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CEA7" w14:textId="0F51BAE9" w:rsidR="001C43D8" w:rsidRDefault="001C43D8" w:rsidP="001C43D8">
      <w:pPr>
        <w:pStyle w:val="paragraph"/>
        <w:spacing w:before="0" w:beforeAutospacing="0" w:after="0" w:afterAutospacing="0"/>
        <w:jc w:val="center"/>
        <w:textAlignment w:val="baseline"/>
        <w:rPr>
          <w:rStyle w:val="normaltextrun"/>
          <w:rFonts w:ascii="Arial" w:hAnsi="Arial" w:cs="Arial"/>
          <w:b/>
          <w:bCs/>
          <w:sz w:val="40"/>
          <w:szCs w:val="40"/>
        </w:rPr>
      </w:pPr>
    </w:p>
    <w:p w14:paraId="0DE582F6" w14:textId="77777777" w:rsidR="001C43D8" w:rsidRDefault="001C43D8" w:rsidP="001C43D8">
      <w:pPr>
        <w:pStyle w:val="paragraph"/>
        <w:spacing w:before="0" w:beforeAutospacing="0" w:after="0" w:afterAutospacing="0"/>
        <w:jc w:val="center"/>
        <w:textAlignment w:val="baseline"/>
        <w:rPr>
          <w:rStyle w:val="normaltextrun"/>
          <w:rFonts w:ascii="Arial" w:hAnsi="Arial" w:cs="Arial"/>
          <w:b/>
          <w:bCs/>
          <w:sz w:val="40"/>
          <w:szCs w:val="40"/>
        </w:rPr>
      </w:pPr>
    </w:p>
    <w:p w14:paraId="2EB03E2B" w14:textId="77777777" w:rsidR="001C43D8" w:rsidRDefault="001C43D8" w:rsidP="001C43D8">
      <w:pPr>
        <w:pStyle w:val="paragraph"/>
        <w:spacing w:before="0" w:beforeAutospacing="0" w:after="0" w:afterAutospacing="0"/>
        <w:jc w:val="center"/>
        <w:textAlignment w:val="baseline"/>
        <w:rPr>
          <w:rStyle w:val="normaltextrun"/>
          <w:rFonts w:ascii="Arial" w:hAnsi="Arial" w:cs="Arial"/>
          <w:b/>
          <w:bCs/>
          <w:sz w:val="40"/>
          <w:szCs w:val="40"/>
        </w:rPr>
      </w:pPr>
    </w:p>
    <w:p w14:paraId="5649CEF6" w14:textId="77777777" w:rsidR="001C43D8" w:rsidRPr="00513C22" w:rsidRDefault="001C43D8" w:rsidP="001C43D8">
      <w:pPr>
        <w:pStyle w:val="paragraph"/>
        <w:spacing w:before="0" w:beforeAutospacing="0" w:after="0" w:afterAutospacing="0"/>
        <w:jc w:val="center"/>
        <w:textAlignment w:val="baseline"/>
        <w:rPr>
          <w:rStyle w:val="normaltextrun"/>
          <w:rFonts w:asciiTheme="minorHAnsi" w:hAnsiTheme="minorHAnsi" w:cs="Arial"/>
          <w:b/>
          <w:bCs/>
          <w:sz w:val="48"/>
          <w:szCs w:val="48"/>
        </w:rPr>
      </w:pPr>
    </w:p>
    <w:p w14:paraId="28061B12" w14:textId="68E335BB" w:rsidR="00A95A79" w:rsidRPr="00513C22" w:rsidRDefault="00A95A79" w:rsidP="7A3730C6">
      <w:pPr>
        <w:pStyle w:val="paragraph"/>
        <w:spacing w:before="0" w:beforeAutospacing="0" w:after="0" w:afterAutospacing="0"/>
        <w:jc w:val="center"/>
        <w:textAlignment w:val="baseline"/>
        <w:rPr>
          <w:rStyle w:val="normaltextrun"/>
          <w:rFonts w:asciiTheme="minorHAnsi" w:hAnsiTheme="minorHAnsi" w:cs="Arial"/>
          <w:b/>
          <w:bCs/>
          <w:sz w:val="48"/>
          <w:szCs w:val="48"/>
        </w:rPr>
      </w:pPr>
    </w:p>
    <w:p w14:paraId="0D4957EF" w14:textId="77777777" w:rsidR="001C43D8" w:rsidRPr="00F9468D" w:rsidRDefault="3917665D" w:rsidP="3917665D">
      <w:pPr>
        <w:pStyle w:val="paragraph"/>
        <w:spacing w:before="0" w:beforeAutospacing="0" w:after="0" w:afterAutospacing="0"/>
        <w:jc w:val="center"/>
        <w:textAlignment w:val="baseline"/>
        <w:rPr>
          <w:rFonts w:asciiTheme="minorHAnsi" w:eastAsia="Segoe UI" w:hAnsiTheme="minorHAnsi" w:cs="Segoe UI"/>
          <w:sz w:val="12"/>
          <w:szCs w:val="12"/>
        </w:rPr>
      </w:pPr>
      <w:r w:rsidRPr="00F9468D">
        <w:rPr>
          <w:rStyle w:val="normaltextrun"/>
          <w:rFonts w:asciiTheme="minorHAnsi" w:eastAsia="Arial" w:hAnsiTheme="minorHAnsi" w:cs="Arial"/>
          <w:b/>
          <w:bCs/>
          <w:sz w:val="48"/>
          <w:szCs w:val="48"/>
        </w:rPr>
        <w:t>Employer</w:t>
      </w:r>
      <w:r w:rsidRPr="00F9468D">
        <w:rPr>
          <w:rStyle w:val="apple-converted-space"/>
          <w:rFonts w:asciiTheme="minorHAnsi" w:eastAsia="Arial" w:hAnsiTheme="minorHAnsi" w:cs="Arial"/>
          <w:b/>
          <w:bCs/>
          <w:sz w:val="48"/>
          <w:szCs w:val="48"/>
        </w:rPr>
        <w:t xml:space="preserve"> Service Level </w:t>
      </w:r>
      <w:r w:rsidRPr="00F9468D">
        <w:rPr>
          <w:rStyle w:val="normaltextrun"/>
          <w:rFonts w:asciiTheme="minorHAnsi" w:eastAsia="Arial" w:hAnsiTheme="minorHAnsi" w:cs="Arial"/>
          <w:b/>
          <w:bCs/>
          <w:sz w:val="48"/>
          <w:szCs w:val="48"/>
        </w:rPr>
        <w:t>Agreement</w:t>
      </w:r>
      <w:r w:rsidRPr="00F9468D">
        <w:rPr>
          <w:rStyle w:val="eop"/>
          <w:rFonts w:asciiTheme="minorHAnsi" w:eastAsia="Arial" w:hAnsiTheme="minorHAnsi" w:cs="Arial"/>
          <w:sz w:val="48"/>
          <w:szCs w:val="48"/>
        </w:rPr>
        <w:t> </w:t>
      </w:r>
    </w:p>
    <w:p w14:paraId="43EEC41C" w14:textId="7943EDC7" w:rsidR="001C43D8" w:rsidRPr="00F9468D" w:rsidRDefault="472F5F99" w:rsidP="472F5F99">
      <w:pPr>
        <w:pStyle w:val="paragraph"/>
        <w:spacing w:before="0" w:beforeAutospacing="0" w:after="0" w:afterAutospacing="0"/>
        <w:jc w:val="center"/>
        <w:rPr>
          <w:rFonts w:asciiTheme="minorHAnsi" w:eastAsia="Segoe UI" w:hAnsiTheme="minorHAnsi" w:cs="Segoe UI"/>
          <w:sz w:val="12"/>
          <w:szCs w:val="12"/>
        </w:rPr>
      </w:pPr>
      <w:r w:rsidRPr="00F9468D">
        <w:rPr>
          <w:rStyle w:val="normaltextrun"/>
          <w:rFonts w:asciiTheme="minorHAnsi" w:eastAsia="Arial" w:hAnsiTheme="minorHAnsi" w:cs="Arial"/>
          <w:b/>
          <w:bCs/>
          <w:sz w:val="36"/>
          <w:szCs w:val="36"/>
        </w:rPr>
        <w:t>(Apprenticeship Training)</w:t>
      </w:r>
    </w:p>
    <w:p w14:paraId="3CBE24E9" w14:textId="77777777" w:rsidR="006743DF" w:rsidRPr="00F9468D" w:rsidRDefault="006743DF"/>
    <w:p w14:paraId="659AC79F" w14:textId="6F8857A3" w:rsidR="006743DF" w:rsidRPr="00F9468D" w:rsidRDefault="4510669B" w:rsidP="007B0211">
      <w:pPr>
        <w:spacing w:beforeAutospacing="1" w:after="0" w:afterAutospacing="1" w:line="240" w:lineRule="auto"/>
        <w:jc w:val="center"/>
        <w:textAlignment w:val="baseline"/>
        <w:rPr>
          <w:rFonts w:ascii="Arial,Arial,Times New Roman" w:eastAsia="Arial,Arial,Times New Roman" w:hAnsi="Arial,Arial,Times New Roman" w:cs="Arial,Arial,Times New Roman"/>
          <w:b/>
          <w:bCs/>
          <w:lang w:eastAsia="en-GB"/>
        </w:rPr>
      </w:pPr>
      <w:r w:rsidRPr="00F9468D">
        <w:rPr>
          <w:b/>
          <w:bCs/>
          <w:lang w:eastAsia="en-GB"/>
        </w:rPr>
        <w:t>DATED</w:t>
      </w:r>
      <w:r w:rsidR="00412CF0">
        <w:rPr>
          <w:b/>
          <w:bCs/>
          <w:lang w:eastAsia="en-GB"/>
        </w:rPr>
        <w:t xml:space="preserve">   </w:t>
      </w:r>
      <w:r w:rsidRPr="00F9468D">
        <w:rPr>
          <w:b/>
          <w:bCs/>
          <w:lang w:eastAsia="en-GB"/>
        </w:rPr>
        <w:t xml:space="preserve"> </w:t>
      </w:r>
      <w:r w:rsidR="004A2D8E">
        <w:rPr>
          <w:b/>
          <w:bCs/>
          <w:lang w:eastAsia="en-GB"/>
        </w:rPr>
        <w:t>30/08/2023.</w:t>
      </w:r>
      <w:r w:rsidR="00412CF0">
        <w:rPr>
          <w:b/>
          <w:bCs/>
          <w:lang w:eastAsia="en-GB"/>
        </w:rPr>
        <w:tab/>
      </w:r>
      <w:r w:rsidR="00412CF0">
        <w:rPr>
          <w:b/>
          <w:bCs/>
          <w:lang w:eastAsia="en-GB"/>
        </w:rPr>
        <w:tab/>
        <w:t xml:space="preserve"> </w:t>
      </w:r>
    </w:p>
    <w:p w14:paraId="7DE91BD0" w14:textId="77777777" w:rsidR="00DB0E8F" w:rsidRPr="00F9468D" w:rsidRDefault="00DB0E8F" w:rsidP="006743DF">
      <w:pPr>
        <w:spacing w:beforeAutospacing="1" w:after="0" w:afterAutospacing="1" w:line="240" w:lineRule="auto"/>
        <w:textAlignment w:val="baseline"/>
        <w:rPr>
          <w:rFonts w:eastAsia="Times New Roman" w:cs="Arial"/>
          <w:b/>
          <w:bCs/>
          <w:lang w:eastAsia="en-GB"/>
        </w:rPr>
      </w:pPr>
    </w:p>
    <w:p w14:paraId="72DD00D5" w14:textId="1CA0E3F4" w:rsidR="006743DF" w:rsidRPr="00F9468D" w:rsidRDefault="3917665D" w:rsidP="3917665D">
      <w:pPr>
        <w:spacing w:beforeAutospacing="1" w:after="0" w:afterAutospacing="1" w:line="240" w:lineRule="auto"/>
        <w:ind w:right="15"/>
        <w:jc w:val="center"/>
        <w:textAlignment w:val="baseline"/>
        <w:rPr>
          <w:rFonts w:eastAsia="Segoe UI,Times New Roman" w:cs="Arial"/>
          <w:b/>
          <w:bCs/>
          <w:lang w:eastAsia="en-GB"/>
        </w:rPr>
      </w:pPr>
      <w:r w:rsidRPr="00F9468D">
        <w:rPr>
          <w:rFonts w:eastAsia="Arial,Times New Roman" w:cs="Arial"/>
          <w:b/>
          <w:bCs/>
          <w:lang w:eastAsia="en-GB"/>
        </w:rPr>
        <w:t>(1)  </w:t>
      </w:r>
      <w:r w:rsidR="007B0211" w:rsidRPr="00F9468D">
        <w:t xml:space="preserve"> </w:t>
      </w:r>
      <w:r w:rsidR="00AA471F" w:rsidRPr="00F9468D">
        <w:rPr>
          <w:b/>
          <w:bCs/>
        </w:rPr>
        <w:t>University College London</w:t>
      </w:r>
      <w:r w:rsidR="00F602EB" w:rsidRPr="00F9468D">
        <w:br/>
      </w:r>
      <w:r w:rsidR="7A3730C6" w:rsidRPr="00F9468D">
        <w:br/>
      </w:r>
      <w:r w:rsidRPr="00F9468D">
        <w:rPr>
          <w:rFonts w:eastAsia="Arial,Times New Roman" w:cs="Arial"/>
          <w:b/>
          <w:bCs/>
          <w:lang w:eastAsia="en-GB"/>
        </w:rPr>
        <w:t>(the PROVIDER) </w:t>
      </w:r>
    </w:p>
    <w:p w14:paraId="2375D867" w14:textId="77777777" w:rsidR="006743DF" w:rsidRPr="00F9468D" w:rsidRDefault="3917665D" w:rsidP="3917665D">
      <w:pPr>
        <w:spacing w:beforeAutospacing="1" w:after="0" w:afterAutospacing="1" w:line="240" w:lineRule="auto"/>
        <w:jc w:val="center"/>
        <w:textAlignment w:val="baseline"/>
        <w:rPr>
          <w:rFonts w:eastAsia="Segoe UI,Times New Roman" w:cs="Arial"/>
          <w:b/>
          <w:bCs/>
          <w:lang w:eastAsia="en-GB"/>
        </w:rPr>
      </w:pPr>
      <w:r w:rsidRPr="00F9468D">
        <w:rPr>
          <w:rFonts w:eastAsia="Arial,Times New Roman" w:cs="Arial"/>
          <w:b/>
          <w:bCs/>
          <w:lang w:eastAsia="en-GB"/>
        </w:rPr>
        <w:t>and </w:t>
      </w:r>
    </w:p>
    <w:p w14:paraId="7AFBA5FB" w14:textId="59335F09" w:rsidR="006743DF" w:rsidRPr="00F9468D" w:rsidRDefault="4510669B" w:rsidP="4510669B">
      <w:pPr>
        <w:spacing w:beforeAutospacing="1" w:after="0" w:afterAutospacing="1" w:line="240" w:lineRule="auto"/>
        <w:ind w:right="15"/>
        <w:jc w:val="center"/>
        <w:textAlignment w:val="baseline"/>
        <w:rPr>
          <w:rFonts w:eastAsia="Segoe UI,Times New Roman" w:cs="Arial"/>
          <w:b/>
          <w:bCs/>
          <w:lang w:eastAsia="en-GB"/>
        </w:rPr>
      </w:pPr>
      <w:r w:rsidRPr="00F9468D">
        <w:rPr>
          <w:rFonts w:eastAsia="Arial,Times New Roman" w:cs="Arial"/>
          <w:b/>
          <w:bCs/>
          <w:lang w:eastAsia="en-GB"/>
        </w:rPr>
        <w:t>(2)   </w:t>
      </w:r>
      <w:r w:rsidR="00EC705C">
        <w:rPr>
          <w:rFonts w:eastAsia="Arial,Times New Roman" w:cs="Arial"/>
          <w:b/>
          <w:bCs/>
          <w:lang w:eastAsia="en-GB"/>
        </w:rPr>
        <w:t xml:space="preserve">DEFRA </w:t>
      </w:r>
      <w:r w:rsidR="3917665D" w:rsidRPr="00F9468D">
        <w:br/>
      </w:r>
      <w:r w:rsidRPr="00F9468D">
        <w:rPr>
          <w:rFonts w:eastAsia="Arial,Times New Roman" w:cs="Arial"/>
          <w:b/>
          <w:bCs/>
          <w:lang w:eastAsia="en-GB"/>
        </w:rPr>
        <w:t>(the EMPLOYER) </w:t>
      </w:r>
    </w:p>
    <w:p w14:paraId="714C73A4" w14:textId="77777777" w:rsidR="006743DF" w:rsidRPr="00F9468D" w:rsidRDefault="3917665D" w:rsidP="3917665D">
      <w:pPr>
        <w:spacing w:beforeAutospacing="1" w:after="0" w:afterAutospacing="1" w:line="240" w:lineRule="auto"/>
        <w:jc w:val="center"/>
        <w:textAlignment w:val="baseline"/>
        <w:rPr>
          <w:rFonts w:eastAsia="Segoe UI,Times New Roman" w:cs="Arial"/>
          <w:b/>
          <w:bCs/>
          <w:lang w:eastAsia="en-GB"/>
        </w:rPr>
      </w:pPr>
      <w:r w:rsidRPr="00F9468D">
        <w:rPr>
          <w:rFonts w:eastAsia="Arial,Times New Roman" w:cs="Arial"/>
          <w:b/>
          <w:bCs/>
          <w:lang w:eastAsia="en-GB"/>
        </w:rPr>
        <w:t> </w:t>
      </w:r>
    </w:p>
    <w:p w14:paraId="1CFD47D3" w14:textId="77777777" w:rsidR="006743DF" w:rsidRPr="00F9468D" w:rsidRDefault="3917665D" w:rsidP="3917665D">
      <w:pPr>
        <w:spacing w:beforeAutospacing="1" w:after="0" w:afterAutospacing="1" w:line="240" w:lineRule="auto"/>
        <w:jc w:val="both"/>
        <w:textAlignment w:val="baseline"/>
        <w:rPr>
          <w:rFonts w:eastAsia="Segoe UI,Times New Roman" w:cs="Arial"/>
          <w:lang w:eastAsia="en-GB"/>
        </w:rPr>
      </w:pPr>
      <w:r w:rsidRPr="00F9468D">
        <w:rPr>
          <w:rFonts w:eastAsia="Arial,Times New Roman" w:cs="Arial"/>
          <w:lang w:eastAsia="en-GB"/>
        </w:rPr>
        <w:t> </w:t>
      </w:r>
    </w:p>
    <w:p w14:paraId="3BB93D33" w14:textId="77777777" w:rsidR="006743DF" w:rsidRPr="00F9468D" w:rsidRDefault="3917665D" w:rsidP="3917665D">
      <w:pPr>
        <w:spacing w:beforeAutospacing="1" w:after="0" w:afterAutospacing="1" w:line="240" w:lineRule="auto"/>
        <w:ind w:right="45"/>
        <w:jc w:val="both"/>
        <w:textAlignment w:val="baseline"/>
        <w:rPr>
          <w:rFonts w:eastAsia="Segoe UI,Times New Roman" w:cs="Arial"/>
          <w:b/>
          <w:bCs/>
          <w:lang w:eastAsia="en-GB"/>
        </w:rPr>
      </w:pPr>
      <w:r w:rsidRPr="00F9468D">
        <w:rPr>
          <w:rFonts w:eastAsia="Arial,Times New Roman" w:cs="Arial"/>
          <w:b/>
          <w:bCs/>
          <w:lang w:eastAsia="en-GB"/>
        </w:rPr>
        <w:t> </w:t>
      </w:r>
    </w:p>
    <w:p w14:paraId="4C6D954F" w14:textId="77777777" w:rsidR="006743DF" w:rsidRPr="00F9468D" w:rsidRDefault="3917665D" w:rsidP="3917665D">
      <w:pPr>
        <w:spacing w:beforeAutospacing="1" w:after="0" w:afterAutospacing="1" w:line="240" w:lineRule="auto"/>
        <w:ind w:left="840" w:right="855"/>
        <w:jc w:val="center"/>
        <w:textAlignment w:val="baseline"/>
        <w:rPr>
          <w:rFonts w:eastAsia="Segoe UI,Times New Roman" w:cs="Arial"/>
          <w:b/>
          <w:bCs/>
          <w:lang w:eastAsia="en-GB"/>
        </w:rPr>
      </w:pPr>
      <w:r w:rsidRPr="00F9468D">
        <w:rPr>
          <w:rFonts w:eastAsia="Arial,Times New Roman" w:cs="Arial"/>
          <w:b/>
          <w:bCs/>
          <w:lang w:eastAsia="en-GB"/>
        </w:rPr>
        <w:t>SERVICES AGREEMENT  </w:t>
      </w:r>
    </w:p>
    <w:p w14:paraId="2305D1FD" w14:textId="77777777" w:rsidR="006743DF" w:rsidRPr="00F9468D" w:rsidRDefault="3917665D" w:rsidP="3917665D">
      <w:pPr>
        <w:spacing w:beforeAutospacing="1" w:after="0" w:afterAutospacing="1" w:line="240" w:lineRule="auto"/>
        <w:jc w:val="center"/>
        <w:textAlignment w:val="baseline"/>
        <w:rPr>
          <w:rFonts w:eastAsia="Segoe UI,Times New Roman" w:cs="Arial"/>
          <w:b/>
          <w:bCs/>
          <w:lang w:eastAsia="en-GB"/>
        </w:rPr>
      </w:pPr>
      <w:r w:rsidRPr="00F9468D">
        <w:rPr>
          <w:rFonts w:eastAsia="Arial,Times New Roman" w:cs="Arial"/>
          <w:b/>
          <w:bCs/>
          <w:lang w:eastAsia="en-GB"/>
        </w:rPr>
        <w:t>relating to Apprenticeship Training </w:t>
      </w:r>
    </w:p>
    <w:p w14:paraId="3155AC08" w14:textId="77777777" w:rsidR="006743DF" w:rsidRPr="00F9468D" w:rsidRDefault="3917665D" w:rsidP="3917665D">
      <w:pPr>
        <w:spacing w:beforeAutospacing="1" w:after="0" w:afterAutospacing="1" w:line="240" w:lineRule="auto"/>
        <w:ind w:right="45"/>
        <w:jc w:val="both"/>
        <w:textAlignment w:val="baseline"/>
        <w:rPr>
          <w:rFonts w:eastAsia="Segoe UI,Times New Roman" w:cs="Segoe UI,Times New Roman"/>
          <w:b/>
          <w:bCs/>
          <w:lang w:eastAsia="en-GB"/>
        </w:rPr>
      </w:pPr>
      <w:r w:rsidRPr="00F9468D">
        <w:rPr>
          <w:rFonts w:eastAsia="Arial,Times New Roman" w:cs="Arial,Times New Roman"/>
          <w:b/>
          <w:bCs/>
          <w:lang w:eastAsia="en-GB"/>
        </w:rPr>
        <w:t> </w:t>
      </w:r>
    </w:p>
    <w:p w14:paraId="3EB56F92" w14:textId="0DF66A07" w:rsidR="006743DF" w:rsidRPr="00F9468D" w:rsidRDefault="3917665D" w:rsidP="3917665D">
      <w:pPr>
        <w:spacing w:beforeAutospacing="1" w:after="0" w:afterAutospacing="1" w:line="240" w:lineRule="auto"/>
        <w:jc w:val="center"/>
        <w:textAlignment w:val="baseline"/>
        <w:rPr>
          <w:rFonts w:eastAsia="Segoe UI,Times New Roman" w:cs="Arial"/>
          <w:lang w:eastAsia="en-GB"/>
        </w:rPr>
      </w:pPr>
      <w:r w:rsidRPr="00F9468D">
        <w:rPr>
          <w:rFonts w:eastAsia="Arial,Times New Roman" w:cs="Arial"/>
          <w:lang w:eastAsia="en-GB"/>
        </w:rPr>
        <w:t xml:space="preserve">Version </w:t>
      </w:r>
      <w:r w:rsidR="007E760C">
        <w:rPr>
          <w:rFonts w:eastAsia="Arial,Times New Roman" w:cs="Arial"/>
          <w:lang w:eastAsia="en-GB"/>
        </w:rPr>
        <w:t>January 2023</w:t>
      </w:r>
    </w:p>
    <w:p w14:paraId="5B1B3FC3" w14:textId="77777777" w:rsidR="007B0211" w:rsidRPr="00F9468D" w:rsidRDefault="007B0211">
      <w:pPr>
        <w:rPr>
          <w:b/>
          <w:bCs/>
        </w:rPr>
      </w:pPr>
      <w:r w:rsidRPr="00F9468D">
        <w:rPr>
          <w:b/>
          <w:bCs/>
        </w:rPr>
        <w:br w:type="page"/>
      </w:r>
    </w:p>
    <w:p w14:paraId="1D67F294" w14:textId="1CF416CC" w:rsidR="001C43D8" w:rsidRPr="00F9468D" w:rsidRDefault="3917665D" w:rsidP="3917665D">
      <w:pPr>
        <w:rPr>
          <w:b/>
          <w:bCs/>
        </w:rPr>
      </w:pPr>
      <w:r w:rsidRPr="00F9468D">
        <w:rPr>
          <w:b/>
          <w:bCs/>
        </w:rPr>
        <w:lastRenderedPageBreak/>
        <w:t>PARTIES, COMMENCEMENT AND DURATION </w:t>
      </w:r>
    </w:p>
    <w:p w14:paraId="37D1DB34" w14:textId="77777777" w:rsidR="001C43D8" w:rsidRPr="00F9468D" w:rsidRDefault="3917665D" w:rsidP="3917665D">
      <w:pPr>
        <w:numPr>
          <w:ilvl w:val="0"/>
          <w:numId w:val="1"/>
        </w:numPr>
        <w:rPr>
          <w:b/>
          <w:bCs/>
        </w:rPr>
      </w:pPr>
      <w:r w:rsidRPr="00F9468D">
        <w:rPr>
          <w:b/>
          <w:bCs/>
        </w:rPr>
        <w:t>Date </w:t>
      </w:r>
    </w:p>
    <w:p w14:paraId="08D31FA7" w14:textId="1E1A593B" w:rsidR="001C43D8" w:rsidRPr="00F9468D" w:rsidRDefault="3917665D" w:rsidP="001C43D8">
      <w:r w:rsidRPr="00F9468D">
        <w:t>The date of this Agreement is </w:t>
      </w:r>
      <w:r w:rsidR="004A2D8E">
        <w:t>30</w:t>
      </w:r>
      <w:r w:rsidR="004A2D8E" w:rsidRPr="004A2D8E">
        <w:rPr>
          <w:vertAlign w:val="superscript"/>
        </w:rPr>
        <w:t>th</w:t>
      </w:r>
      <w:r w:rsidR="004A2D8E">
        <w:t xml:space="preserve"> August 2023. </w:t>
      </w:r>
    </w:p>
    <w:p w14:paraId="26720144" w14:textId="77777777" w:rsidR="001C43D8" w:rsidRPr="00F9468D" w:rsidRDefault="3917665D" w:rsidP="001C43D8">
      <w:r w:rsidRPr="00F9468D">
        <w:t> </w:t>
      </w:r>
    </w:p>
    <w:p w14:paraId="7EA75EFF" w14:textId="77777777" w:rsidR="001C43D8" w:rsidRPr="00F9468D" w:rsidRDefault="3917665D" w:rsidP="3917665D">
      <w:pPr>
        <w:numPr>
          <w:ilvl w:val="0"/>
          <w:numId w:val="2"/>
        </w:numPr>
        <w:rPr>
          <w:b/>
          <w:bCs/>
        </w:rPr>
      </w:pPr>
      <w:r w:rsidRPr="00F9468D">
        <w:rPr>
          <w:b/>
          <w:bCs/>
        </w:rPr>
        <w:t>Parties </w:t>
      </w:r>
    </w:p>
    <w:p w14:paraId="75F45FE8" w14:textId="56974A40" w:rsidR="001C43D8" w:rsidRPr="00F9468D" w:rsidRDefault="3917665D" w:rsidP="001C43D8">
      <w:r w:rsidRPr="00F9468D">
        <w:t>This Agreement is made between: </w:t>
      </w:r>
    </w:p>
    <w:p w14:paraId="3B10507A" w14:textId="15BA35DD" w:rsidR="001C43D8" w:rsidRPr="00F9468D" w:rsidRDefault="00AA471F" w:rsidP="001C43D8">
      <w:r w:rsidRPr="00F9468D">
        <w:t>University College London,</w:t>
      </w:r>
      <w:r w:rsidR="007B0211" w:rsidRPr="00F9468D">
        <w:t xml:space="preserve"> </w:t>
      </w:r>
      <w:r w:rsidR="3917665D" w:rsidRPr="00F9468D">
        <w:t>incorporated and registered in England and Wales with company number </w:t>
      </w:r>
      <w:r w:rsidRPr="00F9468D">
        <w:t>RC000631, wh</w:t>
      </w:r>
      <w:r w:rsidR="3917665D" w:rsidRPr="00F9468D">
        <w:t>ose registered office is at </w:t>
      </w:r>
      <w:r w:rsidRPr="00F9468D">
        <w:t>Gower Street, London, WC1E 6BT</w:t>
      </w:r>
      <w:r w:rsidR="007B0211" w:rsidRPr="00F9468D">
        <w:t xml:space="preserve"> </w:t>
      </w:r>
      <w:r w:rsidR="3917665D" w:rsidRPr="00F9468D">
        <w:t>(the Training Provider); and </w:t>
      </w:r>
    </w:p>
    <w:p w14:paraId="1F7DF60D" w14:textId="49214EFF" w:rsidR="002751FA" w:rsidRPr="00F9468D" w:rsidRDefault="00EC705C" w:rsidP="002751FA">
      <w:r>
        <w:rPr>
          <w:highlight w:val="yellow"/>
        </w:rPr>
        <w:t>DEFRA</w:t>
      </w:r>
      <w:r w:rsidR="002751FA" w:rsidRPr="00822AB1">
        <w:rPr>
          <w:highlight w:val="yellow"/>
        </w:rPr>
        <w:t>,</w:t>
      </w:r>
      <w:r w:rsidR="002751FA" w:rsidRPr="00F9468D">
        <w:t xml:space="preserve"> a </w:t>
      </w:r>
      <w:r>
        <w:t>government department</w:t>
      </w:r>
      <w:r w:rsidR="002751FA" w:rsidRPr="00F9468D">
        <w:t xml:space="preserve"> in England (the Employer). </w:t>
      </w:r>
    </w:p>
    <w:p w14:paraId="3E5524A5" w14:textId="77777777" w:rsidR="002751FA" w:rsidRDefault="002751FA" w:rsidP="002751FA">
      <w:r w:rsidRPr="00F9468D">
        <w:t>each ‘a Party’ and together ‘the Parties’</w:t>
      </w:r>
      <w:r>
        <w:t> </w:t>
      </w:r>
    </w:p>
    <w:p w14:paraId="6A978364" w14:textId="77777777" w:rsidR="00DB0E8F" w:rsidRPr="001C43D8" w:rsidRDefault="00DB0E8F" w:rsidP="001C43D8"/>
    <w:p w14:paraId="51989328" w14:textId="77777777" w:rsidR="001C43D8" w:rsidRPr="004373E3" w:rsidRDefault="3917665D" w:rsidP="3917665D">
      <w:pPr>
        <w:numPr>
          <w:ilvl w:val="0"/>
          <w:numId w:val="3"/>
        </w:numPr>
        <w:rPr>
          <w:b/>
          <w:bCs/>
        </w:rPr>
      </w:pPr>
      <w:r w:rsidRPr="004373E3">
        <w:rPr>
          <w:b/>
          <w:bCs/>
        </w:rPr>
        <w:t>Commencement and Duration </w:t>
      </w:r>
    </w:p>
    <w:p w14:paraId="65523AB9" w14:textId="2CA5BCC2" w:rsidR="001C43D8" w:rsidRPr="004373E3" w:rsidRDefault="3917665D">
      <w:pPr>
        <w:pStyle w:val="ListParagraph"/>
        <w:numPr>
          <w:ilvl w:val="0"/>
          <w:numId w:val="118"/>
        </w:numPr>
      </w:pPr>
      <w:r w:rsidRPr="004373E3">
        <w:t>This Agreement shall commence on the Commencement Date and shall continue, unless terminated either:  </w:t>
      </w:r>
    </w:p>
    <w:p w14:paraId="1EA3B934" w14:textId="77777777" w:rsidR="001C43D8" w:rsidRPr="004373E3" w:rsidRDefault="3917665D">
      <w:pPr>
        <w:numPr>
          <w:ilvl w:val="0"/>
          <w:numId w:val="83"/>
        </w:numPr>
        <w:spacing w:after="0" w:line="240" w:lineRule="auto"/>
      </w:pPr>
      <w:r w:rsidRPr="004373E3">
        <w:t>by one Party serving on the other not less than 30 days’ notice to terminate this Agreement in relation to new apprenticeship starts, such notice to expire no earlier than the first anniversary of the commencement of this Agreement or (as the case may be) any subsequent anniversary; or  </w:t>
      </w:r>
    </w:p>
    <w:p w14:paraId="0A04CC3F" w14:textId="77777777" w:rsidR="001C43D8" w:rsidRPr="004373E3" w:rsidRDefault="3917665D">
      <w:pPr>
        <w:numPr>
          <w:ilvl w:val="0"/>
          <w:numId w:val="83"/>
        </w:numPr>
        <w:spacing w:after="0" w:line="240" w:lineRule="auto"/>
      </w:pPr>
      <w:r w:rsidRPr="004373E3">
        <w:t>pursuant to clause 16. </w:t>
      </w:r>
    </w:p>
    <w:p w14:paraId="751C43E2" w14:textId="77777777" w:rsidR="00123EC9" w:rsidRDefault="00123EC9">
      <w:pPr>
        <w:rPr>
          <w:b/>
          <w:bCs/>
        </w:rPr>
      </w:pPr>
      <w:r>
        <w:rPr>
          <w:b/>
          <w:bCs/>
        </w:rPr>
        <w:br w:type="page"/>
      </w:r>
    </w:p>
    <w:p w14:paraId="58651B61" w14:textId="77777777" w:rsidR="001C43D8" w:rsidRPr="001C43D8" w:rsidRDefault="3917665D" w:rsidP="3917665D">
      <w:pPr>
        <w:rPr>
          <w:b/>
          <w:bCs/>
        </w:rPr>
      </w:pPr>
      <w:r w:rsidRPr="3917665D">
        <w:rPr>
          <w:b/>
          <w:bCs/>
        </w:rPr>
        <w:lastRenderedPageBreak/>
        <w:t>DEFINITIONS AND INTERPRETATIONS </w:t>
      </w:r>
    </w:p>
    <w:p w14:paraId="39D82FD5" w14:textId="77777777" w:rsidR="001C43D8" w:rsidRPr="001C43D8" w:rsidRDefault="3917665D" w:rsidP="3917665D">
      <w:pPr>
        <w:numPr>
          <w:ilvl w:val="0"/>
          <w:numId w:val="4"/>
        </w:numPr>
        <w:rPr>
          <w:b/>
          <w:bCs/>
        </w:rPr>
      </w:pPr>
      <w:r w:rsidRPr="3917665D">
        <w:rPr>
          <w:b/>
          <w:bCs/>
        </w:rPr>
        <w:t>Interpretation </w:t>
      </w:r>
    </w:p>
    <w:p w14:paraId="35AFBED1" w14:textId="671890DA" w:rsidR="001C43D8" w:rsidRPr="001C43D8" w:rsidRDefault="3917665D">
      <w:pPr>
        <w:pStyle w:val="ListParagraph"/>
        <w:numPr>
          <w:ilvl w:val="0"/>
          <w:numId w:val="119"/>
        </w:numPr>
      </w:pPr>
      <w:r>
        <w:t>The definitions and rules of interpretation set out below shall apply in this Agreement. </w:t>
      </w:r>
    </w:p>
    <w:p w14:paraId="323839DC" w14:textId="77777777" w:rsidR="001C43D8" w:rsidRPr="001C43D8" w:rsidRDefault="3917665D" w:rsidP="001C43D8">
      <w: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1"/>
        <w:gridCol w:w="6219"/>
      </w:tblGrid>
      <w:tr w:rsidR="001C43D8" w:rsidRPr="001C43D8" w14:paraId="50E52A54"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32106FE9" w14:textId="77777777" w:rsidR="001C43D8" w:rsidRPr="001C43D8" w:rsidRDefault="3917665D" w:rsidP="001C43D8">
            <w:r w:rsidRPr="3917665D">
              <w:rPr>
                <w:b/>
                <w:bCs/>
              </w:rPr>
              <w:t>Additional Funding</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3BA1FFF5" w14:textId="77777777" w:rsidR="001C43D8" w:rsidRPr="001C43D8" w:rsidRDefault="3917665D" w:rsidP="001C43D8">
            <w:r>
              <w:t>means either funding for Apprentices in need of Functional Skills or Learning Support; </w:t>
            </w:r>
          </w:p>
        </w:tc>
      </w:tr>
      <w:tr w:rsidR="001C43D8" w:rsidRPr="001C43D8" w14:paraId="33543512"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295A792" w14:textId="77777777" w:rsidR="001C43D8" w:rsidRPr="001C43D8" w:rsidRDefault="3917665D" w:rsidP="001C43D8">
            <w:r w:rsidRPr="3917665D">
              <w:rPr>
                <w:b/>
                <w:bCs/>
              </w:rPr>
              <w:t>Agreed Services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24A315B" w14:textId="77777777" w:rsidR="001C43D8" w:rsidRPr="001C43D8" w:rsidRDefault="3917665D" w:rsidP="001C43D8">
            <w:r>
              <w:t>means the Training Services and any other services to be provided by the Training Provider pursuant to clause 5, including services which are incidental or ancillary unless the context otherwise requires to the Training Services and ‘the Agreed Services’ shall mean all Agreed Services agreed pursuant to every Request for New Training Services under this agreement as varied by any applicable Change Control Note or Mandatory Change Notice; </w:t>
            </w:r>
          </w:p>
        </w:tc>
      </w:tr>
      <w:tr w:rsidR="001C43D8" w:rsidRPr="001C43D8" w14:paraId="0AB24129"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4084C92F" w14:textId="77777777" w:rsidR="001C43D8" w:rsidRPr="001C43D8" w:rsidRDefault="3917665D" w:rsidP="001C43D8">
            <w:r w:rsidRPr="3917665D">
              <w:rPr>
                <w:b/>
                <w:bCs/>
              </w:rPr>
              <w:t>Apprentice</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126DB27" w14:textId="2DA8A0CF" w:rsidR="001C43D8" w:rsidRPr="001C43D8" w:rsidRDefault="3917665D" w:rsidP="001C43D8">
            <w:r>
              <w:t xml:space="preserve">means an individual employed by the Employer under an Apprenticeship Agreement who is an Apprentice under the </w:t>
            </w:r>
            <w:r w:rsidR="0038491F">
              <w:t>ESFA</w:t>
            </w:r>
            <w:r>
              <w:t xml:space="preserve"> Rules and in relation to whom the Training Provider is to provide any of the Agreed Services; </w:t>
            </w:r>
          </w:p>
        </w:tc>
      </w:tr>
      <w:tr w:rsidR="001C43D8" w:rsidRPr="001C43D8" w14:paraId="01B0B120"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737A7B23" w14:textId="77777777" w:rsidR="001C43D8" w:rsidRPr="001C43D8" w:rsidRDefault="3917665D" w:rsidP="001C43D8">
            <w:r w:rsidRPr="3917665D">
              <w:rPr>
                <w:b/>
                <w:bCs/>
              </w:rPr>
              <w:t>Apprenticeship</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3CD2E53A" w14:textId="04C7685F" w:rsidR="001C43D8" w:rsidRPr="001C43D8" w:rsidRDefault="3917665D" w:rsidP="001C43D8">
            <w:r>
              <w:t xml:space="preserve">means the training and employment of an Apprentice in accordance with the </w:t>
            </w:r>
            <w:r w:rsidR="0038491F">
              <w:t>ESFA</w:t>
            </w:r>
            <w:r>
              <w:t xml:space="preserve"> Rules; </w:t>
            </w:r>
          </w:p>
        </w:tc>
      </w:tr>
      <w:tr w:rsidR="001C43D8" w:rsidRPr="001C43D8" w14:paraId="638CE8F4"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7287BDF0" w14:textId="77777777" w:rsidR="001C43D8" w:rsidRPr="001C43D8" w:rsidRDefault="3917665D" w:rsidP="001C43D8">
            <w:r w:rsidRPr="3917665D">
              <w:rPr>
                <w:b/>
                <w:bCs/>
              </w:rPr>
              <w:t>Apprenticeship Framework</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5C8E8B90" w14:textId="60D570D5" w:rsidR="001C43D8" w:rsidRPr="001C43D8" w:rsidRDefault="3917665D" w:rsidP="001C43D8">
            <w:r>
              <w:t xml:space="preserve">means a framework approved by the </w:t>
            </w:r>
            <w:r w:rsidR="0038491F">
              <w:t>ESFA</w:t>
            </w:r>
            <w:r>
              <w:t xml:space="preserve"> and published by the Secretary of State and assessed through this agreement; </w:t>
            </w:r>
          </w:p>
        </w:tc>
      </w:tr>
      <w:tr w:rsidR="001C43D8" w:rsidRPr="001C43D8" w14:paraId="73A7CA01"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2FD1CA15" w14:textId="77777777" w:rsidR="001C43D8" w:rsidRPr="001C43D8" w:rsidRDefault="3917665D" w:rsidP="001C43D8">
            <w:r w:rsidRPr="3917665D">
              <w:rPr>
                <w:b/>
                <w:bCs/>
              </w:rPr>
              <w:t>Apprenticeship Standard</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1E42619F" w14:textId="2F496D0A" w:rsidR="001C43D8" w:rsidRPr="001C43D8" w:rsidRDefault="3917665D" w:rsidP="001C43D8">
            <w:r>
              <w:t xml:space="preserve">means a standard approved by the </w:t>
            </w:r>
            <w:r w:rsidR="0038491F">
              <w:t>ESFA</w:t>
            </w:r>
            <w:r>
              <w:t xml:space="preserve"> and published by the Secretary of State, and assessed through a standardised exam, more particularly described in the </w:t>
            </w:r>
            <w:r w:rsidR="0038491F">
              <w:t>ESFA</w:t>
            </w:r>
            <w:r>
              <w:t xml:space="preserve"> Rules; </w:t>
            </w:r>
          </w:p>
        </w:tc>
      </w:tr>
      <w:tr w:rsidR="001C43D8" w:rsidRPr="001C43D8" w14:paraId="4201B847"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6FD7FE1" w14:textId="77777777" w:rsidR="001C43D8" w:rsidRPr="001C43D8" w:rsidRDefault="3917665D" w:rsidP="001C43D8">
            <w:r w:rsidRPr="3917665D">
              <w:rPr>
                <w:b/>
                <w:bCs/>
              </w:rPr>
              <w:t>Awarding Body</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61F836D" w14:textId="77777777" w:rsidR="001C43D8" w:rsidRPr="001C43D8" w:rsidRDefault="3917665D" w:rsidP="001C43D8">
            <w:r>
              <w:t>means the approved qualification-awarding body for the applicable Apprenticeship Standard; </w:t>
            </w:r>
          </w:p>
        </w:tc>
      </w:tr>
      <w:tr w:rsidR="001C43D8" w:rsidRPr="001C43D8" w14:paraId="62366577"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570740CD" w14:textId="77777777" w:rsidR="001C43D8" w:rsidRPr="001C43D8" w:rsidRDefault="3917665D" w:rsidP="001C43D8">
            <w:r w:rsidRPr="3917665D">
              <w:rPr>
                <w:b/>
                <w:bCs/>
              </w:rPr>
              <w:t>Business Day</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C4DDD7A" w14:textId="77777777" w:rsidR="001C43D8" w:rsidRPr="001C43D8" w:rsidRDefault="3917665D" w:rsidP="001C43D8">
            <w:r>
              <w:t xml:space="preserve">means a day other than a Saturday, </w:t>
            </w:r>
            <w:proofErr w:type="gramStart"/>
            <w:r>
              <w:t>Sunday</w:t>
            </w:r>
            <w:proofErr w:type="gramEnd"/>
            <w:r>
              <w:t xml:space="preserve"> or public holiday in England when banks in London are open for business; </w:t>
            </w:r>
          </w:p>
        </w:tc>
      </w:tr>
      <w:tr w:rsidR="001C43D8" w:rsidRPr="001C43D8" w14:paraId="09188BFF"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5BDF5F65" w14:textId="77777777" w:rsidR="001C43D8" w:rsidRPr="001C43D8" w:rsidRDefault="3917665D" w:rsidP="001C43D8">
            <w:r w:rsidRPr="3917665D">
              <w:rPr>
                <w:b/>
                <w:bCs/>
              </w:rPr>
              <w:t>Business Hours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235B8560" w14:textId="77777777" w:rsidR="001C43D8" w:rsidRPr="001C43D8" w:rsidRDefault="3917665D" w:rsidP="001C43D8">
            <w:r>
              <w:t>means the period from 9.00am to 5.00pm on any Business Day; </w:t>
            </w:r>
          </w:p>
        </w:tc>
      </w:tr>
      <w:tr w:rsidR="001C43D8" w:rsidRPr="001C43D8" w14:paraId="4858C383"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DBF5A21" w14:textId="77777777" w:rsidR="001C43D8" w:rsidRPr="001C43D8" w:rsidRDefault="3917665D" w:rsidP="001C43D8">
            <w:r w:rsidRPr="3917665D">
              <w:rPr>
                <w:b/>
                <w:bCs/>
              </w:rPr>
              <w:t>Change Control Note</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00F16914" w14:textId="77777777" w:rsidR="001C43D8" w:rsidRPr="001C43D8" w:rsidRDefault="3917665D" w:rsidP="001C43D8">
            <w:r>
              <w:t>means a Change Control Note pursuant to clause 6; </w:t>
            </w:r>
          </w:p>
        </w:tc>
      </w:tr>
      <w:tr w:rsidR="00AA471F" w:rsidRPr="001C43D8" w14:paraId="694B17C6"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1051489E" w14:textId="77777777" w:rsidR="00AA471F" w:rsidRPr="001C43D8" w:rsidRDefault="00AA471F" w:rsidP="00AA471F">
            <w:r w:rsidRPr="3917665D">
              <w:rPr>
                <w:b/>
                <w:bCs/>
              </w:rPr>
              <w:t>Charges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195B940B" w14:textId="73E0E8C2" w:rsidR="00AA471F" w:rsidRPr="001C43D8" w:rsidRDefault="00AA471F" w:rsidP="00AA471F">
            <w:r>
              <w:t xml:space="preserve">means the charges specified in Schedule 5 Training Services or Schedule 6 Request for New Training Services for the Agreed Services together with any Mandatory Additional Cost </w:t>
            </w:r>
            <w:proofErr w:type="gramStart"/>
            <w:r>
              <w:t>Payment;</w:t>
            </w:r>
            <w:proofErr w:type="gramEnd"/>
            <w:r>
              <w:t> </w:t>
            </w:r>
          </w:p>
        </w:tc>
      </w:tr>
      <w:tr w:rsidR="00AA471F" w:rsidRPr="001C43D8" w14:paraId="0FBE878F"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0DC0676" w14:textId="77777777" w:rsidR="00AA471F" w:rsidRPr="001C43D8" w:rsidRDefault="00AA471F" w:rsidP="00AA471F">
            <w:r w:rsidRPr="3917665D">
              <w:rPr>
                <w:b/>
                <w:bCs/>
              </w:rPr>
              <w:lastRenderedPageBreak/>
              <w:t>Commencement Date</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13F09631" w14:textId="77777777" w:rsidR="00AA471F" w:rsidRPr="001C43D8" w:rsidRDefault="00AA471F" w:rsidP="00AA471F">
            <w:r>
              <w:t>means the date of this Agreement; </w:t>
            </w:r>
          </w:p>
        </w:tc>
      </w:tr>
      <w:tr w:rsidR="00AA471F" w:rsidRPr="001C43D8" w14:paraId="4D07AB8A"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1B6328F1" w14:textId="77777777" w:rsidR="00AA471F" w:rsidRPr="001C43D8" w:rsidRDefault="00AA471F" w:rsidP="00AA471F">
            <w:r w:rsidRPr="3917665D">
              <w:rPr>
                <w:b/>
                <w:bCs/>
              </w:rPr>
              <w:t>Commitment Statement</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6267948" w14:textId="77777777" w:rsidR="00AA471F" w:rsidRPr="001C43D8" w:rsidRDefault="00AA471F" w:rsidP="00AA471F">
            <w:r>
              <w:t>means the statement agreed between the Parties as set out in Schedule 4; </w:t>
            </w:r>
          </w:p>
        </w:tc>
      </w:tr>
      <w:tr w:rsidR="00F956BA" w:rsidRPr="001C43D8" w14:paraId="442DDC91"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tcPr>
          <w:p w14:paraId="450B641F" w14:textId="5530C5C8" w:rsidR="00F956BA" w:rsidRPr="3917665D" w:rsidRDefault="00F956BA" w:rsidP="00AA471F">
            <w:pPr>
              <w:rPr>
                <w:b/>
                <w:bCs/>
              </w:rPr>
            </w:pPr>
            <w:r>
              <w:rPr>
                <w:b/>
                <w:bCs/>
              </w:rPr>
              <w:t>Confidential Information</w:t>
            </w:r>
          </w:p>
        </w:tc>
        <w:tc>
          <w:tcPr>
            <w:tcW w:w="6219" w:type="dxa"/>
            <w:tcBorders>
              <w:top w:val="outset" w:sz="6" w:space="0" w:color="auto"/>
              <w:left w:val="outset" w:sz="6" w:space="0" w:color="auto"/>
              <w:bottom w:val="outset" w:sz="6" w:space="0" w:color="auto"/>
              <w:right w:val="outset" w:sz="6" w:space="0" w:color="auto"/>
            </w:tcBorders>
            <w:shd w:val="clear" w:color="auto" w:fill="auto"/>
          </w:tcPr>
          <w:p w14:paraId="610CD400" w14:textId="56005ECE" w:rsidR="00F956BA" w:rsidRDefault="00F956BA" w:rsidP="00AA471F">
            <w:r>
              <w:t>Information that is proprietary or confidential and is either clearly labelled as such or identified as Confidential Information in clause 14;</w:t>
            </w:r>
          </w:p>
        </w:tc>
      </w:tr>
      <w:tr w:rsidR="00AA471F" w:rsidRPr="001C43D8" w14:paraId="7C722FB5"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3A4CB057" w14:textId="77777777" w:rsidR="00AA471F" w:rsidRPr="001C43D8" w:rsidRDefault="00AA471F" w:rsidP="00AA471F">
            <w:r w:rsidRPr="3917665D">
              <w:rPr>
                <w:b/>
                <w:bCs/>
              </w:rPr>
              <w:t>Control</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2B15BFF7" w14:textId="77777777" w:rsidR="00AA471F" w:rsidRPr="001C43D8" w:rsidRDefault="00AA471F" w:rsidP="00AA471F">
            <w:r>
              <w:t xml:space="preserve">shall be as defined in section 1124 of the Corporation Tax Act 2010, and the expression change of control shall be </w:t>
            </w:r>
            <w:proofErr w:type="gramStart"/>
            <w:r>
              <w:t>construed accordingly;</w:t>
            </w:r>
            <w:proofErr w:type="gramEnd"/>
            <w:r>
              <w:t> </w:t>
            </w:r>
          </w:p>
        </w:tc>
      </w:tr>
      <w:tr w:rsidR="00AA471F" w:rsidRPr="001C43D8" w14:paraId="3120F0B3"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439D2FCF" w14:textId="77777777" w:rsidR="00AA471F" w:rsidRPr="001C43D8" w:rsidRDefault="00AA471F" w:rsidP="00AA471F">
            <w:r w:rsidRPr="3917665D">
              <w:rPr>
                <w:b/>
                <w:bCs/>
              </w:rPr>
              <w:t>Completion Payment</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003FF830" w14:textId="3AB57A5D" w:rsidR="00AA471F" w:rsidRPr="001C43D8" w:rsidRDefault="00AA471F" w:rsidP="00AA471F">
            <w:r>
              <w:t>means the payment for the 20% of the Charges for each Apprenticeship that under the ESFA Rules is only paid once an Apprentice sits his/her final assessment; </w:t>
            </w:r>
          </w:p>
        </w:tc>
      </w:tr>
      <w:tr w:rsidR="00AA471F" w:rsidRPr="001C43D8" w14:paraId="66D7D249"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57BEE3C3" w14:textId="77777777" w:rsidR="00AA471F" w:rsidRPr="001C43D8" w:rsidRDefault="00AA471F" w:rsidP="00AA471F">
            <w:r w:rsidRPr="3917665D">
              <w:rPr>
                <w:b/>
                <w:bCs/>
              </w:rPr>
              <w:t>Digital Account</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513484CF" w14:textId="0A35CC25" w:rsidR="00AA471F" w:rsidRPr="001C43D8" w:rsidRDefault="00AA471F" w:rsidP="00AA471F">
            <w:r>
              <w:t>means the Employer’s digital account held under the ESFA Rules; </w:t>
            </w:r>
          </w:p>
        </w:tc>
      </w:tr>
      <w:tr w:rsidR="00AA471F" w:rsidRPr="001C43D8" w14:paraId="3D8708C5"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0AB399A" w14:textId="77777777" w:rsidR="00AA471F" w:rsidRPr="001C43D8" w:rsidRDefault="00AA471F" w:rsidP="00AA471F">
            <w:r w:rsidRPr="3917665D">
              <w:rPr>
                <w:b/>
                <w:bCs/>
              </w:rPr>
              <w:t>Data Controller</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3CD7ED2" w14:textId="77777777" w:rsidR="00AA471F" w:rsidRPr="001C43D8" w:rsidRDefault="00AA471F" w:rsidP="00AA471F">
            <w:r>
              <w:t xml:space="preserve">means the person or organisation who determines the purposes for which and the </w:t>
            </w:r>
            <w:proofErr w:type="gramStart"/>
            <w:r>
              <w:t>manner in which</w:t>
            </w:r>
            <w:proofErr w:type="gramEnd"/>
            <w:r>
              <w:t> any Personal Data is processed; </w:t>
            </w:r>
          </w:p>
        </w:tc>
      </w:tr>
      <w:tr w:rsidR="00AA471F" w:rsidRPr="001C43D8" w14:paraId="47D68BF3"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06841A4" w14:textId="77777777" w:rsidR="00AA471F" w:rsidRPr="001C43D8" w:rsidRDefault="00AA471F" w:rsidP="00AA471F">
            <w:r w:rsidRPr="3917665D">
              <w:rPr>
                <w:b/>
                <w:bCs/>
              </w:rPr>
              <w:t>Employer's Equipment</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3AAADC69" w14:textId="77777777" w:rsidR="00AA471F" w:rsidRPr="001C43D8" w:rsidRDefault="00AA471F" w:rsidP="00AA471F">
            <w:r>
              <w:t xml:space="preserve">means any equipment, including tools, systems, </w:t>
            </w:r>
            <w:proofErr w:type="gramStart"/>
            <w:r>
              <w:t>cabling</w:t>
            </w:r>
            <w:proofErr w:type="gramEnd"/>
            <w:r>
              <w:t xml:space="preserve"> or facilities, provided by the Employer, its agents, subcontractors or consultants which is used directly or indirectly in the supply of the Agreed Services including any such items specified in a Request for Services; </w:t>
            </w:r>
          </w:p>
        </w:tc>
      </w:tr>
      <w:tr w:rsidR="00AA471F" w:rsidRPr="001C43D8" w14:paraId="3113BB80"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CC3CF68" w14:textId="77777777" w:rsidR="00AA471F" w:rsidRPr="001C43D8" w:rsidRDefault="00AA471F" w:rsidP="00AA471F">
            <w:r w:rsidRPr="3917665D">
              <w:rPr>
                <w:b/>
                <w:bCs/>
              </w:rPr>
              <w:t>Employer Materials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EF8925C" w14:textId="77777777" w:rsidR="00AA471F" w:rsidRPr="001C43D8" w:rsidRDefault="00AA471F" w:rsidP="00AA471F">
            <w:r>
              <w:t xml:space="preserve">means all documents, information, </w:t>
            </w:r>
            <w:proofErr w:type="gramStart"/>
            <w:r>
              <w:t>items</w:t>
            </w:r>
            <w:proofErr w:type="gramEnd"/>
            <w:r>
              <w:t xml:space="preserve"> and materials in any form, whether owned by the Employer or a third party, which are provided by the Employer to the Training Provider in connection with the Agreed Services, including the items provided pursuant to clause 8; </w:t>
            </w:r>
          </w:p>
        </w:tc>
      </w:tr>
      <w:tr w:rsidR="00AA471F" w:rsidRPr="001C43D8" w14:paraId="0FC87C70"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5D0CDC70" w14:textId="77777777" w:rsidR="00AA471F" w:rsidRPr="001C43D8" w:rsidRDefault="00AA471F" w:rsidP="00AA471F">
            <w:r w:rsidRPr="3917665D">
              <w:rPr>
                <w:b/>
                <w:bCs/>
              </w:rPr>
              <w:t>End Point Assessment Organisation</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5171A4B4" w14:textId="77777777" w:rsidR="00AA471F" w:rsidRPr="001C43D8" w:rsidRDefault="00AA471F" w:rsidP="00AA471F">
            <w:r>
              <w:t>means the approved qualification-awarding body for the applicable Apprenticeship Framework; </w:t>
            </w:r>
          </w:p>
        </w:tc>
      </w:tr>
      <w:tr w:rsidR="00AA471F" w:rsidRPr="001C43D8" w14:paraId="34BB0123"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195A8F82" w14:textId="77777777" w:rsidR="00AA471F" w:rsidRPr="001C43D8" w:rsidRDefault="00AA471F" w:rsidP="00AA471F">
            <w:r w:rsidRPr="3917665D">
              <w:rPr>
                <w:b/>
                <w:bCs/>
              </w:rPr>
              <w:t>Functional Skills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2403842" w14:textId="1877E554" w:rsidR="00AA471F" w:rsidRPr="001C43D8" w:rsidRDefault="00AA471F" w:rsidP="00AA471F">
            <w:r>
              <w:t>means Functional Skills for the purposes of the ESFA Rules; </w:t>
            </w:r>
          </w:p>
        </w:tc>
      </w:tr>
      <w:tr w:rsidR="00AA471F" w:rsidRPr="001C43D8" w14:paraId="3FDC78B8"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527684C" w14:textId="77777777" w:rsidR="00AA471F" w:rsidRPr="001C43D8" w:rsidRDefault="00AA471F" w:rsidP="00AA471F">
            <w:r w:rsidRPr="3917665D">
              <w:rPr>
                <w:b/>
                <w:bCs/>
              </w:rPr>
              <w:t>Good Industry Practice</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53D8D126" w14:textId="77777777" w:rsidR="00AA471F" w:rsidRPr="001C43D8" w:rsidRDefault="00AA471F" w:rsidP="00AA471F">
            <w:r>
              <w:t>means standards, practice methods and procedures conforming to applicable legal requirements and that degree of care and skill diligence and prudence which would be reasonably expected of an experienced person engaged in providing services similar in nature to the Training Services in a similar type and size of undertaking and under the same or similar circumstances as anticipated by this Agreement; </w:t>
            </w:r>
          </w:p>
        </w:tc>
      </w:tr>
      <w:tr w:rsidR="00AA471F" w:rsidRPr="001C43D8" w14:paraId="0307CF08"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810037D" w14:textId="77777777" w:rsidR="00AA471F" w:rsidRPr="001C43D8" w:rsidRDefault="00AA471F" w:rsidP="00AA471F">
            <w:r w:rsidRPr="3917665D">
              <w:rPr>
                <w:b/>
                <w:bCs/>
              </w:rPr>
              <w:t>ILR</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69628150" w14:textId="72FCA042" w:rsidR="00AA471F" w:rsidRPr="001C43D8" w:rsidRDefault="00AA471F" w:rsidP="00AA471F">
            <w:r>
              <w:t>means the individualised learner record which the Training Provider submits to the ESFA; </w:t>
            </w:r>
          </w:p>
        </w:tc>
      </w:tr>
      <w:tr w:rsidR="00AA471F" w:rsidRPr="001C43D8" w14:paraId="2F2EB785"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5D9E07C6" w14:textId="77777777" w:rsidR="00AA471F" w:rsidRPr="001C43D8" w:rsidRDefault="00AA471F" w:rsidP="00AA471F">
            <w:r w:rsidRPr="3917665D">
              <w:rPr>
                <w:b/>
                <w:bCs/>
              </w:rPr>
              <w:lastRenderedPageBreak/>
              <w:t>Individual Learning Plan </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129D14AC" w14:textId="77777777" w:rsidR="00AA471F" w:rsidRPr="001C43D8" w:rsidRDefault="00AA471F" w:rsidP="00AA471F">
            <w:r>
              <w:t>means in relation to each Apprentice a plan agreed between the Employer, the Training Provider and the Apprentice setting out how the Apprentice will develop the skills required under the Apprenticeship Standard or Apprenticeship Framework; </w:t>
            </w:r>
          </w:p>
        </w:tc>
      </w:tr>
      <w:tr w:rsidR="00AA471F" w:rsidRPr="001C43D8" w14:paraId="449E2FF8"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2E43232A" w14:textId="77777777" w:rsidR="00AA471F" w:rsidRPr="001C43D8" w:rsidRDefault="00AA471F" w:rsidP="00AA471F">
            <w:r w:rsidRPr="3917665D">
              <w:rPr>
                <w:b/>
                <w:bCs/>
              </w:rPr>
              <w:t>Intellectual Property Rights (IPRs)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60A8BE6C" w14:textId="77777777" w:rsidR="00AA471F" w:rsidRPr="001C43D8" w:rsidRDefault="00AA471F" w:rsidP="00AA471F">
            <w:r>
              <w:t>means patents, rights to inventions, copyright and moral rights, trademarks and service marks, business names and domain names, rights in get-up and trade dress, goodwill and the right to sue for passing off,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p>
        </w:tc>
      </w:tr>
      <w:tr w:rsidR="00AA471F" w:rsidRPr="001C43D8" w14:paraId="2190E7FD"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3A304CE" w14:textId="77777777" w:rsidR="00AA471F" w:rsidRPr="001C43D8" w:rsidRDefault="00AA471F" w:rsidP="00AA471F">
            <w:r w:rsidRPr="3917665D">
              <w:rPr>
                <w:b/>
                <w:bCs/>
              </w:rPr>
              <w:t>Learning Support</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1FFBFFCC" w14:textId="77777777" w:rsidR="00AA471F" w:rsidRPr="001C43D8" w:rsidRDefault="00AA471F" w:rsidP="00AA471F">
            <w:r>
              <w:t>means support available for Apprentices with learning difficulties or disabilities; </w:t>
            </w:r>
          </w:p>
        </w:tc>
      </w:tr>
      <w:tr w:rsidR="00AA471F" w:rsidRPr="001C43D8" w14:paraId="54F674E8"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4F209533" w14:textId="77777777" w:rsidR="00AA471F" w:rsidRPr="001C43D8" w:rsidRDefault="00AA471F" w:rsidP="00AA471F">
            <w:r w:rsidRPr="3917665D">
              <w:rPr>
                <w:b/>
                <w:bCs/>
              </w:rPr>
              <w:t>Levy Funded</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30089986" w14:textId="77777777" w:rsidR="00AA471F" w:rsidRPr="001C43D8" w:rsidRDefault="00AA471F" w:rsidP="00AA471F">
            <w:r>
              <w:t>means intended by the Employer to be funded in whole or in part with Levy Funding; </w:t>
            </w:r>
          </w:p>
        </w:tc>
      </w:tr>
      <w:tr w:rsidR="00AA471F" w:rsidRPr="001C43D8" w14:paraId="353B9DA9"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DEFD036" w14:textId="77777777" w:rsidR="00AA471F" w:rsidRPr="001C43D8" w:rsidRDefault="00AA471F" w:rsidP="00AA471F">
            <w:r w:rsidRPr="3917665D">
              <w:rPr>
                <w:b/>
                <w:bCs/>
              </w:rPr>
              <w:t>Levy Funding</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413589F" w14:textId="65DA9254" w:rsidR="00AA471F" w:rsidRPr="001C43D8" w:rsidRDefault="00AA471F" w:rsidP="00AA471F">
            <w:r>
              <w:t>means funding provided by the ESFA through either the Employer’s Digital Account with Digital Apprenticeship Service, the ESFA or through Government-Employer co-investment; </w:t>
            </w:r>
          </w:p>
        </w:tc>
      </w:tr>
      <w:tr w:rsidR="00AA471F" w:rsidRPr="001C43D8" w14:paraId="520C921D"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4B1C2453" w14:textId="77777777" w:rsidR="00AA471F" w:rsidRPr="001C43D8" w:rsidRDefault="00AA471F" w:rsidP="00AA471F">
            <w:r w:rsidRPr="3917665D">
              <w:rPr>
                <w:b/>
                <w:bCs/>
              </w:rPr>
              <w:t>Mandatory Change Notice</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11AA6C61" w14:textId="77777777" w:rsidR="00AA471F" w:rsidRPr="001C43D8" w:rsidRDefault="00AA471F" w:rsidP="00AA471F">
            <w:r>
              <w:t>shall have the meaning given in clause 6.9; </w:t>
            </w:r>
          </w:p>
        </w:tc>
      </w:tr>
      <w:tr w:rsidR="00AA471F" w:rsidRPr="001C43D8" w14:paraId="1F9DC3EA"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474E4A50" w14:textId="77777777" w:rsidR="00AA471F" w:rsidRPr="001C43D8" w:rsidRDefault="00AA471F" w:rsidP="00AA471F">
            <w:r w:rsidRPr="3917665D">
              <w:rPr>
                <w:b/>
                <w:bCs/>
              </w:rPr>
              <w:t>Personal Data</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2185A87F" w14:textId="77777777" w:rsidR="00AA471F" w:rsidRPr="001C43D8" w:rsidRDefault="00AA471F" w:rsidP="00AA471F">
            <w:r>
              <w:t>means data relating to a living individual who can be identified from that data (or from that data and other information in the Data Controller’s possession or likely to come into the Data Controller’s possession). </w:t>
            </w:r>
          </w:p>
        </w:tc>
      </w:tr>
      <w:tr w:rsidR="00AA471F" w:rsidRPr="001C43D8" w14:paraId="58ACF67B"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271AF32" w14:textId="77777777" w:rsidR="00AA471F" w:rsidRPr="001C43D8" w:rsidRDefault="00AA471F" w:rsidP="00AA471F">
            <w:r w:rsidRPr="3917665D">
              <w:rPr>
                <w:b/>
                <w:bCs/>
              </w:rPr>
              <w:t>Request for Services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5E5AB3B4" w14:textId="77777777" w:rsidR="00AA471F" w:rsidRPr="001C43D8" w:rsidRDefault="00AA471F" w:rsidP="00AA471F">
            <w:r>
              <w:t>means a request for services made in accordance with clause 5; </w:t>
            </w:r>
          </w:p>
        </w:tc>
      </w:tr>
      <w:tr w:rsidR="00AA471F" w:rsidRPr="001C43D8" w14:paraId="587FAFB4" w14:textId="77777777" w:rsidTr="3917665D">
        <w:trPr>
          <w:trHeight w:val="673"/>
        </w:trPr>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7E78A159" w14:textId="77777777" w:rsidR="00AA471F" w:rsidRPr="001C43D8" w:rsidRDefault="00AA471F" w:rsidP="00AA471F">
            <w:r w:rsidRPr="3917665D">
              <w:rPr>
                <w:b/>
                <w:bCs/>
              </w:rPr>
              <w:t>RFS Agreement Date</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74D2DD46" w14:textId="77777777" w:rsidR="00AA471F" w:rsidRPr="001C43D8" w:rsidRDefault="00AA471F" w:rsidP="00AA471F">
            <w:r>
              <w:t>means the date which is the RFS Agreement Date pursuant to clause 5.9; </w:t>
            </w:r>
          </w:p>
        </w:tc>
      </w:tr>
      <w:tr w:rsidR="00AA471F" w:rsidRPr="001C43D8" w14:paraId="306F389C"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35846E2C" w14:textId="5B790393" w:rsidR="00AA471F" w:rsidRPr="001C43D8" w:rsidRDefault="00AA471F" w:rsidP="00AA471F">
            <w:r w:rsidRPr="3917665D">
              <w:rPr>
                <w:b/>
                <w:bCs/>
              </w:rPr>
              <w:t>E</w:t>
            </w:r>
            <w:r>
              <w:rPr>
                <w:b/>
                <w:bCs/>
              </w:rPr>
              <w:t>SFA</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34836966" w14:textId="77777777" w:rsidR="00AA471F" w:rsidRPr="001C43D8" w:rsidRDefault="00AA471F" w:rsidP="00AA471F">
            <w:r>
              <w:t>means the Education and Skills Funding Agency; </w:t>
            </w:r>
          </w:p>
        </w:tc>
      </w:tr>
      <w:tr w:rsidR="00AA471F" w:rsidRPr="001C43D8" w14:paraId="1573A1B6"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35DB883F" w14:textId="7B3CB8FF" w:rsidR="00AA471F" w:rsidRPr="001C43D8" w:rsidRDefault="00AA471F" w:rsidP="00AA471F">
            <w:r w:rsidRPr="3917665D">
              <w:rPr>
                <w:b/>
                <w:bCs/>
              </w:rPr>
              <w:t>E</w:t>
            </w:r>
            <w:r>
              <w:rPr>
                <w:b/>
                <w:bCs/>
              </w:rPr>
              <w:t>SFA</w:t>
            </w:r>
            <w:r w:rsidRPr="3917665D">
              <w:rPr>
                <w:b/>
                <w:bCs/>
              </w:rPr>
              <w:t xml:space="preserve"> Rules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4206AEFB" w14:textId="5388A6D3" w:rsidR="00AA471F" w:rsidRPr="001C43D8" w:rsidRDefault="00AA471F" w:rsidP="00AA471F">
            <w:r>
              <w:t>means the ESFA’s funding rules as contained in: </w:t>
            </w:r>
            <w:r w:rsidRPr="3917665D">
              <w:rPr>
                <w:i/>
                <w:iCs/>
              </w:rPr>
              <w:t xml:space="preserve">Apprenticeship funding: - </w:t>
            </w:r>
            <w:r>
              <w:rPr>
                <w:i/>
                <w:iCs/>
              </w:rPr>
              <w:t xml:space="preserve">rules </w:t>
            </w:r>
            <w:r w:rsidRPr="3917665D">
              <w:rPr>
                <w:i/>
                <w:iCs/>
              </w:rPr>
              <w:t xml:space="preserve">for training providers </w:t>
            </w:r>
            <w:r w:rsidR="00B10703" w:rsidRPr="00AD346A">
              <w:t>in force for the applicable year and</w:t>
            </w:r>
            <w:r w:rsidRPr="00B10703">
              <w:t xml:space="preserve"> as amended from time to time</w:t>
            </w:r>
            <w:r>
              <w:t>; </w:t>
            </w:r>
          </w:p>
        </w:tc>
      </w:tr>
      <w:tr w:rsidR="00AA471F" w:rsidRPr="001C43D8" w14:paraId="128AFE1A"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100F8462" w14:textId="77777777" w:rsidR="00AA471F" w:rsidRPr="001C43D8" w:rsidRDefault="00AA471F" w:rsidP="00AA471F">
            <w:r w:rsidRPr="3917665D">
              <w:rPr>
                <w:b/>
                <w:bCs/>
              </w:rPr>
              <w:lastRenderedPageBreak/>
              <w:t>Training Provider's Equipment</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3E565F18" w14:textId="77777777" w:rsidR="00AA471F" w:rsidRPr="001C43D8" w:rsidRDefault="00AA471F" w:rsidP="00AA471F">
            <w:r>
              <w:t xml:space="preserve">means any equipment, including tools, systems, </w:t>
            </w:r>
            <w:proofErr w:type="gramStart"/>
            <w:r>
              <w:t>cabling</w:t>
            </w:r>
            <w:proofErr w:type="gramEnd"/>
            <w:r>
              <w:t xml:space="preserve"> or facilities, provided by the Training Provider to the Employer and used directly or indirectly in the supply of the Agreed Services, including any such items specified in a Request for Services but excluding any such items which are the subject of a separate agreement between the parties under which title passes to the Employer; </w:t>
            </w:r>
          </w:p>
        </w:tc>
      </w:tr>
      <w:tr w:rsidR="00AA471F" w:rsidRPr="001C43D8" w14:paraId="53947695"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7942F1E0" w14:textId="77777777" w:rsidR="00AA471F" w:rsidRPr="001C43D8" w:rsidRDefault="00AA471F" w:rsidP="00AA471F">
            <w:r w:rsidRPr="3917665D">
              <w:rPr>
                <w:b/>
                <w:bCs/>
              </w:rPr>
              <w:t>Training Provider’s Materials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184614B1" w14:textId="77777777" w:rsidR="00AA471F" w:rsidRPr="001C43D8" w:rsidRDefault="00AA471F" w:rsidP="00AA471F">
            <w:r>
              <w:t xml:space="preserve">means all documents, information, </w:t>
            </w:r>
            <w:proofErr w:type="gramStart"/>
            <w:r>
              <w:t>items</w:t>
            </w:r>
            <w:proofErr w:type="gramEnd"/>
            <w:r>
              <w:t xml:space="preserve"> and materials in any form, whether owned by the Training Provider or a third party, which are used by the Training Provider in connection with the Agreed Services; </w:t>
            </w:r>
          </w:p>
        </w:tc>
      </w:tr>
      <w:tr w:rsidR="00AA471F" w:rsidRPr="001C43D8" w14:paraId="3CBE1506"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01961962" w14:textId="77777777" w:rsidR="00AA471F" w:rsidRPr="001C43D8" w:rsidRDefault="00AA471F" w:rsidP="00AA471F">
            <w:r w:rsidRPr="3917665D">
              <w:rPr>
                <w:b/>
                <w:bCs/>
              </w:rPr>
              <w:t>Training Services</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7658839D" w14:textId="77777777" w:rsidR="00AA471F" w:rsidRPr="001C43D8" w:rsidRDefault="00AA471F" w:rsidP="00AA471F">
            <w:r>
              <w:t>means the services set out in Schedule 5; and </w:t>
            </w:r>
          </w:p>
        </w:tc>
      </w:tr>
      <w:tr w:rsidR="00AA471F" w:rsidRPr="001C43D8" w14:paraId="167BA504" w14:textId="77777777" w:rsidTr="3917665D">
        <w:tc>
          <w:tcPr>
            <w:tcW w:w="2791" w:type="dxa"/>
            <w:tcBorders>
              <w:top w:val="outset" w:sz="6" w:space="0" w:color="auto"/>
              <w:left w:val="outset" w:sz="6" w:space="0" w:color="auto"/>
              <w:bottom w:val="outset" w:sz="6" w:space="0" w:color="auto"/>
              <w:right w:val="outset" w:sz="6" w:space="0" w:color="auto"/>
            </w:tcBorders>
            <w:shd w:val="clear" w:color="auto" w:fill="auto"/>
            <w:hideMark/>
          </w:tcPr>
          <w:p w14:paraId="63395747" w14:textId="77777777" w:rsidR="00AA471F" w:rsidRPr="001C43D8" w:rsidRDefault="00AA471F" w:rsidP="00AA471F">
            <w:r w:rsidRPr="3917665D">
              <w:rPr>
                <w:b/>
                <w:bCs/>
              </w:rPr>
              <w:t>VAT</w:t>
            </w:r>
            <w:r>
              <w:t> </w:t>
            </w:r>
          </w:p>
        </w:tc>
        <w:tc>
          <w:tcPr>
            <w:tcW w:w="6219" w:type="dxa"/>
            <w:tcBorders>
              <w:top w:val="outset" w:sz="6" w:space="0" w:color="auto"/>
              <w:left w:val="outset" w:sz="6" w:space="0" w:color="auto"/>
              <w:bottom w:val="outset" w:sz="6" w:space="0" w:color="auto"/>
              <w:right w:val="outset" w:sz="6" w:space="0" w:color="auto"/>
            </w:tcBorders>
            <w:shd w:val="clear" w:color="auto" w:fill="auto"/>
            <w:hideMark/>
          </w:tcPr>
          <w:p w14:paraId="29D61F4D" w14:textId="77777777" w:rsidR="00AA471F" w:rsidRPr="001C43D8" w:rsidRDefault="00AA471F" w:rsidP="00AA471F">
            <w:r>
              <w:t>means value added tax where chargeable under the Value Added Tax Act 1994. </w:t>
            </w:r>
          </w:p>
        </w:tc>
      </w:tr>
    </w:tbl>
    <w:p w14:paraId="04DB66D6" w14:textId="77777777" w:rsidR="00AA471F" w:rsidRDefault="00AA471F" w:rsidP="00AA471F">
      <w:pPr>
        <w:ind w:left="720"/>
      </w:pPr>
    </w:p>
    <w:p w14:paraId="3351199F" w14:textId="77777777" w:rsidR="0095033B" w:rsidRDefault="3917665D">
      <w:pPr>
        <w:pStyle w:val="ListParagraph"/>
        <w:numPr>
          <w:ilvl w:val="0"/>
          <w:numId w:val="119"/>
        </w:numPr>
        <w:ind w:left="714" w:hanging="357"/>
        <w:contextualSpacing w:val="0"/>
      </w:pPr>
      <w:r>
        <w:t xml:space="preserve">Clause, </w:t>
      </w:r>
      <w:proofErr w:type="gramStart"/>
      <w:r>
        <w:t>Schedule</w:t>
      </w:r>
      <w:proofErr w:type="gramEnd"/>
      <w:r>
        <w:t xml:space="preserve"> and paragraph headings shall not affect the interpretation of this Agreement. </w:t>
      </w:r>
    </w:p>
    <w:p w14:paraId="5FE09E06" w14:textId="77777777" w:rsidR="0095033B" w:rsidRDefault="3917665D">
      <w:pPr>
        <w:pStyle w:val="ListParagraph"/>
        <w:numPr>
          <w:ilvl w:val="0"/>
          <w:numId w:val="119"/>
        </w:numPr>
        <w:ind w:left="714" w:hanging="357"/>
        <w:contextualSpacing w:val="0"/>
      </w:pPr>
      <w:r>
        <w:t>A person includes a natural person, corporate or unincorporated body (</w:t>
      </w:r>
      <w:proofErr w:type="gramStart"/>
      <w:r>
        <w:t>whether or not</w:t>
      </w:r>
      <w:proofErr w:type="gramEnd"/>
      <w:r>
        <w:t xml:space="preserve"> having separate legal personality). </w:t>
      </w:r>
    </w:p>
    <w:p w14:paraId="178B73D1" w14:textId="77777777" w:rsidR="0095033B" w:rsidRDefault="3917665D">
      <w:pPr>
        <w:pStyle w:val="ListParagraph"/>
        <w:numPr>
          <w:ilvl w:val="0"/>
          <w:numId w:val="119"/>
        </w:numPr>
        <w:ind w:left="714" w:hanging="357"/>
        <w:contextualSpacing w:val="0"/>
      </w:pPr>
      <w:r>
        <w:t>The Schedules form part of this Agreement and shall have effect as if set out in full in the body of this Agreement. Any reference to this Agreement includes the Schedules. </w:t>
      </w:r>
    </w:p>
    <w:p w14:paraId="629D0DD1" w14:textId="77777777" w:rsidR="0095033B" w:rsidRDefault="3917665D">
      <w:pPr>
        <w:pStyle w:val="ListParagraph"/>
        <w:numPr>
          <w:ilvl w:val="0"/>
          <w:numId w:val="119"/>
        </w:numPr>
        <w:ind w:left="714" w:hanging="357"/>
        <w:contextualSpacing w:val="0"/>
      </w:pPr>
      <w:r>
        <w:t xml:space="preserve">A reference to a company shall include any company, </w:t>
      </w:r>
      <w:proofErr w:type="gramStart"/>
      <w:r>
        <w:t>corporation</w:t>
      </w:r>
      <w:proofErr w:type="gramEnd"/>
      <w:r>
        <w:t xml:space="preserve"> or other body corporate, wherever and however incorporated or established. </w:t>
      </w:r>
    </w:p>
    <w:p w14:paraId="37A9B9CA" w14:textId="77777777" w:rsidR="0095033B" w:rsidRDefault="3917665D">
      <w:pPr>
        <w:pStyle w:val="ListParagraph"/>
        <w:numPr>
          <w:ilvl w:val="0"/>
          <w:numId w:val="119"/>
        </w:numPr>
        <w:ind w:left="714" w:hanging="357"/>
        <w:contextualSpacing w:val="0"/>
      </w:pPr>
      <w:r>
        <w:t xml:space="preserve">Unless the context otherwise requires, words in the singular shall include the plural </w:t>
      </w:r>
      <w:proofErr w:type="gramStart"/>
      <w:r>
        <w:t>and in the plural,</w:t>
      </w:r>
      <w:proofErr w:type="gramEnd"/>
      <w:r>
        <w:t xml:space="preserve"> shall include the singular. </w:t>
      </w:r>
    </w:p>
    <w:p w14:paraId="31905E72" w14:textId="77777777" w:rsidR="0095033B" w:rsidRDefault="3917665D">
      <w:pPr>
        <w:pStyle w:val="ListParagraph"/>
        <w:numPr>
          <w:ilvl w:val="0"/>
          <w:numId w:val="119"/>
        </w:numPr>
        <w:ind w:left="714" w:hanging="357"/>
        <w:contextualSpacing w:val="0"/>
      </w:pPr>
      <w:r>
        <w:t>Unless the context otherwise requires, a reference to one gender shall include a reference to each other gender. </w:t>
      </w:r>
    </w:p>
    <w:p w14:paraId="784253BE" w14:textId="77777777" w:rsidR="0095033B" w:rsidRDefault="3917665D">
      <w:pPr>
        <w:pStyle w:val="ListParagraph"/>
        <w:numPr>
          <w:ilvl w:val="0"/>
          <w:numId w:val="119"/>
        </w:numPr>
        <w:ind w:left="714" w:hanging="357"/>
        <w:contextualSpacing w:val="0"/>
      </w:pPr>
      <w:r>
        <w:t>This Agreement shall be binding on, and ensure to the benefit of, the Parties to this Agreement and their respective personal representatives, successors and permitted assigns, and references to any Party shall include that Party's personal representatives, successors and permitted assigns. </w:t>
      </w:r>
    </w:p>
    <w:p w14:paraId="4F8437D0" w14:textId="77777777" w:rsidR="0095033B" w:rsidRDefault="3917665D">
      <w:pPr>
        <w:pStyle w:val="ListParagraph"/>
        <w:numPr>
          <w:ilvl w:val="0"/>
          <w:numId w:val="119"/>
        </w:numPr>
        <w:ind w:left="714" w:hanging="357"/>
        <w:contextualSpacing w:val="0"/>
      </w:pPr>
      <w:r>
        <w:t xml:space="preserve">A reference to a statute or statutory provision is a reference to it as amended, extended or re-enacted from time to </w:t>
      </w:r>
      <w:proofErr w:type="gramStart"/>
      <w:r>
        <w:t>time</w:t>
      </w:r>
      <w:proofErr w:type="gramEnd"/>
      <w:r>
        <w:t>  </w:t>
      </w:r>
    </w:p>
    <w:p w14:paraId="48E6179F" w14:textId="77777777" w:rsidR="0095033B" w:rsidRDefault="3917665D">
      <w:pPr>
        <w:pStyle w:val="ListParagraph"/>
        <w:numPr>
          <w:ilvl w:val="0"/>
          <w:numId w:val="119"/>
        </w:numPr>
        <w:ind w:left="714" w:hanging="357"/>
        <w:contextualSpacing w:val="0"/>
      </w:pPr>
      <w:r>
        <w:t>A reference to a statute or statutory provision shall include all subordinate legislation made from time to time under that statute or statutory provision. </w:t>
      </w:r>
    </w:p>
    <w:p w14:paraId="491814BB" w14:textId="77777777" w:rsidR="0095033B" w:rsidRDefault="3917665D">
      <w:pPr>
        <w:pStyle w:val="ListParagraph"/>
        <w:numPr>
          <w:ilvl w:val="0"/>
          <w:numId w:val="119"/>
        </w:numPr>
        <w:ind w:left="714" w:hanging="357"/>
        <w:contextualSpacing w:val="0"/>
      </w:pPr>
      <w:r>
        <w:t>A reference to writing or written does not include fax and email. </w:t>
      </w:r>
    </w:p>
    <w:p w14:paraId="236B6084" w14:textId="77777777" w:rsidR="007858DC" w:rsidRDefault="3917665D">
      <w:pPr>
        <w:pStyle w:val="ListParagraph"/>
        <w:numPr>
          <w:ilvl w:val="0"/>
          <w:numId w:val="119"/>
        </w:numPr>
        <w:ind w:left="714" w:hanging="357"/>
        <w:contextualSpacing w:val="0"/>
      </w:pPr>
      <w:r>
        <w:lastRenderedPageBreak/>
        <w:t>Any obligation on a Party not to do something includes an obligation not to allow that thing to be done. </w:t>
      </w:r>
    </w:p>
    <w:p w14:paraId="7CD45C31" w14:textId="74956C5F" w:rsidR="007858DC" w:rsidRDefault="3917665D">
      <w:pPr>
        <w:pStyle w:val="ListParagraph"/>
        <w:numPr>
          <w:ilvl w:val="0"/>
          <w:numId w:val="119"/>
        </w:numPr>
        <w:ind w:left="714" w:hanging="357"/>
        <w:contextualSpacing w:val="0"/>
      </w:pPr>
      <w:r>
        <w:t>A reference to this Agreement or to any other agreement or document referred to in this Agreement is a reference of this Agreement or such other agreement or document as varied or novated (in each case, other than in breach of the provisions of this Agreement) from time to time. </w:t>
      </w:r>
    </w:p>
    <w:p w14:paraId="4E977265" w14:textId="6A40F610" w:rsidR="001C43D8" w:rsidRPr="001C43D8" w:rsidRDefault="3917665D">
      <w:pPr>
        <w:pStyle w:val="ListParagraph"/>
        <w:numPr>
          <w:ilvl w:val="0"/>
          <w:numId w:val="119"/>
        </w:numPr>
        <w:ind w:left="714" w:hanging="357"/>
        <w:contextualSpacing w:val="0"/>
      </w:pPr>
      <w:r>
        <w:t>References to clauses and Schedules are to the clauses and Schedules of this Agreement and references to paragraphs are to paragraphs of the relevant Schedule. </w:t>
      </w:r>
    </w:p>
    <w:p w14:paraId="230C5DFE" w14:textId="4B3BE187" w:rsidR="001C43D8" w:rsidRPr="001C43D8" w:rsidRDefault="3917665D">
      <w:pPr>
        <w:pStyle w:val="ListParagraph"/>
        <w:numPr>
          <w:ilvl w:val="0"/>
          <w:numId w:val="119"/>
        </w:numPr>
        <w:ind w:left="714" w:hanging="357"/>
        <w:contextualSpacing w:val="0"/>
      </w:pPr>
      <w:r>
        <w:t xml:space="preserve">Any words following the terms including, include for example or any similar expression shall be construed as illustrative and shall not limit the sense of the words, description, definition, </w:t>
      </w:r>
      <w:proofErr w:type="gramStart"/>
      <w:r>
        <w:t>phrase</w:t>
      </w:r>
      <w:proofErr w:type="gramEnd"/>
      <w:r>
        <w:t xml:space="preserve"> or term preceding those terms. </w:t>
      </w:r>
    </w:p>
    <w:p w14:paraId="2C7E8FD3" w14:textId="3F048452" w:rsidR="001C43D8" w:rsidRDefault="3917665D">
      <w:pPr>
        <w:pStyle w:val="ListParagraph"/>
        <w:numPr>
          <w:ilvl w:val="0"/>
          <w:numId w:val="119"/>
        </w:numPr>
        <w:ind w:left="714" w:hanging="357"/>
        <w:contextualSpacing w:val="0"/>
      </w:pPr>
      <w:r>
        <w:t xml:space="preserve">Words or phrases defined in the </w:t>
      </w:r>
      <w:r w:rsidR="0038491F">
        <w:t>ESFA</w:t>
      </w:r>
      <w:r>
        <w:t xml:space="preserve"> Rules shall have the same meaning in this document. </w:t>
      </w:r>
    </w:p>
    <w:p w14:paraId="0D543B1F" w14:textId="77777777" w:rsidR="00AA471F" w:rsidRPr="001C43D8" w:rsidRDefault="00AA471F" w:rsidP="00AA471F">
      <w:pPr>
        <w:ind w:left="720"/>
      </w:pPr>
    </w:p>
    <w:p w14:paraId="0E604E1F" w14:textId="77777777" w:rsidR="001C43D8" w:rsidRPr="004373E3" w:rsidRDefault="3917665D" w:rsidP="3917665D">
      <w:pPr>
        <w:rPr>
          <w:b/>
          <w:bCs/>
        </w:rPr>
      </w:pPr>
      <w:r w:rsidRPr="004373E3">
        <w:rPr>
          <w:b/>
          <w:bCs/>
        </w:rPr>
        <w:t>ORDERING SERVICES </w:t>
      </w:r>
    </w:p>
    <w:p w14:paraId="1FA1C525" w14:textId="77777777" w:rsidR="001C43D8" w:rsidRPr="004373E3" w:rsidRDefault="3917665D">
      <w:pPr>
        <w:numPr>
          <w:ilvl w:val="0"/>
          <w:numId w:val="5"/>
        </w:numPr>
        <w:tabs>
          <w:tab w:val="num" w:pos="1080"/>
        </w:tabs>
        <w:rPr>
          <w:b/>
          <w:bCs/>
        </w:rPr>
      </w:pPr>
      <w:r w:rsidRPr="004373E3">
        <w:rPr>
          <w:b/>
          <w:bCs/>
        </w:rPr>
        <w:t>Requests for Services </w:t>
      </w:r>
    </w:p>
    <w:p w14:paraId="1C14D3AB" w14:textId="7079910F" w:rsidR="001C43D8" w:rsidRPr="004373E3" w:rsidRDefault="3917665D">
      <w:pPr>
        <w:numPr>
          <w:ilvl w:val="0"/>
          <w:numId w:val="6"/>
        </w:numPr>
        <w:tabs>
          <w:tab w:val="clear" w:pos="720"/>
          <w:tab w:val="num" w:pos="1080"/>
        </w:tabs>
      </w:pPr>
      <w:r w:rsidRPr="004373E3">
        <w:t>The Employer may add new services to the Training Services Schedule by making a request to supply a new Standard (‘a Request for New Training Services’) to the Training Provider pursuant to this clause 5. </w:t>
      </w:r>
    </w:p>
    <w:p w14:paraId="6608F593" w14:textId="77777777" w:rsidR="001C43D8" w:rsidRPr="001C43D8" w:rsidRDefault="3917665D">
      <w:pPr>
        <w:numPr>
          <w:ilvl w:val="0"/>
          <w:numId w:val="7"/>
        </w:numPr>
        <w:tabs>
          <w:tab w:val="clear" w:pos="720"/>
          <w:tab w:val="num" w:pos="1080"/>
        </w:tabs>
      </w:pPr>
      <w:r w:rsidRPr="004373E3">
        <w:t>The Training Provider shall provide the Agreed Services from the date specified in the Request for New Training Services that relates</w:t>
      </w:r>
      <w:r>
        <w:t xml:space="preserve"> to those services. </w:t>
      </w:r>
    </w:p>
    <w:p w14:paraId="00C1F9EC" w14:textId="77777777" w:rsidR="001C43D8" w:rsidRPr="001C43D8" w:rsidRDefault="3917665D">
      <w:pPr>
        <w:numPr>
          <w:ilvl w:val="0"/>
          <w:numId w:val="8"/>
        </w:numPr>
        <w:tabs>
          <w:tab w:val="clear" w:pos="720"/>
          <w:tab w:val="num" w:pos="1080"/>
        </w:tabs>
      </w:pPr>
      <w:r>
        <w:t>Each Request for Services shall be processed in the following manner. </w:t>
      </w:r>
    </w:p>
    <w:p w14:paraId="2C9D8D54" w14:textId="77777777" w:rsidR="001C43D8" w:rsidRPr="001C43D8" w:rsidRDefault="3917665D">
      <w:pPr>
        <w:numPr>
          <w:ilvl w:val="0"/>
          <w:numId w:val="9"/>
        </w:numPr>
        <w:tabs>
          <w:tab w:val="clear" w:pos="720"/>
          <w:tab w:val="num" w:pos="1080"/>
        </w:tabs>
      </w:pPr>
      <w:r>
        <w:t>The Employer shall specify in writing to the Training Provider the Training Services that it wishes to procure (‘the Requested Services’) and shall provide the Training Provider with such information as the Training Provider may require </w:t>
      </w:r>
      <w:proofErr w:type="gramStart"/>
      <w:r>
        <w:t>in order to</w:t>
      </w:r>
      <w:proofErr w:type="gramEnd"/>
      <w:r>
        <w:t> enable the Training Provider to prepare a draft Request for New Training Services for the Requested Services. </w:t>
      </w:r>
    </w:p>
    <w:p w14:paraId="3343AB01" w14:textId="77777777" w:rsidR="001C43D8" w:rsidRPr="001C43D8" w:rsidRDefault="3917665D">
      <w:pPr>
        <w:numPr>
          <w:ilvl w:val="0"/>
          <w:numId w:val="10"/>
        </w:numPr>
        <w:tabs>
          <w:tab w:val="clear" w:pos="720"/>
          <w:tab w:val="num" w:pos="1080"/>
        </w:tabs>
      </w:pPr>
      <w:r>
        <w:t>Following receipt of the information requested pursuant to clause 5.4 the Training Provider shall, as soon as reasonably practicable either: </w:t>
      </w:r>
    </w:p>
    <w:p w14:paraId="46042263" w14:textId="77777777" w:rsidR="001C43D8" w:rsidRPr="001C43D8" w:rsidRDefault="3917665D">
      <w:pPr>
        <w:numPr>
          <w:ilvl w:val="0"/>
          <w:numId w:val="84"/>
        </w:numPr>
        <w:spacing w:after="0"/>
      </w:pPr>
      <w:r>
        <w:t>inform the Employer that it declines to provide the Requested Services; or </w:t>
      </w:r>
    </w:p>
    <w:p w14:paraId="27A80A11" w14:textId="77777777" w:rsidR="001C43D8" w:rsidRDefault="3917665D">
      <w:pPr>
        <w:numPr>
          <w:ilvl w:val="0"/>
          <w:numId w:val="84"/>
        </w:numPr>
        <w:spacing w:after="0"/>
      </w:pPr>
      <w:r>
        <w:t>provide the Employer with a draft Request for New Training Services. </w:t>
      </w:r>
    </w:p>
    <w:p w14:paraId="74970517" w14:textId="77777777" w:rsidR="00123EC9" w:rsidRPr="001C43D8" w:rsidRDefault="00123EC9" w:rsidP="00123EC9">
      <w:pPr>
        <w:spacing w:after="0"/>
        <w:ind w:left="1440"/>
      </w:pPr>
    </w:p>
    <w:p w14:paraId="60AB382B" w14:textId="77777777" w:rsidR="001C43D8" w:rsidRPr="001C43D8" w:rsidRDefault="3917665D">
      <w:pPr>
        <w:numPr>
          <w:ilvl w:val="0"/>
          <w:numId w:val="11"/>
        </w:numPr>
        <w:tabs>
          <w:tab w:val="clear" w:pos="720"/>
          <w:tab w:val="num" w:pos="1080"/>
        </w:tabs>
      </w:pPr>
      <w:r>
        <w:t>Each Request for New Training Services shall state:  </w:t>
      </w:r>
    </w:p>
    <w:p w14:paraId="2396AA5B" w14:textId="77777777" w:rsidR="001C43D8" w:rsidRPr="001C43D8" w:rsidRDefault="3917665D">
      <w:pPr>
        <w:numPr>
          <w:ilvl w:val="0"/>
          <w:numId w:val="120"/>
        </w:numPr>
        <w:spacing w:after="0" w:line="240" w:lineRule="auto"/>
      </w:pPr>
      <w:r>
        <w:t xml:space="preserve">the services to be provided by the Training </w:t>
      </w:r>
      <w:proofErr w:type="gramStart"/>
      <w:r>
        <w:t>Provider;</w:t>
      </w:r>
      <w:proofErr w:type="gramEnd"/>
      <w:r>
        <w:t>  </w:t>
      </w:r>
    </w:p>
    <w:p w14:paraId="66122BA4" w14:textId="77777777" w:rsidR="001C43D8" w:rsidRPr="001C43D8" w:rsidRDefault="3917665D">
      <w:pPr>
        <w:numPr>
          <w:ilvl w:val="0"/>
          <w:numId w:val="120"/>
        </w:numPr>
        <w:spacing w:after="0" w:line="240" w:lineRule="auto"/>
      </w:pPr>
      <w:r>
        <w:t xml:space="preserve">the timetable for their </w:t>
      </w:r>
      <w:proofErr w:type="gramStart"/>
      <w:r>
        <w:t>performance;</w:t>
      </w:r>
      <w:proofErr w:type="gramEnd"/>
      <w:r>
        <w:t> </w:t>
      </w:r>
    </w:p>
    <w:p w14:paraId="62211076" w14:textId="77777777" w:rsidR="001C43D8" w:rsidRPr="001C43D8" w:rsidRDefault="3917665D">
      <w:pPr>
        <w:numPr>
          <w:ilvl w:val="0"/>
          <w:numId w:val="120"/>
        </w:numPr>
        <w:spacing w:after="0" w:line="240" w:lineRule="auto"/>
      </w:pPr>
      <w:r>
        <w:t xml:space="preserve">the </w:t>
      </w:r>
      <w:proofErr w:type="gramStart"/>
      <w:r>
        <w:t>Charges;</w:t>
      </w:r>
      <w:proofErr w:type="gramEnd"/>
      <w:r>
        <w:t> </w:t>
      </w:r>
    </w:p>
    <w:p w14:paraId="29816F90" w14:textId="77777777" w:rsidR="001C43D8" w:rsidRPr="001C43D8" w:rsidRDefault="3917665D">
      <w:pPr>
        <w:numPr>
          <w:ilvl w:val="0"/>
          <w:numId w:val="120"/>
        </w:numPr>
        <w:spacing w:after="0" w:line="240" w:lineRule="auto"/>
      </w:pPr>
      <w:r>
        <w:t xml:space="preserve">whether the Requested Services are Levy </w:t>
      </w:r>
      <w:proofErr w:type="gramStart"/>
      <w:r>
        <w:t>Funded;</w:t>
      </w:r>
      <w:proofErr w:type="gramEnd"/>
      <w:r>
        <w:t> </w:t>
      </w:r>
    </w:p>
    <w:p w14:paraId="65A1A1FB" w14:textId="1D99011F" w:rsidR="001C43D8" w:rsidRPr="001C43D8" w:rsidRDefault="3917665D">
      <w:pPr>
        <w:numPr>
          <w:ilvl w:val="0"/>
          <w:numId w:val="120"/>
        </w:numPr>
        <w:spacing w:after="0" w:line="240" w:lineRule="auto"/>
      </w:pPr>
      <w:r>
        <w:lastRenderedPageBreak/>
        <w:t xml:space="preserve">whether the Employer or the Training Provider shall be responsible for recording the required details of the Apprenticeship with the </w:t>
      </w:r>
      <w:r w:rsidR="009913E0">
        <w:t>ESFA</w:t>
      </w:r>
      <w:r>
        <w:t>; and </w:t>
      </w:r>
    </w:p>
    <w:p w14:paraId="04CFFCA5" w14:textId="77777777" w:rsidR="001C43D8" w:rsidRDefault="3917665D">
      <w:pPr>
        <w:numPr>
          <w:ilvl w:val="0"/>
          <w:numId w:val="120"/>
        </w:numPr>
        <w:spacing w:after="0" w:line="240" w:lineRule="auto"/>
      </w:pPr>
      <w:r>
        <w:t>the matters listed in the template request for services set out in Schedule 6. </w:t>
      </w:r>
    </w:p>
    <w:p w14:paraId="3A1BECFB" w14:textId="77777777" w:rsidR="00AB5D06" w:rsidRPr="001C43D8" w:rsidRDefault="00AB5D06" w:rsidP="00AB5D06">
      <w:pPr>
        <w:spacing w:after="0" w:line="240" w:lineRule="auto"/>
        <w:ind w:left="1440"/>
      </w:pPr>
    </w:p>
    <w:p w14:paraId="5C5F2502" w14:textId="77777777" w:rsidR="00123EC9" w:rsidRPr="001C43D8" w:rsidRDefault="00123EC9" w:rsidP="00123EC9">
      <w:pPr>
        <w:spacing w:after="0" w:line="240" w:lineRule="auto"/>
        <w:ind w:left="1440"/>
      </w:pPr>
    </w:p>
    <w:p w14:paraId="1202D47E" w14:textId="0A7E5D11" w:rsidR="007858DC" w:rsidRDefault="007858DC" w:rsidP="007858DC">
      <w:pPr>
        <w:ind w:left="709" w:hanging="425"/>
      </w:pPr>
      <w:r>
        <w:t xml:space="preserve">7. </w:t>
      </w:r>
      <w:r>
        <w:tab/>
      </w:r>
      <w:r w:rsidR="3917665D">
        <w:t>If the Training Provider provides the Employer with a draft Request for New Training Services the Training Provider and the Employer shall negotiate in good faith that draft Request for Services and without any obligation on either Party to agree, both Parties shall sign and date the draft Request for Services once it is agreed. </w:t>
      </w:r>
    </w:p>
    <w:p w14:paraId="4749B108" w14:textId="2CC51325" w:rsidR="001C43D8" w:rsidRPr="001C43D8" w:rsidRDefault="007858DC" w:rsidP="007858DC">
      <w:pPr>
        <w:ind w:left="709" w:hanging="425"/>
      </w:pPr>
      <w:r>
        <w:t xml:space="preserve">8. </w:t>
      </w:r>
      <w:r>
        <w:tab/>
      </w:r>
      <w:r w:rsidR="3917665D">
        <w:t>When a Request for New Training Services has been agreed and signed in accordance with clause 5.8 the services specified in that Request for New Training Services shall be Agreed Services and the date of the signed Request for New Training Services shall be the RFS Agreement Date. </w:t>
      </w:r>
    </w:p>
    <w:p w14:paraId="711954CC" w14:textId="1E868FBE" w:rsidR="001C43D8" w:rsidRDefault="3917665D">
      <w:pPr>
        <w:pStyle w:val="ListParagraph"/>
        <w:numPr>
          <w:ilvl w:val="0"/>
          <w:numId w:val="121"/>
        </w:numPr>
      </w:pPr>
      <w:r>
        <w:t>Each Request for New Training Services shall form part of this Agreement and shall not form a separate contract. </w:t>
      </w:r>
    </w:p>
    <w:p w14:paraId="30D55CB6" w14:textId="77777777" w:rsidR="00AA471F" w:rsidRPr="001C43D8" w:rsidRDefault="00AA471F" w:rsidP="00AA471F">
      <w:pPr>
        <w:ind w:left="720"/>
      </w:pPr>
    </w:p>
    <w:p w14:paraId="73D70E97" w14:textId="77777777" w:rsidR="001C43D8" w:rsidRPr="001C43D8" w:rsidRDefault="3917665D">
      <w:pPr>
        <w:numPr>
          <w:ilvl w:val="0"/>
          <w:numId w:val="12"/>
        </w:numPr>
        <w:tabs>
          <w:tab w:val="num" w:pos="1080"/>
        </w:tabs>
        <w:rPr>
          <w:b/>
          <w:bCs/>
        </w:rPr>
      </w:pPr>
      <w:r w:rsidRPr="3917665D">
        <w:rPr>
          <w:b/>
          <w:bCs/>
        </w:rPr>
        <w:t>Changes to Services </w:t>
      </w:r>
    </w:p>
    <w:p w14:paraId="1C57BA0F" w14:textId="77777777" w:rsidR="001C43D8" w:rsidRPr="001C43D8" w:rsidRDefault="3917665D">
      <w:pPr>
        <w:numPr>
          <w:ilvl w:val="0"/>
          <w:numId w:val="13"/>
        </w:numPr>
        <w:tabs>
          <w:tab w:val="clear" w:pos="720"/>
          <w:tab w:val="num" w:pos="1080"/>
        </w:tabs>
      </w:pPr>
      <w:r>
        <w:t>If the Employer or the Training Provider wishes to change this Agreement or the Agreed Services, it may at any time request such change in accordance with the Change Control Procedure set out in this clause. </w:t>
      </w:r>
    </w:p>
    <w:p w14:paraId="6C898705" w14:textId="77777777" w:rsidR="001C43D8" w:rsidRPr="004373E3" w:rsidRDefault="3917665D">
      <w:pPr>
        <w:numPr>
          <w:ilvl w:val="0"/>
          <w:numId w:val="14"/>
        </w:numPr>
        <w:tabs>
          <w:tab w:val="clear" w:pos="720"/>
          <w:tab w:val="num" w:pos="1080"/>
        </w:tabs>
      </w:pPr>
      <w:r w:rsidRPr="004373E3">
        <w:t>Any discussions which may take place between the Employer and the Training Provider in connection with a possible change shall be without prejudice to the rights of either Party.  </w:t>
      </w:r>
    </w:p>
    <w:p w14:paraId="730DC625" w14:textId="77777777" w:rsidR="001C43D8" w:rsidRPr="004373E3" w:rsidRDefault="3917665D">
      <w:pPr>
        <w:numPr>
          <w:ilvl w:val="0"/>
          <w:numId w:val="15"/>
        </w:numPr>
        <w:tabs>
          <w:tab w:val="clear" w:pos="720"/>
          <w:tab w:val="num" w:pos="1080"/>
        </w:tabs>
      </w:pPr>
      <w:r w:rsidRPr="004373E3">
        <w:t>A request to amend this Agreement or the Agreed Services by either Party shall be made in writing to the other in the form of a note (‘a Proposed Change Control Note’). </w:t>
      </w:r>
    </w:p>
    <w:p w14:paraId="7277790B" w14:textId="77777777" w:rsidR="001C43D8" w:rsidRPr="004373E3" w:rsidRDefault="3917665D">
      <w:pPr>
        <w:numPr>
          <w:ilvl w:val="0"/>
          <w:numId w:val="16"/>
        </w:numPr>
        <w:tabs>
          <w:tab w:val="clear" w:pos="720"/>
          <w:tab w:val="num" w:pos="1080"/>
        </w:tabs>
      </w:pPr>
      <w:r w:rsidRPr="004373E3">
        <w:t>Each Proposed Change Control Note shall state: </w:t>
      </w:r>
    </w:p>
    <w:p w14:paraId="6C6B81B8" w14:textId="77777777" w:rsidR="001C43D8" w:rsidRPr="004373E3" w:rsidRDefault="3917665D">
      <w:pPr>
        <w:numPr>
          <w:ilvl w:val="0"/>
          <w:numId w:val="85"/>
        </w:numPr>
        <w:spacing w:after="0" w:line="240" w:lineRule="auto"/>
      </w:pPr>
      <w:r w:rsidRPr="004373E3">
        <w:t xml:space="preserve">the name of the Party requesting the </w:t>
      </w:r>
      <w:proofErr w:type="gramStart"/>
      <w:r w:rsidRPr="004373E3">
        <w:t>change;</w:t>
      </w:r>
      <w:proofErr w:type="gramEnd"/>
      <w:r w:rsidRPr="004373E3">
        <w:t> </w:t>
      </w:r>
    </w:p>
    <w:p w14:paraId="735C713E" w14:textId="77777777" w:rsidR="001C43D8" w:rsidRPr="004373E3" w:rsidRDefault="3917665D">
      <w:pPr>
        <w:numPr>
          <w:ilvl w:val="0"/>
          <w:numId w:val="85"/>
        </w:numPr>
        <w:spacing w:after="0" w:line="240" w:lineRule="auto"/>
      </w:pPr>
      <w:r w:rsidRPr="004373E3">
        <w:t xml:space="preserve">the date of the </w:t>
      </w:r>
      <w:proofErr w:type="gramStart"/>
      <w:r w:rsidRPr="004373E3">
        <w:t>request;</w:t>
      </w:r>
      <w:proofErr w:type="gramEnd"/>
      <w:r w:rsidRPr="004373E3">
        <w:t> </w:t>
      </w:r>
    </w:p>
    <w:p w14:paraId="3C714C0A" w14:textId="77777777" w:rsidR="001C43D8" w:rsidRPr="004373E3" w:rsidRDefault="3917665D">
      <w:pPr>
        <w:numPr>
          <w:ilvl w:val="0"/>
          <w:numId w:val="85"/>
        </w:numPr>
        <w:spacing w:after="0" w:line="240" w:lineRule="auto"/>
      </w:pPr>
      <w:r w:rsidRPr="004373E3">
        <w:t xml:space="preserve">the reason for the </w:t>
      </w:r>
      <w:proofErr w:type="gramStart"/>
      <w:r w:rsidRPr="004373E3">
        <w:t>change;</w:t>
      </w:r>
      <w:proofErr w:type="gramEnd"/>
      <w:r w:rsidRPr="004373E3">
        <w:t> </w:t>
      </w:r>
    </w:p>
    <w:p w14:paraId="47A261BC" w14:textId="77777777" w:rsidR="007858DC" w:rsidRDefault="3917665D">
      <w:pPr>
        <w:numPr>
          <w:ilvl w:val="0"/>
          <w:numId w:val="85"/>
        </w:numPr>
        <w:spacing w:after="0" w:line="240" w:lineRule="auto"/>
      </w:pPr>
      <w:r w:rsidRPr="004373E3">
        <w:t xml:space="preserve">full details of the </w:t>
      </w:r>
      <w:proofErr w:type="gramStart"/>
      <w:r w:rsidRPr="004373E3">
        <w:t>change;</w:t>
      </w:r>
      <w:proofErr w:type="gramEnd"/>
      <w:r w:rsidRPr="004373E3">
        <w:t> </w:t>
      </w:r>
    </w:p>
    <w:p w14:paraId="0300CC7F" w14:textId="325CE734" w:rsidR="001C43D8" w:rsidRPr="001C43D8" w:rsidRDefault="3917665D">
      <w:pPr>
        <w:numPr>
          <w:ilvl w:val="0"/>
          <w:numId w:val="85"/>
        </w:numPr>
        <w:spacing w:after="0" w:line="240" w:lineRule="auto"/>
      </w:pPr>
      <w:r w:rsidRPr="004373E3">
        <w:t>the likely impact of the change</w:t>
      </w:r>
      <w:r>
        <w:t xml:space="preserve"> on other aspects of this Agreement including: </w:t>
      </w:r>
    </w:p>
    <w:p w14:paraId="50B1D630" w14:textId="77777777" w:rsidR="001C43D8" w:rsidRPr="001C43D8" w:rsidRDefault="3917665D">
      <w:pPr>
        <w:numPr>
          <w:ilvl w:val="0"/>
          <w:numId w:val="122"/>
        </w:numPr>
        <w:spacing w:after="0" w:line="240" w:lineRule="auto"/>
      </w:pPr>
      <w:r>
        <w:t>the timetable for the provision of the Agreed </w:t>
      </w:r>
      <w:proofErr w:type="gramStart"/>
      <w:r>
        <w:t>Services;</w:t>
      </w:r>
      <w:proofErr w:type="gramEnd"/>
      <w:r>
        <w:t> </w:t>
      </w:r>
    </w:p>
    <w:p w14:paraId="5172D62A" w14:textId="77777777" w:rsidR="001C43D8" w:rsidRPr="001C43D8" w:rsidRDefault="3917665D">
      <w:pPr>
        <w:numPr>
          <w:ilvl w:val="0"/>
          <w:numId w:val="122"/>
        </w:numPr>
        <w:spacing w:after="0" w:line="240" w:lineRule="auto"/>
      </w:pPr>
      <w:r>
        <w:t xml:space="preserve">the effect on the </w:t>
      </w:r>
      <w:proofErr w:type="gramStart"/>
      <w:r>
        <w:t>Charges;</w:t>
      </w:r>
      <w:proofErr w:type="gramEnd"/>
      <w:r>
        <w:t> </w:t>
      </w:r>
    </w:p>
    <w:p w14:paraId="3D8EFB39" w14:textId="77777777" w:rsidR="001C43D8" w:rsidRPr="001C43D8" w:rsidRDefault="3917665D">
      <w:pPr>
        <w:numPr>
          <w:ilvl w:val="0"/>
          <w:numId w:val="122"/>
        </w:numPr>
        <w:spacing w:after="0" w:line="240" w:lineRule="auto"/>
      </w:pPr>
      <w:r>
        <w:t xml:space="preserve">the training to be </w:t>
      </w:r>
      <w:proofErr w:type="gramStart"/>
      <w:r>
        <w:t>provided;</w:t>
      </w:r>
      <w:proofErr w:type="gramEnd"/>
      <w:r>
        <w:t> </w:t>
      </w:r>
    </w:p>
    <w:p w14:paraId="31489E1D" w14:textId="77777777" w:rsidR="001C43D8" w:rsidRPr="001C43D8" w:rsidRDefault="3917665D">
      <w:pPr>
        <w:numPr>
          <w:ilvl w:val="0"/>
          <w:numId w:val="122"/>
        </w:numPr>
        <w:spacing w:after="0" w:line="240" w:lineRule="auto"/>
      </w:pPr>
      <w:r>
        <w:t>the use of sub-</w:t>
      </w:r>
      <w:proofErr w:type="gramStart"/>
      <w:r>
        <w:t>contractors;</w:t>
      </w:r>
      <w:proofErr w:type="gramEnd"/>
      <w:r>
        <w:t>  </w:t>
      </w:r>
    </w:p>
    <w:p w14:paraId="49E6814C" w14:textId="77777777" w:rsidR="001C43D8" w:rsidRPr="001C43D8" w:rsidRDefault="3917665D">
      <w:pPr>
        <w:numPr>
          <w:ilvl w:val="0"/>
          <w:numId w:val="122"/>
        </w:numPr>
        <w:spacing w:after="0" w:line="240" w:lineRule="auto"/>
      </w:pPr>
      <w:r>
        <w:t xml:space="preserve">working </w:t>
      </w:r>
      <w:proofErr w:type="gramStart"/>
      <w:r>
        <w:t>arrangements;</w:t>
      </w:r>
      <w:proofErr w:type="gramEnd"/>
      <w:r>
        <w:t> </w:t>
      </w:r>
    </w:p>
    <w:p w14:paraId="2AFB1461" w14:textId="77777777" w:rsidR="00123EC9" w:rsidRDefault="3917665D">
      <w:pPr>
        <w:numPr>
          <w:ilvl w:val="0"/>
          <w:numId w:val="122"/>
        </w:numPr>
        <w:spacing w:after="0" w:line="240" w:lineRule="auto"/>
      </w:pPr>
      <w:r>
        <w:t>other contractual issues; and </w:t>
      </w:r>
    </w:p>
    <w:p w14:paraId="7D49A9EC" w14:textId="77777777" w:rsidR="001C43D8" w:rsidRDefault="3917665D">
      <w:pPr>
        <w:numPr>
          <w:ilvl w:val="0"/>
          <w:numId w:val="122"/>
        </w:numPr>
        <w:spacing w:after="0" w:line="240" w:lineRule="auto"/>
      </w:pPr>
      <w:r>
        <w:t>a timetable for implementation of the change.</w:t>
      </w:r>
    </w:p>
    <w:p w14:paraId="0E08B707" w14:textId="77777777" w:rsidR="00123EC9" w:rsidRPr="001C43D8" w:rsidRDefault="00123EC9" w:rsidP="00123EC9">
      <w:pPr>
        <w:spacing w:after="0" w:line="240" w:lineRule="auto"/>
        <w:ind w:left="1440"/>
      </w:pPr>
    </w:p>
    <w:p w14:paraId="7F62376B" w14:textId="771253DE" w:rsidR="00123EC9" w:rsidRDefault="3917665D">
      <w:pPr>
        <w:pStyle w:val="ListParagraph"/>
        <w:numPr>
          <w:ilvl w:val="0"/>
          <w:numId w:val="17"/>
        </w:numPr>
        <w:tabs>
          <w:tab w:val="num" w:pos="1080"/>
        </w:tabs>
      </w:pPr>
      <w:r>
        <w:t>The Training Provider and the Employer shall negotiate each Proposed Change Control Note in good faith and without any obligation on either Party to agree, both Parties shall sign the Proposed Change Control Note once it is agreed. </w:t>
      </w:r>
    </w:p>
    <w:p w14:paraId="75F506B1" w14:textId="77777777" w:rsidR="00123EC9" w:rsidRDefault="00123EC9" w:rsidP="00123EC9">
      <w:pPr>
        <w:pStyle w:val="ListParagraph"/>
      </w:pPr>
    </w:p>
    <w:p w14:paraId="540EBA32" w14:textId="77777777" w:rsidR="001C43D8" w:rsidRDefault="3917665D">
      <w:pPr>
        <w:pStyle w:val="ListParagraph"/>
        <w:numPr>
          <w:ilvl w:val="0"/>
          <w:numId w:val="17"/>
        </w:numPr>
        <w:tabs>
          <w:tab w:val="clear" w:pos="720"/>
          <w:tab w:val="num" w:pos="1080"/>
        </w:tabs>
      </w:pPr>
      <w:r>
        <w:t>A Proposed Change Control Note when signed by the Employer and the Training Provider shall thereupon become a Change Control Note and shall constitute an amendment to this Agreement.  </w:t>
      </w:r>
    </w:p>
    <w:p w14:paraId="540A00C8" w14:textId="77777777" w:rsidR="009B6F79" w:rsidRDefault="009B6F79" w:rsidP="009B6F79">
      <w:pPr>
        <w:pStyle w:val="ListParagraph"/>
      </w:pPr>
    </w:p>
    <w:p w14:paraId="1ECCD2B9" w14:textId="045279AD" w:rsidR="001C43D8" w:rsidRDefault="3917665D">
      <w:pPr>
        <w:pStyle w:val="ListParagraph"/>
        <w:numPr>
          <w:ilvl w:val="0"/>
          <w:numId w:val="17"/>
        </w:numPr>
        <w:tabs>
          <w:tab w:val="clear" w:pos="720"/>
          <w:tab w:val="num" w:pos="1080"/>
        </w:tabs>
      </w:pPr>
      <w:r>
        <w:t xml:space="preserve">Notwithstanding any other provisions of this Agreement, where the Training Provider reasonably considers that a change to the Agreed Services is required in order to comply with any requirement of the </w:t>
      </w:r>
      <w:r w:rsidR="0038491F">
        <w:t>ESFA</w:t>
      </w:r>
      <w:r>
        <w:t xml:space="preserve"> taking effect after the RFS Agreement Date including any modification of the </w:t>
      </w:r>
      <w:r w:rsidR="0038491F">
        <w:t>ESFA</w:t>
      </w:r>
      <w:r>
        <w:t xml:space="preserve"> Rules the Training Provider shall be entitled by notice in writing to the Employer (‘a Mandatory Change Notice’) to make such changes as it may reasonably decide are necessary to comply as specified in such Mandatory Change Notice with effect from a time specified in that notice and the Employer shall pay the Training Provider such amount as the Training Provider may reasonably determine to be the additional cost (if any) of providing the Agreed Services as so varied (‘the Mandatory Additional Cost Payment’). </w:t>
      </w:r>
    </w:p>
    <w:p w14:paraId="45A663EA" w14:textId="77777777" w:rsidR="00AA471F" w:rsidRDefault="00AA471F" w:rsidP="00AA471F">
      <w:pPr>
        <w:pStyle w:val="ListParagraph"/>
      </w:pPr>
    </w:p>
    <w:p w14:paraId="6B12A73B" w14:textId="77777777" w:rsidR="00AA471F" w:rsidRPr="001C43D8" w:rsidRDefault="00AA471F" w:rsidP="00AA471F">
      <w:pPr>
        <w:pStyle w:val="ListParagraph"/>
      </w:pPr>
    </w:p>
    <w:p w14:paraId="32BCC36C" w14:textId="77777777" w:rsidR="001C43D8" w:rsidRPr="001C43D8" w:rsidRDefault="3917665D" w:rsidP="3917665D">
      <w:pPr>
        <w:rPr>
          <w:b/>
          <w:bCs/>
        </w:rPr>
      </w:pPr>
      <w:r w:rsidRPr="3917665D">
        <w:rPr>
          <w:b/>
          <w:bCs/>
        </w:rPr>
        <w:t>TRAINING PROVIDER RESPONSIBILITIES </w:t>
      </w:r>
    </w:p>
    <w:p w14:paraId="0EA1D344" w14:textId="77777777" w:rsidR="001C43D8" w:rsidRPr="001C43D8" w:rsidRDefault="3917665D">
      <w:pPr>
        <w:numPr>
          <w:ilvl w:val="0"/>
          <w:numId w:val="18"/>
        </w:numPr>
        <w:tabs>
          <w:tab w:val="num" w:pos="1080"/>
        </w:tabs>
        <w:rPr>
          <w:b/>
          <w:bCs/>
        </w:rPr>
      </w:pPr>
      <w:r w:rsidRPr="3917665D">
        <w:rPr>
          <w:b/>
          <w:bCs/>
        </w:rPr>
        <w:t>Training Provider Responsibilities </w:t>
      </w:r>
    </w:p>
    <w:p w14:paraId="713280B0" w14:textId="77777777" w:rsidR="001C43D8" w:rsidRPr="001C43D8" w:rsidRDefault="3917665D">
      <w:pPr>
        <w:numPr>
          <w:ilvl w:val="0"/>
          <w:numId w:val="19"/>
        </w:numPr>
        <w:tabs>
          <w:tab w:val="clear" w:pos="720"/>
          <w:tab w:val="num" w:pos="1080"/>
        </w:tabs>
      </w:pPr>
      <w:r>
        <w:t>If the Agreed Services are Levy Funded the Training Provider shall observe and perform the terms set out in Schedule 1. </w:t>
      </w:r>
    </w:p>
    <w:p w14:paraId="397FC77D" w14:textId="77777777" w:rsidR="001C43D8" w:rsidRPr="001C43D8" w:rsidRDefault="3917665D">
      <w:pPr>
        <w:numPr>
          <w:ilvl w:val="0"/>
          <w:numId w:val="20"/>
        </w:numPr>
        <w:tabs>
          <w:tab w:val="clear" w:pos="720"/>
          <w:tab w:val="num" w:pos="1080"/>
        </w:tabs>
      </w:pPr>
      <w:r>
        <w:t>If the Training Provider's performance of its obligations under this Agreement is prevented or delayed by any act or omission of the Employer, its agents, subcontractors, consultants or employees then, without prejudice to any other right or remedy it may have, the Training Provider shall be allowed an extension of time to perform its obligations equal to the delay caused by the Employer or further if reasonably required by the Training Provider. </w:t>
      </w:r>
    </w:p>
    <w:p w14:paraId="7614E172" w14:textId="77777777" w:rsidR="001C43D8" w:rsidRPr="001C43D8" w:rsidRDefault="3917665D">
      <w:pPr>
        <w:numPr>
          <w:ilvl w:val="0"/>
          <w:numId w:val="21"/>
        </w:numPr>
        <w:tabs>
          <w:tab w:val="clear" w:pos="720"/>
          <w:tab w:val="num" w:pos="1080"/>
        </w:tabs>
      </w:pPr>
      <w:r>
        <w:t>The Training Provider shall (and shall ensure that its sub-contractors shall): </w:t>
      </w:r>
    </w:p>
    <w:p w14:paraId="1A19C6DB" w14:textId="77777777" w:rsidR="001C43D8" w:rsidRPr="001C43D8" w:rsidRDefault="3917665D">
      <w:pPr>
        <w:numPr>
          <w:ilvl w:val="0"/>
          <w:numId w:val="86"/>
        </w:numPr>
        <w:spacing w:after="0" w:line="240" w:lineRule="auto"/>
      </w:pPr>
      <w:r>
        <w:t xml:space="preserve">provide the Agreed Services in accordance with a Request for Services in all material </w:t>
      </w:r>
      <w:proofErr w:type="gramStart"/>
      <w:r>
        <w:t>respects;</w:t>
      </w:r>
      <w:proofErr w:type="gramEnd"/>
      <w:r>
        <w:t> </w:t>
      </w:r>
    </w:p>
    <w:p w14:paraId="69EE7D86" w14:textId="77777777" w:rsidR="001C43D8" w:rsidRPr="001C43D8" w:rsidRDefault="3917665D">
      <w:pPr>
        <w:numPr>
          <w:ilvl w:val="0"/>
          <w:numId w:val="86"/>
        </w:numPr>
        <w:spacing w:after="0" w:line="240" w:lineRule="auto"/>
      </w:pPr>
      <w:r>
        <w:t xml:space="preserve">provide the Agreed Services in accordance with Good Industry </w:t>
      </w:r>
      <w:proofErr w:type="gramStart"/>
      <w:r>
        <w:t>Practice;</w:t>
      </w:r>
      <w:proofErr w:type="gramEnd"/>
      <w:r>
        <w:t> </w:t>
      </w:r>
    </w:p>
    <w:p w14:paraId="7D525FD5" w14:textId="77777777" w:rsidR="001C43D8" w:rsidRPr="001C43D8" w:rsidRDefault="3917665D">
      <w:pPr>
        <w:numPr>
          <w:ilvl w:val="0"/>
          <w:numId w:val="86"/>
        </w:numPr>
        <w:spacing w:after="0" w:line="240" w:lineRule="auto"/>
      </w:pPr>
      <w:r>
        <w:t xml:space="preserve">use all reasonable endeavours to meet any performance dates specified in a Request for </w:t>
      </w:r>
      <w:proofErr w:type="gramStart"/>
      <w:r>
        <w:t>Services;</w:t>
      </w:r>
      <w:proofErr w:type="gramEnd"/>
      <w:r>
        <w:t> </w:t>
      </w:r>
    </w:p>
    <w:p w14:paraId="5C336CA2" w14:textId="77777777" w:rsidR="001C43D8" w:rsidRPr="001C43D8" w:rsidRDefault="3917665D">
      <w:pPr>
        <w:numPr>
          <w:ilvl w:val="0"/>
          <w:numId w:val="86"/>
        </w:numPr>
        <w:spacing w:after="0" w:line="240" w:lineRule="auto"/>
      </w:pPr>
      <w:r>
        <w:t>specify in the Request for Services a manager (‘the Account Manager’) in respect of the Agreed Services, to act on behalf of the Training Provider on all matters relating to the Agreed </w:t>
      </w:r>
      <w:proofErr w:type="gramStart"/>
      <w:r>
        <w:t>Services;</w:t>
      </w:r>
      <w:proofErr w:type="gramEnd"/>
      <w:r>
        <w:t> </w:t>
      </w:r>
    </w:p>
    <w:p w14:paraId="3BDB5F3D" w14:textId="77777777" w:rsidR="009B6F79" w:rsidRPr="001C43D8" w:rsidRDefault="009B6F79" w:rsidP="009B6F79">
      <w:pPr>
        <w:spacing w:after="0" w:line="240" w:lineRule="auto"/>
        <w:ind w:left="1440"/>
      </w:pPr>
    </w:p>
    <w:p w14:paraId="69E17F93" w14:textId="77777777" w:rsidR="001C43D8" w:rsidRPr="001C43D8" w:rsidRDefault="3917665D">
      <w:pPr>
        <w:numPr>
          <w:ilvl w:val="0"/>
          <w:numId w:val="22"/>
        </w:numPr>
        <w:tabs>
          <w:tab w:val="clear" w:pos="720"/>
          <w:tab w:val="num" w:pos="1080"/>
        </w:tabs>
      </w:pPr>
      <w:r>
        <w:t xml:space="preserve">The Training Provider shall, </w:t>
      </w:r>
      <w:proofErr w:type="gramStart"/>
      <w:r>
        <w:t>at all times</w:t>
      </w:r>
      <w:proofErr w:type="gramEnd"/>
      <w:r>
        <w:t>, for the duration of this Agreement, have and maintain the following policies (as amended from time to time): </w:t>
      </w:r>
    </w:p>
    <w:p w14:paraId="0AE81122" w14:textId="77777777" w:rsidR="001C43D8" w:rsidRPr="001C43D8" w:rsidRDefault="3917665D">
      <w:pPr>
        <w:numPr>
          <w:ilvl w:val="0"/>
          <w:numId w:val="87"/>
        </w:numPr>
        <w:spacing w:after="0" w:line="240" w:lineRule="auto"/>
      </w:pPr>
      <w:r>
        <w:t>Data and Privacy Policy; and </w:t>
      </w:r>
    </w:p>
    <w:p w14:paraId="03E5F9F5" w14:textId="77777777" w:rsidR="001C43D8" w:rsidRPr="001C43D8" w:rsidRDefault="3917665D">
      <w:pPr>
        <w:numPr>
          <w:ilvl w:val="0"/>
          <w:numId w:val="87"/>
        </w:numPr>
        <w:spacing w:after="0" w:line="240" w:lineRule="auto"/>
      </w:pPr>
      <w:r>
        <w:t>Training Provider Complaints Policy. </w:t>
      </w:r>
    </w:p>
    <w:p w14:paraId="28B2CCC0" w14:textId="6B739D78" w:rsidR="00123EC9" w:rsidRDefault="00123EC9" w:rsidP="001C43D8">
      <w:pPr>
        <w:rPr>
          <w:b/>
          <w:bCs/>
        </w:rPr>
      </w:pPr>
    </w:p>
    <w:p w14:paraId="4D6D02B3" w14:textId="77777777" w:rsidR="00613A11" w:rsidRDefault="00613A11" w:rsidP="001C43D8">
      <w:pPr>
        <w:rPr>
          <w:b/>
          <w:bCs/>
        </w:rPr>
      </w:pPr>
    </w:p>
    <w:p w14:paraId="6E65A3AF" w14:textId="77777777" w:rsidR="001C43D8" w:rsidRPr="001C43D8" w:rsidRDefault="3917665D" w:rsidP="3917665D">
      <w:pPr>
        <w:rPr>
          <w:b/>
          <w:bCs/>
        </w:rPr>
      </w:pPr>
      <w:r w:rsidRPr="3917665D">
        <w:rPr>
          <w:b/>
          <w:bCs/>
        </w:rPr>
        <w:lastRenderedPageBreak/>
        <w:t>EMPLOYER RESPONSIBILITIES </w:t>
      </w:r>
    </w:p>
    <w:p w14:paraId="4C456AC8" w14:textId="77777777" w:rsidR="001C43D8" w:rsidRPr="001C43D8" w:rsidRDefault="3917665D">
      <w:pPr>
        <w:numPr>
          <w:ilvl w:val="0"/>
          <w:numId w:val="23"/>
        </w:numPr>
        <w:tabs>
          <w:tab w:val="num" w:pos="1080"/>
        </w:tabs>
        <w:rPr>
          <w:b/>
          <w:bCs/>
        </w:rPr>
      </w:pPr>
      <w:r w:rsidRPr="3917665D">
        <w:rPr>
          <w:b/>
          <w:bCs/>
        </w:rPr>
        <w:t>Employer General Responsibilities </w:t>
      </w:r>
    </w:p>
    <w:p w14:paraId="1E1E5E63" w14:textId="77777777" w:rsidR="001C43D8" w:rsidRPr="001C43D8" w:rsidRDefault="3917665D">
      <w:pPr>
        <w:numPr>
          <w:ilvl w:val="0"/>
          <w:numId w:val="24"/>
        </w:numPr>
        <w:tabs>
          <w:tab w:val="clear" w:pos="720"/>
          <w:tab w:val="num" w:pos="1080"/>
        </w:tabs>
      </w:pPr>
      <w:r>
        <w:t>If the Agreed Services are Levy Funded the Employer shall observe and perform the terms set out in Schedule 2. </w:t>
      </w:r>
    </w:p>
    <w:p w14:paraId="0E17CCBE" w14:textId="77777777" w:rsidR="001C43D8" w:rsidRPr="001C43D8" w:rsidRDefault="3917665D">
      <w:pPr>
        <w:numPr>
          <w:ilvl w:val="0"/>
          <w:numId w:val="25"/>
        </w:numPr>
        <w:tabs>
          <w:tab w:val="clear" w:pos="720"/>
          <w:tab w:val="num" w:pos="1080"/>
        </w:tabs>
      </w:pPr>
      <w:r>
        <w:t>The Employer shall: </w:t>
      </w:r>
    </w:p>
    <w:p w14:paraId="42164128" w14:textId="77777777" w:rsidR="001C43D8" w:rsidRPr="001C43D8" w:rsidRDefault="3917665D">
      <w:pPr>
        <w:numPr>
          <w:ilvl w:val="0"/>
          <w:numId w:val="88"/>
        </w:numPr>
        <w:spacing w:after="0" w:line="240" w:lineRule="auto"/>
      </w:pPr>
      <w:r>
        <w:t>co-operate with the Training Provider in all matters relating to the Agreed </w:t>
      </w:r>
      <w:proofErr w:type="gramStart"/>
      <w:r>
        <w:t>Services;</w:t>
      </w:r>
      <w:proofErr w:type="gramEnd"/>
      <w:r>
        <w:t> </w:t>
      </w:r>
    </w:p>
    <w:p w14:paraId="6ACE74D8" w14:textId="77777777" w:rsidR="001C43D8" w:rsidRPr="001C43D8" w:rsidRDefault="3917665D">
      <w:pPr>
        <w:numPr>
          <w:ilvl w:val="0"/>
          <w:numId w:val="88"/>
        </w:numPr>
        <w:spacing w:after="0" w:line="240" w:lineRule="auto"/>
      </w:pPr>
      <w:r>
        <w:t>specify in the Request for Services a manager (‘the Contract Manager’) in respect of the Agreed Services, to act on behalf of the Employer on all matters relating to the Agreed </w:t>
      </w:r>
      <w:proofErr w:type="gramStart"/>
      <w:r>
        <w:t>Services;</w:t>
      </w:r>
      <w:proofErr w:type="gramEnd"/>
      <w:r>
        <w:t> </w:t>
      </w:r>
    </w:p>
    <w:p w14:paraId="0D657018" w14:textId="5C631FB2" w:rsidR="001C43D8" w:rsidRPr="001C43D8" w:rsidRDefault="3917665D">
      <w:pPr>
        <w:numPr>
          <w:ilvl w:val="0"/>
          <w:numId w:val="88"/>
        </w:numPr>
        <w:spacing w:after="0" w:line="240" w:lineRule="auto"/>
      </w:pPr>
      <w:r>
        <w:t>provide the Training Provider at no charge with such access to the Employer's premises, data and other facilities as the Training Provider may reasonably require; </w:t>
      </w:r>
      <w:r w:rsidR="001026F4">
        <w:t xml:space="preserve">Such access shall </w:t>
      </w:r>
      <w:proofErr w:type="gramStart"/>
      <w:r w:rsidR="001026F4">
        <w:t xml:space="preserve">be  </w:t>
      </w:r>
      <w:r w:rsidR="001026F4" w:rsidRPr="001026F4">
        <w:t>reasonably</w:t>
      </w:r>
      <w:proofErr w:type="gramEnd"/>
      <w:r w:rsidR="001026F4" w:rsidRPr="001026F4">
        <w:t xml:space="preserve"> agreed between the parties</w:t>
      </w:r>
    </w:p>
    <w:p w14:paraId="0789F24F" w14:textId="0B9EA08A" w:rsidR="001C43D8" w:rsidRPr="001C43D8" w:rsidRDefault="3917665D">
      <w:pPr>
        <w:numPr>
          <w:ilvl w:val="0"/>
          <w:numId w:val="88"/>
        </w:numPr>
        <w:spacing w:after="0" w:line="240" w:lineRule="auto"/>
      </w:pPr>
      <w:r>
        <w:t xml:space="preserve">provide the Training Provider in a timely manner and within no later than 5 Business Days with all such documents, information and materials in any form (whether owned by the Employer or a third party) as the Training Provider may reasonably require in order to carry out this obligation and ensure that they are accurate and complete in all material </w:t>
      </w:r>
      <w:proofErr w:type="gramStart"/>
      <w:r>
        <w:t>respects;</w:t>
      </w:r>
      <w:proofErr w:type="gramEnd"/>
      <w:r>
        <w:t> </w:t>
      </w:r>
    </w:p>
    <w:p w14:paraId="52216CE8" w14:textId="77777777" w:rsidR="001C43D8" w:rsidRPr="001C43D8" w:rsidRDefault="3917665D">
      <w:pPr>
        <w:numPr>
          <w:ilvl w:val="0"/>
          <w:numId w:val="88"/>
        </w:numPr>
        <w:spacing w:after="0" w:line="240" w:lineRule="auto"/>
      </w:pPr>
      <w:r>
        <w:t xml:space="preserve">inform the Training Provider of all health and safety and security requirements and other policies that apply at the Employer's premises or otherwise for the purposes of this </w:t>
      </w:r>
      <w:proofErr w:type="gramStart"/>
      <w:r>
        <w:t>Agreement;</w:t>
      </w:r>
      <w:proofErr w:type="gramEnd"/>
      <w:r>
        <w:t> </w:t>
      </w:r>
    </w:p>
    <w:p w14:paraId="675BE090" w14:textId="77777777" w:rsidR="001C43D8" w:rsidRPr="001C43D8" w:rsidRDefault="3917665D">
      <w:pPr>
        <w:numPr>
          <w:ilvl w:val="0"/>
          <w:numId w:val="88"/>
        </w:numPr>
        <w:spacing w:after="0" w:line="240" w:lineRule="auto"/>
      </w:pPr>
      <w:r>
        <w:t xml:space="preserve">ensure that all the Employer's Equipment is in good working order and suitable for the purposes for which it is used and conforms to all relevant United Kingdom standards or </w:t>
      </w:r>
      <w:proofErr w:type="gramStart"/>
      <w:r>
        <w:t>requirements;</w:t>
      </w:r>
      <w:proofErr w:type="gramEnd"/>
      <w:r>
        <w:t> </w:t>
      </w:r>
    </w:p>
    <w:p w14:paraId="4AC2DDD0" w14:textId="77777777" w:rsidR="001C43D8" w:rsidRPr="004373E3" w:rsidRDefault="3917665D">
      <w:pPr>
        <w:numPr>
          <w:ilvl w:val="0"/>
          <w:numId w:val="88"/>
        </w:numPr>
        <w:spacing w:after="0" w:line="240" w:lineRule="auto"/>
      </w:pPr>
      <w:r>
        <w:t xml:space="preserve">obtain and maintain all necessary licences and consents and comply with all applicable laws as may be required to enable the: Training Provider to provide the Agreed Services, the installation of the Training Provider's Equipment, the use of </w:t>
      </w:r>
      <w:r w:rsidRPr="004373E3">
        <w:t xml:space="preserve">all Employer Materials and the use of the Employer's Equipment, in all cases before the date on which the Agreed Services are to </w:t>
      </w:r>
      <w:proofErr w:type="gramStart"/>
      <w:r w:rsidRPr="004373E3">
        <w:t>start;</w:t>
      </w:r>
      <w:proofErr w:type="gramEnd"/>
      <w:r w:rsidRPr="004373E3">
        <w:t> </w:t>
      </w:r>
    </w:p>
    <w:p w14:paraId="30C444D0" w14:textId="77777777" w:rsidR="001C43D8" w:rsidRPr="004373E3" w:rsidRDefault="3917665D">
      <w:pPr>
        <w:numPr>
          <w:ilvl w:val="0"/>
          <w:numId w:val="88"/>
        </w:numPr>
        <w:spacing w:after="0" w:line="240" w:lineRule="auto"/>
      </w:pPr>
      <w:r w:rsidRPr="004373E3">
        <w:t>make any complaint to the Training Provider in accordance with the Training Provider’s Complaints Policy provided pursuant to clause 7.4. </w:t>
      </w:r>
    </w:p>
    <w:p w14:paraId="7490A7A4" w14:textId="77777777" w:rsidR="009B6F79" w:rsidRPr="004373E3" w:rsidRDefault="009B6F79" w:rsidP="009B6F79">
      <w:pPr>
        <w:spacing w:after="0" w:line="240" w:lineRule="auto"/>
        <w:ind w:left="1440"/>
      </w:pPr>
    </w:p>
    <w:p w14:paraId="6C7C34BD" w14:textId="1D5A27A3" w:rsidR="001C43D8" w:rsidRPr="004373E3" w:rsidRDefault="3917665D">
      <w:pPr>
        <w:numPr>
          <w:ilvl w:val="0"/>
          <w:numId w:val="26"/>
        </w:numPr>
        <w:tabs>
          <w:tab w:val="clear" w:pos="720"/>
          <w:tab w:val="num" w:pos="1080"/>
        </w:tabs>
      </w:pPr>
      <w:r w:rsidRPr="004373E3">
        <w:t xml:space="preserve">In this Clause 8 any reference to the Training Provider shall include its agents, subcontractors, </w:t>
      </w:r>
      <w:proofErr w:type="gramStart"/>
      <w:r w:rsidRPr="004373E3">
        <w:t>consultants</w:t>
      </w:r>
      <w:proofErr w:type="gramEnd"/>
      <w:r w:rsidRPr="004373E3">
        <w:t xml:space="preserve"> and employees. </w:t>
      </w:r>
    </w:p>
    <w:p w14:paraId="26AF4FAA" w14:textId="77777777" w:rsidR="00AA471F" w:rsidRPr="004373E3" w:rsidRDefault="00AA471F" w:rsidP="00AA471F">
      <w:pPr>
        <w:ind w:left="720"/>
      </w:pPr>
    </w:p>
    <w:p w14:paraId="740021BB" w14:textId="77777777" w:rsidR="001C43D8" w:rsidRPr="004373E3" w:rsidRDefault="3917665D">
      <w:pPr>
        <w:numPr>
          <w:ilvl w:val="0"/>
          <w:numId w:val="27"/>
        </w:numPr>
        <w:tabs>
          <w:tab w:val="num" w:pos="1080"/>
        </w:tabs>
        <w:rPr>
          <w:b/>
          <w:bCs/>
        </w:rPr>
      </w:pPr>
      <w:r w:rsidRPr="004373E3">
        <w:rPr>
          <w:b/>
          <w:bCs/>
        </w:rPr>
        <w:t>Employer Apprenticeship Responsibilities </w:t>
      </w:r>
    </w:p>
    <w:p w14:paraId="441AF280" w14:textId="77777777" w:rsidR="001C43D8" w:rsidRPr="004373E3" w:rsidRDefault="3917665D">
      <w:pPr>
        <w:numPr>
          <w:ilvl w:val="0"/>
          <w:numId w:val="28"/>
        </w:numPr>
        <w:tabs>
          <w:tab w:val="clear" w:pos="720"/>
          <w:tab w:val="num" w:pos="1080"/>
        </w:tabs>
      </w:pPr>
      <w:r w:rsidRPr="004373E3">
        <w:t>The Employer shall: </w:t>
      </w:r>
    </w:p>
    <w:p w14:paraId="58D6042C" w14:textId="77777777" w:rsidR="001C43D8" w:rsidRPr="004373E3" w:rsidRDefault="3917665D">
      <w:pPr>
        <w:numPr>
          <w:ilvl w:val="0"/>
          <w:numId w:val="89"/>
        </w:numPr>
        <w:spacing w:after="0" w:line="240" w:lineRule="auto"/>
      </w:pPr>
      <w:r w:rsidRPr="004373E3">
        <w:t xml:space="preserve">work with the Training Provider and each Apprentice to agree an Apprenticeship Standard or Framework, Training Agreement and Individual Learning Plan for each </w:t>
      </w:r>
      <w:proofErr w:type="gramStart"/>
      <w:r w:rsidRPr="004373E3">
        <w:t>Apprentice;</w:t>
      </w:r>
      <w:proofErr w:type="gramEnd"/>
      <w:r w:rsidRPr="004373E3">
        <w:t> </w:t>
      </w:r>
    </w:p>
    <w:p w14:paraId="256AE680" w14:textId="77777777" w:rsidR="001C43D8" w:rsidRPr="004373E3" w:rsidRDefault="3917665D">
      <w:pPr>
        <w:numPr>
          <w:ilvl w:val="0"/>
          <w:numId w:val="89"/>
        </w:numPr>
        <w:spacing w:after="0" w:line="240" w:lineRule="auto"/>
      </w:pPr>
      <w:r w:rsidRPr="004373E3">
        <w:t xml:space="preserve">pay Apprentices at least the minimum wage required by </w:t>
      </w:r>
      <w:proofErr w:type="gramStart"/>
      <w:r w:rsidRPr="004373E3">
        <w:t>law;</w:t>
      </w:r>
      <w:proofErr w:type="gramEnd"/>
      <w:r w:rsidRPr="004373E3">
        <w:t> </w:t>
      </w:r>
    </w:p>
    <w:p w14:paraId="1119802A" w14:textId="7D0A7419" w:rsidR="001C43D8" w:rsidRPr="004373E3" w:rsidRDefault="3917665D">
      <w:pPr>
        <w:numPr>
          <w:ilvl w:val="0"/>
          <w:numId w:val="89"/>
        </w:numPr>
        <w:spacing w:after="0" w:line="240" w:lineRule="auto"/>
      </w:pPr>
      <w:r w:rsidRPr="004373E3">
        <w:t xml:space="preserve">assist the Apprentice with their development as much as possible to the reasonable </w:t>
      </w:r>
      <w:r w:rsidR="0038491F" w:rsidRPr="004373E3">
        <w:t>satisfaction</w:t>
      </w:r>
      <w:r w:rsidRPr="004373E3">
        <w:t xml:space="preserve"> of the Training </w:t>
      </w:r>
      <w:proofErr w:type="gramStart"/>
      <w:r w:rsidRPr="004373E3">
        <w:t>Provider;</w:t>
      </w:r>
      <w:proofErr w:type="gramEnd"/>
      <w:r w:rsidRPr="004373E3">
        <w:t> </w:t>
      </w:r>
    </w:p>
    <w:p w14:paraId="1A567F8F" w14:textId="77777777" w:rsidR="001C43D8" w:rsidRPr="004373E3" w:rsidRDefault="3917665D">
      <w:pPr>
        <w:numPr>
          <w:ilvl w:val="0"/>
          <w:numId w:val="89"/>
        </w:numPr>
        <w:spacing w:after="0" w:line="240" w:lineRule="auto"/>
      </w:pPr>
      <w:r w:rsidRPr="004373E3">
        <w:lastRenderedPageBreak/>
        <w:t>permit the Training Provider to apply for Additional Funding for the benefit of Apprentices; and </w:t>
      </w:r>
    </w:p>
    <w:p w14:paraId="0368628D" w14:textId="2E8FF01F" w:rsidR="001C43D8" w:rsidRPr="004373E3" w:rsidRDefault="3917665D">
      <w:pPr>
        <w:numPr>
          <w:ilvl w:val="0"/>
          <w:numId w:val="89"/>
        </w:numPr>
        <w:spacing w:after="0" w:line="240" w:lineRule="auto"/>
      </w:pPr>
      <w:r w:rsidRPr="004373E3">
        <w:t>indemnify the Training Provider for all costs and expenses reasonably incurred by the Training Provider if it is prevented by the Employer from attending and inspecting the Employer’s premises, or if the Apprentice fails to keep an appointment with the Training Provider owing to any act or omission of the Employer. </w:t>
      </w:r>
    </w:p>
    <w:p w14:paraId="62FB940D" w14:textId="77777777" w:rsidR="00AA471F" w:rsidRDefault="00AA471F" w:rsidP="00AA471F">
      <w:pPr>
        <w:spacing w:after="0" w:line="240" w:lineRule="auto"/>
        <w:ind w:left="1800"/>
      </w:pPr>
    </w:p>
    <w:p w14:paraId="56996748" w14:textId="77777777" w:rsidR="00AB5D06" w:rsidRPr="001C43D8" w:rsidRDefault="00AB5D06" w:rsidP="00AB5D06">
      <w:pPr>
        <w:spacing w:after="0" w:line="240" w:lineRule="auto"/>
        <w:ind w:left="1800"/>
      </w:pPr>
    </w:p>
    <w:p w14:paraId="561C0780" w14:textId="77777777" w:rsidR="001C43D8" w:rsidRPr="001C43D8" w:rsidRDefault="3917665D" w:rsidP="3917665D">
      <w:pPr>
        <w:rPr>
          <w:b/>
          <w:bCs/>
        </w:rPr>
      </w:pPr>
      <w:r w:rsidRPr="3917665D">
        <w:rPr>
          <w:b/>
          <w:bCs/>
        </w:rPr>
        <w:t>COMMON RESPONSIBILITIES </w:t>
      </w:r>
    </w:p>
    <w:p w14:paraId="0C58AB3F" w14:textId="77777777" w:rsidR="001C43D8" w:rsidRPr="001C43D8" w:rsidRDefault="3917665D">
      <w:pPr>
        <w:numPr>
          <w:ilvl w:val="0"/>
          <w:numId w:val="29"/>
        </w:numPr>
        <w:tabs>
          <w:tab w:val="num" w:pos="1080"/>
        </w:tabs>
        <w:rPr>
          <w:b/>
          <w:bCs/>
        </w:rPr>
      </w:pPr>
      <w:r w:rsidRPr="3917665D">
        <w:rPr>
          <w:b/>
          <w:bCs/>
        </w:rPr>
        <w:t>Common Responsibilities  </w:t>
      </w:r>
    </w:p>
    <w:p w14:paraId="40AE3906" w14:textId="77777777" w:rsidR="00AB5D06" w:rsidRDefault="3917665D">
      <w:pPr>
        <w:numPr>
          <w:ilvl w:val="0"/>
          <w:numId w:val="30"/>
        </w:numPr>
        <w:tabs>
          <w:tab w:val="clear" w:pos="720"/>
          <w:tab w:val="num" w:pos="1080"/>
        </w:tabs>
      </w:pPr>
      <w:r>
        <w:t>If the Agreed Services are Levy Funded, each of the Parties shall observe and perform the terms set out in Schedule 3.  </w:t>
      </w:r>
    </w:p>
    <w:p w14:paraId="24E342AB" w14:textId="77777777" w:rsidR="00DD05FE" w:rsidRDefault="00DD05FE" w:rsidP="00AB5D06">
      <w:pPr>
        <w:rPr>
          <w:b/>
          <w:bCs/>
        </w:rPr>
      </w:pPr>
    </w:p>
    <w:p w14:paraId="76CE6A4D" w14:textId="4AC93AD8" w:rsidR="001C43D8" w:rsidRPr="00AB5D06" w:rsidRDefault="3917665D" w:rsidP="00AB5D06">
      <w:r w:rsidRPr="3917665D">
        <w:rPr>
          <w:b/>
          <w:bCs/>
        </w:rPr>
        <w:t>INVOICING AND PAYMENT </w:t>
      </w:r>
    </w:p>
    <w:p w14:paraId="67D104FB" w14:textId="77777777" w:rsidR="001C43D8" w:rsidRPr="001C43D8" w:rsidRDefault="3917665D">
      <w:pPr>
        <w:numPr>
          <w:ilvl w:val="0"/>
          <w:numId w:val="31"/>
        </w:numPr>
        <w:tabs>
          <w:tab w:val="num" w:pos="1080"/>
        </w:tabs>
        <w:rPr>
          <w:b/>
          <w:bCs/>
        </w:rPr>
      </w:pPr>
      <w:r w:rsidRPr="3917665D">
        <w:rPr>
          <w:b/>
          <w:bCs/>
        </w:rPr>
        <w:t xml:space="preserve">Charges, </w:t>
      </w:r>
      <w:proofErr w:type="gramStart"/>
      <w:r w:rsidRPr="3917665D">
        <w:rPr>
          <w:b/>
          <w:bCs/>
        </w:rPr>
        <w:t>invoicing</w:t>
      </w:r>
      <w:proofErr w:type="gramEnd"/>
      <w:r w:rsidRPr="3917665D">
        <w:rPr>
          <w:b/>
          <w:bCs/>
        </w:rPr>
        <w:t xml:space="preserve"> and payment </w:t>
      </w:r>
    </w:p>
    <w:p w14:paraId="58B8F882" w14:textId="77777777" w:rsidR="001C43D8" w:rsidRPr="001C43D8" w:rsidRDefault="3917665D">
      <w:pPr>
        <w:numPr>
          <w:ilvl w:val="0"/>
          <w:numId w:val="32"/>
        </w:numPr>
        <w:tabs>
          <w:tab w:val="clear" w:pos="720"/>
          <w:tab w:val="num" w:pos="1080"/>
        </w:tabs>
      </w:pPr>
      <w:r>
        <w:t>The Employer is responsible for payment of the Charges. </w:t>
      </w:r>
    </w:p>
    <w:p w14:paraId="4B227F93" w14:textId="5481F759" w:rsidR="001C43D8" w:rsidRPr="001C43D8" w:rsidRDefault="3917665D">
      <w:pPr>
        <w:numPr>
          <w:ilvl w:val="0"/>
          <w:numId w:val="33"/>
        </w:numPr>
        <w:tabs>
          <w:tab w:val="clear" w:pos="720"/>
          <w:tab w:val="num" w:pos="1080"/>
        </w:tabs>
      </w:pPr>
      <w:r>
        <w:t xml:space="preserve">To the extent that Charges are not actually paid by the </w:t>
      </w:r>
      <w:r w:rsidR="0038491F">
        <w:t>ESFA</w:t>
      </w:r>
      <w:r>
        <w:t> from the Digital Account, or the Agreed Services are not Levy Funded, the Training Provider shall invoice the Employer for the Charges monthly for services rendered before the end of the previous month and the Employer shall pay such invoices within 30 days of receipt</w:t>
      </w:r>
      <w:r w:rsidR="00B70818">
        <w:t>.</w:t>
      </w:r>
    </w:p>
    <w:p w14:paraId="09E152FB" w14:textId="77777777" w:rsidR="00315B89" w:rsidRDefault="00315B89" w:rsidP="3917665D">
      <w:pPr>
        <w:rPr>
          <w:b/>
          <w:bCs/>
        </w:rPr>
      </w:pPr>
    </w:p>
    <w:p w14:paraId="5900E737" w14:textId="67CEF6DC" w:rsidR="001C43D8" w:rsidRPr="001C43D8" w:rsidRDefault="3917665D" w:rsidP="3917665D">
      <w:pPr>
        <w:rPr>
          <w:b/>
          <w:bCs/>
        </w:rPr>
      </w:pPr>
      <w:r w:rsidRPr="3917665D">
        <w:rPr>
          <w:b/>
          <w:bCs/>
        </w:rPr>
        <w:t>INTELLECTUAL PROPERTY, DATA AND CONFIDENTIALITY </w:t>
      </w:r>
    </w:p>
    <w:p w14:paraId="12B30705" w14:textId="77777777" w:rsidR="001C43D8" w:rsidRPr="001C43D8" w:rsidRDefault="3917665D">
      <w:pPr>
        <w:numPr>
          <w:ilvl w:val="0"/>
          <w:numId w:val="34"/>
        </w:numPr>
        <w:tabs>
          <w:tab w:val="num" w:pos="1080"/>
        </w:tabs>
        <w:rPr>
          <w:b/>
          <w:bCs/>
        </w:rPr>
      </w:pPr>
      <w:r w:rsidRPr="3917665D">
        <w:rPr>
          <w:b/>
          <w:bCs/>
        </w:rPr>
        <w:t>Intellectual Property Rights </w:t>
      </w:r>
    </w:p>
    <w:p w14:paraId="1826FE31" w14:textId="3C74D09B" w:rsidR="004373E3" w:rsidRDefault="00AE09C2">
      <w:pPr>
        <w:pStyle w:val="ListParagraph"/>
        <w:numPr>
          <w:ilvl w:val="1"/>
          <w:numId w:val="34"/>
        </w:numPr>
        <w:ind w:left="709" w:hanging="425"/>
      </w:pPr>
      <w:r>
        <w:t>Each P</w:t>
      </w:r>
      <w:r w:rsidR="00A51C4E">
        <w:t>arty (</w:t>
      </w:r>
      <w:r w:rsidR="001026F4" w:rsidRPr="001026F4">
        <w:t xml:space="preserve">or its </w:t>
      </w:r>
      <w:r w:rsidR="00DA2C3E" w:rsidRPr="001026F4">
        <w:t>licensors</w:t>
      </w:r>
      <w:r w:rsidR="001026F4" w:rsidRPr="001026F4">
        <w:t xml:space="preserve">, as </w:t>
      </w:r>
      <w:proofErr w:type="gramStart"/>
      <w:r w:rsidR="001026F4" w:rsidRPr="001026F4">
        <w:t>applicable )</w:t>
      </w:r>
      <w:proofErr w:type="gramEnd"/>
      <w:r w:rsidR="001026F4" w:rsidRPr="001026F4">
        <w:t xml:space="preserve"> shall retain ownership of all Intellectual Property Rights in</w:t>
      </w:r>
      <w:r w:rsidR="00A51C4E">
        <w:t xml:space="preserve"> any materials created by that P</w:t>
      </w:r>
      <w:r w:rsidR="001026F4" w:rsidRPr="001026F4">
        <w:t xml:space="preserve">arty and used for the delivery of  Agreed Services (the Project Materials) </w:t>
      </w:r>
    </w:p>
    <w:p w14:paraId="7E68C93D" w14:textId="77777777" w:rsidR="004373E3" w:rsidRDefault="004373E3" w:rsidP="00C2578E">
      <w:pPr>
        <w:pStyle w:val="ListParagraph"/>
        <w:ind w:left="709" w:hanging="425"/>
      </w:pPr>
    </w:p>
    <w:p w14:paraId="73E894DB" w14:textId="14FD2060" w:rsidR="001C43D8" w:rsidRPr="001C43D8" w:rsidRDefault="001026F4">
      <w:pPr>
        <w:pStyle w:val="ListParagraph"/>
        <w:numPr>
          <w:ilvl w:val="1"/>
          <w:numId w:val="34"/>
        </w:numPr>
        <w:ind w:left="709" w:hanging="425"/>
      </w:pPr>
      <w:r>
        <w:t>Each Party</w:t>
      </w:r>
      <w:r w:rsidR="3917665D">
        <w:t>: </w:t>
      </w:r>
    </w:p>
    <w:p w14:paraId="3CA3814E" w14:textId="18AEDA8D" w:rsidR="001C43D8" w:rsidRPr="001C43D8" w:rsidRDefault="3917665D">
      <w:pPr>
        <w:numPr>
          <w:ilvl w:val="0"/>
          <w:numId w:val="90"/>
        </w:numPr>
        <w:spacing w:after="0" w:line="240" w:lineRule="auto"/>
        <w:ind w:left="1134" w:hanging="425"/>
      </w:pPr>
      <w:r>
        <w:t>hereby grants to the</w:t>
      </w:r>
      <w:r w:rsidR="001026F4">
        <w:t xml:space="preserve"> other </w:t>
      </w:r>
      <w:proofErr w:type="gramStart"/>
      <w:r w:rsidR="001026F4">
        <w:t xml:space="preserve">Party </w:t>
      </w:r>
      <w:r>
        <w:t>,</w:t>
      </w:r>
      <w:proofErr w:type="gramEnd"/>
      <w:r>
        <w:t xml:space="preserve"> its agents, subcontractors or consultants, a non-exclusive, non-transferable, royalty free licence to use the </w:t>
      </w:r>
      <w:r w:rsidR="001026F4">
        <w:t xml:space="preserve"> Project Materials </w:t>
      </w:r>
      <w:r>
        <w:t>to the extent necessary to provide the Agreed Services; </w:t>
      </w:r>
    </w:p>
    <w:p w14:paraId="67A46EF7" w14:textId="1A24D2B4" w:rsidR="001C43D8" w:rsidRPr="001C43D8" w:rsidRDefault="3917665D">
      <w:pPr>
        <w:numPr>
          <w:ilvl w:val="0"/>
          <w:numId w:val="90"/>
        </w:numPr>
        <w:spacing w:after="0" w:line="240" w:lineRule="auto"/>
        <w:ind w:left="1134" w:hanging="425"/>
      </w:pPr>
      <w:r>
        <w:t>warrants that the receipt and use in the performance of this Agreement by the</w:t>
      </w:r>
      <w:r w:rsidR="00A51C4E">
        <w:t xml:space="preserve"> other </w:t>
      </w:r>
      <w:proofErr w:type="gramStart"/>
      <w:r w:rsidR="00A51C4E">
        <w:t>P</w:t>
      </w:r>
      <w:r w:rsidR="001026F4">
        <w:t xml:space="preserve">arty </w:t>
      </w:r>
      <w:r>
        <w:t> ,</w:t>
      </w:r>
      <w:proofErr w:type="gramEnd"/>
      <w:r>
        <w:t xml:space="preserve"> its agents, subcontractors or consultants of the </w:t>
      </w:r>
      <w:r w:rsidR="001026F4">
        <w:t xml:space="preserve"> Project Materials </w:t>
      </w:r>
      <w:r>
        <w:t xml:space="preserve"> shall not infringe the rights, including any Intellectual Property Rights, of any third party; and </w:t>
      </w:r>
    </w:p>
    <w:p w14:paraId="2A41ED92" w14:textId="351B9293" w:rsidR="001C43D8" w:rsidRDefault="3917665D">
      <w:pPr>
        <w:numPr>
          <w:ilvl w:val="0"/>
          <w:numId w:val="90"/>
        </w:numPr>
        <w:spacing w:after="0" w:line="240" w:lineRule="auto"/>
        <w:ind w:left="1134" w:hanging="425"/>
      </w:pPr>
      <w:r>
        <w:t>shall keep the </w:t>
      </w:r>
      <w:r w:rsidR="00AE09C2">
        <w:t xml:space="preserve">other Party </w:t>
      </w:r>
      <w:r>
        <w:t>indemnified against all damages, costs, </w:t>
      </w:r>
      <w:proofErr w:type="gramStart"/>
      <w:r>
        <w:t>claims</w:t>
      </w:r>
      <w:proofErr w:type="gramEnd"/>
      <w:r>
        <w:t xml:space="preserve"> and expenses suffered or incurred by the </w:t>
      </w:r>
      <w:r w:rsidR="00AE09C2" w:rsidDel="00AE09C2">
        <w:t xml:space="preserve"> </w:t>
      </w:r>
      <w:r w:rsidR="00AE09C2">
        <w:t xml:space="preserve"> other Party </w:t>
      </w:r>
      <w:r>
        <w:t xml:space="preserve">as a result of any actual or alleged infringement of a third party's Intellectual Property Rights arising out of, or in </w:t>
      </w:r>
      <w:r>
        <w:lastRenderedPageBreak/>
        <w:t>connection with, the receipt or use in the performance of this Agreement of the </w:t>
      </w:r>
      <w:r w:rsidR="00AE09C2">
        <w:t>Project Materials.</w:t>
      </w:r>
    </w:p>
    <w:p w14:paraId="3E43CCD6" w14:textId="77777777" w:rsidR="00B04349" w:rsidRPr="001C43D8" w:rsidRDefault="00B04349" w:rsidP="00C2578E">
      <w:pPr>
        <w:spacing w:after="0" w:line="240" w:lineRule="auto"/>
        <w:ind w:left="709" w:hanging="425"/>
      </w:pPr>
    </w:p>
    <w:p w14:paraId="4A15FC91" w14:textId="401A5E52" w:rsidR="001C43D8" w:rsidRPr="001C43D8" w:rsidRDefault="3917665D">
      <w:pPr>
        <w:pStyle w:val="ListParagraph"/>
        <w:numPr>
          <w:ilvl w:val="1"/>
          <w:numId w:val="34"/>
        </w:numPr>
        <w:ind w:left="709" w:hanging="425"/>
      </w:pPr>
      <w:r>
        <w:t>If either Party (Indemnifying Party) is required to indemnify the other Party (Indemnified</w:t>
      </w:r>
      <w:r w:rsidRPr="00C2578E">
        <w:rPr>
          <w:b/>
          <w:bCs/>
        </w:rPr>
        <w:t> </w:t>
      </w:r>
      <w:r>
        <w:t>Party) under this clause 12, the Indemnified Party shall: </w:t>
      </w:r>
    </w:p>
    <w:p w14:paraId="488723D0" w14:textId="77777777" w:rsidR="001C43D8" w:rsidRPr="001C43D8" w:rsidRDefault="3917665D">
      <w:pPr>
        <w:numPr>
          <w:ilvl w:val="0"/>
          <w:numId w:val="91"/>
        </w:numPr>
        <w:spacing w:after="0" w:line="240" w:lineRule="auto"/>
        <w:ind w:left="1134" w:hanging="425"/>
      </w:pPr>
      <w:r>
        <w:t>notify the Indemnifying Party in writing of any claim against it in respect of which it wishes to rely on the indemnity (IPRs</w:t>
      </w:r>
      <w:r w:rsidRPr="3917665D">
        <w:rPr>
          <w:b/>
          <w:bCs/>
        </w:rPr>
        <w:t> </w:t>
      </w:r>
      <w:r>
        <w:t>Claim</w:t>
      </w:r>
      <w:proofErr w:type="gramStart"/>
      <w:r>
        <w:t>);</w:t>
      </w:r>
      <w:proofErr w:type="gramEnd"/>
      <w:r>
        <w:t> </w:t>
      </w:r>
    </w:p>
    <w:p w14:paraId="0375B3F0" w14:textId="77777777" w:rsidR="001C43D8" w:rsidRPr="001C43D8" w:rsidRDefault="3917665D">
      <w:pPr>
        <w:numPr>
          <w:ilvl w:val="0"/>
          <w:numId w:val="91"/>
        </w:numPr>
        <w:spacing w:after="0" w:line="240" w:lineRule="auto"/>
        <w:ind w:left="1134" w:hanging="425"/>
      </w:pPr>
      <w:r>
        <w:t xml:space="preserve">allow the Indemnifying Party, at its own cost, to conduct all negotiations and proceedings and to settle the IPRs Claim, always provided that the Indemnifying Party shall obtain the Indemnified Party's prior approval of any settlement terms, such approval not to be unreasonably </w:t>
      </w:r>
      <w:proofErr w:type="gramStart"/>
      <w:r>
        <w:t>withheld;</w:t>
      </w:r>
      <w:proofErr w:type="gramEnd"/>
      <w:r>
        <w:t> </w:t>
      </w:r>
    </w:p>
    <w:p w14:paraId="5584BBB4" w14:textId="77777777" w:rsidR="001C43D8" w:rsidRPr="001C43D8" w:rsidRDefault="3917665D">
      <w:pPr>
        <w:numPr>
          <w:ilvl w:val="0"/>
          <w:numId w:val="91"/>
        </w:numPr>
        <w:spacing w:after="0" w:line="240" w:lineRule="auto"/>
        <w:ind w:left="1134" w:hanging="425"/>
      </w:pPr>
      <w:r>
        <w:t>provide the Indemnifying Party with such reasonable assistance regarding the IPRs Claim as is required by the Indemnifying Party, subject to reimbursement by the Indemnifying Party of the Indemnified Party's costs so incurred; and </w:t>
      </w:r>
    </w:p>
    <w:p w14:paraId="6021C719" w14:textId="686B98CD" w:rsidR="001C43D8" w:rsidRDefault="3917665D">
      <w:pPr>
        <w:numPr>
          <w:ilvl w:val="0"/>
          <w:numId w:val="91"/>
        </w:numPr>
        <w:spacing w:after="0" w:line="240" w:lineRule="auto"/>
        <w:ind w:left="1134" w:hanging="425"/>
      </w:pPr>
      <w: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  </w:t>
      </w:r>
    </w:p>
    <w:p w14:paraId="02D1E7C3" w14:textId="77777777" w:rsidR="00AA471F" w:rsidRDefault="00AA471F" w:rsidP="00AA471F">
      <w:pPr>
        <w:spacing w:after="0" w:line="240" w:lineRule="auto"/>
        <w:ind w:left="1440"/>
      </w:pPr>
    </w:p>
    <w:p w14:paraId="1FED5460" w14:textId="77777777" w:rsidR="00BE6694" w:rsidRPr="00AD346A" w:rsidRDefault="00BE6694">
      <w:pPr>
        <w:pStyle w:val="Heading1Bold"/>
        <w:numPr>
          <w:ilvl w:val="0"/>
          <w:numId w:val="35"/>
        </w:numPr>
        <w:rPr>
          <w:rFonts w:asciiTheme="minorHAnsi" w:hAnsiTheme="minorHAnsi" w:cstheme="minorHAnsi"/>
          <w:sz w:val="22"/>
        </w:rPr>
      </w:pPr>
      <w:bookmarkStart w:id="0" w:name="_Ref44513956"/>
      <w:bookmarkStart w:id="1" w:name="_Ref44514324"/>
      <w:bookmarkStart w:id="2" w:name="_Ref44514366"/>
      <w:bookmarkStart w:id="3" w:name="_Toc108771016"/>
      <w:r w:rsidRPr="00AD346A">
        <w:rPr>
          <w:rFonts w:asciiTheme="minorHAnsi" w:hAnsiTheme="minorHAnsi" w:cstheme="minorHAnsi"/>
          <w:sz w:val="22"/>
        </w:rPr>
        <w:t>Data Protection</w:t>
      </w:r>
      <w:bookmarkEnd w:id="0"/>
      <w:bookmarkEnd w:id="1"/>
      <w:bookmarkEnd w:id="2"/>
      <w:bookmarkEnd w:id="3"/>
    </w:p>
    <w:p w14:paraId="6ECAB2DA" w14:textId="025C4EAA" w:rsidR="00BE6694" w:rsidRPr="00BE6694" w:rsidRDefault="00BE6694">
      <w:pPr>
        <w:pStyle w:val="Heading2"/>
        <w:numPr>
          <w:ilvl w:val="1"/>
          <w:numId w:val="35"/>
        </w:numPr>
        <w:rPr>
          <w:rFonts w:cstheme="minorHAnsi"/>
        </w:rPr>
      </w:pPr>
      <w:r w:rsidRPr="00BE6694">
        <w:rPr>
          <w:rFonts w:cstheme="minorHAnsi"/>
        </w:rPr>
        <w:t>In this Clause 1</w:t>
      </w:r>
      <w:r>
        <w:rPr>
          <w:rFonts w:cstheme="minorHAnsi"/>
        </w:rPr>
        <w:t>3</w:t>
      </w:r>
      <w:r w:rsidRPr="00BE6694">
        <w:rPr>
          <w:rFonts w:cstheme="minorHAnsi"/>
        </w:rPr>
        <w:t xml:space="preserve"> the following definitions shall apply:</w:t>
      </w:r>
    </w:p>
    <w:p w14:paraId="713C3613" w14:textId="77777777" w:rsidR="00BE6694" w:rsidRPr="00BE6694" w:rsidRDefault="00BE6694" w:rsidP="00BE6694">
      <w:pPr>
        <w:pStyle w:val="Heading2"/>
        <w:numPr>
          <w:ilvl w:val="0"/>
          <w:numId w:val="0"/>
        </w:numPr>
        <w:ind w:left="907"/>
        <w:rPr>
          <w:rFonts w:cstheme="minorHAnsi"/>
        </w:rPr>
      </w:pPr>
      <w:r w:rsidRPr="00BE6694">
        <w:rPr>
          <w:rFonts w:cstheme="minorHAnsi"/>
          <w:b/>
        </w:rPr>
        <w:t>Controller</w:t>
      </w:r>
      <w:r w:rsidRPr="00BE6694">
        <w:rPr>
          <w:rFonts w:cstheme="minorHAnsi"/>
        </w:rPr>
        <w:t xml:space="preserve"> means a person which, alone or jointly with others, determines the purposes and means of the processing of personal </w:t>
      </w:r>
      <w:proofErr w:type="gramStart"/>
      <w:r w:rsidRPr="00BE6694">
        <w:rPr>
          <w:rFonts w:cstheme="minorHAnsi"/>
        </w:rPr>
        <w:t>data;</w:t>
      </w:r>
      <w:proofErr w:type="gramEnd"/>
    </w:p>
    <w:p w14:paraId="2DF371DC" w14:textId="77777777" w:rsidR="00BE6694" w:rsidRPr="00BE6694" w:rsidRDefault="00BE6694" w:rsidP="00BE6694">
      <w:pPr>
        <w:pStyle w:val="Heading2"/>
        <w:numPr>
          <w:ilvl w:val="0"/>
          <w:numId w:val="0"/>
        </w:numPr>
        <w:ind w:left="907"/>
        <w:rPr>
          <w:rFonts w:cstheme="minorHAnsi"/>
        </w:rPr>
      </w:pPr>
      <w:r w:rsidRPr="00AD346A">
        <w:rPr>
          <w:rFonts w:cstheme="minorHAnsi"/>
          <w:b/>
        </w:rPr>
        <w:t>Data Protection Laws</w:t>
      </w:r>
      <w:r w:rsidRPr="00AD346A">
        <w:rPr>
          <w:rFonts w:cstheme="minorHAnsi"/>
        </w:rPr>
        <w:t xml:space="preserve"> means all laws and regulations relating to the Processing of Personal Data as the same may be in force including without limitation </w:t>
      </w:r>
      <w:r w:rsidRPr="00BE6694">
        <w:rPr>
          <w:rFonts w:cstheme="minorHAnsi"/>
        </w:rPr>
        <w:t xml:space="preserve">the Data Protection Act 2018, the General Data Protection Regulation (EU 2016/679), the Privacy and Electronic Communications (EC Directive) Regulations 2003, and all other subordinate or successor legislation and all applicable regulations, directives, orders and codes of practice in force from time to </w:t>
      </w:r>
      <w:proofErr w:type="gramStart"/>
      <w:r w:rsidRPr="00BE6694">
        <w:rPr>
          <w:rFonts w:cstheme="minorHAnsi"/>
        </w:rPr>
        <w:t>time;</w:t>
      </w:r>
      <w:proofErr w:type="gramEnd"/>
    </w:p>
    <w:p w14:paraId="6F63E19B" w14:textId="77777777" w:rsidR="00BE6694" w:rsidRPr="00BE6694" w:rsidRDefault="00BE6694" w:rsidP="00BE6694">
      <w:pPr>
        <w:pStyle w:val="Heading2"/>
        <w:numPr>
          <w:ilvl w:val="0"/>
          <w:numId w:val="0"/>
        </w:numPr>
        <w:ind w:left="907"/>
        <w:rPr>
          <w:rFonts w:cstheme="minorHAnsi"/>
        </w:rPr>
      </w:pPr>
      <w:r w:rsidRPr="00BE6694">
        <w:rPr>
          <w:rFonts w:cstheme="minorHAnsi"/>
          <w:b/>
        </w:rPr>
        <w:t>Data Subject</w:t>
      </w:r>
      <w:r w:rsidRPr="00BE6694">
        <w:rPr>
          <w:rFonts w:cstheme="minorHAnsi"/>
        </w:rPr>
        <w:t xml:space="preserve"> means the individual to which the personal data </w:t>
      </w:r>
      <w:proofErr w:type="gramStart"/>
      <w:r w:rsidRPr="00BE6694">
        <w:rPr>
          <w:rFonts w:cstheme="minorHAnsi"/>
        </w:rPr>
        <w:t>relates;</w:t>
      </w:r>
      <w:proofErr w:type="gramEnd"/>
      <w:r w:rsidRPr="00BE6694">
        <w:rPr>
          <w:rFonts w:cstheme="minorHAnsi"/>
        </w:rPr>
        <w:t xml:space="preserve"> </w:t>
      </w:r>
    </w:p>
    <w:p w14:paraId="65D2EB98" w14:textId="77777777" w:rsidR="00BE6694" w:rsidRPr="00BE6694" w:rsidRDefault="00BE6694" w:rsidP="00BE6694">
      <w:pPr>
        <w:pStyle w:val="Heading2"/>
        <w:numPr>
          <w:ilvl w:val="0"/>
          <w:numId w:val="0"/>
        </w:numPr>
        <w:ind w:left="907"/>
        <w:rPr>
          <w:rFonts w:cstheme="minorHAnsi"/>
        </w:rPr>
      </w:pPr>
      <w:r w:rsidRPr="00AD346A">
        <w:rPr>
          <w:rFonts w:cstheme="minorHAnsi"/>
          <w:b/>
        </w:rPr>
        <w:t>Personal Data</w:t>
      </w:r>
      <w:r w:rsidRPr="00AD346A">
        <w:rPr>
          <w:rFonts w:cstheme="minorHAnsi"/>
        </w:rPr>
        <w:t xml:space="preserve"> means any information relating to an identified or identifiable living </w:t>
      </w:r>
      <w:proofErr w:type="gramStart"/>
      <w:r w:rsidRPr="00AD346A">
        <w:rPr>
          <w:rFonts w:cstheme="minorHAnsi"/>
        </w:rPr>
        <w:t>individual;</w:t>
      </w:r>
      <w:proofErr w:type="gramEnd"/>
    </w:p>
    <w:p w14:paraId="67A522D3" w14:textId="77777777" w:rsidR="00BE6694" w:rsidRPr="00BE6694" w:rsidRDefault="00BE6694" w:rsidP="00BE6694">
      <w:pPr>
        <w:pStyle w:val="Heading2"/>
        <w:numPr>
          <w:ilvl w:val="0"/>
          <w:numId w:val="0"/>
        </w:numPr>
        <w:ind w:left="907"/>
        <w:rPr>
          <w:rFonts w:cstheme="minorHAnsi"/>
        </w:rPr>
      </w:pPr>
      <w:r w:rsidRPr="00BE6694">
        <w:rPr>
          <w:rFonts w:cstheme="minorHAnsi"/>
          <w:b/>
        </w:rPr>
        <w:t>Personal Data Breach</w:t>
      </w:r>
      <w:r w:rsidRPr="00BE6694">
        <w:rPr>
          <w:rFonts w:cstheme="minorHAnsi"/>
        </w:rPr>
        <w:t xml:space="preserve"> means the accidental or unlawful destruction, loss, alteration, unauthorised disclosure of, or access to, personal </w:t>
      </w:r>
      <w:proofErr w:type="gramStart"/>
      <w:r w:rsidRPr="00BE6694">
        <w:rPr>
          <w:rFonts w:cstheme="minorHAnsi"/>
        </w:rPr>
        <w:t>data;</w:t>
      </w:r>
      <w:proofErr w:type="gramEnd"/>
    </w:p>
    <w:p w14:paraId="4535D51D" w14:textId="77777777" w:rsidR="00BE6694" w:rsidRPr="00BE6694" w:rsidRDefault="00BE6694" w:rsidP="00BE6694">
      <w:pPr>
        <w:pStyle w:val="Heading2"/>
        <w:numPr>
          <w:ilvl w:val="0"/>
          <w:numId w:val="0"/>
        </w:numPr>
        <w:ind w:left="907"/>
        <w:rPr>
          <w:rFonts w:cstheme="minorHAnsi"/>
        </w:rPr>
      </w:pPr>
      <w:r w:rsidRPr="00AD346A">
        <w:rPr>
          <w:rFonts w:cstheme="minorHAnsi"/>
          <w:b/>
        </w:rPr>
        <w:t>Processing</w:t>
      </w:r>
      <w:r w:rsidRPr="00AD346A">
        <w:rPr>
          <w:rFonts w:cstheme="minorHAnsi"/>
        </w:rPr>
        <w:t xml:space="preserve"> means any operation or set of operations which is performed on Personal Data or on sets of Personal Data, whether or not by automated means, and Process, Processes and Processed shall be </w:t>
      </w:r>
      <w:proofErr w:type="gramStart"/>
      <w:r w:rsidRPr="00AD346A">
        <w:rPr>
          <w:rFonts w:cstheme="minorHAnsi"/>
        </w:rPr>
        <w:t>construed accordingly;</w:t>
      </w:r>
      <w:proofErr w:type="gramEnd"/>
      <w:r w:rsidRPr="00AD346A">
        <w:rPr>
          <w:rFonts w:cstheme="minorHAnsi"/>
        </w:rPr>
        <w:t xml:space="preserve"> and</w:t>
      </w:r>
    </w:p>
    <w:p w14:paraId="3D3D98EB" w14:textId="77777777" w:rsidR="00BE6694" w:rsidRPr="00BE6694" w:rsidRDefault="00BE6694" w:rsidP="00BE6694">
      <w:pPr>
        <w:pStyle w:val="Heading2"/>
        <w:numPr>
          <w:ilvl w:val="0"/>
          <w:numId w:val="0"/>
        </w:numPr>
        <w:ind w:left="907"/>
        <w:rPr>
          <w:rFonts w:cstheme="minorHAnsi"/>
        </w:rPr>
      </w:pPr>
      <w:r w:rsidRPr="00BE6694">
        <w:rPr>
          <w:rFonts w:cstheme="minorHAnsi"/>
          <w:b/>
        </w:rPr>
        <w:t>Processor</w:t>
      </w:r>
      <w:r w:rsidRPr="00BE6694">
        <w:rPr>
          <w:rFonts w:cstheme="minorHAnsi"/>
        </w:rPr>
        <w:t xml:space="preserve"> means a person which processes Personal Data on behalf of a Controller.</w:t>
      </w:r>
    </w:p>
    <w:p w14:paraId="7F2051F9" w14:textId="77777777" w:rsidR="00BE6694" w:rsidRPr="00BE6694" w:rsidRDefault="00BE6694">
      <w:pPr>
        <w:pStyle w:val="Heading2"/>
        <w:numPr>
          <w:ilvl w:val="1"/>
          <w:numId w:val="35"/>
        </w:numPr>
        <w:rPr>
          <w:rFonts w:cstheme="minorHAnsi"/>
        </w:rPr>
      </w:pPr>
      <w:r w:rsidRPr="00BE6694">
        <w:rPr>
          <w:rFonts w:cstheme="minorHAnsi"/>
        </w:rPr>
        <w:t>Each party shall, at its own expense, ensure that it complies with and assist the other party to comply with the requirements of Data Protection Laws relating to the use of Personal Data.</w:t>
      </w:r>
    </w:p>
    <w:p w14:paraId="15F5BF29" w14:textId="717A7D3A" w:rsidR="00BE6694" w:rsidRPr="00BE6694" w:rsidRDefault="00BE6694">
      <w:pPr>
        <w:pStyle w:val="Heading2"/>
        <w:numPr>
          <w:ilvl w:val="1"/>
          <w:numId w:val="35"/>
        </w:numPr>
        <w:rPr>
          <w:rFonts w:cstheme="minorHAnsi"/>
        </w:rPr>
      </w:pPr>
      <w:r w:rsidRPr="00BE6694">
        <w:rPr>
          <w:rFonts w:cstheme="minorHAnsi"/>
        </w:rPr>
        <w:t xml:space="preserve">The </w:t>
      </w:r>
      <w:r w:rsidR="00F956BA">
        <w:rPr>
          <w:rFonts w:cstheme="minorHAnsi"/>
        </w:rPr>
        <w:t>Employer</w:t>
      </w:r>
      <w:r w:rsidRPr="00BE6694">
        <w:rPr>
          <w:rFonts w:cstheme="minorHAnsi"/>
        </w:rPr>
        <w:t xml:space="preserve"> shall indemnify and hold harmless </w:t>
      </w:r>
      <w:r w:rsidR="00F956BA">
        <w:rPr>
          <w:rFonts w:cstheme="minorHAnsi"/>
        </w:rPr>
        <w:t>the Training Provider</w:t>
      </w:r>
      <w:r w:rsidRPr="00BE6694">
        <w:rPr>
          <w:rFonts w:cstheme="minorHAnsi"/>
        </w:rPr>
        <w:t xml:space="preserve"> from and against all costs, expenses, damages, loss, liabilities, demands, claims actions or proceedings </w:t>
      </w:r>
      <w:r w:rsidRPr="00BE6694">
        <w:rPr>
          <w:rFonts w:cstheme="minorHAnsi"/>
        </w:rPr>
        <w:lastRenderedPageBreak/>
        <w:t xml:space="preserve">whatsoever which </w:t>
      </w:r>
      <w:r w:rsidR="00F956BA" w:rsidRPr="00F956BA">
        <w:rPr>
          <w:rFonts w:cstheme="minorHAnsi"/>
        </w:rPr>
        <w:t xml:space="preserve">the Training Provider </w:t>
      </w:r>
      <w:r w:rsidRPr="00BE6694">
        <w:rPr>
          <w:rFonts w:cstheme="minorHAnsi"/>
        </w:rPr>
        <w:t xml:space="preserve">may suffer or incur </w:t>
      </w:r>
      <w:proofErr w:type="gramStart"/>
      <w:r w:rsidRPr="00BE6694">
        <w:rPr>
          <w:rFonts w:cstheme="minorHAnsi"/>
        </w:rPr>
        <w:t>as a consequence of</w:t>
      </w:r>
      <w:proofErr w:type="gramEnd"/>
      <w:r w:rsidRPr="00BE6694">
        <w:rPr>
          <w:rFonts w:cstheme="minorHAnsi"/>
        </w:rPr>
        <w:t xml:space="preserve"> any breach of Data Protection Laws by and/or through the </w:t>
      </w:r>
      <w:r w:rsidR="00F956BA">
        <w:rPr>
          <w:rFonts w:cstheme="minorHAnsi"/>
        </w:rPr>
        <w:t>Employer</w:t>
      </w:r>
      <w:r w:rsidRPr="00BE6694">
        <w:rPr>
          <w:rFonts w:cstheme="minorHAnsi"/>
        </w:rPr>
        <w:t xml:space="preserve">, including by any Preferred Suppliers. </w:t>
      </w:r>
    </w:p>
    <w:p w14:paraId="0FB34B8F" w14:textId="77777777" w:rsidR="00BE6694" w:rsidRPr="00BE6694" w:rsidRDefault="00BE6694">
      <w:pPr>
        <w:pStyle w:val="Heading2"/>
        <w:numPr>
          <w:ilvl w:val="1"/>
          <w:numId w:val="35"/>
        </w:numPr>
        <w:rPr>
          <w:rFonts w:cstheme="minorHAnsi"/>
        </w:rPr>
      </w:pPr>
      <w:r w:rsidRPr="00BE6694">
        <w:rPr>
          <w:rFonts w:cstheme="minorHAnsi"/>
        </w:rPr>
        <w:t>The parties acknowledge and agree that:</w:t>
      </w:r>
    </w:p>
    <w:p w14:paraId="6C66613F" w14:textId="4D54E3E2" w:rsidR="00BE6694" w:rsidRPr="00BE6694" w:rsidRDefault="00BE6694">
      <w:pPr>
        <w:pStyle w:val="Heading3"/>
        <w:numPr>
          <w:ilvl w:val="2"/>
          <w:numId w:val="35"/>
        </w:numPr>
        <w:rPr>
          <w:rFonts w:cstheme="minorHAnsi"/>
        </w:rPr>
      </w:pPr>
      <w:r w:rsidRPr="00BE6694">
        <w:rPr>
          <w:rFonts w:cstheme="minorHAnsi"/>
        </w:rPr>
        <w:t xml:space="preserve">this Agreement may require the Processing of Personal Data by the </w:t>
      </w:r>
      <w:r w:rsidR="00F956BA">
        <w:rPr>
          <w:rFonts w:cstheme="minorHAnsi"/>
        </w:rPr>
        <w:t>Employer</w:t>
      </w:r>
      <w:r w:rsidR="00F956BA" w:rsidRPr="00BE6694">
        <w:rPr>
          <w:rFonts w:cstheme="minorHAnsi"/>
        </w:rPr>
        <w:t xml:space="preserve"> </w:t>
      </w:r>
      <w:r w:rsidRPr="00BE6694">
        <w:rPr>
          <w:rFonts w:cstheme="minorHAnsi"/>
        </w:rPr>
        <w:t xml:space="preserve">on behalf of </w:t>
      </w:r>
      <w:r w:rsidR="00F956BA" w:rsidRPr="00F956BA">
        <w:rPr>
          <w:rFonts w:cstheme="minorHAnsi"/>
        </w:rPr>
        <w:t xml:space="preserve">the Training </w:t>
      </w:r>
      <w:proofErr w:type="gramStart"/>
      <w:r w:rsidR="00F956BA" w:rsidRPr="00F956BA">
        <w:rPr>
          <w:rFonts w:cstheme="minorHAnsi"/>
        </w:rPr>
        <w:t>Provider</w:t>
      </w:r>
      <w:r w:rsidRPr="00BE6694">
        <w:rPr>
          <w:rFonts w:cstheme="minorHAnsi"/>
        </w:rPr>
        <w:t>;</w:t>
      </w:r>
      <w:proofErr w:type="gramEnd"/>
    </w:p>
    <w:p w14:paraId="2EADA5D9" w14:textId="1F441F67" w:rsidR="00BE6694" w:rsidRPr="00BE6694" w:rsidRDefault="00BE6694">
      <w:pPr>
        <w:pStyle w:val="Heading3"/>
        <w:numPr>
          <w:ilvl w:val="2"/>
          <w:numId w:val="35"/>
        </w:numPr>
        <w:rPr>
          <w:rFonts w:cstheme="minorHAnsi"/>
        </w:rPr>
      </w:pPr>
      <w:r w:rsidRPr="00BE6694">
        <w:rPr>
          <w:rFonts w:cstheme="minorHAnsi"/>
        </w:rPr>
        <w:t xml:space="preserve">UCL alone shall determine the purposes for which and the </w:t>
      </w:r>
      <w:proofErr w:type="gramStart"/>
      <w:r w:rsidRPr="00BE6694">
        <w:rPr>
          <w:rFonts w:cstheme="minorHAnsi"/>
        </w:rPr>
        <w:t>manner in which</w:t>
      </w:r>
      <w:proofErr w:type="gramEnd"/>
      <w:r w:rsidRPr="00BE6694">
        <w:rPr>
          <w:rFonts w:cstheme="minorHAnsi"/>
        </w:rPr>
        <w:t xml:space="preserve"> Personal Data will be Processed by the </w:t>
      </w:r>
      <w:r w:rsidR="00F956BA">
        <w:rPr>
          <w:rFonts w:cstheme="minorHAnsi"/>
        </w:rPr>
        <w:t>Employer</w:t>
      </w:r>
      <w:r w:rsidR="00F956BA" w:rsidRPr="00BE6694">
        <w:rPr>
          <w:rFonts w:cstheme="minorHAnsi"/>
        </w:rPr>
        <w:t xml:space="preserve"> </w:t>
      </w:r>
      <w:r w:rsidRPr="00BE6694">
        <w:rPr>
          <w:rFonts w:cstheme="minorHAnsi"/>
        </w:rPr>
        <w:t xml:space="preserve">on behalf of </w:t>
      </w:r>
      <w:r w:rsidR="00F956BA" w:rsidRPr="00F956BA">
        <w:rPr>
          <w:rFonts w:cstheme="minorHAnsi"/>
        </w:rPr>
        <w:t xml:space="preserve">the Training Provider </w:t>
      </w:r>
      <w:r w:rsidRPr="00BE6694">
        <w:rPr>
          <w:rFonts w:cstheme="minorHAnsi"/>
        </w:rPr>
        <w:t>under this Agreement; and</w:t>
      </w:r>
    </w:p>
    <w:p w14:paraId="56C04854" w14:textId="28CB01FC" w:rsidR="00BE6694" w:rsidRPr="00BE6694" w:rsidRDefault="00BE6694">
      <w:pPr>
        <w:pStyle w:val="Heading3"/>
        <w:numPr>
          <w:ilvl w:val="2"/>
          <w:numId w:val="35"/>
        </w:numPr>
        <w:rPr>
          <w:rFonts w:cstheme="minorHAnsi"/>
        </w:rPr>
      </w:pPr>
      <w:r w:rsidRPr="00BE6694">
        <w:rPr>
          <w:rFonts w:cstheme="minorHAnsi"/>
        </w:rPr>
        <w:t xml:space="preserve">UCL shall be the Controller and the </w:t>
      </w:r>
      <w:r w:rsidR="00F956BA">
        <w:rPr>
          <w:rFonts w:cstheme="minorHAnsi"/>
        </w:rPr>
        <w:t>Employer</w:t>
      </w:r>
      <w:r w:rsidR="00F956BA" w:rsidRPr="00BE6694">
        <w:rPr>
          <w:rFonts w:cstheme="minorHAnsi"/>
        </w:rPr>
        <w:t xml:space="preserve"> </w:t>
      </w:r>
      <w:r w:rsidRPr="00BE6694">
        <w:rPr>
          <w:rFonts w:cstheme="minorHAnsi"/>
        </w:rPr>
        <w:t xml:space="preserve">shall be </w:t>
      </w:r>
      <w:r w:rsidR="00F956BA" w:rsidRPr="00F956BA">
        <w:rPr>
          <w:rFonts w:cstheme="minorHAnsi"/>
        </w:rPr>
        <w:t>the Training Provider</w:t>
      </w:r>
      <w:r w:rsidR="00F956BA">
        <w:rPr>
          <w:rFonts w:cstheme="minorHAnsi"/>
        </w:rPr>
        <w:t xml:space="preserve">’s </w:t>
      </w:r>
      <w:r w:rsidRPr="00BE6694">
        <w:rPr>
          <w:rFonts w:cstheme="minorHAnsi"/>
        </w:rPr>
        <w:t>Processor in respect of all such Personal Data.</w:t>
      </w:r>
    </w:p>
    <w:p w14:paraId="29A397D5" w14:textId="42C8E45E" w:rsidR="00BE6694" w:rsidRPr="00BE6694" w:rsidRDefault="00BE6694">
      <w:pPr>
        <w:pStyle w:val="Heading2"/>
        <w:numPr>
          <w:ilvl w:val="1"/>
          <w:numId w:val="35"/>
        </w:numPr>
        <w:rPr>
          <w:rFonts w:cstheme="minorHAnsi"/>
        </w:rPr>
      </w:pPr>
      <w:r w:rsidRPr="00BE6694">
        <w:rPr>
          <w:rFonts w:cstheme="minorHAnsi"/>
        </w:rPr>
        <w:t xml:space="preserve">Where, under or in connection with this Agreement, the </w:t>
      </w:r>
      <w:r w:rsidR="00F956BA">
        <w:rPr>
          <w:rFonts w:cstheme="minorHAnsi"/>
        </w:rPr>
        <w:t>Employer</w:t>
      </w:r>
      <w:r w:rsidR="00F956BA" w:rsidRPr="00BE6694">
        <w:rPr>
          <w:rFonts w:cstheme="minorHAnsi"/>
        </w:rPr>
        <w:t xml:space="preserve"> </w:t>
      </w:r>
      <w:r w:rsidRPr="00BE6694">
        <w:rPr>
          <w:rFonts w:cstheme="minorHAnsi"/>
        </w:rPr>
        <w:t xml:space="preserve">Processes Personal Data on behalf of </w:t>
      </w:r>
      <w:r w:rsidR="00F956BA" w:rsidRPr="00F956BA">
        <w:rPr>
          <w:rFonts w:cstheme="minorHAnsi"/>
        </w:rPr>
        <w:t xml:space="preserve">the Training Provider </w:t>
      </w:r>
      <w:r w:rsidRPr="00BE6694">
        <w:rPr>
          <w:rFonts w:cstheme="minorHAnsi"/>
        </w:rPr>
        <w:t xml:space="preserve">as </w:t>
      </w:r>
      <w:r w:rsidR="00F956BA" w:rsidRPr="00F956BA">
        <w:rPr>
          <w:rFonts w:cstheme="minorHAnsi"/>
        </w:rPr>
        <w:t>the Training Provider</w:t>
      </w:r>
      <w:r w:rsidR="00F956BA">
        <w:rPr>
          <w:rFonts w:cstheme="minorHAnsi"/>
        </w:rPr>
        <w:t xml:space="preserve">s’ </w:t>
      </w:r>
      <w:r w:rsidRPr="00BE6694">
        <w:rPr>
          <w:rFonts w:cstheme="minorHAnsi"/>
        </w:rPr>
        <w:t xml:space="preserve">Processor, the </w:t>
      </w:r>
      <w:r w:rsidR="00F956BA">
        <w:rPr>
          <w:rFonts w:cstheme="minorHAnsi"/>
        </w:rPr>
        <w:t>Employer</w:t>
      </w:r>
      <w:r w:rsidR="00F956BA" w:rsidRPr="00BE6694">
        <w:rPr>
          <w:rFonts w:cstheme="minorHAnsi"/>
        </w:rPr>
        <w:t xml:space="preserve"> </w:t>
      </w:r>
      <w:r w:rsidRPr="00BE6694">
        <w:rPr>
          <w:rFonts w:cstheme="minorHAnsi"/>
        </w:rPr>
        <w:t xml:space="preserve">shall Process Personal Data on behalf of </w:t>
      </w:r>
      <w:r w:rsidR="00F956BA" w:rsidRPr="00F956BA">
        <w:rPr>
          <w:rFonts w:cstheme="minorHAnsi"/>
        </w:rPr>
        <w:t xml:space="preserve">the Training Provider </w:t>
      </w:r>
      <w:r w:rsidRPr="00BE6694">
        <w:rPr>
          <w:rFonts w:cstheme="minorHAnsi"/>
        </w:rPr>
        <w:t xml:space="preserve">in connection with the provision of the Services for the duration of this Agreement. The Personal Data that the </w:t>
      </w:r>
      <w:r w:rsidR="00F956BA">
        <w:rPr>
          <w:rFonts w:cstheme="minorHAnsi"/>
        </w:rPr>
        <w:t>Employer</w:t>
      </w:r>
      <w:r w:rsidR="00F956BA" w:rsidRPr="00BE6694">
        <w:rPr>
          <w:rFonts w:cstheme="minorHAnsi"/>
        </w:rPr>
        <w:t xml:space="preserve"> </w:t>
      </w:r>
      <w:r w:rsidRPr="00BE6694">
        <w:rPr>
          <w:rFonts w:cstheme="minorHAnsi"/>
        </w:rPr>
        <w:t xml:space="preserve">Processes will be Personal Data collected by or provided to the </w:t>
      </w:r>
      <w:r w:rsidR="00F956BA">
        <w:rPr>
          <w:rFonts w:cstheme="minorHAnsi"/>
        </w:rPr>
        <w:t>Employer</w:t>
      </w:r>
      <w:r w:rsidR="00F956BA" w:rsidRPr="00BE6694">
        <w:rPr>
          <w:rFonts w:cstheme="minorHAnsi"/>
        </w:rPr>
        <w:t xml:space="preserve"> </w:t>
      </w:r>
      <w:r w:rsidRPr="00BE6694">
        <w:rPr>
          <w:rFonts w:cstheme="minorHAnsi"/>
        </w:rPr>
        <w:t xml:space="preserve">in connection with the provision of the Services and, unless otherwise stated in the Assignment, will: </w:t>
      </w:r>
    </w:p>
    <w:p w14:paraId="04048DA4" w14:textId="63A15499" w:rsidR="00BE6694" w:rsidRPr="00BE6694" w:rsidRDefault="00BE6694">
      <w:pPr>
        <w:pStyle w:val="Heading3"/>
        <w:numPr>
          <w:ilvl w:val="2"/>
          <w:numId w:val="35"/>
        </w:numPr>
        <w:rPr>
          <w:rFonts w:cstheme="minorHAnsi"/>
        </w:rPr>
      </w:pPr>
      <w:r w:rsidRPr="00BE6694">
        <w:rPr>
          <w:rFonts w:cstheme="minorHAnsi"/>
        </w:rPr>
        <w:t xml:space="preserve">be Personal Data of </w:t>
      </w:r>
      <w:r w:rsidR="00F956BA">
        <w:rPr>
          <w:rFonts w:cstheme="minorHAnsi"/>
        </w:rPr>
        <w:t>the Training Provider’s</w:t>
      </w:r>
      <w:r w:rsidRPr="00BE6694">
        <w:rPr>
          <w:rFonts w:cstheme="minorHAnsi"/>
        </w:rPr>
        <w:t xml:space="preserve"> staff, students, contacts,</w:t>
      </w:r>
      <w:r w:rsidR="00F956BA" w:rsidRPr="00BE6694">
        <w:rPr>
          <w:rFonts w:cstheme="minorHAnsi"/>
        </w:rPr>
        <w:t xml:space="preserve"> </w:t>
      </w:r>
      <w:r w:rsidRPr="00BE6694">
        <w:rPr>
          <w:rFonts w:cstheme="minorHAnsi"/>
        </w:rPr>
        <w:t xml:space="preserve">or commercial partners' staff and/or individuals that are part of </w:t>
      </w:r>
      <w:r w:rsidR="00F956BA">
        <w:rPr>
          <w:rFonts w:cstheme="minorHAnsi"/>
        </w:rPr>
        <w:t>the Training Provider’s</w:t>
      </w:r>
      <w:r w:rsidRPr="00BE6694">
        <w:rPr>
          <w:rFonts w:cstheme="minorHAnsi"/>
        </w:rPr>
        <w:t xml:space="preserve"> research projects; and</w:t>
      </w:r>
    </w:p>
    <w:p w14:paraId="3DBA7617" w14:textId="77777777" w:rsidR="00BE6694" w:rsidRPr="00BE6694" w:rsidRDefault="00BE6694">
      <w:pPr>
        <w:pStyle w:val="Heading3"/>
        <w:numPr>
          <w:ilvl w:val="2"/>
          <w:numId w:val="35"/>
        </w:numPr>
        <w:rPr>
          <w:rFonts w:cstheme="minorHAnsi"/>
        </w:rPr>
      </w:pPr>
      <w:r w:rsidRPr="00BE6694">
        <w:rPr>
          <w:rFonts w:cstheme="minorHAnsi"/>
        </w:rPr>
        <w:t xml:space="preserve">consist of non-sensitive types of Personal Data, such as the Data Subjects' names, addresses and email addresses; in some </w:t>
      </w:r>
      <w:proofErr w:type="gramStart"/>
      <w:r w:rsidRPr="00BE6694">
        <w:rPr>
          <w:rFonts w:cstheme="minorHAnsi"/>
        </w:rPr>
        <w:t>cases</w:t>
      </w:r>
      <w:proofErr w:type="gramEnd"/>
      <w:r w:rsidRPr="00BE6694">
        <w:rPr>
          <w:rFonts w:cstheme="minorHAnsi"/>
        </w:rPr>
        <w:t xml:space="preserve"> more sensitive types of Personal Data, such as health details and criminal convictions data; together with other types of Personal Data that are required to be processed in connection with the provision of the Services.</w:t>
      </w:r>
    </w:p>
    <w:p w14:paraId="35511BF6" w14:textId="08385197" w:rsidR="00BE6694" w:rsidRPr="00BE6694" w:rsidRDefault="00BE6694">
      <w:pPr>
        <w:pStyle w:val="Heading2"/>
        <w:numPr>
          <w:ilvl w:val="1"/>
          <w:numId w:val="35"/>
        </w:numPr>
        <w:rPr>
          <w:rFonts w:cstheme="minorHAnsi"/>
        </w:rPr>
      </w:pPr>
      <w:r w:rsidRPr="00BE6694">
        <w:rPr>
          <w:rFonts w:cstheme="minorHAnsi"/>
        </w:rPr>
        <w:t xml:space="preserve">Where, under or in connection with the Contract, the </w:t>
      </w:r>
      <w:r w:rsidR="00F956BA">
        <w:rPr>
          <w:rFonts w:cstheme="minorHAnsi"/>
        </w:rPr>
        <w:t>Employer</w:t>
      </w:r>
      <w:r w:rsidR="00F956BA" w:rsidRPr="00BE6694">
        <w:rPr>
          <w:rFonts w:cstheme="minorHAnsi"/>
        </w:rPr>
        <w:t xml:space="preserve"> </w:t>
      </w:r>
      <w:r w:rsidRPr="00BE6694">
        <w:rPr>
          <w:rFonts w:cstheme="minorHAnsi"/>
        </w:rPr>
        <w:t xml:space="preserve">Processes Personal Data on behalf of </w:t>
      </w:r>
      <w:r w:rsidR="00F956BA" w:rsidRPr="00F956BA">
        <w:rPr>
          <w:rFonts w:cstheme="minorHAnsi"/>
        </w:rPr>
        <w:t xml:space="preserve">the Training Provider </w:t>
      </w:r>
      <w:r w:rsidRPr="00BE6694">
        <w:rPr>
          <w:rFonts w:cstheme="minorHAnsi"/>
        </w:rPr>
        <w:t xml:space="preserve">as </w:t>
      </w:r>
      <w:r w:rsidR="00F956BA" w:rsidRPr="00F956BA">
        <w:rPr>
          <w:rFonts w:cstheme="minorHAnsi"/>
        </w:rPr>
        <w:t>the Training Provider</w:t>
      </w:r>
      <w:r w:rsidR="00F956BA">
        <w:rPr>
          <w:rFonts w:cstheme="minorHAnsi"/>
        </w:rPr>
        <w:t xml:space="preserve">’s </w:t>
      </w:r>
      <w:r w:rsidRPr="00BE6694">
        <w:rPr>
          <w:rFonts w:cstheme="minorHAnsi"/>
        </w:rPr>
        <w:t xml:space="preserve">Processor, the </w:t>
      </w:r>
      <w:r w:rsidR="00F956BA">
        <w:rPr>
          <w:rFonts w:cstheme="minorHAnsi"/>
        </w:rPr>
        <w:t>Employer</w:t>
      </w:r>
      <w:r w:rsidR="00F956BA" w:rsidRPr="00BE6694">
        <w:rPr>
          <w:rFonts w:cstheme="minorHAnsi"/>
        </w:rPr>
        <w:t xml:space="preserve"> </w:t>
      </w:r>
      <w:r w:rsidRPr="00BE6694">
        <w:rPr>
          <w:rFonts w:cstheme="minorHAnsi"/>
        </w:rPr>
        <w:t>shall:</w:t>
      </w:r>
    </w:p>
    <w:p w14:paraId="03AA6A69" w14:textId="77777777" w:rsidR="00BE6694" w:rsidRPr="00BE6694" w:rsidRDefault="00BE6694">
      <w:pPr>
        <w:pStyle w:val="Heading3"/>
        <w:numPr>
          <w:ilvl w:val="2"/>
          <w:numId w:val="35"/>
        </w:numPr>
        <w:rPr>
          <w:rFonts w:cstheme="minorHAnsi"/>
        </w:rPr>
      </w:pPr>
      <w:r w:rsidRPr="00BE6694">
        <w:rPr>
          <w:rFonts w:cstheme="minorHAnsi"/>
        </w:rPr>
        <w:t>process the Personal Data only:</w:t>
      </w:r>
    </w:p>
    <w:p w14:paraId="3BC100E8" w14:textId="6F982C30" w:rsidR="00BE6694" w:rsidRDefault="00BE6694">
      <w:pPr>
        <w:pStyle w:val="Heading4"/>
        <w:numPr>
          <w:ilvl w:val="3"/>
          <w:numId w:val="123"/>
        </w:numPr>
      </w:pPr>
      <w:r w:rsidRPr="00BE6694">
        <w:rPr>
          <w:rFonts w:cstheme="minorHAnsi"/>
        </w:rPr>
        <w:t xml:space="preserve">on the written instructions of </w:t>
      </w:r>
      <w:r w:rsidR="00F956BA" w:rsidRPr="00F956BA">
        <w:rPr>
          <w:rFonts w:cstheme="minorHAnsi"/>
        </w:rPr>
        <w:t xml:space="preserve">the Training Provider </w:t>
      </w:r>
      <w:r w:rsidRPr="00BE6694">
        <w:rPr>
          <w:rFonts w:cstheme="minorHAnsi"/>
        </w:rPr>
        <w:t xml:space="preserve">and to the extent reasonably necessary for the performance by the </w:t>
      </w:r>
      <w:r w:rsidR="00F956BA">
        <w:rPr>
          <w:rFonts w:cstheme="minorHAnsi"/>
        </w:rPr>
        <w:t>Employer</w:t>
      </w:r>
      <w:r w:rsidRPr="00BE6694">
        <w:rPr>
          <w:rFonts w:cstheme="minorHAnsi"/>
        </w:rPr>
        <w:t xml:space="preserve"> of its obligations under the Contract. The </w:t>
      </w:r>
      <w:r w:rsidR="00F956BA">
        <w:rPr>
          <w:rFonts w:cstheme="minorHAnsi"/>
        </w:rPr>
        <w:t>Employer</w:t>
      </w:r>
      <w:r w:rsidR="00F956BA" w:rsidRPr="00BE6694">
        <w:rPr>
          <w:rFonts w:cstheme="minorHAnsi"/>
        </w:rPr>
        <w:t xml:space="preserve"> </w:t>
      </w:r>
      <w:r w:rsidRPr="00BE6694">
        <w:rPr>
          <w:rFonts w:cstheme="minorHAnsi"/>
        </w:rPr>
        <w:t xml:space="preserve">shall immediately inform </w:t>
      </w:r>
      <w:r w:rsidR="00F956BA" w:rsidRPr="00F956BA">
        <w:rPr>
          <w:rFonts w:cstheme="minorHAnsi"/>
        </w:rPr>
        <w:t xml:space="preserve">the Training Provider </w:t>
      </w:r>
      <w:r w:rsidRPr="00BE6694">
        <w:rPr>
          <w:rFonts w:cstheme="minorHAnsi"/>
        </w:rPr>
        <w:t xml:space="preserve">if, in its opinion, Processing the Personal Data in accordance with a written instruction received from </w:t>
      </w:r>
      <w:r w:rsidR="00F956BA" w:rsidRPr="00F956BA">
        <w:rPr>
          <w:rFonts w:cstheme="minorHAnsi"/>
        </w:rPr>
        <w:t xml:space="preserve">the Training Provider </w:t>
      </w:r>
      <w:r w:rsidRPr="00BE6694">
        <w:rPr>
          <w:rFonts w:cstheme="minorHAnsi"/>
        </w:rPr>
        <w:t>or in the performance of its obligations under the</w:t>
      </w:r>
      <w:r>
        <w:t xml:space="preserve"> Contract infringes Data Protection Laws to which either </w:t>
      </w:r>
      <w:r w:rsidR="00F956BA" w:rsidRPr="00F956BA">
        <w:t xml:space="preserve">the Training Provider </w:t>
      </w:r>
      <w:r>
        <w:t xml:space="preserve">or the </w:t>
      </w:r>
      <w:r w:rsidR="00F956BA">
        <w:t>Employer</w:t>
      </w:r>
      <w:r>
        <w:t xml:space="preserve"> (in its capacity as a Processor) is subject; or</w:t>
      </w:r>
    </w:p>
    <w:p w14:paraId="764C980C" w14:textId="5F91BB94" w:rsidR="00BE6694" w:rsidRDefault="00BE6694">
      <w:pPr>
        <w:pStyle w:val="Heading4"/>
        <w:numPr>
          <w:ilvl w:val="3"/>
          <w:numId w:val="123"/>
        </w:numPr>
      </w:pPr>
      <w:r>
        <w:t xml:space="preserve">as otherwise required by European Union law or individual European Union member state law to which the </w:t>
      </w:r>
      <w:r w:rsidR="00F956BA">
        <w:rPr>
          <w:rFonts w:cstheme="minorHAnsi"/>
        </w:rPr>
        <w:t>Employer</w:t>
      </w:r>
      <w:r w:rsidR="00F956BA">
        <w:t xml:space="preserve"> </w:t>
      </w:r>
      <w:r>
        <w:t xml:space="preserve">is subject, in which case the </w:t>
      </w:r>
      <w:r w:rsidR="00F956BA">
        <w:t>Employer</w:t>
      </w:r>
      <w:r>
        <w:t xml:space="preserve"> shall inform </w:t>
      </w:r>
      <w:r w:rsidR="00F956BA" w:rsidRPr="00F956BA">
        <w:t xml:space="preserve">the Training Provider </w:t>
      </w:r>
      <w:r>
        <w:t xml:space="preserve">of that legal requirement before Processing the Personal Data (unless that law, on important grounds of public interest, prohibits the </w:t>
      </w:r>
      <w:r w:rsidR="00F956BA">
        <w:rPr>
          <w:rFonts w:cstheme="minorHAnsi"/>
        </w:rPr>
        <w:t>Employer</w:t>
      </w:r>
      <w:r w:rsidR="00F956BA">
        <w:t xml:space="preserve"> </w:t>
      </w:r>
      <w:r>
        <w:t xml:space="preserve">from informing </w:t>
      </w:r>
      <w:r w:rsidR="00F956BA" w:rsidRPr="00F956BA">
        <w:t>the Training Provider</w:t>
      </w:r>
      <w:proofErr w:type="gramStart"/>
      <w:r>
        <w:t>);</w:t>
      </w:r>
      <w:proofErr w:type="gramEnd"/>
      <w:r>
        <w:t xml:space="preserve"> </w:t>
      </w:r>
    </w:p>
    <w:p w14:paraId="73720768" w14:textId="6C2545F5" w:rsidR="00BE6694" w:rsidRDefault="00BE6694">
      <w:pPr>
        <w:pStyle w:val="Heading3"/>
        <w:numPr>
          <w:ilvl w:val="2"/>
          <w:numId w:val="35"/>
        </w:numPr>
      </w:pPr>
      <w:r>
        <w:lastRenderedPageBreak/>
        <w:t xml:space="preserve">not disclose the Personal Data to any person except as required or permitted by this Agreement or with </w:t>
      </w:r>
      <w:r w:rsidR="00F956BA" w:rsidRPr="00F956BA">
        <w:t>the Training Provider</w:t>
      </w:r>
      <w:r w:rsidR="00F956BA">
        <w:t xml:space="preserve">’s </w:t>
      </w:r>
      <w:r>
        <w:t xml:space="preserve">prior written </w:t>
      </w:r>
      <w:proofErr w:type="gramStart"/>
      <w:r>
        <w:t>consent;</w:t>
      </w:r>
      <w:proofErr w:type="gramEnd"/>
    </w:p>
    <w:p w14:paraId="78931524" w14:textId="77CD3D8B" w:rsidR="00BE6694" w:rsidRDefault="00BE6694">
      <w:pPr>
        <w:pStyle w:val="Heading3"/>
        <w:numPr>
          <w:ilvl w:val="2"/>
          <w:numId w:val="35"/>
        </w:numPr>
      </w:pPr>
      <w:r>
        <w:t>without prejudice to Clause 1</w:t>
      </w:r>
      <w:r w:rsidR="00F956BA">
        <w:t>4</w:t>
      </w:r>
      <w:r>
        <w:t xml:space="preserve"> (Confidentiality)</w:t>
      </w:r>
      <w:r>
        <w:rPr>
          <w:rFonts w:cs="Arial"/>
        </w:rPr>
        <w:t xml:space="preserve"> </w:t>
      </w:r>
      <w:r>
        <w:t xml:space="preserve">ensure that all persons authorised by the </w:t>
      </w:r>
      <w:r w:rsidR="00F956BA">
        <w:t>Employer</w:t>
      </w:r>
      <w:r>
        <w:t xml:space="preserve"> to Process the Personal Data:</w:t>
      </w:r>
    </w:p>
    <w:p w14:paraId="3D9F09BA" w14:textId="772918C3" w:rsidR="00BE6694" w:rsidRDefault="00BE6694">
      <w:pPr>
        <w:pStyle w:val="Heading4"/>
        <w:numPr>
          <w:ilvl w:val="3"/>
          <w:numId w:val="124"/>
        </w:numPr>
      </w:pPr>
      <w:r>
        <w:t>process the Personal Data in accordance with provisions of this Clause 1</w:t>
      </w:r>
      <w:r w:rsidR="00F956BA">
        <w:t>3</w:t>
      </w:r>
      <w:r>
        <w:t>; and</w:t>
      </w:r>
    </w:p>
    <w:p w14:paraId="194503F5" w14:textId="77777777" w:rsidR="00BE6694" w:rsidRDefault="00BE6694">
      <w:pPr>
        <w:pStyle w:val="Heading4"/>
        <w:numPr>
          <w:ilvl w:val="3"/>
          <w:numId w:val="124"/>
        </w:numPr>
      </w:pPr>
      <w:r>
        <w:t xml:space="preserve">are under an appropriate contractual or other legal obligation to keep the Personal Data </w:t>
      </w:r>
      <w:proofErr w:type="gramStart"/>
      <w:r>
        <w:t>confidential;</w:t>
      </w:r>
      <w:proofErr w:type="gramEnd"/>
    </w:p>
    <w:p w14:paraId="07B58A40" w14:textId="77777777" w:rsidR="00BE6694" w:rsidRDefault="00BE6694">
      <w:pPr>
        <w:pStyle w:val="Heading3"/>
        <w:numPr>
          <w:ilvl w:val="2"/>
          <w:numId w:val="35"/>
        </w:numPr>
      </w:pPr>
      <w:r>
        <w:t xml:space="preserve">notwithstanding any other provision of this Agreement, and taking into account the state of the art, the nature, scope, context and purposes of the Processing and the risks to Data Subjects, implement appropriate technical and organisational measures </w:t>
      </w:r>
      <w:proofErr w:type="gramStart"/>
      <w:r>
        <w:t>Breaches;</w:t>
      </w:r>
      <w:proofErr w:type="gramEnd"/>
    </w:p>
    <w:p w14:paraId="5A856E39" w14:textId="078157DD" w:rsidR="00BE6694" w:rsidRDefault="00BE6694">
      <w:pPr>
        <w:pStyle w:val="Heading3"/>
        <w:numPr>
          <w:ilvl w:val="2"/>
          <w:numId w:val="35"/>
        </w:numPr>
      </w:pPr>
      <w:r>
        <w:t>not engage another Processor to Process the Personal Data on behalf of UCL (</w:t>
      </w:r>
      <w:r w:rsidRPr="00522C99">
        <w:rPr>
          <w:b/>
        </w:rPr>
        <w:t>Sub-processor</w:t>
      </w:r>
      <w:r>
        <w:t xml:space="preserve">) except with </w:t>
      </w:r>
      <w:r w:rsidR="00F956BA" w:rsidRPr="00F956BA">
        <w:t>the Training Provider</w:t>
      </w:r>
      <w:r w:rsidR="00F956BA">
        <w:t xml:space="preserve">’s </w:t>
      </w:r>
      <w:r>
        <w:t xml:space="preserve">prior written consent. The </w:t>
      </w:r>
      <w:r w:rsidR="00F956BA">
        <w:rPr>
          <w:rFonts w:cstheme="minorHAnsi"/>
        </w:rPr>
        <w:t>Employer</w:t>
      </w:r>
      <w:r w:rsidR="00F956BA">
        <w:t xml:space="preserve"> </w:t>
      </w:r>
      <w:r>
        <w:t xml:space="preserve">shall, prior to engaging a Sub-processor, </w:t>
      </w:r>
      <w:proofErr w:type="gramStart"/>
      <w:r>
        <w:t>enter into</w:t>
      </w:r>
      <w:proofErr w:type="gramEnd"/>
      <w:r>
        <w:t xml:space="preserve"> a written contract with the Sub-processor that imposes on the Sub-processor obligations that are the same as, or more onerous than, the obligations imposed on the </w:t>
      </w:r>
      <w:r w:rsidR="00F956BA">
        <w:rPr>
          <w:rFonts w:cstheme="minorHAnsi"/>
        </w:rPr>
        <w:t>Employer</w:t>
      </w:r>
      <w:r w:rsidR="00F956BA">
        <w:t xml:space="preserve"> </w:t>
      </w:r>
      <w:r>
        <w:t>under this Clause 1</w:t>
      </w:r>
      <w:r w:rsidR="00F956BA">
        <w:t>3</w:t>
      </w:r>
      <w:r>
        <w:rPr>
          <w:rFonts w:cs="Arial"/>
        </w:rPr>
        <w:t>.</w:t>
      </w:r>
      <w:r>
        <w:t xml:space="preserve">  The </w:t>
      </w:r>
      <w:r w:rsidR="00F956BA">
        <w:rPr>
          <w:rFonts w:cstheme="minorHAnsi"/>
        </w:rPr>
        <w:t>Employer</w:t>
      </w:r>
      <w:r w:rsidR="00F956BA">
        <w:t xml:space="preserve"> </w:t>
      </w:r>
      <w:r>
        <w:t xml:space="preserve">shall remain fully liable and responsible for all acts and omissions of its Sub-processors and the acts and omissions of those employed or engaged by its Sub-processors as if they were its own. An obligation on the </w:t>
      </w:r>
      <w:r w:rsidR="00F956BA">
        <w:t>Employer</w:t>
      </w:r>
      <w:r>
        <w:t xml:space="preserve"> to do, or to refrain from doing, any act or thing shall include an obligation upon the </w:t>
      </w:r>
      <w:r w:rsidR="00F956BA">
        <w:rPr>
          <w:rFonts w:cstheme="minorHAnsi"/>
        </w:rPr>
        <w:t>Employer</w:t>
      </w:r>
      <w:r w:rsidR="00F956BA">
        <w:t xml:space="preserve"> </w:t>
      </w:r>
      <w:r>
        <w:t xml:space="preserve">to procure that its employees, staff, agents and its Sub-processors' employees, staff and agents also do, or refrain from doing, such act or </w:t>
      </w:r>
      <w:proofErr w:type="gramStart"/>
      <w:r>
        <w:t>thing;</w:t>
      </w:r>
      <w:proofErr w:type="gramEnd"/>
    </w:p>
    <w:p w14:paraId="4BE26AA8" w14:textId="5EA39BE7" w:rsidR="00BE6694" w:rsidRDefault="00BE6694">
      <w:pPr>
        <w:pStyle w:val="Heading3"/>
        <w:numPr>
          <w:ilvl w:val="2"/>
          <w:numId w:val="35"/>
        </w:numPr>
      </w:pPr>
      <w:r>
        <w:t xml:space="preserve">not transfer or Process the Personal Data outside the United Kingdom, nor disclose the Personal Data to any party located outside the United Kingdom, except with </w:t>
      </w:r>
      <w:r w:rsidR="00F956BA" w:rsidRPr="00F956BA">
        <w:t>the Training Provider</w:t>
      </w:r>
      <w:r w:rsidR="00F956BA">
        <w:t xml:space="preserve">’s </w:t>
      </w:r>
      <w:r>
        <w:t xml:space="preserve">prior written consent. Where such consent is given by </w:t>
      </w:r>
      <w:r w:rsidR="00F956BA" w:rsidRPr="00F956BA">
        <w:t>the Training Provider</w:t>
      </w:r>
      <w:r>
        <w:t xml:space="preserve">, the </w:t>
      </w:r>
      <w:r w:rsidR="00F956BA">
        <w:rPr>
          <w:rFonts w:cstheme="minorHAnsi"/>
        </w:rPr>
        <w:t>Employer</w:t>
      </w:r>
      <w:r w:rsidR="00F956BA">
        <w:t xml:space="preserve"> </w:t>
      </w:r>
      <w:r>
        <w:t xml:space="preserve">shall take such actions and enter into such written agreements as </w:t>
      </w:r>
      <w:r w:rsidR="00F956BA" w:rsidRPr="00F956BA">
        <w:t xml:space="preserve">the Training Provider </w:t>
      </w:r>
      <w:r>
        <w:t xml:space="preserve">may require in order to help ensure that such transfer, disclosure or Processing complies with the Data Protection Laws to which </w:t>
      </w:r>
      <w:r w:rsidR="00F956BA" w:rsidRPr="00F956BA">
        <w:t xml:space="preserve">the Training Provider </w:t>
      </w:r>
      <w:r>
        <w:t xml:space="preserve">is </w:t>
      </w:r>
      <w:proofErr w:type="gramStart"/>
      <w:r>
        <w:t>subject;</w:t>
      </w:r>
      <w:proofErr w:type="gramEnd"/>
    </w:p>
    <w:p w14:paraId="482282BA" w14:textId="75986C65" w:rsidR="00BE6694" w:rsidRDefault="00BE6694">
      <w:pPr>
        <w:pStyle w:val="Heading3"/>
        <w:numPr>
          <w:ilvl w:val="2"/>
          <w:numId w:val="35"/>
        </w:numPr>
      </w:pPr>
      <w:r>
        <w:t xml:space="preserve">provide such assistance and cooperation as </w:t>
      </w:r>
      <w:r w:rsidR="00F956BA" w:rsidRPr="00F956BA">
        <w:t xml:space="preserve">the Training Provider </w:t>
      </w:r>
      <w:r>
        <w:t xml:space="preserve">may require from time to time in relation to the Personal Data to help </w:t>
      </w:r>
      <w:r w:rsidR="00F956BA" w:rsidRPr="00F956BA">
        <w:t xml:space="preserve">the Training Provider </w:t>
      </w:r>
      <w:r>
        <w:t>comply with its obligations under the Data Protection Laws to which it is subject, including (without limitation) its obligations in relation to:</w:t>
      </w:r>
    </w:p>
    <w:p w14:paraId="6EFDEF49" w14:textId="77777777" w:rsidR="00BE6694" w:rsidRDefault="00BE6694">
      <w:pPr>
        <w:pStyle w:val="Heading4"/>
        <w:numPr>
          <w:ilvl w:val="3"/>
          <w:numId w:val="125"/>
        </w:numPr>
      </w:pPr>
      <w:r>
        <w:t xml:space="preserve">keeping Personal Data </w:t>
      </w:r>
      <w:proofErr w:type="gramStart"/>
      <w:r>
        <w:t>secure;</w:t>
      </w:r>
      <w:proofErr w:type="gramEnd"/>
    </w:p>
    <w:p w14:paraId="1ED1BBEF" w14:textId="77777777" w:rsidR="00BE6694" w:rsidRDefault="00BE6694">
      <w:pPr>
        <w:pStyle w:val="Heading4"/>
        <w:numPr>
          <w:ilvl w:val="3"/>
          <w:numId w:val="125"/>
        </w:numPr>
      </w:pPr>
      <w:r>
        <w:t xml:space="preserve">dealing with Personal Data </w:t>
      </w:r>
      <w:proofErr w:type="gramStart"/>
      <w:r>
        <w:t>Breaches;</w:t>
      </w:r>
      <w:proofErr w:type="gramEnd"/>
    </w:p>
    <w:p w14:paraId="6F236F67" w14:textId="77777777" w:rsidR="00BE6694" w:rsidRDefault="00BE6694">
      <w:pPr>
        <w:pStyle w:val="Heading4"/>
        <w:numPr>
          <w:ilvl w:val="3"/>
          <w:numId w:val="125"/>
        </w:numPr>
      </w:pPr>
      <w:r>
        <w:t>carrying out data protection impact assessments; and</w:t>
      </w:r>
    </w:p>
    <w:p w14:paraId="3D75A95F" w14:textId="77777777" w:rsidR="00BE6694" w:rsidRDefault="00BE6694">
      <w:pPr>
        <w:pStyle w:val="Heading4"/>
        <w:numPr>
          <w:ilvl w:val="3"/>
          <w:numId w:val="125"/>
        </w:numPr>
      </w:pPr>
      <w:r>
        <w:t>dealing with requests from Data Subjects to exercise their legal rights in relation to their Personal Data.</w:t>
      </w:r>
    </w:p>
    <w:p w14:paraId="65EF6B2A" w14:textId="5CFAE01F" w:rsidR="00BE6694" w:rsidRDefault="00BE6694" w:rsidP="00AD346A">
      <w:pPr>
        <w:pStyle w:val="Heading2"/>
        <w:numPr>
          <w:ilvl w:val="0"/>
          <w:numId w:val="0"/>
        </w:numPr>
        <w:ind w:left="1973"/>
      </w:pPr>
      <w:r>
        <w:t xml:space="preserve">This shall include the </w:t>
      </w:r>
      <w:r w:rsidR="00F956BA">
        <w:rPr>
          <w:rFonts w:cstheme="minorHAnsi"/>
        </w:rPr>
        <w:t>Employer</w:t>
      </w:r>
      <w:r w:rsidR="00F956BA">
        <w:t xml:space="preserve"> </w:t>
      </w:r>
      <w:r>
        <w:t xml:space="preserve">entering into such other written agreements as may be required by </w:t>
      </w:r>
      <w:r w:rsidR="00F956BA" w:rsidRPr="00F956BA">
        <w:t xml:space="preserve">the Training Provider </w:t>
      </w:r>
      <w:r>
        <w:t xml:space="preserve">from time to time to enable </w:t>
      </w:r>
      <w:r w:rsidR="00F956BA" w:rsidRPr="00F956BA">
        <w:t xml:space="preserve">the </w:t>
      </w:r>
      <w:r w:rsidR="00F956BA" w:rsidRPr="00F956BA">
        <w:lastRenderedPageBreak/>
        <w:t xml:space="preserve">Training Provider </w:t>
      </w:r>
      <w:r>
        <w:t xml:space="preserve">to comply with the Data Protection Laws to which </w:t>
      </w:r>
      <w:r w:rsidR="00F956BA" w:rsidRPr="00F956BA">
        <w:t xml:space="preserve">the Training Provider </w:t>
      </w:r>
      <w:r>
        <w:t xml:space="preserve">is </w:t>
      </w:r>
      <w:proofErr w:type="gramStart"/>
      <w:r>
        <w:t>subject;</w:t>
      </w:r>
      <w:proofErr w:type="gramEnd"/>
    </w:p>
    <w:p w14:paraId="2CEF194E" w14:textId="6DDD4E02" w:rsidR="00BE6694" w:rsidRDefault="00BE6694">
      <w:pPr>
        <w:pStyle w:val="Heading3"/>
        <w:numPr>
          <w:ilvl w:val="2"/>
          <w:numId w:val="35"/>
        </w:numPr>
      </w:pPr>
      <w:r>
        <w:t xml:space="preserve">notify </w:t>
      </w:r>
      <w:r w:rsidR="00F956BA" w:rsidRPr="00F956BA">
        <w:t xml:space="preserve">the Training Provider </w:t>
      </w:r>
      <w:r>
        <w:t xml:space="preserve">without undue delay after, and in any event within 24 hours of, becoming aware of a Personal Data Breach in respect of the Personal </w:t>
      </w:r>
      <w:proofErr w:type="gramStart"/>
      <w:r>
        <w:t>Data;</w:t>
      </w:r>
      <w:proofErr w:type="gramEnd"/>
    </w:p>
    <w:p w14:paraId="6BAA8027" w14:textId="6AF63BB4" w:rsidR="00BE6694" w:rsidRDefault="00BE6694">
      <w:pPr>
        <w:pStyle w:val="Heading3"/>
        <w:numPr>
          <w:ilvl w:val="2"/>
          <w:numId w:val="35"/>
        </w:numPr>
      </w:pPr>
      <w:r>
        <w:t xml:space="preserve">at </w:t>
      </w:r>
      <w:r w:rsidR="00F956BA">
        <w:t xml:space="preserve">the </w:t>
      </w:r>
      <w:r w:rsidR="00F956BA">
        <w:rPr>
          <w:rFonts w:cstheme="minorHAnsi"/>
        </w:rPr>
        <w:t>Training Provider’s</w:t>
      </w:r>
      <w:r>
        <w:t xml:space="preserve"> option, permanently and securely delete or return to </w:t>
      </w:r>
      <w:r w:rsidR="00F956BA" w:rsidRPr="00F956BA">
        <w:t xml:space="preserve">the Training Provider </w:t>
      </w:r>
      <w:r>
        <w:t xml:space="preserve">all the Personal Data promptly on termination of the Contract, and delete any existing copies of the Personal Data save to the extent that the </w:t>
      </w:r>
      <w:r w:rsidR="00F956BA">
        <w:t>Employer</w:t>
      </w:r>
      <w:r>
        <w:t xml:space="preserve"> is required to retain copies of the Personal Data by European Union law or individual European Union member state law to which the </w:t>
      </w:r>
      <w:r w:rsidR="00F956BA">
        <w:rPr>
          <w:rFonts w:cstheme="minorHAnsi"/>
        </w:rPr>
        <w:t>Employer</w:t>
      </w:r>
      <w:r w:rsidR="00F956BA">
        <w:t xml:space="preserve"> </w:t>
      </w:r>
      <w:r>
        <w:t>is subject; and</w:t>
      </w:r>
    </w:p>
    <w:p w14:paraId="07034890" w14:textId="1F2485D6" w:rsidR="00BE6694" w:rsidRDefault="00BE6694">
      <w:pPr>
        <w:pStyle w:val="Heading3"/>
        <w:numPr>
          <w:ilvl w:val="2"/>
          <w:numId w:val="35"/>
        </w:numPr>
      </w:pPr>
      <w:r>
        <w:t xml:space="preserve">make available to </w:t>
      </w:r>
      <w:r w:rsidR="00F956BA" w:rsidRPr="00F956BA">
        <w:t xml:space="preserve">the Training Provider </w:t>
      </w:r>
      <w:r>
        <w:t>all information necessary to demonstrate its compliance with its obligations under this Clause 1</w:t>
      </w:r>
      <w:r w:rsidR="00F956BA">
        <w:t>3</w:t>
      </w:r>
      <w:r>
        <w:t>.</w:t>
      </w:r>
    </w:p>
    <w:p w14:paraId="24038179" w14:textId="6333B63B" w:rsidR="00BE6694" w:rsidRDefault="00F956BA">
      <w:pPr>
        <w:pStyle w:val="Heading2"/>
        <w:numPr>
          <w:ilvl w:val="1"/>
          <w:numId w:val="35"/>
        </w:numPr>
      </w:pPr>
      <w:r>
        <w:t>T</w:t>
      </w:r>
      <w:r w:rsidRPr="00F956BA">
        <w:t xml:space="preserve">he Training Provider </w:t>
      </w:r>
      <w:r w:rsidR="00BE6694">
        <w:t xml:space="preserve">reserves the right to audit the </w:t>
      </w:r>
      <w:r>
        <w:rPr>
          <w:rFonts w:cstheme="minorHAnsi"/>
        </w:rPr>
        <w:t>Employer</w:t>
      </w:r>
      <w:r>
        <w:t xml:space="preserve">’s </w:t>
      </w:r>
      <w:r w:rsidR="00BE6694">
        <w:t>compliance with its obligations under this Clause 1</w:t>
      </w:r>
      <w:r>
        <w:t>3</w:t>
      </w:r>
      <w:r w:rsidR="00BE6694">
        <w:t xml:space="preserve">, or to appoint a third party to carry out such audits. </w:t>
      </w:r>
    </w:p>
    <w:p w14:paraId="358ACB89" w14:textId="3C13BC3E" w:rsidR="00BE6694" w:rsidRDefault="00BE6694">
      <w:pPr>
        <w:pStyle w:val="Heading2"/>
        <w:numPr>
          <w:ilvl w:val="1"/>
          <w:numId w:val="35"/>
        </w:numPr>
      </w:pPr>
      <w:r>
        <w:t xml:space="preserve">The </w:t>
      </w:r>
      <w:r w:rsidR="00F956BA">
        <w:rPr>
          <w:rFonts w:cstheme="minorHAnsi"/>
        </w:rPr>
        <w:t>Employer</w:t>
      </w:r>
      <w:r w:rsidR="00F956BA">
        <w:t xml:space="preserve"> </w:t>
      </w:r>
      <w:r>
        <w:t xml:space="preserve">acknowledges and understands that Personal Data relating to the </w:t>
      </w:r>
      <w:r w:rsidR="00F956BA">
        <w:rPr>
          <w:rFonts w:cstheme="minorHAnsi"/>
        </w:rPr>
        <w:t>Employer</w:t>
      </w:r>
      <w:r w:rsidR="00F956BA">
        <w:t xml:space="preserve">’s </w:t>
      </w:r>
      <w:r>
        <w:t>employees</w:t>
      </w:r>
      <w:r w:rsidR="00F956BA">
        <w:t xml:space="preserve"> and agents </w:t>
      </w:r>
      <w:r>
        <w:t xml:space="preserve">will be Processed by </w:t>
      </w:r>
      <w:r w:rsidR="00F956BA" w:rsidRPr="00F956BA">
        <w:t xml:space="preserve">the Training Provider </w:t>
      </w:r>
      <w:r>
        <w:t xml:space="preserve">in connection with the Contract. The </w:t>
      </w:r>
      <w:r w:rsidR="00F956BA">
        <w:t>Employer</w:t>
      </w:r>
      <w:r>
        <w:t xml:space="preserve"> shall inform each such Data Subject that its Personal Data may be processed by </w:t>
      </w:r>
      <w:r w:rsidR="00F956BA" w:rsidRPr="00F956BA">
        <w:t xml:space="preserve">the Training Provider </w:t>
      </w:r>
      <w:r>
        <w:t xml:space="preserve">in connection with the Contract in the manner and for the purposes described in: </w:t>
      </w:r>
    </w:p>
    <w:p w14:paraId="28AF12AC" w14:textId="77777777" w:rsidR="00BE6694" w:rsidRDefault="00BE6694">
      <w:pPr>
        <w:pStyle w:val="Heading4"/>
        <w:numPr>
          <w:ilvl w:val="3"/>
          <w:numId w:val="35"/>
        </w:numPr>
      </w:pPr>
      <w:r>
        <w:t xml:space="preserve">the UCL General Privacy Notice, available at </w:t>
      </w:r>
      <w:hyperlink r:id="rId11" w:history="1">
        <w:r w:rsidRPr="00896788">
          <w:rPr>
            <w:rStyle w:val="Hyperlink"/>
          </w:rPr>
          <w:t>https://www.ucl.ac.uk/legal-services/privacy/general-privacy-notice</w:t>
        </w:r>
      </w:hyperlink>
      <w:r>
        <w:t>; and</w:t>
      </w:r>
    </w:p>
    <w:p w14:paraId="5F6C2A66" w14:textId="773759A2" w:rsidR="00BE6694" w:rsidRDefault="00BE6694">
      <w:pPr>
        <w:pStyle w:val="Heading4"/>
        <w:numPr>
          <w:ilvl w:val="3"/>
          <w:numId w:val="35"/>
        </w:numPr>
      </w:pPr>
      <w:r>
        <w:t xml:space="preserve">any other privacy notices applicable to the Data Subject which are provided or made available to the </w:t>
      </w:r>
      <w:r w:rsidR="00F956BA">
        <w:rPr>
          <w:rFonts w:cstheme="minorHAnsi"/>
        </w:rPr>
        <w:t>Employer</w:t>
      </w:r>
      <w:r w:rsidR="00F956BA">
        <w:t xml:space="preserve"> </w:t>
      </w:r>
      <w:r>
        <w:t xml:space="preserve">by </w:t>
      </w:r>
      <w:r w:rsidR="00F956BA" w:rsidRPr="00F956BA">
        <w:t xml:space="preserve">the Training Provider </w:t>
      </w:r>
      <w:r>
        <w:t xml:space="preserve">from time to time.    </w:t>
      </w:r>
    </w:p>
    <w:p w14:paraId="0ADFFAB4" w14:textId="3B7C5A95" w:rsidR="00B04349" w:rsidRPr="001C43D8" w:rsidRDefault="00BE6694">
      <w:pPr>
        <w:pStyle w:val="ListParagraph"/>
        <w:numPr>
          <w:ilvl w:val="0"/>
          <w:numId w:val="35"/>
        </w:numPr>
        <w:spacing w:after="0" w:line="240" w:lineRule="auto"/>
      </w:pPr>
      <w:r>
        <w:t>This Clause 13 shall survive termination or expiry of this Agreement</w:t>
      </w:r>
      <w:r w:rsidR="00264548">
        <w:t>.</w:t>
      </w:r>
    </w:p>
    <w:p w14:paraId="4720393F" w14:textId="77777777" w:rsidR="00123EC9" w:rsidRDefault="3917665D">
      <w:r>
        <w:t> </w:t>
      </w:r>
    </w:p>
    <w:p w14:paraId="3A410C64" w14:textId="77777777" w:rsidR="001C43D8" w:rsidRPr="001C43D8" w:rsidRDefault="3917665D">
      <w:pPr>
        <w:numPr>
          <w:ilvl w:val="0"/>
          <w:numId w:val="36"/>
        </w:numPr>
        <w:tabs>
          <w:tab w:val="num" w:pos="1080"/>
        </w:tabs>
        <w:rPr>
          <w:b/>
          <w:bCs/>
        </w:rPr>
      </w:pPr>
      <w:r w:rsidRPr="3917665D">
        <w:rPr>
          <w:b/>
          <w:bCs/>
        </w:rPr>
        <w:t>Confidentiality </w:t>
      </w:r>
    </w:p>
    <w:p w14:paraId="2BACC26B" w14:textId="77777777" w:rsidR="00504353" w:rsidRPr="00AD346A" w:rsidRDefault="00504353">
      <w:pPr>
        <w:pStyle w:val="Level2Number"/>
        <w:numPr>
          <w:ilvl w:val="1"/>
          <w:numId w:val="36"/>
        </w:numPr>
        <w:rPr>
          <w:rFonts w:asciiTheme="minorHAnsi" w:hAnsiTheme="minorHAnsi" w:cstheme="minorHAnsi"/>
        </w:rPr>
      </w:pPr>
      <w:bookmarkStart w:id="4" w:name="a145741"/>
      <w:r w:rsidRPr="00AD346A">
        <w:rPr>
          <w:rFonts w:asciiTheme="minorHAnsi" w:hAnsiTheme="minorHAnsi" w:cstheme="minorHAnsi"/>
        </w:rPr>
        <w:t xml:space="preserve">Each party may be given access to Confidential Information from the other party </w:t>
      </w:r>
      <w:proofErr w:type="gramStart"/>
      <w:r w:rsidRPr="00AD346A">
        <w:rPr>
          <w:rFonts w:asciiTheme="minorHAnsi" w:hAnsiTheme="minorHAnsi" w:cstheme="minorHAnsi"/>
        </w:rPr>
        <w:t>in order to</w:t>
      </w:r>
      <w:proofErr w:type="gramEnd"/>
      <w:r w:rsidRPr="00AD346A">
        <w:rPr>
          <w:rFonts w:asciiTheme="minorHAnsi" w:hAnsiTheme="minorHAnsi" w:cstheme="minorHAnsi"/>
        </w:rPr>
        <w:t xml:space="preserve"> perform its obligations under this Agreement.  A party's Confidential Information shall not be deemed to include information that:</w:t>
      </w:r>
      <w:bookmarkEnd w:id="4"/>
    </w:p>
    <w:p w14:paraId="1DAB3D51" w14:textId="77777777" w:rsidR="00504353" w:rsidRPr="00AD346A" w:rsidRDefault="00504353">
      <w:pPr>
        <w:pStyle w:val="Level3Number"/>
        <w:numPr>
          <w:ilvl w:val="2"/>
          <w:numId w:val="36"/>
        </w:numPr>
        <w:rPr>
          <w:rFonts w:asciiTheme="minorHAnsi" w:hAnsiTheme="minorHAnsi" w:cstheme="minorHAnsi"/>
        </w:rPr>
      </w:pPr>
      <w:bookmarkStart w:id="5" w:name="a575585"/>
      <w:r w:rsidRPr="00AD346A">
        <w:rPr>
          <w:rFonts w:asciiTheme="minorHAnsi" w:hAnsiTheme="minorHAnsi" w:cstheme="minorHAnsi"/>
        </w:rPr>
        <w:t xml:space="preserve">is or becomes publicly known other than through any act or omission of the receiving </w:t>
      </w:r>
      <w:proofErr w:type="gramStart"/>
      <w:r w:rsidRPr="00AD346A">
        <w:rPr>
          <w:rFonts w:asciiTheme="minorHAnsi" w:hAnsiTheme="minorHAnsi" w:cstheme="minorHAnsi"/>
        </w:rPr>
        <w:t>party;</w:t>
      </w:r>
      <w:bookmarkEnd w:id="5"/>
      <w:proofErr w:type="gramEnd"/>
    </w:p>
    <w:p w14:paraId="4D5C19FA" w14:textId="77777777" w:rsidR="00504353" w:rsidRPr="00AD346A" w:rsidRDefault="00504353">
      <w:pPr>
        <w:pStyle w:val="Level3Number"/>
        <w:numPr>
          <w:ilvl w:val="2"/>
          <w:numId w:val="36"/>
        </w:numPr>
        <w:rPr>
          <w:rFonts w:asciiTheme="minorHAnsi" w:hAnsiTheme="minorHAnsi" w:cstheme="minorHAnsi"/>
        </w:rPr>
      </w:pPr>
      <w:bookmarkStart w:id="6" w:name="a551631"/>
      <w:r w:rsidRPr="00AD346A">
        <w:rPr>
          <w:rFonts w:asciiTheme="minorHAnsi" w:hAnsiTheme="minorHAnsi" w:cstheme="minorHAnsi"/>
        </w:rPr>
        <w:t xml:space="preserve">was in the other party's lawful possession before the </w:t>
      </w:r>
      <w:proofErr w:type="gramStart"/>
      <w:r w:rsidRPr="00AD346A">
        <w:rPr>
          <w:rFonts w:asciiTheme="minorHAnsi" w:hAnsiTheme="minorHAnsi" w:cstheme="minorHAnsi"/>
        </w:rPr>
        <w:t>disclosure;</w:t>
      </w:r>
      <w:bookmarkEnd w:id="6"/>
      <w:proofErr w:type="gramEnd"/>
    </w:p>
    <w:p w14:paraId="615D6595" w14:textId="77777777" w:rsidR="00504353" w:rsidRPr="00AD346A" w:rsidRDefault="00504353">
      <w:pPr>
        <w:pStyle w:val="Level3Number"/>
        <w:numPr>
          <w:ilvl w:val="2"/>
          <w:numId w:val="36"/>
        </w:numPr>
        <w:rPr>
          <w:rFonts w:asciiTheme="minorHAnsi" w:hAnsiTheme="minorHAnsi" w:cstheme="minorHAnsi"/>
        </w:rPr>
      </w:pPr>
      <w:bookmarkStart w:id="7" w:name="a92334"/>
      <w:r w:rsidRPr="00AD346A">
        <w:rPr>
          <w:rFonts w:asciiTheme="minorHAnsi" w:hAnsiTheme="minorHAnsi" w:cstheme="minorHAnsi"/>
        </w:rPr>
        <w:t>is lawfully disclosed to the receiving party by a third party without restriction on disclosure; or</w:t>
      </w:r>
      <w:bookmarkEnd w:id="7"/>
    </w:p>
    <w:p w14:paraId="570EF632" w14:textId="77777777" w:rsidR="00504353" w:rsidRPr="00AD346A" w:rsidRDefault="00504353">
      <w:pPr>
        <w:pStyle w:val="Level3Number"/>
        <w:numPr>
          <w:ilvl w:val="2"/>
          <w:numId w:val="36"/>
        </w:numPr>
        <w:rPr>
          <w:rFonts w:asciiTheme="minorHAnsi" w:hAnsiTheme="minorHAnsi" w:cstheme="minorHAnsi"/>
        </w:rPr>
      </w:pPr>
      <w:bookmarkStart w:id="8" w:name="a735804"/>
      <w:r w:rsidRPr="00AD346A">
        <w:rPr>
          <w:rFonts w:asciiTheme="minorHAnsi" w:hAnsiTheme="minorHAnsi" w:cstheme="minorHAnsi"/>
        </w:rPr>
        <w:t>is independently developed by the receiving party, which independent development can be shown by written evidence.</w:t>
      </w:r>
      <w:bookmarkEnd w:id="8"/>
    </w:p>
    <w:p w14:paraId="7407B9AC" w14:textId="7BB3AAA4" w:rsidR="00504353" w:rsidRPr="00AD346A" w:rsidRDefault="00504353">
      <w:pPr>
        <w:pStyle w:val="Level2Number"/>
        <w:numPr>
          <w:ilvl w:val="1"/>
          <w:numId w:val="36"/>
        </w:numPr>
        <w:rPr>
          <w:rFonts w:asciiTheme="minorHAnsi" w:hAnsiTheme="minorHAnsi" w:cstheme="minorHAnsi"/>
        </w:rPr>
      </w:pPr>
      <w:bookmarkStart w:id="9" w:name="a799892"/>
      <w:r w:rsidRPr="00AD346A">
        <w:rPr>
          <w:rFonts w:asciiTheme="minorHAnsi" w:hAnsiTheme="minorHAnsi" w:cstheme="minorHAnsi"/>
        </w:rPr>
        <w:t xml:space="preserve">Subject to clause </w:t>
      </w:r>
      <w:r w:rsidRPr="00AD346A">
        <w:rPr>
          <w:rFonts w:asciiTheme="minorHAnsi" w:hAnsiTheme="minorHAnsi" w:cstheme="minorHAnsi"/>
        </w:rPr>
        <w:fldChar w:fldCharType="begin"/>
      </w:r>
      <w:r w:rsidRPr="00AD346A">
        <w:rPr>
          <w:rFonts w:asciiTheme="minorHAnsi" w:hAnsiTheme="minorHAnsi" w:cstheme="minorHAnsi"/>
          <w:highlight w:val="lightGray"/>
        </w:rPr>
        <w:instrText>REF a773925 \h \n</w:instrText>
      </w:r>
      <w:r>
        <w:rPr>
          <w:rFonts w:asciiTheme="minorHAnsi" w:hAnsiTheme="minorHAnsi" w:cstheme="minorHAnsi"/>
        </w:rPr>
        <w:instrText xml:space="preserve"> \* MERGEFORMAT </w:instrText>
      </w:r>
      <w:r w:rsidRPr="00AD346A">
        <w:rPr>
          <w:rFonts w:asciiTheme="minorHAnsi" w:hAnsiTheme="minorHAnsi" w:cstheme="minorHAnsi"/>
        </w:rPr>
      </w:r>
      <w:r w:rsidRPr="00AD346A">
        <w:rPr>
          <w:rFonts w:asciiTheme="minorHAnsi" w:hAnsiTheme="minorHAnsi" w:cstheme="minorHAnsi"/>
        </w:rPr>
        <w:fldChar w:fldCharType="separate"/>
      </w:r>
      <w:r w:rsidRPr="00AD346A">
        <w:rPr>
          <w:rFonts w:asciiTheme="minorHAnsi" w:hAnsiTheme="minorHAnsi" w:cstheme="minorHAnsi"/>
          <w:highlight w:val="lightGray"/>
        </w:rPr>
        <w:t>1</w:t>
      </w:r>
      <w:r>
        <w:rPr>
          <w:rFonts w:asciiTheme="minorHAnsi" w:hAnsiTheme="minorHAnsi" w:cstheme="minorHAnsi"/>
          <w:highlight w:val="lightGray"/>
        </w:rPr>
        <w:t>4</w:t>
      </w:r>
      <w:r w:rsidRPr="00AD346A">
        <w:rPr>
          <w:rFonts w:asciiTheme="minorHAnsi" w:hAnsiTheme="minorHAnsi" w:cstheme="minorHAnsi"/>
          <w:highlight w:val="lightGray"/>
        </w:rPr>
        <w:t>.4</w:t>
      </w:r>
      <w:r w:rsidRPr="00AD346A">
        <w:rPr>
          <w:rFonts w:asciiTheme="minorHAnsi" w:hAnsiTheme="minorHAnsi" w:cstheme="minorHAnsi"/>
        </w:rPr>
        <w:fldChar w:fldCharType="end"/>
      </w:r>
      <w:r w:rsidRPr="00AD346A">
        <w:rPr>
          <w:rFonts w:asciiTheme="minorHAnsi" w:hAnsiTheme="minorHAnsi" w:cstheme="minorHAnsi"/>
        </w:rPr>
        <w:t xml:space="preserve">, each party shall hold the other's Confidential Information in confidence and not make the other's Confidential Information available to any third </w:t>
      </w:r>
      <w:proofErr w:type="gramStart"/>
      <w:r w:rsidRPr="00AD346A">
        <w:rPr>
          <w:rFonts w:asciiTheme="minorHAnsi" w:hAnsiTheme="minorHAnsi" w:cstheme="minorHAnsi"/>
        </w:rPr>
        <w:lastRenderedPageBreak/>
        <w:t>party, or</w:t>
      </w:r>
      <w:proofErr w:type="gramEnd"/>
      <w:r w:rsidRPr="00AD346A">
        <w:rPr>
          <w:rFonts w:asciiTheme="minorHAnsi" w:hAnsiTheme="minorHAnsi" w:cstheme="minorHAnsi"/>
        </w:rPr>
        <w:t xml:space="preserve"> use the other's Confidential Information for any purpose other than the implementation of this Agreement.</w:t>
      </w:r>
      <w:bookmarkEnd w:id="9"/>
    </w:p>
    <w:p w14:paraId="676AEFB2" w14:textId="77777777" w:rsidR="00504353" w:rsidRPr="00AD346A" w:rsidRDefault="00504353">
      <w:pPr>
        <w:pStyle w:val="Level2Number"/>
        <w:numPr>
          <w:ilvl w:val="1"/>
          <w:numId w:val="36"/>
        </w:numPr>
        <w:rPr>
          <w:rFonts w:asciiTheme="minorHAnsi" w:hAnsiTheme="minorHAnsi" w:cstheme="minorHAnsi"/>
        </w:rPr>
      </w:pPr>
      <w:bookmarkStart w:id="10" w:name="a878707"/>
      <w:r w:rsidRPr="00AD346A">
        <w:rPr>
          <w:rFonts w:asciiTheme="minorHAnsi" w:hAnsiTheme="minorHAnsi" w:cstheme="minorHAnsi"/>
        </w:rPr>
        <w:t>Each party shall take all reasonable steps to ensure that the other's Confidential Information to which it has access is not disclosed or distributed by its employees or agents in violation of the terms of this Agreement.</w:t>
      </w:r>
      <w:bookmarkEnd w:id="10"/>
    </w:p>
    <w:p w14:paraId="0C7A7561" w14:textId="10AC7B88" w:rsidR="00504353" w:rsidRPr="00AD346A" w:rsidRDefault="00504353">
      <w:pPr>
        <w:pStyle w:val="Level2Number"/>
        <w:numPr>
          <w:ilvl w:val="1"/>
          <w:numId w:val="36"/>
        </w:numPr>
        <w:rPr>
          <w:rFonts w:asciiTheme="minorHAnsi" w:hAnsiTheme="minorHAnsi" w:cstheme="minorHAnsi"/>
        </w:rPr>
      </w:pPr>
      <w:bookmarkStart w:id="11" w:name="a773925"/>
      <w:r w:rsidRPr="00AD346A">
        <w:rPr>
          <w:rFonts w:asciiTheme="minorHAnsi" w:hAnsiTheme="minorHAnsi" w:cstheme="minorHAnsi"/>
        </w:rPr>
        <w:t xml:space="preserve">A party may disclose Confidential Information to the extent such Confidential Information is required to be disclosed by law, by any governmental or other regulatory authority or by a court or other authority of competent jurisdiction, provided that, to the extent it is legally permitted to do so, it gives the other party as much notice of such disclosure as possible and, where notice of disclosure is not prohibited and is given in accordance with this clause </w:t>
      </w:r>
      <w:r w:rsidRPr="00AD346A">
        <w:rPr>
          <w:rFonts w:asciiTheme="minorHAnsi" w:hAnsiTheme="minorHAnsi" w:cstheme="minorHAnsi"/>
        </w:rPr>
        <w:fldChar w:fldCharType="begin"/>
      </w:r>
      <w:r w:rsidRPr="00AD346A">
        <w:rPr>
          <w:rFonts w:asciiTheme="minorHAnsi" w:hAnsiTheme="minorHAnsi" w:cstheme="minorHAnsi"/>
          <w:highlight w:val="lightGray"/>
        </w:rPr>
        <w:instrText>REF a773925 \h \n</w:instrText>
      </w:r>
      <w:r>
        <w:rPr>
          <w:rFonts w:asciiTheme="minorHAnsi" w:hAnsiTheme="minorHAnsi" w:cstheme="minorHAnsi"/>
        </w:rPr>
        <w:instrText xml:space="preserve"> \* MERGEFORMAT </w:instrText>
      </w:r>
      <w:r w:rsidRPr="00AD346A">
        <w:rPr>
          <w:rFonts w:asciiTheme="minorHAnsi" w:hAnsiTheme="minorHAnsi" w:cstheme="minorHAnsi"/>
        </w:rPr>
      </w:r>
      <w:r w:rsidRPr="00AD346A">
        <w:rPr>
          <w:rFonts w:asciiTheme="minorHAnsi" w:hAnsiTheme="minorHAnsi" w:cstheme="minorHAnsi"/>
        </w:rPr>
        <w:fldChar w:fldCharType="separate"/>
      </w:r>
      <w:r w:rsidRPr="00AD346A">
        <w:rPr>
          <w:rFonts w:asciiTheme="minorHAnsi" w:hAnsiTheme="minorHAnsi" w:cstheme="minorHAnsi"/>
          <w:highlight w:val="lightGray"/>
        </w:rPr>
        <w:t>1</w:t>
      </w:r>
      <w:r>
        <w:rPr>
          <w:rFonts w:asciiTheme="minorHAnsi" w:hAnsiTheme="minorHAnsi" w:cstheme="minorHAnsi"/>
          <w:highlight w:val="lightGray"/>
        </w:rPr>
        <w:t>4</w:t>
      </w:r>
      <w:r w:rsidRPr="00AD346A">
        <w:rPr>
          <w:rFonts w:asciiTheme="minorHAnsi" w:hAnsiTheme="minorHAnsi" w:cstheme="minorHAnsi"/>
          <w:highlight w:val="lightGray"/>
        </w:rPr>
        <w:t>.4</w:t>
      </w:r>
      <w:r w:rsidRPr="00AD346A">
        <w:rPr>
          <w:rFonts w:asciiTheme="minorHAnsi" w:hAnsiTheme="minorHAnsi" w:cstheme="minorHAnsi"/>
        </w:rPr>
        <w:fldChar w:fldCharType="end"/>
      </w:r>
      <w:r w:rsidRPr="00AD346A">
        <w:rPr>
          <w:rFonts w:asciiTheme="minorHAnsi" w:hAnsiTheme="minorHAnsi" w:cstheme="minorHAnsi"/>
        </w:rPr>
        <w:t>, it takes into account the reasonable requests of the other party in relation to the content of such disclosure.</w:t>
      </w:r>
      <w:bookmarkEnd w:id="11"/>
    </w:p>
    <w:p w14:paraId="50F5CB6D" w14:textId="77777777" w:rsidR="00504353" w:rsidRPr="00AD346A" w:rsidRDefault="00504353">
      <w:pPr>
        <w:pStyle w:val="Level2Number"/>
        <w:numPr>
          <w:ilvl w:val="1"/>
          <w:numId w:val="36"/>
        </w:numPr>
        <w:rPr>
          <w:rFonts w:asciiTheme="minorHAnsi" w:hAnsiTheme="minorHAnsi" w:cstheme="minorHAnsi"/>
        </w:rPr>
      </w:pPr>
      <w:bookmarkStart w:id="12" w:name="a1017310"/>
      <w:r w:rsidRPr="00AD346A">
        <w:rPr>
          <w:rFonts w:asciiTheme="minorHAnsi" w:hAnsiTheme="minorHAnsi" w:cstheme="minorHAnsi"/>
        </w:rPr>
        <w:t>No party shall make, or permit any person to make, any public announcement concerning this Agreement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bookmarkEnd w:id="12"/>
    </w:p>
    <w:p w14:paraId="0089EF7D" w14:textId="1FA9287E" w:rsidR="00504353" w:rsidRPr="00AD346A" w:rsidRDefault="00504353">
      <w:pPr>
        <w:pStyle w:val="Level2Number"/>
        <w:numPr>
          <w:ilvl w:val="1"/>
          <w:numId w:val="36"/>
        </w:numPr>
        <w:rPr>
          <w:rFonts w:asciiTheme="minorHAnsi" w:hAnsiTheme="minorHAnsi" w:cstheme="minorHAnsi"/>
        </w:rPr>
      </w:pPr>
      <w:bookmarkStart w:id="13" w:name="a981475"/>
      <w:r w:rsidRPr="00AD346A">
        <w:rPr>
          <w:rFonts w:asciiTheme="minorHAnsi" w:hAnsiTheme="minorHAnsi" w:cstheme="minorHAnsi"/>
        </w:rPr>
        <w:t xml:space="preserve">The above provisions of this clause </w:t>
      </w:r>
      <w:r>
        <w:rPr>
          <w:rFonts w:asciiTheme="minorHAnsi" w:hAnsiTheme="minorHAnsi" w:cstheme="minorHAnsi"/>
        </w:rPr>
        <w:t xml:space="preserve">14 </w:t>
      </w:r>
      <w:r w:rsidRPr="00AD346A">
        <w:rPr>
          <w:rFonts w:asciiTheme="minorHAnsi" w:hAnsiTheme="minorHAnsi" w:cstheme="minorHAnsi"/>
        </w:rPr>
        <w:t>shall survive termination of this Agreement, however arising.</w:t>
      </w:r>
      <w:bookmarkEnd w:id="13"/>
    </w:p>
    <w:p w14:paraId="3AB204B8" w14:textId="77777777" w:rsidR="00AA471F" w:rsidRPr="001C43D8" w:rsidRDefault="00AA471F" w:rsidP="00AA471F">
      <w:pPr>
        <w:ind w:left="720"/>
      </w:pPr>
    </w:p>
    <w:p w14:paraId="06E65BBD" w14:textId="77777777" w:rsidR="001C43D8" w:rsidRPr="001C43D8" w:rsidRDefault="3917665D" w:rsidP="3917665D">
      <w:pPr>
        <w:rPr>
          <w:b/>
          <w:bCs/>
        </w:rPr>
      </w:pPr>
      <w:r w:rsidRPr="3917665D">
        <w:rPr>
          <w:b/>
          <w:bCs/>
        </w:rPr>
        <w:t>LIABILITY </w:t>
      </w:r>
    </w:p>
    <w:p w14:paraId="4E5A180F" w14:textId="77777777" w:rsidR="001C43D8" w:rsidRPr="001C43D8" w:rsidRDefault="3917665D">
      <w:pPr>
        <w:numPr>
          <w:ilvl w:val="0"/>
          <w:numId w:val="37"/>
        </w:numPr>
        <w:rPr>
          <w:b/>
          <w:bCs/>
        </w:rPr>
      </w:pPr>
      <w:r w:rsidRPr="3917665D">
        <w:rPr>
          <w:b/>
          <w:bCs/>
        </w:rPr>
        <w:t>Limitation of Liability </w:t>
      </w:r>
    </w:p>
    <w:p w14:paraId="7159CC57" w14:textId="3B215172" w:rsidR="001C43D8" w:rsidRPr="001C43D8" w:rsidRDefault="3917665D">
      <w:pPr>
        <w:pStyle w:val="ListParagraph"/>
        <w:numPr>
          <w:ilvl w:val="0"/>
          <w:numId w:val="93"/>
        </w:numPr>
      </w:pPr>
      <w:r>
        <w:t>Nothing in this Agreement shall limit or exclude either Party’s liability for: </w:t>
      </w:r>
    </w:p>
    <w:p w14:paraId="1D011E18" w14:textId="77777777" w:rsidR="001C43D8" w:rsidRPr="001C43D8" w:rsidRDefault="3917665D">
      <w:pPr>
        <w:numPr>
          <w:ilvl w:val="0"/>
          <w:numId w:val="92"/>
        </w:numPr>
        <w:spacing w:after="0" w:line="240" w:lineRule="auto"/>
      </w:pPr>
      <w:r>
        <w:t xml:space="preserve">death or personal injury caused by its </w:t>
      </w:r>
      <w:proofErr w:type="gramStart"/>
      <w:r>
        <w:t>negligence;</w:t>
      </w:r>
      <w:proofErr w:type="gramEnd"/>
      <w:r>
        <w:t> </w:t>
      </w:r>
    </w:p>
    <w:p w14:paraId="4EEC3531" w14:textId="77777777" w:rsidR="001C43D8" w:rsidRPr="001C43D8" w:rsidRDefault="3917665D">
      <w:pPr>
        <w:numPr>
          <w:ilvl w:val="0"/>
          <w:numId w:val="92"/>
        </w:numPr>
        <w:spacing w:after="0" w:line="240" w:lineRule="auto"/>
      </w:pPr>
      <w:r>
        <w:t>fraud or fraudulent misrepresentation; or </w:t>
      </w:r>
    </w:p>
    <w:p w14:paraId="56C174A9" w14:textId="77777777" w:rsidR="001C43D8" w:rsidRDefault="3917665D">
      <w:pPr>
        <w:numPr>
          <w:ilvl w:val="0"/>
          <w:numId w:val="92"/>
        </w:numPr>
        <w:spacing w:after="0" w:line="240" w:lineRule="auto"/>
      </w:pPr>
      <w:r>
        <w:t>breach of the terms implied by section 2 of the Supply of Goods and Services Act 1982 (title and quiet possession) or any other liability which cannot be limited or excluded by applicable law. </w:t>
      </w:r>
    </w:p>
    <w:p w14:paraId="56A56BC2" w14:textId="77777777" w:rsidR="00B04349" w:rsidRPr="001C43D8" w:rsidRDefault="00B04349" w:rsidP="00B04349">
      <w:pPr>
        <w:spacing w:after="0" w:line="240" w:lineRule="auto"/>
        <w:ind w:left="1440"/>
      </w:pPr>
    </w:p>
    <w:p w14:paraId="2323CEB0" w14:textId="77777777" w:rsidR="001C43D8" w:rsidRPr="001C43D8" w:rsidRDefault="7A3730C6">
      <w:pPr>
        <w:numPr>
          <w:ilvl w:val="0"/>
          <w:numId w:val="38"/>
        </w:numPr>
      </w:pPr>
      <w:r>
        <w:t>Subject to clause 15.1, the Training Provider shall not be liable to the Employer, whether in contract, tort (including negligence), for breach of statutory duty, or otherwise, arising under or in connection with this Agreement for: </w:t>
      </w:r>
    </w:p>
    <w:p w14:paraId="2FBD0E47" w14:textId="77777777" w:rsidR="001C43D8" w:rsidRPr="001C43D8" w:rsidRDefault="7A3730C6">
      <w:pPr>
        <w:numPr>
          <w:ilvl w:val="0"/>
          <w:numId w:val="94"/>
        </w:numPr>
        <w:spacing w:after="0" w:line="240" w:lineRule="auto"/>
      </w:pPr>
      <w:r>
        <w:t xml:space="preserve">loss of </w:t>
      </w:r>
      <w:proofErr w:type="gramStart"/>
      <w:r>
        <w:t>profits;</w:t>
      </w:r>
      <w:proofErr w:type="gramEnd"/>
      <w:r>
        <w:t> </w:t>
      </w:r>
    </w:p>
    <w:p w14:paraId="02D9998E" w14:textId="77777777" w:rsidR="001C43D8" w:rsidRPr="001C43D8" w:rsidRDefault="7A3730C6">
      <w:pPr>
        <w:numPr>
          <w:ilvl w:val="0"/>
          <w:numId w:val="94"/>
        </w:numPr>
        <w:spacing w:after="0" w:line="240" w:lineRule="auto"/>
      </w:pPr>
      <w:r>
        <w:t xml:space="preserve">sales or </w:t>
      </w:r>
      <w:proofErr w:type="gramStart"/>
      <w:r>
        <w:t>business;</w:t>
      </w:r>
      <w:proofErr w:type="gramEnd"/>
      <w:r>
        <w:t> </w:t>
      </w:r>
    </w:p>
    <w:p w14:paraId="70E4954E" w14:textId="77777777" w:rsidR="001C43D8" w:rsidRPr="001C43D8" w:rsidRDefault="7A3730C6">
      <w:pPr>
        <w:numPr>
          <w:ilvl w:val="0"/>
          <w:numId w:val="94"/>
        </w:numPr>
        <w:spacing w:after="0" w:line="240" w:lineRule="auto"/>
      </w:pPr>
      <w:r>
        <w:t xml:space="preserve">loss of agreements or </w:t>
      </w:r>
      <w:proofErr w:type="gramStart"/>
      <w:r>
        <w:t>contracts;</w:t>
      </w:r>
      <w:proofErr w:type="gramEnd"/>
      <w:r>
        <w:t> </w:t>
      </w:r>
    </w:p>
    <w:p w14:paraId="0C40BE70" w14:textId="77777777" w:rsidR="001C43D8" w:rsidRPr="001C43D8" w:rsidRDefault="7A3730C6">
      <w:pPr>
        <w:numPr>
          <w:ilvl w:val="0"/>
          <w:numId w:val="94"/>
        </w:numPr>
        <w:spacing w:after="0" w:line="240" w:lineRule="auto"/>
      </w:pPr>
      <w:r>
        <w:t xml:space="preserve">loss of anticipated </w:t>
      </w:r>
      <w:proofErr w:type="gramStart"/>
      <w:r>
        <w:t>savings;</w:t>
      </w:r>
      <w:proofErr w:type="gramEnd"/>
      <w:r>
        <w:t> </w:t>
      </w:r>
    </w:p>
    <w:p w14:paraId="2AD684DD" w14:textId="77777777" w:rsidR="001C43D8" w:rsidRPr="001C43D8" w:rsidRDefault="7A3730C6">
      <w:pPr>
        <w:numPr>
          <w:ilvl w:val="0"/>
          <w:numId w:val="94"/>
        </w:numPr>
        <w:spacing w:after="0" w:line="240" w:lineRule="auto"/>
      </w:pPr>
      <w:r>
        <w:t xml:space="preserve">loss of or damage to </w:t>
      </w:r>
      <w:proofErr w:type="gramStart"/>
      <w:r>
        <w:t>goodwill;</w:t>
      </w:r>
      <w:proofErr w:type="gramEnd"/>
      <w:r>
        <w:t> </w:t>
      </w:r>
    </w:p>
    <w:p w14:paraId="02B3D247" w14:textId="77777777" w:rsidR="001C43D8" w:rsidRPr="001C43D8" w:rsidRDefault="7A3730C6">
      <w:pPr>
        <w:numPr>
          <w:ilvl w:val="0"/>
          <w:numId w:val="94"/>
        </w:numPr>
        <w:spacing w:after="0" w:line="240" w:lineRule="auto"/>
      </w:pPr>
      <w:r>
        <w:t xml:space="preserve">loss of use or corruption of software, </w:t>
      </w:r>
      <w:proofErr w:type="gramStart"/>
      <w:r>
        <w:t>data</w:t>
      </w:r>
      <w:proofErr w:type="gramEnd"/>
      <w:r>
        <w:t xml:space="preserve"> or information; and </w:t>
      </w:r>
    </w:p>
    <w:p w14:paraId="4796A5EA" w14:textId="77777777" w:rsidR="001C43D8" w:rsidRDefault="7A3730C6">
      <w:pPr>
        <w:numPr>
          <w:ilvl w:val="0"/>
          <w:numId w:val="94"/>
        </w:numPr>
        <w:spacing w:after="0" w:line="240" w:lineRule="auto"/>
      </w:pPr>
      <w:r>
        <w:t>any indirect or consequential loss. </w:t>
      </w:r>
    </w:p>
    <w:p w14:paraId="7967DDB8" w14:textId="77777777" w:rsidR="00B04349" w:rsidRPr="001C43D8" w:rsidRDefault="00B04349" w:rsidP="00B04349">
      <w:pPr>
        <w:spacing w:after="0" w:line="240" w:lineRule="auto"/>
        <w:ind w:left="1440"/>
      </w:pPr>
    </w:p>
    <w:p w14:paraId="20B1D947" w14:textId="77777777" w:rsidR="001C43D8" w:rsidRPr="001C43D8" w:rsidRDefault="7A3730C6">
      <w:pPr>
        <w:numPr>
          <w:ilvl w:val="0"/>
          <w:numId w:val="39"/>
        </w:numPr>
      </w:pPr>
      <w:r>
        <w:t xml:space="preserve">Subject to clause 15.1, the Training Provider's total liability to the Employer, whether in contract, tort (including negligence), for breach of statutory duty, misrepresentation or </w:t>
      </w:r>
      <w:r>
        <w:lastRenderedPageBreak/>
        <w:t>otherwise, arising under or in connection with the performance or contemplated performance of this Agreement shall be limited to the total Charges paid during the 12 months immediately preceding the date on which the claim arose. </w:t>
      </w:r>
    </w:p>
    <w:p w14:paraId="61E92EF7" w14:textId="77777777" w:rsidR="001C43D8" w:rsidRPr="001C43D8" w:rsidRDefault="7A3730C6">
      <w:pPr>
        <w:numPr>
          <w:ilvl w:val="0"/>
          <w:numId w:val="40"/>
        </w:numPr>
      </w:pPr>
      <w:r>
        <w:t>The terms implied by section 3, 4 and 13 of the Supply of Goods and Services Act 1982 are, to the fullest extent permitted by law, excluded from this Agreement. </w:t>
      </w:r>
    </w:p>
    <w:p w14:paraId="445FC6C8" w14:textId="77777777" w:rsidR="005D557D" w:rsidRDefault="005D557D" w:rsidP="7A3730C6">
      <w:pPr>
        <w:rPr>
          <w:b/>
          <w:bCs/>
        </w:rPr>
      </w:pPr>
    </w:p>
    <w:p w14:paraId="49BBA015" w14:textId="2190A03B" w:rsidR="001C43D8" w:rsidRPr="001C43D8" w:rsidRDefault="7A3730C6" w:rsidP="7A3730C6">
      <w:pPr>
        <w:rPr>
          <w:b/>
          <w:bCs/>
        </w:rPr>
      </w:pPr>
      <w:r w:rsidRPr="7A3730C6">
        <w:rPr>
          <w:b/>
          <w:bCs/>
        </w:rPr>
        <w:t>TERMINATION MATTERS </w:t>
      </w:r>
    </w:p>
    <w:p w14:paraId="3DF9241D" w14:textId="77777777" w:rsidR="001C43D8" w:rsidRPr="001C43D8" w:rsidRDefault="7A3730C6">
      <w:pPr>
        <w:numPr>
          <w:ilvl w:val="0"/>
          <w:numId w:val="41"/>
        </w:numPr>
        <w:rPr>
          <w:b/>
          <w:bCs/>
        </w:rPr>
      </w:pPr>
      <w:r w:rsidRPr="7A3730C6">
        <w:rPr>
          <w:b/>
          <w:bCs/>
        </w:rPr>
        <w:t>Termination </w:t>
      </w:r>
    </w:p>
    <w:p w14:paraId="19EB4840" w14:textId="77777777" w:rsidR="001C43D8" w:rsidRPr="001C43D8" w:rsidRDefault="7A3730C6">
      <w:pPr>
        <w:numPr>
          <w:ilvl w:val="0"/>
          <w:numId w:val="42"/>
        </w:numPr>
      </w:pPr>
      <w:r>
        <w:t>Without affecting any other right or remedy available to it, either Party may terminate the Agreed Services pursuant to any Request for Services or this Agreement with immediate effect by giving written notice to the other Party if:  </w:t>
      </w:r>
    </w:p>
    <w:p w14:paraId="723F7F50" w14:textId="77777777" w:rsidR="001C43D8" w:rsidRPr="001C43D8" w:rsidRDefault="7A3730C6">
      <w:pPr>
        <w:numPr>
          <w:ilvl w:val="0"/>
          <w:numId w:val="95"/>
        </w:numPr>
        <w:spacing w:after="0" w:line="240" w:lineRule="auto"/>
      </w:pPr>
      <w:r>
        <w:t xml:space="preserve">the other Party commits a material breach of any term of this Agreement and such breach is irremediable or (if such breach is remediable) fails to remedy that breach within a period of 14 days after being notified in writing to do </w:t>
      </w:r>
      <w:proofErr w:type="gramStart"/>
      <w:r>
        <w:t>so;</w:t>
      </w:r>
      <w:proofErr w:type="gramEnd"/>
      <w:r>
        <w:t> </w:t>
      </w:r>
    </w:p>
    <w:p w14:paraId="09040585" w14:textId="77777777" w:rsidR="001C43D8" w:rsidRPr="001C43D8" w:rsidRDefault="7A3730C6">
      <w:pPr>
        <w:numPr>
          <w:ilvl w:val="0"/>
          <w:numId w:val="95"/>
        </w:numPr>
        <w:spacing w:after="0" w:line="240" w:lineRule="auto"/>
      </w:pPr>
      <w:r>
        <w:t>the other Party repeatedly breaches any of the terms of this Agreement in such a manner as to reasonably justify the opinion that its conduct is inconsistent with it having the intention or ability to give effect to the terms of this </w:t>
      </w:r>
      <w:proofErr w:type="gramStart"/>
      <w:r>
        <w:t>Agreement;</w:t>
      </w:r>
      <w:proofErr w:type="gramEnd"/>
      <w:r>
        <w:t> </w:t>
      </w:r>
    </w:p>
    <w:p w14:paraId="7A5470B1" w14:textId="77777777" w:rsidR="001C43D8" w:rsidRPr="001C43D8" w:rsidRDefault="7A3730C6">
      <w:pPr>
        <w:numPr>
          <w:ilvl w:val="0"/>
          <w:numId w:val="95"/>
        </w:numPr>
        <w:spacing w:after="0" w:line="240" w:lineRule="auto"/>
      </w:pPr>
      <w:r>
        <w:t xml:space="preserve">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w:t>
      </w:r>
      <w:proofErr w:type="gramStart"/>
      <w:r>
        <w:t>1986;</w:t>
      </w:r>
      <w:proofErr w:type="gramEnd"/>
      <w:r>
        <w:t> </w:t>
      </w:r>
    </w:p>
    <w:p w14:paraId="14742B0B" w14:textId="6C3E3C3C" w:rsidR="001C43D8" w:rsidRPr="001C43D8" w:rsidRDefault="7A3730C6">
      <w:pPr>
        <w:numPr>
          <w:ilvl w:val="0"/>
          <w:numId w:val="95"/>
        </w:numPr>
        <w:spacing w:after="0" w:line="240" w:lineRule="auto"/>
      </w:pPr>
      <w:r>
        <w:t xml:space="preserve">the other Party commences negotiations with all or any class of its creditors with a view to rescheduling any of its </w:t>
      </w:r>
      <w:proofErr w:type="gramStart"/>
      <w:r>
        <w:t>debts, or</w:t>
      </w:r>
      <w:proofErr w:type="gramEnd"/>
      <w:r>
        <w:t xml:space="preserve"> makes a proposal for or enters into any compromise or arrangement with any of its creditors</w:t>
      </w:r>
      <w:r w:rsidR="00264548">
        <w:t>.</w:t>
      </w:r>
    </w:p>
    <w:p w14:paraId="47A3F879" w14:textId="77777777" w:rsidR="00B04349" w:rsidRPr="001C43D8" w:rsidRDefault="00B04349" w:rsidP="00B04349">
      <w:pPr>
        <w:spacing w:after="0" w:line="240" w:lineRule="auto"/>
        <w:ind w:left="1800"/>
      </w:pPr>
    </w:p>
    <w:p w14:paraId="78800BA0" w14:textId="77777777" w:rsidR="001C43D8" w:rsidRPr="001C43D8" w:rsidRDefault="3917665D" w:rsidP="001C43D8">
      <w:r>
        <w:t> </w:t>
      </w:r>
    </w:p>
    <w:p w14:paraId="634AF8E0" w14:textId="77777777" w:rsidR="001C43D8" w:rsidRPr="001C43D8" w:rsidRDefault="7A3730C6">
      <w:pPr>
        <w:numPr>
          <w:ilvl w:val="0"/>
          <w:numId w:val="43"/>
        </w:numPr>
        <w:rPr>
          <w:b/>
          <w:bCs/>
        </w:rPr>
      </w:pPr>
      <w:r w:rsidRPr="7A3730C6">
        <w:rPr>
          <w:b/>
          <w:bCs/>
        </w:rPr>
        <w:t>Consequences of Termination </w:t>
      </w:r>
    </w:p>
    <w:p w14:paraId="131AE964" w14:textId="3EDE127D" w:rsidR="00B70818" w:rsidRPr="001C43D8" w:rsidRDefault="7A3730C6">
      <w:pPr>
        <w:numPr>
          <w:ilvl w:val="0"/>
          <w:numId w:val="44"/>
        </w:numPr>
      </w:pPr>
      <w:r>
        <w:t>On termination or expiry of this Agreement</w:t>
      </w:r>
      <w:r w:rsidR="00264548">
        <w:t xml:space="preserve">, </w:t>
      </w:r>
      <w:r>
        <w:t>unless expressly stated otherwise in the termination notice any uncompleted Requests for Service shall continue until the applicable Agreed Services are completed, provided that the Training Provider shall be entitled to cease to perform the Agreed Services on notice in writing</w:t>
      </w:r>
      <w:r w:rsidR="00264548">
        <w:t>.</w:t>
      </w:r>
    </w:p>
    <w:p w14:paraId="242642EB" w14:textId="77777777" w:rsidR="00B04349" w:rsidRPr="001C43D8" w:rsidRDefault="00B04349" w:rsidP="00B04349">
      <w:pPr>
        <w:spacing w:after="0" w:line="240" w:lineRule="auto"/>
        <w:ind w:left="1800"/>
      </w:pPr>
    </w:p>
    <w:p w14:paraId="6AE1EC43" w14:textId="4BCB6D03" w:rsidR="001C43D8" w:rsidRDefault="7A3730C6">
      <w:pPr>
        <w:numPr>
          <w:ilvl w:val="0"/>
          <w:numId w:val="45"/>
        </w:numPr>
      </w:pPr>
      <w:r>
        <w:t xml:space="preserve">Termination or expiry of this Agreement shall not affect any rights, remedies, </w:t>
      </w:r>
      <w:proofErr w:type="gramStart"/>
      <w:r>
        <w:t>obligations</w:t>
      </w:r>
      <w:proofErr w:type="gramEnd"/>
      <w:r>
        <w:t xml:space="preserve"> or liabilities of the Parties that have accrued up to the date of termination or expiry, including the right to claim damages in respect of any breach of the Agreement which existed at or before the date of termination or expiry. </w:t>
      </w:r>
    </w:p>
    <w:p w14:paraId="595ECCAA" w14:textId="6A73B57F" w:rsidR="00315B89" w:rsidRDefault="00315B89" w:rsidP="00315B89"/>
    <w:p w14:paraId="7406A898" w14:textId="77777777" w:rsidR="00315B89" w:rsidRPr="001C43D8" w:rsidRDefault="00315B89" w:rsidP="00315B89"/>
    <w:p w14:paraId="7831BDB3" w14:textId="77777777" w:rsidR="001C43D8" w:rsidRPr="001C43D8" w:rsidRDefault="7A3730C6">
      <w:pPr>
        <w:numPr>
          <w:ilvl w:val="0"/>
          <w:numId w:val="46"/>
        </w:numPr>
        <w:rPr>
          <w:b/>
          <w:bCs/>
        </w:rPr>
      </w:pPr>
      <w:r w:rsidRPr="7A3730C6">
        <w:rPr>
          <w:b/>
          <w:bCs/>
        </w:rPr>
        <w:lastRenderedPageBreak/>
        <w:t>Force Majeure </w:t>
      </w:r>
    </w:p>
    <w:p w14:paraId="27476381" w14:textId="3638B42A" w:rsidR="00962990" w:rsidRDefault="7A3730C6">
      <w:pPr>
        <w:pStyle w:val="ListParagraph"/>
        <w:numPr>
          <w:ilvl w:val="2"/>
          <w:numId w:val="36"/>
        </w:numPr>
        <w:tabs>
          <w:tab w:val="clear" w:pos="1800"/>
        </w:tabs>
        <w:ind w:left="709" w:hanging="425"/>
      </w:pPr>
      <w:r>
        <w:t>Neither party shall be liable for any delay or failure to meet its obligations under this Contract due to any cause outside its reasonable control, including (without limitation), inclement weather, Acts of God, war, riot, malicious acts of damage, civil commotion, strike, lockout, industrial dispute, refusal of license, power failure or fire. If performance of the service is substantially prevented for a continuous period of 6 months by virtue of any of the aforesaid events, then either party may</w:t>
      </w:r>
      <w:r w:rsidR="00AA471F">
        <w:t xml:space="preserve"> </w:t>
      </w:r>
      <w:r>
        <w:t>terminate this Contract by written notice to the other.</w:t>
      </w:r>
    </w:p>
    <w:p w14:paraId="0905947A" w14:textId="77777777" w:rsidR="00AA471F" w:rsidRPr="001C43D8" w:rsidRDefault="00AA471F" w:rsidP="00E76F1A"/>
    <w:p w14:paraId="78C11FDB" w14:textId="416626D2" w:rsidR="001C43D8" w:rsidRPr="001C43D8" w:rsidRDefault="7A3730C6" w:rsidP="7A3730C6">
      <w:pPr>
        <w:rPr>
          <w:b/>
          <w:bCs/>
        </w:rPr>
      </w:pPr>
      <w:r w:rsidRPr="7A3730C6">
        <w:rPr>
          <w:b/>
          <w:bCs/>
        </w:rPr>
        <w:t>ABOUT THIS AGREEMENT </w:t>
      </w:r>
    </w:p>
    <w:p w14:paraId="23F00627" w14:textId="77777777" w:rsidR="001C43D8" w:rsidRPr="001C43D8" w:rsidRDefault="7A3730C6">
      <w:pPr>
        <w:numPr>
          <w:ilvl w:val="0"/>
          <w:numId w:val="47"/>
        </w:numPr>
        <w:rPr>
          <w:b/>
          <w:bCs/>
        </w:rPr>
      </w:pPr>
      <w:r w:rsidRPr="7A3730C6">
        <w:rPr>
          <w:b/>
          <w:bCs/>
        </w:rPr>
        <w:t>Assignment and Other Dealings </w:t>
      </w:r>
    </w:p>
    <w:p w14:paraId="4A28C7BB" w14:textId="77777777" w:rsidR="001C43D8" w:rsidRPr="001C43D8" w:rsidRDefault="7A3730C6">
      <w:pPr>
        <w:numPr>
          <w:ilvl w:val="0"/>
          <w:numId w:val="48"/>
        </w:numPr>
      </w:pPr>
      <w:r>
        <w:t>Neither Party may assign, transfer, mortgage, charge, subcontract, declare a trust over or deal in any other manner with any of its rights and obligations under this Agreement without the consent of the other Party.  </w:t>
      </w:r>
    </w:p>
    <w:p w14:paraId="1983284D" w14:textId="27ABDF71" w:rsidR="001C43D8" w:rsidRDefault="7A3730C6">
      <w:pPr>
        <w:numPr>
          <w:ilvl w:val="0"/>
          <w:numId w:val="49"/>
        </w:numPr>
      </w:pPr>
      <w:r>
        <w:t xml:space="preserve">The Training Provider may sub-contract performance of the Agreed Services to any sub-contractor with the consent of the Employer such consent not to be unreasonably withheld and provided that the Training Provider shall remain responsible for performance of the Agreed Services by that sub-contractor and if the </w:t>
      </w:r>
      <w:proofErr w:type="gramStart"/>
      <w:r>
        <w:t>Apprenticeship</w:t>
      </w:r>
      <w:proofErr w:type="gramEnd"/>
      <w:r>
        <w:t> is Levy Funded the Training Provider shall remain responsible for complying with its responsibilities in Schedule 1.  </w:t>
      </w:r>
    </w:p>
    <w:p w14:paraId="07A7BE42" w14:textId="77777777" w:rsidR="00AA471F" w:rsidRPr="001C43D8" w:rsidRDefault="00AA471F" w:rsidP="00AA471F">
      <w:pPr>
        <w:ind w:left="720"/>
      </w:pPr>
    </w:p>
    <w:p w14:paraId="450BA9F1" w14:textId="77777777" w:rsidR="001C43D8" w:rsidRPr="001C43D8" w:rsidRDefault="7A3730C6">
      <w:pPr>
        <w:numPr>
          <w:ilvl w:val="0"/>
          <w:numId w:val="50"/>
        </w:numPr>
        <w:rPr>
          <w:b/>
          <w:bCs/>
        </w:rPr>
      </w:pPr>
      <w:r w:rsidRPr="7A3730C6">
        <w:rPr>
          <w:b/>
          <w:bCs/>
        </w:rPr>
        <w:t>Variation </w:t>
      </w:r>
    </w:p>
    <w:p w14:paraId="6727AEC9" w14:textId="1B0424B8" w:rsidR="00AA471F" w:rsidRDefault="7A3730C6">
      <w:pPr>
        <w:pStyle w:val="ListParagraph"/>
        <w:numPr>
          <w:ilvl w:val="1"/>
          <w:numId w:val="35"/>
        </w:numPr>
        <w:tabs>
          <w:tab w:val="clear" w:pos="1080"/>
          <w:tab w:val="num" w:pos="709"/>
        </w:tabs>
        <w:ind w:left="709" w:hanging="425"/>
      </w:pPr>
      <w:r>
        <w:t>No variation of this agreement shall be effective unless it is in writing and signed by the Parties (or their authorised representatives). </w:t>
      </w:r>
    </w:p>
    <w:p w14:paraId="2DB39630" w14:textId="77777777" w:rsidR="00AA471F" w:rsidRDefault="00AA471F" w:rsidP="001C43D8"/>
    <w:p w14:paraId="5F9A1039" w14:textId="77777777" w:rsidR="001C43D8" w:rsidRPr="001C43D8" w:rsidRDefault="7A3730C6">
      <w:pPr>
        <w:numPr>
          <w:ilvl w:val="0"/>
          <w:numId w:val="51"/>
        </w:numPr>
        <w:rPr>
          <w:b/>
          <w:bCs/>
        </w:rPr>
      </w:pPr>
      <w:r w:rsidRPr="7A3730C6">
        <w:rPr>
          <w:b/>
          <w:bCs/>
        </w:rPr>
        <w:t>Waiver </w:t>
      </w:r>
    </w:p>
    <w:p w14:paraId="346D52F8" w14:textId="5D957558" w:rsidR="001C43D8" w:rsidRDefault="7A3730C6">
      <w:pPr>
        <w:numPr>
          <w:ilvl w:val="0"/>
          <w:numId w:val="52"/>
        </w:numPr>
      </w:pPr>
      <w:r>
        <w:t>A waiver of any right or remedy under this Agreement or by law is only effective if given in writing and shall not be deemed a waiver of any subsequent breach or default. </w:t>
      </w:r>
    </w:p>
    <w:p w14:paraId="49C39CDD" w14:textId="77777777" w:rsidR="00AA471F" w:rsidRPr="001C43D8" w:rsidRDefault="00AA471F" w:rsidP="00AA471F">
      <w:pPr>
        <w:ind w:left="720"/>
      </w:pPr>
    </w:p>
    <w:p w14:paraId="6114BC06" w14:textId="77777777" w:rsidR="001C43D8" w:rsidRPr="001C43D8" w:rsidRDefault="7A3730C6">
      <w:pPr>
        <w:numPr>
          <w:ilvl w:val="0"/>
          <w:numId w:val="53"/>
        </w:numPr>
        <w:rPr>
          <w:b/>
          <w:bCs/>
        </w:rPr>
      </w:pPr>
      <w:r w:rsidRPr="7A3730C6">
        <w:rPr>
          <w:b/>
          <w:bCs/>
        </w:rPr>
        <w:t>Severance </w:t>
      </w:r>
    </w:p>
    <w:p w14:paraId="737E1A67" w14:textId="77777777" w:rsidR="001C43D8" w:rsidRPr="001C43D8" w:rsidRDefault="7A3730C6">
      <w:pPr>
        <w:numPr>
          <w:ilvl w:val="0"/>
          <w:numId w:val="54"/>
        </w:numPr>
      </w:pPr>
      <w:r>
        <w:t xml:space="preserve">If any provision or part-provision of this Agreement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 </w:t>
      </w:r>
    </w:p>
    <w:p w14:paraId="47C7D4A8" w14:textId="77777777" w:rsidR="001C43D8" w:rsidRPr="001C43D8" w:rsidRDefault="7A3730C6">
      <w:pPr>
        <w:numPr>
          <w:ilvl w:val="0"/>
          <w:numId w:val="55"/>
        </w:numPr>
      </w:pPr>
      <w:r>
        <w:lastRenderedPageBreak/>
        <w:t xml:space="preserve">If any provision or part-provision of this Agreement is invalid, </w:t>
      </w:r>
      <w:proofErr w:type="gramStart"/>
      <w:r>
        <w:t>illegal</w:t>
      </w:r>
      <w:proofErr w:type="gramEnd"/>
      <w:r>
        <w:t xml:space="preserve"> or unenforceable, the Parties shall negotiate in good faith to amend such provision so that, as amended, it is legal, valid and enforceable, and, to the greatest extent possible, achieves the intended commercial result of the original provision. </w:t>
      </w:r>
    </w:p>
    <w:p w14:paraId="0FA40520" w14:textId="09920C0E" w:rsidR="005D557D" w:rsidRDefault="3917665D">
      <w:pPr>
        <w:rPr>
          <w:b/>
          <w:bCs/>
        </w:rPr>
      </w:pPr>
      <w:r w:rsidRPr="3917665D">
        <w:rPr>
          <w:b/>
          <w:bCs/>
        </w:rPr>
        <w:t> </w:t>
      </w:r>
    </w:p>
    <w:p w14:paraId="2E68465F" w14:textId="77777777" w:rsidR="001C43D8" w:rsidRPr="001C43D8" w:rsidRDefault="7A3730C6">
      <w:pPr>
        <w:numPr>
          <w:ilvl w:val="0"/>
          <w:numId w:val="56"/>
        </w:numPr>
        <w:rPr>
          <w:b/>
          <w:bCs/>
        </w:rPr>
      </w:pPr>
      <w:r w:rsidRPr="7A3730C6">
        <w:rPr>
          <w:b/>
          <w:bCs/>
        </w:rPr>
        <w:t>Entire Agreement </w:t>
      </w:r>
    </w:p>
    <w:p w14:paraId="71607C68" w14:textId="77777777" w:rsidR="001C43D8" w:rsidRPr="001C43D8" w:rsidRDefault="7A3730C6">
      <w:pPr>
        <w:numPr>
          <w:ilvl w:val="0"/>
          <w:numId w:val="57"/>
        </w:numPr>
      </w:pPr>
      <w:r>
        <w:t xml:space="preserve">This Agreement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 </w:t>
      </w:r>
    </w:p>
    <w:p w14:paraId="1D919014" w14:textId="42E52AA9" w:rsidR="001C43D8" w:rsidRDefault="7A3730C6">
      <w:pPr>
        <w:numPr>
          <w:ilvl w:val="0"/>
          <w:numId w:val="58"/>
        </w:numPr>
      </w:pPr>
      <w:r>
        <w:t xml:space="preserve">Each Party agrees that it shall have no remedies in respect of any statement, representation, </w:t>
      </w:r>
      <w:proofErr w:type="gramStart"/>
      <w:r>
        <w:t>assurance</w:t>
      </w:r>
      <w:proofErr w:type="gramEnd"/>
      <w:r>
        <w:t xml:space="preserve"> or warranty (whether made innocently or negligently) that is not set out in this Agreement. Each Party agrees that it shall have no claim for innocent or negligent misrepresentation or negligent misstatement based on any statement in this Agreement. </w:t>
      </w:r>
    </w:p>
    <w:p w14:paraId="6CA26A5C" w14:textId="77777777" w:rsidR="00AA471F" w:rsidRPr="001C43D8" w:rsidRDefault="00AA471F" w:rsidP="00AA471F">
      <w:pPr>
        <w:ind w:left="720"/>
      </w:pPr>
    </w:p>
    <w:p w14:paraId="74511120" w14:textId="77777777" w:rsidR="001C43D8" w:rsidRPr="001C43D8" w:rsidRDefault="7A3730C6">
      <w:pPr>
        <w:numPr>
          <w:ilvl w:val="0"/>
          <w:numId w:val="59"/>
        </w:numPr>
        <w:rPr>
          <w:b/>
          <w:bCs/>
        </w:rPr>
      </w:pPr>
      <w:r w:rsidRPr="7A3730C6">
        <w:rPr>
          <w:b/>
          <w:bCs/>
        </w:rPr>
        <w:t>No Partnership or Agency </w:t>
      </w:r>
    </w:p>
    <w:p w14:paraId="650AEBDD" w14:textId="77777777" w:rsidR="001C43D8" w:rsidRPr="001C43D8" w:rsidRDefault="7A3730C6">
      <w:pPr>
        <w:numPr>
          <w:ilvl w:val="0"/>
          <w:numId w:val="60"/>
        </w:numPr>
      </w:pPr>
      <w:r>
        <w:t xml:space="preserve">Nothing in this Agreement is intended to, or shall be deemed to, establish any partnership or joint venture between any of the Parties, constitute any Party the agent of another Party, or authorise any Party to make or </w:t>
      </w:r>
      <w:proofErr w:type="gramStart"/>
      <w:r>
        <w:t>enter into</w:t>
      </w:r>
      <w:proofErr w:type="gramEnd"/>
      <w:r>
        <w:t xml:space="preserve"> any commitments for or on behalf of any other Party. </w:t>
      </w:r>
    </w:p>
    <w:p w14:paraId="6F076535" w14:textId="2DD74AE0" w:rsidR="001C43D8" w:rsidRDefault="7A3730C6">
      <w:pPr>
        <w:numPr>
          <w:ilvl w:val="0"/>
          <w:numId w:val="61"/>
        </w:numPr>
      </w:pPr>
      <w:r>
        <w:t>Each Party confirms it is acting on its own behalf and not for the benefit of any other person. </w:t>
      </w:r>
    </w:p>
    <w:p w14:paraId="37604C2A" w14:textId="77777777" w:rsidR="00AA471F" w:rsidRPr="001C43D8" w:rsidRDefault="00AA471F" w:rsidP="00AA471F">
      <w:pPr>
        <w:ind w:left="720"/>
      </w:pPr>
    </w:p>
    <w:p w14:paraId="09C29FFD" w14:textId="77777777" w:rsidR="001C43D8" w:rsidRPr="001C43D8" w:rsidRDefault="7A3730C6">
      <w:pPr>
        <w:numPr>
          <w:ilvl w:val="0"/>
          <w:numId w:val="62"/>
        </w:numPr>
        <w:rPr>
          <w:b/>
          <w:bCs/>
        </w:rPr>
      </w:pPr>
      <w:r w:rsidRPr="7A3730C6">
        <w:rPr>
          <w:b/>
          <w:bCs/>
        </w:rPr>
        <w:t>Third Party Rights </w:t>
      </w:r>
    </w:p>
    <w:p w14:paraId="0A805899" w14:textId="4B84D997" w:rsidR="001C43D8" w:rsidRDefault="7A3730C6">
      <w:pPr>
        <w:pStyle w:val="ListParagraph"/>
        <w:numPr>
          <w:ilvl w:val="2"/>
          <w:numId w:val="35"/>
        </w:numPr>
        <w:tabs>
          <w:tab w:val="clear" w:pos="1800"/>
          <w:tab w:val="num" w:pos="851"/>
        </w:tabs>
        <w:ind w:left="851" w:hanging="425"/>
      </w:pPr>
      <w:r>
        <w:t>No one other than a Party to this Agreement, their successors and permitted assignees, shall have any right to enforce any of its terms.  </w:t>
      </w:r>
    </w:p>
    <w:p w14:paraId="192298E2" w14:textId="77777777" w:rsidR="00DD05FE" w:rsidRPr="001C43D8" w:rsidRDefault="00DD05FE" w:rsidP="001C43D8"/>
    <w:p w14:paraId="78D39515" w14:textId="77777777" w:rsidR="001C43D8" w:rsidRPr="001C43D8" w:rsidRDefault="7A3730C6">
      <w:pPr>
        <w:numPr>
          <w:ilvl w:val="0"/>
          <w:numId w:val="63"/>
        </w:numPr>
        <w:rPr>
          <w:b/>
          <w:bCs/>
        </w:rPr>
      </w:pPr>
      <w:r w:rsidRPr="7A3730C6">
        <w:rPr>
          <w:b/>
          <w:bCs/>
        </w:rPr>
        <w:t>Notices </w:t>
      </w:r>
    </w:p>
    <w:p w14:paraId="680B4CF9" w14:textId="77777777" w:rsidR="001C43D8" w:rsidRPr="001C43D8" w:rsidRDefault="7A3730C6">
      <w:pPr>
        <w:numPr>
          <w:ilvl w:val="0"/>
          <w:numId w:val="64"/>
        </w:numPr>
      </w:pPr>
      <w:r>
        <w:t>Any notice given to a Party under or in connection with this Agreement shall be in writing and shall be delivered by hand or by pre-paid first-class recorded or other next Business Day signed for delivery service at its registered office (if a company) or its principal place of business (in any other case); or </w:t>
      </w:r>
    </w:p>
    <w:p w14:paraId="1494E086" w14:textId="77777777" w:rsidR="001C43D8" w:rsidRPr="001C43D8" w:rsidRDefault="7A3730C6">
      <w:pPr>
        <w:numPr>
          <w:ilvl w:val="0"/>
          <w:numId w:val="65"/>
        </w:numPr>
      </w:pPr>
      <w:r>
        <w:t xml:space="preserve">Any notice shall be deemed to have been received: on signature of a delivery </w:t>
      </w:r>
      <w:proofErr w:type="gramStart"/>
      <w:r>
        <w:t>receipt;</w:t>
      </w:r>
      <w:proofErr w:type="gramEnd"/>
      <w:r>
        <w:t> </w:t>
      </w:r>
    </w:p>
    <w:p w14:paraId="2E763605" w14:textId="77777777" w:rsidR="001C43D8" w:rsidRPr="001C43D8" w:rsidRDefault="7A3730C6">
      <w:pPr>
        <w:numPr>
          <w:ilvl w:val="0"/>
          <w:numId w:val="66"/>
        </w:numPr>
      </w:pPr>
      <w:r>
        <w:t>This clause does not apply to the service of any proceedings or any documents in any legal action or, where applicable, any arbitration or other method of dispute resolution. </w:t>
      </w:r>
    </w:p>
    <w:p w14:paraId="08032048" w14:textId="77777777" w:rsidR="001C43D8" w:rsidRPr="001C43D8" w:rsidRDefault="7A3730C6">
      <w:pPr>
        <w:numPr>
          <w:ilvl w:val="0"/>
          <w:numId w:val="67"/>
        </w:numPr>
        <w:rPr>
          <w:b/>
          <w:bCs/>
        </w:rPr>
      </w:pPr>
      <w:r w:rsidRPr="7A3730C6">
        <w:rPr>
          <w:b/>
          <w:bCs/>
        </w:rPr>
        <w:lastRenderedPageBreak/>
        <w:t>Counterparts </w:t>
      </w:r>
    </w:p>
    <w:p w14:paraId="7AFA220D" w14:textId="77777777" w:rsidR="001C43D8" w:rsidRPr="001C43D8" w:rsidRDefault="7A3730C6">
      <w:pPr>
        <w:numPr>
          <w:ilvl w:val="0"/>
          <w:numId w:val="68"/>
        </w:numPr>
      </w:pPr>
      <w:r>
        <w:t>This Agreement may be executed in any number of counterparts, each of which when executed and delivered shall constitute a duplicate original, but all the counterparts shall together constitute the one agreement. </w:t>
      </w:r>
    </w:p>
    <w:p w14:paraId="68F939E4" w14:textId="77777777" w:rsidR="001C43D8" w:rsidRPr="001C43D8" w:rsidRDefault="7A3730C6">
      <w:pPr>
        <w:numPr>
          <w:ilvl w:val="0"/>
          <w:numId w:val="69"/>
        </w:numPr>
      </w:pPr>
      <w:r>
        <w:t>No counterpart shall be effective until each Party has executed and delivered at least one counterpart. </w:t>
      </w:r>
    </w:p>
    <w:p w14:paraId="2939E904" w14:textId="0456CA78" w:rsidR="005D557D" w:rsidRDefault="005D557D">
      <w:pPr>
        <w:rPr>
          <w:b/>
          <w:bCs/>
        </w:rPr>
      </w:pPr>
    </w:p>
    <w:p w14:paraId="3C2ED2B2" w14:textId="72C92268" w:rsidR="001C43D8" w:rsidRPr="001C43D8" w:rsidRDefault="7A3730C6" w:rsidP="7A3730C6">
      <w:pPr>
        <w:rPr>
          <w:b/>
          <w:bCs/>
        </w:rPr>
      </w:pPr>
      <w:r w:rsidRPr="7A3730C6">
        <w:rPr>
          <w:b/>
          <w:bCs/>
        </w:rPr>
        <w:t>DISPUTES </w:t>
      </w:r>
    </w:p>
    <w:p w14:paraId="6B55BB99" w14:textId="77777777" w:rsidR="001C43D8" w:rsidRPr="001C43D8" w:rsidRDefault="7A3730C6">
      <w:pPr>
        <w:numPr>
          <w:ilvl w:val="0"/>
          <w:numId w:val="70"/>
        </w:numPr>
        <w:rPr>
          <w:b/>
          <w:bCs/>
        </w:rPr>
      </w:pPr>
      <w:r w:rsidRPr="7A3730C6">
        <w:rPr>
          <w:b/>
          <w:bCs/>
        </w:rPr>
        <w:t>Multi-Tiered Dispute Resolution Procedure </w:t>
      </w:r>
    </w:p>
    <w:p w14:paraId="530ABA9E" w14:textId="77777777" w:rsidR="001C43D8" w:rsidRPr="001C43D8" w:rsidRDefault="7A3730C6">
      <w:pPr>
        <w:numPr>
          <w:ilvl w:val="0"/>
          <w:numId w:val="71"/>
        </w:numPr>
      </w:pPr>
      <w:r>
        <w:t xml:space="preserve">If a dispute arises out of or in connection with this Agreement or the performance, </w:t>
      </w:r>
      <w:proofErr w:type="gramStart"/>
      <w:r>
        <w:t>validity</w:t>
      </w:r>
      <w:proofErr w:type="gramEnd"/>
      <w:r>
        <w:t xml:space="preserve"> or enforceability of it the Parties shall follow the procedure set out in this clause:  </w:t>
      </w:r>
    </w:p>
    <w:p w14:paraId="5DA617BD" w14:textId="77777777" w:rsidR="001C43D8" w:rsidRPr="001C43D8" w:rsidRDefault="7A3730C6">
      <w:pPr>
        <w:numPr>
          <w:ilvl w:val="0"/>
          <w:numId w:val="96"/>
        </w:numPr>
        <w:spacing w:after="0" w:line="240" w:lineRule="auto"/>
      </w:pPr>
      <w:r>
        <w:t xml:space="preserve">either Party may give to the other written notice (‘a Dispute Notice’), setting out the nature and particulars of the disputed matter (‘the Dispute’) together with relevant supporting </w:t>
      </w:r>
      <w:proofErr w:type="gramStart"/>
      <w:r>
        <w:t>documents;</w:t>
      </w:r>
      <w:proofErr w:type="gramEnd"/>
      <w:r>
        <w:t>  </w:t>
      </w:r>
    </w:p>
    <w:p w14:paraId="47E98D6B" w14:textId="1722E60F" w:rsidR="001C43D8" w:rsidRPr="001C43D8" w:rsidRDefault="7A3730C6">
      <w:pPr>
        <w:numPr>
          <w:ilvl w:val="0"/>
          <w:numId w:val="96"/>
        </w:numPr>
        <w:spacing w:after="0" w:line="240" w:lineRule="auto"/>
      </w:pPr>
      <w:r>
        <w:t>On service of a Dispute Notice, the Account Manager and the Employer Contract Manager (together ‘</w:t>
      </w:r>
      <w:r w:rsidR="00FB1AE3">
        <w:t>Members of the Leadership Team</w:t>
      </w:r>
      <w:r>
        <w:t>’) shall attempt in good faith to resolve the </w:t>
      </w:r>
      <w:proofErr w:type="gramStart"/>
      <w:r>
        <w:t>dispute;</w:t>
      </w:r>
      <w:proofErr w:type="gramEnd"/>
      <w:r>
        <w:t> </w:t>
      </w:r>
    </w:p>
    <w:p w14:paraId="65E320F4" w14:textId="77777777" w:rsidR="001C43D8" w:rsidRDefault="7A3730C6">
      <w:pPr>
        <w:numPr>
          <w:ilvl w:val="0"/>
          <w:numId w:val="96"/>
        </w:numPr>
        <w:spacing w:after="0" w:line="240" w:lineRule="auto"/>
      </w:pPr>
      <w:r>
        <w:t>if the Managers are unable to resolve the Dispute within 30 days of service of the Dispute Notice, the Dispute shall be referred to the chief executive officer of the Employer and chief executive officer of the Training Provider (together ‘the chief executive officers’) who shall attempt in good faith to resolve it; and </w:t>
      </w:r>
    </w:p>
    <w:p w14:paraId="55741DBC" w14:textId="77777777" w:rsidR="00B04349" w:rsidRPr="001C43D8" w:rsidRDefault="00B04349" w:rsidP="00B04349">
      <w:pPr>
        <w:spacing w:after="0" w:line="240" w:lineRule="auto"/>
        <w:ind w:left="1440"/>
      </w:pPr>
    </w:p>
    <w:p w14:paraId="62A5A11E" w14:textId="77777777" w:rsidR="001C43D8" w:rsidRPr="001C43D8" w:rsidRDefault="7A3730C6">
      <w:pPr>
        <w:numPr>
          <w:ilvl w:val="0"/>
          <w:numId w:val="72"/>
        </w:numPr>
      </w:pPr>
      <w:r>
        <w:t>If the chief executive officers are unable to resolve the Dispute within 30 days of it being referred to them, the Parties shall attempt to settle it by mediation in accordance with the CEDR Model Mediation Procedure. </w:t>
      </w:r>
    </w:p>
    <w:p w14:paraId="0722E45A" w14:textId="77777777" w:rsidR="001C43D8" w:rsidRPr="001C43D8" w:rsidRDefault="7A3730C6">
      <w:pPr>
        <w:numPr>
          <w:ilvl w:val="0"/>
          <w:numId w:val="73"/>
        </w:numPr>
      </w:pPr>
      <w:r>
        <w:t>Unless otherwise agreed between the Parties, the mediator shall be nominated by CEDR.  </w:t>
      </w:r>
    </w:p>
    <w:p w14:paraId="609F0C1D" w14:textId="77777777" w:rsidR="001C43D8" w:rsidRPr="001C43D8" w:rsidRDefault="7A3730C6">
      <w:pPr>
        <w:numPr>
          <w:ilvl w:val="0"/>
          <w:numId w:val="97"/>
        </w:numPr>
        <w:spacing w:after="0" w:line="240" w:lineRule="auto"/>
      </w:pPr>
      <w:r>
        <w:t xml:space="preserve">to initiate the mediation, a Party shall serve notice in writing (‘an ADR notice’) to the other Party to the Dispute, requesting a </w:t>
      </w:r>
      <w:proofErr w:type="gramStart"/>
      <w:r>
        <w:t>mediation;</w:t>
      </w:r>
      <w:proofErr w:type="gramEnd"/>
      <w:r>
        <w:t>  </w:t>
      </w:r>
    </w:p>
    <w:p w14:paraId="50A08FF2" w14:textId="77777777" w:rsidR="001C43D8" w:rsidRPr="001C43D8" w:rsidRDefault="7A3730C6">
      <w:pPr>
        <w:numPr>
          <w:ilvl w:val="0"/>
          <w:numId w:val="97"/>
        </w:numPr>
        <w:spacing w:after="0" w:line="240" w:lineRule="auto"/>
      </w:pPr>
      <w:r>
        <w:t>a copy of the ADR notice should be sent to CEDR; and </w:t>
      </w:r>
    </w:p>
    <w:p w14:paraId="3ABF27D5" w14:textId="77777777" w:rsidR="001C43D8" w:rsidRPr="001C43D8" w:rsidRDefault="7A3730C6">
      <w:pPr>
        <w:numPr>
          <w:ilvl w:val="0"/>
          <w:numId w:val="97"/>
        </w:numPr>
        <w:spacing w:after="0" w:line="240" w:lineRule="auto"/>
      </w:pPr>
      <w:r>
        <w:t> the mediation will start not later than 30 days after the date of the ADR notice. </w:t>
      </w:r>
    </w:p>
    <w:p w14:paraId="5267E5F4" w14:textId="75AE9B57" w:rsidR="001C43D8" w:rsidRPr="001C43D8" w:rsidRDefault="7A3730C6">
      <w:pPr>
        <w:numPr>
          <w:ilvl w:val="0"/>
          <w:numId w:val="97"/>
        </w:numPr>
        <w:spacing w:after="0" w:line="240" w:lineRule="auto"/>
      </w:pPr>
      <w:r>
        <w:t>The commencement of mediation shall not prevent the Parties commencing or continuing court proceedings in relation to the Dispute under clause 28.</w:t>
      </w:r>
      <w:r w:rsidR="004373E3">
        <w:t xml:space="preserve">3 sub clause </w:t>
      </w:r>
      <w:r>
        <w:t xml:space="preserve">5 which clause shall </w:t>
      </w:r>
      <w:proofErr w:type="gramStart"/>
      <w:r>
        <w:t>apply at all times</w:t>
      </w:r>
      <w:proofErr w:type="gramEnd"/>
      <w:r>
        <w:t>. </w:t>
      </w:r>
    </w:p>
    <w:p w14:paraId="76ED97BB" w14:textId="77777777" w:rsidR="001C43D8" w:rsidRDefault="7A3730C6">
      <w:pPr>
        <w:numPr>
          <w:ilvl w:val="0"/>
          <w:numId w:val="97"/>
        </w:numPr>
        <w:spacing w:after="0" w:line="240" w:lineRule="auto"/>
      </w:pPr>
      <w:r>
        <w:t>If the Dispute is not resolved within 90 days after service of the ADR notice, or either Party fails to participate or to continue to participate in the mediation before the expiration of the said period of 90 days, or the mediation terminates before the expiration of the said period of 90 days, the Dispute shall be finally resolved by the courts of England and Wales in accordance with clause 30.    </w:t>
      </w:r>
    </w:p>
    <w:p w14:paraId="13E2D5D3" w14:textId="10A1FD97" w:rsidR="00B04349" w:rsidRDefault="00B04349" w:rsidP="00B04349">
      <w:pPr>
        <w:spacing w:after="0" w:line="240" w:lineRule="auto"/>
        <w:ind w:left="1440"/>
      </w:pPr>
    </w:p>
    <w:p w14:paraId="318A52D6" w14:textId="2298B270" w:rsidR="00AA471F" w:rsidRDefault="00AA471F" w:rsidP="00B04349">
      <w:pPr>
        <w:spacing w:after="0" w:line="240" w:lineRule="auto"/>
        <w:ind w:left="1440"/>
      </w:pPr>
    </w:p>
    <w:p w14:paraId="57022C3B" w14:textId="0967C075" w:rsidR="00AA471F" w:rsidRDefault="00AA471F" w:rsidP="00B04349">
      <w:pPr>
        <w:spacing w:after="0" w:line="240" w:lineRule="auto"/>
        <w:ind w:left="1440"/>
      </w:pPr>
    </w:p>
    <w:p w14:paraId="6C4F06FE" w14:textId="77777777" w:rsidR="00AA471F" w:rsidRPr="001C43D8" w:rsidRDefault="00AA471F" w:rsidP="00B04349">
      <w:pPr>
        <w:spacing w:after="0" w:line="240" w:lineRule="auto"/>
        <w:ind w:left="1440"/>
      </w:pPr>
    </w:p>
    <w:p w14:paraId="0031C0EB" w14:textId="77777777" w:rsidR="001C43D8" w:rsidRPr="001C43D8" w:rsidRDefault="7A3730C6">
      <w:pPr>
        <w:numPr>
          <w:ilvl w:val="0"/>
          <w:numId w:val="74"/>
        </w:numPr>
        <w:rPr>
          <w:b/>
          <w:bCs/>
        </w:rPr>
      </w:pPr>
      <w:r w:rsidRPr="7A3730C6">
        <w:rPr>
          <w:b/>
          <w:bCs/>
        </w:rPr>
        <w:lastRenderedPageBreak/>
        <w:t>Governing Law </w:t>
      </w:r>
    </w:p>
    <w:p w14:paraId="0FC2B2DE" w14:textId="6DD4AAED" w:rsidR="001C43D8" w:rsidRPr="001C43D8" w:rsidRDefault="7A3730C6">
      <w:pPr>
        <w:pStyle w:val="ListParagraph"/>
        <w:numPr>
          <w:ilvl w:val="3"/>
          <w:numId w:val="35"/>
        </w:numPr>
        <w:tabs>
          <w:tab w:val="clear" w:pos="2520"/>
          <w:tab w:val="num" w:pos="851"/>
        </w:tabs>
        <w:ind w:left="851" w:hanging="425"/>
      </w:pPr>
      <w:r>
        <w:t>This Agreement and any dispute or claim (including non-contractual disputes or claims) arising out of or in connection with it or its subject matter or formation shall be governed by and construed in accordance with the law of England and Wales. </w:t>
      </w:r>
    </w:p>
    <w:p w14:paraId="1CD3AE82" w14:textId="699481F3" w:rsidR="005D557D" w:rsidRDefault="3917665D">
      <w:r>
        <w:t> </w:t>
      </w:r>
    </w:p>
    <w:p w14:paraId="3A2436EC" w14:textId="77777777" w:rsidR="001C43D8" w:rsidRPr="001C43D8" w:rsidRDefault="7A3730C6">
      <w:pPr>
        <w:numPr>
          <w:ilvl w:val="0"/>
          <w:numId w:val="75"/>
        </w:numPr>
        <w:rPr>
          <w:b/>
          <w:bCs/>
        </w:rPr>
      </w:pPr>
      <w:r w:rsidRPr="7A3730C6">
        <w:rPr>
          <w:b/>
          <w:bCs/>
        </w:rPr>
        <w:t>Jurisdiction </w:t>
      </w:r>
    </w:p>
    <w:p w14:paraId="1A5BCEC2" w14:textId="1B256235" w:rsidR="001C43D8" w:rsidRDefault="7A3730C6">
      <w:pPr>
        <w:pStyle w:val="ListParagraph"/>
        <w:numPr>
          <w:ilvl w:val="0"/>
          <w:numId w:val="126"/>
        </w:numPr>
      </w:pPr>
      <w:r>
        <w:t>Each Party irrevocably agrees that the courts of England and Wales shall have exclusive jurisdiction to settle any dispute or claim (including non-contractual disputes or claims) arising out of or in connection with this Agreement or its subject matter or formation. </w:t>
      </w:r>
    </w:p>
    <w:p w14:paraId="04353C30" w14:textId="77777777" w:rsidR="008B43C4" w:rsidRPr="001C43D8" w:rsidRDefault="008B43C4" w:rsidP="008B43C4">
      <w:pPr>
        <w:ind w:left="360"/>
      </w:pPr>
    </w:p>
    <w:p w14:paraId="58DBBD05" w14:textId="7915105B" w:rsidR="00982ABF" w:rsidRDefault="7A3730C6" w:rsidP="00982ABF">
      <w:r>
        <w:t>This Agreement has been entered into as a deed and delivered on the date stated at the beginning of it.</w:t>
      </w:r>
      <w:r w:rsidR="3917665D">
        <w:t> </w:t>
      </w:r>
    </w:p>
    <w:tbl>
      <w:tblPr>
        <w:tblW w:w="8919" w:type="dxa"/>
        <w:tblInd w:w="108" w:type="dxa"/>
        <w:tblLayout w:type="fixed"/>
        <w:tblLook w:val="0000" w:firstRow="0" w:lastRow="0" w:firstColumn="0" w:lastColumn="0" w:noHBand="0" w:noVBand="0"/>
      </w:tblPr>
      <w:tblGrid>
        <w:gridCol w:w="8919"/>
      </w:tblGrid>
      <w:tr w:rsidR="00174F58" w:rsidRPr="00953A80" w14:paraId="6865A775" w14:textId="77777777" w:rsidTr="007B5FF2">
        <w:tc>
          <w:tcPr>
            <w:tcW w:w="8919" w:type="dxa"/>
          </w:tcPr>
          <w:p w14:paraId="229F0EFE" w14:textId="77777777" w:rsidR="00E97760" w:rsidRDefault="00E97760" w:rsidP="00174F58">
            <w:pPr>
              <w:pStyle w:val="BodyText"/>
            </w:pPr>
            <w:r>
              <w:rPr>
                <w:noProof/>
              </w:rPr>
              <w:drawing>
                <wp:inline distT="0" distB="0" distL="0" distR="0" wp14:anchorId="3CD5B82A" wp14:editId="2A13A659">
                  <wp:extent cx="1304925" cy="484055"/>
                  <wp:effectExtent l="0" t="0" r="0" b="0"/>
                  <wp:docPr id="1" name="Picture 1"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atur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5502" cy="487978"/>
                          </a:xfrm>
                          <a:prstGeom prst="rect">
                            <a:avLst/>
                          </a:prstGeom>
                        </pic:spPr>
                      </pic:pic>
                    </a:graphicData>
                  </a:graphic>
                </wp:inline>
              </w:drawing>
            </w:r>
          </w:p>
          <w:p w14:paraId="3E9B75D8" w14:textId="39AFA6CE" w:rsidR="00174F58" w:rsidRPr="00D34D96" w:rsidRDefault="00174F58" w:rsidP="00174F58">
            <w:pPr>
              <w:pStyle w:val="BodyText"/>
            </w:pPr>
            <w:r w:rsidRPr="00D34D96">
              <w:t>………………………………………………………</w:t>
            </w:r>
          </w:p>
          <w:p w14:paraId="6D04B376" w14:textId="77777777" w:rsidR="00174F58" w:rsidRPr="00D34D96" w:rsidRDefault="00174F58" w:rsidP="00174F58">
            <w:pPr>
              <w:pStyle w:val="BodyText"/>
            </w:pPr>
            <w:r w:rsidRPr="00D34D96">
              <w:t>Authorised Signatory</w:t>
            </w:r>
          </w:p>
        </w:tc>
      </w:tr>
      <w:tr w:rsidR="00174F58" w:rsidRPr="00953A80" w14:paraId="3C1CC26A" w14:textId="77777777" w:rsidTr="007B5FF2">
        <w:tc>
          <w:tcPr>
            <w:tcW w:w="8919" w:type="dxa"/>
          </w:tcPr>
          <w:p w14:paraId="1ED61B6F" w14:textId="3F1FE379" w:rsidR="00174F58" w:rsidRDefault="00174F58" w:rsidP="00174F58">
            <w:pPr>
              <w:pStyle w:val="BodyText"/>
            </w:pPr>
            <w:r w:rsidRPr="00953A80">
              <w:t xml:space="preserve">Signed by </w:t>
            </w:r>
            <w:r>
              <w:t xml:space="preserve">Professor </w:t>
            </w:r>
            <w:r w:rsidRPr="00174F58">
              <w:t>Claudio de Magalhães</w:t>
            </w:r>
            <w:r>
              <w:t>, Head of the Bartlett School of Planning</w:t>
            </w:r>
            <w:r w:rsidRPr="00174F58">
              <w:br/>
            </w:r>
            <w:r>
              <w:t>F</w:t>
            </w:r>
            <w:r w:rsidRPr="00953A80">
              <w:t>or and on behalf of University College London</w:t>
            </w:r>
            <w:r w:rsidRPr="007A17BA">
              <w:t xml:space="preserve"> </w:t>
            </w:r>
          </w:p>
          <w:p w14:paraId="16E72255" w14:textId="77777777" w:rsidR="00174F58" w:rsidRPr="00953A80" w:rsidRDefault="00174F58" w:rsidP="00174F58">
            <w:pPr>
              <w:pStyle w:val="BodyText"/>
            </w:pPr>
          </w:p>
        </w:tc>
      </w:tr>
      <w:tr w:rsidR="00174F58" w:rsidRPr="00953A80" w14:paraId="6191C4E9" w14:textId="77777777" w:rsidTr="007B5FF2">
        <w:tc>
          <w:tcPr>
            <w:tcW w:w="8919" w:type="dxa"/>
          </w:tcPr>
          <w:p w14:paraId="365B2471" w14:textId="373323C6" w:rsidR="00174F58" w:rsidRPr="00E97760" w:rsidRDefault="00174F58" w:rsidP="00174F58">
            <w:pPr>
              <w:pStyle w:val="BodyText"/>
            </w:pPr>
            <w:r w:rsidRPr="00E97760">
              <w:t xml:space="preserve">Date </w:t>
            </w:r>
            <w:r w:rsidR="00E97760" w:rsidRPr="00E97760">
              <w:t>30/08/2023</w:t>
            </w:r>
          </w:p>
        </w:tc>
      </w:tr>
    </w:tbl>
    <w:p w14:paraId="2BEA49C8" w14:textId="77777777" w:rsidR="00174F58" w:rsidRDefault="00174F58" w:rsidP="00982ABF"/>
    <w:tbl>
      <w:tblPr>
        <w:tblW w:w="8919" w:type="dxa"/>
        <w:tblInd w:w="108" w:type="dxa"/>
        <w:tblLayout w:type="fixed"/>
        <w:tblLook w:val="0000" w:firstRow="0" w:lastRow="0" w:firstColumn="0" w:lastColumn="0" w:noHBand="0" w:noVBand="0"/>
      </w:tblPr>
      <w:tblGrid>
        <w:gridCol w:w="8919"/>
      </w:tblGrid>
      <w:tr w:rsidR="00174F58" w:rsidRPr="00F47ACA" w14:paraId="7633E6FC" w14:textId="77777777" w:rsidTr="007B5FF2">
        <w:tc>
          <w:tcPr>
            <w:tcW w:w="8919" w:type="dxa"/>
          </w:tcPr>
          <w:p w14:paraId="5FBB18CD" w14:textId="77777777" w:rsidR="00174F58" w:rsidRPr="00F9468D" w:rsidRDefault="00174F58" w:rsidP="00174F58">
            <w:pPr>
              <w:pStyle w:val="BodyText"/>
            </w:pPr>
          </w:p>
          <w:p w14:paraId="27B34F1C" w14:textId="77777777" w:rsidR="00174F58" w:rsidRPr="00F9468D" w:rsidRDefault="00174F58" w:rsidP="00174F58">
            <w:pPr>
              <w:pStyle w:val="BodyText"/>
            </w:pPr>
            <w:r w:rsidRPr="00F9468D">
              <w:t>………………………………………………………</w:t>
            </w:r>
          </w:p>
          <w:p w14:paraId="24EEBF76" w14:textId="77777777" w:rsidR="00174F58" w:rsidRPr="00F9468D" w:rsidRDefault="00174F58" w:rsidP="00174F58">
            <w:pPr>
              <w:pStyle w:val="BodyText"/>
            </w:pPr>
            <w:r w:rsidRPr="00F9468D">
              <w:t>Authorised Signatory</w:t>
            </w:r>
          </w:p>
        </w:tc>
      </w:tr>
      <w:tr w:rsidR="00174F58" w:rsidRPr="00F47ACA" w14:paraId="3B542FF3" w14:textId="77777777" w:rsidTr="007B5FF2">
        <w:tc>
          <w:tcPr>
            <w:tcW w:w="8919" w:type="dxa"/>
          </w:tcPr>
          <w:p w14:paraId="2CDAB67C" w14:textId="20B7CD43" w:rsidR="00412CF0" w:rsidRDefault="00174F58" w:rsidP="007B5FF2">
            <w:pPr>
              <w:pStyle w:val="BodyText"/>
            </w:pPr>
            <w:r w:rsidRPr="00F9468D">
              <w:t xml:space="preserve">Signed by </w:t>
            </w:r>
            <w:r w:rsidR="00EC705C">
              <w:t>Emily Whelan</w:t>
            </w:r>
          </w:p>
          <w:p w14:paraId="40313893" w14:textId="3A141504" w:rsidR="00174F58" w:rsidRPr="00F9468D" w:rsidRDefault="00174F58" w:rsidP="007B5FF2">
            <w:pPr>
              <w:pStyle w:val="BodyText"/>
            </w:pPr>
            <w:r w:rsidRPr="00F9468D">
              <w:t>For and on behalf o</w:t>
            </w:r>
            <w:r w:rsidRPr="00412CF0">
              <w:rPr>
                <w:highlight w:val="yellow"/>
              </w:rPr>
              <w:t xml:space="preserve">f </w:t>
            </w:r>
            <w:r w:rsidR="00EC705C">
              <w:t>DEFRA</w:t>
            </w:r>
            <w:r w:rsidRPr="00F9468D">
              <w:t xml:space="preserve"> </w:t>
            </w:r>
          </w:p>
        </w:tc>
      </w:tr>
      <w:tr w:rsidR="00174F58" w:rsidRPr="00F47ACA" w14:paraId="1A5EFA1D" w14:textId="77777777" w:rsidTr="007B5FF2">
        <w:tc>
          <w:tcPr>
            <w:tcW w:w="8919" w:type="dxa"/>
          </w:tcPr>
          <w:p w14:paraId="27C0613C" w14:textId="28628EB5" w:rsidR="00174F58" w:rsidRPr="00F9468D" w:rsidRDefault="00174F58" w:rsidP="00174F58">
            <w:pPr>
              <w:pStyle w:val="BodyText"/>
            </w:pPr>
            <w:r w:rsidRPr="00F9468D">
              <w:t xml:space="preserve">Date </w:t>
            </w:r>
            <w:r w:rsidR="004A2D8E">
              <w:t>30</w:t>
            </w:r>
            <w:r w:rsidR="00EC705C">
              <w:t>/08/2023</w:t>
            </w:r>
          </w:p>
        </w:tc>
      </w:tr>
      <w:tr w:rsidR="00174F58" w:rsidRPr="00953A80" w14:paraId="6CB7EC25" w14:textId="77777777" w:rsidTr="007B5FF2">
        <w:tc>
          <w:tcPr>
            <w:tcW w:w="8919" w:type="dxa"/>
          </w:tcPr>
          <w:p w14:paraId="38FA1301" w14:textId="7132C116" w:rsidR="00174F58" w:rsidRPr="00953A80" w:rsidRDefault="00174F58" w:rsidP="00174F58">
            <w:pPr>
              <w:pStyle w:val="BodyText"/>
            </w:pPr>
          </w:p>
        </w:tc>
      </w:tr>
      <w:tr w:rsidR="00174F58" w:rsidRPr="00953A80" w14:paraId="7BEE0CFF" w14:textId="77777777" w:rsidTr="007B5FF2">
        <w:tc>
          <w:tcPr>
            <w:tcW w:w="8919" w:type="dxa"/>
          </w:tcPr>
          <w:p w14:paraId="69DDC57C" w14:textId="77777777" w:rsidR="00174F58" w:rsidRPr="00953A80" w:rsidRDefault="00174F58" w:rsidP="00174F58">
            <w:pPr>
              <w:pStyle w:val="BodyText"/>
            </w:pPr>
          </w:p>
        </w:tc>
      </w:tr>
      <w:tr w:rsidR="00174F58" w:rsidRPr="00953A80" w14:paraId="151C700C" w14:textId="77777777" w:rsidTr="007B5FF2">
        <w:tc>
          <w:tcPr>
            <w:tcW w:w="8919" w:type="dxa"/>
          </w:tcPr>
          <w:p w14:paraId="1446F3A4" w14:textId="77777777" w:rsidR="00174F58" w:rsidRDefault="00174F58" w:rsidP="00174F58">
            <w:pPr>
              <w:pStyle w:val="BodyText"/>
            </w:pPr>
          </w:p>
          <w:p w14:paraId="76758280" w14:textId="747DAC46" w:rsidR="00D34D96" w:rsidRPr="00953A80" w:rsidRDefault="00D34D96" w:rsidP="00174F58">
            <w:pPr>
              <w:pStyle w:val="BodyText"/>
            </w:pPr>
          </w:p>
        </w:tc>
      </w:tr>
    </w:tbl>
    <w:p w14:paraId="7266B787" w14:textId="77777777" w:rsidR="00264548" w:rsidRDefault="00264548" w:rsidP="00982ABF">
      <w:pPr>
        <w:rPr>
          <w:b/>
          <w:bCs/>
        </w:rPr>
      </w:pPr>
    </w:p>
    <w:p w14:paraId="418FE95B" w14:textId="699BBB90" w:rsidR="001C43D8" w:rsidRPr="007B5FF2" w:rsidRDefault="7A3730C6" w:rsidP="00982ABF">
      <w:pPr>
        <w:rPr>
          <w:b/>
          <w:bCs/>
        </w:rPr>
      </w:pPr>
      <w:r w:rsidRPr="7A3730C6">
        <w:rPr>
          <w:b/>
          <w:bCs/>
        </w:rPr>
        <w:t>THE SCHEDULES </w:t>
      </w:r>
    </w:p>
    <w:p w14:paraId="48F8172F" w14:textId="77777777" w:rsidR="00982ABF" w:rsidRPr="00982ABF" w:rsidRDefault="7A3730C6" w:rsidP="7A3730C6">
      <w:pPr>
        <w:rPr>
          <w:b/>
          <w:bCs/>
        </w:rPr>
      </w:pPr>
      <w:r w:rsidRPr="7A3730C6">
        <w:rPr>
          <w:b/>
          <w:bCs/>
        </w:rPr>
        <w:t>SCHEDULE 1 </w:t>
      </w:r>
    </w:p>
    <w:p w14:paraId="709E38B8" w14:textId="77777777" w:rsidR="00982ABF" w:rsidRPr="00982ABF" w:rsidRDefault="7A3730C6" w:rsidP="7A3730C6">
      <w:pPr>
        <w:rPr>
          <w:b/>
          <w:bCs/>
        </w:rPr>
      </w:pPr>
      <w:r w:rsidRPr="7A3730C6">
        <w:rPr>
          <w:b/>
          <w:bCs/>
        </w:rPr>
        <w:t>Training Provider Responsibilities </w:t>
      </w:r>
    </w:p>
    <w:p w14:paraId="00F2D219" w14:textId="2788E942" w:rsidR="00982ABF" w:rsidRPr="00982ABF" w:rsidRDefault="7A3730C6">
      <w:pPr>
        <w:numPr>
          <w:ilvl w:val="0"/>
          <w:numId w:val="76"/>
        </w:numPr>
      </w:pPr>
      <w:r>
        <w:t xml:space="preserve">The Training Provider undertakes that it shall in accordance with the </w:t>
      </w:r>
      <w:r w:rsidR="0038491F">
        <w:t>ESFA</w:t>
      </w:r>
      <w:r>
        <w:t xml:space="preserve"> Rules: </w:t>
      </w:r>
    </w:p>
    <w:p w14:paraId="7E72C83E" w14:textId="77777777" w:rsidR="00982ABF" w:rsidRPr="00982ABF" w:rsidRDefault="7A3730C6">
      <w:pPr>
        <w:numPr>
          <w:ilvl w:val="0"/>
          <w:numId w:val="98"/>
        </w:numPr>
        <w:spacing w:after="0" w:line="240" w:lineRule="auto"/>
      </w:pPr>
      <w:r>
        <w:t xml:space="preserve">prepare and redistribute the Individual Learning Plan and Commitment Statement at the outset of an Apprentice’s </w:t>
      </w:r>
      <w:proofErr w:type="gramStart"/>
      <w:r>
        <w:t>programme;</w:t>
      </w:r>
      <w:proofErr w:type="gramEnd"/>
      <w:r>
        <w:t> </w:t>
      </w:r>
    </w:p>
    <w:p w14:paraId="1478F773" w14:textId="77777777" w:rsidR="00982ABF" w:rsidRPr="00982ABF" w:rsidRDefault="7A3730C6">
      <w:pPr>
        <w:numPr>
          <w:ilvl w:val="0"/>
          <w:numId w:val="98"/>
        </w:numPr>
        <w:spacing w:after="0" w:line="240" w:lineRule="auto"/>
      </w:pPr>
      <w:r>
        <w:t xml:space="preserve">extend the actual end-date of the apprenticeship as required if the working hours of the Apprentice fall below 30 hours a </w:t>
      </w:r>
      <w:proofErr w:type="gramStart"/>
      <w:r>
        <w:t>week;</w:t>
      </w:r>
      <w:proofErr w:type="gramEnd"/>
      <w:r>
        <w:t> </w:t>
      </w:r>
    </w:p>
    <w:p w14:paraId="7FB9BEA1" w14:textId="77777777" w:rsidR="00982ABF" w:rsidRPr="00982ABF" w:rsidRDefault="7A3730C6">
      <w:pPr>
        <w:numPr>
          <w:ilvl w:val="0"/>
          <w:numId w:val="98"/>
        </w:numPr>
        <w:spacing w:after="0" w:line="240" w:lineRule="auto"/>
      </w:pPr>
      <w:r>
        <w:t xml:space="preserve">check the eligibility of the individual Apprentice at the start of their apprenticeship </w:t>
      </w:r>
      <w:proofErr w:type="gramStart"/>
      <w:r>
        <w:t>programme;</w:t>
      </w:r>
      <w:proofErr w:type="gramEnd"/>
      <w:r>
        <w:t> </w:t>
      </w:r>
    </w:p>
    <w:p w14:paraId="13D32E1D" w14:textId="77777777" w:rsidR="00982ABF" w:rsidRPr="00982ABF" w:rsidRDefault="7A3730C6">
      <w:pPr>
        <w:numPr>
          <w:ilvl w:val="0"/>
          <w:numId w:val="98"/>
        </w:numPr>
        <w:spacing w:after="0" w:line="240" w:lineRule="auto"/>
      </w:pPr>
      <w:r>
        <w:t xml:space="preserve">only use funds in the Employer’s Digital Account or government-employer co-investment for those who are </w:t>
      </w:r>
      <w:proofErr w:type="gramStart"/>
      <w:r>
        <w:t>eligible;</w:t>
      </w:r>
      <w:proofErr w:type="gramEnd"/>
      <w:r>
        <w:t> </w:t>
      </w:r>
    </w:p>
    <w:p w14:paraId="279CB952" w14:textId="77777777" w:rsidR="00982ABF" w:rsidRPr="00982ABF" w:rsidRDefault="7A3730C6">
      <w:pPr>
        <w:numPr>
          <w:ilvl w:val="0"/>
          <w:numId w:val="98"/>
        </w:numPr>
        <w:spacing w:after="0" w:line="240" w:lineRule="auto"/>
      </w:pPr>
      <w:r>
        <w:t xml:space="preserve">retain evidence of each Apprentice’s eligibility for as long as reasonably </w:t>
      </w:r>
      <w:proofErr w:type="gramStart"/>
      <w:r>
        <w:t>necessary;</w:t>
      </w:r>
      <w:proofErr w:type="gramEnd"/>
      <w:r>
        <w:t> </w:t>
      </w:r>
    </w:p>
    <w:p w14:paraId="427E4DC3" w14:textId="77777777" w:rsidR="00982ABF" w:rsidRPr="00982ABF" w:rsidRDefault="7A3730C6">
      <w:pPr>
        <w:numPr>
          <w:ilvl w:val="0"/>
          <w:numId w:val="98"/>
        </w:numPr>
        <w:spacing w:after="0" w:line="240" w:lineRule="auto"/>
      </w:pPr>
      <w:r>
        <w:t xml:space="preserve">carry out a thorough assessment to identify the additional learning support (Additional Funding) the Apprentice needs and if appropriate record in the ILR that an Apprentice has a learning support </w:t>
      </w:r>
      <w:proofErr w:type="gramStart"/>
      <w:r>
        <w:t>need;</w:t>
      </w:r>
      <w:proofErr w:type="gramEnd"/>
      <w:r>
        <w:t> </w:t>
      </w:r>
    </w:p>
    <w:p w14:paraId="027A1CEB" w14:textId="77777777" w:rsidR="00982ABF" w:rsidRPr="00982ABF" w:rsidRDefault="7A3730C6">
      <w:pPr>
        <w:numPr>
          <w:ilvl w:val="0"/>
          <w:numId w:val="98"/>
        </w:numPr>
        <w:spacing w:after="0" w:line="240" w:lineRule="auto"/>
      </w:pPr>
      <w:r>
        <w:t xml:space="preserve">agree and record the outcomes of the additional learning support assessment, deliver support in line with the identified needs, record all outcomes in the evidence pack, and retain evidence of the </w:t>
      </w:r>
      <w:proofErr w:type="gramStart"/>
      <w:r>
        <w:t>assessment;</w:t>
      </w:r>
      <w:proofErr w:type="gramEnd"/>
      <w:r>
        <w:t>  </w:t>
      </w:r>
    </w:p>
    <w:p w14:paraId="21B40624" w14:textId="77777777" w:rsidR="00982ABF" w:rsidRPr="00982ABF" w:rsidRDefault="7A3730C6">
      <w:pPr>
        <w:pStyle w:val="ListParagraph"/>
        <w:numPr>
          <w:ilvl w:val="0"/>
          <w:numId w:val="98"/>
        </w:numPr>
        <w:spacing w:after="0" w:line="240" w:lineRule="auto"/>
      </w:pPr>
      <w:r>
        <w:t xml:space="preserve">conduct a thorough Functional Skills assessment based on the national literacy and numeracy standards if an Apprentice requires further training before being able to achieve a Level 2 Standard and the Training Provider is seeking funding for </w:t>
      </w:r>
      <w:proofErr w:type="gramStart"/>
      <w:r>
        <w:t>this;</w:t>
      </w:r>
      <w:proofErr w:type="gramEnd"/>
      <w:r>
        <w:t> </w:t>
      </w:r>
    </w:p>
    <w:p w14:paraId="125C5159" w14:textId="77777777" w:rsidR="00982ABF" w:rsidRPr="00982ABF" w:rsidRDefault="7A3730C6">
      <w:pPr>
        <w:pStyle w:val="ListParagraph"/>
        <w:numPr>
          <w:ilvl w:val="0"/>
          <w:numId w:val="98"/>
        </w:numPr>
        <w:spacing w:after="0" w:line="240" w:lineRule="auto"/>
      </w:pPr>
      <w:r>
        <w:t>contract with an organisation which will carry out the final assessment for the Apprentice (Apprentice Assessment Organisation) of the Employer’s choosing, and agree with it the arrangements for end-point assessments, re-takes and payments and for this purpose the Employer shall choose an Apprentice Assessment Organisation reasonably acceptable to the Training Provider within 14 days of the Training Provider requiring it to do so and if the Employer shall fail to do so the Training Provider is hereby authorised in the name and on behalf of the Employer to choose such Apprentice Assessment Organisation as the Training Provider thinks fit;   </w:t>
      </w:r>
    </w:p>
    <w:p w14:paraId="7AA98BA2" w14:textId="77777777" w:rsidR="00982ABF" w:rsidRPr="00982ABF" w:rsidRDefault="7A3730C6">
      <w:pPr>
        <w:pStyle w:val="ListParagraph"/>
        <w:numPr>
          <w:ilvl w:val="0"/>
          <w:numId w:val="98"/>
        </w:numPr>
        <w:spacing w:after="0" w:line="240" w:lineRule="auto"/>
      </w:pPr>
      <w:r>
        <w:t xml:space="preserve">make payment to the Apprentice Assessment Organisation for conducting the end-point assessment and keep records of all such </w:t>
      </w:r>
      <w:proofErr w:type="gramStart"/>
      <w:r>
        <w:t>payments;</w:t>
      </w:r>
      <w:proofErr w:type="gramEnd"/>
      <w:r>
        <w:t> </w:t>
      </w:r>
    </w:p>
    <w:p w14:paraId="555ED0EB" w14:textId="77777777" w:rsidR="00116FDE" w:rsidRDefault="7A3730C6">
      <w:pPr>
        <w:numPr>
          <w:ilvl w:val="0"/>
          <w:numId w:val="98"/>
        </w:numPr>
        <w:spacing w:after="0" w:line="240" w:lineRule="auto"/>
      </w:pPr>
      <w:r>
        <w:t>directly deliver some of the apprenticeship training and/or on-programme assessment associated with each Employer’s apprenticeship programme and the volume of involvement must have some substance (</w:t>
      </w:r>
      <w:proofErr w:type="gramStart"/>
      <w:r>
        <w:t>i.e.</w:t>
      </w:r>
      <w:proofErr w:type="gramEnd"/>
      <w:r>
        <w:t xml:space="preserve"> be more than nominal) if are sub-contracted; </w:t>
      </w:r>
    </w:p>
    <w:p w14:paraId="3181A602" w14:textId="77777777" w:rsidR="00982ABF" w:rsidRPr="00982ABF" w:rsidRDefault="7A3730C6">
      <w:pPr>
        <w:numPr>
          <w:ilvl w:val="0"/>
          <w:numId w:val="98"/>
        </w:numPr>
        <w:spacing w:after="0" w:line="240" w:lineRule="auto"/>
      </w:pPr>
      <w:r>
        <w:t>not use a subcontractor for the delivery of the Agreed Services unless:  </w:t>
      </w:r>
    </w:p>
    <w:p w14:paraId="55CA5E03" w14:textId="77777777" w:rsidR="00982ABF" w:rsidRPr="00982ABF" w:rsidRDefault="7A3730C6">
      <w:pPr>
        <w:numPr>
          <w:ilvl w:val="0"/>
          <w:numId w:val="111"/>
        </w:numPr>
        <w:spacing w:after="0" w:line="240" w:lineRule="auto"/>
      </w:pPr>
      <w:r>
        <w:t>it is on the published Register of Apprenticeship Training Providers and has applied via the main or supporting application routes; or </w:t>
      </w:r>
    </w:p>
    <w:p w14:paraId="4F857746" w14:textId="77777777" w:rsidR="00B04349" w:rsidRDefault="7A3730C6">
      <w:pPr>
        <w:numPr>
          <w:ilvl w:val="0"/>
          <w:numId w:val="111"/>
        </w:numPr>
        <w:spacing w:after="0" w:line="240" w:lineRule="auto"/>
      </w:pPr>
      <w:r>
        <w:t>it is not on the published Register of Apprenticeship Training Providers but will deliver less than £100,000 of apprenticeship training and on-programme assessment under contract across all main providers and employer-providers between 1 May and 31 March. </w:t>
      </w:r>
    </w:p>
    <w:p w14:paraId="4E3D9EA2" w14:textId="766D4141" w:rsidR="00982ABF" w:rsidRPr="00982ABF" w:rsidRDefault="7A3730C6">
      <w:pPr>
        <w:pStyle w:val="ListParagraph"/>
        <w:numPr>
          <w:ilvl w:val="0"/>
          <w:numId w:val="99"/>
        </w:numPr>
        <w:spacing w:after="0" w:line="240" w:lineRule="auto"/>
      </w:pPr>
      <w:r>
        <w:lastRenderedPageBreak/>
        <w:t xml:space="preserve">manage, monitor and regularly assess for quality its delivery subcontractors through visits and face to face interviews to ensure high-quality delivery in accordance with the </w:t>
      </w:r>
      <w:r w:rsidR="0038491F">
        <w:t>ESFA</w:t>
      </w:r>
      <w:r>
        <w:t xml:space="preserve"> </w:t>
      </w:r>
      <w:proofErr w:type="gramStart"/>
      <w:r>
        <w:t>Rules;</w:t>
      </w:r>
      <w:proofErr w:type="gramEnd"/>
      <w:r>
        <w:t> </w:t>
      </w:r>
    </w:p>
    <w:p w14:paraId="2CFB7D67" w14:textId="77777777" w:rsidR="00982ABF" w:rsidRPr="00982ABF" w:rsidRDefault="7A3730C6">
      <w:pPr>
        <w:numPr>
          <w:ilvl w:val="0"/>
          <w:numId w:val="99"/>
        </w:numPr>
        <w:spacing w:after="0" w:line="240" w:lineRule="auto"/>
      </w:pPr>
      <w:r>
        <w:t>collect employer co-investments every three months (</w:t>
      </w:r>
      <w:r w:rsidRPr="7A3730C6">
        <w:rPr>
          <w:i/>
          <w:iCs/>
        </w:rPr>
        <w:t>or shorter if less credit being given</w:t>
      </w:r>
      <w:r>
        <w:t xml:space="preserve">) and report the value received on the </w:t>
      </w:r>
      <w:proofErr w:type="gramStart"/>
      <w:r>
        <w:t>ILR;</w:t>
      </w:r>
      <w:proofErr w:type="gramEnd"/>
      <w:r>
        <w:t> </w:t>
      </w:r>
    </w:p>
    <w:p w14:paraId="47069602" w14:textId="77777777" w:rsidR="00982ABF" w:rsidRDefault="7A3730C6">
      <w:pPr>
        <w:numPr>
          <w:ilvl w:val="0"/>
          <w:numId w:val="99"/>
        </w:numPr>
        <w:spacing w:after="0" w:line="240" w:lineRule="auto"/>
      </w:pPr>
      <w:r>
        <w:t xml:space="preserve">apply for the apprenticeship completion certificate within three months of completion of learning if an Apprenticeship Framework is being </w:t>
      </w:r>
      <w:proofErr w:type="gramStart"/>
      <w:r>
        <w:t>used;</w:t>
      </w:r>
      <w:proofErr w:type="gramEnd"/>
      <w:r>
        <w:t> </w:t>
      </w:r>
    </w:p>
    <w:p w14:paraId="62B5B067" w14:textId="77777777" w:rsidR="0001026D" w:rsidRPr="00982ABF" w:rsidRDefault="0001026D" w:rsidP="0001026D">
      <w:pPr>
        <w:spacing w:after="0" w:line="240" w:lineRule="auto"/>
        <w:ind w:left="1440"/>
      </w:pPr>
    </w:p>
    <w:p w14:paraId="6F3D4BE9" w14:textId="2B4AC64C" w:rsidR="00982ABF" w:rsidRPr="00982ABF" w:rsidRDefault="7A3730C6">
      <w:pPr>
        <w:pStyle w:val="ListParagraph"/>
        <w:numPr>
          <w:ilvl w:val="0"/>
          <w:numId w:val="76"/>
        </w:numPr>
      </w:pPr>
      <w:r>
        <w:t xml:space="preserve">In accordance with the </w:t>
      </w:r>
      <w:r w:rsidR="0038491F">
        <w:t>ESFA</w:t>
      </w:r>
      <w:r>
        <w:t xml:space="preserve"> Rules if any subcontractor is used by the Training Provider to provide any of the Agreed Services the Training Provider warrants that: </w:t>
      </w:r>
    </w:p>
    <w:p w14:paraId="1D962A73" w14:textId="77777777" w:rsidR="00982ABF" w:rsidRPr="00982ABF" w:rsidRDefault="7A3730C6">
      <w:pPr>
        <w:numPr>
          <w:ilvl w:val="0"/>
          <w:numId w:val="100"/>
        </w:numPr>
        <w:spacing w:after="0" w:line="240" w:lineRule="auto"/>
      </w:pPr>
      <w:r>
        <w:t xml:space="preserve">it has the knowledge, </w:t>
      </w:r>
      <w:proofErr w:type="gramStart"/>
      <w:r>
        <w:t>skills</w:t>
      </w:r>
      <w:proofErr w:type="gramEnd"/>
      <w:r>
        <w:t xml:space="preserve"> and experience of contracting with, and managing, delivery subcontractors; and </w:t>
      </w:r>
    </w:p>
    <w:p w14:paraId="24E73A8C" w14:textId="77777777" w:rsidR="00982ABF" w:rsidRDefault="7A3730C6">
      <w:pPr>
        <w:numPr>
          <w:ilvl w:val="0"/>
          <w:numId w:val="100"/>
        </w:numPr>
        <w:spacing w:after="0" w:line="240" w:lineRule="auto"/>
      </w:pPr>
      <w:r>
        <w:t>it has not assessed that subcontractor as unsuitable. </w:t>
      </w:r>
    </w:p>
    <w:p w14:paraId="55BDCC3F" w14:textId="77777777" w:rsidR="0001026D" w:rsidRPr="00982ABF" w:rsidRDefault="0001026D" w:rsidP="0001026D">
      <w:pPr>
        <w:spacing w:after="0" w:line="240" w:lineRule="auto"/>
        <w:ind w:left="1440"/>
      </w:pPr>
    </w:p>
    <w:p w14:paraId="6D518059" w14:textId="7ACAFA17" w:rsidR="00982ABF" w:rsidRPr="00982ABF" w:rsidRDefault="7A3730C6">
      <w:pPr>
        <w:pStyle w:val="ListParagraph"/>
        <w:numPr>
          <w:ilvl w:val="0"/>
          <w:numId w:val="76"/>
        </w:numPr>
      </w:pPr>
      <w:r>
        <w:t xml:space="preserve">In accordance with the </w:t>
      </w:r>
      <w:r w:rsidR="0038491F">
        <w:t>ESFA</w:t>
      </w:r>
      <w:r>
        <w:t xml:space="preserve"> Rules, the Training Provider warrants that it will not</w:t>
      </w:r>
      <w:r w:rsidRPr="7A3730C6">
        <w:rPr>
          <w:b/>
          <w:bCs/>
        </w:rPr>
        <w:t>:</w:t>
      </w:r>
      <w:r>
        <w:t> </w:t>
      </w:r>
    </w:p>
    <w:p w14:paraId="6AB5D303" w14:textId="5FB6919D" w:rsidR="00982ABF" w:rsidRPr="00982ABF" w:rsidRDefault="7A3730C6">
      <w:pPr>
        <w:numPr>
          <w:ilvl w:val="0"/>
          <w:numId w:val="101"/>
        </w:numPr>
        <w:spacing w:after="0" w:line="240" w:lineRule="auto"/>
      </w:pPr>
      <w:r>
        <w:t xml:space="preserve">accept information from the Employer without confirmation from the </w:t>
      </w:r>
      <w:r w:rsidR="0038491F">
        <w:t>ESFA</w:t>
      </w:r>
      <w:r>
        <w:t xml:space="preserve"> that the information is acceptable for the purposes it is being </w:t>
      </w:r>
      <w:proofErr w:type="gramStart"/>
      <w:r>
        <w:t>used;</w:t>
      </w:r>
      <w:proofErr w:type="gramEnd"/>
      <w:r>
        <w:t> </w:t>
      </w:r>
    </w:p>
    <w:p w14:paraId="5C6CFD85" w14:textId="77777777" w:rsidR="00982ABF" w:rsidRPr="00982ABF" w:rsidRDefault="7A3730C6">
      <w:pPr>
        <w:numPr>
          <w:ilvl w:val="0"/>
          <w:numId w:val="101"/>
        </w:numPr>
        <w:spacing w:after="0" w:line="240" w:lineRule="auto"/>
      </w:pPr>
      <w:r>
        <w:t xml:space="preserve">use Employer or government account funds for an apprentice’s programme where they or another Party claim funding from another government department or other agency for the same </w:t>
      </w:r>
      <w:proofErr w:type="gramStart"/>
      <w:r>
        <w:t>purpose;</w:t>
      </w:r>
      <w:proofErr w:type="gramEnd"/>
      <w:r>
        <w:t> </w:t>
      </w:r>
    </w:p>
    <w:p w14:paraId="5C46B294" w14:textId="77777777" w:rsidR="00982ABF" w:rsidRPr="00982ABF" w:rsidRDefault="7A3730C6">
      <w:pPr>
        <w:numPr>
          <w:ilvl w:val="0"/>
          <w:numId w:val="101"/>
        </w:numPr>
        <w:spacing w:after="0" w:line="240" w:lineRule="auto"/>
      </w:pPr>
      <w:r>
        <w:t xml:space="preserve">claim funding for any part of any apprentice’s programme that duplicates provision they have received from any other </w:t>
      </w:r>
      <w:proofErr w:type="gramStart"/>
      <w:r>
        <w:t>source;</w:t>
      </w:r>
      <w:proofErr w:type="gramEnd"/>
      <w:r>
        <w:t> </w:t>
      </w:r>
    </w:p>
    <w:p w14:paraId="1F3DBAC0" w14:textId="77777777" w:rsidR="00982ABF" w:rsidRPr="00982ABF" w:rsidRDefault="7A3730C6">
      <w:pPr>
        <w:numPr>
          <w:ilvl w:val="0"/>
          <w:numId w:val="101"/>
        </w:numPr>
        <w:spacing w:after="0" w:line="240" w:lineRule="auto"/>
      </w:pPr>
      <w:r>
        <w:t xml:space="preserve">keep the same planned end-date on the ILR if the working hours of the Apprentice fall below 30 hours a </w:t>
      </w:r>
      <w:proofErr w:type="gramStart"/>
      <w:r>
        <w:t>week;</w:t>
      </w:r>
      <w:proofErr w:type="gramEnd"/>
      <w:r>
        <w:t> </w:t>
      </w:r>
    </w:p>
    <w:p w14:paraId="1E320934" w14:textId="77777777" w:rsidR="00982ABF" w:rsidRPr="00982ABF" w:rsidRDefault="7A3730C6">
      <w:pPr>
        <w:numPr>
          <w:ilvl w:val="0"/>
          <w:numId w:val="101"/>
        </w:numPr>
        <w:spacing w:after="0" w:line="240" w:lineRule="auto"/>
      </w:pPr>
      <w:r>
        <w:t xml:space="preserve">commence an Apprentice’s programme if it there is no prospect of the Apprentice completing the programme within the amount of time </w:t>
      </w:r>
      <w:proofErr w:type="gramStart"/>
      <w:r>
        <w:t>available;</w:t>
      </w:r>
      <w:proofErr w:type="gramEnd"/>
      <w:r>
        <w:t> </w:t>
      </w:r>
    </w:p>
    <w:p w14:paraId="0097E53D" w14:textId="77777777" w:rsidR="00982ABF" w:rsidRPr="00982ABF" w:rsidRDefault="7A3730C6">
      <w:pPr>
        <w:numPr>
          <w:ilvl w:val="0"/>
          <w:numId w:val="101"/>
        </w:numPr>
        <w:spacing w:after="0" w:line="240" w:lineRule="auto"/>
      </w:pPr>
      <w:r>
        <w:t xml:space="preserve">enrol an Apprentice without confirmation that they are not enrolled on another </w:t>
      </w:r>
      <w:proofErr w:type="gramStart"/>
      <w:r>
        <w:t>apprenticeship;</w:t>
      </w:r>
      <w:proofErr w:type="gramEnd"/>
      <w:r>
        <w:t> </w:t>
      </w:r>
    </w:p>
    <w:p w14:paraId="5E42045D" w14:textId="77777777" w:rsidR="00982ABF" w:rsidRPr="00982ABF" w:rsidRDefault="7A3730C6">
      <w:pPr>
        <w:numPr>
          <w:ilvl w:val="0"/>
          <w:numId w:val="101"/>
        </w:numPr>
        <w:spacing w:after="0" w:line="240" w:lineRule="auto"/>
      </w:pPr>
      <w:r>
        <w:t xml:space="preserve">enrol an Apprentice without ensuring that they meet the eligibility requirements or have permission to work in </w:t>
      </w:r>
      <w:proofErr w:type="gramStart"/>
      <w:r>
        <w:t>England;</w:t>
      </w:r>
      <w:proofErr w:type="gramEnd"/>
      <w:r>
        <w:t> </w:t>
      </w:r>
    </w:p>
    <w:p w14:paraId="25AE4E43" w14:textId="79931941" w:rsidR="00982ABF" w:rsidRPr="00982ABF" w:rsidRDefault="7A3730C6">
      <w:pPr>
        <w:numPr>
          <w:ilvl w:val="0"/>
          <w:numId w:val="101"/>
        </w:numPr>
        <w:spacing w:after="0" w:line="240" w:lineRule="auto"/>
      </w:pPr>
      <w:r>
        <w:t xml:space="preserve">claim funding for individuals who do not meet the eligibility requirements set out in the </w:t>
      </w:r>
      <w:r w:rsidR="0038491F">
        <w:t>ESFA</w:t>
      </w:r>
      <w:r>
        <w:t> </w:t>
      </w:r>
      <w:proofErr w:type="gramStart"/>
      <w:r>
        <w:t>Rules;</w:t>
      </w:r>
      <w:proofErr w:type="gramEnd"/>
      <w:r>
        <w:t> </w:t>
      </w:r>
    </w:p>
    <w:p w14:paraId="2AFD238D" w14:textId="77777777" w:rsidR="00982ABF" w:rsidRPr="00982ABF" w:rsidRDefault="7A3730C6">
      <w:pPr>
        <w:numPr>
          <w:ilvl w:val="0"/>
          <w:numId w:val="101"/>
        </w:numPr>
        <w:spacing w:after="0" w:line="240" w:lineRule="auto"/>
      </w:pPr>
      <w:r>
        <w:t xml:space="preserve">request any employer contribution to the cost of an apprenticeship up to the maximum value of the funding band if the Employer employing fewer than 50 people </w:t>
      </w:r>
      <w:proofErr w:type="gramStart"/>
      <w:r>
        <w:t>recruits</w:t>
      </w:r>
      <w:proofErr w:type="gramEnd"/>
      <w:r>
        <w:t xml:space="preserve"> an eligible apprentice; and </w:t>
      </w:r>
    </w:p>
    <w:p w14:paraId="4C49AF70" w14:textId="77777777" w:rsidR="00982ABF" w:rsidRDefault="7A3730C6">
      <w:pPr>
        <w:numPr>
          <w:ilvl w:val="0"/>
          <w:numId w:val="101"/>
        </w:numPr>
        <w:spacing w:after="0" w:line="240" w:lineRule="auto"/>
      </w:pPr>
      <w:r>
        <w:t>use the same staff to provide end-point assessment to a group of Apprentices they have trained. </w:t>
      </w:r>
    </w:p>
    <w:p w14:paraId="41DC4603" w14:textId="77777777" w:rsidR="0001026D" w:rsidRPr="00982ABF" w:rsidRDefault="0001026D" w:rsidP="0001026D">
      <w:pPr>
        <w:spacing w:after="0" w:line="240" w:lineRule="auto"/>
        <w:ind w:left="1440"/>
      </w:pPr>
    </w:p>
    <w:p w14:paraId="3A76B144" w14:textId="77777777" w:rsidR="0001026D" w:rsidRDefault="0001026D" w:rsidP="0001026D">
      <w:pPr>
        <w:rPr>
          <w:b/>
          <w:bCs/>
        </w:rPr>
      </w:pPr>
    </w:p>
    <w:p w14:paraId="767B3ED0" w14:textId="77777777" w:rsidR="0001026D" w:rsidRDefault="0001026D">
      <w:pPr>
        <w:rPr>
          <w:b/>
          <w:bCs/>
        </w:rPr>
      </w:pPr>
      <w:r>
        <w:rPr>
          <w:b/>
          <w:bCs/>
        </w:rPr>
        <w:br w:type="page"/>
      </w:r>
    </w:p>
    <w:p w14:paraId="7125ABD8" w14:textId="77777777" w:rsidR="00982ABF" w:rsidRPr="00982ABF" w:rsidRDefault="7A3730C6" w:rsidP="7A3730C6">
      <w:pPr>
        <w:rPr>
          <w:b/>
          <w:bCs/>
        </w:rPr>
      </w:pPr>
      <w:r w:rsidRPr="7A3730C6">
        <w:rPr>
          <w:b/>
          <w:bCs/>
        </w:rPr>
        <w:lastRenderedPageBreak/>
        <w:t>SCHEDULE 2 </w:t>
      </w:r>
    </w:p>
    <w:p w14:paraId="4D3E6817" w14:textId="77777777" w:rsidR="00982ABF" w:rsidRPr="00982ABF" w:rsidRDefault="7A3730C6" w:rsidP="7A3730C6">
      <w:pPr>
        <w:rPr>
          <w:b/>
          <w:bCs/>
        </w:rPr>
      </w:pPr>
      <w:r w:rsidRPr="7A3730C6">
        <w:rPr>
          <w:b/>
          <w:bCs/>
        </w:rPr>
        <w:t>Employer’s responsibilities </w:t>
      </w:r>
    </w:p>
    <w:p w14:paraId="6E2C2679" w14:textId="62457D3C" w:rsidR="00982ABF" w:rsidRPr="00982ABF" w:rsidRDefault="7A3730C6">
      <w:pPr>
        <w:pStyle w:val="ListParagraph"/>
        <w:numPr>
          <w:ilvl w:val="0"/>
          <w:numId w:val="127"/>
        </w:numPr>
      </w:pPr>
      <w:r>
        <w:t xml:space="preserve">The Employer undertakes that it shall in accordance with the </w:t>
      </w:r>
      <w:r w:rsidR="0038491F">
        <w:t>ESFA</w:t>
      </w:r>
      <w:r>
        <w:t xml:space="preserve"> Rules: </w:t>
      </w:r>
    </w:p>
    <w:p w14:paraId="2ECCF448" w14:textId="6C3632C4" w:rsidR="00982ABF" w:rsidRPr="00982ABF" w:rsidRDefault="7A3730C6">
      <w:pPr>
        <w:pStyle w:val="ListParagraph"/>
        <w:numPr>
          <w:ilvl w:val="0"/>
          <w:numId w:val="102"/>
        </w:numPr>
        <w:spacing w:line="240" w:lineRule="auto"/>
      </w:pPr>
      <w:r>
        <w:t xml:space="preserve">promptly provide accurate and up to date information to the reasonable </w:t>
      </w:r>
      <w:r w:rsidR="0038491F">
        <w:t>satisfaction</w:t>
      </w:r>
      <w:r>
        <w:t xml:space="preserve"> of the Training </w:t>
      </w:r>
      <w:proofErr w:type="gramStart"/>
      <w:r>
        <w:t>Provider;</w:t>
      </w:r>
      <w:proofErr w:type="gramEnd"/>
      <w:r>
        <w:t>  </w:t>
      </w:r>
    </w:p>
    <w:p w14:paraId="07C43F9B" w14:textId="77777777" w:rsidR="00982ABF" w:rsidRPr="00982ABF" w:rsidRDefault="7A3730C6">
      <w:pPr>
        <w:pStyle w:val="ListParagraph"/>
        <w:numPr>
          <w:ilvl w:val="0"/>
          <w:numId w:val="102"/>
        </w:numPr>
        <w:spacing w:line="240" w:lineRule="auto"/>
      </w:pPr>
      <w:r>
        <w:t xml:space="preserve">provide the Training Provider with all reasonable support and information it requires in relation to the Apprentice and the </w:t>
      </w:r>
      <w:proofErr w:type="gramStart"/>
      <w:r>
        <w:t>Apprenticeship;</w:t>
      </w:r>
      <w:proofErr w:type="gramEnd"/>
      <w:r>
        <w:t> </w:t>
      </w:r>
    </w:p>
    <w:p w14:paraId="0EC8E1CC" w14:textId="77777777" w:rsidR="00982ABF" w:rsidRPr="00982ABF" w:rsidRDefault="7A3730C6">
      <w:pPr>
        <w:pStyle w:val="ListParagraph"/>
        <w:numPr>
          <w:ilvl w:val="0"/>
          <w:numId w:val="102"/>
        </w:numPr>
        <w:spacing w:line="240" w:lineRule="auto"/>
      </w:pPr>
      <w:r>
        <w:t xml:space="preserve">at all times provide the Training Provider with </w:t>
      </w:r>
      <w:proofErr w:type="gramStart"/>
      <w:r>
        <w:t>up to date</w:t>
      </w:r>
      <w:proofErr w:type="gramEnd"/>
      <w:r>
        <w:t xml:space="preserve"> information on the Apprentice’s employment status or breaks in learning; </w:t>
      </w:r>
    </w:p>
    <w:p w14:paraId="4B8B0356" w14:textId="77777777" w:rsidR="00982ABF" w:rsidRPr="00982ABF" w:rsidRDefault="7A3730C6">
      <w:pPr>
        <w:pStyle w:val="ListParagraph"/>
        <w:numPr>
          <w:ilvl w:val="0"/>
          <w:numId w:val="102"/>
        </w:numPr>
        <w:spacing w:line="240" w:lineRule="auto"/>
      </w:pPr>
      <w:r>
        <w:t xml:space="preserve">immediately notify the Training Provider of any changes to the Apprentice’s employment </w:t>
      </w:r>
      <w:proofErr w:type="gramStart"/>
      <w:r>
        <w:t>status;</w:t>
      </w:r>
      <w:proofErr w:type="gramEnd"/>
      <w:r>
        <w:t> </w:t>
      </w:r>
    </w:p>
    <w:p w14:paraId="2F0BC4DF" w14:textId="77777777" w:rsidR="00982ABF" w:rsidRPr="00982ABF" w:rsidRDefault="7A3730C6">
      <w:pPr>
        <w:pStyle w:val="ListParagraph"/>
        <w:numPr>
          <w:ilvl w:val="0"/>
          <w:numId w:val="102"/>
        </w:numPr>
        <w:spacing w:line="240" w:lineRule="auto"/>
      </w:pPr>
      <w:r>
        <w:t>promptly provide the Training Provider with such information as it may reasonably require for it to obtain funds from the Employer’s Digital Account or the government-Employer co-investment, including but not limited to evidence: </w:t>
      </w:r>
    </w:p>
    <w:p w14:paraId="718C758D" w14:textId="77777777" w:rsidR="00982ABF" w:rsidRPr="00982ABF" w:rsidRDefault="7A3730C6">
      <w:pPr>
        <w:numPr>
          <w:ilvl w:val="1"/>
          <w:numId w:val="102"/>
        </w:numPr>
        <w:spacing w:after="0" w:line="240" w:lineRule="auto"/>
      </w:pPr>
      <w:r>
        <w:t xml:space="preserve">of the Apprentice’s eligibility to receive funding at the start of the </w:t>
      </w:r>
      <w:proofErr w:type="gramStart"/>
      <w:r>
        <w:t>Apprenticeship</w:t>
      </w:r>
      <w:proofErr w:type="gramEnd"/>
      <w:r>
        <w:t xml:space="preserve"> programme; </w:t>
      </w:r>
    </w:p>
    <w:p w14:paraId="34869A8F" w14:textId="77777777" w:rsidR="00982ABF" w:rsidRPr="00982ABF" w:rsidRDefault="7A3730C6">
      <w:pPr>
        <w:numPr>
          <w:ilvl w:val="1"/>
          <w:numId w:val="102"/>
        </w:numPr>
        <w:spacing w:after="0" w:line="240" w:lineRule="auto"/>
      </w:pPr>
      <w:r>
        <w:t xml:space="preserve">of the Apprentice’s employment by either the Employer or a connected company as defined by HM Revenue and </w:t>
      </w:r>
      <w:proofErr w:type="gramStart"/>
      <w:r>
        <w:t>Customs;</w:t>
      </w:r>
      <w:proofErr w:type="gramEnd"/>
      <w:r>
        <w:t> </w:t>
      </w:r>
    </w:p>
    <w:p w14:paraId="2AE42F00" w14:textId="77777777" w:rsidR="00982ABF" w:rsidRPr="00982ABF" w:rsidRDefault="7A3730C6">
      <w:pPr>
        <w:numPr>
          <w:ilvl w:val="1"/>
          <w:numId w:val="102"/>
        </w:numPr>
        <w:spacing w:after="0" w:line="240" w:lineRule="auto"/>
      </w:pPr>
      <w:r>
        <w:t xml:space="preserve">of the Apprentice’s average weekly </w:t>
      </w:r>
      <w:proofErr w:type="gramStart"/>
      <w:r>
        <w:t>hours;</w:t>
      </w:r>
      <w:proofErr w:type="gramEnd"/>
      <w:r>
        <w:t> </w:t>
      </w:r>
    </w:p>
    <w:p w14:paraId="0EEBDEAE" w14:textId="77777777" w:rsidR="00982ABF" w:rsidRPr="00982ABF" w:rsidRDefault="7A3730C6">
      <w:pPr>
        <w:numPr>
          <w:ilvl w:val="1"/>
          <w:numId w:val="102"/>
        </w:numPr>
        <w:spacing w:after="0" w:line="240" w:lineRule="auto"/>
      </w:pPr>
      <w:r>
        <w:t xml:space="preserve">that the job allows the Apprentice to gain wider employment </w:t>
      </w:r>
      <w:proofErr w:type="gramStart"/>
      <w:r>
        <w:t>experience;</w:t>
      </w:r>
      <w:proofErr w:type="gramEnd"/>
      <w:r>
        <w:t> </w:t>
      </w:r>
    </w:p>
    <w:p w14:paraId="09CA7E39" w14:textId="002A1A77" w:rsidR="00982ABF" w:rsidRPr="00982ABF" w:rsidRDefault="7A3730C6">
      <w:pPr>
        <w:numPr>
          <w:ilvl w:val="1"/>
          <w:numId w:val="102"/>
        </w:numPr>
        <w:spacing w:after="0" w:line="240" w:lineRule="auto"/>
      </w:pPr>
      <w:r>
        <w:t>that the total amount of time spent on an Apprenticeship meets the E</w:t>
      </w:r>
      <w:r w:rsidR="009913E0">
        <w:t>SFA</w:t>
      </w:r>
      <w:r>
        <w:t>’s minimum duration funding rule if an Apprentice is changing their Apprenticeship Framework/Standard, transfers between providers, or takes a break in learning; and </w:t>
      </w:r>
    </w:p>
    <w:p w14:paraId="38590F59" w14:textId="77777777" w:rsidR="00982ABF" w:rsidRDefault="7A3730C6">
      <w:pPr>
        <w:numPr>
          <w:ilvl w:val="1"/>
          <w:numId w:val="102"/>
        </w:numPr>
        <w:spacing w:after="0" w:line="240" w:lineRule="auto"/>
      </w:pPr>
      <w:r>
        <w:t>that the Employer employs an average of 49 or fewer employees if the Employer is relying on additional funding from the government. </w:t>
      </w:r>
    </w:p>
    <w:p w14:paraId="4BAE9D7A" w14:textId="77777777" w:rsidR="0001026D" w:rsidRPr="00982ABF" w:rsidRDefault="0001026D" w:rsidP="0001026D">
      <w:pPr>
        <w:spacing w:after="0" w:line="240" w:lineRule="auto"/>
        <w:ind w:left="1800"/>
      </w:pPr>
    </w:p>
    <w:p w14:paraId="04DC2A7D" w14:textId="3F5FC2F2" w:rsidR="00982ABF" w:rsidRDefault="7A3730C6">
      <w:pPr>
        <w:pStyle w:val="ListParagraph"/>
        <w:numPr>
          <w:ilvl w:val="0"/>
          <w:numId w:val="127"/>
        </w:numPr>
      </w:pPr>
      <w:r>
        <w:t xml:space="preserve">involve the Apprentice in active learning or monitored workplace practice throughout the </w:t>
      </w:r>
      <w:proofErr w:type="gramStart"/>
      <w:r>
        <w:t>Apprenticeship</w:t>
      </w:r>
      <w:proofErr w:type="gramEnd"/>
      <w:r>
        <w:t xml:space="preserve"> programme to the reasonable </w:t>
      </w:r>
      <w:r w:rsidR="0038491F">
        <w:t>satisfaction</w:t>
      </w:r>
      <w:r>
        <w:t xml:space="preserve"> of the Training Provider; </w:t>
      </w:r>
    </w:p>
    <w:p w14:paraId="0D56B6BC" w14:textId="77777777" w:rsidR="0001026D" w:rsidRPr="00982ABF" w:rsidRDefault="0001026D" w:rsidP="0001026D">
      <w:pPr>
        <w:pStyle w:val="ListParagraph"/>
      </w:pPr>
    </w:p>
    <w:p w14:paraId="52ACFC0C" w14:textId="77777777" w:rsidR="00982ABF" w:rsidRDefault="7A3730C6">
      <w:pPr>
        <w:pStyle w:val="ListParagraph"/>
        <w:numPr>
          <w:ilvl w:val="0"/>
          <w:numId w:val="127"/>
        </w:numPr>
      </w:pPr>
      <w:r>
        <w:t xml:space="preserve">extend the working hours of the Apprentice as the Training Provider may reasonably require if the Training provider determines that the Apprentice has worked below the minimum number of hours required to complete the </w:t>
      </w:r>
      <w:proofErr w:type="gramStart"/>
      <w:r>
        <w:t>Apprenticeship;</w:t>
      </w:r>
      <w:proofErr w:type="gramEnd"/>
      <w:r>
        <w:t> </w:t>
      </w:r>
    </w:p>
    <w:p w14:paraId="514E4993" w14:textId="77777777" w:rsidR="0001026D" w:rsidRDefault="0001026D" w:rsidP="0001026D">
      <w:pPr>
        <w:pStyle w:val="ListParagraph"/>
      </w:pPr>
    </w:p>
    <w:p w14:paraId="436977DA" w14:textId="77777777" w:rsidR="00C469FE" w:rsidRDefault="7A3730C6">
      <w:pPr>
        <w:pStyle w:val="ListParagraph"/>
        <w:numPr>
          <w:ilvl w:val="0"/>
          <w:numId w:val="127"/>
        </w:numPr>
      </w:pPr>
      <w:r>
        <w:t xml:space="preserve">disclose any reason why the Apprentice may not have enough time to complete the </w:t>
      </w:r>
      <w:proofErr w:type="gramStart"/>
      <w:r>
        <w:t>Apprenticeship;</w:t>
      </w:r>
      <w:proofErr w:type="gramEnd"/>
      <w:r>
        <w:t> </w:t>
      </w:r>
    </w:p>
    <w:p w14:paraId="4027ABCE" w14:textId="77777777" w:rsidR="0001026D" w:rsidRPr="00982ABF" w:rsidRDefault="0001026D" w:rsidP="008D351D">
      <w:pPr>
        <w:pStyle w:val="ListParagraph"/>
      </w:pPr>
    </w:p>
    <w:p w14:paraId="4CF6CDDC" w14:textId="77777777" w:rsidR="00982ABF" w:rsidRDefault="7A3730C6">
      <w:pPr>
        <w:pStyle w:val="ListParagraph"/>
        <w:numPr>
          <w:ilvl w:val="0"/>
          <w:numId w:val="127"/>
        </w:numPr>
      </w:pPr>
      <w:r>
        <w:t xml:space="preserve">ensure that the Apprentice will spend at least 50% of his working hours in England over the duration of the </w:t>
      </w:r>
      <w:proofErr w:type="gramStart"/>
      <w:r>
        <w:t>Apprenticeship;</w:t>
      </w:r>
      <w:proofErr w:type="gramEnd"/>
      <w:r>
        <w:t> </w:t>
      </w:r>
    </w:p>
    <w:p w14:paraId="33444A76" w14:textId="77777777" w:rsidR="0001026D" w:rsidRPr="00982ABF" w:rsidRDefault="0001026D" w:rsidP="0001026D">
      <w:pPr>
        <w:pStyle w:val="ListParagraph"/>
      </w:pPr>
    </w:p>
    <w:p w14:paraId="5DE96D07" w14:textId="77777777" w:rsidR="00982ABF" w:rsidRDefault="7A3730C6">
      <w:pPr>
        <w:pStyle w:val="ListParagraph"/>
        <w:numPr>
          <w:ilvl w:val="0"/>
          <w:numId w:val="127"/>
        </w:numPr>
      </w:pPr>
      <w:r>
        <w:t xml:space="preserve">ensure that the Apprentice is not already enrolled on any other Apprenticeship </w:t>
      </w:r>
      <w:proofErr w:type="gramStart"/>
      <w:r>
        <w:t>programme;</w:t>
      </w:r>
      <w:proofErr w:type="gramEnd"/>
      <w:r>
        <w:t> </w:t>
      </w:r>
    </w:p>
    <w:p w14:paraId="5F088F6A" w14:textId="77777777" w:rsidR="0001026D" w:rsidRPr="00982ABF" w:rsidRDefault="0001026D" w:rsidP="00C469FE">
      <w:pPr>
        <w:pStyle w:val="ListParagraph"/>
      </w:pPr>
    </w:p>
    <w:p w14:paraId="6672C898" w14:textId="77777777" w:rsidR="00982ABF" w:rsidRDefault="7A3730C6">
      <w:pPr>
        <w:pStyle w:val="ListParagraph"/>
        <w:numPr>
          <w:ilvl w:val="0"/>
          <w:numId w:val="127"/>
        </w:numPr>
      </w:pPr>
      <w:r>
        <w:t xml:space="preserve">ensure that each Apprentice is eligible to work in </w:t>
      </w:r>
      <w:proofErr w:type="gramStart"/>
      <w:r>
        <w:t>England;</w:t>
      </w:r>
      <w:proofErr w:type="gramEnd"/>
      <w:r>
        <w:t> </w:t>
      </w:r>
    </w:p>
    <w:p w14:paraId="5C866F6B" w14:textId="77777777" w:rsidR="0001026D" w:rsidRPr="00982ABF" w:rsidRDefault="0001026D" w:rsidP="0001026D">
      <w:pPr>
        <w:pStyle w:val="ListParagraph"/>
      </w:pPr>
    </w:p>
    <w:p w14:paraId="2C6D53E8" w14:textId="6F6BAB99" w:rsidR="00982ABF" w:rsidRDefault="7A3730C6">
      <w:pPr>
        <w:pStyle w:val="ListParagraph"/>
        <w:numPr>
          <w:ilvl w:val="0"/>
          <w:numId w:val="127"/>
        </w:numPr>
      </w:pPr>
      <w:r>
        <w:lastRenderedPageBreak/>
        <w:t xml:space="preserve">promptly provide the Training Provider with any information it may reasonably require in relation to previous Apprenticeship training or qualifications that any Apprentice may have </w:t>
      </w:r>
      <w:proofErr w:type="gramStart"/>
      <w:r>
        <w:t>received;</w:t>
      </w:r>
      <w:proofErr w:type="gramEnd"/>
      <w:r>
        <w:t> </w:t>
      </w:r>
    </w:p>
    <w:p w14:paraId="7938C4AB" w14:textId="77777777" w:rsidR="0001026D" w:rsidRDefault="0001026D" w:rsidP="0001026D">
      <w:pPr>
        <w:pStyle w:val="ListParagraph"/>
      </w:pPr>
    </w:p>
    <w:p w14:paraId="11DDC8B6" w14:textId="77777777" w:rsidR="00982ABF" w:rsidRDefault="7A3730C6">
      <w:pPr>
        <w:pStyle w:val="ListParagraph"/>
        <w:numPr>
          <w:ilvl w:val="0"/>
          <w:numId w:val="127"/>
        </w:numPr>
      </w:pPr>
      <w:r>
        <w:t xml:space="preserve">promptly provide the Training Provider with all information it may reasonably require in relation to Apprenticeship Grant for Employers (AGE) </w:t>
      </w:r>
      <w:proofErr w:type="gramStart"/>
      <w:r>
        <w:t>claims;</w:t>
      </w:r>
      <w:proofErr w:type="gramEnd"/>
      <w:r>
        <w:t> </w:t>
      </w:r>
    </w:p>
    <w:p w14:paraId="0469B9E0" w14:textId="77777777" w:rsidR="00DB0E8F" w:rsidRDefault="00DB0E8F" w:rsidP="00DB0E8F">
      <w:pPr>
        <w:pStyle w:val="ListParagraph"/>
      </w:pPr>
    </w:p>
    <w:p w14:paraId="670C6BFD" w14:textId="77777777" w:rsidR="00982ABF" w:rsidRPr="004373E3" w:rsidRDefault="7A3730C6">
      <w:pPr>
        <w:pStyle w:val="ListParagraph"/>
        <w:numPr>
          <w:ilvl w:val="0"/>
          <w:numId w:val="127"/>
        </w:numPr>
      </w:pPr>
      <w:r>
        <w:t xml:space="preserve">promptly pay all sums owed to the Training Provider in relation to the </w:t>
      </w:r>
      <w:proofErr w:type="gramStart"/>
      <w:r>
        <w:t>Apprenticeship</w:t>
      </w:r>
      <w:proofErr w:type="gramEnd"/>
      <w:r>
        <w:t xml:space="preserve"> including the full difference between band maximums and agreed prices, or for any </w:t>
      </w:r>
      <w:r w:rsidRPr="004373E3">
        <w:t>mandatory co-investment; </w:t>
      </w:r>
    </w:p>
    <w:p w14:paraId="6297A9CA" w14:textId="77777777" w:rsidR="00DB0E8F" w:rsidRPr="004373E3" w:rsidRDefault="00DB0E8F" w:rsidP="00DB0E8F">
      <w:pPr>
        <w:pStyle w:val="ListParagraph"/>
      </w:pPr>
    </w:p>
    <w:p w14:paraId="6F59A543" w14:textId="77777777" w:rsidR="00C469FE" w:rsidRPr="004373E3" w:rsidRDefault="7A3730C6">
      <w:pPr>
        <w:pStyle w:val="ListParagraph"/>
        <w:numPr>
          <w:ilvl w:val="0"/>
          <w:numId w:val="127"/>
        </w:numPr>
      </w:pPr>
      <w:r w:rsidRPr="004373E3">
        <w:t>appoint an Apprentice Assessment Organisation to deliver end-point assessment from the Register of Apprentice Assessment Organisations unless otherwise agreed that the Training Provider will appoint one.</w:t>
      </w:r>
    </w:p>
    <w:p w14:paraId="5D25F758" w14:textId="77777777" w:rsidR="00C469FE" w:rsidRPr="004373E3" w:rsidRDefault="00C469FE" w:rsidP="00C469FE">
      <w:pPr>
        <w:pStyle w:val="ListParagraph"/>
      </w:pPr>
    </w:p>
    <w:p w14:paraId="148EDC7D" w14:textId="4B45BD76" w:rsidR="00982ABF" w:rsidRPr="004373E3" w:rsidRDefault="7A3730C6">
      <w:pPr>
        <w:pStyle w:val="ListParagraph"/>
        <w:numPr>
          <w:ilvl w:val="0"/>
          <w:numId w:val="127"/>
        </w:numPr>
      </w:pPr>
      <w:r w:rsidRPr="004373E3">
        <w:t xml:space="preserve">The Employer hereby appoints the Training Provider to record the required details of the Apprenticeship with the </w:t>
      </w:r>
      <w:r w:rsidR="0038491F" w:rsidRPr="004373E3">
        <w:t>ESFA</w:t>
      </w:r>
      <w:r w:rsidRPr="004373E3">
        <w:t xml:space="preserve"> or the Employer shall promptly record the required details of the Apprenticeship with the </w:t>
      </w:r>
      <w:r w:rsidR="0038491F" w:rsidRPr="004373E3">
        <w:t>ESFA</w:t>
      </w:r>
      <w:r w:rsidRPr="004373E3">
        <w:t xml:space="preserve"> through the Digital Account; and </w:t>
      </w:r>
    </w:p>
    <w:p w14:paraId="47AD6201" w14:textId="77777777" w:rsidR="00DB0E8F" w:rsidRPr="004373E3" w:rsidRDefault="00DB0E8F" w:rsidP="00DB0E8F">
      <w:pPr>
        <w:pStyle w:val="ListParagraph"/>
      </w:pPr>
    </w:p>
    <w:p w14:paraId="61959BD9" w14:textId="5D7EEB43" w:rsidR="00982ABF" w:rsidRPr="004373E3" w:rsidRDefault="7A3730C6">
      <w:pPr>
        <w:pStyle w:val="ListParagraph"/>
        <w:numPr>
          <w:ilvl w:val="0"/>
          <w:numId w:val="127"/>
        </w:numPr>
      </w:pPr>
      <w:r w:rsidRPr="004373E3">
        <w:t xml:space="preserve">promptly confirm with the </w:t>
      </w:r>
      <w:r w:rsidR="0038491F" w:rsidRPr="004373E3">
        <w:t>ESFA</w:t>
      </w:r>
      <w:r w:rsidRPr="004373E3">
        <w:t xml:space="preserve"> the spending of funds from the Digital Account.  </w:t>
      </w:r>
    </w:p>
    <w:p w14:paraId="4388CBB8" w14:textId="77777777" w:rsidR="00DB0E8F" w:rsidRPr="004373E3" w:rsidRDefault="00DB0E8F" w:rsidP="00DB0E8F">
      <w:pPr>
        <w:pStyle w:val="ListParagraph"/>
      </w:pPr>
    </w:p>
    <w:p w14:paraId="71FC1D4B" w14:textId="0E95972F" w:rsidR="00982ABF" w:rsidRPr="00982ABF" w:rsidRDefault="7A3730C6">
      <w:pPr>
        <w:pStyle w:val="ListParagraph"/>
        <w:numPr>
          <w:ilvl w:val="0"/>
          <w:numId w:val="127"/>
        </w:numPr>
      </w:pPr>
      <w:r w:rsidRPr="004373E3">
        <w:t xml:space="preserve">In accordance with the </w:t>
      </w:r>
      <w:r w:rsidR="0038491F" w:rsidRPr="004373E3">
        <w:t>ESFA</w:t>
      </w:r>
      <w:r w:rsidRPr="004373E3">
        <w:t xml:space="preserve"> Rules, the Employer</w:t>
      </w:r>
      <w:r>
        <w:t xml:space="preserve"> undertakes that it shall not: </w:t>
      </w:r>
    </w:p>
    <w:p w14:paraId="6FFCC313" w14:textId="77777777" w:rsidR="00982ABF" w:rsidRPr="00982ABF" w:rsidRDefault="7A3730C6">
      <w:pPr>
        <w:numPr>
          <w:ilvl w:val="0"/>
          <w:numId w:val="103"/>
        </w:numPr>
        <w:spacing w:after="0" w:line="240" w:lineRule="auto"/>
      </w:pPr>
      <w:r>
        <w:t xml:space="preserve">require Apprentices to make financial contributions towards the cost of the </w:t>
      </w:r>
      <w:proofErr w:type="gramStart"/>
      <w:r>
        <w:t>Apprenticeship</w:t>
      </w:r>
      <w:proofErr w:type="gramEnd"/>
      <w:r>
        <w:t xml:space="preserve"> programme; </w:t>
      </w:r>
    </w:p>
    <w:p w14:paraId="4ED4A16B" w14:textId="45AAF0B9" w:rsidR="00982ABF" w:rsidRPr="00982ABF" w:rsidRDefault="7A3730C6">
      <w:pPr>
        <w:numPr>
          <w:ilvl w:val="0"/>
          <w:numId w:val="103"/>
        </w:numPr>
        <w:spacing w:after="0" w:line="240" w:lineRule="auto"/>
      </w:pPr>
      <w:r>
        <w:t xml:space="preserve">require the Training Provider to seek Additional Funding in relation to Learning Support if in the Training Provider’s reasonable </w:t>
      </w:r>
      <w:r w:rsidR="0038491F">
        <w:t>opinion,</w:t>
      </w:r>
      <w:r>
        <w:t xml:space="preserve"> the Additional Funding is being used to support the Apprentice with everyday difficulties not directly related to the </w:t>
      </w:r>
      <w:proofErr w:type="gramStart"/>
      <w:r>
        <w:t>Apprenticeship</w:t>
      </w:r>
      <w:proofErr w:type="gramEnd"/>
      <w:r>
        <w:t>; and </w:t>
      </w:r>
    </w:p>
    <w:p w14:paraId="4E4166E7" w14:textId="30CA9DD6" w:rsidR="00982ABF" w:rsidRDefault="7A3730C6">
      <w:pPr>
        <w:numPr>
          <w:ilvl w:val="0"/>
          <w:numId w:val="103"/>
        </w:numPr>
        <w:spacing w:after="0" w:line="240" w:lineRule="auto"/>
      </w:pPr>
      <w:r>
        <w:t xml:space="preserve">withdraw Apprentices and re-start Apprenticeships that originally commenced before 1 May 2017 when the </w:t>
      </w:r>
      <w:r w:rsidR="0038491F">
        <w:t>ESFA</w:t>
      </w:r>
      <w:r>
        <w:t xml:space="preserve"> Rules came into force. </w:t>
      </w:r>
    </w:p>
    <w:p w14:paraId="3E158E60" w14:textId="77777777" w:rsidR="00DB0E8F" w:rsidRPr="00982ABF" w:rsidRDefault="00DB0E8F" w:rsidP="00DB0E8F">
      <w:pPr>
        <w:spacing w:after="0" w:line="240" w:lineRule="auto"/>
        <w:ind w:left="1440"/>
      </w:pPr>
    </w:p>
    <w:p w14:paraId="5C03C646" w14:textId="51237D94" w:rsidR="00982ABF" w:rsidRPr="00982ABF" w:rsidRDefault="7A3730C6">
      <w:pPr>
        <w:pStyle w:val="ListParagraph"/>
        <w:numPr>
          <w:ilvl w:val="0"/>
          <w:numId w:val="127"/>
        </w:numPr>
      </w:pPr>
      <w:r>
        <w:t xml:space="preserve">In accordance with the </w:t>
      </w:r>
      <w:r w:rsidR="0038491F">
        <w:t>ESFA</w:t>
      </w:r>
      <w:r>
        <w:t xml:space="preserve"> Rules, the Employer warrants that it shall indemnify the Training Provider against all loss damages costs claims and expenses suffered or incurred by the Training Provider </w:t>
      </w:r>
      <w:proofErr w:type="gramStart"/>
      <w:r>
        <w:t>as a result of</w:t>
      </w:r>
      <w:proofErr w:type="gramEnd"/>
      <w:r>
        <w:t>: </w:t>
      </w:r>
    </w:p>
    <w:p w14:paraId="17DA5DA0" w14:textId="77777777" w:rsidR="00982ABF" w:rsidRPr="00982ABF" w:rsidRDefault="7A3730C6">
      <w:pPr>
        <w:numPr>
          <w:ilvl w:val="0"/>
          <w:numId w:val="104"/>
        </w:numPr>
        <w:spacing w:after="0" w:line="240" w:lineRule="auto"/>
      </w:pPr>
      <w:r>
        <w:t>the Employer failing to disclose any information to the Training Provider that was reasonably required by the Training Provider, including but not limited to: </w:t>
      </w:r>
    </w:p>
    <w:p w14:paraId="2F466FB5" w14:textId="77777777" w:rsidR="00982ABF" w:rsidRPr="00982ABF" w:rsidRDefault="7A3730C6">
      <w:pPr>
        <w:numPr>
          <w:ilvl w:val="1"/>
          <w:numId w:val="105"/>
        </w:numPr>
        <w:spacing w:after="0" w:line="240" w:lineRule="auto"/>
      </w:pPr>
      <w:r>
        <w:t xml:space="preserve">where a Training Provider is unable to claim Additional Funding due to the employer’s failure to provide sufficient information within a reasonable </w:t>
      </w:r>
      <w:proofErr w:type="gramStart"/>
      <w:r>
        <w:t>period of time</w:t>
      </w:r>
      <w:proofErr w:type="gramEnd"/>
      <w:r>
        <w:t> </w:t>
      </w:r>
    </w:p>
    <w:p w14:paraId="3C384F84" w14:textId="77777777" w:rsidR="00982ABF" w:rsidRPr="00982ABF" w:rsidRDefault="7A3730C6">
      <w:pPr>
        <w:numPr>
          <w:ilvl w:val="1"/>
          <w:numId w:val="105"/>
        </w:numPr>
        <w:spacing w:after="0" w:line="240" w:lineRule="auto"/>
      </w:pPr>
      <w:r>
        <w:t>any change of circumstance relating to the Employer, its Digital </w:t>
      </w:r>
      <w:proofErr w:type="gramStart"/>
      <w:r>
        <w:t>Account</w:t>
      </w:r>
      <w:proofErr w:type="gramEnd"/>
      <w:r>
        <w:t xml:space="preserve"> or the Apprentice </w:t>
      </w:r>
    </w:p>
    <w:p w14:paraId="574F4FD9" w14:textId="77777777" w:rsidR="00982ABF" w:rsidRPr="00982ABF" w:rsidRDefault="3917665D" w:rsidP="00982ABF">
      <w:r>
        <w:t> </w:t>
      </w:r>
    </w:p>
    <w:p w14:paraId="18B709F5" w14:textId="77777777" w:rsidR="00982ABF" w:rsidRPr="00982ABF" w:rsidRDefault="00DB0E8F" w:rsidP="7A3730C6">
      <w:pPr>
        <w:rPr>
          <w:b/>
          <w:bCs/>
        </w:rPr>
      </w:pPr>
      <w:r w:rsidRPr="7A3730C6">
        <w:rPr>
          <w:b/>
          <w:bCs/>
        </w:rPr>
        <w:br w:type="page"/>
      </w:r>
      <w:r w:rsidR="7A3730C6" w:rsidRPr="7A3730C6">
        <w:rPr>
          <w:b/>
          <w:bCs/>
        </w:rPr>
        <w:lastRenderedPageBreak/>
        <w:t>SCHEDULE 3 </w:t>
      </w:r>
    </w:p>
    <w:p w14:paraId="4105B27A" w14:textId="77777777" w:rsidR="00982ABF" w:rsidRPr="00982ABF" w:rsidRDefault="7A3730C6" w:rsidP="7A3730C6">
      <w:pPr>
        <w:rPr>
          <w:b/>
          <w:bCs/>
        </w:rPr>
      </w:pPr>
      <w:r w:rsidRPr="7A3730C6">
        <w:rPr>
          <w:b/>
          <w:bCs/>
        </w:rPr>
        <w:t>Common Responsibilities </w:t>
      </w:r>
    </w:p>
    <w:p w14:paraId="129CCE2F" w14:textId="26279A2F" w:rsidR="00982ABF" w:rsidRPr="00982ABF" w:rsidRDefault="7A3730C6">
      <w:pPr>
        <w:numPr>
          <w:ilvl w:val="0"/>
          <w:numId w:val="77"/>
        </w:numPr>
      </w:pPr>
      <w:r>
        <w:t xml:space="preserve">Each of the Training Provider and the Employer undertakes with the other that it shall in accordance with the </w:t>
      </w:r>
      <w:r w:rsidR="0038491F">
        <w:t>ESFA</w:t>
      </w:r>
      <w:r>
        <w:t xml:space="preserve"> rules</w:t>
      </w:r>
      <w:r w:rsidRPr="7A3730C6">
        <w:rPr>
          <w:b/>
          <w:bCs/>
        </w:rPr>
        <w:t>:</w:t>
      </w:r>
      <w:r>
        <w:t> </w:t>
      </w:r>
    </w:p>
    <w:p w14:paraId="249EAF14" w14:textId="77777777" w:rsidR="00982ABF" w:rsidRPr="00982ABF" w:rsidRDefault="7A3730C6">
      <w:pPr>
        <w:pStyle w:val="ListParagraph"/>
        <w:numPr>
          <w:ilvl w:val="1"/>
          <w:numId w:val="78"/>
        </w:numPr>
      </w:pPr>
      <w:r>
        <w:t xml:space="preserve">enter into a written Training Agreement in relation to each Apprentice at the start of and for the entire length of the </w:t>
      </w:r>
      <w:proofErr w:type="gramStart"/>
      <w:r>
        <w:t>Apprenticeship;</w:t>
      </w:r>
      <w:proofErr w:type="gramEnd"/>
      <w:r>
        <w:t>  </w:t>
      </w:r>
    </w:p>
    <w:p w14:paraId="76AF491C" w14:textId="77777777" w:rsidR="00982ABF" w:rsidRPr="00982ABF" w:rsidRDefault="7A3730C6">
      <w:pPr>
        <w:numPr>
          <w:ilvl w:val="1"/>
          <w:numId w:val="78"/>
        </w:numPr>
      </w:pPr>
      <w:r>
        <w:t>agree when the Apprentice has obtained sufficient skills, knowledge and behaviours to sit their end-point assessment and for this purpose the Employer shall agree a time proposed by the Training Provider within 14 days of the Training Provider requiring it to do so and if the Employer shall fail to do so the Training Provider is hereby authorised in the name and on behalf of the Employer and the Training Provider to decide that time as the Training Provider thinks fit; </w:t>
      </w:r>
    </w:p>
    <w:p w14:paraId="3D94B5E0" w14:textId="77777777" w:rsidR="00982ABF" w:rsidRPr="00982ABF" w:rsidRDefault="7A3730C6">
      <w:pPr>
        <w:numPr>
          <w:ilvl w:val="1"/>
          <w:numId w:val="79"/>
        </w:numPr>
      </w:pPr>
      <w:r>
        <w:t>take the costs of the end-point assessment and any re-takes into account when agreeing the Charges; and </w:t>
      </w:r>
    </w:p>
    <w:p w14:paraId="0D123236" w14:textId="77777777" w:rsidR="00982ABF" w:rsidRPr="00982ABF" w:rsidRDefault="7A3730C6">
      <w:pPr>
        <w:numPr>
          <w:ilvl w:val="1"/>
          <w:numId w:val="80"/>
        </w:numPr>
      </w:pPr>
      <w:r>
        <w:t>include the contact details and website for the Training Provider on the written agreement with the Apprentice and on the Training Agreement. </w:t>
      </w:r>
    </w:p>
    <w:p w14:paraId="0E1D014F" w14:textId="1A6F50CC" w:rsidR="00982ABF" w:rsidRPr="00982ABF" w:rsidRDefault="7A3730C6">
      <w:pPr>
        <w:pStyle w:val="ListParagraph"/>
        <w:numPr>
          <w:ilvl w:val="0"/>
          <w:numId w:val="77"/>
        </w:numPr>
      </w:pPr>
      <w:r>
        <w:t>Each of the Training Provider and the Employer undertakes to the other that it shall not: </w:t>
      </w:r>
    </w:p>
    <w:p w14:paraId="09C7F650" w14:textId="77777777" w:rsidR="00982ABF" w:rsidRPr="00982ABF" w:rsidRDefault="7A3730C6">
      <w:pPr>
        <w:numPr>
          <w:ilvl w:val="0"/>
          <w:numId w:val="81"/>
        </w:numPr>
        <w:spacing w:after="0" w:line="240" w:lineRule="auto"/>
      </w:pPr>
      <w:r>
        <w:t>use funds in the Employer’s Digital Account or government-employer co-investment for any of the following: </w:t>
      </w:r>
    </w:p>
    <w:p w14:paraId="574120E5" w14:textId="77777777" w:rsidR="00982ABF" w:rsidRPr="00982ABF" w:rsidRDefault="7A3730C6">
      <w:pPr>
        <w:numPr>
          <w:ilvl w:val="0"/>
          <w:numId w:val="106"/>
        </w:numPr>
        <w:spacing w:after="0" w:line="240" w:lineRule="auto"/>
      </w:pPr>
      <w:r>
        <w:t xml:space="preserve">enrolment, induction, prior assessment, initial diagnostic testing or similar </w:t>
      </w:r>
      <w:proofErr w:type="gramStart"/>
      <w:r>
        <w:t>activity;</w:t>
      </w:r>
      <w:proofErr w:type="gramEnd"/>
      <w:r>
        <w:t> </w:t>
      </w:r>
    </w:p>
    <w:p w14:paraId="7897D61E" w14:textId="77777777" w:rsidR="00982ABF" w:rsidRPr="00982ABF" w:rsidRDefault="7A3730C6">
      <w:pPr>
        <w:numPr>
          <w:ilvl w:val="0"/>
          <w:numId w:val="106"/>
        </w:numPr>
        <w:spacing w:after="0" w:line="240" w:lineRule="auto"/>
      </w:pPr>
      <w:r>
        <w:t xml:space="preserve">accommodation costs where the apprentice is resident away from their home base, because of the requirements of their day-to-day work or because this is convenient for the </w:t>
      </w:r>
      <w:proofErr w:type="gramStart"/>
      <w:r>
        <w:t>Employer;</w:t>
      </w:r>
      <w:proofErr w:type="gramEnd"/>
      <w:r>
        <w:t> </w:t>
      </w:r>
    </w:p>
    <w:p w14:paraId="73FE306F" w14:textId="77777777" w:rsidR="00982ABF" w:rsidRPr="00982ABF" w:rsidRDefault="7A3730C6">
      <w:pPr>
        <w:numPr>
          <w:ilvl w:val="0"/>
          <w:numId w:val="106"/>
        </w:numPr>
        <w:spacing w:after="0" w:line="240" w:lineRule="auto"/>
      </w:pPr>
      <w:r>
        <w:t xml:space="preserve">travel costs for apprentices under any </w:t>
      </w:r>
      <w:proofErr w:type="gramStart"/>
      <w:r>
        <w:t>circumstances;</w:t>
      </w:r>
      <w:proofErr w:type="gramEnd"/>
      <w:r>
        <w:t> </w:t>
      </w:r>
    </w:p>
    <w:p w14:paraId="7995161F" w14:textId="77777777" w:rsidR="00982ABF" w:rsidRPr="00982ABF" w:rsidRDefault="7A3730C6">
      <w:pPr>
        <w:numPr>
          <w:ilvl w:val="0"/>
          <w:numId w:val="106"/>
        </w:numPr>
        <w:spacing w:after="0" w:line="240" w:lineRule="auto"/>
      </w:pPr>
      <w:r>
        <w:t xml:space="preserve">Apprentice </w:t>
      </w:r>
      <w:proofErr w:type="gramStart"/>
      <w:r>
        <w:t>wages;</w:t>
      </w:r>
      <w:proofErr w:type="gramEnd"/>
      <w:r>
        <w:t> </w:t>
      </w:r>
    </w:p>
    <w:p w14:paraId="677E9094" w14:textId="77777777" w:rsidR="00982ABF" w:rsidRPr="00982ABF" w:rsidRDefault="7A3730C6">
      <w:pPr>
        <w:numPr>
          <w:ilvl w:val="0"/>
          <w:numId w:val="106"/>
        </w:numPr>
        <w:spacing w:after="0" w:line="240" w:lineRule="auto"/>
      </w:pPr>
      <w:r>
        <w:t xml:space="preserve">personal protective clothing and safety equipment required by the apprentice to carry out their day-to-day </w:t>
      </w:r>
      <w:proofErr w:type="gramStart"/>
      <w:r>
        <w:t>work;</w:t>
      </w:r>
      <w:proofErr w:type="gramEnd"/>
      <w:r>
        <w:t> </w:t>
      </w:r>
    </w:p>
    <w:p w14:paraId="7D7D7E90" w14:textId="77777777" w:rsidR="00982ABF" w:rsidRPr="00982ABF" w:rsidRDefault="7A3730C6">
      <w:pPr>
        <w:numPr>
          <w:ilvl w:val="0"/>
          <w:numId w:val="106"/>
        </w:numPr>
        <w:spacing w:after="0" w:line="240" w:lineRule="auto"/>
      </w:pPr>
      <w:r>
        <w:t xml:space="preserve">capital </w:t>
      </w:r>
      <w:proofErr w:type="gramStart"/>
      <w:r>
        <w:t>purchases;</w:t>
      </w:r>
      <w:proofErr w:type="gramEnd"/>
      <w:r>
        <w:t> </w:t>
      </w:r>
    </w:p>
    <w:p w14:paraId="526D63BB" w14:textId="77777777" w:rsidR="00982ABF" w:rsidRPr="00982ABF" w:rsidRDefault="7A3730C6">
      <w:pPr>
        <w:numPr>
          <w:ilvl w:val="0"/>
          <w:numId w:val="106"/>
        </w:numPr>
        <w:spacing w:after="0" w:line="240" w:lineRule="auto"/>
      </w:pPr>
      <w:r>
        <w:t xml:space="preserve">any training or optional modules in excess of those required, educational trips or trips to professional events not specified in the apprenticeship standard or needed to achieve the apprenticeship </w:t>
      </w:r>
      <w:proofErr w:type="gramStart"/>
      <w:r>
        <w:t>framework;</w:t>
      </w:r>
      <w:proofErr w:type="gramEnd"/>
      <w:r>
        <w:t> </w:t>
      </w:r>
    </w:p>
    <w:p w14:paraId="4997DBDE" w14:textId="77777777" w:rsidR="00982ABF" w:rsidRPr="00982ABF" w:rsidRDefault="7A3730C6">
      <w:pPr>
        <w:numPr>
          <w:ilvl w:val="0"/>
          <w:numId w:val="106"/>
        </w:numPr>
        <w:spacing w:after="0" w:line="240" w:lineRule="auto"/>
      </w:pPr>
      <w:r>
        <w:t xml:space="preserve">re-sits for qualifications or end-point assessment needed for the apprenticeship where no additional learning is </w:t>
      </w:r>
      <w:proofErr w:type="gramStart"/>
      <w:r>
        <w:t>required;</w:t>
      </w:r>
      <w:proofErr w:type="gramEnd"/>
      <w:r>
        <w:t> </w:t>
      </w:r>
    </w:p>
    <w:p w14:paraId="61DAB2CE" w14:textId="77777777" w:rsidR="00982ABF" w:rsidRPr="00982ABF" w:rsidRDefault="7A3730C6">
      <w:pPr>
        <w:numPr>
          <w:ilvl w:val="0"/>
          <w:numId w:val="106"/>
        </w:numPr>
        <w:spacing w:after="0" w:line="240" w:lineRule="auto"/>
      </w:pPr>
      <w:r>
        <w:t xml:space="preserve">time spent by employees / managers supporting Apprentices, mentoring or the time arranging training </w:t>
      </w:r>
      <w:proofErr w:type="gramStart"/>
      <w:r>
        <w:t>support;</w:t>
      </w:r>
      <w:proofErr w:type="gramEnd"/>
      <w:r>
        <w:t>  </w:t>
      </w:r>
    </w:p>
    <w:p w14:paraId="1E0A7CE7" w14:textId="77777777" w:rsidR="00982ABF" w:rsidRPr="00982ABF" w:rsidRDefault="7A3730C6">
      <w:pPr>
        <w:numPr>
          <w:ilvl w:val="0"/>
          <w:numId w:val="106"/>
        </w:numPr>
        <w:spacing w:after="0" w:line="240" w:lineRule="auto"/>
      </w:pPr>
      <w:r>
        <w:t xml:space="preserve">training assessment, exams or tests in any skills and knowledge solely and specifically required to acquire licences to practice, or the certification of any licence to practice, where these are a legal </w:t>
      </w:r>
      <w:proofErr w:type="gramStart"/>
      <w:r>
        <w:t>requirement;</w:t>
      </w:r>
      <w:proofErr w:type="gramEnd"/>
      <w:r>
        <w:t> </w:t>
      </w:r>
    </w:p>
    <w:p w14:paraId="13666B42" w14:textId="77777777" w:rsidR="00982ABF" w:rsidRPr="00982ABF" w:rsidRDefault="7A3730C6">
      <w:pPr>
        <w:numPr>
          <w:ilvl w:val="0"/>
          <w:numId w:val="106"/>
        </w:numPr>
        <w:spacing w:after="0" w:line="240" w:lineRule="auto"/>
      </w:pPr>
      <w:r>
        <w:t xml:space="preserve">specific services not related to the delivery and administration of the apprenticeship; including company induction, bespoke or additional training or assessment not needed to meet the apprenticeship </w:t>
      </w:r>
      <w:proofErr w:type="gramStart"/>
      <w:r>
        <w:t>requirements;</w:t>
      </w:r>
      <w:proofErr w:type="gramEnd"/>
      <w:r>
        <w:t> </w:t>
      </w:r>
    </w:p>
    <w:p w14:paraId="5B2D8570" w14:textId="77777777" w:rsidR="00982ABF" w:rsidRPr="00982ABF" w:rsidRDefault="7A3730C6">
      <w:pPr>
        <w:numPr>
          <w:ilvl w:val="0"/>
          <w:numId w:val="106"/>
        </w:numPr>
        <w:spacing w:after="0" w:line="240" w:lineRule="auto"/>
        <w:jc w:val="both"/>
      </w:pPr>
      <w:r>
        <w:lastRenderedPageBreak/>
        <w:t>off-the-job training delivered only by distance learning, not including online and other blended learning activities; or </w:t>
      </w:r>
    </w:p>
    <w:p w14:paraId="7C64F7F2" w14:textId="77777777" w:rsidR="00982ABF" w:rsidRDefault="7A3730C6">
      <w:pPr>
        <w:numPr>
          <w:ilvl w:val="0"/>
          <w:numId w:val="106"/>
        </w:numPr>
        <w:spacing w:after="0" w:line="240" w:lineRule="auto"/>
        <w:jc w:val="both"/>
      </w:pPr>
      <w:r>
        <w:t>repeating the same regulated qualification where the apprentice has previously achieved it unless it is a requirement of the apprenticeship or for any GCSE. </w:t>
      </w:r>
    </w:p>
    <w:p w14:paraId="4888EC16" w14:textId="77777777" w:rsidR="00DB0E8F" w:rsidRPr="00982ABF" w:rsidRDefault="00DB0E8F" w:rsidP="00FB1AE3">
      <w:pPr>
        <w:spacing w:after="0" w:line="240" w:lineRule="auto"/>
        <w:ind w:left="1800"/>
        <w:jc w:val="both"/>
      </w:pPr>
    </w:p>
    <w:p w14:paraId="47D5D47E" w14:textId="77777777" w:rsidR="00982ABF" w:rsidRPr="00982ABF" w:rsidRDefault="7A3730C6">
      <w:pPr>
        <w:pStyle w:val="ListParagraph"/>
        <w:numPr>
          <w:ilvl w:val="0"/>
          <w:numId w:val="77"/>
        </w:numPr>
        <w:jc w:val="both"/>
      </w:pPr>
      <w:r>
        <w:t>If the Training Provider is to sub-contract all or part of the Agreed Services, the Parties shall agree if any subcontractor undergoes a change of circumstances that affects its ability to continue to deliver any of the Agreed Services, the Training Provider shall be entitled to make such alternative delivery arrangements for each affected Apprentice as it may reasonably decide. </w:t>
      </w:r>
    </w:p>
    <w:p w14:paraId="7145D111" w14:textId="77777777" w:rsidR="00982ABF" w:rsidRPr="00982ABF" w:rsidRDefault="3917665D" w:rsidP="00982ABF">
      <w:r>
        <w:t> </w:t>
      </w:r>
    </w:p>
    <w:p w14:paraId="1E727D94" w14:textId="77777777" w:rsidR="00982ABF" w:rsidRPr="00982ABF" w:rsidRDefault="00DB0E8F" w:rsidP="7A3730C6">
      <w:pPr>
        <w:rPr>
          <w:b/>
          <w:bCs/>
        </w:rPr>
      </w:pPr>
      <w:r w:rsidRPr="7A3730C6">
        <w:rPr>
          <w:b/>
          <w:bCs/>
        </w:rPr>
        <w:br w:type="page"/>
      </w:r>
      <w:r w:rsidR="7A3730C6" w:rsidRPr="7A3730C6">
        <w:rPr>
          <w:b/>
          <w:bCs/>
        </w:rPr>
        <w:lastRenderedPageBreak/>
        <w:t>SCHEDULE 4 </w:t>
      </w:r>
    </w:p>
    <w:p w14:paraId="294848BF" w14:textId="77777777" w:rsidR="00982ABF" w:rsidRPr="007B0834" w:rsidRDefault="7A3730C6" w:rsidP="7A3730C6">
      <w:pPr>
        <w:rPr>
          <w:i/>
          <w:iCs/>
        </w:rPr>
      </w:pPr>
      <w:r w:rsidRPr="7A3730C6">
        <w:rPr>
          <w:b/>
          <w:bCs/>
        </w:rPr>
        <w:t>The Training Agreement (Commitment Statement) [</w:t>
      </w:r>
      <w:r w:rsidRPr="7A3730C6">
        <w:rPr>
          <w:i/>
          <w:iCs/>
        </w:rPr>
        <w:t>Signed and agreed with individual Apprentices and Employer]</w:t>
      </w:r>
    </w:p>
    <w:p w14:paraId="551B80C8" w14:textId="73B875C9" w:rsidR="00982ABF" w:rsidRPr="00982ABF" w:rsidRDefault="7A3730C6">
      <w:pPr>
        <w:numPr>
          <w:ilvl w:val="0"/>
          <w:numId w:val="82"/>
        </w:numPr>
      </w:pPr>
      <w:r>
        <w:t xml:space="preserve">The Commitment Statement shall include in accordance with the </w:t>
      </w:r>
      <w:r w:rsidR="0038491F">
        <w:t>ESFA</w:t>
      </w:r>
      <w:r>
        <w:t xml:space="preserve"> rules: </w:t>
      </w:r>
    </w:p>
    <w:p w14:paraId="1B2857BE" w14:textId="77777777" w:rsidR="00982ABF" w:rsidRPr="00982ABF" w:rsidRDefault="7A3730C6">
      <w:pPr>
        <w:numPr>
          <w:ilvl w:val="0"/>
          <w:numId w:val="107"/>
        </w:numPr>
        <w:spacing w:after="0" w:line="240" w:lineRule="auto"/>
      </w:pPr>
      <w:r>
        <w:t>the planned content and schedule for eligible training (and must also include end-point assessment if they are undertaking a standard</w:t>
      </w:r>
      <w:proofErr w:type="gramStart"/>
      <w:r>
        <w:t>);</w:t>
      </w:r>
      <w:proofErr w:type="gramEnd"/>
      <w:r>
        <w:t> </w:t>
      </w:r>
    </w:p>
    <w:p w14:paraId="75BADAC1" w14:textId="77777777" w:rsidR="00982ABF" w:rsidRPr="00982ABF" w:rsidRDefault="7A3730C6">
      <w:pPr>
        <w:numPr>
          <w:ilvl w:val="0"/>
          <w:numId w:val="107"/>
        </w:numPr>
        <w:spacing w:after="0" w:line="240" w:lineRule="auto"/>
      </w:pPr>
      <w:r>
        <w:t xml:space="preserve">what is expected and offered by the Employer, Training Provider (and any subcontractors) and the Apprentice to achieve the </w:t>
      </w:r>
      <w:proofErr w:type="gramStart"/>
      <w:r>
        <w:t>apprenticeship;</w:t>
      </w:r>
      <w:proofErr w:type="gramEnd"/>
      <w:r>
        <w:t>  </w:t>
      </w:r>
    </w:p>
    <w:p w14:paraId="1C6709F0" w14:textId="77777777" w:rsidR="00982ABF" w:rsidRPr="00982ABF" w:rsidRDefault="7A3730C6">
      <w:pPr>
        <w:numPr>
          <w:ilvl w:val="0"/>
          <w:numId w:val="107"/>
        </w:numPr>
        <w:spacing w:after="0" w:line="240" w:lineRule="auto"/>
      </w:pPr>
      <w:r>
        <w:t>A summary of: </w:t>
      </w:r>
    </w:p>
    <w:p w14:paraId="37F4FE5A" w14:textId="77777777" w:rsidR="00982ABF" w:rsidRPr="00982ABF" w:rsidRDefault="7A3730C6">
      <w:pPr>
        <w:numPr>
          <w:ilvl w:val="0"/>
          <w:numId w:val="108"/>
        </w:numPr>
        <w:spacing w:after="0" w:line="240" w:lineRule="auto"/>
      </w:pPr>
      <w:r>
        <w:t xml:space="preserve">details of the </w:t>
      </w:r>
      <w:proofErr w:type="gramStart"/>
      <w:r>
        <w:t>Apprenticeship</w:t>
      </w:r>
      <w:proofErr w:type="gramEnd"/>
      <w:r>
        <w:t xml:space="preserve"> being followed, including start and end-dates for the apprenticeship training and (where applicable) end-point assessment and key milestones for mandatory or other qualification achievements;  </w:t>
      </w:r>
    </w:p>
    <w:p w14:paraId="4CCE8515" w14:textId="3E533300" w:rsidR="00982ABF" w:rsidRPr="00982ABF" w:rsidRDefault="7A3730C6">
      <w:pPr>
        <w:numPr>
          <w:ilvl w:val="0"/>
          <w:numId w:val="108"/>
        </w:numPr>
        <w:spacing w:after="0" w:line="240" w:lineRule="auto"/>
      </w:pPr>
      <w:r>
        <w:t xml:space="preserve">details on which elements are eligible for funding from the Employer’s Digital Account or government-Employer co-investment and necessary to meet any end-point assessment, those which are extra and not eligible for co-investment but will be fully funded by the employer, and those fully funded by the </w:t>
      </w:r>
      <w:r w:rsidR="0038491F">
        <w:t>ESFA</w:t>
      </w:r>
      <w:r>
        <w:t xml:space="preserve"> including English and maths; and </w:t>
      </w:r>
    </w:p>
    <w:p w14:paraId="29D44DEC" w14:textId="77777777" w:rsidR="00982ABF" w:rsidRPr="00982ABF" w:rsidRDefault="7A3730C6">
      <w:pPr>
        <w:numPr>
          <w:ilvl w:val="0"/>
          <w:numId w:val="108"/>
        </w:numPr>
        <w:spacing w:after="0" w:line="240" w:lineRule="auto"/>
      </w:pPr>
      <w:r>
        <w:t>the list of all organisations delivering the training including English and maths.  </w:t>
      </w:r>
    </w:p>
    <w:p w14:paraId="50BE21A9" w14:textId="77777777" w:rsidR="00982ABF" w:rsidRDefault="7A3730C6">
      <w:pPr>
        <w:numPr>
          <w:ilvl w:val="0"/>
          <w:numId w:val="108"/>
        </w:numPr>
        <w:spacing w:after="0" w:line="240" w:lineRule="auto"/>
      </w:pPr>
      <w:r>
        <w:t>roles and responsibilities for the Employer, Training Provider and Apprentice and arrangements for how the three parties will work together; this must include contact details and the expected commitment from each party to ensure the smooth running and day-to- day delivery of the apprenticeship, including:  </w:t>
      </w:r>
    </w:p>
    <w:p w14:paraId="291E42D0" w14:textId="77777777" w:rsidR="00DB0E8F" w:rsidRPr="00982ABF" w:rsidRDefault="00DB0E8F" w:rsidP="00DB0E8F">
      <w:pPr>
        <w:spacing w:after="0" w:line="240" w:lineRule="auto"/>
        <w:ind w:left="1800"/>
      </w:pPr>
    </w:p>
    <w:p w14:paraId="08F5E70E" w14:textId="77777777" w:rsidR="00982ABF" w:rsidRPr="00982ABF" w:rsidRDefault="7A3730C6">
      <w:pPr>
        <w:numPr>
          <w:ilvl w:val="0"/>
          <w:numId w:val="109"/>
        </w:numPr>
        <w:spacing w:after="0" w:line="240" w:lineRule="auto"/>
      </w:pPr>
      <w:r>
        <w:t>Employer; commitment to wages and time off to study in the working day; and </w:t>
      </w:r>
    </w:p>
    <w:p w14:paraId="5CADAE1F" w14:textId="77777777" w:rsidR="00982ABF" w:rsidRDefault="7A3730C6">
      <w:pPr>
        <w:numPr>
          <w:ilvl w:val="0"/>
          <w:numId w:val="109"/>
        </w:numPr>
        <w:spacing w:after="0" w:line="240" w:lineRule="auto"/>
      </w:pPr>
      <w:proofErr w:type="gramStart"/>
      <w:r>
        <w:t>Provider;</w:t>
      </w:r>
      <w:proofErr w:type="gramEnd"/>
      <w:r>
        <w:t xml:space="preserve"> support and guidance available and how to access this. </w:t>
      </w:r>
    </w:p>
    <w:p w14:paraId="0DFDB148" w14:textId="77777777" w:rsidR="00DB0E8F" w:rsidRPr="00982ABF" w:rsidRDefault="00DB0E8F" w:rsidP="00DB0E8F">
      <w:pPr>
        <w:spacing w:after="0" w:line="240" w:lineRule="auto"/>
        <w:ind w:left="2160"/>
      </w:pPr>
    </w:p>
    <w:p w14:paraId="5886DEB6" w14:textId="77777777" w:rsidR="00982ABF" w:rsidRPr="00982ABF" w:rsidRDefault="3917665D" w:rsidP="00982ABF">
      <w:r>
        <w:t> </w:t>
      </w:r>
    </w:p>
    <w:p w14:paraId="491AD7DD" w14:textId="77777777" w:rsidR="00982ABF" w:rsidRPr="00982ABF" w:rsidRDefault="3917665D" w:rsidP="00982ABF">
      <w:r>
        <w:t> </w:t>
      </w:r>
    </w:p>
    <w:p w14:paraId="25D81AC5" w14:textId="77777777" w:rsidR="00982ABF" w:rsidRDefault="00DB0E8F" w:rsidP="7A3730C6">
      <w:pPr>
        <w:rPr>
          <w:b/>
          <w:bCs/>
        </w:rPr>
      </w:pPr>
      <w:r w:rsidRPr="7A3730C6">
        <w:rPr>
          <w:b/>
          <w:bCs/>
        </w:rPr>
        <w:br w:type="page"/>
      </w:r>
      <w:r w:rsidR="7A3730C6" w:rsidRPr="7A3730C6">
        <w:rPr>
          <w:b/>
          <w:bCs/>
        </w:rPr>
        <w:lastRenderedPageBreak/>
        <w:t>SCHEDULE 5</w:t>
      </w:r>
    </w:p>
    <w:p w14:paraId="6E87B71A" w14:textId="77777777" w:rsidR="00982ABF" w:rsidRPr="00982ABF" w:rsidRDefault="7A3730C6" w:rsidP="7A3730C6">
      <w:pPr>
        <w:rPr>
          <w:b/>
          <w:bCs/>
        </w:rPr>
      </w:pPr>
      <w:r w:rsidRPr="7A3730C6">
        <w:rPr>
          <w:b/>
          <w:bCs/>
        </w:rPr>
        <w:t>The Training Services </w:t>
      </w:r>
    </w:p>
    <w:p w14:paraId="678861D8" w14:textId="77777777" w:rsidR="00770472" w:rsidRPr="00994FEA" w:rsidRDefault="7A3730C6">
      <w:pPr>
        <w:pStyle w:val="ListParagraph"/>
        <w:numPr>
          <w:ilvl w:val="0"/>
          <w:numId w:val="112"/>
        </w:numPr>
      </w:pPr>
      <w:r>
        <w:t>Funded Apprenticeship Training Courses</w:t>
      </w:r>
    </w:p>
    <w:tbl>
      <w:tblPr>
        <w:tblStyle w:val="TableGrid"/>
        <w:tblW w:w="9634" w:type="dxa"/>
        <w:tblLook w:val="04A0" w:firstRow="1" w:lastRow="0" w:firstColumn="1" w:lastColumn="0" w:noHBand="0" w:noVBand="1"/>
      </w:tblPr>
      <w:tblGrid>
        <w:gridCol w:w="1838"/>
        <w:gridCol w:w="1701"/>
        <w:gridCol w:w="1134"/>
        <w:gridCol w:w="1276"/>
        <w:gridCol w:w="1134"/>
        <w:gridCol w:w="2551"/>
      </w:tblGrid>
      <w:tr w:rsidR="00174F58" w14:paraId="1539FDFC" w14:textId="77777777" w:rsidTr="00174F58">
        <w:trPr>
          <w:trHeight w:val="1018"/>
        </w:trPr>
        <w:tc>
          <w:tcPr>
            <w:tcW w:w="1838" w:type="dxa"/>
          </w:tcPr>
          <w:p w14:paraId="761E8FFB" w14:textId="77777777" w:rsidR="00174F58" w:rsidRDefault="00174F58" w:rsidP="00982ABF">
            <w:r>
              <w:t>Apprenticeship Standard / Framework</w:t>
            </w:r>
          </w:p>
        </w:tc>
        <w:tc>
          <w:tcPr>
            <w:tcW w:w="1701" w:type="dxa"/>
          </w:tcPr>
          <w:p w14:paraId="0D867B56" w14:textId="77777777" w:rsidR="00174F58" w:rsidRDefault="00174F58" w:rsidP="00982ABF">
            <w:r>
              <w:t>Funding source (Levy / Co-Investment)</w:t>
            </w:r>
          </w:p>
        </w:tc>
        <w:tc>
          <w:tcPr>
            <w:tcW w:w="1134" w:type="dxa"/>
          </w:tcPr>
          <w:p w14:paraId="7B363C20" w14:textId="2FAE2AF0" w:rsidR="00174F58" w:rsidRDefault="00174F58" w:rsidP="00982ABF">
            <w:r>
              <w:t xml:space="preserve">Training costs price per learner </w:t>
            </w:r>
            <w:proofErr w:type="gramStart"/>
            <w:r>
              <w:t>–  (</w:t>
            </w:r>
            <w:proofErr w:type="gramEnd"/>
            <w:r>
              <w:t>£)</w:t>
            </w:r>
          </w:p>
        </w:tc>
        <w:tc>
          <w:tcPr>
            <w:tcW w:w="1276" w:type="dxa"/>
          </w:tcPr>
          <w:p w14:paraId="6AAD8611" w14:textId="0EC010D6" w:rsidR="00174F58" w:rsidRDefault="00174F58" w:rsidP="00982ABF">
            <w:r>
              <w:t>EPA Maximum price per learner – (£)</w:t>
            </w:r>
          </w:p>
        </w:tc>
        <w:tc>
          <w:tcPr>
            <w:tcW w:w="1134" w:type="dxa"/>
          </w:tcPr>
          <w:p w14:paraId="676780EE" w14:textId="37C9A7F3" w:rsidR="00174F58" w:rsidRDefault="00174F58" w:rsidP="00982ABF">
            <w:r>
              <w:t>Total charges price per learner – (£)</w:t>
            </w:r>
          </w:p>
        </w:tc>
        <w:tc>
          <w:tcPr>
            <w:tcW w:w="2551" w:type="dxa"/>
          </w:tcPr>
          <w:p w14:paraId="1DFD307D" w14:textId="0026B12B" w:rsidR="00174F58" w:rsidRDefault="00174F58" w:rsidP="00982ABF">
            <w:r>
              <w:t>Additional services included in Apprenticeship funding</w:t>
            </w:r>
          </w:p>
        </w:tc>
      </w:tr>
      <w:tr w:rsidR="007E760C" w14:paraId="7A24BC83" w14:textId="77777777" w:rsidTr="00174F58">
        <w:trPr>
          <w:trHeight w:val="270"/>
        </w:trPr>
        <w:tc>
          <w:tcPr>
            <w:tcW w:w="1838" w:type="dxa"/>
          </w:tcPr>
          <w:p w14:paraId="6CD16677" w14:textId="007ACA1D" w:rsidR="007E760C" w:rsidRPr="009913E0" w:rsidRDefault="007E760C" w:rsidP="007E760C">
            <w:pPr>
              <w:pStyle w:val="NormalWeb"/>
              <w:rPr>
                <w:rFonts w:asciiTheme="minorHAnsi" w:hAnsiTheme="minorHAnsi" w:cstheme="minorHAnsi"/>
                <w:sz w:val="22"/>
                <w:szCs w:val="22"/>
              </w:rPr>
            </w:pPr>
            <w:bookmarkStart w:id="14" w:name="_Hlk510620546"/>
            <w:r w:rsidRPr="00174F58">
              <w:rPr>
                <w:rFonts w:asciiTheme="minorHAnsi" w:hAnsiTheme="minorHAnsi" w:cstheme="minorHAnsi"/>
                <w:sz w:val="22"/>
                <w:szCs w:val="22"/>
              </w:rPr>
              <w:t>Chartered town planner (Degree)</w:t>
            </w:r>
          </w:p>
        </w:tc>
        <w:tc>
          <w:tcPr>
            <w:tcW w:w="1701" w:type="dxa"/>
          </w:tcPr>
          <w:p w14:paraId="3854CCBB" w14:textId="3504611A" w:rsidR="007E760C" w:rsidRDefault="007E760C" w:rsidP="007E760C">
            <w:r>
              <w:t>Levy</w:t>
            </w:r>
          </w:p>
        </w:tc>
        <w:tc>
          <w:tcPr>
            <w:tcW w:w="1134" w:type="dxa"/>
          </w:tcPr>
          <w:p w14:paraId="283EF22F" w14:textId="2BFDDFFF" w:rsidR="007E760C" w:rsidRDefault="007E760C" w:rsidP="007E760C"/>
        </w:tc>
        <w:tc>
          <w:tcPr>
            <w:tcW w:w="1276" w:type="dxa"/>
          </w:tcPr>
          <w:p w14:paraId="11DDBD29" w14:textId="58B17C64" w:rsidR="007E760C" w:rsidRDefault="007E760C" w:rsidP="007E760C"/>
        </w:tc>
        <w:tc>
          <w:tcPr>
            <w:tcW w:w="1134" w:type="dxa"/>
          </w:tcPr>
          <w:p w14:paraId="4D668C3D" w14:textId="4587010B" w:rsidR="007E760C" w:rsidRDefault="007E760C" w:rsidP="007E760C">
            <w:r w:rsidRPr="0096444A">
              <w:t>£2</w:t>
            </w:r>
            <w:r w:rsidR="00EC705C">
              <w:t>7,0</w:t>
            </w:r>
            <w:r w:rsidRPr="0096444A">
              <w:t>00</w:t>
            </w:r>
          </w:p>
        </w:tc>
        <w:tc>
          <w:tcPr>
            <w:tcW w:w="2551" w:type="dxa"/>
          </w:tcPr>
          <w:p w14:paraId="02AE7755" w14:textId="6823A611" w:rsidR="007E760C" w:rsidRDefault="007E760C" w:rsidP="007E760C">
            <w:r>
              <w:t>Cost of field trip(s) included within course fee. Course fee charged via the levy account monthly in arrears</w:t>
            </w:r>
          </w:p>
        </w:tc>
      </w:tr>
      <w:bookmarkEnd w:id="14"/>
      <w:tr w:rsidR="00174F58" w14:paraId="7EA72DFC" w14:textId="77777777" w:rsidTr="00174F58">
        <w:trPr>
          <w:trHeight w:val="255"/>
        </w:trPr>
        <w:tc>
          <w:tcPr>
            <w:tcW w:w="1838" w:type="dxa"/>
          </w:tcPr>
          <w:p w14:paraId="6E60D61D" w14:textId="77777777" w:rsidR="00174F58" w:rsidRDefault="00174F58" w:rsidP="00982ABF"/>
        </w:tc>
        <w:tc>
          <w:tcPr>
            <w:tcW w:w="1701" w:type="dxa"/>
          </w:tcPr>
          <w:p w14:paraId="1403164A" w14:textId="77777777" w:rsidR="00174F58" w:rsidRDefault="00174F58" w:rsidP="00982ABF"/>
        </w:tc>
        <w:tc>
          <w:tcPr>
            <w:tcW w:w="1134" w:type="dxa"/>
          </w:tcPr>
          <w:p w14:paraId="557AE32F" w14:textId="77777777" w:rsidR="00174F58" w:rsidRDefault="00174F58" w:rsidP="00982ABF"/>
        </w:tc>
        <w:tc>
          <w:tcPr>
            <w:tcW w:w="1276" w:type="dxa"/>
          </w:tcPr>
          <w:p w14:paraId="666A54CB" w14:textId="77777777" w:rsidR="00174F58" w:rsidRDefault="00174F58" w:rsidP="00982ABF"/>
        </w:tc>
        <w:tc>
          <w:tcPr>
            <w:tcW w:w="1134" w:type="dxa"/>
          </w:tcPr>
          <w:p w14:paraId="2786822E" w14:textId="77777777" w:rsidR="00174F58" w:rsidRDefault="00174F58" w:rsidP="00982ABF"/>
        </w:tc>
        <w:tc>
          <w:tcPr>
            <w:tcW w:w="2551" w:type="dxa"/>
          </w:tcPr>
          <w:p w14:paraId="1843DDF8" w14:textId="721EED67" w:rsidR="00174F58" w:rsidRDefault="00174F58" w:rsidP="00982ABF"/>
        </w:tc>
      </w:tr>
      <w:tr w:rsidR="00174F58" w14:paraId="4C904D42" w14:textId="77777777" w:rsidTr="00174F58">
        <w:trPr>
          <w:trHeight w:val="270"/>
        </w:trPr>
        <w:tc>
          <w:tcPr>
            <w:tcW w:w="1838" w:type="dxa"/>
          </w:tcPr>
          <w:p w14:paraId="6E9C13E8" w14:textId="77777777" w:rsidR="00174F58" w:rsidRDefault="00174F58" w:rsidP="00982ABF"/>
        </w:tc>
        <w:tc>
          <w:tcPr>
            <w:tcW w:w="1701" w:type="dxa"/>
          </w:tcPr>
          <w:p w14:paraId="74B492C1" w14:textId="77777777" w:rsidR="00174F58" w:rsidRDefault="00174F58" w:rsidP="00982ABF"/>
        </w:tc>
        <w:tc>
          <w:tcPr>
            <w:tcW w:w="1134" w:type="dxa"/>
          </w:tcPr>
          <w:p w14:paraId="4E6EF078" w14:textId="77777777" w:rsidR="00174F58" w:rsidRDefault="00174F58" w:rsidP="00982ABF"/>
        </w:tc>
        <w:tc>
          <w:tcPr>
            <w:tcW w:w="1276" w:type="dxa"/>
          </w:tcPr>
          <w:p w14:paraId="110C1D43" w14:textId="77777777" w:rsidR="00174F58" w:rsidRDefault="00174F58" w:rsidP="00982ABF"/>
        </w:tc>
        <w:tc>
          <w:tcPr>
            <w:tcW w:w="1134" w:type="dxa"/>
          </w:tcPr>
          <w:p w14:paraId="2F4F81FD" w14:textId="77777777" w:rsidR="00174F58" w:rsidRDefault="00174F58" w:rsidP="00982ABF"/>
        </w:tc>
        <w:tc>
          <w:tcPr>
            <w:tcW w:w="2551" w:type="dxa"/>
          </w:tcPr>
          <w:p w14:paraId="18CB5BE0" w14:textId="6E3CD8A1" w:rsidR="00174F58" w:rsidRDefault="00174F58" w:rsidP="00982ABF"/>
        </w:tc>
      </w:tr>
      <w:tr w:rsidR="00174F58" w14:paraId="632C4AF1" w14:textId="77777777" w:rsidTr="00174F58">
        <w:trPr>
          <w:trHeight w:val="255"/>
        </w:trPr>
        <w:tc>
          <w:tcPr>
            <w:tcW w:w="1838" w:type="dxa"/>
          </w:tcPr>
          <w:p w14:paraId="56F0AF3F" w14:textId="77777777" w:rsidR="00174F58" w:rsidRDefault="00174F58" w:rsidP="00982ABF"/>
        </w:tc>
        <w:tc>
          <w:tcPr>
            <w:tcW w:w="1701" w:type="dxa"/>
          </w:tcPr>
          <w:p w14:paraId="6A7FEEA8" w14:textId="77777777" w:rsidR="00174F58" w:rsidRDefault="00174F58" w:rsidP="00982ABF"/>
        </w:tc>
        <w:tc>
          <w:tcPr>
            <w:tcW w:w="1134" w:type="dxa"/>
          </w:tcPr>
          <w:p w14:paraId="48F39D04" w14:textId="77777777" w:rsidR="00174F58" w:rsidRDefault="00174F58" w:rsidP="00982ABF"/>
        </w:tc>
        <w:tc>
          <w:tcPr>
            <w:tcW w:w="1276" w:type="dxa"/>
          </w:tcPr>
          <w:p w14:paraId="44DB7134" w14:textId="77777777" w:rsidR="00174F58" w:rsidRDefault="00174F58" w:rsidP="00982ABF"/>
        </w:tc>
        <w:tc>
          <w:tcPr>
            <w:tcW w:w="1134" w:type="dxa"/>
          </w:tcPr>
          <w:p w14:paraId="1AC5C7FA" w14:textId="77777777" w:rsidR="00174F58" w:rsidRDefault="00174F58" w:rsidP="00982ABF"/>
        </w:tc>
        <w:tc>
          <w:tcPr>
            <w:tcW w:w="2551" w:type="dxa"/>
          </w:tcPr>
          <w:p w14:paraId="3192AE0F" w14:textId="183A9729" w:rsidR="00174F58" w:rsidRDefault="00174F58" w:rsidP="00982ABF"/>
        </w:tc>
      </w:tr>
      <w:tr w:rsidR="00174F58" w14:paraId="22543D63" w14:textId="77777777" w:rsidTr="00174F58">
        <w:trPr>
          <w:trHeight w:val="270"/>
        </w:trPr>
        <w:tc>
          <w:tcPr>
            <w:tcW w:w="1838" w:type="dxa"/>
          </w:tcPr>
          <w:p w14:paraId="3543E30E" w14:textId="77777777" w:rsidR="00174F58" w:rsidRDefault="00174F58" w:rsidP="00982ABF"/>
        </w:tc>
        <w:tc>
          <w:tcPr>
            <w:tcW w:w="1701" w:type="dxa"/>
          </w:tcPr>
          <w:p w14:paraId="086A7252" w14:textId="77777777" w:rsidR="00174F58" w:rsidRDefault="00174F58" w:rsidP="00982ABF"/>
        </w:tc>
        <w:tc>
          <w:tcPr>
            <w:tcW w:w="1134" w:type="dxa"/>
          </w:tcPr>
          <w:p w14:paraId="76B06C48" w14:textId="77777777" w:rsidR="00174F58" w:rsidRDefault="00174F58" w:rsidP="00982ABF"/>
        </w:tc>
        <w:tc>
          <w:tcPr>
            <w:tcW w:w="1276" w:type="dxa"/>
          </w:tcPr>
          <w:p w14:paraId="693704B5" w14:textId="77777777" w:rsidR="00174F58" w:rsidRDefault="00174F58" w:rsidP="00982ABF"/>
        </w:tc>
        <w:tc>
          <w:tcPr>
            <w:tcW w:w="1134" w:type="dxa"/>
          </w:tcPr>
          <w:p w14:paraId="75004565" w14:textId="77777777" w:rsidR="00174F58" w:rsidRDefault="00174F58" w:rsidP="00982ABF"/>
        </w:tc>
        <w:tc>
          <w:tcPr>
            <w:tcW w:w="2551" w:type="dxa"/>
          </w:tcPr>
          <w:p w14:paraId="7EBC8C03" w14:textId="3095919F" w:rsidR="00174F58" w:rsidRDefault="00174F58" w:rsidP="00982ABF"/>
        </w:tc>
      </w:tr>
      <w:tr w:rsidR="00174F58" w14:paraId="141351BC" w14:textId="77777777" w:rsidTr="00174F58">
        <w:trPr>
          <w:trHeight w:val="270"/>
        </w:trPr>
        <w:tc>
          <w:tcPr>
            <w:tcW w:w="1838" w:type="dxa"/>
          </w:tcPr>
          <w:p w14:paraId="14C3C0D4" w14:textId="77777777" w:rsidR="00174F58" w:rsidRDefault="00174F58" w:rsidP="00982ABF"/>
        </w:tc>
        <w:tc>
          <w:tcPr>
            <w:tcW w:w="1701" w:type="dxa"/>
          </w:tcPr>
          <w:p w14:paraId="34C951E5" w14:textId="77777777" w:rsidR="00174F58" w:rsidRDefault="00174F58" w:rsidP="00982ABF"/>
        </w:tc>
        <w:tc>
          <w:tcPr>
            <w:tcW w:w="1134" w:type="dxa"/>
          </w:tcPr>
          <w:p w14:paraId="2A577F9B" w14:textId="77777777" w:rsidR="00174F58" w:rsidRDefault="00174F58" w:rsidP="00982ABF"/>
        </w:tc>
        <w:tc>
          <w:tcPr>
            <w:tcW w:w="1276" w:type="dxa"/>
          </w:tcPr>
          <w:p w14:paraId="79C726BC" w14:textId="77777777" w:rsidR="00174F58" w:rsidRDefault="00174F58" w:rsidP="00982ABF"/>
        </w:tc>
        <w:tc>
          <w:tcPr>
            <w:tcW w:w="1134" w:type="dxa"/>
          </w:tcPr>
          <w:p w14:paraId="290E52CF" w14:textId="77777777" w:rsidR="00174F58" w:rsidRDefault="00174F58" w:rsidP="00982ABF"/>
        </w:tc>
        <w:tc>
          <w:tcPr>
            <w:tcW w:w="2551" w:type="dxa"/>
          </w:tcPr>
          <w:p w14:paraId="6825FACC" w14:textId="26731C38" w:rsidR="00174F58" w:rsidRDefault="00174F58" w:rsidP="00982ABF"/>
        </w:tc>
      </w:tr>
      <w:tr w:rsidR="00174F58" w14:paraId="04AEADC2" w14:textId="77777777" w:rsidTr="00174F58">
        <w:trPr>
          <w:trHeight w:val="255"/>
        </w:trPr>
        <w:tc>
          <w:tcPr>
            <w:tcW w:w="1838" w:type="dxa"/>
          </w:tcPr>
          <w:p w14:paraId="443342CF" w14:textId="77777777" w:rsidR="00174F58" w:rsidRDefault="00174F58" w:rsidP="00982ABF"/>
        </w:tc>
        <w:tc>
          <w:tcPr>
            <w:tcW w:w="1701" w:type="dxa"/>
          </w:tcPr>
          <w:p w14:paraId="7D96CACC" w14:textId="77777777" w:rsidR="00174F58" w:rsidRDefault="00174F58" w:rsidP="00982ABF"/>
        </w:tc>
        <w:tc>
          <w:tcPr>
            <w:tcW w:w="1134" w:type="dxa"/>
          </w:tcPr>
          <w:p w14:paraId="1CEEFEE1" w14:textId="77777777" w:rsidR="00174F58" w:rsidRDefault="00174F58" w:rsidP="00982ABF"/>
        </w:tc>
        <w:tc>
          <w:tcPr>
            <w:tcW w:w="1276" w:type="dxa"/>
          </w:tcPr>
          <w:p w14:paraId="17B4C081" w14:textId="77777777" w:rsidR="00174F58" w:rsidRDefault="00174F58" w:rsidP="00982ABF"/>
        </w:tc>
        <w:tc>
          <w:tcPr>
            <w:tcW w:w="1134" w:type="dxa"/>
          </w:tcPr>
          <w:p w14:paraId="74CA90E3" w14:textId="77777777" w:rsidR="00174F58" w:rsidRDefault="00174F58" w:rsidP="00982ABF"/>
        </w:tc>
        <w:tc>
          <w:tcPr>
            <w:tcW w:w="2551" w:type="dxa"/>
          </w:tcPr>
          <w:p w14:paraId="0C49C246" w14:textId="258B8719" w:rsidR="00174F58" w:rsidRDefault="00174F58" w:rsidP="00982ABF"/>
        </w:tc>
      </w:tr>
    </w:tbl>
    <w:p w14:paraId="3C4C930A" w14:textId="77777777" w:rsidR="0000738E" w:rsidRDefault="0000738E" w:rsidP="00982ABF"/>
    <w:p w14:paraId="60B1BCE0" w14:textId="77777777" w:rsidR="0000738E" w:rsidRDefault="7A3730C6">
      <w:pPr>
        <w:pStyle w:val="ListParagraph"/>
        <w:numPr>
          <w:ilvl w:val="0"/>
          <w:numId w:val="112"/>
        </w:numPr>
      </w:pPr>
      <w:r>
        <w:t>Additional Services Excluded from Apprenticeship Funding</w:t>
      </w:r>
    </w:p>
    <w:tbl>
      <w:tblPr>
        <w:tblStyle w:val="TableGrid"/>
        <w:tblW w:w="9634" w:type="dxa"/>
        <w:tblLook w:val="04A0" w:firstRow="1" w:lastRow="0" w:firstColumn="1" w:lastColumn="0" w:noHBand="0" w:noVBand="1"/>
      </w:tblPr>
      <w:tblGrid>
        <w:gridCol w:w="4673"/>
        <w:gridCol w:w="2410"/>
        <w:gridCol w:w="2551"/>
      </w:tblGrid>
      <w:tr w:rsidR="0000738E" w14:paraId="7B5ABEC5" w14:textId="77777777" w:rsidTr="7A3730C6">
        <w:trPr>
          <w:trHeight w:val="357"/>
        </w:trPr>
        <w:tc>
          <w:tcPr>
            <w:tcW w:w="4673" w:type="dxa"/>
          </w:tcPr>
          <w:p w14:paraId="1DA7B9D7" w14:textId="77777777" w:rsidR="0000738E" w:rsidRDefault="7A3730C6" w:rsidP="00D56874">
            <w:r>
              <w:t>Additional Service</w:t>
            </w:r>
          </w:p>
        </w:tc>
        <w:tc>
          <w:tcPr>
            <w:tcW w:w="2410" w:type="dxa"/>
          </w:tcPr>
          <w:p w14:paraId="46912620" w14:textId="77777777" w:rsidR="0000738E" w:rsidRDefault="7A3730C6" w:rsidP="00D56874">
            <w:r>
              <w:t>Cost to Employer (£)</w:t>
            </w:r>
          </w:p>
        </w:tc>
        <w:tc>
          <w:tcPr>
            <w:tcW w:w="2551" w:type="dxa"/>
          </w:tcPr>
          <w:p w14:paraId="49707C3B" w14:textId="77777777" w:rsidR="0000738E" w:rsidRDefault="7A3730C6" w:rsidP="00D56874">
            <w:r>
              <w:t>Payment Terms</w:t>
            </w:r>
          </w:p>
        </w:tc>
      </w:tr>
      <w:tr w:rsidR="0000738E" w14:paraId="146DA603" w14:textId="77777777" w:rsidTr="7A3730C6">
        <w:trPr>
          <w:trHeight w:val="270"/>
        </w:trPr>
        <w:tc>
          <w:tcPr>
            <w:tcW w:w="4673" w:type="dxa"/>
          </w:tcPr>
          <w:p w14:paraId="63557583" w14:textId="506CEC47" w:rsidR="0000738E" w:rsidRDefault="00174F58" w:rsidP="00D56874">
            <w:r>
              <w:t>None</w:t>
            </w:r>
          </w:p>
        </w:tc>
        <w:tc>
          <w:tcPr>
            <w:tcW w:w="2410" w:type="dxa"/>
          </w:tcPr>
          <w:p w14:paraId="608A1CCC" w14:textId="0EA3A015" w:rsidR="0000738E" w:rsidRDefault="00174F58" w:rsidP="00D56874">
            <w:r>
              <w:t>N/a</w:t>
            </w:r>
          </w:p>
        </w:tc>
        <w:tc>
          <w:tcPr>
            <w:tcW w:w="2551" w:type="dxa"/>
          </w:tcPr>
          <w:p w14:paraId="2D7FA1C4" w14:textId="11943178" w:rsidR="0000738E" w:rsidRDefault="00174F58" w:rsidP="00D56874">
            <w:r>
              <w:t>N/A</w:t>
            </w:r>
          </w:p>
        </w:tc>
      </w:tr>
      <w:tr w:rsidR="0000738E" w14:paraId="369051B7" w14:textId="77777777" w:rsidTr="7A3730C6">
        <w:trPr>
          <w:trHeight w:val="255"/>
        </w:trPr>
        <w:tc>
          <w:tcPr>
            <w:tcW w:w="4673" w:type="dxa"/>
          </w:tcPr>
          <w:p w14:paraId="4D867158" w14:textId="77777777" w:rsidR="0000738E" w:rsidRDefault="0000738E" w:rsidP="00D56874"/>
        </w:tc>
        <w:tc>
          <w:tcPr>
            <w:tcW w:w="2410" w:type="dxa"/>
          </w:tcPr>
          <w:p w14:paraId="39B715E9" w14:textId="77777777" w:rsidR="0000738E" w:rsidRDefault="0000738E" w:rsidP="00D56874"/>
        </w:tc>
        <w:tc>
          <w:tcPr>
            <w:tcW w:w="2551" w:type="dxa"/>
          </w:tcPr>
          <w:p w14:paraId="3FD0566C" w14:textId="77777777" w:rsidR="0000738E" w:rsidRDefault="0000738E" w:rsidP="00D56874"/>
        </w:tc>
      </w:tr>
    </w:tbl>
    <w:p w14:paraId="599BA335" w14:textId="77777777" w:rsidR="0000738E" w:rsidRDefault="0000738E" w:rsidP="00982ABF"/>
    <w:p w14:paraId="42D11E44" w14:textId="77777777" w:rsidR="00994FEA" w:rsidRPr="004D1353" w:rsidRDefault="7A3730C6">
      <w:pPr>
        <w:pStyle w:val="BDBScheduleLevel1"/>
        <w:numPr>
          <w:ilvl w:val="0"/>
          <w:numId w:val="112"/>
        </w:numPr>
        <w:rPr>
          <w:rFonts w:asciiTheme="minorHAnsi" w:hAnsiTheme="minorHAnsi"/>
          <w:sz w:val="22"/>
        </w:rPr>
      </w:pPr>
      <w:r w:rsidRPr="7A3730C6">
        <w:rPr>
          <w:rFonts w:asciiTheme="minorHAnsi" w:hAnsiTheme="minorHAnsi"/>
          <w:sz w:val="22"/>
        </w:rPr>
        <w:t>Start Date(s):</w:t>
      </w:r>
    </w:p>
    <w:p w14:paraId="54B99C36" w14:textId="4D16A298" w:rsidR="00774FFA" w:rsidRPr="00F9468D" w:rsidRDefault="00774FFA" w:rsidP="00774FFA">
      <w:pPr>
        <w:pStyle w:val="BDBScheduleLevel1"/>
        <w:numPr>
          <w:ilvl w:val="0"/>
          <w:numId w:val="0"/>
        </w:numPr>
        <w:ind w:left="720" w:hanging="360"/>
        <w:rPr>
          <w:rFonts w:asciiTheme="minorHAnsi" w:hAnsiTheme="minorHAnsi"/>
          <w:sz w:val="22"/>
        </w:rPr>
      </w:pPr>
      <w:r w:rsidRPr="00F9468D">
        <w:rPr>
          <w:rFonts w:asciiTheme="minorHAnsi" w:hAnsiTheme="minorHAnsi"/>
          <w:sz w:val="22"/>
        </w:rPr>
        <w:t xml:space="preserve">The training services will begin </w:t>
      </w:r>
      <w:r w:rsidR="004A2D8E" w:rsidRPr="00F9468D">
        <w:rPr>
          <w:rFonts w:asciiTheme="minorHAnsi" w:hAnsiTheme="minorHAnsi"/>
          <w:sz w:val="22"/>
        </w:rPr>
        <w:t>in</w:t>
      </w:r>
      <w:r w:rsidRPr="00F9468D">
        <w:rPr>
          <w:rFonts w:asciiTheme="minorHAnsi" w:hAnsiTheme="minorHAnsi"/>
          <w:sz w:val="22"/>
        </w:rPr>
        <w:t xml:space="preserve"> </w:t>
      </w:r>
      <w:r w:rsidR="00174F58" w:rsidRPr="00F9468D">
        <w:rPr>
          <w:rFonts w:asciiTheme="minorHAnsi" w:hAnsiTheme="minorHAnsi"/>
          <w:sz w:val="22"/>
        </w:rPr>
        <w:t>September 202</w:t>
      </w:r>
      <w:r w:rsidR="00EC705C">
        <w:rPr>
          <w:rFonts w:asciiTheme="minorHAnsi" w:hAnsiTheme="minorHAnsi"/>
          <w:sz w:val="22"/>
        </w:rPr>
        <w:t>3</w:t>
      </w:r>
    </w:p>
    <w:p w14:paraId="1FC2D263" w14:textId="2E94191D" w:rsidR="004D1353" w:rsidRPr="00F9468D" w:rsidRDefault="7A3730C6">
      <w:pPr>
        <w:pStyle w:val="ListParagraph"/>
        <w:numPr>
          <w:ilvl w:val="0"/>
          <w:numId w:val="112"/>
        </w:numPr>
        <w:spacing w:after="0" w:line="240" w:lineRule="auto"/>
      </w:pPr>
      <w:r w:rsidRPr="00F9468D">
        <w:t xml:space="preserve">Company and individual responsible for recording the required details of the Apprenticeship with the </w:t>
      </w:r>
      <w:r w:rsidR="009913E0" w:rsidRPr="00F9468D">
        <w:t>ESFA</w:t>
      </w:r>
      <w:r w:rsidRPr="00F9468D">
        <w:t xml:space="preserve"> using the Apprenticeship Service:</w:t>
      </w:r>
    </w:p>
    <w:p w14:paraId="100DDEE8" w14:textId="4804C75B" w:rsidR="004D1353" w:rsidRPr="00F9468D" w:rsidRDefault="7A3730C6">
      <w:pPr>
        <w:pStyle w:val="ListParagraph"/>
        <w:numPr>
          <w:ilvl w:val="1"/>
          <w:numId w:val="112"/>
        </w:numPr>
        <w:spacing w:after="0" w:line="240" w:lineRule="auto"/>
      </w:pPr>
      <w:r w:rsidRPr="00F9468D">
        <w:t xml:space="preserve">Responsible Company </w:t>
      </w:r>
      <w:r w:rsidR="00174F58" w:rsidRPr="00F9468D">
        <w:t>University College London</w:t>
      </w:r>
    </w:p>
    <w:p w14:paraId="7F2D33EF" w14:textId="3F0F3FF5" w:rsidR="004D1353" w:rsidRPr="00F9468D" w:rsidRDefault="7A3730C6">
      <w:pPr>
        <w:pStyle w:val="ListParagraph"/>
        <w:numPr>
          <w:ilvl w:val="1"/>
          <w:numId w:val="112"/>
        </w:numPr>
        <w:spacing w:after="0" w:line="240" w:lineRule="auto"/>
      </w:pPr>
      <w:r w:rsidRPr="00F9468D">
        <w:t xml:space="preserve">Responsible Individual: </w:t>
      </w:r>
      <w:r w:rsidR="00174F58" w:rsidRPr="00F9468D">
        <w:t>Dr Ben Clifford, UCL Bartlett School of Planning</w:t>
      </w:r>
    </w:p>
    <w:p w14:paraId="042E46DF" w14:textId="77777777" w:rsidR="004D1353" w:rsidRPr="00F9468D" w:rsidRDefault="004D1353" w:rsidP="00994FEA">
      <w:pPr>
        <w:pStyle w:val="BDBScheduleLevel1"/>
        <w:numPr>
          <w:ilvl w:val="0"/>
          <w:numId w:val="0"/>
        </w:numPr>
        <w:ind w:left="360"/>
      </w:pPr>
    </w:p>
    <w:p w14:paraId="7E6193FA" w14:textId="2871F196" w:rsidR="00606ADC" w:rsidRPr="00F9468D" w:rsidRDefault="00B0480A">
      <w:pPr>
        <w:pStyle w:val="ListParagraph"/>
        <w:numPr>
          <w:ilvl w:val="0"/>
          <w:numId w:val="112"/>
        </w:numPr>
      </w:pPr>
      <w:r w:rsidRPr="00F9468D">
        <w:t>Provider</w:t>
      </w:r>
      <w:r w:rsidR="7A3730C6" w:rsidRPr="00F9468D">
        <w:t xml:space="preserve"> Account Manager: </w:t>
      </w:r>
      <w:r w:rsidR="00174F58" w:rsidRPr="00F9468D">
        <w:t>Audrey Fenwick, UCL Finance and Business Affairs</w:t>
      </w:r>
    </w:p>
    <w:p w14:paraId="0076DC27" w14:textId="77777777" w:rsidR="00606ADC" w:rsidRPr="00F9468D" w:rsidRDefault="00606ADC" w:rsidP="00606ADC">
      <w:pPr>
        <w:pStyle w:val="ListParagraph"/>
      </w:pPr>
    </w:p>
    <w:p w14:paraId="6AE8813B" w14:textId="084AD683" w:rsidR="00606ADC" w:rsidRPr="00F9468D" w:rsidRDefault="7A3730C6">
      <w:pPr>
        <w:pStyle w:val="ListParagraph"/>
        <w:numPr>
          <w:ilvl w:val="0"/>
          <w:numId w:val="112"/>
        </w:numPr>
      </w:pPr>
      <w:r w:rsidRPr="00F9468D">
        <w:t xml:space="preserve">Employer Contract Manager: </w:t>
      </w:r>
      <w:r w:rsidR="00EC705C">
        <w:t>Emily Whelan</w:t>
      </w:r>
    </w:p>
    <w:p w14:paraId="74B2B60F" w14:textId="77777777" w:rsidR="00606ADC" w:rsidRPr="00F9468D" w:rsidRDefault="00606ADC" w:rsidP="00606ADC">
      <w:pPr>
        <w:pStyle w:val="ListParagraph"/>
      </w:pPr>
    </w:p>
    <w:p w14:paraId="562BA1AB" w14:textId="3079FBCF" w:rsidR="00606ADC" w:rsidRPr="00F9468D" w:rsidRDefault="7A3730C6">
      <w:pPr>
        <w:pStyle w:val="ListParagraph"/>
        <w:numPr>
          <w:ilvl w:val="0"/>
          <w:numId w:val="112"/>
        </w:numPr>
      </w:pPr>
      <w:r w:rsidRPr="00F9468D">
        <w:t>Apprentice Work Location and Training Location(s):</w:t>
      </w:r>
      <w:r w:rsidR="00B0480A" w:rsidRPr="00F9468D">
        <w:t xml:space="preserve"> </w:t>
      </w:r>
      <w:r w:rsidRPr="00F9468D">
        <w:t>England only</w:t>
      </w:r>
    </w:p>
    <w:p w14:paraId="62E601E6" w14:textId="77777777" w:rsidR="00994FEA" w:rsidRPr="00F9468D" w:rsidRDefault="00994FEA" w:rsidP="00606ADC">
      <w:pPr>
        <w:pStyle w:val="ListParagraph"/>
      </w:pPr>
    </w:p>
    <w:p w14:paraId="2CE3BA29" w14:textId="77777777" w:rsidR="003012B7" w:rsidRPr="00F9468D" w:rsidRDefault="7A3730C6">
      <w:pPr>
        <w:pStyle w:val="ListParagraph"/>
        <w:numPr>
          <w:ilvl w:val="0"/>
          <w:numId w:val="112"/>
        </w:numPr>
      </w:pPr>
      <w:r w:rsidRPr="00F9468D">
        <w:t>Essential Employer Materials or Training:</w:t>
      </w:r>
    </w:p>
    <w:p w14:paraId="3769760F" w14:textId="78B01E60" w:rsidR="00982ABF" w:rsidRDefault="00774FFA" w:rsidP="00774FFA">
      <w:pPr>
        <w:ind w:firstLine="360"/>
      </w:pPr>
      <w:r w:rsidRPr="00F9468D">
        <w:t>None</w:t>
      </w:r>
    </w:p>
    <w:p w14:paraId="670CDB52" w14:textId="77777777" w:rsidR="00AA471F" w:rsidRDefault="00AA471F" w:rsidP="00AA471F">
      <w:pPr>
        <w:rPr>
          <w:b/>
          <w:bCs/>
        </w:rPr>
      </w:pPr>
      <w:r w:rsidRPr="7A3730C6">
        <w:rPr>
          <w:b/>
          <w:bCs/>
        </w:rPr>
        <w:lastRenderedPageBreak/>
        <w:t>SCHEDULE 6</w:t>
      </w:r>
    </w:p>
    <w:p w14:paraId="7346D11F" w14:textId="77777777" w:rsidR="00AA471F" w:rsidRPr="00982ABF" w:rsidRDefault="00AA471F" w:rsidP="00AA471F">
      <w:pPr>
        <w:rPr>
          <w:b/>
          <w:bCs/>
        </w:rPr>
      </w:pPr>
      <w:r w:rsidRPr="7A3730C6">
        <w:rPr>
          <w:b/>
          <w:bCs/>
        </w:rPr>
        <w:t>Request for New Training Services</w:t>
      </w:r>
    </w:p>
    <w:p w14:paraId="7ED18785" w14:textId="77777777" w:rsidR="00AA471F" w:rsidRPr="00174F58" w:rsidRDefault="00AA471F">
      <w:pPr>
        <w:pStyle w:val="ListParagraph"/>
        <w:numPr>
          <w:ilvl w:val="0"/>
          <w:numId w:val="113"/>
        </w:numPr>
      </w:pPr>
      <w:r w:rsidRPr="00174F58">
        <w:t>Funded Apprenticeship Training Courses</w:t>
      </w:r>
    </w:p>
    <w:tbl>
      <w:tblPr>
        <w:tblStyle w:val="TableGrid"/>
        <w:tblW w:w="9634" w:type="dxa"/>
        <w:tblLook w:val="04A0" w:firstRow="1" w:lastRow="0" w:firstColumn="1" w:lastColumn="0" w:noHBand="0" w:noVBand="1"/>
      </w:tblPr>
      <w:tblGrid>
        <w:gridCol w:w="2246"/>
        <w:gridCol w:w="1577"/>
        <w:gridCol w:w="1308"/>
        <w:gridCol w:w="1698"/>
        <w:gridCol w:w="2805"/>
      </w:tblGrid>
      <w:tr w:rsidR="00AA471F" w:rsidRPr="00174F58" w14:paraId="5E4F8997" w14:textId="77777777" w:rsidTr="00174F58">
        <w:trPr>
          <w:trHeight w:val="1018"/>
        </w:trPr>
        <w:tc>
          <w:tcPr>
            <w:tcW w:w="2246" w:type="dxa"/>
          </w:tcPr>
          <w:p w14:paraId="474903DC" w14:textId="77777777" w:rsidR="00AA471F" w:rsidRPr="00174F58" w:rsidRDefault="00AA471F" w:rsidP="00174F58">
            <w:r w:rsidRPr="00174F58">
              <w:t>Apprenticeship Standard / Framework</w:t>
            </w:r>
          </w:p>
        </w:tc>
        <w:tc>
          <w:tcPr>
            <w:tcW w:w="1577" w:type="dxa"/>
          </w:tcPr>
          <w:p w14:paraId="5725E337" w14:textId="77777777" w:rsidR="00AA471F" w:rsidRPr="00174F58" w:rsidRDefault="00AA471F" w:rsidP="00174F58">
            <w:r w:rsidRPr="00174F58">
              <w:t>Funding source (Levy / Co-Investment)</w:t>
            </w:r>
          </w:p>
        </w:tc>
        <w:tc>
          <w:tcPr>
            <w:tcW w:w="1308" w:type="dxa"/>
          </w:tcPr>
          <w:p w14:paraId="638A9C14" w14:textId="77777777" w:rsidR="00AA471F" w:rsidRPr="00174F58" w:rsidRDefault="00AA471F" w:rsidP="00174F58">
            <w:r w:rsidRPr="00174F58">
              <w:t xml:space="preserve">Price per learner </w:t>
            </w:r>
            <w:proofErr w:type="gramStart"/>
            <w:r w:rsidRPr="00174F58">
              <w:t>–  (</w:t>
            </w:r>
            <w:proofErr w:type="gramEnd"/>
            <w:r w:rsidRPr="00174F58">
              <w:t>£)</w:t>
            </w:r>
          </w:p>
        </w:tc>
        <w:tc>
          <w:tcPr>
            <w:tcW w:w="1698" w:type="dxa"/>
          </w:tcPr>
          <w:p w14:paraId="5792A912" w14:textId="77777777" w:rsidR="00AA471F" w:rsidRPr="00174F58" w:rsidRDefault="00AA471F" w:rsidP="00174F58">
            <w:r w:rsidRPr="00174F58">
              <w:t>Price per learner – EPA Maximum (£)</w:t>
            </w:r>
          </w:p>
        </w:tc>
        <w:tc>
          <w:tcPr>
            <w:tcW w:w="2805" w:type="dxa"/>
          </w:tcPr>
          <w:p w14:paraId="306CF068" w14:textId="77777777" w:rsidR="00AA471F" w:rsidRPr="00174F58" w:rsidRDefault="00AA471F" w:rsidP="00174F58">
            <w:r w:rsidRPr="00174F58">
              <w:t>Additional services included in Apprenticeship funding</w:t>
            </w:r>
          </w:p>
        </w:tc>
      </w:tr>
      <w:tr w:rsidR="00AA471F" w:rsidRPr="00174F58" w14:paraId="5B11215C" w14:textId="77777777" w:rsidTr="00174F58">
        <w:trPr>
          <w:trHeight w:val="270"/>
        </w:trPr>
        <w:tc>
          <w:tcPr>
            <w:tcW w:w="2246" w:type="dxa"/>
          </w:tcPr>
          <w:p w14:paraId="2C5E4E75" w14:textId="77777777" w:rsidR="00AA471F" w:rsidRPr="00174F58" w:rsidRDefault="00AA471F" w:rsidP="00174F58"/>
        </w:tc>
        <w:tc>
          <w:tcPr>
            <w:tcW w:w="1577" w:type="dxa"/>
          </w:tcPr>
          <w:p w14:paraId="38F4A7DC" w14:textId="77777777" w:rsidR="00AA471F" w:rsidRPr="00174F58" w:rsidRDefault="00AA471F" w:rsidP="00174F58"/>
        </w:tc>
        <w:tc>
          <w:tcPr>
            <w:tcW w:w="1308" w:type="dxa"/>
          </w:tcPr>
          <w:p w14:paraId="1CD87618" w14:textId="77777777" w:rsidR="00AA471F" w:rsidRPr="00174F58" w:rsidRDefault="00AA471F" w:rsidP="00174F58"/>
        </w:tc>
        <w:tc>
          <w:tcPr>
            <w:tcW w:w="1698" w:type="dxa"/>
          </w:tcPr>
          <w:p w14:paraId="37374206" w14:textId="77777777" w:rsidR="00AA471F" w:rsidRPr="00174F58" w:rsidRDefault="00AA471F" w:rsidP="00174F58"/>
        </w:tc>
        <w:tc>
          <w:tcPr>
            <w:tcW w:w="2805" w:type="dxa"/>
          </w:tcPr>
          <w:p w14:paraId="5DECA8B5" w14:textId="77777777" w:rsidR="00AA471F" w:rsidRPr="00174F58" w:rsidRDefault="00AA471F" w:rsidP="00174F58"/>
        </w:tc>
      </w:tr>
      <w:tr w:rsidR="00AA471F" w:rsidRPr="00174F58" w14:paraId="301DF195" w14:textId="77777777" w:rsidTr="00174F58">
        <w:trPr>
          <w:trHeight w:val="255"/>
        </w:trPr>
        <w:tc>
          <w:tcPr>
            <w:tcW w:w="2246" w:type="dxa"/>
          </w:tcPr>
          <w:p w14:paraId="3B39BF0F" w14:textId="77777777" w:rsidR="00AA471F" w:rsidRPr="00174F58" w:rsidRDefault="00AA471F" w:rsidP="00174F58"/>
        </w:tc>
        <w:tc>
          <w:tcPr>
            <w:tcW w:w="1577" w:type="dxa"/>
          </w:tcPr>
          <w:p w14:paraId="316366DC" w14:textId="77777777" w:rsidR="00AA471F" w:rsidRPr="00174F58" w:rsidRDefault="00AA471F" w:rsidP="00174F58"/>
        </w:tc>
        <w:tc>
          <w:tcPr>
            <w:tcW w:w="1308" w:type="dxa"/>
          </w:tcPr>
          <w:p w14:paraId="4D6DD98B" w14:textId="77777777" w:rsidR="00AA471F" w:rsidRPr="00174F58" w:rsidRDefault="00AA471F" w:rsidP="00174F58"/>
        </w:tc>
        <w:tc>
          <w:tcPr>
            <w:tcW w:w="1698" w:type="dxa"/>
          </w:tcPr>
          <w:p w14:paraId="0A3F7840" w14:textId="77777777" w:rsidR="00AA471F" w:rsidRPr="00174F58" w:rsidRDefault="00AA471F" w:rsidP="00174F58"/>
        </w:tc>
        <w:tc>
          <w:tcPr>
            <w:tcW w:w="2805" w:type="dxa"/>
          </w:tcPr>
          <w:p w14:paraId="3FF4DF0E" w14:textId="77777777" w:rsidR="00AA471F" w:rsidRPr="00174F58" w:rsidRDefault="00AA471F" w:rsidP="00174F58"/>
        </w:tc>
      </w:tr>
      <w:tr w:rsidR="00AA471F" w:rsidRPr="00174F58" w14:paraId="73FE136E" w14:textId="77777777" w:rsidTr="00174F58">
        <w:trPr>
          <w:trHeight w:val="270"/>
        </w:trPr>
        <w:tc>
          <w:tcPr>
            <w:tcW w:w="2246" w:type="dxa"/>
          </w:tcPr>
          <w:p w14:paraId="07C99E46" w14:textId="77777777" w:rsidR="00AA471F" w:rsidRPr="00174F58" w:rsidRDefault="00AA471F" w:rsidP="00174F58"/>
        </w:tc>
        <w:tc>
          <w:tcPr>
            <w:tcW w:w="1577" w:type="dxa"/>
          </w:tcPr>
          <w:p w14:paraId="5CC99F4C" w14:textId="77777777" w:rsidR="00AA471F" w:rsidRPr="00174F58" w:rsidRDefault="00AA471F" w:rsidP="00174F58"/>
        </w:tc>
        <w:tc>
          <w:tcPr>
            <w:tcW w:w="1308" w:type="dxa"/>
          </w:tcPr>
          <w:p w14:paraId="3DF10578" w14:textId="77777777" w:rsidR="00AA471F" w:rsidRPr="00174F58" w:rsidRDefault="00AA471F" w:rsidP="00174F58"/>
        </w:tc>
        <w:tc>
          <w:tcPr>
            <w:tcW w:w="1698" w:type="dxa"/>
          </w:tcPr>
          <w:p w14:paraId="626BA4C8" w14:textId="77777777" w:rsidR="00AA471F" w:rsidRPr="00174F58" w:rsidRDefault="00AA471F" w:rsidP="00174F58"/>
        </w:tc>
        <w:tc>
          <w:tcPr>
            <w:tcW w:w="2805" w:type="dxa"/>
          </w:tcPr>
          <w:p w14:paraId="569D84D7" w14:textId="77777777" w:rsidR="00AA471F" w:rsidRPr="00174F58" w:rsidRDefault="00AA471F" w:rsidP="00174F58"/>
        </w:tc>
      </w:tr>
      <w:tr w:rsidR="00AA471F" w:rsidRPr="00174F58" w14:paraId="6E5557B2" w14:textId="77777777" w:rsidTr="00174F58">
        <w:trPr>
          <w:trHeight w:val="255"/>
        </w:trPr>
        <w:tc>
          <w:tcPr>
            <w:tcW w:w="2246" w:type="dxa"/>
          </w:tcPr>
          <w:p w14:paraId="753C4F4E" w14:textId="77777777" w:rsidR="00AA471F" w:rsidRPr="00174F58" w:rsidRDefault="00AA471F" w:rsidP="00174F58"/>
        </w:tc>
        <w:tc>
          <w:tcPr>
            <w:tcW w:w="1577" w:type="dxa"/>
          </w:tcPr>
          <w:p w14:paraId="25BB565A" w14:textId="77777777" w:rsidR="00AA471F" w:rsidRPr="00174F58" w:rsidRDefault="00AA471F" w:rsidP="00174F58"/>
        </w:tc>
        <w:tc>
          <w:tcPr>
            <w:tcW w:w="1308" w:type="dxa"/>
          </w:tcPr>
          <w:p w14:paraId="1EEC8DA5" w14:textId="77777777" w:rsidR="00AA471F" w:rsidRPr="00174F58" w:rsidRDefault="00AA471F" w:rsidP="00174F58"/>
        </w:tc>
        <w:tc>
          <w:tcPr>
            <w:tcW w:w="1698" w:type="dxa"/>
          </w:tcPr>
          <w:p w14:paraId="7402A956" w14:textId="77777777" w:rsidR="00AA471F" w:rsidRPr="00174F58" w:rsidRDefault="00AA471F" w:rsidP="00174F58"/>
        </w:tc>
        <w:tc>
          <w:tcPr>
            <w:tcW w:w="2805" w:type="dxa"/>
          </w:tcPr>
          <w:p w14:paraId="25274380" w14:textId="77777777" w:rsidR="00AA471F" w:rsidRPr="00174F58" w:rsidRDefault="00AA471F" w:rsidP="00174F58"/>
        </w:tc>
      </w:tr>
      <w:tr w:rsidR="00AA471F" w:rsidRPr="00174F58" w14:paraId="218E77FD" w14:textId="77777777" w:rsidTr="00174F58">
        <w:trPr>
          <w:trHeight w:val="270"/>
        </w:trPr>
        <w:tc>
          <w:tcPr>
            <w:tcW w:w="2246" w:type="dxa"/>
          </w:tcPr>
          <w:p w14:paraId="5B122B78" w14:textId="77777777" w:rsidR="00AA471F" w:rsidRPr="00174F58" w:rsidRDefault="00AA471F" w:rsidP="00174F58"/>
        </w:tc>
        <w:tc>
          <w:tcPr>
            <w:tcW w:w="1577" w:type="dxa"/>
          </w:tcPr>
          <w:p w14:paraId="631A7255" w14:textId="77777777" w:rsidR="00AA471F" w:rsidRPr="00174F58" w:rsidRDefault="00AA471F" w:rsidP="00174F58"/>
        </w:tc>
        <w:tc>
          <w:tcPr>
            <w:tcW w:w="1308" w:type="dxa"/>
          </w:tcPr>
          <w:p w14:paraId="08A11B9F" w14:textId="77777777" w:rsidR="00AA471F" w:rsidRPr="00174F58" w:rsidRDefault="00AA471F" w:rsidP="00174F58"/>
        </w:tc>
        <w:tc>
          <w:tcPr>
            <w:tcW w:w="1698" w:type="dxa"/>
          </w:tcPr>
          <w:p w14:paraId="27AD5617" w14:textId="77777777" w:rsidR="00AA471F" w:rsidRPr="00174F58" w:rsidRDefault="00AA471F" w:rsidP="00174F58"/>
        </w:tc>
        <w:tc>
          <w:tcPr>
            <w:tcW w:w="2805" w:type="dxa"/>
          </w:tcPr>
          <w:p w14:paraId="3FCC7417" w14:textId="77777777" w:rsidR="00AA471F" w:rsidRPr="00174F58" w:rsidRDefault="00AA471F" w:rsidP="00174F58"/>
        </w:tc>
      </w:tr>
      <w:tr w:rsidR="00AA471F" w:rsidRPr="00174F58" w14:paraId="5398FD65" w14:textId="77777777" w:rsidTr="00174F58">
        <w:trPr>
          <w:trHeight w:val="270"/>
        </w:trPr>
        <w:tc>
          <w:tcPr>
            <w:tcW w:w="2246" w:type="dxa"/>
          </w:tcPr>
          <w:p w14:paraId="719DF262" w14:textId="77777777" w:rsidR="00AA471F" w:rsidRPr="00174F58" w:rsidRDefault="00AA471F" w:rsidP="00174F58"/>
        </w:tc>
        <w:tc>
          <w:tcPr>
            <w:tcW w:w="1577" w:type="dxa"/>
          </w:tcPr>
          <w:p w14:paraId="536892C2" w14:textId="77777777" w:rsidR="00AA471F" w:rsidRPr="00174F58" w:rsidRDefault="00AA471F" w:rsidP="00174F58"/>
        </w:tc>
        <w:tc>
          <w:tcPr>
            <w:tcW w:w="1308" w:type="dxa"/>
          </w:tcPr>
          <w:p w14:paraId="6DD311BD" w14:textId="77777777" w:rsidR="00AA471F" w:rsidRPr="00174F58" w:rsidRDefault="00AA471F" w:rsidP="00174F58"/>
        </w:tc>
        <w:tc>
          <w:tcPr>
            <w:tcW w:w="1698" w:type="dxa"/>
          </w:tcPr>
          <w:p w14:paraId="555C63C3" w14:textId="77777777" w:rsidR="00AA471F" w:rsidRPr="00174F58" w:rsidRDefault="00AA471F" w:rsidP="00174F58"/>
        </w:tc>
        <w:tc>
          <w:tcPr>
            <w:tcW w:w="2805" w:type="dxa"/>
          </w:tcPr>
          <w:p w14:paraId="546C2374" w14:textId="77777777" w:rsidR="00AA471F" w:rsidRPr="00174F58" w:rsidRDefault="00AA471F" w:rsidP="00174F58"/>
        </w:tc>
      </w:tr>
      <w:tr w:rsidR="00AA471F" w:rsidRPr="00174F58" w14:paraId="1E20721F" w14:textId="77777777" w:rsidTr="00174F58">
        <w:trPr>
          <w:trHeight w:val="255"/>
        </w:trPr>
        <w:tc>
          <w:tcPr>
            <w:tcW w:w="2246" w:type="dxa"/>
          </w:tcPr>
          <w:p w14:paraId="2F3DE6E1" w14:textId="77777777" w:rsidR="00AA471F" w:rsidRPr="00174F58" w:rsidRDefault="00AA471F" w:rsidP="00174F58"/>
        </w:tc>
        <w:tc>
          <w:tcPr>
            <w:tcW w:w="1577" w:type="dxa"/>
          </w:tcPr>
          <w:p w14:paraId="74CF21BF" w14:textId="77777777" w:rsidR="00AA471F" w:rsidRPr="00174F58" w:rsidRDefault="00AA471F" w:rsidP="00174F58"/>
        </w:tc>
        <w:tc>
          <w:tcPr>
            <w:tcW w:w="1308" w:type="dxa"/>
          </w:tcPr>
          <w:p w14:paraId="494E9EB0" w14:textId="77777777" w:rsidR="00AA471F" w:rsidRPr="00174F58" w:rsidRDefault="00AA471F" w:rsidP="00174F58"/>
        </w:tc>
        <w:tc>
          <w:tcPr>
            <w:tcW w:w="1698" w:type="dxa"/>
          </w:tcPr>
          <w:p w14:paraId="682A9AFB" w14:textId="77777777" w:rsidR="00AA471F" w:rsidRPr="00174F58" w:rsidRDefault="00AA471F" w:rsidP="00174F58"/>
        </w:tc>
        <w:tc>
          <w:tcPr>
            <w:tcW w:w="2805" w:type="dxa"/>
          </w:tcPr>
          <w:p w14:paraId="45886F3E" w14:textId="77777777" w:rsidR="00AA471F" w:rsidRPr="00174F58" w:rsidRDefault="00AA471F" w:rsidP="00174F58"/>
        </w:tc>
      </w:tr>
    </w:tbl>
    <w:p w14:paraId="5DC6C582" w14:textId="77777777" w:rsidR="00AA471F" w:rsidRPr="00174F58" w:rsidRDefault="00AA471F" w:rsidP="00AA471F"/>
    <w:p w14:paraId="2D93F98C" w14:textId="77777777" w:rsidR="00AA471F" w:rsidRPr="00174F58" w:rsidRDefault="00AA471F">
      <w:pPr>
        <w:pStyle w:val="ListParagraph"/>
        <w:numPr>
          <w:ilvl w:val="0"/>
          <w:numId w:val="113"/>
        </w:numPr>
      </w:pPr>
      <w:r w:rsidRPr="00174F58">
        <w:t>Additional Services Excluded from Apprenticeship Funding</w:t>
      </w:r>
    </w:p>
    <w:tbl>
      <w:tblPr>
        <w:tblStyle w:val="TableGrid"/>
        <w:tblW w:w="9634" w:type="dxa"/>
        <w:tblLook w:val="04A0" w:firstRow="1" w:lastRow="0" w:firstColumn="1" w:lastColumn="0" w:noHBand="0" w:noVBand="1"/>
      </w:tblPr>
      <w:tblGrid>
        <w:gridCol w:w="4673"/>
        <w:gridCol w:w="2410"/>
        <w:gridCol w:w="2551"/>
      </w:tblGrid>
      <w:tr w:rsidR="00AA471F" w:rsidRPr="00174F58" w14:paraId="759EB583" w14:textId="77777777" w:rsidTr="00174F58">
        <w:trPr>
          <w:trHeight w:val="357"/>
        </w:trPr>
        <w:tc>
          <w:tcPr>
            <w:tcW w:w="4673" w:type="dxa"/>
          </w:tcPr>
          <w:p w14:paraId="20D94A3A" w14:textId="77777777" w:rsidR="00AA471F" w:rsidRPr="00174F58" w:rsidRDefault="00AA471F" w:rsidP="00174F58">
            <w:r w:rsidRPr="00174F58">
              <w:t>Additional Service</w:t>
            </w:r>
          </w:p>
        </w:tc>
        <w:tc>
          <w:tcPr>
            <w:tcW w:w="2410" w:type="dxa"/>
          </w:tcPr>
          <w:p w14:paraId="4B0148CB" w14:textId="77777777" w:rsidR="00AA471F" w:rsidRPr="00174F58" w:rsidRDefault="00AA471F" w:rsidP="00174F58">
            <w:r w:rsidRPr="00174F58">
              <w:t>Cost to Employer (£)</w:t>
            </w:r>
          </w:p>
        </w:tc>
        <w:tc>
          <w:tcPr>
            <w:tcW w:w="2551" w:type="dxa"/>
          </w:tcPr>
          <w:p w14:paraId="0B5276A8" w14:textId="77777777" w:rsidR="00AA471F" w:rsidRPr="00174F58" w:rsidRDefault="00AA471F" w:rsidP="00174F58">
            <w:r w:rsidRPr="00174F58">
              <w:t>Payment Terms</w:t>
            </w:r>
          </w:p>
        </w:tc>
      </w:tr>
      <w:tr w:rsidR="00AA471F" w:rsidRPr="00174F58" w14:paraId="07FC0456" w14:textId="77777777" w:rsidTr="00174F58">
        <w:trPr>
          <w:trHeight w:val="270"/>
        </w:trPr>
        <w:tc>
          <w:tcPr>
            <w:tcW w:w="4673" w:type="dxa"/>
          </w:tcPr>
          <w:p w14:paraId="64A6626A" w14:textId="77777777" w:rsidR="00AA471F" w:rsidRPr="00174F58" w:rsidRDefault="00AA471F" w:rsidP="00174F58"/>
        </w:tc>
        <w:tc>
          <w:tcPr>
            <w:tcW w:w="2410" w:type="dxa"/>
          </w:tcPr>
          <w:p w14:paraId="5E1A7837" w14:textId="77777777" w:rsidR="00AA471F" w:rsidRPr="00174F58" w:rsidRDefault="00AA471F" w:rsidP="00174F58"/>
        </w:tc>
        <w:tc>
          <w:tcPr>
            <w:tcW w:w="2551" w:type="dxa"/>
          </w:tcPr>
          <w:p w14:paraId="3882AB8D" w14:textId="77777777" w:rsidR="00AA471F" w:rsidRPr="00174F58" w:rsidRDefault="00AA471F" w:rsidP="00174F58"/>
        </w:tc>
      </w:tr>
      <w:tr w:rsidR="00AA471F" w:rsidRPr="00174F58" w14:paraId="5B6E0CC0" w14:textId="77777777" w:rsidTr="00174F58">
        <w:trPr>
          <w:trHeight w:val="255"/>
        </w:trPr>
        <w:tc>
          <w:tcPr>
            <w:tcW w:w="4673" w:type="dxa"/>
          </w:tcPr>
          <w:p w14:paraId="6A3F0EFD" w14:textId="77777777" w:rsidR="00AA471F" w:rsidRPr="00174F58" w:rsidRDefault="00AA471F" w:rsidP="00174F58"/>
        </w:tc>
        <w:tc>
          <w:tcPr>
            <w:tcW w:w="2410" w:type="dxa"/>
          </w:tcPr>
          <w:p w14:paraId="102EDF26" w14:textId="77777777" w:rsidR="00AA471F" w:rsidRPr="00174F58" w:rsidRDefault="00AA471F" w:rsidP="00174F58"/>
        </w:tc>
        <w:tc>
          <w:tcPr>
            <w:tcW w:w="2551" w:type="dxa"/>
          </w:tcPr>
          <w:p w14:paraId="7133631C" w14:textId="77777777" w:rsidR="00AA471F" w:rsidRPr="00174F58" w:rsidRDefault="00AA471F" w:rsidP="00174F58"/>
        </w:tc>
      </w:tr>
    </w:tbl>
    <w:p w14:paraId="27EC0B07" w14:textId="77777777" w:rsidR="00AA471F" w:rsidRPr="00174F58" w:rsidRDefault="00AA471F" w:rsidP="00AA471F"/>
    <w:p w14:paraId="256FC6E3" w14:textId="77777777" w:rsidR="00AA471F" w:rsidRPr="00174F58" w:rsidRDefault="00AA471F">
      <w:pPr>
        <w:pStyle w:val="BDBScheduleLevel1"/>
        <w:numPr>
          <w:ilvl w:val="0"/>
          <w:numId w:val="113"/>
        </w:numPr>
        <w:rPr>
          <w:rFonts w:asciiTheme="minorHAnsi" w:hAnsiTheme="minorHAnsi"/>
          <w:sz w:val="22"/>
        </w:rPr>
      </w:pPr>
      <w:r w:rsidRPr="00174F58">
        <w:rPr>
          <w:rFonts w:asciiTheme="minorHAnsi" w:hAnsiTheme="minorHAnsi"/>
          <w:sz w:val="22"/>
        </w:rPr>
        <w:t>Start Date(s) and Term(s):</w:t>
      </w:r>
    </w:p>
    <w:p w14:paraId="4C2DC6E9" w14:textId="77777777" w:rsidR="00AA471F" w:rsidRPr="00174F58" w:rsidRDefault="00AA471F" w:rsidP="00AA471F">
      <w:pPr>
        <w:pStyle w:val="BDBScheduleLevel1"/>
        <w:numPr>
          <w:ilvl w:val="1"/>
          <w:numId w:val="0"/>
        </w:numPr>
        <w:ind w:left="360"/>
        <w:rPr>
          <w:rFonts w:asciiTheme="minorHAnsi" w:hAnsiTheme="minorHAnsi"/>
          <w:sz w:val="22"/>
        </w:rPr>
      </w:pPr>
      <w:r w:rsidRPr="00174F58">
        <w:rPr>
          <w:rFonts w:asciiTheme="minorHAnsi" w:hAnsiTheme="minorHAnsi"/>
          <w:sz w:val="22"/>
        </w:rPr>
        <w:t>The training services will begin on [Start Date] and end on [End Date]</w:t>
      </w:r>
    </w:p>
    <w:p w14:paraId="1334A753" w14:textId="77777777" w:rsidR="00AA471F" w:rsidRPr="00174F58" w:rsidRDefault="00AA471F" w:rsidP="00AA471F">
      <w:pPr>
        <w:pStyle w:val="BDBScheduleLevel1"/>
        <w:numPr>
          <w:ilvl w:val="0"/>
          <w:numId w:val="0"/>
        </w:numPr>
        <w:ind w:left="360"/>
        <w:rPr>
          <w:rFonts w:asciiTheme="minorHAnsi" w:hAnsiTheme="minorHAnsi"/>
          <w:sz w:val="22"/>
        </w:rPr>
      </w:pPr>
    </w:p>
    <w:p w14:paraId="6603C3FC" w14:textId="77777777" w:rsidR="00AA471F" w:rsidRPr="00174F58" w:rsidRDefault="00AA471F">
      <w:pPr>
        <w:pStyle w:val="ListParagraph"/>
        <w:numPr>
          <w:ilvl w:val="0"/>
          <w:numId w:val="113"/>
        </w:numPr>
        <w:spacing w:after="0" w:line="240" w:lineRule="auto"/>
      </w:pPr>
      <w:r w:rsidRPr="00174F58">
        <w:t>Company and individual responsible for recording the required details of the Apprenticeship with the ESFA using the Apprenticeship Service:</w:t>
      </w:r>
    </w:p>
    <w:p w14:paraId="39829A86" w14:textId="77777777" w:rsidR="00AA471F" w:rsidRPr="00174F58" w:rsidRDefault="00AA471F">
      <w:pPr>
        <w:pStyle w:val="ListParagraph"/>
        <w:numPr>
          <w:ilvl w:val="1"/>
          <w:numId w:val="113"/>
        </w:numPr>
        <w:spacing w:after="0" w:line="240" w:lineRule="auto"/>
      </w:pPr>
      <w:r w:rsidRPr="00174F58">
        <w:t>Responsible Company [Employer Name]</w:t>
      </w:r>
    </w:p>
    <w:p w14:paraId="626EE9CF" w14:textId="77777777" w:rsidR="00AA471F" w:rsidRPr="00174F58" w:rsidRDefault="00AA471F">
      <w:pPr>
        <w:pStyle w:val="ListParagraph"/>
        <w:numPr>
          <w:ilvl w:val="1"/>
          <w:numId w:val="113"/>
        </w:numPr>
        <w:spacing w:after="0" w:line="240" w:lineRule="auto"/>
      </w:pPr>
      <w:r w:rsidRPr="00174F58">
        <w:t>Responsible Individual: [Name]</w:t>
      </w:r>
    </w:p>
    <w:p w14:paraId="540C8FF3" w14:textId="77777777" w:rsidR="00AA471F" w:rsidRPr="00174F58" w:rsidRDefault="00AA471F" w:rsidP="00AA471F">
      <w:pPr>
        <w:pStyle w:val="BDBScheduleLevel1"/>
        <w:numPr>
          <w:ilvl w:val="0"/>
          <w:numId w:val="0"/>
        </w:numPr>
        <w:ind w:left="360"/>
      </w:pPr>
    </w:p>
    <w:p w14:paraId="00FB50BF" w14:textId="77777777" w:rsidR="00AA471F" w:rsidRPr="00174F58" w:rsidRDefault="00AA471F">
      <w:pPr>
        <w:pStyle w:val="ListParagraph"/>
        <w:numPr>
          <w:ilvl w:val="0"/>
          <w:numId w:val="113"/>
        </w:numPr>
      </w:pPr>
      <w:r w:rsidRPr="00174F58">
        <w:t>Provider Account Manager: [Account Manager]</w:t>
      </w:r>
    </w:p>
    <w:p w14:paraId="44555F57" w14:textId="77777777" w:rsidR="00AA471F" w:rsidRPr="00174F58" w:rsidRDefault="00AA471F" w:rsidP="00AA471F">
      <w:pPr>
        <w:pStyle w:val="ListParagraph"/>
      </w:pPr>
    </w:p>
    <w:p w14:paraId="1A37700A" w14:textId="77777777" w:rsidR="00AA471F" w:rsidRPr="00174F58" w:rsidRDefault="00AA471F">
      <w:pPr>
        <w:pStyle w:val="ListParagraph"/>
        <w:numPr>
          <w:ilvl w:val="0"/>
          <w:numId w:val="113"/>
        </w:numPr>
      </w:pPr>
      <w:r w:rsidRPr="00174F58">
        <w:t>Employer Contract Manager: [Employer Contract Manager}</w:t>
      </w:r>
    </w:p>
    <w:p w14:paraId="5BD1EFFF" w14:textId="77777777" w:rsidR="00AA471F" w:rsidRPr="00174F58" w:rsidRDefault="00AA471F" w:rsidP="00AA471F">
      <w:pPr>
        <w:pStyle w:val="ListParagraph"/>
      </w:pPr>
    </w:p>
    <w:p w14:paraId="1FF0E49A" w14:textId="77777777" w:rsidR="00AA471F" w:rsidRPr="00174F58" w:rsidRDefault="00AA471F" w:rsidP="00AA471F">
      <w:pPr>
        <w:pStyle w:val="ListParagraph"/>
      </w:pPr>
    </w:p>
    <w:p w14:paraId="777EAF0D" w14:textId="77777777" w:rsidR="00AA471F" w:rsidRPr="00174F58" w:rsidRDefault="00AA471F">
      <w:pPr>
        <w:pStyle w:val="ListParagraph"/>
        <w:numPr>
          <w:ilvl w:val="0"/>
          <w:numId w:val="113"/>
        </w:numPr>
      </w:pPr>
      <w:r w:rsidRPr="00174F58">
        <w:t>Apprentice Work Location and Training Location(s): England only</w:t>
      </w:r>
    </w:p>
    <w:p w14:paraId="520E6E06" w14:textId="77777777" w:rsidR="00AA471F" w:rsidRPr="00174F58" w:rsidRDefault="00AA471F" w:rsidP="00AA471F">
      <w:pPr>
        <w:pStyle w:val="ListParagraph"/>
      </w:pPr>
    </w:p>
    <w:p w14:paraId="0E9FB007" w14:textId="77777777" w:rsidR="00AA471F" w:rsidRPr="00174F58" w:rsidRDefault="00AA471F">
      <w:pPr>
        <w:pStyle w:val="ListParagraph"/>
        <w:numPr>
          <w:ilvl w:val="0"/>
          <w:numId w:val="113"/>
        </w:numPr>
      </w:pPr>
      <w:r w:rsidRPr="00174F58">
        <w:t>Essential Employer Materials or Training:</w:t>
      </w:r>
    </w:p>
    <w:p w14:paraId="1F30B9D6" w14:textId="77777777" w:rsidR="00AA471F" w:rsidRDefault="00AA471F" w:rsidP="00AA471F">
      <w:pPr>
        <w:pStyle w:val="ListParagraph"/>
      </w:pPr>
      <w:r w:rsidRPr="00174F58">
        <w:t>[Optional]</w:t>
      </w:r>
    </w:p>
    <w:p w14:paraId="5C19F640" w14:textId="6FAAB73B" w:rsidR="00B0480A" w:rsidRDefault="00B0480A">
      <w:pPr>
        <w:rPr>
          <w:b/>
          <w:bCs/>
        </w:rPr>
      </w:pPr>
    </w:p>
    <w:sectPr w:rsidR="00B0480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A388" w14:textId="77777777" w:rsidR="002A7DFE" w:rsidRDefault="002A7DFE" w:rsidP="00123EC9">
      <w:pPr>
        <w:spacing w:after="0" w:line="240" w:lineRule="auto"/>
      </w:pPr>
      <w:r>
        <w:separator/>
      </w:r>
    </w:p>
  </w:endnote>
  <w:endnote w:type="continuationSeparator" w:id="0">
    <w:p w14:paraId="7961E5C2" w14:textId="77777777" w:rsidR="002A7DFE" w:rsidRDefault="002A7DFE" w:rsidP="0012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Arial,Times New Roman">
    <w:altName w:val="Arial"/>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Segoe U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213525"/>
      <w:docPartObj>
        <w:docPartGallery w:val="Page Numbers (Bottom of Page)"/>
        <w:docPartUnique/>
      </w:docPartObj>
    </w:sdtPr>
    <w:sdtEndPr/>
    <w:sdtContent>
      <w:sdt>
        <w:sdtPr>
          <w:id w:val="1728636285"/>
          <w:docPartObj>
            <w:docPartGallery w:val="Page Numbers (Top of Page)"/>
            <w:docPartUnique/>
          </w:docPartObj>
        </w:sdtPr>
        <w:sdtEndPr/>
        <w:sdtContent>
          <w:p w14:paraId="6112F132" w14:textId="64CB5E03" w:rsidR="001026F4" w:rsidRDefault="001026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12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124F">
              <w:rPr>
                <w:b/>
                <w:bCs/>
                <w:noProof/>
              </w:rPr>
              <w:t>29</w:t>
            </w:r>
            <w:r>
              <w:rPr>
                <w:b/>
                <w:bCs/>
                <w:sz w:val="24"/>
                <w:szCs w:val="24"/>
              </w:rPr>
              <w:fldChar w:fldCharType="end"/>
            </w:r>
          </w:p>
        </w:sdtContent>
      </w:sdt>
    </w:sdtContent>
  </w:sdt>
  <w:p w14:paraId="20828268" w14:textId="77777777" w:rsidR="001026F4" w:rsidRDefault="0010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E181" w14:textId="77777777" w:rsidR="002A7DFE" w:rsidRDefault="002A7DFE" w:rsidP="00123EC9">
      <w:pPr>
        <w:spacing w:after="0" w:line="240" w:lineRule="auto"/>
      </w:pPr>
      <w:r>
        <w:separator/>
      </w:r>
    </w:p>
  </w:footnote>
  <w:footnote w:type="continuationSeparator" w:id="0">
    <w:p w14:paraId="4A540D18" w14:textId="77777777" w:rsidR="002A7DFE" w:rsidRDefault="002A7DFE" w:rsidP="00123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D5"/>
    <w:multiLevelType w:val="multilevel"/>
    <w:tmpl w:val="2222E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C02EC"/>
    <w:multiLevelType w:val="multilevel"/>
    <w:tmpl w:val="87EC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C2089"/>
    <w:multiLevelType w:val="hybridMultilevel"/>
    <w:tmpl w:val="F8B027C4"/>
    <w:lvl w:ilvl="0" w:tplc="4918B4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F7D77"/>
    <w:multiLevelType w:val="hybridMultilevel"/>
    <w:tmpl w:val="2B14F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8FB37E5"/>
    <w:multiLevelType w:val="multilevel"/>
    <w:tmpl w:val="77AEB076"/>
    <w:lvl w:ilvl="0">
      <w:start w:val="4"/>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A02B0"/>
    <w:multiLevelType w:val="hybridMultilevel"/>
    <w:tmpl w:val="FDE60F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990D3C"/>
    <w:multiLevelType w:val="multilevel"/>
    <w:tmpl w:val="E3D64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755EA"/>
    <w:multiLevelType w:val="multilevel"/>
    <w:tmpl w:val="85A2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7367EF"/>
    <w:multiLevelType w:val="multilevel"/>
    <w:tmpl w:val="CFFCA06A"/>
    <w:lvl w:ilvl="0">
      <w:start w:val="5"/>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442434"/>
    <w:multiLevelType w:val="multilevel"/>
    <w:tmpl w:val="9926E8C2"/>
    <w:lvl w:ilvl="0">
      <w:start w:val="1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bullet"/>
      <w:lvlText w:val=""/>
      <w:lvlJc w:val="left"/>
      <w:pPr>
        <w:ind w:left="2520" w:hanging="360"/>
      </w:pPr>
      <w:rPr>
        <w:rFonts w:ascii="Symbol" w:hAnsi="Symbol"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0AB2142"/>
    <w:multiLevelType w:val="multilevel"/>
    <w:tmpl w:val="C38C5E7E"/>
    <w:lvl w:ilvl="0">
      <w:start w:val="1"/>
      <w:numFmt w:val="none"/>
      <w:pStyle w:val="BDBScheduleHeading"/>
      <w:suff w:val="nothing"/>
      <w:lvlText w:val=""/>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1" w15:restartNumberingAfterBreak="0">
    <w:nsid w:val="12795414"/>
    <w:multiLevelType w:val="multilevel"/>
    <w:tmpl w:val="8D5681A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74C5E"/>
    <w:multiLevelType w:val="hybridMultilevel"/>
    <w:tmpl w:val="0240B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3154A11"/>
    <w:multiLevelType w:val="multilevel"/>
    <w:tmpl w:val="71DC9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207861"/>
    <w:multiLevelType w:val="hybridMultilevel"/>
    <w:tmpl w:val="2424F46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32F28A0"/>
    <w:multiLevelType w:val="multilevel"/>
    <w:tmpl w:val="68BEDF3C"/>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69D3051"/>
    <w:multiLevelType w:val="hybridMultilevel"/>
    <w:tmpl w:val="8A623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293999"/>
    <w:multiLevelType w:val="multilevel"/>
    <w:tmpl w:val="A8C0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9515B9"/>
    <w:multiLevelType w:val="multilevel"/>
    <w:tmpl w:val="F9F8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9A4CD6"/>
    <w:multiLevelType w:val="multilevel"/>
    <w:tmpl w:val="DE78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1678A1"/>
    <w:multiLevelType w:val="multilevel"/>
    <w:tmpl w:val="23C82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70DB5"/>
    <w:multiLevelType w:val="multilevel"/>
    <w:tmpl w:val="B9F0B650"/>
    <w:lvl w:ilvl="0">
      <w:start w:val="12"/>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1AA313E1"/>
    <w:multiLevelType w:val="multilevel"/>
    <w:tmpl w:val="93D8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0B35EA"/>
    <w:multiLevelType w:val="multilevel"/>
    <w:tmpl w:val="1954FFB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1B430C32"/>
    <w:multiLevelType w:val="multilevel"/>
    <w:tmpl w:val="FFA4F664"/>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1BB0701F"/>
    <w:multiLevelType w:val="multilevel"/>
    <w:tmpl w:val="6038C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F57A0C"/>
    <w:multiLevelType w:val="multilevel"/>
    <w:tmpl w:val="07B2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2360B3"/>
    <w:multiLevelType w:val="multilevel"/>
    <w:tmpl w:val="0F767B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BE78D7"/>
    <w:multiLevelType w:val="multilevel"/>
    <w:tmpl w:val="297285FC"/>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20146073"/>
    <w:multiLevelType w:val="multilevel"/>
    <w:tmpl w:val="8D325BEA"/>
    <w:lvl w:ilvl="0">
      <w:start w:val="1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bullet"/>
      <w:lvlText w:val=""/>
      <w:lvlJc w:val="left"/>
      <w:pPr>
        <w:ind w:left="2520" w:hanging="360"/>
      </w:pPr>
      <w:rPr>
        <w:rFonts w:ascii="Symbol" w:hAnsi="Symbol"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0477263"/>
    <w:multiLevelType w:val="hybridMultilevel"/>
    <w:tmpl w:val="01489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1642156"/>
    <w:multiLevelType w:val="multilevel"/>
    <w:tmpl w:val="AD34423A"/>
    <w:styleLink w:val="Headings"/>
    <w:lvl w:ilvl="0">
      <w:start w:val="1"/>
      <w:numFmt w:val="decimal"/>
      <w:pStyle w:val="Heading1"/>
      <w:lvlText w:val="%1"/>
      <w:lvlJc w:val="left"/>
      <w:pPr>
        <w:tabs>
          <w:tab w:val="num" w:pos="907"/>
        </w:tabs>
        <w:ind w:left="907" w:hanging="907"/>
      </w:pPr>
      <w:rPr>
        <w:rFonts w:ascii="Arial" w:hAnsi="Arial" w:hint="default"/>
        <w:b w:val="0"/>
        <w:i w:val="0"/>
        <w:sz w:val="22"/>
        <w:szCs w:val="20"/>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rial" w:hAnsi="Arial" w:hint="default"/>
        <w:b w:val="0"/>
        <w:i w:val="0"/>
        <w:sz w:val="22"/>
      </w:rPr>
    </w:lvl>
    <w:lvl w:ilvl="4">
      <w:start w:val="1"/>
      <w:numFmt w:val="lowerRoman"/>
      <w:pStyle w:val="Heading5"/>
      <w:lvlText w:val="(%5)"/>
      <w:lvlJc w:val="left"/>
      <w:pPr>
        <w:tabs>
          <w:tab w:val="num" w:pos="2041"/>
        </w:tabs>
        <w:ind w:left="2041" w:hanging="567"/>
      </w:pPr>
      <w:rPr>
        <w:rFonts w:ascii="Arial" w:hAnsi="Arial" w:hint="default"/>
        <w:b w:val="0"/>
        <w:i w:val="0"/>
        <w:sz w:val="22"/>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lowerRoman"/>
      <w:pStyle w:val="Heading9"/>
      <w:lvlText w:val="(%9)"/>
      <w:lvlJc w:val="left"/>
      <w:pPr>
        <w:tabs>
          <w:tab w:val="num" w:pos="3742"/>
        </w:tabs>
        <w:ind w:left="4309" w:hanging="567"/>
      </w:pPr>
      <w:rPr>
        <w:rFonts w:hint="default"/>
      </w:rPr>
    </w:lvl>
  </w:abstractNum>
  <w:abstractNum w:abstractNumId="32" w15:restartNumberingAfterBreak="0">
    <w:nsid w:val="2324634D"/>
    <w:multiLevelType w:val="multilevel"/>
    <w:tmpl w:val="9644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692CCC"/>
    <w:multiLevelType w:val="hybridMultilevel"/>
    <w:tmpl w:val="A2F87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36938B5"/>
    <w:multiLevelType w:val="hybridMultilevel"/>
    <w:tmpl w:val="4B544F44"/>
    <w:lvl w:ilvl="0" w:tplc="4768DD1C">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23A23B63"/>
    <w:multiLevelType w:val="hybridMultilevel"/>
    <w:tmpl w:val="49161E1E"/>
    <w:lvl w:ilvl="0" w:tplc="4918B4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40B77EE"/>
    <w:multiLevelType w:val="multilevel"/>
    <w:tmpl w:val="8644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014780"/>
    <w:multiLevelType w:val="multilevel"/>
    <w:tmpl w:val="9B1CF0D6"/>
    <w:lvl w:ilvl="0">
      <w:start w:val="2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254A40E0"/>
    <w:multiLevelType w:val="multilevel"/>
    <w:tmpl w:val="234A4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56041A"/>
    <w:multiLevelType w:val="multilevel"/>
    <w:tmpl w:val="ECE6FB3E"/>
    <w:lvl w:ilvl="0">
      <w:start w:val="2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25957D4C"/>
    <w:multiLevelType w:val="multilevel"/>
    <w:tmpl w:val="3BD24BA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26BA55B0"/>
    <w:multiLevelType w:val="multilevel"/>
    <w:tmpl w:val="1E0C343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28243001"/>
    <w:multiLevelType w:val="multilevel"/>
    <w:tmpl w:val="8CDEA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DC3080"/>
    <w:multiLevelType w:val="multilevel"/>
    <w:tmpl w:val="AD34423A"/>
    <w:numStyleLink w:val="Headings"/>
  </w:abstractNum>
  <w:abstractNum w:abstractNumId="44" w15:restartNumberingAfterBreak="0">
    <w:nsid w:val="29973599"/>
    <w:multiLevelType w:val="hybridMultilevel"/>
    <w:tmpl w:val="C6DA4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29DF1447"/>
    <w:multiLevelType w:val="multilevel"/>
    <w:tmpl w:val="F3964BE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15:restartNumberingAfterBreak="0">
    <w:nsid w:val="2B231EA2"/>
    <w:multiLevelType w:val="hybridMultilevel"/>
    <w:tmpl w:val="68F4D26C"/>
    <w:lvl w:ilvl="0" w:tplc="4918B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9E63AF"/>
    <w:multiLevelType w:val="multilevel"/>
    <w:tmpl w:val="1B8C2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2F1B19"/>
    <w:multiLevelType w:val="hybridMultilevel"/>
    <w:tmpl w:val="9AD44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2DB11288"/>
    <w:multiLevelType w:val="multilevel"/>
    <w:tmpl w:val="5D00442A"/>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2E192A9F"/>
    <w:multiLevelType w:val="multilevel"/>
    <w:tmpl w:val="A49EF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FA763B"/>
    <w:multiLevelType w:val="multilevel"/>
    <w:tmpl w:val="EB886598"/>
    <w:lvl w:ilvl="0">
      <w:start w:val="2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30FD1155"/>
    <w:multiLevelType w:val="hybridMultilevel"/>
    <w:tmpl w:val="33000C6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31CF7FF9"/>
    <w:multiLevelType w:val="multilevel"/>
    <w:tmpl w:val="91E6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CD1778"/>
    <w:multiLevelType w:val="hybridMultilevel"/>
    <w:tmpl w:val="5B68278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335B5592"/>
    <w:multiLevelType w:val="multilevel"/>
    <w:tmpl w:val="0D9A0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0128BF"/>
    <w:multiLevelType w:val="multilevel"/>
    <w:tmpl w:val="AA761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CF02EA"/>
    <w:multiLevelType w:val="multilevel"/>
    <w:tmpl w:val="DE84EC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3A1C12DD"/>
    <w:multiLevelType w:val="hybridMultilevel"/>
    <w:tmpl w:val="7B362E74"/>
    <w:lvl w:ilvl="0" w:tplc="4918B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B9C0D87"/>
    <w:multiLevelType w:val="multilevel"/>
    <w:tmpl w:val="5A84D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B62C7D"/>
    <w:multiLevelType w:val="hybridMultilevel"/>
    <w:tmpl w:val="D0362D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408D35AA"/>
    <w:multiLevelType w:val="multilevel"/>
    <w:tmpl w:val="DA081754"/>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42A73FBA"/>
    <w:multiLevelType w:val="multilevel"/>
    <w:tmpl w:val="E520BE68"/>
    <w:lvl w:ilvl="0">
      <w:start w:val="2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4349089F"/>
    <w:multiLevelType w:val="multilevel"/>
    <w:tmpl w:val="EDFEBED6"/>
    <w:lvl w:ilvl="0">
      <w:start w:val="2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43583F5D"/>
    <w:multiLevelType w:val="hybridMultilevel"/>
    <w:tmpl w:val="A93AA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4411069B"/>
    <w:multiLevelType w:val="multilevel"/>
    <w:tmpl w:val="1E8402B4"/>
    <w:lvl w:ilvl="0">
      <w:start w:val="3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44291295"/>
    <w:multiLevelType w:val="multilevel"/>
    <w:tmpl w:val="FF72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0312D2"/>
    <w:multiLevelType w:val="multilevel"/>
    <w:tmpl w:val="5A5CE964"/>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49613FE8"/>
    <w:multiLevelType w:val="hybridMultilevel"/>
    <w:tmpl w:val="BB60D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4A0B4DD5"/>
    <w:multiLevelType w:val="multilevel"/>
    <w:tmpl w:val="4DCAC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0F5E7D"/>
    <w:multiLevelType w:val="multilevel"/>
    <w:tmpl w:val="495CAE2E"/>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15:restartNumberingAfterBreak="0">
    <w:nsid w:val="4A5B46B9"/>
    <w:multiLevelType w:val="multilevel"/>
    <w:tmpl w:val="D5C22224"/>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4B2A42E1"/>
    <w:multiLevelType w:val="multilevel"/>
    <w:tmpl w:val="DCB6F3B0"/>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15:restartNumberingAfterBreak="0">
    <w:nsid w:val="4C3F40B6"/>
    <w:multiLevelType w:val="hybridMultilevel"/>
    <w:tmpl w:val="6AA49700"/>
    <w:lvl w:ilvl="0" w:tplc="4918B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CBA3C70"/>
    <w:multiLevelType w:val="multilevel"/>
    <w:tmpl w:val="C92413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10533B"/>
    <w:multiLevelType w:val="multilevel"/>
    <w:tmpl w:val="9222906E"/>
    <w:lvl w:ilvl="0">
      <w:start w:val="1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15:restartNumberingAfterBreak="0">
    <w:nsid w:val="4FC620C9"/>
    <w:multiLevelType w:val="hybridMultilevel"/>
    <w:tmpl w:val="D36EC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7" w15:restartNumberingAfterBreak="0">
    <w:nsid w:val="52717D29"/>
    <w:multiLevelType w:val="multilevel"/>
    <w:tmpl w:val="E5DCBC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2D630F8"/>
    <w:multiLevelType w:val="multilevel"/>
    <w:tmpl w:val="96388B9E"/>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9" w15:restartNumberingAfterBreak="0">
    <w:nsid w:val="549A4CCC"/>
    <w:multiLevelType w:val="multilevel"/>
    <w:tmpl w:val="095210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5B41164"/>
    <w:multiLevelType w:val="hybridMultilevel"/>
    <w:tmpl w:val="EEE091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56523FFE"/>
    <w:multiLevelType w:val="multilevel"/>
    <w:tmpl w:val="764CB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7A1A47"/>
    <w:multiLevelType w:val="hybridMultilevel"/>
    <w:tmpl w:val="8FCE33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3" w15:restartNumberingAfterBreak="0">
    <w:nsid w:val="57854FD5"/>
    <w:multiLevelType w:val="multilevel"/>
    <w:tmpl w:val="B4C6A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9E0F20"/>
    <w:multiLevelType w:val="multilevel"/>
    <w:tmpl w:val="FA10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8311973"/>
    <w:multiLevelType w:val="hybridMultilevel"/>
    <w:tmpl w:val="EE943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59184837"/>
    <w:multiLevelType w:val="hybridMultilevel"/>
    <w:tmpl w:val="43D49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59931DCC"/>
    <w:multiLevelType w:val="multilevel"/>
    <w:tmpl w:val="C39E0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D63D99"/>
    <w:multiLevelType w:val="hybridMultilevel"/>
    <w:tmpl w:val="B0DA3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5A095A33"/>
    <w:multiLevelType w:val="multilevel"/>
    <w:tmpl w:val="224AC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A7B61DB"/>
    <w:multiLevelType w:val="multilevel"/>
    <w:tmpl w:val="9FF854E8"/>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5C6A1F4E"/>
    <w:multiLevelType w:val="multilevel"/>
    <w:tmpl w:val="69A2D9C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CBC536D"/>
    <w:multiLevelType w:val="hybridMultilevel"/>
    <w:tmpl w:val="98A0B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5CBF5312"/>
    <w:multiLevelType w:val="hybridMultilevel"/>
    <w:tmpl w:val="27A2B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5E047A24"/>
    <w:multiLevelType w:val="multilevel"/>
    <w:tmpl w:val="F4700EA6"/>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Number"/>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95" w15:restartNumberingAfterBreak="0">
    <w:nsid w:val="5E3D1289"/>
    <w:multiLevelType w:val="hybridMultilevel"/>
    <w:tmpl w:val="A184B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609D2423"/>
    <w:multiLevelType w:val="multilevel"/>
    <w:tmpl w:val="3A484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D32CF7"/>
    <w:multiLevelType w:val="multilevel"/>
    <w:tmpl w:val="7CC04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EE0EFF"/>
    <w:multiLevelType w:val="multilevel"/>
    <w:tmpl w:val="F3964BE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9" w15:restartNumberingAfterBreak="0">
    <w:nsid w:val="632E1FAF"/>
    <w:multiLevelType w:val="multilevel"/>
    <w:tmpl w:val="59184218"/>
    <w:lvl w:ilvl="0">
      <w:start w:val="2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0" w15:restartNumberingAfterBreak="0">
    <w:nsid w:val="63E63421"/>
    <w:multiLevelType w:val="multilevel"/>
    <w:tmpl w:val="064853BA"/>
    <w:lvl w:ilvl="0">
      <w:start w:val="2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1" w15:restartNumberingAfterBreak="0">
    <w:nsid w:val="64DD4C39"/>
    <w:multiLevelType w:val="multilevel"/>
    <w:tmpl w:val="CA88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4EE49C1"/>
    <w:multiLevelType w:val="multilevel"/>
    <w:tmpl w:val="817E5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8571505"/>
    <w:multiLevelType w:val="multilevel"/>
    <w:tmpl w:val="1966C5B4"/>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8B23FA2"/>
    <w:multiLevelType w:val="hybridMultilevel"/>
    <w:tmpl w:val="FA1A8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6B113F8D"/>
    <w:multiLevelType w:val="multilevel"/>
    <w:tmpl w:val="9B5228A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6" w15:restartNumberingAfterBreak="0">
    <w:nsid w:val="6B5456CA"/>
    <w:multiLevelType w:val="multilevel"/>
    <w:tmpl w:val="8D325BEA"/>
    <w:lvl w:ilvl="0">
      <w:start w:val="1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bullet"/>
      <w:lvlText w:val=""/>
      <w:lvlJc w:val="left"/>
      <w:pPr>
        <w:ind w:left="2520" w:hanging="360"/>
      </w:pPr>
      <w:rPr>
        <w:rFonts w:ascii="Symbol" w:hAnsi="Symbol"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7" w15:restartNumberingAfterBreak="0">
    <w:nsid w:val="6B9E5755"/>
    <w:multiLevelType w:val="multilevel"/>
    <w:tmpl w:val="2FBA71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BA312C4"/>
    <w:multiLevelType w:val="multilevel"/>
    <w:tmpl w:val="35D451F0"/>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9" w15:restartNumberingAfterBreak="0">
    <w:nsid w:val="6C2A54E6"/>
    <w:multiLevelType w:val="multilevel"/>
    <w:tmpl w:val="AAE81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ED21C8"/>
    <w:multiLevelType w:val="multilevel"/>
    <w:tmpl w:val="70CCBBB8"/>
    <w:lvl w:ilvl="0">
      <w:start w:val="1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1" w15:restartNumberingAfterBreak="0">
    <w:nsid w:val="701642D7"/>
    <w:multiLevelType w:val="multilevel"/>
    <w:tmpl w:val="FABE0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D65E22"/>
    <w:multiLevelType w:val="multilevel"/>
    <w:tmpl w:val="EF3EA5A4"/>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3" w15:restartNumberingAfterBreak="0">
    <w:nsid w:val="72F27EB3"/>
    <w:multiLevelType w:val="multilevel"/>
    <w:tmpl w:val="B5DA1B0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4" w15:restartNumberingAfterBreak="0">
    <w:nsid w:val="73683D85"/>
    <w:multiLevelType w:val="multilevel"/>
    <w:tmpl w:val="B036B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146AD7"/>
    <w:multiLevelType w:val="hybridMultilevel"/>
    <w:tmpl w:val="4FAA8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8023FC"/>
    <w:multiLevelType w:val="multilevel"/>
    <w:tmpl w:val="7054C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193D65"/>
    <w:multiLevelType w:val="hybridMultilevel"/>
    <w:tmpl w:val="18AA8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78E12DE9"/>
    <w:multiLevelType w:val="multilevel"/>
    <w:tmpl w:val="231E7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9114511"/>
    <w:multiLevelType w:val="multilevel"/>
    <w:tmpl w:val="9D96F840"/>
    <w:lvl w:ilvl="0">
      <w:start w:val="2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0" w15:restartNumberingAfterBreak="0">
    <w:nsid w:val="79FE490C"/>
    <w:multiLevelType w:val="multilevel"/>
    <w:tmpl w:val="360E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3879D9"/>
    <w:multiLevelType w:val="multilevel"/>
    <w:tmpl w:val="84DA3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C532DB"/>
    <w:multiLevelType w:val="multilevel"/>
    <w:tmpl w:val="DEFAA6DC"/>
    <w:lvl w:ilvl="0">
      <w:start w:val="1"/>
      <w:numFmt w:val="decimal"/>
      <w:pStyle w:val="ScheduleLevel1"/>
      <w:lvlText w:val="%1."/>
      <w:lvlJc w:val="left"/>
      <w:pPr>
        <w:tabs>
          <w:tab w:val="num" w:pos="432"/>
        </w:tabs>
        <w:ind w:left="432" w:hanging="432"/>
      </w:pPr>
      <w:rPr>
        <w:rFonts w:ascii="Arial" w:hAnsi="Arial" w:hint="default"/>
        <w:b w:val="0"/>
        <w:i w:val="0"/>
        <w:strike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color w:val="auto"/>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23" w15:restartNumberingAfterBreak="0">
    <w:nsid w:val="7B646E7C"/>
    <w:multiLevelType w:val="hybridMultilevel"/>
    <w:tmpl w:val="FDE60F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BF94ADB"/>
    <w:multiLevelType w:val="hybridMultilevel"/>
    <w:tmpl w:val="EDBE3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7D296B08"/>
    <w:multiLevelType w:val="hybridMultilevel"/>
    <w:tmpl w:val="B970864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6" w15:restartNumberingAfterBreak="0">
    <w:nsid w:val="7E3F0058"/>
    <w:multiLevelType w:val="multilevel"/>
    <w:tmpl w:val="C83C2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539028">
    <w:abstractNumId w:val="57"/>
  </w:num>
  <w:num w:numId="2" w16cid:durableId="2046446941">
    <w:abstractNumId w:val="40"/>
  </w:num>
  <w:num w:numId="3" w16cid:durableId="1156338274">
    <w:abstractNumId w:val="105"/>
  </w:num>
  <w:num w:numId="4" w16cid:durableId="897666587">
    <w:abstractNumId w:val="15"/>
  </w:num>
  <w:num w:numId="5" w16cid:durableId="1679623474">
    <w:abstractNumId w:val="113"/>
  </w:num>
  <w:num w:numId="6" w16cid:durableId="2129624012">
    <w:abstractNumId w:val="17"/>
  </w:num>
  <w:num w:numId="7" w16cid:durableId="1302999847">
    <w:abstractNumId w:val="116"/>
  </w:num>
  <w:num w:numId="8" w16cid:durableId="802045758">
    <w:abstractNumId w:val="13"/>
  </w:num>
  <w:num w:numId="9" w16cid:durableId="1178734000">
    <w:abstractNumId w:val="56"/>
  </w:num>
  <w:num w:numId="10" w16cid:durableId="1053389666">
    <w:abstractNumId w:val="74"/>
  </w:num>
  <w:num w:numId="11" w16cid:durableId="1743486434">
    <w:abstractNumId w:val="27"/>
  </w:num>
  <w:num w:numId="12" w16cid:durableId="2055739679">
    <w:abstractNumId w:val="23"/>
  </w:num>
  <w:num w:numId="13" w16cid:durableId="52580136">
    <w:abstractNumId w:val="36"/>
  </w:num>
  <w:num w:numId="14" w16cid:durableId="1504934991">
    <w:abstractNumId w:val="96"/>
  </w:num>
  <w:num w:numId="15" w16cid:durableId="1785147070">
    <w:abstractNumId w:val="107"/>
  </w:num>
  <w:num w:numId="16" w16cid:durableId="633410487">
    <w:abstractNumId w:val="4"/>
  </w:num>
  <w:num w:numId="17" w16cid:durableId="723065645">
    <w:abstractNumId w:val="8"/>
  </w:num>
  <w:num w:numId="18" w16cid:durableId="848257743">
    <w:abstractNumId w:val="112"/>
  </w:num>
  <w:num w:numId="19" w16cid:durableId="1236820463">
    <w:abstractNumId w:val="118"/>
  </w:num>
  <w:num w:numId="20" w16cid:durableId="1987129231">
    <w:abstractNumId w:val="47"/>
  </w:num>
  <w:num w:numId="21" w16cid:durableId="573442159">
    <w:abstractNumId w:val="83"/>
  </w:num>
  <w:num w:numId="22" w16cid:durableId="422381648">
    <w:abstractNumId w:val="97"/>
  </w:num>
  <w:num w:numId="23" w16cid:durableId="770273245">
    <w:abstractNumId w:val="78"/>
  </w:num>
  <w:num w:numId="24" w16cid:durableId="192613592">
    <w:abstractNumId w:val="84"/>
  </w:num>
  <w:num w:numId="25" w16cid:durableId="960576982">
    <w:abstractNumId w:val="111"/>
  </w:num>
  <w:num w:numId="26" w16cid:durableId="1157577998">
    <w:abstractNumId w:val="59"/>
  </w:num>
  <w:num w:numId="27" w16cid:durableId="1754887453">
    <w:abstractNumId w:val="71"/>
  </w:num>
  <w:num w:numId="28" w16cid:durableId="1898078984">
    <w:abstractNumId w:val="1"/>
  </w:num>
  <w:num w:numId="29" w16cid:durableId="1315641464">
    <w:abstractNumId w:val="61"/>
  </w:num>
  <w:num w:numId="30" w16cid:durableId="1314993450">
    <w:abstractNumId w:val="22"/>
  </w:num>
  <w:num w:numId="31" w16cid:durableId="1659655421">
    <w:abstractNumId w:val="72"/>
  </w:num>
  <w:num w:numId="32" w16cid:durableId="1459491710">
    <w:abstractNumId w:val="18"/>
  </w:num>
  <w:num w:numId="33" w16cid:durableId="1247155948">
    <w:abstractNumId w:val="121"/>
  </w:num>
  <w:num w:numId="34" w16cid:durableId="986781287">
    <w:abstractNumId w:val="21"/>
  </w:num>
  <w:num w:numId="35" w16cid:durableId="688681649">
    <w:abstractNumId w:val="75"/>
  </w:num>
  <w:num w:numId="36" w16cid:durableId="1476752189">
    <w:abstractNumId w:val="110"/>
  </w:num>
  <w:num w:numId="37" w16cid:durableId="938180432">
    <w:abstractNumId w:val="108"/>
  </w:num>
  <w:num w:numId="38" w16cid:durableId="933585308">
    <w:abstractNumId w:val="0"/>
  </w:num>
  <w:num w:numId="39" w16cid:durableId="280839229">
    <w:abstractNumId w:val="38"/>
  </w:num>
  <w:num w:numId="40" w16cid:durableId="1724870694">
    <w:abstractNumId w:val="79"/>
  </w:num>
  <w:num w:numId="41" w16cid:durableId="2080514298">
    <w:abstractNumId w:val="67"/>
  </w:num>
  <w:num w:numId="42" w16cid:durableId="786244072">
    <w:abstractNumId w:val="32"/>
  </w:num>
  <w:num w:numId="43" w16cid:durableId="1425955667">
    <w:abstractNumId w:val="49"/>
  </w:num>
  <w:num w:numId="44" w16cid:durableId="1362515512">
    <w:abstractNumId w:val="50"/>
  </w:num>
  <w:num w:numId="45" w16cid:durableId="752632405">
    <w:abstractNumId w:val="42"/>
  </w:num>
  <w:num w:numId="46" w16cid:durableId="1974941936">
    <w:abstractNumId w:val="90"/>
  </w:num>
  <w:num w:numId="47" w16cid:durableId="1447852928">
    <w:abstractNumId w:val="70"/>
  </w:num>
  <w:num w:numId="48" w16cid:durableId="795176609">
    <w:abstractNumId w:val="102"/>
  </w:num>
  <w:num w:numId="49" w16cid:durableId="1502429983">
    <w:abstractNumId w:val="126"/>
  </w:num>
  <w:num w:numId="50" w16cid:durableId="1388453612">
    <w:abstractNumId w:val="51"/>
  </w:num>
  <w:num w:numId="51" w16cid:durableId="806051996">
    <w:abstractNumId w:val="28"/>
  </w:num>
  <w:num w:numId="52" w16cid:durableId="1621571807">
    <w:abstractNumId w:val="89"/>
  </w:num>
  <w:num w:numId="53" w16cid:durableId="1239943779">
    <w:abstractNumId w:val="119"/>
  </w:num>
  <w:num w:numId="54" w16cid:durableId="1254439917">
    <w:abstractNumId w:val="26"/>
  </w:num>
  <w:num w:numId="55" w16cid:durableId="1867671304">
    <w:abstractNumId w:val="87"/>
  </w:num>
  <w:num w:numId="56" w16cid:durableId="483622191">
    <w:abstractNumId w:val="63"/>
  </w:num>
  <w:num w:numId="57" w16cid:durableId="409082093">
    <w:abstractNumId w:val="101"/>
  </w:num>
  <w:num w:numId="58" w16cid:durableId="961960640">
    <w:abstractNumId w:val="20"/>
  </w:num>
  <w:num w:numId="59" w16cid:durableId="671375346">
    <w:abstractNumId w:val="39"/>
  </w:num>
  <w:num w:numId="60" w16cid:durableId="327483933">
    <w:abstractNumId w:val="19"/>
  </w:num>
  <w:num w:numId="61" w16cid:durableId="842429583">
    <w:abstractNumId w:val="114"/>
  </w:num>
  <w:num w:numId="62" w16cid:durableId="845169554">
    <w:abstractNumId w:val="24"/>
  </w:num>
  <w:num w:numId="63" w16cid:durableId="1210844277">
    <w:abstractNumId w:val="100"/>
  </w:num>
  <w:num w:numId="64" w16cid:durableId="687174269">
    <w:abstractNumId w:val="53"/>
  </w:num>
  <w:num w:numId="65" w16cid:durableId="910164928">
    <w:abstractNumId w:val="81"/>
  </w:num>
  <w:num w:numId="66" w16cid:durableId="1328097418">
    <w:abstractNumId w:val="109"/>
  </w:num>
  <w:num w:numId="67" w16cid:durableId="1322006243">
    <w:abstractNumId w:val="37"/>
  </w:num>
  <w:num w:numId="68" w16cid:durableId="1934967176">
    <w:abstractNumId w:val="120"/>
  </w:num>
  <w:num w:numId="69" w16cid:durableId="49109970">
    <w:abstractNumId w:val="77"/>
  </w:num>
  <w:num w:numId="70" w16cid:durableId="58407993">
    <w:abstractNumId w:val="62"/>
  </w:num>
  <w:num w:numId="71" w16cid:durableId="1820228588">
    <w:abstractNumId w:val="7"/>
  </w:num>
  <w:num w:numId="72" w16cid:durableId="1664509670">
    <w:abstractNumId w:val="69"/>
  </w:num>
  <w:num w:numId="73" w16cid:durableId="635529687">
    <w:abstractNumId w:val="25"/>
  </w:num>
  <w:num w:numId="74" w16cid:durableId="388264132">
    <w:abstractNumId w:val="99"/>
  </w:num>
  <w:num w:numId="75" w16cid:durableId="1285036249">
    <w:abstractNumId w:val="65"/>
  </w:num>
  <w:num w:numId="76" w16cid:durableId="96602665">
    <w:abstractNumId w:val="6"/>
  </w:num>
  <w:num w:numId="77" w16cid:durableId="833565034">
    <w:abstractNumId w:val="66"/>
  </w:num>
  <w:num w:numId="78" w16cid:durableId="81727464">
    <w:abstractNumId w:val="91"/>
  </w:num>
  <w:num w:numId="79" w16cid:durableId="531307814">
    <w:abstractNumId w:val="103"/>
  </w:num>
  <w:num w:numId="80" w16cid:durableId="1285191662">
    <w:abstractNumId w:val="11"/>
  </w:num>
  <w:num w:numId="81" w16cid:durableId="1751275077">
    <w:abstractNumId w:val="45"/>
  </w:num>
  <w:num w:numId="82" w16cid:durableId="237323159">
    <w:abstractNumId w:val="55"/>
  </w:num>
  <w:num w:numId="83" w16cid:durableId="55401700">
    <w:abstractNumId w:val="68"/>
  </w:num>
  <w:num w:numId="84" w16cid:durableId="2026011591">
    <w:abstractNumId w:val="85"/>
  </w:num>
  <w:num w:numId="85" w16cid:durableId="203952317">
    <w:abstractNumId w:val="124"/>
  </w:num>
  <w:num w:numId="86" w16cid:durableId="1401365434">
    <w:abstractNumId w:val="117"/>
  </w:num>
  <w:num w:numId="87" w16cid:durableId="1170869985">
    <w:abstractNumId w:val="88"/>
  </w:num>
  <w:num w:numId="88" w16cid:durableId="884104046">
    <w:abstractNumId w:val="93"/>
  </w:num>
  <w:num w:numId="89" w16cid:durableId="1830945979">
    <w:abstractNumId w:val="3"/>
  </w:num>
  <w:num w:numId="90" w16cid:durableId="507791586">
    <w:abstractNumId w:val="16"/>
  </w:num>
  <w:num w:numId="91" w16cid:durableId="793913045">
    <w:abstractNumId w:val="44"/>
  </w:num>
  <w:num w:numId="92" w16cid:durableId="1499803270">
    <w:abstractNumId w:val="95"/>
  </w:num>
  <w:num w:numId="93" w16cid:durableId="114298018">
    <w:abstractNumId w:val="115"/>
  </w:num>
  <w:num w:numId="94" w16cid:durableId="345905613">
    <w:abstractNumId w:val="30"/>
  </w:num>
  <w:num w:numId="95" w16cid:durableId="106780734">
    <w:abstractNumId w:val="76"/>
  </w:num>
  <w:num w:numId="96" w16cid:durableId="1613126213">
    <w:abstractNumId w:val="86"/>
  </w:num>
  <w:num w:numId="97" w16cid:durableId="356390383">
    <w:abstractNumId w:val="33"/>
  </w:num>
  <w:num w:numId="98" w16cid:durableId="505288756">
    <w:abstractNumId w:val="12"/>
  </w:num>
  <w:num w:numId="99" w16cid:durableId="1389571397">
    <w:abstractNumId w:val="64"/>
  </w:num>
  <w:num w:numId="100" w16cid:durableId="1580409585">
    <w:abstractNumId w:val="60"/>
  </w:num>
  <w:num w:numId="101" w16cid:durableId="502016476">
    <w:abstractNumId w:val="92"/>
  </w:num>
  <w:num w:numId="102" w16cid:durableId="1591087032">
    <w:abstractNumId w:val="80"/>
  </w:num>
  <w:num w:numId="103" w16cid:durableId="69162407">
    <w:abstractNumId w:val="104"/>
  </w:num>
  <w:num w:numId="104" w16cid:durableId="1131946978">
    <w:abstractNumId w:val="41"/>
  </w:num>
  <w:num w:numId="105" w16cid:durableId="1407800568">
    <w:abstractNumId w:val="98"/>
  </w:num>
  <w:num w:numId="106" w16cid:durableId="1370454293">
    <w:abstractNumId w:val="125"/>
  </w:num>
  <w:num w:numId="107" w16cid:durableId="1547987646">
    <w:abstractNumId w:val="48"/>
  </w:num>
  <w:num w:numId="108" w16cid:durableId="640841296">
    <w:abstractNumId w:val="14"/>
  </w:num>
  <w:num w:numId="109" w16cid:durableId="1198280947">
    <w:abstractNumId w:val="82"/>
  </w:num>
  <w:num w:numId="110" w16cid:durableId="1903709258">
    <w:abstractNumId w:val="10"/>
  </w:num>
  <w:num w:numId="111" w16cid:durableId="184372326">
    <w:abstractNumId w:val="52"/>
  </w:num>
  <w:num w:numId="112" w16cid:durableId="141315954">
    <w:abstractNumId w:val="5"/>
  </w:num>
  <w:num w:numId="113" w16cid:durableId="2106337636">
    <w:abstractNumId w:val="123"/>
  </w:num>
  <w:num w:numId="114" w16cid:durableId="1986468521">
    <w:abstractNumId w:val="122"/>
  </w:num>
  <w:num w:numId="115" w16cid:durableId="271203768">
    <w:abstractNumId w:val="31"/>
  </w:num>
  <w:num w:numId="116" w16cid:durableId="1479572194">
    <w:abstractNumId w:val="43"/>
    <w:lvlOverride w:ilvl="0">
      <w:lvl w:ilvl="0">
        <w:start w:val="1"/>
        <w:numFmt w:val="decimal"/>
        <w:pStyle w:val="Heading1"/>
        <w:lvlText w:val="%1"/>
        <w:lvlJc w:val="left"/>
        <w:pPr>
          <w:tabs>
            <w:tab w:val="num" w:pos="907"/>
          </w:tabs>
          <w:ind w:left="907" w:hanging="907"/>
        </w:pPr>
        <w:rPr>
          <w:rFonts w:ascii="Arial" w:hAnsi="Arial" w:hint="default"/>
          <w:b w:val="0"/>
          <w:i w:val="0"/>
          <w:sz w:val="22"/>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2"/>
        </w:rPr>
      </w:lvl>
    </w:lvlOverride>
    <w:lvlOverride w:ilvl="2">
      <w:lvl w:ilvl="2">
        <w:start w:val="1"/>
        <w:numFmt w:val="decimal"/>
        <w:pStyle w:val="Heading3"/>
        <w:lvlText w:val="%1.%2.%3"/>
        <w:lvlJc w:val="left"/>
        <w:pPr>
          <w:tabs>
            <w:tab w:val="num" w:pos="907"/>
          </w:tabs>
          <w:ind w:left="907" w:hanging="907"/>
        </w:pPr>
        <w:rPr>
          <w:rFonts w:ascii="Arial" w:hAnsi="Arial" w:hint="default"/>
          <w:b w:val="0"/>
          <w:i w:val="0"/>
          <w:sz w:val="22"/>
        </w:rPr>
      </w:lvl>
    </w:lvlOverride>
    <w:lvlOverride w:ilvl="3">
      <w:lvl w:ilvl="3">
        <w:start w:val="1"/>
        <w:numFmt w:val="lowerLetter"/>
        <w:pStyle w:val="Heading4"/>
        <w:lvlText w:val="(%4)"/>
        <w:lvlJc w:val="left"/>
        <w:pPr>
          <w:tabs>
            <w:tab w:val="num" w:pos="1474"/>
          </w:tabs>
          <w:ind w:left="1474" w:hanging="567"/>
        </w:pPr>
        <w:rPr>
          <w:rFonts w:ascii="Arial" w:hAnsi="Arial" w:hint="default"/>
          <w:b w:val="0"/>
          <w:i w:val="0"/>
          <w:sz w:val="22"/>
        </w:rPr>
      </w:lvl>
    </w:lvlOverride>
    <w:lvlOverride w:ilvl="4">
      <w:lvl w:ilvl="4">
        <w:start w:val="1"/>
        <w:numFmt w:val="lowerRoman"/>
        <w:pStyle w:val="Heading5"/>
        <w:lvlText w:val="(%5)"/>
        <w:lvlJc w:val="left"/>
        <w:pPr>
          <w:tabs>
            <w:tab w:val="num" w:pos="2041"/>
          </w:tabs>
          <w:ind w:left="2041" w:hanging="567"/>
        </w:pPr>
        <w:rPr>
          <w:rFonts w:ascii="Arial" w:hAnsi="Arial" w:hint="default"/>
          <w:b w:val="0"/>
          <w:i w:val="0"/>
          <w:sz w:val="22"/>
        </w:rPr>
      </w:lvl>
    </w:lvlOverride>
    <w:lvlOverride w:ilvl="5">
      <w:lvl w:ilvl="5">
        <w:start w:val="1"/>
        <w:numFmt w:val="upperLetter"/>
        <w:pStyle w:val="Heading6"/>
        <w:lvlText w:val="(%6)"/>
        <w:lvlJc w:val="left"/>
        <w:pPr>
          <w:tabs>
            <w:tab w:val="num" w:pos="2608"/>
          </w:tabs>
          <w:ind w:left="2608" w:hanging="567"/>
        </w:pPr>
        <w:rPr>
          <w:rFonts w:ascii="Arial" w:hAnsi="Arial" w:hint="default"/>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117" w16cid:durableId="114494862">
    <w:abstractNumId w:val="94"/>
  </w:num>
  <w:num w:numId="118" w16cid:durableId="133521638">
    <w:abstractNumId w:val="73"/>
  </w:num>
  <w:num w:numId="119" w16cid:durableId="704208716">
    <w:abstractNumId w:val="35"/>
  </w:num>
  <w:num w:numId="120" w16cid:durableId="313920102">
    <w:abstractNumId w:val="54"/>
  </w:num>
  <w:num w:numId="121" w16cid:durableId="1021662646">
    <w:abstractNumId w:val="2"/>
  </w:num>
  <w:num w:numId="122" w16cid:durableId="845048809">
    <w:abstractNumId w:val="34"/>
  </w:num>
  <w:num w:numId="123" w16cid:durableId="86318857">
    <w:abstractNumId w:val="9"/>
  </w:num>
  <w:num w:numId="124" w16cid:durableId="1468552405">
    <w:abstractNumId w:val="29"/>
  </w:num>
  <w:num w:numId="125" w16cid:durableId="388505240">
    <w:abstractNumId w:val="106"/>
  </w:num>
  <w:num w:numId="126" w16cid:durableId="452331187">
    <w:abstractNumId w:val="58"/>
  </w:num>
  <w:num w:numId="127" w16cid:durableId="1822113159">
    <w:abstractNumId w:val="4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7C"/>
    <w:rsid w:val="00001FE5"/>
    <w:rsid w:val="00007329"/>
    <w:rsid w:val="0000738E"/>
    <w:rsid w:val="0001026D"/>
    <w:rsid w:val="00012D74"/>
    <w:rsid w:val="00046418"/>
    <w:rsid w:val="00047F92"/>
    <w:rsid w:val="00062BFD"/>
    <w:rsid w:val="00084EB3"/>
    <w:rsid w:val="00087C80"/>
    <w:rsid w:val="000D0DC5"/>
    <w:rsid w:val="001026F4"/>
    <w:rsid w:val="00116FDE"/>
    <w:rsid w:val="001219CD"/>
    <w:rsid w:val="00123EC9"/>
    <w:rsid w:val="00124C30"/>
    <w:rsid w:val="00126202"/>
    <w:rsid w:val="00140CD1"/>
    <w:rsid w:val="0015042A"/>
    <w:rsid w:val="00174F58"/>
    <w:rsid w:val="001B175F"/>
    <w:rsid w:val="001B1D1E"/>
    <w:rsid w:val="001C43D8"/>
    <w:rsid w:val="001D7478"/>
    <w:rsid w:val="002309C7"/>
    <w:rsid w:val="00252CEB"/>
    <w:rsid w:val="00264548"/>
    <w:rsid w:val="002751FA"/>
    <w:rsid w:val="0029354A"/>
    <w:rsid w:val="002A7DFE"/>
    <w:rsid w:val="002D355F"/>
    <w:rsid w:val="002D3619"/>
    <w:rsid w:val="003012B7"/>
    <w:rsid w:val="00304833"/>
    <w:rsid w:val="00315B89"/>
    <w:rsid w:val="00343C18"/>
    <w:rsid w:val="0036410F"/>
    <w:rsid w:val="0038491F"/>
    <w:rsid w:val="0038646E"/>
    <w:rsid w:val="0038755D"/>
    <w:rsid w:val="0039467E"/>
    <w:rsid w:val="003C661B"/>
    <w:rsid w:val="00412CF0"/>
    <w:rsid w:val="00413EB8"/>
    <w:rsid w:val="00415EDF"/>
    <w:rsid w:val="004373E3"/>
    <w:rsid w:val="0044165E"/>
    <w:rsid w:val="00465991"/>
    <w:rsid w:val="00493E0D"/>
    <w:rsid w:val="004A2D8E"/>
    <w:rsid w:val="004A5145"/>
    <w:rsid w:val="004B22E7"/>
    <w:rsid w:val="004D1353"/>
    <w:rsid w:val="004E5609"/>
    <w:rsid w:val="004E77A2"/>
    <w:rsid w:val="00504353"/>
    <w:rsid w:val="00513C22"/>
    <w:rsid w:val="00593E96"/>
    <w:rsid w:val="00595E60"/>
    <w:rsid w:val="005D0B7C"/>
    <w:rsid w:val="005D557D"/>
    <w:rsid w:val="00606ADC"/>
    <w:rsid w:val="00613A11"/>
    <w:rsid w:val="00665129"/>
    <w:rsid w:val="006743DF"/>
    <w:rsid w:val="006B5DA2"/>
    <w:rsid w:val="006D06A8"/>
    <w:rsid w:val="006F4B70"/>
    <w:rsid w:val="00700F0F"/>
    <w:rsid w:val="00742AE7"/>
    <w:rsid w:val="00770472"/>
    <w:rsid w:val="00774FFA"/>
    <w:rsid w:val="007858DC"/>
    <w:rsid w:val="007B0211"/>
    <w:rsid w:val="007B0834"/>
    <w:rsid w:val="007B5FF2"/>
    <w:rsid w:val="007E760C"/>
    <w:rsid w:val="007F5678"/>
    <w:rsid w:val="007F7A35"/>
    <w:rsid w:val="00805F58"/>
    <w:rsid w:val="00817FC7"/>
    <w:rsid w:val="00822AB1"/>
    <w:rsid w:val="00832FEC"/>
    <w:rsid w:val="00841B4D"/>
    <w:rsid w:val="008B43C4"/>
    <w:rsid w:val="008D351D"/>
    <w:rsid w:val="008D397D"/>
    <w:rsid w:val="009201AC"/>
    <w:rsid w:val="00945D6E"/>
    <w:rsid w:val="0095033B"/>
    <w:rsid w:val="00962990"/>
    <w:rsid w:val="00982ABF"/>
    <w:rsid w:val="009913E0"/>
    <w:rsid w:val="0099241B"/>
    <w:rsid w:val="00994FEA"/>
    <w:rsid w:val="009B6F79"/>
    <w:rsid w:val="009C7146"/>
    <w:rsid w:val="009E375D"/>
    <w:rsid w:val="009E58E2"/>
    <w:rsid w:val="00A27834"/>
    <w:rsid w:val="00A51C4E"/>
    <w:rsid w:val="00A62E8A"/>
    <w:rsid w:val="00A95A79"/>
    <w:rsid w:val="00AA3299"/>
    <w:rsid w:val="00AA471F"/>
    <w:rsid w:val="00AB5C1D"/>
    <w:rsid w:val="00AB5D06"/>
    <w:rsid w:val="00AD2CBF"/>
    <w:rsid w:val="00AD346A"/>
    <w:rsid w:val="00AE09C2"/>
    <w:rsid w:val="00B04349"/>
    <w:rsid w:val="00B0480A"/>
    <w:rsid w:val="00B06CD2"/>
    <w:rsid w:val="00B10703"/>
    <w:rsid w:val="00B22BAB"/>
    <w:rsid w:val="00B5424B"/>
    <w:rsid w:val="00B60DF4"/>
    <w:rsid w:val="00B63434"/>
    <w:rsid w:val="00B70818"/>
    <w:rsid w:val="00B85BBB"/>
    <w:rsid w:val="00B944E5"/>
    <w:rsid w:val="00BD6294"/>
    <w:rsid w:val="00BE6694"/>
    <w:rsid w:val="00BF3047"/>
    <w:rsid w:val="00C2578E"/>
    <w:rsid w:val="00C31ADC"/>
    <w:rsid w:val="00C36822"/>
    <w:rsid w:val="00C36C22"/>
    <w:rsid w:val="00C469FE"/>
    <w:rsid w:val="00C82546"/>
    <w:rsid w:val="00CD5C8E"/>
    <w:rsid w:val="00D07AF9"/>
    <w:rsid w:val="00D34D96"/>
    <w:rsid w:val="00D50D48"/>
    <w:rsid w:val="00D56874"/>
    <w:rsid w:val="00D76451"/>
    <w:rsid w:val="00D868C0"/>
    <w:rsid w:val="00DA2C3E"/>
    <w:rsid w:val="00DB0E8F"/>
    <w:rsid w:val="00DD05FE"/>
    <w:rsid w:val="00E06439"/>
    <w:rsid w:val="00E25F1A"/>
    <w:rsid w:val="00E40BE3"/>
    <w:rsid w:val="00E76F1A"/>
    <w:rsid w:val="00E97760"/>
    <w:rsid w:val="00EC705C"/>
    <w:rsid w:val="00EF0A4B"/>
    <w:rsid w:val="00EF524B"/>
    <w:rsid w:val="00F07FFB"/>
    <w:rsid w:val="00F46410"/>
    <w:rsid w:val="00F602EB"/>
    <w:rsid w:val="00F856F3"/>
    <w:rsid w:val="00F9431D"/>
    <w:rsid w:val="00F9468D"/>
    <w:rsid w:val="00F956BA"/>
    <w:rsid w:val="00F9629B"/>
    <w:rsid w:val="00FA124F"/>
    <w:rsid w:val="00FA5BFD"/>
    <w:rsid w:val="00FB1AE3"/>
    <w:rsid w:val="00FC42FA"/>
    <w:rsid w:val="00FC68E8"/>
    <w:rsid w:val="3917665D"/>
    <w:rsid w:val="4510669B"/>
    <w:rsid w:val="45FACB86"/>
    <w:rsid w:val="472F5F99"/>
    <w:rsid w:val="55C95CE3"/>
    <w:rsid w:val="5AAD03E5"/>
    <w:rsid w:val="5F84609E"/>
    <w:rsid w:val="74348360"/>
    <w:rsid w:val="7A373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33A19"/>
  <w15:docId w15:val="{4E190028-B08B-4727-B963-568011CC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link w:val="Heading1Char"/>
    <w:qFormat/>
    <w:rsid w:val="00BE6694"/>
    <w:pPr>
      <w:numPr>
        <w:numId w:val="116"/>
      </w:numPr>
      <w:spacing w:after="180"/>
      <w:jc w:val="both"/>
      <w:outlineLvl w:val="0"/>
    </w:pPr>
    <w:rPr>
      <w:rFonts w:asciiTheme="minorHAnsi" w:eastAsiaTheme="minorHAnsi" w:hAnsiTheme="minorHAnsi" w:cstheme="minorBidi"/>
      <w:szCs w:val="22"/>
    </w:rPr>
  </w:style>
  <w:style w:type="paragraph" w:styleId="Heading2">
    <w:name w:val="heading 2"/>
    <w:basedOn w:val="BodyText"/>
    <w:link w:val="Heading2Char"/>
    <w:qFormat/>
    <w:rsid w:val="00BE6694"/>
    <w:pPr>
      <w:numPr>
        <w:ilvl w:val="1"/>
        <w:numId w:val="116"/>
      </w:numPr>
      <w:spacing w:after="180"/>
      <w:jc w:val="both"/>
      <w:outlineLvl w:val="1"/>
    </w:pPr>
    <w:rPr>
      <w:rFonts w:asciiTheme="minorHAnsi" w:eastAsiaTheme="minorHAnsi" w:hAnsiTheme="minorHAnsi" w:cstheme="minorBidi"/>
      <w:szCs w:val="22"/>
    </w:rPr>
  </w:style>
  <w:style w:type="paragraph" w:styleId="Heading3">
    <w:name w:val="heading 3"/>
    <w:basedOn w:val="BodyText"/>
    <w:link w:val="Heading3Char"/>
    <w:qFormat/>
    <w:rsid w:val="00BE6694"/>
    <w:pPr>
      <w:numPr>
        <w:ilvl w:val="2"/>
        <w:numId w:val="116"/>
      </w:numPr>
      <w:spacing w:after="180"/>
      <w:jc w:val="both"/>
      <w:outlineLvl w:val="2"/>
    </w:pPr>
    <w:rPr>
      <w:rFonts w:asciiTheme="minorHAnsi" w:eastAsiaTheme="minorHAnsi" w:hAnsiTheme="minorHAnsi" w:cstheme="minorBidi"/>
      <w:szCs w:val="22"/>
    </w:rPr>
  </w:style>
  <w:style w:type="paragraph" w:styleId="Heading4">
    <w:name w:val="heading 4"/>
    <w:basedOn w:val="BodyText"/>
    <w:link w:val="Heading4Char"/>
    <w:qFormat/>
    <w:rsid w:val="00BE6694"/>
    <w:pPr>
      <w:numPr>
        <w:ilvl w:val="3"/>
        <w:numId w:val="116"/>
      </w:numPr>
      <w:spacing w:after="180"/>
      <w:jc w:val="both"/>
      <w:outlineLvl w:val="3"/>
    </w:pPr>
    <w:rPr>
      <w:rFonts w:asciiTheme="minorHAnsi" w:eastAsiaTheme="minorHAnsi" w:hAnsiTheme="minorHAnsi" w:cstheme="minorBidi"/>
      <w:szCs w:val="22"/>
    </w:rPr>
  </w:style>
  <w:style w:type="paragraph" w:styleId="Heading5">
    <w:name w:val="heading 5"/>
    <w:basedOn w:val="BodyText"/>
    <w:link w:val="Heading5Char"/>
    <w:qFormat/>
    <w:rsid w:val="00BE6694"/>
    <w:pPr>
      <w:numPr>
        <w:ilvl w:val="4"/>
        <w:numId w:val="116"/>
      </w:numPr>
      <w:spacing w:after="180"/>
      <w:jc w:val="both"/>
      <w:outlineLvl w:val="4"/>
    </w:pPr>
    <w:rPr>
      <w:rFonts w:asciiTheme="minorHAnsi" w:eastAsiaTheme="minorHAnsi" w:hAnsiTheme="minorHAnsi" w:cstheme="minorBidi"/>
      <w:szCs w:val="22"/>
    </w:rPr>
  </w:style>
  <w:style w:type="paragraph" w:styleId="Heading6">
    <w:name w:val="heading 6"/>
    <w:basedOn w:val="BodyText"/>
    <w:link w:val="Heading6Char"/>
    <w:qFormat/>
    <w:rsid w:val="00BE6694"/>
    <w:pPr>
      <w:numPr>
        <w:ilvl w:val="5"/>
        <w:numId w:val="116"/>
      </w:numPr>
      <w:spacing w:after="180"/>
      <w:jc w:val="both"/>
      <w:outlineLvl w:val="5"/>
    </w:pPr>
    <w:rPr>
      <w:rFonts w:asciiTheme="minorHAnsi" w:eastAsiaTheme="minorHAnsi" w:hAnsiTheme="minorHAnsi" w:cstheme="minorBidi"/>
      <w:bCs/>
      <w:szCs w:val="22"/>
    </w:rPr>
  </w:style>
  <w:style w:type="paragraph" w:styleId="Heading7">
    <w:name w:val="heading 7"/>
    <w:basedOn w:val="BodyText"/>
    <w:link w:val="Heading7Char"/>
    <w:qFormat/>
    <w:rsid w:val="00BE6694"/>
    <w:pPr>
      <w:numPr>
        <w:ilvl w:val="6"/>
        <w:numId w:val="116"/>
      </w:numPr>
      <w:spacing w:after="180"/>
      <w:jc w:val="both"/>
      <w:outlineLvl w:val="6"/>
    </w:pPr>
    <w:rPr>
      <w:rFonts w:asciiTheme="minorHAnsi" w:eastAsiaTheme="minorHAnsi" w:hAnsiTheme="minorHAnsi" w:cstheme="minorBidi"/>
      <w:szCs w:val="22"/>
    </w:rPr>
  </w:style>
  <w:style w:type="paragraph" w:styleId="Heading8">
    <w:name w:val="heading 8"/>
    <w:basedOn w:val="BodyText"/>
    <w:link w:val="Heading8Char"/>
    <w:qFormat/>
    <w:rsid w:val="00BE6694"/>
    <w:pPr>
      <w:numPr>
        <w:ilvl w:val="7"/>
        <w:numId w:val="116"/>
      </w:numPr>
      <w:spacing w:after="180"/>
      <w:jc w:val="both"/>
      <w:outlineLvl w:val="7"/>
    </w:pPr>
    <w:rPr>
      <w:rFonts w:asciiTheme="minorHAnsi" w:eastAsiaTheme="minorHAnsi" w:hAnsiTheme="minorHAnsi" w:cstheme="minorBidi"/>
      <w:szCs w:val="22"/>
    </w:rPr>
  </w:style>
  <w:style w:type="paragraph" w:styleId="Heading9">
    <w:name w:val="heading 9"/>
    <w:basedOn w:val="BodyText"/>
    <w:link w:val="Heading9Char"/>
    <w:qFormat/>
    <w:rsid w:val="00BE6694"/>
    <w:pPr>
      <w:numPr>
        <w:ilvl w:val="8"/>
        <w:numId w:val="116"/>
      </w:numPr>
      <w:spacing w:after="180"/>
      <w:jc w:val="both"/>
      <w:outlineLvl w:val="8"/>
    </w:pPr>
    <w:rPr>
      <w:rFonts w:asciiTheme="minorHAnsi" w:eastAsia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43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43D8"/>
  </w:style>
  <w:style w:type="character" w:customStyle="1" w:styleId="eop">
    <w:name w:val="eop"/>
    <w:basedOn w:val="DefaultParagraphFont"/>
    <w:rsid w:val="001C43D8"/>
  </w:style>
  <w:style w:type="character" w:customStyle="1" w:styleId="spellingerror">
    <w:name w:val="spellingerror"/>
    <w:basedOn w:val="DefaultParagraphFont"/>
    <w:rsid w:val="001C43D8"/>
  </w:style>
  <w:style w:type="character" w:customStyle="1" w:styleId="apple-converted-space">
    <w:name w:val="apple-converted-space"/>
    <w:basedOn w:val="DefaultParagraphFont"/>
    <w:rsid w:val="001C43D8"/>
  </w:style>
  <w:style w:type="paragraph" w:customStyle="1" w:styleId="msonormal0">
    <w:name w:val="msonormal"/>
    <w:basedOn w:val="Normal"/>
    <w:rsid w:val="001C43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1C43D8"/>
  </w:style>
  <w:style w:type="character" w:customStyle="1" w:styleId="contextualspellingandgrammarerror">
    <w:name w:val="contextualspellingandgrammarerror"/>
    <w:basedOn w:val="DefaultParagraphFont"/>
    <w:rsid w:val="001C43D8"/>
  </w:style>
  <w:style w:type="character" w:customStyle="1" w:styleId="fieldrange">
    <w:name w:val="fieldrange"/>
    <w:basedOn w:val="DefaultParagraphFont"/>
    <w:rsid w:val="001C43D8"/>
  </w:style>
  <w:style w:type="character" w:customStyle="1" w:styleId="pagebreakblob">
    <w:name w:val="pagebreakblob"/>
    <w:basedOn w:val="DefaultParagraphFont"/>
    <w:rsid w:val="001C43D8"/>
  </w:style>
  <w:style w:type="character" w:customStyle="1" w:styleId="pagebreakborderspan">
    <w:name w:val="pagebreakborderspan"/>
    <w:basedOn w:val="DefaultParagraphFont"/>
    <w:rsid w:val="001C43D8"/>
  </w:style>
  <w:style w:type="character" w:customStyle="1" w:styleId="pagebreaktextspan">
    <w:name w:val="pagebreaktextspan"/>
    <w:basedOn w:val="DefaultParagraphFont"/>
    <w:rsid w:val="001C43D8"/>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
    <w:basedOn w:val="Normal"/>
    <w:link w:val="ListParagraphChar"/>
    <w:uiPriority w:val="34"/>
    <w:qFormat/>
    <w:rsid w:val="0036410F"/>
    <w:pPr>
      <w:ind w:left="720"/>
      <w:contextualSpacing/>
    </w:pPr>
  </w:style>
  <w:style w:type="paragraph" w:styleId="Header">
    <w:name w:val="header"/>
    <w:basedOn w:val="Normal"/>
    <w:link w:val="HeaderChar"/>
    <w:uiPriority w:val="99"/>
    <w:unhideWhenUsed/>
    <w:rsid w:val="00123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C9"/>
  </w:style>
  <w:style w:type="paragraph" w:styleId="Footer">
    <w:name w:val="footer"/>
    <w:basedOn w:val="Normal"/>
    <w:link w:val="FooterChar"/>
    <w:uiPriority w:val="99"/>
    <w:unhideWhenUsed/>
    <w:rsid w:val="00123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C9"/>
  </w:style>
  <w:style w:type="character" w:styleId="CommentReference">
    <w:name w:val="annotation reference"/>
    <w:basedOn w:val="DefaultParagraphFont"/>
    <w:uiPriority w:val="99"/>
    <w:semiHidden/>
    <w:unhideWhenUsed/>
    <w:rsid w:val="007B0834"/>
    <w:rPr>
      <w:sz w:val="16"/>
      <w:szCs w:val="16"/>
    </w:rPr>
  </w:style>
  <w:style w:type="paragraph" w:styleId="CommentText">
    <w:name w:val="annotation text"/>
    <w:basedOn w:val="Normal"/>
    <w:link w:val="CommentTextChar"/>
    <w:uiPriority w:val="99"/>
    <w:semiHidden/>
    <w:unhideWhenUsed/>
    <w:rsid w:val="007B0834"/>
    <w:pPr>
      <w:spacing w:line="240" w:lineRule="auto"/>
    </w:pPr>
    <w:rPr>
      <w:sz w:val="20"/>
      <w:szCs w:val="20"/>
    </w:rPr>
  </w:style>
  <w:style w:type="character" w:customStyle="1" w:styleId="CommentTextChar">
    <w:name w:val="Comment Text Char"/>
    <w:basedOn w:val="DefaultParagraphFont"/>
    <w:link w:val="CommentText"/>
    <w:uiPriority w:val="99"/>
    <w:semiHidden/>
    <w:rsid w:val="007B0834"/>
    <w:rPr>
      <w:sz w:val="20"/>
      <w:szCs w:val="20"/>
    </w:rPr>
  </w:style>
  <w:style w:type="paragraph" w:styleId="CommentSubject">
    <w:name w:val="annotation subject"/>
    <w:basedOn w:val="CommentText"/>
    <w:next w:val="CommentText"/>
    <w:link w:val="CommentSubjectChar"/>
    <w:uiPriority w:val="99"/>
    <w:semiHidden/>
    <w:unhideWhenUsed/>
    <w:rsid w:val="007B0834"/>
    <w:rPr>
      <w:b/>
      <w:bCs/>
    </w:rPr>
  </w:style>
  <w:style w:type="character" w:customStyle="1" w:styleId="CommentSubjectChar">
    <w:name w:val="Comment Subject Char"/>
    <w:basedOn w:val="CommentTextChar"/>
    <w:link w:val="CommentSubject"/>
    <w:uiPriority w:val="99"/>
    <w:semiHidden/>
    <w:rsid w:val="007B0834"/>
    <w:rPr>
      <w:b/>
      <w:bCs/>
      <w:sz w:val="20"/>
      <w:szCs w:val="20"/>
    </w:rPr>
  </w:style>
  <w:style w:type="paragraph" w:styleId="BalloonText">
    <w:name w:val="Balloon Text"/>
    <w:basedOn w:val="Normal"/>
    <w:link w:val="BalloonTextChar"/>
    <w:uiPriority w:val="99"/>
    <w:semiHidden/>
    <w:unhideWhenUsed/>
    <w:rsid w:val="007B0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834"/>
    <w:rPr>
      <w:rFonts w:ascii="Segoe UI" w:hAnsi="Segoe UI" w:cs="Segoe UI"/>
      <w:sz w:val="18"/>
      <w:szCs w:val="18"/>
    </w:rPr>
  </w:style>
  <w:style w:type="paragraph" w:customStyle="1" w:styleId="BDBScheduleHeading">
    <w:name w:val="BDB Schedule Heading"/>
    <w:basedOn w:val="Normal"/>
    <w:next w:val="BDBScheduleLevel1"/>
    <w:qFormat/>
    <w:rsid w:val="008D397D"/>
    <w:pPr>
      <w:keepNext/>
      <w:keepLines/>
      <w:numPr>
        <w:numId w:val="110"/>
      </w:numPr>
      <w:spacing w:before="420" w:after="240" w:line="280" w:lineRule="atLeast"/>
      <w:jc w:val="center"/>
      <w:outlineLvl w:val="0"/>
    </w:pPr>
    <w:rPr>
      <w:rFonts w:ascii="Arial" w:hAnsi="Arial"/>
      <w:b/>
      <w:caps/>
      <w:kern w:val="28"/>
      <w:sz w:val="20"/>
    </w:rPr>
  </w:style>
  <w:style w:type="paragraph" w:customStyle="1" w:styleId="BDBScheduleLevel1">
    <w:name w:val="BDB Schedule Level 1"/>
    <w:basedOn w:val="Normal"/>
    <w:qFormat/>
    <w:rsid w:val="008D397D"/>
    <w:pPr>
      <w:numPr>
        <w:ilvl w:val="1"/>
        <w:numId w:val="110"/>
      </w:numPr>
      <w:spacing w:before="240" w:after="240" w:line="280" w:lineRule="atLeast"/>
      <w:jc w:val="both"/>
    </w:pPr>
    <w:rPr>
      <w:rFonts w:ascii="Arial" w:hAnsi="Arial"/>
      <w:sz w:val="20"/>
    </w:rPr>
  </w:style>
  <w:style w:type="paragraph" w:customStyle="1" w:styleId="BDBScheduleLevel2">
    <w:name w:val="BDB Schedule Level 2"/>
    <w:basedOn w:val="Normal"/>
    <w:qFormat/>
    <w:rsid w:val="008D397D"/>
    <w:pPr>
      <w:numPr>
        <w:ilvl w:val="2"/>
        <w:numId w:val="110"/>
      </w:numPr>
      <w:spacing w:before="240" w:after="240" w:line="280" w:lineRule="atLeast"/>
      <w:jc w:val="both"/>
    </w:pPr>
    <w:rPr>
      <w:rFonts w:ascii="Arial" w:hAnsi="Arial"/>
      <w:sz w:val="20"/>
    </w:rPr>
  </w:style>
  <w:style w:type="paragraph" w:customStyle="1" w:styleId="BDBScheduleLevel3">
    <w:name w:val="BDB Schedule Level 3"/>
    <w:basedOn w:val="Normal"/>
    <w:qFormat/>
    <w:rsid w:val="008D397D"/>
    <w:pPr>
      <w:numPr>
        <w:ilvl w:val="3"/>
        <w:numId w:val="110"/>
      </w:numPr>
      <w:spacing w:before="240" w:after="240" w:line="280" w:lineRule="atLeast"/>
      <w:jc w:val="both"/>
    </w:pPr>
    <w:rPr>
      <w:rFonts w:ascii="Arial" w:hAnsi="Arial"/>
      <w:sz w:val="20"/>
    </w:rPr>
  </w:style>
  <w:style w:type="paragraph" w:customStyle="1" w:styleId="BDBScheduleLevel4">
    <w:name w:val="BDB Schedule Level 4"/>
    <w:basedOn w:val="Normal"/>
    <w:qFormat/>
    <w:rsid w:val="008D397D"/>
    <w:pPr>
      <w:numPr>
        <w:ilvl w:val="4"/>
        <w:numId w:val="110"/>
      </w:numPr>
      <w:spacing w:before="240" w:after="240" w:line="280" w:lineRule="atLeast"/>
      <w:jc w:val="both"/>
    </w:pPr>
    <w:rPr>
      <w:rFonts w:ascii="Arial" w:hAnsi="Arial"/>
      <w:sz w:val="20"/>
    </w:rPr>
  </w:style>
  <w:style w:type="paragraph" w:customStyle="1" w:styleId="BDBScheduleLevel5">
    <w:name w:val="BDB Schedule Level 5"/>
    <w:basedOn w:val="Normal"/>
    <w:qFormat/>
    <w:rsid w:val="008D397D"/>
    <w:pPr>
      <w:numPr>
        <w:ilvl w:val="5"/>
        <w:numId w:val="110"/>
      </w:numPr>
      <w:spacing w:before="240" w:after="240" w:line="280" w:lineRule="atLeast"/>
      <w:jc w:val="both"/>
    </w:pPr>
    <w:rPr>
      <w:rFonts w:ascii="Arial" w:hAnsi="Arial"/>
      <w:sz w:val="20"/>
    </w:rPr>
  </w:style>
  <w:style w:type="paragraph" w:styleId="Revision">
    <w:name w:val="Revision"/>
    <w:hidden/>
    <w:uiPriority w:val="99"/>
    <w:semiHidden/>
    <w:rsid w:val="00E76F1A"/>
    <w:pPr>
      <w:spacing w:after="0" w:line="240" w:lineRule="auto"/>
    </w:pPr>
  </w:style>
  <w:style w:type="table" w:styleId="TableGrid">
    <w:name w:val="Table Grid"/>
    <w:basedOn w:val="TableNormal"/>
    <w:uiPriority w:val="59"/>
    <w:rsid w:val="00007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8646E"/>
    <w:pPr>
      <w:spacing w:after="0" w:line="240" w:lineRule="auto"/>
    </w:pPr>
    <w:rPr>
      <w:rFonts w:ascii="Calibri" w:eastAsia="Calibri" w:hAnsi="Calibri" w:cs="Times New Roman"/>
    </w:rPr>
  </w:style>
  <w:style w:type="character" w:styleId="Hyperlink">
    <w:name w:val="Hyperlink"/>
    <w:uiPriority w:val="99"/>
    <w:unhideWhenUsed/>
    <w:rsid w:val="0038646E"/>
    <w:rPr>
      <w:color w:val="0000FF"/>
      <w:u w:val="single"/>
    </w:rPr>
  </w:style>
  <w:style w:type="paragraph" w:styleId="NormalWeb">
    <w:name w:val="Normal (Web)"/>
    <w:basedOn w:val="Normal"/>
    <w:uiPriority w:val="99"/>
    <w:unhideWhenUsed/>
    <w:rsid w:val="00C36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
    <w:basedOn w:val="DefaultParagraphFont"/>
    <w:link w:val="ListParagraph"/>
    <w:uiPriority w:val="34"/>
    <w:locked/>
    <w:rsid w:val="00AD2CBF"/>
  </w:style>
  <w:style w:type="paragraph" w:customStyle="1" w:styleId="ScheduleLevel1">
    <w:name w:val="Schedule Level 1"/>
    <w:basedOn w:val="Normal"/>
    <w:rsid w:val="00FC68E8"/>
    <w:pPr>
      <w:numPr>
        <w:numId w:val="114"/>
      </w:numPr>
      <w:spacing w:after="240" w:line="240" w:lineRule="auto"/>
      <w:jc w:val="both"/>
    </w:pPr>
    <w:rPr>
      <w:rFonts w:ascii="Arial" w:eastAsia="Times New Roman" w:hAnsi="Arial" w:cs="Times New Roman"/>
      <w:szCs w:val="20"/>
    </w:rPr>
  </w:style>
  <w:style w:type="paragraph" w:customStyle="1" w:styleId="ScheduleLevel2">
    <w:name w:val="Schedule Level 2"/>
    <w:basedOn w:val="Normal"/>
    <w:link w:val="ScheduleLevel2Char"/>
    <w:rsid w:val="00FC68E8"/>
    <w:pPr>
      <w:numPr>
        <w:ilvl w:val="1"/>
        <w:numId w:val="114"/>
      </w:numPr>
      <w:spacing w:after="240" w:line="240" w:lineRule="auto"/>
      <w:jc w:val="both"/>
    </w:pPr>
    <w:rPr>
      <w:rFonts w:ascii="Arial" w:eastAsia="Times New Roman" w:hAnsi="Arial" w:cs="Times New Roman"/>
      <w:szCs w:val="20"/>
    </w:rPr>
  </w:style>
  <w:style w:type="paragraph" w:customStyle="1" w:styleId="ScheduleLevel3">
    <w:name w:val="Schedule Level 3"/>
    <w:basedOn w:val="Normal"/>
    <w:rsid w:val="00FC68E8"/>
    <w:pPr>
      <w:numPr>
        <w:ilvl w:val="2"/>
        <w:numId w:val="114"/>
      </w:numPr>
      <w:spacing w:after="240" w:line="240" w:lineRule="auto"/>
      <w:jc w:val="both"/>
    </w:pPr>
    <w:rPr>
      <w:rFonts w:ascii="Arial" w:eastAsia="Times New Roman" w:hAnsi="Arial" w:cs="Times New Roman"/>
      <w:szCs w:val="20"/>
    </w:rPr>
  </w:style>
  <w:style w:type="paragraph" w:customStyle="1" w:styleId="ScheduleLevel4">
    <w:name w:val="Schedule Level 4"/>
    <w:basedOn w:val="Normal"/>
    <w:rsid w:val="00FC68E8"/>
    <w:pPr>
      <w:numPr>
        <w:ilvl w:val="3"/>
        <w:numId w:val="114"/>
      </w:numPr>
      <w:spacing w:after="240" w:line="240" w:lineRule="auto"/>
      <w:jc w:val="both"/>
    </w:pPr>
    <w:rPr>
      <w:rFonts w:ascii="Arial" w:eastAsia="Times New Roman" w:hAnsi="Arial" w:cs="Times New Roman"/>
      <w:szCs w:val="20"/>
    </w:rPr>
  </w:style>
  <w:style w:type="paragraph" w:customStyle="1" w:styleId="ScheduleLevel5">
    <w:name w:val="Schedule Level 5"/>
    <w:basedOn w:val="Normal"/>
    <w:rsid w:val="00FC68E8"/>
    <w:pPr>
      <w:numPr>
        <w:ilvl w:val="4"/>
        <w:numId w:val="114"/>
      </w:numPr>
      <w:spacing w:after="240" w:line="240" w:lineRule="auto"/>
      <w:jc w:val="both"/>
    </w:pPr>
    <w:rPr>
      <w:rFonts w:ascii="Arial" w:eastAsia="Times New Roman" w:hAnsi="Arial" w:cs="Times New Roman"/>
      <w:szCs w:val="20"/>
    </w:rPr>
  </w:style>
  <w:style w:type="paragraph" w:customStyle="1" w:styleId="ScheduleLevel6">
    <w:name w:val="Schedule Level 6"/>
    <w:basedOn w:val="Normal"/>
    <w:rsid w:val="00FC68E8"/>
    <w:pPr>
      <w:numPr>
        <w:ilvl w:val="5"/>
        <w:numId w:val="114"/>
      </w:numPr>
      <w:spacing w:after="240" w:line="240" w:lineRule="auto"/>
      <w:jc w:val="both"/>
    </w:pPr>
    <w:rPr>
      <w:rFonts w:ascii="Arial" w:eastAsia="Times New Roman" w:hAnsi="Arial" w:cs="Times New Roman"/>
      <w:szCs w:val="20"/>
    </w:rPr>
  </w:style>
  <w:style w:type="paragraph" w:customStyle="1" w:styleId="ScheduleLevel7">
    <w:name w:val="Schedule Level 7"/>
    <w:basedOn w:val="Normal"/>
    <w:rsid w:val="00FC68E8"/>
    <w:pPr>
      <w:numPr>
        <w:ilvl w:val="6"/>
        <w:numId w:val="114"/>
      </w:numPr>
      <w:spacing w:after="240" w:line="240" w:lineRule="auto"/>
      <w:jc w:val="both"/>
    </w:pPr>
    <w:rPr>
      <w:rFonts w:ascii="Arial" w:eastAsia="Times New Roman" w:hAnsi="Arial" w:cs="Times New Roman"/>
      <w:szCs w:val="20"/>
    </w:rPr>
  </w:style>
  <w:style w:type="paragraph" w:customStyle="1" w:styleId="ScheduleLevel8">
    <w:name w:val="Schedule Level 8"/>
    <w:basedOn w:val="Normal"/>
    <w:rsid w:val="00FC68E8"/>
    <w:pPr>
      <w:numPr>
        <w:ilvl w:val="7"/>
        <w:numId w:val="114"/>
      </w:numPr>
      <w:spacing w:after="240" w:line="240" w:lineRule="auto"/>
      <w:jc w:val="both"/>
    </w:pPr>
    <w:rPr>
      <w:rFonts w:ascii="Arial" w:eastAsia="Times New Roman" w:hAnsi="Arial" w:cs="Times New Roman"/>
      <w:szCs w:val="20"/>
    </w:rPr>
  </w:style>
  <w:style w:type="paragraph" w:customStyle="1" w:styleId="ScheduleLevel9">
    <w:name w:val="Schedule Level 9"/>
    <w:basedOn w:val="Normal"/>
    <w:rsid w:val="00FC68E8"/>
    <w:pPr>
      <w:numPr>
        <w:ilvl w:val="8"/>
        <w:numId w:val="114"/>
      </w:numPr>
      <w:spacing w:after="240" w:line="240" w:lineRule="auto"/>
      <w:jc w:val="both"/>
    </w:pPr>
    <w:rPr>
      <w:rFonts w:ascii="Arial" w:eastAsia="Times New Roman" w:hAnsi="Arial" w:cs="Times New Roman"/>
      <w:szCs w:val="20"/>
    </w:rPr>
  </w:style>
  <w:style w:type="character" w:customStyle="1" w:styleId="ScheduleLevel2Char">
    <w:name w:val="Schedule Level 2 Char"/>
    <w:link w:val="ScheduleLevel2"/>
    <w:rsid w:val="00FC68E8"/>
    <w:rPr>
      <w:rFonts w:ascii="Arial" w:eastAsia="Times New Roman" w:hAnsi="Arial" w:cs="Times New Roman"/>
      <w:szCs w:val="20"/>
    </w:rPr>
  </w:style>
  <w:style w:type="paragraph" w:styleId="BodyText">
    <w:name w:val="Body Text"/>
    <w:basedOn w:val="Normal"/>
    <w:link w:val="BodyTextChar"/>
    <w:rsid w:val="00174F58"/>
    <w:pPr>
      <w:spacing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174F58"/>
    <w:rPr>
      <w:rFonts w:ascii="Calibri" w:eastAsia="Times New Roman" w:hAnsi="Calibri" w:cs="Times New Roman"/>
      <w:szCs w:val="20"/>
    </w:rPr>
  </w:style>
  <w:style w:type="paragraph" w:styleId="BodyTextIndent3">
    <w:name w:val="Body Text Indent 3"/>
    <w:basedOn w:val="Normal"/>
    <w:link w:val="BodyTextIndent3Char"/>
    <w:uiPriority w:val="99"/>
    <w:semiHidden/>
    <w:unhideWhenUsed/>
    <w:rsid w:val="00BE6694"/>
    <w:pPr>
      <w:spacing w:after="120"/>
      <w:ind w:left="283"/>
    </w:pPr>
    <w:rPr>
      <w:sz w:val="16"/>
      <w:szCs w:val="16"/>
    </w:rPr>
  </w:style>
  <w:style w:type="character" w:customStyle="1" w:styleId="BodyTextIndent3Char">
    <w:name w:val="Body Text Indent 3 Char"/>
    <w:basedOn w:val="DefaultParagraphFont"/>
    <w:link w:val="BodyTextIndent3"/>
    <w:uiPriority w:val="4"/>
    <w:rsid w:val="00BE6694"/>
    <w:rPr>
      <w:sz w:val="16"/>
      <w:szCs w:val="16"/>
    </w:rPr>
  </w:style>
  <w:style w:type="character" w:customStyle="1" w:styleId="Heading1Char">
    <w:name w:val="Heading 1 Char"/>
    <w:basedOn w:val="DefaultParagraphFont"/>
    <w:link w:val="Heading1"/>
    <w:rsid w:val="00BE6694"/>
  </w:style>
  <w:style w:type="character" w:customStyle="1" w:styleId="Heading2Char">
    <w:name w:val="Heading 2 Char"/>
    <w:basedOn w:val="DefaultParagraphFont"/>
    <w:link w:val="Heading2"/>
    <w:rsid w:val="00BE6694"/>
  </w:style>
  <w:style w:type="character" w:customStyle="1" w:styleId="Heading3Char">
    <w:name w:val="Heading 3 Char"/>
    <w:basedOn w:val="DefaultParagraphFont"/>
    <w:link w:val="Heading3"/>
    <w:rsid w:val="00BE6694"/>
  </w:style>
  <w:style w:type="character" w:customStyle="1" w:styleId="Heading4Char">
    <w:name w:val="Heading 4 Char"/>
    <w:basedOn w:val="DefaultParagraphFont"/>
    <w:link w:val="Heading4"/>
    <w:rsid w:val="00BE6694"/>
  </w:style>
  <w:style w:type="character" w:customStyle="1" w:styleId="Heading5Char">
    <w:name w:val="Heading 5 Char"/>
    <w:basedOn w:val="DefaultParagraphFont"/>
    <w:link w:val="Heading5"/>
    <w:rsid w:val="00BE6694"/>
  </w:style>
  <w:style w:type="character" w:customStyle="1" w:styleId="Heading6Char">
    <w:name w:val="Heading 6 Char"/>
    <w:basedOn w:val="DefaultParagraphFont"/>
    <w:link w:val="Heading6"/>
    <w:rsid w:val="00BE6694"/>
    <w:rPr>
      <w:bCs/>
    </w:rPr>
  </w:style>
  <w:style w:type="character" w:customStyle="1" w:styleId="Heading7Char">
    <w:name w:val="Heading 7 Char"/>
    <w:basedOn w:val="DefaultParagraphFont"/>
    <w:link w:val="Heading7"/>
    <w:rsid w:val="00BE6694"/>
  </w:style>
  <w:style w:type="character" w:customStyle="1" w:styleId="Heading8Char">
    <w:name w:val="Heading 8 Char"/>
    <w:basedOn w:val="DefaultParagraphFont"/>
    <w:link w:val="Heading8"/>
    <w:rsid w:val="00BE6694"/>
  </w:style>
  <w:style w:type="character" w:customStyle="1" w:styleId="Heading9Char">
    <w:name w:val="Heading 9 Char"/>
    <w:basedOn w:val="DefaultParagraphFont"/>
    <w:link w:val="Heading9"/>
    <w:rsid w:val="00BE6694"/>
  </w:style>
  <w:style w:type="paragraph" w:customStyle="1" w:styleId="Heading1Bold">
    <w:name w:val="Heading 1 Bold"/>
    <w:basedOn w:val="Heading1"/>
    <w:next w:val="Normal"/>
    <w:link w:val="Heading1BoldChar"/>
    <w:qFormat/>
    <w:rsid w:val="00BE6694"/>
    <w:pPr>
      <w:keepNext/>
    </w:pPr>
    <w:rPr>
      <w:rFonts w:asciiTheme="majorHAnsi" w:hAnsiTheme="majorHAnsi"/>
      <w:b/>
      <w:sz w:val="24"/>
    </w:rPr>
  </w:style>
  <w:style w:type="numbering" w:customStyle="1" w:styleId="Headings">
    <w:name w:val="Headings"/>
    <w:uiPriority w:val="99"/>
    <w:rsid w:val="00BE6694"/>
    <w:pPr>
      <w:numPr>
        <w:numId w:val="115"/>
      </w:numPr>
    </w:pPr>
  </w:style>
  <w:style w:type="character" w:customStyle="1" w:styleId="Heading1BoldChar">
    <w:name w:val="Heading 1 Bold Char"/>
    <w:link w:val="Heading1Bold"/>
    <w:rsid w:val="00BE6694"/>
    <w:rPr>
      <w:rFonts w:asciiTheme="majorHAnsi" w:hAnsiTheme="majorHAnsi"/>
      <w:b/>
      <w:sz w:val="24"/>
    </w:rPr>
  </w:style>
  <w:style w:type="paragraph" w:customStyle="1" w:styleId="Level1Heading">
    <w:name w:val="Level 1 Heading"/>
    <w:basedOn w:val="BodyText"/>
    <w:next w:val="Level2Number"/>
    <w:rsid w:val="00504353"/>
    <w:pPr>
      <w:keepNext/>
      <w:numPr>
        <w:numId w:val="117"/>
      </w:numPr>
      <w:spacing w:after="240"/>
      <w:outlineLvl w:val="0"/>
    </w:pPr>
    <w:rPr>
      <w:rFonts w:ascii="Arial" w:hAnsi="Arial"/>
      <w:b/>
      <w:sz w:val="24"/>
      <w:szCs w:val="24"/>
    </w:rPr>
  </w:style>
  <w:style w:type="paragraph" w:customStyle="1" w:styleId="Level2Number">
    <w:name w:val="Level 2 Number"/>
    <w:basedOn w:val="BodyText"/>
    <w:autoRedefine/>
    <w:rsid w:val="00504353"/>
    <w:pPr>
      <w:numPr>
        <w:ilvl w:val="1"/>
        <w:numId w:val="117"/>
      </w:numPr>
      <w:spacing w:after="240"/>
    </w:pPr>
    <w:rPr>
      <w:rFonts w:ascii="Arial" w:hAnsi="Arial"/>
    </w:rPr>
  </w:style>
  <w:style w:type="paragraph" w:customStyle="1" w:styleId="Level3Number">
    <w:name w:val="Level 3 Number"/>
    <w:basedOn w:val="BodyText"/>
    <w:link w:val="Level3NumberChar"/>
    <w:autoRedefine/>
    <w:rsid w:val="00504353"/>
    <w:pPr>
      <w:numPr>
        <w:ilvl w:val="2"/>
        <w:numId w:val="117"/>
      </w:numPr>
      <w:spacing w:after="240"/>
    </w:pPr>
    <w:rPr>
      <w:rFonts w:ascii="Arial" w:hAnsi="Arial"/>
    </w:rPr>
  </w:style>
  <w:style w:type="paragraph" w:customStyle="1" w:styleId="Level4Number">
    <w:name w:val="Level 4 Number"/>
    <w:basedOn w:val="BodyText"/>
    <w:rsid w:val="00504353"/>
    <w:pPr>
      <w:numPr>
        <w:ilvl w:val="3"/>
        <w:numId w:val="117"/>
      </w:numPr>
      <w:spacing w:after="240"/>
    </w:pPr>
    <w:rPr>
      <w:rFonts w:ascii="Arial" w:hAnsi="Arial"/>
    </w:rPr>
  </w:style>
  <w:style w:type="paragraph" w:customStyle="1" w:styleId="Level5Number">
    <w:name w:val="Level 5 Number"/>
    <w:basedOn w:val="BodyText"/>
    <w:rsid w:val="00504353"/>
    <w:pPr>
      <w:numPr>
        <w:ilvl w:val="4"/>
        <w:numId w:val="117"/>
      </w:numPr>
      <w:spacing w:after="240"/>
    </w:pPr>
    <w:rPr>
      <w:rFonts w:ascii="Arial" w:hAnsi="Arial"/>
    </w:rPr>
  </w:style>
  <w:style w:type="paragraph" w:customStyle="1" w:styleId="Level6Number">
    <w:name w:val="Level 6 Number"/>
    <w:basedOn w:val="BodyText"/>
    <w:rsid w:val="00504353"/>
    <w:pPr>
      <w:numPr>
        <w:ilvl w:val="5"/>
        <w:numId w:val="117"/>
      </w:numPr>
      <w:spacing w:after="240"/>
    </w:pPr>
    <w:rPr>
      <w:rFonts w:ascii="Arial" w:hAnsi="Arial"/>
    </w:rPr>
  </w:style>
  <w:style w:type="paragraph" w:customStyle="1" w:styleId="Level7Number">
    <w:name w:val="Level 7 Number"/>
    <w:basedOn w:val="BodyText"/>
    <w:rsid w:val="00504353"/>
    <w:pPr>
      <w:numPr>
        <w:ilvl w:val="6"/>
        <w:numId w:val="117"/>
      </w:numPr>
      <w:spacing w:after="240"/>
    </w:pPr>
    <w:rPr>
      <w:rFonts w:ascii="Arial" w:hAnsi="Arial"/>
    </w:rPr>
  </w:style>
  <w:style w:type="paragraph" w:customStyle="1" w:styleId="Level8Number">
    <w:name w:val="Level 8 Number"/>
    <w:basedOn w:val="BodyText"/>
    <w:rsid w:val="00504353"/>
    <w:pPr>
      <w:numPr>
        <w:ilvl w:val="7"/>
        <w:numId w:val="117"/>
      </w:numPr>
      <w:spacing w:after="240"/>
    </w:pPr>
    <w:rPr>
      <w:rFonts w:ascii="Arial" w:hAnsi="Arial"/>
    </w:rPr>
  </w:style>
  <w:style w:type="paragraph" w:customStyle="1" w:styleId="Level9Number">
    <w:name w:val="Level 9 Number"/>
    <w:basedOn w:val="BodyText"/>
    <w:rsid w:val="00504353"/>
    <w:pPr>
      <w:numPr>
        <w:ilvl w:val="8"/>
        <w:numId w:val="117"/>
      </w:numPr>
      <w:spacing w:after="240"/>
    </w:pPr>
    <w:rPr>
      <w:rFonts w:ascii="Arial" w:hAnsi="Arial"/>
    </w:rPr>
  </w:style>
  <w:style w:type="character" w:customStyle="1" w:styleId="Level3NumberChar">
    <w:name w:val="Level 3 Number Char"/>
    <w:link w:val="Level3Number"/>
    <w:rsid w:val="00504353"/>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733143">
      <w:bodyDiv w:val="1"/>
      <w:marLeft w:val="0"/>
      <w:marRight w:val="0"/>
      <w:marTop w:val="0"/>
      <w:marBottom w:val="0"/>
      <w:divBdr>
        <w:top w:val="none" w:sz="0" w:space="0" w:color="auto"/>
        <w:left w:val="none" w:sz="0" w:space="0" w:color="auto"/>
        <w:bottom w:val="none" w:sz="0" w:space="0" w:color="auto"/>
        <w:right w:val="none" w:sz="0" w:space="0" w:color="auto"/>
      </w:divBdr>
      <w:divsChild>
        <w:div w:id="6371162">
          <w:marLeft w:val="0"/>
          <w:marRight w:val="0"/>
          <w:marTop w:val="0"/>
          <w:marBottom w:val="0"/>
          <w:divBdr>
            <w:top w:val="none" w:sz="0" w:space="0" w:color="auto"/>
            <w:left w:val="none" w:sz="0" w:space="0" w:color="auto"/>
            <w:bottom w:val="none" w:sz="0" w:space="0" w:color="auto"/>
            <w:right w:val="none" w:sz="0" w:space="0" w:color="auto"/>
          </w:divBdr>
        </w:div>
        <w:div w:id="178662285">
          <w:marLeft w:val="0"/>
          <w:marRight w:val="0"/>
          <w:marTop w:val="0"/>
          <w:marBottom w:val="0"/>
          <w:divBdr>
            <w:top w:val="none" w:sz="0" w:space="0" w:color="auto"/>
            <w:left w:val="none" w:sz="0" w:space="0" w:color="auto"/>
            <w:bottom w:val="none" w:sz="0" w:space="0" w:color="auto"/>
            <w:right w:val="none" w:sz="0" w:space="0" w:color="auto"/>
          </w:divBdr>
        </w:div>
        <w:div w:id="258028510">
          <w:marLeft w:val="0"/>
          <w:marRight w:val="0"/>
          <w:marTop w:val="0"/>
          <w:marBottom w:val="0"/>
          <w:divBdr>
            <w:top w:val="none" w:sz="0" w:space="0" w:color="auto"/>
            <w:left w:val="none" w:sz="0" w:space="0" w:color="auto"/>
            <w:bottom w:val="none" w:sz="0" w:space="0" w:color="auto"/>
            <w:right w:val="none" w:sz="0" w:space="0" w:color="auto"/>
          </w:divBdr>
        </w:div>
        <w:div w:id="282469607">
          <w:marLeft w:val="0"/>
          <w:marRight w:val="0"/>
          <w:marTop w:val="0"/>
          <w:marBottom w:val="0"/>
          <w:divBdr>
            <w:top w:val="none" w:sz="0" w:space="0" w:color="auto"/>
            <w:left w:val="none" w:sz="0" w:space="0" w:color="auto"/>
            <w:bottom w:val="none" w:sz="0" w:space="0" w:color="auto"/>
            <w:right w:val="none" w:sz="0" w:space="0" w:color="auto"/>
          </w:divBdr>
        </w:div>
        <w:div w:id="301811246">
          <w:marLeft w:val="0"/>
          <w:marRight w:val="0"/>
          <w:marTop w:val="0"/>
          <w:marBottom w:val="0"/>
          <w:divBdr>
            <w:top w:val="none" w:sz="0" w:space="0" w:color="auto"/>
            <w:left w:val="none" w:sz="0" w:space="0" w:color="auto"/>
            <w:bottom w:val="none" w:sz="0" w:space="0" w:color="auto"/>
            <w:right w:val="none" w:sz="0" w:space="0" w:color="auto"/>
          </w:divBdr>
        </w:div>
        <w:div w:id="343745095">
          <w:marLeft w:val="0"/>
          <w:marRight w:val="0"/>
          <w:marTop w:val="0"/>
          <w:marBottom w:val="0"/>
          <w:divBdr>
            <w:top w:val="none" w:sz="0" w:space="0" w:color="auto"/>
            <w:left w:val="none" w:sz="0" w:space="0" w:color="auto"/>
            <w:bottom w:val="none" w:sz="0" w:space="0" w:color="auto"/>
            <w:right w:val="none" w:sz="0" w:space="0" w:color="auto"/>
          </w:divBdr>
        </w:div>
        <w:div w:id="392654806">
          <w:marLeft w:val="0"/>
          <w:marRight w:val="0"/>
          <w:marTop w:val="0"/>
          <w:marBottom w:val="0"/>
          <w:divBdr>
            <w:top w:val="none" w:sz="0" w:space="0" w:color="auto"/>
            <w:left w:val="none" w:sz="0" w:space="0" w:color="auto"/>
            <w:bottom w:val="none" w:sz="0" w:space="0" w:color="auto"/>
            <w:right w:val="none" w:sz="0" w:space="0" w:color="auto"/>
          </w:divBdr>
        </w:div>
        <w:div w:id="806823882">
          <w:marLeft w:val="0"/>
          <w:marRight w:val="0"/>
          <w:marTop w:val="0"/>
          <w:marBottom w:val="0"/>
          <w:divBdr>
            <w:top w:val="none" w:sz="0" w:space="0" w:color="auto"/>
            <w:left w:val="none" w:sz="0" w:space="0" w:color="auto"/>
            <w:bottom w:val="none" w:sz="0" w:space="0" w:color="auto"/>
            <w:right w:val="none" w:sz="0" w:space="0" w:color="auto"/>
          </w:divBdr>
        </w:div>
        <w:div w:id="807554657">
          <w:marLeft w:val="0"/>
          <w:marRight w:val="0"/>
          <w:marTop w:val="0"/>
          <w:marBottom w:val="0"/>
          <w:divBdr>
            <w:top w:val="none" w:sz="0" w:space="0" w:color="auto"/>
            <w:left w:val="none" w:sz="0" w:space="0" w:color="auto"/>
            <w:bottom w:val="none" w:sz="0" w:space="0" w:color="auto"/>
            <w:right w:val="none" w:sz="0" w:space="0" w:color="auto"/>
          </w:divBdr>
        </w:div>
        <w:div w:id="966741392">
          <w:marLeft w:val="0"/>
          <w:marRight w:val="0"/>
          <w:marTop w:val="0"/>
          <w:marBottom w:val="0"/>
          <w:divBdr>
            <w:top w:val="none" w:sz="0" w:space="0" w:color="auto"/>
            <w:left w:val="none" w:sz="0" w:space="0" w:color="auto"/>
            <w:bottom w:val="none" w:sz="0" w:space="0" w:color="auto"/>
            <w:right w:val="none" w:sz="0" w:space="0" w:color="auto"/>
          </w:divBdr>
        </w:div>
        <w:div w:id="1037049068">
          <w:marLeft w:val="0"/>
          <w:marRight w:val="0"/>
          <w:marTop w:val="0"/>
          <w:marBottom w:val="0"/>
          <w:divBdr>
            <w:top w:val="none" w:sz="0" w:space="0" w:color="auto"/>
            <w:left w:val="none" w:sz="0" w:space="0" w:color="auto"/>
            <w:bottom w:val="none" w:sz="0" w:space="0" w:color="auto"/>
            <w:right w:val="none" w:sz="0" w:space="0" w:color="auto"/>
          </w:divBdr>
        </w:div>
        <w:div w:id="1095634558">
          <w:marLeft w:val="0"/>
          <w:marRight w:val="0"/>
          <w:marTop w:val="0"/>
          <w:marBottom w:val="0"/>
          <w:divBdr>
            <w:top w:val="none" w:sz="0" w:space="0" w:color="auto"/>
            <w:left w:val="none" w:sz="0" w:space="0" w:color="auto"/>
            <w:bottom w:val="none" w:sz="0" w:space="0" w:color="auto"/>
            <w:right w:val="none" w:sz="0" w:space="0" w:color="auto"/>
          </w:divBdr>
        </w:div>
        <w:div w:id="1106727626">
          <w:marLeft w:val="0"/>
          <w:marRight w:val="0"/>
          <w:marTop w:val="0"/>
          <w:marBottom w:val="0"/>
          <w:divBdr>
            <w:top w:val="none" w:sz="0" w:space="0" w:color="auto"/>
            <w:left w:val="none" w:sz="0" w:space="0" w:color="auto"/>
            <w:bottom w:val="none" w:sz="0" w:space="0" w:color="auto"/>
            <w:right w:val="none" w:sz="0" w:space="0" w:color="auto"/>
          </w:divBdr>
        </w:div>
        <w:div w:id="1126852384">
          <w:marLeft w:val="0"/>
          <w:marRight w:val="0"/>
          <w:marTop w:val="0"/>
          <w:marBottom w:val="0"/>
          <w:divBdr>
            <w:top w:val="none" w:sz="0" w:space="0" w:color="auto"/>
            <w:left w:val="none" w:sz="0" w:space="0" w:color="auto"/>
            <w:bottom w:val="none" w:sz="0" w:space="0" w:color="auto"/>
            <w:right w:val="none" w:sz="0" w:space="0" w:color="auto"/>
          </w:divBdr>
        </w:div>
        <w:div w:id="1371565359">
          <w:marLeft w:val="0"/>
          <w:marRight w:val="0"/>
          <w:marTop w:val="0"/>
          <w:marBottom w:val="0"/>
          <w:divBdr>
            <w:top w:val="none" w:sz="0" w:space="0" w:color="auto"/>
            <w:left w:val="none" w:sz="0" w:space="0" w:color="auto"/>
            <w:bottom w:val="none" w:sz="0" w:space="0" w:color="auto"/>
            <w:right w:val="none" w:sz="0" w:space="0" w:color="auto"/>
          </w:divBdr>
        </w:div>
        <w:div w:id="1428883871">
          <w:marLeft w:val="0"/>
          <w:marRight w:val="0"/>
          <w:marTop w:val="0"/>
          <w:marBottom w:val="0"/>
          <w:divBdr>
            <w:top w:val="none" w:sz="0" w:space="0" w:color="auto"/>
            <w:left w:val="none" w:sz="0" w:space="0" w:color="auto"/>
            <w:bottom w:val="none" w:sz="0" w:space="0" w:color="auto"/>
            <w:right w:val="none" w:sz="0" w:space="0" w:color="auto"/>
          </w:divBdr>
        </w:div>
        <w:div w:id="1462726539">
          <w:marLeft w:val="0"/>
          <w:marRight w:val="0"/>
          <w:marTop w:val="0"/>
          <w:marBottom w:val="0"/>
          <w:divBdr>
            <w:top w:val="none" w:sz="0" w:space="0" w:color="auto"/>
            <w:left w:val="none" w:sz="0" w:space="0" w:color="auto"/>
            <w:bottom w:val="none" w:sz="0" w:space="0" w:color="auto"/>
            <w:right w:val="none" w:sz="0" w:space="0" w:color="auto"/>
          </w:divBdr>
        </w:div>
        <w:div w:id="1462847621">
          <w:marLeft w:val="0"/>
          <w:marRight w:val="0"/>
          <w:marTop w:val="0"/>
          <w:marBottom w:val="0"/>
          <w:divBdr>
            <w:top w:val="none" w:sz="0" w:space="0" w:color="auto"/>
            <w:left w:val="none" w:sz="0" w:space="0" w:color="auto"/>
            <w:bottom w:val="none" w:sz="0" w:space="0" w:color="auto"/>
            <w:right w:val="none" w:sz="0" w:space="0" w:color="auto"/>
          </w:divBdr>
        </w:div>
        <w:div w:id="1494371752">
          <w:marLeft w:val="0"/>
          <w:marRight w:val="0"/>
          <w:marTop w:val="0"/>
          <w:marBottom w:val="0"/>
          <w:divBdr>
            <w:top w:val="none" w:sz="0" w:space="0" w:color="auto"/>
            <w:left w:val="none" w:sz="0" w:space="0" w:color="auto"/>
            <w:bottom w:val="none" w:sz="0" w:space="0" w:color="auto"/>
            <w:right w:val="none" w:sz="0" w:space="0" w:color="auto"/>
          </w:divBdr>
        </w:div>
        <w:div w:id="1516111425">
          <w:marLeft w:val="0"/>
          <w:marRight w:val="0"/>
          <w:marTop w:val="0"/>
          <w:marBottom w:val="0"/>
          <w:divBdr>
            <w:top w:val="none" w:sz="0" w:space="0" w:color="auto"/>
            <w:left w:val="none" w:sz="0" w:space="0" w:color="auto"/>
            <w:bottom w:val="none" w:sz="0" w:space="0" w:color="auto"/>
            <w:right w:val="none" w:sz="0" w:space="0" w:color="auto"/>
          </w:divBdr>
        </w:div>
        <w:div w:id="1824538825">
          <w:marLeft w:val="0"/>
          <w:marRight w:val="0"/>
          <w:marTop w:val="0"/>
          <w:marBottom w:val="0"/>
          <w:divBdr>
            <w:top w:val="none" w:sz="0" w:space="0" w:color="auto"/>
            <w:left w:val="none" w:sz="0" w:space="0" w:color="auto"/>
            <w:bottom w:val="none" w:sz="0" w:space="0" w:color="auto"/>
            <w:right w:val="none" w:sz="0" w:space="0" w:color="auto"/>
          </w:divBdr>
        </w:div>
        <w:div w:id="1883787314">
          <w:marLeft w:val="0"/>
          <w:marRight w:val="0"/>
          <w:marTop w:val="0"/>
          <w:marBottom w:val="0"/>
          <w:divBdr>
            <w:top w:val="none" w:sz="0" w:space="0" w:color="auto"/>
            <w:left w:val="none" w:sz="0" w:space="0" w:color="auto"/>
            <w:bottom w:val="none" w:sz="0" w:space="0" w:color="auto"/>
            <w:right w:val="none" w:sz="0" w:space="0" w:color="auto"/>
          </w:divBdr>
        </w:div>
        <w:div w:id="1885942282">
          <w:marLeft w:val="0"/>
          <w:marRight w:val="0"/>
          <w:marTop w:val="0"/>
          <w:marBottom w:val="0"/>
          <w:divBdr>
            <w:top w:val="none" w:sz="0" w:space="0" w:color="auto"/>
            <w:left w:val="none" w:sz="0" w:space="0" w:color="auto"/>
            <w:bottom w:val="none" w:sz="0" w:space="0" w:color="auto"/>
            <w:right w:val="none" w:sz="0" w:space="0" w:color="auto"/>
          </w:divBdr>
        </w:div>
        <w:div w:id="1952056155">
          <w:marLeft w:val="0"/>
          <w:marRight w:val="0"/>
          <w:marTop w:val="0"/>
          <w:marBottom w:val="0"/>
          <w:divBdr>
            <w:top w:val="none" w:sz="0" w:space="0" w:color="auto"/>
            <w:left w:val="none" w:sz="0" w:space="0" w:color="auto"/>
            <w:bottom w:val="none" w:sz="0" w:space="0" w:color="auto"/>
            <w:right w:val="none" w:sz="0" w:space="0" w:color="auto"/>
          </w:divBdr>
        </w:div>
        <w:div w:id="2004703514">
          <w:marLeft w:val="0"/>
          <w:marRight w:val="0"/>
          <w:marTop w:val="0"/>
          <w:marBottom w:val="0"/>
          <w:divBdr>
            <w:top w:val="none" w:sz="0" w:space="0" w:color="auto"/>
            <w:left w:val="none" w:sz="0" w:space="0" w:color="auto"/>
            <w:bottom w:val="none" w:sz="0" w:space="0" w:color="auto"/>
            <w:right w:val="none" w:sz="0" w:space="0" w:color="auto"/>
          </w:divBdr>
          <w:divsChild>
            <w:div w:id="364864175">
              <w:marLeft w:val="-75"/>
              <w:marRight w:val="0"/>
              <w:marTop w:val="30"/>
              <w:marBottom w:val="30"/>
              <w:divBdr>
                <w:top w:val="none" w:sz="0" w:space="0" w:color="auto"/>
                <w:left w:val="none" w:sz="0" w:space="0" w:color="auto"/>
                <w:bottom w:val="none" w:sz="0" w:space="0" w:color="auto"/>
                <w:right w:val="none" w:sz="0" w:space="0" w:color="auto"/>
              </w:divBdr>
              <w:divsChild>
                <w:div w:id="201792819">
                  <w:marLeft w:val="0"/>
                  <w:marRight w:val="0"/>
                  <w:marTop w:val="0"/>
                  <w:marBottom w:val="0"/>
                  <w:divBdr>
                    <w:top w:val="none" w:sz="0" w:space="0" w:color="auto"/>
                    <w:left w:val="none" w:sz="0" w:space="0" w:color="auto"/>
                    <w:bottom w:val="none" w:sz="0" w:space="0" w:color="auto"/>
                    <w:right w:val="none" w:sz="0" w:space="0" w:color="auto"/>
                  </w:divBdr>
                  <w:divsChild>
                    <w:div w:id="552813593">
                      <w:marLeft w:val="0"/>
                      <w:marRight w:val="0"/>
                      <w:marTop w:val="0"/>
                      <w:marBottom w:val="0"/>
                      <w:divBdr>
                        <w:top w:val="none" w:sz="0" w:space="0" w:color="auto"/>
                        <w:left w:val="none" w:sz="0" w:space="0" w:color="auto"/>
                        <w:bottom w:val="none" w:sz="0" w:space="0" w:color="auto"/>
                        <w:right w:val="none" w:sz="0" w:space="0" w:color="auto"/>
                      </w:divBdr>
                    </w:div>
                  </w:divsChild>
                </w:div>
                <w:div w:id="582690678">
                  <w:marLeft w:val="0"/>
                  <w:marRight w:val="0"/>
                  <w:marTop w:val="0"/>
                  <w:marBottom w:val="0"/>
                  <w:divBdr>
                    <w:top w:val="none" w:sz="0" w:space="0" w:color="auto"/>
                    <w:left w:val="none" w:sz="0" w:space="0" w:color="auto"/>
                    <w:bottom w:val="none" w:sz="0" w:space="0" w:color="auto"/>
                    <w:right w:val="none" w:sz="0" w:space="0" w:color="auto"/>
                  </w:divBdr>
                  <w:divsChild>
                    <w:div w:id="411590136">
                      <w:marLeft w:val="0"/>
                      <w:marRight w:val="0"/>
                      <w:marTop w:val="0"/>
                      <w:marBottom w:val="0"/>
                      <w:divBdr>
                        <w:top w:val="none" w:sz="0" w:space="0" w:color="auto"/>
                        <w:left w:val="none" w:sz="0" w:space="0" w:color="auto"/>
                        <w:bottom w:val="none" w:sz="0" w:space="0" w:color="auto"/>
                        <w:right w:val="none" w:sz="0" w:space="0" w:color="auto"/>
                      </w:divBdr>
                    </w:div>
                  </w:divsChild>
                </w:div>
                <w:div w:id="1765879858">
                  <w:marLeft w:val="0"/>
                  <w:marRight w:val="0"/>
                  <w:marTop w:val="0"/>
                  <w:marBottom w:val="0"/>
                  <w:divBdr>
                    <w:top w:val="none" w:sz="0" w:space="0" w:color="auto"/>
                    <w:left w:val="none" w:sz="0" w:space="0" w:color="auto"/>
                    <w:bottom w:val="none" w:sz="0" w:space="0" w:color="auto"/>
                    <w:right w:val="none" w:sz="0" w:space="0" w:color="auto"/>
                  </w:divBdr>
                  <w:divsChild>
                    <w:div w:id="1553880810">
                      <w:marLeft w:val="0"/>
                      <w:marRight w:val="0"/>
                      <w:marTop w:val="0"/>
                      <w:marBottom w:val="0"/>
                      <w:divBdr>
                        <w:top w:val="none" w:sz="0" w:space="0" w:color="auto"/>
                        <w:left w:val="none" w:sz="0" w:space="0" w:color="auto"/>
                        <w:bottom w:val="none" w:sz="0" w:space="0" w:color="auto"/>
                        <w:right w:val="none" w:sz="0" w:space="0" w:color="auto"/>
                      </w:divBdr>
                    </w:div>
                  </w:divsChild>
                </w:div>
                <w:div w:id="1888688757">
                  <w:marLeft w:val="0"/>
                  <w:marRight w:val="0"/>
                  <w:marTop w:val="0"/>
                  <w:marBottom w:val="0"/>
                  <w:divBdr>
                    <w:top w:val="none" w:sz="0" w:space="0" w:color="auto"/>
                    <w:left w:val="none" w:sz="0" w:space="0" w:color="auto"/>
                    <w:bottom w:val="none" w:sz="0" w:space="0" w:color="auto"/>
                    <w:right w:val="none" w:sz="0" w:space="0" w:color="auto"/>
                  </w:divBdr>
                  <w:divsChild>
                    <w:div w:id="9102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6964">
          <w:marLeft w:val="0"/>
          <w:marRight w:val="0"/>
          <w:marTop w:val="0"/>
          <w:marBottom w:val="0"/>
          <w:divBdr>
            <w:top w:val="none" w:sz="0" w:space="0" w:color="auto"/>
            <w:left w:val="none" w:sz="0" w:space="0" w:color="auto"/>
            <w:bottom w:val="none" w:sz="0" w:space="0" w:color="auto"/>
            <w:right w:val="none" w:sz="0" w:space="0" w:color="auto"/>
          </w:divBdr>
        </w:div>
      </w:divsChild>
    </w:div>
    <w:div w:id="1563327459">
      <w:bodyDiv w:val="1"/>
      <w:marLeft w:val="0"/>
      <w:marRight w:val="0"/>
      <w:marTop w:val="0"/>
      <w:marBottom w:val="0"/>
      <w:divBdr>
        <w:top w:val="none" w:sz="0" w:space="0" w:color="auto"/>
        <w:left w:val="none" w:sz="0" w:space="0" w:color="auto"/>
        <w:bottom w:val="none" w:sz="0" w:space="0" w:color="auto"/>
        <w:right w:val="none" w:sz="0" w:space="0" w:color="auto"/>
      </w:divBdr>
    </w:div>
    <w:div w:id="1568035432">
      <w:bodyDiv w:val="1"/>
      <w:marLeft w:val="0"/>
      <w:marRight w:val="0"/>
      <w:marTop w:val="0"/>
      <w:marBottom w:val="0"/>
      <w:divBdr>
        <w:top w:val="none" w:sz="0" w:space="0" w:color="auto"/>
        <w:left w:val="none" w:sz="0" w:space="0" w:color="auto"/>
        <w:bottom w:val="none" w:sz="0" w:space="0" w:color="auto"/>
        <w:right w:val="none" w:sz="0" w:space="0" w:color="auto"/>
      </w:divBdr>
    </w:div>
    <w:div w:id="1653292148">
      <w:bodyDiv w:val="1"/>
      <w:marLeft w:val="0"/>
      <w:marRight w:val="0"/>
      <w:marTop w:val="0"/>
      <w:marBottom w:val="0"/>
      <w:divBdr>
        <w:top w:val="none" w:sz="0" w:space="0" w:color="auto"/>
        <w:left w:val="none" w:sz="0" w:space="0" w:color="auto"/>
        <w:bottom w:val="none" w:sz="0" w:space="0" w:color="auto"/>
        <w:right w:val="none" w:sz="0" w:space="0" w:color="auto"/>
      </w:divBdr>
    </w:div>
    <w:div w:id="1765564394">
      <w:bodyDiv w:val="1"/>
      <w:marLeft w:val="0"/>
      <w:marRight w:val="0"/>
      <w:marTop w:val="0"/>
      <w:marBottom w:val="0"/>
      <w:divBdr>
        <w:top w:val="none" w:sz="0" w:space="0" w:color="auto"/>
        <w:left w:val="none" w:sz="0" w:space="0" w:color="auto"/>
        <w:bottom w:val="none" w:sz="0" w:space="0" w:color="auto"/>
        <w:right w:val="none" w:sz="0" w:space="0" w:color="auto"/>
      </w:divBdr>
      <w:divsChild>
        <w:div w:id="57099933">
          <w:marLeft w:val="0"/>
          <w:marRight w:val="0"/>
          <w:marTop w:val="0"/>
          <w:marBottom w:val="0"/>
          <w:divBdr>
            <w:top w:val="none" w:sz="0" w:space="0" w:color="auto"/>
            <w:left w:val="none" w:sz="0" w:space="0" w:color="auto"/>
            <w:bottom w:val="none" w:sz="0" w:space="0" w:color="auto"/>
            <w:right w:val="none" w:sz="0" w:space="0" w:color="auto"/>
          </w:divBdr>
        </w:div>
        <w:div w:id="79106574">
          <w:marLeft w:val="0"/>
          <w:marRight w:val="0"/>
          <w:marTop w:val="0"/>
          <w:marBottom w:val="0"/>
          <w:divBdr>
            <w:top w:val="none" w:sz="0" w:space="0" w:color="auto"/>
            <w:left w:val="none" w:sz="0" w:space="0" w:color="auto"/>
            <w:bottom w:val="none" w:sz="0" w:space="0" w:color="auto"/>
            <w:right w:val="none" w:sz="0" w:space="0" w:color="auto"/>
          </w:divBdr>
        </w:div>
        <w:div w:id="116529648">
          <w:marLeft w:val="0"/>
          <w:marRight w:val="0"/>
          <w:marTop w:val="0"/>
          <w:marBottom w:val="0"/>
          <w:divBdr>
            <w:top w:val="none" w:sz="0" w:space="0" w:color="auto"/>
            <w:left w:val="none" w:sz="0" w:space="0" w:color="auto"/>
            <w:bottom w:val="none" w:sz="0" w:space="0" w:color="auto"/>
            <w:right w:val="none" w:sz="0" w:space="0" w:color="auto"/>
          </w:divBdr>
        </w:div>
        <w:div w:id="475227286">
          <w:marLeft w:val="0"/>
          <w:marRight w:val="0"/>
          <w:marTop w:val="0"/>
          <w:marBottom w:val="0"/>
          <w:divBdr>
            <w:top w:val="none" w:sz="0" w:space="0" w:color="auto"/>
            <w:left w:val="none" w:sz="0" w:space="0" w:color="auto"/>
            <w:bottom w:val="none" w:sz="0" w:space="0" w:color="auto"/>
            <w:right w:val="none" w:sz="0" w:space="0" w:color="auto"/>
          </w:divBdr>
        </w:div>
        <w:div w:id="515463808">
          <w:marLeft w:val="0"/>
          <w:marRight w:val="0"/>
          <w:marTop w:val="0"/>
          <w:marBottom w:val="0"/>
          <w:divBdr>
            <w:top w:val="none" w:sz="0" w:space="0" w:color="auto"/>
            <w:left w:val="none" w:sz="0" w:space="0" w:color="auto"/>
            <w:bottom w:val="none" w:sz="0" w:space="0" w:color="auto"/>
            <w:right w:val="none" w:sz="0" w:space="0" w:color="auto"/>
          </w:divBdr>
        </w:div>
        <w:div w:id="562759654">
          <w:marLeft w:val="0"/>
          <w:marRight w:val="0"/>
          <w:marTop w:val="0"/>
          <w:marBottom w:val="0"/>
          <w:divBdr>
            <w:top w:val="none" w:sz="0" w:space="0" w:color="auto"/>
            <w:left w:val="none" w:sz="0" w:space="0" w:color="auto"/>
            <w:bottom w:val="none" w:sz="0" w:space="0" w:color="auto"/>
            <w:right w:val="none" w:sz="0" w:space="0" w:color="auto"/>
          </w:divBdr>
        </w:div>
        <w:div w:id="569924634">
          <w:marLeft w:val="0"/>
          <w:marRight w:val="0"/>
          <w:marTop w:val="0"/>
          <w:marBottom w:val="0"/>
          <w:divBdr>
            <w:top w:val="none" w:sz="0" w:space="0" w:color="auto"/>
            <w:left w:val="none" w:sz="0" w:space="0" w:color="auto"/>
            <w:bottom w:val="none" w:sz="0" w:space="0" w:color="auto"/>
            <w:right w:val="none" w:sz="0" w:space="0" w:color="auto"/>
          </w:divBdr>
        </w:div>
        <w:div w:id="692071905">
          <w:marLeft w:val="0"/>
          <w:marRight w:val="0"/>
          <w:marTop w:val="0"/>
          <w:marBottom w:val="0"/>
          <w:divBdr>
            <w:top w:val="none" w:sz="0" w:space="0" w:color="auto"/>
            <w:left w:val="none" w:sz="0" w:space="0" w:color="auto"/>
            <w:bottom w:val="none" w:sz="0" w:space="0" w:color="auto"/>
            <w:right w:val="none" w:sz="0" w:space="0" w:color="auto"/>
          </w:divBdr>
        </w:div>
        <w:div w:id="1144811918">
          <w:marLeft w:val="0"/>
          <w:marRight w:val="0"/>
          <w:marTop w:val="0"/>
          <w:marBottom w:val="0"/>
          <w:divBdr>
            <w:top w:val="none" w:sz="0" w:space="0" w:color="auto"/>
            <w:left w:val="none" w:sz="0" w:space="0" w:color="auto"/>
            <w:bottom w:val="none" w:sz="0" w:space="0" w:color="auto"/>
            <w:right w:val="none" w:sz="0" w:space="0" w:color="auto"/>
          </w:divBdr>
        </w:div>
        <w:div w:id="1684014241">
          <w:marLeft w:val="0"/>
          <w:marRight w:val="0"/>
          <w:marTop w:val="0"/>
          <w:marBottom w:val="0"/>
          <w:divBdr>
            <w:top w:val="none" w:sz="0" w:space="0" w:color="auto"/>
            <w:left w:val="none" w:sz="0" w:space="0" w:color="auto"/>
            <w:bottom w:val="none" w:sz="0" w:space="0" w:color="auto"/>
            <w:right w:val="none" w:sz="0" w:space="0" w:color="auto"/>
          </w:divBdr>
        </w:div>
        <w:div w:id="1964725363">
          <w:marLeft w:val="0"/>
          <w:marRight w:val="0"/>
          <w:marTop w:val="0"/>
          <w:marBottom w:val="0"/>
          <w:divBdr>
            <w:top w:val="none" w:sz="0" w:space="0" w:color="auto"/>
            <w:left w:val="none" w:sz="0" w:space="0" w:color="auto"/>
            <w:bottom w:val="none" w:sz="0" w:space="0" w:color="auto"/>
            <w:right w:val="none" w:sz="0" w:space="0" w:color="auto"/>
          </w:divBdr>
        </w:div>
        <w:div w:id="2023047670">
          <w:marLeft w:val="0"/>
          <w:marRight w:val="0"/>
          <w:marTop w:val="0"/>
          <w:marBottom w:val="0"/>
          <w:divBdr>
            <w:top w:val="none" w:sz="0" w:space="0" w:color="auto"/>
            <w:left w:val="none" w:sz="0" w:space="0" w:color="auto"/>
            <w:bottom w:val="none" w:sz="0" w:space="0" w:color="auto"/>
            <w:right w:val="none" w:sz="0" w:space="0" w:color="auto"/>
          </w:divBdr>
        </w:div>
      </w:divsChild>
    </w:div>
    <w:div w:id="1765881908">
      <w:bodyDiv w:val="1"/>
      <w:marLeft w:val="0"/>
      <w:marRight w:val="0"/>
      <w:marTop w:val="0"/>
      <w:marBottom w:val="0"/>
      <w:divBdr>
        <w:top w:val="none" w:sz="0" w:space="0" w:color="auto"/>
        <w:left w:val="none" w:sz="0" w:space="0" w:color="auto"/>
        <w:bottom w:val="none" w:sz="0" w:space="0" w:color="auto"/>
        <w:right w:val="none" w:sz="0" w:space="0" w:color="auto"/>
      </w:divBdr>
    </w:div>
    <w:div w:id="1771966262">
      <w:bodyDiv w:val="1"/>
      <w:marLeft w:val="0"/>
      <w:marRight w:val="0"/>
      <w:marTop w:val="0"/>
      <w:marBottom w:val="0"/>
      <w:divBdr>
        <w:top w:val="none" w:sz="0" w:space="0" w:color="auto"/>
        <w:left w:val="none" w:sz="0" w:space="0" w:color="auto"/>
        <w:bottom w:val="none" w:sz="0" w:space="0" w:color="auto"/>
        <w:right w:val="none" w:sz="0" w:space="0" w:color="auto"/>
      </w:divBdr>
    </w:div>
    <w:div w:id="1870528755">
      <w:bodyDiv w:val="1"/>
      <w:marLeft w:val="0"/>
      <w:marRight w:val="0"/>
      <w:marTop w:val="0"/>
      <w:marBottom w:val="0"/>
      <w:divBdr>
        <w:top w:val="none" w:sz="0" w:space="0" w:color="auto"/>
        <w:left w:val="none" w:sz="0" w:space="0" w:color="auto"/>
        <w:bottom w:val="none" w:sz="0" w:space="0" w:color="auto"/>
        <w:right w:val="none" w:sz="0" w:space="0" w:color="auto"/>
      </w:divBdr>
      <w:divsChild>
        <w:div w:id="18892571">
          <w:marLeft w:val="0"/>
          <w:marRight w:val="0"/>
          <w:marTop w:val="0"/>
          <w:marBottom w:val="0"/>
          <w:divBdr>
            <w:top w:val="none" w:sz="0" w:space="0" w:color="auto"/>
            <w:left w:val="none" w:sz="0" w:space="0" w:color="auto"/>
            <w:bottom w:val="none" w:sz="0" w:space="0" w:color="auto"/>
            <w:right w:val="none" w:sz="0" w:space="0" w:color="auto"/>
          </w:divBdr>
        </w:div>
        <w:div w:id="72166047">
          <w:marLeft w:val="0"/>
          <w:marRight w:val="0"/>
          <w:marTop w:val="0"/>
          <w:marBottom w:val="0"/>
          <w:divBdr>
            <w:top w:val="none" w:sz="0" w:space="0" w:color="auto"/>
            <w:left w:val="none" w:sz="0" w:space="0" w:color="auto"/>
            <w:bottom w:val="none" w:sz="0" w:space="0" w:color="auto"/>
            <w:right w:val="none" w:sz="0" w:space="0" w:color="auto"/>
          </w:divBdr>
        </w:div>
        <w:div w:id="101001717">
          <w:marLeft w:val="0"/>
          <w:marRight w:val="0"/>
          <w:marTop w:val="0"/>
          <w:marBottom w:val="0"/>
          <w:divBdr>
            <w:top w:val="none" w:sz="0" w:space="0" w:color="auto"/>
            <w:left w:val="none" w:sz="0" w:space="0" w:color="auto"/>
            <w:bottom w:val="none" w:sz="0" w:space="0" w:color="auto"/>
            <w:right w:val="none" w:sz="0" w:space="0" w:color="auto"/>
          </w:divBdr>
        </w:div>
        <w:div w:id="122819718">
          <w:marLeft w:val="0"/>
          <w:marRight w:val="0"/>
          <w:marTop w:val="0"/>
          <w:marBottom w:val="0"/>
          <w:divBdr>
            <w:top w:val="none" w:sz="0" w:space="0" w:color="auto"/>
            <w:left w:val="none" w:sz="0" w:space="0" w:color="auto"/>
            <w:bottom w:val="none" w:sz="0" w:space="0" w:color="auto"/>
            <w:right w:val="none" w:sz="0" w:space="0" w:color="auto"/>
          </w:divBdr>
        </w:div>
        <w:div w:id="133180047">
          <w:marLeft w:val="0"/>
          <w:marRight w:val="0"/>
          <w:marTop w:val="0"/>
          <w:marBottom w:val="0"/>
          <w:divBdr>
            <w:top w:val="none" w:sz="0" w:space="0" w:color="auto"/>
            <w:left w:val="none" w:sz="0" w:space="0" w:color="auto"/>
            <w:bottom w:val="none" w:sz="0" w:space="0" w:color="auto"/>
            <w:right w:val="none" w:sz="0" w:space="0" w:color="auto"/>
          </w:divBdr>
        </w:div>
        <w:div w:id="188493585">
          <w:marLeft w:val="0"/>
          <w:marRight w:val="0"/>
          <w:marTop w:val="0"/>
          <w:marBottom w:val="0"/>
          <w:divBdr>
            <w:top w:val="none" w:sz="0" w:space="0" w:color="auto"/>
            <w:left w:val="none" w:sz="0" w:space="0" w:color="auto"/>
            <w:bottom w:val="none" w:sz="0" w:space="0" w:color="auto"/>
            <w:right w:val="none" w:sz="0" w:space="0" w:color="auto"/>
          </w:divBdr>
        </w:div>
        <w:div w:id="227501153">
          <w:marLeft w:val="0"/>
          <w:marRight w:val="0"/>
          <w:marTop w:val="0"/>
          <w:marBottom w:val="0"/>
          <w:divBdr>
            <w:top w:val="none" w:sz="0" w:space="0" w:color="auto"/>
            <w:left w:val="none" w:sz="0" w:space="0" w:color="auto"/>
            <w:bottom w:val="none" w:sz="0" w:space="0" w:color="auto"/>
            <w:right w:val="none" w:sz="0" w:space="0" w:color="auto"/>
          </w:divBdr>
        </w:div>
        <w:div w:id="240217280">
          <w:marLeft w:val="0"/>
          <w:marRight w:val="0"/>
          <w:marTop w:val="0"/>
          <w:marBottom w:val="0"/>
          <w:divBdr>
            <w:top w:val="none" w:sz="0" w:space="0" w:color="auto"/>
            <w:left w:val="none" w:sz="0" w:space="0" w:color="auto"/>
            <w:bottom w:val="none" w:sz="0" w:space="0" w:color="auto"/>
            <w:right w:val="none" w:sz="0" w:space="0" w:color="auto"/>
          </w:divBdr>
        </w:div>
        <w:div w:id="262688284">
          <w:marLeft w:val="0"/>
          <w:marRight w:val="0"/>
          <w:marTop w:val="0"/>
          <w:marBottom w:val="0"/>
          <w:divBdr>
            <w:top w:val="none" w:sz="0" w:space="0" w:color="auto"/>
            <w:left w:val="none" w:sz="0" w:space="0" w:color="auto"/>
            <w:bottom w:val="none" w:sz="0" w:space="0" w:color="auto"/>
            <w:right w:val="none" w:sz="0" w:space="0" w:color="auto"/>
          </w:divBdr>
        </w:div>
        <w:div w:id="459500807">
          <w:marLeft w:val="0"/>
          <w:marRight w:val="0"/>
          <w:marTop w:val="0"/>
          <w:marBottom w:val="0"/>
          <w:divBdr>
            <w:top w:val="none" w:sz="0" w:space="0" w:color="auto"/>
            <w:left w:val="none" w:sz="0" w:space="0" w:color="auto"/>
            <w:bottom w:val="none" w:sz="0" w:space="0" w:color="auto"/>
            <w:right w:val="none" w:sz="0" w:space="0" w:color="auto"/>
          </w:divBdr>
        </w:div>
        <w:div w:id="494951345">
          <w:marLeft w:val="0"/>
          <w:marRight w:val="0"/>
          <w:marTop w:val="0"/>
          <w:marBottom w:val="0"/>
          <w:divBdr>
            <w:top w:val="none" w:sz="0" w:space="0" w:color="auto"/>
            <w:left w:val="none" w:sz="0" w:space="0" w:color="auto"/>
            <w:bottom w:val="none" w:sz="0" w:space="0" w:color="auto"/>
            <w:right w:val="none" w:sz="0" w:space="0" w:color="auto"/>
          </w:divBdr>
        </w:div>
        <w:div w:id="502814852">
          <w:marLeft w:val="0"/>
          <w:marRight w:val="0"/>
          <w:marTop w:val="0"/>
          <w:marBottom w:val="0"/>
          <w:divBdr>
            <w:top w:val="none" w:sz="0" w:space="0" w:color="auto"/>
            <w:left w:val="none" w:sz="0" w:space="0" w:color="auto"/>
            <w:bottom w:val="none" w:sz="0" w:space="0" w:color="auto"/>
            <w:right w:val="none" w:sz="0" w:space="0" w:color="auto"/>
          </w:divBdr>
        </w:div>
        <w:div w:id="520901671">
          <w:marLeft w:val="0"/>
          <w:marRight w:val="0"/>
          <w:marTop w:val="0"/>
          <w:marBottom w:val="0"/>
          <w:divBdr>
            <w:top w:val="none" w:sz="0" w:space="0" w:color="auto"/>
            <w:left w:val="none" w:sz="0" w:space="0" w:color="auto"/>
            <w:bottom w:val="none" w:sz="0" w:space="0" w:color="auto"/>
            <w:right w:val="none" w:sz="0" w:space="0" w:color="auto"/>
          </w:divBdr>
        </w:div>
        <w:div w:id="569073302">
          <w:marLeft w:val="0"/>
          <w:marRight w:val="0"/>
          <w:marTop w:val="0"/>
          <w:marBottom w:val="0"/>
          <w:divBdr>
            <w:top w:val="none" w:sz="0" w:space="0" w:color="auto"/>
            <w:left w:val="none" w:sz="0" w:space="0" w:color="auto"/>
            <w:bottom w:val="none" w:sz="0" w:space="0" w:color="auto"/>
            <w:right w:val="none" w:sz="0" w:space="0" w:color="auto"/>
          </w:divBdr>
        </w:div>
        <w:div w:id="657464965">
          <w:marLeft w:val="0"/>
          <w:marRight w:val="0"/>
          <w:marTop w:val="0"/>
          <w:marBottom w:val="0"/>
          <w:divBdr>
            <w:top w:val="none" w:sz="0" w:space="0" w:color="auto"/>
            <w:left w:val="none" w:sz="0" w:space="0" w:color="auto"/>
            <w:bottom w:val="none" w:sz="0" w:space="0" w:color="auto"/>
            <w:right w:val="none" w:sz="0" w:space="0" w:color="auto"/>
          </w:divBdr>
        </w:div>
        <w:div w:id="683442054">
          <w:marLeft w:val="0"/>
          <w:marRight w:val="0"/>
          <w:marTop w:val="0"/>
          <w:marBottom w:val="0"/>
          <w:divBdr>
            <w:top w:val="none" w:sz="0" w:space="0" w:color="auto"/>
            <w:left w:val="none" w:sz="0" w:space="0" w:color="auto"/>
            <w:bottom w:val="none" w:sz="0" w:space="0" w:color="auto"/>
            <w:right w:val="none" w:sz="0" w:space="0" w:color="auto"/>
          </w:divBdr>
        </w:div>
        <w:div w:id="691302757">
          <w:marLeft w:val="0"/>
          <w:marRight w:val="0"/>
          <w:marTop w:val="0"/>
          <w:marBottom w:val="0"/>
          <w:divBdr>
            <w:top w:val="none" w:sz="0" w:space="0" w:color="auto"/>
            <w:left w:val="none" w:sz="0" w:space="0" w:color="auto"/>
            <w:bottom w:val="none" w:sz="0" w:space="0" w:color="auto"/>
            <w:right w:val="none" w:sz="0" w:space="0" w:color="auto"/>
          </w:divBdr>
        </w:div>
        <w:div w:id="768310119">
          <w:marLeft w:val="0"/>
          <w:marRight w:val="0"/>
          <w:marTop w:val="0"/>
          <w:marBottom w:val="0"/>
          <w:divBdr>
            <w:top w:val="none" w:sz="0" w:space="0" w:color="auto"/>
            <w:left w:val="none" w:sz="0" w:space="0" w:color="auto"/>
            <w:bottom w:val="none" w:sz="0" w:space="0" w:color="auto"/>
            <w:right w:val="none" w:sz="0" w:space="0" w:color="auto"/>
          </w:divBdr>
        </w:div>
        <w:div w:id="785276309">
          <w:marLeft w:val="0"/>
          <w:marRight w:val="0"/>
          <w:marTop w:val="0"/>
          <w:marBottom w:val="0"/>
          <w:divBdr>
            <w:top w:val="none" w:sz="0" w:space="0" w:color="auto"/>
            <w:left w:val="none" w:sz="0" w:space="0" w:color="auto"/>
            <w:bottom w:val="none" w:sz="0" w:space="0" w:color="auto"/>
            <w:right w:val="none" w:sz="0" w:space="0" w:color="auto"/>
          </w:divBdr>
        </w:div>
        <w:div w:id="844713162">
          <w:marLeft w:val="0"/>
          <w:marRight w:val="0"/>
          <w:marTop w:val="0"/>
          <w:marBottom w:val="0"/>
          <w:divBdr>
            <w:top w:val="none" w:sz="0" w:space="0" w:color="auto"/>
            <w:left w:val="none" w:sz="0" w:space="0" w:color="auto"/>
            <w:bottom w:val="none" w:sz="0" w:space="0" w:color="auto"/>
            <w:right w:val="none" w:sz="0" w:space="0" w:color="auto"/>
          </w:divBdr>
        </w:div>
        <w:div w:id="867570220">
          <w:marLeft w:val="0"/>
          <w:marRight w:val="0"/>
          <w:marTop w:val="0"/>
          <w:marBottom w:val="0"/>
          <w:divBdr>
            <w:top w:val="none" w:sz="0" w:space="0" w:color="auto"/>
            <w:left w:val="none" w:sz="0" w:space="0" w:color="auto"/>
            <w:bottom w:val="none" w:sz="0" w:space="0" w:color="auto"/>
            <w:right w:val="none" w:sz="0" w:space="0" w:color="auto"/>
          </w:divBdr>
        </w:div>
        <w:div w:id="873425756">
          <w:marLeft w:val="0"/>
          <w:marRight w:val="0"/>
          <w:marTop w:val="0"/>
          <w:marBottom w:val="0"/>
          <w:divBdr>
            <w:top w:val="none" w:sz="0" w:space="0" w:color="auto"/>
            <w:left w:val="none" w:sz="0" w:space="0" w:color="auto"/>
            <w:bottom w:val="none" w:sz="0" w:space="0" w:color="auto"/>
            <w:right w:val="none" w:sz="0" w:space="0" w:color="auto"/>
          </w:divBdr>
        </w:div>
        <w:div w:id="911085531">
          <w:marLeft w:val="0"/>
          <w:marRight w:val="0"/>
          <w:marTop w:val="0"/>
          <w:marBottom w:val="0"/>
          <w:divBdr>
            <w:top w:val="none" w:sz="0" w:space="0" w:color="auto"/>
            <w:left w:val="none" w:sz="0" w:space="0" w:color="auto"/>
            <w:bottom w:val="none" w:sz="0" w:space="0" w:color="auto"/>
            <w:right w:val="none" w:sz="0" w:space="0" w:color="auto"/>
          </w:divBdr>
        </w:div>
        <w:div w:id="922303475">
          <w:marLeft w:val="0"/>
          <w:marRight w:val="0"/>
          <w:marTop w:val="0"/>
          <w:marBottom w:val="0"/>
          <w:divBdr>
            <w:top w:val="none" w:sz="0" w:space="0" w:color="auto"/>
            <w:left w:val="none" w:sz="0" w:space="0" w:color="auto"/>
            <w:bottom w:val="none" w:sz="0" w:space="0" w:color="auto"/>
            <w:right w:val="none" w:sz="0" w:space="0" w:color="auto"/>
          </w:divBdr>
        </w:div>
        <w:div w:id="1007288880">
          <w:marLeft w:val="0"/>
          <w:marRight w:val="0"/>
          <w:marTop w:val="0"/>
          <w:marBottom w:val="0"/>
          <w:divBdr>
            <w:top w:val="none" w:sz="0" w:space="0" w:color="auto"/>
            <w:left w:val="none" w:sz="0" w:space="0" w:color="auto"/>
            <w:bottom w:val="none" w:sz="0" w:space="0" w:color="auto"/>
            <w:right w:val="none" w:sz="0" w:space="0" w:color="auto"/>
          </w:divBdr>
        </w:div>
        <w:div w:id="1033189162">
          <w:marLeft w:val="0"/>
          <w:marRight w:val="0"/>
          <w:marTop w:val="0"/>
          <w:marBottom w:val="0"/>
          <w:divBdr>
            <w:top w:val="none" w:sz="0" w:space="0" w:color="auto"/>
            <w:left w:val="none" w:sz="0" w:space="0" w:color="auto"/>
            <w:bottom w:val="none" w:sz="0" w:space="0" w:color="auto"/>
            <w:right w:val="none" w:sz="0" w:space="0" w:color="auto"/>
          </w:divBdr>
        </w:div>
        <w:div w:id="1086347888">
          <w:marLeft w:val="0"/>
          <w:marRight w:val="0"/>
          <w:marTop w:val="0"/>
          <w:marBottom w:val="0"/>
          <w:divBdr>
            <w:top w:val="none" w:sz="0" w:space="0" w:color="auto"/>
            <w:left w:val="none" w:sz="0" w:space="0" w:color="auto"/>
            <w:bottom w:val="none" w:sz="0" w:space="0" w:color="auto"/>
            <w:right w:val="none" w:sz="0" w:space="0" w:color="auto"/>
          </w:divBdr>
        </w:div>
        <w:div w:id="1145581074">
          <w:marLeft w:val="0"/>
          <w:marRight w:val="0"/>
          <w:marTop w:val="0"/>
          <w:marBottom w:val="0"/>
          <w:divBdr>
            <w:top w:val="none" w:sz="0" w:space="0" w:color="auto"/>
            <w:left w:val="none" w:sz="0" w:space="0" w:color="auto"/>
            <w:bottom w:val="none" w:sz="0" w:space="0" w:color="auto"/>
            <w:right w:val="none" w:sz="0" w:space="0" w:color="auto"/>
          </w:divBdr>
        </w:div>
        <w:div w:id="1170753347">
          <w:marLeft w:val="0"/>
          <w:marRight w:val="0"/>
          <w:marTop w:val="0"/>
          <w:marBottom w:val="0"/>
          <w:divBdr>
            <w:top w:val="none" w:sz="0" w:space="0" w:color="auto"/>
            <w:left w:val="none" w:sz="0" w:space="0" w:color="auto"/>
            <w:bottom w:val="none" w:sz="0" w:space="0" w:color="auto"/>
            <w:right w:val="none" w:sz="0" w:space="0" w:color="auto"/>
          </w:divBdr>
          <w:divsChild>
            <w:div w:id="101655433">
              <w:marLeft w:val="-75"/>
              <w:marRight w:val="0"/>
              <w:marTop w:val="30"/>
              <w:marBottom w:val="30"/>
              <w:divBdr>
                <w:top w:val="none" w:sz="0" w:space="0" w:color="auto"/>
                <w:left w:val="none" w:sz="0" w:space="0" w:color="auto"/>
                <w:bottom w:val="none" w:sz="0" w:space="0" w:color="auto"/>
                <w:right w:val="none" w:sz="0" w:space="0" w:color="auto"/>
              </w:divBdr>
              <w:divsChild>
                <w:div w:id="142351949">
                  <w:marLeft w:val="0"/>
                  <w:marRight w:val="0"/>
                  <w:marTop w:val="0"/>
                  <w:marBottom w:val="0"/>
                  <w:divBdr>
                    <w:top w:val="none" w:sz="0" w:space="0" w:color="auto"/>
                    <w:left w:val="none" w:sz="0" w:space="0" w:color="auto"/>
                    <w:bottom w:val="none" w:sz="0" w:space="0" w:color="auto"/>
                    <w:right w:val="none" w:sz="0" w:space="0" w:color="auto"/>
                  </w:divBdr>
                  <w:divsChild>
                    <w:div w:id="1282148406">
                      <w:marLeft w:val="0"/>
                      <w:marRight w:val="0"/>
                      <w:marTop w:val="0"/>
                      <w:marBottom w:val="0"/>
                      <w:divBdr>
                        <w:top w:val="none" w:sz="0" w:space="0" w:color="auto"/>
                        <w:left w:val="none" w:sz="0" w:space="0" w:color="auto"/>
                        <w:bottom w:val="none" w:sz="0" w:space="0" w:color="auto"/>
                        <w:right w:val="none" w:sz="0" w:space="0" w:color="auto"/>
                      </w:divBdr>
                    </w:div>
                  </w:divsChild>
                </w:div>
                <w:div w:id="155921735">
                  <w:marLeft w:val="0"/>
                  <w:marRight w:val="0"/>
                  <w:marTop w:val="0"/>
                  <w:marBottom w:val="0"/>
                  <w:divBdr>
                    <w:top w:val="none" w:sz="0" w:space="0" w:color="auto"/>
                    <w:left w:val="none" w:sz="0" w:space="0" w:color="auto"/>
                    <w:bottom w:val="none" w:sz="0" w:space="0" w:color="auto"/>
                    <w:right w:val="none" w:sz="0" w:space="0" w:color="auto"/>
                  </w:divBdr>
                  <w:divsChild>
                    <w:div w:id="645277859">
                      <w:marLeft w:val="0"/>
                      <w:marRight w:val="0"/>
                      <w:marTop w:val="0"/>
                      <w:marBottom w:val="0"/>
                      <w:divBdr>
                        <w:top w:val="none" w:sz="0" w:space="0" w:color="auto"/>
                        <w:left w:val="none" w:sz="0" w:space="0" w:color="auto"/>
                        <w:bottom w:val="none" w:sz="0" w:space="0" w:color="auto"/>
                        <w:right w:val="none" w:sz="0" w:space="0" w:color="auto"/>
                      </w:divBdr>
                    </w:div>
                  </w:divsChild>
                </w:div>
                <w:div w:id="158622835">
                  <w:marLeft w:val="0"/>
                  <w:marRight w:val="0"/>
                  <w:marTop w:val="0"/>
                  <w:marBottom w:val="0"/>
                  <w:divBdr>
                    <w:top w:val="none" w:sz="0" w:space="0" w:color="auto"/>
                    <w:left w:val="none" w:sz="0" w:space="0" w:color="auto"/>
                    <w:bottom w:val="none" w:sz="0" w:space="0" w:color="auto"/>
                    <w:right w:val="none" w:sz="0" w:space="0" w:color="auto"/>
                  </w:divBdr>
                  <w:divsChild>
                    <w:div w:id="1989359166">
                      <w:marLeft w:val="0"/>
                      <w:marRight w:val="0"/>
                      <w:marTop w:val="0"/>
                      <w:marBottom w:val="0"/>
                      <w:divBdr>
                        <w:top w:val="none" w:sz="0" w:space="0" w:color="auto"/>
                        <w:left w:val="none" w:sz="0" w:space="0" w:color="auto"/>
                        <w:bottom w:val="none" w:sz="0" w:space="0" w:color="auto"/>
                        <w:right w:val="none" w:sz="0" w:space="0" w:color="auto"/>
                      </w:divBdr>
                    </w:div>
                  </w:divsChild>
                </w:div>
                <w:div w:id="165900864">
                  <w:marLeft w:val="0"/>
                  <w:marRight w:val="0"/>
                  <w:marTop w:val="0"/>
                  <w:marBottom w:val="0"/>
                  <w:divBdr>
                    <w:top w:val="none" w:sz="0" w:space="0" w:color="auto"/>
                    <w:left w:val="none" w:sz="0" w:space="0" w:color="auto"/>
                    <w:bottom w:val="none" w:sz="0" w:space="0" w:color="auto"/>
                    <w:right w:val="none" w:sz="0" w:space="0" w:color="auto"/>
                  </w:divBdr>
                  <w:divsChild>
                    <w:div w:id="1007244010">
                      <w:marLeft w:val="0"/>
                      <w:marRight w:val="0"/>
                      <w:marTop w:val="0"/>
                      <w:marBottom w:val="0"/>
                      <w:divBdr>
                        <w:top w:val="none" w:sz="0" w:space="0" w:color="auto"/>
                        <w:left w:val="none" w:sz="0" w:space="0" w:color="auto"/>
                        <w:bottom w:val="none" w:sz="0" w:space="0" w:color="auto"/>
                        <w:right w:val="none" w:sz="0" w:space="0" w:color="auto"/>
                      </w:divBdr>
                    </w:div>
                  </w:divsChild>
                </w:div>
                <w:div w:id="173962910">
                  <w:marLeft w:val="0"/>
                  <w:marRight w:val="0"/>
                  <w:marTop w:val="0"/>
                  <w:marBottom w:val="0"/>
                  <w:divBdr>
                    <w:top w:val="none" w:sz="0" w:space="0" w:color="auto"/>
                    <w:left w:val="none" w:sz="0" w:space="0" w:color="auto"/>
                    <w:bottom w:val="none" w:sz="0" w:space="0" w:color="auto"/>
                    <w:right w:val="none" w:sz="0" w:space="0" w:color="auto"/>
                  </w:divBdr>
                  <w:divsChild>
                    <w:div w:id="650014217">
                      <w:marLeft w:val="0"/>
                      <w:marRight w:val="0"/>
                      <w:marTop w:val="0"/>
                      <w:marBottom w:val="0"/>
                      <w:divBdr>
                        <w:top w:val="none" w:sz="0" w:space="0" w:color="auto"/>
                        <w:left w:val="none" w:sz="0" w:space="0" w:color="auto"/>
                        <w:bottom w:val="none" w:sz="0" w:space="0" w:color="auto"/>
                        <w:right w:val="none" w:sz="0" w:space="0" w:color="auto"/>
                      </w:divBdr>
                    </w:div>
                  </w:divsChild>
                </w:div>
                <w:div w:id="182399545">
                  <w:marLeft w:val="0"/>
                  <w:marRight w:val="0"/>
                  <w:marTop w:val="0"/>
                  <w:marBottom w:val="0"/>
                  <w:divBdr>
                    <w:top w:val="none" w:sz="0" w:space="0" w:color="auto"/>
                    <w:left w:val="none" w:sz="0" w:space="0" w:color="auto"/>
                    <w:bottom w:val="none" w:sz="0" w:space="0" w:color="auto"/>
                    <w:right w:val="none" w:sz="0" w:space="0" w:color="auto"/>
                  </w:divBdr>
                  <w:divsChild>
                    <w:div w:id="320306328">
                      <w:marLeft w:val="0"/>
                      <w:marRight w:val="0"/>
                      <w:marTop w:val="0"/>
                      <w:marBottom w:val="0"/>
                      <w:divBdr>
                        <w:top w:val="none" w:sz="0" w:space="0" w:color="auto"/>
                        <w:left w:val="none" w:sz="0" w:space="0" w:color="auto"/>
                        <w:bottom w:val="none" w:sz="0" w:space="0" w:color="auto"/>
                        <w:right w:val="none" w:sz="0" w:space="0" w:color="auto"/>
                      </w:divBdr>
                    </w:div>
                  </w:divsChild>
                </w:div>
                <w:div w:id="200868618">
                  <w:marLeft w:val="0"/>
                  <w:marRight w:val="0"/>
                  <w:marTop w:val="0"/>
                  <w:marBottom w:val="0"/>
                  <w:divBdr>
                    <w:top w:val="none" w:sz="0" w:space="0" w:color="auto"/>
                    <w:left w:val="none" w:sz="0" w:space="0" w:color="auto"/>
                    <w:bottom w:val="none" w:sz="0" w:space="0" w:color="auto"/>
                    <w:right w:val="none" w:sz="0" w:space="0" w:color="auto"/>
                  </w:divBdr>
                  <w:divsChild>
                    <w:div w:id="1301495426">
                      <w:marLeft w:val="0"/>
                      <w:marRight w:val="0"/>
                      <w:marTop w:val="0"/>
                      <w:marBottom w:val="0"/>
                      <w:divBdr>
                        <w:top w:val="none" w:sz="0" w:space="0" w:color="auto"/>
                        <w:left w:val="none" w:sz="0" w:space="0" w:color="auto"/>
                        <w:bottom w:val="none" w:sz="0" w:space="0" w:color="auto"/>
                        <w:right w:val="none" w:sz="0" w:space="0" w:color="auto"/>
                      </w:divBdr>
                    </w:div>
                  </w:divsChild>
                </w:div>
                <w:div w:id="345788667">
                  <w:marLeft w:val="0"/>
                  <w:marRight w:val="0"/>
                  <w:marTop w:val="0"/>
                  <w:marBottom w:val="0"/>
                  <w:divBdr>
                    <w:top w:val="none" w:sz="0" w:space="0" w:color="auto"/>
                    <w:left w:val="none" w:sz="0" w:space="0" w:color="auto"/>
                    <w:bottom w:val="none" w:sz="0" w:space="0" w:color="auto"/>
                    <w:right w:val="none" w:sz="0" w:space="0" w:color="auto"/>
                  </w:divBdr>
                  <w:divsChild>
                    <w:div w:id="430970862">
                      <w:marLeft w:val="0"/>
                      <w:marRight w:val="0"/>
                      <w:marTop w:val="0"/>
                      <w:marBottom w:val="0"/>
                      <w:divBdr>
                        <w:top w:val="none" w:sz="0" w:space="0" w:color="auto"/>
                        <w:left w:val="none" w:sz="0" w:space="0" w:color="auto"/>
                        <w:bottom w:val="none" w:sz="0" w:space="0" w:color="auto"/>
                        <w:right w:val="none" w:sz="0" w:space="0" w:color="auto"/>
                      </w:divBdr>
                    </w:div>
                  </w:divsChild>
                </w:div>
                <w:div w:id="371880590">
                  <w:marLeft w:val="0"/>
                  <w:marRight w:val="0"/>
                  <w:marTop w:val="0"/>
                  <w:marBottom w:val="0"/>
                  <w:divBdr>
                    <w:top w:val="none" w:sz="0" w:space="0" w:color="auto"/>
                    <w:left w:val="none" w:sz="0" w:space="0" w:color="auto"/>
                    <w:bottom w:val="none" w:sz="0" w:space="0" w:color="auto"/>
                    <w:right w:val="none" w:sz="0" w:space="0" w:color="auto"/>
                  </w:divBdr>
                  <w:divsChild>
                    <w:div w:id="2011788233">
                      <w:marLeft w:val="0"/>
                      <w:marRight w:val="0"/>
                      <w:marTop w:val="0"/>
                      <w:marBottom w:val="0"/>
                      <w:divBdr>
                        <w:top w:val="none" w:sz="0" w:space="0" w:color="auto"/>
                        <w:left w:val="none" w:sz="0" w:space="0" w:color="auto"/>
                        <w:bottom w:val="none" w:sz="0" w:space="0" w:color="auto"/>
                        <w:right w:val="none" w:sz="0" w:space="0" w:color="auto"/>
                      </w:divBdr>
                    </w:div>
                  </w:divsChild>
                </w:div>
                <w:div w:id="391999226">
                  <w:marLeft w:val="0"/>
                  <w:marRight w:val="0"/>
                  <w:marTop w:val="0"/>
                  <w:marBottom w:val="0"/>
                  <w:divBdr>
                    <w:top w:val="none" w:sz="0" w:space="0" w:color="auto"/>
                    <w:left w:val="none" w:sz="0" w:space="0" w:color="auto"/>
                    <w:bottom w:val="none" w:sz="0" w:space="0" w:color="auto"/>
                    <w:right w:val="none" w:sz="0" w:space="0" w:color="auto"/>
                  </w:divBdr>
                  <w:divsChild>
                    <w:div w:id="295991518">
                      <w:marLeft w:val="0"/>
                      <w:marRight w:val="0"/>
                      <w:marTop w:val="0"/>
                      <w:marBottom w:val="0"/>
                      <w:divBdr>
                        <w:top w:val="none" w:sz="0" w:space="0" w:color="auto"/>
                        <w:left w:val="none" w:sz="0" w:space="0" w:color="auto"/>
                        <w:bottom w:val="none" w:sz="0" w:space="0" w:color="auto"/>
                        <w:right w:val="none" w:sz="0" w:space="0" w:color="auto"/>
                      </w:divBdr>
                    </w:div>
                  </w:divsChild>
                </w:div>
                <w:div w:id="401803765">
                  <w:marLeft w:val="0"/>
                  <w:marRight w:val="0"/>
                  <w:marTop w:val="0"/>
                  <w:marBottom w:val="0"/>
                  <w:divBdr>
                    <w:top w:val="none" w:sz="0" w:space="0" w:color="auto"/>
                    <w:left w:val="none" w:sz="0" w:space="0" w:color="auto"/>
                    <w:bottom w:val="none" w:sz="0" w:space="0" w:color="auto"/>
                    <w:right w:val="none" w:sz="0" w:space="0" w:color="auto"/>
                  </w:divBdr>
                  <w:divsChild>
                    <w:div w:id="1237129625">
                      <w:marLeft w:val="0"/>
                      <w:marRight w:val="0"/>
                      <w:marTop w:val="0"/>
                      <w:marBottom w:val="0"/>
                      <w:divBdr>
                        <w:top w:val="none" w:sz="0" w:space="0" w:color="auto"/>
                        <w:left w:val="none" w:sz="0" w:space="0" w:color="auto"/>
                        <w:bottom w:val="none" w:sz="0" w:space="0" w:color="auto"/>
                        <w:right w:val="none" w:sz="0" w:space="0" w:color="auto"/>
                      </w:divBdr>
                    </w:div>
                  </w:divsChild>
                </w:div>
                <w:div w:id="417484250">
                  <w:marLeft w:val="0"/>
                  <w:marRight w:val="0"/>
                  <w:marTop w:val="0"/>
                  <w:marBottom w:val="0"/>
                  <w:divBdr>
                    <w:top w:val="none" w:sz="0" w:space="0" w:color="auto"/>
                    <w:left w:val="none" w:sz="0" w:space="0" w:color="auto"/>
                    <w:bottom w:val="none" w:sz="0" w:space="0" w:color="auto"/>
                    <w:right w:val="none" w:sz="0" w:space="0" w:color="auto"/>
                  </w:divBdr>
                  <w:divsChild>
                    <w:div w:id="1626882944">
                      <w:marLeft w:val="0"/>
                      <w:marRight w:val="0"/>
                      <w:marTop w:val="0"/>
                      <w:marBottom w:val="0"/>
                      <w:divBdr>
                        <w:top w:val="none" w:sz="0" w:space="0" w:color="auto"/>
                        <w:left w:val="none" w:sz="0" w:space="0" w:color="auto"/>
                        <w:bottom w:val="none" w:sz="0" w:space="0" w:color="auto"/>
                        <w:right w:val="none" w:sz="0" w:space="0" w:color="auto"/>
                      </w:divBdr>
                    </w:div>
                  </w:divsChild>
                </w:div>
                <w:div w:id="427502173">
                  <w:marLeft w:val="0"/>
                  <w:marRight w:val="0"/>
                  <w:marTop w:val="0"/>
                  <w:marBottom w:val="0"/>
                  <w:divBdr>
                    <w:top w:val="none" w:sz="0" w:space="0" w:color="auto"/>
                    <w:left w:val="none" w:sz="0" w:space="0" w:color="auto"/>
                    <w:bottom w:val="none" w:sz="0" w:space="0" w:color="auto"/>
                    <w:right w:val="none" w:sz="0" w:space="0" w:color="auto"/>
                  </w:divBdr>
                  <w:divsChild>
                    <w:div w:id="671690135">
                      <w:marLeft w:val="0"/>
                      <w:marRight w:val="0"/>
                      <w:marTop w:val="0"/>
                      <w:marBottom w:val="0"/>
                      <w:divBdr>
                        <w:top w:val="none" w:sz="0" w:space="0" w:color="auto"/>
                        <w:left w:val="none" w:sz="0" w:space="0" w:color="auto"/>
                        <w:bottom w:val="none" w:sz="0" w:space="0" w:color="auto"/>
                        <w:right w:val="none" w:sz="0" w:space="0" w:color="auto"/>
                      </w:divBdr>
                    </w:div>
                  </w:divsChild>
                </w:div>
                <w:div w:id="432867725">
                  <w:marLeft w:val="0"/>
                  <w:marRight w:val="0"/>
                  <w:marTop w:val="0"/>
                  <w:marBottom w:val="0"/>
                  <w:divBdr>
                    <w:top w:val="none" w:sz="0" w:space="0" w:color="auto"/>
                    <w:left w:val="none" w:sz="0" w:space="0" w:color="auto"/>
                    <w:bottom w:val="none" w:sz="0" w:space="0" w:color="auto"/>
                    <w:right w:val="none" w:sz="0" w:space="0" w:color="auto"/>
                  </w:divBdr>
                  <w:divsChild>
                    <w:div w:id="771701755">
                      <w:marLeft w:val="0"/>
                      <w:marRight w:val="0"/>
                      <w:marTop w:val="0"/>
                      <w:marBottom w:val="0"/>
                      <w:divBdr>
                        <w:top w:val="none" w:sz="0" w:space="0" w:color="auto"/>
                        <w:left w:val="none" w:sz="0" w:space="0" w:color="auto"/>
                        <w:bottom w:val="none" w:sz="0" w:space="0" w:color="auto"/>
                        <w:right w:val="none" w:sz="0" w:space="0" w:color="auto"/>
                      </w:divBdr>
                    </w:div>
                  </w:divsChild>
                </w:div>
                <w:div w:id="457382394">
                  <w:marLeft w:val="0"/>
                  <w:marRight w:val="0"/>
                  <w:marTop w:val="0"/>
                  <w:marBottom w:val="0"/>
                  <w:divBdr>
                    <w:top w:val="none" w:sz="0" w:space="0" w:color="auto"/>
                    <w:left w:val="none" w:sz="0" w:space="0" w:color="auto"/>
                    <w:bottom w:val="none" w:sz="0" w:space="0" w:color="auto"/>
                    <w:right w:val="none" w:sz="0" w:space="0" w:color="auto"/>
                  </w:divBdr>
                  <w:divsChild>
                    <w:div w:id="1081483173">
                      <w:marLeft w:val="0"/>
                      <w:marRight w:val="0"/>
                      <w:marTop w:val="0"/>
                      <w:marBottom w:val="0"/>
                      <w:divBdr>
                        <w:top w:val="none" w:sz="0" w:space="0" w:color="auto"/>
                        <w:left w:val="none" w:sz="0" w:space="0" w:color="auto"/>
                        <w:bottom w:val="none" w:sz="0" w:space="0" w:color="auto"/>
                        <w:right w:val="none" w:sz="0" w:space="0" w:color="auto"/>
                      </w:divBdr>
                    </w:div>
                  </w:divsChild>
                </w:div>
                <w:div w:id="491869494">
                  <w:marLeft w:val="0"/>
                  <w:marRight w:val="0"/>
                  <w:marTop w:val="0"/>
                  <w:marBottom w:val="0"/>
                  <w:divBdr>
                    <w:top w:val="none" w:sz="0" w:space="0" w:color="auto"/>
                    <w:left w:val="none" w:sz="0" w:space="0" w:color="auto"/>
                    <w:bottom w:val="none" w:sz="0" w:space="0" w:color="auto"/>
                    <w:right w:val="none" w:sz="0" w:space="0" w:color="auto"/>
                  </w:divBdr>
                  <w:divsChild>
                    <w:div w:id="26488696">
                      <w:marLeft w:val="0"/>
                      <w:marRight w:val="0"/>
                      <w:marTop w:val="0"/>
                      <w:marBottom w:val="0"/>
                      <w:divBdr>
                        <w:top w:val="none" w:sz="0" w:space="0" w:color="auto"/>
                        <w:left w:val="none" w:sz="0" w:space="0" w:color="auto"/>
                        <w:bottom w:val="none" w:sz="0" w:space="0" w:color="auto"/>
                        <w:right w:val="none" w:sz="0" w:space="0" w:color="auto"/>
                      </w:divBdr>
                    </w:div>
                  </w:divsChild>
                </w:div>
                <w:div w:id="542406590">
                  <w:marLeft w:val="0"/>
                  <w:marRight w:val="0"/>
                  <w:marTop w:val="0"/>
                  <w:marBottom w:val="0"/>
                  <w:divBdr>
                    <w:top w:val="none" w:sz="0" w:space="0" w:color="auto"/>
                    <w:left w:val="none" w:sz="0" w:space="0" w:color="auto"/>
                    <w:bottom w:val="none" w:sz="0" w:space="0" w:color="auto"/>
                    <w:right w:val="none" w:sz="0" w:space="0" w:color="auto"/>
                  </w:divBdr>
                  <w:divsChild>
                    <w:div w:id="1009677177">
                      <w:marLeft w:val="0"/>
                      <w:marRight w:val="0"/>
                      <w:marTop w:val="0"/>
                      <w:marBottom w:val="0"/>
                      <w:divBdr>
                        <w:top w:val="none" w:sz="0" w:space="0" w:color="auto"/>
                        <w:left w:val="none" w:sz="0" w:space="0" w:color="auto"/>
                        <w:bottom w:val="none" w:sz="0" w:space="0" w:color="auto"/>
                        <w:right w:val="none" w:sz="0" w:space="0" w:color="auto"/>
                      </w:divBdr>
                    </w:div>
                  </w:divsChild>
                </w:div>
                <w:div w:id="545877342">
                  <w:marLeft w:val="0"/>
                  <w:marRight w:val="0"/>
                  <w:marTop w:val="0"/>
                  <w:marBottom w:val="0"/>
                  <w:divBdr>
                    <w:top w:val="none" w:sz="0" w:space="0" w:color="auto"/>
                    <w:left w:val="none" w:sz="0" w:space="0" w:color="auto"/>
                    <w:bottom w:val="none" w:sz="0" w:space="0" w:color="auto"/>
                    <w:right w:val="none" w:sz="0" w:space="0" w:color="auto"/>
                  </w:divBdr>
                  <w:divsChild>
                    <w:div w:id="1207254521">
                      <w:marLeft w:val="0"/>
                      <w:marRight w:val="0"/>
                      <w:marTop w:val="0"/>
                      <w:marBottom w:val="0"/>
                      <w:divBdr>
                        <w:top w:val="none" w:sz="0" w:space="0" w:color="auto"/>
                        <w:left w:val="none" w:sz="0" w:space="0" w:color="auto"/>
                        <w:bottom w:val="none" w:sz="0" w:space="0" w:color="auto"/>
                        <w:right w:val="none" w:sz="0" w:space="0" w:color="auto"/>
                      </w:divBdr>
                    </w:div>
                  </w:divsChild>
                </w:div>
                <w:div w:id="556673414">
                  <w:marLeft w:val="0"/>
                  <w:marRight w:val="0"/>
                  <w:marTop w:val="0"/>
                  <w:marBottom w:val="0"/>
                  <w:divBdr>
                    <w:top w:val="none" w:sz="0" w:space="0" w:color="auto"/>
                    <w:left w:val="none" w:sz="0" w:space="0" w:color="auto"/>
                    <w:bottom w:val="none" w:sz="0" w:space="0" w:color="auto"/>
                    <w:right w:val="none" w:sz="0" w:space="0" w:color="auto"/>
                  </w:divBdr>
                  <w:divsChild>
                    <w:div w:id="1400250628">
                      <w:marLeft w:val="0"/>
                      <w:marRight w:val="0"/>
                      <w:marTop w:val="0"/>
                      <w:marBottom w:val="0"/>
                      <w:divBdr>
                        <w:top w:val="none" w:sz="0" w:space="0" w:color="auto"/>
                        <w:left w:val="none" w:sz="0" w:space="0" w:color="auto"/>
                        <w:bottom w:val="none" w:sz="0" w:space="0" w:color="auto"/>
                        <w:right w:val="none" w:sz="0" w:space="0" w:color="auto"/>
                      </w:divBdr>
                    </w:div>
                  </w:divsChild>
                </w:div>
                <w:div w:id="567347557">
                  <w:marLeft w:val="0"/>
                  <w:marRight w:val="0"/>
                  <w:marTop w:val="0"/>
                  <w:marBottom w:val="0"/>
                  <w:divBdr>
                    <w:top w:val="none" w:sz="0" w:space="0" w:color="auto"/>
                    <w:left w:val="none" w:sz="0" w:space="0" w:color="auto"/>
                    <w:bottom w:val="none" w:sz="0" w:space="0" w:color="auto"/>
                    <w:right w:val="none" w:sz="0" w:space="0" w:color="auto"/>
                  </w:divBdr>
                  <w:divsChild>
                    <w:div w:id="856622538">
                      <w:marLeft w:val="0"/>
                      <w:marRight w:val="0"/>
                      <w:marTop w:val="0"/>
                      <w:marBottom w:val="0"/>
                      <w:divBdr>
                        <w:top w:val="none" w:sz="0" w:space="0" w:color="auto"/>
                        <w:left w:val="none" w:sz="0" w:space="0" w:color="auto"/>
                        <w:bottom w:val="none" w:sz="0" w:space="0" w:color="auto"/>
                        <w:right w:val="none" w:sz="0" w:space="0" w:color="auto"/>
                      </w:divBdr>
                    </w:div>
                  </w:divsChild>
                </w:div>
                <w:div w:id="591666530">
                  <w:marLeft w:val="0"/>
                  <w:marRight w:val="0"/>
                  <w:marTop w:val="0"/>
                  <w:marBottom w:val="0"/>
                  <w:divBdr>
                    <w:top w:val="none" w:sz="0" w:space="0" w:color="auto"/>
                    <w:left w:val="none" w:sz="0" w:space="0" w:color="auto"/>
                    <w:bottom w:val="none" w:sz="0" w:space="0" w:color="auto"/>
                    <w:right w:val="none" w:sz="0" w:space="0" w:color="auto"/>
                  </w:divBdr>
                  <w:divsChild>
                    <w:div w:id="1153134817">
                      <w:marLeft w:val="0"/>
                      <w:marRight w:val="0"/>
                      <w:marTop w:val="0"/>
                      <w:marBottom w:val="0"/>
                      <w:divBdr>
                        <w:top w:val="none" w:sz="0" w:space="0" w:color="auto"/>
                        <w:left w:val="none" w:sz="0" w:space="0" w:color="auto"/>
                        <w:bottom w:val="none" w:sz="0" w:space="0" w:color="auto"/>
                        <w:right w:val="none" w:sz="0" w:space="0" w:color="auto"/>
                      </w:divBdr>
                    </w:div>
                  </w:divsChild>
                </w:div>
                <w:div w:id="607851597">
                  <w:marLeft w:val="0"/>
                  <w:marRight w:val="0"/>
                  <w:marTop w:val="0"/>
                  <w:marBottom w:val="0"/>
                  <w:divBdr>
                    <w:top w:val="none" w:sz="0" w:space="0" w:color="auto"/>
                    <w:left w:val="none" w:sz="0" w:space="0" w:color="auto"/>
                    <w:bottom w:val="none" w:sz="0" w:space="0" w:color="auto"/>
                    <w:right w:val="none" w:sz="0" w:space="0" w:color="auto"/>
                  </w:divBdr>
                  <w:divsChild>
                    <w:div w:id="1446387955">
                      <w:marLeft w:val="0"/>
                      <w:marRight w:val="0"/>
                      <w:marTop w:val="0"/>
                      <w:marBottom w:val="0"/>
                      <w:divBdr>
                        <w:top w:val="none" w:sz="0" w:space="0" w:color="auto"/>
                        <w:left w:val="none" w:sz="0" w:space="0" w:color="auto"/>
                        <w:bottom w:val="none" w:sz="0" w:space="0" w:color="auto"/>
                        <w:right w:val="none" w:sz="0" w:space="0" w:color="auto"/>
                      </w:divBdr>
                    </w:div>
                  </w:divsChild>
                </w:div>
                <w:div w:id="631208663">
                  <w:marLeft w:val="0"/>
                  <w:marRight w:val="0"/>
                  <w:marTop w:val="0"/>
                  <w:marBottom w:val="0"/>
                  <w:divBdr>
                    <w:top w:val="none" w:sz="0" w:space="0" w:color="auto"/>
                    <w:left w:val="none" w:sz="0" w:space="0" w:color="auto"/>
                    <w:bottom w:val="none" w:sz="0" w:space="0" w:color="auto"/>
                    <w:right w:val="none" w:sz="0" w:space="0" w:color="auto"/>
                  </w:divBdr>
                  <w:divsChild>
                    <w:div w:id="288708732">
                      <w:marLeft w:val="0"/>
                      <w:marRight w:val="0"/>
                      <w:marTop w:val="0"/>
                      <w:marBottom w:val="0"/>
                      <w:divBdr>
                        <w:top w:val="none" w:sz="0" w:space="0" w:color="auto"/>
                        <w:left w:val="none" w:sz="0" w:space="0" w:color="auto"/>
                        <w:bottom w:val="none" w:sz="0" w:space="0" w:color="auto"/>
                        <w:right w:val="none" w:sz="0" w:space="0" w:color="auto"/>
                      </w:divBdr>
                    </w:div>
                  </w:divsChild>
                </w:div>
                <w:div w:id="662318368">
                  <w:marLeft w:val="0"/>
                  <w:marRight w:val="0"/>
                  <w:marTop w:val="0"/>
                  <w:marBottom w:val="0"/>
                  <w:divBdr>
                    <w:top w:val="none" w:sz="0" w:space="0" w:color="auto"/>
                    <w:left w:val="none" w:sz="0" w:space="0" w:color="auto"/>
                    <w:bottom w:val="none" w:sz="0" w:space="0" w:color="auto"/>
                    <w:right w:val="none" w:sz="0" w:space="0" w:color="auto"/>
                  </w:divBdr>
                  <w:divsChild>
                    <w:div w:id="1431389480">
                      <w:marLeft w:val="0"/>
                      <w:marRight w:val="0"/>
                      <w:marTop w:val="0"/>
                      <w:marBottom w:val="0"/>
                      <w:divBdr>
                        <w:top w:val="none" w:sz="0" w:space="0" w:color="auto"/>
                        <w:left w:val="none" w:sz="0" w:space="0" w:color="auto"/>
                        <w:bottom w:val="none" w:sz="0" w:space="0" w:color="auto"/>
                        <w:right w:val="none" w:sz="0" w:space="0" w:color="auto"/>
                      </w:divBdr>
                    </w:div>
                  </w:divsChild>
                </w:div>
                <w:div w:id="665085484">
                  <w:marLeft w:val="0"/>
                  <w:marRight w:val="0"/>
                  <w:marTop w:val="0"/>
                  <w:marBottom w:val="0"/>
                  <w:divBdr>
                    <w:top w:val="none" w:sz="0" w:space="0" w:color="auto"/>
                    <w:left w:val="none" w:sz="0" w:space="0" w:color="auto"/>
                    <w:bottom w:val="none" w:sz="0" w:space="0" w:color="auto"/>
                    <w:right w:val="none" w:sz="0" w:space="0" w:color="auto"/>
                  </w:divBdr>
                  <w:divsChild>
                    <w:div w:id="641812763">
                      <w:marLeft w:val="0"/>
                      <w:marRight w:val="0"/>
                      <w:marTop w:val="0"/>
                      <w:marBottom w:val="0"/>
                      <w:divBdr>
                        <w:top w:val="none" w:sz="0" w:space="0" w:color="auto"/>
                        <w:left w:val="none" w:sz="0" w:space="0" w:color="auto"/>
                        <w:bottom w:val="none" w:sz="0" w:space="0" w:color="auto"/>
                        <w:right w:val="none" w:sz="0" w:space="0" w:color="auto"/>
                      </w:divBdr>
                    </w:div>
                  </w:divsChild>
                </w:div>
                <w:div w:id="686293933">
                  <w:marLeft w:val="0"/>
                  <w:marRight w:val="0"/>
                  <w:marTop w:val="0"/>
                  <w:marBottom w:val="0"/>
                  <w:divBdr>
                    <w:top w:val="none" w:sz="0" w:space="0" w:color="auto"/>
                    <w:left w:val="none" w:sz="0" w:space="0" w:color="auto"/>
                    <w:bottom w:val="none" w:sz="0" w:space="0" w:color="auto"/>
                    <w:right w:val="none" w:sz="0" w:space="0" w:color="auto"/>
                  </w:divBdr>
                  <w:divsChild>
                    <w:div w:id="1862356855">
                      <w:marLeft w:val="0"/>
                      <w:marRight w:val="0"/>
                      <w:marTop w:val="0"/>
                      <w:marBottom w:val="0"/>
                      <w:divBdr>
                        <w:top w:val="none" w:sz="0" w:space="0" w:color="auto"/>
                        <w:left w:val="none" w:sz="0" w:space="0" w:color="auto"/>
                        <w:bottom w:val="none" w:sz="0" w:space="0" w:color="auto"/>
                        <w:right w:val="none" w:sz="0" w:space="0" w:color="auto"/>
                      </w:divBdr>
                    </w:div>
                  </w:divsChild>
                </w:div>
                <w:div w:id="726144686">
                  <w:marLeft w:val="0"/>
                  <w:marRight w:val="0"/>
                  <w:marTop w:val="0"/>
                  <w:marBottom w:val="0"/>
                  <w:divBdr>
                    <w:top w:val="none" w:sz="0" w:space="0" w:color="auto"/>
                    <w:left w:val="none" w:sz="0" w:space="0" w:color="auto"/>
                    <w:bottom w:val="none" w:sz="0" w:space="0" w:color="auto"/>
                    <w:right w:val="none" w:sz="0" w:space="0" w:color="auto"/>
                  </w:divBdr>
                  <w:divsChild>
                    <w:div w:id="274286635">
                      <w:marLeft w:val="0"/>
                      <w:marRight w:val="0"/>
                      <w:marTop w:val="0"/>
                      <w:marBottom w:val="0"/>
                      <w:divBdr>
                        <w:top w:val="none" w:sz="0" w:space="0" w:color="auto"/>
                        <w:left w:val="none" w:sz="0" w:space="0" w:color="auto"/>
                        <w:bottom w:val="none" w:sz="0" w:space="0" w:color="auto"/>
                        <w:right w:val="none" w:sz="0" w:space="0" w:color="auto"/>
                      </w:divBdr>
                    </w:div>
                  </w:divsChild>
                </w:div>
                <w:div w:id="791903397">
                  <w:marLeft w:val="0"/>
                  <w:marRight w:val="0"/>
                  <w:marTop w:val="0"/>
                  <w:marBottom w:val="0"/>
                  <w:divBdr>
                    <w:top w:val="none" w:sz="0" w:space="0" w:color="auto"/>
                    <w:left w:val="none" w:sz="0" w:space="0" w:color="auto"/>
                    <w:bottom w:val="none" w:sz="0" w:space="0" w:color="auto"/>
                    <w:right w:val="none" w:sz="0" w:space="0" w:color="auto"/>
                  </w:divBdr>
                  <w:divsChild>
                    <w:div w:id="1095446012">
                      <w:marLeft w:val="0"/>
                      <w:marRight w:val="0"/>
                      <w:marTop w:val="0"/>
                      <w:marBottom w:val="0"/>
                      <w:divBdr>
                        <w:top w:val="none" w:sz="0" w:space="0" w:color="auto"/>
                        <w:left w:val="none" w:sz="0" w:space="0" w:color="auto"/>
                        <w:bottom w:val="none" w:sz="0" w:space="0" w:color="auto"/>
                        <w:right w:val="none" w:sz="0" w:space="0" w:color="auto"/>
                      </w:divBdr>
                    </w:div>
                  </w:divsChild>
                </w:div>
                <w:div w:id="795484115">
                  <w:marLeft w:val="0"/>
                  <w:marRight w:val="0"/>
                  <w:marTop w:val="0"/>
                  <w:marBottom w:val="0"/>
                  <w:divBdr>
                    <w:top w:val="none" w:sz="0" w:space="0" w:color="auto"/>
                    <w:left w:val="none" w:sz="0" w:space="0" w:color="auto"/>
                    <w:bottom w:val="none" w:sz="0" w:space="0" w:color="auto"/>
                    <w:right w:val="none" w:sz="0" w:space="0" w:color="auto"/>
                  </w:divBdr>
                  <w:divsChild>
                    <w:div w:id="1031765429">
                      <w:marLeft w:val="0"/>
                      <w:marRight w:val="0"/>
                      <w:marTop w:val="0"/>
                      <w:marBottom w:val="0"/>
                      <w:divBdr>
                        <w:top w:val="none" w:sz="0" w:space="0" w:color="auto"/>
                        <w:left w:val="none" w:sz="0" w:space="0" w:color="auto"/>
                        <w:bottom w:val="none" w:sz="0" w:space="0" w:color="auto"/>
                        <w:right w:val="none" w:sz="0" w:space="0" w:color="auto"/>
                      </w:divBdr>
                    </w:div>
                  </w:divsChild>
                </w:div>
                <w:div w:id="817192084">
                  <w:marLeft w:val="0"/>
                  <w:marRight w:val="0"/>
                  <w:marTop w:val="0"/>
                  <w:marBottom w:val="0"/>
                  <w:divBdr>
                    <w:top w:val="none" w:sz="0" w:space="0" w:color="auto"/>
                    <w:left w:val="none" w:sz="0" w:space="0" w:color="auto"/>
                    <w:bottom w:val="none" w:sz="0" w:space="0" w:color="auto"/>
                    <w:right w:val="none" w:sz="0" w:space="0" w:color="auto"/>
                  </w:divBdr>
                  <w:divsChild>
                    <w:div w:id="1079526196">
                      <w:marLeft w:val="0"/>
                      <w:marRight w:val="0"/>
                      <w:marTop w:val="0"/>
                      <w:marBottom w:val="0"/>
                      <w:divBdr>
                        <w:top w:val="none" w:sz="0" w:space="0" w:color="auto"/>
                        <w:left w:val="none" w:sz="0" w:space="0" w:color="auto"/>
                        <w:bottom w:val="none" w:sz="0" w:space="0" w:color="auto"/>
                        <w:right w:val="none" w:sz="0" w:space="0" w:color="auto"/>
                      </w:divBdr>
                    </w:div>
                  </w:divsChild>
                </w:div>
                <w:div w:id="820773222">
                  <w:marLeft w:val="0"/>
                  <w:marRight w:val="0"/>
                  <w:marTop w:val="0"/>
                  <w:marBottom w:val="0"/>
                  <w:divBdr>
                    <w:top w:val="none" w:sz="0" w:space="0" w:color="auto"/>
                    <w:left w:val="none" w:sz="0" w:space="0" w:color="auto"/>
                    <w:bottom w:val="none" w:sz="0" w:space="0" w:color="auto"/>
                    <w:right w:val="none" w:sz="0" w:space="0" w:color="auto"/>
                  </w:divBdr>
                  <w:divsChild>
                    <w:div w:id="2000116964">
                      <w:marLeft w:val="0"/>
                      <w:marRight w:val="0"/>
                      <w:marTop w:val="0"/>
                      <w:marBottom w:val="0"/>
                      <w:divBdr>
                        <w:top w:val="none" w:sz="0" w:space="0" w:color="auto"/>
                        <w:left w:val="none" w:sz="0" w:space="0" w:color="auto"/>
                        <w:bottom w:val="none" w:sz="0" w:space="0" w:color="auto"/>
                        <w:right w:val="none" w:sz="0" w:space="0" w:color="auto"/>
                      </w:divBdr>
                    </w:div>
                  </w:divsChild>
                </w:div>
                <w:div w:id="833109279">
                  <w:marLeft w:val="0"/>
                  <w:marRight w:val="0"/>
                  <w:marTop w:val="0"/>
                  <w:marBottom w:val="0"/>
                  <w:divBdr>
                    <w:top w:val="none" w:sz="0" w:space="0" w:color="auto"/>
                    <w:left w:val="none" w:sz="0" w:space="0" w:color="auto"/>
                    <w:bottom w:val="none" w:sz="0" w:space="0" w:color="auto"/>
                    <w:right w:val="none" w:sz="0" w:space="0" w:color="auto"/>
                  </w:divBdr>
                  <w:divsChild>
                    <w:div w:id="329717042">
                      <w:marLeft w:val="0"/>
                      <w:marRight w:val="0"/>
                      <w:marTop w:val="0"/>
                      <w:marBottom w:val="0"/>
                      <w:divBdr>
                        <w:top w:val="none" w:sz="0" w:space="0" w:color="auto"/>
                        <w:left w:val="none" w:sz="0" w:space="0" w:color="auto"/>
                        <w:bottom w:val="none" w:sz="0" w:space="0" w:color="auto"/>
                        <w:right w:val="none" w:sz="0" w:space="0" w:color="auto"/>
                      </w:divBdr>
                    </w:div>
                  </w:divsChild>
                </w:div>
                <w:div w:id="837309597">
                  <w:marLeft w:val="0"/>
                  <w:marRight w:val="0"/>
                  <w:marTop w:val="0"/>
                  <w:marBottom w:val="0"/>
                  <w:divBdr>
                    <w:top w:val="none" w:sz="0" w:space="0" w:color="auto"/>
                    <w:left w:val="none" w:sz="0" w:space="0" w:color="auto"/>
                    <w:bottom w:val="none" w:sz="0" w:space="0" w:color="auto"/>
                    <w:right w:val="none" w:sz="0" w:space="0" w:color="auto"/>
                  </w:divBdr>
                  <w:divsChild>
                    <w:div w:id="929776536">
                      <w:marLeft w:val="0"/>
                      <w:marRight w:val="0"/>
                      <w:marTop w:val="0"/>
                      <w:marBottom w:val="0"/>
                      <w:divBdr>
                        <w:top w:val="none" w:sz="0" w:space="0" w:color="auto"/>
                        <w:left w:val="none" w:sz="0" w:space="0" w:color="auto"/>
                        <w:bottom w:val="none" w:sz="0" w:space="0" w:color="auto"/>
                        <w:right w:val="none" w:sz="0" w:space="0" w:color="auto"/>
                      </w:divBdr>
                    </w:div>
                  </w:divsChild>
                </w:div>
                <w:div w:id="862524259">
                  <w:marLeft w:val="0"/>
                  <w:marRight w:val="0"/>
                  <w:marTop w:val="0"/>
                  <w:marBottom w:val="0"/>
                  <w:divBdr>
                    <w:top w:val="none" w:sz="0" w:space="0" w:color="auto"/>
                    <w:left w:val="none" w:sz="0" w:space="0" w:color="auto"/>
                    <w:bottom w:val="none" w:sz="0" w:space="0" w:color="auto"/>
                    <w:right w:val="none" w:sz="0" w:space="0" w:color="auto"/>
                  </w:divBdr>
                  <w:divsChild>
                    <w:div w:id="2101828889">
                      <w:marLeft w:val="0"/>
                      <w:marRight w:val="0"/>
                      <w:marTop w:val="0"/>
                      <w:marBottom w:val="0"/>
                      <w:divBdr>
                        <w:top w:val="none" w:sz="0" w:space="0" w:color="auto"/>
                        <w:left w:val="none" w:sz="0" w:space="0" w:color="auto"/>
                        <w:bottom w:val="none" w:sz="0" w:space="0" w:color="auto"/>
                        <w:right w:val="none" w:sz="0" w:space="0" w:color="auto"/>
                      </w:divBdr>
                    </w:div>
                  </w:divsChild>
                </w:div>
                <w:div w:id="884025729">
                  <w:marLeft w:val="0"/>
                  <w:marRight w:val="0"/>
                  <w:marTop w:val="0"/>
                  <w:marBottom w:val="0"/>
                  <w:divBdr>
                    <w:top w:val="none" w:sz="0" w:space="0" w:color="auto"/>
                    <w:left w:val="none" w:sz="0" w:space="0" w:color="auto"/>
                    <w:bottom w:val="none" w:sz="0" w:space="0" w:color="auto"/>
                    <w:right w:val="none" w:sz="0" w:space="0" w:color="auto"/>
                  </w:divBdr>
                  <w:divsChild>
                    <w:div w:id="2003387488">
                      <w:marLeft w:val="0"/>
                      <w:marRight w:val="0"/>
                      <w:marTop w:val="0"/>
                      <w:marBottom w:val="0"/>
                      <w:divBdr>
                        <w:top w:val="none" w:sz="0" w:space="0" w:color="auto"/>
                        <w:left w:val="none" w:sz="0" w:space="0" w:color="auto"/>
                        <w:bottom w:val="none" w:sz="0" w:space="0" w:color="auto"/>
                        <w:right w:val="none" w:sz="0" w:space="0" w:color="auto"/>
                      </w:divBdr>
                    </w:div>
                  </w:divsChild>
                </w:div>
                <w:div w:id="1021275243">
                  <w:marLeft w:val="0"/>
                  <w:marRight w:val="0"/>
                  <w:marTop w:val="0"/>
                  <w:marBottom w:val="0"/>
                  <w:divBdr>
                    <w:top w:val="none" w:sz="0" w:space="0" w:color="auto"/>
                    <w:left w:val="none" w:sz="0" w:space="0" w:color="auto"/>
                    <w:bottom w:val="none" w:sz="0" w:space="0" w:color="auto"/>
                    <w:right w:val="none" w:sz="0" w:space="0" w:color="auto"/>
                  </w:divBdr>
                  <w:divsChild>
                    <w:div w:id="2092577844">
                      <w:marLeft w:val="0"/>
                      <w:marRight w:val="0"/>
                      <w:marTop w:val="0"/>
                      <w:marBottom w:val="0"/>
                      <w:divBdr>
                        <w:top w:val="none" w:sz="0" w:space="0" w:color="auto"/>
                        <w:left w:val="none" w:sz="0" w:space="0" w:color="auto"/>
                        <w:bottom w:val="none" w:sz="0" w:space="0" w:color="auto"/>
                        <w:right w:val="none" w:sz="0" w:space="0" w:color="auto"/>
                      </w:divBdr>
                    </w:div>
                  </w:divsChild>
                </w:div>
                <w:div w:id="1048384605">
                  <w:marLeft w:val="0"/>
                  <w:marRight w:val="0"/>
                  <w:marTop w:val="0"/>
                  <w:marBottom w:val="0"/>
                  <w:divBdr>
                    <w:top w:val="none" w:sz="0" w:space="0" w:color="auto"/>
                    <w:left w:val="none" w:sz="0" w:space="0" w:color="auto"/>
                    <w:bottom w:val="none" w:sz="0" w:space="0" w:color="auto"/>
                    <w:right w:val="none" w:sz="0" w:space="0" w:color="auto"/>
                  </w:divBdr>
                  <w:divsChild>
                    <w:div w:id="1622490715">
                      <w:marLeft w:val="0"/>
                      <w:marRight w:val="0"/>
                      <w:marTop w:val="0"/>
                      <w:marBottom w:val="0"/>
                      <w:divBdr>
                        <w:top w:val="none" w:sz="0" w:space="0" w:color="auto"/>
                        <w:left w:val="none" w:sz="0" w:space="0" w:color="auto"/>
                        <w:bottom w:val="none" w:sz="0" w:space="0" w:color="auto"/>
                        <w:right w:val="none" w:sz="0" w:space="0" w:color="auto"/>
                      </w:divBdr>
                    </w:div>
                  </w:divsChild>
                </w:div>
                <w:div w:id="1088650771">
                  <w:marLeft w:val="0"/>
                  <w:marRight w:val="0"/>
                  <w:marTop w:val="0"/>
                  <w:marBottom w:val="0"/>
                  <w:divBdr>
                    <w:top w:val="none" w:sz="0" w:space="0" w:color="auto"/>
                    <w:left w:val="none" w:sz="0" w:space="0" w:color="auto"/>
                    <w:bottom w:val="none" w:sz="0" w:space="0" w:color="auto"/>
                    <w:right w:val="none" w:sz="0" w:space="0" w:color="auto"/>
                  </w:divBdr>
                  <w:divsChild>
                    <w:div w:id="475608289">
                      <w:marLeft w:val="0"/>
                      <w:marRight w:val="0"/>
                      <w:marTop w:val="0"/>
                      <w:marBottom w:val="0"/>
                      <w:divBdr>
                        <w:top w:val="none" w:sz="0" w:space="0" w:color="auto"/>
                        <w:left w:val="none" w:sz="0" w:space="0" w:color="auto"/>
                        <w:bottom w:val="none" w:sz="0" w:space="0" w:color="auto"/>
                        <w:right w:val="none" w:sz="0" w:space="0" w:color="auto"/>
                      </w:divBdr>
                    </w:div>
                  </w:divsChild>
                </w:div>
                <w:div w:id="1094132672">
                  <w:marLeft w:val="0"/>
                  <w:marRight w:val="0"/>
                  <w:marTop w:val="0"/>
                  <w:marBottom w:val="0"/>
                  <w:divBdr>
                    <w:top w:val="none" w:sz="0" w:space="0" w:color="auto"/>
                    <w:left w:val="none" w:sz="0" w:space="0" w:color="auto"/>
                    <w:bottom w:val="none" w:sz="0" w:space="0" w:color="auto"/>
                    <w:right w:val="none" w:sz="0" w:space="0" w:color="auto"/>
                  </w:divBdr>
                  <w:divsChild>
                    <w:div w:id="1278098661">
                      <w:marLeft w:val="0"/>
                      <w:marRight w:val="0"/>
                      <w:marTop w:val="0"/>
                      <w:marBottom w:val="0"/>
                      <w:divBdr>
                        <w:top w:val="none" w:sz="0" w:space="0" w:color="auto"/>
                        <w:left w:val="none" w:sz="0" w:space="0" w:color="auto"/>
                        <w:bottom w:val="none" w:sz="0" w:space="0" w:color="auto"/>
                        <w:right w:val="none" w:sz="0" w:space="0" w:color="auto"/>
                      </w:divBdr>
                    </w:div>
                  </w:divsChild>
                </w:div>
                <w:div w:id="1192375037">
                  <w:marLeft w:val="0"/>
                  <w:marRight w:val="0"/>
                  <w:marTop w:val="0"/>
                  <w:marBottom w:val="0"/>
                  <w:divBdr>
                    <w:top w:val="none" w:sz="0" w:space="0" w:color="auto"/>
                    <w:left w:val="none" w:sz="0" w:space="0" w:color="auto"/>
                    <w:bottom w:val="none" w:sz="0" w:space="0" w:color="auto"/>
                    <w:right w:val="none" w:sz="0" w:space="0" w:color="auto"/>
                  </w:divBdr>
                  <w:divsChild>
                    <w:div w:id="641614271">
                      <w:marLeft w:val="0"/>
                      <w:marRight w:val="0"/>
                      <w:marTop w:val="0"/>
                      <w:marBottom w:val="0"/>
                      <w:divBdr>
                        <w:top w:val="none" w:sz="0" w:space="0" w:color="auto"/>
                        <w:left w:val="none" w:sz="0" w:space="0" w:color="auto"/>
                        <w:bottom w:val="none" w:sz="0" w:space="0" w:color="auto"/>
                        <w:right w:val="none" w:sz="0" w:space="0" w:color="auto"/>
                      </w:divBdr>
                    </w:div>
                  </w:divsChild>
                </w:div>
                <w:div w:id="1251543815">
                  <w:marLeft w:val="0"/>
                  <w:marRight w:val="0"/>
                  <w:marTop w:val="0"/>
                  <w:marBottom w:val="0"/>
                  <w:divBdr>
                    <w:top w:val="none" w:sz="0" w:space="0" w:color="auto"/>
                    <w:left w:val="none" w:sz="0" w:space="0" w:color="auto"/>
                    <w:bottom w:val="none" w:sz="0" w:space="0" w:color="auto"/>
                    <w:right w:val="none" w:sz="0" w:space="0" w:color="auto"/>
                  </w:divBdr>
                  <w:divsChild>
                    <w:div w:id="1284268571">
                      <w:marLeft w:val="0"/>
                      <w:marRight w:val="0"/>
                      <w:marTop w:val="0"/>
                      <w:marBottom w:val="0"/>
                      <w:divBdr>
                        <w:top w:val="none" w:sz="0" w:space="0" w:color="auto"/>
                        <w:left w:val="none" w:sz="0" w:space="0" w:color="auto"/>
                        <w:bottom w:val="none" w:sz="0" w:space="0" w:color="auto"/>
                        <w:right w:val="none" w:sz="0" w:space="0" w:color="auto"/>
                      </w:divBdr>
                    </w:div>
                  </w:divsChild>
                </w:div>
                <w:div w:id="1254821994">
                  <w:marLeft w:val="0"/>
                  <w:marRight w:val="0"/>
                  <w:marTop w:val="0"/>
                  <w:marBottom w:val="0"/>
                  <w:divBdr>
                    <w:top w:val="none" w:sz="0" w:space="0" w:color="auto"/>
                    <w:left w:val="none" w:sz="0" w:space="0" w:color="auto"/>
                    <w:bottom w:val="none" w:sz="0" w:space="0" w:color="auto"/>
                    <w:right w:val="none" w:sz="0" w:space="0" w:color="auto"/>
                  </w:divBdr>
                  <w:divsChild>
                    <w:div w:id="1400130777">
                      <w:marLeft w:val="0"/>
                      <w:marRight w:val="0"/>
                      <w:marTop w:val="0"/>
                      <w:marBottom w:val="0"/>
                      <w:divBdr>
                        <w:top w:val="none" w:sz="0" w:space="0" w:color="auto"/>
                        <w:left w:val="none" w:sz="0" w:space="0" w:color="auto"/>
                        <w:bottom w:val="none" w:sz="0" w:space="0" w:color="auto"/>
                        <w:right w:val="none" w:sz="0" w:space="0" w:color="auto"/>
                      </w:divBdr>
                    </w:div>
                  </w:divsChild>
                </w:div>
                <w:div w:id="1255287846">
                  <w:marLeft w:val="0"/>
                  <w:marRight w:val="0"/>
                  <w:marTop w:val="0"/>
                  <w:marBottom w:val="0"/>
                  <w:divBdr>
                    <w:top w:val="none" w:sz="0" w:space="0" w:color="auto"/>
                    <w:left w:val="none" w:sz="0" w:space="0" w:color="auto"/>
                    <w:bottom w:val="none" w:sz="0" w:space="0" w:color="auto"/>
                    <w:right w:val="none" w:sz="0" w:space="0" w:color="auto"/>
                  </w:divBdr>
                  <w:divsChild>
                    <w:div w:id="1763911318">
                      <w:marLeft w:val="0"/>
                      <w:marRight w:val="0"/>
                      <w:marTop w:val="0"/>
                      <w:marBottom w:val="0"/>
                      <w:divBdr>
                        <w:top w:val="none" w:sz="0" w:space="0" w:color="auto"/>
                        <w:left w:val="none" w:sz="0" w:space="0" w:color="auto"/>
                        <w:bottom w:val="none" w:sz="0" w:space="0" w:color="auto"/>
                        <w:right w:val="none" w:sz="0" w:space="0" w:color="auto"/>
                      </w:divBdr>
                    </w:div>
                  </w:divsChild>
                </w:div>
                <w:div w:id="1273786195">
                  <w:marLeft w:val="0"/>
                  <w:marRight w:val="0"/>
                  <w:marTop w:val="0"/>
                  <w:marBottom w:val="0"/>
                  <w:divBdr>
                    <w:top w:val="none" w:sz="0" w:space="0" w:color="auto"/>
                    <w:left w:val="none" w:sz="0" w:space="0" w:color="auto"/>
                    <w:bottom w:val="none" w:sz="0" w:space="0" w:color="auto"/>
                    <w:right w:val="none" w:sz="0" w:space="0" w:color="auto"/>
                  </w:divBdr>
                  <w:divsChild>
                    <w:div w:id="170341468">
                      <w:marLeft w:val="0"/>
                      <w:marRight w:val="0"/>
                      <w:marTop w:val="0"/>
                      <w:marBottom w:val="0"/>
                      <w:divBdr>
                        <w:top w:val="none" w:sz="0" w:space="0" w:color="auto"/>
                        <w:left w:val="none" w:sz="0" w:space="0" w:color="auto"/>
                        <w:bottom w:val="none" w:sz="0" w:space="0" w:color="auto"/>
                        <w:right w:val="none" w:sz="0" w:space="0" w:color="auto"/>
                      </w:divBdr>
                    </w:div>
                  </w:divsChild>
                </w:div>
                <w:div w:id="1293056899">
                  <w:marLeft w:val="0"/>
                  <w:marRight w:val="0"/>
                  <w:marTop w:val="0"/>
                  <w:marBottom w:val="0"/>
                  <w:divBdr>
                    <w:top w:val="none" w:sz="0" w:space="0" w:color="auto"/>
                    <w:left w:val="none" w:sz="0" w:space="0" w:color="auto"/>
                    <w:bottom w:val="none" w:sz="0" w:space="0" w:color="auto"/>
                    <w:right w:val="none" w:sz="0" w:space="0" w:color="auto"/>
                  </w:divBdr>
                  <w:divsChild>
                    <w:div w:id="1549995518">
                      <w:marLeft w:val="0"/>
                      <w:marRight w:val="0"/>
                      <w:marTop w:val="0"/>
                      <w:marBottom w:val="0"/>
                      <w:divBdr>
                        <w:top w:val="none" w:sz="0" w:space="0" w:color="auto"/>
                        <w:left w:val="none" w:sz="0" w:space="0" w:color="auto"/>
                        <w:bottom w:val="none" w:sz="0" w:space="0" w:color="auto"/>
                        <w:right w:val="none" w:sz="0" w:space="0" w:color="auto"/>
                      </w:divBdr>
                    </w:div>
                  </w:divsChild>
                </w:div>
                <w:div w:id="1418483370">
                  <w:marLeft w:val="0"/>
                  <w:marRight w:val="0"/>
                  <w:marTop w:val="0"/>
                  <w:marBottom w:val="0"/>
                  <w:divBdr>
                    <w:top w:val="none" w:sz="0" w:space="0" w:color="auto"/>
                    <w:left w:val="none" w:sz="0" w:space="0" w:color="auto"/>
                    <w:bottom w:val="none" w:sz="0" w:space="0" w:color="auto"/>
                    <w:right w:val="none" w:sz="0" w:space="0" w:color="auto"/>
                  </w:divBdr>
                  <w:divsChild>
                    <w:div w:id="1096903626">
                      <w:marLeft w:val="0"/>
                      <w:marRight w:val="0"/>
                      <w:marTop w:val="0"/>
                      <w:marBottom w:val="0"/>
                      <w:divBdr>
                        <w:top w:val="none" w:sz="0" w:space="0" w:color="auto"/>
                        <w:left w:val="none" w:sz="0" w:space="0" w:color="auto"/>
                        <w:bottom w:val="none" w:sz="0" w:space="0" w:color="auto"/>
                        <w:right w:val="none" w:sz="0" w:space="0" w:color="auto"/>
                      </w:divBdr>
                    </w:div>
                  </w:divsChild>
                </w:div>
                <w:div w:id="1431049611">
                  <w:marLeft w:val="0"/>
                  <w:marRight w:val="0"/>
                  <w:marTop w:val="0"/>
                  <w:marBottom w:val="0"/>
                  <w:divBdr>
                    <w:top w:val="none" w:sz="0" w:space="0" w:color="auto"/>
                    <w:left w:val="none" w:sz="0" w:space="0" w:color="auto"/>
                    <w:bottom w:val="none" w:sz="0" w:space="0" w:color="auto"/>
                    <w:right w:val="none" w:sz="0" w:space="0" w:color="auto"/>
                  </w:divBdr>
                  <w:divsChild>
                    <w:div w:id="227426938">
                      <w:marLeft w:val="0"/>
                      <w:marRight w:val="0"/>
                      <w:marTop w:val="0"/>
                      <w:marBottom w:val="0"/>
                      <w:divBdr>
                        <w:top w:val="none" w:sz="0" w:space="0" w:color="auto"/>
                        <w:left w:val="none" w:sz="0" w:space="0" w:color="auto"/>
                        <w:bottom w:val="none" w:sz="0" w:space="0" w:color="auto"/>
                        <w:right w:val="none" w:sz="0" w:space="0" w:color="auto"/>
                      </w:divBdr>
                    </w:div>
                  </w:divsChild>
                </w:div>
                <w:div w:id="1437363179">
                  <w:marLeft w:val="0"/>
                  <w:marRight w:val="0"/>
                  <w:marTop w:val="0"/>
                  <w:marBottom w:val="0"/>
                  <w:divBdr>
                    <w:top w:val="none" w:sz="0" w:space="0" w:color="auto"/>
                    <w:left w:val="none" w:sz="0" w:space="0" w:color="auto"/>
                    <w:bottom w:val="none" w:sz="0" w:space="0" w:color="auto"/>
                    <w:right w:val="none" w:sz="0" w:space="0" w:color="auto"/>
                  </w:divBdr>
                  <w:divsChild>
                    <w:div w:id="1621954296">
                      <w:marLeft w:val="0"/>
                      <w:marRight w:val="0"/>
                      <w:marTop w:val="0"/>
                      <w:marBottom w:val="0"/>
                      <w:divBdr>
                        <w:top w:val="none" w:sz="0" w:space="0" w:color="auto"/>
                        <w:left w:val="none" w:sz="0" w:space="0" w:color="auto"/>
                        <w:bottom w:val="none" w:sz="0" w:space="0" w:color="auto"/>
                        <w:right w:val="none" w:sz="0" w:space="0" w:color="auto"/>
                      </w:divBdr>
                    </w:div>
                  </w:divsChild>
                </w:div>
                <w:div w:id="1455363582">
                  <w:marLeft w:val="0"/>
                  <w:marRight w:val="0"/>
                  <w:marTop w:val="0"/>
                  <w:marBottom w:val="0"/>
                  <w:divBdr>
                    <w:top w:val="none" w:sz="0" w:space="0" w:color="auto"/>
                    <w:left w:val="none" w:sz="0" w:space="0" w:color="auto"/>
                    <w:bottom w:val="none" w:sz="0" w:space="0" w:color="auto"/>
                    <w:right w:val="none" w:sz="0" w:space="0" w:color="auto"/>
                  </w:divBdr>
                  <w:divsChild>
                    <w:div w:id="215165243">
                      <w:marLeft w:val="0"/>
                      <w:marRight w:val="0"/>
                      <w:marTop w:val="0"/>
                      <w:marBottom w:val="0"/>
                      <w:divBdr>
                        <w:top w:val="none" w:sz="0" w:space="0" w:color="auto"/>
                        <w:left w:val="none" w:sz="0" w:space="0" w:color="auto"/>
                        <w:bottom w:val="none" w:sz="0" w:space="0" w:color="auto"/>
                        <w:right w:val="none" w:sz="0" w:space="0" w:color="auto"/>
                      </w:divBdr>
                    </w:div>
                  </w:divsChild>
                </w:div>
                <w:div w:id="1458724028">
                  <w:marLeft w:val="0"/>
                  <w:marRight w:val="0"/>
                  <w:marTop w:val="0"/>
                  <w:marBottom w:val="0"/>
                  <w:divBdr>
                    <w:top w:val="none" w:sz="0" w:space="0" w:color="auto"/>
                    <w:left w:val="none" w:sz="0" w:space="0" w:color="auto"/>
                    <w:bottom w:val="none" w:sz="0" w:space="0" w:color="auto"/>
                    <w:right w:val="none" w:sz="0" w:space="0" w:color="auto"/>
                  </w:divBdr>
                  <w:divsChild>
                    <w:div w:id="566457204">
                      <w:marLeft w:val="0"/>
                      <w:marRight w:val="0"/>
                      <w:marTop w:val="0"/>
                      <w:marBottom w:val="0"/>
                      <w:divBdr>
                        <w:top w:val="none" w:sz="0" w:space="0" w:color="auto"/>
                        <w:left w:val="none" w:sz="0" w:space="0" w:color="auto"/>
                        <w:bottom w:val="none" w:sz="0" w:space="0" w:color="auto"/>
                        <w:right w:val="none" w:sz="0" w:space="0" w:color="auto"/>
                      </w:divBdr>
                    </w:div>
                  </w:divsChild>
                </w:div>
                <w:div w:id="1461149997">
                  <w:marLeft w:val="0"/>
                  <w:marRight w:val="0"/>
                  <w:marTop w:val="0"/>
                  <w:marBottom w:val="0"/>
                  <w:divBdr>
                    <w:top w:val="none" w:sz="0" w:space="0" w:color="auto"/>
                    <w:left w:val="none" w:sz="0" w:space="0" w:color="auto"/>
                    <w:bottom w:val="none" w:sz="0" w:space="0" w:color="auto"/>
                    <w:right w:val="none" w:sz="0" w:space="0" w:color="auto"/>
                  </w:divBdr>
                  <w:divsChild>
                    <w:div w:id="2068458328">
                      <w:marLeft w:val="0"/>
                      <w:marRight w:val="0"/>
                      <w:marTop w:val="0"/>
                      <w:marBottom w:val="0"/>
                      <w:divBdr>
                        <w:top w:val="none" w:sz="0" w:space="0" w:color="auto"/>
                        <w:left w:val="none" w:sz="0" w:space="0" w:color="auto"/>
                        <w:bottom w:val="none" w:sz="0" w:space="0" w:color="auto"/>
                        <w:right w:val="none" w:sz="0" w:space="0" w:color="auto"/>
                      </w:divBdr>
                    </w:div>
                  </w:divsChild>
                </w:div>
                <w:div w:id="1484201366">
                  <w:marLeft w:val="0"/>
                  <w:marRight w:val="0"/>
                  <w:marTop w:val="0"/>
                  <w:marBottom w:val="0"/>
                  <w:divBdr>
                    <w:top w:val="none" w:sz="0" w:space="0" w:color="auto"/>
                    <w:left w:val="none" w:sz="0" w:space="0" w:color="auto"/>
                    <w:bottom w:val="none" w:sz="0" w:space="0" w:color="auto"/>
                    <w:right w:val="none" w:sz="0" w:space="0" w:color="auto"/>
                  </w:divBdr>
                  <w:divsChild>
                    <w:div w:id="509759042">
                      <w:marLeft w:val="0"/>
                      <w:marRight w:val="0"/>
                      <w:marTop w:val="0"/>
                      <w:marBottom w:val="0"/>
                      <w:divBdr>
                        <w:top w:val="none" w:sz="0" w:space="0" w:color="auto"/>
                        <w:left w:val="none" w:sz="0" w:space="0" w:color="auto"/>
                        <w:bottom w:val="none" w:sz="0" w:space="0" w:color="auto"/>
                        <w:right w:val="none" w:sz="0" w:space="0" w:color="auto"/>
                      </w:divBdr>
                    </w:div>
                  </w:divsChild>
                </w:div>
                <w:div w:id="1614896857">
                  <w:marLeft w:val="0"/>
                  <w:marRight w:val="0"/>
                  <w:marTop w:val="0"/>
                  <w:marBottom w:val="0"/>
                  <w:divBdr>
                    <w:top w:val="none" w:sz="0" w:space="0" w:color="auto"/>
                    <w:left w:val="none" w:sz="0" w:space="0" w:color="auto"/>
                    <w:bottom w:val="none" w:sz="0" w:space="0" w:color="auto"/>
                    <w:right w:val="none" w:sz="0" w:space="0" w:color="auto"/>
                  </w:divBdr>
                  <w:divsChild>
                    <w:div w:id="2067482384">
                      <w:marLeft w:val="0"/>
                      <w:marRight w:val="0"/>
                      <w:marTop w:val="0"/>
                      <w:marBottom w:val="0"/>
                      <w:divBdr>
                        <w:top w:val="none" w:sz="0" w:space="0" w:color="auto"/>
                        <w:left w:val="none" w:sz="0" w:space="0" w:color="auto"/>
                        <w:bottom w:val="none" w:sz="0" w:space="0" w:color="auto"/>
                        <w:right w:val="none" w:sz="0" w:space="0" w:color="auto"/>
                      </w:divBdr>
                    </w:div>
                  </w:divsChild>
                </w:div>
                <w:div w:id="1621452433">
                  <w:marLeft w:val="0"/>
                  <w:marRight w:val="0"/>
                  <w:marTop w:val="0"/>
                  <w:marBottom w:val="0"/>
                  <w:divBdr>
                    <w:top w:val="none" w:sz="0" w:space="0" w:color="auto"/>
                    <w:left w:val="none" w:sz="0" w:space="0" w:color="auto"/>
                    <w:bottom w:val="none" w:sz="0" w:space="0" w:color="auto"/>
                    <w:right w:val="none" w:sz="0" w:space="0" w:color="auto"/>
                  </w:divBdr>
                  <w:divsChild>
                    <w:div w:id="84764011">
                      <w:marLeft w:val="0"/>
                      <w:marRight w:val="0"/>
                      <w:marTop w:val="0"/>
                      <w:marBottom w:val="0"/>
                      <w:divBdr>
                        <w:top w:val="none" w:sz="0" w:space="0" w:color="auto"/>
                        <w:left w:val="none" w:sz="0" w:space="0" w:color="auto"/>
                        <w:bottom w:val="none" w:sz="0" w:space="0" w:color="auto"/>
                        <w:right w:val="none" w:sz="0" w:space="0" w:color="auto"/>
                      </w:divBdr>
                    </w:div>
                  </w:divsChild>
                </w:div>
                <w:div w:id="1665621042">
                  <w:marLeft w:val="0"/>
                  <w:marRight w:val="0"/>
                  <w:marTop w:val="0"/>
                  <w:marBottom w:val="0"/>
                  <w:divBdr>
                    <w:top w:val="none" w:sz="0" w:space="0" w:color="auto"/>
                    <w:left w:val="none" w:sz="0" w:space="0" w:color="auto"/>
                    <w:bottom w:val="none" w:sz="0" w:space="0" w:color="auto"/>
                    <w:right w:val="none" w:sz="0" w:space="0" w:color="auto"/>
                  </w:divBdr>
                  <w:divsChild>
                    <w:div w:id="1169755970">
                      <w:marLeft w:val="0"/>
                      <w:marRight w:val="0"/>
                      <w:marTop w:val="0"/>
                      <w:marBottom w:val="0"/>
                      <w:divBdr>
                        <w:top w:val="none" w:sz="0" w:space="0" w:color="auto"/>
                        <w:left w:val="none" w:sz="0" w:space="0" w:color="auto"/>
                        <w:bottom w:val="none" w:sz="0" w:space="0" w:color="auto"/>
                        <w:right w:val="none" w:sz="0" w:space="0" w:color="auto"/>
                      </w:divBdr>
                    </w:div>
                  </w:divsChild>
                </w:div>
                <w:div w:id="1681275391">
                  <w:marLeft w:val="0"/>
                  <w:marRight w:val="0"/>
                  <w:marTop w:val="0"/>
                  <w:marBottom w:val="0"/>
                  <w:divBdr>
                    <w:top w:val="none" w:sz="0" w:space="0" w:color="auto"/>
                    <w:left w:val="none" w:sz="0" w:space="0" w:color="auto"/>
                    <w:bottom w:val="none" w:sz="0" w:space="0" w:color="auto"/>
                    <w:right w:val="none" w:sz="0" w:space="0" w:color="auto"/>
                  </w:divBdr>
                  <w:divsChild>
                    <w:div w:id="1197156844">
                      <w:marLeft w:val="0"/>
                      <w:marRight w:val="0"/>
                      <w:marTop w:val="0"/>
                      <w:marBottom w:val="0"/>
                      <w:divBdr>
                        <w:top w:val="none" w:sz="0" w:space="0" w:color="auto"/>
                        <w:left w:val="none" w:sz="0" w:space="0" w:color="auto"/>
                        <w:bottom w:val="none" w:sz="0" w:space="0" w:color="auto"/>
                        <w:right w:val="none" w:sz="0" w:space="0" w:color="auto"/>
                      </w:divBdr>
                    </w:div>
                  </w:divsChild>
                </w:div>
                <w:div w:id="1681619247">
                  <w:marLeft w:val="0"/>
                  <w:marRight w:val="0"/>
                  <w:marTop w:val="0"/>
                  <w:marBottom w:val="0"/>
                  <w:divBdr>
                    <w:top w:val="none" w:sz="0" w:space="0" w:color="auto"/>
                    <w:left w:val="none" w:sz="0" w:space="0" w:color="auto"/>
                    <w:bottom w:val="none" w:sz="0" w:space="0" w:color="auto"/>
                    <w:right w:val="none" w:sz="0" w:space="0" w:color="auto"/>
                  </w:divBdr>
                  <w:divsChild>
                    <w:div w:id="1228415007">
                      <w:marLeft w:val="0"/>
                      <w:marRight w:val="0"/>
                      <w:marTop w:val="0"/>
                      <w:marBottom w:val="0"/>
                      <w:divBdr>
                        <w:top w:val="none" w:sz="0" w:space="0" w:color="auto"/>
                        <w:left w:val="none" w:sz="0" w:space="0" w:color="auto"/>
                        <w:bottom w:val="none" w:sz="0" w:space="0" w:color="auto"/>
                        <w:right w:val="none" w:sz="0" w:space="0" w:color="auto"/>
                      </w:divBdr>
                    </w:div>
                  </w:divsChild>
                </w:div>
                <w:div w:id="1761178981">
                  <w:marLeft w:val="0"/>
                  <w:marRight w:val="0"/>
                  <w:marTop w:val="0"/>
                  <w:marBottom w:val="0"/>
                  <w:divBdr>
                    <w:top w:val="none" w:sz="0" w:space="0" w:color="auto"/>
                    <w:left w:val="none" w:sz="0" w:space="0" w:color="auto"/>
                    <w:bottom w:val="none" w:sz="0" w:space="0" w:color="auto"/>
                    <w:right w:val="none" w:sz="0" w:space="0" w:color="auto"/>
                  </w:divBdr>
                  <w:divsChild>
                    <w:div w:id="1234582305">
                      <w:marLeft w:val="0"/>
                      <w:marRight w:val="0"/>
                      <w:marTop w:val="0"/>
                      <w:marBottom w:val="0"/>
                      <w:divBdr>
                        <w:top w:val="none" w:sz="0" w:space="0" w:color="auto"/>
                        <w:left w:val="none" w:sz="0" w:space="0" w:color="auto"/>
                        <w:bottom w:val="none" w:sz="0" w:space="0" w:color="auto"/>
                        <w:right w:val="none" w:sz="0" w:space="0" w:color="auto"/>
                      </w:divBdr>
                    </w:div>
                  </w:divsChild>
                </w:div>
                <w:div w:id="1767799799">
                  <w:marLeft w:val="0"/>
                  <w:marRight w:val="0"/>
                  <w:marTop w:val="0"/>
                  <w:marBottom w:val="0"/>
                  <w:divBdr>
                    <w:top w:val="none" w:sz="0" w:space="0" w:color="auto"/>
                    <w:left w:val="none" w:sz="0" w:space="0" w:color="auto"/>
                    <w:bottom w:val="none" w:sz="0" w:space="0" w:color="auto"/>
                    <w:right w:val="none" w:sz="0" w:space="0" w:color="auto"/>
                  </w:divBdr>
                  <w:divsChild>
                    <w:div w:id="1964454628">
                      <w:marLeft w:val="0"/>
                      <w:marRight w:val="0"/>
                      <w:marTop w:val="0"/>
                      <w:marBottom w:val="0"/>
                      <w:divBdr>
                        <w:top w:val="none" w:sz="0" w:space="0" w:color="auto"/>
                        <w:left w:val="none" w:sz="0" w:space="0" w:color="auto"/>
                        <w:bottom w:val="none" w:sz="0" w:space="0" w:color="auto"/>
                        <w:right w:val="none" w:sz="0" w:space="0" w:color="auto"/>
                      </w:divBdr>
                    </w:div>
                  </w:divsChild>
                </w:div>
                <w:div w:id="1786459578">
                  <w:marLeft w:val="0"/>
                  <w:marRight w:val="0"/>
                  <w:marTop w:val="0"/>
                  <w:marBottom w:val="0"/>
                  <w:divBdr>
                    <w:top w:val="none" w:sz="0" w:space="0" w:color="auto"/>
                    <w:left w:val="none" w:sz="0" w:space="0" w:color="auto"/>
                    <w:bottom w:val="none" w:sz="0" w:space="0" w:color="auto"/>
                    <w:right w:val="none" w:sz="0" w:space="0" w:color="auto"/>
                  </w:divBdr>
                  <w:divsChild>
                    <w:div w:id="959267057">
                      <w:marLeft w:val="0"/>
                      <w:marRight w:val="0"/>
                      <w:marTop w:val="0"/>
                      <w:marBottom w:val="0"/>
                      <w:divBdr>
                        <w:top w:val="none" w:sz="0" w:space="0" w:color="auto"/>
                        <w:left w:val="none" w:sz="0" w:space="0" w:color="auto"/>
                        <w:bottom w:val="none" w:sz="0" w:space="0" w:color="auto"/>
                        <w:right w:val="none" w:sz="0" w:space="0" w:color="auto"/>
                      </w:divBdr>
                    </w:div>
                  </w:divsChild>
                </w:div>
                <w:div w:id="1802307750">
                  <w:marLeft w:val="0"/>
                  <w:marRight w:val="0"/>
                  <w:marTop w:val="0"/>
                  <w:marBottom w:val="0"/>
                  <w:divBdr>
                    <w:top w:val="none" w:sz="0" w:space="0" w:color="auto"/>
                    <w:left w:val="none" w:sz="0" w:space="0" w:color="auto"/>
                    <w:bottom w:val="none" w:sz="0" w:space="0" w:color="auto"/>
                    <w:right w:val="none" w:sz="0" w:space="0" w:color="auto"/>
                  </w:divBdr>
                  <w:divsChild>
                    <w:div w:id="1075277638">
                      <w:marLeft w:val="0"/>
                      <w:marRight w:val="0"/>
                      <w:marTop w:val="0"/>
                      <w:marBottom w:val="0"/>
                      <w:divBdr>
                        <w:top w:val="none" w:sz="0" w:space="0" w:color="auto"/>
                        <w:left w:val="none" w:sz="0" w:space="0" w:color="auto"/>
                        <w:bottom w:val="none" w:sz="0" w:space="0" w:color="auto"/>
                        <w:right w:val="none" w:sz="0" w:space="0" w:color="auto"/>
                      </w:divBdr>
                    </w:div>
                  </w:divsChild>
                </w:div>
                <w:div w:id="1847013400">
                  <w:marLeft w:val="0"/>
                  <w:marRight w:val="0"/>
                  <w:marTop w:val="0"/>
                  <w:marBottom w:val="0"/>
                  <w:divBdr>
                    <w:top w:val="none" w:sz="0" w:space="0" w:color="auto"/>
                    <w:left w:val="none" w:sz="0" w:space="0" w:color="auto"/>
                    <w:bottom w:val="none" w:sz="0" w:space="0" w:color="auto"/>
                    <w:right w:val="none" w:sz="0" w:space="0" w:color="auto"/>
                  </w:divBdr>
                  <w:divsChild>
                    <w:div w:id="1348479565">
                      <w:marLeft w:val="0"/>
                      <w:marRight w:val="0"/>
                      <w:marTop w:val="0"/>
                      <w:marBottom w:val="0"/>
                      <w:divBdr>
                        <w:top w:val="none" w:sz="0" w:space="0" w:color="auto"/>
                        <w:left w:val="none" w:sz="0" w:space="0" w:color="auto"/>
                        <w:bottom w:val="none" w:sz="0" w:space="0" w:color="auto"/>
                        <w:right w:val="none" w:sz="0" w:space="0" w:color="auto"/>
                      </w:divBdr>
                    </w:div>
                  </w:divsChild>
                </w:div>
                <w:div w:id="1849128150">
                  <w:marLeft w:val="0"/>
                  <w:marRight w:val="0"/>
                  <w:marTop w:val="0"/>
                  <w:marBottom w:val="0"/>
                  <w:divBdr>
                    <w:top w:val="none" w:sz="0" w:space="0" w:color="auto"/>
                    <w:left w:val="none" w:sz="0" w:space="0" w:color="auto"/>
                    <w:bottom w:val="none" w:sz="0" w:space="0" w:color="auto"/>
                    <w:right w:val="none" w:sz="0" w:space="0" w:color="auto"/>
                  </w:divBdr>
                  <w:divsChild>
                    <w:div w:id="528764022">
                      <w:marLeft w:val="0"/>
                      <w:marRight w:val="0"/>
                      <w:marTop w:val="0"/>
                      <w:marBottom w:val="0"/>
                      <w:divBdr>
                        <w:top w:val="none" w:sz="0" w:space="0" w:color="auto"/>
                        <w:left w:val="none" w:sz="0" w:space="0" w:color="auto"/>
                        <w:bottom w:val="none" w:sz="0" w:space="0" w:color="auto"/>
                        <w:right w:val="none" w:sz="0" w:space="0" w:color="auto"/>
                      </w:divBdr>
                    </w:div>
                  </w:divsChild>
                </w:div>
                <w:div w:id="1872452931">
                  <w:marLeft w:val="0"/>
                  <w:marRight w:val="0"/>
                  <w:marTop w:val="0"/>
                  <w:marBottom w:val="0"/>
                  <w:divBdr>
                    <w:top w:val="none" w:sz="0" w:space="0" w:color="auto"/>
                    <w:left w:val="none" w:sz="0" w:space="0" w:color="auto"/>
                    <w:bottom w:val="none" w:sz="0" w:space="0" w:color="auto"/>
                    <w:right w:val="none" w:sz="0" w:space="0" w:color="auto"/>
                  </w:divBdr>
                  <w:divsChild>
                    <w:div w:id="961495551">
                      <w:marLeft w:val="0"/>
                      <w:marRight w:val="0"/>
                      <w:marTop w:val="0"/>
                      <w:marBottom w:val="0"/>
                      <w:divBdr>
                        <w:top w:val="none" w:sz="0" w:space="0" w:color="auto"/>
                        <w:left w:val="none" w:sz="0" w:space="0" w:color="auto"/>
                        <w:bottom w:val="none" w:sz="0" w:space="0" w:color="auto"/>
                        <w:right w:val="none" w:sz="0" w:space="0" w:color="auto"/>
                      </w:divBdr>
                    </w:div>
                  </w:divsChild>
                </w:div>
                <w:div w:id="1884975964">
                  <w:marLeft w:val="0"/>
                  <w:marRight w:val="0"/>
                  <w:marTop w:val="0"/>
                  <w:marBottom w:val="0"/>
                  <w:divBdr>
                    <w:top w:val="none" w:sz="0" w:space="0" w:color="auto"/>
                    <w:left w:val="none" w:sz="0" w:space="0" w:color="auto"/>
                    <w:bottom w:val="none" w:sz="0" w:space="0" w:color="auto"/>
                    <w:right w:val="none" w:sz="0" w:space="0" w:color="auto"/>
                  </w:divBdr>
                  <w:divsChild>
                    <w:div w:id="695347826">
                      <w:marLeft w:val="0"/>
                      <w:marRight w:val="0"/>
                      <w:marTop w:val="0"/>
                      <w:marBottom w:val="0"/>
                      <w:divBdr>
                        <w:top w:val="none" w:sz="0" w:space="0" w:color="auto"/>
                        <w:left w:val="none" w:sz="0" w:space="0" w:color="auto"/>
                        <w:bottom w:val="none" w:sz="0" w:space="0" w:color="auto"/>
                        <w:right w:val="none" w:sz="0" w:space="0" w:color="auto"/>
                      </w:divBdr>
                    </w:div>
                  </w:divsChild>
                </w:div>
                <w:div w:id="1885168669">
                  <w:marLeft w:val="0"/>
                  <w:marRight w:val="0"/>
                  <w:marTop w:val="0"/>
                  <w:marBottom w:val="0"/>
                  <w:divBdr>
                    <w:top w:val="none" w:sz="0" w:space="0" w:color="auto"/>
                    <w:left w:val="none" w:sz="0" w:space="0" w:color="auto"/>
                    <w:bottom w:val="none" w:sz="0" w:space="0" w:color="auto"/>
                    <w:right w:val="none" w:sz="0" w:space="0" w:color="auto"/>
                  </w:divBdr>
                  <w:divsChild>
                    <w:div w:id="1518037166">
                      <w:marLeft w:val="0"/>
                      <w:marRight w:val="0"/>
                      <w:marTop w:val="0"/>
                      <w:marBottom w:val="0"/>
                      <w:divBdr>
                        <w:top w:val="none" w:sz="0" w:space="0" w:color="auto"/>
                        <w:left w:val="none" w:sz="0" w:space="0" w:color="auto"/>
                        <w:bottom w:val="none" w:sz="0" w:space="0" w:color="auto"/>
                        <w:right w:val="none" w:sz="0" w:space="0" w:color="auto"/>
                      </w:divBdr>
                    </w:div>
                  </w:divsChild>
                </w:div>
                <w:div w:id="1891770911">
                  <w:marLeft w:val="0"/>
                  <w:marRight w:val="0"/>
                  <w:marTop w:val="0"/>
                  <w:marBottom w:val="0"/>
                  <w:divBdr>
                    <w:top w:val="none" w:sz="0" w:space="0" w:color="auto"/>
                    <w:left w:val="none" w:sz="0" w:space="0" w:color="auto"/>
                    <w:bottom w:val="none" w:sz="0" w:space="0" w:color="auto"/>
                    <w:right w:val="none" w:sz="0" w:space="0" w:color="auto"/>
                  </w:divBdr>
                  <w:divsChild>
                    <w:div w:id="1059594075">
                      <w:marLeft w:val="0"/>
                      <w:marRight w:val="0"/>
                      <w:marTop w:val="0"/>
                      <w:marBottom w:val="0"/>
                      <w:divBdr>
                        <w:top w:val="none" w:sz="0" w:space="0" w:color="auto"/>
                        <w:left w:val="none" w:sz="0" w:space="0" w:color="auto"/>
                        <w:bottom w:val="none" w:sz="0" w:space="0" w:color="auto"/>
                        <w:right w:val="none" w:sz="0" w:space="0" w:color="auto"/>
                      </w:divBdr>
                    </w:div>
                  </w:divsChild>
                </w:div>
                <w:div w:id="1918131954">
                  <w:marLeft w:val="0"/>
                  <w:marRight w:val="0"/>
                  <w:marTop w:val="0"/>
                  <w:marBottom w:val="0"/>
                  <w:divBdr>
                    <w:top w:val="none" w:sz="0" w:space="0" w:color="auto"/>
                    <w:left w:val="none" w:sz="0" w:space="0" w:color="auto"/>
                    <w:bottom w:val="none" w:sz="0" w:space="0" w:color="auto"/>
                    <w:right w:val="none" w:sz="0" w:space="0" w:color="auto"/>
                  </w:divBdr>
                  <w:divsChild>
                    <w:div w:id="525100546">
                      <w:marLeft w:val="0"/>
                      <w:marRight w:val="0"/>
                      <w:marTop w:val="0"/>
                      <w:marBottom w:val="0"/>
                      <w:divBdr>
                        <w:top w:val="none" w:sz="0" w:space="0" w:color="auto"/>
                        <w:left w:val="none" w:sz="0" w:space="0" w:color="auto"/>
                        <w:bottom w:val="none" w:sz="0" w:space="0" w:color="auto"/>
                        <w:right w:val="none" w:sz="0" w:space="0" w:color="auto"/>
                      </w:divBdr>
                    </w:div>
                  </w:divsChild>
                </w:div>
                <w:div w:id="1921863025">
                  <w:marLeft w:val="0"/>
                  <w:marRight w:val="0"/>
                  <w:marTop w:val="0"/>
                  <w:marBottom w:val="0"/>
                  <w:divBdr>
                    <w:top w:val="none" w:sz="0" w:space="0" w:color="auto"/>
                    <w:left w:val="none" w:sz="0" w:space="0" w:color="auto"/>
                    <w:bottom w:val="none" w:sz="0" w:space="0" w:color="auto"/>
                    <w:right w:val="none" w:sz="0" w:space="0" w:color="auto"/>
                  </w:divBdr>
                  <w:divsChild>
                    <w:div w:id="1251892937">
                      <w:marLeft w:val="0"/>
                      <w:marRight w:val="0"/>
                      <w:marTop w:val="0"/>
                      <w:marBottom w:val="0"/>
                      <w:divBdr>
                        <w:top w:val="none" w:sz="0" w:space="0" w:color="auto"/>
                        <w:left w:val="none" w:sz="0" w:space="0" w:color="auto"/>
                        <w:bottom w:val="none" w:sz="0" w:space="0" w:color="auto"/>
                        <w:right w:val="none" w:sz="0" w:space="0" w:color="auto"/>
                      </w:divBdr>
                    </w:div>
                  </w:divsChild>
                </w:div>
                <w:div w:id="1945574059">
                  <w:marLeft w:val="0"/>
                  <w:marRight w:val="0"/>
                  <w:marTop w:val="0"/>
                  <w:marBottom w:val="0"/>
                  <w:divBdr>
                    <w:top w:val="none" w:sz="0" w:space="0" w:color="auto"/>
                    <w:left w:val="none" w:sz="0" w:space="0" w:color="auto"/>
                    <w:bottom w:val="none" w:sz="0" w:space="0" w:color="auto"/>
                    <w:right w:val="none" w:sz="0" w:space="0" w:color="auto"/>
                  </w:divBdr>
                  <w:divsChild>
                    <w:div w:id="1915704282">
                      <w:marLeft w:val="0"/>
                      <w:marRight w:val="0"/>
                      <w:marTop w:val="0"/>
                      <w:marBottom w:val="0"/>
                      <w:divBdr>
                        <w:top w:val="none" w:sz="0" w:space="0" w:color="auto"/>
                        <w:left w:val="none" w:sz="0" w:space="0" w:color="auto"/>
                        <w:bottom w:val="none" w:sz="0" w:space="0" w:color="auto"/>
                        <w:right w:val="none" w:sz="0" w:space="0" w:color="auto"/>
                      </w:divBdr>
                    </w:div>
                  </w:divsChild>
                </w:div>
                <w:div w:id="195023541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 w:id="1968271794">
                  <w:marLeft w:val="0"/>
                  <w:marRight w:val="0"/>
                  <w:marTop w:val="0"/>
                  <w:marBottom w:val="0"/>
                  <w:divBdr>
                    <w:top w:val="none" w:sz="0" w:space="0" w:color="auto"/>
                    <w:left w:val="none" w:sz="0" w:space="0" w:color="auto"/>
                    <w:bottom w:val="none" w:sz="0" w:space="0" w:color="auto"/>
                    <w:right w:val="none" w:sz="0" w:space="0" w:color="auto"/>
                  </w:divBdr>
                  <w:divsChild>
                    <w:div w:id="363747881">
                      <w:marLeft w:val="0"/>
                      <w:marRight w:val="0"/>
                      <w:marTop w:val="0"/>
                      <w:marBottom w:val="0"/>
                      <w:divBdr>
                        <w:top w:val="none" w:sz="0" w:space="0" w:color="auto"/>
                        <w:left w:val="none" w:sz="0" w:space="0" w:color="auto"/>
                        <w:bottom w:val="none" w:sz="0" w:space="0" w:color="auto"/>
                        <w:right w:val="none" w:sz="0" w:space="0" w:color="auto"/>
                      </w:divBdr>
                    </w:div>
                  </w:divsChild>
                </w:div>
                <w:div w:id="1998992724">
                  <w:marLeft w:val="0"/>
                  <w:marRight w:val="0"/>
                  <w:marTop w:val="0"/>
                  <w:marBottom w:val="0"/>
                  <w:divBdr>
                    <w:top w:val="none" w:sz="0" w:space="0" w:color="auto"/>
                    <w:left w:val="none" w:sz="0" w:space="0" w:color="auto"/>
                    <w:bottom w:val="none" w:sz="0" w:space="0" w:color="auto"/>
                    <w:right w:val="none" w:sz="0" w:space="0" w:color="auto"/>
                  </w:divBdr>
                  <w:divsChild>
                    <w:div w:id="1895194450">
                      <w:marLeft w:val="0"/>
                      <w:marRight w:val="0"/>
                      <w:marTop w:val="0"/>
                      <w:marBottom w:val="0"/>
                      <w:divBdr>
                        <w:top w:val="none" w:sz="0" w:space="0" w:color="auto"/>
                        <w:left w:val="none" w:sz="0" w:space="0" w:color="auto"/>
                        <w:bottom w:val="none" w:sz="0" w:space="0" w:color="auto"/>
                        <w:right w:val="none" w:sz="0" w:space="0" w:color="auto"/>
                      </w:divBdr>
                    </w:div>
                  </w:divsChild>
                </w:div>
                <w:div w:id="2036881711">
                  <w:marLeft w:val="0"/>
                  <w:marRight w:val="0"/>
                  <w:marTop w:val="0"/>
                  <w:marBottom w:val="0"/>
                  <w:divBdr>
                    <w:top w:val="none" w:sz="0" w:space="0" w:color="auto"/>
                    <w:left w:val="none" w:sz="0" w:space="0" w:color="auto"/>
                    <w:bottom w:val="none" w:sz="0" w:space="0" w:color="auto"/>
                    <w:right w:val="none" w:sz="0" w:space="0" w:color="auto"/>
                  </w:divBdr>
                  <w:divsChild>
                    <w:div w:id="391852769">
                      <w:marLeft w:val="0"/>
                      <w:marRight w:val="0"/>
                      <w:marTop w:val="0"/>
                      <w:marBottom w:val="0"/>
                      <w:divBdr>
                        <w:top w:val="none" w:sz="0" w:space="0" w:color="auto"/>
                        <w:left w:val="none" w:sz="0" w:space="0" w:color="auto"/>
                        <w:bottom w:val="none" w:sz="0" w:space="0" w:color="auto"/>
                        <w:right w:val="none" w:sz="0" w:space="0" w:color="auto"/>
                      </w:divBdr>
                    </w:div>
                  </w:divsChild>
                </w:div>
                <w:div w:id="2069765123">
                  <w:marLeft w:val="0"/>
                  <w:marRight w:val="0"/>
                  <w:marTop w:val="0"/>
                  <w:marBottom w:val="0"/>
                  <w:divBdr>
                    <w:top w:val="none" w:sz="0" w:space="0" w:color="auto"/>
                    <w:left w:val="none" w:sz="0" w:space="0" w:color="auto"/>
                    <w:bottom w:val="none" w:sz="0" w:space="0" w:color="auto"/>
                    <w:right w:val="none" w:sz="0" w:space="0" w:color="auto"/>
                  </w:divBdr>
                  <w:divsChild>
                    <w:div w:id="258831011">
                      <w:marLeft w:val="0"/>
                      <w:marRight w:val="0"/>
                      <w:marTop w:val="0"/>
                      <w:marBottom w:val="0"/>
                      <w:divBdr>
                        <w:top w:val="none" w:sz="0" w:space="0" w:color="auto"/>
                        <w:left w:val="none" w:sz="0" w:space="0" w:color="auto"/>
                        <w:bottom w:val="none" w:sz="0" w:space="0" w:color="auto"/>
                        <w:right w:val="none" w:sz="0" w:space="0" w:color="auto"/>
                      </w:divBdr>
                    </w:div>
                  </w:divsChild>
                </w:div>
                <w:div w:id="2072732944">
                  <w:marLeft w:val="0"/>
                  <w:marRight w:val="0"/>
                  <w:marTop w:val="0"/>
                  <w:marBottom w:val="0"/>
                  <w:divBdr>
                    <w:top w:val="none" w:sz="0" w:space="0" w:color="auto"/>
                    <w:left w:val="none" w:sz="0" w:space="0" w:color="auto"/>
                    <w:bottom w:val="none" w:sz="0" w:space="0" w:color="auto"/>
                    <w:right w:val="none" w:sz="0" w:space="0" w:color="auto"/>
                  </w:divBdr>
                  <w:divsChild>
                    <w:div w:id="1256325877">
                      <w:marLeft w:val="0"/>
                      <w:marRight w:val="0"/>
                      <w:marTop w:val="0"/>
                      <w:marBottom w:val="0"/>
                      <w:divBdr>
                        <w:top w:val="none" w:sz="0" w:space="0" w:color="auto"/>
                        <w:left w:val="none" w:sz="0" w:space="0" w:color="auto"/>
                        <w:bottom w:val="none" w:sz="0" w:space="0" w:color="auto"/>
                        <w:right w:val="none" w:sz="0" w:space="0" w:color="auto"/>
                      </w:divBdr>
                    </w:div>
                  </w:divsChild>
                </w:div>
                <w:div w:id="2083139161">
                  <w:marLeft w:val="0"/>
                  <w:marRight w:val="0"/>
                  <w:marTop w:val="0"/>
                  <w:marBottom w:val="0"/>
                  <w:divBdr>
                    <w:top w:val="none" w:sz="0" w:space="0" w:color="auto"/>
                    <w:left w:val="none" w:sz="0" w:space="0" w:color="auto"/>
                    <w:bottom w:val="none" w:sz="0" w:space="0" w:color="auto"/>
                    <w:right w:val="none" w:sz="0" w:space="0" w:color="auto"/>
                  </w:divBdr>
                  <w:divsChild>
                    <w:div w:id="1651860560">
                      <w:marLeft w:val="0"/>
                      <w:marRight w:val="0"/>
                      <w:marTop w:val="0"/>
                      <w:marBottom w:val="0"/>
                      <w:divBdr>
                        <w:top w:val="none" w:sz="0" w:space="0" w:color="auto"/>
                        <w:left w:val="none" w:sz="0" w:space="0" w:color="auto"/>
                        <w:bottom w:val="none" w:sz="0" w:space="0" w:color="auto"/>
                        <w:right w:val="none" w:sz="0" w:space="0" w:color="auto"/>
                      </w:divBdr>
                    </w:div>
                  </w:divsChild>
                </w:div>
                <w:div w:id="2089763781">
                  <w:marLeft w:val="0"/>
                  <w:marRight w:val="0"/>
                  <w:marTop w:val="0"/>
                  <w:marBottom w:val="0"/>
                  <w:divBdr>
                    <w:top w:val="none" w:sz="0" w:space="0" w:color="auto"/>
                    <w:left w:val="none" w:sz="0" w:space="0" w:color="auto"/>
                    <w:bottom w:val="none" w:sz="0" w:space="0" w:color="auto"/>
                    <w:right w:val="none" w:sz="0" w:space="0" w:color="auto"/>
                  </w:divBdr>
                  <w:divsChild>
                    <w:div w:id="1777481154">
                      <w:marLeft w:val="0"/>
                      <w:marRight w:val="0"/>
                      <w:marTop w:val="0"/>
                      <w:marBottom w:val="0"/>
                      <w:divBdr>
                        <w:top w:val="none" w:sz="0" w:space="0" w:color="auto"/>
                        <w:left w:val="none" w:sz="0" w:space="0" w:color="auto"/>
                        <w:bottom w:val="none" w:sz="0" w:space="0" w:color="auto"/>
                        <w:right w:val="none" w:sz="0" w:space="0" w:color="auto"/>
                      </w:divBdr>
                    </w:div>
                  </w:divsChild>
                </w:div>
                <w:div w:id="2094885966">
                  <w:marLeft w:val="0"/>
                  <w:marRight w:val="0"/>
                  <w:marTop w:val="0"/>
                  <w:marBottom w:val="0"/>
                  <w:divBdr>
                    <w:top w:val="none" w:sz="0" w:space="0" w:color="auto"/>
                    <w:left w:val="none" w:sz="0" w:space="0" w:color="auto"/>
                    <w:bottom w:val="none" w:sz="0" w:space="0" w:color="auto"/>
                    <w:right w:val="none" w:sz="0" w:space="0" w:color="auto"/>
                  </w:divBdr>
                  <w:divsChild>
                    <w:div w:id="67071497">
                      <w:marLeft w:val="0"/>
                      <w:marRight w:val="0"/>
                      <w:marTop w:val="0"/>
                      <w:marBottom w:val="0"/>
                      <w:divBdr>
                        <w:top w:val="none" w:sz="0" w:space="0" w:color="auto"/>
                        <w:left w:val="none" w:sz="0" w:space="0" w:color="auto"/>
                        <w:bottom w:val="none" w:sz="0" w:space="0" w:color="auto"/>
                        <w:right w:val="none" w:sz="0" w:space="0" w:color="auto"/>
                      </w:divBdr>
                    </w:div>
                  </w:divsChild>
                </w:div>
                <w:div w:id="2095739983">
                  <w:marLeft w:val="0"/>
                  <w:marRight w:val="0"/>
                  <w:marTop w:val="0"/>
                  <w:marBottom w:val="0"/>
                  <w:divBdr>
                    <w:top w:val="none" w:sz="0" w:space="0" w:color="auto"/>
                    <w:left w:val="none" w:sz="0" w:space="0" w:color="auto"/>
                    <w:bottom w:val="none" w:sz="0" w:space="0" w:color="auto"/>
                    <w:right w:val="none" w:sz="0" w:space="0" w:color="auto"/>
                  </w:divBdr>
                  <w:divsChild>
                    <w:div w:id="4497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7675">
          <w:marLeft w:val="0"/>
          <w:marRight w:val="0"/>
          <w:marTop w:val="0"/>
          <w:marBottom w:val="0"/>
          <w:divBdr>
            <w:top w:val="none" w:sz="0" w:space="0" w:color="auto"/>
            <w:left w:val="none" w:sz="0" w:space="0" w:color="auto"/>
            <w:bottom w:val="none" w:sz="0" w:space="0" w:color="auto"/>
            <w:right w:val="none" w:sz="0" w:space="0" w:color="auto"/>
          </w:divBdr>
        </w:div>
        <w:div w:id="1222912509">
          <w:marLeft w:val="0"/>
          <w:marRight w:val="0"/>
          <w:marTop w:val="0"/>
          <w:marBottom w:val="0"/>
          <w:divBdr>
            <w:top w:val="none" w:sz="0" w:space="0" w:color="auto"/>
            <w:left w:val="none" w:sz="0" w:space="0" w:color="auto"/>
            <w:bottom w:val="none" w:sz="0" w:space="0" w:color="auto"/>
            <w:right w:val="none" w:sz="0" w:space="0" w:color="auto"/>
          </w:divBdr>
        </w:div>
        <w:div w:id="1223714696">
          <w:marLeft w:val="0"/>
          <w:marRight w:val="0"/>
          <w:marTop w:val="0"/>
          <w:marBottom w:val="0"/>
          <w:divBdr>
            <w:top w:val="none" w:sz="0" w:space="0" w:color="auto"/>
            <w:left w:val="none" w:sz="0" w:space="0" w:color="auto"/>
            <w:bottom w:val="none" w:sz="0" w:space="0" w:color="auto"/>
            <w:right w:val="none" w:sz="0" w:space="0" w:color="auto"/>
          </w:divBdr>
        </w:div>
        <w:div w:id="1264260091">
          <w:marLeft w:val="0"/>
          <w:marRight w:val="0"/>
          <w:marTop w:val="0"/>
          <w:marBottom w:val="0"/>
          <w:divBdr>
            <w:top w:val="none" w:sz="0" w:space="0" w:color="auto"/>
            <w:left w:val="none" w:sz="0" w:space="0" w:color="auto"/>
            <w:bottom w:val="none" w:sz="0" w:space="0" w:color="auto"/>
            <w:right w:val="none" w:sz="0" w:space="0" w:color="auto"/>
          </w:divBdr>
        </w:div>
        <w:div w:id="1328824397">
          <w:marLeft w:val="0"/>
          <w:marRight w:val="0"/>
          <w:marTop w:val="0"/>
          <w:marBottom w:val="0"/>
          <w:divBdr>
            <w:top w:val="none" w:sz="0" w:space="0" w:color="auto"/>
            <w:left w:val="none" w:sz="0" w:space="0" w:color="auto"/>
            <w:bottom w:val="none" w:sz="0" w:space="0" w:color="auto"/>
            <w:right w:val="none" w:sz="0" w:space="0" w:color="auto"/>
          </w:divBdr>
        </w:div>
        <w:div w:id="1396465407">
          <w:marLeft w:val="0"/>
          <w:marRight w:val="0"/>
          <w:marTop w:val="0"/>
          <w:marBottom w:val="0"/>
          <w:divBdr>
            <w:top w:val="none" w:sz="0" w:space="0" w:color="auto"/>
            <w:left w:val="none" w:sz="0" w:space="0" w:color="auto"/>
            <w:bottom w:val="none" w:sz="0" w:space="0" w:color="auto"/>
            <w:right w:val="none" w:sz="0" w:space="0" w:color="auto"/>
          </w:divBdr>
        </w:div>
        <w:div w:id="1410421973">
          <w:marLeft w:val="0"/>
          <w:marRight w:val="0"/>
          <w:marTop w:val="0"/>
          <w:marBottom w:val="0"/>
          <w:divBdr>
            <w:top w:val="none" w:sz="0" w:space="0" w:color="auto"/>
            <w:left w:val="none" w:sz="0" w:space="0" w:color="auto"/>
            <w:bottom w:val="none" w:sz="0" w:space="0" w:color="auto"/>
            <w:right w:val="none" w:sz="0" w:space="0" w:color="auto"/>
          </w:divBdr>
        </w:div>
        <w:div w:id="1425372472">
          <w:marLeft w:val="0"/>
          <w:marRight w:val="0"/>
          <w:marTop w:val="0"/>
          <w:marBottom w:val="0"/>
          <w:divBdr>
            <w:top w:val="none" w:sz="0" w:space="0" w:color="auto"/>
            <w:left w:val="none" w:sz="0" w:space="0" w:color="auto"/>
            <w:bottom w:val="none" w:sz="0" w:space="0" w:color="auto"/>
            <w:right w:val="none" w:sz="0" w:space="0" w:color="auto"/>
          </w:divBdr>
        </w:div>
        <w:div w:id="1455639929">
          <w:marLeft w:val="0"/>
          <w:marRight w:val="0"/>
          <w:marTop w:val="0"/>
          <w:marBottom w:val="0"/>
          <w:divBdr>
            <w:top w:val="none" w:sz="0" w:space="0" w:color="auto"/>
            <w:left w:val="none" w:sz="0" w:space="0" w:color="auto"/>
            <w:bottom w:val="none" w:sz="0" w:space="0" w:color="auto"/>
            <w:right w:val="none" w:sz="0" w:space="0" w:color="auto"/>
          </w:divBdr>
        </w:div>
        <w:div w:id="1465149219">
          <w:marLeft w:val="0"/>
          <w:marRight w:val="0"/>
          <w:marTop w:val="0"/>
          <w:marBottom w:val="0"/>
          <w:divBdr>
            <w:top w:val="none" w:sz="0" w:space="0" w:color="auto"/>
            <w:left w:val="none" w:sz="0" w:space="0" w:color="auto"/>
            <w:bottom w:val="none" w:sz="0" w:space="0" w:color="auto"/>
            <w:right w:val="none" w:sz="0" w:space="0" w:color="auto"/>
          </w:divBdr>
        </w:div>
        <w:div w:id="1507405981">
          <w:marLeft w:val="0"/>
          <w:marRight w:val="0"/>
          <w:marTop w:val="0"/>
          <w:marBottom w:val="0"/>
          <w:divBdr>
            <w:top w:val="none" w:sz="0" w:space="0" w:color="auto"/>
            <w:left w:val="none" w:sz="0" w:space="0" w:color="auto"/>
            <w:bottom w:val="none" w:sz="0" w:space="0" w:color="auto"/>
            <w:right w:val="none" w:sz="0" w:space="0" w:color="auto"/>
          </w:divBdr>
        </w:div>
        <w:div w:id="1534033724">
          <w:marLeft w:val="0"/>
          <w:marRight w:val="0"/>
          <w:marTop w:val="0"/>
          <w:marBottom w:val="0"/>
          <w:divBdr>
            <w:top w:val="none" w:sz="0" w:space="0" w:color="auto"/>
            <w:left w:val="none" w:sz="0" w:space="0" w:color="auto"/>
            <w:bottom w:val="none" w:sz="0" w:space="0" w:color="auto"/>
            <w:right w:val="none" w:sz="0" w:space="0" w:color="auto"/>
          </w:divBdr>
        </w:div>
        <w:div w:id="1584070967">
          <w:marLeft w:val="0"/>
          <w:marRight w:val="0"/>
          <w:marTop w:val="0"/>
          <w:marBottom w:val="0"/>
          <w:divBdr>
            <w:top w:val="none" w:sz="0" w:space="0" w:color="auto"/>
            <w:left w:val="none" w:sz="0" w:space="0" w:color="auto"/>
            <w:bottom w:val="none" w:sz="0" w:space="0" w:color="auto"/>
            <w:right w:val="none" w:sz="0" w:space="0" w:color="auto"/>
          </w:divBdr>
        </w:div>
        <w:div w:id="1663657670">
          <w:marLeft w:val="0"/>
          <w:marRight w:val="0"/>
          <w:marTop w:val="0"/>
          <w:marBottom w:val="0"/>
          <w:divBdr>
            <w:top w:val="none" w:sz="0" w:space="0" w:color="auto"/>
            <w:left w:val="none" w:sz="0" w:space="0" w:color="auto"/>
            <w:bottom w:val="none" w:sz="0" w:space="0" w:color="auto"/>
            <w:right w:val="none" w:sz="0" w:space="0" w:color="auto"/>
          </w:divBdr>
        </w:div>
        <w:div w:id="1713992122">
          <w:marLeft w:val="0"/>
          <w:marRight w:val="0"/>
          <w:marTop w:val="0"/>
          <w:marBottom w:val="0"/>
          <w:divBdr>
            <w:top w:val="none" w:sz="0" w:space="0" w:color="auto"/>
            <w:left w:val="none" w:sz="0" w:space="0" w:color="auto"/>
            <w:bottom w:val="none" w:sz="0" w:space="0" w:color="auto"/>
            <w:right w:val="none" w:sz="0" w:space="0" w:color="auto"/>
          </w:divBdr>
        </w:div>
        <w:div w:id="1734236273">
          <w:marLeft w:val="0"/>
          <w:marRight w:val="0"/>
          <w:marTop w:val="0"/>
          <w:marBottom w:val="0"/>
          <w:divBdr>
            <w:top w:val="none" w:sz="0" w:space="0" w:color="auto"/>
            <w:left w:val="none" w:sz="0" w:space="0" w:color="auto"/>
            <w:bottom w:val="none" w:sz="0" w:space="0" w:color="auto"/>
            <w:right w:val="none" w:sz="0" w:space="0" w:color="auto"/>
          </w:divBdr>
        </w:div>
        <w:div w:id="1899050603">
          <w:marLeft w:val="0"/>
          <w:marRight w:val="0"/>
          <w:marTop w:val="0"/>
          <w:marBottom w:val="0"/>
          <w:divBdr>
            <w:top w:val="none" w:sz="0" w:space="0" w:color="auto"/>
            <w:left w:val="none" w:sz="0" w:space="0" w:color="auto"/>
            <w:bottom w:val="none" w:sz="0" w:space="0" w:color="auto"/>
            <w:right w:val="none" w:sz="0" w:space="0" w:color="auto"/>
          </w:divBdr>
        </w:div>
        <w:div w:id="1924223714">
          <w:marLeft w:val="0"/>
          <w:marRight w:val="0"/>
          <w:marTop w:val="0"/>
          <w:marBottom w:val="0"/>
          <w:divBdr>
            <w:top w:val="none" w:sz="0" w:space="0" w:color="auto"/>
            <w:left w:val="none" w:sz="0" w:space="0" w:color="auto"/>
            <w:bottom w:val="none" w:sz="0" w:space="0" w:color="auto"/>
            <w:right w:val="none" w:sz="0" w:space="0" w:color="auto"/>
          </w:divBdr>
        </w:div>
        <w:div w:id="1926456872">
          <w:marLeft w:val="0"/>
          <w:marRight w:val="0"/>
          <w:marTop w:val="0"/>
          <w:marBottom w:val="0"/>
          <w:divBdr>
            <w:top w:val="none" w:sz="0" w:space="0" w:color="auto"/>
            <w:left w:val="none" w:sz="0" w:space="0" w:color="auto"/>
            <w:bottom w:val="none" w:sz="0" w:space="0" w:color="auto"/>
            <w:right w:val="none" w:sz="0" w:space="0" w:color="auto"/>
          </w:divBdr>
        </w:div>
        <w:div w:id="1995327832">
          <w:marLeft w:val="0"/>
          <w:marRight w:val="0"/>
          <w:marTop w:val="0"/>
          <w:marBottom w:val="0"/>
          <w:divBdr>
            <w:top w:val="none" w:sz="0" w:space="0" w:color="auto"/>
            <w:left w:val="none" w:sz="0" w:space="0" w:color="auto"/>
            <w:bottom w:val="none" w:sz="0" w:space="0" w:color="auto"/>
            <w:right w:val="none" w:sz="0" w:space="0" w:color="auto"/>
          </w:divBdr>
        </w:div>
        <w:div w:id="2083211626">
          <w:marLeft w:val="0"/>
          <w:marRight w:val="0"/>
          <w:marTop w:val="0"/>
          <w:marBottom w:val="0"/>
          <w:divBdr>
            <w:top w:val="none" w:sz="0" w:space="0" w:color="auto"/>
            <w:left w:val="none" w:sz="0" w:space="0" w:color="auto"/>
            <w:bottom w:val="none" w:sz="0" w:space="0" w:color="auto"/>
            <w:right w:val="none" w:sz="0" w:space="0" w:color="auto"/>
          </w:divBdr>
        </w:div>
        <w:div w:id="2136678386">
          <w:marLeft w:val="0"/>
          <w:marRight w:val="0"/>
          <w:marTop w:val="0"/>
          <w:marBottom w:val="0"/>
          <w:divBdr>
            <w:top w:val="none" w:sz="0" w:space="0" w:color="auto"/>
            <w:left w:val="none" w:sz="0" w:space="0" w:color="auto"/>
            <w:bottom w:val="none" w:sz="0" w:space="0" w:color="auto"/>
            <w:right w:val="none" w:sz="0" w:space="0" w:color="auto"/>
          </w:divBdr>
        </w:div>
      </w:divsChild>
    </w:div>
    <w:div w:id="1877041283">
      <w:bodyDiv w:val="1"/>
      <w:marLeft w:val="0"/>
      <w:marRight w:val="0"/>
      <w:marTop w:val="0"/>
      <w:marBottom w:val="0"/>
      <w:divBdr>
        <w:top w:val="none" w:sz="0" w:space="0" w:color="auto"/>
        <w:left w:val="none" w:sz="0" w:space="0" w:color="auto"/>
        <w:bottom w:val="none" w:sz="0" w:space="0" w:color="auto"/>
        <w:right w:val="none" w:sz="0" w:space="0" w:color="auto"/>
      </w:divBdr>
    </w:div>
    <w:div w:id="2106538267">
      <w:bodyDiv w:val="1"/>
      <w:marLeft w:val="0"/>
      <w:marRight w:val="0"/>
      <w:marTop w:val="0"/>
      <w:marBottom w:val="0"/>
      <w:divBdr>
        <w:top w:val="none" w:sz="0" w:space="0" w:color="auto"/>
        <w:left w:val="none" w:sz="0" w:space="0" w:color="auto"/>
        <w:bottom w:val="none" w:sz="0" w:space="0" w:color="auto"/>
        <w:right w:val="none" w:sz="0" w:space="0" w:color="auto"/>
      </w:divBdr>
      <w:divsChild>
        <w:div w:id="938834067">
          <w:marLeft w:val="0"/>
          <w:marRight w:val="0"/>
          <w:marTop w:val="0"/>
          <w:marBottom w:val="0"/>
          <w:divBdr>
            <w:top w:val="none" w:sz="0" w:space="0" w:color="auto"/>
            <w:left w:val="none" w:sz="0" w:space="0" w:color="auto"/>
            <w:bottom w:val="none" w:sz="0" w:space="0" w:color="auto"/>
            <w:right w:val="none" w:sz="0" w:space="0" w:color="auto"/>
          </w:divBdr>
        </w:div>
        <w:div w:id="1024941796">
          <w:marLeft w:val="0"/>
          <w:marRight w:val="0"/>
          <w:marTop w:val="0"/>
          <w:marBottom w:val="0"/>
          <w:divBdr>
            <w:top w:val="none" w:sz="0" w:space="0" w:color="auto"/>
            <w:left w:val="none" w:sz="0" w:space="0" w:color="auto"/>
            <w:bottom w:val="none" w:sz="0" w:space="0" w:color="auto"/>
            <w:right w:val="none" w:sz="0" w:space="0" w:color="auto"/>
          </w:divBdr>
        </w:div>
        <w:div w:id="1645697721">
          <w:marLeft w:val="0"/>
          <w:marRight w:val="0"/>
          <w:marTop w:val="0"/>
          <w:marBottom w:val="0"/>
          <w:divBdr>
            <w:top w:val="none" w:sz="0" w:space="0" w:color="auto"/>
            <w:left w:val="none" w:sz="0" w:space="0" w:color="auto"/>
            <w:bottom w:val="none" w:sz="0" w:space="0" w:color="auto"/>
            <w:right w:val="none" w:sz="0" w:space="0" w:color="auto"/>
          </w:divBdr>
        </w:div>
        <w:div w:id="1851413158">
          <w:marLeft w:val="0"/>
          <w:marRight w:val="0"/>
          <w:marTop w:val="0"/>
          <w:marBottom w:val="0"/>
          <w:divBdr>
            <w:top w:val="none" w:sz="0" w:space="0" w:color="auto"/>
            <w:left w:val="none" w:sz="0" w:space="0" w:color="auto"/>
            <w:bottom w:val="none" w:sz="0" w:space="0" w:color="auto"/>
            <w:right w:val="none" w:sz="0" w:space="0" w:color="auto"/>
          </w:divBdr>
        </w:div>
      </w:divsChild>
    </w:div>
    <w:div w:id="2132284800">
      <w:bodyDiv w:val="1"/>
      <w:marLeft w:val="0"/>
      <w:marRight w:val="0"/>
      <w:marTop w:val="0"/>
      <w:marBottom w:val="0"/>
      <w:divBdr>
        <w:top w:val="none" w:sz="0" w:space="0" w:color="auto"/>
        <w:left w:val="none" w:sz="0" w:space="0" w:color="auto"/>
        <w:bottom w:val="none" w:sz="0" w:space="0" w:color="auto"/>
        <w:right w:val="none" w:sz="0" w:space="0" w:color="auto"/>
      </w:divBdr>
      <w:divsChild>
        <w:div w:id="122432389">
          <w:marLeft w:val="0"/>
          <w:marRight w:val="0"/>
          <w:marTop w:val="0"/>
          <w:marBottom w:val="0"/>
          <w:divBdr>
            <w:top w:val="none" w:sz="0" w:space="0" w:color="auto"/>
            <w:left w:val="none" w:sz="0" w:space="0" w:color="auto"/>
            <w:bottom w:val="none" w:sz="0" w:space="0" w:color="auto"/>
            <w:right w:val="none" w:sz="0" w:space="0" w:color="auto"/>
          </w:divBdr>
        </w:div>
        <w:div w:id="888952192">
          <w:marLeft w:val="0"/>
          <w:marRight w:val="0"/>
          <w:marTop w:val="0"/>
          <w:marBottom w:val="0"/>
          <w:divBdr>
            <w:top w:val="none" w:sz="0" w:space="0" w:color="auto"/>
            <w:left w:val="none" w:sz="0" w:space="0" w:color="auto"/>
            <w:bottom w:val="none" w:sz="0" w:space="0" w:color="auto"/>
            <w:right w:val="none" w:sz="0" w:space="0" w:color="auto"/>
          </w:divBdr>
        </w:div>
        <w:div w:id="905340130">
          <w:marLeft w:val="0"/>
          <w:marRight w:val="0"/>
          <w:marTop w:val="0"/>
          <w:marBottom w:val="0"/>
          <w:divBdr>
            <w:top w:val="none" w:sz="0" w:space="0" w:color="auto"/>
            <w:left w:val="none" w:sz="0" w:space="0" w:color="auto"/>
            <w:bottom w:val="none" w:sz="0" w:space="0" w:color="auto"/>
            <w:right w:val="none" w:sz="0" w:space="0" w:color="auto"/>
          </w:divBdr>
        </w:div>
        <w:div w:id="147135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ac.uk/legal-services/privacy/general-privacy-no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7EC41D2B87E8140807EC62D07F2B123" ma:contentTypeVersion="26" ma:contentTypeDescription="Create a new document." ma:contentTypeScope="" ma:versionID="1aece49efc44ebe27498b086cebd8df9">
  <xsd:schema xmlns:xsd="http://www.w3.org/2001/XMLSchema" xmlns:xs="http://www.w3.org/2001/XMLSchema" xmlns:p="http://schemas.microsoft.com/office/2006/metadata/properties" xmlns:ns2="662745e8-e224-48e8-a2e3-254862b8c2f5" xmlns:ns3="c510752e-bc22-484b-abac-b9fd671d7bf0" xmlns:ns4="04f7c659-1729-4d4b-9c6e-37b83e7c8e19" targetNamespace="http://schemas.microsoft.com/office/2006/metadata/properties" ma:root="true" ma:fieldsID="079cc17aca3f5de7ca7201a5d7da804d" ns2:_="" ns3:_="" ns4:_="">
    <xsd:import namespace="662745e8-e224-48e8-a2e3-254862b8c2f5"/>
    <xsd:import namespace="c510752e-bc22-484b-abac-b9fd671d7bf0"/>
    <xsd:import namespace="04f7c659-1729-4d4b-9c6e-37b83e7c8e1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114dd8-c8a0-4f2a-9e1e-1ba1136e0285}" ma:internalName="TaxCatchAll" ma:showField="CatchAllData" ma:web="04f7c659-1729-4d4b-9c6e-37b83e7c8e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114dd8-c8a0-4f2a-9e1e-1ba1136e0285}" ma:internalName="TaxCatchAllLabel" ma:readOnly="true" ma:showField="CatchAllDataLabel" ma:web="04f7c659-1729-4d4b-9c6e-37b83e7c8e1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R Strategic Resourcing Team" ma:internalName="Team">
      <xsd:simpleType>
        <xsd:restriction base="dms:Text"/>
      </xsd:simpleType>
    </xsd:element>
    <xsd:element name="Topic" ma:index="20" nillable="true" ma:displayName="Topic" ma:default="App procur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HR|34abbffa-361b-472c-b236-9c4f397bd2c3"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0752e-bc22-484b-abac-b9fd671d7bf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7c659-1729-4d4b-9c6e-37b83e7c8e1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4f7c659-1729-4d4b-9c6e-37b83e7c8e19">
      <UserInfo>
        <DisplayName>Marinos Paphitis</DisplayName>
        <AccountId>25</AccountId>
        <AccountType/>
      </UserInfo>
      <UserInfo>
        <DisplayName>Natalie Cahill</DisplayName>
        <AccountId>22</AccountId>
        <AccountType/>
      </UserInfo>
      <UserInfo>
        <DisplayName>Jade Scotney</DisplayName>
        <AccountId>46</AccountId>
        <AccountType/>
      </UserInfo>
      <UserInfo>
        <DisplayName>Jodie Clark</DisplayName>
        <AccountId>32</AccountId>
        <AccountType/>
      </UserInfo>
      <UserInfo>
        <DisplayName>Mark Hammond</DisplayName>
        <AccountId>47</AccountId>
        <AccountType/>
      </UserInfo>
      <UserInfo>
        <DisplayName>Natasha Goad</DisplayName>
        <AccountId>33</AccountId>
        <AccountType/>
      </UserInfo>
      <UserInfo>
        <DisplayName>Rachel Lawrence</DisplayName>
        <AccountId>38</AccountId>
        <AccountType/>
      </UserInfo>
      <UserInfo>
        <DisplayName>Sandra Chatwood</DisplayName>
        <AccountId>28</AccountId>
        <AccountType/>
      </UserInfo>
      <UserInfo>
        <DisplayName>Jamie-Lee Martin</DisplayName>
        <AccountId>77</AccountId>
        <AccountType/>
      </UserInfo>
    </SharedWithUsers>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Apprenticeship Digital Market Place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34abbffa-361b-472c-b236-9c4f397bd2c3</TermId>
        </TermInfo>
      </Terms>
    </fe59e9859d6a491389c5b03567f5dda5>
    <Team xmlns="662745e8-e224-48e8-a2e3-254862b8c2f5">HR Strategic Resourcing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DB7D8E3E-8802-41A6-8EE2-FFB34F3215B6}">
  <ds:schemaRefs>
    <ds:schemaRef ds:uri="Microsoft.SharePoint.Taxonomy.ContentTypeSync"/>
  </ds:schemaRefs>
</ds:datastoreItem>
</file>

<file path=customXml/itemProps2.xml><?xml version="1.0" encoding="utf-8"?>
<ds:datastoreItem xmlns:ds="http://schemas.openxmlformats.org/officeDocument/2006/customXml" ds:itemID="{856610E6-784B-44F7-957C-A3F0EA5D0DA3}"/>
</file>

<file path=customXml/itemProps3.xml><?xml version="1.0" encoding="utf-8"?>
<ds:datastoreItem xmlns:ds="http://schemas.openxmlformats.org/officeDocument/2006/customXml" ds:itemID="{9200BA90-40A2-411E-9E83-1C6F655DD5B9}">
  <ds:schemaRefs>
    <ds:schemaRef ds:uri="http://schemas.microsoft.com/sharepoint/v3/contenttype/forms"/>
  </ds:schemaRefs>
</ds:datastoreItem>
</file>

<file path=customXml/itemProps4.xml><?xml version="1.0" encoding="utf-8"?>
<ds:datastoreItem xmlns:ds="http://schemas.openxmlformats.org/officeDocument/2006/customXml" ds:itemID="{BF76E8E5-7D50-477F-ADA6-F359AE27F5DF}">
  <ds:schemaRefs>
    <ds:schemaRef ds:uri="662745e8-e224-48e8-a2e3-254862b8c2f5"/>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04f7c659-1729-4d4b-9c6e-37b83e7c8e19"/>
    <ds:schemaRef ds:uri="70aa7fdb-c645-404c-b761-f136078abe1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9193</Words>
  <Characters>52402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Marinos Paphitis</dc:creator>
  <cp:lastModifiedBy>De Magalhaes, Claudio</cp:lastModifiedBy>
  <cp:revision>4</cp:revision>
  <cp:lastPrinted>2019-04-08T14:06:00Z</cp:lastPrinted>
  <dcterms:created xsi:type="dcterms:W3CDTF">2023-08-30T13:33:00Z</dcterms:created>
  <dcterms:modified xsi:type="dcterms:W3CDTF">2023-08-30T14:39:00Z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0x010100A5BF1C78D9F64B679A5EBDE1C6598EBC010097EC41D2B87E8140807EC62D07F2B123</vt:lpwstr>
  </property>
  <property fmtid="{D5CDD505-2E9C-101B-9397-08002B2CF9AE}" pid="3" name="AuthorIds_UIVersion_4608">
    <vt:lpwstr>26</vt:lpwstr>
  </property>
  <property fmtid="{D5CDD505-2E9C-101B-9397-08002B2CF9AE}" pid="4" name="InformationType">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8;#HR|34abbffa-361b-472c-b236-9c4f397bd2c3</vt:lpwstr>
  </property>
</Properties>
</file>