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1F0" w:rsidP="005E51F0" w:rsidRDefault="005E51F0" w14:paraId="2EA4CECD" w14:textId="77777777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:rsidR="005E51F0" w:rsidP="005E51F0" w:rsidRDefault="005E51F0" w14:paraId="039E4B9E" w14:textId="77777777">
      <w:pPr>
        <w:spacing w:after="0" w:line="256" w:lineRule="auto"/>
        <w:ind w:left="34"/>
        <w:rPr>
          <w:rFonts w:ascii="Arial" w:hAnsi="Arial" w:cs="Arial"/>
        </w:rPr>
      </w:pPr>
    </w:p>
    <w:p w:rsidR="005E51F0" w:rsidP="005E51F0" w:rsidRDefault="005E51F0" w14:paraId="6AC7A844" w14:textId="730ADDC5">
      <w:pPr>
        <w:spacing w:after="0"/>
        <w:ind w:left="42" w:right="52"/>
      </w:pPr>
      <w:r w:rsidR="005E51F0">
        <w:rPr>
          <w:rFonts w:ascii="Arial" w:hAnsi="Arial" w:cs="Arial"/>
        </w:rPr>
        <w:t xml:space="preserve">This Contract Order Form is issued </w:t>
      </w:r>
      <w:r w:rsidR="005E51F0">
        <w:rPr>
          <w:rFonts w:ascii="Arial" w:hAnsi="Arial" w:cs="Arial"/>
        </w:rPr>
        <w:t xml:space="preserve">in accordance with</w:t>
      </w:r>
      <w:r w:rsidR="005E51F0">
        <w:rPr>
          <w:rFonts w:ascii="Arial" w:hAnsi="Arial" w:cs="Arial"/>
        </w:rPr>
        <w:t xml:space="preserve"> the provisions of the Apprenticeship Training Provider Dynamic Marketplace (DMP) Agreement for the provision of </w:t>
      </w:r>
      <w:r w:rsidRPr="390532BE" w:rsidR="005E51F0">
        <w:rPr>
          <w:rFonts w:ascii="Arial" w:hAnsi="Arial" w:cs="Arial"/>
          <w:b w:val="1"/>
          <w:bCs w:val="1"/>
          <w:shd w:val="clear" w:color="auto" w:fill="FFFF00"/>
        </w:rPr>
        <w:t xml:space="preserve">Apprenticeship Training Services</w:t>
      </w:r>
      <w:r w:rsidRPr="390532BE" w:rsidR="005E51F0">
        <w:rPr>
          <w:rFonts w:ascii="Arial" w:hAnsi="Arial" w:cs="Arial"/>
          <w:b w:val="1"/>
          <w:bCs w:val="1"/>
          <w:shd w:val="clear" w:color="auto" w:fill="FFFF00"/>
        </w:rPr>
        <w:t xml:space="preserve">.  </w:t>
      </w:r>
      <w:r w:rsidR="005E51F0">
        <w:rPr>
          <w:rFonts w:ascii="Arial" w:hAnsi="Arial" w:cs="Arial"/>
        </w:rPr>
        <w:t xml:space="preserve"> Dated [</w:t>
      </w:r>
      <w:r w:rsidR="72818E9B">
        <w:rPr>
          <w:rFonts w:ascii="Arial" w:hAnsi="Arial" w:cs="Arial"/>
        </w:rPr>
        <w:t xml:space="preserve">18/10/</w:t>
      </w:r>
      <w:r w:rsidR="5A8D5663">
        <w:rPr>
          <w:rFonts w:ascii="Arial" w:hAnsi="Arial" w:cs="Arial"/>
        </w:rPr>
        <w:t xml:space="preserve">2024</w:t>
      </w:r>
      <w:r w:rsidR="005E51F0">
        <w:rPr>
          <w:rFonts w:ascii="Arial" w:hAnsi="Arial" w:cs="Arial"/>
        </w:rPr>
        <w:t xml:space="preserve">] .</w:t>
      </w:r>
      <w:r w:rsidR="005E51F0">
        <w:rPr>
          <w:rFonts w:ascii="Arial" w:hAnsi="Arial" w:cs="Arial"/>
        </w:rPr>
        <w:t xml:space="preserve">  </w:t>
      </w:r>
    </w:p>
    <w:p w:rsidR="005E51F0" w:rsidP="005E51F0" w:rsidRDefault="005E51F0" w14:paraId="088F1791" w14:textId="77777777">
      <w:pPr>
        <w:spacing w:after="0" w:line="256" w:lineRule="auto"/>
        <w:ind w:left="34"/>
        <w:rPr>
          <w:rFonts w:ascii="Arial" w:hAnsi="Arial" w:cs="Arial"/>
        </w:rPr>
      </w:pPr>
    </w:p>
    <w:p w:rsidR="005E51F0" w:rsidP="005E51F0" w:rsidRDefault="005E51F0" w14:paraId="7487C7A6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5E51F0" w:rsidP="005E51F0" w:rsidRDefault="005E51F0" w14:paraId="1803316E" w14:textId="77777777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E51F0" w:rsidP="005E51F0" w:rsidRDefault="005E51F0" w14:paraId="4D8C01D5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5E51F0" w:rsidP="005E51F0" w:rsidRDefault="005E51F0" w14:paraId="0F2F1D0D" w14:textId="77777777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5E51F0" w:rsidTr="48B7CB58" w14:paraId="656B08B3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1D7A38F1" w14:textId="77777777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390532BE" w:rsidRDefault="005E51F0" w14:paraId="74E73862" w14:textId="66EBA44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48B7CB58" w:rsidR="58099418">
              <w:rPr>
                <w:rFonts w:ascii="Arial" w:hAnsi="Arial" w:cs="Arial"/>
                <w:noProof/>
              </w:rPr>
              <w:t>APP LEVY 2425 C24</w:t>
            </w:r>
            <w:r w:rsidRPr="48B7CB58" w:rsidR="744DB1C1">
              <w:rPr>
                <w:rFonts w:ascii="Arial" w:hAnsi="Arial" w:cs="Arial"/>
                <w:noProof/>
              </w:rPr>
              <w:t>791-0</w:t>
            </w:r>
            <w:r w:rsidRPr="48B7CB58" w:rsidR="17C7A964">
              <w:rPr>
                <w:rFonts w:ascii="Arial" w:hAnsi="Arial" w:cs="Arial"/>
                <w:noProof/>
              </w:rPr>
              <w:t>70</w:t>
            </w:r>
          </w:p>
        </w:tc>
      </w:tr>
      <w:tr w:rsidR="005E51F0" w:rsidTr="48B7CB58" w14:paraId="1C017EF3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5639BA08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7FA29A2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5E51F0" w:rsidTr="48B7CB58" w14:paraId="3B49DA04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006FF896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62A050D5" w14:textId="34A1A4AE">
            <w:pPr>
              <w:spacing w:after="0" w:line="240" w:lineRule="auto"/>
              <w:rPr>
                <w:rFonts w:ascii="Arial" w:hAnsi="Arial" w:cs="Arial"/>
              </w:rPr>
            </w:pPr>
            <w:r w:rsidRPr="48B7CB58" w:rsidR="2779944A">
              <w:rPr>
                <w:rFonts w:ascii="Arial" w:hAnsi="Arial" w:cs="Arial"/>
                <w:noProof/>
              </w:rPr>
              <w:t>Cambridge Spark</w:t>
            </w:r>
            <w:r w:rsidRPr="48B7CB58" w:rsidR="07336736">
              <w:rPr>
                <w:rFonts w:ascii="Arial" w:hAnsi="Arial" w:cs="Arial"/>
                <w:noProof/>
              </w:rPr>
              <w:t xml:space="preserve"> </w:t>
            </w:r>
            <w:r w:rsidRPr="48B7CB58" w:rsidR="005E51F0">
              <w:rPr>
                <w:rFonts w:ascii="Arial" w:hAnsi="Arial" w:cs="Arial"/>
              </w:rPr>
              <w:t>(“Supplier”)</w:t>
            </w:r>
          </w:p>
        </w:tc>
      </w:tr>
    </w:tbl>
    <w:p w:rsidR="005E51F0" w:rsidP="005E51F0" w:rsidRDefault="005E51F0" w14:paraId="1B3D9A35" w14:textId="77777777">
      <w:pPr>
        <w:rPr>
          <w:rFonts w:ascii="Arial" w:hAnsi="Arial" w:cs="Arial"/>
        </w:rPr>
      </w:pPr>
    </w:p>
    <w:p w:rsidR="005E51F0" w:rsidP="005E51F0" w:rsidRDefault="005E51F0" w14:paraId="2551930F" w14:textId="77777777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5E51F0" w:rsidTr="48B7CB58" w14:paraId="63AC6148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45837BF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6036B00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48B7CB58" w:rsidRDefault="005E51F0" w14:paraId="2D0CEB52" w14:textId="7D3D35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B7CB58" w:rsidR="56EEE0BD">
              <w:rPr>
                <w:rFonts w:ascii="Arial" w:hAnsi="Arial" w:cs="Arial"/>
                <w:noProof/>
              </w:rPr>
              <w:t>01/10/2024</w:t>
            </w:r>
          </w:p>
        </w:tc>
      </w:tr>
      <w:tr w:rsidR="005E51F0" w:rsidTr="48B7CB58" w14:paraId="62A6FCD5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671D05B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5F70E8F0" w14:textId="77777777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:rsidR="005E51F0" w:rsidP="00CA1CD5" w:rsidRDefault="005E51F0" w14:paraId="09A5268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4C725E4" w:rsidP="48B7CB58" w:rsidRDefault="64C725E4" w14:paraId="4144DC1E" w14:textId="43D35A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B7CB58" w:rsidR="64C725E4">
              <w:rPr>
                <w:rFonts w:ascii="Arial" w:hAnsi="Arial" w:cs="Arial"/>
                <w:noProof/>
              </w:rPr>
              <w:t>01/10/2026</w:t>
            </w:r>
          </w:p>
          <w:p w:rsidR="005E51F0" w:rsidP="2A39EA4F" w:rsidRDefault="005E51F0" w14:paraId="24AAD2B1" w14:textId="31647878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A39EA4F" w:rsidR="2F09C86E">
              <w:rPr>
                <w:rFonts w:ascii="Arial" w:hAnsi="Arial" w:cs="Arial"/>
              </w:rPr>
              <w:t xml:space="preserve"> </w:t>
            </w:r>
            <w:r w:rsidRPr="2A39EA4F" w:rsidR="2F09C86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>The contract term relates to the timing of learner starts on programme, i.e. the supplier will be expected to support learners through to completion of their programme.</w:t>
            </w:r>
          </w:p>
          <w:p w:rsidR="005E51F0" w:rsidP="390532BE" w:rsidRDefault="005E51F0" w14:paraId="4861953C" w14:textId="10F85932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5E51F0" w:rsidP="005E51F0" w:rsidRDefault="005E51F0" w14:paraId="3B3E4FA5" w14:textId="77777777">
      <w:pPr>
        <w:rPr>
          <w:rFonts w:ascii="Arial" w:hAnsi="Arial" w:cs="Arial"/>
        </w:rPr>
      </w:pPr>
    </w:p>
    <w:p w:rsidR="005E51F0" w:rsidP="005E51F0" w:rsidRDefault="005E51F0" w14:paraId="608245B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5E51F0" w:rsidTr="48B7CB58" w14:paraId="61D1F8BE" w14:textId="77777777"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00B9FA2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79BDFD6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:rsidR="005E51F0" w:rsidP="00CA1CD5" w:rsidRDefault="005E51F0" w14:paraId="08B07AA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E51F0" w:rsidP="00CA1CD5" w:rsidRDefault="005E51F0" w14:paraId="755ED45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5E51F0" w:rsidP="00CA1CD5" w:rsidRDefault="005E51F0" w14:paraId="52055F8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332FA2E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:rsidR="005E51F0" w:rsidP="00CA1CD5" w:rsidRDefault="005E51F0" w14:paraId="458A3DD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6373D9A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5E51F0" w:rsidP="00CA1CD5" w:rsidRDefault="005E51F0" w14:paraId="6E7155A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0CF0934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:rsidR="005E51F0" w:rsidP="00CA1CD5" w:rsidRDefault="005E51F0" w14:paraId="044FFFD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0C1783A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:rsidR="005E51F0" w:rsidP="00CA1CD5" w:rsidRDefault="005E51F0" w14:paraId="7D2334C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4AAC813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:rsidR="005E51F0" w:rsidP="00CA1CD5" w:rsidRDefault="005E51F0" w14:paraId="56E633C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585C815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:rsidR="005E51F0" w:rsidP="00CA1CD5" w:rsidRDefault="005E51F0" w14:paraId="6FDA43E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236C3E0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0A945A1A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:rsidR="005E51F0" w:rsidP="00CA1CD5" w:rsidRDefault="005E51F0" w14:paraId="78515CD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6463127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47C9781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1711D28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6A3725" w14:paraId="21C6E874" w14:textId="2B5DB3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Pr="00DA56AB" w:rsidR="005E51F0">
              <w:rPr>
                <w:rFonts w:ascii="Arial" w:hAnsi="Arial" w:cs="Arial"/>
                <w:noProof/>
              </w:rPr>
              <w:t>ocations to be agreed</w:t>
            </w:r>
          </w:p>
          <w:p w:rsidR="005E51F0" w:rsidP="00CA1CD5" w:rsidRDefault="005E51F0" w14:paraId="66D0685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643F559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9C26650" w:rsidP="201D837F" w:rsidRDefault="09C26650" w14:paraId="3AD9D617" w14:textId="31FCFA98">
            <w:pPr>
              <w:pStyle w:val="Normal"/>
              <w:spacing w:after="0" w:line="240" w:lineRule="auto"/>
              <w:rPr>
                <w:rFonts w:ascii="Aptos Narrow" w:hAnsi="Aptos Narrow" w:eastAsia="Aptos Narrow" w:cs="Aptos Narrow"/>
                <w:noProof/>
                <w:sz w:val="22"/>
                <w:szCs w:val="22"/>
                <w:lang w:val="en-GB"/>
              </w:rPr>
            </w:pPr>
            <w:r w:rsidRPr="201D837F" w:rsidR="09C266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Artificial intelligence (AI) data specialist ST0763</w:t>
            </w:r>
          </w:p>
          <w:p w:rsidR="005E51F0" w:rsidP="00CA1CD5" w:rsidRDefault="005E51F0" w14:paraId="0A3D4C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4D90E831" w:rsidP="201D837F" w:rsidRDefault="4D90E831" w14:paraId="68CB2EDB" w14:textId="35DABD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noProof/>
              </w:rPr>
            </w:pPr>
            <w:r w:rsidRPr="48B7CB58" w:rsidR="53C9CD10">
              <w:rPr>
                <w:rFonts w:ascii="Arial" w:hAnsi="Arial" w:cs="Arial"/>
                <w:noProof/>
              </w:rPr>
              <w:t xml:space="preserve">Up to </w:t>
            </w:r>
            <w:r w:rsidRPr="48B7CB58" w:rsidR="4B5AACA0">
              <w:rPr>
                <w:rFonts w:ascii="Arial" w:hAnsi="Arial" w:cs="Arial"/>
                <w:noProof/>
              </w:rPr>
              <w:t xml:space="preserve">5 </w:t>
            </w:r>
            <w:r w:rsidRPr="48B7CB58" w:rsidR="53C9CD10">
              <w:rPr>
                <w:rFonts w:ascii="Arial" w:hAnsi="Arial" w:cs="Arial"/>
                <w:noProof/>
              </w:rPr>
              <w:t xml:space="preserve">learners (not guaranteed) - </w:t>
            </w:r>
            <w:r w:rsidRPr="48B7CB58" w:rsidR="56CC619F">
              <w:rPr>
                <w:rFonts w:ascii="Arial" w:hAnsi="Arial" w:cs="Arial"/>
                <w:noProof/>
              </w:rPr>
              <w:t>Dylan Langley as at Oct 24</w:t>
            </w:r>
          </w:p>
          <w:p w:rsidR="005E51F0" w:rsidP="00CA1CD5" w:rsidRDefault="005E51F0" w14:paraId="46CBD16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5E51F0" w14:paraId="142D944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:rsidR="005E51F0" w:rsidP="00CA1CD5" w:rsidRDefault="005E51F0" w14:paraId="339ED15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E51F0" w:rsidP="00CA1CD5" w:rsidRDefault="006A3725" w14:paraId="08F6095D" w14:textId="35FF27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data return through our Conveya platform.</w:t>
            </w:r>
          </w:p>
        </w:tc>
      </w:tr>
    </w:tbl>
    <w:p w:rsidR="005E51F0" w:rsidP="005E51F0" w:rsidRDefault="005E51F0" w14:paraId="4F40878F" w14:textId="77777777">
      <w:pPr>
        <w:rPr>
          <w:rFonts w:ascii="Arial" w:hAnsi="Arial" w:cs="Arial"/>
        </w:rPr>
      </w:pPr>
    </w:p>
    <w:p w:rsidR="005E51F0" w:rsidP="005E51F0" w:rsidRDefault="005E51F0" w14:paraId="799D606C" w14:textId="77777777">
      <w:pPr>
        <w:rPr>
          <w:rFonts w:ascii="Arial" w:hAnsi="Arial" w:cs="Arial"/>
        </w:rPr>
      </w:pPr>
    </w:p>
    <w:p w:rsidR="005E51F0" w:rsidP="005E51F0" w:rsidRDefault="005E51F0" w14:paraId="2589098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5E51F0" w:rsidTr="201D837F" w14:paraId="04CD82FD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153EF79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2BACAE7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[ie the required apprenticeship course]</w:t>
            </w:r>
          </w:p>
        </w:tc>
        <w:tc>
          <w:tcPr>
            <w:tcW w:w="5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4796CF2" w:rsidP="201D837F" w:rsidRDefault="64796CF2" w14:paraId="791EA710" w14:textId="6E3A66CB">
            <w:pPr>
              <w:pStyle w:val="Normal"/>
              <w:spacing w:after="0" w:line="240" w:lineRule="auto"/>
              <w:rPr>
                <w:rFonts w:ascii="Aptos Narrow" w:hAnsi="Aptos Narrow" w:eastAsia="Aptos Narrow" w:cs="Aptos Narrow"/>
                <w:noProof/>
                <w:sz w:val="22"/>
                <w:szCs w:val="22"/>
                <w:lang w:val="en-GB"/>
              </w:rPr>
            </w:pPr>
            <w:r w:rsidRPr="201D837F" w:rsidR="64796CF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Artificial intelligence (AI) data specialist ST0763</w:t>
            </w:r>
          </w:p>
          <w:p w:rsidR="005E51F0" w:rsidP="2A39EA4F" w:rsidRDefault="005E51F0" w14:paraId="1AAD48C6" w14:textId="740225C3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5E51F0" w:rsidP="005E51F0" w:rsidRDefault="005E51F0" w14:paraId="5B26DA15" w14:textId="77777777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5E51F0" w:rsidTr="00CA1CD5" w14:paraId="71EC9C83" w14:textId="77777777"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7C893DF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381BA4A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17890FE9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w:history="1" r:id="rId8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:rsidR="005E51F0" w:rsidP="00CA1CD5" w:rsidRDefault="005E51F0" w14:paraId="003424AE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:rsidR="005E51F0" w:rsidP="00CA1CD5" w:rsidRDefault="005E51F0" w14:paraId="6B6FE22D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:rsidR="005E51F0" w:rsidP="00CA1CD5" w:rsidRDefault="005E51F0" w14:paraId="3E44D6A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E51F0" w:rsidP="005E51F0" w:rsidRDefault="005E51F0" w14:paraId="1D3D3C7C" w14:textId="77777777">
      <w:pPr>
        <w:rPr>
          <w:rFonts w:ascii="Arial" w:hAnsi="Arial" w:cs="Arial"/>
        </w:rPr>
      </w:pPr>
    </w:p>
    <w:p w:rsidR="005E51F0" w:rsidP="005E51F0" w:rsidRDefault="005E51F0" w14:paraId="5146344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5E51F0" w:rsidTr="201D837F" w14:paraId="0F9EE29D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0D50F38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759AF9B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10B10" w:rsidR="005E51F0" w:rsidP="00CA1CD5" w:rsidRDefault="005E51F0" w14:paraId="556B2830" w14:textId="7C88B5E2">
            <w:pPr>
              <w:spacing w:after="115" w:line="242" w:lineRule="auto"/>
              <w:ind w:left="1"/>
              <w:rPr>
                <w:rFonts w:ascii="Arial" w:hAnsi="Arial" w:cs="Arial"/>
                <w:b w:val="1"/>
                <w:bCs w:val="1"/>
              </w:rPr>
            </w:pPr>
            <w:r w:rsidRPr="201D837F" w:rsidR="005E51F0">
              <w:rPr>
                <w:rFonts w:ascii="Arial" w:hAnsi="Arial" w:cs="Arial"/>
                <w:b w:val="1"/>
                <w:bCs w:val="1"/>
                <w:noProof/>
              </w:rPr>
              <w:t>Up to £</w:t>
            </w:r>
            <w:r w:rsidRPr="201D837F" w:rsidR="1F2952EB">
              <w:rPr>
                <w:rFonts w:ascii="Arial" w:hAnsi="Arial" w:cs="Arial"/>
                <w:b w:val="1"/>
                <w:bCs w:val="1"/>
                <w:noProof/>
              </w:rPr>
              <w:t>17</w:t>
            </w:r>
            <w:r w:rsidRPr="201D837F" w:rsidR="005E51F0">
              <w:rPr>
                <w:rFonts w:ascii="Arial" w:hAnsi="Arial" w:cs="Arial"/>
                <w:b w:val="1"/>
                <w:bCs w:val="1"/>
                <w:noProof/>
              </w:rPr>
              <w:t>,000 per apprentice</w:t>
            </w:r>
          </w:p>
          <w:p w:rsidR="005E51F0" w:rsidP="00CA1CD5" w:rsidRDefault="005E51F0" w14:paraId="0AF1AE8E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:rsidR="005E51F0" w:rsidP="00CA1CD5" w:rsidRDefault="005E51F0" w14:paraId="74C22D63" w14:textId="5CE42F58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201D837F" w:rsidR="005E51F0">
              <w:rPr>
                <w:rFonts w:ascii="Arial" w:hAnsi="Arial" w:cs="Arial"/>
              </w:rPr>
              <w:t xml:space="preserve">[Contract </w:t>
            </w:r>
            <w:r w:rsidRPr="201D837F" w:rsidR="005E51F0">
              <w:rPr>
                <w:rFonts w:ascii="Arial" w:hAnsi="Arial" w:cs="Arial"/>
              </w:rPr>
              <w:t>Charges  =</w:t>
            </w:r>
            <w:r w:rsidRPr="201D837F" w:rsidR="005E51F0">
              <w:rPr>
                <w:rFonts w:ascii="Arial" w:hAnsi="Arial" w:cs="Arial"/>
              </w:rPr>
              <w:t xml:space="preserve"> </w:t>
            </w:r>
            <w:r w:rsidRPr="201D837F" w:rsidR="1B206E7A">
              <w:rPr>
                <w:rFonts w:ascii="Arial" w:hAnsi="Arial" w:cs="Arial"/>
              </w:rPr>
              <w:t>£</w:t>
            </w:r>
            <w:r w:rsidRPr="201D837F" w:rsidR="0909A631">
              <w:rPr>
                <w:rFonts w:ascii="Arial" w:hAnsi="Arial" w:cs="Arial"/>
              </w:rPr>
              <w:t>85</w:t>
            </w:r>
            <w:r w:rsidRPr="201D837F" w:rsidR="1B206E7A">
              <w:rPr>
                <w:rFonts w:ascii="Arial" w:hAnsi="Arial" w:cs="Arial"/>
              </w:rPr>
              <w:t xml:space="preserve"> 000</w:t>
            </w:r>
            <w:r w:rsidRPr="201D837F" w:rsidR="005E51F0">
              <w:rPr>
                <w:rFonts w:ascii="Arial" w:hAnsi="Arial" w:cs="Arial"/>
              </w:rPr>
              <w:t xml:space="preserve"> </w:t>
            </w:r>
          </w:p>
          <w:p w:rsidR="005E51F0" w:rsidP="00CA1CD5" w:rsidRDefault="005E51F0" w14:paraId="58542AD2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[Contract Charges comprises:</w:t>
            </w:r>
          </w:p>
          <w:p w:rsidR="005E51F0" w:rsidP="00CA1CD5" w:rsidRDefault="005E51F0" w14:paraId="2FFB9DDF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Levy services funded by ESFA [   ];</w:t>
            </w:r>
          </w:p>
          <w:p w:rsidR="005E51F0" w:rsidP="00CA1CD5" w:rsidRDefault="005E51F0" w14:paraId="62E436D9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for fees in excess of ESFA band  [   ];</w:t>
            </w:r>
          </w:p>
          <w:p w:rsidR="005E51F0" w:rsidP="00CA1CD5" w:rsidRDefault="005E51F0" w14:paraId="6818FD91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extra services [     ] </w:t>
            </w:r>
          </w:p>
          <w:p w:rsidR="005E51F0" w:rsidP="00CA1CD5" w:rsidRDefault="005E51F0" w14:paraId="21C4A29B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5E51F0" w:rsidTr="201D837F" w14:paraId="00B21699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5D684D6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056DE38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63BF531D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:rsidR="005E51F0" w:rsidP="00CA1CD5" w:rsidRDefault="005E51F0" w14:paraId="3DE476E5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5E51F0" w:rsidTr="201D837F" w14:paraId="69BFF83A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4B19922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2F096A5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174268ED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:rsidR="005E51F0" w:rsidP="005E51F0" w:rsidRDefault="005E51F0" w14:paraId="04A2C8C1" w14:textId="77777777">
      <w:pPr>
        <w:rPr>
          <w:rFonts w:ascii="Arial" w:hAnsi="Arial" w:cs="Arial"/>
        </w:rPr>
      </w:pPr>
    </w:p>
    <w:p w:rsidR="005E51F0" w:rsidP="005E51F0" w:rsidRDefault="005E51F0" w14:paraId="73FC3501" w14:textId="77777777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5E51F0" w:rsidTr="00CA1CD5" w14:paraId="2934B23F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2D8A5D9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3035A8B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1595A70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5E51F0" w:rsidTr="00CA1CD5" w14:paraId="79D8C371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65A6EF6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503B3E6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F0" w:rsidP="00CA1CD5" w:rsidRDefault="005E51F0" w14:paraId="0BD6A6AE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(Clause [   ] of the Contract Terms): </w:t>
            </w:r>
          </w:p>
          <w:p w:rsidR="005E51F0" w:rsidP="00CA1CD5" w:rsidRDefault="005E51F0" w14:paraId="44C514D6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:rsidR="005E51F0" w:rsidP="00CA1CD5" w:rsidRDefault="005E51F0" w14:paraId="57BD3559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:rsidR="005E51F0" w:rsidP="00CA1CD5" w:rsidRDefault="005E51F0" w14:paraId="10B48ED9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:rsidR="005E51F0" w:rsidP="005E51F0" w:rsidRDefault="005E51F0" w14:paraId="0BCEB120" w14:textId="77777777">
      <w:pPr>
        <w:spacing w:after="234" w:line="247" w:lineRule="auto"/>
        <w:rPr>
          <w:rFonts w:ascii="Arial" w:hAnsi="Arial" w:cs="Arial"/>
        </w:rPr>
      </w:pPr>
    </w:p>
    <w:p w:rsidR="005E51F0" w:rsidP="005E51F0" w:rsidRDefault="005E51F0" w14:paraId="136DE1D5" w14:textId="77777777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:rsidR="005E51F0" w:rsidP="005E51F0" w:rsidRDefault="005E51F0" w14:paraId="797D6D9C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:rsidR="005E51F0" w:rsidP="005E51F0" w:rsidRDefault="005E51F0" w14:paraId="5BE2F394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E51F0" w:rsidP="005E51F0" w:rsidRDefault="005E51F0" w14:paraId="2CA762FD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E51F0" w:rsidP="005E51F0" w:rsidRDefault="005E51F0" w14:paraId="2C8D3ECE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E51F0" w:rsidP="005E51F0" w:rsidRDefault="005E51F0" w14:paraId="41AF35D5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E51F0" w:rsidTr="00CA1CD5" w14:paraId="46FAA521" w14:textId="77777777">
        <w:trPr>
          <w:trHeight w:val="622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E51F0" w:rsidP="00CA1CD5" w:rsidRDefault="005E51F0" w14:paraId="79B113C7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E51F0" w:rsidP="00CA1CD5" w:rsidRDefault="005E51F0" w14:paraId="1950AC9C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  <w:tr w:rsidR="005E51F0" w:rsidTr="00CA1CD5" w14:paraId="2C79751E" w14:textId="77777777">
        <w:trPr>
          <w:trHeight w:val="622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E51F0" w:rsidP="00CA1CD5" w:rsidRDefault="005E51F0" w14:paraId="189DAF45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E51F0" w:rsidP="00CA1CD5" w:rsidRDefault="005E51F0" w14:paraId="74599A18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5E51F0" w:rsidP="005E51F0" w:rsidRDefault="005E51F0" w14:paraId="4A8ED70A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E51F0" w:rsidP="005E51F0" w:rsidRDefault="005E51F0" w14:paraId="64DC7DFC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E51F0" w:rsidP="005E51F0" w:rsidRDefault="005E51F0" w14:paraId="79DA2734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E51F0" w:rsidTr="390532BE" w14:paraId="1896EC59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E51F0" w:rsidP="00CA1CD5" w:rsidRDefault="005E51F0" w14:paraId="411EDCFE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F5F7C" w:rsidP="005F5F7C" w:rsidRDefault="005F5F7C" w14:paraId="7AE38A16" w14:textId="306E3285">
            <w:pPr>
              <w:spacing w:after="0" w:line="254" w:lineRule="auto"/>
              <w:rPr>
                <w:rFonts w:ascii="Arial" w:hAnsi="Arial" w:eastAsia="Times New Roman" w:cs="Arial"/>
                <w:lang w:eastAsia="en-GB"/>
              </w:rPr>
            </w:pPr>
            <w:r w:rsidRPr="390532BE" w:rsidR="20799D3A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  <w:p w:rsidR="005E51F0" w:rsidP="005F5F7C" w:rsidRDefault="005F5F7C" w14:paraId="5810D3B7" w14:textId="0735E109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5E51F0" w:rsidTr="390532BE" w14:paraId="023DDB92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E51F0" w:rsidP="00CA1CD5" w:rsidRDefault="005E51F0" w14:paraId="70F5D624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E51F0" w:rsidP="390532BE" w:rsidRDefault="005E51F0" w14:paraId="22250BAE" w14:textId="62D5AFC5">
            <w:pPr>
              <w:spacing w:after="0" w:line="256" w:lineRule="auto"/>
              <w:rPr>
                <w:rFonts w:ascii="Arial" w:hAnsi="Arial" w:eastAsia="Times New Roman" w:cs="Arial"/>
                <w:noProof/>
                <w:lang w:eastAsia="en-GB"/>
              </w:rPr>
            </w:pPr>
            <w:r w:rsidRPr="390532BE" w:rsidR="005E51F0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A64E16" w:rsidP="005E51F0" w:rsidRDefault="00A64E16" w14:paraId="6E5B3E65" w14:textId="77777777"/>
    <w:sectPr w:rsidR="00A64E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F0"/>
    <w:rsid w:val="00090569"/>
    <w:rsid w:val="00436725"/>
    <w:rsid w:val="005E51F0"/>
    <w:rsid w:val="005F5F7C"/>
    <w:rsid w:val="006A3725"/>
    <w:rsid w:val="00A64E16"/>
    <w:rsid w:val="07336736"/>
    <w:rsid w:val="0909A631"/>
    <w:rsid w:val="09C26650"/>
    <w:rsid w:val="0B0C1F53"/>
    <w:rsid w:val="0F0E4BD0"/>
    <w:rsid w:val="10E2474F"/>
    <w:rsid w:val="17C7A964"/>
    <w:rsid w:val="19A45A61"/>
    <w:rsid w:val="19E5468D"/>
    <w:rsid w:val="1B206E7A"/>
    <w:rsid w:val="1F2952EB"/>
    <w:rsid w:val="1FDCF1A7"/>
    <w:rsid w:val="201D837F"/>
    <w:rsid w:val="20799D3A"/>
    <w:rsid w:val="2779944A"/>
    <w:rsid w:val="2A39EA4F"/>
    <w:rsid w:val="2F09C86E"/>
    <w:rsid w:val="3026E19C"/>
    <w:rsid w:val="390532BE"/>
    <w:rsid w:val="3BFE78E9"/>
    <w:rsid w:val="403B1B12"/>
    <w:rsid w:val="422610D7"/>
    <w:rsid w:val="47D693C5"/>
    <w:rsid w:val="48B00338"/>
    <w:rsid w:val="48B7CB58"/>
    <w:rsid w:val="4A4B6B15"/>
    <w:rsid w:val="4B5AACA0"/>
    <w:rsid w:val="4D90E831"/>
    <w:rsid w:val="4E49C6C5"/>
    <w:rsid w:val="52FAE112"/>
    <w:rsid w:val="53B3562C"/>
    <w:rsid w:val="53C9CD10"/>
    <w:rsid w:val="54E51CD6"/>
    <w:rsid w:val="56CC619F"/>
    <w:rsid w:val="56EEE0BD"/>
    <w:rsid w:val="58099418"/>
    <w:rsid w:val="5A8D5663"/>
    <w:rsid w:val="5E0D2EB8"/>
    <w:rsid w:val="5EDD1F99"/>
    <w:rsid w:val="5F42CA7A"/>
    <w:rsid w:val="6395852E"/>
    <w:rsid w:val="64796CF2"/>
    <w:rsid w:val="64C725E4"/>
    <w:rsid w:val="65E04C2A"/>
    <w:rsid w:val="66D83966"/>
    <w:rsid w:val="72818E9B"/>
    <w:rsid w:val="73A86640"/>
    <w:rsid w:val="744DB1C1"/>
    <w:rsid w:val="75B5B8AE"/>
    <w:rsid w:val="77887D07"/>
    <w:rsid w:val="785E8DDA"/>
    <w:rsid w:val="792429FC"/>
    <w:rsid w:val="79C74DA7"/>
    <w:rsid w:val="7E835CFE"/>
    <w:rsid w:val="7E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7693"/>
  <w15:chartTrackingRefBased/>
  <w15:docId w15:val="{AF2C0971-E481-42CB-8D77-9EF2BD49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51F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5E51F0"/>
    <w:rPr>
      <w:color w:val="0000FF"/>
      <w:u w:val="single"/>
    </w:rPr>
  </w:style>
  <w:style w:type="paragraph" w:styleId="ListParagraph">
    <w:name w:val="List Paragraph"/>
    <w:basedOn w:val="Normal"/>
    <w:rsid w:val="005E51F0"/>
    <w:pPr>
      <w:spacing w:after="111" w:line="249" w:lineRule="auto"/>
      <w:ind w:left="720" w:hanging="8"/>
      <w:jc w:val="both"/>
    </w:pPr>
    <w:rPr>
      <w:rFonts w:ascii="Arial" w:hAnsi="Arial" w:eastAsia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nstituteforapprenticeships.org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D72E8FD0-959F-4C6D-B365-287B1E277EEF}"/>
</file>

<file path=customXml/itemProps2.xml><?xml version="1.0" encoding="utf-8"?>
<ds:datastoreItem xmlns:ds="http://schemas.openxmlformats.org/officeDocument/2006/customXml" ds:itemID="{5DBB5A72-22F9-412E-B499-B7F167A227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2F5FD8-4BE8-4C78-8BBD-D54AA96D2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9599C-1332-4C95-85A4-9278C460780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Defra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Beuttell, Danni</cp:lastModifiedBy>
  <cp:revision>6</cp:revision>
  <dcterms:created xsi:type="dcterms:W3CDTF">2023-11-10T08:49:00Z</dcterms:created>
  <dcterms:modified xsi:type="dcterms:W3CDTF">2024-10-18T13:09:52Z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</Properties>
</file>