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C86942" w:rsidRDefault="006A38F6" w:rsidP="000D596D">
      <w:pPr>
        <w:spacing w:after="0" w:line="240" w:lineRule="auto"/>
        <w:ind w:left="579" w:right="930" w:hanging="6"/>
        <w:jc w:val="center"/>
        <w:rPr>
          <w:rFonts w:ascii="Arial" w:eastAsia="Arial" w:hAnsi="Arial" w:cs="Arial"/>
          <w:b/>
          <w:bCs/>
          <w:spacing w:val="3"/>
          <w:sz w:val="40"/>
          <w:szCs w:val="40"/>
        </w:rPr>
      </w:pPr>
      <w:r w:rsidRPr="00C86942">
        <w:rPr>
          <w:rFonts w:ascii="Arial" w:eastAsia="Arial" w:hAnsi="Arial" w:cs="Arial"/>
          <w:b/>
          <w:bCs/>
          <w:spacing w:val="-1"/>
          <w:sz w:val="40"/>
          <w:szCs w:val="40"/>
        </w:rPr>
        <w:t>Contract</w:t>
      </w:r>
      <w:r w:rsidR="0012502F" w:rsidRPr="00C86942">
        <w:rPr>
          <w:rFonts w:ascii="Arial" w:eastAsia="Arial" w:hAnsi="Arial" w:cs="Arial"/>
          <w:b/>
          <w:bCs/>
          <w:spacing w:val="-1"/>
          <w:sz w:val="40"/>
          <w:szCs w:val="40"/>
        </w:rPr>
        <w:t xml:space="preserve"> </w:t>
      </w:r>
      <w:r w:rsidR="0012502F" w:rsidRPr="00C86942">
        <w:rPr>
          <w:rFonts w:ascii="Arial" w:eastAsia="Arial" w:hAnsi="Arial" w:cs="Arial"/>
          <w:b/>
          <w:bCs/>
          <w:sz w:val="40"/>
          <w:szCs w:val="40"/>
        </w:rPr>
        <w:t>f</w:t>
      </w:r>
      <w:r w:rsidR="0012502F" w:rsidRPr="00C86942">
        <w:rPr>
          <w:rFonts w:ascii="Arial" w:eastAsia="Arial" w:hAnsi="Arial" w:cs="Arial"/>
          <w:b/>
          <w:bCs/>
          <w:spacing w:val="-1"/>
          <w:sz w:val="40"/>
          <w:szCs w:val="40"/>
        </w:rPr>
        <w:t>o</w:t>
      </w:r>
      <w:r w:rsidR="0012502F" w:rsidRPr="00C86942">
        <w:rPr>
          <w:rFonts w:ascii="Arial" w:eastAsia="Arial" w:hAnsi="Arial" w:cs="Arial"/>
          <w:b/>
          <w:bCs/>
          <w:sz w:val="40"/>
          <w:szCs w:val="40"/>
        </w:rPr>
        <w:t>r</w:t>
      </w:r>
      <w:r w:rsidR="0012502F" w:rsidRPr="00C86942">
        <w:rPr>
          <w:rFonts w:ascii="Arial" w:eastAsia="Arial" w:hAnsi="Arial" w:cs="Arial"/>
          <w:b/>
          <w:bCs/>
          <w:spacing w:val="3"/>
          <w:sz w:val="40"/>
          <w:szCs w:val="40"/>
        </w:rPr>
        <w:t xml:space="preserve"> </w:t>
      </w:r>
    </w:p>
    <w:p w:rsidR="000D596D" w:rsidRPr="00C86942" w:rsidRDefault="000D596D" w:rsidP="000D596D">
      <w:pPr>
        <w:spacing w:after="0" w:line="240" w:lineRule="auto"/>
        <w:ind w:left="579" w:right="930" w:hanging="6"/>
        <w:jc w:val="center"/>
        <w:rPr>
          <w:rFonts w:ascii="Arial" w:eastAsia="Arial" w:hAnsi="Arial" w:cs="Arial"/>
          <w:b/>
          <w:bCs/>
          <w:spacing w:val="1"/>
          <w:sz w:val="40"/>
          <w:szCs w:val="40"/>
        </w:rPr>
      </w:pPr>
    </w:p>
    <w:p w:rsidR="000D596D" w:rsidRPr="00C86942" w:rsidRDefault="00C70919" w:rsidP="000D596D">
      <w:pPr>
        <w:spacing w:after="0" w:line="240" w:lineRule="auto"/>
        <w:ind w:left="579" w:right="930" w:hanging="6"/>
        <w:jc w:val="center"/>
        <w:rPr>
          <w:rFonts w:ascii="Arial" w:eastAsia="Arial" w:hAnsi="Arial" w:cs="Arial"/>
          <w:b/>
          <w:bCs/>
          <w:sz w:val="40"/>
          <w:szCs w:val="40"/>
        </w:rPr>
      </w:pPr>
      <w:r w:rsidRPr="00C86942">
        <w:rPr>
          <w:rFonts w:ascii="Arial" w:eastAsia="Arial" w:hAnsi="Arial" w:cs="Arial"/>
          <w:b/>
          <w:bCs/>
          <w:spacing w:val="1"/>
          <w:sz w:val="40"/>
          <w:szCs w:val="40"/>
        </w:rPr>
        <w:t>700003399</w:t>
      </w:r>
      <w:r w:rsidR="0012502F" w:rsidRPr="00C86942">
        <w:rPr>
          <w:rFonts w:ascii="Arial" w:eastAsia="Arial" w:hAnsi="Arial" w:cs="Arial"/>
          <w:b/>
          <w:bCs/>
          <w:sz w:val="40"/>
          <w:szCs w:val="40"/>
        </w:rPr>
        <w:t xml:space="preserve"> </w:t>
      </w:r>
    </w:p>
    <w:p w:rsidR="000D596D" w:rsidRPr="00C86942" w:rsidRDefault="000D596D" w:rsidP="000D596D">
      <w:pPr>
        <w:spacing w:after="0" w:line="240" w:lineRule="auto"/>
        <w:ind w:left="579" w:right="930" w:hanging="6"/>
        <w:jc w:val="center"/>
        <w:rPr>
          <w:rFonts w:ascii="Arial" w:eastAsia="Arial" w:hAnsi="Arial" w:cs="Arial"/>
          <w:b/>
          <w:bCs/>
          <w:sz w:val="40"/>
          <w:szCs w:val="40"/>
        </w:rPr>
      </w:pPr>
    </w:p>
    <w:p w:rsidR="00640172" w:rsidRPr="00C86942" w:rsidRDefault="0012502F" w:rsidP="000D596D">
      <w:pPr>
        <w:spacing w:after="0" w:line="240" w:lineRule="auto"/>
        <w:ind w:left="579" w:right="930" w:hanging="6"/>
        <w:jc w:val="center"/>
        <w:rPr>
          <w:rFonts w:ascii="Arial" w:eastAsia="Arial" w:hAnsi="Arial" w:cs="Arial"/>
          <w:sz w:val="40"/>
          <w:szCs w:val="40"/>
        </w:rPr>
      </w:pPr>
      <w:r w:rsidRPr="00C86942">
        <w:rPr>
          <w:rFonts w:ascii="Arial" w:eastAsia="Arial" w:hAnsi="Arial" w:cs="Arial"/>
          <w:b/>
          <w:bCs/>
          <w:sz w:val="40"/>
          <w:szCs w:val="40"/>
        </w:rPr>
        <w:t>P</w:t>
      </w:r>
      <w:r w:rsidR="00C70919" w:rsidRPr="00C86942">
        <w:rPr>
          <w:rFonts w:ascii="Arial" w:eastAsia="Arial" w:hAnsi="Arial" w:cs="Arial"/>
          <w:b/>
          <w:bCs/>
          <w:sz w:val="40"/>
          <w:szCs w:val="40"/>
        </w:rPr>
        <w:t>rovision of Painting</w:t>
      </w:r>
      <w:r w:rsidRPr="00C86942">
        <w:rPr>
          <w:rFonts w:ascii="Arial" w:eastAsia="Arial" w:hAnsi="Arial" w:cs="Arial"/>
          <w:b/>
          <w:bCs/>
          <w:spacing w:val="-3"/>
          <w:sz w:val="40"/>
          <w:szCs w:val="40"/>
        </w:rPr>
        <w:t xml:space="preserve"> </w:t>
      </w:r>
      <w:r w:rsidR="00C70919" w:rsidRPr="00C86942">
        <w:rPr>
          <w:rFonts w:ascii="Arial" w:eastAsia="Arial" w:hAnsi="Arial" w:cs="Arial"/>
          <w:b/>
          <w:bCs/>
          <w:spacing w:val="-3"/>
          <w:sz w:val="40"/>
          <w:szCs w:val="40"/>
        </w:rPr>
        <w:t xml:space="preserve">in CTCRM SLA </w:t>
      </w:r>
      <w:proofErr w:type="spellStart"/>
      <w:r w:rsidR="00C70919" w:rsidRPr="00C86942">
        <w:rPr>
          <w:rFonts w:ascii="Arial" w:eastAsia="Arial" w:hAnsi="Arial" w:cs="Arial"/>
          <w:b/>
          <w:bCs/>
          <w:spacing w:val="-3"/>
          <w:sz w:val="40"/>
          <w:szCs w:val="40"/>
        </w:rPr>
        <w:t>Lympstone</w:t>
      </w:r>
      <w:proofErr w:type="spellEnd"/>
    </w:p>
    <w:p w:rsidR="00640172" w:rsidRPr="00C86942" w:rsidRDefault="00640172">
      <w:pPr>
        <w:spacing w:after="0"/>
        <w:jc w:val="center"/>
        <w:rPr>
          <w:sz w:val="32"/>
          <w:szCs w:val="32"/>
        </w:rPr>
      </w:pPr>
    </w:p>
    <w:p w:rsidR="007A1EDA" w:rsidRPr="00C86942" w:rsidRDefault="007A1EDA">
      <w:pPr>
        <w:spacing w:after="0"/>
        <w:jc w:val="center"/>
        <w:rPr>
          <w:sz w:val="32"/>
          <w:szCs w:val="32"/>
        </w:rPr>
      </w:pPr>
    </w:p>
    <w:p w:rsidR="007A1EDA" w:rsidRPr="00C86942" w:rsidRDefault="007A1EDA">
      <w:pPr>
        <w:spacing w:after="0"/>
        <w:jc w:val="center"/>
        <w:rPr>
          <w:sz w:val="32"/>
          <w:szCs w:val="32"/>
        </w:rPr>
      </w:pPr>
    </w:p>
    <w:p w:rsidR="000D596D" w:rsidRPr="00C86942" w:rsidRDefault="000D596D">
      <w:pPr>
        <w:spacing w:after="0"/>
        <w:jc w:val="center"/>
        <w:rPr>
          <w:sz w:val="32"/>
          <w:szCs w:val="32"/>
        </w:rPr>
      </w:pPr>
    </w:p>
    <w:p w:rsidR="006A38F6" w:rsidRPr="00C86942" w:rsidRDefault="006A38F6">
      <w:pPr>
        <w:spacing w:after="0"/>
        <w:jc w:val="center"/>
        <w:rPr>
          <w:sz w:val="32"/>
          <w:szCs w:val="32"/>
        </w:rPr>
      </w:pPr>
    </w:p>
    <w:p w:rsidR="006A38F6" w:rsidRPr="00C86942" w:rsidRDefault="006A38F6">
      <w:pPr>
        <w:spacing w:after="0"/>
        <w:jc w:val="center"/>
        <w:rPr>
          <w:sz w:val="32"/>
          <w:szCs w:val="32"/>
        </w:rPr>
      </w:pPr>
    </w:p>
    <w:p w:rsidR="009A41DB" w:rsidRPr="00C86942" w:rsidRDefault="009A41DB" w:rsidP="009A41DB">
      <w:pPr>
        <w:spacing w:after="0"/>
        <w:jc w:val="center"/>
        <w:rPr>
          <w:rFonts w:ascii="Arial" w:hAnsi="Arial" w:cs="Arial"/>
          <w:b/>
          <w:sz w:val="28"/>
          <w:szCs w:val="28"/>
        </w:rPr>
      </w:pPr>
      <w:r w:rsidRPr="00C86942">
        <w:rPr>
          <w:rFonts w:ascii="Arial" w:hAnsi="Arial" w:cs="Arial"/>
          <w:b/>
          <w:sz w:val="28"/>
          <w:szCs w:val="28"/>
        </w:rPr>
        <w:t>0</w:t>
      </w:r>
      <w:r w:rsidR="00C70919" w:rsidRPr="00C86942">
        <w:rPr>
          <w:rFonts w:ascii="Arial" w:hAnsi="Arial" w:cs="Arial"/>
          <w:b/>
          <w:sz w:val="28"/>
          <w:szCs w:val="28"/>
        </w:rPr>
        <w:t>6</w:t>
      </w:r>
      <w:r w:rsidRPr="00C86942">
        <w:rPr>
          <w:rFonts w:ascii="Arial" w:hAnsi="Arial" w:cs="Arial"/>
          <w:b/>
          <w:sz w:val="28"/>
          <w:szCs w:val="28"/>
        </w:rPr>
        <w:t xml:space="preserve"> </w:t>
      </w:r>
      <w:r w:rsidR="00C70919" w:rsidRPr="00C86942">
        <w:rPr>
          <w:rFonts w:ascii="Arial" w:hAnsi="Arial" w:cs="Arial"/>
          <w:b/>
          <w:sz w:val="28"/>
          <w:szCs w:val="28"/>
        </w:rPr>
        <w:t>February</w:t>
      </w:r>
      <w:r w:rsidRPr="00C86942">
        <w:rPr>
          <w:rFonts w:ascii="Arial" w:hAnsi="Arial" w:cs="Arial"/>
          <w:b/>
          <w:sz w:val="28"/>
          <w:szCs w:val="28"/>
        </w:rPr>
        <w:t xml:space="preserve"> 2019 to 31 Ma</w:t>
      </w:r>
      <w:r w:rsidR="00C70919" w:rsidRPr="00C86942">
        <w:rPr>
          <w:rFonts w:ascii="Arial" w:hAnsi="Arial" w:cs="Arial"/>
          <w:b/>
          <w:sz w:val="28"/>
          <w:szCs w:val="28"/>
        </w:rPr>
        <w:t>rch</w:t>
      </w:r>
      <w:r w:rsidRPr="00C86942">
        <w:rPr>
          <w:rFonts w:ascii="Arial" w:hAnsi="Arial" w:cs="Arial"/>
          <w:b/>
          <w:sz w:val="28"/>
          <w:szCs w:val="28"/>
        </w:rPr>
        <w:t xml:space="preserve"> 20</w:t>
      </w:r>
      <w:r w:rsidR="00C70919" w:rsidRPr="00C86942">
        <w:rPr>
          <w:rFonts w:ascii="Arial" w:hAnsi="Arial" w:cs="Arial"/>
          <w:b/>
          <w:sz w:val="28"/>
          <w:szCs w:val="28"/>
        </w:rPr>
        <w:t>19</w:t>
      </w:r>
    </w:p>
    <w:p w:rsidR="009A41DB" w:rsidRPr="00C86942" w:rsidRDefault="009A41DB" w:rsidP="009A41DB">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Pr="004B1583" w:rsidRDefault="006A38F6" w:rsidP="006A38F6">
            <w:pPr>
              <w:pStyle w:val="BodyText2"/>
              <w:jc w:val="left"/>
              <w:rPr>
                <w:rFonts w:ascii="Arial" w:hAnsi="Arial"/>
                <w:b w:val="0"/>
                <w:i w:val="0"/>
              </w:rPr>
            </w:pPr>
            <w:bookmarkStart w:id="0" w:name="DrafterAddress1"/>
            <w:bookmarkEnd w:id="0"/>
          </w:p>
          <w:p w:rsidR="006A38F6" w:rsidRPr="004B1583" w:rsidRDefault="006A38F6" w:rsidP="006A38F6">
            <w:pPr>
              <w:pStyle w:val="BodyText2"/>
              <w:jc w:val="left"/>
              <w:rPr>
                <w:rFonts w:ascii="Arial" w:hAnsi="Arial"/>
                <w:i w:val="0"/>
              </w:rPr>
            </w:pPr>
            <w:bookmarkStart w:id="1" w:name="DrafterFaxNo"/>
            <w:bookmarkEnd w:id="1"/>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C86942" w:rsidRDefault="006A38F6" w:rsidP="006A38F6">
            <w:pPr>
              <w:pStyle w:val="BodyText2"/>
              <w:jc w:val="left"/>
              <w:rPr>
                <w:rFonts w:ascii="Arial" w:hAnsi="Arial"/>
                <w:b w:val="0"/>
                <w:i w:val="0"/>
              </w:rPr>
            </w:pPr>
            <w:r w:rsidRPr="00C86942">
              <w:rPr>
                <w:rFonts w:ascii="Arial" w:hAnsi="Arial"/>
                <w:i w:val="0"/>
              </w:rPr>
              <w:t xml:space="preserve">And </w:t>
            </w:r>
          </w:p>
          <w:p w:rsidR="006A38F6" w:rsidRPr="00C86942" w:rsidRDefault="006A38F6" w:rsidP="006A38F6">
            <w:pPr>
              <w:pStyle w:val="BodyText2"/>
              <w:jc w:val="left"/>
              <w:rPr>
                <w:rFonts w:ascii="Arial" w:hAnsi="Arial"/>
                <w:b w:val="0"/>
                <w:i w:val="0"/>
              </w:rPr>
            </w:pPr>
          </w:p>
          <w:p w:rsidR="006A38F6" w:rsidRPr="00C86942" w:rsidRDefault="006A38F6" w:rsidP="006A38F6">
            <w:pPr>
              <w:pStyle w:val="BodyText2"/>
              <w:jc w:val="left"/>
              <w:rPr>
                <w:rFonts w:ascii="Arial" w:hAnsi="Arial"/>
                <w:i w:val="0"/>
              </w:rPr>
            </w:pPr>
          </w:p>
          <w:p w:rsidR="006A38F6" w:rsidRPr="00C86942" w:rsidRDefault="006A38F6" w:rsidP="006A38F6">
            <w:pPr>
              <w:pStyle w:val="BodyText2"/>
              <w:jc w:val="left"/>
              <w:rPr>
                <w:rFonts w:ascii="Arial" w:hAnsi="Arial"/>
                <w:i w:val="0"/>
              </w:rPr>
            </w:pPr>
          </w:p>
          <w:p w:rsidR="006A38F6" w:rsidRPr="00C86942" w:rsidRDefault="006A38F6" w:rsidP="006A38F6">
            <w:pPr>
              <w:pStyle w:val="BodyText2"/>
              <w:jc w:val="left"/>
              <w:rPr>
                <w:rFonts w:ascii="Arial" w:hAnsi="Arial"/>
                <w:b w:val="0"/>
                <w:i w:val="0"/>
              </w:rPr>
            </w:pPr>
            <w:r w:rsidRPr="00C86942">
              <w:rPr>
                <w:rFonts w:ascii="Arial" w:hAnsi="Arial"/>
                <w:i w:val="0"/>
              </w:rPr>
              <w:t>Contractor Name and Address</w:t>
            </w:r>
          </w:p>
          <w:p w:rsidR="006A38F6" w:rsidRPr="00C86942" w:rsidRDefault="006A38F6" w:rsidP="006A38F6">
            <w:pPr>
              <w:pStyle w:val="BodyText2"/>
              <w:jc w:val="left"/>
              <w:rPr>
                <w:rFonts w:ascii="Arial" w:hAnsi="Arial"/>
                <w:i w:val="0"/>
              </w:rPr>
            </w:pPr>
          </w:p>
          <w:p w:rsidR="006A38F6" w:rsidRPr="00C86942"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312F49" w:rsidRPr="00C86942" w:rsidRDefault="00C70919" w:rsidP="00312F49">
      <w:pPr>
        <w:spacing w:after="0" w:line="240" w:lineRule="auto"/>
        <w:ind w:right="-20"/>
        <w:rPr>
          <w:rFonts w:ascii="Arial" w:eastAsia="Arial" w:hAnsi="Arial" w:cs="Arial"/>
          <w:sz w:val="17"/>
          <w:szCs w:val="17"/>
        </w:rPr>
      </w:pPr>
      <w:r w:rsidRPr="00C86942">
        <w:rPr>
          <w:rFonts w:ascii="Arial" w:eastAsia="Arial" w:hAnsi="Arial" w:cs="Arial"/>
          <w:spacing w:val="-1"/>
          <w:sz w:val="17"/>
          <w:szCs w:val="17"/>
        </w:rPr>
        <w:t>DEFCON 76(SC1)</w:t>
      </w:r>
      <w:r w:rsidR="00E131CE">
        <w:rPr>
          <w:rFonts w:ascii="Arial" w:eastAsia="Arial" w:hAnsi="Arial" w:cs="Arial"/>
          <w:spacing w:val="-1"/>
          <w:sz w:val="17"/>
          <w:szCs w:val="17"/>
        </w:rPr>
        <w:t xml:space="preserve"> </w:t>
      </w:r>
      <w:r w:rsidRPr="00C86942">
        <w:rPr>
          <w:rFonts w:ascii="Arial" w:eastAsia="Arial" w:hAnsi="Arial" w:cs="Arial"/>
          <w:spacing w:val="-1"/>
          <w:sz w:val="17"/>
          <w:szCs w:val="17"/>
        </w:rPr>
        <w:t>(</w:t>
      </w:r>
      <w:proofErr w:type="spellStart"/>
      <w:r w:rsidRPr="00C86942">
        <w:rPr>
          <w:rFonts w:ascii="Arial" w:eastAsia="Arial" w:hAnsi="Arial" w:cs="Arial"/>
          <w:spacing w:val="-1"/>
          <w:sz w:val="17"/>
          <w:szCs w:val="17"/>
        </w:rPr>
        <w:t>Edn</w:t>
      </w:r>
      <w:proofErr w:type="spellEnd"/>
      <w:r w:rsidRPr="00C86942">
        <w:rPr>
          <w:rFonts w:ascii="Arial" w:eastAsia="Arial" w:hAnsi="Arial" w:cs="Arial"/>
          <w:spacing w:val="-1"/>
          <w:sz w:val="17"/>
          <w:szCs w:val="17"/>
        </w:rPr>
        <w:t>. 12/06)</w:t>
      </w:r>
      <w:r w:rsidR="002177BE" w:rsidRPr="00C86942">
        <w:rPr>
          <w:rFonts w:ascii="Arial" w:eastAsia="Arial" w:hAnsi="Arial" w:cs="Arial"/>
          <w:spacing w:val="-1"/>
          <w:sz w:val="17"/>
          <w:szCs w:val="17"/>
        </w:rPr>
        <w:t xml:space="preserve"> Contractors Personnel at Government Establishments</w:t>
      </w:r>
    </w:p>
    <w:p w:rsidR="00312F49" w:rsidRPr="00C86942" w:rsidRDefault="00312F49" w:rsidP="00312F49">
      <w:pPr>
        <w:spacing w:before="9" w:after="0" w:line="110" w:lineRule="exact"/>
        <w:rPr>
          <w:sz w:val="11"/>
          <w:szCs w:val="11"/>
        </w:rPr>
      </w:pPr>
    </w:p>
    <w:p w:rsidR="00312F49" w:rsidRPr="00C86942" w:rsidRDefault="002177BE" w:rsidP="002177BE">
      <w:pPr>
        <w:spacing w:after="0" w:line="240" w:lineRule="auto"/>
        <w:ind w:right="-20"/>
        <w:rPr>
          <w:rFonts w:ascii="Arial" w:eastAsia="Arial" w:hAnsi="Arial" w:cs="Arial"/>
          <w:sz w:val="17"/>
          <w:szCs w:val="17"/>
        </w:rPr>
      </w:pPr>
      <w:r w:rsidRPr="00C86942">
        <w:rPr>
          <w:rFonts w:ascii="Arial" w:eastAsia="Arial" w:hAnsi="Arial" w:cs="Arial"/>
          <w:spacing w:val="-1"/>
          <w:sz w:val="17"/>
          <w:szCs w:val="17"/>
        </w:rPr>
        <w:t>DEFCON 602B (</w:t>
      </w:r>
      <w:proofErr w:type="spellStart"/>
      <w:r w:rsidRPr="00C86942">
        <w:rPr>
          <w:rFonts w:ascii="Arial" w:eastAsia="Arial" w:hAnsi="Arial" w:cs="Arial"/>
          <w:spacing w:val="-1"/>
          <w:sz w:val="17"/>
          <w:szCs w:val="17"/>
        </w:rPr>
        <w:t>Edn</w:t>
      </w:r>
      <w:proofErr w:type="spellEnd"/>
      <w:r w:rsidRPr="00C86942">
        <w:rPr>
          <w:rFonts w:ascii="Arial" w:eastAsia="Arial" w:hAnsi="Arial" w:cs="Arial"/>
          <w:spacing w:val="-1"/>
          <w:sz w:val="17"/>
          <w:szCs w:val="17"/>
        </w:rPr>
        <w:t xml:space="preserve">. 12/06) Quality Assurance (Without Deliverable Quality Plan) </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0" w:name="MULTIT1_po_number1"/>
      <w:bookmarkEnd w:id="20"/>
      <w:r w:rsidRPr="002F2164">
        <w:rPr>
          <w:rFonts w:ascii="Arial" w:eastAsia="Times New Roman" w:hAnsi="Arial" w:cs="Arial"/>
          <w:b/>
          <w:bCs/>
          <w:iCs/>
          <w:szCs w:val="20"/>
          <w:lang w:val="en-GB" w:eastAsia="en-GB"/>
        </w:rPr>
        <w:t xml:space="preserve">  </w:t>
      </w:r>
      <w:r w:rsidR="002177BE">
        <w:rPr>
          <w:rFonts w:ascii="Arial" w:eastAsia="Times New Roman" w:hAnsi="Arial" w:cs="Arial"/>
          <w:bCs/>
          <w:iCs/>
          <w:szCs w:val="20"/>
          <w:lang w:val="en-GB" w:eastAsia="en-GB"/>
        </w:rPr>
        <w:t>700003399</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C86942"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21" w:name="MULTIT1_po_description1"/>
      <w:bookmarkEnd w:id="21"/>
      <w:r w:rsidR="00A04DEC">
        <w:rPr>
          <w:rFonts w:ascii="Arial" w:eastAsia="Times New Roman" w:hAnsi="Arial" w:cs="Arial"/>
          <w:b/>
          <w:bCs/>
          <w:iCs/>
          <w:szCs w:val="20"/>
          <w:lang w:val="en-GB" w:eastAsia="en-GB"/>
        </w:rPr>
        <w:t xml:space="preserve">  </w:t>
      </w:r>
      <w:r w:rsidRPr="00C86942">
        <w:rPr>
          <w:rFonts w:ascii="Arial" w:eastAsia="Times New Roman" w:hAnsi="Arial" w:cs="Times New Roman"/>
          <w:spacing w:val="-2"/>
          <w:lang w:val="en-GB" w:eastAsia="en-GB"/>
        </w:rPr>
        <w:t xml:space="preserve">Provision of </w:t>
      </w:r>
      <w:r w:rsidR="002177BE" w:rsidRPr="00C86942">
        <w:rPr>
          <w:rFonts w:ascii="Arial" w:eastAsia="Times New Roman" w:hAnsi="Arial" w:cs="Times New Roman"/>
          <w:spacing w:val="-2"/>
          <w:lang w:val="en-GB" w:eastAsia="en-GB"/>
        </w:rPr>
        <w:t xml:space="preserve">Painting CTCRM in SLA </w:t>
      </w:r>
      <w:proofErr w:type="spellStart"/>
      <w:r w:rsidR="002177BE" w:rsidRPr="00C86942">
        <w:rPr>
          <w:rFonts w:ascii="Arial" w:eastAsia="Times New Roman" w:hAnsi="Arial" w:cs="Times New Roman"/>
          <w:spacing w:val="-2"/>
          <w:lang w:val="en-GB" w:eastAsia="en-GB"/>
        </w:rPr>
        <w:t>Lympstone</w:t>
      </w:r>
      <w:proofErr w:type="spellEnd"/>
    </w:p>
    <w:p w:rsidR="002F2164" w:rsidRPr="00C86942"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C86942"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C86942" w:rsidRDefault="002F2164" w:rsidP="002F2164">
      <w:pPr>
        <w:spacing w:after="0" w:line="240" w:lineRule="auto"/>
        <w:ind w:left="-98" w:right="-118"/>
        <w:rPr>
          <w:rFonts w:ascii="Arial" w:eastAsia="Times New Roman" w:hAnsi="Arial" w:cs="Arial"/>
          <w:bCs/>
          <w:iCs/>
          <w:szCs w:val="20"/>
          <w:lang w:val="en-GB" w:eastAsia="en-GB"/>
        </w:rPr>
      </w:pPr>
      <w:r w:rsidRPr="00C86942">
        <w:rPr>
          <w:rFonts w:ascii="Arial" w:eastAsia="Times New Roman" w:hAnsi="Arial" w:cs="Arial"/>
          <w:b/>
          <w:bCs/>
          <w:iCs/>
          <w:szCs w:val="20"/>
          <w:lang w:val="en-GB" w:eastAsia="en-GB"/>
        </w:rPr>
        <w:t>Dated:</w:t>
      </w:r>
      <w:r w:rsidRPr="00C86942">
        <w:rPr>
          <w:rFonts w:ascii="Arial" w:eastAsia="Times New Roman" w:hAnsi="Arial" w:cs="Arial"/>
          <w:bCs/>
          <w:iCs/>
          <w:szCs w:val="20"/>
          <w:lang w:val="en-GB" w:eastAsia="en-GB"/>
        </w:rPr>
        <w:t xml:space="preserve"> </w:t>
      </w:r>
      <w:r w:rsidR="002177BE" w:rsidRPr="00C86942">
        <w:rPr>
          <w:rFonts w:ascii="Arial" w:eastAsia="Times New Roman" w:hAnsi="Arial" w:cs="Arial"/>
          <w:bCs/>
          <w:iCs/>
          <w:szCs w:val="20"/>
          <w:lang w:val="en-GB" w:eastAsia="en-GB"/>
        </w:rPr>
        <w:t>06 February</w:t>
      </w:r>
      <w:r w:rsidRPr="00C86942">
        <w:rPr>
          <w:rFonts w:ascii="Arial" w:eastAsia="Times New Roman" w:hAnsi="Arial" w:cs="Arial"/>
          <w:bCs/>
          <w:iCs/>
          <w:szCs w:val="20"/>
          <w:lang w:val="en-GB" w:eastAsia="en-GB"/>
        </w:rPr>
        <w:t xml:space="preserve"> 201</w:t>
      </w:r>
      <w:r w:rsidR="002177BE" w:rsidRPr="00C86942">
        <w:rPr>
          <w:rFonts w:ascii="Arial" w:eastAsia="Times New Roman" w:hAnsi="Arial" w:cs="Arial"/>
          <w:bCs/>
          <w:iCs/>
          <w:szCs w:val="20"/>
          <w:lang w:val="en-GB" w:eastAsia="en-GB"/>
        </w:rPr>
        <w:t>9</w:t>
      </w:r>
    </w:p>
    <w:p w:rsidR="002F2164" w:rsidRPr="00C86942" w:rsidRDefault="002F2164" w:rsidP="002F2164">
      <w:pPr>
        <w:spacing w:after="0" w:line="240" w:lineRule="auto"/>
        <w:ind w:left="-98" w:right="-118"/>
        <w:rPr>
          <w:rFonts w:ascii="Arial" w:eastAsia="Times New Roman" w:hAnsi="Arial" w:cs="Arial"/>
          <w:bCs/>
          <w:iCs/>
          <w:lang w:val="en-GB" w:eastAsia="en-GB"/>
        </w:rPr>
      </w:pPr>
    </w:p>
    <w:p w:rsidR="002F2164" w:rsidRPr="00C86942" w:rsidRDefault="002F2164" w:rsidP="002F2164">
      <w:pPr>
        <w:spacing w:after="0" w:line="240" w:lineRule="auto"/>
        <w:ind w:left="-98" w:right="-118"/>
        <w:rPr>
          <w:rFonts w:ascii="Arial" w:eastAsia="Times New Roman" w:hAnsi="Arial" w:cs="Arial"/>
          <w:bCs/>
          <w:iCs/>
          <w:lang w:val="en-GB" w:eastAsia="en-GB"/>
        </w:rPr>
      </w:pPr>
    </w:p>
    <w:p w:rsidR="002F2164" w:rsidRPr="00C86942" w:rsidRDefault="002F2164" w:rsidP="002F2164">
      <w:pPr>
        <w:spacing w:after="0" w:line="240" w:lineRule="auto"/>
        <w:ind w:left="-98" w:right="-118"/>
        <w:rPr>
          <w:rFonts w:ascii="Arial" w:eastAsia="Times New Roman" w:hAnsi="Arial" w:cs="Arial"/>
          <w:bCs/>
          <w:iCs/>
          <w:lang w:val="en-GB" w:eastAsia="en-GB"/>
        </w:rPr>
      </w:pPr>
      <w:r w:rsidRPr="00C86942">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2" w:name="MULTIpo_title1"/>
      <w:bookmarkEnd w:id="22"/>
      <w:r w:rsidRPr="00C86942">
        <w:rPr>
          <w:rFonts w:ascii="Arial" w:eastAsia="Times New Roman" w:hAnsi="Arial" w:cs="Arial"/>
          <w:bCs/>
          <w:iCs/>
          <w:lang w:val="en-GB" w:eastAsia="en-GB"/>
        </w:rPr>
        <w:t>Less Complex Requirements (up to £118,133).</w:t>
      </w:r>
    </w:p>
    <w:p w:rsidR="002F2164" w:rsidRPr="00C86942"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C86942"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C86942" w:rsidTr="002F2164">
        <w:tc>
          <w:tcPr>
            <w:tcW w:w="4697" w:type="dxa"/>
            <w:shd w:val="clear" w:color="auto" w:fill="CCCCCC"/>
          </w:tcPr>
          <w:p w:rsidR="002F2164" w:rsidRPr="00C8694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C86942">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C8694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C86942">
              <w:rPr>
                <w:rFonts w:ascii="Arial" w:eastAsia="Times New Roman" w:hAnsi="Arial" w:cs="Arial"/>
                <w:b/>
                <w:sz w:val="20"/>
                <w:szCs w:val="20"/>
                <w:lang w:val="en-GB" w:eastAsia="en-GB"/>
              </w:rPr>
              <w:t>Quality Assurance Requirements (Clause 8)</w:t>
            </w:r>
          </w:p>
        </w:tc>
      </w:tr>
      <w:tr w:rsidR="002F2164" w:rsidRPr="00C86942" w:rsidTr="002F2164">
        <w:trPr>
          <w:trHeight w:val="2405"/>
        </w:trPr>
        <w:tc>
          <w:tcPr>
            <w:tcW w:w="4697" w:type="dxa"/>
            <w:shd w:val="clear" w:color="auto" w:fill="auto"/>
          </w:tcPr>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177BE"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Name:</w:t>
            </w:r>
            <w:r w:rsidRPr="00C86942">
              <w:rPr>
                <w:rFonts w:ascii="Arial" w:hAnsi="Arial" w:cs="Arial"/>
                <w:sz w:val="20"/>
                <w:szCs w:val="20"/>
              </w:rPr>
              <w:t xml:space="preserve"> </w:t>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bookmarkStart w:id="23" w:name="SupplierAddress2"/>
          <w:bookmarkEnd w:id="23"/>
          <w:p w:rsidR="002F2164" w:rsidRPr="00C86942"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C86942">
              <w:rPr>
                <w:rFonts w:ascii="Arial" w:eastAsia="Times New Roman" w:hAnsi="Arial" w:cs="Arial"/>
                <w:sz w:val="20"/>
                <w:szCs w:val="20"/>
                <w:lang w:val="en-GB" w:eastAsia="en-GB"/>
              </w:rPr>
              <w:fldChar w:fldCharType="begin"/>
            </w:r>
            <w:r w:rsidRPr="00C86942">
              <w:rPr>
                <w:rFonts w:ascii="Arial" w:eastAsia="Times New Roman" w:hAnsi="Arial" w:cs="Arial"/>
                <w:sz w:val="20"/>
                <w:szCs w:val="20"/>
                <w:lang w:val="en-GB" w:eastAsia="en-GB"/>
              </w:rPr>
              <w:instrText xml:space="preserve"> MERGEFIELD  mrgSupplierAddress2  \* MERGEFORMAT </w:instrText>
            </w:r>
            <w:r w:rsidRPr="00C86942">
              <w:rPr>
                <w:rFonts w:ascii="Arial" w:eastAsia="Times New Roman" w:hAnsi="Arial" w:cs="Arial"/>
                <w:sz w:val="20"/>
                <w:szCs w:val="20"/>
                <w:lang w:val="en-GB" w:eastAsia="en-GB"/>
              </w:rPr>
              <w:fldChar w:fldCharType="separate"/>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fldChar w:fldCharType="end"/>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C86942" w:rsidRDefault="002F2164" w:rsidP="002F2164">
            <w:pPr>
              <w:spacing w:after="0" w:line="240" w:lineRule="auto"/>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24" w:name="QA_AQAP"/>
            <w:bookmarkEnd w:id="24"/>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25"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25"/>
            <w:r w:rsidRPr="002F2164">
              <w:rPr>
                <w:rFonts w:ascii="Arial" w:eastAsia="Times New Roman" w:hAnsi="Arial" w:cs="Arial"/>
                <w:sz w:val="20"/>
                <w:szCs w:val="20"/>
                <w:lang w:val="en-GB" w:eastAsia="en-GB"/>
              </w:rPr>
              <w:t>Delivered by the Contactor</w:t>
            </w:r>
            <w:bookmarkStart w:id="26" w:name="transport_no"/>
            <w:r w:rsidRPr="002F2164">
              <w:rPr>
                <w:rFonts w:ascii="Arial" w:eastAsia="Times New Roman" w:hAnsi="Arial" w:cs="Arial"/>
                <w:sz w:val="20"/>
                <w:szCs w:val="20"/>
                <w:lang w:val="en-GB" w:eastAsia="en-GB"/>
              </w:rPr>
              <w:t xml:space="preserve">         </w:t>
            </w:r>
            <w:r w:rsidRPr="00E131CE">
              <w:rPr>
                <w:rFonts w:ascii="Arial" w:eastAsia="Times New Roman" w:hAnsi="Arial" w:cs="Arial"/>
                <w:sz w:val="20"/>
                <w:szCs w:val="20"/>
                <w:bdr w:val="single" w:sz="4" w:space="0" w:color="auto"/>
                <w:lang w:val="en-GB" w:eastAsia="en-GB"/>
              </w:rPr>
              <w:t xml:space="preserve">  </w:t>
            </w:r>
            <w:bookmarkEnd w:id="2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27" w:name="transport_yes"/>
            <w:r w:rsidRPr="002F2164">
              <w:rPr>
                <w:rFonts w:ascii="Arial" w:eastAsia="Times New Roman" w:hAnsi="Arial" w:cs="Arial"/>
                <w:b/>
                <w:szCs w:val="20"/>
                <w:lang w:val="en-GB" w:eastAsia="en-GB"/>
              </w:rPr>
              <w:instrText xml:space="preserve"> FORMCHECKBOX </w:instrText>
            </w:r>
            <w:r w:rsidR="000F1B2B">
              <w:rPr>
                <w:rFonts w:ascii="Arial" w:eastAsia="Times New Roman" w:hAnsi="Arial" w:cs="Arial"/>
                <w:b/>
                <w:szCs w:val="20"/>
                <w:lang w:val="en-GB" w:eastAsia="en-GB"/>
              </w:rPr>
            </w:r>
            <w:r w:rsidR="000F1B2B">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27"/>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28" w:name="delivery_reqt"/>
            <w:bookmarkEnd w:id="28"/>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The Contractor shall be required to attend the following meetings:</w:t>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 xml:space="preserve">Subject: </w:t>
            </w:r>
            <w:bookmarkStart w:id="29" w:name="meetings_type"/>
            <w:bookmarkEnd w:id="29"/>
            <w:r w:rsidR="00E131CE">
              <w:rPr>
                <w:rFonts w:ascii="Arial" w:eastAsia="Times New Roman" w:hAnsi="Arial" w:cs="Arial"/>
                <w:sz w:val="20"/>
                <w:szCs w:val="20"/>
                <w:lang w:val="en-GB" w:eastAsia="en-GB"/>
              </w:rPr>
              <w:t>N/A</w:t>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 xml:space="preserve">Frequency: </w:t>
            </w:r>
            <w:bookmarkStart w:id="30" w:name="meetings_frequency"/>
            <w:bookmarkEnd w:id="30"/>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C86942">
              <w:rPr>
                <w:rFonts w:ascii="Arial" w:eastAsia="Times New Roman" w:hAnsi="Arial" w:cs="Arial"/>
                <w:sz w:val="20"/>
                <w:szCs w:val="20"/>
                <w:lang w:val="en-GB" w:eastAsia="en-GB"/>
              </w:rPr>
              <w:t xml:space="preserve">Location: </w:t>
            </w:r>
            <w:bookmarkStart w:id="31" w:name="meetings_location"/>
            <w:bookmarkEnd w:id="31"/>
          </w:p>
          <w:p w:rsidR="002F2164" w:rsidRPr="00C8694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The Contractor is required to submit the following Reports:</w:t>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 xml:space="preserve">Subject: </w:t>
            </w:r>
            <w:bookmarkStart w:id="32" w:name="reports_type"/>
            <w:bookmarkEnd w:id="32"/>
            <w:r w:rsidR="00E131CE">
              <w:rPr>
                <w:rFonts w:ascii="Arial" w:eastAsia="Times New Roman" w:hAnsi="Arial" w:cs="Arial"/>
                <w:sz w:val="20"/>
                <w:szCs w:val="20"/>
                <w:lang w:val="en-GB" w:eastAsia="en-GB"/>
              </w:rPr>
              <w:t>N/A</w:t>
            </w: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 xml:space="preserve">Frequency: </w:t>
            </w:r>
            <w:bookmarkStart w:id="33" w:name="reports_frequency"/>
            <w:bookmarkEnd w:id="33"/>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 xml:space="preserve">Method of Delivery: </w:t>
            </w:r>
            <w:bookmarkStart w:id="34" w:name="reports_delivery"/>
            <w:bookmarkEnd w:id="34"/>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C8694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C86942">
              <w:rPr>
                <w:rFonts w:ascii="Arial" w:eastAsia="Times New Roman" w:hAnsi="Arial" w:cs="Arial"/>
                <w:sz w:val="20"/>
                <w:szCs w:val="20"/>
                <w:lang w:val="en-GB" w:eastAsia="en-GB"/>
              </w:rPr>
              <w:t xml:space="preserve">Delivery Address: </w:t>
            </w:r>
            <w:bookmarkStart w:id="35" w:name="MULTIpm_or_equip_supp_man1"/>
            <w:bookmarkEnd w:id="35"/>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36" w:name="defform68_sds_date"/>
            <w:bookmarkEnd w:id="3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37" w:name="defform111"/>
            <w:bookmarkEnd w:id="37"/>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86942"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C86942">
              <w:rPr>
                <w:rFonts w:ascii="Arial" w:eastAsia="Times New Roman" w:hAnsi="Arial" w:cs="Arial"/>
                <w:b/>
                <w:sz w:val="16"/>
                <w:szCs w:val="16"/>
                <w:lang w:val="en-GB" w:eastAsia="en-GB"/>
              </w:rPr>
              <w:t>Commercial Officer:</w:t>
            </w:r>
          </w:p>
          <w:p w:rsidR="002F2164" w:rsidRPr="00C86942" w:rsidRDefault="002F2164" w:rsidP="00A04DEC">
            <w:pPr>
              <w:spacing w:before="120"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 xml:space="preserve">Name: </w:t>
            </w:r>
            <w:bookmarkStart w:id="38" w:name="contract_branch_appendix"/>
            <w:bookmarkEnd w:id="38"/>
            <w:r w:rsidR="00D47A52" w:rsidRPr="00C86942">
              <w:rPr>
                <w:rFonts w:ascii="Arial" w:eastAsia="Times New Roman" w:hAnsi="Arial" w:cs="Arial"/>
                <w:sz w:val="16"/>
                <w:szCs w:val="16"/>
                <w:lang w:val="en-GB" w:eastAsia="en-GB"/>
              </w:rPr>
              <w:t>Diane McConville</w:t>
            </w:r>
          </w:p>
          <w:p w:rsidR="002F2164" w:rsidRPr="00C86942" w:rsidRDefault="002F2164" w:rsidP="00A04DEC">
            <w:pPr>
              <w:spacing w:after="0" w:line="240" w:lineRule="auto"/>
              <w:rPr>
                <w:rFonts w:ascii="Arial" w:eastAsia="Times New Roman" w:hAnsi="Arial" w:cs="Arial"/>
                <w:sz w:val="16"/>
                <w:szCs w:val="16"/>
                <w:lang w:val="en-GB" w:eastAsia="en-GB"/>
              </w:rPr>
            </w:pPr>
          </w:p>
          <w:p w:rsidR="002F2164" w:rsidRPr="00C86942" w:rsidRDefault="002F2164" w:rsidP="00A04DEC">
            <w:pPr>
              <w:spacing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 xml:space="preserve">Address: </w:t>
            </w:r>
            <w:bookmarkStart w:id="39" w:name="cb_addr_appendix"/>
            <w:bookmarkEnd w:id="39"/>
            <w:r w:rsidRPr="00C86942">
              <w:rPr>
                <w:rFonts w:ascii="Arial" w:eastAsia="Times New Roman" w:hAnsi="Arial" w:cs="Arial"/>
                <w:sz w:val="16"/>
                <w:szCs w:val="16"/>
                <w:lang w:val="en-GB" w:eastAsia="en-GB"/>
              </w:rPr>
              <w:t xml:space="preserve">Room 303, Building 1/080, </w:t>
            </w:r>
            <w:proofErr w:type="spellStart"/>
            <w:r w:rsidRPr="00C86942">
              <w:rPr>
                <w:rFonts w:ascii="Arial" w:eastAsia="Times New Roman" w:hAnsi="Arial" w:cs="Arial"/>
                <w:sz w:val="16"/>
                <w:szCs w:val="16"/>
                <w:lang w:val="en-GB" w:eastAsia="en-GB"/>
              </w:rPr>
              <w:t>Jago</w:t>
            </w:r>
            <w:proofErr w:type="spellEnd"/>
            <w:r w:rsidRPr="00C86942">
              <w:rPr>
                <w:rFonts w:ascii="Arial" w:eastAsia="Times New Roman" w:hAnsi="Arial" w:cs="Arial"/>
                <w:sz w:val="16"/>
                <w:szCs w:val="16"/>
                <w:lang w:val="en-GB" w:eastAsia="en-GB"/>
              </w:rPr>
              <w:t xml:space="preserve"> Road, HMNB Portsmouth, PO1 3LU</w:t>
            </w:r>
          </w:p>
          <w:p w:rsidR="002F2164" w:rsidRPr="00C86942" w:rsidRDefault="002F2164" w:rsidP="00A04DEC">
            <w:pPr>
              <w:spacing w:after="0" w:line="240" w:lineRule="auto"/>
              <w:rPr>
                <w:rFonts w:ascii="Arial" w:eastAsia="Times New Roman" w:hAnsi="Arial" w:cs="Arial"/>
                <w:sz w:val="16"/>
                <w:szCs w:val="16"/>
                <w:lang w:val="en-GB" w:eastAsia="en-GB"/>
              </w:rPr>
            </w:pPr>
          </w:p>
          <w:p w:rsidR="002F2164" w:rsidRPr="00C86942" w:rsidRDefault="00D47A52" w:rsidP="00A04DEC">
            <w:pPr>
              <w:spacing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Email: diane.mcconville</w:t>
            </w:r>
            <w:r w:rsidR="002F2164" w:rsidRPr="00C86942">
              <w:rPr>
                <w:rFonts w:ascii="Arial" w:eastAsia="Times New Roman" w:hAnsi="Arial" w:cs="Arial"/>
                <w:sz w:val="16"/>
                <w:szCs w:val="16"/>
                <w:lang w:val="en-GB" w:eastAsia="en-GB"/>
              </w:rPr>
              <w:t>100@mod.gov.uk</w:t>
            </w:r>
          </w:p>
          <w:p w:rsidR="002F2164" w:rsidRPr="00C86942" w:rsidRDefault="002F2164" w:rsidP="00A04DEC">
            <w:pPr>
              <w:tabs>
                <w:tab w:val="left" w:pos="536"/>
              </w:tabs>
              <w:spacing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sym w:font="Wingdings" w:char="F028"/>
            </w:r>
            <w:r w:rsidRPr="00C86942">
              <w:rPr>
                <w:rFonts w:ascii="Arial" w:eastAsia="Times New Roman" w:hAnsi="Arial" w:cs="Arial"/>
                <w:sz w:val="16"/>
                <w:szCs w:val="16"/>
                <w:lang w:val="en-GB" w:eastAsia="en-GB"/>
              </w:rPr>
              <w:tab/>
            </w:r>
            <w:bookmarkStart w:id="40" w:name="cb_tel_appendix"/>
            <w:bookmarkEnd w:id="40"/>
            <w:r w:rsidR="00D47A52" w:rsidRPr="00C86942">
              <w:rPr>
                <w:rFonts w:ascii="Arial" w:eastAsia="Times New Roman" w:hAnsi="Arial" w:cs="Arial"/>
                <w:sz w:val="16"/>
                <w:szCs w:val="16"/>
                <w:lang w:val="en-GB" w:eastAsia="en-GB"/>
              </w:rPr>
              <w:t>02392727818</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86942"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86942">
              <w:rPr>
                <w:rFonts w:ascii="Arial" w:eastAsia="Times New Roman" w:hAnsi="Arial" w:cs="Arial"/>
                <w:b/>
                <w:sz w:val="16"/>
                <w:szCs w:val="16"/>
                <w:lang w:val="en-GB" w:eastAsia="en-GB"/>
              </w:rPr>
              <w:t xml:space="preserve">Project Manager, Equipment Support Manager or PT Leader </w:t>
            </w:r>
            <w:r w:rsidRPr="00C86942">
              <w:rPr>
                <w:rFonts w:ascii="Arial" w:eastAsia="Times New Roman" w:hAnsi="Arial" w:cs="Arial"/>
                <w:sz w:val="16"/>
                <w:szCs w:val="16"/>
                <w:lang w:val="en-GB" w:eastAsia="en-GB"/>
              </w:rPr>
              <w:t>(from whom technical information is available):</w:t>
            </w:r>
          </w:p>
          <w:p w:rsidR="002F2164" w:rsidRPr="00C86942" w:rsidRDefault="002F2164" w:rsidP="00A04DEC">
            <w:pPr>
              <w:spacing w:before="120"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 xml:space="preserve">Name: </w:t>
            </w:r>
            <w:bookmarkStart w:id="41" w:name="pm_esm"/>
            <w:bookmarkEnd w:id="41"/>
            <w:r w:rsidR="00E131CE">
              <w:t xml:space="preserve"> </w:t>
            </w:r>
          </w:p>
          <w:p w:rsidR="002F2164" w:rsidRPr="00C86942" w:rsidRDefault="002F2164" w:rsidP="00A04DEC">
            <w:pPr>
              <w:spacing w:after="0" w:line="240" w:lineRule="auto"/>
              <w:rPr>
                <w:rFonts w:ascii="Arial" w:eastAsia="Times New Roman" w:hAnsi="Arial" w:cs="Arial"/>
                <w:sz w:val="16"/>
                <w:szCs w:val="16"/>
                <w:lang w:val="en-GB" w:eastAsia="en-GB"/>
              </w:rPr>
            </w:pPr>
          </w:p>
          <w:p w:rsidR="002F2164" w:rsidRPr="00C86942" w:rsidRDefault="002F2164" w:rsidP="00A04DEC">
            <w:pPr>
              <w:spacing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 xml:space="preserve">Address: </w:t>
            </w:r>
          </w:p>
          <w:p w:rsidR="002F2164" w:rsidRPr="00C86942" w:rsidRDefault="002F2164" w:rsidP="00A04DEC">
            <w:pPr>
              <w:spacing w:after="0" w:line="240" w:lineRule="auto"/>
              <w:rPr>
                <w:rFonts w:ascii="Arial" w:eastAsia="Times New Roman" w:hAnsi="Arial" w:cs="Arial"/>
                <w:sz w:val="16"/>
                <w:szCs w:val="16"/>
                <w:lang w:val="en-GB" w:eastAsia="en-GB"/>
              </w:rPr>
            </w:pPr>
            <w:bookmarkStart w:id="42" w:name="pm_addr_appendix"/>
            <w:bookmarkEnd w:id="42"/>
          </w:p>
          <w:p w:rsidR="00A65FFA" w:rsidRPr="00C86942" w:rsidRDefault="00D47A52" w:rsidP="00A65FFA">
            <w:pPr>
              <w:spacing w:after="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Email</w:t>
            </w:r>
          </w:p>
          <w:p w:rsidR="002F2164" w:rsidRPr="00C86942" w:rsidRDefault="00D47A52" w:rsidP="00A04DEC">
            <w:pPr>
              <w:tabs>
                <w:tab w:val="left" w:pos="536"/>
              </w:tabs>
              <w:spacing w:after="120" w:line="240" w:lineRule="auto"/>
              <w:rPr>
                <w:rFonts w:ascii="Arial" w:eastAsia="Times New Roman" w:hAnsi="Arial" w:cs="Arial"/>
                <w:sz w:val="16"/>
                <w:szCs w:val="16"/>
                <w:lang w:val="en-GB" w:eastAsia="en-GB"/>
              </w:rPr>
            </w:pPr>
            <w:r w:rsidRPr="00C86942">
              <w:rPr>
                <w:rFonts w:ascii="Arial" w:eastAsia="Times New Roman" w:hAnsi="Arial" w:cs="Arial"/>
                <w:sz w:val="16"/>
                <w:szCs w:val="16"/>
                <w:lang w:val="en-GB" w:eastAsia="en-GB"/>
              </w:rPr>
              <w:t xml:space="preserve">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43" w:name="consignment"/>
            <w:bookmarkEnd w:id="43"/>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4" w:name="pack_authority"/>
            <w:bookmarkEnd w:id="44"/>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79517E" w:rsidRDefault="0079517E" w:rsidP="0079517E">
            <w:pPr>
              <w:spacing w:after="0" w:line="240" w:lineRule="auto"/>
              <w:rPr>
                <w:rFonts w:ascii="Arial" w:eastAsia="Times New Roman" w:hAnsi="Arial" w:cs="Arial"/>
                <w:b/>
                <w:sz w:val="16"/>
                <w:szCs w:val="16"/>
                <w:lang w:val="en-GB" w:eastAsia="en-GB"/>
              </w:rPr>
            </w:pPr>
          </w:p>
          <w:p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45" w:name="supply_support"/>
            <w:bookmarkEnd w:id="45"/>
            <w:r>
              <w:rPr>
                <w:rFonts w:ascii="Arial" w:eastAsia="Times New Roman" w:hAnsi="Arial" w:cs="Arial"/>
                <w:sz w:val="16"/>
                <w:szCs w:val="16"/>
                <w:lang w:val="en-GB" w:eastAsia="en-GB"/>
              </w:rPr>
              <w:t xml:space="preserve"> </w:t>
            </w:r>
          </w:p>
          <w:p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r w:rsidR="00E131CE">
              <w:rPr>
                <w:rFonts w:ascii="Arial" w:eastAsia="Times New Roman" w:hAnsi="Arial" w:cs="Arial"/>
                <w:b/>
                <w:sz w:val="16"/>
                <w:szCs w:val="16"/>
                <w:lang w:val="en-GB" w:eastAsia="en-GB"/>
              </w:rPr>
              <w:t xml:space="preserve"> N5299J</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E131CE" w:rsidP="00A04DEC">
            <w:pPr>
              <w:spacing w:after="0" w:line="240" w:lineRule="auto"/>
              <w:rPr>
                <w:rFonts w:ascii="Arial" w:eastAsia="Times New Roman" w:hAnsi="Arial" w:cs="Arial"/>
                <w:sz w:val="16"/>
                <w:szCs w:val="20"/>
                <w:lang w:val="en-GB" w:eastAsia="en-GB"/>
              </w:rPr>
            </w:pPr>
            <w:bookmarkStart w:id="46" w:name="drawings_spec"/>
            <w:bookmarkEnd w:id="46"/>
            <w:r>
              <w:rPr>
                <w:rFonts w:ascii="Arial" w:eastAsia="Times New Roman" w:hAnsi="Arial" w:cs="Arial"/>
                <w:sz w:val="16"/>
                <w:szCs w:val="20"/>
                <w:lang w:val="en-GB" w:eastAsia="en-GB"/>
              </w:rPr>
              <w:t>As per section 2</w:t>
            </w:r>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47" w:name="QA_rep"/>
            <w:bookmarkEnd w:id="47"/>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8" w:name="QA_requirements"/>
            <w:bookmarkEnd w:id="48"/>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79517E" w:rsidRDefault="0079517E"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B27E45" w:rsidRPr="00C86942" w:rsidRDefault="00B27E45" w:rsidP="00B27E45">
            <w:pPr>
              <w:tabs>
                <w:tab w:val="left" w:pos="-426"/>
              </w:tabs>
              <w:suppressAutoHyphens/>
              <w:spacing w:after="0" w:line="240" w:lineRule="auto"/>
              <w:outlineLvl w:val="0"/>
              <w:rPr>
                <w:rFonts w:ascii="Arial" w:eastAsia="Times New Roman" w:hAnsi="Arial" w:cs="Arial"/>
                <w:sz w:val="20"/>
                <w:szCs w:val="20"/>
                <w:lang w:val="en-GB" w:eastAsia="en-GB"/>
              </w:rPr>
            </w:pPr>
            <w:bookmarkStart w:id="49" w:name="csi_1"/>
            <w:bookmarkEnd w:id="49"/>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0" w:name="csi_2"/>
            <w:bookmarkEnd w:id="50"/>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1" w:name="csi_3"/>
            <w:bookmarkEnd w:id="51"/>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52" w:name="csi_4"/>
            <w:bookmarkEnd w:id="52"/>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53" w:name="csi_date"/>
            <w:bookmarkEnd w:id="53"/>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E131CE"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E131CE">
              <w:rPr>
                <w:rFonts w:ascii="Arial" w:eastAsia="Times New Roman" w:hAnsi="Arial" w:cs="Arial"/>
                <w:sz w:val="20"/>
                <w:szCs w:val="20"/>
                <w:lang w:val="en-GB" w:eastAsia="en-GB"/>
              </w:rPr>
              <w:t xml:space="preserve">90 </w:t>
            </w:r>
            <w:r w:rsidRPr="00E131CE">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54" w:name="MULTIpo_title2"/>
            <w:bookmarkEnd w:id="54"/>
            <w:r w:rsidRPr="00E131CE">
              <w:rPr>
                <w:rFonts w:ascii="Arial" w:eastAsia="Times New Roman" w:hAnsi="Arial" w:cs="Arial"/>
                <w:sz w:val="20"/>
                <w:szCs w:val="20"/>
                <w:lang w:val="en-GB" w:eastAsia="en-GB"/>
              </w:rPr>
              <w:t>Less Complex Requirements (up to £118,113)</w:t>
            </w:r>
          </w:p>
          <w:p w:rsidR="002F2164" w:rsidRPr="00E131C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A65FF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Name (Block Capitals):</w:t>
            </w:r>
            <w:r w:rsidR="00474CD0" w:rsidRPr="00E131CE">
              <w:rPr>
                <w:rFonts w:ascii="Arial" w:eastAsia="Times New Roman" w:hAnsi="Arial" w:cs="Arial"/>
                <w:sz w:val="20"/>
                <w:szCs w:val="20"/>
                <w:lang w:val="en-GB" w:eastAsia="en-GB"/>
              </w:rPr>
              <w:t xml:space="preserve"> </w:t>
            </w: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Position:</w:t>
            </w:r>
            <w:r w:rsidR="003D1675" w:rsidRPr="00E131CE">
              <w:rPr>
                <w:rFonts w:ascii="Arial" w:eastAsia="Times New Roman" w:hAnsi="Arial" w:cs="Arial"/>
                <w:sz w:val="20"/>
                <w:szCs w:val="20"/>
                <w:lang w:val="en-GB" w:eastAsia="en-GB"/>
              </w:rPr>
              <w:t xml:space="preserve"> </w:t>
            </w: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For and on behalf of the Contractor:</w:t>
            </w: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 xml:space="preserve">Authorised Signatory </w:t>
            </w: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Date:</w:t>
            </w:r>
            <w:r w:rsidR="00474CD0" w:rsidRPr="00E131CE">
              <w:rPr>
                <w:rFonts w:ascii="Arial" w:eastAsia="Times New Roman" w:hAnsi="Arial" w:cs="Arial"/>
                <w:sz w:val="20"/>
                <w:szCs w:val="20"/>
                <w:lang w:val="en-GB" w:eastAsia="en-GB"/>
              </w:rPr>
              <w:t xml:space="preserve"> </w:t>
            </w:r>
          </w:p>
        </w:tc>
        <w:tc>
          <w:tcPr>
            <w:tcW w:w="2500" w:type="pct"/>
          </w:tcPr>
          <w:p w:rsidR="002F2164" w:rsidRPr="00E131CE"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B)  Acceptance</w:t>
            </w:r>
          </w:p>
          <w:p w:rsidR="002F2164" w:rsidRPr="00E131CE"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E131CE"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E131CE"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 xml:space="preserve">Name (Block Capitals):  </w:t>
            </w:r>
          </w:p>
          <w:p w:rsidR="00474CD0" w:rsidRPr="00E131CE"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 xml:space="preserve">Position: </w:t>
            </w: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For and on behalf of the Authority:</w:t>
            </w:r>
            <w:bookmarkStart w:id="55" w:name="Text111"/>
            <w:r w:rsidRPr="00E131CE">
              <w:rPr>
                <w:rFonts w:ascii="Arial" w:eastAsia="Times New Roman" w:hAnsi="Arial" w:cs="Arial"/>
                <w:sz w:val="20"/>
                <w:szCs w:val="20"/>
                <w:lang w:val="en-GB" w:eastAsia="en-GB"/>
              </w:rPr>
              <w:fldChar w:fldCharType="begin">
                <w:ffData>
                  <w:name w:val="Text111"/>
                  <w:enabled/>
                  <w:calcOnExit w:val="0"/>
                  <w:textInput/>
                </w:ffData>
              </w:fldChar>
            </w:r>
            <w:r w:rsidRPr="00E131CE">
              <w:rPr>
                <w:rFonts w:ascii="Arial" w:eastAsia="Times New Roman" w:hAnsi="Arial" w:cs="Arial"/>
                <w:sz w:val="20"/>
                <w:szCs w:val="20"/>
                <w:lang w:val="en-GB" w:eastAsia="en-GB"/>
              </w:rPr>
              <w:instrText xml:space="preserve"> FORMTEXT </w:instrText>
            </w:r>
            <w:r w:rsidRPr="00E131CE">
              <w:rPr>
                <w:rFonts w:ascii="Arial" w:eastAsia="Times New Roman" w:hAnsi="Arial" w:cs="Arial"/>
                <w:sz w:val="20"/>
                <w:szCs w:val="20"/>
                <w:lang w:val="en-GB" w:eastAsia="en-GB"/>
              </w:rPr>
            </w:r>
            <w:r w:rsidRPr="00E131CE">
              <w:rPr>
                <w:rFonts w:ascii="Arial" w:eastAsia="Times New Roman" w:hAnsi="Arial" w:cs="Arial"/>
                <w:sz w:val="20"/>
                <w:szCs w:val="20"/>
                <w:lang w:val="en-GB" w:eastAsia="en-GB"/>
              </w:rPr>
              <w:fldChar w:fldCharType="separate"/>
            </w:r>
            <w:r w:rsidRPr="00E131CE">
              <w:rPr>
                <w:rFonts w:ascii="Arial" w:eastAsia="Times New Roman" w:hAnsi="Arial" w:cs="Arial"/>
                <w:noProof/>
                <w:sz w:val="20"/>
                <w:szCs w:val="20"/>
                <w:lang w:val="en-GB" w:eastAsia="en-GB"/>
              </w:rPr>
              <w:t> </w:t>
            </w:r>
            <w:r w:rsidRPr="00E131CE">
              <w:rPr>
                <w:rFonts w:ascii="Arial" w:eastAsia="Times New Roman" w:hAnsi="Arial" w:cs="Arial"/>
                <w:noProof/>
                <w:sz w:val="20"/>
                <w:szCs w:val="20"/>
                <w:lang w:val="en-GB" w:eastAsia="en-GB"/>
              </w:rPr>
              <w:t> </w:t>
            </w:r>
            <w:r w:rsidRPr="00E131CE">
              <w:rPr>
                <w:rFonts w:ascii="Arial" w:eastAsia="Times New Roman" w:hAnsi="Arial" w:cs="Arial"/>
                <w:noProof/>
                <w:sz w:val="20"/>
                <w:szCs w:val="20"/>
                <w:lang w:val="en-GB" w:eastAsia="en-GB"/>
              </w:rPr>
              <w:t> </w:t>
            </w:r>
            <w:r w:rsidRPr="00E131CE">
              <w:rPr>
                <w:rFonts w:ascii="Arial" w:eastAsia="Times New Roman" w:hAnsi="Arial" w:cs="Arial"/>
                <w:noProof/>
                <w:sz w:val="20"/>
                <w:szCs w:val="20"/>
                <w:lang w:val="en-GB" w:eastAsia="en-GB"/>
              </w:rPr>
              <w:t> </w:t>
            </w:r>
            <w:r w:rsidRPr="00E131CE">
              <w:rPr>
                <w:rFonts w:ascii="Arial" w:eastAsia="Times New Roman" w:hAnsi="Arial" w:cs="Arial"/>
                <w:noProof/>
                <w:sz w:val="20"/>
                <w:szCs w:val="20"/>
                <w:lang w:val="en-GB" w:eastAsia="en-GB"/>
              </w:rPr>
              <w:t> </w:t>
            </w:r>
            <w:r w:rsidRPr="00E131CE">
              <w:rPr>
                <w:rFonts w:ascii="Arial" w:eastAsia="Times New Roman" w:hAnsi="Arial" w:cs="Arial"/>
                <w:sz w:val="20"/>
                <w:szCs w:val="20"/>
                <w:lang w:val="en-GB" w:eastAsia="en-GB"/>
              </w:rPr>
              <w:fldChar w:fldCharType="end"/>
            </w:r>
            <w:bookmarkEnd w:id="55"/>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 xml:space="preserve">Authorised Signatory </w:t>
            </w:r>
          </w:p>
          <w:p w:rsidR="002F2164" w:rsidRPr="00E131CE"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Date:</w:t>
            </w:r>
            <w:r w:rsidR="00474CD0" w:rsidRPr="00E131CE">
              <w:rPr>
                <w:rFonts w:ascii="Arial" w:eastAsia="Times New Roman" w:hAnsi="Arial" w:cs="Arial"/>
                <w:sz w:val="20"/>
                <w:szCs w:val="20"/>
                <w:lang w:val="en-GB" w:eastAsia="en-GB"/>
              </w:rPr>
              <w:t xml:space="preserve"> </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E131CE">
              <w:rPr>
                <w:rFonts w:ascii="Arial" w:eastAsia="Times New Roman" w:hAnsi="Arial" w:cs="Arial"/>
                <w:sz w:val="20"/>
                <w:szCs w:val="20"/>
                <w:lang w:val="en-GB" w:eastAsia="en-GB"/>
              </w:rPr>
              <w:t>:</w:t>
            </w:r>
            <w:r w:rsidR="00474CD0" w:rsidRPr="00E131CE">
              <w:rPr>
                <w:rFonts w:ascii="Arial" w:eastAsia="Times New Roman" w:hAnsi="Arial" w:cs="Arial"/>
                <w:sz w:val="20"/>
                <w:szCs w:val="20"/>
                <w:lang w:val="en-GB" w:eastAsia="en-GB"/>
              </w:rPr>
              <w:t xml:space="preserve">  </w:t>
            </w:r>
            <w:r w:rsidR="003D1675" w:rsidRPr="00E131CE">
              <w:rPr>
                <w:rFonts w:ascii="Arial" w:eastAsia="Times New Roman" w:hAnsi="Arial" w:cs="Arial"/>
                <w:sz w:val="20"/>
                <w:szCs w:val="20"/>
                <w:lang w:val="en-GB" w:eastAsia="en-GB"/>
              </w:rPr>
              <w:t>06/02</w:t>
            </w:r>
            <w:r w:rsidR="00474CD0" w:rsidRPr="00E131CE">
              <w:rPr>
                <w:rFonts w:ascii="Arial" w:eastAsia="Times New Roman" w:hAnsi="Arial" w:cs="Arial"/>
                <w:sz w:val="20"/>
                <w:szCs w:val="20"/>
                <w:lang w:val="en-GB" w:eastAsia="en-GB"/>
              </w:rPr>
              <w:t>/1</w:t>
            </w:r>
            <w:r w:rsidR="00E6717A" w:rsidRPr="00E131CE">
              <w:rPr>
                <w:rFonts w:ascii="Arial" w:eastAsia="Times New Roman" w:hAnsi="Arial" w:cs="Arial"/>
                <w:sz w:val="20"/>
                <w:szCs w:val="20"/>
                <w:lang w:val="en-GB" w:eastAsia="en-GB"/>
              </w:rPr>
              <w:t>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56" w:name="t1_purchase_order_sor"/>
      <w:bookmarkEnd w:id="56"/>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rsidTr="002F2164">
        <w:trPr>
          <w:trHeight w:val="506"/>
        </w:trPr>
        <w:tc>
          <w:tcPr>
            <w:tcW w:w="5000" w:type="pct"/>
            <w:gridSpan w:val="10"/>
            <w:tcBorders>
              <w:top w:val="single" w:sz="4" w:space="0" w:color="auto"/>
            </w:tcBorders>
            <w:shd w:val="clear" w:color="auto" w:fill="E6E6E6"/>
            <w:tcMar>
              <w:left w:w="28" w:type="dxa"/>
              <w:right w:w="28" w:type="dxa"/>
            </w:tcMar>
          </w:tcPr>
          <w:p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rsidTr="002F2164">
        <w:trPr>
          <w:trHeight w:val="188"/>
        </w:trPr>
        <w:tc>
          <w:tcPr>
            <w:tcW w:w="270" w:type="pct"/>
            <w:vMerge w:val="restart"/>
            <w:tcBorders>
              <w:top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rsidTr="002F2164">
        <w:trPr>
          <w:trHeight w:val="897"/>
        </w:trPr>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E131CE" w:rsidTr="002F2164">
        <w:trPr>
          <w:trHeight w:val="805"/>
        </w:trPr>
        <w:tc>
          <w:tcPr>
            <w:tcW w:w="270"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1</w:t>
            </w:r>
          </w:p>
        </w:tc>
        <w:tc>
          <w:tcPr>
            <w:tcW w:w="316"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 xml:space="preserve">Provision of </w:t>
            </w:r>
            <w:r w:rsidR="007555A5" w:rsidRPr="00E131CE">
              <w:rPr>
                <w:rFonts w:ascii="Arial" w:eastAsia="Times New Roman" w:hAnsi="Arial" w:cs="Arial"/>
                <w:sz w:val="20"/>
                <w:szCs w:val="20"/>
                <w:lang w:val="en-GB" w:eastAsia="en-GB"/>
              </w:rPr>
              <w:t xml:space="preserve">Painting CTCRM SLA </w:t>
            </w:r>
            <w:proofErr w:type="spellStart"/>
            <w:r w:rsidR="007555A5" w:rsidRPr="00E131CE">
              <w:rPr>
                <w:rFonts w:ascii="Arial" w:eastAsia="Times New Roman" w:hAnsi="Arial" w:cs="Arial"/>
                <w:sz w:val="20"/>
                <w:szCs w:val="20"/>
                <w:lang w:val="en-GB" w:eastAsia="en-GB"/>
              </w:rPr>
              <w:t>Lym</w:t>
            </w:r>
            <w:r w:rsidR="003D1675" w:rsidRPr="00E131CE">
              <w:rPr>
                <w:rFonts w:ascii="Arial" w:eastAsia="Times New Roman" w:hAnsi="Arial" w:cs="Arial"/>
                <w:sz w:val="20"/>
                <w:szCs w:val="20"/>
                <w:lang w:val="en-GB" w:eastAsia="en-GB"/>
              </w:rPr>
              <w:t>pstone</w:t>
            </w:r>
            <w:proofErr w:type="spellEnd"/>
          </w:p>
        </w:tc>
        <w:tc>
          <w:tcPr>
            <w:tcW w:w="225" w:type="pct"/>
            <w:shd w:val="clear" w:color="auto" w:fill="auto"/>
          </w:tcPr>
          <w:p w:rsidR="0079517E" w:rsidRPr="00E131CE" w:rsidRDefault="003D1675" w:rsidP="0079517E">
            <w:pPr>
              <w:jc w:val="center"/>
            </w:pPr>
            <w:r w:rsidRPr="00E131CE">
              <w:rPr>
                <w:rFonts w:ascii="Arial" w:eastAsia="Times New Roman" w:hAnsi="Arial" w:cs="Arial"/>
                <w:sz w:val="20"/>
                <w:szCs w:val="20"/>
                <w:lang w:val="en-GB" w:eastAsia="en-GB"/>
              </w:rPr>
              <w:t>PO</w:t>
            </w:r>
          </w:p>
        </w:tc>
        <w:tc>
          <w:tcPr>
            <w:tcW w:w="270"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00</w:t>
            </w:r>
          </w:p>
        </w:tc>
        <w:tc>
          <w:tcPr>
            <w:tcW w:w="631" w:type="pct"/>
            <w:shd w:val="clear" w:color="auto" w:fill="auto"/>
          </w:tcPr>
          <w:p w:rsidR="0079517E" w:rsidRPr="00E131CE" w:rsidRDefault="003D1675" w:rsidP="0079517E">
            <w:pPr>
              <w:spacing w:after="0" w:line="240" w:lineRule="auto"/>
              <w:jc w:val="center"/>
              <w:rPr>
                <w:rFonts w:ascii="Arial" w:eastAsia="Times New Roman" w:hAnsi="Arial" w:cs="Arial"/>
                <w:sz w:val="20"/>
                <w:szCs w:val="20"/>
                <w:lang w:val="en-GB" w:eastAsia="en-GB"/>
              </w:rPr>
            </w:pPr>
            <w:r w:rsidRPr="00E131CE">
              <w:rPr>
                <w:rFonts w:ascii="Arial" w:eastAsia="Times New Roman" w:hAnsi="Arial" w:cs="Arial"/>
                <w:sz w:val="20"/>
                <w:szCs w:val="20"/>
                <w:lang w:val="en-GB" w:eastAsia="en-GB"/>
              </w:rPr>
              <w:t>6 February 2</w:t>
            </w:r>
            <w:r w:rsidR="0079517E" w:rsidRPr="00E131CE">
              <w:rPr>
                <w:rFonts w:ascii="Arial" w:eastAsia="Times New Roman" w:hAnsi="Arial" w:cs="Arial"/>
                <w:sz w:val="20"/>
                <w:szCs w:val="20"/>
                <w:lang w:val="en-GB" w:eastAsia="en-GB"/>
              </w:rPr>
              <w:t>01</w:t>
            </w:r>
            <w:r w:rsidRPr="00E131CE">
              <w:rPr>
                <w:rFonts w:ascii="Arial" w:eastAsia="Times New Roman" w:hAnsi="Arial" w:cs="Arial"/>
                <w:sz w:val="20"/>
                <w:szCs w:val="20"/>
                <w:lang w:val="en-GB" w:eastAsia="en-GB"/>
              </w:rPr>
              <w:t>9</w:t>
            </w:r>
            <w:r w:rsidR="0079517E" w:rsidRPr="00E131CE">
              <w:rPr>
                <w:rFonts w:ascii="Arial" w:eastAsia="Times New Roman" w:hAnsi="Arial" w:cs="Arial"/>
                <w:sz w:val="20"/>
                <w:szCs w:val="20"/>
                <w:lang w:val="en-GB" w:eastAsia="en-GB"/>
              </w:rPr>
              <w:t xml:space="preserve"> to </w:t>
            </w:r>
            <w:r w:rsidRPr="00E131CE">
              <w:rPr>
                <w:rFonts w:ascii="Arial" w:eastAsia="Times New Roman" w:hAnsi="Arial" w:cs="Arial"/>
                <w:sz w:val="20"/>
                <w:szCs w:val="20"/>
                <w:lang w:val="en-GB" w:eastAsia="en-GB"/>
              </w:rPr>
              <w:t>31 March</w:t>
            </w:r>
            <w:r w:rsidR="0079517E" w:rsidRPr="00E131CE">
              <w:rPr>
                <w:rFonts w:ascii="Arial" w:eastAsia="Times New Roman" w:hAnsi="Arial" w:cs="Arial"/>
                <w:sz w:val="20"/>
                <w:szCs w:val="20"/>
                <w:lang w:val="en-GB" w:eastAsia="en-GB"/>
              </w:rPr>
              <w:t xml:space="preserve"> 2019</w:t>
            </w:r>
          </w:p>
        </w:tc>
        <w:tc>
          <w:tcPr>
            <w:tcW w:w="181"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79517E" w:rsidRPr="00E131CE" w:rsidRDefault="0079517E" w:rsidP="0079517E">
            <w:pPr>
              <w:spacing w:after="0" w:line="240" w:lineRule="auto"/>
              <w:jc w:val="center"/>
              <w:rPr>
                <w:rFonts w:ascii="Arial" w:eastAsia="Times New Roman" w:hAnsi="Arial" w:cs="Arial"/>
                <w:sz w:val="20"/>
                <w:szCs w:val="20"/>
                <w:lang w:val="en-GB" w:eastAsia="en-GB"/>
              </w:rPr>
            </w:pPr>
          </w:p>
        </w:tc>
        <w:tc>
          <w:tcPr>
            <w:tcW w:w="702" w:type="pct"/>
          </w:tcPr>
          <w:p w:rsidR="0079517E" w:rsidRPr="00E131CE" w:rsidRDefault="0079517E" w:rsidP="0079517E">
            <w:pPr>
              <w:jc w:val="center"/>
            </w:pPr>
          </w:p>
        </w:tc>
      </w:tr>
      <w:tr w:rsidR="002F2164" w:rsidRPr="00E131CE" w:rsidTr="002F2164">
        <w:trPr>
          <w:trHeight w:val="805"/>
        </w:trPr>
        <w:tc>
          <w:tcPr>
            <w:tcW w:w="270"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bookmarkStart w:id="57" w:name="Start_SOR"/>
            <w:bookmarkEnd w:id="57"/>
          </w:p>
        </w:tc>
        <w:tc>
          <w:tcPr>
            <w:tcW w:w="316"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2F2164" w:rsidRPr="00E131CE"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2F2164" w:rsidRPr="00E131CE" w:rsidRDefault="002F2164" w:rsidP="002F2164">
            <w:pPr>
              <w:spacing w:after="0" w:line="240" w:lineRule="auto"/>
              <w:jc w:val="center"/>
              <w:rPr>
                <w:rFonts w:ascii="Arial" w:eastAsia="Times New Roman" w:hAnsi="Arial" w:cs="Arial"/>
                <w:b/>
                <w:lang w:val="en-GB" w:eastAsia="en-GB"/>
              </w:rPr>
            </w:pPr>
            <w:r w:rsidRPr="00E131CE">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2F2164" w:rsidRPr="00E131CE" w:rsidRDefault="002F2164" w:rsidP="00474CD0">
            <w:pPr>
              <w:spacing w:after="0" w:line="240" w:lineRule="auto"/>
              <w:jc w:val="center"/>
              <w:rPr>
                <w:rFonts w:ascii="Arial" w:eastAsia="Times New Roman" w:hAnsi="Arial" w:cs="Arial"/>
                <w:lang w:val="en-GB" w:eastAsia="en-GB"/>
              </w:rPr>
            </w:pPr>
            <w:bookmarkStart w:id="58" w:name="SOR_Total_Price"/>
            <w:bookmarkEnd w:id="58"/>
          </w:p>
        </w:tc>
      </w:tr>
    </w:tbl>
    <w:p w:rsidR="002F2164" w:rsidRPr="00E131CE"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E131CE" w:rsidTr="00C749CD">
        <w:tc>
          <w:tcPr>
            <w:tcW w:w="1101" w:type="dxa"/>
            <w:shd w:val="clear" w:color="auto" w:fill="auto"/>
          </w:tcPr>
          <w:p w:rsidR="002F2164" w:rsidRPr="00E131CE" w:rsidRDefault="002F2164" w:rsidP="002F2164">
            <w:pPr>
              <w:spacing w:after="0" w:line="240" w:lineRule="auto"/>
              <w:jc w:val="both"/>
              <w:rPr>
                <w:rFonts w:ascii="Arial" w:eastAsia="Times New Roman" w:hAnsi="Arial" w:cs="Arial"/>
                <w:b/>
                <w:sz w:val="20"/>
                <w:szCs w:val="20"/>
                <w:lang w:val="en-GB" w:eastAsia="en-GB"/>
              </w:rPr>
            </w:pPr>
            <w:r w:rsidRPr="00E131CE">
              <w:rPr>
                <w:rFonts w:ascii="Arial" w:eastAsia="Times New Roman" w:hAnsi="Arial" w:cs="Arial"/>
                <w:b/>
                <w:sz w:val="20"/>
                <w:szCs w:val="20"/>
                <w:lang w:val="en-GB" w:eastAsia="en-GB"/>
              </w:rPr>
              <w:t>Item Number</w:t>
            </w:r>
          </w:p>
        </w:tc>
        <w:tc>
          <w:tcPr>
            <w:tcW w:w="14821" w:type="dxa"/>
            <w:shd w:val="clear" w:color="auto" w:fill="auto"/>
          </w:tcPr>
          <w:p w:rsidR="002F2164" w:rsidRPr="00E131CE" w:rsidRDefault="002F2164" w:rsidP="002F2164">
            <w:pPr>
              <w:spacing w:after="0" w:line="240" w:lineRule="auto"/>
              <w:jc w:val="both"/>
              <w:rPr>
                <w:rFonts w:ascii="Arial" w:eastAsia="Times New Roman" w:hAnsi="Arial" w:cs="Arial"/>
                <w:b/>
                <w:sz w:val="20"/>
                <w:szCs w:val="20"/>
                <w:lang w:val="en-GB" w:eastAsia="en-GB"/>
              </w:rPr>
            </w:pPr>
            <w:r w:rsidRPr="00E131CE">
              <w:rPr>
                <w:rFonts w:ascii="Arial" w:eastAsia="Times New Roman" w:hAnsi="Arial" w:cs="Arial"/>
                <w:b/>
                <w:sz w:val="20"/>
                <w:szCs w:val="20"/>
                <w:lang w:val="en-GB" w:eastAsia="en-GB"/>
              </w:rPr>
              <w:t>Consignee Address (XY code only)</w:t>
            </w:r>
          </w:p>
        </w:tc>
      </w:tr>
      <w:tr w:rsidR="002F2164" w:rsidRPr="00E131CE" w:rsidTr="00C749CD">
        <w:trPr>
          <w:trHeight w:val="602"/>
        </w:trPr>
        <w:tc>
          <w:tcPr>
            <w:tcW w:w="1101" w:type="dxa"/>
            <w:shd w:val="clear" w:color="auto" w:fill="auto"/>
          </w:tcPr>
          <w:p w:rsidR="002F2164" w:rsidRPr="00E131CE" w:rsidRDefault="007555A5" w:rsidP="002F2164">
            <w:pPr>
              <w:spacing w:after="0" w:line="240" w:lineRule="auto"/>
              <w:jc w:val="both"/>
              <w:rPr>
                <w:rFonts w:ascii="Arial" w:eastAsia="Times New Roman" w:hAnsi="Arial" w:cs="Times New Roman"/>
                <w:szCs w:val="20"/>
                <w:lang w:val="en-GB" w:eastAsia="en-GB"/>
              </w:rPr>
            </w:pPr>
            <w:bookmarkStart w:id="59" w:name="Start_Consignee_Info"/>
            <w:bookmarkEnd w:id="59"/>
            <w:r w:rsidRPr="00E131CE">
              <w:rPr>
                <w:rFonts w:ascii="Arial" w:eastAsia="Times New Roman" w:hAnsi="Arial" w:cs="Times New Roman"/>
                <w:szCs w:val="20"/>
                <w:lang w:val="en-GB" w:eastAsia="en-GB"/>
              </w:rPr>
              <w:t>1</w:t>
            </w:r>
            <w:r w:rsidR="002F2164" w:rsidRPr="00E131CE">
              <w:rPr>
                <w:rFonts w:ascii="Arial" w:eastAsia="Times New Roman" w:hAnsi="Arial" w:cs="Times New Roman"/>
                <w:szCs w:val="20"/>
                <w:lang w:val="en-GB" w:eastAsia="en-GB"/>
              </w:rPr>
              <w:t xml:space="preserve"> </w:t>
            </w:r>
          </w:p>
        </w:tc>
        <w:tc>
          <w:tcPr>
            <w:tcW w:w="14821" w:type="dxa"/>
            <w:shd w:val="clear" w:color="auto" w:fill="auto"/>
          </w:tcPr>
          <w:p w:rsidR="002F2164" w:rsidRPr="00E131CE" w:rsidRDefault="007555A5" w:rsidP="002F2164">
            <w:pPr>
              <w:spacing w:after="0" w:line="240" w:lineRule="auto"/>
              <w:jc w:val="both"/>
              <w:rPr>
                <w:rFonts w:ascii="Arial" w:eastAsia="Times New Roman" w:hAnsi="Arial" w:cs="Times New Roman"/>
                <w:lang w:val="en-GB" w:eastAsia="en-GB"/>
              </w:rPr>
            </w:pPr>
            <w:r w:rsidRPr="00E131CE">
              <w:rPr>
                <w:rFonts w:ascii="Arial" w:eastAsia="Times New Roman" w:hAnsi="Arial" w:cs="Arial"/>
                <w:lang w:val="en-GB" w:eastAsia="en-GB"/>
              </w:rPr>
              <w:t xml:space="preserve">MC Royal Marines SPTW, CTCRM, </w:t>
            </w:r>
            <w:proofErr w:type="spellStart"/>
            <w:r w:rsidRPr="00E131CE">
              <w:rPr>
                <w:rFonts w:ascii="Arial" w:eastAsia="Times New Roman" w:hAnsi="Arial" w:cs="Arial"/>
                <w:lang w:val="en-GB" w:eastAsia="en-GB"/>
              </w:rPr>
              <w:t>Lympstone</w:t>
            </w:r>
            <w:proofErr w:type="spellEnd"/>
            <w:r w:rsidRPr="00E131CE">
              <w:rPr>
                <w:rFonts w:ascii="Arial" w:eastAsia="Times New Roman" w:hAnsi="Arial" w:cs="Arial"/>
                <w:lang w:val="en-GB" w:eastAsia="en-GB"/>
              </w:rPr>
              <w:t>, Devon</w:t>
            </w:r>
            <w:r w:rsidR="002F2164" w:rsidRPr="00E131CE">
              <w:rPr>
                <w:rFonts w:ascii="Arial" w:eastAsia="Times New Roman" w:hAnsi="Arial" w:cs="Arial"/>
                <w:lang w:val="en-GB" w:eastAsia="en-GB"/>
              </w:rPr>
              <w:t>,</w:t>
            </w:r>
            <w:r w:rsidRPr="00E131CE">
              <w:rPr>
                <w:rFonts w:ascii="Arial" w:eastAsia="Times New Roman" w:hAnsi="Arial" w:cs="Arial"/>
                <w:lang w:val="en-GB" w:eastAsia="en-GB"/>
              </w:rPr>
              <w:t xml:space="preserve"> EX8 5AR</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0" w:name="tcstart"/>
      <w:bookmarkEnd w:id="60"/>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7555A5" w:rsidRPr="006022E5" w:rsidRDefault="007555A5" w:rsidP="007555A5">
      <w:pPr>
        <w:spacing w:before="100" w:beforeAutospacing="1" w:after="100" w:afterAutospacing="1"/>
        <w:outlineLvl w:val="0"/>
        <w:rPr>
          <w:rFonts w:ascii="Arial" w:hAnsi="Arial" w:cs="Arial"/>
          <w:b/>
          <w:bCs/>
          <w:kern w:val="36"/>
          <w:u w:val="single"/>
        </w:rPr>
      </w:pPr>
      <w:r>
        <w:rPr>
          <w:rFonts w:ascii="Arial" w:hAnsi="Arial" w:cs="Arial"/>
          <w:b/>
          <w:bCs/>
          <w:kern w:val="36"/>
          <w:u w:val="single"/>
        </w:rPr>
        <w:t xml:space="preserve">Painting CTCRM SLA </w:t>
      </w:r>
      <w:proofErr w:type="spellStart"/>
      <w:r>
        <w:rPr>
          <w:rFonts w:ascii="Arial" w:hAnsi="Arial" w:cs="Arial"/>
          <w:b/>
          <w:bCs/>
          <w:kern w:val="36"/>
          <w:u w:val="single"/>
        </w:rPr>
        <w:t>Lympstone</w:t>
      </w:r>
      <w:proofErr w:type="spellEnd"/>
      <w:r w:rsidRPr="006022E5">
        <w:rPr>
          <w:rFonts w:ascii="Arial" w:hAnsi="Arial" w:cs="Arial"/>
          <w:b/>
          <w:bCs/>
          <w:kern w:val="36"/>
          <w:u w:val="single"/>
        </w:rPr>
        <w:t xml:space="preserve"> Statement of Requirement</w:t>
      </w:r>
    </w:p>
    <w:p w:rsidR="007555A5" w:rsidRDefault="007555A5" w:rsidP="007555A5">
      <w:pPr>
        <w:rPr>
          <w:rFonts w:ascii="Arial" w:hAnsi="Arial" w:cs="Arial"/>
        </w:rPr>
      </w:pPr>
      <w:r w:rsidRPr="00D104E8">
        <w:rPr>
          <w:rFonts w:ascii="Arial" w:hAnsi="Arial" w:cs="Arial"/>
          <w:b/>
          <w:bCs/>
        </w:rPr>
        <w:t>Background</w:t>
      </w:r>
      <w:r w:rsidRPr="00D104E8">
        <w:rPr>
          <w:rFonts w:ascii="Arial" w:hAnsi="Arial" w:cs="Arial"/>
        </w:rPr>
        <w:t>.</w:t>
      </w:r>
      <w:r>
        <w:rPr>
          <w:rFonts w:ascii="Arial" w:hAnsi="Arial" w:cs="Arial"/>
        </w:rPr>
        <w:t xml:space="preserve"> </w:t>
      </w:r>
    </w:p>
    <w:p w:rsidR="007555A5" w:rsidRPr="00D104E8" w:rsidRDefault="007555A5" w:rsidP="007555A5">
      <w:pPr>
        <w:rPr>
          <w:rFonts w:ascii="Arial" w:hAnsi="Arial" w:cs="Arial"/>
        </w:rPr>
      </w:pPr>
      <w:r w:rsidRPr="00380823">
        <w:rPr>
          <w:rFonts w:ascii="Arial" w:hAnsi="Arial" w:cs="Arial"/>
        </w:rPr>
        <w:t xml:space="preserve">To internally redecorate selected accommodation rooms, corridors and public areas in the </w:t>
      </w:r>
      <w:proofErr w:type="spellStart"/>
      <w:r w:rsidRPr="00380823">
        <w:rPr>
          <w:rFonts w:ascii="Arial" w:hAnsi="Arial" w:cs="Arial"/>
        </w:rPr>
        <w:t>Sgt</w:t>
      </w:r>
      <w:proofErr w:type="spellEnd"/>
      <w:r w:rsidRPr="00380823">
        <w:rPr>
          <w:rFonts w:ascii="Arial" w:hAnsi="Arial" w:cs="Arial"/>
        </w:rPr>
        <w:t xml:space="preserve"> Mess, Officers Mess, Recruit</w:t>
      </w:r>
      <w:r>
        <w:rPr>
          <w:rFonts w:ascii="Arial" w:hAnsi="Arial" w:cs="Arial"/>
        </w:rPr>
        <w:t xml:space="preserve"> Foundation, Al </w:t>
      </w:r>
      <w:proofErr w:type="spellStart"/>
      <w:r>
        <w:rPr>
          <w:rFonts w:ascii="Arial" w:hAnsi="Arial" w:cs="Arial"/>
        </w:rPr>
        <w:t>Faw</w:t>
      </w:r>
      <w:proofErr w:type="spellEnd"/>
      <w:r>
        <w:rPr>
          <w:rFonts w:ascii="Arial" w:hAnsi="Arial" w:cs="Arial"/>
        </w:rPr>
        <w:t xml:space="preserve">, and </w:t>
      </w:r>
      <w:proofErr w:type="spellStart"/>
      <w:r>
        <w:rPr>
          <w:rFonts w:ascii="Arial" w:hAnsi="Arial" w:cs="Arial"/>
        </w:rPr>
        <w:t>Sangin</w:t>
      </w:r>
      <w:proofErr w:type="spellEnd"/>
      <w:r>
        <w:rPr>
          <w:rFonts w:ascii="Arial" w:hAnsi="Arial" w:cs="Arial"/>
        </w:rPr>
        <w:t>.</w:t>
      </w:r>
    </w:p>
    <w:p w:rsidR="007555A5" w:rsidRDefault="007555A5" w:rsidP="007555A5">
      <w:pPr>
        <w:rPr>
          <w:rFonts w:ascii="Arial" w:hAnsi="Arial" w:cs="Arial"/>
        </w:rPr>
      </w:pPr>
      <w:r w:rsidRPr="00D104E8">
        <w:rPr>
          <w:rFonts w:ascii="Arial" w:hAnsi="Arial" w:cs="Arial"/>
          <w:b/>
          <w:bCs/>
        </w:rPr>
        <w:t>Requirement</w:t>
      </w:r>
      <w:r w:rsidRPr="00D104E8">
        <w:rPr>
          <w:rFonts w:ascii="Arial" w:hAnsi="Arial" w:cs="Arial"/>
        </w:rPr>
        <w:t xml:space="preserve">. </w:t>
      </w:r>
    </w:p>
    <w:p w:rsidR="007555A5" w:rsidRPr="004A43AC" w:rsidRDefault="007555A5" w:rsidP="007555A5">
      <w:pPr>
        <w:widowControl/>
        <w:numPr>
          <w:ilvl w:val="0"/>
          <w:numId w:val="9"/>
        </w:numPr>
        <w:spacing w:after="0" w:line="240" w:lineRule="auto"/>
        <w:rPr>
          <w:rFonts w:ascii="Arial" w:eastAsia="Times New Roman" w:hAnsi="Arial" w:cs="Arial"/>
        </w:rPr>
      </w:pPr>
      <w:r w:rsidRPr="004A43AC">
        <w:rPr>
          <w:rFonts w:ascii="Arial" w:eastAsia="Times New Roman" w:hAnsi="Arial" w:cs="Arial"/>
        </w:rPr>
        <w:t>Sound preparation of all surfaces to be painted.</w:t>
      </w:r>
    </w:p>
    <w:p w:rsidR="007555A5" w:rsidRPr="004A43AC" w:rsidRDefault="007555A5" w:rsidP="007555A5">
      <w:pPr>
        <w:widowControl/>
        <w:numPr>
          <w:ilvl w:val="0"/>
          <w:numId w:val="9"/>
        </w:numPr>
        <w:spacing w:after="0" w:line="240" w:lineRule="auto"/>
        <w:rPr>
          <w:rFonts w:ascii="Arial" w:eastAsia="Times New Roman" w:hAnsi="Arial" w:cs="Arial"/>
        </w:rPr>
      </w:pPr>
      <w:r w:rsidRPr="004A43AC">
        <w:rPr>
          <w:rFonts w:ascii="Arial" w:eastAsia="Times New Roman" w:hAnsi="Arial" w:cs="Arial"/>
        </w:rPr>
        <w:t>2 x coats of emulsion on all walls.</w:t>
      </w:r>
    </w:p>
    <w:p w:rsidR="007555A5" w:rsidRPr="004A43AC" w:rsidRDefault="007555A5" w:rsidP="007555A5">
      <w:pPr>
        <w:widowControl/>
        <w:numPr>
          <w:ilvl w:val="0"/>
          <w:numId w:val="9"/>
        </w:numPr>
        <w:spacing w:after="0" w:line="240" w:lineRule="auto"/>
        <w:rPr>
          <w:rFonts w:ascii="Arial" w:eastAsia="Times New Roman" w:hAnsi="Arial" w:cs="Arial"/>
        </w:rPr>
      </w:pPr>
      <w:r w:rsidRPr="004A43AC">
        <w:rPr>
          <w:rFonts w:ascii="Arial" w:eastAsia="Times New Roman" w:hAnsi="Arial" w:cs="Arial"/>
        </w:rPr>
        <w:t>2 x coats emulsion on all ceilings.</w:t>
      </w:r>
    </w:p>
    <w:p w:rsidR="007555A5" w:rsidRPr="004A43AC" w:rsidRDefault="007555A5" w:rsidP="007555A5">
      <w:pPr>
        <w:widowControl/>
        <w:numPr>
          <w:ilvl w:val="0"/>
          <w:numId w:val="9"/>
        </w:numPr>
        <w:spacing w:after="0" w:line="240" w:lineRule="auto"/>
        <w:rPr>
          <w:rFonts w:ascii="Arial" w:eastAsia="Times New Roman" w:hAnsi="Arial" w:cs="Arial"/>
        </w:rPr>
      </w:pPr>
      <w:r w:rsidRPr="004A43AC">
        <w:rPr>
          <w:rFonts w:ascii="Arial" w:eastAsia="Times New Roman" w:hAnsi="Arial" w:cs="Arial"/>
        </w:rPr>
        <w:t>1 x coat of undercoat and 1 x coat gloss on all woodwork including doors, door framework, skirting boards (not all rooms require this element).</w:t>
      </w:r>
    </w:p>
    <w:p w:rsidR="007555A5" w:rsidRPr="004A43AC" w:rsidRDefault="007555A5" w:rsidP="007555A5">
      <w:pPr>
        <w:widowControl/>
        <w:numPr>
          <w:ilvl w:val="0"/>
          <w:numId w:val="9"/>
        </w:numPr>
        <w:spacing w:after="0" w:line="240" w:lineRule="auto"/>
        <w:rPr>
          <w:rFonts w:ascii="Arial" w:eastAsia="Times New Roman" w:hAnsi="Arial" w:cs="Arial"/>
        </w:rPr>
      </w:pPr>
      <w:proofErr w:type="spellStart"/>
      <w:r w:rsidRPr="004A43AC">
        <w:rPr>
          <w:rFonts w:ascii="Arial" w:eastAsia="Times New Roman" w:hAnsi="Arial" w:cs="Arial"/>
        </w:rPr>
        <w:t>Colours</w:t>
      </w:r>
      <w:proofErr w:type="spellEnd"/>
      <w:r w:rsidRPr="004A43AC">
        <w:rPr>
          <w:rFonts w:ascii="Arial" w:eastAsia="Times New Roman" w:hAnsi="Arial" w:cs="Arial"/>
        </w:rPr>
        <w:t xml:space="preserve"> to be agreed.</w:t>
      </w:r>
    </w:p>
    <w:p w:rsidR="007555A5" w:rsidRPr="004A43AC" w:rsidRDefault="007555A5" w:rsidP="007555A5">
      <w:pPr>
        <w:pStyle w:val="ListParagraph"/>
        <w:ind w:left="780"/>
        <w:rPr>
          <w:rFonts w:ascii="Arial" w:hAnsi="Arial" w:cs="Arial"/>
        </w:rPr>
      </w:pPr>
    </w:p>
    <w:p w:rsidR="007555A5" w:rsidRDefault="007555A5" w:rsidP="007555A5">
      <w:pPr>
        <w:ind w:left="2160" w:hanging="2160"/>
        <w:rPr>
          <w:rFonts w:ascii="Arial" w:hAnsi="Arial" w:cs="Arial"/>
        </w:rPr>
      </w:pPr>
      <w:proofErr w:type="spellStart"/>
      <w:r>
        <w:rPr>
          <w:b/>
          <w:bCs/>
        </w:rPr>
        <w:t>Sgts</w:t>
      </w:r>
      <w:proofErr w:type="spellEnd"/>
      <w:r>
        <w:rPr>
          <w:b/>
          <w:bCs/>
        </w:rPr>
        <w:t xml:space="preserve"> Mess</w:t>
      </w:r>
      <w:r>
        <w:rPr>
          <w:b/>
          <w:bCs/>
        </w:rPr>
        <w:tab/>
        <w:t xml:space="preserve">Front entrance poles, </w:t>
      </w:r>
      <w:proofErr w:type="gramStart"/>
      <w:r>
        <w:rPr>
          <w:b/>
          <w:bCs/>
        </w:rPr>
        <w:t>Decking</w:t>
      </w:r>
      <w:proofErr w:type="gramEnd"/>
      <w:r>
        <w:rPr>
          <w:b/>
          <w:bCs/>
        </w:rPr>
        <w:t xml:space="preserve"> area power wash, railings, Patio area gates, Garage doors x 24, surrounds, facias, guttering and down pipes, reception area office walls, ceilings and skirting. </w:t>
      </w:r>
      <w:proofErr w:type="spellStart"/>
      <w:r>
        <w:rPr>
          <w:b/>
          <w:bCs/>
        </w:rPr>
        <w:t>Outlayers</w:t>
      </w:r>
      <w:proofErr w:type="spellEnd"/>
      <w:r>
        <w:rPr>
          <w:b/>
          <w:bCs/>
        </w:rPr>
        <w:t xml:space="preserve"> area, stairwells x 3 floors, red doors, doors and frames to 3 floors, Utility rooms x 3, TV room.</w:t>
      </w:r>
    </w:p>
    <w:p w:rsidR="007555A5" w:rsidRDefault="007555A5" w:rsidP="007555A5">
      <w:pPr>
        <w:ind w:left="2160" w:hanging="2160"/>
        <w:rPr>
          <w:rFonts w:ascii="Arial" w:hAnsi="Arial" w:cs="Arial"/>
        </w:rPr>
      </w:pPr>
      <w:r>
        <w:rPr>
          <w:b/>
          <w:bCs/>
        </w:rPr>
        <w:t xml:space="preserve">Recruit Foundation </w:t>
      </w:r>
      <w:r>
        <w:rPr>
          <w:b/>
          <w:bCs/>
        </w:rPr>
        <w:tab/>
      </w:r>
      <w:proofErr w:type="spellStart"/>
      <w:r>
        <w:rPr>
          <w:b/>
          <w:bCs/>
        </w:rPr>
        <w:t>Foundation</w:t>
      </w:r>
      <w:proofErr w:type="spellEnd"/>
      <w:r>
        <w:rPr>
          <w:b/>
          <w:bCs/>
        </w:rPr>
        <w:t xml:space="preserve"> </w:t>
      </w:r>
      <w:proofErr w:type="gramStart"/>
      <w:r>
        <w:rPr>
          <w:b/>
          <w:bCs/>
        </w:rPr>
        <w:t>room</w:t>
      </w:r>
      <w:proofErr w:type="gramEnd"/>
      <w:r>
        <w:rPr>
          <w:b/>
          <w:bCs/>
        </w:rPr>
        <w:t xml:space="preserve"> Lecture room, walls, skirting and double doors x 3.  Foundation landing and stairs, walls, banisters, windows and doors. Main accommodation room walls and skirting.</w:t>
      </w:r>
    </w:p>
    <w:p w:rsidR="007555A5" w:rsidRDefault="007555A5" w:rsidP="007555A5">
      <w:pPr>
        <w:rPr>
          <w:b/>
          <w:bCs/>
        </w:rPr>
      </w:pPr>
      <w:r>
        <w:rPr>
          <w:b/>
          <w:bCs/>
        </w:rPr>
        <w:t xml:space="preserve">Al </w:t>
      </w:r>
      <w:proofErr w:type="spellStart"/>
      <w:r>
        <w:rPr>
          <w:b/>
          <w:bCs/>
        </w:rPr>
        <w:t>Faw</w:t>
      </w:r>
      <w:proofErr w:type="spellEnd"/>
      <w:r>
        <w:rPr>
          <w:b/>
          <w:bCs/>
        </w:rPr>
        <w:t xml:space="preserve"> </w:t>
      </w:r>
      <w:r>
        <w:rPr>
          <w:b/>
          <w:bCs/>
        </w:rPr>
        <w:tab/>
      </w:r>
      <w:r>
        <w:rPr>
          <w:b/>
          <w:bCs/>
        </w:rPr>
        <w:tab/>
      </w:r>
      <w:r>
        <w:rPr>
          <w:b/>
          <w:bCs/>
        </w:rPr>
        <w:tab/>
        <w:t>Internal Corridors and walls x 4 floors</w:t>
      </w:r>
    </w:p>
    <w:p w:rsidR="007555A5" w:rsidRDefault="007555A5" w:rsidP="007B4521">
      <w:pPr>
        <w:spacing w:after="0"/>
        <w:rPr>
          <w:b/>
          <w:bCs/>
        </w:rPr>
      </w:pPr>
      <w:proofErr w:type="spellStart"/>
      <w:r>
        <w:rPr>
          <w:b/>
          <w:bCs/>
        </w:rPr>
        <w:t>Sangin</w:t>
      </w:r>
      <w:proofErr w:type="spellEnd"/>
      <w:r>
        <w:rPr>
          <w:b/>
          <w:bCs/>
        </w:rPr>
        <w:t xml:space="preserve"> </w:t>
      </w:r>
      <w:r>
        <w:rPr>
          <w:b/>
          <w:bCs/>
        </w:rPr>
        <w:tab/>
      </w:r>
      <w:r>
        <w:rPr>
          <w:b/>
          <w:bCs/>
        </w:rPr>
        <w:tab/>
      </w:r>
      <w:r>
        <w:rPr>
          <w:b/>
          <w:bCs/>
        </w:rPr>
        <w:tab/>
        <w:t>Internal Corridors and walls x 4 floors and Rooms x 24</w:t>
      </w:r>
    </w:p>
    <w:p w:rsidR="007555A5" w:rsidRDefault="007555A5" w:rsidP="007B4521">
      <w:pPr>
        <w:spacing w:after="0"/>
        <w:rPr>
          <w:b/>
          <w:bCs/>
        </w:rPr>
      </w:pPr>
      <w:r>
        <w:rPr>
          <w:b/>
          <w:bCs/>
        </w:rPr>
        <w:t>OR Accommodation</w:t>
      </w:r>
    </w:p>
    <w:p w:rsidR="007555A5" w:rsidRDefault="007555A5" w:rsidP="007B4521">
      <w:pPr>
        <w:spacing w:after="0"/>
        <w:rPr>
          <w:b/>
          <w:bCs/>
        </w:rPr>
      </w:pPr>
    </w:p>
    <w:p w:rsidR="007555A5" w:rsidRDefault="007555A5" w:rsidP="007B4521">
      <w:pPr>
        <w:spacing w:after="0"/>
        <w:rPr>
          <w:b/>
          <w:bCs/>
        </w:rPr>
      </w:pPr>
      <w:r>
        <w:rPr>
          <w:b/>
          <w:bCs/>
        </w:rPr>
        <w:t>Officers Mess</w:t>
      </w:r>
      <w:r>
        <w:rPr>
          <w:b/>
          <w:bCs/>
        </w:rPr>
        <w:tab/>
      </w:r>
      <w:r>
        <w:rPr>
          <w:b/>
          <w:bCs/>
        </w:rPr>
        <w:tab/>
        <w:t xml:space="preserve">West Wing heading to reception, skirting, door frames (in black) officers mess </w:t>
      </w:r>
      <w:r w:rsidR="007B4521">
        <w:rPr>
          <w:b/>
          <w:bCs/>
        </w:rPr>
        <w:t>Stairs,</w:t>
      </w:r>
      <w:r>
        <w:rPr>
          <w:b/>
          <w:bCs/>
        </w:rPr>
        <w:t xml:space="preserve">   </w:t>
      </w:r>
    </w:p>
    <w:p w:rsidR="007555A5" w:rsidRDefault="007555A5" w:rsidP="007B4521">
      <w:pPr>
        <w:spacing w:after="0"/>
        <w:rPr>
          <w:b/>
          <w:bCs/>
        </w:rPr>
      </w:pPr>
      <w:r>
        <w:rPr>
          <w:b/>
          <w:bCs/>
        </w:rPr>
        <w:t xml:space="preserve">                                            Walls, handrails, skirting, 2 x floors walls, frames and skirting.</w:t>
      </w:r>
    </w:p>
    <w:p w:rsidR="007555A5" w:rsidRDefault="007555A5" w:rsidP="007B4521">
      <w:pPr>
        <w:spacing w:after="0"/>
        <w:rPr>
          <w:b/>
          <w:bCs/>
        </w:rPr>
      </w:pPr>
      <w:r>
        <w:rPr>
          <w:b/>
          <w:bCs/>
        </w:rPr>
        <w:t xml:space="preserve">                                            South Wing, entrance, walls and wood, skirting, doors and frames. South Wings walls, </w:t>
      </w:r>
    </w:p>
    <w:p w:rsidR="007555A5" w:rsidRDefault="007555A5" w:rsidP="007B4521">
      <w:pPr>
        <w:spacing w:after="0"/>
        <w:rPr>
          <w:b/>
          <w:bCs/>
        </w:rPr>
      </w:pPr>
      <w:r>
        <w:rPr>
          <w:b/>
          <w:bCs/>
        </w:rPr>
        <w:t xml:space="preserve">                                            Skirting, doors and frames.  VIP suite 6 </w:t>
      </w:r>
      <w:proofErr w:type="gramStart"/>
      <w:r>
        <w:rPr>
          <w:b/>
          <w:bCs/>
        </w:rPr>
        <w:t>doors,  frames</w:t>
      </w:r>
      <w:proofErr w:type="gramEnd"/>
      <w:r>
        <w:rPr>
          <w:b/>
          <w:bCs/>
        </w:rPr>
        <w:t xml:space="preserve"> and walls.                                    </w:t>
      </w:r>
    </w:p>
    <w:p w:rsidR="007555A5" w:rsidRDefault="007555A5" w:rsidP="007B4521">
      <w:pPr>
        <w:spacing w:after="0"/>
        <w:rPr>
          <w:b/>
          <w:bCs/>
        </w:rPr>
      </w:pPr>
      <w:r>
        <w:rPr>
          <w:b/>
          <w:bCs/>
        </w:rPr>
        <w:t xml:space="preserve">                                            Officers Mess Annex stairwells, 3 floors, kitchen, bathroom x 3 and                         </w:t>
      </w:r>
    </w:p>
    <w:p w:rsidR="007555A5" w:rsidRDefault="007555A5" w:rsidP="007B4521">
      <w:pPr>
        <w:spacing w:after="0"/>
        <w:rPr>
          <w:b/>
          <w:bCs/>
        </w:rPr>
      </w:pPr>
      <w:r>
        <w:rPr>
          <w:b/>
          <w:bCs/>
        </w:rPr>
        <w:t xml:space="preserve">                                            cabins x 42                           </w:t>
      </w:r>
    </w:p>
    <w:p w:rsidR="007B4521" w:rsidRDefault="007B4521" w:rsidP="007555A5">
      <w:pPr>
        <w:rPr>
          <w:rFonts w:ascii="Arial" w:hAnsi="Arial" w:cs="Arial"/>
          <w:b/>
          <w:bCs/>
        </w:rPr>
      </w:pPr>
    </w:p>
    <w:p w:rsidR="007B4521" w:rsidRDefault="007B4521" w:rsidP="007555A5">
      <w:pPr>
        <w:rPr>
          <w:rFonts w:ascii="Arial" w:hAnsi="Arial" w:cs="Arial"/>
          <w:b/>
          <w:bCs/>
        </w:rPr>
      </w:pPr>
    </w:p>
    <w:p w:rsidR="007B4521" w:rsidRDefault="007B4521" w:rsidP="007555A5">
      <w:pPr>
        <w:rPr>
          <w:rFonts w:ascii="Arial" w:hAnsi="Arial" w:cs="Arial"/>
          <w:b/>
          <w:bCs/>
        </w:rPr>
      </w:pPr>
    </w:p>
    <w:p w:rsidR="007B4521" w:rsidRDefault="007B4521" w:rsidP="007555A5">
      <w:pPr>
        <w:rPr>
          <w:rFonts w:ascii="Arial" w:hAnsi="Arial" w:cs="Arial"/>
          <w:b/>
          <w:bCs/>
        </w:rPr>
      </w:pPr>
    </w:p>
    <w:p w:rsidR="007B4521" w:rsidRDefault="007B4521" w:rsidP="007555A5">
      <w:pPr>
        <w:rPr>
          <w:rFonts w:ascii="Arial" w:hAnsi="Arial" w:cs="Arial"/>
          <w:b/>
          <w:bCs/>
        </w:rPr>
      </w:pPr>
    </w:p>
    <w:p w:rsidR="007B4521" w:rsidRDefault="007B4521" w:rsidP="007555A5">
      <w:pPr>
        <w:rPr>
          <w:rFonts w:ascii="Arial" w:hAnsi="Arial" w:cs="Arial"/>
          <w:b/>
          <w:bCs/>
        </w:rPr>
      </w:pPr>
    </w:p>
    <w:p w:rsidR="002119DA" w:rsidRDefault="007555A5" w:rsidP="007555A5">
      <w:pPr>
        <w:rPr>
          <w:rFonts w:ascii="Arial" w:hAnsi="Arial" w:cs="Arial"/>
        </w:rPr>
      </w:pPr>
      <w:r w:rsidRPr="003F7EB0">
        <w:rPr>
          <w:rFonts w:ascii="Arial" w:hAnsi="Arial" w:cs="Arial"/>
          <w:b/>
          <w:bCs/>
        </w:rPr>
        <w:lastRenderedPageBreak/>
        <w:t>Contract</w:t>
      </w:r>
      <w:r>
        <w:rPr>
          <w:rFonts w:ascii="Arial" w:hAnsi="Arial" w:cs="Arial"/>
          <w:b/>
          <w:bCs/>
        </w:rPr>
        <w:t xml:space="preserve"> Start Date and Duration</w:t>
      </w:r>
      <w:r>
        <w:rPr>
          <w:rFonts w:ascii="Arial" w:hAnsi="Arial" w:cs="Arial"/>
        </w:rPr>
        <w:t>. </w:t>
      </w:r>
    </w:p>
    <w:p w:rsidR="007555A5" w:rsidRDefault="002119DA" w:rsidP="007555A5">
      <w:pPr>
        <w:rPr>
          <w:rFonts w:ascii="Arial" w:hAnsi="Arial" w:cs="Arial"/>
        </w:rPr>
      </w:pPr>
      <w:r>
        <w:rPr>
          <w:rFonts w:ascii="Arial" w:hAnsi="Arial" w:cs="Arial"/>
        </w:rPr>
        <w:t>06 Feb 2019 to 31 Mar 2019</w:t>
      </w:r>
      <w:bookmarkStart w:id="61" w:name="_GoBack"/>
      <w:bookmarkEnd w:id="61"/>
      <w:r w:rsidR="007555A5">
        <w:rPr>
          <w:rFonts w:ascii="Arial" w:hAnsi="Arial" w:cs="Arial"/>
        </w:rPr>
        <w:t xml:space="preserve"> </w:t>
      </w:r>
    </w:p>
    <w:p w:rsidR="007555A5" w:rsidRDefault="007555A5" w:rsidP="007555A5">
      <w:pPr>
        <w:rPr>
          <w:rFonts w:ascii="Arial" w:hAnsi="Arial" w:cs="Arial"/>
        </w:rPr>
      </w:pPr>
      <w:r w:rsidRPr="00D104E8">
        <w:rPr>
          <w:rFonts w:ascii="Arial" w:hAnsi="Arial" w:cs="Arial"/>
          <w:b/>
          <w:bCs/>
        </w:rPr>
        <w:t>Security Considerations</w:t>
      </w:r>
      <w:r>
        <w:rPr>
          <w:rFonts w:ascii="Arial" w:hAnsi="Arial" w:cs="Arial"/>
        </w:rPr>
        <w:t xml:space="preserve">.  </w:t>
      </w:r>
    </w:p>
    <w:p w:rsidR="007555A5" w:rsidRPr="00D104E8" w:rsidRDefault="007B4521" w:rsidP="007555A5">
      <w:pPr>
        <w:rPr>
          <w:rFonts w:ascii="Arial" w:hAnsi="Arial" w:cs="Arial"/>
        </w:rPr>
      </w:pPr>
      <w:r>
        <w:rPr>
          <w:rFonts w:ascii="Arial" w:hAnsi="Arial" w:cs="Arial"/>
        </w:rPr>
        <w:t>N</w:t>
      </w:r>
      <w:r w:rsidR="007555A5">
        <w:rPr>
          <w:rFonts w:ascii="Arial" w:hAnsi="Arial" w:cs="Arial"/>
        </w:rPr>
        <w:t>ormal contractor security requirement</w:t>
      </w:r>
      <w:r w:rsidR="007555A5" w:rsidRPr="00D104E8">
        <w:rPr>
          <w:rFonts w:ascii="Arial" w:hAnsi="Arial" w:cs="Arial"/>
        </w:rPr>
        <w:t xml:space="preserve">. </w:t>
      </w:r>
    </w:p>
    <w:p w:rsidR="007555A5" w:rsidRDefault="007555A5" w:rsidP="007555A5">
      <w:pPr>
        <w:rPr>
          <w:rFonts w:ascii="Arial" w:hAnsi="Arial" w:cs="Arial"/>
        </w:rPr>
      </w:pPr>
      <w:r w:rsidRPr="00D104E8">
        <w:rPr>
          <w:rFonts w:ascii="Arial" w:hAnsi="Arial" w:cs="Arial"/>
          <w:b/>
          <w:bCs/>
        </w:rPr>
        <w:t>Other Considerations.</w:t>
      </w:r>
      <w:r>
        <w:rPr>
          <w:rFonts w:ascii="Arial" w:hAnsi="Arial" w:cs="Arial"/>
        </w:rPr>
        <w:t xml:space="preserve"> </w:t>
      </w:r>
      <w:r w:rsidRPr="00D104E8">
        <w:rPr>
          <w:rFonts w:ascii="Arial" w:hAnsi="Arial" w:cs="Arial"/>
        </w:rPr>
        <w:t xml:space="preserve"> </w:t>
      </w:r>
    </w:p>
    <w:p w:rsidR="007555A5" w:rsidRPr="006022E5" w:rsidRDefault="007555A5" w:rsidP="007555A5">
      <w:pPr>
        <w:rPr>
          <w:rFonts w:ascii="Arial" w:hAnsi="Arial" w:cs="Arial"/>
        </w:rPr>
      </w:pPr>
      <w:r>
        <w:rPr>
          <w:rFonts w:ascii="Arial" w:hAnsi="Arial" w:cs="Arial"/>
        </w:rPr>
        <w:t>No other considerations</w:t>
      </w:r>
      <w:r w:rsidRPr="006022E5">
        <w:rPr>
          <w:rFonts w:ascii="Arial" w:hAnsi="Arial" w:cs="Arial"/>
        </w:rPr>
        <w:t xml:space="preserve"> </w:t>
      </w:r>
    </w:p>
    <w:p w:rsidR="007555A5" w:rsidRPr="00D104E8" w:rsidRDefault="007555A5" w:rsidP="007555A5">
      <w:pPr>
        <w:rPr>
          <w:rFonts w:ascii="Arial" w:hAnsi="Arial" w:cs="Arial"/>
        </w:rPr>
      </w:pPr>
      <w:r w:rsidRPr="00D104E8">
        <w:rPr>
          <w:rFonts w:ascii="Arial" w:hAnsi="Arial" w:cs="Arial"/>
        </w:rPr>
        <w:t xml:space="preserve">   </w:t>
      </w:r>
    </w:p>
    <w:p w:rsidR="007555A5" w:rsidRDefault="007555A5" w:rsidP="007555A5">
      <w:pPr>
        <w:rPr>
          <w:rFonts w:ascii="Arial" w:hAnsi="Arial" w:cs="Arial"/>
          <w:b/>
          <w:bCs/>
        </w:rPr>
      </w:pPr>
      <w:r w:rsidRPr="00D104E8">
        <w:rPr>
          <w:rFonts w:ascii="Arial" w:hAnsi="Arial" w:cs="Arial"/>
          <w:b/>
          <w:bCs/>
        </w:rPr>
        <w:t>Points of Contact.</w:t>
      </w:r>
    </w:p>
    <w:p w:rsidR="007555A5" w:rsidRPr="006022E5" w:rsidRDefault="007555A5" w:rsidP="007555A5">
      <w:pPr>
        <w:rPr>
          <w:rFonts w:ascii="Arial" w:hAnsi="Arial" w:cs="Arial"/>
          <w:bCs/>
        </w:rPr>
      </w:pPr>
      <w:r w:rsidRPr="006022E5">
        <w:rPr>
          <w:rFonts w:ascii="Arial" w:hAnsi="Arial" w:cs="Arial"/>
          <w:bCs/>
        </w:rPr>
        <w:t xml:space="preserve">CTCRM </w:t>
      </w:r>
      <w:proofErr w:type="spellStart"/>
      <w:r w:rsidRPr="006022E5">
        <w:rPr>
          <w:rFonts w:ascii="Arial" w:hAnsi="Arial" w:cs="Arial"/>
          <w:bCs/>
        </w:rPr>
        <w:t>Lympstone</w:t>
      </w:r>
      <w:proofErr w:type="spellEnd"/>
      <w:r w:rsidRPr="006022E5">
        <w:rPr>
          <w:rFonts w:ascii="Arial" w:hAnsi="Arial" w:cs="Arial"/>
          <w:bCs/>
        </w:rPr>
        <w:t> </w:t>
      </w: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7B4521">
      <w:headerReference w:type="default" r:id="rId32"/>
      <w:footerReference w:type="default" r:id="rId33"/>
      <w:pgSz w:w="11906" w:h="16838"/>
      <w:pgMar w:top="1134" w:right="907" w:bottom="1134" w:left="907"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B2B" w:rsidRDefault="000F1B2B" w:rsidP="00710B11">
      <w:pPr>
        <w:spacing w:after="0" w:line="240" w:lineRule="auto"/>
      </w:pPr>
      <w:r>
        <w:separator/>
      </w:r>
    </w:p>
  </w:endnote>
  <w:endnote w:type="continuationSeparator" w:id="0">
    <w:p w:rsidR="000F1B2B" w:rsidRDefault="000F1B2B"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D104E0" w:rsidRDefault="00A65FF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65FFA" w:rsidRDefault="00A65FFA" w:rsidP="009A41DB">
    <w:pPr>
      <w:pStyle w:val="Footer"/>
    </w:pPr>
    <w:bookmarkStart w:id="2" w:name="_Hlk95623"/>
    <w:bookmarkStart w:id="3" w:name="_Hlk95624"/>
    <w:bookmarkStart w:id="4" w:name="_Hlk95627"/>
    <w:bookmarkStart w:id="5" w:name="_Hlk95628"/>
    <w:bookmarkStart w:id="6" w:name="_Hlk95646"/>
    <w:bookmarkStart w:id="7" w:name="_Hlk95647"/>
    <w:bookmarkStart w:id="8" w:name="_Hlk95657"/>
    <w:bookmarkStart w:id="9" w:name="_Hlk95658"/>
    <w:bookmarkStart w:id="10" w:name="_Hlk95746"/>
    <w:bookmarkStart w:id="11" w:name="_Hlk95747"/>
    <w:bookmarkStart w:id="12" w:name="_Hlk95789"/>
    <w:bookmarkStart w:id="13" w:name="_Hlk95790"/>
    <w:bookmarkStart w:id="14" w:name="_Hlk95802"/>
    <w:bookmarkStart w:id="15" w:name="_Hlk95803"/>
    <w:bookmarkStart w:id="16" w:name="_Hlk95821"/>
    <w:bookmarkStart w:id="17" w:name="_Hlk95822"/>
    <w:bookmarkStart w:id="18" w:name="_Hlk95853"/>
    <w:bookmarkStart w:id="19" w:name="_Hlk95854"/>
    <w:r w:rsidRPr="00C86942">
      <w:rPr>
        <w:rFonts w:ascii="Arial" w:hAnsi="Arial" w:cs="Arial"/>
      </w:rPr>
      <w:t xml:space="preserve">06 February 2019_Final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D104E0" w:rsidRDefault="00A65FF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65FFA" w:rsidRDefault="00A65FFA" w:rsidP="009A41DB">
    <w:pPr>
      <w:pStyle w:val="Footer"/>
    </w:pPr>
    <w:r w:rsidRPr="00C86942">
      <w:rPr>
        <w:rFonts w:ascii="Arial" w:hAnsi="Arial" w:cs="Arial"/>
      </w:rPr>
      <w:t xml:space="preserve">06 February 2019_Final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D104E0" w:rsidRDefault="00A65FF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65FFA" w:rsidRDefault="00A65FFA" w:rsidP="009A41DB">
    <w:pPr>
      <w:pStyle w:val="Footer"/>
    </w:pPr>
    <w:r w:rsidRPr="00C86942">
      <w:rPr>
        <w:rFonts w:ascii="Arial" w:hAnsi="Arial" w:cs="Arial"/>
      </w:rPr>
      <w:t xml:space="preserve">06 February 2019_Final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Default="00A65FF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A65FFA" w:rsidRDefault="00A65FFA" w:rsidP="00A04DEC"/>
  <w:p w:rsidR="00A65FFA" w:rsidRDefault="00A65FFA" w:rsidP="00A04DEC">
    <w:pPr>
      <w:pStyle w:val="Footer"/>
    </w:pPr>
  </w:p>
  <w:p w:rsidR="00A65FFA" w:rsidRDefault="00A65FFA" w:rsidP="00A04DEC"/>
  <w:p w:rsidR="00A65FFA" w:rsidRPr="00D104E0" w:rsidRDefault="00A65FFA"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65FFA" w:rsidRDefault="00A65FFA" w:rsidP="009A41DB">
    <w:pPr>
      <w:pStyle w:val="Footer"/>
    </w:pPr>
    <w:r w:rsidRPr="00C86942">
      <w:rPr>
        <w:rFonts w:ascii="Arial" w:hAnsi="Arial" w:cs="Arial"/>
      </w:rPr>
      <w:t xml:space="preserve">06 February 2019_Final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D104E0" w:rsidRDefault="00A65FFA"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A65FFA" w:rsidRPr="000F1216" w:rsidRDefault="00A65FFA" w:rsidP="009A41DB">
    <w:pPr>
      <w:pStyle w:val="Footer"/>
    </w:pPr>
    <w:r w:rsidRPr="00E131CE">
      <w:rPr>
        <w:rFonts w:ascii="Arial" w:hAnsi="Arial" w:cs="Arial"/>
      </w:rPr>
      <w:t xml:space="preserve">06 February 2019_Final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D104E0" w:rsidRDefault="00A65FFA"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A65FFA" w:rsidRDefault="00A65FFA" w:rsidP="009A41DB">
    <w:pPr>
      <w:pStyle w:val="Footer"/>
    </w:pPr>
    <w:r w:rsidRPr="00F573F3">
      <w:rPr>
        <w:rFonts w:ascii="Arial" w:hAnsi="Arial" w:cs="Arial"/>
      </w:rPr>
      <w:t xml:space="preserve">06 February 2019_Final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B2B" w:rsidRDefault="000F1B2B" w:rsidP="00710B11">
      <w:pPr>
        <w:spacing w:after="0" w:line="240" w:lineRule="auto"/>
      </w:pPr>
      <w:r>
        <w:separator/>
      </w:r>
    </w:p>
  </w:footnote>
  <w:footnote w:type="continuationSeparator" w:id="0">
    <w:p w:rsidR="000F1B2B" w:rsidRDefault="000F1B2B"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12502F" w:rsidRDefault="00A65FFA" w:rsidP="0012502F">
    <w:pPr>
      <w:tabs>
        <w:tab w:val="center" w:pos="4513"/>
        <w:tab w:val="right" w:pos="9026"/>
      </w:tabs>
      <w:spacing w:after="0"/>
      <w:rPr>
        <w:rFonts w:ascii="Arial" w:hAnsi="Arial" w:cs="Arial"/>
      </w:rPr>
    </w:pPr>
    <w:r>
      <w:rPr>
        <w:rFonts w:ascii="Arial" w:hAnsi="Arial" w:cs="Arial"/>
      </w:rPr>
      <w:t xml:space="preserve">                                                                                                                                            </w:t>
    </w:r>
    <w:r w:rsidRPr="00C86942">
      <w:rPr>
        <w:rFonts w:ascii="Arial" w:hAnsi="Arial" w:cs="Arial"/>
      </w:rPr>
      <w:t xml:space="preserve">700003399                   </w:t>
    </w:r>
  </w:p>
  <w:p w:rsidR="00A65FFA" w:rsidRDefault="00A65FF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12502F" w:rsidRDefault="00A65FFA" w:rsidP="0012502F">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C86942">
      <w:rPr>
        <w:rFonts w:ascii="Arial" w:hAnsi="Arial" w:cs="Arial"/>
      </w:rPr>
      <w:t xml:space="preserve">700003399    </w:t>
    </w:r>
    <w:r w:rsidRPr="000D596D">
      <w:rPr>
        <w:rFonts w:ascii="Arial" w:hAnsi="Arial" w:cs="Arial"/>
        <w:color w:val="FF0000"/>
      </w:rPr>
      <w:t xml:space="preserve">               </w:t>
    </w:r>
  </w:p>
  <w:p w:rsidR="00A65FFA" w:rsidRDefault="00A65FFA" w:rsidP="00A04DEC">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12502F" w:rsidRDefault="00A65FFA" w:rsidP="0012502F">
    <w:pPr>
      <w:tabs>
        <w:tab w:val="center" w:pos="4513"/>
        <w:tab w:val="right" w:pos="9026"/>
      </w:tabs>
      <w:spacing w:after="0"/>
      <w:rPr>
        <w:rFonts w:ascii="Arial" w:hAnsi="Arial" w:cs="Arial"/>
      </w:rPr>
    </w:pPr>
    <w:r>
      <w:rPr>
        <w:rFonts w:ascii="Arial" w:hAnsi="Arial" w:cs="Arial"/>
      </w:rPr>
      <w:t xml:space="preserve">                                                                                                                                           </w:t>
    </w:r>
    <w:r w:rsidRPr="00C86942">
      <w:rPr>
        <w:rFonts w:ascii="Arial" w:hAnsi="Arial" w:cs="Arial"/>
      </w:rPr>
      <w:t xml:space="preserve">700003399 </w:t>
    </w:r>
    <w:r w:rsidRPr="000D596D">
      <w:rPr>
        <w:rFonts w:ascii="Arial" w:hAnsi="Arial" w:cs="Arial"/>
        <w:color w:val="FF0000"/>
      </w:rPr>
      <w:t xml:space="preserve">                  </w:t>
    </w:r>
  </w:p>
  <w:p w:rsidR="00A65FFA" w:rsidRDefault="00A65FF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12502F" w:rsidRDefault="00A65FFA" w:rsidP="0012502F">
    <w:pPr>
      <w:tabs>
        <w:tab w:val="center" w:pos="4513"/>
        <w:tab w:val="right" w:pos="9026"/>
      </w:tabs>
      <w:spacing w:after="0"/>
      <w:rPr>
        <w:rFonts w:ascii="Arial" w:hAnsi="Arial" w:cs="Arial"/>
      </w:rPr>
    </w:pPr>
    <w:r>
      <w:rPr>
        <w:rFonts w:ascii="Arial" w:hAnsi="Arial" w:cs="Arial"/>
      </w:rPr>
      <w:t xml:space="preserve">                                                                                                                                                                                                                           </w:t>
    </w:r>
    <w:r w:rsidRPr="00E131CE">
      <w:rPr>
        <w:rFonts w:ascii="Arial" w:hAnsi="Arial" w:cs="Arial"/>
      </w:rPr>
      <w:t xml:space="preserve">700003399 </w:t>
    </w:r>
    <w:r w:rsidRPr="000D596D">
      <w:rPr>
        <w:rFonts w:ascii="Arial" w:hAnsi="Arial" w:cs="Arial"/>
        <w:color w:val="FF0000"/>
      </w:rPr>
      <w:t xml:space="preserve">                  </w:t>
    </w:r>
  </w:p>
  <w:p w:rsidR="00A65FFA" w:rsidRDefault="00A65FFA"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FA" w:rsidRPr="0012502F" w:rsidRDefault="00A65FFA" w:rsidP="00C749CD">
    <w:pPr>
      <w:tabs>
        <w:tab w:val="center" w:pos="4513"/>
        <w:tab w:val="right" w:pos="9026"/>
      </w:tabs>
      <w:spacing w:after="0"/>
      <w:rPr>
        <w:rFonts w:ascii="Arial" w:hAnsi="Arial" w:cs="Arial"/>
      </w:rPr>
    </w:pPr>
    <w:r>
      <w:rPr>
        <w:rFonts w:ascii="Arial" w:hAnsi="Arial" w:cs="Arial"/>
      </w:rPr>
      <w:t xml:space="preserve">                                                                                                                                                   </w:t>
    </w:r>
    <w:r w:rsidRPr="00E131CE">
      <w:rPr>
        <w:rFonts w:ascii="Arial" w:hAnsi="Arial" w:cs="Arial"/>
      </w:rPr>
      <w:t xml:space="preserve">700003366                   </w:t>
    </w:r>
  </w:p>
  <w:p w:rsidR="00A65FFA" w:rsidRDefault="00A65FFA"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A65FFA" w:rsidRPr="000E03F4" w:rsidRDefault="00A65FFA"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23F56AF"/>
    <w:multiLevelType w:val="hybridMultilevel"/>
    <w:tmpl w:val="84AEAC58"/>
    <w:lvl w:ilvl="0" w:tplc="1856E818">
      <w:start w:val="1"/>
      <w:numFmt w:val="bullet"/>
      <w:lvlText w:val=""/>
      <w:lvlJc w:val="left"/>
      <w:pPr>
        <w:ind w:left="720" w:hanging="360"/>
      </w:pPr>
      <w:rPr>
        <w:rFonts w:ascii="Symbol" w:hAnsi="Symbol" w:hint="default"/>
      </w:rPr>
    </w:lvl>
    <w:lvl w:ilvl="1" w:tplc="9A32F782">
      <w:start w:val="1"/>
      <w:numFmt w:val="bullet"/>
      <w:lvlText w:val="o"/>
      <w:lvlJc w:val="left"/>
      <w:pPr>
        <w:ind w:left="1440" w:hanging="360"/>
      </w:pPr>
      <w:rPr>
        <w:rFonts w:ascii="Courier New" w:hAnsi="Courier New" w:cs="Times New Roman" w:hint="default"/>
      </w:rPr>
    </w:lvl>
    <w:lvl w:ilvl="2" w:tplc="E50A4852">
      <w:start w:val="1"/>
      <w:numFmt w:val="bullet"/>
      <w:lvlText w:val=""/>
      <w:lvlJc w:val="left"/>
      <w:pPr>
        <w:ind w:left="2160" w:hanging="360"/>
      </w:pPr>
      <w:rPr>
        <w:rFonts w:ascii="Wingdings" w:hAnsi="Wingdings" w:hint="default"/>
      </w:rPr>
    </w:lvl>
    <w:lvl w:ilvl="3" w:tplc="DCC88F0A">
      <w:start w:val="1"/>
      <w:numFmt w:val="bullet"/>
      <w:lvlText w:val=""/>
      <w:lvlJc w:val="left"/>
      <w:pPr>
        <w:ind w:left="2880" w:hanging="360"/>
      </w:pPr>
      <w:rPr>
        <w:rFonts w:ascii="Symbol" w:hAnsi="Symbol" w:hint="default"/>
      </w:rPr>
    </w:lvl>
    <w:lvl w:ilvl="4" w:tplc="F61C4F18">
      <w:start w:val="1"/>
      <w:numFmt w:val="bullet"/>
      <w:lvlText w:val="o"/>
      <w:lvlJc w:val="left"/>
      <w:pPr>
        <w:ind w:left="3600" w:hanging="360"/>
      </w:pPr>
      <w:rPr>
        <w:rFonts w:ascii="Courier New" w:hAnsi="Courier New" w:cs="Times New Roman" w:hint="default"/>
      </w:rPr>
    </w:lvl>
    <w:lvl w:ilvl="5" w:tplc="BD749118">
      <w:start w:val="1"/>
      <w:numFmt w:val="bullet"/>
      <w:lvlText w:val=""/>
      <w:lvlJc w:val="left"/>
      <w:pPr>
        <w:ind w:left="4320" w:hanging="360"/>
      </w:pPr>
      <w:rPr>
        <w:rFonts w:ascii="Wingdings" w:hAnsi="Wingdings" w:hint="default"/>
      </w:rPr>
    </w:lvl>
    <w:lvl w:ilvl="6" w:tplc="DF1A99C6">
      <w:start w:val="1"/>
      <w:numFmt w:val="bullet"/>
      <w:lvlText w:val=""/>
      <w:lvlJc w:val="left"/>
      <w:pPr>
        <w:ind w:left="5040" w:hanging="360"/>
      </w:pPr>
      <w:rPr>
        <w:rFonts w:ascii="Symbol" w:hAnsi="Symbol" w:hint="default"/>
      </w:rPr>
    </w:lvl>
    <w:lvl w:ilvl="7" w:tplc="A84E2860">
      <w:start w:val="1"/>
      <w:numFmt w:val="bullet"/>
      <w:lvlText w:val="o"/>
      <w:lvlJc w:val="left"/>
      <w:pPr>
        <w:ind w:left="5760" w:hanging="360"/>
      </w:pPr>
      <w:rPr>
        <w:rFonts w:ascii="Courier New" w:hAnsi="Courier New" w:cs="Times New Roman" w:hint="default"/>
      </w:rPr>
    </w:lvl>
    <w:lvl w:ilvl="8" w:tplc="6A640934">
      <w:start w:val="1"/>
      <w:numFmt w:val="bullet"/>
      <w:lvlText w:val=""/>
      <w:lvlJc w:val="left"/>
      <w:pPr>
        <w:ind w:left="6480" w:hanging="360"/>
      </w:pPr>
      <w:rPr>
        <w:rFonts w:ascii="Wingdings" w:hAnsi="Wingdings" w:hint="default"/>
      </w:r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D596D"/>
    <w:rsid w:val="000F1B2B"/>
    <w:rsid w:val="0012502F"/>
    <w:rsid w:val="00131B7A"/>
    <w:rsid w:val="002119DA"/>
    <w:rsid w:val="00215803"/>
    <w:rsid w:val="002177BE"/>
    <w:rsid w:val="00254AD3"/>
    <w:rsid w:val="00286EA8"/>
    <w:rsid w:val="002F2164"/>
    <w:rsid w:val="00312F49"/>
    <w:rsid w:val="0035280C"/>
    <w:rsid w:val="00352C5F"/>
    <w:rsid w:val="003779B7"/>
    <w:rsid w:val="00387F12"/>
    <w:rsid w:val="003B59B9"/>
    <w:rsid w:val="003D1675"/>
    <w:rsid w:val="0044479C"/>
    <w:rsid w:val="00474CD0"/>
    <w:rsid w:val="005A2EAA"/>
    <w:rsid w:val="005E032A"/>
    <w:rsid w:val="005E2A02"/>
    <w:rsid w:val="00640172"/>
    <w:rsid w:val="006470D5"/>
    <w:rsid w:val="006610E0"/>
    <w:rsid w:val="006A38F6"/>
    <w:rsid w:val="00710B11"/>
    <w:rsid w:val="007555A5"/>
    <w:rsid w:val="0079517E"/>
    <w:rsid w:val="007A1EDA"/>
    <w:rsid w:val="007B4521"/>
    <w:rsid w:val="00821631"/>
    <w:rsid w:val="008F3EC5"/>
    <w:rsid w:val="0096048F"/>
    <w:rsid w:val="009730BC"/>
    <w:rsid w:val="009803D8"/>
    <w:rsid w:val="009A41DB"/>
    <w:rsid w:val="00A04DEC"/>
    <w:rsid w:val="00A65FFA"/>
    <w:rsid w:val="00AC1066"/>
    <w:rsid w:val="00B27E45"/>
    <w:rsid w:val="00B31208"/>
    <w:rsid w:val="00B66C9E"/>
    <w:rsid w:val="00BB2602"/>
    <w:rsid w:val="00BB7695"/>
    <w:rsid w:val="00C5544C"/>
    <w:rsid w:val="00C70919"/>
    <w:rsid w:val="00C749CD"/>
    <w:rsid w:val="00C86942"/>
    <w:rsid w:val="00CD3205"/>
    <w:rsid w:val="00CD6348"/>
    <w:rsid w:val="00CF30C8"/>
    <w:rsid w:val="00D47A52"/>
    <w:rsid w:val="00D523E8"/>
    <w:rsid w:val="00E131CE"/>
    <w:rsid w:val="00E5380D"/>
    <w:rsid w:val="00E6717A"/>
    <w:rsid w:val="00E976A2"/>
    <w:rsid w:val="00F22DCC"/>
    <w:rsid w:val="00F573F3"/>
    <w:rsid w:val="00FA3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7F214AE"/>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8780-047C-4552-8661-66ACFAADEBC1}">
  <ds:schemaRefs>
    <ds:schemaRef ds:uri="office.server.policy"/>
  </ds:schemaRefs>
</ds:datastoreItem>
</file>

<file path=customXml/itemProps2.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748CF-ED0D-46FD-B185-118C89891E52}">
  <ds:schemaRefs>
    <ds:schemaRef ds:uri="microsoft.office.server.policy.changes"/>
  </ds:schemaRefs>
</ds:datastoreItem>
</file>

<file path=customXml/itemProps4.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5.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6.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7.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8.xml><?xml version="1.0" encoding="utf-8"?>
<ds:datastoreItem xmlns:ds="http://schemas.openxmlformats.org/officeDocument/2006/customXml" ds:itemID="{33733918-A1B4-4304-BC9A-1ACF1252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13</Pages>
  <Words>4846</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Mcconville, Diane D (NAVY COMRCL-Sourcing 14)</cp:lastModifiedBy>
  <cp:revision>30</cp:revision>
  <cp:lastPrinted>2018-05-31T17:43:00Z</cp:lastPrinted>
  <dcterms:created xsi:type="dcterms:W3CDTF">2018-05-30T15:02:00Z</dcterms:created>
  <dcterms:modified xsi:type="dcterms:W3CDTF">2019-02-08T10:00:00Z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