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6DFBC"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30A6E256" wp14:editId="30A6E257">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6DFBD" w14:textId="77777777" w:rsidR="008D7A7D" w:rsidRPr="0093723A" w:rsidRDefault="008D7A7D" w:rsidP="00E65F5D">
      <w:pPr>
        <w:rPr>
          <w:rFonts w:ascii="Arial" w:hAnsi="Arial" w:cs="Arial"/>
          <w:szCs w:val="22"/>
        </w:rPr>
      </w:pPr>
    </w:p>
    <w:p w14:paraId="30A6DFBE" w14:textId="77777777" w:rsidR="00031189" w:rsidRPr="0093723A" w:rsidRDefault="00031189" w:rsidP="00E65F5D">
      <w:pPr>
        <w:jc w:val="both"/>
        <w:rPr>
          <w:rFonts w:ascii="Arial" w:hAnsi="Arial" w:cs="Arial"/>
          <w:szCs w:val="22"/>
        </w:rPr>
      </w:pPr>
    </w:p>
    <w:p w14:paraId="30A6DFBF" w14:textId="77777777" w:rsidR="00031189" w:rsidRPr="0093723A" w:rsidRDefault="00031189" w:rsidP="00E65F5D">
      <w:pPr>
        <w:jc w:val="both"/>
        <w:rPr>
          <w:rFonts w:ascii="Arial" w:hAnsi="Arial" w:cs="Arial"/>
          <w:szCs w:val="22"/>
        </w:rPr>
      </w:pPr>
    </w:p>
    <w:p w14:paraId="30A6DFC0" w14:textId="77777777" w:rsidR="00031189" w:rsidRPr="0093723A" w:rsidRDefault="00031189" w:rsidP="00E65F5D">
      <w:pPr>
        <w:jc w:val="both"/>
        <w:rPr>
          <w:rFonts w:ascii="Arial" w:hAnsi="Arial" w:cs="Arial"/>
          <w:szCs w:val="22"/>
        </w:rPr>
      </w:pPr>
    </w:p>
    <w:p w14:paraId="30A6DFC1" w14:textId="77777777" w:rsidR="00031189" w:rsidRPr="0093723A" w:rsidRDefault="00031189" w:rsidP="00E65F5D">
      <w:pPr>
        <w:jc w:val="both"/>
        <w:rPr>
          <w:rFonts w:ascii="Arial" w:hAnsi="Arial" w:cs="Arial"/>
          <w:szCs w:val="22"/>
        </w:rPr>
      </w:pPr>
    </w:p>
    <w:p w14:paraId="30A6DFC2" w14:textId="77777777" w:rsidR="00031189" w:rsidRPr="0093723A" w:rsidRDefault="00031189" w:rsidP="00E65F5D">
      <w:pPr>
        <w:jc w:val="both"/>
        <w:rPr>
          <w:rFonts w:ascii="Arial" w:hAnsi="Arial" w:cs="Arial"/>
          <w:szCs w:val="22"/>
        </w:rPr>
      </w:pPr>
    </w:p>
    <w:p w14:paraId="30A6DFC3" w14:textId="77777777" w:rsidR="000A352F" w:rsidRPr="0093723A" w:rsidRDefault="000A352F" w:rsidP="00E65F5D">
      <w:pPr>
        <w:jc w:val="both"/>
        <w:rPr>
          <w:rFonts w:ascii="Arial" w:hAnsi="Arial" w:cs="Arial"/>
          <w:szCs w:val="22"/>
        </w:rPr>
      </w:pPr>
    </w:p>
    <w:p w14:paraId="30A6DFC4" w14:textId="77777777" w:rsidR="008113C3" w:rsidRPr="0093723A" w:rsidRDefault="008113C3" w:rsidP="00E65F5D">
      <w:pPr>
        <w:jc w:val="both"/>
        <w:rPr>
          <w:rFonts w:ascii="Arial" w:hAnsi="Arial" w:cs="Arial"/>
          <w:szCs w:val="22"/>
        </w:rPr>
      </w:pPr>
    </w:p>
    <w:p w14:paraId="30A6DFC5" w14:textId="77777777" w:rsidR="008113C3" w:rsidRPr="0093723A" w:rsidRDefault="008113C3" w:rsidP="00E65F5D">
      <w:pPr>
        <w:jc w:val="both"/>
        <w:rPr>
          <w:rFonts w:ascii="Arial" w:hAnsi="Arial" w:cs="Arial"/>
          <w:szCs w:val="22"/>
        </w:rPr>
      </w:pPr>
    </w:p>
    <w:p w14:paraId="30A6DFC6" w14:textId="77777777"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p>
    <w:p w14:paraId="30A6DFC7"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30A6DFC8" w14:textId="77777777" w:rsidR="00031189" w:rsidRPr="0093723A" w:rsidRDefault="00031189" w:rsidP="00E65F5D">
      <w:pPr>
        <w:jc w:val="both"/>
        <w:rPr>
          <w:rFonts w:ascii="Arial" w:hAnsi="Arial" w:cs="Arial"/>
          <w:szCs w:val="22"/>
        </w:rPr>
      </w:pPr>
    </w:p>
    <w:p w14:paraId="30A6DFC9" w14:textId="77777777"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p>
    <w:p w14:paraId="30A6DFCA" w14:textId="77777777" w:rsidR="00031189" w:rsidRPr="0093723A" w:rsidRDefault="00031189" w:rsidP="00E65F5D">
      <w:pPr>
        <w:jc w:val="both"/>
        <w:rPr>
          <w:rFonts w:ascii="Arial" w:hAnsi="Arial" w:cs="Arial"/>
          <w:szCs w:val="22"/>
        </w:rPr>
      </w:pPr>
    </w:p>
    <w:p w14:paraId="30A6DFCB" w14:textId="77777777" w:rsidR="00031189" w:rsidRPr="0093723A" w:rsidRDefault="00031189" w:rsidP="00E65F5D">
      <w:pPr>
        <w:jc w:val="both"/>
        <w:rPr>
          <w:rFonts w:ascii="Arial" w:hAnsi="Arial" w:cs="Arial"/>
          <w:szCs w:val="22"/>
        </w:rPr>
      </w:pPr>
    </w:p>
    <w:p w14:paraId="30A6DFCC" w14:textId="77777777"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Pr="0093723A">
        <w:rPr>
          <w:rFonts w:ascii="Arial" w:hAnsi="Arial" w:cs="Arial"/>
          <w:color w:val="FF0000"/>
          <w:szCs w:val="22"/>
        </w:rPr>
        <w:t>xxxxx</w:t>
      </w:r>
      <w:r w:rsidR="00031189" w:rsidRPr="0093723A">
        <w:rPr>
          <w:rFonts w:ascii="Arial" w:hAnsi="Arial" w:cs="Arial"/>
          <w:color w:val="FF0000"/>
          <w:szCs w:val="22"/>
        </w:rPr>
        <w:t>,</w:t>
      </w:r>
    </w:p>
    <w:p w14:paraId="30A6DFCD" w14:textId="77777777" w:rsidR="00031189" w:rsidRPr="0093723A" w:rsidRDefault="00031189" w:rsidP="00E65F5D">
      <w:pPr>
        <w:jc w:val="both"/>
        <w:rPr>
          <w:rFonts w:ascii="Arial" w:hAnsi="Arial" w:cs="Arial"/>
          <w:szCs w:val="22"/>
        </w:rPr>
      </w:pPr>
    </w:p>
    <w:p w14:paraId="30A6DFCE" w14:textId="0A3E3175"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DA08E0">
        <w:rPr>
          <w:rFonts w:ascii="Arial" w:hAnsi="Arial" w:cs="Arial"/>
          <w:b/>
          <w:szCs w:val="22"/>
        </w:rPr>
        <w:t>MR0608</w:t>
      </w:r>
    </w:p>
    <w:p w14:paraId="30A6DFCF" w14:textId="5C484EEF"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DA08E0" w:rsidRPr="00C06F06">
        <w:rPr>
          <w:rFonts w:ascii="Arial" w:hAnsi="Arial" w:cs="Arial"/>
          <w:b/>
          <w:szCs w:val="22"/>
        </w:rPr>
        <w:t>Environment Agency Rethinking Water Survey</w:t>
      </w:r>
    </w:p>
    <w:p w14:paraId="30A6DFD0" w14:textId="77777777" w:rsidR="00031189" w:rsidRPr="0093723A" w:rsidRDefault="00031189" w:rsidP="00E65F5D">
      <w:pPr>
        <w:ind w:left="720" w:hanging="720"/>
        <w:jc w:val="both"/>
        <w:rPr>
          <w:rFonts w:ascii="Arial" w:hAnsi="Arial" w:cs="Arial"/>
          <w:szCs w:val="22"/>
        </w:rPr>
      </w:pPr>
    </w:p>
    <w:p w14:paraId="30A6DFD1" w14:textId="512BCF5C" w:rsidR="00031189" w:rsidRDefault="00183692" w:rsidP="00E65F5D">
      <w:pPr>
        <w:rPr>
          <w:rFonts w:ascii="Arial" w:hAnsi="Arial" w:cs="Arial"/>
          <w:szCs w:val="22"/>
        </w:rPr>
      </w:pPr>
      <w:r>
        <w:rPr>
          <w:rFonts w:ascii="Arial" w:hAnsi="Arial" w:cs="Arial"/>
          <w:szCs w:val="22"/>
        </w:rPr>
        <w:t>We would like to invite you to tender for</w:t>
      </w:r>
      <w:r w:rsidR="00031189" w:rsidRPr="0093723A">
        <w:rPr>
          <w:rFonts w:ascii="Arial" w:hAnsi="Arial" w:cs="Arial"/>
          <w:szCs w:val="22"/>
        </w:rPr>
        <w:t xml:space="preserve"> the above</w:t>
      </w:r>
      <w:r>
        <w:rPr>
          <w:rFonts w:ascii="Arial" w:hAnsi="Arial" w:cs="Arial"/>
          <w:szCs w:val="22"/>
        </w:rPr>
        <w:t xml:space="preserve"> research project</w:t>
      </w:r>
      <w:r w:rsidR="00031189" w:rsidRPr="0093723A">
        <w:rPr>
          <w:rFonts w:ascii="Arial" w:hAnsi="Arial" w:cs="Arial"/>
          <w:szCs w:val="22"/>
        </w:rPr>
        <w:t xml:space="preserve"> in accordance with the enclosed documents. </w:t>
      </w:r>
    </w:p>
    <w:p w14:paraId="30A6DFD2" w14:textId="77777777" w:rsidR="00050B8F" w:rsidRDefault="00050B8F" w:rsidP="00E65F5D">
      <w:pPr>
        <w:rPr>
          <w:rFonts w:ascii="Arial" w:hAnsi="Arial" w:cs="Arial"/>
          <w:szCs w:val="22"/>
        </w:rPr>
      </w:pPr>
    </w:p>
    <w:p w14:paraId="30A6DFD3"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30A6DFD4" w14:textId="77777777" w:rsidR="00031189" w:rsidRPr="0093723A" w:rsidRDefault="00031189" w:rsidP="00E65F5D">
      <w:pPr>
        <w:rPr>
          <w:rFonts w:ascii="Arial" w:hAnsi="Arial" w:cs="Arial"/>
          <w:szCs w:val="22"/>
        </w:rPr>
      </w:pPr>
    </w:p>
    <w:p w14:paraId="30A6DFD7" w14:textId="1D8EFF2A" w:rsidR="007D26D8" w:rsidRPr="00C06F06" w:rsidRDefault="00031189" w:rsidP="00E65F5D">
      <w:pPr>
        <w:rPr>
          <w:rFonts w:ascii="Arial" w:hAnsi="Arial" w:cs="Arial"/>
          <w:szCs w:val="22"/>
        </w:rPr>
      </w:pPr>
      <w:r w:rsidRPr="0093723A">
        <w:rPr>
          <w:rFonts w:ascii="Arial" w:hAnsi="Arial" w:cs="Arial"/>
          <w:szCs w:val="22"/>
        </w:rPr>
        <w:t xml:space="preserve">Your response should be returned to the following email address by </w:t>
      </w:r>
      <w:r w:rsidR="00183692" w:rsidRPr="00C06F06">
        <w:rPr>
          <w:rFonts w:ascii="Arial" w:hAnsi="Arial" w:cs="Arial"/>
          <w:szCs w:val="22"/>
        </w:rPr>
        <w:t xml:space="preserve">5pm </w:t>
      </w:r>
      <w:r w:rsidR="00C06F06" w:rsidRPr="00C06F06">
        <w:rPr>
          <w:rFonts w:ascii="Arial" w:hAnsi="Arial" w:cs="Arial"/>
          <w:szCs w:val="22"/>
        </w:rPr>
        <w:t>Friday 9 December 2022</w:t>
      </w:r>
      <w:r w:rsidR="00183692" w:rsidRPr="00C06F06">
        <w:rPr>
          <w:rFonts w:ascii="Arial" w:hAnsi="Arial" w:cs="Arial"/>
          <w:szCs w:val="22"/>
        </w:rPr>
        <w:t>:</w:t>
      </w:r>
      <w:r w:rsidR="00AB6556" w:rsidRPr="00C06F06">
        <w:rPr>
          <w:rFonts w:ascii="Arial" w:hAnsi="Arial" w:cs="Arial"/>
          <w:szCs w:val="22"/>
        </w:rPr>
        <w:t xml:space="preserve"> </w:t>
      </w:r>
      <w:r w:rsidR="00183692" w:rsidRPr="00C06F06">
        <w:rPr>
          <w:rFonts w:ascii="Arial" w:hAnsi="Arial" w:cs="Arial"/>
          <w:szCs w:val="22"/>
        </w:rPr>
        <w:t>MRTeam@environment-agency.gov.uk</w:t>
      </w:r>
    </w:p>
    <w:p w14:paraId="30A6DFD8" w14:textId="77777777" w:rsidR="00031189" w:rsidRPr="0093723A" w:rsidRDefault="00031189" w:rsidP="00E65F5D">
      <w:pPr>
        <w:rPr>
          <w:rFonts w:ascii="Arial" w:hAnsi="Arial" w:cs="Arial"/>
          <w:szCs w:val="22"/>
        </w:rPr>
      </w:pPr>
    </w:p>
    <w:p w14:paraId="4DDD271D" w14:textId="77777777" w:rsidR="00183692" w:rsidRDefault="00183692" w:rsidP="00E65F5D">
      <w:pPr>
        <w:rPr>
          <w:rFonts w:ascii="Arial" w:hAnsi="Arial" w:cs="Arial"/>
          <w:szCs w:val="22"/>
        </w:rPr>
      </w:pPr>
      <w:r>
        <w:rPr>
          <w:rFonts w:ascii="Arial" w:hAnsi="Arial" w:cs="Arial"/>
          <w:szCs w:val="22"/>
        </w:rPr>
        <w:t xml:space="preserve">Please submit any questions you have on the tender to this mailbox. </w:t>
      </w:r>
    </w:p>
    <w:p w14:paraId="6F870AAB" w14:textId="5530D80C" w:rsidR="00183692" w:rsidRDefault="00183692" w:rsidP="00E65F5D">
      <w:pPr>
        <w:rPr>
          <w:rFonts w:ascii="Arial" w:hAnsi="Arial" w:cs="Arial"/>
          <w:szCs w:val="22"/>
        </w:rPr>
      </w:pPr>
      <w:r>
        <w:rPr>
          <w:rFonts w:ascii="Arial" w:hAnsi="Arial" w:cs="Arial"/>
          <w:szCs w:val="22"/>
        </w:rPr>
        <w:t xml:space="preserve"> </w:t>
      </w:r>
    </w:p>
    <w:p w14:paraId="30A6DFD9" w14:textId="7DACF6DA"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30A6DFDA" w14:textId="77777777" w:rsidR="00031189" w:rsidRPr="0093723A" w:rsidRDefault="00031189" w:rsidP="00E65F5D">
      <w:pPr>
        <w:rPr>
          <w:rFonts w:ascii="Arial" w:hAnsi="Arial" w:cs="Arial"/>
          <w:szCs w:val="22"/>
        </w:rPr>
      </w:pPr>
    </w:p>
    <w:p w14:paraId="30A6DFDB" w14:textId="7E238392" w:rsidR="00031189" w:rsidRPr="0093723A" w:rsidRDefault="00183692" w:rsidP="00E65F5D">
      <w:pPr>
        <w:rPr>
          <w:rFonts w:ascii="Arial" w:hAnsi="Arial" w:cs="Arial"/>
          <w:szCs w:val="22"/>
        </w:rPr>
      </w:pPr>
      <w:r>
        <w:rPr>
          <w:rFonts w:ascii="Arial" w:hAnsi="Arial" w:cs="Arial"/>
          <w:szCs w:val="22"/>
        </w:rPr>
        <w:t>We look forward to receiving your tender submission.</w:t>
      </w:r>
    </w:p>
    <w:p w14:paraId="30A6DFDC" w14:textId="77777777" w:rsidR="00031189" w:rsidRPr="0093723A" w:rsidRDefault="00031189" w:rsidP="00E65F5D">
      <w:pPr>
        <w:rPr>
          <w:rFonts w:ascii="Arial" w:hAnsi="Arial" w:cs="Arial"/>
          <w:szCs w:val="22"/>
        </w:rPr>
      </w:pPr>
    </w:p>
    <w:p w14:paraId="30A6DFDD" w14:textId="77777777" w:rsidR="00031189" w:rsidRPr="0093723A" w:rsidRDefault="00031189" w:rsidP="00E65F5D">
      <w:pPr>
        <w:rPr>
          <w:rFonts w:ascii="Arial" w:hAnsi="Arial" w:cs="Arial"/>
          <w:szCs w:val="22"/>
        </w:rPr>
      </w:pPr>
    </w:p>
    <w:p w14:paraId="30A6DFDE"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30A6DFDF" w14:textId="77777777" w:rsidR="00031189" w:rsidRPr="0093723A" w:rsidRDefault="00031189" w:rsidP="00E65F5D">
      <w:pPr>
        <w:ind w:left="720" w:hanging="720"/>
        <w:jc w:val="both"/>
        <w:rPr>
          <w:rFonts w:ascii="Arial" w:hAnsi="Arial" w:cs="Arial"/>
          <w:szCs w:val="22"/>
        </w:rPr>
      </w:pPr>
    </w:p>
    <w:p w14:paraId="30A6DFE0" w14:textId="77777777" w:rsidR="00031189" w:rsidRPr="0093723A" w:rsidRDefault="00031189" w:rsidP="00E65F5D">
      <w:pPr>
        <w:ind w:left="720" w:hanging="720"/>
        <w:jc w:val="both"/>
        <w:rPr>
          <w:rFonts w:ascii="Arial" w:hAnsi="Arial" w:cs="Arial"/>
          <w:szCs w:val="22"/>
        </w:rPr>
      </w:pPr>
    </w:p>
    <w:p w14:paraId="30A6DFE1" w14:textId="77777777" w:rsidR="00031189" w:rsidRPr="0093723A" w:rsidRDefault="00031189" w:rsidP="00E65F5D">
      <w:pPr>
        <w:jc w:val="both"/>
        <w:rPr>
          <w:rFonts w:ascii="Arial" w:hAnsi="Arial" w:cs="Arial"/>
          <w:szCs w:val="22"/>
        </w:rPr>
      </w:pPr>
    </w:p>
    <w:p w14:paraId="30A6DFE2" w14:textId="6115E161" w:rsidR="00031189" w:rsidRPr="00C06F06" w:rsidRDefault="00C06F06" w:rsidP="00E65F5D">
      <w:pPr>
        <w:ind w:left="720" w:hanging="720"/>
        <w:jc w:val="both"/>
        <w:rPr>
          <w:rFonts w:ascii="Arial" w:hAnsi="Arial" w:cs="Arial"/>
          <w:szCs w:val="22"/>
        </w:rPr>
      </w:pPr>
      <w:r w:rsidRPr="00C06F06">
        <w:rPr>
          <w:rFonts w:ascii="Arial" w:hAnsi="Arial" w:cs="Arial"/>
          <w:szCs w:val="22"/>
        </w:rPr>
        <w:t>Sarah Butler</w:t>
      </w:r>
    </w:p>
    <w:p w14:paraId="30A6DFE3" w14:textId="2F8C068D" w:rsidR="00031189" w:rsidRPr="00183692" w:rsidRDefault="00183692" w:rsidP="00E65F5D">
      <w:pPr>
        <w:ind w:left="720" w:hanging="720"/>
        <w:jc w:val="both"/>
        <w:rPr>
          <w:rFonts w:ascii="Arial" w:hAnsi="Arial" w:cs="Arial"/>
          <w:szCs w:val="22"/>
        </w:rPr>
      </w:pPr>
      <w:r w:rsidRPr="00183692">
        <w:rPr>
          <w:rFonts w:ascii="Arial" w:hAnsi="Arial" w:cs="Arial"/>
          <w:szCs w:val="22"/>
        </w:rPr>
        <w:t>The Market Research Team</w:t>
      </w:r>
    </w:p>
    <w:p w14:paraId="30A6DFE5" w14:textId="3130FCD0" w:rsidR="00031189" w:rsidRPr="00183692" w:rsidRDefault="00183692" w:rsidP="00E65F5D">
      <w:pPr>
        <w:ind w:left="720" w:hanging="720"/>
        <w:jc w:val="both"/>
        <w:rPr>
          <w:rFonts w:ascii="Arial" w:hAnsi="Arial" w:cs="Arial"/>
          <w:szCs w:val="22"/>
        </w:rPr>
      </w:pPr>
      <w:r w:rsidRPr="00183692">
        <w:rPr>
          <w:rFonts w:ascii="Arial" w:hAnsi="Arial" w:cs="Arial"/>
          <w:szCs w:val="22"/>
        </w:rPr>
        <w:t>MRTeam</w:t>
      </w:r>
      <w:r w:rsidR="00031189" w:rsidRPr="00183692">
        <w:rPr>
          <w:rFonts w:ascii="Arial" w:hAnsi="Arial" w:cs="Arial"/>
          <w:szCs w:val="22"/>
        </w:rPr>
        <w:t>@environment-agency.gov.uk</w:t>
      </w:r>
    </w:p>
    <w:p w14:paraId="30A6DFE7" w14:textId="77777777" w:rsidR="00031189" w:rsidRPr="0093723A" w:rsidRDefault="00031189" w:rsidP="00E65F5D">
      <w:pPr>
        <w:ind w:left="720" w:hanging="720"/>
        <w:jc w:val="both"/>
        <w:rPr>
          <w:rFonts w:ascii="Arial" w:hAnsi="Arial" w:cs="Arial"/>
          <w:szCs w:val="22"/>
        </w:rPr>
      </w:pPr>
    </w:p>
    <w:p w14:paraId="30A6DFEB" w14:textId="13073B85" w:rsidR="00031189" w:rsidRPr="00183692" w:rsidRDefault="00031189" w:rsidP="00E65F5D">
      <w:pPr>
        <w:ind w:left="720" w:hanging="720"/>
        <w:jc w:val="both"/>
        <w:rPr>
          <w:rFonts w:ascii="Arial" w:hAnsi="Arial" w:cs="Arial"/>
          <w:szCs w:val="22"/>
        </w:rPr>
      </w:pPr>
      <w:r w:rsidRPr="00183692">
        <w:rPr>
          <w:rFonts w:ascii="Arial" w:hAnsi="Arial" w:cs="Arial"/>
          <w:b/>
          <w:szCs w:val="22"/>
        </w:rPr>
        <w:t>The Environment Agency</w:t>
      </w:r>
      <w:r w:rsidRPr="00183692">
        <w:rPr>
          <w:rFonts w:ascii="Arial" w:hAnsi="Arial" w:cs="Arial"/>
          <w:szCs w:val="22"/>
        </w:rPr>
        <w:t xml:space="preserve">, </w:t>
      </w:r>
      <w:r w:rsidR="00183692" w:rsidRPr="00183692">
        <w:rPr>
          <w:rFonts w:ascii="Arial" w:hAnsi="Arial" w:cs="Arial"/>
          <w:szCs w:val="22"/>
        </w:rPr>
        <w:t>Deanery Road, Bristol, BS1 5AH</w:t>
      </w:r>
    </w:p>
    <w:p w14:paraId="30A6DFEC" w14:textId="77777777" w:rsidR="00031189" w:rsidRPr="0093723A" w:rsidRDefault="00031189" w:rsidP="00E65F5D">
      <w:pPr>
        <w:jc w:val="both"/>
        <w:rPr>
          <w:rFonts w:ascii="Arial" w:hAnsi="Arial" w:cs="Arial"/>
          <w:b/>
          <w:szCs w:val="22"/>
        </w:rPr>
      </w:pPr>
    </w:p>
    <w:p w14:paraId="30A6DFED" w14:textId="77777777" w:rsidR="00FE42D1" w:rsidRPr="0093723A" w:rsidRDefault="00FE42D1" w:rsidP="00E65F5D">
      <w:pPr>
        <w:jc w:val="both"/>
        <w:rPr>
          <w:rFonts w:ascii="Arial" w:hAnsi="Arial" w:cs="Arial"/>
          <w:b/>
          <w:szCs w:val="22"/>
        </w:rPr>
      </w:pPr>
    </w:p>
    <w:p w14:paraId="30A6E00D" w14:textId="0EC13CB2" w:rsidR="001F22CB" w:rsidRPr="004321C0" w:rsidRDefault="00FE42D1" w:rsidP="00B7431E">
      <w:pPr>
        <w:jc w:val="center"/>
        <w:rPr>
          <w:rFonts w:ascii="Arial" w:hAnsi="Arial" w:cs="Arial"/>
          <w:szCs w:val="22"/>
        </w:rPr>
      </w:pPr>
      <w:r w:rsidRPr="0093723A">
        <w:rPr>
          <w:rFonts w:ascii="Arial" w:hAnsi="Arial" w:cs="Arial"/>
          <w:b/>
          <w:szCs w:val="22"/>
        </w:rPr>
        <w:br w:type="page"/>
      </w:r>
    </w:p>
    <w:p w14:paraId="30A6E00E" w14:textId="26422FBD" w:rsidR="00050B8F" w:rsidRPr="000878DD" w:rsidRDefault="000878DD" w:rsidP="00E65F5D">
      <w:pPr>
        <w:spacing w:before="240"/>
        <w:rPr>
          <w:rFonts w:ascii="Arial" w:hAnsi="Arial" w:cs="Arial"/>
          <w:b/>
          <w:color w:val="FF0000"/>
          <w:sz w:val="28"/>
          <w:szCs w:val="28"/>
        </w:rPr>
      </w:pPr>
      <w:r w:rsidRPr="004321C0">
        <w:rPr>
          <w:rFonts w:ascii="Arial" w:hAnsi="Arial" w:cs="Arial"/>
          <w:b/>
          <w:sz w:val="28"/>
          <w:szCs w:val="28"/>
          <w:u w:val="single"/>
        </w:rPr>
        <w:lastRenderedPageBreak/>
        <w:t>Request for Quot</w:t>
      </w:r>
      <w:r w:rsidR="00B94CDD" w:rsidRPr="004321C0">
        <w:rPr>
          <w:rFonts w:ascii="Arial" w:hAnsi="Arial" w:cs="Arial"/>
          <w:b/>
          <w:sz w:val="28"/>
          <w:szCs w:val="28"/>
          <w:u w:val="single"/>
        </w:rPr>
        <w:t>ation</w:t>
      </w:r>
    </w:p>
    <w:p w14:paraId="30A6E00F" w14:textId="3296FC17"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4321C0" w:rsidRPr="00C06F06">
        <w:rPr>
          <w:rFonts w:ascii="Arial" w:hAnsi="Arial" w:cs="Arial"/>
          <w:b/>
          <w:szCs w:val="22"/>
        </w:rPr>
        <w:t>MR</w:t>
      </w:r>
      <w:r w:rsidR="00C06F06" w:rsidRPr="00C06F06">
        <w:rPr>
          <w:rFonts w:ascii="Arial" w:hAnsi="Arial" w:cs="Arial"/>
          <w:b/>
          <w:szCs w:val="22"/>
        </w:rPr>
        <w:t>0608</w:t>
      </w:r>
    </w:p>
    <w:p w14:paraId="30A6E010" w14:textId="6E3735AA" w:rsidR="001A553D" w:rsidRPr="00C06F06"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C06F06" w:rsidRPr="00C06F06">
        <w:rPr>
          <w:rFonts w:ascii="Arial" w:hAnsi="Arial" w:cs="Arial"/>
          <w:b/>
          <w:szCs w:val="22"/>
        </w:rPr>
        <w:t>Environment Agency Rethinking Water Survey</w:t>
      </w:r>
    </w:p>
    <w:p w14:paraId="30A6E011" w14:textId="77777777" w:rsidR="005700D8" w:rsidRPr="0093723A" w:rsidRDefault="005700D8" w:rsidP="00E65F5D">
      <w:pPr>
        <w:jc w:val="both"/>
        <w:rPr>
          <w:rFonts w:ascii="Arial" w:hAnsi="Arial" w:cs="Arial"/>
          <w:szCs w:val="22"/>
        </w:rPr>
      </w:pPr>
    </w:p>
    <w:p w14:paraId="30A6E012"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30A6E013" w14:textId="77777777" w:rsidR="003014F2" w:rsidRPr="0093723A" w:rsidRDefault="003014F2" w:rsidP="00E65F5D">
      <w:pPr>
        <w:rPr>
          <w:rFonts w:ascii="Arial" w:hAnsi="Arial" w:cs="Arial"/>
          <w:b/>
          <w:szCs w:val="22"/>
          <w:u w:val="single"/>
        </w:rPr>
      </w:pPr>
    </w:p>
    <w:p w14:paraId="30A6E014"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30A6E015"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30A6E016" w14:textId="77777777" w:rsidR="00491B79" w:rsidRPr="0093723A" w:rsidRDefault="00491B79" w:rsidP="00E65F5D">
      <w:pPr>
        <w:widowControl w:val="0"/>
        <w:rPr>
          <w:rFonts w:ascii="Arial" w:hAnsi="Arial" w:cs="Arial"/>
          <w:szCs w:val="22"/>
        </w:rPr>
      </w:pPr>
    </w:p>
    <w:p w14:paraId="30A6E017"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30A6E018" w14:textId="77777777" w:rsidR="00491B79" w:rsidRPr="0093723A" w:rsidRDefault="00491B79" w:rsidP="00E65F5D">
      <w:pPr>
        <w:widowControl w:val="0"/>
        <w:rPr>
          <w:rFonts w:ascii="Arial" w:hAnsi="Arial" w:cs="Arial"/>
          <w:szCs w:val="22"/>
        </w:rPr>
      </w:pPr>
    </w:p>
    <w:p w14:paraId="30A6E019" w14:textId="77777777" w:rsidR="00491B79" w:rsidRPr="0093723A" w:rsidRDefault="00A8340F" w:rsidP="00E65F5D">
      <w:pPr>
        <w:widowControl w:val="0"/>
        <w:rPr>
          <w:rFonts w:ascii="Arial" w:hAnsi="Arial" w:cs="Arial"/>
          <w:szCs w:val="22"/>
        </w:rPr>
      </w:pPr>
      <w:hyperlink r:id="rId12"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30A6E01A" w14:textId="77777777" w:rsidR="00491B79" w:rsidRPr="0093723A" w:rsidRDefault="00491B79" w:rsidP="00E65F5D">
      <w:pPr>
        <w:widowControl w:val="0"/>
        <w:rPr>
          <w:rFonts w:ascii="Arial" w:hAnsi="Arial" w:cs="Arial"/>
          <w:b/>
          <w:szCs w:val="22"/>
          <w:u w:val="single"/>
        </w:rPr>
      </w:pPr>
    </w:p>
    <w:p w14:paraId="30A6E026"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30A6E027" w14:textId="542E2C8B"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0A6E028" w14:textId="77777777" w:rsidR="00491B79" w:rsidRPr="0093723A" w:rsidRDefault="00491B79" w:rsidP="00E65F5D">
      <w:pPr>
        <w:widowControl w:val="0"/>
        <w:rPr>
          <w:rFonts w:ascii="Arial" w:hAnsi="Arial" w:cs="Arial"/>
          <w:szCs w:val="22"/>
        </w:rPr>
      </w:pPr>
    </w:p>
    <w:p w14:paraId="30A6E029"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30A6E02A" w14:textId="77777777" w:rsidR="00AD6F35" w:rsidRDefault="00AD6F35" w:rsidP="00E65F5D">
      <w:pPr>
        <w:widowControl w:val="0"/>
        <w:rPr>
          <w:rFonts w:ascii="Arial" w:hAnsi="Arial" w:cs="Arial"/>
          <w:szCs w:val="22"/>
        </w:rPr>
      </w:pPr>
    </w:p>
    <w:p w14:paraId="30A6E02B" w14:textId="77777777" w:rsidR="00491B79" w:rsidRPr="0093723A" w:rsidRDefault="00A8340F" w:rsidP="00E65F5D">
      <w:pPr>
        <w:widowControl w:val="0"/>
        <w:rPr>
          <w:rFonts w:ascii="Arial" w:hAnsi="Arial" w:cs="Arial"/>
          <w:szCs w:val="22"/>
        </w:rPr>
      </w:pPr>
      <w:hyperlink r:id="rId13"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30A6E02C" w14:textId="77777777" w:rsidR="00A323E2" w:rsidRPr="0093723A" w:rsidRDefault="00A323E2" w:rsidP="00E65F5D">
      <w:pPr>
        <w:widowControl w:val="0"/>
        <w:rPr>
          <w:rFonts w:ascii="Arial" w:hAnsi="Arial" w:cs="Arial"/>
          <w:color w:val="8DB3E2"/>
          <w:szCs w:val="22"/>
        </w:rPr>
      </w:pPr>
    </w:p>
    <w:p w14:paraId="30A6E034"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30A6E035"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30A6E036" w14:textId="77777777" w:rsidR="00491B79" w:rsidRPr="0093723A" w:rsidRDefault="00491B79" w:rsidP="00E65F5D">
      <w:pPr>
        <w:shd w:val="clear" w:color="auto" w:fill="FFFFFF"/>
        <w:rPr>
          <w:rFonts w:ascii="Arial" w:hAnsi="Arial" w:cs="Arial"/>
          <w:szCs w:val="22"/>
        </w:rPr>
      </w:pPr>
    </w:p>
    <w:p w14:paraId="30A6E037" w14:textId="77777777" w:rsidR="00491B79" w:rsidRPr="0093723A" w:rsidRDefault="00A8340F" w:rsidP="00E65F5D">
      <w:pPr>
        <w:shd w:val="clear" w:color="auto" w:fill="FFFFFF"/>
        <w:rPr>
          <w:rFonts w:ascii="Arial" w:hAnsi="Arial" w:cs="Arial"/>
          <w:szCs w:val="22"/>
          <w:u w:val="single"/>
        </w:rPr>
      </w:pPr>
      <w:hyperlink r:id="rId14"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30A6E038" w14:textId="482C9CA6" w:rsidR="00491B79" w:rsidRDefault="00A8340F" w:rsidP="00E65F5D">
      <w:pPr>
        <w:shd w:val="clear" w:color="auto" w:fill="FFFFFF"/>
        <w:rPr>
          <w:rFonts w:ascii="Arial" w:hAnsi="Arial" w:cs="Arial"/>
          <w:color w:val="0000FF"/>
          <w:szCs w:val="22"/>
          <w:u w:val="single"/>
        </w:rPr>
      </w:pPr>
      <w:hyperlink r:id="rId15" w:history="1">
        <w:r w:rsidR="002C2476" w:rsidRPr="00D3760D">
          <w:rPr>
            <w:rStyle w:val="Hyperlink"/>
            <w:rFonts w:ascii="Arial" w:hAnsi="Arial" w:cs="Arial"/>
            <w:szCs w:val="22"/>
          </w:rPr>
          <w:t>https://www.gov.uk/government/organisations/environment-agency/about/equality-and-diversity</w:t>
        </w:r>
      </w:hyperlink>
    </w:p>
    <w:p w14:paraId="11709A13" w14:textId="77777777" w:rsidR="002C2476" w:rsidRPr="0093723A" w:rsidRDefault="002C2476" w:rsidP="00E65F5D">
      <w:pPr>
        <w:shd w:val="clear" w:color="auto" w:fill="FFFFFF"/>
        <w:rPr>
          <w:rFonts w:ascii="Arial" w:hAnsi="Arial" w:cs="Arial"/>
          <w:color w:val="0000FF"/>
          <w:szCs w:val="22"/>
          <w:u w:val="single"/>
        </w:rPr>
      </w:pPr>
    </w:p>
    <w:p w14:paraId="30A6E03F"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30A6E040" w14:textId="77777777" w:rsidR="00D92EC1" w:rsidRPr="0093723A" w:rsidRDefault="00D92EC1" w:rsidP="00E65F5D">
      <w:pPr>
        <w:jc w:val="both"/>
        <w:rPr>
          <w:rFonts w:ascii="Arial" w:hAnsi="Arial" w:cs="Arial"/>
          <w:szCs w:val="22"/>
        </w:rPr>
      </w:pPr>
    </w:p>
    <w:p w14:paraId="30A6E041"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30A6E042" w14:textId="77777777" w:rsidR="00C24614" w:rsidRPr="0093723A" w:rsidRDefault="00C24614" w:rsidP="00E65F5D">
      <w:pPr>
        <w:jc w:val="both"/>
        <w:rPr>
          <w:rFonts w:ascii="Arial" w:hAnsi="Arial" w:cs="Arial"/>
          <w:b/>
          <w:szCs w:val="22"/>
          <w:u w:val="single"/>
        </w:rPr>
      </w:pPr>
    </w:p>
    <w:p w14:paraId="30A6E04A" w14:textId="2F084751" w:rsidR="00C24614" w:rsidRPr="004321C0" w:rsidRDefault="004321C0" w:rsidP="00E65F5D">
      <w:pPr>
        <w:rPr>
          <w:rFonts w:ascii="Arial" w:hAnsi="Arial" w:cs="Arial"/>
          <w:szCs w:val="22"/>
        </w:rPr>
      </w:pPr>
      <w:r>
        <w:rPr>
          <w:rFonts w:ascii="Arial" w:hAnsi="Arial" w:cs="Arial"/>
        </w:rPr>
        <w:t xml:space="preserve">This research is being run by the Environment Agency’s </w:t>
      </w:r>
      <w:r w:rsidR="00640FF2">
        <w:rPr>
          <w:rFonts w:ascii="Arial" w:hAnsi="Arial" w:cs="Arial"/>
        </w:rPr>
        <w:t>Market Research T</w:t>
      </w:r>
      <w:r>
        <w:rPr>
          <w:rFonts w:ascii="Arial" w:hAnsi="Arial" w:cs="Arial"/>
        </w:rPr>
        <w:t xml:space="preserve">eam on behalf of the organisation. </w:t>
      </w:r>
    </w:p>
    <w:p w14:paraId="30A6E04B" w14:textId="77777777" w:rsidR="005700D8" w:rsidRPr="0093723A" w:rsidRDefault="005700D8" w:rsidP="00E65F5D">
      <w:pPr>
        <w:jc w:val="both"/>
        <w:rPr>
          <w:rFonts w:ascii="Arial" w:hAnsi="Arial" w:cs="Arial"/>
          <w:szCs w:val="22"/>
        </w:rPr>
      </w:pPr>
    </w:p>
    <w:p w14:paraId="30A6E04C"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30A6E04D" w14:textId="77777777" w:rsidR="005700D8" w:rsidRPr="0093723A" w:rsidRDefault="005700D8" w:rsidP="00E65F5D">
      <w:pPr>
        <w:rPr>
          <w:rFonts w:ascii="Arial" w:hAnsi="Arial" w:cs="Arial"/>
          <w:szCs w:val="22"/>
        </w:rPr>
      </w:pPr>
    </w:p>
    <w:p w14:paraId="30A6E04E" w14:textId="5ACA9745" w:rsidR="00AB6556" w:rsidRPr="0093723A" w:rsidRDefault="00AB6556" w:rsidP="00E65F5D">
      <w:pPr>
        <w:rPr>
          <w:rFonts w:ascii="Arial" w:hAnsi="Arial" w:cs="Arial"/>
          <w:szCs w:val="22"/>
        </w:rPr>
      </w:pPr>
      <w:r w:rsidRPr="0093723A">
        <w:rPr>
          <w:rFonts w:ascii="Arial" w:hAnsi="Arial" w:cs="Arial"/>
          <w:szCs w:val="22"/>
        </w:rPr>
        <w:t>It is anticipated that this contract will be awarded to one supplier for a period of</w:t>
      </w:r>
      <w:r w:rsidR="004321C0">
        <w:rPr>
          <w:rFonts w:ascii="Arial" w:hAnsi="Arial" w:cs="Arial"/>
          <w:szCs w:val="22"/>
        </w:rPr>
        <w:t xml:space="preserve"> c.</w:t>
      </w:r>
      <w:r w:rsidR="007E18CD">
        <w:rPr>
          <w:rFonts w:ascii="Arial" w:hAnsi="Arial" w:cs="Arial"/>
          <w:szCs w:val="22"/>
        </w:rPr>
        <w:t xml:space="preserve"> </w:t>
      </w:r>
      <w:r w:rsidR="004321C0">
        <w:rPr>
          <w:rFonts w:ascii="Arial" w:hAnsi="Arial" w:cs="Arial"/>
          <w:szCs w:val="22"/>
        </w:rPr>
        <w:t>3 months,</w:t>
      </w:r>
      <w:r w:rsidRPr="0093723A">
        <w:rPr>
          <w:rFonts w:ascii="Arial" w:hAnsi="Arial" w:cs="Arial"/>
          <w:color w:val="FF0000"/>
          <w:szCs w:val="22"/>
        </w:rPr>
        <w:t xml:space="preserve"> </w:t>
      </w:r>
      <w:r w:rsidRPr="0093723A">
        <w:rPr>
          <w:rFonts w:ascii="Arial" w:hAnsi="Arial" w:cs="Arial"/>
          <w:szCs w:val="22"/>
        </w:rPr>
        <w:t xml:space="preserve">to end no later </w:t>
      </w:r>
      <w:r w:rsidRPr="004321C0">
        <w:rPr>
          <w:rFonts w:ascii="Arial" w:hAnsi="Arial" w:cs="Arial"/>
          <w:szCs w:val="22"/>
        </w:rPr>
        <w:t xml:space="preserve">than </w:t>
      </w:r>
      <w:r w:rsidR="004321C0" w:rsidRPr="004321C0">
        <w:rPr>
          <w:rFonts w:ascii="Arial" w:hAnsi="Arial" w:cs="Arial"/>
          <w:szCs w:val="22"/>
        </w:rPr>
        <w:t>31 March 2023.</w:t>
      </w:r>
      <w:r w:rsidRPr="004321C0">
        <w:rPr>
          <w:rFonts w:ascii="Arial" w:hAnsi="Arial" w:cs="Arial"/>
          <w:szCs w:val="22"/>
        </w:rPr>
        <w:t xml:space="preserve"> Price</w:t>
      </w:r>
      <w:r w:rsidRPr="0093723A">
        <w:rPr>
          <w:rFonts w:ascii="Arial" w:hAnsi="Arial" w:cs="Arial"/>
          <w:szCs w:val="22"/>
        </w:rPr>
        <w:t>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30A6E04F" w14:textId="77777777" w:rsidR="00AB6556" w:rsidRPr="0093723A" w:rsidRDefault="00AB6556" w:rsidP="00E65F5D">
      <w:pPr>
        <w:rPr>
          <w:rFonts w:ascii="Arial" w:hAnsi="Arial" w:cs="Arial"/>
          <w:szCs w:val="22"/>
        </w:rPr>
      </w:pPr>
    </w:p>
    <w:p w14:paraId="30A6E050" w14:textId="430413D8" w:rsidR="00AB6556" w:rsidRPr="00640FF2" w:rsidRDefault="00AB6556" w:rsidP="00E65F5D">
      <w:pPr>
        <w:rPr>
          <w:rFonts w:ascii="Arial" w:hAnsi="Arial" w:cs="Arial"/>
          <w:color w:val="FF0000"/>
          <w:szCs w:val="22"/>
        </w:rPr>
      </w:pPr>
      <w:r w:rsidRPr="0093723A">
        <w:rPr>
          <w:rFonts w:ascii="Arial" w:hAnsi="Arial" w:cs="Arial"/>
          <w:szCs w:val="22"/>
        </w:rPr>
        <w:t>The Environment Agency Conditions of Contract for</w:t>
      </w:r>
      <w:r w:rsidR="004321C0">
        <w:rPr>
          <w:rFonts w:ascii="Arial" w:hAnsi="Arial" w:cs="Arial"/>
          <w:szCs w:val="22"/>
        </w:rPr>
        <w:t xml:space="preserve"> </w:t>
      </w:r>
      <w:r w:rsidR="004321C0" w:rsidRPr="007E18CD">
        <w:rPr>
          <w:rFonts w:ascii="Arial" w:hAnsi="Arial" w:cs="Arial"/>
          <w:szCs w:val="22"/>
        </w:rPr>
        <w:t>Research (</w:t>
      </w:r>
      <w:r w:rsidR="00640FF2" w:rsidRPr="007E18CD">
        <w:rPr>
          <w:rFonts w:ascii="Arial" w:hAnsi="Arial" w:cs="Arial"/>
          <w:szCs w:val="22"/>
        </w:rPr>
        <w:t>Appendix B</w:t>
      </w:r>
      <w:r w:rsidR="004321C0" w:rsidRPr="007E18CD">
        <w:rPr>
          <w:rFonts w:ascii="Arial" w:hAnsi="Arial" w:cs="Arial"/>
          <w:szCs w:val="22"/>
        </w:rPr>
        <w:t xml:space="preserve">) shall </w:t>
      </w:r>
      <w:r w:rsidR="004321C0">
        <w:rPr>
          <w:rFonts w:ascii="Arial" w:hAnsi="Arial" w:cs="Arial"/>
          <w:szCs w:val="22"/>
        </w:rPr>
        <w:t>apply to this contract</w:t>
      </w:r>
      <w:r w:rsidR="00650C79">
        <w:rPr>
          <w:rFonts w:ascii="Arial" w:hAnsi="Arial" w:cs="Arial"/>
          <w:szCs w:val="22"/>
        </w:rPr>
        <w:t>.</w:t>
      </w:r>
    </w:p>
    <w:p w14:paraId="30A6E051" w14:textId="77777777" w:rsidR="00296D92" w:rsidRDefault="00296D92" w:rsidP="00E65F5D">
      <w:pPr>
        <w:rPr>
          <w:rFonts w:ascii="Arial" w:hAnsi="Arial" w:cs="Arial"/>
          <w:szCs w:val="22"/>
        </w:rPr>
      </w:pPr>
    </w:p>
    <w:p w14:paraId="30A6E054" w14:textId="46D46FB5" w:rsidR="00F7147C" w:rsidRPr="00C06F06" w:rsidRDefault="00F7147C" w:rsidP="00E65F5D">
      <w:pPr>
        <w:pStyle w:val="CcList"/>
        <w:rPr>
          <w:rFonts w:cs="Arial"/>
          <w:i/>
          <w:sz w:val="20"/>
          <w:szCs w:val="22"/>
        </w:rPr>
      </w:pPr>
      <w:r w:rsidRPr="00640FF2">
        <w:rPr>
          <w:rFonts w:cs="Arial"/>
          <w:sz w:val="20"/>
          <w:szCs w:val="22"/>
        </w:rPr>
        <w:t xml:space="preserve">This contract shall be managed on behalf of the Agency by </w:t>
      </w:r>
      <w:r w:rsidR="00C06F06" w:rsidRPr="00C06F06">
        <w:rPr>
          <w:rFonts w:cs="Arial"/>
          <w:sz w:val="20"/>
          <w:szCs w:val="22"/>
        </w:rPr>
        <w:t>Sarah Butler</w:t>
      </w:r>
      <w:r w:rsidR="00BA222B" w:rsidRPr="00C06F06">
        <w:rPr>
          <w:rFonts w:cs="Arial"/>
          <w:sz w:val="20"/>
          <w:szCs w:val="22"/>
        </w:rPr>
        <w:t xml:space="preserve">, </w:t>
      </w:r>
      <w:r w:rsidR="00C06F06" w:rsidRPr="00C06F06">
        <w:rPr>
          <w:rFonts w:cs="Arial"/>
          <w:sz w:val="20"/>
          <w:szCs w:val="22"/>
        </w:rPr>
        <w:t xml:space="preserve">Senior </w:t>
      </w:r>
      <w:r w:rsidR="00BA222B" w:rsidRPr="00C06F06">
        <w:rPr>
          <w:rFonts w:cs="Arial"/>
          <w:sz w:val="20"/>
          <w:szCs w:val="22"/>
        </w:rPr>
        <w:t>Market Research Adviser, Market Research Team.</w:t>
      </w:r>
    </w:p>
    <w:p w14:paraId="30A6E055" w14:textId="77777777" w:rsidR="005700D8" w:rsidRPr="0093723A" w:rsidRDefault="005700D8" w:rsidP="00E65F5D">
      <w:pPr>
        <w:rPr>
          <w:rFonts w:ascii="Arial" w:hAnsi="Arial" w:cs="Arial"/>
          <w:szCs w:val="22"/>
        </w:rPr>
      </w:pPr>
    </w:p>
    <w:p w14:paraId="30A6E056"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30A6E057" w14:textId="77777777" w:rsidR="00296D92" w:rsidRDefault="00296D92" w:rsidP="00296D92"/>
    <w:p w14:paraId="30A6E058" w14:textId="0C2D43DA" w:rsidR="00296D92" w:rsidRPr="0093723A" w:rsidRDefault="00C06F06" w:rsidP="00296D92">
      <w:pPr>
        <w:ind w:right="-21"/>
        <w:rPr>
          <w:rFonts w:ascii="Arial" w:hAnsi="Arial" w:cs="Arial"/>
          <w:szCs w:val="22"/>
        </w:rPr>
      </w:pPr>
      <w:r w:rsidRPr="00C06F06">
        <w:rPr>
          <w:rFonts w:ascii="Arial" w:hAnsi="Arial" w:cs="Arial"/>
          <w:szCs w:val="22"/>
        </w:rPr>
        <w:t>Sarah Butler</w:t>
      </w:r>
      <w:r w:rsidR="00296D92" w:rsidRPr="00C06F06">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30A6E059" w14:textId="77777777" w:rsidR="00296D92" w:rsidRPr="0093723A" w:rsidRDefault="00296D92" w:rsidP="00296D92">
      <w:pPr>
        <w:ind w:right="-21"/>
        <w:rPr>
          <w:rFonts w:ascii="Arial" w:hAnsi="Arial" w:cs="Arial"/>
          <w:szCs w:val="22"/>
        </w:rPr>
      </w:pPr>
    </w:p>
    <w:p w14:paraId="30A6E05A" w14:textId="3EDD6FEB" w:rsidR="00296D92" w:rsidRPr="00640FF2" w:rsidRDefault="00640FF2" w:rsidP="00296D92">
      <w:pPr>
        <w:ind w:right="-21"/>
        <w:rPr>
          <w:rFonts w:ascii="Arial" w:hAnsi="Arial" w:cs="Arial"/>
          <w:szCs w:val="22"/>
        </w:rPr>
      </w:pPr>
      <w:r w:rsidRPr="00640FF2">
        <w:rPr>
          <w:rFonts w:ascii="Arial" w:hAnsi="Arial" w:cs="Arial"/>
          <w:szCs w:val="22"/>
        </w:rPr>
        <w:t>MRTeam@environment-agency.gov.uk</w:t>
      </w:r>
    </w:p>
    <w:p w14:paraId="30A6E05B" w14:textId="77777777" w:rsidR="00296D92" w:rsidRDefault="00296D92" w:rsidP="00296D92"/>
    <w:p w14:paraId="30A6E070" w14:textId="0129648B" w:rsidR="00296D92" w:rsidRPr="00411E0E" w:rsidRDefault="00BE1751" w:rsidP="00296D92">
      <w:pPr>
        <w:rPr>
          <w:rFonts w:ascii="Arial" w:hAnsi="Arial" w:cs="Arial"/>
        </w:rPr>
      </w:pPr>
      <w:r w:rsidRPr="00BE1751">
        <w:rPr>
          <w:rFonts w:ascii="Arial" w:hAnsi="Arial" w:cs="Arial"/>
          <w:szCs w:val="22"/>
        </w:rPr>
        <w:t xml:space="preserve">Please refer to the Market Research </w:t>
      </w:r>
      <w:r>
        <w:rPr>
          <w:rFonts w:ascii="Arial" w:hAnsi="Arial" w:cs="Arial"/>
          <w:szCs w:val="22"/>
        </w:rPr>
        <w:t>b</w:t>
      </w:r>
      <w:r w:rsidRPr="00BE1751">
        <w:rPr>
          <w:rFonts w:ascii="Arial" w:hAnsi="Arial" w:cs="Arial"/>
          <w:szCs w:val="22"/>
        </w:rPr>
        <w:t xml:space="preserve">rief </w:t>
      </w:r>
      <w:r w:rsidR="00C06F06" w:rsidRPr="00C06F06">
        <w:rPr>
          <w:rFonts w:ascii="Arial" w:hAnsi="Arial" w:cs="Arial"/>
          <w:b/>
          <w:bCs/>
          <w:szCs w:val="22"/>
        </w:rPr>
        <w:t>MR0608 Rethinking Water - Invitation to tender - Draft - v0.1 - SB - 16-11-22</w:t>
      </w:r>
      <w:r w:rsidRPr="00C06F06">
        <w:rPr>
          <w:rFonts w:ascii="Arial" w:hAnsi="Arial" w:cs="Arial"/>
          <w:szCs w:val="22"/>
        </w:rPr>
        <w:t xml:space="preserve"> </w:t>
      </w:r>
      <w:r>
        <w:rPr>
          <w:rFonts w:ascii="Arial" w:hAnsi="Arial" w:cs="Arial"/>
          <w:szCs w:val="22"/>
        </w:rPr>
        <w:t>for an outline of the project timings. Please</w:t>
      </w:r>
      <w:r w:rsidR="00411E0E">
        <w:rPr>
          <w:rFonts w:ascii="Arial" w:hAnsi="Arial" w:cs="Arial"/>
        </w:rPr>
        <w:t xml:space="preserve"> note that these timescales and activities may be subject to change. </w:t>
      </w:r>
    </w:p>
    <w:p w14:paraId="30A6E071" w14:textId="77777777" w:rsidR="00296D92" w:rsidRDefault="00296D92" w:rsidP="00E65F5D">
      <w:pPr>
        <w:pStyle w:val="Heading2"/>
        <w:numPr>
          <w:ilvl w:val="0"/>
          <w:numId w:val="0"/>
        </w:numPr>
        <w:rPr>
          <w:rFonts w:cs="Arial"/>
          <w:sz w:val="20"/>
          <w:szCs w:val="22"/>
        </w:rPr>
      </w:pPr>
    </w:p>
    <w:p w14:paraId="30A6E072" w14:textId="7282663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30A6E073" w14:textId="77777777" w:rsidR="00C11EBA" w:rsidRPr="00C11EBA" w:rsidRDefault="00C11EBA" w:rsidP="00C11EBA"/>
    <w:p w14:paraId="30A6E074"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30A6E075" w14:textId="77777777" w:rsidR="00BD6C51" w:rsidRPr="0093723A" w:rsidRDefault="00BD6C51" w:rsidP="00E65F5D">
      <w:pPr>
        <w:ind w:right="-21"/>
        <w:rPr>
          <w:rFonts w:ascii="Arial" w:hAnsi="Arial" w:cs="Arial"/>
          <w:szCs w:val="22"/>
        </w:rPr>
      </w:pPr>
    </w:p>
    <w:p w14:paraId="30A6E076"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30A6E077" w14:textId="77777777" w:rsidR="005700D8" w:rsidRPr="0093723A" w:rsidRDefault="005700D8" w:rsidP="00E65F5D">
      <w:pPr>
        <w:rPr>
          <w:rFonts w:ascii="Arial" w:hAnsi="Arial" w:cs="Arial"/>
          <w:szCs w:val="22"/>
        </w:rPr>
      </w:pPr>
    </w:p>
    <w:p w14:paraId="30A6E078" w14:textId="77777777" w:rsidR="00E71837" w:rsidRPr="00BE1751" w:rsidRDefault="005700D8" w:rsidP="00E65F5D">
      <w:pPr>
        <w:numPr>
          <w:ilvl w:val="0"/>
          <w:numId w:val="1"/>
        </w:numPr>
        <w:rPr>
          <w:rFonts w:ascii="Arial" w:hAnsi="Arial" w:cs="Arial"/>
          <w:szCs w:val="22"/>
        </w:rPr>
      </w:pPr>
      <w:r w:rsidRPr="00BE1751">
        <w:rPr>
          <w:rFonts w:ascii="Arial" w:hAnsi="Arial" w:cs="Arial"/>
          <w:szCs w:val="22"/>
        </w:rPr>
        <w:t xml:space="preserve">Price </w:t>
      </w:r>
      <w:r w:rsidR="00C87218" w:rsidRPr="00BE1751">
        <w:rPr>
          <w:rFonts w:ascii="Arial" w:hAnsi="Arial" w:cs="Arial"/>
          <w:szCs w:val="22"/>
        </w:rPr>
        <w:t>– 60%</w:t>
      </w:r>
    </w:p>
    <w:p w14:paraId="30A6E079" w14:textId="77777777" w:rsidR="00E71837" w:rsidRPr="00BE1751" w:rsidRDefault="00E71837" w:rsidP="00E65F5D">
      <w:pPr>
        <w:rPr>
          <w:rFonts w:ascii="Arial" w:hAnsi="Arial" w:cs="Arial"/>
          <w:szCs w:val="22"/>
        </w:rPr>
      </w:pPr>
    </w:p>
    <w:p w14:paraId="30A6E07A" w14:textId="77777777" w:rsidR="005700D8" w:rsidRPr="00BE1751" w:rsidRDefault="00E71837" w:rsidP="00E65F5D">
      <w:pPr>
        <w:numPr>
          <w:ilvl w:val="0"/>
          <w:numId w:val="1"/>
        </w:numPr>
        <w:rPr>
          <w:rFonts w:ascii="Arial" w:hAnsi="Arial" w:cs="Arial"/>
          <w:szCs w:val="22"/>
        </w:rPr>
      </w:pPr>
      <w:r w:rsidRPr="00BE1751">
        <w:rPr>
          <w:rFonts w:ascii="Arial" w:hAnsi="Arial" w:cs="Arial"/>
          <w:szCs w:val="22"/>
        </w:rPr>
        <w:t>Quality – 40%</w:t>
      </w:r>
      <w:r w:rsidR="005700D8" w:rsidRPr="00BE1751">
        <w:rPr>
          <w:rFonts w:ascii="Arial" w:hAnsi="Arial" w:cs="Arial"/>
          <w:szCs w:val="22"/>
        </w:rPr>
        <w:br/>
      </w:r>
    </w:p>
    <w:p w14:paraId="37D7A8A4" w14:textId="005FADD2" w:rsidR="00BE1751" w:rsidRDefault="00BE1751" w:rsidP="00E65F5D">
      <w:pPr>
        <w:rPr>
          <w:rFonts w:ascii="Arial" w:hAnsi="Arial" w:cs="Arial"/>
          <w:szCs w:val="22"/>
        </w:rPr>
      </w:pPr>
      <w:r>
        <w:rPr>
          <w:rFonts w:ascii="Arial" w:hAnsi="Arial" w:cs="Arial"/>
          <w:szCs w:val="22"/>
        </w:rPr>
        <w:t xml:space="preserve">The quality score is made up of method (17%), programme of work (17%) and experience (6%). In scoring the tenders we will consider: </w:t>
      </w:r>
    </w:p>
    <w:p w14:paraId="719BFB8C" w14:textId="51139FB7" w:rsidR="00BE1751" w:rsidRDefault="00BE1751" w:rsidP="00E65F5D">
      <w:pPr>
        <w:rPr>
          <w:rFonts w:ascii="Arial" w:hAnsi="Arial" w:cs="Arial"/>
          <w:szCs w:val="22"/>
        </w:rPr>
      </w:pPr>
    </w:p>
    <w:p w14:paraId="78E30C63" w14:textId="387E998E" w:rsidR="003C31C0" w:rsidRDefault="003C31C0" w:rsidP="00D140CE">
      <w:pPr>
        <w:pStyle w:val="ListParagraph"/>
        <w:numPr>
          <w:ilvl w:val="0"/>
          <w:numId w:val="8"/>
        </w:numPr>
        <w:rPr>
          <w:rFonts w:cs="Arial"/>
          <w:sz w:val="20"/>
          <w:szCs w:val="18"/>
        </w:rPr>
      </w:pPr>
      <w:r w:rsidRPr="003C31C0">
        <w:rPr>
          <w:rFonts w:cs="Arial"/>
          <w:sz w:val="20"/>
          <w:szCs w:val="18"/>
        </w:rPr>
        <w:t>Method</w:t>
      </w:r>
      <w:r>
        <w:rPr>
          <w:rFonts w:cs="Arial"/>
          <w:sz w:val="20"/>
          <w:szCs w:val="18"/>
        </w:rPr>
        <w:t xml:space="preserve"> – options, rationale for approach; sampling (approach, size, options), ideas for reporting.</w:t>
      </w:r>
    </w:p>
    <w:p w14:paraId="160CB9F5" w14:textId="77777777" w:rsidR="00ED78E8" w:rsidRPr="00ED78E8" w:rsidRDefault="003C31C0" w:rsidP="00D140CE">
      <w:pPr>
        <w:pStyle w:val="ListParagraph"/>
        <w:numPr>
          <w:ilvl w:val="0"/>
          <w:numId w:val="8"/>
        </w:numPr>
        <w:rPr>
          <w:rFonts w:cs="Arial"/>
          <w:sz w:val="18"/>
          <w:szCs w:val="16"/>
        </w:rPr>
      </w:pPr>
      <w:r w:rsidRPr="00B7431E">
        <w:rPr>
          <w:rFonts w:cs="Arial"/>
          <w:sz w:val="20"/>
          <w:szCs w:val="18"/>
        </w:rPr>
        <w:t xml:space="preserve">Programme of work – understanding of issues at each stage, information on who is involved at each stage, flow of work, fieldwork and reporting. </w:t>
      </w:r>
    </w:p>
    <w:p w14:paraId="30A6E08A" w14:textId="2B34722C" w:rsidR="004C13AC" w:rsidRPr="00B7431E" w:rsidRDefault="003C31C0" w:rsidP="00D140CE">
      <w:pPr>
        <w:pStyle w:val="ListParagraph"/>
        <w:numPr>
          <w:ilvl w:val="0"/>
          <w:numId w:val="8"/>
        </w:numPr>
        <w:rPr>
          <w:rFonts w:cs="Arial"/>
          <w:sz w:val="18"/>
          <w:szCs w:val="16"/>
        </w:rPr>
      </w:pPr>
      <w:r w:rsidRPr="00ED78E8">
        <w:rPr>
          <w:rFonts w:cs="Arial"/>
          <w:sz w:val="20"/>
          <w:szCs w:val="20"/>
        </w:rPr>
        <w:t>Skills and experience – staff and supplier experience of the proposed method and similar issues.</w:t>
      </w:r>
      <w:r w:rsidRPr="00B7431E">
        <w:rPr>
          <w:rFonts w:cs="Arial"/>
          <w:sz w:val="22"/>
          <w:szCs w:val="16"/>
        </w:rPr>
        <w:t xml:space="preserve"> </w:t>
      </w:r>
    </w:p>
    <w:p w14:paraId="30A6E08B"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30A6E08C"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30A6E090"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6E08D"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30A6E08E"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A6E08F"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30A6E093"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6E09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E09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30A6E096"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6E09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E09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30A6E099"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6E09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E09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30A6E09C"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6E09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E09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30A6E09F"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6E09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E09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30A6E0A2"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6E0A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E0A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30A6E0A3" w14:textId="77777777" w:rsidR="00734DA1" w:rsidRDefault="00734DA1" w:rsidP="00E65F5D">
      <w:pPr>
        <w:pStyle w:val="BodyText"/>
        <w:spacing w:after="0"/>
        <w:rPr>
          <w:rFonts w:ascii="Arial" w:hAnsi="Arial" w:cs="Arial"/>
          <w:b/>
          <w:color w:val="FF0000"/>
          <w:sz w:val="22"/>
          <w:szCs w:val="22"/>
        </w:rPr>
      </w:pPr>
    </w:p>
    <w:p w14:paraId="30A6E0A6"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30A6E0A7" w14:textId="77777777" w:rsidR="000D2F4D" w:rsidRPr="0093723A" w:rsidRDefault="000D2F4D" w:rsidP="000D2F4D">
      <w:pPr>
        <w:ind w:right="-1"/>
        <w:jc w:val="both"/>
        <w:rPr>
          <w:rFonts w:ascii="Arial" w:hAnsi="Arial" w:cs="Arial"/>
          <w:b/>
          <w:szCs w:val="22"/>
          <w:u w:val="single"/>
        </w:rPr>
      </w:pPr>
    </w:p>
    <w:p w14:paraId="30A6E0A8"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30A6E0A9" w14:textId="77777777" w:rsidR="000D2F4D" w:rsidRPr="0093723A" w:rsidRDefault="000D2F4D" w:rsidP="000D2F4D">
      <w:pPr>
        <w:ind w:right="-1"/>
        <w:jc w:val="both"/>
        <w:rPr>
          <w:rFonts w:ascii="Arial" w:hAnsi="Arial" w:cs="Arial"/>
          <w:szCs w:val="22"/>
        </w:rPr>
      </w:pPr>
    </w:p>
    <w:p w14:paraId="30A6E0AA"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30A6E0AB" w14:textId="77777777" w:rsidR="000D2F4D" w:rsidRPr="0093723A" w:rsidRDefault="000D2F4D" w:rsidP="000D2F4D">
      <w:pPr>
        <w:jc w:val="both"/>
        <w:rPr>
          <w:rFonts w:ascii="Arial" w:hAnsi="Arial" w:cs="Arial"/>
          <w:szCs w:val="22"/>
        </w:rPr>
      </w:pPr>
    </w:p>
    <w:p w14:paraId="30A6E0AC"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7E15FD88" w14:textId="27D3610F" w:rsidR="003C31C0" w:rsidRPr="00C06F06" w:rsidRDefault="000D2F4D" w:rsidP="00D140CE">
      <w:pPr>
        <w:pStyle w:val="BodyText"/>
        <w:numPr>
          <w:ilvl w:val="0"/>
          <w:numId w:val="6"/>
        </w:numPr>
        <w:spacing w:after="0"/>
        <w:rPr>
          <w:rFonts w:ascii="Arial" w:hAnsi="Arial" w:cs="Arial"/>
          <w:b/>
          <w:bCs/>
          <w:szCs w:val="22"/>
        </w:rPr>
      </w:pPr>
      <w:r w:rsidRPr="0093723A">
        <w:rPr>
          <w:rFonts w:ascii="Arial" w:hAnsi="Arial" w:cs="Arial"/>
          <w:szCs w:val="22"/>
        </w:rPr>
        <w:t xml:space="preserve">completed </w:t>
      </w:r>
      <w:r w:rsidR="003C31C0">
        <w:rPr>
          <w:rFonts w:ascii="Arial" w:hAnsi="Arial" w:cs="Arial"/>
          <w:szCs w:val="22"/>
        </w:rPr>
        <w:t>Market Research Quote Form</w:t>
      </w:r>
      <w:r w:rsidR="00C06F06">
        <w:rPr>
          <w:rFonts w:ascii="Arial" w:hAnsi="Arial" w:cs="Arial"/>
          <w:szCs w:val="22"/>
        </w:rPr>
        <w:t>:</w:t>
      </w:r>
      <w:r w:rsidR="003C31C0">
        <w:rPr>
          <w:rFonts w:ascii="Arial" w:hAnsi="Arial" w:cs="Arial"/>
          <w:szCs w:val="22"/>
        </w:rPr>
        <w:t xml:space="preserve"> </w:t>
      </w:r>
      <w:r w:rsidR="00C06F06" w:rsidRPr="00C06F06">
        <w:rPr>
          <w:rFonts w:ascii="Arial" w:hAnsi="Arial" w:cs="Arial"/>
          <w:b/>
          <w:bCs/>
          <w:szCs w:val="22"/>
        </w:rPr>
        <w:t>9. MRXXXX- Tender Form Template - v0.1 - KH - 17Nov22</w:t>
      </w:r>
    </w:p>
    <w:p w14:paraId="793A0C99" w14:textId="0E7A30FF" w:rsidR="003C31C0" w:rsidRDefault="003C31C0" w:rsidP="00D140CE">
      <w:pPr>
        <w:pStyle w:val="BodyText"/>
        <w:numPr>
          <w:ilvl w:val="1"/>
          <w:numId w:val="6"/>
        </w:numPr>
        <w:spacing w:after="0"/>
        <w:rPr>
          <w:rFonts w:ascii="Arial" w:hAnsi="Arial" w:cs="Arial"/>
          <w:szCs w:val="22"/>
        </w:rPr>
      </w:pPr>
      <w:r>
        <w:rPr>
          <w:rFonts w:ascii="Arial" w:hAnsi="Arial" w:cs="Arial"/>
          <w:szCs w:val="22"/>
        </w:rPr>
        <w:t>Includes the pricing schedule</w:t>
      </w:r>
    </w:p>
    <w:p w14:paraId="00B64CDB" w14:textId="69411B26" w:rsidR="00650C79" w:rsidRPr="003C31C0" w:rsidRDefault="00C24817" w:rsidP="00D140CE">
      <w:pPr>
        <w:pStyle w:val="BodyText"/>
        <w:numPr>
          <w:ilvl w:val="1"/>
          <w:numId w:val="6"/>
        </w:numPr>
        <w:spacing w:after="0"/>
        <w:rPr>
          <w:rFonts w:ascii="Arial" w:hAnsi="Arial" w:cs="Arial"/>
          <w:szCs w:val="22"/>
        </w:rPr>
      </w:pPr>
      <w:r>
        <w:rPr>
          <w:rFonts w:ascii="Arial" w:hAnsi="Arial" w:cs="Arial"/>
          <w:b/>
          <w:bCs/>
          <w:szCs w:val="22"/>
        </w:rPr>
        <w:t xml:space="preserve">All proposals should be submitted using this form and should be no more than 10 sides of A4. </w:t>
      </w:r>
      <w:r w:rsidR="00650C79">
        <w:rPr>
          <w:rFonts w:ascii="Arial" w:hAnsi="Arial" w:cs="Arial"/>
          <w:szCs w:val="22"/>
        </w:rPr>
        <w:t xml:space="preserve"> </w:t>
      </w:r>
    </w:p>
    <w:p w14:paraId="30A6E0AE" w14:textId="2E81BA32" w:rsidR="000D2F4D" w:rsidRPr="0061478B" w:rsidRDefault="000D2F4D" w:rsidP="00D140CE">
      <w:pPr>
        <w:pStyle w:val="BodyText"/>
        <w:numPr>
          <w:ilvl w:val="0"/>
          <w:numId w:val="5"/>
        </w:numPr>
        <w:spacing w:after="0"/>
        <w:rPr>
          <w:rFonts w:ascii="Arial" w:hAnsi="Arial" w:cs="Arial"/>
          <w:szCs w:val="22"/>
        </w:rPr>
      </w:pPr>
      <w:r w:rsidRPr="0093723A">
        <w:rPr>
          <w:rFonts w:ascii="Arial" w:hAnsi="Arial" w:cs="Arial"/>
          <w:szCs w:val="22"/>
        </w:rPr>
        <w:t xml:space="preserve">completed Prior Rights </w:t>
      </w:r>
      <w:r w:rsidRPr="0061478B">
        <w:rPr>
          <w:rFonts w:ascii="Arial" w:hAnsi="Arial" w:cs="Arial"/>
          <w:szCs w:val="22"/>
        </w:rPr>
        <w:t>Schedule</w:t>
      </w:r>
      <w:r w:rsidR="002F4C87" w:rsidRPr="0061478B">
        <w:rPr>
          <w:rFonts w:ascii="Arial" w:hAnsi="Arial" w:cs="Arial"/>
          <w:szCs w:val="22"/>
        </w:rPr>
        <w:t xml:space="preserve"> (Appendix </w:t>
      </w:r>
      <w:r w:rsidR="003C31C0" w:rsidRPr="0061478B">
        <w:rPr>
          <w:rFonts w:ascii="Arial" w:hAnsi="Arial" w:cs="Arial"/>
          <w:szCs w:val="22"/>
        </w:rPr>
        <w:t>A</w:t>
      </w:r>
      <w:r w:rsidR="002F4C87" w:rsidRPr="0061478B">
        <w:rPr>
          <w:rFonts w:ascii="Arial" w:hAnsi="Arial" w:cs="Arial"/>
          <w:szCs w:val="22"/>
        </w:rPr>
        <w:t>)</w:t>
      </w:r>
      <w:r w:rsidRPr="0061478B">
        <w:rPr>
          <w:rFonts w:ascii="Arial" w:hAnsi="Arial" w:cs="Arial"/>
          <w:szCs w:val="22"/>
        </w:rPr>
        <w:t>;</w:t>
      </w:r>
    </w:p>
    <w:p w14:paraId="30A6E0AF" w14:textId="398C8DC3" w:rsidR="000D2F4D" w:rsidRPr="0061478B" w:rsidRDefault="000D2F4D" w:rsidP="00D140CE">
      <w:pPr>
        <w:pStyle w:val="BodyText"/>
        <w:numPr>
          <w:ilvl w:val="0"/>
          <w:numId w:val="5"/>
        </w:numPr>
        <w:spacing w:after="0"/>
        <w:rPr>
          <w:rFonts w:ascii="Arial" w:hAnsi="Arial" w:cs="Arial"/>
          <w:szCs w:val="22"/>
        </w:rPr>
      </w:pPr>
      <w:r w:rsidRPr="0061478B">
        <w:rPr>
          <w:rFonts w:ascii="Arial" w:hAnsi="Arial" w:cs="Arial"/>
          <w:szCs w:val="22"/>
        </w:rPr>
        <w:t>confirmation that terms and conditions are accepted (</w:t>
      </w:r>
      <w:r w:rsidR="002F4C87" w:rsidRPr="0061478B">
        <w:rPr>
          <w:rFonts w:ascii="Arial" w:hAnsi="Arial" w:cs="Arial"/>
          <w:szCs w:val="22"/>
        </w:rPr>
        <w:t xml:space="preserve">Appendix </w:t>
      </w:r>
      <w:r w:rsidR="003C31C0" w:rsidRPr="0061478B">
        <w:rPr>
          <w:rFonts w:ascii="Arial" w:hAnsi="Arial" w:cs="Arial"/>
          <w:szCs w:val="22"/>
        </w:rPr>
        <w:t>B</w:t>
      </w:r>
      <w:r w:rsidR="002F4C87" w:rsidRPr="0061478B">
        <w:rPr>
          <w:rFonts w:ascii="Arial" w:hAnsi="Arial" w:cs="Arial"/>
          <w:szCs w:val="22"/>
        </w:rPr>
        <w:t>. Please note that the terms</w:t>
      </w:r>
      <w:r w:rsidRPr="0061478B">
        <w:rPr>
          <w:rFonts w:ascii="Arial" w:hAnsi="Arial" w:cs="Arial"/>
          <w:szCs w:val="22"/>
        </w:rPr>
        <w:t xml:space="preserve"> cannot be amended later)</w:t>
      </w:r>
      <w:r w:rsidR="0061478B" w:rsidRPr="0061478B">
        <w:rPr>
          <w:rFonts w:ascii="Arial" w:hAnsi="Arial" w:cs="Arial"/>
          <w:szCs w:val="22"/>
        </w:rPr>
        <w:t xml:space="preserve">; </w:t>
      </w:r>
    </w:p>
    <w:p w14:paraId="51C286A3" w14:textId="2A3A2C9B" w:rsidR="0061478B" w:rsidRPr="0093723A" w:rsidRDefault="0061478B" w:rsidP="00D140CE">
      <w:pPr>
        <w:pStyle w:val="BodyText"/>
        <w:numPr>
          <w:ilvl w:val="0"/>
          <w:numId w:val="5"/>
        </w:numPr>
        <w:spacing w:after="0"/>
        <w:rPr>
          <w:rFonts w:ascii="Arial" w:hAnsi="Arial" w:cs="Arial"/>
          <w:szCs w:val="22"/>
        </w:rPr>
      </w:pPr>
      <w:r>
        <w:rPr>
          <w:rFonts w:ascii="Arial" w:hAnsi="Arial" w:cs="Arial"/>
          <w:szCs w:val="22"/>
        </w:rPr>
        <w:t>confirmation that the data protection schedule is accepted (Appendix C).</w:t>
      </w:r>
    </w:p>
    <w:p w14:paraId="30A6E0B0" w14:textId="77777777" w:rsidR="000D2F4D" w:rsidRPr="0093723A" w:rsidRDefault="000D2F4D" w:rsidP="000D2F4D">
      <w:pPr>
        <w:pStyle w:val="BodyText"/>
        <w:spacing w:after="0"/>
        <w:ind w:left="720"/>
        <w:rPr>
          <w:rFonts w:ascii="Arial" w:hAnsi="Arial" w:cs="Arial"/>
          <w:szCs w:val="22"/>
        </w:rPr>
      </w:pPr>
    </w:p>
    <w:p w14:paraId="30A6E0BA"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30A6E0BB" w14:textId="77777777" w:rsidR="003C74EF" w:rsidRPr="0093723A" w:rsidRDefault="003C74EF" w:rsidP="003C74EF">
      <w:pPr>
        <w:pStyle w:val="BodyText"/>
        <w:spacing w:after="0"/>
        <w:rPr>
          <w:rFonts w:ascii="Arial" w:hAnsi="Arial" w:cs="Arial"/>
          <w:b/>
          <w:szCs w:val="22"/>
          <w:u w:val="single"/>
        </w:rPr>
      </w:pPr>
    </w:p>
    <w:p w14:paraId="30A6E0BE"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30A6E0BF" w14:textId="4B59F3C6" w:rsidR="003C74EF" w:rsidRDefault="003C74EF" w:rsidP="00E65F5D">
      <w:pPr>
        <w:pStyle w:val="BodyText"/>
        <w:spacing w:after="0"/>
        <w:rPr>
          <w:rFonts w:ascii="Arial" w:hAnsi="Arial" w:cs="Arial"/>
          <w:b/>
          <w:szCs w:val="22"/>
          <w:u w:val="single"/>
        </w:rPr>
      </w:pPr>
    </w:p>
    <w:p w14:paraId="54E9D41D" w14:textId="53B4AD8D" w:rsidR="003C31C0" w:rsidRPr="003C31C0" w:rsidRDefault="003C31C0" w:rsidP="00E65F5D">
      <w:pPr>
        <w:pStyle w:val="BodyText"/>
        <w:spacing w:after="0"/>
        <w:rPr>
          <w:rFonts w:ascii="Arial" w:hAnsi="Arial" w:cs="Arial"/>
          <w:bCs/>
          <w:szCs w:val="22"/>
        </w:rPr>
      </w:pPr>
      <w:r>
        <w:rPr>
          <w:rFonts w:ascii="Arial" w:hAnsi="Arial" w:cs="Arial"/>
          <w:bCs/>
          <w:szCs w:val="22"/>
        </w:rPr>
        <w:t xml:space="preserve">Please refer to the Market Research brief </w:t>
      </w:r>
      <w:r w:rsidR="00C06F06" w:rsidRPr="00C06F06">
        <w:rPr>
          <w:rFonts w:ascii="Arial" w:hAnsi="Arial" w:cs="Arial"/>
          <w:b/>
          <w:bCs/>
          <w:szCs w:val="22"/>
        </w:rPr>
        <w:t>MR0608 Rethinking Water - Invitation to tender - Draft - v0.1 - SB - 16-11-22</w:t>
      </w:r>
      <w:r w:rsidR="00C06F06" w:rsidRPr="00C06F06">
        <w:rPr>
          <w:rFonts w:ascii="Arial" w:hAnsi="Arial" w:cs="Arial"/>
          <w:szCs w:val="22"/>
        </w:rPr>
        <w:t xml:space="preserve"> </w:t>
      </w:r>
      <w:r>
        <w:rPr>
          <w:rFonts w:ascii="Arial" w:hAnsi="Arial" w:cs="Arial"/>
          <w:bCs/>
          <w:szCs w:val="22"/>
        </w:rPr>
        <w:t xml:space="preserve">for detailed information about the background to the requirement, market research objectives, research approach, sample, deliverables and timescales. </w:t>
      </w:r>
    </w:p>
    <w:p w14:paraId="30A6E0C0" w14:textId="77777777" w:rsidR="00E65F5D" w:rsidRPr="0093723A" w:rsidRDefault="00E65F5D" w:rsidP="00E65F5D">
      <w:pPr>
        <w:spacing w:line="276" w:lineRule="auto"/>
        <w:ind w:left="720"/>
        <w:rPr>
          <w:rFonts w:ascii="Arial" w:hAnsi="Arial" w:cs="Arial"/>
          <w:szCs w:val="22"/>
        </w:rPr>
      </w:pPr>
    </w:p>
    <w:p w14:paraId="30A6E0E1"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30A6E0E2" w14:textId="77777777" w:rsidR="00D557F7" w:rsidRPr="0093723A" w:rsidRDefault="00D557F7" w:rsidP="00E65F5D">
      <w:pPr>
        <w:jc w:val="both"/>
        <w:rPr>
          <w:rFonts w:ascii="Arial" w:hAnsi="Arial" w:cs="Arial"/>
          <w:b/>
          <w:szCs w:val="22"/>
          <w:u w:val="single"/>
        </w:rPr>
      </w:pPr>
    </w:p>
    <w:p w14:paraId="30A6E0E3"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30A6E0E4" w14:textId="77777777" w:rsidR="00BC2742" w:rsidRPr="0093723A" w:rsidRDefault="00BC2742" w:rsidP="00E65F5D">
      <w:pPr>
        <w:jc w:val="both"/>
        <w:rPr>
          <w:rFonts w:ascii="Arial" w:hAnsi="Arial" w:cs="Arial"/>
          <w:b/>
          <w:szCs w:val="22"/>
          <w:u w:val="single"/>
        </w:rPr>
      </w:pPr>
    </w:p>
    <w:p w14:paraId="34EA1F37" w14:textId="47E44E06" w:rsidR="00BA222B" w:rsidRPr="00C06F06" w:rsidRDefault="006739AF" w:rsidP="00E65F5D">
      <w:pPr>
        <w:pStyle w:val="CcList"/>
        <w:rPr>
          <w:rFonts w:cs="Arial"/>
          <w:sz w:val="20"/>
          <w:szCs w:val="22"/>
        </w:rPr>
      </w:pPr>
      <w:r w:rsidRPr="0093723A">
        <w:rPr>
          <w:rFonts w:cs="Arial"/>
          <w:sz w:val="20"/>
          <w:szCs w:val="22"/>
        </w:rPr>
        <w:t>This contract shall be managed on behalf of the Agency by</w:t>
      </w:r>
      <w:r w:rsidR="003C31C0">
        <w:rPr>
          <w:rFonts w:cs="Arial"/>
          <w:sz w:val="20"/>
          <w:szCs w:val="22"/>
        </w:rPr>
        <w:t xml:space="preserve"> </w:t>
      </w:r>
      <w:r w:rsidR="00C06F06" w:rsidRPr="00C06F06">
        <w:rPr>
          <w:rFonts w:cs="Arial"/>
          <w:sz w:val="20"/>
          <w:szCs w:val="22"/>
        </w:rPr>
        <w:t>Sarah Butler</w:t>
      </w:r>
      <w:r w:rsidR="00BA222B" w:rsidRPr="00C06F06">
        <w:rPr>
          <w:rFonts w:cs="Arial"/>
          <w:sz w:val="20"/>
          <w:szCs w:val="22"/>
        </w:rPr>
        <w:t xml:space="preserve">, </w:t>
      </w:r>
      <w:r w:rsidR="00C06F06" w:rsidRPr="00C06F06">
        <w:rPr>
          <w:rFonts w:cs="Arial"/>
          <w:sz w:val="20"/>
          <w:szCs w:val="22"/>
        </w:rPr>
        <w:t xml:space="preserve">Senior </w:t>
      </w:r>
      <w:r w:rsidR="00BA222B" w:rsidRPr="00C06F06">
        <w:rPr>
          <w:rFonts w:cs="Arial"/>
          <w:sz w:val="20"/>
          <w:szCs w:val="22"/>
        </w:rPr>
        <w:t xml:space="preserve">Market Research Adviser, Market Research Team. </w:t>
      </w:r>
    </w:p>
    <w:p w14:paraId="17822CA6" w14:textId="77777777" w:rsidR="00BA222B" w:rsidRDefault="00BA222B" w:rsidP="00E65F5D">
      <w:pPr>
        <w:pStyle w:val="CcList"/>
        <w:rPr>
          <w:rFonts w:cs="Arial"/>
          <w:sz w:val="20"/>
          <w:szCs w:val="22"/>
        </w:rPr>
      </w:pPr>
    </w:p>
    <w:p w14:paraId="30A6E0E9" w14:textId="16659296" w:rsidR="00A946D1" w:rsidRDefault="00A946D1" w:rsidP="00E65F5D">
      <w:pPr>
        <w:rPr>
          <w:rFonts w:ascii="Arial" w:hAnsi="Arial" w:cs="Arial"/>
          <w:szCs w:val="22"/>
        </w:rPr>
      </w:pPr>
      <w:r>
        <w:rPr>
          <w:rFonts w:ascii="Arial" w:hAnsi="Arial" w:cs="Arial"/>
          <w:szCs w:val="22"/>
        </w:rPr>
        <w:t xml:space="preserve">We will raise </w:t>
      </w:r>
      <w:r w:rsidR="00BA222B">
        <w:rPr>
          <w:rFonts w:ascii="Arial" w:hAnsi="Arial" w:cs="Arial"/>
          <w:szCs w:val="22"/>
        </w:rPr>
        <w:t xml:space="preserve">a </w:t>
      </w:r>
      <w:r>
        <w:rPr>
          <w:rFonts w:ascii="Arial" w:hAnsi="Arial" w:cs="Arial"/>
          <w:szCs w:val="22"/>
        </w:rPr>
        <w:t>purchase order</w:t>
      </w:r>
      <w:r w:rsidR="00BA222B">
        <w:rPr>
          <w:rFonts w:ascii="Arial" w:hAnsi="Arial" w:cs="Arial"/>
          <w:szCs w:val="22"/>
        </w:rPr>
        <w:t xml:space="preserve"> t</w:t>
      </w:r>
      <w:r>
        <w:rPr>
          <w:rFonts w:ascii="Arial" w:hAnsi="Arial" w:cs="Arial"/>
          <w:szCs w:val="22"/>
        </w:rPr>
        <w:t xml:space="preserve">o cover the cost of the services and will issue to the awarded supplier following contract award. </w:t>
      </w:r>
    </w:p>
    <w:p w14:paraId="51B5356B" w14:textId="2FCF3B2A" w:rsidR="00BA222B" w:rsidRDefault="00BA222B" w:rsidP="00E65F5D">
      <w:pPr>
        <w:rPr>
          <w:rFonts w:ascii="Arial" w:hAnsi="Arial" w:cs="Arial"/>
          <w:szCs w:val="22"/>
        </w:rPr>
      </w:pPr>
    </w:p>
    <w:p w14:paraId="3C1D8650" w14:textId="3924327B" w:rsidR="00BA222B" w:rsidRDefault="00BA222B" w:rsidP="00E65F5D">
      <w:pPr>
        <w:rPr>
          <w:rFonts w:ascii="Arial" w:hAnsi="Arial" w:cs="Arial"/>
          <w:szCs w:val="22"/>
        </w:rPr>
      </w:pPr>
      <w:r>
        <w:rPr>
          <w:rFonts w:ascii="Arial" w:hAnsi="Arial" w:cs="Arial"/>
          <w:szCs w:val="22"/>
        </w:rPr>
        <w:t xml:space="preserve">The payment terms will be 30% of the contract value at the start of the project, 30% on completion of fieldwork and the 40% balance after satisfactory completion of the final report. The work must be completed by end March 2023. </w:t>
      </w:r>
    </w:p>
    <w:p w14:paraId="3CB1675C" w14:textId="7CD7039E" w:rsidR="00BA222B" w:rsidRDefault="00BA222B" w:rsidP="00E65F5D">
      <w:pPr>
        <w:rPr>
          <w:rFonts w:ascii="Arial" w:hAnsi="Arial" w:cs="Arial"/>
          <w:szCs w:val="22"/>
        </w:rPr>
      </w:pPr>
    </w:p>
    <w:p w14:paraId="30A6E0ED" w14:textId="3B08F3B1" w:rsidR="00A946D1" w:rsidRDefault="00BA222B" w:rsidP="00E65F5D">
      <w:pPr>
        <w:rPr>
          <w:rFonts w:ascii="Arial" w:hAnsi="Arial" w:cs="Arial"/>
          <w:szCs w:val="22"/>
        </w:rPr>
      </w:pPr>
      <w:r>
        <w:rPr>
          <w:rFonts w:ascii="Arial" w:hAnsi="Arial" w:cs="Arial"/>
          <w:szCs w:val="22"/>
        </w:rPr>
        <w:t xml:space="preserve">Invoices must include a Purchase Order number and can be submitted by email to </w:t>
      </w:r>
      <w:hyperlink r:id="rId16" w:history="1">
        <w:r w:rsidRPr="00C62EB9">
          <w:rPr>
            <w:rStyle w:val="Hyperlink"/>
            <w:rFonts w:ascii="Arial" w:hAnsi="Arial" w:cs="Arial"/>
            <w:szCs w:val="22"/>
          </w:rPr>
          <w:t>APInvoices-ENV-U@gov.sscl.com</w:t>
        </w:r>
      </w:hyperlink>
      <w:r>
        <w:rPr>
          <w:rFonts w:ascii="Arial" w:hAnsi="Arial" w:cs="Arial"/>
          <w:szCs w:val="22"/>
        </w:rPr>
        <w:t xml:space="preserve"> or by post to: Shared Services Connected Ltd, Sortation Ref 601, Phoenix House, Newport, NP10 8FZ.</w:t>
      </w:r>
      <w:r w:rsidR="00A946D1">
        <w:rPr>
          <w:rFonts w:ascii="Arial" w:hAnsi="Arial" w:cs="Arial"/>
          <w:szCs w:val="22"/>
        </w:rPr>
        <w:t xml:space="preserve"> </w:t>
      </w:r>
      <w:r w:rsidR="005141BA">
        <w:rPr>
          <w:rFonts w:ascii="Arial" w:hAnsi="Arial" w:cs="Arial"/>
          <w:szCs w:val="22"/>
        </w:rPr>
        <w:t xml:space="preserve">The timescale for payment of invoices will be up to 30 days after we have received a valid invoice. </w:t>
      </w:r>
    </w:p>
    <w:p w14:paraId="30A6E0EE" w14:textId="77777777" w:rsidR="006277E6" w:rsidRDefault="006277E6" w:rsidP="00E65F5D">
      <w:pPr>
        <w:rPr>
          <w:rFonts w:ascii="Arial" w:hAnsi="Arial" w:cs="Arial"/>
          <w:szCs w:val="22"/>
        </w:rPr>
      </w:pPr>
    </w:p>
    <w:p w14:paraId="30A6E0EF"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30A6E0F0" w14:textId="77777777" w:rsidR="006D6FE0" w:rsidRDefault="006D6FE0" w:rsidP="00E65F5D">
      <w:pPr>
        <w:rPr>
          <w:rFonts w:ascii="Arial" w:hAnsi="Arial" w:cs="Arial"/>
          <w:szCs w:val="22"/>
        </w:rPr>
      </w:pPr>
    </w:p>
    <w:p w14:paraId="30A6E0F1" w14:textId="77777777" w:rsidR="006D6FE0" w:rsidRDefault="006D6FE0" w:rsidP="006D6FE0">
      <w:pPr>
        <w:rPr>
          <w:rFonts w:ascii="Arial" w:hAnsi="Arial" w:cs="Arial"/>
          <w:b/>
          <w:bCs/>
        </w:rPr>
      </w:pPr>
      <w:r>
        <w:rPr>
          <w:rFonts w:ascii="Arial" w:hAnsi="Arial" w:cs="Arial"/>
          <w:b/>
          <w:bCs/>
        </w:rPr>
        <w:t xml:space="preserve">Sustainability Considerations </w:t>
      </w:r>
    </w:p>
    <w:p w14:paraId="3DCA7072" w14:textId="5C54ECAD" w:rsidR="007E18CD" w:rsidRDefault="007E18CD" w:rsidP="006D6FE0">
      <w:pPr>
        <w:rPr>
          <w:rFonts w:ascii="Arial" w:hAnsi="Arial" w:cs="Arial"/>
        </w:rPr>
      </w:pPr>
      <w:r>
        <w:rPr>
          <w:rStyle w:val="normaltextrun"/>
          <w:rFonts w:ascii="Arial" w:hAnsi="Arial" w:cs="Arial"/>
          <w:color w:val="000000"/>
          <w:shd w:val="clear" w:color="auto" w:fill="FFFFFF"/>
        </w:rPr>
        <w:t xml:space="preserve">The Environment Agency is committed to reducing our environmental impact as we work towards our </w:t>
      </w:r>
      <w:hyperlink r:id="rId17" w:history="1">
        <w:r w:rsidRPr="007E18CD">
          <w:rPr>
            <w:rStyle w:val="Hyperlink"/>
            <w:rFonts w:ascii="Arial" w:hAnsi="Arial" w:cs="Arial"/>
            <w:shd w:val="clear" w:color="auto" w:fill="FFFFFF"/>
          </w:rPr>
          <w:t>Net Zero by 2030</w:t>
        </w:r>
      </w:hyperlink>
      <w:r>
        <w:rPr>
          <w:rStyle w:val="normaltextrun"/>
          <w:rFonts w:ascii="Arial" w:hAnsi="Arial" w:cs="Arial"/>
          <w:color w:val="000000"/>
          <w:shd w:val="clear" w:color="auto" w:fill="FFFFFF"/>
        </w:rPr>
        <w:t xml:space="preserve"> goal. We would like to work with suppliers who share our aspirations. </w:t>
      </w:r>
      <w:r>
        <w:rPr>
          <w:rStyle w:val="eop"/>
          <w:rFonts w:ascii="Arial" w:hAnsi="Arial" w:cs="Arial"/>
          <w:color w:val="000000"/>
          <w:shd w:val="clear" w:color="auto" w:fill="FFFFFF"/>
        </w:rPr>
        <w:t> </w:t>
      </w:r>
    </w:p>
    <w:p w14:paraId="6F5D0EEC" w14:textId="77777777" w:rsidR="007E18CD" w:rsidRDefault="007E18CD" w:rsidP="006D6FE0">
      <w:pPr>
        <w:rPr>
          <w:rFonts w:ascii="Arial" w:hAnsi="Arial" w:cs="Arial"/>
        </w:rPr>
      </w:pPr>
    </w:p>
    <w:p w14:paraId="30A6E0F6" w14:textId="1151F5F7" w:rsidR="006D6FE0" w:rsidRDefault="006D6FE0" w:rsidP="00ED78E8">
      <w:pPr>
        <w:rPr>
          <w:rFonts w:ascii="Arial" w:hAnsi="Arial" w:cs="Arial"/>
        </w:rPr>
      </w:pPr>
      <w:r>
        <w:rPr>
          <w:rFonts w:ascii="Arial" w:hAnsi="Arial" w:cs="Arial"/>
        </w:rPr>
        <w:t xml:space="preserve">Contractors must adopt a sound proactive environmental approach, designed to minimise harm to the environment. Factors to be considered could include areas such as: </w:t>
      </w:r>
    </w:p>
    <w:p w14:paraId="30A6E0F7" w14:textId="5DF62689" w:rsidR="006D6FE0" w:rsidRDefault="00ED78E8" w:rsidP="00D140CE">
      <w:pPr>
        <w:pStyle w:val="ListParagraph"/>
        <w:numPr>
          <w:ilvl w:val="2"/>
          <w:numId w:val="7"/>
        </w:numPr>
        <w:spacing w:after="0" w:line="240" w:lineRule="auto"/>
        <w:ind w:left="426"/>
        <w:rPr>
          <w:rFonts w:eastAsia="Times New Roman" w:cs="Arial"/>
          <w:sz w:val="20"/>
          <w:szCs w:val="20"/>
          <w:lang w:eastAsia="en-GB"/>
        </w:rPr>
      </w:pPr>
      <w:r>
        <w:rPr>
          <w:rFonts w:eastAsia="Times New Roman" w:cs="Arial"/>
          <w:sz w:val="20"/>
          <w:szCs w:val="20"/>
          <w:lang w:eastAsia="en-GB"/>
        </w:rPr>
        <w:t>Digital by default</w:t>
      </w:r>
      <w:r w:rsidR="006D6FE0" w:rsidRPr="006D6FE0">
        <w:rPr>
          <w:rFonts w:eastAsia="Times New Roman" w:cs="Arial"/>
          <w:sz w:val="20"/>
          <w:szCs w:val="20"/>
          <w:lang w:eastAsia="en-GB"/>
        </w:rPr>
        <w:t xml:space="preserve">: All documents and reports prepared by consultants and contractors are produced </w:t>
      </w:r>
      <w:r>
        <w:rPr>
          <w:rFonts w:eastAsia="Times New Roman" w:cs="Arial"/>
          <w:sz w:val="20"/>
          <w:szCs w:val="20"/>
          <w:lang w:eastAsia="en-GB"/>
        </w:rPr>
        <w:t xml:space="preserve">digitally. </w:t>
      </w:r>
    </w:p>
    <w:p w14:paraId="30A6E0FD" w14:textId="1FA4287D" w:rsidR="006D6FE0" w:rsidRPr="00ED78E8" w:rsidRDefault="00ED78E8" w:rsidP="00D140CE">
      <w:pPr>
        <w:pStyle w:val="ListParagraph"/>
        <w:numPr>
          <w:ilvl w:val="2"/>
          <w:numId w:val="7"/>
        </w:numPr>
        <w:spacing w:after="0" w:line="240" w:lineRule="auto"/>
        <w:ind w:left="426"/>
        <w:rPr>
          <w:rFonts w:cs="Arial"/>
        </w:rPr>
      </w:pPr>
      <w:r w:rsidRPr="00ED78E8">
        <w:rPr>
          <w:rFonts w:eastAsia="Times New Roman" w:cs="Arial"/>
          <w:sz w:val="20"/>
          <w:szCs w:val="20"/>
          <w:lang w:eastAsia="en-GB"/>
        </w:rPr>
        <w:lastRenderedPageBreak/>
        <w:t xml:space="preserve">Travel: Meetings will be held virtually. Or if face to face is required, use of public transport and meetings to be held in locations to minimise travel </w:t>
      </w:r>
      <w:r>
        <w:rPr>
          <w:rFonts w:eastAsia="Times New Roman" w:cs="Arial"/>
          <w:sz w:val="20"/>
          <w:szCs w:val="20"/>
          <w:lang w:eastAsia="en-GB"/>
        </w:rPr>
        <w:t xml:space="preserve">and close to public transport links. </w:t>
      </w:r>
    </w:p>
    <w:p w14:paraId="220C316A" w14:textId="77777777" w:rsidR="00ED78E8" w:rsidRPr="00ED78E8" w:rsidRDefault="00ED78E8" w:rsidP="00ED78E8">
      <w:pPr>
        <w:pStyle w:val="ListParagraph"/>
        <w:spacing w:after="0" w:line="240" w:lineRule="auto"/>
        <w:ind w:left="426"/>
        <w:rPr>
          <w:rFonts w:cs="Arial"/>
        </w:rPr>
      </w:pPr>
    </w:p>
    <w:p w14:paraId="30A6E0FE"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30A6E0FF" w14:textId="77777777" w:rsidR="006D6FE0" w:rsidRPr="007E18CD" w:rsidRDefault="006D6FE0" w:rsidP="006D6FE0">
      <w:pPr>
        <w:rPr>
          <w:rFonts w:ascii="Arial" w:hAnsi="Arial" w:cs="Arial"/>
        </w:rPr>
      </w:pPr>
      <w:r>
        <w:rPr>
          <w:rFonts w:ascii="Arial" w:hAnsi="Arial" w:cs="Arial"/>
        </w:rPr>
        <w:t xml:space="preserve">We are committed to promoting equality and diversity in all we do and valuing the diversity of our </w:t>
      </w:r>
      <w:r w:rsidRPr="007E18CD">
        <w:rPr>
          <w:rFonts w:ascii="Arial" w:hAnsi="Arial" w:cs="Arial"/>
        </w:rPr>
        <w:t>workforce, customers and communities.  As a public body, we publish regular information about what our equality objectives are and how we’re meeting them.</w:t>
      </w:r>
    </w:p>
    <w:p w14:paraId="30A6E100" w14:textId="77777777" w:rsidR="006D6FE0" w:rsidRPr="007E18CD" w:rsidRDefault="00A8340F" w:rsidP="006D6FE0">
      <w:pPr>
        <w:rPr>
          <w:rFonts w:ascii="Arial" w:hAnsi="Arial" w:cs="Arial"/>
        </w:rPr>
      </w:pPr>
      <w:hyperlink r:id="rId18" w:history="1">
        <w:r w:rsidR="006D6FE0" w:rsidRPr="007E18CD">
          <w:rPr>
            <w:rStyle w:val="Hyperlink"/>
            <w:rFonts w:ascii="Arial" w:hAnsi="Arial" w:cs="Arial"/>
          </w:rPr>
          <w:t>https://www.gov.uk/government/organisations/environment-agency/about/equality-and-diversity</w:t>
        </w:r>
      </w:hyperlink>
    </w:p>
    <w:p w14:paraId="30A6E101" w14:textId="77777777" w:rsidR="006D6FE0" w:rsidRPr="007E18CD" w:rsidRDefault="006D6FE0" w:rsidP="006D6FE0">
      <w:pPr>
        <w:rPr>
          <w:rFonts w:ascii="Arial" w:hAnsi="Arial" w:cs="Arial"/>
        </w:rPr>
      </w:pPr>
    </w:p>
    <w:p w14:paraId="30A6E104" w14:textId="77777777" w:rsidR="006D6FE0" w:rsidRDefault="006D6FE0" w:rsidP="006D6FE0">
      <w:pPr>
        <w:rPr>
          <w:rFonts w:ascii="Arial" w:hAnsi="Arial" w:cs="Arial"/>
          <w:color w:val="000000"/>
        </w:rPr>
      </w:pPr>
    </w:p>
    <w:p w14:paraId="30A6E116"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30A6E117" w14:textId="77777777" w:rsidR="005700D8" w:rsidRPr="0093723A" w:rsidRDefault="005700D8" w:rsidP="00E65F5D">
      <w:pPr>
        <w:pStyle w:val="Heading2"/>
        <w:numPr>
          <w:ilvl w:val="0"/>
          <w:numId w:val="0"/>
        </w:numPr>
        <w:tabs>
          <w:tab w:val="left" w:pos="426"/>
        </w:tabs>
        <w:rPr>
          <w:rFonts w:cs="Arial"/>
          <w:sz w:val="20"/>
          <w:szCs w:val="22"/>
        </w:rPr>
      </w:pPr>
    </w:p>
    <w:p w14:paraId="30A6E118"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30A6E119" w14:textId="77777777" w:rsidR="005700D8" w:rsidRPr="0093723A" w:rsidRDefault="005700D8" w:rsidP="00E65F5D">
      <w:pPr>
        <w:pStyle w:val="Heading3"/>
        <w:numPr>
          <w:ilvl w:val="0"/>
          <w:numId w:val="0"/>
        </w:numPr>
        <w:rPr>
          <w:rFonts w:ascii="Arial" w:hAnsi="Arial" w:cs="Arial"/>
          <w:sz w:val="20"/>
          <w:szCs w:val="22"/>
        </w:rPr>
      </w:pPr>
    </w:p>
    <w:p w14:paraId="30A6E11A"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30A6E11B" w14:textId="77777777" w:rsidR="005700D8" w:rsidRPr="0093723A" w:rsidRDefault="005700D8" w:rsidP="00E65F5D">
      <w:pPr>
        <w:ind w:right="-1"/>
        <w:jc w:val="both"/>
        <w:rPr>
          <w:rFonts w:ascii="Arial" w:hAnsi="Arial" w:cs="Arial"/>
          <w:szCs w:val="22"/>
        </w:rPr>
      </w:pPr>
    </w:p>
    <w:p w14:paraId="30A6E11C" w14:textId="15338185"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w:t>
      </w:r>
      <w:r w:rsidR="007E18CD">
        <w:rPr>
          <w:rFonts w:ascii="Arial" w:hAnsi="Arial" w:cs="Arial"/>
          <w:szCs w:val="22"/>
        </w:rPr>
        <w:t xml:space="preserve"> </w:t>
      </w:r>
      <w:r w:rsidRPr="0093723A">
        <w:rPr>
          <w:rFonts w:ascii="Arial" w:hAnsi="Arial" w:cs="Arial"/>
          <w:szCs w:val="22"/>
        </w:rPr>
        <w:t>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30A6E11D" w14:textId="77777777" w:rsidR="007931F6" w:rsidRPr="0093723A" w:rsidRDefault="007931F6" w:rsidP="00E65F5D">
      <w:pPr>
        <w:pStyle w:val="Heading3"/>
        <w:numPr>
          <w:ilvl w:val="0"/>
          <w:numId w:val="0"/>
        </w:numPr>
        <w:rPr>
          <w:rFonts w:ascii="Arial" w:hAnsi="Arial" w:cs="Arial"/>
          <w:sz w:val="20"/>
          <w:szCs w:val="22"/>
        </w:rPr>
      </w:pPr>
    </w:p>
    <w:p w14:paraId="30A6E11E"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30A6E11F" w14:textId="77777777" w:rsidR="005700D8" w:rsidRPr="0093723A" w:rsidRDefault="005700D8" w:rsidP="00E65F5D">
      <w:pPr>
        <w:ind w:right="-1"/>
        <w:jc w:val="both"/>
        <w:rPr>
          <w:rFonts w:ascii="Arial" w:hAnsi="Arial" w:cs="Arial"/>
          <w:szCs w:val="22"/>
        </w:rPr>
      </w:pPr>
    </w:p>
    <w:p w14:paraId="30A6E120"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30A6E121" w14:textId="77777777" w:rsidR="005700D8" w:rsidRPr="0093723A" w:rsidRDefault="005700D8" w:rsidP="00E65F5D">
      <w:pPr>
        <w:ind w:right="-1"/>
        <w:jc w:val="both"/>
        <w:rPr>
          <w:rFonts w:ascii="Arial" w:hAnsi="Arial" w:cs="Arial"/>
          <w:szCs w:val="22"/>
        </w:rPr>
      </w:pPr>
    </w:p>
    <w:p w14:paraId="30A6E122"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30A6E123" w14:textId="77777777" w:rsidR="005700D8" w:rsidRPr="0093723A" w:rsidRDefault="005700D8" w:rsidP="00E65F5D">
      <w:pPr>
        <w:ind w:right="-1"/>
        <w:jc w:val="both"/>
        <w:rPr>
          <w:rFonts w:ascii="Arial" w:hAnsi="Arial" w:cs="Arial"/>
          <w:szCs w:val="22"/>
        </w:rPr>
      </w:pPr>
    </w:p>
    <w:p w14:paraId="30A6E124"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30A6E125" w14:textId="77777777" w:rsidR="00702558" w:rsidRPr="0093723A" w:rsidRDefault="00702558" w:rsidP="00E65F5D">
      <w:pPr>
        <w:ind w:right="-1"/>
        <w:jc w:val="both"/>
        <w:rPr>
          <w:rFonts w:ascii="Arial" w:hAnsi="Arial" w:cs="Arial"/>
          <w:szCs w:val="22"/>
        </w:rPr>
      </w:pPr>
    </w:p>
    <w:p w14:paraId="30A6E126"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30A6E127" w14:textId="77777777" w:rsidR="00702558" w:rsidRPr="0093723A" w:rsidRDefault="00702558" w:rsidP="00E65F5D">
      <w:pPr>
        <w:rPr>
          <w:rFonts w:ascii="Arial" w:hAnsi="Arial" w:cs="Arial"/>
          <w:szCs w:val="22"/>
        </w:rPr>
      </w:pPr>
    </w:p>
    <w:p w14:paraId="30A6E128"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30A6E129" w14:textId="77777777" w:rsidR="00FB55C7" w:rsidRPr="0093723A" w:rsidRDefault="00FB55C7" w:rsidP="00E65F5D">
      <w:pPr>
        <w:pStyle w:val="Heading2"/>
        <w:numPr>
          <w:ilvl w:val="0"/>
          <w:numId w:val="0"/>
        </w:numPr>
        <w:rPr>
          <w:rFonts w:cs="Arial"/>
        </w:rPr>
      </w:pPr>
    </w:p>
    <w:p w14:paraId="30A6E12A"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30A6E12B" w14:textId="77777777" w:rsidR="005700D8" w:rsidRPr="0093723A" w:rsidRDefault="005700D8" w:rsidP="00E65F5D">
      <w:pPr>
        <w:jc w:val="both"/>
        <w:rPr>
          <w:rFonts w:ascii="Arial" w:hAnsi="Arial" w:cs="Arial"/>
          <w:szCs w:val="22"/>
        </w:rPr>
      </w:pPr>
    </w:p>
    <w:p w14:paraId="30A6E12C"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30A6E12D" w14:textId="77777777" w:rsidR="005700D8" w:rsidRPr="0093723A" w:rsidRDefault="005700D8" w:rsidP="00E65F5D">
      <w:pPr>
        <w:jc w:val="both"/>
        <w:rPr>
          <w:rFonts w:ascii="Arial" w:hAnsi="Arial" w:cs="Arial"/>
          <w:szCs w:val="22"/>
        </w:rPr>
      </w:pPr>
    </w:p>
    <w:p w14:paraId="30A6E12E"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30A6E12F" w14:textId="77777777" w:rsidR="005700D8" w:rsidRPr="0093723A" w:rsidRDefault="005700D8" w:rsidP="00E65F5D">
      <w:pPr>
        <w:jc w:val="both"/>
        <w:rPr>
          <w:rFonts w:ascii="Arial" w:hAnsi="Arial" w:cs="Arial"/>
          <w:szCs w:val="22"/>
        </w:rPr>
      </w:pPr>
    </w:p>
    <w:p w14:paraId="30A6E130"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30A6E131" w14:textId="77777777" w:rsidR="00AC670A" w:rsidRPr="0093723A" w:rsidRDefault="00AC670A" w:rsidP="00E65F5D">
      <w:pPr>
        <w:rPr>
          <w:rFonts w:ascii="Arial" w:hAnsi="Arial" w:cs="Arial"/>
          <w:szCs w:val="22"/>
        </w:rPr>
      </w:pPr>
    </w:p>
    <w:p w14:paraId="30A6E132"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30A6E133" w14:textId="77777777" w:rsidR="005700D8" w:rsidRPr="0093723A" w:rsidRDefault="005700D8" w:rsidP="00E65F5D">
      <w:pPr>
        <w:pStyle w:val="Header"/>
        <w:tabs>
          <w:tab w:val="clear" w:pos="4153"/>
          <w:tab w:val="clear" w:pos="8306"/>
        </w:tabs>
        <w:rPr>
          <w:rFonts w:ascii="Arial" w:hAnsi="Arial" w:cs="Arial"/>
          <w:szCs w:val="22"/>
        </w:rPr>
      </w:pPr>
    </w:p>
    <w:p w14:paraId="30A6E134"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30A6E135" w14:textId="77777777" w:rsidR="005700D8" w:rsidRPr="0093723A" w:rsidRDefault="005700D8" w:rsidP="00E65F5D">
      <w:pPr>
        <w:jc w:val="both"/>
        <w:rPr>
          <w:rFonts w:ascii="Arial" w:hAnsi="Arial" w:cs="Arial"/>
          <w:szCs w:val="22"/>
        </w:rPr>
      </w:pPr>
    </w:p>
    <w:p w14:paraId="30A6E136"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30A6E137" w14:textId="77777777" w:rsidR="005700D8" w:rsidRPr="0093723A" w:rsidRDefault="005700D8" w:rsidP="00E65F5D">
      <w:pPr>
        <w:pStyle w:val="Header"/>
        <w:tabs>
          <w:tab w:val="clear" w:pos="4153"/>
          <w:tab w:val="clear" w:pos="8306"/>
        </w:tabs>
        <w:rPr>
          <w:rFonts w:ascii="Arial" w:hAnsi="Arial" w:cs="Arial"/>
          <w:szCs w:val="22"/>
        </w:rPr>
      </w:pPr>
    </w:p>
    <w:p w14:paraId="30A6E138"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30A6E139" w14:textId="77777777" w:rsidR="00A946D1" w:rsidRDefault="00A946D1" w:rsidP="00E65F5D">
      <w:pPr>
        <w:pStyle w:val="AgencyStdParagraph"/>
        <w:widowControl/>
        <w:rPr>
          <w:rFonts w:ascii="Arial" w:hAnsi="Arial" w:cs="Arial"/>
          <w:sz w:val="20"/>
          <w:szCs w:val="22"/>
        </w:rPr>
      </w:pPr>
    </w:p>
    <w:p w14:paraId="30A6E13A"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30A6E13B" w14:textId="77777777" w:rsidR="001F22CB" w:rsidRDefault="001F22CB" w:rsidP="00E65F5D">
      <w:pPr>
        <w:pStyle w:val="AgencyStdParagraph"/>
        <w:widowControl/>
        <w:rPr>
          <w:rFonts w:ascii="Arial" w:hAnsi="Arial" w:cs="Arial"/>
          <w:sz w:val="20"/>
          <w:szCs w:val="22"/>
        </w:rPr>
      </w:pPr>
    </w:p>
    <w:p w14:paraId="30A6E13C"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30A6E13D" w14:textId="77777777" w:rsidR="005700D8" w:rsidRPr="0093723A" w:rsidRDefault="005700D8" w:rsidP="00E65F5D">
      <w:pPr>
        <w:pStyle w:val="Header"/>
        <w:tabs>
          <w:tab w:val="clear" w:pos="4153"/>
          <w:tab w:val="clear" w:pos="8306"/>
        </w:tabs>
        <w:jc w:val="both"/>
        <w:rPr>
          <w:rFonts w:ascii="Arial" w:hAnsi="Arial" w:cs="Arial"/>
          <w:szCs w:val="22"/>
        </w:rPr>
      </w:pPr>
    </w:p>
    <w:p w14:paraId="30A6E13F" w14:textId="77777777" w:rsidR="005700D8" w:rsidRPr="0061478B" w:rsidRDefault="005700D8" w:rsidP="08116DBB">
      <w:pPr>
        <w:pStyle w:val="Heading2"/>
        <w:numPr>
          <w:ilvl w:val="1"/>
          <w:numId w:val="0"/>
        </w:numPr>
        <w:rPr>
          <w:rFonts w:cs="Arial"/>
          <w:sz w:val="20"/>
          <w:u w:val="none"/>
        </w:rPr>
      </w:pPr>
      <w:r w:rsidRPr="0061478B">
        <w:rPr>
          <w:rFonts w:cs="Arial"/>
          <w:sz w:val="20"/>
          <w:u w:val="none"/>
        </w:rPr>
        <w:t>Protection of personal data</w:t>
      </w:r>
    </w:p>
    <w:p w14:paraId="30A6E140" w14:textId="77777777" w:rsidR="005700D8" w:rsidRPr="0061478B" w:rsidRDefault="005700D8" w:rsidP="08116DBB">
      <w:pPr>
        <w:rPr>
          <w:rFonts w:ascii="Arial" w:hAnsi="Arial" w:cs="Arial"/>
        </w:rPr>
      </w:pPr>
    </w:p>
    <w:p w14:paraId="30A6E141" w14:textId="5D7B2D61" w:rsidR="005700D8" w:rsidRPr="0061478B" w:rsidRDefault="005700D8" w:rsidP="08116DBB">
      <w:pPr>
        <w:pStyle w:val="BodyText"/>
        <w:spacing w:after="0"/>
        <w:jc w:val="both"/>
        <w:rPr>
          <w:rFonts w:ascii="Arial" w:hAnsi="Arial" w:cs="Arial"/>
        </w:rPr>
      </w:pPr>
      <w:r w:rsidRPr="0061478B">
        <w:rPr>
          <w:rFonts w:ascii="Arial" w:hAnsi="Arial" w:cs="Arial"/>
        </w:rPr>
        <w:t xml:space="preserve">In order to comply with the Data Protection </w:t>
      </w:r>
      <w:r w:rsidR="0061478B">
        <w:rPr>
          <w:rFonts w:ascii="Arial" w:hAnsi="Arial" w:cs="Arial"/>
        </w:rPr>
        <w:t>legislation</w:t>
      </w:r>
      <w:r w:rsidRPr="0061478B">
        <w:rPr>
          <w:rFonts w:ascii="Arial" w:hAnsi="Arial" w:cs="Arial"/>
        </w:rPr>
        <w:t xml:space="preserve"> the Contractor must agree to the following:</w:t>
      </w:r>
    </w:p>
    <w:p w14:paraId="30A6E142" w14:textId="77777777" w:rsidR="005700D8" w:rsidRPr="0061478B" w:rsidRDefault="005700D8" w:rsidP="08116DBB">
      <w:pPr>
        <w:jc w:val="both"/>
        <w:rPr>
          <w:rFonts w:ascii="Arial" w:hAnsi="Arial" w:cs="Arial"/>
        </w:rPr>
      </w:pPr>
    </w:p>
    <w:p w14:paraId="30A6E143" w14:textId="77777777" w:rsidR="005700D8" w:rsidRPr="0061478B" w:rsidRDefault="005700D8" w:rsidP="08116DBB">
      <w:pPr>
        <w:numPr>
          <w:ilvl w:val="0"/>
          <w:numId w:val="4"/>
        </w:numPr>
        <w:jc w:val="both"/>
        <w:rPr>
          <w:rFonts w:ascii="Arial" w:hAnsi="Arial" w:cs="Arial"/>
        </w:rPr>
      </w:pPr>
      <w:r w:rsidRPr="0061478B">
        <w:rPr>
          <w:rFonts w:ascii="Arial" w:hAnsi="Arial" w:cs="Arial"/>
        </w:rPr>
        <w:t>You must only process the personal data in strict accordance with instructions from the Environment Agency.</w:t>
      </w:r>
    </w:p>
    <w:p w14:paraId="30A6E144" w14:textId="77777777" w:rsidR="005700D8" w:rsidRPr="0061478B" w:rsidRDefault="005700D8" w:rsidP="08116DBB">
      <w:pPr>
        <w:jc w:val="both"/>
        <w:rPr>
          <w:rFonts w:ascii="Arial" w:hAnsi="Arial" w:cs="Arial"/>
        </w:rPr>
      </w:pPr>
    </w:p>
    <w:p w14:paraId="30A6E145" w14:textId="77777777" w:rsidR="005700D8" w:rsidRPr="0061478B" w:rsidRDefault="005700D8" w:rsidP="08116DBB">
      <w:pPr>
        <w:numPr>
          <w:ilvl w:val="0"/>
          <w:numId w:val="3"/>
        </w:numPr>
        <w:jc w:val="both"/>
        <w:rPr>
          <w:rFonts w:ascii="Arial" w:hAnsi="Arial" w:cs="Arial"/>
        </w:rPr>
      </w:pPr>
      <w:r w:rsidRPr="0061478B">
        <w:rPr>
          <w:rFonts w:ascii="Arial" w:hAnsi="Arial" w:cs="Arial"/>
        </w:rPr>
        <w:t>You must ensure that all the personal data that we disclose to you or you collect on our behalf under this agreement are kept confidential.</w:t>
      </w:r>
    </w:p>
    <w:p w14:paraId="30A6E146" w14:textId="77777777" w:rsidR="005700D8" w:rsidRPr="0061478B" w:rsidRDefault="005700D8" w:rsidP="08116DBB">
      <w:pPr>
        <w:jc w:val="both"/>
        <w:rPr>
          <w:rFonts w:ascii="Arial" w:hAnsi="Arial" w:cs="Arial"/>
        </w:rPr>
      </w:pPr>
    </w:p>
    <w:p w14:paraId="30A6E147" w14:textId="77777777" w:rsidR="005700D8" w:rsidRPr="0061478B" w:rsidRDefault="005700D8" w:rsidP="08116DBB">
      <w:pPr>
        <w:numPr>
          <w:ilvl w:val="0"/>
          <w:numId w:val="3"/>
        </w:numPr>
        <w:jc w:val="both"/>
        <w:rPr>
          <w:rFonts w:ascii="Arial" w:hAnsi="Arial" w:cs="Arial"/>
        </w:rPr>
      </w:pPr>
      <w:r w:rsidRPr="0061478B">
        <w:rPr>
          <w:rFonts w:ascii="Arial" w:hAnsi="Arial" w:cs="Arial"/>
        </w:rPr>
        <w:t>You must take reasonable steps to ensure the reliability of employees who have access to personal data.</w:t>
      </w:r>
    </w:p>
    <w:p w14:paraId="30A6E148" w14:textId="77777777" w:rsidR="005700D8" w:rsidRPr="0061478B" w:rsidRDefault="005700D8" w:rsidP="08116DBB">
      <w:pPr>
        <w:pStyle w:val="AgencyStdParagraph"/>
        <w:widowControl/>
        <w:rPr>
          <w:rFonts w:ascii="Arial" w:hAnsi="Arial" w:cs="Arial"/>
          <w:sz w:val="20"/>
        </w:rPr>
      </w:pPr>
    </w:p>
    <w:p w14:paraId="30A6E149" w14:textId="77777777" w:rsidR="005700D8" w:rsidRPr="0061478B" w:rsidRDefault="005700D8" w:rsidP="08116DBB">
      <w:pPr>
        <w:numPr>
          <w:ilvl w:val="0"/>
          <w:numId w:val="3"/>
        </w:numPr>
        <w:jc w:val="both"/>
        <w:rPr>
          <w:rFonts w:ascii="Arial" w:hAnsi="Arial" w:cs="Arial"/>
        </w:rPr>
      </w:pPr>
      <w:r w:rsidRPr="0061478B">
        <w:rPr>
          <w:rFonts w:ascii="Arial" w:hAnsi="Arial" w:cs="Arial"/>
        </w:rPr>
        <w:t>Only employees who may be required to assist in meeting the obligations under this agreement may have access to the personal data.</w:t>
      </w:r>
    </w:p>
    <w:p w14:paraId="30A6E14A" w14:textId="77777777" w:rsidR="005700D8" w:rsidRPr="0061478B" w:rsidRDefault="005700D8" w:rsidP="08116DBB">
      <w:pPr>
        <w:jc w:val="both"/>
        <w:rPr>
          <w:rFonts w:ascii="Arial" w:hAnsi="Arial" w:cs="Arial"/>
        </w:rPr>
      </w:pPr>
    </w:p>
    <w:p w14:paraId="30A6E14B" w14:textId="77777777" w:rsidR="005700D8" w:rsidRPr="0061478B" w:rsidRDefault="005700D8" w:rsidP="08116DBB">
      <w:pPr>
        <w:numPr>
          <w:ilvl w:val="0"/>
          <w:numId w:val="3"/>
        </w:numPr>
        <w:jc w:val="both"/>
        <w:rPr>
          <w:rFonts w:ascii="Arial" w:hAnsi="Arial" w:cs="Arial"/>
        </w:rPr>
      </w:pPr>
      <w:r w:rsidRPr="0061478B">
        <w:rPr>
          <w:rFonts w:ascii="Arial" w:hAnsi="Arial" w:cs="Arial"/>
        </w:rPr>
        <w:t>Any disclosure of personal data must be made in confidence and extend only so far as that which is specifically necessary for the purposes of this agreement.</w:t>
      </w:r>
    </w:p>
    <w:p w14:paraId="30A6E14C" w14:textId="77777777" w:rsidR="005700D8" w:rsidRPr="0061478B" w:rsidRDefault="005700D8" w:rsidP="08116DBB">
      <w:pPr>
        <w:jc w:val="both"/>
        <w:rPr>
          <w:rFonts w:ascii="Arial" w:hAnsi="Arial" w:cs="Arial"/>
        </w:rPr>
      </w:pPr>
    </w:p>
    <w:p w14:paraId="30A6E14D" w14:textId="77777777" w:rsidR="005700D8" w:rsidRPr="0061478B" w:rsidRDefault="005700D8" w:rsidP="08116DBB">
      <w:pPr>
        <w:numPr>
          <w:ilvl w:val="0"/>
          <w:numId w:val="3"/>
        </w:numPr>
        <w:jc w:val="both"/>
        <w:rPr>
          <w:rFonts w:ascii="Arial" w:hAnsi="Arial" w:cs="Arial"/>
        </w:rPr>
      </w:pPr>
      <w:r w:rsidRPr="0061478B">
        <w:rPr>
          <w:rFonts w:ascii="Arial" w:hAnsi="Arial" w:cs="Arial"/>
        </w:rPr>
        <w:t>You must ensure that there are appropriate security measures in place to safeguard against any unauthorised access or unlawful processing or accidental loss, destruction or damage or disclosure of the personal data.</w:t>
      </w:r>
    </w:p>
    <w:p w14:paraId="30A6E14E" w14:textId="77777777" w:rsidR="005700D8" w:rsidRPr="0061478B" w:rsidRDefault="005700D8" w:rsidP="08116DBB">
      <w:pPr>
        <w:jc w:val="both"/>
        <w:rPr>
          <w:rFonts w:ascii="Arial" w:hAnsi="Arial" w:cs="Arial"/>
        </w:rPr>
      </w:pPr>
    </w:p>
    <w:p w14:paraId="30A6E14F" w14:textId="5988DB3F" w:rsidR="00103932" w:rsidRDefault="005700D8" w:rsidP="08116DBB">
      <w:pPr>
        <w:numPr>
          <w:ilvl w:val="0"/>
          <w:numId w:val="3"/>
        </w:numPr>
        <w:jc w:val="both"/>
        <w:rPr>
          <w:rFonts w:ascii="Arial" w:hAnsi="Arial" w:cs="Arial"/>
        </w:rPr>
      </w:pPr>
      <w:r w:rsidRPr="0061478B">
        <w:rPr>
          <w:rFonts w:ascii="Arial" w:hAnsi="Arial" w:cs="Arial"/>
        </w:rPr>
        <w:t>On termination of this agreement, for whatever reason, the personal data must be returned to us promptly and safely, together with all copies in your possession or control.</w:t>
      </w:r>
    </w:p>
    <w:p w14:paraId="7E630F17" w14:textId="77777777" w:rsidR="0061478B" w:rsidRDefault="0061478B" w:rsidP="0061478B">
      <w:pPr>
        <w:pStyle w:val="ListParagraph"/>
        <w:rPr>
          <w:rFonts w:cs="Arial"/>
        </w:rPr>
      </w:pPr>
    </w:p>
    <w:p w14:paraId="724FE723" w14:textId="3C186DF7" w:rsidR="0061478B" w:rsidRPr="0061478B" w:rsidRDefault="0061478B" w:rsidP="001E4A33">
      <w:pPr>
        <w:jc w:val="both"/>
        <w:rPr>
          <w:rFonts w:ascii="Arial" w:hAnsi="Arial" w:cs="Arial"/>
        </w:rPr>
      </w:pPr>
      <w:r>
        <w:rPr>
          <w:rFonts w:ascii="Arial" w:hAnsi="Arial" w:cs="Arial"/>
        </w:rPr>
        <w:t>Please refer to the Data Protection Schedule (Appendix C).</w:t>
      </w:r>
    </w:p>
    <w:p w14:paraId="30A6E150" w14:textId="77777777" w:rsidR="005700D8" w:rsidRPr="0093723A" w:rsidRDefault="00103932" w:rsidP="00103932">
      <w:pPr>
        <w:jc w:val="both"/>
        <w:rPr>
          <w:rFonts w:ascii="Arial" w:hAnsi="Arial" w:cs="Arial"/>
          <w:szCs w:val="22"/>
        </w:rPr>
      </w:pPr>
      <w:r>
        <w:rPr>
          <w:rFonts w:ascii="Arial" w:hAnsi="Arial" w:cs="Arial"/>
          <w:szCs w:val="22"/>
        </w:rPr>
        <w:br w:type="page"/>
      </w:r>
    </w:p>
    <w:p w14:paraId="30A6E20F" w14:textId="174DE179" w:rsidR="00895C87" w:rsidRPr="0093723A" w:rsidRDefault="00544F4A" w:rsidP="00ED78E8">
      <w:pPr>
        <w:pStyle w:val="Heading1"/>
        <w:numPr>
          <w:ilvl w:val="0"/>
          <w:numId w:val="0"/>
        </w:numPr>
        <w:rPr>
          <w:rFonts w:cs="Arial"/>
          <w:b w:val="0"/>
          <w:szCs w:val="22"/>
        </w:rPr>
      </w:pPr>
      <w:r>
        <w:rPr>
          <w:rFonts w:cs="Arial"/>
          <w:sz w:val="20"/>
          <w:szCs w:val="22"/>
        </w:rPr>
        <w:lastRenderedPageBreak/>
        <w:t xml:space="preserve">APPENDIX A </w:t>
      </w:r>
      <w:r w:rsidR="00ED78E8">
        <w:rPr>
          <w:rFonts w:cs="Arial"/>
          <w:sz w:val="20"/>
          <w:szCs w:val="22"/>
        </w:rPr>
        <w:t>–</w:t>
      </w:r>
      <w:r>
        <w:rPr>
          <w:rFonts w:cs="Arial"/>
          <w:sz w:val="20"/>
          <w:szCs w:val="22"/>
        </w:rPr>
        <w:t xml:space="preserve"> </w:t>
      </w:r>
      <w:r w:rsidR="00ED78E8">
        <w:rPr>
          <w:rFonts w:cs="Arial"/>
          <w:sz w:val="20"/>
          <w:szCs w:val="22"/>
        </w:rPr>
        <w:t>PRIOR RIGHTS SCHEDULE</w:t>
      </w:r>
      <w:r w:rsidR="00895C87" w:rsidRPr="0093723A">
        <w:rPr>
          <w:rFonts w:cs="Arial"/>
          <w:szCs w:val="22"/>
        </w:rPr>
        <w:t xml:space="preserve"> </w:t>
      </w:r>
    </w:p>
    <w:p w14:paraId="30A6E210" w14:textId="77777777" w:rsidR="00895C87" w:rsidRPr="0093723A" w:rsidRDefault="00895C87" w:rsidP="00E65F5D">
      <w:pPr>
        <w:pStyle w:val="BodyText3"/>
        <w:spacing w:after="0"/>
        <w:rPr>
          <w:rFonts w:ascii="Arial" w:hAnsi="Arial" w:cs="Arial"/>
          <w:caps/>
          <w:sz w:val="20"/>
          <w:szCs w:val="22"/>
        </w:rPr>
      </w:pPr>
    </w:p>
    <w:p w14:paraId="30A6E211" w14:textId="42D95A1F" w:rsidR="00895C87" w:rsidRPr="0093723A" w:rsidRDefault="00895C87" w:rsidP="00E65F5D">
      <w:pPr>
        <w:pStyle w:val="BodyText3"/>
        <w:spacing w:after="0"/>
        <w:rPr>
          <w:rFonts w:ascii="Arial" w:hAnsi="Arial" w:cs="Arial"/>
          <w:sz w:val="20"/>
          <w:szCs w:val="20"/>
          <w:u w:val="single"/>
        </w:rPr>
      </w:pPr>
      <w:r w:rsidRPr="5C9CB68D">
        <w:rPr>
          <w:rFonts w:ascii="Arial" w:hAnsi="Arial" w:cs="Arial"/>
          <w:sz w:val="20"/>
          <w:szCs w:val="20"/>
        </w:rPr>
        <w:t xml:space="preserve">Details of Prior Rights held by the Parties </w:t>
      </w:r>
      <w:r w:rsidRPr="5C9CB68D">
        <w:rPr>
          <w:rFonts w:ascii="Arial" w:hAnsi="Arial" w:cs="Arial"/>
          <w:sz w:val="20"/>
          <w:szCs w:val="20"/>
          <w:u w:val="single"/>
        </w:rPr>
        <w:t>(</w:t>
      </w:r>
      <w:r w:rsidR="33B920C6" w:rsidRPr="5C9CB68D">
        <w:rPr>
          <w:rFonts w:ascii="Arial" w:hAnsi="Arial" w:cs="Arial"/>
          <w:sz w:val="20"/>
          <w:szCs w:val="20"/>
          <w:u w:val="single"/>
        </w:rPr>
        <w:t>t</w:t>
      </w:r>
      <w:r w:rsidRPr="5C9CB68D">
        <w:rPr>
          <w:rFonts w:ascii="Arial" w:hAnsi="Arial" w:cs="Arial"/>
          <w:sz w:val="20"/>
          <w:szCs w:val="20"/>
          <w:u w:val="single"/>
        </w:rPr>
        <w:t>o be updated as Rights are introduced during the period of the Contract)</w:t>
      </w:r>
    </w:p>
    <w:p w14:paraId="45C07177" w14:textId="45036D53" w:rsidR="5C9CB68D" w:rsidRDefault="5C9CB68D" w:rsidP="5C9CB68D">
      <w:pPr>
        <w:pStyle w:val="PlainText"/>
        <w:spacing w:line="360" w:lineRule="auto"/>
        <w:rPr>
          <w:rFonts w:ascii="Arial" w:hAnsi="Arial" w:cs="Arial"/>
        </w:rPr>
      </w:pPr>
    </w:p>
    <w:p w14:paraId="30A6E212"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30A6E213" w14:textId="77777777" w:rsidR="00895C87" w:rsidRPr="0093723A" w:rsidRDefault="00895C87" w:rsidP="00E65F5D">
      <w:pPr>
        <w:rPr>
          <w:rFonts w:ascii="Arial" w:hAnsi="Arial" w:cs="Arial"/>
          <w:szCs w:val="22"/>
        </w:rPr>
      </w:pPr>
    </w:p>
    <w:p w14:paraId="30A6E214"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30A6E215"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0A6E219" w14:textId="77777777" w:rsidTr="00137E82">
        <w:tc>
          <w:tcPr>
            <w:tcW w:w="3652" w:type="dxa"/>
          </w:tcPr>
          <w:p w14:paraId="30A6E216"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0A6E217"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0A6E218"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0A6E21E" w14:textId="77777777" w:rsidTr="00137E82">
        <w:tc>
          <w:tcPr>
            <w:tcW w:w="3652" w:type="dxa"/>
          </w:tcPr>
          <w:p w14:paraId="30A6E21A" w14:textId="77777777" w:rsidR="00895C87" w:rsidRPr="0093723A" w:rsidRDefault="00895C87" w:rsidP="00E65F5D">
            <w:pPr>
              <w:rPr>
                <w:rFonts w:ascii="Arial" w:hAnsi="Arial" w:cs="Arial"/>
                <w:szCs w:val="22"/>
              </w:rPr>
            </w:pPr>
          </w:p>
        </w:tc>
        <w:tc>
          <w:tcPr>
            <w:tcW w:w="3119" w:type="dxa"/>
          </w:tcPr>
          <w:p w14:paraId="30A6E21B" w14:textId="77777777" w:rsidR="00895C87" w:rsidRPr="0093723A" w:rsidRDefault="00895C87" w:rsidP="00E65F5D">
            <w:pPr>
              <w:rPr>
                <w:rFonts w:ascii="Arial" w:hAnsi="Arial" w:cs="Arial"/>
                <w:szCs w:val="22"/>
              </w:rPr>
            </w:pPr>
          </w:p>
        </w:tc>
        <w:tc>
          <w:tcPr>
            <w:tcW w:w="2693" w:type="dxa"/>
          </w:tcPr>
          <w:p w14:paraId="30A6E21C" w14:textId="77777777" w:rsidR="00895C87" w:rsidRPr="0093723A" w:rsidRDefault="00895C87" w:rsidP="00E65F5D">
            <w:pPr>
              <w:rPr>
                <w:rFonts w:ascii="Arial" w:hAnsi="Arial" w:cs="Arial"/>
                <w:szCs w:val="22"/>
              </w:rPr>
            </w:pPr>
          </w:p>
          <w:p w14:paraId="30A6E21D"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30A6E223" w14:textId="77777777" w:rsidTr="00137E82">
        <w:tc>
          <w:tcPr>
            <w:tcW w:w="3652" w:type="dxa"/>
          </w:tcPr>
          <w:p w14:paraId="30A6E21F" w14:textId="77777777" w:rsidR="00895C87" w:rsidRPr="0093723A" w:rsidRDefault="00895C87" w:rsidP="00E65F5D">
            <w:pPr>
              <w:rPr>
                <w:rFonts w:ascii="Arial" w:hAnsi="Arial" w:cs="Arial"/>
                <w:szCs w:val="22"/>
              </w:rPr>
            </w:pPr>
          </w:p>
        </w:tc>
        <w:tc>
          <w:tcPr>
            <w:tcW w:w="3119" w:type="dxa"/>
          </w:tcPr>
          <w:p w14:paraId="30A6E220" w14:textId="77777777" w:rsidR="00895C87" w:rsidRPr="0093723A" w:rsidRDefault="00895C87" w:rsidP="00E65F5D">
            <w:pPr>
              <w:rPr>
                <w:rFonts w:ascii="Arial" w:hAnsi="Arial" w:cs="Arial"/>
                <w:szCs w:val="22"/>
              </w:rPr>
            </w:pPr>
          </w:p>
        </w:tc>
        <w:tc>
          <w:tcPr>
            <w:tcW w:w="2693" w:type="dxa"/>
          </w:tcPr>
          <w:p w14:paraId="30A6E221" w14:textId="77777777" w:rsidR="00895C87" w:rsidRPr="0093723A" w:rsidRDefault="00895C87" w:rsidP="00E65F5D">
            <w:pPr>
              <w:rPr>
                <w:rFonts w:ascii="Arial" w:hAnsi="Arial" w:cs="Arial"/>
                <w:szCs w:val="22"/>
              </w:rPr>
            </w:pPr>
          </w:p>
          <w:p w14:paraId="30A6E222" w14:textId="77777777" w:rsidR="00895C87" w:rsidRPr="0093723A" w:rsidRDefault="00895C87" w:rsidP="00E65F5D">
            <w:pPr>
              <w:rPr>
                <w:rFonts w:ascii="Arial" w:hAnsi="Arial" w:cs="Arial"/>
                <w:szCs w:val="22"/>
              </w:rPr>
            </w:pPr>
          </w:p>
        </w:tc>
      </w:tr>
      <w:tr w:rsidR="00895C87" w:rsidRPr="0093723A" w14:paraId="30A6E228" w14:textId="77777777" w:rsidTr="00137E82">
        <w:tc>
          <w:tcPr>
            <w:tcW w:w="3652" w:type="dxa"/>
          </w:tcPr>
          <w:p w14:paraId="30A6E224" w14:textId="77777777" w:rsidR="00895C87" w:rsidRPr="0093723A" w:rsidRDefault="00895C87" w:rsidP="00E65F5D">
            <w:pPr>
              <w:rPr>
                <w:rFonts w:ascii="Arial" w:hAnsi="Arial" w:cs="Arial"/>
                <w:szCs w:val="22"/>
              </w:rPr>
            </w:pPr>
          </w:p>
        </w:tc>
        <w:tc>
          <w:tcPr>
            <w:tcW w:w="3119" w:type="dxa"/>
          </w:tcPr>
          <w:p w14:paraId="30A6E225" w14:textId="77777777" w:rsidR="00895C87" w:rsidRPr="0093723A" w:rsidRDefault="00895C87" w:rsidP="00E65F5D">
            <w:pPr>
              <w:rPr>
                <w:rFonts w:ascii="Arial" w:hAnsi="Arial" w:cs="Arial"/>
                <w:szCs w:val="22"/>
              </w:rPr>
            </w:pPr>
          </w:p>
        </w:tc>
        <w:tc>
          <w:tcPr>
            <w:tcW w:w="2693" w:type="dxa"/>
          </w:tcPr>
          <w:p w14:paraId="30A6E226" w14:textId="77777777" w:rsidR="00895C87" w:rsidRPr="0093723A" w:rsidRDefault="00895C87" w:rsidP="00E65F5D">
            <w:pPr>
              <w:rPr>
                <w:rFonts w:ascii="Arial" w:hAnsi="Arial" w:cs="Arial"/>
                <w:szCs w:val="22"/>
              </w:rPr>
            </w:pPr>
          </w:p>
          <w:p w14:paraId="30A6E227" w14:textId="77777777" w:rsidR="00895C87" w:rsidRPr="0093723A" w:rsidRDefault="00895C87" w:rsidP="00E65F5D">
            <w:pPr>
              <w:rPr>
                <w:rFonts w:ascii="Arial" w:hAnsi="Arial" w:cs="Arial"/>
                <w:szCs w:val="22"/>
              </w:rPr>
            </w:pPr>
          </w:p>
        </w:tc>
      </w:tr>
    </w:tbl>
    <w:p w14:paraId="30A6E229" w14:textId="77777777" w:rsidR="00895C87" w:rsidRPr="0093723A" w:rsidRDefault="00895C87" w:rsidP="00E65F5D">
      <w:pPr>
        <w:rPr>
          <w:rFonts w:ascii="Arial" w:hAnsi="Arial" w:cs="Arial"/>
          <w:szCs w:val="22"/>
        </w:rPr>
      </w:pPr>
    </w:p>
    <w:p w14:paraId="30A6E22A"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30A6E22B"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0A6E22F" w14:textId="77777777" w:rsidTr="00137E82">
        <w:tc>
          <w:tcPr>
            <w:tcW w:w="3652" w:type="dxa"/>
          </w:tcPr>
          <w:p w14:paraId="30A6E22C"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0A6E22D"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0A6E22E"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0A6E234" w14:textId="77777777" w:rsidTr="00137E82">
        <w:tc>
          <w:tcPr>
            <w:tcW w:w="3652" w:type="dxa"/>
          </w:tcPr>
          <w:p w14:paraId="30A6E230" w14:textId="77777777" w:rsidR="00895C87" w:rsidRPr="0093723A" w:rsidRDefault="00895C87" w:rsidP="00E65F5D">
            <w:pPr>
              <w:rPr>
                <w:rFonts w:ascii="Arial" w:hAnsi="Arial" w:cs="Arial"/>
                <w:szCs w:val="22"/>
              </w:rPr>
            </w:pPr>
          </w:p>
        </w:tc>
        <w:tc>
          <w:tcPr>
            <w:tcW w:w="3119" w:type="dxa"/>
          </w:tcPr>
          <w:p w14:paraId="30A6E231" w14:textId="77777777" w:rsidR="00895C87" w:rsidRPr="0093723A" w:rsidRDefault="00895C87" w:rsidP="00E65F5D">
            <w:pPr>
              <w:rPr>
                <w:rFonts w:ascii="Arial" w:hAnsi="Arial" w:cs="Arial"/>
                <w:szCs w:val="22"/>
              </w:rPr>
            </w:pPr>
          </w:p>
        </w:tc>
        <w:tc>
          <w:tcPr>
            <w:tcW w:w="2693" w:type="dxa"/>
          </w:tcPr>
          <w:p w14:paraId="30A6E232" w14:textId="77777777" w:rsidR="00895C87" w:rsidRPr="0093723A" w:rsidRDefault="00895C87" w:rsidP="00E65F5D">
            <w:pPr>
              <w:rPr>
                <w:rFonts w:ascii="Arial" w:hAnsi="Arial" w:cs="Arial"/>
                <w:szCs w:val="22"/>
              </w:rPr>
            </w:pPr>
          </w:p>
          <w:p w14:paraId="30A6E233" w14:textId="77777777" w:rsidR="00895C87" w:rsidRPr="0093723A" w:rsidRDefault="00895C87" w:rsidP="00E65F5D">
            <w:pPr>
              <w:rPr>
                <w:rFonts w:ascii="Arial" w:hAnsi="Arial" w:cs="Arial"/>
                <w:szCs w:val="22"/>
              </w:rPr>
            </w:pPr>
          </w:p>
        </w:tc>
      </w:tr>
      <w:tr w:rsidR="00895C87" w:rsidRPr="0093723A" w14:paraId="30A6E239" w14:textId="77777777" w:rsidTr="00137E82">
        <w:tc>
          <w:tcPr>
            <w:tcW w:w="3652" w:type="dxa"/>
          </w:tcPr>
          <w:p w14:paraId="30A6E235" w14:textId="77777777" w:rsidR="00895C87" w:rsidRPr="0093723A" w:rsidRDefault="00895C87" w:rsidP="00E65F5D">
            <w:pPr>
              <w:rPr>
                <w:rFonts w:ascii="Arial" w:hAnsi="Arial" w:cs="Arial"/>
                <w:szCs w:val="22"/>
              </w:rPr>
            </w:pPr>
          </w:p>
        </w:tc>
        <w:tc>
          <w:tcPr>
            <w:tcW w:w="3119" w:type="dxa"/>
          </w:tcPr>
          <w:p w14:paraId="30A6E236" w14:textId="77777777" w:rsidR="00895C87" w:rsidRPr="0093723A" w:rsidRDefault="00895C87" w:rsidP="00E65F5D">
            <w:pPr>
              <w:rPr>
                <w:rFonts w:ascii="Arial" w:hAnsi="Arial" w:cs="Arial"/>
                <w:szCs w:val="22"/>
              </w:rPr>
            </w:pPr>
          </w:p>
        </w:tc>
        <w:tc>
          <w:tcPr>
            <w:tcW w:w="2693" w:type="dxa"/>
          </w:tcPr>
          <w:p w14:paraId="30A6E237" w14:textId="77777777" w:rsidR="00895C87" w:rsidRPr="0093723A" w:rsidRDefault="00895C87" w:rsidP="00E65F5D">
            <w:pPr>
              <w:rPr>
                <w:rFonts w:ascii="Arial" w:hAnsi="Arial" w:cs="Arial"/>
                <w:szCs w:val="22"/>
              </w:rPr>
            </w:pPr>
          </w:p>
          <w:p w14:paraId="30A6E238" w14:textId="77777777" w:rsidR="00895C87" w:rsidRPr="0093723A" w:rsidRDefault="00895C87" w:rsidP="00E65F5D">
            <w:pPr>
              <w:rPr>
                <w:rFonts w:ascii="Arial" w:hAnsi="Arial" w:cs="Arial"/>
                <w:szCs w:val="22"/>
              </w:rPr>
            </w:pPr>
          </w:p>
        </w:tc>
      </w:tr>
      <w:tr w:rsidR="00895C87" w:rsidRPr="0093723A" w14:paraId="30A6E23E" w14:textId="77777777" w:rsidTr="00137E82">
        <w:tc>
          <w:tcPr>
            <w:tcW w:w="3652" w:type="dxa"/>
          </w:tcPr>
          <w:p w14:paraId="30A6E23A" w14:textId="77777777" w:rsidR="00895C87" w:rsidRPr="0093723A" w:rsidRDefault="00895C87" w:rsidP="00E65F5D">
            <w:pPr>
              <w:rPr>
                <w:rFonts w:ascii="Arial" w:hAnsi="Arial" w:cs="Arial"/>
                <w:szCs w:val="22"/>
              </w:rPr>
            </w:pPr>
          </w:p>
        </w:tc>
        <w:tc>
          <w:tcPr>
            <w:tcW w:w="3119" w:type="dxa"/>
          </w:tcPr>
          <w:p w14:paraId="30A6E23B" w14:textId="77777777" w:rsidR="00895C87" w:rsidRPr="0093723A" w:rsidRDefault="00895C87" w:rsidP="00E65F5D">
            <w:pPr>
              <w:rPr>
                <w:rFonts w:ascii="Arial" w:hAnsi="Arial" w:cs="Arial"/>
                <w:szCs w:val="22"/>
              </w:rPr>
            </w:pPr>
          </w:p>
        </w:tc>
        <w:tc>
          <w:tcPr>
            <w:tcW w:w="2693" w:type="dxa"/>
          </w:tcPr>
          <w:p w14:paraId="30A6E23C" w14:textId="77777777" w:rsidR="00895C87" w:rsidRPr="0093723A" w:rsidRDefault="00895C87" w:rsidP="00E65F5D">
            <w:pPr>
              <w:rPr>
                <w:rFonts w:ascii="Arial" w:hAnsi="Arial" w:cs="Arial"/>
                <w:szCs w:val="22"/>
              </w:rPr>
            </w:pPr>
          </w:p>
          <w:p w14:paraId="30A6E23D" w14:textId="77777777" w:rsidR="00895C87" w:rsidRPr="0093723A" w:rsidRDefault="00895C87" w:rsidP="00E65F5D">
            <w:pPr>
              <w:rPr>
                <w:rFonts w:ascii="Arial" w:hAnsi="Arial" w:cs="Arial"/>
                <w:szCs w:val="22"/>
              </w:rPr>
            </w:pPr>
          </w:p>
        </w:tc>
      </w:tr>
    </w:tbl>
    <w:p w14:paraId="30A6E23F" w14:textId="77777777" w:rsidR="00895C87" w:rsidRPr="0093723A" w:rsidRDefault="00895C87" w:rsidP="00E65F5D">
      <w:pPr>
        <w:jc w:val="both"/>
        <w:rPr>
          <w:rFonts w:ascii="Arial" w:hAnsi="Arial" w:cs="Arial"/>
          <w:szCs w:val="22"/>
        </w:rPr>
      </w:pPr>
    </w:p>
    <w:p w14:paraId="30A6E240" w14:textId="77777777" w:rsidR="00895C87" w:rsidRPr="0093723A" w:rsidRDefault="00544F4A" w:rsidP="5C9CB68D">
      <w:pPr>
        <w:rPr>
          <w:rFonts w:ascii="Arial" w:hAnsi="Arial" w:cs="Arial"/>
        </w:rPr>
      </w:pPr>
      <w:r w:rsidRPr="5C9CB68D">
        <w:rPr>
          <w:rStyle w:val="Strong"/>
          <w:rFonts w:ascii="Arial" w:hAnsi="Arial" w:cs="Arial"/>
        </w:rPr>
        <w:t xml:space="preserve">Explanation of </w:t>
      </w:r>
      <w:r w:rsidR="00895C87" w:rsidRPr="5C9CB68D">
        <w:rPr>
          <w:rStyle w:val="Strong"/>
          <w:rFonts w:ascii="Arial" w:hAnsi="Arial" w:cs="Arial"/>
        </w:rPr>
        <w:t>Contractor's Prior Rights</w:t>
      </w:r>
      <w:r>
        <w:br/>
      </w:r>
      <w:r w:rsidR="00895C87" w:rsidRPr="5C9CB68D">
        <w:rPr>
          <w:rFonts w:ascii="Arial" w:hAnsi="Arial" w:cs="Arial"/>
        </w:rPr>
        <w:t xml:space="preserve">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w:t>
      </w:r>
      <w:bookmarkStart w:id="0" w:name="_Int_7Julhkr2"/>
      <w:r w:rsidR="00895C87" w:rsidRPr="5C9CB68D">
        <w:rPr>
          <w:rFonts w:ascii="Arial" w:hAnsi="Arial" w:cs="Arial"/>
        </w:rPr>
        <w:t>Project</w:t>
      </w:r>
      <w:r w:rsidR="00680D18" w:rsidRPr="5C9CB68D">
        <w:rPr>
          <w:rFonts w:ascii="Arial" w:hAnsi="Arial" w:cs="Arial"/>
        </w:rPr>
        <w:t>,</w:t>
      </w:r>
      <w:r w:rsidR="00895C87" w:rsidRPr="5C9CB68D">
        <w:rPr>
          <w:rFonts w:ascii="Arial" w:hAnsi="Arial" w:cs="Arial"/>
        </w:rPr>
        <w:t xml:space="preserve"> or</w:t>
      </w:r>
      <w:bookmarkEnd w:id="0"/>
      <w:r w:rsidR="00895C87" w:rsidRPr="5C9CB68D">
        <w:rPr>
          <w:rFonts w:ascii="Arial" w:hAnsi="Arial" w:cs="Arial"/>
        </w:rPr>
        <w:t xml:space="preserve"> devised or discovered by one of them only in the course of other projects during the Project period and not arising directly from the Project.</w:t>
      </w:r>
    </w:p>
    <w:p w14:paraId="30A6E241" w14:textId="77777777" w:rsidR="0093252F" w:rsidRPr="0093723A" w:rsidRDefault="0093252F" w:rsidP="00E65F5D">
      <w:pPr>
        <w:rPr>
          <w:rFonts w:ascii="Arial" w:hAnsi="Arial" w:cs="Arial"/>
          <w:szCs w:val="22"/>
        </w:rPr>
      </w:pPr>
    </w:p>
    <w:p w14:paraId="6CCD37ED" w14:textId="77777777" w:rsidR="00650C79" w:rsidRDefault="00650C79" w:rsidP="00E65F5D">
      <w:pPr>
        <w:rPr>
          <w:rFonts w:ascii="Arial" w:hAnsi="Arial" w:cs="Arial"/>
          <w:b/>
          <w:szCs w:val="22"/>
        </w:rPr>
      </w:pPr>
    </w:p>
    <w:p w14:paraId="23B00551" w14:textId="77777777" w:rsidR="00650C79" w:rsidRDefault="00650C79">
      <w:pPr>
        <w:rPr>
          <w:rFonts w:ascii="Arial" w:hAnsi="Arial" w:cs="Arial"/>
          <w:b/>
          <w:szCs w:val="22"/>
        </w:rPr>
      </w:pPr>
      <w:r>
        <w:rPr>
          <w:rFonts w:ascii="Arial" w:hAnsi="Arial" w:cs="Arial"/>
          <w:b/>
          <w:szCs w:val="22"/>
        </w:rPr>
        <w:br w:type="page"/>
      </w:r>
    </w:p>
    <w:p w14:paraId="30A6E242" w14:textId="040F3645" w:rsidR="00F1537C" w:rsidRDefault="00F1537C" w:rsidP="00E65F5D">
      <w:pPr>
        <w:rPr>
          <w:rFonts w:ascii="Arial" w:hAnsi="Arial" w:cs="Arial"/>
          <w:b/>
          <w:szCs w:val="22"/>
        </w:rPr>
      </w:pPr>
      <w:r>
        <w:rPr>
          <w:rFonts w:ascii="Arial" w:hAnsi="Arial" w:cs="Arial"/>
          <w:b/>
          <w:szCs w:val="22"/>
        </w:rPr>
        <w:lastRenderedPageBreak/>
        <w:t xml:space="preserve">APPENDIX </w:t>
      </w:r>
      <w:r w:rsidR="00650C79">
        <w:rPr>
          <w:rFonts w:ascii="Arial" w:hAnsi="Arial" w:cs="Arial"/>
          <w:b/>
          <w:szCs w:val="22"/>
        </w:rPr>
        <w:t>B</w:t>
      </w:r>
      <w:r>
        <w:rPr>
          <w:rFonts w:ascii="Arial" w:hAnsi="Arial" w:cs="Arial"/>
          <w:b/>
          <w:szCs w:val="22"/>
        </w:rPr>
        <w:t xml:space="preserve"> – ACCEPTANCE OF TERMS AND CONDITIONS</w:t>
      </w:r>
    </w:p>
    <w:p w14:paraId="30A6E243" w14:textId="77777777" w:rsidR="00F1537C" w:rsidRDefault="00F1537C" w:rsidP="00E65F5D">
      <w:pPr>
        <w:rPr>
          <w:rFonts w:ascii="Arial" w:hAnsi="Arial" w:cs="Arial"/>
          <w:b/>
          <w:szCs w:val="22"/>
        </w:rPr>
      </w:pPr>
    </w:p>
    <w:p w14:paraId="30A6E244"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30A6E245" w14:textId="77777777" w:rsidR="00C11EBA" w:rsidRDefault="00C11EBA" w:rsidP="00E65F5D">
      <w:pPr>
        <w:rPr>
          <w:rFonts w:ascii="Arial" w:hAnsi="Arial" w:cs="Arial"/>
          <w:color w:val="FF0000"/>
          <w:szCs w:val="22"/>
        </w:rPr>
      </w:pPr>
    </w:p>
    <w:p w14:paraId="30A6E247" w14:textId="77777777" w:rsidR="00C11EBA" w:rsidRDefault="00C11EBA" w:rsidP="00E65F5D">
      <w:pPr>
        <w:rPr>
          <w:rFonts w:ascii="Arial" w:hAnsi="Arial" w:cs="Arial"/>
          <w:color w:val="FF0000"/>
          <w:szCs w:val="22"/>
        </w:rPr>
      </w:pPr>
    </w:p>
    <w:p w14:paraId="30A6E248"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30A6E249"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30A6E24A" w14:textId="77777777" w:rsidR="00C11EBA" w:rsidRPr="005A2AA8" w:rsidRDefault="00C11EBA" w:rsidP="00C11EBA">
      <w:pPr>
        <w:rPr>
          <w:rFonts w:ascii="Arial" w:hAnsi="Arial" w:cs="Arial"/>
          <w:sz w:val="22"/>
          <w:szCs w:val="22"/>
        </w:rPr>
      </w:pPr>
    </w:p>
    <w:p w14:paraId="30A6E24B" w14:textId="77777777" w:rsidR="00C11EBA" w:rsidRPr="005A2AA8" w:rsidRDefault="00C11EBA" w:rsidP="00C11EBA">
      <w:pPr>
        <w:rPr>
          <w:rFonts w:ascii="Arial" w:hAnsi="Arial" w:cs="Arial"/>
          <w:sz w:val="22"/>
          <w:szCs w:val="22"/>
        </w:rPr>
      </w:pPr>
    </w:p>
    <w:p w14:paraId="30A6E24C"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30A6E24D" w14:textId="77777777" w:rsidR="00C11EBA" w:rsidRPr="005A2AA8" w:rsidRDefault="00C11EBA" w:rsidP="00C11EBA">
      <w:pPr>
        <w:rPr>
          <w:rFonts w:ascii="Arial" w:hAnsi="Arial" w:cs="Arial"/>
          <w:sz w:val="22"/>
          <w:szCs w:val="22"/>
        </w:rPr>
      </w:pPr>
    </w:p>
    <w:p w14:paraId="30A6E24E" w14:textId="77777777" w:rsidR="00C11EBA" w:rsidRPr="005A2AA8" w:rsidRDefault="00C11EBA" w:rsidP="00C11EBA">
      <w:pPr>
        <w:rPr>
          <w:rFonts w:ascii="Arial" w:hAnsi="Arial" w:cs="Arial"/>
          <w:sz w:val="22"/>
          <w:szCs w:val="22"/>
        </w:rPr>
      </w:pPr>
    </w:p>
    <w:p w14:paraId="30A6E24F"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30A6E250" w14:textId="77777777" w:rsidR="00C11EBA" w:rsidRPr="005A2AA8" w:rsidRDefault="00C11EBA" w:rsidP="00C11EBA">
      <w:pPr>
        <w:rPr>
          <w:rFonts w:ascii="Arial" w:hAnsi="Arial" w:cs="Arial"/>
          <w:sz w:val="22"/>
          <w:szCs w:val="22"/>
        </w:rPr>
      </w:pPr>
    </w:p>
    <w:p w14:paraId="30A6E251" w14:textId="77777777" w:rsidR="00C11EBA" w:rsidRPr="005A2AA8" w:rsidRDefault="00C11EBA" w:rsidP="00C11EBA">
      <w:pPr>
        <w:rPr>
          <w:rFonts w:ascii="Arial" w:hAnsi="Arial" w:cs="Arial"/>
          <w:sz w:val="22"/>
          <w:szCs w:val="22"/>
        </w:rPr>
      </w:pPr>
    </w:p>
    <w:p w14:paraId="30A6E252"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30A6E253" w14:textId="77777777" w:rsidR="00C11EBA" w:rsidRPr="005A2AA8" w:rsidRDefault="00C11EBA" w:rsidP="00C11EBA">
      <w:pPr>
        <w:rPr>
          <w:rFonts w:ascii="Arial" w:hAnsi="Arial" w:cs="Arial"/>
          <w:sz w:val="22"/>
          <w:szCs w:val="22"/>
        </w:rPr>
      </w:pPr>
    </w:p>
    <w:p w14:paraId="30A6E254" w14:textId="77777777" w:rsidR="00C11EBA" w:rsidRPr="005A2AA8" w:rsidRDefault="00C11EBA" w:rsidP="00C11EBA">
      <w:pPr>
        <w:rPr>
          <w:rFonts w:ascii="Arial" w:hAnsi="Arial" w:cs="Arial"/>
          <w:sz w:val="22"/>
          <w:szCs w:val="22"/>
        </w:rPr>
      </w:pPr>
    </w:p>
    <w:p w14:paraId="30A6E255" w14:textId="6A4F664C" w:rsidR="00650C79"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03146321" w14:textId="77777777" w:rsidR="00650C79" w:rsidRDefault="00650C79">
      <w:pPr>
        <w:rPr>
          <w:rFonts w:ascii="Arial" w:hAnsi="Arial" w:cs="Arial"/>
          <w:sz w:val="22"/>
          <w:szCs w:val="22"/>
        </w:rPr>
      </w:pPr>
      <w:r>
        <w:rPr>
          <w:rFonts w:ascii="Arial" w:hAnsi="Arial" w:cs="Arial"/>
          <w:sz w:val="22"/>
          <w:szCs w:val="22"/>
        </w:rPr>
        <w:br w:type="page"/>
      </w:r>
    </w:p>
    <w:p w14:paraId="2309D084" w14:textId="77777777" w:rsidR="00650C79" w:rsidRDefault="00650C79" w:rsidP="00650C79">
      <w:pPr>
        <w:pStyle w:val="ListParagraph"/>
        <w:jc w:val="both"/>
        <w:rPr>
          <w:rFonts w:cs="Arial"/>
          <w:b/>
          <w:sz w:val="22"/>
        </w:rPr>
      </w:pPr>
      <w:r>
        <w:rPr>
          <w:rFonts w:cs="Arial"/>
          <w:b/>
          <w:sz w:val="22"/>
        </w:rPr>
        <w:lastRenderedPageBreak/>
        <w:t>Conditions of Contract - Research &amp; Development</w:t>
      </w:r>
    </w:p>
    <w:p w14:paraId="4A912DF8" w14:textId="77777777" w:rsidR="00650C79" w:rsidRDefault="00650C79" w:rsidP="00650C79">
      <w:pPr>
        <w:pStyle w:val="ListParagraph"/>
        <w:jc w:val="both"/>
        <w:rPr>
          <w:rFonts w:cs="Arial"/>
          <w:sz w:val="22"/>
        </w:rPr>
      </w:pPr>
      <w:r>
        <w:rPr>
          <w:rFonts w:cs="Arial"/>
          <w:sz w:val="22"/>
        </w:rPr>
        <w:t xml:space="preserve">Ref: «Contract_ID» </w:t>
      </w:r>
    </w:p>
    <w:p w14:paraId="3E9D7104" w14:textId="77777777" w:rsidR="00650C79" w:rsidRDefault="00650C79" w:rsidP="00650C79">
      <w:pPr>
        <w:pStyle w:val="ListParagraph"/>
        <w:jc w:val="both"/>
        <w:rPr>
          <w:rFonts w:cs="Arial"/>
          <w:sz w:val="22"/>
        </w:rPr>
      </w:pPr>
      <w:r>
        <w:rPr>
          <w:rFonts w:cs="Arial"/>
          <w:sz w:val="22"/>
        </w:rPr>
        <w:t xml:space="preserve">Title: «Contract_Title» </w:t>
      </w:r>
    </w:p>
    <w:p w14:paraId="39056BD6" w14:textId="77777777" w:rsidR="00650C79" w:rsidRDefault="00650C79" w:rsidP="00650C79">
      <w:pPr>
        <w:ind w:firstLine="720"/>
        <w:jc w:val="both"/>
        <w:rPr>
          <w:rFonts w:ascii="Arial" w:hAnsi="Arial" w:cs="Arial"/>
          <w:sz w:val="22"/>
          <w:szCs w:val="22"/>
        </w:rPr>
      </w:pPr>
    </w:p>
    <w:p w14:paraId="2006D23A"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Definitions and Interpretation................................................</w:t>
      </w:r>
      <w:r>
        <w:rPr>
          <w:rFonts w:cs="Arial"/>
          <w:sz w:val="22"/>
        </w:rPr>
        <w:tab/>
      </w:r>
    </w:p>
    <w:p w14:paraId="40BBBA9C"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Precedence........................................................................…</w:t>
      </w:r>
    </w:p>
    <w:p w14:paraId="7CF2CDB5"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Contract Supervisor...............................................................</w:t>
      </w:r>
    </w:p>
    <w:p w14:paraId="09CA8D32"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Services..............................................................................…</w:t>
      </w:r>
    </w:p>
    <w:p w14:paraId="3A977521"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Assignment............................................................................</w:t>
      </w:r>
      <w:r>
        <w:rPr>
          <w:rFonts w:cs="Arial"/>
          <w:sz w:val="22"/>
        </w:rPr>
        <w:tab/>
      </w:r>
    </w:p>
    <w:p w14:paraId="5F755525"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Contract Period......................................................................</w:t>
      </w:r>
    </w:p>
    <w:p w14:paraId="33504455"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Property..................................................................................</w:t>
      </w:r>
      <w:r>
        <w:rPr>
          <w:rFonts w:cs="Arial"/>
          <w:sz w:val="22"/>
        </w:rPr>
        <w:tab/>
      </w:r>
    </w:p>
    <w:p w14:paraId="295A4D31"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Confidential Information.........................................................</w:t>
      </w:r>
    </w:p>
    <w:p w14:paraId="08502240"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Security..................................................................................</w:t>
      </w:r>
    </w:p>
    <w:p w14:paraId="053EB5BD"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Variations...............................................................................</w:t>
      </w:r>
    </w:p>
    <w:p w14:paraId="51CEC7E2"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Extensions of Time................................................................</w:t>
      </w:r>
      <w:r>
        <w:rPr>
          <w:rFonts w:cs="Arial"/>
          <w:sz w:val="22"/>
        </w:rPr>
        <w:tab/>
      </w:r>
    </w:p>
    <w:p w14:paraId="04D71A19"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Default</w:t>
      </w:r>
      <w:r>
        <w:rPr>
          <w:rFonts w:cs="Arial"/>
          <w:sz w:val="22"/>
        </w:rPr>
        <w:tab/>
        <w:t>............................................................................</w:t>
      </w:r>
    </w:p>
    <w:p w14:paraId="4B10E143"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Termination.............................................................................</w:t>
      </w:r>
    </w:p>
    <w:p w14:paraId="619E994F"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Determination..........................................................................</w:t>
      </w:r>
    </w:p>
    <w:p w14:paraId="1C6C60F7"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Indemnity.................................................................................</w:t>
      </w:r>
    </w:p>
    <w:p w14:paraId="04D0A17A"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Limitation of Contractor’s Liability............................................</w:t>
      </w:r>
    </w:p>
    <w:p w14:paraId="52CF6C35"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Insurance.................................................................................</w:t>
      </w:r>
    </w:p>
    <w:p w14:paraId="7A771181"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Prevention of Fraud or Corruption...........................................</w:t>
      </w:r>
    </w:p>
    <w:p w14:paraId="44E7836A"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Monitoring and Audit................................................................</w:t>
      </w:r>
    </w:p>
    <w:p w14:paraId="00A95599"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Contract Price</w:t>
      </w:r>
      <w:r>
        <w:rPr>
          <w:rFonts w:cs="Arial"/>
          <w:sz w:val="22"/>
        </w:rPr>
        <w:tab/>
        <w:t>..................................................................</w:t>
      </w:r>
    </w:p>
    <w:p w14:paraId="7B458B1F"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Invoicing and Payment............................................................</w:t>
      </w:r>
    </w:p>
    <w:p w14:paraId="35F71B7A"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Intellectual Property Rights......................................................</w:t>
      </w:r>
    </w:p>
    <w:p w14:paraId="63E5D609"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 xml:space="preserve">Warranties................................................................................ </w:t>
      </w:r>
    </w:p>
    <w:p w14:paraId="0350F263"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Publication of Results...............................................................</w:t>
      </w:r>
    </w:p>
    <w:p w14:paraId="536F6EA5"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Statutory Requirements............................................................</w:t>
      </w:r>
      <w:r>
        <w:rPr>
          <w:rFonts w:cs="Arial"/>
          <w:sz w:val="22"/>
        </w:rPr>
        <w:tab/>
      </w:r>
    </w:p>
    <w:p w14:paraId="74F49000"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Environment, Sustainability and Diversity.................................</w:t>
      </w:r>
    </w:p>
    <w:p w14:paraId="65453B98"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Law...........................................................................................</w:t>
      </w:r>
    </w:p>
    <w:p w14:paraId="2C0C3021"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Waiver......................................................................................</w:t>
      </w:r>
    </w:p>
    <w:p w14:paraId="6A9F29C4"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Enforceability and Survivorship................................................</w:t>
      </w:r>
    </w:p>
    <w:p w14:paraId="771244DA"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Dispute Resolution....................................…............................</w:t>
      </w:r>
    </w:p>
    <w:p w14:paraId="12E85AAE"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General.......................................................…...........................</w:t>
      </w:r>
    </w:p>
    <w:p w14:paraId="76EB85DF"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Freedom of Information Act......................................................</w:t>
      </w:r>
    </w:p>
    <w:p w14:paraId="447BB2D9"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Data Protection…………………………………………………….</w:t>
      </w:r>
    </w:p>
    <w:p w14:paraId="58890BF7" w14:textId="77777777" w:rsidR="00650C79" w:rsidRDefault="00650C79" w:rsidP="00650C79">
      <w:pPr>
        <w:pStyle w:val="ListParagraph"/>
        <w:ind w:left="1701"/>
        <w:jc w:val="both"/>
        <w:rPr>
          <w:rFonts w:cs="Arial"/>
          <w:sz w:val="22"/>
        </w:rPr>
      </w:pPr>
    </w:p>
    <w:p w14:paraId="1C9CFA78" w14:textId="77777777" w:rsidR="00650C79" w:rsidRDefault="00650C79" w:rsidP="00650C79">
      <w:pPr>
        <w:ind w:left="414" w:firstLine="720"/>
        <w:jc w:val="both"/>
        <w:rPr>
          <w:rFonts w:ascii="Arial" w:hAnsi="Arial" w:cs="Arial"/>
          <w:sz w:val="22"/>
          <w:szCs w:val="22"/>
        </w:rPr>
      </w:pPr>
      <w:r>
        <w:rPr>
          <w:rFonts w:ascii="Arial" w:hAnsi="Arial" w:cs="Arial"/>
          <w:sz w:val="22"/>
          <w:szCs w:val="22"/>
        </w:rPr>
        <w:t>Appendix to Conditions - Research &amp; Development..........................</w:t>
      </w:r>
    </w:p>
    <w:p w14:paraId="4D418B1C" w14:textId="77777777" w:rsidR="00650C79" w:rsidRDefault="00650C79" w:rsidP="00650C79">
      <w:pPr>
        <w:jc w:val="both"/>
        <w:rPr>
          <w:rFonts w:ascii="Arial" w:hAnsi="Arial" w:cs="Arial"/>
          <w:sz w:val="22"/>
          <w:szCs w:val="22"/>
        </w:rPr>
      </w:pPr>
    </w:p>
    <w:p w14:paraId="66828FE1" w14:textId="77777777" w:rsidR="00650C79" w:rsidRDefault="00650C79" w:rsidP="00650C79">
      <w:pPr>
        <w:pStyle w:val="ListParagraph"/>
        <w:jc w:val="center"/>
        <w:rPr>
          <w:rFonts w:cs="Arial"/>
          <w:b/>
          <w:sz w:val="20"/>
        </w:rPr>
      </w:pPr>
      <w:r>
        <w:rPr>
          <w:rFonts w:cs="Arial"/>
          <w:b/>
          <w:sz w:val="20"/>
        </w:rPr>
        <w:t>All rights reserved. No part of this document may be reproduced</w:t>
      </w:r>
    </w:p>
    <w:p w14:paraId="39D69B5B" w14:textId="77777777" w:rsidR="00650C79" w:rsidRDefault="00650C79" w:rsidP="00650C79">
      <w:pPr>
        <w:pStyle w:val="ListParagraph"/>
        <w:jc w:val="center"/>
        <w:rPr>
          <w:rFonts w:cs="Arial"/>
          <w:b/>
          <w:sz w:val="20"/>
        </w:rPr>
      </w:pPr>
      <w:r>
        <w:rPr>
          <w:rFonts w:cs="Arial"/>
          <w:b/>
          <w:sz w:val="20"/>
        </w:rPr>
        <w:t>or transmitted in any form or by any means, including photocopying</w:t>
      </w:r>
    </w:p>
    <w:p w14:paraId="7912CC1F" w14:textId="77777777" w:rsidR="00650C79" w:rsidRDefault="00650C79" w:rsidP="00650C79">
      <w:pPr>
        <w:pStyle w:val="ListParagraph"/>
        <w:jc w:val="center"/>
        <w:rPr>
          <w:rFonts w:cs="Arial"/>
          <w:b/>
          <w:sz w:val="20"/>
        </w:rPr>
      </w:pPr>
      <w:r>
        <w:rPr>
          <w:rFonts w:cs="Arial"/>
          <w:b/>
          <w:sz w:val="20"/>
        </w:rPr>
        <w:t>and recording, without the written permission of the copyright holder.</w:t>
      </w:r>
    </w:p>
    <w:p w14:paraId="612DA7D6" w14:textId="77777777" w:rsidR="00650C79" w:rsidRDefault="00650C79" w:rsidP="00650C79">
      <w:pPr>
        <w:pStyle w:val="ListParagraph"/>
        <w:jc w:val="center"/>
        <w:rPr>
          <w:rFonts w:cs="Arial"/>
          <w:b/>
          <w:sz w:val="20"/>
        </w:rPr>
      </w:pPr>
      <w:r>
        <w:rPr>
          <w:rFonts w:cs="Arial"/>
          <w:b/>
          <w:sz w:val="20"/>
        </w:rPr>
        <w:t>Such written permission must also be obtained before any part of</w:t>
      </w:r>
    </w:p>
    <w:p w14:paraId="2F8CB035" w14:textId="77777777" w:rsidR="00650C79" w:rsidRDefault="00650C79" w:rsidP="00650C79">
      <w:pPr>
        <w:pStyle w:val="ListParagraph"/>
        <w:jc w:val="center"/>
        <w:rPr>
          <w:rFonts w:cs="Arial"/>
          <w:b/>
          <w:sz w:val="20"/>
        </w:rPr>
      </w:pPr>
      <w:r>
        <w:rPr>
          <w:rFonts w:cs="Arial"/>
          <w:b/>
          <w:sz w:val="20"/>
        </w:rPr>
        <w:t>this publication is stored in a retrieval system of any nature</w:t>
      </w:r>
    </w:p>
    <w:p w14:paraId="4350B792" w14:textId="77777777" w:rsidR="00650C79" w:rsidRDefault="00650C79" w:rsidP="00650C79">
      <w:pPr>
        <w:pStyle w:val="ListParagraph"/>
        <w:jc w:val="center"/>
        <w:rPr>
          <w:rFonts w:cs="Arial"/>
          <w:b/>
          <w:sz w:val="20"/>
        </w:rPr>
      </w:pPr>
      <w:r>
        <w:rPr>
          <w:rFonts w:cs="Arial"/>
          <w:b/>
          <w:sz w:val="20"/>
        </w:rPr>
        <w:t>© Environment Agency 2018</w:t>
      </w:r>
    </w:p>
    <w:p w14:paraId="0A9F3F79" w14:textId="77777777" w:rsidR="00650C79" w:rsidRDefault="00650C79" w:rsidP="00D140CE">
      <w:pPr>
        <w:pStyle w:val="ListParagraph"/>
        <w:pageBreakBefore/>
        <w:numPr>
          <w:ilvl w:val="0"/>
          <w:numId w:val="11"/>
        </w:numPr>
        <w:suppressAutoHyphens/>
        <w:autoSpaceDN w:val="0"/>
        <w:spacing w:after="0" w:line="240" w:lineRule="auto"/>
        <w:jc w:val="both"/>
        <w:textAlignment w:val="baseline"/>
      </w:pPr>
      <w:r>
        <w:rPr>
          <w:rFonts w:cs="Arial"/>
          <w:b/>
          <w:sz w:val="22"/>
        </w:rPr>
        <w:lastRenderedPageBreak/>
        <w:t>DEFINITIONS AND INTERPRETATION</w:t>
      </w:r>
    </w:p>
    <w:p w14:paraId="1A52B9DC" w14:textId="77777777" w:rsidR="00650C79" w:rsidRDefault="00650C79" w:rsidP="00650C79">
      <w:pPr>
        <w:jc w:val="both"/>
        <w:rPr>
          <w:rFonts w:ascii="Arial" w:hAnsi="Arial" w:cs="Arial"/>
          <w:sz w:val="22"/>
          <w:szCs w:val="22"/>
        </w:rPr>
      </w:pPr>
    </w:p>
    <w:p w14:paraId="72B0E98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In the Contract, unless the context otherwise requires the following words and expressions shall have the following meanings:</w:t>
      </w:r>
    </w:p>
    <w:p w14:paraId="07FC2AF4" w14:textId="77777777" w:rsidR="00650C79" w:rsidRDefault="00650C79" w:rsidP="00650C79">
      <w:pPr>
        <w:jc w:val="both"/>
        <w:rPr>
          <w:rFonts w:ascii="Arial" w:hAnsi="Arial" w:cs="Arial"/>
          <w:sz w:val="22"/>
          <w:szCs w:val="22"/>
        </w:rPr>
      </w:pPr>
    </w:p>
    <w:p w14:paraId="7008819E"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Agency</w:t>
      </w:r>
    </w:p>
    <w:p w14:paraId="11618655" w14:textId="77777777" w:rsidR="00650C79" w:rsidRDefault="00650C79" w:rsidP="00650C79">
      <w:pPr>
        <w:pStyle w:val="ListParagraph"/>
        <w:ind w:left="3042" w:firstLine="360"/>
        <w:jc w:val="both"/>
        <w:rPr>
          <w:rFonts w:cs="Arial"/>
          <w:sz w:val="22"/>
        </w:rPr>
      </w:pPr>
      <w:r>
        <w:rPr>
          <w:rFonts w:cs="Arial"/>
          <w:sz w:val="22"/>
        </w:rPr>
        <w:t>Environment Agency, its successors and assigns.</w:t>
      </w:r>
    </w:p>
    <w:p w14:paraId="656B2F23" w14:textId="77777777" w:rsidR="00650C79" w:rsidRDefault="00650C79" w:rsidP="00650C79">
      <w:pPr>
        <w:jc w:val="both"/>
        <w:rPr>
          <w:rFonts w:ascii="Arial" w:hAnsi="Arial" w:cs="Arial"/>
          <w:sz w:val="22"/>
          <w:szCs w:val="22"/>
        </w:rPr>
      </w:pPr>
    </w:p>
    <w:p w14:paraId="5BFC3DC3"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Agency’s Prior Rights</w:t>
      </w:r>
    </w:p>
    <w:p w14:paraId="76DA38D4" w14:textId="77777777" w:rsidR="00650C79" w:rsidRDefault="00650C79" w:rsidP="00650C79">
      <w:pPr>
        <w:pStyle w:val="ListParagraph"/>
        <w:ind w:left="3402"/>
        <w:jc w:val="both"/>
        <w:rPr>
          <w:rFonts w:cs="Arial"/>
          <w:sz w:val="22"/>
        </w:rPr>
      </w:pPr>
      <w:r>
        <w:rPr>
          <w:rFonts w:cs="Arial"/>
          <w:sz w:val="22"/>
        </w:rPr>
        <w:t>All Intellectual Property Rights owned by, or lawfully used by the Agency, whether under licence or otherwise, before the date of this Contract.</w:t>
      </w:r>
    </w:p>
    <w:p w14:paraId="2CC318CC" w14:textId="77777777" w:rsidR="00650C79" w:rsidRDefault="00650C79" w:rsidP="00650C79">
      <w:pPr>
        <w:jc w:val="both"/>
        <w:rPr>
          <w:rFonts w:ascii="Arial" w:hAnsi="Arial" w:cs="Arial"/>
          <w:sz w:val="22"/>
          <w:szCs w:val="22"/>
        </w:rPr>
      </w:pPr>
    </w:p>
    <w:p w14:paraId="539B26A5"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Appendix</w:t>
      </w:r>
      <w:r>
        <w:rPr>
          <w:rFonts w:cs="Arial"/>
          <w:sz w:val="22"/>
          <w:u w:val="single"/>
        </w:rPr>
        <w:tab/>
      </w:r>
    </w:p>
    <w:p w14:paraId="02266E4C" w14:textId="77777777" w:rsidR="00650C79" w:rsidRDefault="00650C79" w:rsidP="00650C79">
      <w:pPr>
        <w:pStyle w:val="ListParagraph"/>
        <w:ind w:left="3042" w:firstLine="360"/>
        <w:jc w:val="both"/>
        <w:rPr>
          <w:rFonts w:cs="Arial"/>
          <w:sz w:val="22"/>
        </w:rPr>
      </w:pPr>
      <w:r>
        <w:rPr>
          <w:rFonts w:cs="Arial"/>
          <w:sz w:val="22"/>
        </w:rPr>
        <w:t>The Appendix to these Conditions.</w:t>
      </w:r>
    </w:p>
    <w:p w14:paraId="176211BC" w14:textId="77777777" w:rsidR="00650C79" w:rsidRDefault="00650C79" w:rsidP="00650C79">
      <w:pPr>
        <w:jc w:val="both"/>
        <w:rPr>
          <w:rFonts w:ascii="Arial" w:hAnsi="Arial" w:cs="Arial"/>
          <w:sz w:val="22"/>
          <w:szCs w:val="22"/>
        </w:rPr>
      </w:pPr>
    </w:p>
    <w:p w14:paraId="284F0EA6"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Contractor</w:t>
      </w:r>
    </w:p>
    <w:p w14:paraId="7BF1CD5E" w14:textId="77777777" w:rsidR="00650C79" w:rsidRDefault="00650C79" w:rsidP="00650C79">
      <w:pPr>
        <w:pStyle w:val="ListParagraph"/>
        <w:ind w:left="3402"/>
        <w:jc w:val="both"/>
      </w:pPr>
      <w:r>
        <w:rPr>
          <w:rFonts w:cs="Arial"/>
          <w:sz w:val="22"/>
        </w:rPr>
        <w:t>The person, firm, company or body that undertakes to provide the services to the Agency as set out in the Appendix.</w:t>
      </w:r>
    </w:p>
    <w:p w14:paraId="066091E7" w14:textId="77777777" w:rsidR="00650C79" w:rsidRDefault="00650C79" w:rsidP="00650C79">
      <w:pPr>
        <w:jc w:val="both"/>
        <w:rPr>
          <w:rFonts w:ascii="Arial" w:hAnsi="Arial" w:cs="Arial"/>
          <w:sz w:val="22"/>
          <w:szCs w:val="22"/>
        </w:rPr>
      </w:pPr>
    </w:p>
    <w:p w14:paraId="41C9FD0C"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 xml:space="preserve">Contractor’s Prior Rights </w:t>
      </w:r>
    </w:p>
    <w:p w14:paraId="7CFD7CB0" w14:textId="77777777" w:rsidR="00650C79" w:rsidRDefault="00650C79" w:rsidP="00650C79">
      <w:pPr>
        <w:pStyle w:val="ListParagraph"/>
        <w:ind w:left="3402"/>
        <w:jc w:val="both"/>
        <w:rPr>
          <w:rFonts w:cs="Arial"/>
          <w:sz w:val="22"/>
        </w:rPr>
      </w:pPr>
      <w:r>
        <w:rPr>
          <w:rFonts w:cs="Arial"/>
          <w:sz w:val="22"/>
        </w:rPr>
        <w:t>All Intellectual Property Rights owned by or lawfully used by the Contractor, whether under licence or otherwise before the date of this Contract.</w:t>
      </w:r>
    </w:p>
    <w:p w14:paraId="23A56925" w14:textId="77777777" w:rsidR="00650C79" w:rsidRDefault="00650C79" w:rsidP="00650C79">
      <w:pPr>
        <w:jc w:val="both"/>
        <w:rPr>
          <w:rFonts w:ascii="Arial" w:hAnsi="Arial" w:cs="Arial"/>
          <w:sz w:val="22"/>
          <w:szCs w:val="22"/>
        </w:rPr>
      </w:pPr>
    </w:p>
    <w:p w14:paraId="1BBF7800"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w:t>
      </w:r>
    </w:p>
    <w:p w14:paraId="1B6B5D63" w14:textId="77777777" w:rsidR="00650C79" w:rsidRDefault="00650C79" w:rsidP="00650C79">
      <w:pPr>
        <w:pStyle w:val="ListParagraph"/>
        <w:ind w:left="3402"/>
        <w:jc w:val="both"/>
        <w:rPr>
          <w:rFonts w:cs="Arial"/>
          <w:sz w:val="22"/>
        </w:rPr>
      </w:pPr>
      <w:r>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00EA5A16" w14:textId="77777777" w:rsidR="00650C79" w:rsidRDefault="00650C79" w:rsidP="00650C79">
      <w:pPr>
        <w:jc w:val="both"/>
        <w:rPr>
          <w:rFonts w:ascii="Arial" w:hAnsi="Arial" w:cs="Arial"/>
          <w:sz w:val="22"/>
          <w:szCs w:val="22"/>
        </w:rPr>
      </w:pPr>
    </w:p>
    <w:p w14:paraId="398EBD8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 Period</w:t>
      </w:r>
    </w:p>
    <w:p w14:paraId="3409E572" w14:textId="77777777" w:rsidR="00650C79" w:rsidRDefault="00650C79" w:rsidP="00650C79">
      <w:pPr>
        <w:pStyle w:val="ListParagraph"/>
        <w:ind w:left="3402"/>
        <w:jc w:val="both"/>
      </w:pPr>
      <w:r>
        <w:rPr>
          <w:rFonts w:cs="Arial"/>
          <w:sz w:val="22"/>
        </w:rPr>
        <w:t>The time period stated in the Appendix, or otherwise in the Contract, for the performance of the Services.</w:t>
      </w:r>
    </w:p>
    <w:p w14:paraId="7AB41FF3" w14:textId="77777777" w:rsidR="00650C79" w:rsidRDefault="00650C79" w:rsidP="00650C79">
      <w:pPr>
        <w:jc w:val="both"/>
        <w:rPr>
          <w:rFonts w:ascii="Arial" w:hAnsi="Arial" w:cs="Arial"/>
          <w:sz w:val="22"/>
          <w:szCs w:val="22"/>
        </w:rPr>
      </w:pPr>
    </w:p>
    <w:p w14:paraId="6B3AAFCD" w14:textId="77777777" w:rsidR="00650C79" w:rsidRDefault="00650C79" w:rsidP="00D140CE">
      <w:pPr>
        <w:pStyle w:val="ListParagraph"/>
        <w:numPr>
          <w:ilvl w:val="2"/>
          <w:numId w:val="11"/>
        </w:numPr>
        <w:suppressAutoHyphens/>
        <w:autoSpaceDN w:val="0"/>
        <w:spacing w:after="160" w:line="254" w:lineRule="auto"/>
        <w:jc w:val="both"/>
        <w:textAlignment w:val="baseline"/>
      </w:pPr>
      <w:r>
        <w:rPr>
          <w:rFonts w:cs="Arial"/>
          <w:sz w:val="22"/>
          <w:u w:val="single"/>
        </w:rPr>
        <w:t>Contractor Personn</w:t>
      </w:r>
      <w:r>
        <w:rPr>
          <w:rFonts w:cs="Arial"/>
          <w:sz w:val="22"/>
        </w:rPr>
        <w:t xml:space="preserve">el </w:t>
      </w:r>
    </w:p>
    <w:p w14:paraId="4577357F" w14:textId="77777777" w:rsidR="00650C79" w:rsidRDefault="00650C79" w:rsidP="00650C79">
      <w:pPr>
        <w:pStyle w:val="ListParagraph"/>
        <w:ind w:left="3402"/>
        <w:jc w:val="both"/>
      </w:pPr>
      <w:r>
        <w:rPr>
          <w:rFonts w:cs="Arial"/>
          <w:sz w:val="22"/>
        </w:rPr>
        <w:t>means all directors, officers, employees, agents, consultants and contractors of the Contractor and/or of any sub-contractor engaged in the performance of its obligations under this Contract</w:t>
      </w:r>
    </w:p>
    <w:p w14:paraId="094C23E1" w14:textId="77777777" w:rsidR="00650C79" w:rsidRDefault="00650C79" w:rsidP="00650C79">
      <w:pPr>
        <w:pStyle w:val="ListParagraph"/>
        <w:ind w:left="3402"/>
        <w:jc w:val="both"/>
        <w:rPr>
          <w:rFonts w:cs="Arial"/>
          <w:sz w:val="22"/>
          <w:u w:val="single"/>
        </w:rPr>
      </w:pPr>
    </w:p>
    <w:p w14:paraId="490920F1"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Contracting Authority</w:t>
      </w:r>
    </w:p>
    <w:p w14:paraId="7E418BD9" w14:textId="77777777" w:rsidR="00650C79" w:rsidRDefault="00650C79" w:rsidP="00650C79">
      <w:pPr>
        <w:pStyle w:val="ListParagraph"/>
        <w:ind w:left="3402"/>
        <w:jc w:val="both"/>
        <w:rPr>
          <w:rFonts w:cs="Arial"/>
          <w:sz w:val="22"/>
        </w:rPr>
      </w:pPr>
      <w:r>
        <w:rPr>
          <w:rFonts w:cs="Arial"/>
          <w:sz w:val="22"/>
        </w:rPr>
        <w:t>Means any contracting authorities (other than the Environment Agency) as defined in regulation 2 of the Public Contract Regulations 2015 (SI 2015/102) (as amended).</w:t>
      </w:r>
    </w:p>
    <w:p w14:paraId="339EFCEB" w14:textId="77777777" w:rsidR="00650C79" w:rsidRDefault="00650C79" w:rsidP="00650C79">
      <w:pPr>
        <w:pStyle w:val="ListParagraph"/>
        <w:ind w:left="3402"/>
        <w:jc w:val="both"/>
        <w:rPr>
          <w:rFonts w:cs="Arial"/>
          <w:sz w:val="22"/>
          <w:u w:val="single"/>
        </w:rPr>
      </w:pPr>
    </w:p>
    <w:p w14:paraId="75598B39"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 Price</w:t>
      </w:r>
    </w:p>
    <w:p w14:paraId="073F1155" w14:textId="77777777" w:rsidR="00650C79" w:rsidRDefault="00650C79" w:rsidP="00650C79">
      <w:pPr>
        <w:pStyle w:val="ListParagraph"/>
        <w:ind w:left="3402"/>
        <w:jc w:val="both"/>
        <w:rPr>
          <w:rFonts w:cs="Arial"/>
          <w:sz w:val="22"/>
        </w:rPr>
      </w:pPr>
      <w:r>
        <w:rPr>
          <w:rFonts w:cs="Arial"/>
          <w:sz w:val="22"/>
        </w:rPr>
        <w:t>The price (exclusive of any VAT) set out in the Contract for which the Contractor has agreed to provide the services.</w:t>
      </w:r>
    </w:p>
    <w:p w14:paraId="198894AA" w14:textId="77777777" w:rsidR="00650C79" w:rsidRDefault="00650C79" w:rsidP="00650C79">
      <w:pPr>
        <w:jc w:val="both"/>
        <w:rPr>
          <w:rFonts w:ascii="Arial" w:hAnsi="Arial" w:cs="Arial"/>
          <w:sz w:val="22"/>
          <w:szCs w:val="22"/>
        </w:rPr>
      </w:pPr>
    </w:p>
    <w:p w14:paraId="27BC0CBC"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 Supervisor</w:t>
      </w:r>
    </w:p>
    <w:p w14:paraId="74414D01" w14:textId="77777777" w:rsidR="00650C79" w:rsidRDefault="00650C79" w:rsidP="00650C79">
      <w:pPr>
        <w:pStyle w:val="ListParagraph"/>
        <w:ind w:left="3402"/>
        <w:jc w:val="both"/>
        <w:rPr>
          <w:rFonts w:cs="Arial"/>
          <w:sz w:val="22"/>
        </w:rPr>
      </w:pPr>
      <w:r>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08340EDC" w14:textId="77777777" w:rsidR="00650C79" w:rsidRDefault="00650C79" w:rsidP="00650C79">
      <w:pPr>
        <w:jc w:val="both"/>
        <w:rPr>
          <w:rFonts w:ascii="Arial" w:hAnsi="Arial" w:cs="Arial"/>
          <w:sz w:val="22"/>
          <w:szCs w:val="22"/>
        </w:rPr>
      </w:pPr>
    </w:p>
    <w:p w14:paraId="502ACC30" w14:textId="77777777" w:rsidR="00650C79" w:rsidRDefault="00650C79" w:rsidP="00D140CE">
      <w:pPr>
        <w:pStyle w:val="ListParagraph"/>
        <w:numPr>
          <w:ilvl w:val="2"/>
          <w:numId w:val="11"/>
        </w:numPr>
        <w:suppressAutoHyphens/>
        <w:autoSpaceDN w:val="0"/>
        <w:spacing w:after="160" w:line="254" w:lineRule="auto"/>
        <w:jc w:val="both"/>
        <w:textAlignment w:val="baseline"/>
        <w:rPr>
          <w:rFonts w:cs="Arial"/>
          <w:sz w:val="22"/>
          <w:u w:val="single"/>
        </w:rPr>
      </w:pPr>
      <w:r>
        <w:rPr>
          <w:rFonts w:cs="Arial"/>
          <w:sz w:val="22"/>
          <w:u w:val="single"/>
        </w:rPr>
        <w:t>Data Protection Legislation</w:t>
      </w:r>
    </w:p>
    <w:p w14:paraId="14E8251B" w14:textId="77777777" w:rsidR="00650C79" w:rsidRDefault="00650C79" w:rsidP="00650C79">
      <w:pPr>
        <w:pStyle w:val="ListParagraph"/>
        <w:ind w:left="3402"/>
        <w:jc w:val="both"/>
      </w:pPr>
      <w:r>
        <w:rPr>
          <w:rFonts w:cs="Arial"/>
          <w:sz w:val="22"/>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28E44438" w14:textId="77777777" w:rsidR="00650C79" w:rsidRDefault="00650C79" w:rsidP="00650C79">
      <w:pPr>
        <w:pStyle w:val="ListParagraph"/>
        <w:ind w:left="3402"/>
        <w:jc w:val="both"/>
        <w:rPr>
          <w:rFonts w:cs="Arial"/>
          <w:sz w:val="22"/>
          <w:u w:val="single"/>
        </w:rPr>
      </w:pPr>
    </w:p>
    <w:p w14:paraId="5819CFCA" w14:textId="77777777" w:rsidR="00650C79" w:rsidRDefault="00650C79" w:rsidP="00D140CE">
      <w:pPr>
        <w:pStyle w:val="ListParagraph"/>
        <w:numPr>
          <w:ilvl w:val="2"/>
          <w:numId w:val="11"/>
        </w:numPr>
        <w:suppressAutoHyphens/>
        <w:autoSpaceDN w:val="0"/>
        <w:spacing w:after="160" w:line="254" w:lineRule="auto"/>
        <w:jc w:val="both"/>
        <w:textAlignment w:val="baseline"/>
        <w:rPr>
          <w:rFonts w:cs="Arial"/>
          <w:sz w:val="22"/>
          <w:u w:val="single"/>
        </w:rPr>
      </w:pPr>
      <w:r>
        <w:rPr>
          <w:rFonts w:cs="Arial"/>
          <w:sz w:val="22"/>
          <w:u w:val="single"/>
        </w:rPr>
        <w:t>Data Protection Schedule</w:t>
      </w:r>
    </w:p>
    <w:p w14:paraId="7145621B" w14:textId="77777777" w:rsidR="00650C79" w:rsidRDefault="00650C79" w:rsidP="00650C79">
      <w:pPr>
        <w:pStyle w:val="ListParagraph"/>
        <w:ind w:left="3402"/>
        <w:jc w:val="both"/>
      </w:pPr>
      <w:r>
        <w:rPr>
          <w:rFonts w:cs="Arial"/>
          <w:sz w:val="22"/>
        </w:rPr>
        <w:t>The Schedule attached to this Contract describing how the Parties will comply with the Data Protection Legislation.</w:t>
      </w:r>
    </w:p>
    <w:p w14:paraId="0DD18AF7" w14:textId="77777777" w:rsidR="00650C79" w:rsidRDefault="00650C79" w:rsidP="00650C79">
      <w:pPr>
        <w:pStyle w:val="ListParagraph"/>
        <w:ind w:left="3402"/>
        <w:jc w:val="both"/>
        <w:rPr>
          <w:rFonts w:cs="Arial"/>
          <w:sz w:val="22"/>
          <w:u w:val="single"/>
        </w:rPr>
      </w:pPr>
    </w:p>
    <w:p w14:paraId="3ACCE199"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Law</w:t>
      </w:r>
    </w:p>
    <w:p w14:paraId="60F78971" w14:textId="77777777" w:rsidR="00650C79" w:rsidRDefault="00650C79" w:rsidP="00650C79">
      <w:pPr>
        <w:pStyle w:val="ListParagraph"/>
        <w:ind w:left="3402"/>
        <w:jc w:val="both"/>
        <w:rPr>
          <w:rFonts w:cs="Arial"/>
          <w:sz w:val="22"/>
        </w:rPr>
      </w:pPr>
      <w:r>
        <w:rPr>
          <w:rFonts w:cs="Arial"/>
          <w:sz w:val="22"/>
        </w:rPr>
        <w:t xml:space="preserve">means any law, subordinate legislation within the meaning of Section 21(1) of the Interpretation Act 1978, bye-law, enforceable right within the </w:t>
      </w:r>
      <w:r>
        <w:rPr>
          <w:rFonts w:cs="Arial"/>
          <w:sz w:val="22"/>
        </w:rPr>
        <w:lastRenderedPageBreak/>
        <w:t>meaning of Section 2 of the European Communities Act 1972, regulation, order, regulatory policy, mandatory guidance or code of practice, judgment of a relevant court of law, or directives or requirements with which the Contractor is bound to comply</w:t>
      </w:r>
    </w:p>
    <w:p w14:paraId="13608C3F" w14:textId="77777777" w:rsidR="00650C79" w:rsidRDefault="00650C79" w:rsidP="00650C79">
      <w:pPr>
        <w:pStyle w:val="ListParagraph"/>
        <w:ind w:left="3402"/>
        <w:jc w:val="both"/>
        <w:rPr>
          <w:rFonts w:cs="Arial"/>
          <w:sz w:val="22"/>
          <w:u w:val="single"/>
        </w:rPr>
      </w:pPr>
    </w:p>
    <w:p w14:paraId="79F0F85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Notice</w:t>
      </w:r>
    </w:p>
    <w:p w14:paraId="2C742F4C" w14:textId="77777777" w:rsidR="00650C79" w:rsidRDefault="00650C79" w:rsidP="00650C79">
      <w:pPr>
        <w:pStyle w:val="ListParagraph"/>
        <w:ind w:left="3402"/>
        <w:jc w:val="both"/>
        <w:rPr>
          <w:rFonts w:cs="Arial"/>
          <w:sz w:val="22"/>
        </w:rPr>
      </w:pPr>
      <w:r>
        <w:rPr>
          <w:rFonts w:cs="Arial"/>
          <w:sz w:val="22"/>
        </w:rPr>
        <w:t>Any written instruction or notice given to the Contractor by the Contract Supervisor, delivered by:</w:t>
      </w:r>
    </w:p>
    <w:p w14:paraId="00473CAC" w14:textId="77777777" w:rsidR="00650C79" w:rsidRDefault="00650C79" w:rsidP="00650C79">
      <w:pPr>
        <w:jc w:val="both"/>
        <w:rPr>
          <w:rFonts w:ascii="Arial" w:hAnsi="Arial" w:cs="Arial"/>
          <w:sz w:val="22"/>
          <w:szCs w:val="22"/>
        </w:rPr>
      </w:pPr>
    </w:p>
    <w:p w14:paraId="47EF3F97" w14:textId="77777777" w:rsidR="00650C79" w:rsidRDefault="00650C79" w:rsidP="00D140CE">
      <w:pPr>
        <w:pStyle w:val="ListParagraph"/>
        <w:numPr>
          <w:ilvl w:val="0"/>
          <w:numId w:val="12"/>
        </w:numPr>
        <w:suppressAutoHyphens/>
        <w:autoSpaceDN w:val="0"/>
        <w:spacing w:after="0" w:line="240" w:lineRule="auto"/>
        <w:jc w:val="both"/>
        <w:textAlignment w:val="baseline"/>
        <w:rPr>
          <w:rFonts w:cs="Arial"/>
          <w:sz w:val="22"/>
        </w:rPr>
      </w:pPr>
      <w:r>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40676B09" w14:textId="77777777" w:rsidR="00650C79" w:rsidRDefault="00650C79" w:rsidP="00650C79">
      <w:pPr>
        <w:jc w:val="both"/>
        <w:rPr>
          <w:rFonts w:ascii="Arial" w:hAnsi="Arial" w:cs="Arial"/>
          <w:sz w:val="22"/>
          <w:szCs w:val="22"/>
        </w:rPr>
      </w:pPr>
    </w:p>
    <w:p w14:paraId="5A81FEB3" w14:textId="77777777" w:rsidR="00650C79" w:rsidRDefault="00650C79" w:rsidP="00D140CE">
      <w:pPr>
        <w:pStyle w:val="ListParagraph"/>
        <w:numPr>
          <w:ilvl w:val="0"/>
          <w:numId w:val="12"/>
        </w:numPr>
        <w:suppressAutoHyphens/>
        <w:autoSpaceDN w:val="0"/>
        <w:spacing w:after="0" w:line="240" w:lineRule="auto"/>
        <w:jc w:val="both"/>
        <w:textAlignment w:val="baseline"/>
        <w:rPr>
          <w:rFonts w:cs="Arial"/>
          <w:sz w:val="22"/>
        </w:rPr>
      </w:pPr>
      <w:r>
        <w:rPr>
          <w:rFonts w:cs="Arial"/>
          <w:sz w:val="22"/>
        </w:rPr>
        <w:t>first class post to the Contractor’s registered office. Such notice shall be deemed to have been served 48 hours after posting.</w:t>
      </w:r>
    </w:p>
    <w:p w14:paraId="48150F57" w14:textId="77777777" w:rsidR="00650C79" w:rsidRDefault="00650C79" w:rsidP="00650C79">
      <w:pPr>
        <w:jc w:val="both"/>
        <w:rPr>
          <w:rFonts w:ascii="Arial" w:hAnsi="Arial" w:cs="Arial"/>
          <w:sz w:val="22"/>
          <w:szCs w:val="22"/>
        </w:rPr>
      </w:pPr>
    </w:p>
    <w:p w14:paraId="6AFA4F2D"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Intellectual Property Rights</w:t>
      </w:r>
    </w:p>
    <w:p w14:paraId="1FBC51A2" w14:textId="77777777" w:rsidR="00650C79" w:rsidRDefault="00650C79" w:rsidP="00650C79">
      <w:pPr>
        <w:pStyle w:val="ListParagraph"/>
        <w:ind w:left="3402"/>
        <w:jc w:val="both"/>
        <w:rPr>
          <w:rFonts w:cs="Arial"/>
          <w:sz w:val="22"/>
        </w:rPr>
      </w:pPr>
      <w:r>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Pr>
          <w:rFonts w:cs="Arial"/>
          <w:sz w:val="22"/>
        </w:rPr>
        <w:tab/>
      </w:r>
    </w:p>
    <w:p w14:paraId="16947711" w14:textId="77777777" w:rsidR="00650C79" w:rsidRDefault="00650C79" w:rsidP="00650C79">
      <w:pPr>
        <w:pStyle w:val="ListParagraph"/>
        <w:ind w:left="792"/>
        <w:jc w:val="both"/>
        <w:rPr>
          <w:rFonts w:cs="Arial"/>
          <w:sz w:val="22"/>
        </w:rPr>
      </w:pPr>
    </w:p>
    <w:p w14:paraId="58A87807"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Results</w:t>
      </w:r>
    </w:p>
    <w:p w14:paraId="52118EDE" w14:textId="77777777" w:rsidR="00650C79" w:rsidRDefault="00650C79" w:rsidP="00650C79">
      <w:pPr>
        <w:pStyle w:val="ListParagraph"/>
        <w:ind w:left="3402"/>
        <w:jc w:val="both"/>
        <w:rPr>
          <w:rFonts w:cs="Arial"/>
          <w:sz w:val="22"/>
        </w:rPr>
      </w:pPr>
      <w:r>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06A2AAD3" w14:textId="77777777" w:rsidR="00650C79" w:rsidRDefault="00650C79" w:rsidP="00650C79">
      <w:pPr>
        <w:jc w:val="both"/>
        <w:rPr>
          <w:rFonts w:ascii="Arial" w:hAnsi="Arial" w:cs="Arial"/>
          <w:sz w:val="22"/>
          <w:szCs w:val="22"/>
        </w:rPr>
      </w:pPr>
    </w:p>
    <w:p w14:paraId="298021C4"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Resulting Rights</w:t>
      </w:r>
    </w:p>
    <w:p w14:paraId="339C3020" w14:textId="77777777" w:rsidR="00650C79" w:rsidRDefault="00650C79" w:rsidP="00650C79">
      <w:pPr>
        <w:pStyle w:val="ListParagraph"/>
        <w:ind w:left="3402"/>
        <w:jc w:val="both"/>
        <w:rPr>
          <w:rFonts w:cs="Arial"/>
          <w:sz w:val="22"/>
        </w:rPr>
      </w:pPr>
      <w:r>
        <w:rPr>
          <w:rFonts w:cs="Arial"/>
          <w:sz w:val="22"/>
        </w:rPr>
        <w:lastRenderedPageBreak/>
        <w:t>All Intellectual Property Rights in the Results that are originated, conceived, written or made by the Contractor, whether alone or with others in the performance of the Services or otherwise resulting from the Contract.</w:t>
      </w:r>
    </w:p>
    <w:p w14:paraId="09EEFFE3" w14:textId="77777777" w:rsidR="00650C79" w:rsidRDefault="00650C79" w:rsidP="00650C79">
      <w:pPr>
        <w:jc w:val="both"/>
        <w:rPr>
          <w:rFonts w:ascii="Arial" w:hAnsi="Arial" w:cs="Arial"/>
          <w:sz w:val="22"/>
          <w:szCs w:val="22"/>
        </w:rPr>
      </w:pPr>
    </w:p>
    <w:p w14:paraId="30DB6D26"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Services</w:t>
      </w:r>
    </w:p>
    <w:p w14:paraId="6CF721CB" w14:textId="77777777" w:rsidR="00650C79" w:rsidRDefault="00650C79" w:rsidP="00650C79">
      <w:pPr>
        <w:pStyle w:val="ListParagraph"/>
        <w:ind w:left="3402"/>
        <w:jc w:val="both"/>
        <w:rPr>
          <w:rFonts w:cs="Arial"/>
          <w:sz w:val="22"/>
        </w:rPr>
      </w:pPr>
      <w:r>
        <w:rPr>
          <w:rFonts w:cs="Arial"/>
          <w:sz w:val="22"/>
        </w:rPr>
        <w:t>All Services detailed in the Specification including any additions or substitutions as may be requested by the Contract Supervisor.</w:t>
      </w:r>
    </w:p>
    <w:p w14:paraId="5FD86487" w14:textId="77777777" w:rsidR="00650C79" w:rsidRDefault="00650C79" w:rsidP="00650C79">
      <w:pPr>
        <w:jc w:val="both"/>
        <w:rPr>
          <w:rFonts w:ascii="Arial" w:hAnsi="Arial" w:cs="Arial"/>
          <w:sz w:val="22"/>
          <w:szCs w:val="22"/>
        </w:rPr>
      </w:pPr>
    </w:p>
    <w:p w14:paraId="0B956B95"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PCR</w:t>
      </w:r>
    </w:p>
    <w:p w14:paraId="7E4CF31D" w14:textId="77777777" w:rsidR="00650C79" w:rsidRDefault="00650C79" w:rsidP="00650C79">
      <w:pPr>
        <w:pStyle w:val="ListParagraph"/>
        <w:ind w:left="3402"/>
        <w:jc w:val="both"/>
        <w:rPr>
          <w:rFonts w:cs="Arial"/>
          <w:sz w:val="22"/>
        </w:rPr>
      </w:pPr>
      <w:r>
        <w:rPr>
          <w:rFonts w:cs="Arial"/>
          <w:sz w:val="22"/>
        </w:rPr>
        <w:t>Means the Public Contract Regulations 2015 (SI 2015/102) as amended.</w:t>
      </w:r>
    </w:p>
    <w:p w14:paraId="6917A461" w14:textId="77777777" w:rsidR="00650C79" w:rsidRDefault="00650C79" w:rsidP="00650C79">
      <w:pPr>
        <w:jc w:val="both"/>
        <w:rPr>
          <w:rFonts w:ascii="Arial" w:hAnsi="Arial" w:cs="Arial"/>
          <w:sz w:val="22"/>
          <w:szCs w:val="22"/>
        </w:rPr>
      </w:pPr>
    </w:p>
    <w:p w14:paraId="4B0A1F63"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Except as set out above and in the Data Protection Schedule, the Contract shall be interpreted in accordance with the Interpretation Act 1978.</w:t>
      </w:r>
    </w:p>
    <w:p w14:paraId="5E63065C" w14:textId="77777777" w:rsidR="00650C79" w:rsidRDefault="00650C79" w:rsidP="00650C79">
      <w:pPr>
        <w:jc w:val="both"/>
        <w:rPr>
          <w:rFonts w:ascii="Arial" w:hAnsi="Arial" w:cs="Arial"/>
          <w:sz w:val="22"/>
          <w:szCs w:val="22"/>
        </w:rPr>
      </w:pPr>
    </w:p>
    <w:p w14:paraId="17F7D8C2"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All headings in these Conditions are for ease of reference only, and shall not affect the construction of the Contract.</w:t>
      </w:r>
    </w:p>
    <w:p w14:paraId="1A433C15" w14:textId="77777777" w:rsidR="00650C79" w:rsidRDefault="00650C79" w:rsidP="00650C79">
      <w:pPr>
        <w:jc w:val="both"/>
        <w:rPr>
          <w:rFonts w:ascii="Arial" w:hAnsi="Arial" w:cs="Arial"/>
          <w:sz w:val="22"/>
          <w:szCs w:val="22"/>
        </w:rPr>
      </w:pPr>
    </w:p>
    <w:p w14:paraId="2064AE8C"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reference in these Conditions to a statutory requirement this will include all subsequent modifications.</w:t>
      </w:r>
    </w:p>
    <w:p w14:paraId="5188FE2F" w14:textId="77777777" w:rsidR="00650C79" w:rsidRDefault="00650C79" w:rsidP="00650C79">
      <w:pPr>
        <w:jc w:val="both"/>
        <w:rPr>
          <w:rFonts w:ascii="Arial" w:hAnsi="Arial" w:cs="Arial"/>
          <w:sz w:val="22"/>
          <w:szCs w:val="22"/>
        </w:rPr>
      </w:pPr>
    </w:p>
    <w:p w14:paraId="0F8C3C4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11F206AE" w14:textId="77777777" w:rsidR="00650C79" w:rsidRDefault="00650C79" w:rsidP="00650C79">
      <w:pPr>
        <w:jc w:val="both"/>
        <w:rPr>
          <w:rFonts w:ascii="Arial" w:hAnsi="Arial" w:cs="Arial"/>
          <w:sz w:val="22"/>
          <w:szCs w:val="22"/>
        </w:rPr>
      </w:pPr>
    </w:p>
    <w:p w14:paraId="0CF6F73D"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PRECEDENCE</w:t>
      </w:r>
    </w:p>
    <w:p w14:paraId="79779136" w14:textId="77777777" w:rsidR="00650C79" w:rsidRDefault="00650C79" w:rsidP="00650C79">
      <w:pPr>
        <w:jc w:val="both"/>
        <w:rPr>
          <w:rFonts w:ascii="Arial" w:hAnsi="Arial" w:cs="Arial"/>
          <w:sz w:val="22"/>
          <w:szCs w:val="22"/>
        </w:rPr>
      </w:pPr>
    </w:p>
    <w:p w14:paraId="7B0AAB57" w14:textId="77777777" w:rsidR="00650C79" w:rsidRDefault="00650C79" w:rsidP="00650C79">
      <w:pPr>
        <w:pStyle w:val="ListParagraph"/>
        <w:ind w:left="1440"/>
        <w:jc w:val="both"/>
        <w:rPr>
          <w:rFonts w:cs="Arial"/>
          <w:sz w:val="22"/>
        </w:rPr>
      </w:pPr>
      <w:r>
        <w:rPr>
          <w:rFonts w:cs="Arial"/>
          <w:sz w:val="22"/>
        </w:rPr>
        <w:t>To the extent that the following documents form the Contract, in the case of conflict of content, they shall have the following order of precedence.</w:t>
      </w:r>
    </w:p>
    <w:p w14:paraId="635C2A01" w14:textId="77777777" w:rsidR="00650C79" w:rsidRDefault="00650C79" w:rsidP="00650C79">
      <w:pPr>
        <w:jc w:val="both"/>
        <w:rPr>
          <w:rFonts w:ascii="Arial" w:hAnsi="Arial" w:cs="Arial"/>
          <w:sz w:val="22"/>
          <w:szCs w:val="22"/>
        </w:rPr>
      </w:pPr>
    </w:p>
    <w:p w14:paraId="61C45CE0" w14:textId="77777777" w:rsidR="00650C79" w:rsidRDefault="00650C79" w:rsidP="00D140CE">
      <w:pPr>
        <w:pStyle w:val="ListParagraph"/>
        <w:numPr>
          <w:ilvl w:val="2"/>
          <w:numId w:val="13"/>
        </w:numPr>
        <w:suppressAutoHyphens/>
        <w:autoSpaceDN w:val="0"/>
        <w:spacing w:after="0" w:line="240" w:lineRule="auto"/>
        <w:jc w:val="both"/>
        <w:textAlignment w:val="baseline"/>
        <w:rPr>
          <w:rFonts w:cs="Arial"/>
          <w:sz w:val="22"/>
        </w:rPr>
      </w:pPr>
      <w:r>
        <w:rPr>
          <w:rFonts w:cs="Arial"/>
          <w:sz w:val="22"/>
        </w:rPr>
        <w:t>Conditions of Contract including Appendix, Data Protection Schedule and any Special Conditions</w:t>
      </w:r>
    </w:p>
    <w:p w14:paraId="452BE886" w14:textId="77777777" w:rsidR="00650C79" w:rsidRDefault="00650C79" w:rsidP="00D140CE">
      <w:pPr>
        <w:pStyle w:val="ListParagraph"/>
        <w:numPr>
          <w:ilvl w:val="2"/>
          <w:numId w:val="13"/>
        </w:numPr>
        <w:suppressAutoHyphens/>
        <w:autoSpaceDN w:val="0"/>
        <w:spacing w:after="0" w:line="240" w:lineRule="auto"/>
        <w:jc w:val="both"/>
        <w:textAlignment w:val="baseline"/>
        <w:rPr>
          <w:rFonts w:cs="Arial"/>
          <w:sz w:val="22"/>
        </w:rPr>
      </w:pPr>
      <w:r>
        <w:rPr>
          <w:rFonts w:cs="Arial"/>
          <w:sz w:val="22"/>
        </w:rPr>
        <w:t>Specification</w:t>
      </w:r>
    </w:p>
    <w:p w14:paraId="40842CC7" w14:textId="77777777" w:rsidR="00650C79" w:rsidRDefault="00650C79" w:rsidP="00D140CE">
      <w:pPr>
        <w:pStyle w:val="ListParagraph"/>
        <w:numPr>
          <w:ilvl w:val="2"/>
          <w:numId w:val="13"/>
        </w:numPr>
        <w:suppressAutoHyphens/>
        <w:autoSpaceDN w:val="0"/>
        <w:spacing w:after="0" w:line="240" w:lineRule="auto"/>
        <w:jc w:val="both"/>
        <w:textAlignment w:val="baseline"/>
        <w:rPr>
          <w:rFonts w:cs="Arial"/>
          <w:sz w:val="22"/>
        </w:rPr>
      </w:pPr>
      <w:r>
        <w:rPr>
          <w:rFonts w:cs="Arial"/>
          <w:sz w:val="22"/>
        </w:rPr>
        <w:t>Pricing Schedule</w:t>
      </w:r>
    </w:p>
    <w:p w14:paraId="29B6AECD" w14:textId="77777777" w:rsidR="00650C79" w:rsidRDefault="00650C79" w:rsidP="00D140CE">
      <w:pPr>
        <w:pStyle w:val="ListParagraph"/>
        <w:numPr>
          <w:ilvl w:val="2"/>
          <w:numId w:val="13"/>
        </w:numPr>
        <w:suppressAutoHyphens/>
        <w:autoSpaceDN w:val="0"/>
        <w:spacing w:after="0" w:line="240" w:lineRule="auto"/>
        <w:jc w:val="both"/>
        <w:textAlignment w:val="baseline"/>
        <w:rPr>
          <w:rFonts w:cs="Arial"/>
          <w:sz w:val="22"/>
        </w:rPr>
      </w:pPr>
      <w:r>
        <w:rPr>
          <w:rFonts w:cs="Arial"/>
          <w:sz w:val="22"/>
        </w:rPr>
        <w:t>Drawings, maps or other diagrams.</w:t>
      </w:r>
    </w:p>
    <w:p w14:paraId="605CC683" w14:textId="77777777" w:rsidR="00650C79" w:rsidRDefault="00650C79" w:rsidP="00650C79">
      <w:pPr>
        <w:jc w:val="both"/>
        <w:rPr>
          <w:rFonts w:ascii="Arial" w:hAnsi="Arial" w:cs="Arial"/>
          <w:sz w:val="22"/>
          <w:szCs w:val="22"/>
        </w:rPr>
      </w:pPr>
    </w:p>
    <w:p w14:paraId="623879D6"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CONTRACT SUPERVISOR</w:t>
      </w:r>
    </w:p>
    <w:p w14:paraId="2BA6F650" w14:textId="77777777" w:rsidR="00650C79" w:rsidRDefault="00650C79" w:rsidP="00650C79">
      <w:pPr>
        <w:jc w:val="both"/>
        <w:rPr>
          <w:rFonts w:ascii="Arial" w:hAnsi="Arial" w:cs="Arial"/>
          <w:sz w:val="22"/>
          <w:szCs w:val="22"/>
        </w:rPr>
      </w:pPr>
    </w:p>
    <w:p w14:paraId="3F44204C" w14:textId="77777777" w:rsidR="00650C79" w:rsidRDefault="00650C79" w:rsidP="00650C79">
      <w:pPr>
        <w:pStyle w:val="ListParagraph"/>
        <w:ind w:left="1134"/>
        <w:jc w:val="both"/>
      </w:pPr>
      <w:r>
        <w:rPr>
          <w:rFonts w:cs="Arial"/>
          <w:sz w:val="22"/>
        </w:rPr>
        <w:t xml:space="preserve">The Contractor shall strictly comply with any instruction given by the Contract Supervisor concerning or about the Contract provided such instructions are reasonable and consistent with the nature, scope and value of the Contract. All such instructions shall be in writing. The </w:t>
      </w:r>
      <w:r>
        <w:rPr>
          <w:rFonts w:cs="Arial"/>
          <w:sz w:val="22"/>
        </w:rPr>
        <w:lastRenderedPageBreak/>
        <w:t>Contractor is not obliged to comply with any verbal instruction from the Contract Supervisor, that is not confirmed in writing within seven working days.</w:t>
      </w:r>
    </w:p>
    <w:p w14:paraId="3397D728" w14:textId="77777777" w:rsidR="00650C79" w:rsidRDefault="00650C79" w:rsidP="00650C79">
      <w:pPr>
        <w:jc w:val="both"/>
        <w:rPr>
          <w:rFonts w:ascii="Arial" w:hAnsi="Arial" w:cs="Arial"/>
          <w:sz w:val="22"/>
          <w:szCs w:val="22"/>
        </w:rPr>
      </w:pPr>
    </w:p>
    <w:p w14:paraId="6325E150"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SERVICES</w:t>
      </w:r>
    </w:p>
    <w:p w14:paraId="3F41945A" w14:textId="77777777" w:rsidR="00650C79" w:rsidRDefault="00650C79" w:rsidP="00650C79">
      <w:pPr>
        <w:jc w:val="both"/>
        <w:rPr>
          <w:rFonts w:ascii="Arial" w:hAnsi="Arial" w:cs="Arial"/>
          <w:sz w:val="22"/>
          <w:szCs w:val="22"/>
        </w:rPr>
      </w:pPr>
    </w:p>
    <w:p w14:paraId="51E515D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provide all staff, equipment, materials and any other requirements necessary for the performance of the Contract using reasonable skill, care and diligence, and to the reasonable satisfaction of the Contract Supervisor.</w:t>
      </w:r>
    </w:p>
    <w:p w14:paraId="5C82B396" w14:textId="77777777" w:rsidR="00650C79" w:rsidRDefault="00650C79" w:rsidP="00650C79">
      <w:pPr>
        <w:jc w:val="both"/>
        <w:rPr>
          <w:rFonts w:ascii="Arial" w:hAnsi="Arial" w:cs="Arial"/>
          <w:sz w:val="22"/>
          <w:szCs w:val="22"/>
        </w:rPr>
      </w:pPr>
    </w:p>
    <w:p w14:paraId="1D307855"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67850B80" w14:textId="77777777" w:rsidR="00650C79" w:rsidRDefault="00650C79" w:rsidP="00650C79">
      <w:pPr>
        <w:jc w:val="both"/>
        <w:rPr>
          <w:rFonts w:ascii="Arial" w:hAnsi="Arial" w:cs="Arial"/>
          <w:sz w:val="22"/>
          <w:szCs w:val="22"/>
        </w:rPr>
      </w:pPr>
    </w:p>
    <w:p w14:paraId="7617174C"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(subject to Condition 4.5) make Key Personnel available for the whole of the Contract Period, for the purposes of providing the Services.</w:t>
      </w:r>
    </w:p>
    <w:p w14:paraId="6EE5AABA" w14:textId="77777777" w:rsidR="00650C79" w:rsidRDefault="00650C79" w:rsidP="00650C79">
      <w:pPr>
        <w:jc w:val="both"/>
        <w:rPr>
          <w:rFonts w:ascii="Arial" w:hAnsi="Arial" w:cs="Arial"/>
          <w:sz w:val="22"/>
          <w:szCs w:val="22"/>
        </w:rPr>
      </w:pPr>
    </w:p>
    <w:p w14:paraId="7BD3A5F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Where the Contract Supervisor gives Notice that Key Personnel are associated with the provision of specific services, such services shall only be provided by such persons.</w:t>
      </w:r>
    </w:p>
    <w:p w14:paraId="0192F370" w14:textId="77777777" w:rsidR="00650C79" w:rsidRDefault="00650C79" w:rsidP="00650C79">
      <w:pPr>
        <w:jc w:val="both"/>
        <w:rPr>
          <w:rFonts w:ascii="Arial" w:hAnsi="Arial" w:cs="Arial"/>
          <w:sz w:val="22"/>
          <w:szCs w:val="22"/>
        </w:rPr>
      </w:pPr>
    </w:p>
    <w:p w14:paraId="7D91C92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changes of any kind shall be made to the Key Personnel List, without the prior written agreement of the Contract Supervisor.</w:t>
      </w:r>
    </w:p>
    <w:p w14:paraId="5CDEE995" w14:textId="77777777" w:rsidR="00650C79" w:rsidRDefault="00650C79" w:rsidP="00650C79">
      <w:pPr>
        <w:jc w:val="both"/>
        <w:rPr>
          <w:rFonts w:ascii="Arial" w:hAnsi="Arial" w:cs="Arial"/>
          <w:sz w:val="22"/>
          <w:szCs w:val="22"/>
        </w:rPr>
      </w:pPr>
    </w:p>
    <w:p w14:paraId="6EB3EDA4"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07B097BB" w14:textId="77777777" w:rsidR="00650C79" w:rsidRDefault="00650C79" w:rsidP="00650C79">
      <w:pPr>
        <w:jc w:val="both"/>
        <w:rPr>
          <w:rFonts w:ascii="Arial" w:hAnsi="Arial" w:cs="Arial"/>
          <w:sz w:val="22"/>
          <w:szCs w:val="22"/>
        </w:rPr>
      </w:pPr>
    </w:p>
    <w:p w14:paraId="1CB98AD2"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provide the Agency with such progress reports at such intervals and in such form as is detailed in the Specification or otherwise as reasonably required by the Contract Supervisor.</w:t>
      </w:r>
    </w:p>
    <w:p w14:paraId="150F625F" w14:textId="77777777" w:rsidR="00650C79" w:rsidRDefault="00650C79" w:rsidP="00650C79">
      <w:pPr>
        <w:jc w:val="both"/>
        <w:rPr>
          <w:rFonts w:ascii="Arial" w:hAnsi="Arial" w:cs="Arial"/>
          <w:sz w:val="22"/>
          <w:szCs w:val="22"/>
        </w:rPr>
      </w:pPr>
    </w:p>
    <w:p w14:paraId="0A3DA65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7A220FB2" w14:textId="77777777" w:rsidR="00650C79" w:rsidRDefault="00650C79" w:rsidP="00650C79">
      <w:pPr>
        <w:jc w:val="both"/>
        <w:rPr>
          <w:rFonts w:ascii="Arial" w:hAnsi="Arial" w:cs="Arial"/>
          <w:sz w:val="22"/>
          <w:szCs w:val="22"/>
        </w:rPr>
      </w:pPr>
    </w:p>
    <w:p w14:paraId="07C10831"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14:paraId="13640244" w14:textId="77777777" w:rsidR="00650C79" w:rsidRDefault="00650C79" w:rsidP="00650C79">
      <w:pPr>
        <w:jc w:val="both"/>
        <w:rPr>
          <w:rFonts w:ascii="Arial" w:hAnsi="Arial" w:cs="Arial"/>
          <w:sz w:val="22"/>
          <w:szCs w:val="22"/>
        </w:rPr>
      </w:pPr>
    </w:p>
    <w:p w14:paraId="7EB7A29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65E5B4C0" w14:textId="77777777" w:rsidR="00650C79" w:rsidRDefault="00650C79" w:rsidP="00650C79">
      <w:pPr>
        <w:jc w:val="both"/>
        <w:rPr>
          <w:rFonts w:ascii="Arial" w:hAnsi="Arial" w:cs="Arial"/>
          <w:sz w:val="22"/>
          <w:szCs w:val="22"/>
        </w:rPr>
      </w:pPr>
    </w:p>
    <w:p w14:paraId="38541C9E"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ASSIGNMENT</w:t>
      </w:r>
    </w:p>
    <w:p w14:paraId="0DDA9E56" w14:textId="77777777" w:rsidR="00650C79" w:rsidRDefault="00650C79" w:rsidP="00650C79">
      <w:pPr>
        <w:jc w:val="both"/>
        <w:rPr>
          <w:rFonts w:ascii="Arial" w:hAnsi="Arial" w:cs="Arial"/>
          <w:sz w:val="22"/>
          <w:szCs w:val="22"/>
        </w:rPr>
      </w:pPr>
    </w:p>
    <w:p w14:paraId="16F900E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assign, transfer or sub-contract the Contract, or any part of it, without the prior written permission of Contract Supervisor.</w:t>
      </w:r>
    </w:p>
    <w:p w14:paraId="69A4E945" w14:textId="77777777" w:rsidR="00650C79" w:rsidRDefault="00650C79" w:rsidP="00650C79">
      <w:pPr>
        <w:jc w:val="both"/>
        <w:rPr>
          <w:rFonts w:ascii="Arial" w:hAnsi="Arial" w:cs="Arial"/>
          <w:sz w:val="22"/>
          <w:szCs w:val="22"/>
        </w:rPr>
      </w:pPr>
    </w:p>
    <w:p w14:paraId="7695FB3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assignment, transfer or sub-contract entered into, shall not relieve the Contractor of any of its obligations or duties under the Contract.</w:t>
      </w:r>
    </w:p>
    <w:p w14:paraId="72D3768C" w14:textId="77777777" w:rsidR="00650C79" w:rsidRDefault="00650C79" w:rsidP="00650C79">
      <w:pPr>
        <w:jc w:val="both"/>
        <w:rPr>
          <w:rFonts w:ascii="Arial" w:hAnsi="Arial" w:cs="Arial"/>
          <w:sz w:val="22"/>
          <w:szCs w:val="22"/>
        </w:rPr>
      </w:pPr>
    </w:p>
    <w:p w14:paraId="3577C595"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Nothing in this Contract confers or purports to confer on any third party any benefit or any right to enforce any term of the Contract</w:t>
      </w:r>
    </w:p>
    <w:p w14:paraId="4EE3AE2F" w14:textId="77777777" w:rsidR="00650C79" w:rsidRDefault="00650C79" w:rsidP="00650C79">
      <w:pPr>
        <w:jc w:val="both"/>
        <w:rPr>
          <w:rFonts w:ascii="Arial" w:hAnsi="Arial" w:cs="Arial"/>
          <w:sz w:val="22"/>
          <w:szCs w:val="22"/>
        </w:rPr>
      </w:pPr>
    </w:p>
    <w:p w14:paraId="0F9E1EBD"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CONTRACT PERIOD</w:t>
      </w:r>
    </w:p>
    <w:p w14:paraId="400DEE16" w14:textId="77777777" w:rsidR="00650C79" w:rsidRDefault="00650C79" w:rsidP="00650C79">
      <w:pPr>
        <w:jc w:val="both"/>
        <w:rPr>
          <w:rFonts w:ascii="Arial" w:hAnsi="Arial" w:cs="Arial"/>
          <w:sz w:val="22"/>
          <w:szCs w:val="22"/>
        </w:rPr>
      </w:pPr>
    </w:p>
    <w:p w14:paraId="71738906" w14:textId="2E85042C" w:rsidR="00650C79" w:rsidRDefault="00650C79" w:rsidP="00650C79">
      <w:pPr>
        <w:pStyle w:val="ListParagraph"/>
        <w:ind w:left="1440"/>
        <w:jc w:val="both"/>
        <w:rPr>
          <w:rFonts w:cs="Arial"/>
          <w:sz w:val="22"/>
        </w:rPr>
      </w:pPr>
      <w:r>
        <w:rPr>
          <w:rFonts w:cs="Arial"/>
          <w:sz w:val="22"/>
        </w:rPr>
        <w:t xml:space="preserve">The Contractor shall perform the Services within the time stated in the </w:t>
      </w:r>
      <w:r w:rsidR="006D6815">
        <w:rPr>
          <w:rFonts w:cs="Arial"/>
          <w:sz w:val="22"/>
        </w:rPr>
        <w:t>Section 2</w:t>
      </w:r>
      <w:r w:rsidRPr="00810AC5">
        <w:rPr>
          <w:rFonts w:cs="Arial"/>
          <w:color w:val="FF0000"/>
          <w:sz w:val="22"/>
        </w:rPr>
        <w:t xml:space="preserve"> </w:t>
      </w:r>
      <w:r>
        <w:rPr>
          <w:rFonts w:cs="Arial"/>
          <w:sz w:val="22"/>
        </w:rPr>
        <w:t xml:space="preserve">subject to such amendments arising from Condition 10 (Variations), and/or Condition 11 (Extensions of Time.). </w:t>
      </w:r>
    </w:p>
    <w:p w14:paraId="785C8C82" w14:textId="77777777" w:rsidR="00650C79" w:rsidRDefault="00650C79" w:rsidP="00650C79">
      <w:pPr>
        <w:jc w:val="both"/>
        <w:rPr>
          <w:rFonts w:ascii="Arial" w:hAnsi="Arial" w:cs="Arial"/>
          <w:sz w:val="22"/>
          <w:szCs w:val="22"/>
        </w:rPr>
      </w:pPr>
    </w:p>
    <w:p w14:paraId="118755A2"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PROPERTY</w:t>
      </w:r>
    </w:p>
    <w:p w14:paraId="0FECEBD1" w14:textId="77777777" w:rsidR="00650C79" w:rsidRDefault="00650C79" w:rsidP="00650C79">
      <w:pPr>
        <w:jc w:val="both"/>
        <w:rPr>
          <w:rFonts w:ascii="Arial" w:hAnsi="Arial" w:cs="Arial"/>
          <w:sz w:val="22"/>
          <w:szCs w:val="22"/>
        </w:rPr>
      </w:pPr>
    </w:p>
    <w:p w14:paraId="0F1F5AB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14:paraId="40E8C5C6" w14:textId="77777777" w:rsidR="00650C79" w:rsidRDefault="00650C79" w:rsidP="00650C79">
      <w:pPr>
        <w:jc w:val="both"/>
        <w:rPr>
          <w:rFonts w:ascii="Arial" w:hAnsi="Arial" w:cs="Arial"/>
          <w:sz w:val="22"/>
          <w:szCs w:val="22"/>
        </w:rPr>
      </w:pPr>
    </w:p>
    <w:p w14:paraId="3CF810D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keep all property issued by the Agency in safe custody and good condition, set aside and clearly marked as the property of the Agency.</w:t>
      </w:r>
    </w:p>
    <w:p w14:paraId="13AB3F75" w14:textId="77777777" w:rsidR="00650C79" w:rsidRDefault="00650C79" w:rsidP="00650C79">
      <w:pPr>
        <w:jc w:val="both"/>
        <w:rPr>
          <w:rFonts w:ascii="Arial" w:hAnsi="Arial" w:cs="Arial"/>
          <w:sz w:val="22"/>
          <w:szCs w:val="22"/>
        </w:rPr>
      </w:pPr>
    </w:p>
    <w:p w14:paraId="2BAE313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On expiry, or earlier termination of the Contract, the Contractor shall, if so required, either surrender such property to the Agency, or otherwise dispose of it, as instructed by the Contract Supervisor.</w:t>
      </w:r>
    </w:p>
    <w:p w14:paraId="54A1D56E" w14:textId="77777777" w:rsidR="00650C79" w:rsidRDefault="00650C79" w:rsidP="00650C79">
      <w:pPr>
        <w:jc w:val="both"/>
        <w:rPr>
          <w:rFonts w:ascii="Arial" w:hAnsi="Arial" w:cs="Arial"/>
          <w:sz w:val="22"/>
          <w:szCs w:val="22"/>
        </w:rPr>
      </w:pPr>
    </w:p>
    <w:p w14:paraId="5F85B261"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CONFIDENTIAL INFORMATION</w:t>
      </w:r>
    </w:p>
    <w:p w14:paraId="27190FC7" w14:textId="77777777" w:rsidR="00650C79" w:rsidRDefault="00650C79" w:rsidP="00650C79">
      <w:pPr>
        <w:jc w:val="both"/>
        <w:rPr>
          <w:rFonts w:ascii="Arial" w:hAnsi="Arial" w:cs="Arial"/>
          <w:sz w:val="22"/>
          <w:szCs w:val="22"/>
        </w:rPr>
      </w:pPr>
    </w:p>
    <w:p w14:paraId="077F054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w:t>
      </w:r>
      <w:r>
        <w:rPr>
          <w:rFonts w:cs="Arial"/>
          <w:sz w:val="22"/>
        </w:rPr>
        <w:lastRenderedPageBreak/>
        <w:t>other information which could reasonably be regarded as confidential.</w:t>
      </w:r>
    </w:p>
    <w:p w14:paraId="2EFA79A4" w14:textId="77777777" w:rsidR="00650C79" w:rsidRDefault="00650C79" w:rsidP="00650C79">
      <w:pPr>
        <w:jc w:val="both"/>
        <w:rPr>
          <w:rFonts w:ascii="Arial" w:hAnsi="Arial" w:cs="Arial"/>
          <w:sz w:val="22"/>
          <w:szCs w:val="22"/>
        </w:rPr>
      </w:pPr>
    </w:p>
    <w:p w14:paraId="5A19644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take all necessary precautions to ensure that all Confidential Information as in Condition 8.1:</w:t>
      </w:r>
    </w:p>
    <w:p w14:paraId="1B295150" w14:textId="77777777" w:rsidR="00650C79" w:rsidRDefault="00650C79" w:rsidP="00650C79">
      <w:pPr>
        <w:jc w:val="both"/>
        <w:rPr>
          <w:rFonts w:ascii="Arial" w:hAnsi="Arial" w:cs="Arial"/>
          <w:sz w:val="22"/>
          <w:szCs w:val="22"/>
        </w:rPr>
      </w:pPr>
    </w:p>
    <w:p w14:paraId="1B21292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Is given only to the minimum number of staff and then only to the extent necessary for each member of staff’s activities in the provision of the Services;</w:t>
      </w:r>
    </w:p>
    <w:p w14:paraId="623494C2" w14:textId="77777777" w:rsidR="00650C79" w:rsidRDefault="00650C79" w:rsidP="00650C79">
      <w:pPr>
        <w:jc w:val="both"/>
        <w:rPr>
          <w:rFonts w:ascii="Arial" w:hAnsi="Arial" w:cs="Arial"/>
          <w:sz w:val="22"/>
          <w:szCs w:val="22"/>
        </w:rPr>
      </w:pPr>
    </w:p>
    <w:p w14:paraId="163BBD4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Is treated as confidential and not disclosed, without the prior approval of the Contract Supervisor, to any other person.</w:t>
      </w:r>
    </w:p>
    <w:p w14:paraId="0CD92EBA" w14:textId="77777777" w:rsidR="00650C79" w:rsidRDefault="00650C79" w:rsidP="00650C79">
      <w:pPr>
        <w:jc w:val="both"/>
        <w:rPr>
          <w:rFonts w:ascii="Arial" w:hAnsi="Arial" w:cs="Arial"/>
          <w:sz w:val="22"/>
          <w:szCs w:val="22"/>
        </w:rPr>
      </w:pPr>
    </w:p>
    <w:p w14:paraId="02E2588F"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Where required by the Contract Supervisor, the Contractor will ensure that its staff sign a confidentiality undertaking before commencing work on the provision of the Services, and provide copies to the Contract Supervisor.</w:t>
      </w:r>
    </w:p>
    <w:p w14:paraId="406C2843" w14:textId="77777777" w:rsidR="00650C79" w:rsidRDefault="00650C79" w:rsidP="00650C79">
      <w:pPr>
        <w:jc w:val="both"/>
        <w:rPr>
          <w:rFonts w:ascii="Arial" w:hAnsi="Arial" w:cs="Arial"/>
          <w:sz w:val="22"/>
          <w:szCs w:val="22"/>
        </w:rPr>
      </w:pPr>
    </w:p>
    <w:p w14:paraId="105162A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Agency’s remedies for breaches of Conditions 8.1, 8.2, and 8.3 shall not be limited to damages.</w:t>
      </w:r>
    </w:p>
    <w:p w14:paraId="1D42F9D0" w14:textId="77777777" w:rsidR="00650C79" w:rsidRDefault="00650C79" w:rsidP="00650C79">
      <w:pPr>
        <w:jc w:val="both"/>
        <w:rPr>
          <w:rFonts w:ascii="Arial" w:hAnsi="Arial" w:cs="Arial"/>
          <w:sz w:val="22"/>
          <w:szCs w:val="22"/>
        </w:rPr>
      </w:pPr>
    </w:p>
    <w:p w14:paraId="2D76632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31C77B2F" w14:textId="77777777" w:rsidR="00650C79" w:rsidRDefault="00650C79" w:rsidP="00650C79">
      <w:pPr>
        <w:jc w:val="both"/>
        <w:rPr>
          <w:rFonts w:ascii="Arial" w:hAnsi="Arial" w:cs="Arial"/>
          <w:sz w:val="22"/>
          <w:szCs w:val="22"/>
        </w:rPr>
      </w:pPr>
    </w:p>
    <w:p w14:paraId="4CCD78A4"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SECURITY</w:t>
      </w:r>
    </w:p>
    <w:p w14:paraId="0199F8C2" w14:textId="77777777" w:rsidR="00650C79" w:rsidRDefault="00650C79" w:rsidP="00650C79">
      <w:pPr>
        <w:jc w:val="both"/>
        <w:rPr>
          <w:rFonts w:ascii="Arial" w:hAnsi="Arial" w:cs="Arial"/>
          <w:sz w:val="22"/>
          <w:szCs w:val="22"/>
        </w:rPr>
      </w:pPr>
    </w:p>
    <w:p w14:paraId="0AE8E167" w14:textId="77777777" w:rsidR="00650C79" w:rsidRDefault="00650C79" w:rsidP="00650C79">
      <w:pPr>
        <w:pStyle w:val="ListParagraph"/>
        <w:ind w:left="1440"/>
        <w:jc w:val="both"/>
        <w:rPr>
          <w:rFonts w:cs="Arial"/>
          <w:sz w:val="22"/>
        </w:rPr>
      </w:pPr>
      <w:r>
        <w:rPr>
          <w:rFonts w:cs="Arial"/>
          <w:sz w:val="22"/>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14:paraId="231BE55E" w14:textId="77777777" w:rsidR="00650C79" w:rsidRDefault="00650C79" w:rsidP="00650C79">
      <w:pPr>
        <w:jc w:val="both"/>
        <w:rPr>
          <w:rFonts w:ascii="Arial" w:hAnsi="Arial" w:cs="Arial"/>
          <w:sz w:val="22"/>
          <w:szCs w:val="22"/>
        </w:rPr>
      </w:pPr>
    </w:p>
    <w:p w14:paraId="003B07EE"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VARIATIONS</w:t>
      </w:r>
    </w:p>
    <w:p w14:paraId="73ABD6D7" w14:textId="77777777" w:rsidR="00650C79" w:rsidRDefault="00650C79" w:rsidP="00650C79">
      <w:pPr>
        <w:jc w:val="both"/>
        <w:rPr>
          <w:rFonts w:ascii="Arial" w:hAnsi="Arial" w:cs="Arial"/>
          <w:sz w:val="22"/>
          <w:szCs w:val="22"/>
        </w:rPr>
      </w:pPr>
    </w:p>
    <w:p w14:paraId="225DE018" w14:textId="77777777" w:rsidR="00650C79" w:rsidRDefault="00650C79" w:rsidP="00D140CE">
      <w:pPr>
        <w:pStyle w:val="ListParagraph"/>
        <w:numPr>
          <w:ilvl w:val="1"/>
          <w:numId w:val="11"/>
        </w:numPr>
        <w:suppressAutoHyphens/>
        <w:autoSpaceDN w:val="0"/>
        <w:spacing w:after="0" w:line="240" w:lineRule="auto"/>
        <w:jc w:val="both"/>
        <w:textAlignment w:val="baseline"/>
      </w:pPr>
      <w:r>
        <w:rPr>
          <w:rFonts w:cs="Arial"/>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066ACB38" w14:textId="77777777" w:rsidR="00650C79" w:rsidRDefault="00650C79" w:rsidP="00650C79">
      <w:pPr>
        <w:jc w:val="both"/>
        <w:rPr>
          <w:rFonts w:ascii="Arial" w:hAnsi="Arial" w:cs="Arial"/>
          <w:sz w:val="22"/>
          <w:szCs w:val="22"/>
        </w:rPr>
      </w:pPr>
    </w:p>
    <w:p w14:paraId="4A02D64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69E3E8DD" w14:textId="77777777" w:rsidR="00650C79" w:rsidRDefault="00650C79" w:rsidP="00650C79">
      <w:pPr>
        <w:jc w:val="both"/>
        <w:rPr>
          <w:rFonts w:ascii="Arial" w:hAnsi="Arial" w:cs="Arial"/>
          <w:sz w:val="22"/>
          <w:szCs w:val="22"/>
        </w:rPr>
      </w:pPr>
    </w:p>
    <w:p w14:paraId="67695C85"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Where a variation is the result of some default or breach of the Contract by the Contractor, or for some other cause for which it is </w:t>
      </w:r>
      <w:r>
        <w:rPr>
          <w:rFonts w:cs="Arial"/>
          <w:sz w:val="22"/>
        </w:rPr>
        <w:lastRenderedPageBreak/>
        <w:t>solely responsible, any additional cost attributable to the variation shall be borne by the Contractor.</w:t>
      </w:r>
    </w:p>
    <w:p w14:paraId="500F4C48" w14:textId="77777777" w:rsidR="00650C79" w:rsidRDefault="00650C79" w:rsidP="00650C79">
      <w:pPr>
        <w:jc w:val="both"/>
        <w:rPr>
          <w:rFonts w:ascii="Arial" w:hAnsi="Arial" w:cs="Arial"/>
          <w:sz w:val="22"/>
          <w:szCs w:val="22"/>
        </w:rPr>
      </w:pPr>
    </w:p>
    <w:p w14:paraId="75EE4A8F"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may also propose a variation to the Services, but no such variation shall take effect unless agreed and confirmed in writing by the Contract Supervisor.</w:t>
      </w:r>
    </w:p>
    <w:p w14:paraId="51AF3913" w14:textId="77777777" w:rsidR="00650C79" w:rsidRDefault="00650C79" w:rsidP="00650C79">
      <w:pPr>
        <w:jc w:val="both"/>
        <w:rPr>
          <w:rFonts w:ascii="Arial" w:hAnsi="Arial" w:cs="Arial"/>
          <w:sz w:val="22"/>
          <w:szCs w:val="22"/>
        </w:rPr>
      </w:pPr>
    </w:p>
    <w:p w14:paraId="4A2D61BF" w14:textId="77777777" w:rsidR="00650C79" w:rsidRDefault="00650C79" w:rsidP="00D140CE">
      <w:pPr>
        <w:pStyle w:val="ListParagraph"/>
        <w:numPr>
          <w:ilvl w:val="1"/>
          <w:numId w:val="11"/>
        </w:numPr>
        <w:suppressAutoHyphens/>
        <w:autoSpaceDN w:val="0"/>
        <w:spacing w:after="0" w:line="240" w:lineRule="auto"/>
        <w:jc w:val="both"/>
        <w:textAlignment w:val="baseline"/>
      </w:pPr>
      <w:r>
        <w:rPr>
          <w:rFonts w:cs="Arial"/>
          <w:sz w:val="22"/>
        </w:rPr>
        <w:t>No variation shall have the effect of invalidating the Contract, if that variation is reasonably consistent with the nature, scope and value of the Contract.</w:t>
      </w:r>
      <w:r>
        <w:t xml:space="preserve"> </w:t>
      </w:r>
      <w:r>
        <w:rPr>
          <w:rFonts w:cs="Arial"/>
          <w:sz w:val="22"/>
        </w:rPr>
        <w:t xml:space="preserve">The Contractor may also propose a variation to the Goods to be supplied but no such variation shall take effect unless agreed and confirmed in writing by the Contract Supervisor. </w:t>
      </w:r>
    </w:p>
    <w:p w14:paraId="4A0BC00B" w14:textId="77777777" w:rsidR="00650C79" w:rsidRDefault="00650C79" w:rsidP="00650C79">
      <w:pPr>
        <w:pStyle w:val="ListParagraph"/>
        <w:rPr>
          <w:rFonts w:cs="Arial"/>
          <w:sz w:val="22"/>
        </w:rPr>
      </w:pPr>
    </w:p>
    <w:p w14:paraId="3FD32FC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variation shall have the effect of invalidating the Contract, or placing the Contract at large, if that variation is reasonably consistent with the nature, scope and value of the Contract.</w:t>
      </w:r>
    </w:p>
    <w:p w14:paraId="23DDA218" w14:textId="77777777" w:rsidR="00650C79" w:rsidRDefault="00650C79" w:rsidP="00650C79">
      <w:pPr>
        <w:pStyle w:val="ListParagraph"/>
        <w:rPr>
          <w:rFonts w:cs="Arial"/>
          <w:sz w:val="22"/>
        </w:rPr>
      </w:pPr>
    </w:p>
    <w:p w14:paraId="08A0254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may vary the Contract to comply with a change in English Law. Such a change will be effected by the Contract Supervisor notifying the Contractor in writing.</w:t>
      </w:r>
    </w:p>
    <w:p w14:paraId="02C39F64" w14:textId="77777777" w:rsidR="00650C79" w:rsidRDefault="00650C79" w:rsidP="00650C79">
      <w:pPr>
        <w:pStyle w:val="ListParagraph"/>
        <w:rPr>
          <w:rFonts w:cs="Arial"/>
          <w:sz w:val="22"/>
        </w:rPr>
      </w:pPr>
    </w:p>
    <w:p w14:paraId="25C67D72"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may assign, novate or otherwise dispose of its rights and obligations under the Contract or any part thereof to:</w:t>
      </w:r>
    </w:p>
    <w:p w14:paraId="4AC74825" w14:textId="77777777" w:rsidR="00650C79" w:rsidRDefault="00650C79" w:rsidP="00650C79">
      <w:pPr>
        <w:pStyle w:val="ListParagraph"/>
        <w:rPr>
          <w:rFonts w:cs="Arial"/>
          <w:sz w:val="22"/>
        </w:rPr>
      </w:pPr>
    </w:p>
    <w:p w14:paraId="5A279A1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any Contracting Authority; or</w:t>
      </w:r>
    </w:p>
    <w:p w14:paraId="3C4F5EB7" w14:textId="77777777" w:rsidR="00650C79" w:rsidRDefault="00650C79" w:rsidP="00650C79">
      <w:pPr>
        <w:pStyle w:val="ListParagraph"/>
        <w:ind w:left="3402"/>
        <w:jc w:val="both"/>
        <w:rPr>
          <w:rFonts w:cs="Arial"/>
          <w:sz w:val="22"/>
        </w:rPr>
      </w:pPr>
    </w:p>
    <w:p w14:paraId="4BF15DB5"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any other body established by the Crown or under statute in order substantially to perform any of the functions that had previously been performed by the Agency; or</w:t>
      </w:r>
    </w:p>
    <w:p w14:paraId="05A4D0AF" w14:textId="77777777" w:rsidR="00650C79" w:rsidRDefault="00650C79" w:rsidP="00650C79">
      <w:pPr>
        <w:pStyle w:val="ListParagraph"/>
        <w:rPr>
          <w:rFonts w:cs="Arial"/>
          <w:sz w:val="22"/>
        </w:rPr>
      </w:pPr>
    </w:p>
    <w:p w14:paraId="1EE67A94"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0AF951AA" w14:textId="77777777" w:rsidR="00650C79" w:rsidRDefault="00650C79" w:rsidP="00650C79">
      <w:pPr>
        <w:pStyle w:val="ListParagraph"/>
        <w:rPr>
          <w:rFonts w:cs="Arial"/>
          <w:sz w:val="22"/>
        </w:rPr>
      </w:pPr>
    </w:p>
    <w:p w14:paraId="19BEAEB1"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43407E2A" w14:textId="77777777" w:rsidR="00650C79" w:rsidRDefault="00650C79" w:rsidP="00650C79">
      <w:pPr>
        <w:jc w:val="both"/>
        <w:rPr>
          <w:rFonts w:ascii="Arial" w:hAnsi="Arial" w:cs="Arial"/>
          <w:sz w:val="22"/>
          <w:szCs w:val="22"/>
        </w:rPr>
      </w:pPr>
    </w:p>
    <w:p w14:paraId="1C34DE23"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EXTENSIONS OF TIME</w:t>
      </w:r>
    </w:p>
    <w:p w14:paraId="333AA621" w14:textId="77777777" w:rsidR="00650C79" w:rsidRDefault="00650C79" w:rsidP="00650C79">
      <w:pPr>
        <w:jc w:val="both"/>
        <w:rPr>
          <w:rFonts w:ascii="Arial" w:hAnsi="Arial" w:cs="Arial"/>
          <w:sz w:val="22"/>
          <w:szCs w:val="22"/>
        </w:rPr>
      </w:pPr>
    </w:p>
    <w:p w14:paraId="6C04096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Should the performance of the Contract be delayed by any cause beyond the reasonable control of the Contractor, and provided that the Contractor shall first have given the Contract Supervisor written notice within five working days after becoming aware that such delay </w:t>
      </w:r>
      <w:r>
        <w:rPr>
          <w:rFonts w:cs="Arial"/>
          <w:sz w:val="22"/>
        </w:rPr>
        <w:lastRenderedPageBreak/>
        <w:t>was likely to occur, then, the Contract Supervisor, if satisfied that this Condition applies:</w:t>
      </w:r>
    </w:p>
    <w:p w14:paraId="71EA2802" w14:textId="77777777" w:rsidR="00650C79" w:rsidRDefault="00650C79" w:rsidP="00650C79">
      <w:pPr>
        <w:jc w:val="both"/>
        <w:rPr>
          <w:rFonts w:ascii="Arial" w:hAnsi="Arial" w:cs="Arial"/>
          <w:sz w:val="22"/>
          <w:szCs w:val="22"/>
        </w:rPr>
      </w:pPr>
    </w:p>
    <w:p w14:paraId="3F0DC259"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0DE5A049" w14:textId="77777777" w:rsidR="00650C79" w:rsidRDefault="00650C79" w:rsidP="00650C79">
      <w:pPr>
        <w:jc w:val="both"/>
        <w:rPr>
          <w:rFonts w:ascii="Arial" w:hAnsi="Arial" w:cs="Arial"/>
          <w:sz w:val="22"/>
          <w:szCs w:val="22"/>
        </w:rPr>
      </w:pPr>
    </w:p>
    <w:p w14:paraId="3D42BCBA"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in the case of any delay of which the Agency is the cause, shall grant the Contractor a reasonable extension of time to take account of the delay.</w:t>
      </w:r>
    </w:p>
    <w:p w14:paraId="444F0BDA" w14:textId="77777777" w:rsidR="00650C79" w:rsidRDefault="00650C79" w:rsidP="00650C79">
      <w:pPr>
        <w:jc w:val="both"/>
        <w:rPr>
          <w:rFonts w:ascii="Arial" w:hAnsi="Arial" w:cs="Arial"/>
          <w:sz w:val="22"/>
          <w:szCs w:val="22"/>
        </w:rPr>
      </w:pPr>
    </w:p>
    <w:p w14:paraId="278693B2"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extension of time shall be granted where in the opinion of the Agency, the Contractor has failed to use reasonable endeavours to avoid or reduce the cause and/or effects of the delay.</w:t>
      </w:r>
    </w:p>
    <w:p w14:paraId="70DCE3E9" w14:textId="77777777" w:rsidR="00650C79" w:rsidRDefault="00650C79" w:rsidP="00650C79">
      <w:pPr>
        <w:jc w:val="both"/>
        <w:rPr>
          <w:rFonts w:ascii="Arial" w:hAnsi="Arial" w:cs="Arial"/>
          <w:sz w:val="22"/>
          <w:szCs w:val="22"/>
        </w:rPr>
      </w:pPr>
    </w:p>
    <w:p w14:paraId="65205016"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extension of time granted under this Condition shall not affect the Agency’s rights to terminate or determine the Contract under Conditions 13 and 14 respectively.</w:t>
      </w:r>
    </w:p>
    <w:p w14:paraId="23AD524E" w14:textId="77777777" w:rsidR="00650C79" w:rsidRDefault="00650C79" w:rsidP="00650C79">
      <w:pPr>
        <w:jc w:val="both"/>
        <w:rPr>
          <w:rFonts w:ascii="Arial" w:hAnsi="Arial" w:cs="Arial"/>
          <w:sz w:val="22"/>
          <w:szCs w:val="22"/>
        </w:rPr>
      </w:pPr>
    </w:p>
    <w:p w14:paraId="4B3B4CE8"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DEFAULT</w:t>
      </w:r>
    </w:p>
    <w:p w14:paraId="3D024091" w14:textId="77777777" w:rsidR="00650C79" w:rsidRDefault="00650C79" w:rsidP="00650C79">
      <w:pPr>
        <w:jc w:val="both"/>
        <w:rPr>
          <w:rFonts w:ascii="Arial" w:hAnsi="Arial" w:cs="Arial"/>
          <w:sz w:val="22"/>
          <w:szCs w:val="22"/>
        </w:rPr>
      </w:pPr>
    </w:p>
    <w:p w14:paraId="1A73BDD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be in default if it:</w:t>
      </w:r>
    </w:p>
    <w:p w14:paraId="6545A4CF" w14:textId="77777777" w:rsidR="00650C79" w:rsidRDefault="00650C79" w:rsidP="00650C79">
      <w:pPr>
        <w:jc w:val="both"/>
        <w:rPr>
          <w:rFonts w:ascii="Arial" w:hAnsi="Arial" w:cs="Arial"/>
          <w:sz w:val="22"/>
          <w:szCs w:val="22"/>
        </w:rPr>
      </w:pPr>
    </w:p>
    <w:p w14:paraId="3BD087A5"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Fails to perform the Contract with due skill, care, diligence and timeliness; or</w:t>
      </w:r>
    </w:p>
    <w:p w14:paraId="49F094BD" w14:textId="77777777" w:rsidR="00650C79" w:rsidRDefault="00650C79" w:rsidP="00650C79">
      <w:pPr>
        <w:jc w:val="both"/>
        <w:rPr>
          <w:rFonts w:ascii="Arial" w:hAnsi="Arial" w:cs="Arial"/>
          <w:sz w:val="22"/>
          <w:szCs w:val="22"/>
        </w:rPr>
      </w:pPr>
    </w:p>
    <w:p w14:paraId="2D8701A9"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Refuses or neglects to comply with any reasonable written instruction given by the Contract Supervisor; or</w:t>
      </w:r>
    </w:p>
    <w:p w14:paraId="2F57728F" w14:textId="77777777" w:rsidR="00650C79" w:rsidRDefault="00650C79" w:rsidP="00650C79">
      <w:pPr>
        <w:jc w:val="both"/>
        <w:rPr>
          <w:rFonts w:ascii="Arial" w:hAnsi="Arial" w:cs="Arial"/>
          <w:sz w:val="22"/>
          <w:szCs w:val="22"/>
        </w:rPr>
      </w:pPr>
    </w:p>
    <w:p w14:paraId="48D29A56"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Is otherwise in breach of Contract.</w:t>
      </w:r>
    </w:p>
    <w:p w14:paraId="5277AC88" w14:textId="77777777" w:rsidR="00650C79" w:rsidRDefault="00650C79" w:rsidP="00650C79">
      <w:pPr>
        <w:jc w:val="both"/>
        <w:rPr>
          <w:rFonts w:ascii="Arial" w:hAnsi="Arial" w:cs="Arial"/>
          <w:sz w:val="22"/>
          <w:szCs w:val="22"/>
        </w:rPr>
      </w:pPr>
    </w:p>
    <w:p w14:paraId="5422CEB2"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Where in the opinion of the Contract Supervisor, the Contractor is in default, the Contract Supervisor may serve a Notice, giving at least 5 working days in which to remedy the default.</w:t>
      </w:r>
    </w:p>
    <w:p w14:paraId="56607514" w14:textId="77777777" w:rsidR="00650C79" w:rsidRDefault="00650C79" w:rsidP="00650C79">
      <w:pPr>
        <w:jc w:val="both"/>
        <w:rPr>
          <w:rFonts w:ascii="Arial" w:hAnsi="Arial" w:cs="Arial"/>
          <w:sz w:val="22"/>
          <w:szCs w:val="22"/>
        </w:rPr>
      </w:pPr>
    </w:p>
    <w:p w14:paraId="4D78681E"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1F3F174C" w14:textId="77777777" w:rsidR="00650C79" w:rsidRDefault="00650C79" w:rsidP="00650C79">
      <w:pPr>
        <w:jc w:val="both"/>
        <w:rPr>
          <w:rFonts w:ascii="Arial" w:hAnsi="Arial" w:cs="Arial"/>
          <w:sz w:val="22"/>
          <w:szCs w:val="22"/>
        </w:rPr>
      </w:pPr>
    </w:p>
    <w:p w14:paraId="526D94A0"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TERMINATION</w:t>
      </w:r>
    </w:p>
    <w:p w14:paraId="50EBAC0B" w14:textId="77777777" w:rsidR="00650C79" w:rsidRDefault="00650C79" w:rsidP="00650C79">
      <w:pPr>
        <w:jc w:val="both"/>
        <w:rPr>
          <w:rFonts w:ascii="Arial" w:hAnsi="Arial" w:cs="Arial"/>
          <w:sz w:val="22"/>
          <w:szCs w:val="22"/>
        </w:rPr>
      </w:pPr>
    </w:p>
    <w:p w14:paraId="7C340DB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The Agency may immediately, without any liability on its part and without prejudice to any of its other rights and remedies under the Contract, terminate all, or any part of the Contract by Notice to the Contractor, or the Contractor’s receiver, or the Contractor’s liquidator </w:t>
      </w:r>
      <w:r>
        <w:rPr>
          <w:rFonts w:cs="Arial"/>
          <w:sz w:val="22"/>
        </w:rPr>
        <w:lastRenderedPageBreak/>
        <w:t>or to any other person in whom the Contract may become vested, if the Contractor:</w:t>
      </w:r>
    </w:p>
    <w:p w14:paraId="74001381" w14:textId="77777777" w:rsidR="00650C79" w:rsidRDefault="00650C79" w:rsidP="00650C79">
      <w:pPr>
        <w:jc w:val="both"/>
        <w:rPr>
          <w:rFonts w:ascii="Arial" w:hAnsi="Arial" w:cs="Arial"/>
          <w:sz w:val="22"/>
          <w:szCs w:val="22"/>
        </w:rPr>
      </w:pPr>
    </w:p>
    <w:p w14:paraId="41F921D7"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fails in the opinion of the Contract Supervisor to comply with (or take reasonable steps to comply with) a Notice under Condition 12.2; or</w:t>
      </w:r>
    </w:p>
    <w:p w14:paraId="0D941731" w14:textId="77777777" w:rsidR="00650C79" w:rsidRDefault="00650C79" w:rsidP="00650C79">
      <w:pPr>
        <w:jc w:val="both"/>
        <w:rPr>
          <w:rFonts w:ascii="Arial" w:hAnsi="Arial" w:cs="Arial"/>
          <w:sz w:val="22"/>
          <w:szCs w:val="22"/>
        </w:rPr>
      </w:pPr>
    </w:p>
    <w:p w14:paraId="054A5D5D"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14:paraId="10EC72DC" w14:textId="77777777" w:rsidR="00650C79" w:rsidRDefault="00650C79" w:rsidP="00650C79">
      <w:pPr>
        <w:jc w:val="both"/>
        <w:rPr>
          <w:rFonts w:ascii="Arial" w:hAnsi="Arial" w:cs="Arial"/>
          <w:sz w:val="22"/>
          <w:szCs w:val="22"/>
        </w:rPr>
      </w:pPr>
    </w:p>
    <w:p w14:paraId="59FF0CA1" w14:textId="77777777" w:rsidR="00650C79" w:rsidRDefault="00650C79" w:rsidP="00650C79">
      <w:pPr>
        <w:ind w:left="414" w:firstLine="720"/>
        <w:jc w:val="both"/>
        <w:rPr>
          <w:rFonts w:ascii="Arial" w:hAnsi="Arial" w:cs="Arial"/>
          <w:sz w:val="22"/>
          <w:szCs w:val="22"/>
        </w:rPr>
      </w:pPr>
      <w:r>
        <w:rPr>
          <w:rFonts w:ascii="Arial" w:hAnsi="Arial" w:cs="Arial"/>
          <w:sz w:val="22"/>
          <w:szCs w:val="22"/>
        </w:rPr>
        <w:t>'Termination under the Procurement PCR’</w:t>
      </w:r>
    </w:p>
    <w:p w14:paraId="28946ADC" w14:textId="77777777" w:rsidR="00650C79" w:rsidRDefault="00650C79" w:rsidP="00650C79">
      <w:pPr>
        <w:jc w:val="both"/>
        <w:rPr>
          <w:rFonts w:ascii="Arial" w:hAnsi="Arial" w:cs="Arial"/>
          <w:sz w:val="22"/>
          <w:szCs w:val="22"/>
        </w:rPr>
      </w:pPr>
    </w:p>
    <w:p w14:paraId="60D442C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may terminate the Contract on written Notice to the Contractor if:</w:t>
      </w:r>
    </w:p>
    <w:p w14:paraId="4A11AEDE" w14:textId="77777777" w:rsidR="00650C79" w:rsidRDefault="00650C79" w:rsidP="00650C79">
      <w:pPr>
        <w:jc w:val="both"/>
        <w:rPr>
          <w:rFonts w:ascii="Arial" w:hAnsi="Arial" w:cs="Arial"/>
          <w:sz w:val="22"/>
          <w:szCs w:val="22"/>
        </w:rPr>
      </w:pPr>
    </w:p>
    <w:p w14:paraId="236E62CD"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the contract has been subject to a substantial modification which requires a new procurement procedure pursuant to regulation 72(9) of the PCR;</w:t>
      </w:r>
    </w:p>
    <w:p w14:paraId="5CD11861" w14:textId="77777777" w:rsidR="00650C79" w:rsidRDefault="00650C79" w:rsidP="00650C79">
      <w:pPr>
        <w:jc w:val="both"/>
        <w:rPr>
          <w:rFonts w:ascii="Arial" w:hAnsi="Arial" w:cs="Arial"/>
          <w:sz w:val="22"/>
          <w:szCs w:val="22"/>
        </w:rPr>
      </w:pPr>
    </w:p>
    <w:p w14:paraId="5CA12D22"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14:paraId="2E4D60C5" w14:textId="77777777" w:rsidR="00650C79" w:rsidRDefault="00650C79" w:rsidP="00650C79">
      <w:pPr>
        <w:jc w:val="both"/>
        <w:rPr>
          <w:rFonts w:ascii="Arial" w:hAnsi="Arial" w:cs="Arial"/>
          <w:sz w:val="22"/>
          <w:szCs w:val="22"/>
        </w:rPr>
      </w:pPr>
    </w:p>
    <w:p w14:paraId="69864339"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5ECDE3DB" w14:textId="77777777" w:rsidR="00650C79" w:rsidRDefault="00650C79" w:rsidP="00650C79">
      <w:pPr>
        <w:jc w:val="both"/>
        <w:rPr>
          <w:rFonts w:ascii="Arial" w:hAnsi="Arial" w:cs="Arial"/>
          <w:sz w:val="22"/>
          <w:szCs w:val="22"/>
        </w:rPr>
      </w:pPr>
    </w:p>
    <w:p w14:paraId="1BAB35F5"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DETERMINATION</w:t>
      </w:r>
    </w:p>
    <w:p w14:paraId="1241B2FA" w14:textId="77777777" w:rsidR="00650C79" w:rsidRDefault="00650C79" w:rsidP="00650C79">
      <w:pPr>
        <w:jc w:val="both"/>
        <w:rPr>
          <w:rFonts w:ascii="Arial" w:hAnsi="Arial" w:cs="Arial"/>
          <w:sz w:val="22"/>
          <w:szCs w:val="22"/>
        </w:rPr>
      </w:pPr>
    </w:p>
    <w:p w14:paraId="7D7BD26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12445C84" w14:textId="77777777" w:rsidR="00650C79" w:rsidRDefault="00650C79" w:rsidP="00650C79">
      <w:pPr>
        <w:jc w:val="both"/>
        <w:rPr>
          <w:rFonts w:ascii="Arial" w:hAnsi="Arial" w:cs="Arial"/>
          <w:sz w:val="22"/>
          <w:szCs w:val="22"/>
        </w:rPr>
      </w:pPr>
    </w:p>
    <w:p w14:paraId="639E015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3FA6CBE3" w14:textId="77777777" w:rsidR="00650C79" w:rsidRDefault="00650C79" w:rsidP="00650C79">
      <w:pPr>
        <w:jc w:val="both"/>
        <w:rPr>
          <w:rFonts w:ascii="Arial" w:hAnsi="Arial" w:cs="Arial"/>
          <w:sz w:val="22"/>
          <w:szCs w:val="22"/>
        </w:rPr>
      </w:pPr>
    </w:p>
    <w:p w14:paraId="7CE89668"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The Agency will not pay for any costs or commitments that the Contractor is able to mitigate and shall only pay those costs that the Agency has validated to its satisfaction. The Agency’s total liability under this clause shall not in any circumstances exceed the Contract </w:t>
      </w:r>
      <w:r>
        <w:rPr>
          <w:rFonts w:cs="Arial"/>
          <w:sz w:val="22"/>
        </w:rPr>
        <w:lastRenderedPageBreak/>
        <w:t>Price that would have been payable for the Services if the Contract had not been determined.</w:t>
      </w:r>
    </w:p>
    <w:p w14:paraId="01DF16E9" w14:textId="77777777" w:rsidR="00650C79" w:rsidRDefault="00650C79" w:rsidP="00650C79">
      <w:pPr>
        <w:jc w:val="both"/>
        <w:rPr>
          <w:rFonts w:ascii="Arial" w:hAnsi="Arial" w:cs="Arial"/>
          <w:sz w:val="22"/>
          <w:szCs w:val="22"/>
        </w:rPr>
      </w:pPr>
    </w:p>
    <w:p w14:paraId="667E9753"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INDEMNITY</w:t>
      </w:r>
    </w:p>
    <w:p w14:paraId="21802B37" w14:textId="77777777" w:rsidR="00650C79" w:rsidRDefault="00650C79" w:rsidP="00650C79">
      <w:pPr>
        <w:jc w:val="both"/>
        <w:rPr>
          <w:rFonts w:ascii="Arial" w:hAnsi="Arial" w:cs="Arial"/>
          <w:sz w:val="22"/>
          <w:szCs w:val="22"/>
        </w:rPr>
      </w:pPr>
    </w:p>
    <w:p w14:paraId="4D06A23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1289EB87" w14:textId="77777777" w:rsidR="00650C79" w:rsidRDefault="00650C79" w:rsidP="00650C79">
      <w:pPr>
        <w:jc w:val="both"/>
        <w:rPr>
          <w:rFonts w:ascii="Arial" w:hAnsi="Arial" w:cs="Arial"/>
          <w:sz w:val="22"/>
          <w:szCs w:val="22"/>
        </w:rPr>
      </w:pPr>
    </w:p>
    <w:p w14:paraId="501D61D3"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Death or injury to any person, and/or</w:t>
      </w:r>
    </w:p>
    <w:p w14:paraId="123EB5F2" w14:textId="77777777" w:rsidR="00650C79" w:rsidRDefault="00650C79" w:rsidP="00650C79">
      <w:pPr>
        <w:pStyle w:val="ListParagraph"/>
        <w:ind w:left="1224"/>
        <w:jc w:val="both"/>
        <w:rPr>
          <w:rFonts w:cs="Arial"/>
          <w:sz w:val="22"/>
        </w:rPr>
      </w:pPr>
    </w:p>
    <w:p w14:paraId="0AD6B3AC"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Loss or damage to any property, excluding indirect and consequential loss, and/or</w:t>
      </w:r>
    </w:p>
    <w:p w14:paraId="69B78E25" w14:textId="77777777" w:rsidR="00650C79" w:rsidRDefault="00650C79" w:rsidP="00650C79">
      <w:pPr>
        <w:jc w:val="both"/>
        <w:rPr>
          <w:rFonts w:ascii="Arial" w:hAnsi="Arial" w:cs="Arial"/>
          <w:sz w:val="22"/>
          <w:szCs w:val="22"/>
        </w:rPr>
      </w:pPr>
    </w:p>
    <w:p w14:paraId="41D51847"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 xml:space="preserve">Infringement of third party Intellectual Property Rights </w:t>
      </w:r>
    </w:p>
    <w:p w14:paraId="271138C8" w14:textId="77777777" w:rsidR="00650C79" w:rsidRDefault="00650C79" w:rsidP="00650C79">
      <w:pPr>
        <w:pStyle w:val="ListParagraph"/>
        <w:rPr>
          <w:rFonts w:cs="Arial"/>
          <w:sz w:val="22"/>
        </w:rPr>
      </w:pPr>
    </w:p>
    <w:p w14:paraId="5ABC1417" w14:textId="77777777" w:rsidR="00650C79" w:rsidRDefault="00650C79" w:rsidP="00650C79">
      <w:pPr>
        <w:ind w:left="1701"/>
        <w:jc w:val="both"/>
        <w:rPr>
          <w:rFonts w:ascii="Arial" w:hAnsi="Arial" w:cs="Arial"/>
          <w:sz w:val="22"/>
          <w:szCs w:val="22"/>
        </w:rPr>
      </w:pPr>
      <w:r>
        <w:rPr>
          <w:rFonts w:ascii="Arial" w:hAnsi="Arial" w:cs="Arial"/>
          <w:sz w:val="22"/>
          <w:szCs w:val="22"/>
        </w:rPr>
        <w:t>which might arise as a consequence of the actions, omissions or negligence of the Contractor, its staff or agents in the execution of the Contract.</w:t>
      </w:r>
    </w:p>
    <w:p w14:paraId="7C5BA279" w14:textId="77777777" w:rsidR="00650C79" w:rsidRDefault="00650C79" w:rsidP="00650C79">
      <w:pPr>
        <w:jc w:val="both"/>
        <w:rPr>
          <w:rFonts w:ascii="Arial" w:hAnsi="Arial" w:cs="Arial"/>
          <w:sz w:val="22"/>
          <w:szCs w:val="22"/>
        </w:rPr>
      </w:pPr>
    </w:p>
    <w:p w14:paraId="6275004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Nothing in this Condition 15 shall limit or exclude any liability of the Agency for personal injury or death arising from its negligence.</w:t>
      </w:r>
    </w:p>
    <w:p w14:paraId="3D989B9B" w14:textId="77777777" w:rsidR="00650C79" w:rsidRDefault="00650C79" w:rsidP="00650C79">
      <w:pPr>
        <w:jc w:val="both"/>
        <w:rPr>
          <w:rFonts w:ascii="Arial" w:hAnsi="Arial" w:cs="Arial"/>
          <w:sz w:val="22"/>
          <w:szCs w:val="22"/>
        </w:rPr>
      </w:pPr>
    </w:p>
    <w:p w14:paraId="22964DCC"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LIMIT OF CONTRACTOR’S LIABILITY</w:t>
      </w:r>
    </w:p>
    <w:p w14:paraId="7B333F55" w14:textId="77777777" w:rsidR="00650C79" w:rsidRDefault="00650C79" w:rsidP="00650C79">
      <w:pPr>
        <w:jc w:val="both"/>
        <w:rPr>
          <w:rFonts w:ascii="Arial" w:hAnsi="Arial" w:cs="Arial"/>
          <w:sz w:val="22"/>
          <w:szCs w:val="22"/>
        </w:rPr>
      </w:pPr>
    </w:p>
    <w:p w14:paraId="781190DE"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limit of the Contractor’s liability for each and every claim by the Agency, other than for death or personal injury, whether by way of indemnity or by reason of breach of Contract, or statutory duty, or by reason of any tort shall be-</w:t>
      </w:r>
    </w:p>
    <w:p w14:paraId="54EF918E" w14:textId="77777777" w:rsidR="00650C79" w:rsidRDefault="00650C79" w:rsidP="00650C79">
      <w:pPr>
        <w:jc w:val="both"/>
        <w:rPr>
          <w:rFonts w:ascii="Arial" w:hAnsi="Arial" w:cs="Arial"/>
          <w:sz w:val="22"/>
          <w:szCs w:val="22"/>
        </w:rPr>
      </w:pPr>
    </w:p>
    <w:p w14:paraId="05AFC6A3"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 xml:space="preserve">The sum stated in the Appendix </w:t>
      </w:r>
      <w:r w:rsidRPr="00C24817">
        <w:rPr>
          <w:rFonts w:cs="Arial"/>
          <w:color w:val="FF0000"/>
          <w:sz w:val="22"/>
        </w:rPr>
        <w:t>[DRAFTING NOTE – INSERT SUM and consider personal data risk]</w:t>
      </w:r>
      <w:r>
        <w:rPr>
          <w:rFonts w:cs="Arial"/>
          <w:sz w:val="22"/>
        </w:rPr>
        <w:t>;</w:t>
      </w:r>
    </w:p>
    <w:p w14:paraId="43640AB8" w14:textId="77777777" w:rsidR="00650C79" w:rsidRDefault="00650C79" w:rsidP="00650C79">
      <w:pPr>
        <w:jc w:val="both"/>
        <w:rPr>
          <w:rFonts w:ascii="Arial" w:hAnsi="Arial" w:cs="Arial"/>
          <w:sz w:val="22"/>
          <w:szCs w:val="22"/>
        </w:rPr>
      </w:pPr>
    </w:p>
    <w:p w14:paraId="6FFC14D3"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If no sum is stated in the Appendix, ten times the Contract Price, or five million pounds whichever is the greater.</w:t>
      </w:r>
    </w:p>
    <w:p w14:paraId="34B7D6A4" w14:textId="77777777" w:rsidR="00650C79" w:rsidRDefault="00650C79" w:rsidP="00650C79">
      <w:pPr>
        <w:jc w:val="both"/>
        <w:rPr>
          <w:rFonts w:ascii="Arial" w:hAnsi="Arial" w:cs="Arial"/>
          <w:sz w:val="22"/>
          <w:szCs w:val="22"/>
        </w:rPr>
      </w:pPr>
    </w:p>
    <w:p w14:paraId="0BB23250"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INSURANCE</w:t>
      </w:r>
    </w:p>
    <w:p w14:paraId="4E40EDA5" w14:textId="77777777" w:rsidR="00650C79" w:rsidRDefault="00650C79" w:rsidP="00650C79">
      <w:pPr>
        <w:jc w:val="both"/>
        <w:rPr>
          <w:rFonts w:ascii="Arial" w:hAnsi="Arial" w:cs="Arial"/>
          <w:sz w:val="22"/>
          <w:szCs w:val="22"/>
        </w:rPr>
      </w:pPr>
    </w:p>
    <w:p w14:paraId="2BE9B0D4"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The Contractor shall insure, and maintain insurance against the liabilities under Condition 15 (Indemnity), in the manner, and to the values listed in the Appendix to these Conditions. </w:t>
      </w:r>
      <w:r w:rsidRPr="00C24817">
        <w:rPr>
          <w:rFonts w:cs="Arial"/>
          <w:color w:val="FF0000"/>
          <w:sz w:val="22"/>
        </w:rPr>
        <w:t>[DRAFTING NOTE – CHECK SUM and consider personal data risk]</w:t>
      </w:r>
      <w:r>
        <w:rPr>
          <w:rFonts w:cs="Arial"/>
          <w:sz w:val="22"/>
        </w:rPr>
        <w:t>. If no sum is stated, the value insured shall be £5m, (five million pounds).</w:t>
      </w:r>
    </w:p>
    <w:p w14:paraId="3F317F58" w14:textId="77777777" w:rsidR="00650C79" w:rsidRDefault="00650C79" w:rsidP="00650C79">
      <w:pPr>
        <w:jc w:val="both"/>
        <w:rPr>
          <w:rFonts w:ascii="Arial" w:hAnsi="Arial" w:cs="Arial"/>
          <w:sz w:val="22"/>
          <w:szCs w:val="22"/>
        </w:rPr>
      </w:pPr>
    </w:p>
    <w:p w14:paraId="68EF340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required by the Agency, nominated insurances shall be in the joint names of the Contractor and the Agency.</w:t>
      </w:r>
    </w:p>
    <w:p w14:paraId="3BAAC675" w14:textId="77777777" w:rsidR="00650C79" w:rsidRDefault="00650C79" w:rsidP="00650C79">
      <w:pPr>
        <w:jc w:val="both"/>
        <w:rPr>
          <w:rFonts w:ascii="Arial" w:hAnsi="Arial" w:cs="Arial"/>
          <w:sz w:val="22"/>
          <w:szCs w:val="22"/>
        </w:rPr>
      </w:pPr>
    </w:p>
    <w:p w14:paraId="218C43E8"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lastRenderedPageBreak/>
        <w:t>The Contractor shall, upon request, produce to Contract Supervisor documentary evidence that the insurances required are fully paid up and valid for the duration of the Contract.</w:t>
      </w:r>
    </w:p>
    <w:p w14:paraId="1D15E71C" w14:textId="77777777" w:rsidR="00650C79" w:rsidRDefault="00650C79" w:rsidP="00650C79">
      <w:pPr>
        <w:jc w:val="both"/>
        <w:rPr>
          <w:rFonts w:ascii="Arial" w:hAnsi="Arial" w:cs="Arial"/>
          <w:sz w:val="22"/>
          <w:szCs w:val="22"/>
        </w:rPr>
      </w:pPr>
    </w:p>
    <w:p w14:paraId="6C4FF01D"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PREVENTION OF FRAUD AND CORRUPTION</w:t>
      </w:r>
    </w:p>
    <w:p w14:paraId="51BB8BA9" w14:textId="77777777" w:rsidR="00650C79" w:rsidRDefault="00650C79" w:rsidP="00650C79">
      <w:pPr>
        <w:jc w:val="both"/>
        <w:rPr>
          <w:rFonts w:ascii="Arial" w:hAnsi="Arial" w:cs="Arial"/>
          <w:sz w:val="22"/>
          <w:szCs w:val="22"/>
        </w:rPr>
      </w:pPr>
    </w:p>
    <w:p w14:paraId="22E9A771"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78C953BE" w14:textId="77777777" w:rsidR="00650C79" w:rsidRDefault="00650C79" w:rsidP="00650C79">
      <w:pPr>
        <w:jc w:val="both"/>
        <w:rPr>
          <w:rFonts w:ascii="Arial" w:hAnsi="Arial" w:cs="Arial"/>
          <w:sz w:val="22"/>
          <w:szCs w:val="22"/>
        </w:rPr>
      </w:pPr>
    </w:p>
    <w:p w14:paraId="5E9E9AF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05AC6BE0" w14:textId="77777777" w:rsidR="00650C79" w:rsidRDefault="00650C79" w:rsidP="00650C79">
      <w:pPr>
        <w:jc w:val="both"/>
        <w:rPr>
          <w:rFonts w:ascii="Arial" w:hAnsi="Arial" w:cs="Arial"/>
          <w:sz w:val="22"/>
          <w:szCs w:val="22"/>
        </w:rPr>
      </w:pPr>
    </w:p>
    <w:p w14:paraId="42B317F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the Contractor or the Contractor’s staff engages in conduct prohibited by this clause 18 or commits fraud in relation to the Contract or any other contract with the Crown (including the Agency) the Agency may:</w:t>
      </w:r>
    </w:p>
    <w:p w14:paraId="6BAA286D" w14:textId="77777777" w:rsidR="00650C79" w:rsidRDefault="00650C79" w:rsidP="00650C79">
      <w:pPr>
        <w:jc w:val="both"/>
        <w:rPr>
          <w:rFonts w:ascii="Arial" w:hAnsi="Arial" w:cs="Arial"/>
          <w:sz w:val="22"/>
          <w:szCs w:val="22"/>
        </w:rPr>
      </w:pPr>
    </w:p>
    <w:p w14:paraId="79DDE06B"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4FF76EC4" w14:textId="77777777" w:rsidR="00650C79" w:rsidRDefault="00650C79" w:rsidP="00650C79">
      <w:pPr>
        <w:jc w:val="both"/>
        <w:rPr>
          <w:rFonts w:ascii="Arial" w:hAnsi="Arial" w:cs="Arial"/>
          <w:sz w:val="22"/>
          <w:szCs w:val="22"/>
        </w:rPr>
      </w:pPr>
    </w:p>
    <w:p w14:paraId="626145D2"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recover in full from the Contractor any other loss sustained by the Agency in consequence of any breach of this clause.</w:t>
      </w:r>
    </w:p>
    <w:p w14:paraId="48C0635A" w14:textId="77777777" w:rsidR="00650C79" w:rsidRDefault="00650C79" w:rsidP="00650C79">
      <w:pPr>
        <w:jc w:val="both"/>
        <w:rPr>
          <w:rFonts w:ascii="Arial" w:hAnsi="Arial" w:cs="Arial"/>
          <w:sz w:val="22"/>
          <w:szCs w:val="22"/>
        </w:rPr>
      </w:pPr>
    </w:p>
    <w:p w14:paraId="17B05A46"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directly or indirectly through intermediaries commit any offence under the Bribery Act 2010 (as amended), in any of its dealings with the Agency.</w:t>
      </w:r>
    </w:p>
    <w:p w14:paraId="6383FC74" w14:textId="77777777" w:rsidR="00650C79" w:rsidRDefault="00650C79" w:rsidP="00650C79">
      <w:pPr>
        <w:jc w:val="both"/>
        <w:rPr>
          <w:rFonts w:ascii="Arial" w:hAnsi="Arial" w:cs="Arial"/>
          <w:sz w:val="22"/>
          <w:szCs w:val="22"/>
        </w:rPr>
      </w:pPr>
    </w:p>
    <w:p w14:paraId="5978E3DA"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MONITORING AND AUDIT</w:t>
      </w:r>
    </w:p>
    <w:p w14:paraId="0DCA09C0" w14:textId="77777777" w:rsidR="00650C79" w:rsidRDefault="00650C79" w:rsidP="00650C79">
      <w:pPr>
        <w:jc w:val="both"/>
        <w:rPr>
          <w:rFonts w:ascii="Arial" w:hAnsi="Arial" w:cs="Arial"/>
          <w:sz w:val="22"/>
          <w:szCs w:val="22"/>
        </w:rPr>
      </w:pPr>
    </w:p>
    <w:p w14:paraId="1AE4BF4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548AC6EE" w14:textId="77777777" w:rsidR="00650C79" w:rsidRDefault="00650C79" w:rsidP="00650C79">
      <w:pPr>
        <w:jc w:val="both"/>
        <w:rPr>
          <w:rFonts w:ascii="Arial" w:hAnsi="Arial" w:cs="Arial"/>
          <w:sz w:val="22"/>
          <w:szCs w:val="22"/>
        </w:rPr>
      </w:pPr>
    </w:p>
    <w:p w14:paraId="6AFE84E1"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The Contractor shall keep and maintain for six years following termination of the Contract, records of all expenses and expenditure which have been or are reimbursable by the Agency, and of the hours </w:t>
      </w:r>
      <w:r>
        <w:rPr>
          <w:rFonts w:cs="Arial"/>
          <w:sz w:val="22"/>
        </w:rPr>
        <w:lastRenderedPageBreak/>
        <w:t>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413CA592" w14:textId="77777777" w:rsidR="00650C79" w:rsidRDefault="00650C79" w:rsidP="00650C79">
      <w:pPr>
        <w:jc w:val="both"/>
        <w:rPr>
          <w:rFonts w:ascii="Arial" w:hAnsi="Arial" w:cs="Arial"/>
          <w:sz w:val="22"/>
          <w:szCs w:val="22"/>
        </w:rPr>
      </w:pPr>
    </w:p>
    <w:p w14:paraId="4EA8B95D"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CONTRACT PRICE</w:t>
      </w:r>
    </w:p>
    <w:p w14:paraId="39DC1122" w14:textId="77777777" w:rsidR="00650C79" w:rsidRDefault="00650C79" w:rsidP="00650C79">
      <w:pPr>
        <w:jc w:val="both"/>
        <w:rPr>
          <w:rFonts w:ascii="Arial" w:hAnsi="Arial" w:cs="Arial"/>
          <w:sz w:val="22"/>
          <w:szCs w:val="22"/>
        </w:rPr>
      </w:pPr>
    </w:p>
    <w:p w14:paraId="4A8A11D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 Price will be paid by the Agency to the Contractor, as amended by any variations ordered under Condition 10 (Variations).</w:t>
      </w:r>
    </w:p>
    <w:p w14:paraId="2DDBC37E" w14:textId="77777777" w:rsidR="00650C79" w:rsidRDefault="00650C79" w:rsidP="00650C79">
      <w:pPr>
        <w:jc w:val="both"/>
        <w:rPr>
          <w:rFonts w:ascii="Arial" w:hAnsi="Arial" w:cs="Arial"/>
          <w:sz w:val="22"/>
          <w:szCs w:val="22"/>
        </w:rPr>
      </w:pPr>
    </w:p>
    <w:p w14:paraId="62E796CE"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69915B76" w14:textId="77777777" w:rsidR="00650C79" w:rsidRDefault="00650C79" w:rsidP="00650C79">
      <w:pPr>
        <w:jc w:val="both"/>
        <w:rPr>
          <w:rFonts w:ascii="Arial" w:hAnsi="Arial" w:cs="Arial"/>
          <w:sz w:val="22"/>
          <w:szCs w:val="22"/>
        </w:rPr>
      </w:pPr>
    </w:p>
    <w:p w14:paraId="086EBD06"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INVOICING AND PAYMENT</w:t>
      </w:r>
    </w:p>
    <w:p w14:paraId="1B564C06" w14:textId="77777777" w:rsidR="00650C79" w:rsidRDefault="00650C79" w:rsidP="00650C79">
      <w:pPr>
        <w:jc w:val="both"/>
        <w:rPr>
          <w:rFonts w:ascii="Arial" w:hAnsi="Arial" w:cs="Arial"/>
          <w:sz w:val="22"/>
          <w:szCs w:val="22"/>
        </w:rPr>
      </w:pPr>
    </w:p>
    <w:p w14:paraId="58AF488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14:paraId="577E9F1D" w14:textId="77777777" w:rsidR="00650C79" w:rsidRDefault="00650C79" w:rsidP="00650C79">
      <w:pPr>
        <w:jc w:val="both"/>
        <w:rPr>
          <w:rFonts w:ascii="Arial" w:hAnsi="Arial" w:cs="Arial"/>
          <w:sz w:val="22"/>
          <w:szCs w:val="22"/>
        </w:rPr>
      </w:pPr>
    </w:p>
    <w:p w14:paraId="2FAAF23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4C1B7AFA" w14:textId="77777777" w:rsidR="00650C79" w:rsidRDefault="00650C79" w:rsidP="00650C79">
      <w:pPr>
        <w:jc w:val="both"/>
        <w:rPr>
          <w:rFonts w:ascii="Arial" w:hAnsi="Arial" w:cs="Arial"/>
          <w:sz w:val="22"/>
          <w:szCs w:val="22"/>
        </w:rPr>
      </w:pPr>
    </w:p>
    <w:p w14:paraId="5549B5D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07D1DDF6" w14:textId="77777777" w:rsidR="00650C79" w:rsidRDefault="00650C79" w:rsidP="00650C79">
      <w:pPr>
        <w:jc w:val="both"/>
        <w:rPr>
          <w:rFonts w:ascii="Arial" w:hAnsi="Arial" w:cs="Arial"/>
          <w:sz w:val="22"/>
          <w:szCs w:val="22"/>
        </w:rPr>
      </w:pPr>
    </w:p>
    <w:p w14:paraId="193CEC94"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INTELLECTUAL PROPERTY RIGHTS</w:t>
      </w:r>
    </w:p>
    <w:p w14:paraId="514CA4CF" w14:textId="77777777" w:rsidR="00650C79" w:rsidRDefault="00650C79" w:rsidP="00650C79">
      <w:pPr>
        <w:jc w:val="both"/>
        <w:rPr>
          <w:rFonts w:ascii="Arial" w:hAnsi="Arial" w:cs="Arial"/>
          <w:sz w:val="22"/>
          <w:szCs w:val="22"/>
        </w:rPr>
      </w:pPr>
    </w:p>
    <w:p w14:paraId="045B7823"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441C8F83" w14:textId="77777777" w:rsidR="00650C79" w:rsidRDefault="00650C79" w:rsidP="00650C79">
      <w:pPr>
        <w:jc w:val="both"/>
        <w:rPr>
          <w:rFonts w:ascii="Arial" w:hAnsi="Arial" w:cs="Arial"/>
          <w:sz w:val="22"/>
          <w:szCs w:val="22"/>
        </w:rPr>
      </w:pPr>
    </w:p>
    <w:p w14:paraId="16BA624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All Results shall be the property of the Agency.</w:t>
      </w:r>
      <w:r>
        <w:rPr>
          <w:rFonts w:cs="Arial"/>
          <w:sz w:val="22"/>
        </w:rPr>
        <w:tab/>
      </w:r>
    </w:p>
    <w:p w14:paraId="07599896" w14:textId="77777777" w:rsidR="00650C79" w:rsidRDefault="00650C79" w:rsidP="00650C79">
      <w:pPr>
        <w:jc w:val="both"/>
        <w:rPr>
          <w:rFonts w:ascii="Arial" w:hAnsi="Arial" w:cs="Arial"/>
          <w:sz w:val="22"/>
          <w:szCs w:val="22"/>
        </w:rPr>
      </w:pPr>
    </w:p>
    <w:p w14:paraId="133F74F5"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047692E8" w14:textId="77777777" w:rsidR="00650C79" w:rsidRDefault="00650C79" w:rsidP="00650C79">
      <w:pPr>
        <w:jc w:val="both"/>
        <w:rPr>
          <w:rFonts w:ascii="Arial" w:hAnsi="Arial" w:cs="Arial"/>
          <w:sz w:val="22"/>
          <w:szCs w:val="22"/>
        </w:rPr>
      </w:pPr>
    </w:p>
    <w:p w14:paraId="53EE6EB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Unless otherwise agreed in writing between the Contractor and the Agency, the Contractor hereby:</w:t>
      </w:r>
    </w:p>
    <w:p w14:paraId="7D1AA1FE" w14:textId="77777777" w:rsidR="00650C79" w:rsidRDefault="00650C79" w:rsidP="00650C79">
      <w:pPr>
        <w:jc w:val="both"/>
        <w:rPr>
          <w:rFonts w:ascii="Arial" w:hAnsi="Arial" w:cs="Arial"/>
          <w:sz w:val="22"/>
          <w:szCs w:val="22"/>
        </w:rPr>
      </w:pPr>
    </w:p>
    <w:p w14:paraId="01C597F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lastRenderedPageBreak/>
        <w:t>assigns to the Agency all Resulting Rights</w:t>
      </w:r>
    </w:p>
    <w:p w14:paraId="1463C0F7" w14:textId="77777777" w:rsidR="00650C79" w:rsidRDefault="00650C79" w:rsidP="00650C79">
      <w:pPr>
        <w:jc w:val="both"/>
        <w:rPr>
          <w:rFonts w:ascii="Arial" w:hAnsi="Arial" w:cs="Arial"/>
          <w:sz w:val="22"/>
          <w:szCs w:val="22"/>
        </w:rPr>
      </w:pPr>
    </w:p>
    <w:p w14:paraId="51EE7C3A"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grants the Agency a non-exclusive, non transferable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4520AC44" w14:textId="77777777" w:rsidR="00650C79" w:rsidRDefault="00650C79" w:rsidP="00650C79">
      <w:pPr>
        <w:jc w:val="both"/>
        <w:rPr>
          <w:rFonts w:ascii="Arial" w:hAnsi="Arial" w:cs="Arial"/>
          <w:sz w:val="22"/>
          <w:szCs w:val="22"/>
        </w:rPr>
      </w:pPr>
    </w:p>
    <w:p w14:paraId="117D7576"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150FF1A8" w14:textId="77777777" w:rsidR="00650C79" w:rsidRDefault="00650C79" w:rsidP="00650C79">
      <w:pPr>
        <w:jc w:val="both"/>
        <w:rPr>
          <w:rFonts w:ascii="Arial" w:hAnsi="Arial" w:cs="Arial"/>
          <w:sz w:val="22"/>
          <w:szCs w:val="22"/>
        </w:rPr>
      </w:pPr>
    </w:p>
    <w:p w14:paraId="1FB67FF1"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undertakes to the Contractor not to use or exploit the Contractor's Prior Rights, save as provided in Condition 22.3.</w:t>
      </w:r>
    </w:p>
    <w:p w14:paraId="37570616" w14:textId="77777777" w:rsidR="00650C79" w:rsidRDefault="00650C79" w:rsidP="00650C79">
      <w:pPr>
        <w:jc w:val="both"/>
        <w:rPr>
          <w:rFonts w:ascii="Arial" w:hAnsi="Arial" w:cs="Arial"/>
          <w:sz w:val="22"/>
          <w:szCs w:val="22"/>
        </w:rPr>
      </w:pPr>
    </w:p>
    <w:p w14:paraId="2091430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warrants to the Agency that the performance of the Services, the Contractor’s Prior Rights and the Results shall not in any way infringe any Intellectual Property Rights of any third party.</w:t>
      </w:r>
    </w:p>
    <w:p w14:paraId="7FC60104" w14:textId="77777777" w:rsidR="00650C79" w:rsidRDefault="00650C79" w:rsidP="00650C79">
      <w:pPr>
        <w:jc w:val="both"/>
        <w:rPr>
          <w:rFonts w:ascii="Arial" w:hAnsi="Arial" w:cs="Arial"/>
          <w:sz w:val="22"/>
          <w:szCs w:val="22"/>
        </w:rPr>
      </w:pPr>
    </w:p>
    <w:p w14:paraId="6A21F89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344B196B" w14:textId="77777777" w:rsidR="00650C79" w:rsidRDefault="00650C79" w:rsidP="00650C79">
      <w:pPr>
        <w:jc w:val="both"/>
        <w:rPr>
          <w:rFonts w:ascii="Arial" w:hAnsi="Arial" w:cs="Arial"/>
          <w:sz w:val="22"/>
          <w:szCs w:val="22"/>
        </w:rPr>
      </w:pPr>
    </w:p>
    <w:p w14:paraId="401ADFCF"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be liable if such infringement arises from the use of any design, technique or method of working provided by or specified by the Agency.</w:t>
      </w:r>
    </w:p>
    <w:p w14:paraId="6208DC0B" w14:textId="77777777" w:rsidR="00650C79" w:rsidRDefault="00650C79" w:rsidP="00650C79">
      <w:pPr>
        <w:jc w:val="both"/>
        <w:rPr>
          <w:rFonts w:ascii="Arial" w:hAnsi="Arial" w:cs="Arial"/>
          <w:sz w:val="22"/>
          <w:szCs w:val="22"/>
        </w:rPr>
      </w:pPr>
    </w:p>
    <w:p w14:paraId="08EE75A8"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3F245179" w14:textId="77777777" w:rsidR="00650C79" w:rsidRDefault="00650C79" w:rsidP="00650C79">
      <w:pPr>
        <w:jc w:val="both"/>
        <w:rPr>
          <w:rFonts w:ascii="Arial" w:hAnsi="Arial" w:cs="Arial"/>
          <w:sz w:val="22"/>
          <w:szCs w:val="22"/>
        </w:rPr>
      </w:pPr>
    </w:p>
    <w:p w14:paraId="6F566592"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be liable for any consequential losses, damage or injuries arising from third party misuse of the Results, of which the Contractor is not aware.</w:t>
      </w:r>
    </w:p>
    <w:p w14:paraId="60839157" w14:textId="77777777" w:rsidR="00650C79" w:rsidRDefault="00650C79" w:rsidP="00650C79">
      <w:pPr>
        <w:jc w:val="both"/>
        <w:rPr>
          <w:rFonts w:ascii="Arial" w:hAnsi="Arial" w:cs="Arial"/>
          <w:sz w:val="22"/>
          <w:szCs w:val="22"/>
        </w:rPr>
      </w:pPr>
    </w:p>
    <w:p w14:paraId="326BA7D3"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WARRANTIES</w:t>
      </w:r>
    </w:p>
    <w:p w14:paraId="67120EBC" w14:textId="77777777" w:rsidR="00650C79" w:rsidRDefault="00650C79" w:rsidP="00650C79">
      <w:pPr>
        <w:jc w:val="both"/>
        <w:rPr>
          <w:rFonts w:ascii="Arial" w:hAnsi="Arial" w:cs="Arial"/>
          <w:sz w:val="22"/>
          <w:szCs w:val="22"/>
        </w:rPr>
      </w:pPr>
    </w:p>
    <w:p w14:paraId="3ACC2E45" w14:textId="77777777" w:rsidR="00650C79" w:rsidRDefault="00650C79" w:rsidP="00650C79">
      <w:pPr>
        <w:pStyle w:val="ListParagraph"/>
        <w:ind w:left="1440"/>
        <w:jc w:val="both"/>
        <w:rPr>
          <w:rFonts w:cs="Arial"/>
          <w:sz w:val="22"/>
        </w:rPr>
      </w:pPr>
      <w:r>
        <w:rPr>
          <w:rFonts w:cs="Arial"/>
          <w:sz w:val="22"/>
        </w:rPr>
        <w:t>The Contractor warrants that the Services supplied by him will be discharged with reasonable skill, care and diligence.</w:t>
      </w:r>
    </w:p>
    <w:p w14:paraId="4617DD17" w14:textId="77777777" w:rsidR="00650C79" w:rsidRDefault="00650C79" w:rsidP="00650C79">
      <w:pPr>
        <w:jc w:val="both"/>
        <w:rPr>
          <w:rFonts w:ascii="Arial" w:hAnsi="Arial" w:cs="Arial"/>
          <w:sz w:val="22"/>
          <w:szCs w:val="22"/>
        </w:rPr>
      </w:pPr>
    </w:p>
    <w:p w14:paraId="1C8994E6"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PUBLICATION OF RESULTS</w:t>
      </w:r>
    </w:p>
    <w:p w14:paraId="6521F15A" w14:textId="77777777" w:rsidR="00650C79" w:rsidRDefault="00650C79" w:rsidP="00650C79">
      <w:pPr>
        <w:jc w:val="both"/>
        <w:rPr>
          <w:rFonts w:ascii="Arial" w:hAnsi="Arial" w:cs="Arial"/>
          <w:sz w:val="22"/>
          <w:szCs w:val="22"/>
        </w:rPr>
      </w:pPr>
    </w:p>
    <w:p w14:paraId="6234F391"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Without prejudice to the generality of Condition 22, the Contractor shall not, without the prior written agreement of Contract Supervisor, </w:t>
      </w:r>
      <w:r>
        <w:rPr>
          <w:rFonts w:cs="Arial"/>
          <w:sz w:val="22"/>
        </w:rPr>
        <w:lastRenderedPageBreak/>
        <w:t>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2470F4C5" w14:textId="77777777" w:rsidR="00650C79" w:rsidRDefault="00650C79" w:rsidP="00650C79">
      <w:pPr>
        <w:jc w:val="both"/>
        <w:rPr>
          <w:rFonts w:ascii="Arial" w:hAnsi="Arial" w:cs="Arial"/>
          <w:sz w:val="22"/>
          <w:szCs w:val="22"/>
        </w:rPr>
      </w:pPr>
    </w:p>
    <w:p w14:paraId="1C6ADD0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4AAEC0AB" w14:textId="77777777" w:rsidR="00650C79" w:rsidRDefault="00650C79" w:rsidP="00650C79">
      <w:pPr>
        <w:jc w:val="both"/>
        <w:rPr>
          <w:rFonts w:ascii="Arial" w:hAnsi="Arial" w:cs="Arial"/>
          <w:sz w:val="22"/>
          <w:szCs w:val="22"/>
        </w:rPr>
      </w:pPr>
    </w:p>
    <w:p w14:paraId="2D223983"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agreed publication shall contain an acknowledgement that the Services were carried out under contract to the Agency, and is published with the Agency's agreement.</w:t>
      </w:r>
    </w:p>
    <w:p w14:paraId="150524D1" w14:textId="77777777" w:rsidR="00650C79" w:rsidRDefault="00650C79" w:rsidP="00650C79">
      <w:pPr>
        <w:jc w:val="both"/>
        <w:rPr>
          <w:rFonts w:ascii="Arial" w:hAnsi="Arial" w:cs="Arial"/>
          <w:sz w:val="22"/>
          <w:szCs w:val="22"/>
        </w:rPr>
      </w:pPr>
    </w:p>
    <w:p w14:paraId="016231AF"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2F18AC31" w14:textId="77777777" w:rsidR="00650C79" w:rsidRDefault="00650C79" w:rsidP="00650C79">
      <w:pPr>
        <w:jc w:val="both"/>
        <w:rPr>
          <w:rFonts w:ascii="Arial" w:hAnsi="Arial" w:cs="Arial"/>
          <w:sz w:val="22"/>
          <w:szCs w:val="22"/>
        </w:rPr>
      </w:pPr>
    </w:p>
    <w:p w14:paraId="60928E52"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STATUTORY REQUIREMENTS</w:t>
      </w:r>
    </w:p>
    <w:p w14:paraId="716ABFCF" w14:textId="77777777" w:rsidR="00650C79" w:rsidRDefault="00650C79" w:rsidP="00650C79">
      <w:pPr>
        <w:jc w:val="both"/>
        <w:rPr>
          <w:rFonts w:ascii="Arial" w:hAnsi="Arial" w:cs="Arial"/>
          <w:sz w:val="22"/>
          <w:szCs w:val="22"/>
        </w:rPr>
      </w:pPr>
    </w:p>
    <w:p w14:paraId="274D4C75" w14:textId="77777777" w:rsidR="00650C79" w:rsidRDefault="00650C79" w:rsidP="00650C79">
      <w:pPr>
        <w:pStyle w:val="ListParagraph"/>
        <w:ind w:left="1440"/>
        <w:jc w:val="both"/>
        <w:rPr>
          <w:rFonts w:cs="Arial"/>
          <w:sz w:val="22"/>
        </w:rPr>
      </w:pPr>
      <w:r>
        <w:rPr>
          <w:rFonts w:cs="Arial"/>
          <w:sz w:val="22"/>
        </w:rPr>
        <w:t>The Contractor shall at all times comply with (i)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14:paraId="5B7AD97A" w14:textId="77777777" w:rsidR="00650C79" w:rsidRDefault="00650C79" w:rsidP="00650C79">
      <w:pPr>
        <w:jc w:val="both"/>
        <w:rPr>
          <w:rFonts w:ascii="Arial" w:hAnsi="Arial" w:cs="Arial"/>
          <w:sz w:val="22"/>
          <w:szCs w:val="22"/>
        </w:rPr>
      </w:pPr>
    </w:p>
    <w:p w14:paraId="12F60746"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ENVIRONMENT, SUSTAINABILITY AND DIVERSITY</w:t>
      </w:r>
    </w:p>
    <w:p w14:paraId="0381B5C4" w14:textId="77777777" w:rsidR="00650C79" w:rsidRDefault="00650C79" w:rsidP="00650C79">
      <w:pPr>
        <w:pStyle w:val="ListParagraph"/>
        <w:ind w:left="1134"/>
        <w:jc w:val="both"/>
        <w:rPr>
          <w:rFonts w:cs="Arial"/>
          <w:sz w:val="22"/>
        </w:rPr>
      </w:pPr>
    </w:p>
    <w:p w14:paraId="2226CF8F"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45F572FF" w14:textId="77777777" w:rsidR="00650C79" w:rsidRDefault="00650C79" w:rsidP="00650C79">
      <w:pPr>
        <w:pStyle w:val="ListParagraph"/>
        <w:ind w:left="1701"/>
        <w:jc w:val="both"/>
        <w:rPr>
          <w:rFonts w:cs="Arial"/>
          <w:sz w:val="22"/>
        </w:rPr>
      </w:pPr>
    </w:p>
    <w:p w14:paraId="7449768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415412D9" w14:textId="77777777" w:rsidR="00650C79" w:rsidRDefault="00650C79" w:rsidP="00650C79">
      <w:pPr>
        <w:pStyle w:val="ListParagraph"/>
        <w:rPr>
          <w:rFonts w:cs="Arial"/>
          <w:sz w:val="22"/>
        </w:rPr>
      </w:pPr>
    </w:p>
    <w:p w14:paraId="5163DC8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comply with the provisions of the Modern Slavery Act 2015;</w:t>
      </w:r>
    </w:p>
    <w:p w14:paraId="7F10351A" w14:textId="77777777" w:rsidR="00650C79" w:rsidRDefault="00650C79" w:rsidP="00650C79">
      <w:pPr>
        <w:pStyle w:val="ListParagraph"/>
        <w:ind w:left="3402"/>
        <w:jc w:val="both"/>
        <w:rPr>
          <w:rFonts w:cs="Arial"/>
          <w:sz w:val="22"/>
        </w:rPr>
      </w:pPr>
    </w:p>
    <w:p w14:paraId="2BD235A3"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pay staff fair wages (and pays its staff in the UK not less than the Foundation Living Wage Rate ); and</w:t>
      </w:r>
    </w:p>
    <w:p w14:paraId="3A606630" w14:textId="77777777" w:rsidR="00650C79" w:rsidRDefault="00650C79" w:rsidP="00650C79">
      <w:pPr>
        <w:pStyle w:val="ListParagraph"/>
        <w:rPr>
          <w:rFonts w:cs="Arial"/>
          <w:sz w:val="22"/>
        </w:rPr>
      </w:pPr>
    </w:p>
    <w:p w14:paraId="1F3D0D37"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implement fair shift arrangements, providing sufficient gaps between shifts, adequate rest breaks and reasonable shift length, and other best practices for staff welfare and performance.</w:t>
      </w:r>
    </w:p>
    <w:p w14:paraId="0430BF4A" w14:textId="77777777" w:rsidR="00650C79" w:rsidRDefault="00650C79" w:rsidP="00650C79">
      <w:pPr>
        <w:pStyle w:val="ListParagraph"/>
        <w:rPr>
          <w:rFonts w:cs="Arial"/>
          <w:sz w:val="22"/>
        </w:rPr>
      </w:pPr>
    </w:p>
    <w:p w14:paraId="5D27383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44A4C157" w14:textId="77777777" w:rsidR="00650C79" w:rsidRDefault="00650C79" w:rsidP="00650C79">
      <w:pPr>
        <w:pStyle w:val="ListParagraph"/>
        <w:ind w:left="1701"/>
        <w:jc w:val="both"/>
        <w:rPr>
          <w:rFonts w:cs="Arial"/>
          <w:sz w:val="22"/>
        </w:rPr>
      </w:pPr>
    </w:p>
    <w:p w14:paraId="7F9A1040"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eliminates discrimination, harassment, victimisation and any other conduct that is prohibited by or under the Equality Act 2010;</w:t>
      </w:r>
    </w:p>
    <w:p w14:paraId="546E6BCC" w14:textId="77777777" w:rsidR="00650C79" w:rsidRDefault="00650C79" w:rsidP="00650C79">
      <w:pPr>
        <w:pStyle w:val="ListParagraph"/>
        <w:ind w:left="3402"/>
        <w:jc w:val="both"/>
        <w:rPr>
          <w:rFonts w:cs="Arial"/>
          <w:sz w:val="22"/>
        </w:rPr>
      </w:pPr>
    </w:p>
    <w:p w14:paraId="2B2A5763"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advances equality of opportunity between people who share a protected characteristic and those who do not; and</w:t>
      </w:r>
    </w:p>
    <w:p w14:paraId="1267487C" w14:textId="77777777" w:rsidR="00650C79" w:rsidRDefault="00650C79" w:rsidP="00650C79">
      <w:pPr>
        <w:pStyle w:val="ListParagraph"/>
        <w:ind w:left="3402"/>
        <w:jc w:val="both"/>
        <w:rPr>
          <w:rFonts w:cs="Arial"/>
          <w:sz w:val="22"/>
        </w:rPr>
      </w:pPr>
    </w:p>
    <w:p w14:paraId="1F547685"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fosters good relations between people who share a protected characteristic and those who do not.</w:t>
      </w:r>
    </w:p>
    <w:p w14:paraId="06538C02" w14:textId="77777777" w:rsidR="00650C79" w:rsidRDefault="00650C79" w:rsidP="00650C79">
      <w:pPr>
        <w:pStyle w:val="ListParagraph"/>
        <w:ind w:left="1440"/>
        <w:jc w:val="both"/>
        <w:rPr>
          <w:rFonts w:cs="Arial"/>
          <w:sz w:val="22"/>
        </w:rPr>
      </w:pPr>
    </w:p>
    <w:p w14:paraId="4E2EEB56"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LAW</w:t>
      </w:r>
    </w:p>
    <w:p w14:paraId="79072E6F" w14:textId="77777777" w:rsidR="00650C79" w:rsidRDefault="00650C79" w:rsidP="00650C79">
      <w:pPr>
        <w:jc w:val="both"/>
        <w:rPr>
          <w:rFonts w:ascii="Arial" w:hAnsi="Arial" w:cs="Arial"/>
          <w:sz w:val="22"/>
          <w:szCs w:val="22"/>
        </w:rPr>
      </w:pPr>
    </w:p>
    <w:p w14:paraId="238D639E" w14:textId="77777777" w:rsidR="00650C79" w:rsidRDefault="00650C79" w:rsidP="00650C79">
      <w:pPr>
        <w:pStyle w:val="ListParagraph"/>
        <w:ind w:left="1440"/>
        <w:jc w:val="both"/>
        <w:rPr>
          <w:rFonts w:cs="Arial"/>
          <w:sz w:val="22"/>
        </w:rPr>
      </w:pPr>
      <w:r>
        <w:rPr>
          <w:rFonts w:cs="Arial"/>
          <w:sz w:val="22"/>
        </w:rPr>
        <w:t xml:space="preserve">This Contract shall be governed and construed in accordance with the Law, and subject to the exclusive jurisdiction of the courts of England. </w:t>
      </w:r>
    </w:p>
    <w:p w14:paraId="023371A7" w14:textId="77777777" w:rsidR="00650C79" w:rsidRDefault="00650C79" w:rsidP="00650C79">
      <w:pPr>
        <w:jc w:val="both"/>
        <w:rPr>
          <w:rFonts w:ascii="Arial" w:hAnsi="Arial" w:cs="Arial"/>
          <w:sz w:val="22"/>
          <w:szCs w:val="22"/>
        </w:rPr>
      </w:pPr>
    </w:p>
    <w:p w14:paraId="0A9BD190"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WAIVER</w:t>
      </w:r>
    </w:p>
    <w:p w14:paraId="16C33624" w14:textId="77777777" w:rsidR="00650C79" w:rsidRDefault="00650C79" w:rsidP="00650C79">
      <w:pPr>
        <w:jc w:val="both"/>
        <w:rPr>
          <w:rFonts w:ascii="Arial" w:hAnsi="Arial" w:cs="Arial"/>
          <w:sz w:val="22"/>
          <w:szCs w:val="22"/>
        </w:rPr>
      </w:pPr>
    </w:p>
    <w:p w14:paraId="5A00CFB8"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delay, neglect or forbearance by the Agency in enforcing any provision of the Contract shall be deemed to be a waiver, or in any other way prejudice the rights of the Agency under the Contract.</w:t>
      </w:r>
    </w:p>
    <w:p w14:paraId="6C2DAFD4" w14:textId="77777777" w:rsidR="00650C79" w:rsidRDefault="00650C79" w:rsidP="00650C79">
      <w:pPr>
        <w:jc w:val="both"/>
        <w:rPr>
          <w:rFonts w:ascii="Arial" w:hAnsi="Arial" w:cs="Arial"/>
          <w:sz w:val="22"/>
          <w:szCs w:val="22"/>
        </w:rPr>
      </w:pPr>
    </w:p>
    <w:p w14:paraId="2FBF426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waiver by the Agency shall be effective unless made in writing.</w:t>
      </w:r>
    </w:p>
    <w:p w14:paraId="5763B3A6" w14:textId="77777777" w:rsidR="00650C79" w:rsidRDefault="00650C79" w:rsidP="00650C79">
      <w:pPr>
        <w:jc w:val="both"/>
        <w:rPr>
          <w:rFonts w:ascii="Arial" w:hAnsi="Arial" w:cs="Arial"/>
          <w:sz w:val="22"/>
          <w:szCs w:val="22"/>
        </w:rPr>
      </w:pPr>
    </w:p>
    <w:p w14:paraId="26EFCAA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waiver by the Agency of a breach of Contract shall constitute a waiver of any subsequent breach of Contract.</w:t>
      </w:r>
    </w:p>
    <w:p w14:paraId="583E89B0" w14:textId="77777777" w:rsidR="00650C79" w:rsidRDefault="00650C79" w:rsidP="00650C79">
      <w:pPr>
        <w:jc w:val="both"/>
        <w:rPr>
          <w:rFonts w:ascii="Arial" w:hAnsi="Arial" w:cs="Arial"/>
          <w:sz w:val="22"/>
          <w:szCs w:val="22"/>
        </w:rPr>
      </w:pPr>
    </w:p>
    <w:p w14:paraId="72350C09"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ENFORCEABILITY AND SURVIVORSHIP</w:t>
      </w:r>
    </w:p>
    <w:p w14:paraId="781BB312" w14:textId="77777777" w:rsidR="00650C79" w:rsidRDefault="00650C79" w:rsidP="00650C79">
      <w:pPr>
        <w:jc w:val="both"/>
        <w:rPr>
          <w:rFonts w:ascii="Arial" w:hAnsi="Arial" w:cs="Arial"/>
          <w:sz w:val="22"/>
          <w:szCs w:val="22"/>
        </w:rPr>
      </w:pPr>
    </w:p>
    <w:p w14:paraId="59B1B8D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If any part of the Contract is found by a court of competent jurisdiction or other competent authority to be invalid or legally unenforceable, then that part will be severed from the remainder of the Contract </w:t>
      </w:r>
      <w:r>
        <w:rPr>
          <w:rFonts w:cs="Arial"/>
          <w:sz w:val="22"/>
        </w:rPr>
        <w:lastRenderedPageBreak/>
        <w:t>which will continue to be valid and enforceable to the fullest extent permitted by law.</w:t>
      </w:r>
    </w:p>
    <w:p w14:paraId="120D0153" w14:textId="77777777" w:rsidR="00650C79" w:rsidRDefault="00650C79" w:rsidP="00650C79">
      <w:pPr>
        <w:jc w:val="both"/>
        <w:rPr>
          <w:rFonts w:ascii="Arial" w:hAnsi="Arial" w:cs="Arial"/>
          <w:sz w:val="22"/>
          <w:szCs w:val="22"/>
        </w:rPr>
      </w:pPr>
    </w:p>
    <w:p w14:paraId="17F8923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following clauses shall survive termination of the Contract, howsoever caused: 8, 13, 14, 15, 22, 23, 24, 25, 27, 29, 30, 31, 32 and 33.</w:t>
      </w:r>
    </w:p>
    <w:p w14:paraId="360EF3C5" w14:textId="77777777" w:rsidR="00650C79" w:rsidRDefault="00650C79" w:rsidP="00650C79">
      <w:pPr>
        <w:jc w:val="both"/>
        <w:rPr>
          <w:rFonts w:ascii="Arial" w:hAnsi="Arial" w:cs="Arial"/>
          <w:sz w:val="22"/>
          <w:szCs w:val="22"/>
        </w:rPr>
      </w:pPr>
    </w:p>
    <w:p w14:paraId="76AA9C96"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DISPUTE RESOLUTION</w:t>
      </w:r>
    </w:p>
    <w:p w14:paraId="0A462666" w14:textId="77777777" w:rsidR="00650C79" w:rsidRDefault="00650C79" w:rsidP="00650C79">
      <w:pPr>
        <w:jc w:val="both"/>
        <w:rPr>
          <w:rFonts w:ascii="Arial" w:hAnsi="Arial" w:cs="Arial"/>
          <w:sz w:val="22"/>
          <w:szCs w:val="22"/>
        </w:rPr>
      </w:pPr>
    </w:p>
    <w:p w14:paraId="403BCCEE"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All disputes under or in connection with this Contract shall be referred first to negotiators nominated at a suitable and appropriate working level by the Agency and the Contractor.</w:t>
      </w:r>
    </w:p>
    <w:p w14:paraId="513190F0" w14:textId="77777777" w:rsidR="00650C79" w:rsidRDefault="00650C79" w:rsidP="00650C79">
      <w:pPr>
        <w:jc w:val="both"/>
        <w:rPr>
          <w:rFonts w:ascii="Arial" w:hAnsi="Arial" w:cs="Arial"/>
          <w:sz w:val="22"/>
          <w:szCs w:val="22"/>
        </w:rPr>
      </w:pPr>
    </w:p>
    <w:p w14:paraId="7592362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14:paraId="053476C0" w14:textId="77777777" w:rsidR="00650C79" w:rsidRDefault="00650C79" w:rsidP="00650C79">
      <w:pPr>
        <w:jc w:val="both"/>
        <w:rPr>
          <w:rFonts w:ascii="Arial" w:hAnsi="Arial" w:cs="Arial"/>
          <w:sz w:val="22"/>
          <w:szCs w:val="22"/>
        </w:rPr>
      </w:pPr>
    </w:p>
    <w:p w14:paraId="48BC4B8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7AAAB1EA" w14:textId="77777777" w:rsidR="00650C79" w:rsidRDefault="00650C79" w:rsidP="00650C79">
      <w:pPr>
        <w:jc w:val="both"/>
        <w:rPr>
          <w:rFonts w:ascii="Arial" w:hAnsi="Arial" w:cs="Arial"/>
          <w:sz w:val="22"/>
          <w:szCs w:val="22"/>
        </w:rPr>
      </w:pPr>
    </w:p>
    <w:p w14:paraId="0178547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14:paraId="004D602E" w14:textId="77777777" w:rsidR="00650C79" w:rsidRDefault="00650C79" w:rsidP="00650C79">
      <w:pPr>
        <w:jc w:val="both"/>
        <w:rPr>
          <w:rFonts w:ascii="Arial" w:hAnsi="Arial" w:cs="Arial"/>
          <w:sz w:val="22"/>
          <w:szCs w:val="22"/>
        </w:rPr>
      </w:pPr>
    </w:p>
    <w:p w14:paraId="336F7D5C"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5728FDAF" w14:textId="77777777" w:rsidR="00650C79" w:rsidRDefault="00650C79" w:rsidP="00650C79">
      <w:pPr>
        <w:jc w:val="both"/>
        <w:rPr>
          <w:rFonts w:ascii="Arial" w:hAnsi="Arial" w:cs="Arial"/>
          <w:sz w:val="22"/>
          <w:szCs w:val="22"/>
        </w:rPr>
      </w:pPr>
    </w:p>
    <w:p w14:paraId="5A990D0C"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parties shall bear their own legal costs of this dispute resolution procedure, but the costs and expenses of mediation shall be borne by the parties equally.</w:t>
      </w:r>
    </w:p>
    <w:p w14:paraId="3C966378" w14:textId="77777777" w:rsidR="00650C79" w:rsidRDefault="00650C79" w:rsidP="00650C79">
      <w:pPr>
        <w:jc w:val="both"/>
        <w:rPr>
          <w:rFonts w:ascii="Arial" w:hAnsi="Arial" w:cs="Arial"/>
          <w:sz w:val="22"/>
          <w:szCs w:val="22"/>
        </w:rPr>
      </w:pPr>
    </w:p>
    <w:p w14:paraId="7072D1D3"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of the time limits in Condition 30 may be extended by mutual agreement between the parties. Such agreed extension shall not prejudice the right of either party to proceed to the next stage of resolution.</w:t>
      </w:r>
    </w:p>
    <w:p w14:paraId="7FE886AE" w14:textId="77777777" w:rsidR="00650C79" w:rsidRDefault="00650C79" w:rsidP="00650C79">
      <w:pPr>
        <w:jc w:val="both"/>
        <w:rPr>
          <w:rFonts w:ascii="Arial" w:hAnsi="Arial" w:cs="Arial"/>
          <w:sz w:val="22"/>
          <w:szCs w:val="22"/>
        </w:rPr>
      </w:pPr>
    </w:p>
    <w:p w14:paraId="1683CB4E"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GENERAL</w:t>
      </w:r>
    </w:p>
    <w:p w14:paraId="591B402F" w14:textId="77777777" w:rsidR="00650C79" w:rsidRDefault="00650C79" w:rsidP="00650C79">
      <w:pPr>
        <w:jc w:val="both"/>
        <w:rPr>
          <w:rFonts w:ascii="Arial" w:hAnsi="Arial" w:cs="Arial"/>
          <w:sz w:val="22"/>
          <w:szCs w:val="22"/>
        </w:rPr>
      </w:pPr>
    </w:p>
    <w:p w14:paraId="057A248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Neither party to the Contract will be liable to the other for any delay in performing or failing to perform its obligations under the Contract because of any cause outside its reasonable control. Such delay or failure will not constitute a breach of the Contract and the time for </w:t>
      </w:r>
      <w:r>
        <w:rPr>
          <w:rFonts w:cs="Arial"/>
          <w:sz w:val="22"/>
        </w:rPr>
        <w:lastRenderedPageBreak/>
        <w:t>performance of the affected obligation will be extended by a reasonable period.</w:t>
      </w:r>
    </w:p>
    <w:p w14:paraId="39D89754" w14:textId="77777777" w:rsidR="00650C79" w:rsidRDefault="00650C79" w:rsidP="00650C79">
      <w:pPr>
        <w:jc w:val="both"/>
        <w:rPr>
          <w:rFonts w:ascii="Arial" w:hAnsi="Arial" w:cs="Arial"/>
          <w:sz w:val="22"/>
          <w:szCs w:val="22"/>
        </w:rPr>
      </w:pPr>
    </w:p>
    <w:p w14:paraId="45323926"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32C73328" w14:textId="77777777" w:rsidR="00650C79" w:rsidRDefault="00650C79" w:rsidP="00650C79">
      <w:pPr>
        <w:jc w:val="both"/>
        <w:rPr>
          <w:rFonts w:ascii="Arial" w:hAnsi="Arial" w:cs="Arial"/>
          <w:sz w:val="22"/>
          <w:szCs w:val="22"/>
        </w:rPr>
      </w:pPr>
    </w:p>
    <w:p w14:paraId="1F0262E5"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FREEDOM OF INFORMATION ACT</w:t>
      </w:r>
    </w:p>
    <w:p w14:paraId="3998AB1B" w14:textId="77777777" w:rsidR="00650C79" w:rsidRDefault="00650C79" w:rsidP="00650C79">
      <w:pPr>
        <w:jc w:val="both"/>
        <w:rPr>
          <w:rFonts w:ascii="Arial" w:hAnsi="Arial" w:cs="Arial"/>
          <w:sz w:val="22"/>
          <w:szCs w:val="22"/>
        </w:rPr>
      </w:pPr>
    </w:p>
    <w:p w14:paraId="30E90253"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760B09FC" w14:textId="77777777" w:rsidR="00650C79" w:rsidRDefault="00650C79" w:rsidP="00650C79">
      <w:pPr>
        <w:jc w:val="both"/>
        <w:rPr>
          <w:rFonts w:ascii="Arial" w:hAnsi="Arial" w:cs="Arial"/>
          <w:sz w:val="22"/>
          <w:szCs w:val="22"/>
        </w:rPr>
      </w:pPr>
    </w:p>
    <w:p w14:paraId="208AEE9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agrees that:</w:t>
      </w:r>
    </w:p>
    <w:p w14:paraId="0CF04CB6" w14:textId="77777777" w:rsidR="00650C79" w:rsidRDefault="00650C79" w:rsidP="00650C79">
      <w:pPr>
        <w:jc w:val="both"/>
        <w:rPr>
          <w:rFonts w:ascii="Arial" w:hAnsi="Arial" w:cs="Arial"/>
          <w:sz w:val="22"/>
          <w:szCs w:val="22"/>
        </w:rPr>
      </w:pPr>
    </w:p>
    <w:p w14:paraId="79BB8F85"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All information submitted to the Agency may need to be disclosed by the Agency in response to a request under the Act or the Regulations; and</w:t>
      </w:r>
    </w:p>
    <w:p w14:paraId="2B7DE45E" w14:textId="77777777" w:rsidR="00650C79" w:rsidRDefault="00650C79" w:rsidP="00650C79">
      <w:pPr>
        <w:jc w:val="both"/>
        <w:rPr>
          <w:rFonts w:ascii="Arial" w:hAnsi="Arial" w:cs="Arial"/>
          <w:sz w:val="22"/>
          <w:szCs w:val="22"/>
        </w:rPr>
      </w:pPr>
    </w:p>
    <w:p w14:paraId="17AEB827"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The Agency may include information submitted (in whole or in part) in the publication scheme which it maintains under the Act or publish the Contract, including from time to time agreed changes to the Contract, to the public.</w:t>
      </w:r>
    </w:p>
    <w:p w14:paraId="24DB6704" w14:textId="77777777" w:rsidR="00650C79" w:rsidRDefault="00650C79" w:rsidP="00650C79">
      <w:pPr>
        <w:pStyle w:val="ListParagraph"/>
        <w:rPr>
          <w:rFonts w:cs="Arial"/>
          <w:sz w:val="22"/>
        </w:rPr>
      </w:pPr>
    </w:p>
    <w:p w14:paraId="100BDCCC" w14:textId="77777777" w:rsidR="00650C79" w:rsidRPr="001E4A33"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If the Contractor considers that any of the information included in its tender, or that it has submitted to the Agency or that is otherwise contained in the Contract, is commercially sensitive, it shall identify and explain </w:t>
      </w:r>
      <w:r w:rsidRPr="001E4A33">
        <w:rPr>
          <w:rFonts w:cs="Arial"/>
          <w:sz w:val="22"/>
        </w:rPr>
        <w:t>(in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32223781" w14:textId="77777777" w:rsidR="00650C79" w:rsidRPr="001E4A33" w:rsidRDefault="00650C79" w:rsidP="00650C79">
      <w:pPr>
        <w:jc w:val="both"/>
        <w:rPr>
          <w:rFonts w:ascii="Arial" w:hAnsi="Arial" w:cs="Arial"/>
          <w:sz w:val="22"/>
          <w:szCs w:val="22"/>
        </w:rPr>
      </w:pPr>
    </w:p>
    <w:p w14:paraId="65B82EF2" w14:textId="77777777" w:rsidR="00650C79" w:rsidRPr="001E4A33"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sidRPr="001E4A33">
        <w:rPr>
          <w:rFonts w:cs="Arial"/>
          <w:b/>
          <w:sz w:val="22"/>
        </w:rPr>
        <w:t>Data Protection</w:t>
      </w:r>
    </w:p>
    <w:p w14:paraId="65EDE702" w14:textId="77777777" w:rsidR="00650C79" w:rsidRPr="001E4A33" w:rsidRDefault="00650C79" w:rsidP="00650C79">
      <w:pPr>
        <w:pStyle w:val="ListParagraph"/>
        <w:ind w:left="1134"/>
        <w:jc w:val="both"/>
        <w:rPr>
          <w:rFonts w:cs="Arial"/>
          <w:sz w:val="22"/>
        </w:rPr>
      </w:pPr>
    </w:p>
    <w:p w14:paraId="72C4238C" w14:textId="77777777" w:rsidR="00650C79" w:rsidRPr="001E4A33" w:rsidRDefault="00650C79" w:rsidP="00D140CE">
      <w:pPr>
        <w:pStyle w:val="ListParagraph"/>
        <w:numPr>
          <w:ilvl w:val="1"/>
          <w:numId w:val="11"/>
        </w:numPr>
        <w:suppressAutoHyphens/>
        <w:autoSpaceDN w:val="0"/>
        <w:spacing w:after="0" w:line="240" w:lineRule="auto"/>
        <w:jc w:val="both"/>
        <w:textAlignment w:val="baseline"/>
        <w:rPr>
          <w:rFonts w:cs="Arial"/>
          <w:sz w:val="22"/>
        </w:rPr>
      </w:pPr>
      <w:r w:rsidRPr="001E4A33">
        <w:rPr>
          <w:rFonts w:cs="Arial"/>
          <w:sz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69949A4F" w14:textId="77777777" w:rsidR="00650C79" w:rsidRDefault="00650C79" w:rsidP="00650C79">
      <w:pPr>
        <w:pStyle w:val="ListParagraph"/>
        <w:ind w:left="1134"/>
        <w:jc w:val="both"/>
        <w:rPr>
          <w:rFonts w:cs="Arial"/>
          <w:sz w:val="22"/>
        </w:rPr>
      </w:pPr>
    </w:p>
    <w:p w14:paraId="04F0AAA2" w14:textId="77777777" w:rsidR="00650C79" w:rsidRDefault="00650C79" w:rsidP="00D140CE">
      <w:pPr>
        <w:pStyle w:val="ListParagraph"/>
        <w:pageBreakBefore/>
        <w:numPr>
          <w:ilvl w:val="0"/>
          <w:numId w:val="11"/>
        </w:numPr>
        <w:suppressAutoHyphens/>
        <w:autoSpaceDN w:val="0"/>
        <w:spacing w:after="0" w:line="240" w:lineRule="auto"/>
        <w:jc w:val="both"/>
        <w:textAlignment w:val="baseline"/>
        <w:rPr>
          <w:rFonts w:cs="Arial"/>
          <w:sz w:val="22"/>
        </w:rPr>
      </w:pPr>
    </w:p>
    <w:p w14:paraId="1FCECBD7" w14:textId="77777777" w:rsidR="00650C79" w:rsidRDefault="00650C79" w:rsidP="00650C79">
      <w:pPr>
        <w:pStyle w:val="Heading1"/>
      </w:pPr>
      <w:r>
        <w:t>Appendix to Conditions Research and Development</w:t>
      </w:r>
    </w:p>
    <w:p w14:paraId="5B6EB96A" w14:textId="77777777" w:rsidR="00650C79" w:rsidRDefault="00650C79" w:rsidP="00650C79">
      <w:pPr>
        <w:jc w:val="both"/>
      </w:pPr>
    </w:p>
    <w:p w14:paraId="41CC0E32" w14:textId="4FBEB09B" w:rsidR="00650C79" w:rsidRPr="00650C79" w:rsidRDefault="00650C79" w:rsidP="00650C79">
      <w:pPr>
        <w:pStyle w:val="BodyText"/>
        <w:jc w:val="both"/>
        <w:rPr>
          <w:color w:val="FF0000"/>
        </w:rPr>
      </w:pPr>
      <w:r w:rsidRPr="5C9CB68D">
        <w:rPr>
          <w:rFonts w:ascii="Arial" w:hAnsi="Arial" w:cs="Arial"/>
          <w:sz w:val="24"/>
          <w:szCs w:val="24"/>
        </w:rPr>
        <w:t>Ref:</w:t>
      </w:r>
      <w:r>
        <w:tab/>
      </w:r>
      <w:r w:rsidRPr="00DA08E0">
        <w:rPr>
          <w:b/>
          <w:bCs/>
        </w:rPr>
        <w:fldChar w:fldCharType="begin"/>
      </w:r>
      <w:r w:rsidRPr="00DA08E0">
        <w:rPr>
          <w:b/>
          <w:bCs/>
        </w:rPr>
        <w:instrText xml:space="preserve"> MERGEFIELD Contract_ID </w:instrText>
      </w:r>
      <w:r w:rsidRPr="00DA08E0">
        <w:rPr>
          <w:b/>
          <w:bCs/>
        </w:rPr>
        <w:fldChar w:fldCharType="separate"/>
      </w:r>
      <w:r w:rsidR="00DA08E0" w:rsidRPr="00DA08E0">
        <w:rPr>
          <w:b/>
          <w:bCs/>
        </w:rPr>
        <w:t>MR0608</w:t>
      </w:r>
      <w:r w:rsidRPr="00DA08E0">
        <w:rPr>
          <w:b/>
          <w:bCs/>
        </w:rPr>
        <w:fldChar w:fldCharType="end"/>
      </w:r>
    </w:p>
    <w:p w14:paraId="4C496337" w14:textId="3D0A5E55" w:rsidR="00650C79" w:rsidRPr="00650C79" w:rsidRDefault="00650C79" w:rsidP="00650C79">
      <w:pPr>
        <w:pStyle w:val="BodyText"/>
        <w:jc w:val="both"/>
        <w:rPr>
          <w:color w:val="FF0000"/>
        </w:rPr>
      </w:pPr>
      <w:r w:rsidRPr="5C9CB68D">
        <w:rPr>
          <w:rFonts w:ascii="Arial" w:hAnsi="Arial" w:cs="Arial"/>
          <w:sz w:val="24"/>
          <w:szCs w:val="24"/>
        </w:rPr>
        <w:t>Title:</w:t>
      </w:r>
      <w:r>
        <w:tab/>
      </w:r>
      <w:r w:rsidRPr="5C9CB68D">
        <w:rPr>
          <w:color w:val="FF0000"/>
        </w:rPr>
        <w:fldChar w:fldCharType="begin"/>
      </w:r>
      <w:r w:rsidRPr="5C9CB68D">
        <w:rPr>
          <w:color w:val="FF0000"/>
        </w:rPr>
        <w:instrText xml:space="preserve"> MERGEFIELD Contract_Title </w:instrText>
      </w:r>
      <w:r w:rsidRPr="5C9CB68D">
        <w:rPr>
          <w:color w:val="FF0000"/>
        </w:rPr>
        <w:fldChar w:fldCharType="separate"/>
      </w:r>
      <w:r w:rsidR="00DA08E0" w:rsidRPr="00C06F06">
        <w:rPr>
          <w:rFonts w:ascii="Arial" w:hAnsi="Arial" w:cs="Arial"/>
          <w:b/>
          <w:szCs w:val="22"/>
        </w:rPr>
        <w:t>Environment Agency Rethinking Water Survey</w:t>
      </w:r>
      <w:r w:rsidR="00DA08E0" w:rsidRPr="5C9CB68D">
        <w:rPr>
          <w:color w:val="FF0000"/>
        </w:rPr>
        <w:t xml:space="preserve"> </w:t>
      </w:r>
      <w:r w:rsidRPr="5C9CB68D">
        <w:rPr>
          <w:color w:val="FF0000"/>
        </w:rPr>
        <w:fldChar w:fldCharType="end"/>
      </w:r>
    </w:p>
    <w:p w14:paraId="367000A9" w14:textId="77777777" w:rsidR="00650C79" w:rsidRDefault="00650C79" w:rsidP="00650C79">
      <w:pPr>
        <w:pStyle w:val="BodyText"/>
        <w:jc w:val="both"/>
      </w:pPr>
      <w:r>
        <w:rPr>
          <w:rFonts w:ascii="Arial" w:hAnsi="Arial"/>
          <w:b/>
          <w:sz w:val="24"/>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01D61868" w14:textId="77777777" w:rsidR="00650C79" w:rsidRDefault="00650C79" w:rsidP="00650C79">
      <w:pPr>
        <w:tabs>
          <w:tab w:val="left" w:pos="-1440"/>
        </w:tabs>
        <w:jc w:val="both"/>
        <w:rPr>
          <w:sz w:val="22"/>
          <w:szCs w:val="22"/>
        </w:rPr>
      </w:pPr>
    </w:p>
    <w:p w14:paraId="0D730C6D" w14:textId="77777777" w:rsidR="00650C79" w:rsidRDefault="00650C79" w:rsidP="00650C79">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11B05F62" w14:textId="28756350" w:rsidR="00650C79" w:rsidRPr="00DA08E0" w:rsidRDefault="00650C79" w:rsidP="00650C79">
      <w:pPr>
        <w:tabs>
          <w:tab w:val="left" w:pos="-1440"/>
        </w:tabs>
        <w:jc w:val="both"/>
        <w:rPr>
          <w:sz w:val="22"/>
          <w:szCs w:val="22"/>
        </w:rPr>
      </w:pPr>
      <w:r>
        <w:rPr>
          <w:sz w:val="22"/>
          <w:szCs w:val="22"/>
        </w:rPr>
        <w:tab/>
      </w:r>
      <w:r w:rsidRPr="00DA08E0">
        <w:rPr>
          <w:sz w:val="22"/>
          <w:szCs w:val="22"/>
        </w:rPr>
        <w:t>Joanne Reilly</w:t>
      </w:r>
    </w:p>
    <w:p w14:paraId="3A6FAD3C" w14:textId="163B5353" w:rsidR="00650C79" w:rsidRPr="00DA08E0" w:rsidRDefault="00650C79" w:rsidP="00650C79">
      <w:pPr>
        <w:tabs>
          <w:tab w:val="left" w:pos="-1440"/>
        </w:tabs>
        <w:jc w:val="both"/>
      </w:pPr>
      <w:r w:rsidRPr="00DA08E0">
        <w:rPr>
          <w:sz w:val="22"/>
          <w:szCs w:val="22"/>
        </w:rPr>
        <w:tab/>
        <w:t>Customer, Engagement and Market Research Manager</w:t>
      </w:r>
    </w:p>
    <w:p w14:paraId="3647FC68" w14:textId="77777777" w:rsidR="00650C79" w:rsidRPr="00DA08E0" w:rsidRDefault="00650C79" w:rsidP="00650C79">
      <w:pPr>
        <w:tabs>
          <w:tab w:val="left" w:pos="-1440"/>
        </w:tabs>
        <w:ind w:left="2835" w:hanging="2126"/>
        <w:jc w:val="both"/>
        <w:rPr>
          <w:sz w:val="22"/>
          <w:szCs w:val="22"/>
        </w:rPr>
      </w:pPr>
    </w:p>
    <w:p w14:paraId="7E7F3A28" w14:textId="77777777" w:rsidR="00650C79" w:rsidRPr="00DA08E0" w:rsidRDefault="00650C79" w:rsidP="00650C79">
      <w:pPr>
        <w:tabs>
          <w:tab w:val="left" w:pos="-1440"/>
        </w:tabs>
        <w:ind w:left="2835" w:hanging="2126"/>
        <w:jc w:val="both"/>
        <w:rPr>
          <w:sz w:val="22"/>
          <w:szCs w:val="22"/>
        </w:rPr>
      </w:pPr>
      <w:r w:rsidRPr="00DA08E0">
        <w:rPr>
          <w:sz w:val="22"/>
          <w:szCs w:val="22"/>
        </w:rPr>
        <w:t>Environment Agency</w:t>
      </w:r>
    </w:p>
    <w:p w14:paraId="7695AFCE" w14:textId="77777777" w:rsidR="00650C79" w:rsidRPr="00DA08E0" w:rsidRDefault="00650C79" w:rsidP="00650C79">
      <w:pPr>
        <w:tabs>
          <w:tab w:val="left" w:pos="-1440"/>
        </w:tabs>
        <w:ind w:left="2835" w:hanging="2126"/>
        <w:jc w:val="both"/>
        <w:rPr>
          <w:sz w:val="22"/>
          <w:szCs w:val="22"/>
        </w:rPr>
      </w:pPr>
      <w:r w:rsidRPr="00DA08E0">
        <w:rPr>
          <w:sz w:val="22"/>
          <w:szCs w:val="22"/>
        </w:rPr>
        <w:t>Deanery Road</w:t>
      </w:r>
    </w:p>
    <w:p w14:paraId="1A91FC9D" w14:textId="77777777" w:rsidR="00650C79" w:rsidRPr="00DA08E0" w:rsidRDefault="00650C79" w:rsidP="00650C79">
      <w:pPr>
        <w:tabs>
          <w:tab w:val="left" w:pos="-1440"/>
        </w:tabs>
        <w:ind w:left="2835" w:hanging="2126"/>
        <w:jc w:val="both"/>
        <w:rPr>
          <w:sz w:val="22"/>
          <w:szCs w:val="22"/>
        </w:rPr>
      </w:pPr>
      <w:r w:rsidRPr="00DA08E0">
        <w:rPr>
          <w:sz w:val="22"/>
          <w:szCs w:val="22"/>
        </w:rPr>
        <w:t>Bristol</w:t>
      </w:r>
    </w:p>
    <w:p w14:paraId="4253FC11" w14:textId="1C5E17F3" w:rsidR="00650C79" w:rsidRPr="00DA08E0" w:rsidRDefault="00650C79" w:rsidP="00650C79">
      <w:pPr>
        <w:tabs>
          <w:tab w:val="left" w:pos="-1440"/>
        </w:tabs>
        <w:ind w:left="2835" w:hanging="2126"/>
        <w:jc w:val="both"/>
      </w:pPr>
      <w:r w:rsidRPr="00DA08E0">
        <w:rPr>
          <w:sz w:val="22"/>
          <w:szCs w:val="22"/>
        </w:rPr>
        <w:t>BS1 5AH</w:t>
      </w:r>
    </w:p>
    <w:p w14:paraId="2AF9DFE2" w14:textId="77777777" w:rsidR="00650C79" w:rsidRDefault="00650C79" w:rsidP="00650C79">
      <w:pPr>
        <w:tabs>
          <w:tab w:val="left" w:pos="-1440"/>
        </w:tabs>
        <w:jc w:val="both"/>
        <w:rPr>
          <w:sz w:val="22"/>
          <w:szCs w:val="22"/>
        </w:rPr>
      </w:pPr>
    </w:p>
    <w:p w14:paraId="4F0EB46C" w14:textId="77777777" w:rsidR="00650C79" w:rsidRDefault="00650C79" w:rsidP="00D140CE">
      <w:pPr>
        <w:pStyle w:val="BodyText"/>
        <w:numPr>
          <w:ilvl w:val="0"/>
          <w:numId w:val="14"/>
        </w:numPr>
        <w:suppressAutoHyphens/>
        <w:autoSpaceDN w:val="0"/>
        <w:jc w:val="both"/>
        <w:textAlignment w:val="baseline"/>
      </w:pPr>
      <w:r>
        <w:rPr>
          <w:rFonts w:ascii="Arial" w:hAnsi="Arial" w:cs="Arial"/>
          <w:b/>
          <w:sz w:val="22"/>
          <w:szCs w:val="22"/>
        </w:rPr>
        <w:t>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22C6C7A" w14:textId="77777777" w:rsidR="00650C79" w:rsidRPr="00650C79" w:rsidRDefault="00650C79" w:rsidP="00650C79">
      <w:pPr>
        <w:pStyle w:val="BodyText"/>
        <w:ind w:left="720"/>
        <w:jc w:val="both"/>
        <w:rPr>
          <w:color w:val="FF0000"/>
        </w:rPr>
      </w:pPr>
      <w:r w:rsidRPr="00650C79">
        <w:rPr>
          <w:color w:val="FF0000"/>
        </w:rPr>
        <w:fldChar w:fldCharType="begin"/>
      </w:r>
      <w:r w:rsidRPr="00650C79">
        <w:rPr>
          <w:color w:val="FF0000"/>
        </w:rPr>
        <w:instrText xml:space="preserve"> MERGEFIELD Company_Name </w:instrText>
      </w:r>
      <w:r w:rsidRPr="00650C79">
        <w:rPr>
          <w:color w:val="FF0000"/>
        </w:rPr>
        <w:fldChar w:fldCharType="separate"/>
      </w:r>
      <w:r w:rsidRPr="00650C79">
        <w:rPr>
          <w:color w:val="FF0000"/>
        </w:rPr>
        <w:t>«Company_Name»</w:t>
      </w:r>
      <w:r w:rsidRPr="00650C79">
        <w:rPr>
          <w:color w:val="FF0000"/>
        </w:rPr>
        <w:fldChar w:fldCharType="end"/>
      </w:r>
    </w:p>
    <w:p w14:paraId="7D4A449B" w14:textId="77777777" w:rsidR="00650C79" w:rsidRPr="00650C79" w:rsidRDefault="00650C79" w:rsidP="00650C79">
      <w:pPr>
        <w:pStyle w:val="BodyText"/>
        <w:ind w:left="720"/>
        <w:jc w:val="both"/>
        <w:rPr>
          <w:rFonts w:ascii="Arial" w:hAnsi="Arial" w:cs="Arial"/>
          <w:color w:val="FF0000"/>
          <w:sz w:val="22"/>
          <w:szCs w:val="22"/>
        </w:rPr>
      </w:pPr>
      <w:r w:rsidRPr="00650C79">
        <w:rPr>
          <w:rFonts w:ascii="Arial" w:hAnsi="Arial" w:cs="Arial"/>
          <w:color w:val="FF0000"/>
          <w:sz w:val="22"/>
          <w:szCs w:val="22"/>
        </w:rPr>
        <w:t>Address:</w:t>
      </w:r>
    </w:p>
    <w:p w14:paraId="2536E8AC" w14:textId="77777777" w:rsidR="00650C79" w:rsidRPr="00650C79" w:rsidRDefault="00650C79" w:rsidP="00650C79">
      <w:pPr>
        <w:tabs>
          <w:tab w:val="left" w:pos="-1440"/>
        </w:tabs>
        <w:ind w:left="709" w:hanging="709"/>
        <w:jc w:val="both"/>
        <w:rPr>
          <w:color w:val="FF0000"/>
        </w:rPr>
      </w:pPr>
      <w:r w:rsidRPr="00650C79">
        <w:rPr>
          <w:color w:val="FF0000"/>
          <w:sz w:val="22"/>
          <w:szCs w:val="22"/>
        </w:rPr>
        <w:tab/>
      </w:r>
      <w:r w:rsidRPr="00650C79">
        <w:rPr>
          <w:color w:val="FF0000"/>
        </w:rPr>
        <w:fldChar w:fldCharType="begin"/>
      </w:r>
      <w:r w:rsidRPr="00650C79">
        <w:rPr>
          <w:color w:val="FF0000"/>
        </w:rPr>
        <w:instrText xml:space="preserve"> MERGEFIELD SUPPLIER_ADDRESS </w:instrText>
      </w:r>
      <w:r w:rsidRPr="00650C79">
        <w:rPr>
          <w:color w:val="FF0000"/>
        </w:rPr>
        <w:fldChar w:fldCharType="separate"/>
      </w:r>
      <w:r w:rsidRPr="00650C79">
        <w:rPr>
          <w:color w:val="FF0000"/>
        </w:rPr>
        <w:t>«SUPPLIER_ADDRESS»</w:t>
      </w:r>
      <w:r w:rsidRPr="00650C79">
        <w:rPr>
          <w:color w:val="FF0000"/>
        </w:rPr>
        <w:fldChar w:fldCharType="end"/>
      </w:r>
    </w:p>
    <w:p w14:paraId="4688CA5A" w14:textId="77777777" w:rsidR="00650C79" w:rsidRPr="00650C79" w:rsidRDefault="00650C79" w:rsidP="00650C79">
      <w:pPr>
        <w:tabs>
          <w:tab w:val="left" w:pos="-1440"/>
        </w:tabs>
        <w:ind w:left="709" w:hanging="709"/>
        <w:jc w:val="both"/>
        <w:rPr>
          <w:color w:val="FF0000"/>
        </w:rPr>
      </w:pPr>
      <w:r w:rsidRPr="00650C79">
        <w:rPr>
          <w:color w:val="FF0000"/>
          <w:sz w:val="22"/>
          <w:szCs w:val="22"/>
        </w:rPr>
        <w:tab/>
      </w:r>
      <w:r w:rsidRPr="00650C79">
        <w:rPr>
          <w:color w:val="FF0000"/>
        </w:rPr>
        <w:fldChar w:fldCharType="begin"/>
      </w:r>
      <w:r w:rsidRPr="00650C79">
        <w:rPr>
          <w:color w:val="FF0000"/>
        </w:rPr>
        <w:instrText xml:space="preserve"> MERGEFIELD TOWN_CITY </w:instrText>
      </w:r>
      <w:r w:rsidRPr="00650C79">
        <w:rPr>
          <w:color w:val="FF0000"/>
        </w:rPr>
        <w:fldChar w:fldCharType="separate"/>
      </w:r>
      <w:r w:rsidRPr="00650C79">
        <w:rPr>
          <w:color w:val="FF0000"/>
        </w:rPr>
        <w:t>«TOWN_CITY»</w:t>
      </w:r>
      <w:r w:rsidRPr="00650C79">
        <w:rPr>
          <w:color w:val="FF0000"/>
        </w:rPr>
        <w:fldChar w:fldCharType="end"/>
      </w:r>
    </w:p>
    <w:p w14:paraId="08C7BD8F" w14:textId="77777777" w:rsidR="00650C79" w:rsidRPr="00650C79" w:rsidRDefault="00650C79" w:rsidP="00650C79">
      <w:pPr>
        <w:tabs>
          <w:tab w:val="left" w:pos="-1440"/>
        </w:tabs>
        <w:ind w:left="709" w:hanging="709"/>
        <w:jc w:val="both"/>
        <w:rPr>
          <w:color w:val="FF0000"/>
        </w:rPr>
      </w:pPr>
      <w:r w:rsidRPr="00650C79">
        <w:rPr>
          <w:color w:val="FF0000"/>
          <w:sz w:val="22"/>
          <w:szCs w:val="22"/>
        </w:rPr>
        <w:tab/>
      </w:r>
      <w:r w:rsidRPr="00650C79">
        <w:rPr>
          <w:color w:val="FF0000"/>
        </w:rPr>
        <w:fldChar w:fldCharType="begin"/>
      </w:r>
      <w:r w:rsidRPr="00650C79">
        <w:rPr>
          <w:color w:val="FF0000"/>
        </w:rPr>
        <w:instrText xml:space="preserve"> MERGEFIELD COUNTY </w:instrText>
      </w:r>
      <w:r w:rsidRPr="00650C79">
        <w:rPr>
          <w:color w:val="FF0000"/>
        </w:rPr>
        <w:fldChar w:fldCharType="separate"/>
      </w:r>
      <w:r w:rsidRPr="00650C79">
        <w:rPr>
          <w:color w:val="FF0000"/>
        </w:rPr>
        <w:t>«COUNTY»</w:t>
      </w:r>
      <w:r w:rsidRPr="00650C79">
        <w:rPr>
          <w:color w:val="FF0000"/>
        </w:rPr>
        <w:fldChar w:fldCharType="end"/>
      </w:r>
    </w:p>
    <w:p w14:paraId="71BFC8C6" w14:textId="77777777" w:rsidR="00650C79" w:rsidRPr="00650C79" w:rsidRDefault="00650C79" w:rsidP="00650C79">
      <w:pPr>
        <w:tabs>
          <w:tab w:val="left" w:pos="-1440"/>
        </w:tabs>
        <w:ind w:left="709" w:hanging="709"/>
        <w:jc w:val="both"/>
        <w:rPr>
          <w:color w:val="FF0000"/>
        </w:rPr>
      </w:pPr>
      <w:r w:rsidRPr="00650C79">
        <w:rPr>
          <w:color w:val="FF0000"/>
          <w:sz w:val="22"/>
          <w:szCs w:val="22"/>
        </w:rPr>
        <w:tab/>
      </w:r>
      <w:r w:rsidRPr="00650C79">
        <w:rPr>
          <w:color w:val="FF0000"/>
        </w:rPr>
        <w:fldChar w:fldCharType="begin"/>
      </w:r>
      <w:r w:rsidRPr="00650C79">
        <w:rPr>
          <w:color w:val="FF0000"/>
        </w:rPr>
        <w:instrText xml:space="preserve"> MERGEFIELD ZIP </w:instrText>
      </w:r>
      <w:r w:rsidRPr="00650C79">
        <w:rPr>
          <w:color w:val="FF0000"/>
        </w:rPr>
        <w:fldChar w:fldCharType="separate"/>
      </w:r>
      <w:r w:rsidRPr="00650C79">
        <w:rPr>
          <w:color w:val="FF0000"/>
        </w:rPr>
        <w:t>«ZIP»</w:t>
      </w:r>
      <w:r w:rsidRPr="00650C79">
        <w:rPr>
          <w:color w:val="FF0000"/>
        </w:rPr>
        <w:fldChar w:fldCharType="end"/>
      </w:r>
    </w:p>
    <w:p w14:paraId="65864C1D" w14:textId="77777777" w:rsidR="00650C79" w:rsidRDefault="00650C79" w:rsidP="00650C79">
      <w:pPr>
        <w:tabs>
          <w:tab w:val="left" w:pos="-1440"/>
        </w:tabs>
        <w:jc w:val="both"/>
        <w:rPr>
          <w:sz w:val="22"/>
          <w:szCs w:val="22"/>
        </w:rPr>
      </w:pPr>
    </w:p>
    <w:p w14:paraId="6C22DBDC" w14:textId="77777777" w:rsidR="00650C79" w:rsidRDefault="00650C79" w:rsidP="00650C79">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10597345" w14:textId="77777777" w:rsidR="00650C79" w:rsidRDefault="00650C79" w:rsidP="00650C79">
      <w:pPr>
        <w:tabs>
          <w:tab w:val="left" w:pos="-1440"/>
        </w:tabs>
        <w:jc w:val="both"/>
        <w:rPr>
          <w:sz w:val="22"/>
          <w:szCs w:val="22"/>
        </w:rPr>
      </w:pPr>
    </w:p>
    <w:p w14:paraId="52A7EAB8" w14:textId="211EA44E" w:rsidR="00650C79" w:rsidRPr="00DA08E0" w:rsidRDefault="00650C79" w:rsidP="00650C79">
      <w:pPr>
        <w:tabs>
          <w:tab w:val="left" w:pos="-1440"/>
        </w:tabs>
        <w:ind w:left="2835" w:hanging="2126"/>
        <w:jc w:val="both"/>
      </w:pPr>
      <w:r>
        <w:rPr>
          <w:sz w:val="22"/>
          <w:szCs w:val="22"/>
        </w:rPr>
        <w:t>Contract Start Date</w:t>
      </w:r>
      <w:r>
        <w:rPr>
          <w:sz w:val="22"/>
          <w:szCs w:val="22"/>
        </w:rPr>
        <w:tab/>
      </w:r>
      <w:r>
        <w:rPr>
          <w:sz w:val="22"/>
          <w:szCs w:val="22"/>
        </w:rPr>
        <w:tab/>
      </w:r>
      <w:r>
        <w:rPr>
          <w:sz w:val="22"/>
          <w:szCs w:val="22"/>
        </w:rPr>
        <w:tab/>
      </w:r>
      <w:r>
        <w:rPr>
          <w:sz w:val="22"/>
          <w:szCs w:val="22"/>
        </w:rPr>
        <w:tab/>
      </w:r>
      <w:r w:rsidR="00DA08E0" w:rsidRPr="00DA08E0">
        <w:t>01/12/2022</w:t>
      </w:r>
    </w:p>
    <w:p w14:paraId="0EE467B8" w14:textId="77777777" w:rsidR="00650C79" w:rsidRPr="00DA08E0" w:rsidRDefault="00650C79" w:rsidP="00650C79">
      <w:pPr>
        <w:tabs>
          <w:tab w:val="left" w:pos="-1440"/>
        </w:tabs>
        <w:jc w:val="both"/>
        <w:rPr>
          <w:sz w:val="22"/>
          <w:szCs w:val="22"/>
        </w:rPr>
      </w:pPr>
    </w:p>
    <w:p w14:paraId="6B6BAD45" w14:textId="76ED4B93" w:rsidR="00650C79" w:rsidRDefault="00650C79" w:rsidP="00650C79">
      <w:pPr>
        <w:tabs>
          <w:tab w:val="left" w:pos="-1440"/>
        </w:tabs>
        <w:ind w:left="2835" w:hanging="2126"/>
        <w:jc w:val="both"/>
      </w:pPr>
      <w:r w:rsidRPr="00DA08E0">
        <w:rPr>
          <w:sz w:val="22"/>
          <w:szCs w:val="22"/>
        </w:rPr>
        <w:t>Contract End Date</w:t>
      </w:r>
      <w:r w:rsidRPr="00DA08E0">
        <w:rPr>
          <w:b/>
          <w:sz w:val="22"/>
          <w:szCs w:val="22"/>
        </w:rPr>
        <w:tab/>
      </w:r>
      <w:r w:rsidRPr="00DA08E0">
        <w:rPr>
          <w:b/>
          <w:sz w:val="22"/>
          <w:szCs w:val="22"/>
        </w:rPr>
        <w:tab/>
      </w:r>
      <w:r w:rsidRPr="00DA08E0">
        <w:rPr>
          <w:b/>
          <w:sz w:val="22"/>
          <w:szCs w:val="22"/>
        </w:rPr>
        <w:tab/>
      </w:r>
      <w:r w:rsidRPr="00DA08E0">
        <w:rPr>
          <w:sz w:val="22"/>
          <w:szCs w:val="22"/>
        </w:rPr>
        <w:tab/>
      </w:r>
      <w:r w:rsidR="00A8340F">
        <w:fldChar w:fldCharType="begin"/>
      </w:r>
      <w:r w:rsidR="00A8340F">
        <w:instrText xml:space="preserve"> MERGEFIELD Contract_End_Date </w:instrText>
      </w:r>
      <w:r w:rsidR="00A8340F">
        <w:fldChar w:fldCharType="separate"/>
      </w:r>
      <w:r w:rsidR="00DA08E0" w:rsidRPr="00DA08E0">
        <w:t>31/03/2023</w:t>
      </w:r>
      <w:r w:rsidR="00A8340F">
        <w:fldChar w:fldCharType="end"/>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1CE32F72" w14:textId="77777777" w:rsidR="00650C79" w:rsidRDefault="00650C79" w:rsidP="00650C79">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529FFA29" w14:textId="77777777" w:rsidR="00650C79" w:rsidRDefault="00650C79" w:rsidP="00650C79">
      <w:pPr>
        <w:jc w:val="both"/>
        <w:rPr>
          <w:b/>
          <w:sz w:val="22"/>
          <w:szCs w:val="22"/>
        </w:rPr>
      </w:pPr>
    </w:p>
    <w:p w14:paraId="5E4CD740" w14:textId="654DAAA3" w:rsidR="00650C79" w:rsidRDefault="00650C79" w:rsidP="00650C79">
      <w:pPr>
        <w:ind w:left="709"/>
        <w:jc w:val="both"/>
        <w:rPr>
          <w:sz w:val="22"/>
          <w:szCs w:val="22"/>
        </w:rPr>
      </w:pPr>
      <w:r>
        <w:rPr>
          <w:sz w:val="22"/>
          <w:szCs w:val="22"/>
        </w:rPr>
        <w:t xml:space="preserve">Address:- </w:t>
      </w:r>
      <w:r w:rsidRPr="00DA08E0">
        <w:rPr>
          <w:sz w:val="22"/>
          <w:szCs w:val="22"/>
        </w:rPr>
        <w:t>as above</w:t>
      </w:r>
      <w:r>
        <w:rPr>
          <w:sz w:val="22"/>
          <w:szCs w:val="22"/>
        </w:rPr>
        <w:tab/>
      </w:r>
      <w:r>
        <w:rPr>
          <w:sz w:val="22"/>
          <w:szCs w:val="22"/>
        </w:rPr>
        <w:tab/>
      </w:r>
      <w:r>
        <w:rPr>
          <w:sz w:val="22"/>
          <w:szCs w:val="22"/>
        </w:rPr>
        <w:tab/>
      </w:r>
      <w:r>
        <w:rPr>
          <w:sz w:val="22"/>
          <w:szCs w:val="22"/>
        </w:rPr>
        <w:tab/>
      </w:r>
    </w:p>
    <w:p w14:paraId="787138F8" w14:textId="77777777" w:rsidR="00650C79" w:rsidRDefault="00650C79" w:rsidP="00650C79">
      <w:pPr>
        <w:jc w:val="both"/>
        <w:rPr>
          <w:b/>
          <w:sz w:val="22"/>
          <w:szCs w:val="22"/>
        </w:rPr>
      </w:pPr>
    </w:p>
    <w:p w14:paraId="2AA370EA" w14:textId="77777777" w:rsidR="00650C79" w:rsidRDefault="00650C79" w:rsidP="00650C79">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17</w:t>
      </w:r>
    </w:p>
    <w:p w14:paraId="5B2F8D5C" w14:textId="77777777" w:rsidR="00650C79" w:rsidRDefault="00650C79" w:rsidP="00650C79">
      <w:pPr>
        <w:jc w:val="both"/>
        <w:rPr>
          <w:sz w:val="22"/>
          <w:szCs w:val="22"/>
        </w:rPr>
      </w:pPr>
    </w:p>
    <w:p w14:paraId="4A4EDFC8" w14:textId="14263D2B" w:rsidR="00650C79" w:rsidRPr="00DA08E0" w:rsidRDefault="00650C79" w:rsidP="00650C79">
      <w:pPr>
        <w:ind w:left="709"/>
        <w:jc w:val="both"/>
      </w:pPr>
      <w:r>
        <w:rPr>
          <w:sz w:val="22"/>
          <w:szCs w:val="22"/>
        </w:rPr>
        <w:t>Professional Indemnity Min. Cover</w:t>
      </w:r>
      <w:r>
        <w:rPr>
          <w:sz w:val="22"/>
          <w:szCs w:val="22"/>
        </w:rPr>
        <w:tab/>
      </w:r>
      <w:r>
        <w:rPr>
          <w:color w:val="000000"/>
          <w:sz w:val="22"/>
          <w:szCs w:val="22"/>
        </w:rPr>
        <w:t>£</w:t>
      </w:r>
      <w:r w:rsidRPr="00DA08E0">
        <w:rPr>
          <w:i/>
          <w:sz w:val="22"/>
          <w:szCs w:val="22"/>
        </w:rPr>
        <w:t xml:space="preserve">1 </w:t>
      </w:r>
      <w:r w:rsidRPr="00DA08E0">
        <w:rPr>
          <w:sz w:val="22"/>
          <w:szCs w:val="22"/>
        </w:rPr>
        <w:t>million</w:t>
      </w:r>
    </w:p>
    <w:p w14:paraId="4EEBE1EF" w14:textId="5A69518B" w:rsidR="00650C79" w:rsidRPr="00DA08E0" w:rsidRDefault="00650C79" w:rsidP="00650C79">
      <w:pPr>
        <w:ind w:left="709"/>
        <w:jc w:val="both"/>
      </w:pPr>
      <w:r w:rsidRPr="00DA08E0">
        <w:rPr>
          <w:sz w:val="22"/>
          <w:szCs w:val="22"/>
        </w:rPr>
        <w:t>Third Party Minimum Cover</w:t>
      </w:r>
      <w:r w:rsidRPr="00DA08E0">
        <w:rPr>
          <w:sz w:val="22"/>
          <w:szCs w:val="22"/>
        </w:rPr>
        <w:tab/>
      </w:r>
      <w:r w:rsidRPr="00DA08E0">
        <w:rPr>
          <w:sz w:val="22"/>
          <w:szCs w:val="22"/>
        </w:rPr>
        <w:tab/>
        <w:t>£</w:t>
      </w:r>
      <w:r w:rsidRPr="00DA08E0">
        <w:rPr>
          <w:i/>
          <w:sz w:val="22"/>
          <w:szCs w:val="22"/>
        </w:rPr>
        <w:t xml:space="preserve">1 </w:t>
      </w:r>
      <w:r w:rsidRPr="00DA08E0">
        <w:rPr>
          <w:sz w:val="22"/>
          <w:szCs w:val="22"/>
        </w:rPr>
        <w:t>million</w:t>
      </w:r>
    </w:p>
    <w:p w14:paraId="4A476557" w14:textId="24C9AB58" w:rsidR="00650C79" w:rsidRPr="00DA08E0" w:rsidRDefault="00650C79" w:rsidP="00650C79">
      <w:pPr>
        <w:ind w:left="709"/>
        <w:jc w:val="both"/>
      </w:pPr>
      <w:r w:rsidRPr="00DA08E0">
        <w:rPr>
          <w:sz w:val="22"/>
          <w:szCs w:val="22"/>
        </w:rPr>
        <w:t>Public Liability Min. Cover</w:t>
      </w:r>
      <w:r w:rsidRPr="00DA08E0">
        <w:rPr>
          <w:sz w:val="22"/>
          <w:szCs w:val="22"/>
        </w:rPr>
        <w:tab/>
      </w:r>
      <w:r w:rsidRPr="00DA08E0">
        <w:rPr>
          <w:sz w:val="22"/>
          <w:szCs w:val="22"/>
        </w:rPr>
        <w:tab/>
        <w:t>£</w:t>
      </w:r>
      <w:r w:rsidRPr="00DA08E0">
        <w:rPr>
          <w:i/>
          <w:sz w:val="22"/>
          <w:szCs w:val="22"/>
        </w:rPr>
        <w:t xml:space="preserve">1 </w:t>
      </w:r>
      <w:r w:rsidRPr="00DA08E0">
        <w:rPr>
          <w:sz w:val="22"/>
          <w:szCs w:val="22"/>
        </w:rPr>
        <w:t>million</w:t>
      </w:r>
    </w:p>
    <w:p w14:paraId="30079A71" w14:textId="77777777" w:rsidR="00650C79" w:rsidRDefault="00650C79" w:rsidP="00650C79">
      <w:pPr>
        <w:jc w:val="both"/>
        <w:rPr>
          <w:sz w:val="22"/>
          <w:szCs w:val="22"/>
        </w:rPr>
      </w:pPr>
    </w:p>
    <w:p w14:paraId="2EBCA0BE" w14:textId="77777777" w:rsidR="00650C79" w:rsidRDefault="00650C79" w:rsidP="00650C79">
      <w:pPr>
        <w:jc w:val="both"/>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16</w:t>
      </w:r>
    </w:p>
    <w:p w14:paraId="156F5BA3" w14:textId="77777777" w:rsidR="00650C79" w:rsidRDefault="00650C79" w:rsidP="00650C79">
      <w:pPr>
        <w:jc w:val="both"/>
        <w:rPr>
          <w:sz w:val="22"/>
          <w:szCs w:val="22"/>
        </w:rPr>
      </w:pPr>
    </w:p>
    <w:p w14:paraId="6C1B420C" w14:textId="29207ACF" w:rsidR="00650C79" w:rsidRDefault="00650C79" w:rsidP="00650C79">
      <w:pPr>
        <w:ind w:firstLine="720"/>
        <w:jc w:val="both"/>
      </w:pPr>
      <w:r>
        <w:rPr>
          <w:sz w:val="22"/>
          <w:szCs w:val="22"/>
        </w:rPr>
        <w:t>Limit on Contractors Liability</w:t>
      </w:r>
      <w:r>
        <w:rPr>
          <w:sz w:val="22"/>
          <w:szCs w:val="22"/>
        </w:rPr>
        <w:tab/>
      </w:r>
      <w:r>
        <w:rPr>
          <w:color w:val="000000"/>
          <w:sz w:val="22"/>
          <w:szCs w:val="22"/>
        </w:rPr>
        <w:t>£</w:t>
      </w:r>
      <w:r w:rsidRPr="00DA08E0">
        <w:rPr>
          <w:i/>
          <w:sz w:val="22"/>
          <w:szCs w:val="22"/>
        </w:rPr>
        <w:t>1</w:t>
      </w:r>
      <w:r>
        <w:rPr>
          <w:i/>
          <w:color w:val="FF0000"/>
          <w:sz w:val="22"/>
          <w:szCs w:val="22"/>
        </w:rPr>
        <w:t xml:space="preserve"> </w:t>
      </w:r>
      <w:r>
        <w:rPr>
          <w:sz w:val="22"/>
          <w:szCs w:val="22"/>
        </w:rPr>
        <w:t>million</w:t>
      </w:r>
    </w:p>
    <w:p w14:paraId="6CC1AB49" w14:textId="77777777" w:rsidR="00650C79" w:rsidRDefault="00650C79" w:rsidP="00650C79">
      <w:pPr>
        <w:jc w:val="both"/>
        <w:rPr>
          <w:sz w:val="22"/>
          <w:szCs w:val="22"/>
        </w:rPr>
      </w:pPr>
    </w:p>
    <w:p w14:paraId="153A43F6" w14:textId="4C9EC026" w:rsidR="008811D3" w:rsidRPr="00C11EBA" w:rsidRDefault="008811D3" w:rsidP="00E65F5D">
      <w:r>
        <w:br w:type="page"/>
      </w:r>
    </w:p>
    <w:p w14:paraId="1BE1556D" w14:textId="039C9459" w:rsidR="0061478B" w:rsidRDefault="0061478B" w:rsidP="0061478B">
      <w:pPr>
        <w:rPr>
          <w:rFonts w:ascii="Arial" w:hAnsi="Arial" w:cs="Arial"/>
          <w:b/>
          <w:szCs w:val="22"/>
        </w:rPr>
      </w:pPr>
      <w:r>
        <w:rPr>
          <w:rFonts w:ascii="Arial" w:hAnsi="Arial" w:cs="Arial"/>
          <w:b/>
          <w:szCs w:val="22"/>
        </w:rPr>
        <w:lastRenderedPageBreak/>
        <w:t>APPENDIX C – Data Protection Schedule</w:t>
      </w:r>
    </w:p>
    <w:p w14:paraId="2E96F491" w14:textId="77777777" w:rsidR="0061478B" w:rsidRDefault="0061478B" w:rsidP="0061478B">
      <w:pPr>
        <w:rPr>
          <w:rFonts w:ascii="Arial" w:hAnsi="Arial" w:cs="Arial"/>
          <w:b/>
          <w:szCs w:val="22"/>
        </w:rPr>
      </w:pPr>
    </w:p>
    <w:p w14:paraId="70311A77" w14:textId="6BBD8757" w:rsidR="0061478B" w:rsidRPr="001A3679" w:rsidRDefault="0061478B" w:rsidP="0061478B">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 xml:space="preserve">accept in full the Data Protection Schedule in Section 8 and appended to this Request for Quote document. </w:t>
      </w:r>
    </w:p>
    <w:p w14:paraId="26D1457D" w14:textId="77777777" w:rsidR="0061478B" w:rsidRDefault="0061478B" w:rsidP="0061478B">
      <w:pPr>
        <w:rPr>
          <w:rFonts w:ascii="Arial" w:hAnsi="Arial" w:cs="Arial"/>
          <w:color w:val="FF0000"/>
          <w:szCs w:val="22"/>
        </w:rPr>
      </w:pPr>
    </w:p>
    <w:p w14:paraId="4563826F" w14:textId="77777777" w:rsidR="0061478B" w:rsidRDefault="0061478B" w:rsidP="0061478B">
      <w:pPr>
        <w:rPr>
          <w:rFonts w:ascii="Arial" w:hAnsi="Arial" w:cs="Arial"/>
          <w:color w:val="FF0000"/>
          <w:szCs w:val="22"/>
        </w:rPr>
      </w:pPr>
    </w:p>
    <w:p w14:paraId="158FB4BE" w14:textId="77777777" w:rsidR="0061478B" w:rsidRPr="005A2AA8" w:rsidRDefault="0061478B" w:rsidP="0061478B">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45159D63" w14:textId="77777777" w:rsidR="0061478B" w:rsidRPr="005A2AA8" w:rsidRDefault="0061478B" w:rsidP="0061478B">
      <w:pPr>
        <w:tabs>
          <w:tab w:val="right" w:leader="dot" w:pos="8305"/>
        </w:tabs>
        <w:rPr>
          <w:rFonts w:ascii="Arial" w:hAnsi="Arial" w:cs="Arial"/>
          <w:sz w:val="22"/>
          <w:szCs w:val="22"/>
        </w:rPr>
      </w:pPr>
      <w:r>
        <w:rPr>
          <w:rFonts w:ascii="Arial" w:hAnsi="Arial" w:cs="Arial"/>
          <w:sz w:val="22"/>
          <w:szCs w:val="22"/>
        </w:rPr>
        <w:t>Name</w:t>
      </w:r>
    </w:p>
    <w:p w14:paraId="6943B9ED" w14:textId="77777777" w:rsidR="0061478B" w:rsidRPr="005A2AA8" w:rsidRDefault="0061478B" w:rsidP="0061478B">
      <w:pPr>
        <w:rPr>
          <w:rFonts w:ascii="Arial" w:hAnsi="Arial" w:cs="Arial"/>
          <w:sz w:val="22"/>
          <w:szCs w:val="22"/>
        </w:rPr>
      </w:pPr>
    </w:p>
    <w:p w14:paraId="6640A691" w14:textId="77777777" w:rsidR="0061478B" w:rsidRPr="005A2AA8" w:rsidRDefault="0061478B" w:rsidP="0061478B">
      <w:pPr>
        <w:rPr>
          <w:rFonts w:ascii="Arial" w:hAnsi="Arial" w:cs="Arial"/>
          <w:sz w:val="22"/>
          <w:szCs w:val="22"/>
        </w:rPr>
      </w:pPr>
    </w:p>
    <w:p w14:paraId="5942F0FA" w14:textId="77777777" w:rsidR="0061478B" w:rsidRPr="005A2AA8" w:rsidRDefault="0061478B" w:rsidP="0061478B">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78237AA9" w14:textId="77777777" w:rsidR="0061478B" w:rsidRPr="005A2AA8" w:rsidRDefault="0061478B" w:rsidP="0061478B">
      <w:pPr>
        <w:rPr>
          <w:rFonts w:ascii="Arial" w:hAnsi="Arial" w:cs="Arial"/>
          <w:sz w:val="22"/>
          <w:szCs w:val="22"/>
        </w:rPr>
      </w:pPr>
    </w:p>
    <w:p w14:paraId="0425AF6B" w14:textId="77777777" w:rsidR="0061478B" w:rsidRPr="005A2AA8" w:rsidRDefault="0061478B" w:rsidP="0061478B">
      <w:pPr>
        <w:rPr>
          <w:rFonts w:ascii="Arial" w:hAnsi="Arial" w:cs="Arial"/>
          <w:sz w:val="22"/>
          <w:szCs w:val="22"/>
        </w:rPr>
      </w:pPr>
    </w:p>
    <w:p w14:paraId="34C73F77" w14:textId="77777777" w:rsidR="0061478B" w:rsidRPr="005A2AA8" w:rsidRDefault="0061478B" w:rsidP="0061478B">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5ADA766B" w14:textId="77777777" w:rsidR="0061478B" w:rsidRPr="005A2AA8" w:rsidRDefault="0061478B" w:rsidP="0061478B">
      <w:pPr>
        <w:rPr>
          <w:rFonts w:ascii="Arial" w:hAnsi="Arial" w:cs="Arial"/>
          <w:sz w:val="22"/>
          <w:szCs w:val="22"/>
        </w:rPr>
      </w:pPr>
    </w:p>
    <w:p w14:paraId="09FDDDF0" w14:textId="77777777" w:rsidR="0061478B" w:rsidRPr="005A2AA8" w:rsidRDefault="0061478B" w:rsidP="0061478B">
      <w:pPr>
        <w:rPr>
          <w:rFonts w:ascii="Arial" w:hAnsi="Arial" w:cs="Arial"/>
          <w:sz w:val="22"/>
          <w:szCs w:val="22"/>
        </w:rPr>
      </w:pPr>
    </w:p>
    <w:p w14:paraId="6B37E55A" w14:textId="77777777" w:rsidR="0061478B" w:rsidRPr="005A2AA8" w:rsidRDefault="0061478B" w:rsidP="0061478B">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5A668B21" w14:textId="77777777" w:rsidR="0061478B" w:rsidRPr="005A2AA8" w:rsidRDefault="0061478B" w:rsidP="0061478B">
      <w:pPr>
        <w:rPr>
          <w:rFonts w:ascii="Arial" w:hAnsi="Arial" w:cs="Arial"/>
          <w:sz w:val="22"/>
          <w:szCs w:val="22"/>
        </w:rPr>
      </w:pPr>
    </w:p>
    <w:p w14:paraId="2AF45E4F" w14:textId="77777777" w:rsidR="0061478B" w:rsidRPr="005A2AA8" w:rsidRDefault="0061478B" w:rsidP="0061478B">
      <w:pPr>
        <w:rPr>
          <w:rFonts w:ascii="Arial" w:hAnsi="Arial" w:cs="Arial"/>
          <w:sz w:val="22"/>
          <w:szCs w:val="22"/>
        </w:rPr>
      </w:pPr>
    </w:p>
    <w:p w14:paraId="7BD2D70F" w14:textId="77777777" w:rsidR="0061478B" w:rsidRDefault="0061478B" w:rsidP="0061478B">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62915CE6" w14:textId="77777777" w:rsidR="0061478B" w:rsidRDefault="0061478B" w:rsidP="0061478B">
      <w:pPr>
        <w:rPr>
          <w:rFonts w:ascii="Arial" w:hAnsi="Arial" w:cs="Arial"/>
          <w:sz w:val="22"/>
          <w:szCs w:val="22"/>
        </w:rPr>
      </w:pPr>
      <w:r>
        <w:rPr>
          <w:rFonts w:ascii="Arial" w:hAnsi="Arial" w:cs="Arial"/>
          <w:sz w:val="22"/>
          <w:szCs w:val="22"/>
        </w:rPr>
        <w:br w:type="page"/>
      </w:r>
    </w:p>
    <w:p w14:paraId="34920F0F" w14:textId="50AA5004" w:rsidR="008811D3" w:rsidRPr="00C11EBA" w:rsidRDefault="4A484522" w:rsidP="08116DBB">
      <w:pPr>
        <w:rPr>
          <w:rFonts w:ascii="Arial" w:hAnsi="Arial" w:cs="Arial"/>
          <w:b/>
          <w:bCs/>
        </w:rPr>
      </w:pPr>
      <w:r w:rsidRPr="08116DBB">
        <w:rPr>
          <w:rFonts w:ascii="Arial" w:hAnsi="Arial" w:cs="Arial"/>
          <w:b/>
          <w:bCs/>
        </w:rPr>
        <w:lastRenderedPageBreak/>
        <w:t>APPENDIX C – DATA PROTECTION SCHEDULE</w:t>
      </w:r>
    </w:p>
    <w:p w14:paraId="1C8E2795" w14:textId="77777777" w:rsidR="0061478B" w:rsidRPr="00016E25" w:rsidRDefault="0061478B" w:rsidP="0061478B"/>
    <w:p w14:paraId="14912EF0" w14:textId="77777777" w:rsidR="0061478B" w:rsidRPr="00A03847" w:rsidRDefault="0061478B" w:rsidP="0061478B">
      <w:pPr>
        <w:spacing w:line="276" w:lineRule="auto"/>
        <w:jc w:val="both"/>
        <w:rPr>
          <w:sz w:val="22"/>
          <w:szCs w:val="22"/>
        </w:rPr>
      </w:pPr>
      <w:r w:rsidRPr="003A4780">
        <w:rPr>
          <w:sz w:val="22"/>
          <w:szCs w:val="22"/>
          <w:highlight w:val="yellow"/>
        </w:rPr>
        <w:t>[</w:t>
      </w:r>
      <w:r w:rsidRPr="003A4780">
        <w:rPr>
          <w:b/>
          <w:sz w:val="22"/>
          <w:szCs w:val="22"/>
          <w:highlight w:val="yellow"/>
        </w:rPr>
        <w:t>DRAFTING NOTE</w:t>
      </w:r>
      <w:r w:rsidRPr="003A4780">
        <w:rPr>
          <w:sz w:val="22"/>
          <w:szCs w:val="22"/>
          <w:highlight w:val="yellow"/>
        </w:rPr>
        <w:t xml:space="preserve">: </w:t>
      </w:r>
      <w:r w:rsidRPr="003A4780">
        <w:rPr>
          <w:i/>
          <w:sz w:val="22"/>
          <w:szCs w:val="22"/>
          <w:highlight w:val="yellow"/>
        </w:rPr>
        <w:t>This Schedule is prepared from the perspective that the Agency is the Data Controller and the Contractor is the Data Processor. If this is not the case please amend the schedule accordingly, check the guidance on the Easinet and/or seek advice</w:t>
      </w:r>
      <w:r w:rsidRPr="003A4780">
        <w:rPr>
          <w:sz w:val="22"/>
          <w:szCs w:val="22"/>
          <w:highlight w:val="yellow"/>
        </w:rPr>
        <w:t>]</w:t>
      </w:r>
    </w:p>
    <w:p w14:paraId="20C25C52" w14:textId="77777777" w:rsidR="0061478B" w:rsidRPr="00A03847" w:rsidRDefault="0061478B" w:rsidP="0061478B">
      <w:pPr>
        <w:spacing w:line="276" w:lineRule="auto"/>
        <w:jc w:val="both"/>
        <w:rPr>
          <w:sz w:val="22"/>
          <w:szCs w:val="22"/>
        </w:rPr>
      </w:pPr>
    </w:p>
    <w:p w14:paraId="5B5C72EE" w14:textId="77777777" w:rsidR="0061478B" w:rsidRPr="00A03847" w:rsidRDefault="0061478B" w:rsidP="0061478B">
      <w:pPr>
        <w:spacing w:line="276" w:lineRule="auto"/>
        <w:jc w:val="both"/>
        <w:rPr>
          <w:b/>
          <w:sz w:val="22"/>
          <w:szCs w:val="22"/>
          <w:u w:val="single"/>
        </w:rPr>
      </w:pPr>
      <w:r w:rsidRPr="00A03847">
        <w:rPr>
          <w:b/>
          <w:sz w:val="22"/>
          <w:szCs w:val="22"/>
          <w:u w:val="single"/>
        </w:rPr>
        <w:t>Definitions – the definitions in this Schedule and the Contract shall apply:</w:t>
      </w:r>
    </w:p>
    <w:p w14:paraId="04B1F6B2" w14:textId="77777777" w:rsidR="0061478B" w:rsidRPr="00A03847" w:rsidRDefault="0061478B" w:rsidP="0061478B">
      <w:pPr>
        <w:spacing w:line="276" w:lineRule="auto"/>
        <w:jc w:val="both"/>
        <w:rPr>
          <w:b/>
          <w:sz w:val="22"/>
          <w:szCs w:val="22"/>
          <w:u w:val="single"/>
        </w:rPr>
      </w:pPr>
    </w:p>
    <w:p w14:paraId="3A51C329" w14:textId="77777777" w:rsidR="0061478B" w:rsidRPr="00A03847" w:rsidRDefault="0061478B" w:rsidP="0061478B">
      <w:pPr>
        <w:spacing w:line="276" w:lineRule="auto"/>
        <w:jc w:val="both"/>
        <w:rPr>
          <w:sz w:val="22"/>
          <w:szCs w:val="22"/>
        </w:rPr>
      </w:pPr>
      <w:r w:rsidRPr="00A03847">
        <w:rPr>
          <w:b/>
          <w:sz w:val="22"/>
          <w:szCs w:val="22"/>
        </w:rPr>
        <w:t>Annex 1</w:t>
      </w:r>
      <w:r w:rsidRPr="00A03847">
        <w:rPr>
          <w:sz w:val="22"/>
          <w:szCs w:val="22"/>
        </w:rPr>
        <w:t>: the Schedule of Processing, Personal Data and Data Subjects attached to this Data Protection Schedule.</w:t>
      </w:r>
    </w:p>
    <w:p w14:paraId="6DB8D415" w14:textId="77777777" w:rsidR="0061478B" w:rsidRPr="00A03847" w:rsidRDefault="0061478B" w:rsidP="0061478B">
      <w:pPr>
        <w:spacing w:line="276" w:lineRule="auto"/>
        <w:jc w:val="both"/>
        <w:rPr>
          <w:sz w:val="22"/>
          <w:szCs w:val="22"/>
        </w:rPr>
      </w:pPr>
    </w:p>
    <w:p w14:paraId="66AD21D0" w14:textId="77777777" w:rsidR="0061478B" w:rsidRPr="00A03847" w:rsidRDefault="0061478B" w:rsidP="0061478B">
      <w:pPr>
        <w:spacing w:line="276" w:lineRule="auto"/>
        <w:jc w:val="both"/>
        <w:rPr>
          <w:sz w:val="22"/>
          <w:szCs w:val="22"/>
        </w:rPr>
      </w:pPr>
      <w:r w:rsidRPr="003A4780">
        <w:rPr>
          <w:b/>
          <w:sz w:val="22"/>
          <w:szCs w:val="22"/>
          <w:highlight w:val="yellow"/>
        </w:rPr>
        <w:t>Annex 2</w:t>
      </w:r>
      <w:r w:rsidRPr="003A4780">
        <w:rPr>
          <w:sz w:val="22"/>
          <w:szCs w:val="22"/>
          <w:highlight w:val="yellow"/>
        </w:rPr>
        <w:t>: Joint Controller Agreement (where required).</w:t>
      </w:r>
    </w:p>
    <w:p w14:paraId="1AF70FE4" w14:textId="77777777" w:rsidR="0061478B" w:rsidRPr="00A03847" w:rsidRDefault="0061478B" w:rsidP="0061478B">
      <w:pPr>
        <w:spacing w:line="276" w:lineRule="auto"/>
        <w:jc w:val="both"/>
        <w:rPr>
          <w:sz w:val="22"/>
          <w:szCs w:val="22"/>
        </w:rPr>
      </w:pPr>
    </w:p>
    <w:p w14:paraId="132963D0" w14:textId="77777777" w:rsidR="0061478B" w:rsidRPr="00A03847" w:rsidRDefault="0061478B" w:rsidP="0061478B">
      <w:pPr>
        <w:spacing w:line="276" w:lineRule="auto"/>
        <w:jc w:val="both"/>
        <w:rPr>
          <w:sz w:val="22"/>
          <w:szCs w:val="22"/>
        </w:rPr>
      </w:pPr>
      <w:r w:rsidRPr="00A03847">
        <w:rPr>
          <w:b/>
          <w:sz w:val="22"/>
          <w:szCs w:val="22"/>
        </w:rPr>
        <w:t>Party</w:t>
      </w:r>
      <w:r w:rsidRPr="00A03847">
        <w:rPr>
          <w:sz w:val="22"/>
          <w:szCs w:val="22"/>
        </w:rPr>
        <w:t>: a Party to this Contract.</w:t>
      </w:r>
    </w:p>
    <w:p w14:paraId="35E6EF11" w14:textId="77777777" w:rsidR="0061478B" w:rsidRPr="00A03847" w:rsidRDefault="0061478B" w:rsidP="0061478B">
      <w:pPr>
        <w:spacing w:line="276" w:lineRule="auto"/>
        <w:jc w:val="both"/>
        <w:rPr>
          <w:sz w:val="22"/>
          <w:szCs w:val="22"/>
        </w:rPr>
      </w:pPr>
    </w:p>
    <w:p w14:paraId="776E241B" w14:textId="77777777" w:rsidR="0061478B" w:rsidRPr="00A03847" w:rsidRDefault="0061478B" w:rsidP="0061478B">
      <w:pPr>
        <w:spacing w:line="276" w:lineRule="auto"/>
        <w:jc w:val="both"/>
        <w:rPr>
          <w:sz w:val="22"/>
          <w:szCs w:val="22"/>
        </w:rPr>
      </w:pPr>
      <w:r w:rsidRPr="00A03847">
        <w:rPr>
          <w:b/>
          <w:sz w:val="22"/>
          <w:szCs w:val="22"/>
        </w:rPr>
        <w:t>Data Protection Impact Assessment</w:t>
      </w:r>
      <w:r w:rsidRPr="00A03847">
        <w:rPr>
          <w:sz w:val="22"/>
          <w:szCs w:val="22"/>
        </w:rPr>
        <w:t>: an assessment by the Controller of the impact of the envisaged processing on the protection of Personal Data.</w:t>
      </w:r>
    </w:p>
    <w:p w14:paraId="576C2435" w14:textId="77777777" w:rsidR="0061478B" w:rsidRPr="00A03847" w:rsidRDefault="0061478B" w:rsidP="0061478B">
      <w:pPr>
        <w:spacing w:line="276" w:lineRule="auto"/>
        <w:jc w:val="both"/>
        <w:rPr>
          <w:sz w:val="22"/>
          <w:szCs w:val="22"/>
        </w:rPr>
      </w:pPr>
    </w:p>
    <w:p w14:paraId="6AB5DD98" w14:textId="77777777" w:rsidR="0061478B" w:rsidRPr="00A03847" w:rsidRDefault="0061478B" w:rsidP="0061478B">
      <w:pPr>
        <w:spacing w:line="276" w:lineRule="auto"/>
        <w:jc w:val="both"/>
        <w:rPr>
          <w:sz w:val="22"/>
          <w:szCs w:val="22"/>
        </w:rPr>
      </w:pPr>
      <w:r w:rsidRPr="00A03847">
        <w:rPr>
          <w:b/>
          <w:sz w:val="22"/>
          <w:szCs w:val="22"/>
        </w:rPr>
        <w:t>Controller, Processor, Data Subject, Personal Data, Personal Data Breach, Data Protection Officer</w:t>
      </w:r>
      <w:r w:rsidRPr="00A03847">
        <w:rPr>
          <w:sz w:val="22"/>
          <w:szCs w:val="22"/>
        </w:rPr>
        <w:t>: takes the meaning given in the GDPR.</w:t>
      </w:r>
    </w:p>
    <w:p w14:paraId="5E02EFFA" w14:textId="77777777" w:rsidR="0061478B" w:rsidRPr="00A03847" w:rsidRDefault="0061478B" w:rsidP="0061478B">
      <w:pPr>
        <w:spacing w:line="276" w:lineRule="auto"/>
        <w:jc w:val="both"/>
        <w:rPr>
          <w:sz w:val="22"/>
          <w:szCs w:val="22"/>
        </w:rPr>
      </w:pPr>
    </w:p>
    <w:p w14:paraId="31BD28E8" w14:textId="77777777" w:rsidR="0061478B" w:rsidRPr="00A03847" w:rsidRDefault="0061478B" w:rsidP="0061478B">
      <w:pPr>
        <w:spacing w:line="276" w:lineRule="auto"/>
        <w:jc w:val="both"/>
        <w:rPr>
          <w:sz w:val="22"/>
          <w:szCs w:val="22"/>
        </w:rPr>
      </w:pPr>
      <w:r w:rsidRPr="00A03847">
        <w:rPr>
          <w:b/>
          <w:sz w:val="22"/>
          <w:szCs w:val="22"/>
        </w:rPr>
        <w:t>Data Loss Event</w:t>
      </w:r>
      <w:r w:rsidRPr="00A03847">
        <w:rPr>
          <w:sz w:val="22"/>
          <w:szCs w:val="22"/>
        </w:rPr>
        <w:t>: any event that results, or may result, in unauthorised access to Personal Data held by the Processor under this Contract, and/or actual or potential loss and/or destruction of Personal Data in breach of this Contract, including any Personal Data Breach.</w:t>
      </w:r>
    </w:p>
    <w:p w14:paraId="40D71304" w14:textId="77777777" w:rsidR="0061478B" w:rsidRPr="00A03847" w:rsidRDefault="0061478B" w:rsidP="0061478B">
      <w:pPr>
        <w:spacing w:line="276" w:lineRule="auto"/>
        <w:jc w:val="both"/>
        <w:rPr>
          <w:sz w:val="22"/>
          <w:szCs w:val="22"/>
        </w:rPr>
      </w:pPr>
    </w:p>
    <w:p w14:paraId="160145EA" w14:textId="77777777" w:rsidR="0061478B" w:rsidRPr="00A03847" w:rsidRDefault="0061478B" w:rsidP="0061478B">
      <w:pPr>
        <w:spacing w:line="276" w:lineRule="auto"/>
        <w:jc w:val="both"/>
        <w:rPr>
          <w:sz w:val="22"/>
          <w:szCs w:val="22"/>
        </w:rPr>
      </w:pPr>
      <w:r w:rsidRPr="00A03847">
        <w:rPr>
          <w:b/>
          <w:sz w:val="22"/>
          <w:szCs w:val="22"/>
        </w:rPr>
        <w:t>Data Subject Request</w:t>
      </w:r>
      <w:r w:rsidRPr="00A03847">
        <w:rPr>
          <w:sz w:val="22"/>
          <w:szCs w:val="22"/>
        </w:rPr>
        <w:t>: a request made by, or on behalf of, a Data Subject in accordance with rights granted pursuant to the Data Protection Legislation to access their Personal Data.</w:t>
      </w:r>
    </w:p>
    <w:p w14:paraId="49E3E418" w14:textId="77777777" w:rsidR="0061478B" w:rsidRPr="00A03847" w:rsidRDefault="0061478B" w:rsidP="0061478B">
      <w:pPr>
        <w:spacing w:line="276" w:lineRule="auto"/>
        <w:jc w:val="both"/>
        <w:rPr>
          <w:sz w:val="22"/>
          <w:szCs w:val="22"/>
        </w:rPr>
      </w:pPr>
    </w:p>
    <w:p w14:paraId="46B24E80" w14:textId="77777777" w:rsidR="0061478B" w:rsidRPr="00A03847" w:rsidRDefault="0061478B" w:rsidP="0061478B">
      <w:pPr>
        <w:spacing w:line="276" w:lineRule="auto"/>
        <w:jc w:val="both"/>
        <w:rPr>
          <w:sz w:val="22"/>
          <w:szCs w:val="22"/>
        </w:rPr>
      </w:pPr>
      <w:r w:rsidRPr="00A03847">
        <w:rPr>
          <w:rFonts w:eastAsia="Arial"/>
          <w:b/>
          <w:sz w:val="22"/>
          <w:szCs w:val="22"/>
        </w:rPr>
        <w:t xml:space="preserve">Joint Controllers: </w:t>
      </w:r>
      <w:r w:rsidRPr="00A03847">
        <w:rPr>
          <w:rFonts w:eastAsia="Arial"/>
          <w:sz w:val="22"/>
          <w:szCs w:val="22"/>
        </w:rPr>
        <w:t xml:space="preserve">where two or more Controllers jointly determine the purposes and means of processing. </w:t>
      </w:r>
      <w:r w:rsidRPr="00A03847">
        <w:rPr>
          <w:b/>
          <w:sz w:val="22"/>
          <w:szCs w:val="22"/>
        </w:rPr>
        <w:t>Protective Measures</w:t>
      </w:r>
      <w:r w:rsidRPr="00A03847">
        <w:rPr>
          <w:sz w:val="22"/>
          <w:szCs w:val="22"/>
        </w:rPr>
        <w:t xml:space="preserve">: appropriate technical and organisational measures which may include: the use of pseudonyms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r w:rsidRPr="00A03847">
        <w:rPr>
          <w:rFonts w:eastAsia="Arial"/>
          <w:sz w:val="22"/>
          <w:szCs w:val="22"/>
        </w:rPr>
        <w:t>including those outlined in Annex 1 (Security)</w:t>
      </w:r>
      <w:r w:rsidRPr="00A03847">
        <w:rPr>
          <w:sz w:val="22"/>
          <w:szCs w:val="22"/>
        </w:rPr>
        <w:t>.</w:t>
      </w:r>
    </w:p>
    <w:p w14:paraId="417A5FEA" w14:textId="77777777" w:rsidR="0061478B" w:rsidRPr="00A03847" w:rsidRDefault="0061478B" w:rsidP="0061478B">
      <w:pPr>
        <w:spacing w:line="276" w:lineRule="auto"/>
        <w:jc w:val="both"/>
        <w:rPr>
          <w:sz w:val="22"/>
          <w:szCs w:val="22"/>
        </w:rPr>
      </w:pPr>
    </w:p>
    <w:p w14:paraId="0EBE5E91" w14:textId="77777777" w:rsidR="0061478B" w:rsidRPr="00A03847" w:rsidRDefault="0061478B" w:rsidP="0061478B">
      <w:pPr>
        <w:spacing w:line="276" w:lineRule="auto"/>
        <w:jc w:val="both"/>
        <w:rPr>
          <w:sz w:val="22"/>
          <w:szCs w:val="22"/>
        </w:rPr>
      </w:pPr>
      <w:r w:rsidRPr="00A03847">
        <w:rPr>
          <w:b/>
          <w:sz w:val="22"/>
          <w:szCs w:val="22"/>
        </w:rPr>
        <w:t>Sub-processor</w:t>
      </w:r>
      <w:r w:rsidRPr="00A03847">
        <w:rPr>
          <w:sz w:val="22"/>
          <w:szCs w:val="22"/>
        </w:rPr>
        <w:t>: any third Party appointed to process Personal Data on behalf of the Processor related to this Contract.</w:t>
      </w:r>
    </w:p>
    <w:p w14:paraId="383E89E3" w14:textId="77777777" w:rsidR="0061478B" w:rsidRPr="00A03847" w:rsidRDefault="0061478B" w:rsidP="0061478B">
      <w:pPr>
        <w:pStyle w:val="ListParagraph"/>
        <w:spacing w:after="0"/>
        <w:jc w:val="both"/>
        <w:rPr>
          <w:sz w:val="22"/>
        </w:rPr>
      </w:pPr>
    </w:p>
    <w:p w14:paraId="523C9F8F" w14:textId="77777777" w:rsidR="0061478B" w:rsidRDefault="0061478B" w:rsidP="00D140CE">
      <w:pPr>
        <w:keepNext/>
        <w:numPr>
          <w:ilvl w:val="0"/>
          <w:numId w:val="17"/>
        </w:numPr>
        <w:spacing w:line="276" w:lineRule="auto"/>
        <w:jc w:val="both"/>
        <w:rPr>
          <w:rFonts w:eastAsia="Arial"/>
          <w:b/>
          <w:sz w:val="22"/>
          <w:szCs w:val="22"/>
        </w:rPr>
      </w:pPr>
      <w:r w:rsidRPr="00A03847">
        <w:rPr>
          <w:rFonts w:eastAsia="Arial"/>
          <w:b/>
          <w:sz w:val="22"/>
          <w:szCs w:val="22"/>
        </w:rPr>
        <w:t>DATA PROTECTION</w:t>
      </w:r>
    </w:p>
    <w:p w14:paraId="7AC1FF79" w14:textId="77777777" w:rsidR="0061478B" w:rsidRPr="00A03847" w:rsidRDefault="0061478B" w:rsidP="0061478B">
      <w:pPr>
        <w:keepNext/>
        <w:spacing w:line="276" w:lineRule="auto"/>
        <w:ind w:left="720"/>
        <w:jc w:val="both"/>
        <w:rPr>
          <w:rFonts w:eastAsia="Arial"/>
          <w:b/>
          <w:sz w:val="22"/>
          <w:szCs w:val="22"/>
        </w:rPr>
      </w:pPr>
    </w:p>
    <w:p w14:paraId="7F72AC94" w14:textId="77777777" w:rsidR="0061478B" w:rsidRDefault="0061478B" w:rsidP="00D140CE">
      <w:pPr>
        <w:numPr>
          <w:ilvl w:val="1"/>
          <w:numId w:val="16"/>
        </w:numPr>
        <w:spacing w:line="276" w:lineRule="auto"/>
        <w:jc w:val="both"/>
        <w:rPr>
          <w:rFonts w:eastAsia="Arial"/>
          <w:sz w:val="22"/>
          <w:szCs w:val="22"/>
        </w:rPr>
      </w:pPr>
      <w:bookmarkStart w:id="1" w:name="kix.ymjdoamkggw" w:colFirst="0" w:colLast="0"/>
      <w:bookmarkEnd w:id="1"/>
      <w:r w:rsidRPr="00A03847">
        <w:rPr>
          <w:rFonts w:eastAsia="Arial"/>
          <w:sz w:val="22"/>
          <w:szCs w:val="22"/>
        </w:rPr>
        <w:t>The P</w:t>
      </w:r>
      <w:bookmarkStart w:id="2" w:name="kix.lu6z1q2s2akd" w:colFirst="0" w:colLast="0"/>
      <w:bookmarkEnd w:id="2"/>
      <w:r w:rsidRPr="00A03847">
        <w:rPr>
          <w:rFonts w:eastAsia="Arial"/>
          <w:sz w:val="22"/>
          <w:szCs w:val="22"/>
        </w:rPr>
        <w:t xml:space="preserve">arties acknowledge that for the purposes of the Data Protection Legislation, the </w:t>
      </w:r>
      <w:r w:rsidRPr="00A03847">
        <w:rPr>
          <w:rFonts w:eastAsia="Arial"/>
          <w:sz w:val="22"/>
          <w:szCs w:val="22"/>
          <w:highlight w:val="yellow"/>
        </w:rPr>
        <w:t>Agency</w:t>
      </w:r>
      <w:r w:rsidRPr="00A03847">
        <w:rPr>
          <w:rFonts w:eastAsia="Arial"/>
          <w:sz w:val="22"/>
          <w:szCs w:val="22"/>
        </w:rPr>
        <w:t xml:space="preserve"> is the Controller and the </w:t>
      </w:r>
      <w:r w:rsidRPr="00A03847">
        <w:rPr>
          <w:rFonts w:eastAsia="Arial"/>
          <w:sz w:val="22"/>
          <w:szCs w:val="22"/>
          <w:highlight w:val="yellow"/>
        </w:rPr>
        <w:t>Contractor</w:t>
      </w:r>
      <w:r w:rsidRPr="00A03847">
        <w:rPr>
          <w:rFonts w:eastAsia="Arial"/>
          <w:sz w:val="22"/>
          <w:szCs w:val="22"/>
        </w:rPr>
        <w:t xml:space="preserve"> is the Processor unless otherwise specified in Annex 1. The only processing that the Processor is authorised to do is listed in Annex 1 by the Controller and may not be determined by the Processor. </w:t>
      </w:r>
    </w:p>
    <w:p w14:paraId="6D53B20F" w14:textId="77777777" w:rsidR="0061478B" w:rsidRPr="00A03847" w:rsidRDefault="0061478B" w:rsidP="0061478B">
      <w:pPr>
        <w:spacing w:line="276" w:lineRule="auto"/>
        <w:jc w:val="both"/>
        <w:rPr>
          <w:rFonts w:eastAsia="Arial"/>
          <w:sz w:val="22"/>
          <w:szCs w:val="22"/>
        </w:rPr>
      </w:pPr>
    </w:p>
    <w:p w14:paraId="3EE2D2E0" w14:textId="77777777" w:rsidR="0061478B" w:rsidRDefault="0061478B" w:rsidP="00D140CE">
      <w:pPr>
        <w:numPr>
          <w:ilvl w:val="1"/>
          <w:numId w:val="16"/>
        </w:numPr>
        <w:spacing w:line="276" w:lineRule="auto"/>
        <w:jc w:val="both"/>
        <w:rPr>
          <w:rFonts w:eastAsia="Arial"/>
          <w:sz w:val="22"/>
          <w:szCs w:val="22"/>
        </w:rPr>
      </w:pPr>
      <w:r w:rsidRPr="00A03847">
        <w:rPr>
          <w:rFonts w:eastAsia="Arial"/>
          <w:sz w:val="22"/>
          <w:szCs w:val="22"/>
        </w:rPr>
        <w:t>The Processor shall notify the Controller immediately if it considers that any of the Controller's instructions infringe the Data Protection Legislation.</w:t>
      </w:r>
    </w:p>
    <w:p w14:paraId="1EC0A4BB" w14:textId="77777777" w:rsidR="0061478B" w:rsidRDefault="0061478B" w:rsidP="0061478B">
      <w:pPr>
        <w:pStyle w:val="ListParagraph"/>
        <w:rPr>
          <w:rFonts w:eastAsia="Arial"/>
          <w:sz w:val="22"/>
        </w:rPr>
      </w:pPr>
    </w:p>
    <w:p w14:paraId="5F7C6D1A" w14:textId="77777777" w:rsidR="0061478B" w:rsidRDefault="0061478B" w:rsidP="00D140CE">
      <w:pPr>
        <w:numPr>
          <w:ilvl w:val="1"/>
          <w:numId w:val="16"/>
        </w:numPr>
        <w:spacing w:line="276" w:lineRule="auto"/>
        <w:jc w:val="both"/>
        <w:rPr>
          <w:rFonts w:eastAsia="Arial"/>
          <w:sz w:val="22"/>
          <w:szCs w:val="22"/>
        </w:rPr>
      </w:pPr>
      <w:r w:rsidRPr="00A03847">
        <w:rPr>
          <w:rFonts w:eastAsia="Arial"/>
          <w:sz w:val="22"/>
          <w:szCs w:val="22"/>
        </w:rPr>
        <w:t>The Processor shall provide all reasonable assistance to the Controller in the preparation of any Data Protection Impact Assessment prior to commencing any processing.  Such assistance may, at the discretion of the Controller, include:</w:t>
      </w:r>
    </w:p>
    <w:p w14:paraId="4372701D" w14:textId="77777777" w:rsidR="0061478B" w:rsidRPr="00A03847" w:rsidRDefault="0061478B" w:rsidP="0061478B">
      <w:pPr>
        <w:spacing w:line="276" w:lineRule="auto"/>
        <w:ind w:left="720"/>
        <w:jc w:val="both"/>
        <w:rPr>
          <w:rFonts w:eastAsia="Arial"/>
          <w:sz w:val="22"/>
          <w:szCs w:val="22"/>
        </w:rPr>
      </w:pPr>
    </w:p>
    <w:p w14:paraId="1843D112"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a systematic description of the envisaged processing operations and the purpose of the processing;</w:t>
      </w:r>
    </w:p>
    <w:p w14:paraId="7CB84C6B" w14:textId="77777777" w:rsidR="0061478B" w:rsidRPr="00A03847" w:rsidRDefault="0061478B" w:rsidP="0061478B">
      <w:pPr>
        <w:spacing w:line="276" w:lineRule="auto"/>
        <w:ind w:left="1554"/>
        <w:jc w:val="both"/>
        <w:rPr>
          <w:rFonts w:eastAsia="Arial"/>
          <w:sz w:val="22"/>
          <w:szCs w:val="22"/>
        </w:rPr>
      </w:pPr>
    </w:p>
    <w:p w14:paraId="45589D81"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an assessment of the necessity and proportionality of the processing operations in relation to the Services;</w:t>
      </w:r>
    </w:p>
    <w:p w14:paraId="739F48C8" w14:textId="77777777" w:rsidR="0061478B" w:rsidRPr="00A03847" w:rsidRDefault="0061478B" w:rsidP="0061478B">
      <w:pPr>
        <w:spacing w:line="276" w:lineRule="auto"/>
        <w:jc w:val="both"/>
        <w:rPr>
          <w:rFonts w:eastAsia="Arial"/>
          <w:sz w:val="22"/>
          <w:szCs w:val="22"/>
        </w:rPr>
      </w:pPr>
    </w:p>
    <w:p w14:paraId="40B82894"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an assessment of the risks to the rights and freedoms of Data Subjects; and</w:t>
      </w:r>
    </w:p>
    <w:p w14:paraId="73F97C6C" w14:textId="77777777" w:rsidR="0061478B" w:rsidRPr="00A03847" w:rsidRDefault="0061478B" w:rsidP="0061478B">
      <w:pPr>
        <w:spacing w:line="276" w:lineRule="auto"/>
        <w:ind w:left="1554"/>
        <w:jc w:val="both"/>
        <w:rPr>
          <w:rFonts w:eastAsia="Arial"/>
          <w:sz w:val="22"/>
          <w:szCs w:val="22"/>
        </w:rPr>
      </w:pPr>
    </w:p>
    <w:p w14:paraId="45272016"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the measures envisaged to address the risks, including safeguards, security measures and mechanisms to ensure the protection of Personal Data.</w:t>
      </w:r>
    </w:p>
    <w:p w14:paraId="0906D8B8" w14:textId="77777777" w:rsidR="0061478B" w:rsidRPr="00A03847" w:rsidRDefault="0061478B" w:rsidP="0061478B">
      <w:pPr>
        <w:spacing w:line="276" w:lineRule="auto"/>
        <w:jc w:val="both"/>
        <w:rPr>
          <w:rFonts w:eastAsia="Arial"/>
          <w:sz w:val="22"/>
          <w:szCs w:val="22"/>
        </w:rPr>
      </w:pPr>
    </w:p>
    <w:p w14:paraId="66B4AD75" w14:textId="77777777" w:rsidR="0061478B" w:rsidRDefault="0061478B" w:rsidP="00D140CE">
      <w:pPr>
        <w:numPr>
          <w:ilvl w:val="1"/>
          <w:numId w:val="16"/>
        </w:numPr>
        <w:spacing w:line="276" w:lineRule="auto"/>
        <w:jc w:val="both"/>
        <w:rPr>
          <w:rFonts w:eastAsia="Arial"/>
          <w:sz w:val="22"/>
          <w:szCs w:val="22"/>
        </w:rPr>
      </w:pPr>
      <w:bookmarkStart w:id="3" w:name="kix.jwocsgktdzyb" w:colFirst="0" w:colLast="0"/>
      <w:bookmarkEnd w:id="3"/>
      <w:r w:rsidRPr="00A03847">
        <w:rPr>
          <w:rFonts w:eastAsia="Arial"/>
          <w:sz w:val="22"/>
          <w:szCs w:val="22"/>
        </w:rPr>
        <w:t>The Processor shall, in relation to any Personal Data processed in connection with its obligations under this Contract:</w:t>
      </w:r>
    </w:p>
    <w:p w14:paraId="3C6F5E8F" w14:textId="77777777" w:rsidR="0061478B" w:rsidRPr="00A03847" w:rsidRDefault="0061478B" w:rsidP="0061478B">
      <w:pPr>
        <w:spacing w:line="276" w:lineRule="auto"/>
        <w:ind w:left="720"/>
        <w:jc w:val="both"/>
        <w:rPr>
          <w:rFonts w:eastAsia="Arial"/>
          <w:sz w:val="22"/>
          <w:szCs w:val="22"/>
        </w:rPr>
      </w:pPr>
    </w:p>
    <w:p w14:paraId="178B73DC" w14:textId="77777777" w:rsidR="0061478B" w:rsidRPr="00A03847" w:rsidRDefault="0061478B" w:rsidP="00D140CE">
      <w:pPr>
        <w:numPr>
          <w:ilvl w:val="2"/>
          <w:numId w:val="16"/>
        </w:numPr>
        <w:spacing w:line="276" w:lineRule="auto"/>
        <w:ind w:hanging="561"/>
        <w:jc w:val="both"/>
        <w:rPr>
          <w:rFonts w:eastAsia="Arial"/>
          <w:sz w:val="22"/>
          <w:szCs w:val="22"/>
        </w:rPr>
      </w:pPr>
      <w:bookmarkStart w:id="4" w:name="kix.i56w6dr6cv1k" w:colFirst="0" w:colLast="0"/>
      <w:bookmarkEnd w:id="4"/>
      <w:r w:rsidRPr="00A03847">
        <w:rPr>
          <w:rFonts w:eastAsia="Arial"/>
          <w:sz w:val="22"/>
          <w:szCs w:val="22"/>
        </w:rPr>
        <w:t>process that Personal Data only in accordance with Annex 1, unless the Processor is required to do otherwise by Law. If it is so required the Processor shall promptly notify the Controller before processing the Personal Data unless prohibited by Law;</w:t>
      </w:r>
    </w:p>
    <w:p w14:paraId="5BE88594" w14:textId="77777777" w:rsidR="0061478B" w:rsidRPr="00A03847" w:rsidRDefault="0061478B" w:rsidP="0061478B">
      <w:pPr>
        <w:spacing w:line="276" w:lineRule="auto"/>
        <w:ind w:left="1554"/>
        <w:jc w:val="both"/>
        <w:rPr>
          <w:rFonts w:eastAsia="Arial"/>
          <w:sz w:val="22"/>
          <w:szCs w:val="22"/>
        </w:rPr>
      </w:pPr>
    </w:p>
    <w:p w14:paraId="025963A0" w14:textId="77777777" w:rsidR="0061478B" w:rsidRPr="00A03847" w:rsidRDefault="0061478B" w:rsidP="00D140CE">
      <w:pPr>
        <w:numPr>
          <w:ilvl w:val="2"/>
          <w:numId w:val="16"/>
        </w:numPr>
        <w:spacing w:line="276" w:lineRule="auto"/>
        <w:ind w:hanging="561"/>
        <w:jc w:val="both"/>
        <w:rPr>
          <w:rFonts w:eastAsia="Arial"/>
          <w:sz w:val="22"/>
          <w:szCs w:val="22"/>
        </w:rPr>
      </w:pPr>
      <w:bookmarkStart w:id="5" w:name="kix.efulejue9oeg" w:colFirst="0" w:colLast="0"/>
      <w:bookmarkEnd w:id="5"/>
      <w:r w:rsidRPr="00A03847">
        <w:rPr>
          <w:rFonts w:eastAsia="Arial"/>
          <w:sz w:val="22"/>
          <w:szCs w:val="22"/>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A4F90F8" w14:textId="77777777" w:rsidR="0061478B" w:rsidRPr="00A03847" w:rsidRDefault="0061478B" w:rsidP="00D140CE">
      <w:pPr>
        <w:numPr>
          <w:ilvl w:val="3"/>
          <w:numId w:val="16"/>
        </w:numPr>
        <w:tabs>
          <w:tab w:val="left" w:pos="2261"/>
        </w:tabs>
        <w:spacing w:line="276" w:lineRule="auto"/>
        <w:jc w:val="both"/>
        <w:rPr>
          <w:rFonts w:eastAsia="Arial"/>
          <w:sz w:val="22"/>
          <w:szCs w:val="22"/>
        </w:rPr>
      </w:pPr>
      <w:r w:rsidRPr="00A03847">
        <w:rPr>
          <w:rFonts w:eastAsia="Arial"/>
          <w:sz w:val="22"/>
          <w:szCs w:val="22"/>
        </w:rPr>
        <w:t>nature of the data to be protected;</w:t>
      </w:r>
      <w:bookmarkStart w:id="6" w:name="kix.4naaai8z6pfd" w:colFirst="0" w:colLast="0"/>
      <w:bookmarkEnd w:id="6"/>
    </w:p>
    <w:p w14:paraId="19795B81" w14:textId="77777777" w:rsidR="0061478B" w:rsidRPr="00A03847" w:rsidRDefault="0061478B" w:rsidP="00D140CE">
      <w:pPr>
        <w:numPr>
          <w:ilvl w:val="3"/>
          <w:numId w:val="16"/>
        </w:numPr>
        <w:tabs>
          <w:tab w:val="left" w:pos="2261"/>
        </w:tabs>
        <w:spacing w:line="276" w:lineRule="auto"/>
        <w:jc w:val="both"/>
        <w:rPr>
          <w:rFonts w:eastAsia="Arial"/>
          <w:sz w:val="22"/>
          <w:szCs w:val="22"/>
        </w:rPr>
      </w:pPr>
      <w:r w:rsidRPr="00A03847">
        <w:rPr>
          <w:rFonts w:eastAsia="Arial"/>
          <w:sz w:val="22"/>
          <w:szCs w:val="22"/>
        </w:rPr>
        <w:t>harm that might result from a Data Loss Event;</w:t>
      </w:r>
    </w:p>
    <w:p w14:paraId="5FB8336F" w14:textId="77777777" w:rsidR="0061478B" w:rsidRPr="00A03847" w:rsidRDefault="0061478B" w:rsidP="00D140CE">
      <w:pPr>
        <w:numPr>
          <w:ilvl w:val="3"/>
          <w:numId w:val="16"/>
        </w:numPr>
        <w:tabs>
          <w:tab w:val="left" w:pos="2261"/>
        </w:tabs>
        <w:spacing w:line="276" w:lineRule="auto"/>
        <w:jc w:val="both"/>
        <w:rPr>
          <w:rFonts w:eastAsia="Arial"/>
          <w:sz w:val="22"/>
          <w:szCs w:val="22"/>
        </w:rPr>
      </w:pPr>
      <w:r w:rsidRPr="00A03847">
        <w:rPr>
          <w:rFonts w:eastAsia="Arial"/>
          <w:sz w:val="22"/>
          <w:szCs w:val="22"/>
        </w:rPr>
        <w:t>state of technological development; and</w:t>
      </w:r>
    </w:p>
    <w:p w14:paraId="389A25C8" w14:textId="77777777" w:rsidR="0061478B" w:rsidRDefault="0061478B" w:rsidP="00D140CE">
      <w:pPr>
        <w:numPr>
          <w:ilvl w:val="3"/>
          <w:numId w:val="16"/>
        </w:numPr>
        <w:tabs>
          <w:tab w:val="left" w:pos="2261"/>
        </w:tabs>
        <w:spacing w:line="276" w:lineRule="auto"/>
        <w:jc w:val="both"/>
        <w:rPr>
          <w:rFonts w:eastAsia="Arial"/>
          <w:sz w:val="22"/>
          <w:szCs w:val="22"/>
        </w:rPr>
      </w:pPr>
      <w:r w:rsidRPr="00A03847">
        <w:rPr>
          <w:rFonts w:eastAsia="Arial"/>
          <w:sz w:val="22"/>
          <w:szCs w:val="22"/>
        </w:rPr>
        <w:t xml:space="preserve">cost of implementing any measures; </w:t>
      </w:r>
    </w:p>
    <w:p w14:paraId="0CA8382F" w14:textId="77777777" w:rsidR="0061478B" w:rsidRPr="00A03847" w:rsidRDefault="0061478B" w:rsidP="0061478B">
      <w:pPr>
        <w:tabs>
          <w:tab w:val="left" w:pos="2261"/>
        </w:tabs>
        <w:spacing w:line="276" w:lineRule="auto"/>
        <w:ind w:left="2275"/>
        <w:jc w:val="both"/>
        <w:rPr>
          <w:rFonts w:eastAsia="Arial"/>
          <w:sz w:val="22"/>
          <w:szCs w:val="22"/>
        </w:rPr>
      </w:pPr>
    </w:p>
    <w:p w14:paraId="2C802457" w14:textId="77777777" w:rsidR="0061478B" w:rsidRDefault="0061478B" w:rsidP="00D140CE">
      <w:pPr>
        <w:numPr>
          <w:ilvl w:val="2"/>
          <w:numId w:val="16"/>
        </w:numPr>
        <w:spacing w:line="276" w:lineRule="auto"/>
        <w:ind w:hanging="561"/>
        <w:jc w:val="both"/>
        <w:rPr>
          <w:rFonts w:eastAsia="Arial"/>
          <w:sz w:val="22"/>
          <w:szCs w:val="22"/>
        </w:rPr>
      </w:pPr>
      <w:bookmarkStart w:id="7" w:name="kix.g9ycvf3mihu9" w:colFirst="0" w:colLast="0"/>
      <w:bookmarkEnd w:id="7"/>
      <w:r w:rsidRPr="00A03847">
        <w:rPr>
          <w:rFonts w:eastAsia="Arial"/>
          <w:sz w:val="22"/>
          <w:szCs w:val="22"/>
        </w:rPr>
        <w:t>ensure that :</w:t>
      </w:r>
    </w:p>
    <w:p w14:paraId="4AFED919" w14:textId="77777777" w:rsidR="0061478B" w:rsidRPr="00A03847" w:rsidRDefault="0061478B" w:rsidP="0061478B">
      <w:pPr>
        <w:spacing w:line="276" w:lineRule="auto"/>
        <w:ind w:left="1554"/>
        <w:jc w:val="both"/>
        <w:rPr>
          <w:rFonts w:eastAsia="Arial"/>
          <w:sz w:val="22"/>
          <w:szCs w:val="22"/>
        </w:rPr>
      </w:pPr>
    </w:p>
    <w:p w14:paraId="2DDB7677" w14:textId="77777777" w:rsidR="0061478B" w:rsidRDefault="0061478B" w:rsidP="00D140CE">
      <w:pPr>
        <w:numPr>
          <w:ilvl w:val="3"/>
          <w:numId w:val="16"/>
        </w:numPr>
        <w:tabs>
          <w:tab w:val="left" w:pos="2261"/>
        </w:tabs>
        <w:spacing w:line="276" w:lineRule="auto"/>
        <w:jc w:val="both"/>
        <w:rPr>
          <w:rFonts w:eastAsia="Arial"/>
          <w:sz w:val="22"/>
          <w:szCs w:val="22"/>
        </w:rPr>
      </w:pPr>
      <w:r w:rsidRPr="00A03847">
        <w:rPr>
          <w:rFonts w:eastAsia="Arial"/>
          <w:sz w:val="22"/>
          <w:szCs w:val="22"/>
        </w:rPr>
        <w:t xml:space="preserve">the </w:t>
      </w:r>
      <w:r w:rsidRPr="00A03847">
        <w:rPr>
          <w:rFonts w:eastAsia="Arial"/>
          <w:sz w:val="22"/>
          <w:szCs w:val="22"/>
          <w:highlight w:val="yellow"/>
        </w:rPr>
        <w:t>Contractor</w:t>
      </w:r>
      <w:r w:rsidRPr="00A03847">
        <w:rPr>
          <w:rFonts w:eastAsia="Arial"/>
          <w:sz w:val="22"/>
          <w:szCs w:val="22"/>
        </w:rPr>
        <w:t xml:space="preserve"> Personnel do not process Personal Data except in accordance with this Contract (and in particular Annex 1);</w:t>
      </w:r>
    </w:p>
    <w:p w14:paraId="575C79A9" w14:textId="77777777" w:rsidR="0061478B" w:rsidRPr="00A03847" w:rsidRDefault="0061478B" w:rsidP="0061478B">
      <w:pPr>
        <w:tabs>
          <w:tab w:val="left" w:pos="2261"/>
        </w:tabs>
        <w:spacing w:line="276" w:lineRule="auto"/>
        <w:ind w:left="2275"/>
        <w:jc w:val="both"/>
        <w:rPr>
          <w:rFonts w:eastAsia="Arial"/>
          <w:sz w:val="22"/>
          <w:szCs w:val="22"/>
        </w:rPr>
      </w:pPr>
    </w:p>
    <w:p w14:paraId="11B43EB6" w14:textId="77777777" w:rsidR="0061478B" w:rsidRDefault="0061478B" w:rsidP="00D140CE">
      <w:pPr>
        <w:numPr>
          <w:ilvl w:val="3"/>
          <w:numId w:val="16"/>
        </w:numPr>
        <w:tabs>
          <w:tab w:val="left" w:pos="2261"/>
        </w:tabs>
        <w:spacing w:line="276" w:lineRule="auto"/>
        <w:jc w:val="both"/>
        <w:rPr>
          <w:rFonts w:eastAsia="Arial"/>
          <w:sz w:val="22"/>
          <w:szCs w:val="22"/>
        </w:rPr>
      </w:pPr>
      <w:r w:rsidRPr="00A03847">
        <w:rPr>
          <w:rFonts w:eastAsia="Arial"/>
          <w:sz w:val="22"/>
          <w:szCs w:val="22"/>
        </w:rPr>
        <w:t xml:space="preserve">it takes all reasonable steps to ensure the reliability and integrity of any </w:t>
      </w:r>
      <w:r w:rsidRPr="00A03847">
        <w:rPr>
          <w:rFonts w:eastAsia="Arial"/>
          <w:sz w:val="22"/>
          <w:szCs w:val="22"/>
          <w:highlight w:val="yellow"/>
        </w:rPr>
        <w:t>Contractor</w:t>
      </w:r>
      <w:r w:rsidRPr="00A03847">
        <w:rPr>
          <w:rFonts w:eastAsia="Arial"/>
          <w:sz w:val="22"/>
          <w:szCs w:val="22"/>
        </w:rPr>
        <w:t xml:space="preserve"> Personnel who have access to the Personal Data and ensure that they:</w:t>
      </w:r>
    </w:p>
    <w:p w14:paraId="4AD67853" w14:textId="77777777" w:rsidR="0061478B" w:rsidRPr="00A03847" w:rsidRDefault="0061478B" w:rsidP="0061478B">
      <w:pPr>
        <w:tabs>
          <w:tab w:val="left" w:pos="2261"/>
        </w:tabs>
        <w:spacing w:line="276" w:lineRule="auto"/>
        <w:ind w:left="2275"/>
        <w:jc w:val="both"/>
        <w:rPr>
          <w:rFonts w:eastAsia="Arial"/>
          <w:sz w:val="22"/>
          <w:szCs w:val="22"/>
        </w:rPr>
      </w:pPr>
    </w:p>
    <w:p w14:paraId="20D2E870" w14:textId="77777777" w:rsidR="0061478B" w:rsidRDefault="0061478B" w:rsidP="00D140CE">
      <w:pPr>
        <w:numPr>
          <w:ilvl w:val="4"/>
          <w:numId w:val="16"/>
        </w:numPr>
        <w:spacing w:line="276" w:lineRule="auto"/>
        <w:jc w:val="both"/>
        <w:rPr>
          <w:rFonts w:eastAsia="Arial"/>
          <w:sz w:val="22"/>
          <w:szCs w:val="22"/>
        </w:rPr>
      </w:pPr>
      <w:r w:rsidRPr="00A03847">
        <w:rPr>
          <w:rFonts w:eastAsia="Arial"/>
          <w:sz w:val="22"/>
          <w:szCs w:val="22"/>
        </w:rPr>
        <w:t>are aware of and comply with the Processor’s duties under this clause;</w:t>
      </w:r>
    </w:p>
    <w:p w14:paraId="562BD3D2" w14:textId="77777777" w:rsidR="0061478B" w:rsidRPr="00A03847" w:rsidRDefault="0061478B" w:rsidP="0061478B">
      <w:pPr>
        <w:spacing w:line="276" w:lineRule="auto"/>
        <w:ind w:left="2880"/>
        <w:jc w:val="both"/>
        <w:rPr>
          <w:rFonts w:eastAsia="Arial"/>
          <w:sz w:val="22"/>
          <w:szCs w:val="22"/>
        </w:rPr>
      </w:pPr>
    </w:p>
    <w:p w14:paraId="6A6A15E6" w14:textId="77777777" w:rsidR="0061478B" w:rsidRDefault="0061478B" w:rsidP="00D140CE">
      <w:pPr>
        <w:numPr>
          <w:ilvl w:val="4"/>
          <w:numId w:val="16"/>
        </w:numPr>
        <w:spacing w:line="276" w:lineRule="auto"/>
        <w:jc w:val="both"/>
        <w:rPr>
          <w:rFonts w:eastAsia="Arial"/>
          <w:sz w:val="22"/>
          <w:szCs w:val="22"/>
        </w:rPr>
      </w:pPr>
      <w:r w:rsidRPr="00A03847">
        <w:rPr>
          <w:rFonts w:eastAsia="Arial"/>
          <w:sz w:val="22"/>
          <w:szCs w:val="22"/>
        </w:rPr>
        <w:t>are subject to appropriate confidentiality undertakings with the Processor or any Sub-processor;</w:t>
      </w:r>
    </w:p>
    <w:p w14:paraId="02D70701" w14:textId="77777777" w:rsidR="0061478B" w:rsidRPr="00A03847" w:rsidRDefault="0061478B" w:rsidP="0061478B">
      <w:pPr>
        <w:spacing w:line="276" w:lineRule="auto"/>
        <w:jc w:val="both"/>
        <w:rPr>
          <w:rFonts w:eastAsia="Arial"/>
          <w:sz w:val="22"/>
          <w:szCs w:val="22"/>
        </w:rPr>
      </w:pPr>
    </w:p>
    <w:p w14:paraId="0E345ACD" w14:textId="77777777" w:rsidR="0061478B" w:rsidRDefault="0061478B" w:rsidP="00D140CE">
      <w:pPr>
        <w:numPr>
          <w:ilvl w:val="4"/>
          <w:numId w:val="16"/>
        </w:numPr>
        <w:spacing w:line="276" w:lineRule="auto"/>
        <w:jc w:val="both"/>
        <w:rPr>
          <w:rFonts w:eastAsia="Arial"/>
          <w:sz w:val="22"/>
          <w:szCs w:val="22"/>
        </w:rPr>
      </w:pPr>
      <w:r w:rsidRPr="00A03847">
        <w:rPr>
          <w:rFonts w:eastAsia="Arial"/>
          <w:sz w:val="22"/>
          <w:szCs w:val="22"/>
        </w:rPr>
        <w:t>are informed of the confidential nature of the Personal Data and do not publish, disclose or divulge any of the Personal Data to any third Party unless directed in writing to do so by the Controller or as otherwise permitted by this Contract; and</w:t>
      </w:r>
    </w:p>
    <w:p w14:paraId="098C2F1D" w14:textId="77777777" w:rsidR="0061478B" w:rsidRPr="00A03847" w:rsidRDefault="0061478B" w:rsidP="0061478B">
      <w:pPr>
        <w:spacing w:line="276" w:lineRule="auto"/>
        <w:jc w:val="both"/>
        <w:rPr>
          <w:rFonts w:eastAsia="Arial"/>
          <w:sz w:val="22"/>
          <w:szCs w:val="22"/>
        </w:rPr>
      </w:pPr>
    </w:p>
    <w:p w14:paraId="61F81E56" w14:textId="77777777" w:rsidR="0061478B" w:rsidRPr="00A03847" w:rsidRDefault="0061478B" w:rsidP="00D140CE">
      <w:pPr>
        <w:numPr>
          <w:ilvl w:val="4"/>
          <w:numId w:val="16"/>
        </w:numPr>
        <w:spacing w:line="276" w:lineRule="auto"/>
        <w:jc w:val="both"/>
        <w:rPr>
          <w:rFonts w:eastAsia="Arial"/>
          <w:sz w:val="22"/>
          <w:szCs w:val="22"/>
        </w:rPr>
      </w:pPr>
      <w:r w:rsidRPr="00A03847">
        <w:rPr>
          <w:rFonts w:eastAsia="Arial"/>
          <w:sz w:val="22"/>
          <w:szCs w:val="22"/>
        </w:rPr>
        <w:t>have undergone adequate training in the use, care, protection and handling of Personal Data; and</w:t>
      </w:r>
    </w:p>
    <w:p w14:paraId="06B0A8EE" w14:textId="77777777" w:rsidR="0061478B" w:rsidRPr="00A03847" w:rsidRDefault="0061478B" w:rsidP="0061478B">
      <w:pPr>
        <w:spacing w:line="276" w:lineRule="auto"/>
        <w:ind w:left="2880"/>
        <w:jc w:val="both"/>
        <w:rPr>
          <w:rFonts w:eastAsia="Arial"/>
          <w:sz w:val="22"/>
          <w:szCs w:val="22"/>
        </w:rPr>
      </w:pPr>
    </w:p>
    <w:p w14:paraId="424D6437" w14:textId="77777777" w:rsidR="0061478B" w:rsidRDefault="0061478B" w:rsidP="00D140CE">
      <w:pPr>
        <w:numPr>
          <w:ilvl w:val="2"/>
          <w:numId w:val="16"/>
        </w:numPr>
        <w:spacing w:line="276" w:lineRule="auto"/>
        <w:ind w:hanging="561"/>
        <w:jc w:val="both"/>
        <w:rPr>
          <w:rFonts w:eastAsia="Arial"/>
          <w:sz w:val="22"/>
          <w:szCs w:val="22"/>
        </w:rPr>
      </w:pPr>
      <w:bookmarkStart w:id="8" w:name="kix.2g8e8an7trmb" w:colFirst="0" w:colLast="0"/>
      <w:bookmarkEnd w:id="8"/>
      <w:r w:rsidRPr="00A03847">
        <w:rPr>
          <w:rFonts w:eastAsia="Arial"/>
          <w:sz w:val="22"/>
          <w:szCs w:val="22"/>
        </w:rPr>
        <w:t>not transfer Personal Data outside of the EU unless the prior written consent of the Controller has been obtained and the following conditions are fulfilled:</w:t>
      </w:r>
    </w:p>
    <w:p w14:paraId="2E0A5CD6" w14:textId="77777777" w:rsidR="0061478B" w:rsidRPr="00A03847" w:rsidRDefault="0061478B" w:rsidP="0061478B">
      <w:pPr>
        <w:spacing w:line="276" w:lineRule="auto"/>
        <w:ind w:left="1554"/>
        <w:jc w:val="both"/>
        <w:rPr>
          <w:rFonts w:eastAsia="Arial"/>
          <w:sz w:val="22"/>
          <w:szCs w:val="22"/>
        </w:rPr>
      </w:pPr>
    </w:p>
    <w:p w14:paraId="5E9842D3" w14:textId="77777777" w:rsidR="0061478B" w:rsidRDefault="0061478B" w:rsidP="00D140CE">
      <w:pPr>
        <w:numPr>
          <w:ilvl w:val="3"/>
          <w:numId w:val="16"/>
        </w:numPr>
        <w:tabs>
          <w:tab w:val="left" w:pos="2261"/>
        </w:tabs>
        <w:spacing w:line="276" w:lineRule="auto"/>
        <w:jc w:val="both"/>
        <w:rPr>
          <w:rFonts w:eastAsia="Arial"/>
          <w:sz w:val="22"/>
          <w:szCs w:val="22"/>
        </w:rPr>
      </w:pPr>
      <w:bookmarkStart w:id="9" w:name="kix.c22tjhedtyz" w:colFirst="0" w:colLast="0"/>
      <w:bookmarkEnd w:id="9"/>
      <w:r w:rsidRPr="00A03847">
        <w:rPr>
          <w:rFonts w:eastAsia="Arial"/>
          <w:sz w:val="22"/>
          <w:szCs w:val="22"/>
        </w:rPr>
        <w:t>the Controller or the Processor has provided appropriate safeguards in relation to the transfer (whether in accordance with GDPR Article 46 or LED Article 37) as determined by the Controller;</w:t>
      </w:r>
    </w:p>
    <w:p w14:paraId="124884A1" w14:textId="77777777" w:rsidR="0061478B" w:rsidRPr="00A03847" w:rsidRDefault="0061478B" w:rsidP="0061478B">
      <w:pPr>
        <w:tabs>
          <w:tab w:val="left" w:pos="2261"/>
        </w:tabs>
        <w:spacing w:line="276" w:lineRule="auto"/>
        <w:ind w:left="2275"/>
        <w:jc w:val="both"/>
        <w:rPr>
          <w:rFonts w:eastAsia="Arial"/>
          <w:sz w:val="22"/>
          <w:szCs w:val="22"/>
        </w:rPr>
      </w:pPr>
    </w:p>
    <w:p w14:paraId="0314BE27" w14:textId="77777777" w:rsidR="0061478B" w:rsidRDefault="0061478B" w:rsidP="00D140CE">
      <w:pPr>
        <w:numPr>
          <w:ilvl w:val="3"/>
          <w:numId w:val="16"/>
        </w:numPr>
        <w:tabs>
          <w:tab w:val="left" w:pos="2261"/>
        </w:tabs>
        <w:spacing w:line="276" w:lineRule="auto"/>
        <w:jc w:val="both"/>
        <w:rPr>
          <w:rFonts w:eastAsia="Arial"/>
          <w:sz w:val="22"/>
          <w:szCs w:val="22"/>
        </w:rPr>
      </w:pPr>
      <w:bookmarkStart w:id="10" w:name="kix.qjaz1kvyr93y" w:colFirst="0" w:colLast="0"/>
      <w:bookmarkEnd w:id="10"/>
      <w:r w:rsidRPr="00A03847">
        <w:rPr>
          <w:rFonts w:eastAsia="Arial"/>
          <w:sz w:val="22"/>
          <w:szCs w:val="22"/>
        </w:rPr>
        <w:t>the Data Subject has enforceable rights and effective legal remedies;</w:t>
      </w:r>
    </w:p>
    <w:p w14:paraId="4DCF9158" w14:textId="77777777" w:rsidR="0061478B" w:rsidRPr="00A03847" w:rsidRDefault="0061478B" w:rsidP="0061478B">
      <w:pPr>
        <w:tabs>
          <w:tab w:val="left" w:pos="2261"/>
        </w:tabs>
        <w:spacing w:line="276" w:lineRule="auto"/>
        <w:jc w:val="both"/>
        <w:rPr>
          <w:rFonts w:eastAsia="Arial"/>
          <w:sz w:val="22"/>
          <w:szCs w:val="22"/>
        </w:rPr>
      </w:pPr>
    </w:p>
    <w:p w14:paraId="2F07B922" w14:textId="77777777" w:rsidR="0061478B" w:rsidRDefault="0061478B" w:rsidP="00D140CE">
      <w:pPr>
        <w:numPr>
          <w:ilvl w:val="3"/>
          <w:numId w:val="16"/>
        </w:numPr>
        <w:tabs>
          <w:tab w:val="left" w:pos="2261"/>
        </w:tabs>
        <w:spacing w:line="276" w:lineRule="auto"/>
        <w:jc w:val="both"/>
        <w:rPr>
          <w:rFonts w:eastAsia="Arial"/>
          <w:sz w:val="22"/>
          <w:szCs w:val="22"/>
        </w:rPr>
      </w:pPr>
      <w:bookmarkStart w:id="11" w:name="kix.64f022h9e2ls" w:colFirst="0" w:colLast="0"/>
      <w:bookmarkEnd w:id="11"/>
      <w:r w:rsidRPr="00A03847">
        <w:rPr>
          <w:rFonts w:eastAsia="Arial"/>
          <w:sz w:val="22"/>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65627DD" w14:textId="77777777" w:rsidR="0061478B" w:rsidRPr="00A03847" w:rsidRDefault="0061478B" w:rsidP="0061478B">
      <w:pPr>
        <w:tabs>
          <w:tab w:val="left" w:pos="2261"/>
        </w:tabs>
        <w:spacing w:line="276" w:lineRule="auto"/>
        <w:jc w:val="both"/>
        <w:rPr>
          <w:rFonts w:eastAsia="Arial"/>
          <w:sz w:val="22"/>
          <w:szCs w:val="22"/>
        </w:rPr>
      </w:pPr>
    </w:p>
    <w:p w14:paraId="4244334F" w14:textId="77777777" w:rsidR="0061478B" w:rsidRPr="00A03847" w:rsidRDefault="0061478B" w:rsidP="00D140CE">
      <w:pPr>
        <w:numPr>
          <w:ilvl w:val="3"/>
          <w:numId w:val="16"/>
        </w:numPr>
        <w:tabs>
          <w:tab w:val="left" w:pos="2261"/>
        </w:tabs>
        <w:spacing w:line="276" w:lineRule="auto"/>
        <w:jc w:val="both"/>
        <w:rPr>
          <w:rFonts w:eastAsia="Arial"/>
          <w:sz w:val="22"/>
          <w:szCs w:val="22"/>
        </w:rPr>
      </w:pPr>
      <w:bookmarkStart w:id="12" w:name="kix.yqyo2mborius" w:colFirst="0" w:colLast="0"/>
      <w:bookmarkEnd w:id="12"/>
      <w:r w:rsidRPr="00A03847">
        <w:rPr>
          <w:rFonts w:eastAsia="Arial"/>
          <w:sz w:val="22"/>
          <w:szCs w:val="22"/>
        </w:rPr>
        <w:t>the Processor complies with any reasonable instructions notified to it in advance by the Controller with respect to the processing of the Personal Data;</w:t>
      </w:r>
    </w:p>
    <w:p w14:paraId="4D71385D" w14:textId="77777777" w:rsidR="0061478B" w:rsidRPr="00A03847" w:rsidRDefault="0061478B" w:rsidP="0061478B">
      <w:pPr>
        <w:tabs>
          <w:tab w:val="left" w:pos="2261"/>
        </w:tabs>
        <w:spacing w:line="276" w:lineRule="auto"/>
        <w:ind w:left="2275"/>
        <w:jc w:val="both"/>
        <w:rPr>
          <w:rFonts w:eastAsia="Arial"/>
          <w:sz w:val="22"/>
          <w:szCs w:val="22"/>
        </w:rPr>
      </w:pPr>
    </w:p>
    <w:p w14:paraId="0B8C1963" w14:textId="77777777" w:rsidR="0061478B" w:rsidRDefault="0061478B" w:rsidP="00D140CE">
      <w:pPr>
        <w:numPr>
          <w:ilvl w:val="2"/>
          <w:numId w:val="16"/>
        </w:numPr>
        <w:spacing w:line="276" w:lineRule="auto"/>
        <w:ind w:hanging="561"/>
        <w:jc w:val="both"/>
        <w:rPr>
          <w:rFonts w:eastAsia="Arial"/>
          <w:sz w:val="22"/>
          <w:szCs w:val="22"/>
        </w:rPr>
      </w:pPr>
      <w:bookmarkStart w:id="13" w:name="kix.u6s546ha042" w:colFirst="0" w:colLast="0"/>
      <w:bookmarkEnd w:id="13"/>
      <w:r w:rsidRPr="00A03847">
        <w:rPr>
          <w:rFonts w:eastAsia="Arial"/>
          <w:sz w:val="22"/>
          <w:szCs w:val="22"/>
        </w:rPr>
        <w:t>at the written direction of the Controller, delete or return Personal Data (and any copies of it) to the Controller on termination of the Contract unless the Processor is required by Law to retain the Personal Data.</w:t>
      </w:r>
    </w:p>
    <w:p w14:paraId="18B69707" w14:textId="77777777" w:rsidR="0061478B" w:rsidRPr="00A03847" w:rsidRDefault="0061478B" w:rsidP="0061478B">
      <w:pPr>
        <w:spacing w:line="276" w:lineRule="auto"/>
        <w:ind w:left="1554"/>
        <w:jc w:val="both"/>
        <w:rPr>
          <w:rFonts w:eastAsia="Arial"/>
          <w:sz w:val="22"/>
          <w:szCs w:val="22"/>
        </w:rPr>
      </w:pPr>
    </w:p>
    <w:p w14:paraId="2FCC9387" w14:textId="77777777" w:rsidR="0061478B" w:rsidRDefault="0061478B" w:rsidP="00D140CE">
      <w:pPr>
        <w:numPr>
          <w:ilvl w:val="1"/>
          <w:numId w:val="16"/>
        </w:numPr>
        <w:spacing w:line="276" w:lineRule="auto"/>
        <w:jc w:val="both"/>
        <w:rPr>
          <w:rFonts w:eastAsia="Arial"/>
          <w:sz w:val="22"/>
          <w:szCs w:val="22"/>
        </w:rPr>
      </w:pPr>
      <w:bookmarkStart w:id="14" w:name="kix.k0xfh28qudaj" w:colFirst="0" w:colLast="0"/>
      <w:bookmarkEnd w:id="14"/>
      <w:r w:rsidRPr="00A03847">
        <w:rPr>
          <w:rFonts w:eastAsia="Arial"/>
          <w:sz w:val="22"/>
          <w:szCs w:val="22"/>
        </w:rPr>
        <w:t>Subject to clause 1.6, the Processor shall notify the Controller immediately if it:</w:t>
      </w:r>
    </w:p>
    <w:p w14:paraId="56446D6B" w14:textId="77777777" w:rsidR="0061478B" w:rsidRPr="00A03847" w:rsidRDefault="0061478B" w:rsidP="0061478B">
      <w:pPr>
        <w:spacing w:line="276" w:lineRule="auto"/>
        <w:ind w:left="720"/>
        <w:jc w:val="both"/>
        <w:rPr>
          <w:rFonts w:eastAsia="Arial"/>
          <w:sz w:val="22"/>
          <w:szCs w:val="22"/>
        </w:rPr>
      </w:pPr>
    </w:p>
    <w:p w14:paraId="1A2697BC"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receives a Data Subject Request (or purported Data Subject Request);</w:t>
      </w:r>
    </w:p>
    <w:p w14:paraId="5597D66C" w14:textId="77777777" w:rsidR="0061478B" w:rsidRPr="00A03847" w:rsidRDefault="0061478B" w:rsidP="0061478B">
      <w:pPr>
        <w:spacing w:line="276" w:lineRule="auto"/>
        <w:ind w:left="1554"/>
        <w:jc w:val="both"/>
        <w:rPr>
          <w:rFonts w:eastAsia="Arial"/>
          <w:sz w:val="22"/>
          <w:szCs w:val="22"/>
        </w:rPr>
      </w:pPr>
    </w:p>
    <w:p w14:paraId="3D09BFE1"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receives a request to rectify, block or erase any Personal Data; </w:t>
      </w:r>
    </w:p>
    <w:p w14:paraId="3A1301FD" w14:textId="77777777" w:rsidR="0061478B" w:rsidRPr="00A03847" w:rsidRDefault="0061478B" w:rsidP="0061478B">
      <w:pPr>
        <w:spacing w:line="276" w:lineRule="auto"/>
        <w:ind w:left="1554"/>
        <w:jc w:val="both"/>
        <w:rPr>
          <w:rFonts w:eastAsia="Arial"/>
          <w:sz w:val="22"/>
          <w:szCs w:val="22"/>
        </w:rPr>
      </w:pPr>
    </w:p>
    <w:p w14:paraId="06402C4B"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receives any other request, complaint or communication relating to either Party's obligations under the Data Protection Legislation; </w:t>
      </w:r>
    </w:p>
    <w:p w14:paraId="66EFE381" w14:textId="77777777" w:rsidR="0061478B" w:rsidRDefault="0061478B" w:rsidP="0061478B">
      <w:pPr>
        <w:spacing w:line="276" w:lineRule="auto"/>
        <w:ind w:left="1554"/>
        <w:jc w:val="both"/>
        <w:rPr>
          <w:rFonts w:eastAsia="Arial"/>
          <w:sz w:val="22"/>
          <w:szCs w:val="22"/>
        </w:rPr>
      </w:pPr>
    </w:p>
    <w:p w14:paraId="1BF7B6CA"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receives any communication from the Information Commissioner or any other regulatory authority in connection with Personal Data processed under this Contract; </w:t>
      </w:r>
    </w:p>
    <w:p w14:paraId="092C1E94" w14:textId="77777777" w:rsidR="0061478B" w:rsidRPr="00A03847" w:rsidRDefault="0061478B" w:rsidP="0061478B">
      <w:pPr>
        <w:spacing w:line="276" w:lineRule="auto"/>
        <w:ind w:left="1554"/>
        <w:jc w:val="both"/>
        <w:rPr>
          <w:rFonts w:eastAsia="Arial"/>
          <w:sz w:val="22"/>
          <w:szCs w:val="22"/>
        </w:rPr>
      </w:pPr>
    </w:p>
    <w:p w14:paraId="7C9DDA45"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receives a request from any third Party for disclosure of Personal Data where compliance with such request is required or purported to be required by Law; or</w:t>
      </w:r>
    </w:p>
    <w:p w14:paraId="4ECB8659" w14:textId="77777777" w:rsidR="0061478B" w:rsidRPr="00A03847" w:rsidRDefault="0061478B" w:rsidP="0061478B">
      <w:pPr>
        <w:spacing w:line="276" w:lineRule="auto"/>
        <w:ind w:left="1554"/>
        <w:jc w:val="both"/>
        <w:rPr>
          <w:rFonts w:eastAsia="Arial"/>
          <w:sz w:val="22"/>
          <w:szCs w:val="22"/>
        </w:rPr>
      </w:pPr>
    </w:p>
    <w:p w14:paraId="70EDD2C7"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lastRenderedPageBreak/>
        <w:t>becomes aware of a Data Loss Event.</w:t>
      </w:r>
    </w:p>
    <w:p w14:paraId="6EBC2350" w14:textId="77777777" w:rsidR="0061478B" w:rsidRPr="00A03847" w:rsidRDefault="0061478B" w:rsidP="0061478B">
      <w:pPr>
        <w:spacing w:line="276" w:lineRule="auto"/>
        <w:ind w:left="1554"/>
        <w:jc w:val="both"/>
        <w:rPr>
          <w:rFonts w:eastAsia="Arial"/>
          <w:sz w:val="22"/>
          <w:szCs w:val="22"/>
        </w:rPr>
      </w:pPr>
    </w:p>
    <w:p w14:paraId="42A39A31" w14:textId="77777777" w:rsidR="0061478B" w:rsidRDefault="0061478B" w:rsidP="00D140CE">
      <w:pPr>
        <w:numPr>
          <w:ilvl w:val="1"/>
          <w:numId w:val="16"/>
        </w:numPr>
        <w:spacing w:line="276" w:lineRule="auto"/>
        <w:jc w:val="both"/>
        <w:rPr>
          <w:rFonts w:eastAsia="Arial"/>
          <w:sz w:val="22"/>
          <w:szCs w:val="22"/>
        </w:rPr>
      </w:pPr>
      <w:r w:rsidRPr="00A03847">
        <w:rPr>
          <w:rFonts w:eastAsia="Arial"/>
          <w:sz w:val="22"/>
          <w:szCs w:val="22"/>
        </w:rPr>
        <w:t xml:space="preserve">The Processor’s obligation to notify under clause 1.5 shall include the provision of further information to the Controller in phases, as details become available. </w:t>
      </w:r>
    </w:p>
    <w:p w14:paraId="195F1375" w14:textId="77777777" w:rsidR="0061478B" w:rsidRPr="00A03847" w:rsidRDefault="0061478B" w:rsidP="0061478B">
      <w:pPr>
        <w:spacing w:line="276" w:lineRule="auto"/>
        <w:ind w:left="720"/>
        <w:jc w:val="both"/>
        <w:rPr>
          <w:rFonts w:eastAsia="Arial"/>
          <w:sz w:val="22"/>
          <w:szCs w:val="22"/>
        </w:rPr>
      </w:pPr>
    </w:p>
    <w:p w14:paraId="6F7A382F" w14:textId="77777777" w:rsidR="0061478B" w:rsidRDefault="0061478B" w:rsidP="00D140CE">
      <w:pPr>
        <w:numPr>
          <w:ilvl w:val="1"/>
          <w:numId w:val="16"/>
        </w:numPr>
        <w:spacing w:line="276" w:lineRule="auto"/>
        <w:jc w:val="both"/>
        <w:rPr>
          <w:rFonts w:eastAsia="Arial"/>
          <w:sz w:val="22"/>
          <w:szCs w:val="22"/>
        </w:rPr>
      </w:pPr>
      <w:r w:rsidRPr="00A03847">
        <w:rPr>
          <w:rFonts w:eastAsia="Arial"/>
          <w:sz w:val="22"/>
          <w:szCs w:val="22"/>
        </w:rPr>
        <w:t>Taking into account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w:t>
      </w:r>
    </w:p>
    <w:p w14:paraId="3ECA4442" w14:textId="77777777" w:rsidR="0061478B" w:rsidRPr="00A03847" w:rsidRDefault="0061478B" w:rsidP="0061478B">
      <w:pPr>
        <w:spacing w:line="276" w:lineRule="auto"/>
        <w:ind w:left="720"/>
        <w:jc w:val="both"/>
        <w:rPr>
          <w:rFonts w:eastAsia="Arial"/>
          <w:sz w:val="22"/>
          <w:szCs w:val="22"/>
        </w:rPr>
      </w:pPr>
    </w:p>
    <w:p w14:paraId="70A96214"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the Controller with full details and copies of the complaint, communication or request;</w:t>
      </w:r>
    </w:p>
    <w:p w14:paraId="2D248BC2" w14:textId="77777777" w:rsidR="0061478B" w:rsidRPr="00A03847" w:rsidRDefault="0061478B" w:rsidP="0061478B">
      <w:pPr>
        <w:spacing w:line="276" w:lineRule="auto"/>
        <w:ind w:left="1554"/>
        <w:jc w:val="both"/>
        <w:rPr>
          <w:rFonts w:eastAsia="Arial"/>
          <w:sz w:val="22"/>
          <w:szCs w:val="22"/>
        </w:rPr>
      </w:pPr>
    </w:p>
    <w:p w14:paraId="6E1259EE"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such assistance as is reasonably requested by the Controller to enable the Controller to comply with a Data Subject Request within the relevant timescales set out in the Data Protection Legislation; </w:t>
      </w:r>
    </w:p>
    <w:p w14:paraId="5110F21A" w14:textId="77777777" w:rsidR="0061478B" w:rsidRPr="00A03847" w:rsidRDefault="0061478B" w:rsidP="0061478B">
      <w:pPr>
        <w:spacing w:line="276" w:lineRule="auto"/>
        <w:ind w:left="1554"/>
        <w:jc w:val="both"/>
        <w:rPr>
          <w:rFonts w:eastAsia="Arial"/>
          <w:sz w:val="22"/>
          <w:szCs w:val="22"/>
        </w:rPr>
      </w:pPr>
    </w:p>
    <w:p w14:paraId="1224A5FE"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the Controller, at its request, with any Personal Data it holds in relation to a Data Subject; </w:t>
      </w:r>
    </w:p>
    <w:p w14:paraId="2300ACE2" w14:textId="77777777" w:rsidR="0061478B" w:rsidRPr="00A03847" w:rsidRDefault="0061478B" w:rsidP="0061478B">
      <w:pPr>
        <w:spacing w:line="276" w:lineRule="auto"/>
        <w:ind w:left="1554"/>
        <w:jc w:val="both"/>
        <w:rPr>
          <w:rFonts w:eastAsia="Arial"/>
          <w:sz w:val="22"/>
          <w:szCs w:val="22"/>
        </w:rPr>
      </w:pPr>
    </w:p>
    <w:p w14:paraId="6BF52900"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assistance as requested by the Controller following any Data Loss Event; </w:t>
      </w:r>
    </w:p>
    <w:p w14:paraId="3732C91B" w14:textId="77777777" w:rsidR="0061478B" w:rsidRPr="00A03847" w:rsidRDefault="0061478B" w:rsidP="0061478B">
      <w:pPr>
        <w:spacing w:line="276" w:lineRule="auto"/>
        <w:ind w:left="1554"/>
        <w:jc w:val="both"/>
        <w:rPr>
          <w:rFonts w:eastAsia="Arial"/>
          <w:sz w:val="22"/>
          <w:szCs w:val="22"/>
        </w:rPr>
      </w:pPr>
    </w:p>
    <w:p w14:paraId="3259DE10"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assistance as requested by the Controller with respect to any request from the Information Commissioner’s Office, or any consultation by the Controller with the Information Commissioner's Office.</w:t>
      </w:r>
    </w:p>
    <w:p w14:paraId="3CA8C9B4" w14:textId="77777777" w:rsidR="0061478B" w:rsidRPr="00A03847" w:rsidRDefault="0061478B" w:rsidP="0061478B">
      <w:pPr>
        <w:spacing w:line="276" w:lineRule="auto"/>
        <w:ind w:left="1554"/>
        <w:jc w:val="both"/>
        <w:rPr>
          <w:rFonts w:eastAsia="Arial"/>
          <w:sz w:val="22"/>
          <w:szCs w:val="22"/>
        </w:rPr>
      </w:pPr>
    </w:p>
    <w:p w14:paraId="324ED994" w14:textId="77777777" w:rsidR="0061478B" w:rsidRPr="00A03847" w:rsidRDefault="0061478B" w:rsidP="00D140CE">
      <w:pPr>
        <w:numPr>
          <w:ilvl w:val="1"/>
          <w:numId w:val="16"/>
        </w:numPr>
        <w:spacing w:line="276" w:lineRule="auto"/>
        <w:jc w:val="both"/>
        <w:rPr>
          <w:rFonts w:eastAsia="Arial"/>
          <w:sz w:val="22"/>
          <w:szCs w:val="22"/>
        </w:rPr>
      </w:pPr>
      <w:r w:rsidRPr="00A03847">
        <w:rPr>
          <w:rFonts w:eastAsia="Arial"/>
          <w:sz w:val="22"/>
          <w:szCs w:val="22"/>
        </w:rPr>
        <w:t>The Processor shall maintain complete and accurate records and information to demonstrate its compliance with this clause. This requirement does not apply where the Processor employs fewer than 250 staff, unless:</w:t>
      </w:r>
    </w:p>
    <w:p w14:paraId="15FDDEC8" w14:textId="77777777" w:rsidR="0061478B" w:rsidRPr="00A03847" w:rsidRDefault="0061478B" w:rsidP="0061478B">
      <w:pPr>
        <w:spacing w:line="276" w:lineRule="auto"/>
        <w:ind w:left="720"/>
        <w:jc w:val="both"/>
        <w:rPr>
          <w:rFonts w:eastAsia="Arial"/>
          <w:sz w:val="22"/>
          <w:szCs w:val="22"/>
        </w:rPr>
      </w:pPr>
    </w:p>
    <w:p w14:paraId="4758543B"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the Controller determines that the processing is not occasional;</w:t>
      </w:r>
    </w:p>
    <w:p w14:paraId="22A43068" w14:textId="77777777" w:rsidR="0061478B" w:rsidRPr="00A03847" w:rsidRDefault="0061478B" w:rsidP="0061478B">
      <w:pPr>
        <w:spacing w:line="276" w:lineRule="auto"/>
        <w:ind w:left="1554"/>
        <w:jc w:val="both"/>
        <w:rPr>
          <w:rFonts w:eastAsia="Arial"/>
          <w:sz w:val="22"/>
          <w:szCs w:val="22"/>
        </w:rPr>
      </w:pPr>
    </w:p>
    <w:p w14:paraId="0FE1B883"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the Controller determines the processing includes special categories of data as referred to in Article 9(1) of the GDPR or Personal Data relating to criminal convictions and offences referred to in Article 10 of the GDPR; or</w:t>
      </w:r>
    </w:p>
    <w:p w14:paraId="61702BF1" w14:textId="77777777" w:rsidR="0061478B" w:rsidRPr="00A03847" w:rsidRDefault="0061478B" w:rsidP="0061478B">
      <w:pPr>
        <w:spacing w:line="276" w:lineRule="auto"/>
        <w:ind w:left="1554"/>
        <w:jc w:val="both"/>
        <w:rPr>
          <w:rFonts w:eastAsia="Arial"/>
          <w:sz w:val="22"/>
          <w:szCs w:val="22"/>
        </w:rPr>
      </w:pPr>
    </w:p>
    <w:p w14:paraId="275298CA"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the Controller determines that the processing is likely to result in a risk to the rights and freedoms of Data Subjects.</w:t>
      </w:r>
    </w:p>
    <w:p w14:paraId="26BC47DD" w14:textId="77777777" w:rsidR="0061478B" w:rsidRPr="00A03847" w:rsidRDefault="0061478B" w:rsidP="0061478B">
      <w:pPr>
        <w:spacing w:line="276" w:lineRule="auto"/>
        <w:ind w:left="1554"/>
        <w:jc w:val="both"/>
        <w:rPr>
          <w:rFonts w:eastAsia="Arial"/>
          <w:sz w:val="22"/>
          <w:szCs w:val="22"/>
        </w:rPr>
      </w:pPr>
    </w:p>
    <w:p w14:paraId="201DB1E5" w14:textId="77777777" w:rsidR="0061478B" w:rsidRPr="00A03847" w:rsidRDefault="0061478B" w:rsidP="00D140CE">
      <w:pPr>
        <w:numPr>
          <w:ilvl w:val="1"/>
          <w:numId w:val="16"/>
        </w:numPr>
        <w:spacing w:line="276" w:lineRule="auto"/>
        <w:jc w:val="both"/>
        <w:rPr>
          <w:rFonts w:eastAsia="Arial"/>
          <w:sz w:val="22"/>
          <w:szCs w:val="22"/>
        </w:rPr>
      </w:pPr>
      <w:bookmarkStart w:id="15" w:name="kix.v6x2ad8z2q1m" w:colFirst="0" w:colLast="0"/>
      <w:bookmarkEnd w:id="15"/>
      <w:r w:rsidRPr="00A03847">
        <w:rPr>
          <w:rFonts w:eastAsia="Arial"/>
          <w:sz w:val="22"/>
          <w:szCs w:val="22"/>
        </w:rPr>
        <w:t>The Processor shall allow for audits of its Data Processing activity by the Controller or the Controller’s designated auditor.</w:t>
      </w:r>
    </w:p>
    <w:p w14:paraId="2E3E520B" w14:textId="77777777" w:rsidR="0061478B" w:rsidRPr="00A03847" w:rsidRDefault="0061478B" w:rsidP="0061478B">
      <w:pPr>
        <w:spacing w:line="276" w:lineRule="auto"/>
        <w:ind w:left="720"/>
        <w:jc w:val="both"/>
        <w:rPr>
          <w:rFonts w:eastAsia="Arial"/>
          <w:sz w:val="22"/>
          <w:szCs w:val="22"/>
        </w:rPr>
      </w:pPr>
    </w:p>
    <w:p w14:paraId="27DE3E26" w14:textId="77777777" w:rsidR="0061478B" w:rsidRPr="00A03847" w:rsidRDefault="0061478B" w:rsidP="00D140CE">
      <w:pPr>
        <w:numPr>
          <w:ilvl w:val="1"/>
          <w:numId w:val="16"/>
        </w:numPr>
        <w:spacing w:line="276" w:lineRule="auto"/>
        <w:jc w:val="both"/>
        <w:rPr>
          <w:rFonts w:eastAsia="Arial"/>
          <w:sz w:val="22"/>
          <w:szCs w:val="22"/>
        </w:rPr>
      </w:pPr>
      <w:r w:rsidRPr="00A03847">
        <w:rPr>
          <w:rFonts w:eastAsia="Arial"/>
          <w:sz w:val="22"/>
          <w:szCs w:val="22"/>
        </w:rPr>
        <w:t xml:space="preserve">Each Party shall designate its own data protection officer if required by the Data Protection Legislation. </w:t>
      </w:r>
    </w:p>
    <w:p w14:paraId="1402FC98" w14:textId="77777777" w:rsidR="0061478B" w:rsidRPr="00A03847" w:rsidRDefault="0061478B" w:rsidP="0061478B">
      <w:pPr>
        <w:spacing w:line="276" w:lineRule="auto"/>
        <w:ind w:left="720"/>
        <w:jc w:val="both"/>
        <w:rPr>
          <w:rFonts w:eastAsia="Arial"/>
          <w:sz w:val="22"/>
          <w:szCs w:val="22"/>
        </w:rPr>
      </w:pPr>
    </w:p>
    <w:p w14:paraId="51A0FCF4" w14:textId="77777777" w:rsidR="0061478B" w:rsidRPr="00A03847" w:rsidRDefault="0061478B" w:rsidP="00D140CE">
      <w:pPr>
        <w:numPr>
          <w:ilvl w:val="1"/>
          <w:numId w:val="16"/>
        </w:numPr>
        <w:spacing w:line="276" w:lineRule="auto"/>
        <w:jc w:val="both"/>
        <w:rPr>
          <w:rFonts w:eastAsia="Arial"/>
          <w:sz w:val="22"/>
          <w:szCs w:val="22"/>
        </w:rPr>
      </w:pPr>
      <w:r w:rsidRPr="00A03847">
        <w:rPr>
          <w:rFonts w:eastAsia="Arial"/>
          <w:sz w:val="22"/>
          <w:szCs w:val="22"/>
        </w:rPr>
        <w:t>Before allowing any Sub-processor to process any Personal Data related to this Contract, the Processor must:</w:t>
      </w:r>
    </w:p>
    <w:p w14:paraId="2814FD26" w14:textId="77777777" w:rsidR="0061478B" w:rsidRPr="00A03847" w:rsidRDefault="0061478B" w:rsidP="0061478B">
      <w:pPr>
        <w:spacing w:line="276" w:lineRule="auto"/>
        <w:ind w:left="720"/>
        <w:jc w:val="both"/>
        <w:rPr>
          <w:rFonts w:eastAsia="Arial"/>
          <w:sz w:val="22"/>
          <w:szCs w:val="22"/>
        </w:rPr>
      </w:pPr>
    </w:p>
    <w:p w14:paraId="484072D8"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notify the Controller in writing of the intended Sub-processor and processing;</w:t>
      </w:r>
    </w:p>
    <w:p w14:paraId="6B82B2B7" w14:textId="77777777" w:rsidR="0061478B" w:rsidRPr="00A03847" w:rsidRDefault="0061478B" w:rsidP="0061478B">
      <w:pPr>
        <w:spacing w:line="276" w:lineRule="auto"/>
        <w:ind w:left="1554"/>
        <w:jc w:val="both"/>
        <w:rPr>
          <w:rFonts w:eastAsia="Arial"/>
          <w:sz w:val="22"/>
          <w:szCs w:val="22"/>
        </w:rPr>
      </w:pPr>
    </w:p>
    <w:p w14:paraId="100F060D"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obtain the written consent of the Controller; </w:t>
      </w:r>
    </w:p>
    <w:p w14:paraId="2B67E608"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enter into a written agreement with the Sub-processor which gives effect to the terms set out in this Schedule such that they apply to the Sub-processor; and</w:t>
      </w:r>
    </w:p>
    <w:p w14:paraId="4BF09B6B" w14:textId="77777777" w:rsidR="0061478B" w:rsidRPr="00A03847" w:rsidRDefault="0061478B" w:rsidP="0061478B">
      <w:pPr>
        <w:spacing w:line="276" w:lineRule="auto"/>
        <w:ind w:left="1554"/>
        <w:jc w:val="both"/>
        <w:rPr>
          <w:rFonts w:eastAsia="Arial"/>
          <w:sz w:val="22"/>
          <w:szCs w:val="22"/>
        </w:rPr>
      </w:pPr>
    </w:p>
    <w:p w14:paraId="688741E4"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provide the Controller with such information regarding the Sub-processor as the Controller may reasonably require.</w:t>
      </w:r>
    </w:p>
    <w:p w14:paraId="27F7C8DB" w14:textId="77777777" w:rsidR="0061478B" w:rsidRPr="00A03847" w:rsidRDefault="0061478B" w:rsidP="0061478B">
      <w:pPr>
        <w:spacing w:line="276" w:lineRule="auto"/>
        <w:ind w:left="1554"/>
        <w:jc w:val="both"/>
        <w:rPr>
          <w:rFonts w:eastAsia="Arial"/>
          <w:sz w:val="22"/>
          <w:szCs w:val="22"/>
        </w:rPr>
      </w:pPr>
    </w:p>
    <w:p w14:paraId="67E14B27" w14:textId="77777777" w:rsidR="0061478B" w:rsidRPr="00A03847" w:rsidRDefault="0061478B" w:rsidP="00D140CE">
      <w:pPr>
        <w:numPr>
          <w:ilvl w:val="1"/>
          <w:numId w:val="16"/>
        </w:numPr>
        <w:spacing w:line="276" w:lineRule="auto"/>
        <w:jc w:val="both"/>
        <w:rPr>
          <w:rFonts w:eastAsia="Arial"/>
          <w:sz w:val="22"/>
          <w:szCs w:val="22"/>
        </w:rPr>
      </w:pPr>
      <w:r w:rsidRPr="00A03847">
        <w:rPr>
          <w:rFonts w:eastAsia="Arial"/>
          <w:sz w:val="22"/>
          <w:szCs w:val="22"/>
        </w:rPr>
        <w:t>The Processor shall remain fully liable for all acts or omissions of any of its Sub-processors.</w:t>
      </w:r>
    </w:p>
    <w:p w14:paraId="490D0FF4" w14:textId="77777777" w:rsidR="0061478B" w:rsidRPr="00A03847" w:rsidRDefault="0061478B" w:rsidP="0061478B">
      <w:pPr>
        <w:spacing w:line="276" w:lineRule="auto"/>
        <w:ind w:left="720"/>
        <w:jc w:val="both"/>
        <w:rPr>
          <w:rFonts w:eastAsia="Arial"/>
          <w:sz w:val="22"/>
          <w:szCs w:val="22"/>
        </w:rPr>
      </w:pPr>
    </w:p>
    <w:p w14:paraId="1529D5FD" w14:textId="77777777" w:rsidR="0061478B" w:rsidRPr="00A03847" w:rsidRDefault="0061478B" w:rsidP="00D140CE">
      <w:pPr>
        <w:numPr>
          <w:ilvl w:val="1"/>
          <w:numId w:val="16"/>
        </w:numPr>
        <w:spacing w:line="276" w:lineRule="auto"/>
        <w:jc w:val="both"/>
        <w:rPr>
          <w:rFonts w:eastAsia="Arial"/>
          <w:sz w:val="22"/>
          <w:szCs w:val="22"/>
        </w:rPr>
      </w:pPr>
      <w:bookmarkStart w:id="16" w:name="kix.xibj6wbmdnyl" w:colFirst="0" w:colLast="0"/>
      <w:bookmarkEnd w:id="16"/>
      <w:r w:rsidRPr="00A03847">
        <w:rPr>
          <w:rFonts w:eastAsia="Arial"/>
          <w:sz w:val="22"/>
          <w:szCs w:val="22"/>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0103164B" w14:textId="77777777" w:rsidR="0061478B" w:rsidRPr="00A03847" w:rsidRDefault="0061478B" w:rsidP="0061478B">
      <w:pPr>
        <w:spacing w:line="276" w:lineRule="auto"/>
        <w:jc w:val="both"/>
        <w:rPr>
          <w:rFonts w:eastAsia="Arial"/>
          <w:sz w:val="22"/>
          <w:szCs w:val="22"/>
        </w:rPr>
      </w:pPr>
    </w:p>
    <w:p w14:paraId="6E7AE461" w14:textId="77777777" w:rsidR="0061478B" w:rsidRPr="00A03847" w:rsidRDefault="0061478B" w:rsidP="00D140CE">
      <w:pPr>
        <w:numPr>
          <w:ilvl w:val="1"/>
          <w:numId w:val="16"/>
        </w:numPr>
        <w:spacing w:line="276" w:lineRule="auto"/>
        <w:jc w:val="both"/>
        <w:rPr>
          <w:rFonts w:eastAsia="Arial"/>
          <w:sz w:val="22"/>
          <w:szCs w:val="22"/>
        </w:rPr>
      </w:pPr>
      <w:r w:rsidRPr="00A03847">
        <w:rPr>
          <w:rFonts w:eastAsia="Arial"/>
          <w:sz w:val="22"/>
          <w:szCs w:val="22"/>
        </w:rPr>
        <w:t>The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w:t>
      </w:r>
    </w:p>
    <w:p w14:paraId="7B9852B9" w14:textId="77777777" w:rsidR="0061478B" w:rsidRPr="00A03847" w:rsidRDefault="0061478B" w:rsidP="0061478B">
      <w:pPr>
        <w:spacing w:line="276" w:lineRule="auto"/>
        <w:ind w:left="720"/>
        <w:jc w:val="both"/>
        <w:rPr>
          <w:rFonts w:eastAsia="Arial"/>
          <w:sz w:val="22"/>
          <w:szCs w:val="22"/>
        </w:rPr>
      </w:pPr>
    </w:p>
    <w:p w14:paraId="1DAA87C2" w14:textId="77777777" w:rsidR="0061478B" w:rsidRPr="00A03847" w:rsidRDefault="0061478B" w:rsidP="0061478B">
      <w:pPr>
        <w:spacing w:line="276" w:lineRule="auto"/>
        <w:ind w:left="720" w:hanging="720"/>
        <w:jc w:val="both"/>
        <w:rPr>
          <w:sz w:val="22"/>
          <w:szCs w:val="22"/>
        </w:rPr>
      </w:pPr>
      <w:r w:rsidRPr="00A03847">
        <w:rPr>
          <w:rFonts w:eastAsia="Arial"/>
          <w:sz w:val="22"/>
          <w:szCs w:val="22"/>
        </w:rPr>
        <w:t>1.15</w:t>
      </w:r>
      <w:r w:rsidRPr="00A03847">
        <w:rPr>
          <w:rFonts w:eastAsia="Arial"/>
          <w:sz w:val="22"/>
          <w:szCs w:val="22"/>
        </w:rPr>
        <w:tab/>
        <w:t>Where the Parties include two or more Joint Controllers as identified in Annex 1 in accordance with GDPR Article 26, those Parties shall enter into a Joint Controller Agreement based on the terms outlined in Annex 2 in replacement of Clauses 1.1-1.14 for the Personal Data under Joint Control.</w:t>
      </w:r>
    </w:p>
    <w:p w14:paraId="3226DD64" w14:textId="77777777" w:rsidR="0061478B" w:rsidRDefault="0061478B" w:rsidP="0061478B"/>
    <w:p w14:paraId="18081CD9" w14:textId="77777777" w:rsidR="0061478B" w:rsidRDefault="0061478B" w:rsidP="0061478B"/>
    <w:p w14:paraId="0A476A4E" w14:textId="77777777" w:rsidR="0061478B" w:rsidRDefault="0061478B" w:rsidP="0061478B">
      <w:pPr>
        <w:spacing w:line="276" w:lineRule="auto"/>
        <w:jc w:val="both"/>
        <w:rPr>
          <w:b/>
          <w:sz w:val="22"/>
          <w:szCs w:val="22"/>
        </w:rPr>
      </w:pPr>
      <w:r w:rsidRPr="00A03847">
        <w:rPr>
          <w:b/>
          <w:sz w:val="22"/>
          <w:szCs w:val="22"/>
        </w:rPr>
        <w:t xml:space="preserve">Annex 1 - Schedule of Processing, Personal Data and Data Subjects Processing, Personal Data and Data Subjects </w:t>
      </w:r>
    </w:p>
    <w:p w14:paraId="70C5F206" w14:textId="77777777" w:rsidR="0061478B" w:rsidRPr="00A03847" w:rsidRDefault="0061478B" w:rsidP="0061478B">
      <w:pPr>
        <w:spacing w:line="276" w:lineRule="auto"/>
        <w:jc w:val="both"/>
        <w:rPr>
          <w:b/>
          <w:sz w:val="22"/>
          <w:szCs w:val="22"/>
        </w:rPr>
      </w:pPr>
    </w:p>
    <w:p w14:paraId="74E2B927" w14:textId="77777777" w:rsidR="0061478B" w:rsidRPr="00A03847" w:rsidRDefault="0061478B" w:rsidP="0061478B">
      <w:pPr>
        <w:spacing w:line="276" w:lineRule="auto"/>
        <w:jc w:val="both"/>
        <w:rPr>
          <w:sz w:val="22"/>
          <w:szCs w:val="22"/>
        </w:rPr>
      </w:pPr>
      <w:r w:rsidRPr="00A03847">
        <w:rPr>
          <w:sz w:val="22"/>
          <w:szCs w:val="22"/>
        </w:rPr>
        <w:t>This Schedule shall be completed by the Controller, who may take account of the view of the Processor, however the final decision as to the content of this Schedule shall be with the Controller at its absolute discretion.</w:t>
      </w:r>
    </w:p>
    <w:p w14:paraId="38E5F971" w14:textId="77777777" w:rsidR="0061478B" w:rsidRPr="00A03847" w:rsidRDefault="0061478B" w:rsidP="0061478B">
      <w:pPr>
        <w:spacing w:line="276" w:lineRule="auto"/>
        <w:jc w:val="both"/>
        <w:rPr>
          <w:sz w:val="22"/>
          <w:szCs w:val="22"/>
        </w:rPr>
      </w:pPr>
    </w:p>
    <w:p w14:paraId="699F29A8" w14:textId="77777777" w:rsidR="0061478B" w:rsidRPr="00A03847" w:rsidRDefault="0061478B" w:rsidP="0061478B">
      <w:pPr>
        <w:spacing w:line="276" w:lineRule="auto"/>
        <w:jc w:val="both"/>
        <w:rPr>
          <w:sz w:val="22"/>
          <w:szCs w:val="22"/>
        </w:rPr>
      </w:pPr>
      <w:r w:rsidRPr="00A03847">
        <w:rPr>
          <w:sz w:val="22"/>
          <w:szCs w:val="22"/>
        </w:rPr>
        <w:t xml:space="preserve">1. The contact details of the Controller’s Data Protection Officer are: </w:t>
      </w:r>
    </w:p>
    <w:p w14:paraId="1A0E086C" w14:textId="77777777" w:rsidR="0061478B" w:rsidRPr="00A03847" w:rsidRDefault="0061478B" w:rsidP="0061478B">
      <w:pPr>
        <w:spacing w:line="276" w:lineRule="auto"/>
        <w:jc w:val="both"/>
        <w:rPr>
          <w:sz w:val="22"/>
          <w:szCs w:val="22"/>
        </w:rPr>
      </w:pPr>
      <w:r w:rsidRPr="00A03847">
        <w:rPr>
          <w:sz w:val="22"/>
          <w:szCs w:val="22"/>
        </w:rPr>
        <w:t>Sam Lumb, Data Protection Officer</w:t>
      </w:r>
    </w:p>
    <w:p w14:paraId="2765CA6A" w14:textId="77777777" w:rsidR="0061478B" w:rsidRPr="00A03847" w:rsidRDefault="0061478B" w:rsidP="0061478B">
      <w:pPr>
        <w:spacing w:line="276" w:lineRule="auto"/>
        <w:jc w:val="both"/>
        <w:rPr>
          <w:sz w:val="22"/>
          <w:szCs w:val="22"/>
        </w:rPr>
      </w:pPr>
      <w:r w:rsidRPr="00A03847">
        <w:rPr>
          <w:sz w:val="22"/>
          <w:szCs w:val="22"/>
        </w:rPr>
        <w:t xml:space="preserve">DataProtection@environment-agency.gov.uk </w:t>
      </w:r>
    </w:p>
    <w:p w14:paraId="0712FA4F" w14:textId="77777777" w:rsidR="0061478B" w:rsidRPr="00A03847" w:rsidRDefault="0061478B" w:rsidP="0061478B">
      <w:pPr>
        <w:spacing w:line="276" w:lineRule="auto"/>
        <w:jc w:val="both"/>
        <w:rPr>
          <w:sz w:val="22"/>
          <w:szCs w:val="22"/>
        </w:rPr>
      </w:pPr>
      <w:r w:rsidRPr="00A03847">
        <w:rPr>
          <w:sz w:val="22"/>
          <w:szCs w:val="22"/>
        </w:rPr>
        <w:t>Horizon House, Deanery Road, Bristol BS1 5AH</w:t>
      </w:r>
    </w:p>
    <w:p w14:paraId="7E196C35" w14:textId="77777777" w:rsidR="0061478B" w:rsidRPr="00A03847" w:rsidRDefault="0061478B" w:rsidP="0061478B">
      <w:pPr>
        <w:spacing w:line="276" w:lineRule="auto"/>
        <w:jc w:val="both"/>
        <w:rPr>
          <w:sz w:val="22"/>
          <w:szCs w:val="22"/>
        </w:rPr>
      </w:pPr>
      <w:r w:rsidRPr="00A03847">
        <w:rPr>
          <w:sz w:val="22"/>
          <w:szCs w:val="22"/>
        </w:rPr>
        <w:t xml:space="preserve">2. The contact details of the Processor’s Data Protection Officer are: </w:t>
      </w:r>
      <w:r w:rsidRPr="003A4780">
        <w:rPr>
          <w:sz w:val="22"/>
          <w:szCs w:val="22"/>
          <w:highlight w:val="yellow"/>
        </w:rPr>
        <w:t>[dataprotection@environment-agency.gov.uk</w:t>
      </w:r>
      <w:r w:rsidRPr="00A03847">
        <w:rPr>
          <w:sz w:val="22"/>
          <w:szCs w:val="22"/>
        </w:rPr>
        <w:t>]</w:t>
      </w:r>
    </w:p>
    <w:p w14:paraId="30592058" w14:textId="77777777" w:rsidR="0061478B" w:rsidRPr="00A03847" w:rsidRDefault="0061478B" w:rsidP="0061478B">
      <w:pPr>
        <w:spacing w:line="276" w:lineRule="auto"/>
        <w:jc w:val="both"/>
        <w:rPr>
          <w:sz w:val="22"/>
          <w:szCs w:val="22"/>
        </w:rPr>
      </w:pPr>
      <w:r w:rsidRPr="00A03847">
        <w:rPr>
          <w:sz w:val="22"/>
          <w:szCs w:val="22"/>
        </w:rPr>
        <w:t xml:space="preserve">3. The Processor shall comply with any further written instructions with respect to processing by the Controller. </w:t>
      </w:r>
    </w:p>
    <w:p w14:paraId="663AA9CE" w14:textId="77777777" w:rsidR="0061478B" w:rsidRDefault="0061478B" w:rsidP="0061478B">
      <w:pPr>
        <w:rPr>
          <w:sz w:val="22"/>
          <w:szCs w:val="22"/>
        </w:rPr>
      </w:pPr>
      <w:r w:rsidRPr="00A03847">
        <w:rPr>
          <w:sz w:val="22"/>
          <w:szCs w:val="22"/>
        </w:rPr>
        <w:t>4. Any such further instructions shall be incorporated into this Annex 1.</w:t>
      </w:r>
    </w:p>
    <w:p w14:paraId="73913BDE" w14:textId="77777777" w:rsidR="0061478B" w:rsidRDefault="0061478B" w:rsidP="0061478B"/>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873"/>
      </w:tblGrid>
      <w:tr w:rsidR="0061478B" w:rsidRPr="00016E25" w14:paraId="39EE1991" w14:textId="77777777" w:rsidTr="00296199">
        <w:trPr>
          <w:trHeight w:val="480"/>
        </w:trPr>
        <w:tc>
          <w:tcPr>
            <w:tcW w:w="3045" w:type="dxa"/>
            <w:shd w:val="clear" w:color="auto" w:fill="BFBFBF"/>
            <w:vAlign w:val="center"/>
          </w:tcPr>
          <w:p w14:paraId="25B2B367" w14:textId="77777777" w:rsidR="0061478B" w:rsidRPr="00016E25" w:rsidRDefault="0061478B" w:rsidP="00296199">
            <w:pPr>
              <w:rPr>
                <w:rFonts w:eastAsia="Arial"/>
              </w:rPr>
            </w:pPr>
            <w:r w:rsidRPr="00016E25">
              <w:rPr>
                <w:rFonts w:eastAsia="Arial"/>
              </w:rPr>
              <w:t>Description</w:t>
            </w:r>
          </w:p>
        </w:tc>
        <w:tc>
          <w:tcPr>
            <w:tcW w:w="6873" w:type="dxa"/>
            <w:shd w:val="clear" w:color="auto" w:fill="BFBFBF"/>
            <w:vAlign w:val="center"/>
          </w:tcPr>
          <w:p w14:paraId="539944B8" w14:textId="77777777" w:rsidR="0061478B" w:rsidRPr="00016E25" w:rsidRDefault="0061478B" w:rsidP="00296199">
            <w:pPr>
              <w:rPr>
                <w:rFonts w:eastAsia="Arial"/>
              </w:rPr>
            </w:pPr>
            <w:r w:rsidRPr="00016E25">
              <w:rPr>
                <w:rFonts w:eastAsia="Arial"/>
              </w:rPr>
              <w:t>Details</w:t>
            </w:r>
          </w:p>
        </w:tc>
      </w:tr>
      <w:tr w:rsidR="0061478B" w:rsidRPr="00016E25" w14:paraId="40D26178" w14:textId="77777777" w:rsidTr="00296199">
        <w:trPr>
          <w:trHeight w:val="1620"/>
        </w:trPr>
        <w:tc>
          <w:tcPr>
            <w:tcW w:w="3045" w:type="dxa"/>
            <w:shd w:val="clear" w:color="auto" w:fill="auto"/>
          </w:tcPr>
          <w:p w14:paraId="7E579787" w14:textId="77777777" w:rsidR="0061478B" w:rsidRPr="00016E25" w:rsidRDefault="0061478B" w:rsidP="00296199">
            <w:pPr>
              <w:rPr>
                <w:rFonts w:eastAsia="Arial"/>
              </w:rPr>
            </w:pPr>
            <w:r w:rsidRPr="00016E25">
              <w:rPr>
                <w:rFonts w:eastAsia="Arial"/>
              </w:rPr>
              <w:lastRenderedPageBreak/>
              <w:t>Identity of the Controller and Processor</w:t>
            </w:r>
          </w:p>
        </w:tc>
        <w:tc>
          <w:tcPr>
            <w:tcW w:w="6873" w:type="dxa"/>
            <w:shd w:val="clear" w:color="auto" w:fill="auto"/>
          </w:tcPr>
          <w:p w14:paraId="015D1DAB" w14:textId="77777777" w:rsidR="0061478B" w:rsidRPr="00016E25" w:rsidRDefault="0061478B" w:rsidP="00296199">
            <w:pPr>
              <w:rPr>
                <w:rFonts w:eastAsia="Arial"/>
              </w:rPr>
            </w:pPr>
            <w:r w:rsidRPr="00016E25">
              <w:rPr>
                <w:rFonts w:eastAsia="Arial"/>
              </w:rPr>
              <w:t xml:space="preserve">The Parties acknowledge that for the purposes of the Data Protection Legislation, the </w:t>
            </w:r>
            <w:r w:rsidRPr="00016E25">
              <w:rPr>
                <w:rFonts w:eastAsia="Arial"/>
                <w:highlight w:val="yellow"/>
              </w:rPr>
              <w:t>Agency</w:t>
            </w:r>
            <w:r w:rsidRPr="00016E25">
              <w:rPr>
                <w:rFonts w:eastAsia="Arial"/>
              </w:rPr>
              <w:t xml:space="preserve"> is the Controller and the </w:t>
            </w:r>
            <w:r w:rsidRPr="00016E25">
              <w:rPr>
                <w:rFonts w:eastAsia="Arial"/>
                <w:highlight w:val="yellow"/>
              </w:rPr>
              <w:t>Contractor</w:t>
            </w:r>
            <w:r w:rsidRPr="00016E25">
              <w:rPr>
                <w:rFonts w:eastAsia="Arial"/>
              </w:rPr>
              <w:t xml:space="preserve"> is the Processor in accordance with Clause 1.1.</w:t>
            </w:r>
          </w:p>
          <w:p w14:paraId="6C47D3E7" w14:textId="77777777" w:rsidR="0061478B" w:rsidRPr="00016E25" w:rsidRDefault="0061478B" w:rsidP="00296199">
            <w:pPr>
              <w:rPr>
                <w:rFonts w:eastAsia="Arial"/>
                <w:highlight w:val="yellow"/>
              </w:rPr>
            </w:pPr>
          </w:p>
          <w:p w14:paraId="1A993A42" w14:textId="77777777" w:rsidR="0061478B" w:rsidRPr="00312147" w:rsidRDefault="0061478B" w:rsidP="00296199">
            <w:pPr>
              <w:rPr>
                <w:rFonts w:eastAsia="Arial"/>
                <w:i/>
                <w:highlight w:val="yellow"/>
              </w:rPr>
            </w:pPr>
            <w:r w:rsidRPr="00016E25">
              <w:rPr>
                <w:rFonts w:eastAsia="Arial"/>
                <w:highlight w:val="yellow"/>
              </w:rPr>
              <w:t>[Guidance:</w:t>
            </w:r>
            <w:r w:rsidRPr="00016E25">
              <w:rPr>
                <w:rFonts w:eastAsia="Arial"/>
              </w:rPr>
              <w:t xml:space="preserve"> </w:t>
            </w:r>
            <w:r w:rsidRPr="00312147">
              <w:rPr>
                <w:rFonts w:eastAsia="Arial"/>
                <w:i/>
                <w:highlight w:val="yellow"/>
              </w:rPr>
              <w:t xml:space="preserve">You may need to vary this section where (in the rare case) the Agency and Contractor have a different relationship. For example where the Parties are Joint Controller of some Personal Data: </w:t>
            </w:r>
          </w:p>
          <w:p w14:paraId="035CC63B" w14:textId="77777777" w:rsidR="0061478B" w:rsidRPr="00312147" w:rsidRDefault="0061478B" w:rsidP="00296199">
            <w:pPr>
              <w:rPr>
                <w:rFonts w:eastAsia="Arial"/>
                <w:i/>
                <w:highlight w:val="yellow"/>
              </w:rPr>
            </w:pPr>
          </w:p>
          <w:p w14:paraId="192D6727" w14:textId="77777777" w:rsidR="0061478B" w:rsidRPr="00312147" w:rsidRDefault="0061478B" w:rsidP="00296199">
            <w:pPr>
              <w:rPr>
                <w:rFonts w:eastAsia="Arial"/>
                <w:i/>
                <w:highlight w:val="yellow"/>
              </w:rPr>
            </w:pPr>
            <w:r w:rsidRPr="00312147">
              <w:rPr>
                <w:rFonts w:eastAsia="Arial"/>
                <w:i/>
                <w:highlight w:val="yellow"/>
              </w:rPr>
              <w:t>“Notwithstanding Clause 1.1 the Parties acknowledge that they are also Joint Controllers for the purposes of the Data Protection Legislation in respect of:</w:t>
            </w:r>
          </w:p>
          <w:p w14:paraId="7DDB12F7" w14:textId="77777777" w:rsidR="0061478B" w:rsidRPr="00312147" w:rsidRDefault="0061478B" w:rsidP="00296199">
            <w:pPr>
              <w:rPr>
                <w:rFonts w:eastAsia="Arial"/>
                <w:i/>
                <w:highlight w:val="yellow"/>
              </w:rPr>
            </w:pPr>
            <w:r w:rsidRPr="00312147">
              <w:rPr>
                <w:rFonts w:eastAsia="Arial"/>
                <w:i/>
                <w:highlight w:val="yellow"/>
              </w:rPr>
              <w:t>[Insert the scope of Personal Data which the purposes and means of the processing is determined by the both Parties]</w:t>
            </w:r>
          </w:p>
          <w:p w14:paraId="587378BA" w14:textId="77777777" w:rsidR="0061478B" w:rsidRPr="00312147" w:rsidRDefault="0061478B" w:rsidP="00296199">
            <w:pPr>
              <w:rPr>
                <w:rFonts w:eastAsia="Arial"/>
                <w:i/>
                <w:highlight w:val="yellow"/>
              </w:rPr>
            </w:pPr>
          </w:p>
          <w:p w14:paraId="60EB6018" w14:textId="77777777" w:rsidR="0061478B" w:rsidRPr="00016E25" w:rsidRDefault="0061478B" w:rsidP="00296199">
            <w:pPr>
              <w:rPr>
                <w:rFonts w:eastAsia="Arial"/>
                <w:i/>
              </w:rPr>
            </w:pPr>
            <w:r w:rsidRPr="00312147">
              <w:rPr>
                <w:rFonts w:eastAsia="Arial"/>
                <w:i/>
                <w:highlight w:val="yellow"/>
              </w:rPr>
              <w:t>In respect of Personal Data under Joint Control, Clause 1.1-1.15 will not apply and the Parties agree to put in place a Joint Controller Agreement as outlined in Annex 2 instead.”</w:t>
            </w:r>
          </w:p>
        </w:tc>
      </w:tr>
      <w:tr w:rsidR="0061478B" w:rsidRPr="00016E25" w14:paraId="086369C7" w14:textId="77777777" w:rsidTr="00296199">
        <w:trPr>
          <w:trHeight w:val="1620"/>
        </w:trPr>
        <w:tc>
          <w:tcPr>
            <w:tcW w:w="3045" w:type="dxa"/>
            <w:shd w:val="clear" w:color="auto" w:fill="auto"/>
          </w:tcPr>
          <w:p w14:paraId="61F20FE2" w14:textId="77777777" w:rsidR="0061478B" w:rsidRPr="00016E25" w:rsidRDefault="0061478B" w:rsidP="00296199">
            <w:pPr>
              <w:rPr>
                <w:rFonts w:eastAsia="Arial"/>
              </w:rPr>
            </w:pPr>
            <w:r w:rsidRPr="00016E25">
              <w:rPr>
                <w:rFonts w:eastAsia="Arial"/>
              </w:rPr>
              <w:t>Subject matter of the processing</w:t>
            </w:r>
          </w:p>
        </w:tc>
        <w:tc>
          <w:tcPr>
            <w:tcW w:w="6873" w:type="dxa"/>
            <w:shd w:val="clear" w:color="auto" w:fill="auto"/>
          </w:tcPr>
          <w:p w14:paraId="1E584265" w14:textId="77777777" w:rsidR="0061478B" w:rsidRDefault="0061478B" w:rsidP="00296199">
            <w:pPr>
              <w:rPr>
                <w:rFonts w:eastAsia="Arial"/>
                <w:i/>
              </w:rPr>
            </w:pPr>
          </w:p>
          <w:p w14:paraId="3AF7E8BF" w14:textId="77777777" w:rsidR="0061478B" w:rsidRPr="00312147" w:rsidRDefault="0061478B" w:rsidP="00296199">
            <w:pPr>
              <w:rPr>
                <w:rFonts w:eastAsia="Arial"/>
                <w:i/>
                <w:highlight w:val="yellow"/>
              </w:rPr>
            </w:pPr>
            <w:r w:rsidRPr="00312147">
              <w:rPr>
                <w:rFonts w:eastAsia="Arial"/>
                <w:i/>
                <w:highlight w:val="yellow"/>
              </w:rPr>
              <w:t xml:space="preserve">[This should be a high level, short description of what the processing is about i.e. its subject matter of the contract. </w:t>
            </w:r>
          </w:p>
          <w:p w14:paraId="53A8A8E0" w14:textId="77777777" w:rsidR="0061478B" w:rsidRPr="00016E25" w:rsidRDefault="0061478B" w:rsidP="00296199">
            <w:pPr>
              <w:rPr>
                <w:rFonts w:eastAsia="Arial"/>
              </w:rPr>
            </w:pPr>
            <w:r w:rsidRPr="00312147">
              <w:rPr>
                <w:rFonts w:eastAsia="Arial"/>
                <w:i/>
                <w:highlight w:val="yellow"/>
              </w:rPr>
              <w:t>Example: The processing is needed in order to ensure that the Processor can effectively deliver the contract to provide a service to members of the public. ]</w:t>
            </w:r>
          </w:p>
        </w:tc>
      </w:tr>
      <w:tr w:rsidR="0061478B" w:rsidRPr="00016E25" w14:paraId="64167F1B" w14:textId="77777777" w:rsidTr="00296199">
        <w:trPr>
          <w:trHeight w:val="640"/>
        </w:trPr>
        <w:tc>
          <w:tcPr>
            <w:tcW w:w="3045" w:type="dxa"/>
            <w:shd w:val="clear" w:color="auto" w:fill="auto"/>
          </w:tcPr>
          <w:p w14:paraId="68DDA6F2" w14:textId="77777777" w:rsidR="0061478B" w:rsidRPr="00016E25" w:rsidRDefault="0061478B" w:rsidP="00296199">
            <w:pPr>
              <w:rPr>
                <w:rFonts w:eastAsia="Arial"/>
              </w:rPr>
            </w:pPr>
            <w:r w:rsidRPr="00016E25">
              <w:rPr>
                <w:rFonts w:eastAsia="Arial"/>
              </w:rPr>
              <w:t>Duration of the processing</w:t>
            </w:r>
          </w:p>
        </w:tc>
        <w:tc>
          <w:tcPr>
            <w:tcW w:w="6873" w:type="dxa"/>
            <w:shd w:val="clear" w:color="auto" w:fill="auto"/>
          </w:tcPr>
          <w:p w14:paraId="1CE6FA21" w14:textId="77777777" w:rsidR="0061478B" w:rsidRPr="00016E25" w:rsidRDefault="0061478B" w:rsidP="00296199">
            <w:pPr>
              <w:rPr>
                <w:rFonts w:eastAsia="Arial"/>
              </w:rPr>
            </w:pPr>
            <w:r w:rsidRPr="00312147">
              <w:rPr>
                <w:rFonts w:eastAsia="Arial"/>
                <w:i/>
                <w:highlight w:val="yellow"/>
              </w:rPr>
              <w:t>[Clearly set out the duration of the processing including dates]</w:t>
            </w:r>
          </w:p>
        </w:tc>
      </w:tr>
      <w:tr w:rsidR="0061478B" w:rsidRPr="00016E25" w14:paraId="31649953" w14:textId="77777777" w:rsidTr="00296199">
        <w:trPr>
          <w:trHeight w:val="1520"/>
        </w:trPr>
        <w:tc>
          <w:tcPr>
            <w:tcW w:w="3045" w:type="dxa"/>
            <w:shd w:val="clear" w:color="auto" w:fill="auto"/>
          </w:tcPr>
          <w:p w14:paraId="4E1714B6" w14:textId="77777777" w:rsidR="0061478B" w:rsidRPr="00016E25" w:rsidRDefault="0061478B" w:rsidP="00296199">
            <w:pPr>
              <w:rPr>
                <w:rFonts w:eastAsia="Arial"/>
              </w:rPr>
            </w:pPr>
            <w:r w:rsidRPr="00016E25">
              <w:rPr>
                <w:rFonts w:eastAsia="Arial"/>
              </w:rPr>
              <w:t>Nature and purposes of the processing</w:t>
            </w:r>
          </w:p>
        </w:tc>
        <w:tc>
          <w:tcPr>
            <w:tcW w:w="6873" w:type="dxa"/>
            <w:shd w:val="clear" w:color="auto" w:fill="auto"/>
          </w:tcPr>
          <w:p w14:paraId="336F7D9C" w14:textId="77777777" w:rsidR="0061478B" w:rsidRPr="00312147" w:rsidRDefault="0061478B" w:rsidP="00296199">
            <w:pPr>
              <w:rPr>
                <w:rFonts w:eastAsia="Arial"/>
                <w:i/>
                <w:highlight w:val="yellow"/>
              </w:rPr>
            </w:pPr>
            <w:r w:rsidRPr="00312147">
              <w:rPr>
                <w:rFonts w:eastAsia="Arial"/>
                <w:i/>
                <w:highlight w:val="yellow"/>
              </w:rPr>
              <w:t xml:space="preserve">[Please be as specific as possible, but make sure that you cover all intended purposes. </w:t>
            </w:r>
          </w:p>
          <w:p w14:paraId="5732877D" w14:textId="77777777" w:rsidR="0061478B" w:rsidRPr="00016E25" w:rsidRDefault="0061478B" w:rsidP="00296199">
            <w:pPr>
              <w:rPr>
                <w:rFonts w:eastAsia="Arial"/>
                <w:i/>
              </w:rPr>
            </w:pPr>
            <w:r w:rsidRPr="00312147">
              <w:rPr>
                <w:rFonts w:eastAsia="Arial"/>
                <w:i/>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r w:rsidRPr="00016E25">
              <w:rPr>
                <w:rFonts w:eastAsia="Arial"/>
                <w:i/>
              </w:rPr>
              <w:t>.</w:t>
            </w:r>
          </w:p>
          <w:p w14:paraId="48849AA1" w14:textId="77777777" w:rsidR="0061478B" w:rsidRPr="00016E25" w:rsidRDefault="0061478B" w:rsidP="00296199">
            <w:pPr>
              <w:rPr>
                <w:rFonts w:eastAsia="Arial"/>
                <w:i/>
              </w:rPr>
            </w:pPr>
            <w:r w:rsidRPr="00312147">
              <w:rPr>
                <w:rFonts w:eastAsia="Arial"/>
                <w:i/>
                <w:highlight w:val="yellow"/>
              </w:rPr>
              <w:t>The purpose might include: employment processing, statutory obligation, recruitment assessment etc]</w:t>
            </w:r>
          </w:p>
          <w:p w14:paraId="222CF2A0" w14:textId="77777777" w:rsidR="0061478B" w:rsidRPr="00016E25" w:rsidRDefault="0061478B" w:rsidP="00296199">
            <w:pPr>
              <w:rPr>
                <w:rFonts w:eastAsia="Arial"/>
              </w:rPr>
            </w:pPr>
            <w:r w:rsidRPr="00016E25">
              <w:rPr>
                <w:rFonts w:eastAsia="Arial"/>
                <w:i/>
              </w:rPr>
              <w:t xml:space="preserve"> </w:t>
            </w:r>
          </w:p>
        </w:tc>
      </w:tr>
      <w:tr w:rsidR="0061478B" w:rsidRPr="00016E25" w14:paraId="5B5DB645" w14:textId="77777777" w:rsidTr="00296199">
        <w:trPr>
          <w:trHeight w:val="740"/>
        </w:trPr>
        <w:tc>
          <w:tcPr>
            <w:tcW w:w="3045" w:type="dxa"/>
            <w:shd w:val="clear" w:color="auto" w:fill="auto"/>
          </w:tcPr>
          <w:p w14:paraId="7B5ADDA4" w14:textId="77777777" w:rsidR="0061478B" w:rsidRPr="00016E25" w:rsidRDefault="0061478B" w:rsidP="00296199">
            <w:pPr>
              <w:rPr>
                <w:rFonts w:eastAsia="Arial"/>
              </w:rPr>
            </w:pPr>
            <w:r w:rsidRPr="00016E25">
              <w:rPr>
                <w:rFonts w:eastAsia="Arial"/>
              </w:rPr>
              <w:t>Type of Personal Data being Processed</w:t>
            </w:r>
          </w:p>
        </w:tc>
        <w:tc>
          <w:tcPr>
            <w:tcW w:w="6873" w:type="dxa"/>
            <w:shd w:val="clear" w:color="auto" w:fill="auto"/>
          </w:tcPr>
          <w:p w14:paraId="67F5CA45" w14:textId="77777777" w:rsidR="0061478B" w:rsidRPr="00016E25" w:rsidRDefault="0061478B" w:rsidP="00296199">
            <w:pPr>
              <w:rPr>
                <w:rFonts w:eastAsia="Arial"/>
              </w:rPr>
            </w:pPr>
            <w:r w:rsidRPr="00312147">
              <w:rPr>
                <w:rFonts w:eastAsia="Arial"/>
                <w:i/>
                <w:highlight w:val="yellow"/>
              </w:rPr>
              <w:t>[Examples here include: name, address, date of birth, NI number, telephone number, pay, images, biometric data etc]</w:t>
            </w:r>
          </w:p>
        </w:tc>
      </w:tr>
      <w:tr w:rsidR="0061478B" w:rsidRPr="00016E25" w14:paraId="43B239D6" w14:textId="77777777" w:rsidTr="00296199">
        <w:trPr>
          <w:trHeight w:val="1280"/>
        </w:trPr>
        <w:tc>
          <w:tcPr>
            <w:tcW w:w="3045" w:type="dxa"/>
            <w:shd w:val="clear" w:color="auto" w:fill="auto"/>
          </w:tcPr>
          <w:p w14:paraId="352662EA" w14:textId="77777777" w:rsidR="0061478B" w:rsidRPr="00016E25" w:rsidRDefault="0061478B" w:rsidP="00296199">
            <w:pPr>
              <w:rPr>
                <w:rFonts w:eastAsia="Arial"/>
              </w:rPr>
            </w:pPr>
            <w:r w:rsidRPr="00016E25">
              <w:rPr>
                <w:rFonts w:eastAsia="Arial"/>
              </w:rPr>
              <w:t>Categories of Data Subject</w:t>
            </w:r>
          </w:p>
        </w:tc>
        <w:tc>
          <w:tcPr>
            <w:tcW w:w="6873" w:type="dxa"/>
            <w:shd w:val="clear" w:color="auto" w:fill="auto"/>
          </w:tcPr>
          <w:p w14:paraId="1CAD696D" w14:textId="77777777" w:rsidR="0061478B" w:rsidRPr="00016E25" w:rsidRDefault="0061478B" w:rsidP="00296199">
            <w:pPr>
              <w:rPr>
                <w:rFonts w:eastAsia="Arial"/>
              </w:rPr>
            </w:pPr>
            <w:r w:rsidRPr="00312147">
              <w:rPr>
                <w:rFonts w:eastAsia="Arial"/>
                <w:i/>
                <w:highlight w:val="yellow"/>
              </w:rPr>
              <w:t>[Examples include: Staff (including volunteers, agents, and temporary workers), customers/ clients, suppliers, patients, students / pupils, members of the public, users of a particular</w:t>
            </w:r>
            <w:r w:rsidRPr="00312147">
              <w:rPr>
                <w:rFonts w:eastAsia="Arial"/>
                <w:i/>
                <w:highlight w:val="yellow"/>
              </w:rPr>
              <w:br/>
              <w:t>website etc]</w:t>
            </w:r>
          </w:p>
        </w:tc>
      </w:tr>
      <w:tr w:rsidR="0061478B" w:rsidRPr="00016E25" w14:paraId="6DC798E7" w14:textId="77777777" w:rsidTr="00296199">
        <w:trPr>
          <w:trHeight w:val="1660"/>
        </w:trPr>
        <w:tc>
          <w:tcPr>
            <w:tcW w:w="3045" w:type="dxa"/>
            <w:shd w:val="clear" w:color="auto" w:fill="auto"/>
          </w:tcPr>
          <w:p w14:paraId="2761AC46" w14:textId="77777777" w:rsidR="0061478B" w:rsidRPr="00016E25" w:rsidRDefault="0061478B" w:rsidP="00296199">
            <w:pPr>
              <w:rPr>
                <w:rFonts w:eastAsia="Arial"/>
              </w:rPr>
            </w:pPr>
            <w:r w:rsidRPr="00016E25">
              <w:rPr>
                <w:rFonts w:eastAsia="Arial"/>
              </w:rPr>
              <w:t>Plan for return and destruction of the data once the processing is complete</w:t>
            </w:r>
          </w:p>
          <w:p w14:paraId="691AB1A0" w14:textId="77777777" w:rsidR="0061478B" w:rsidRPr="00016E25" w:rsidRDefault="0061478B" w:rsidP="00296199">
            <w:pPr>
              <w:rPr>
                <w:rFonts w:eastAsia="Arial"/>
              </w:rPr>
            </w:pPr>
            <w:r w:rsidRPr="00016E25">
              <w:rPr>
                <w:rFonts w:eastAsia="Arial"/>
              </w:rPr>
              <w:t>UNLESS requirement under union or member state law to preserve that type of data</w:t>
            </w:r>
          </w:p>
        </w:tc>
        <w:tc>
          <w:tcPr>
            <w:tcW w:w="6873" w:type="dxa"/>
            <w:shd w:val="clear" w:color="auto" w:fill="auto"/>
          </w:tcPr>
          <w:p w14:paraId="401D29CE" w14:textId="77777777" w:rsidR="0061478B" w:rsidRDefault="0061478B" w:rsidP="00296199">
            <w:pPr>
              <w:rPr>
                <w:color w:val="000000" w:themeColor="text1"/>
              </w:rPr>
            </w:pPr>
            <w:r>
              <w:rPr>
                <w:rStyle w:val="normaltextrun"/>
                <w:i/>
                <w:iCs/>
                <w:color w:val="000000"/>
                <w:shd w:val="clear" w:color="auto" w:fill="FFFF00"/>
              </w:rPr>
              <w:t>[Describe how long the data will be retained for, how it be returned or destroyed]</w:t>
            </w:r>
            <w:r>
              <w:rPr>
                <w:rStyle w:val="eop"/>
                <w:color w:val="000000"/>
                <w:shd w:val="clear" w:color="auto" w:fill="FFFFFF"/>
              </w:rPr>
              <w:t> </w:t>
            </w:r>
          </w:p>
          <w:p w14:paraId="39D9A624" w14:textId="77777777" w:rsidR="0061478B" w:rsidRPr="00016E25" w:rsidRDefault="0061478B" w:rsidP="00296199">
            <w:pPr>
              <w:rPr>
                <w:rFonts w:eastAsia="Arial"/>
              </w:rPr>
            </w:pPr>
            <w:r>
              <w:rPr>
                <w:color w:val="000000" w:themeColor="text1"/>
              </w:rPr>
              <w:t xml:space="preserve"> </w:t>
            </w:r>
          </w:p>
        </w:tc>
      </w:tr>
    </w:tbl>
    <w:p w14:paraId="1D41D05A" w14:textId="77777777" w:rsidR="0061478B" w:rsidRPr="00016E25" w:rsidRDefault="0061478B" w:rsidP="0061478B"/>
    <w:p w14:paraId="00E2DF0C" w14:textId="77777777" w:rsidR="0061478B" w:rsidRPr="003A4780" w:rsidRDefault="0061478B" w:rsidP="0061478B">
      <w:pPr>
        <w:rPr>
          <w:rFonts w:eastAsia="Arial"/>
          <w:sz w:val="22"/>
          <w:szCs w:val="22"/>
          <w:highlight w:val="yellow"/>
        </w:rPr>
      </w:pPr>
      <w:r w:rsidRPr="00016E25">
        <w:br w:type="page"/>
      </w:r>
      <w:r w:rsidRPr="003A4780">
        <w:rPr>
          <w:rFonts w:eastAsia="Arial"/>
          <w:b/>
          <w:sz w:val="22"/>
          <w:szCs w:val="22"/>
          <w:highlight w:val="yellow"/>
        </w:rPr>
        <w:lastRenderedPageBreak/>
        <w:t>Annex 2: Joint Controller Agreement</w:t>
      </w:r>
    </w:p>
    <w:p w14:paraId="1A937460" w14:textId="77777777" w:rsidR="0061478B" w:rsidRPr="003A4780" w:rsidRDefault="0061478B" w:rsidP="0061478B">
      <w:pPr>
        <w:spacing w:line="276" w:lineRule="auto"/>
        <w:ind w:left="494"/>
        <w:jc w:val="both"/>
        <w:rPr>
          <w:rFonts w:eastAsia="Arial"/>
          <w:b/>
          <w:sz w:val="22"/>
          <w:szCs w:val="22"/>
          <w:highlight w:val="yellow"/>
        </w:rPr>
      </w:pPr>
      <w:r w:rsidRPr="003A4780">
        <w:rPr>
          <w:rFonts w:eastAsia="Arial"/>
          <w:b/>
          <w:sz w:val="22"/>
          <w:szCs w:val="22"/>
          <w:highlight w:val="yellow"/>
        </w:rPr>
        <w:t>[Guidance:</w:t>
      </w:r>
      <w:r w:rsidRPr="003A4780">
        <w:rPr>
          <w:rFonts w:eastAsia="Arial"/>
          <w:sz w:val="22"/>
          <w:szCs w:val="22"/>
          <w:highlight w:val="yellow"/>
        </w:rPr>
        <w:t xml:space="preserve"> </w:t>
      </w:r>
      <w:r w:rsidRPr="003A4780">
        <w:rPr>
          <w:rFonts w:eastAsia="Arial"/>
          <w:i/>
          <w:sz w:val="22"/>
          <w:szCs w:val="22"/>
          <w:highlight w:val="yellow"/>
        </w:rPr>
        <w:t>insert only where Joint Controller applies in Annex 1</w:t>
      </w:r>
      <w:r w:rsidRPr="003A4780">
        <w:rPr>
          <w:rFonts w:eastAsia="Arial"/>
          <w:sz w:val="22"/>
          <w:szCs w:val="22"/>
          <w:highlight w:val="yellow"/>
        </w:rPr>
        <w:t>]</w:t>
      </w:r>
      <w:r w:rsidRPr="003A4780">
        <w:rPr>
          <w:rFonts w:eastAsia="Arial"/>
          <w:b/>
          <w:sz w:val="22"/>
          <w:szCs w:val="22"/>
          <w:highlight w:val="yellow"/>
        </w:rPr>
        <w:t xml:space="preserve"> </w:t>
      </w:r>
    </w:p>
    <w:p w14:paraId="25E45661" w14:textId="77777777" w:rsidR="0061478B" w:rsidRPr="003A4780" w:rsidRDefault="0061478B" w:rsidP="0061478B">
      <w:pPr>
        <w:spacing w:line="276" w:lineRule="auto"/>
        <w:jc w:val="both"/>
        <w:rPr>
          <w:rFonts w:eastAsia="Arial"/>
          <w:sz w:val="22"/>
          <w:szCs w:val="22"/>
          <w:highlight w:val="yellow"/>
        </w:rPr>
      </w:pPr>
      <w:r w:rsidRPr="003A4780">
        <w:rPr>
          <w:rFonts w:eastAsia="Arial"/>
          <w:sz w:val="22"/>
          <w:szCs w:val="22"/>
          <w:highlight w:val="yellow"/>
        </w:rPr>
        <w:t xml:space="preserve">In this Annex the Parties must outline each party’s responsibilities for: </w:t>
      </w:r>
    </w:p>
    <w:p w14:paraId="43D27B80" w14:textId="77777777" w:rsidR="0061478B" w:rsidRPr="003A4780" w:rsidRDefault="0061478B" w:rsidP="00D140CE">
      <w:pPr>
        <w:numPr>
          <w:ilvl w:val="0"/>
          <w:numId w:val="15"/>
        </w:numPr>
        <w:spacing w:line="276" w:lineRule="auto"/>
        <w:contextualSpacing/>
        <w:jc w:val="both"/>
        <w:rPr>
          <w:sz w:val="22"/>
          <w:szCs w:val="22"/>
          <w:highlight w:val="yellow"/>
        </w:rPr>
      </w:pPr>
      <w:r w:rsidRPr="003A4780">
        <w:rPr>
          <w:rFonts w:eastAsia="Arial"/>
          <w:sz w:val="22"/>
          <w:szCs w:val="22"/>
          <w:highlight w:val="yellow"/>
        </w:rPr>
        <w:t xml:space="preserve">providing information to data subjects under </w:t>
      </w:r>
      <w:hyperlink r:id="rId19">
        <w:r w:rsidRPr="003A4780">
          <w:rPr>
            <w:rFonts w:eastAsia="Arial"/>
            <w:color w:val="1155CC"/>
            <w:sz w:val="22"/>
            <w:szCs w:val="22"/>
            <w:highlight w:val="yellow"/>
            <w:u w:val="single"/>
          </w:rPr>
          <w:t>Article 13 and 14</w:t>
        </w:r>
      </w:hyperlink>
      <w:r w:rsidRPr="003A4780">
        <w:rPr>
          <w:rFonts w:eastAsia="Arial"/>
          <w:sz w:val="22"/>
          <w:szCs w:val="22"/>
          <w:highlight w:val="yellow"/>
        </w:rPr>
        <w:t xml:space="preserve"> of the GDPR. </w:t>
      </w:r>
    </w:p>
    <w:p w14:paraId="7CD8BECA" w14:textId="77777777" w:rsidR="0061478B" w:rsidRPr="003A4780" w:rsidRDefault="0061478B" w:rsidP="00D140CE">
      <w:pPr>
        <w:numPr>
          <w:ilvl w:val="0"/>
          <w:numId w:val="15"/>
        </w:numPr>
        <w:spacing w:line="276" w:lineRule="auto"/>
        <w:contextualSpacing/>
        <w:jc w:val="both"/>
        <w:rPr>
          <w:sz w:val="22"/>
          <w:szCs w:val="22"/>
          <w:highlight w:val="yellow"/>
        </w:rPr>
      </w:pPr>
      <w:r w:rsidRPr="003A4780">
        <w:rPr>
          <w:rFonts w:eastAsia="Arial"/>
          <w:sz w:val="22"/>
          <w:szCs w:val="22"/>
          <w:highlight w:val="yellow"/>
        </w:rPr>
        <w:t xml:space="preserve">responding to data subject requests under </w:t>
      </w:r>
      <w:hyperlink r:id="rId20">
        <w:r w:rsidRPr="003A4780">
          <w:rPr>
            <w:rFonts w:eastAsia="Arial"/>
            <w:color w:val="1155CC"/>
            <w:sz w:val="22"/>
            <w:szCs w:val="22"/>
            <w:highlight w:val="yellow"/>
            <w:u w:val="single"/>
          </w:rPr>
          <w:t>Articles 15-22</w:t>
        </w:r>
      </w:hyperlink>
      <w:r w:rsidRPr="003A4780">
        <w:rPr>
          <w:rFonts w:eastAsia="Arial"/>
          <w:sz w:val="22"/>
          <w:szCs w:val="22"/>
          <w:highlight w:val="yellow"/>
        </w:rPr>
        <w:t xml:space="preserve"> of the GDPR</w:t>
      </w:r>
    </w:p>
    <w:p w14:paraId="221C5973" w14:textId="77777777" w:rsidR="0061478B" w:rsidRPr="003A4780" w:rsidRDefault="0061478B" w:rsidP="00D140CE">
      <w:pPr>
        <w:numPr>
          <w:ilvl w:val="0"/>
          <w:numId w:val="15"/>
        </w:numPr>
        <w:spacing w:line="276" w:lineRule="auto"/>
        <w:contextualSpacing/>
        <w:jc w:val="both"/>
        <w:rPr>
          <w:sz w:val="22"/>
          <w:szCs w:val="22"/>
          <w:highlight w:val="yellow"/>
        </w:rPr>
      </w:pPr>
      <w:r w:rsidRPr="003A4780">
        <w:rPr>
          <w:rFonts w:eastAsia="Arial"/>
          <w:sz w:val="22"/>
          <w:szCs w:val="22"/>
          <w:highlight w:val="yellow"/>
        </w:rPr>
        <w:t>notifying the Information Commissioner (and data subjects) where necessary about data breaches</w:t>
      </w:r>
    </w:p>
    <w:p w14:paraId="34A0533D" w14:textId="77777777" w:rsidR="0061478B" w:rsidRPr="003A4780" w:rsidRDefault="0061478B" w:rsidP="00D140CE">
      <w:pPr>
        <w:numPr>
          <w:ilvl w:val="0"/>
          <w:numId w:val="15"/>
        </w:numPr>
        <w:spacing w:line="276" w:lineRule="auto"/>
        <w:contextualSpacing/>
        <w:jc w:val="both"/>
        <w:rPr>
          <w:sz w:val="22"/>
          <w:szCs w:val="22"/>
          <w:highlight w:val="yellow"/>
        </w:rPr>
      </w:pPr>
      <w:r w:rsidRPr="003A4780">
        <w:rPr>
          <w:rFonts w:eastAsia="Arial"/>
          <w:sz w:val="22"/>
          <w:szCs w:val="22"/>
          <w:highlight w:val="yellow"/>
        </w:rPr>
        <w:t xml:space="preserve">maintaining records of processing under </w:t>
      </w:r>
      <w:hyperlink r:id="rId21">
        <w:r w:rsidRPr="003A4780">
          <w:rPr>
            <w:rFonts w:eastAsia="Arial"/>
            <w:color w:val="1155CC"/>
            <w:sz w:val="22"/>
            <w:szCs w:val="22"/>
            <w:highlight w:val="yellow"/>
            <w:u w:val="single"/>
          </w:rPr>
          <w:t>Article 30</w:t>
        </w:r>
      </w:hyperlink>
      <w:r w:rsidRPr="003A4780">
        <w:rPr>
          <w:rFonts w:eastAsia="Arial"/>
          <w:sz w:val="22"/>
          <w:szCs w:val="22"/>
          <w:highlight w:val="yellow"/>
        </w:rPr>
        <w:t xml:space="preserve"> of the GDPR </w:t>
      </w:r>
    </w:p>
    <w:p w14:paraId="05A6296D" w14:textId="77777777" w:rsidR="0061478B" w:rsidRPr="003A4780" w:rsidRDefault="0061478B" w:rsidP="00D140CE">
      <w:pPr>
        <w:numPr>
          <w:ilvl w:val="0"/>
          <w:numId w:val="15"/>
        </w:numPr>
        <w:spacing w:line="276" w:lineRule="auto"/>
        <w:contextualSpacing/>
        <w:jc w:val="both"/>
        <w:rPr>
          <w:sz w:val="22"/>
          <w:szCs w:val="22"/>
          <w:highlight w:val="yellow"/>
        </w:rPr>
      </w:pPr>
      <w:r w:rsidRPr="003A4780">
        <w:rPr>
          <w:rFonts w:eastAsia="Arial"/>
          <w:sz w:val="22"/>
          <w:szCs w:val="22"/>
          <w:highlight w:val="yellow"/>
        </w:rPr>
        <w:t>carrying out any required Data Protection Impact Assessment</w:t>
      </w:r>
    </w:p>
    <w:p w14:paraId="528FDB0A" w14:textId="77777777" w:rsidR="0061478B" w:rsidRPr="003A4780" w:rsidRDefault="0061478B" w:rsidP="00D140CE">
      <w:pPr>
        <w:numPr>
          <w:ilvl w:val="0"/>
          <w:numId w:val="15"/>
        </w:numPr>
        <w:spacing w:line="276" w:lineRule="auto"/>
        <w:contextualSpacing/>
        <w:jc w:val="both"/>
        <w:rPr>
          <w:sz w:val="22"/>
          <w:szCs w:val="22"/>
          <w:highlight w:val="yellow"/>
        </w:rPr>
      </w:pPr>
      <w:r w:rsidRPr="003A4780">
        <w:rPr>
          <w:rFonts w:eastAsia="Arial"/>
          <w:sz w:val="22"/>
          <w:szCs w:val="22"/>
          <w:highlight w:val="yellow"/>
        </w:rPr>
        <w:t>The agreement must include a statement as to who is the point of contact for data subjects.</w:t>
      </w:r>
    </w:p>
    <w:p w14:paraId="73D3016C" w14:textId="77777777" w:rsidR="0061478B" w:rsidRPr="003A4780" w:rsidRDefault="0061478B" w:rsidP="0061478B">
      <w:pPr>
        <w:spacing w:line="276" w:lineRule="auto"/>
        <w:ind w:left="494"/>
        <w:jc w:val="both"/>
        <w:rPr>
          <w:rFonts w:eastAsia="Arial"/>
          <w:sz w:val="22"/>
          <w:szCs w:val="22"/>
          <w:highlight w:val="yellow"/>
        </w:rPr>
      </w:pPr>
      <w:r w:rsidRPr="003A4780">
        <w:rPr>
          <w:rFonts w:eastAsia="Arial"/>
          <w:sz w:val="22"/>
          <w:szCs w:val="22"/>
          <w:highlight w:val="yellow"/>
        </w:rPr>
        <w:t xml:space="preserve">The essence of this relationship shall be published. </w:t>
      </w:r>
    </w:p>
    <w:p w14:paraId="00EA7091" w14:textId="77777777" w:rsidR="0061478B" w:rsidRPr="003A4780" w:rsidRDefault="0061478B" w:rsidP="0061478B">
      <w:pPr>
        <w:spacing w:line="276" w:lineRule="auto"/>
        <w:ind w:left="494"/>
        <w:jc w:val="both"/>
        <w:rPr>
          <w:rFonts w:eastAsia="Arial"/>
          <w:sz w:val="22"/>
          <w:szCs w:val="22"/>
          <w:highlight w:val="yellow"/>
        </w:rPr>
      </w:pPr>
      <w:r w:rsidRPr="003A4780">
        <w:rPr>
          <w:rFonts w:eastAsia="Arial"/>
          <w:sz w:val="22"/>
          <w:szCs w:val="22"/>
          <w:highlight w:val="yellow"/>
        </w:rPr>
        <w:t xml:space="preserve">You may wish to incorporate some clauses equivalent to those specified in Clause 1.2-1.14. </w:t>
      </w:r>
    </w:p>
    <w:p w14:paraId="3CED268B" w14:textId="77777777" w:rsidR="0061478B" w:rsidRPr="003A4780" w:rsidRDefault="0061478B" w:rsidP="0061478B">
      <w:pPr>
        <w:spacing w:line="276" w:lineRule="auto"/>
        <w:jc w:val="both"/>
        <w:rPr>
          <w:rFonts w:eastAsia="Arial"/>
          <w:sz w:val="22"/>
          <w:szCs w:val="22"/>
          <w:highlight w:val="yellow"/>
        </w:rPr>
      </w:pPr>
      <w:r w:rsidRPr="003A4780">
        <w:rPr>
          <w:rFonts w:eastAsia="Arial"/>
          <w:sz w:val="22"/>
          <w:szCs w:val="22"/>
          <w:highlight w:val="yellow"/>
        </w:rPr>
        <w:t xml:space="preserve">You may also wish to include an additional clause apportioning liability between the parties arising out of data protection; of data that is jointly controlled. </w:t>
      </w:r>
    </w:p>
    <w:p w14:paraId="70EC815B" w14:textId="77777777" w:rsidR="0061478B" w:rsidRPr="00016E25" w:rsidRDefault="0061478B" w:rsidP="0061478B">
      <w:r w:rsidRPr="003A4780">
        <w:rPr>
          <w:rFonts w:eastAsia="Arial"/>
          <w:sz w:val="22"/>
          <w:szCs w:val="22"/>
          <w:highlight w:val="yellow"/>
        </w:rPr>
        <w:t>Where there is a Joint Control relationship, but no controller to processor relationship under the contract, this completed Annex 2 should be used instead of Clause 1.1-1.15.</w:t>
      </w:r>
    </w:p>
    <w:p w14:paraId="106769B8" w14:textId="761D93D5" w:rsidR="008811D3" w:rsidRPr="00C11EBA" w:rsidRDefault="008811D3" w:rsidP="08116DBB">
      <w:pPr>
        <w:rPr>
          <w:rFonts w:ascii="Arial" w:hAnsi="Arial" w:cs="Arial"/>
          <w:sz w:val="22"/>
          <w:szCs w:val="22"/>
        </w:rPr>
      </w:pPr>
    </w:p>
    <w:p w14:paraId="19B000EB" w14:textId="2E270EE1" w:rsidR="08116DBB" w:rsidRDefault="08116DBB" w:rsidP="08116DBB">
      <w:pPr>
        <w:rPr>
          <w:rFonts w:ascii="Arial" w:hAnsi="Arial" w:cs="Arial"/>
          <w:sz w:val="22"/>
          <w:szCs w:val="22"/>
        </w:rPr>
      </w:pPr>
    </w:p>
    <w:sectPr w:rsidR="08116DBB">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D8BEF" w14:textId="77777777" w:rsidR="000E5ED7" w:rsidRDefault="000E5ED7" w:rsidP="003F44EC">
      <w:r>
        <w:separator/>
      </w:r>
    </w:p>
  </w:endnote>
  <w:endnote w:type="continuationSeparator" w:id="0">
    <w:p w14:paraId="439622EC" w14:textId="77777777" w:rsidR="000E5ED7" w:rsidRDefault="000E5ED7"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FD943" w14:textId="77777777" w:rsidR="000E5ED7" w:rsidRDefault="000E5ED7" w:rsidP="003F44EC">
      <w:r>
        <w:separator/>
      </w:r>
    </w:p>
  </w:footnote>
  <w:footnote w:type="continuationSeparator" w:id="0">
    <w:p w14:paraId="6CF912B2" w14:textId="77777777" w:rsidR="000E5ED7" w:rsidRDefault="000E5ED7" w:rsidP="003F4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3C69BF"/>
    <w:multiLevelType w:val="multilevel"/>
    <w:tmpl w:val="39BC554C"/>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68096D"/>
    <w:multiLevelType w:val="multilevel"/>
    <w:tmpl w:val="9356D63A"/>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4035E"/>
    <w:multiLevelType w:val="hybridMultilevel"/>
    <w:tmpl w:val="B920B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E0AA6"/>
    <w:multiLevelType w:val="multilevel"/>
    <w:tmpl w:val="73F63D5E"/>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CA17905"/>
    <w:multiLevelType w:val="multilevel"/>
    <w:tmpl w:val="1706A554"/>
    <w:styleLink w:val="WWOutlineListStyle"/>
    <w:lvl w:ilvl="0">
      <w:start w:val="7"/>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7.%9  "/>
      <w:lvlJc w:val="left"/>
      <w:rPr>
        <w:rFonts w:ascii="Arial" w:hAnsi="Arial"/>
        <w:b/>
        <w:i w:val="0"/>
        <w:sz w:val="24"/>
      </w:rPr>
    </w:lvl>
  </w:abstractNum>
  <w:abstractNum w:abstractNumId="8" w15:restartNumberingAfterBreak="0">
    <w:nsid w:val="1DBD254D"/>
    <w:multiLevelType w:val="multilevel"/>
    <w:tmpl w:val="7D7A2778"/>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9"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C0EF1"/>
    <w:multiLevelType w:val="multilevel"/>
    <w:tmpl w:val="BBEA89B4"/>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3"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16" w15:restartNumberingAfterBreak="0">
    <w:nsid w:val="6F073FD6"/>
    <w:multiLevelType w:val="multilevel"/>
    <w:tmpl w:val="6CA6A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12"/>
  </w:num>
  <w:num w:numId="3">
    <w:abstractNumId w:val="3"/>
  </w:num>
  <w:num w:numId="4">
    <w:abstractNumId w:val="14"/>
  </w:num>
  <w:num w:numId="5">
    <w:abstractNumId w:val="10"/>
  </w:num>
  <w:num w:numId="6">
    <w:abstractNumId w:val="13"/>
  </w:num>
  <w:num w:numId="7">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4"/>
  </w:num>
  <w:num w:numId="11">
    <w:abstractNumId w:val="11"/>
  </w:num>
  <w:num w:numId="12">
    <w:abstractNumId w:val="8"/>
  </w:num>
  <w:num w:numId="13">
    <w:abstractNumId w:val="16"/>
  </w:num>
  <w:num w:numId="14">
    <w:abstractNumId w:val="6"/>
  </w:num>
  <w:num w:numId="15">
    <w:abstractNumId w:val="15"/>
  </w:num>
  <w:num w:numId="16">
    <w:abstractNumId w:val="9"/>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65A58"/>
    <w:rsid w:val="000878DD"/>
    <w:rsid w:val="00097CC0"/>
    <w:rsid w:val="000A352F"/>
    <w:rsid w:val="000B5C91"/>
    <w:rsid w:val="000D1CA8"/>
    <w:rsid w:val="000D2F4D"/>
    <w:rsid w:val="000E2DE0"/>
    <w:rsid w:val="000E5ED7"/>
    <w:rsid w:val="000E6B62"/>
    <w:rsid w:val="00103932"/>
    <w:rsid w:val="00110822"/>
    <w:rsid w:val="00122B02"/>
    <w:rsid w:val="00137C20"/>
    <w:rsid w:val="00137E82"/>
    <w:rsid w:val="00180764"/>
    <w:rsid w:val="00183491"/>
    <w:rsid w:val="00183692"/>
    <w:rsid w:val="001839AA"/>
    <w:rsid w:val="001948DB"/>
    <w:rsid w:val="001A3679"/>
    <w:rsid w:val="001A553D"/>
    <w:rsid w:val="001C31F6"/>
    <w:rsid w:val="001E4A33"/>
    <w:rsid w:val="001F2201"/>
    <w:rsid w:val="001F22CB"/>
    <w:rsid w:val="002170E6"/>
    <w:rsid w:val="00222854"/>
    <w:rsid w:val="00222DA0"/>
    <w:rsid w:val="0023711F"/>
    <w:rsid w:val="00242637"/>
    <w:rsid w:val="002877CB"/>
    <w:rsid w:val="00296D92"/>
    <w:rsid w:val="002A69DB"/>
    <w:rsid w:val="002B4CC9"/>
    <w:rsid w:val="002C2476"/>
    <w:rsid w:val="002E5FCC"/>
    <w:rsid w:val="002F4C87"/>
    <w:rsid w:val="002F5AC6"/>
    <w:rsid w:val="002F7873"/>
    <w:rsid w:val="003014F2"/>
    <w:rsid w:val="003318A9"/>
    <w:rsid w:val="00334A8C"/>
    <w:rsid w:val="0034416E"/>
    <w:rsid w:val="003707E9"/>
    <w:rsid w:val="00375CE2"/>
    <w:rsid w:val="0038340B"/>
    <w:rsid w:val="00395856"/>
    <w:rsid w:val="003A6912"/>
    <w:rsid w:val="003B2D83"/>
    <w:rsid w:val="003B578A"/>
    <w:rsid w:val="003B7515"/>
    <w:rsid w:val="003C1C3E"/>
    <w:rsid w:val="003C31C0"/>
    <w:rsid w:val="003C74EF"/>
    <w:rsid w:val="003F44EC"/>
    <w:rsid w:val="00411E0E"/>
    <w:rsid w:val="00426B85"/>
    <w:rsid w:val="004321C0"/>
    <w:rsid w:val="00467724"/>
    <w:rsid w:val="00491B79"/>
    <w:rsid w:val="004979D1"/>
    <w:rsid w:val="004C13AC"/>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9242C"/>
    <w:rsid w:val="005D63B0"/>
    <w:rsid w:val="005F4C38"/>
    <w:rsid w:val="005F5BD2"/>
    <w:rsid w:val="0061427E"/>
    <w:rsid w:val="0061478B"/>
    <w:rsid w:val="006201E0"/>
    <w:rsid w:val="006277E6"/>
    <w:rsid w:val="00634961"/>
    <w:rsid w:val="006378A0"/>
    <w:rsid w:val="00640FF2"/>
    <w:rsid w:val="00646663"/>
    <w:rsid w:val="00650C79"/>
    <w:rsid w:val="006515A9"/>
    <w:rsid w:val="00664FF6"/>
    <w:rsid w:val="006739AF"/>
    <w:rsid w:val="00680D18"/>
    <w:rsid w:val="006A3118"/>
    <w:rsid w:val="006A379D"/>
    <w:rsid w:val="006B2A00"/>
    <w:rsid w:val="006C3EEF"/>
    <w:rsid w:val="006D38D0"/>
    <w:rsid w:val="006D6815"/>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18CD"/>
    <w:rsid w:val="007E3780"/>
    <w:rsid w:val="00801D1C"/>
    <w:rsid w:val="00810644"/>
    <w:rsid w:val="00810AC5"/>
    <w:rsid w:val="008113C3"/>
    <w:rsid w:val="00825B21"/>
    <w:rsid w:val="00837491"/>
    <w:rsid w:val="00841632"/>
    <w:rsid w:val="008811D3"/>
    <w:rsid w:val="00895C87"/>
    <w:rsid w:val="008C4BA6"/>
    <w:rsid w:val="008D7A7D"/>
    <w:rsid w:val="00921556"/>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2208A"/>
    <w:rsid w:val="00A323E2"/>
    <w:rsid w:val="00A5269C"/>
    <w:rsid w:val="00A53D8C"/>
    <w:rsid w:val="00A61C4E"/>
    <w:rsid w:val="00A7353C"/>
    <w:rsid w:val="00A73AF8"/>
    <w:rsid w:val="00A8340F"/>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7431E"/>
    <w:rsid w:val="00B86D78"/>
    <w:rsid w:val="00B94CDD"/>
    <w:rsid w:val="00BA222B"/>
    <w:rsid w:val="00BC26AA"/>
    <w:rsid w:val="00BC2742"/>
    <w:rsid w:val="00BD6C51"/>
    <w:rsid w:val="00BE1751"/>
    <w:rsid w:val="00BE3CF5"/>
    <w:rsid w:val="00BF3654"/>
    <w:rsid w:val="00C06F06"/>
    <w:rsid w:val="00C11EBA"/>
    <w:rsid w:val="00C24614"/>
    <w:rsid w:val="00C24817"/>
    <w:rsid w:val="00C24D53"/>
    <w:rsid w:val="00C2768F"/>
    <w:rsid w:val="00C33F87"/>
    <w:rsid w:val="00C401D9"/>
    <w:rsid w:val="00C40F42"/>
    <w:rsid w:val="00C56BE7"/>
    <w:rsid w:val="00C82830"/>
    <w:rsid w:val="00C87218"/>
    <w:rsid w:val="00CA7693"/>
    <w:rsid w:val="00CE58EF"/>
    <w:rsid w:val="00CE79BB"/>
    <w:rsid w:val="00D140CE"/>
    <w:rsid w:val="00D2044C"/>
    <w:rsid w:val="00D333F1"/>
    <w:rsid w:val="00D557F7"/>
    <w:rsid w:val="00D75420"/>
    <w:rsid w:val="00D768C4"/>
    <w:rsid w:val="00D777EF"/>
    <w:rsid w:val="00D85F07"/>
    <w:rsid w:val="00D92EC1"/>
    <w:rsid w:val="00DA08E0"/>
    <w:rsid w:val="00DB50BC"/>
    <w:rsid w:val="00DC6C71"/>
    <w:rsid w:val="00DC7AB9"/>
    <w:rsid w:val="00E00656"/>
    <w:rsid w:val="00E06F31"/>
    <w:rsid w:val="00E21861"/>
    <w:rsid w:val="00E60F04"/>
    <w:rsid w:val="00E61A15"/>
    <w:rsid w:val="00E62EE7"/>
    <w:rsid w:val="00E65F5D"/>
    <w:rsid w:val="00E71837"/>
    <w:rsid w:val="00E828AF"/>
    <w:rsid w:val="00E84EE9"/>
    <w:rsid w:val="00EA6FE1"/>
    <w:rsid w:val="00ED68F5"/>
    <w:rsid w:val="00ED78E8"/>
    <w:rsid w:val="00EE4C72"/>
    <w:rsid w:val="00F1537C"/>
    <w:rsid w:val="00F175BF"/>
    <w:rsid w:val="00F35228"/>
    <w:rsid w:val="00F60126"/>
    <w:rsid w:val="00F603F8"/>
    <w:rsid w:val="00F7147C"/>
    <w:rsid w:val="00F91F7C"/>
    <w:rsid w:val="00FA1F8B"/>
    <w:rsid w:val="00FB55C7"/>
    <w:rsid w:val="00FD6518"/>
    <w:rsid w:val="00FE42D1"/>
    <w:rsid w:val="00FF086D"/>
    <w:rsid w:val="08116DBB"/>
    <w:rsid w:val="11F7B466"/>
    <w:rsid w:val="21689AC5"/>
    <w:rsid w:val="2D1495A1"/>
    <w:rsid w:val="2E2DF570"/>
    <w:rsid w:val="33B920C6"/>
    <w:rsid w:val="3A701357"/>
    <w:rsid w:val="405BC955"/>
    <w:rsid w:val="43F224F3"/>
    <w:rsid w:val="4A484522"/>
    <w:rsid w:val="5C9CB68D"/>
    <w:rsid w:val="5E8BF37B"/>
    <w:rsid w:val="612FB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6DF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BA222B"/>
    <w:rPr>
      <w:color w:val="605E5C"/>
      <w:shd w:val="clear" w:color="auto" w:fill="E1DFDD"/>
    </w:rPr>
  </w:style>
  <w:style w:type="numbering" w:customStyle="1" w:styleId="WWOutlineListStyle">
    <w:name w:val="WW_OutlineListStyle"/>
    <w:basedOn w:val="NoList"/>
    <w:rsid w:val="00650C79"/>
    <w:pPr>
      <w:numPr>
        <w:numId w:val="9"/>
      </w:numPr>
    </w:pPr>
  </w:style>
  <w:style w:type="character" w:customStyle="1" w:styleId="normaltextrun">
    <w:name w:val="normaltextrun"/>
    <w:basedOn w:val="DefaultParagraphFont"/>
    <w:rsid w:val="0061478B"/>
  </w:style>
  <w:style w:type="character" w:customStyle="1" w:styleId="eop">
    <w:name w:val="eop"/>
    <w:basedOn w:val="DefaultParagraphFont"/>
    <w:rsid w:val="0061478B"/>
  </w:style>
  <w:style w:type="character" w:styleId="FollowedHyperlink">
    <w:name w:val="FollowedHyperlink"/>
    <w:basedOn w:val="DefaultParagraphFont"/>
    <w:rsid w:val="007E18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environment-agency/about/procurement" TargetMode="External"/><Relationship Id="rId18" Type="http://schemas.openxmlformats.org/officeDocument/2006/relationships/hyperlink" Target="https://www.gov.uk/government/organisations/environment-agency/about/equality-and-diversity" TargetMode="External"/><Relationship Id="rId3" Type="http://schemas.openxmlformats.org/officeDocument/2006/relationships/customXml" Target="../customXml/item3.xml"/><Relationship Id="rId21" Type="http://schemas.openxmlformats.org/officeDocument/2006/relationships/hyperlink" Target="http://eur-lex.europa.eu/legal-content/EN/TXT/PDF/?uri=CELEX:32016R0679&amp;from=EN" TargetMode="External"/><Relationship Id="rId7" Type="http://schemas.openxmlformats.org/officeDocument/2006/relationships/settings" Target="settings.xml"/><Relationship Id="rId12" Type="http://schemas.openxmlformats.org/officeDocument/2006/relationships/hyperlink" Target="https://www.gov.uk/government/organisations/environment-agency/about" TargetMode="External"/><Relationship Id="rId17" Type="http://schemas.openxmlformats.org/officeDocument/2006/relationships/hyperlink" Target="https://www.gov.uk/government/publications/environment-agency-reaching-net-zero-by-2030" TargetMode="External"/><Relationship Id="rId2" Type="http://schemas.openxmlformats.org/officeDocument/2006/relationships/customXml" Target="../customXml/item2.xml"/><Relationship Id="rId16" Type="http://schemas.openxmlformats.org/officeDocument/2006/relationships/hyperlink" Target="mailto:APInvoices-ENV-U@gov.sscl.com" TargetMode="External"/><Relationship Id="rId20" Type="http://schemas.openxmlformats.org/officeDocument/2006/relationships/hyperlink" Target="http://eur-lex.europa.eu/legal-content/EN/TXT/PDF/?uri=CELEX:32016R0679&amp;fr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organisations/environment-agency/about/equality-and-diversit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ur-lex.europa.eu/legal-content/EN/TXT/PDF/?uri=CELEX:32016R0679&amp;from=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environment-agency/about/procure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456655315DDCA4CB936E4468F01CDB6" ma:contentTypeVersion="17" ma:contentTypeDescription="Create a new document." ma:contentTypeScope="" ma:versionID="9f3f29e924a8beaab532e0f7ad7ee2b5">
  <xsd:schema xmlns:xsd="http://www.w3.org/2001/XMLSchema" xmlns:xs="http://www.w3.org/2001/XMLSchema" xmlns:p="http://schemas.microsoft.com/office/2006/metadata/properties" xmlns:ns2="66154fc6-5c1b-4bf9-964b-b72d34b5ffbb" xmlns:ns3="a419be38-4df6-424f-97b0-bdabc0d49042" xmlns:ns4="662745e8-e224-48e8-a2e3-254862b8c2f5" targetNamespace="http://schemas.microsoft.com/office/2006/metadata/properties" ma:root="true" ma:fieldsID="1b0e7d7e44feed9193702d532794fc6b" ns2:_="" ns3:_="" ns4:_="">
    <xsd:import namespace="66154fc6-5c1b-4bf9-964b-b72d34b5ffbb"/>
    <xsd:import namespace="a419be38-4df6-424f-97b0-bdabc0d49042"/>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54fc6-5c1b-4bf9-964b-b72d34b5f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9be38-4df6-424f-97b0-bdabc0d490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ef02996-18c9-4964-bb04-0211db209ed1}" ma:internalName="TaxCatchAll" ma:showField="CatchAllData" ma:web="a419be38-4df6-424f-97b0-bdabc0d49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154fc6-5c1b-4bf9-964b-b72d34b5ffbb">
      <Terms xmlns="http://schemas.microsoft.com/office/infopath/2007/PartnerControls"/>
    </lcf76f155ced4ddcb4097134ff3c332f>
    <TaxCatchAll xmlns="662745e8-e224-48e8-a2e3-254862b8c2f5" xsi:nil="true"/>
    <_Flow_SignoffStatus xmlns="66154fc6-5c1b-4bf9-964b-b72d34b5ffbb" xsi:nil="true"/>
  </documentManagement>
</p:properties>
</file>

<file path=customXml/itemProps1.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2.xml><?xml version="1.0" encoding="utf-8"?>
<ds:datastoreItem xmlns:ds="http://schemas.openxmlformats.org/officeDocument/2006/customXml" ds:itemID="{E11B3C27-50C2-46F2-AC25-3EB56FC98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54fc6-5c1b-4bf9-964b-b72d34b5ffbb"/>
    <ds:schemaRef ds:uri="a419be38-4df6-424f-97b0-bdabc0d49042"/>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4.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66154fc6-5c1b-4bf9-964b-b72d34b5ffbb"/>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10835</Words>
  <Characters>61765</Characters>
  <Application>Microsoft Office Word</Application>
  <DocSecurity>4</DocSecurity>
  <Lines>514</Lines>
  <Paragraphs>144</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72456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2023-02-01T10:58:00Z</dcterms:created>
  <dcterms:modified xsi:type="dcterms:W3CDTF">2023-02-01T10:58:00Z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0x0101009456655315DDCA4CB936E4468F01CDB6</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MediaServiceImageTags">
    <vt:lpwstr/>
  </property>
</Properties>
</file>