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34A7" w:rsidRPr="00101485" w:rsidRDefault="0099576A" w:rsidP="00D534A7">
      <w:pPr>
        <w:spacing w:after="0"/>
        <w:ind w:left="6236"/>
        <w:rPr>
          <w:rFonts w:ascii="Arial" w:hAnsi="Arial" w:cs="Arial"/>
          <w:b/>
          <w:bCs/>
          <w:u w:val="single"/>
        </w:rPr>
      </w:pPr>
      <w:r w:rsidRPr="00101485">
        <w:rPr>
          <w:rFonts w:ascii="Arial" w:hAnsi="Arial" w:cs="Arial"/>
          <w:b/>
          <w:bCs/>
          <w:u w:val="single"/>
        </w:rPr>
        <w:t>SCHEDULE 3</w:t>
      </w:r>
      <w:r w:rsidR="00D534A7" w:rsidRPr="00101485">
        <w:rPr>
          <w:rFonts w:ascii="Arial" w:hAnsi="Arial" w:cs="Arial"/>
          <w:b/>
          <w:bCs/>
          <w:u w:val="single"/>
        </w:rPr>
        <w:t xml:space="preserve"> TO</w:t>
      </w:r>
    </w:p>
    <w:p w:rsidR="00D534A7" w:rsidRPr="00101485" w:rsidRDefault="00D534A7" w:rsidP="00D534A7">
      <w:pPr>
        <w:spacing w:after="0"/>
        <w:ind w:left="6236"/>
        <w:rPr>
          <w:rFonts w:ascii="Arial" w:hAnsi="Arial" w:cs="Arial"/>
          <w:b/>
          <w:bCs/>
          <w:u w:val="single"/>
        </w:rPr>
      </w:pPr>
      <w:r w:rsidRPr="00101485">
        <w:rPr>
          <w:rFonts w:ascii="Arial" w:hAnsi="Arial" w:cs="Arial"/>
          <w:b/>
          <w:bCs/>
          <w:u w:val="single"/>
        </w:rPr>
        <w:t>ARMYHQ4/00087</w:t>
      </w:r>
    </w:p>
    <w:p w:rsidR="00D534A7" w:rsidRPr="00101485" w:rsidRDefault="00D534A7" w:rsidP="00D534A7">
      <w:pPr>
        <w:spacing w:after="0"/>
        <w:ind w:left="6236"/>
        <w:rPr>
          <w:b/>
          <w:bCs/>
          <w:u w:val="single"/>
        </w:rPr>
      </w:pPr>
      <w:r w:rsidRPr="00101485">
        <w:rPr>
          <w:b/>
          <w:bCs/>
        </w:rPr>
        <w:tab/>
      </w:r>
    </w:p>
    <w:p w:rsidR="00D534A7" w:rsidRPr="00101485" w:rsidRDefault="00D534A7" w:rsidP="00D534A7">
      <w:pPr>
        <w:spacing w:after="240"/>
        <w:jc w:val="center"/>
        <w:rPr>
          <w:rFonts w:cs="Times New Roman"/>
          <w:sz w:val="24"/>
          <w:szCs w:val="20"/>
        </w:rPr>
      </w:pPr>
      <w:r w:rsidRPr="00101485">
        <w:rPr>
          <w:b/>
          <w:noProof/>
          <w:sz w:val="36"/>
          <w:szCs w:val="24"/>
          <w:lang w:eastAsia="en-GB"/>
        </w:rPr>
        <w:drawing>
          <wp:inline distT="0" distB="0" distL="0" distR="0" wp14:anchorId="7B05CD73" wp14:editId="28A7B1C2">
            <wp:extent cx="1733550" cy="2171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2171700"/>
                    </a:xfrm>
                    <a:prstGeom prst="rect">
                      <a:avLst/>
                    </a:prstGeom>
                    <a:noFill/>
                    <a:ln>
                      <a:noFill/>
                    </a:ln>
                  </pic:spPr>
                </pic:pic>
              </a:graphicData>
            </a:graphic>
          </wp:inline>
        </w:drawing>
      </w:r>
    </w:p>
    <w:p w:rsidR="00D534A7" w:rsidRDefault="00D534A7" w:rsidP="00D534A7">
      <w:pPr>
        <w:spacing w:after="240"/>
      </w:pPr>
    </w:p>
    <w:p w:rsidR="00D534A7" w:rsidRPr="00D534A7" w:rsidRDefault="00D534A7" w:rsidP="00D534A7">
      <w:pPr>
        <w:jc w:val="center"/>
        <w:rPr>
          <w:rFonts w:ascii="Arial" w:hAnsi="Arial" w:cs="Arial"/>
          <w:b/>
        </w:rPr>
      </w:pPr>
      <w:r w:rsidRPr="00D534A7">
        <w:rPr>
          <w:rFonts w:ascii="Arial" w:hAnsi="Arial" w:cs="Arial"/>
          <w:b/>
        </w:rPr>
        <w:t xml:space="preserve">United Kingdom (UK) </w:t>
      </w:r>
    </w:p>
    <w:p w:rsidR="00D534A7" w:rsidRPr="00D534A7" w:rsidRDefault="00D534A7" w:rsidP="00D534A7">
      <w:pPr>
        <w:jc w:val="center"/>
        <w:rPr>
          <w:rFonts w:ascii="Arial" w:hAnsi="Arial" w:cs="Arial"/>
          <w:b/>
        </w:rPr>
      </w:pPr>
      <w:r w:rsidRPr="00D534A7">
        <w:rPr>
          <w:rFonts w:ascii="Arial" w:hAnsi="Arial" w:cs="Arial"/>
          <w:b/>
        </w:rPr>
        <w:t>Ministry of Defence</w:t>
      </w:r>
    </w:p>
    <w:p w:rsidR="00D534A7" w:rsidRPr="00D534A7" w:rsidRDefault="00D534A7" w:rsidP="00D534A7">
      <w:pPr>
        <w:jc w:val="center"/>
        <w:rPr>
          <w:rFonts w:ascii="Arial" w:hAnsi="Arial" w:cs="Arial"/>
          <w:b/>
        </w:rPr>
      </w:pPr>
      <w:bookmarkStart w:id="0" w:name="ITT_title"/>
      <w:bookmarkEnd w:id="0"/>
      <w:r w:rsidRPr="00D534A7">
        <w:rPr>
          <w:rFonts w:ascii="Arial" w:hAnsi="Arial" w:cs="Arial"/>
          <w:b/>
        </w:rPr>
        <w:t>(MoD)</w:t>
      </w:r>
    </w:p>
    <w:p w:rsidR="00D534A7" w:rsidRPr="00D534A7" w:rsidRDefault="00D534A7" w:rsidP="00D534A7">
      <w:pPr>
        <w:rPr>
          <w:rFonts w:ascii="Arial" w:hAnsi="Arial" w:cs="Arial"/>
        </w:rPr>
      </w:pPr>
    </w:p>
    <w:tbl>
      <w:tblPr>
        <w:tblW w:w="0" w:type="auto"/>
        <w:tblLook w:val="01E0" w:firstRow="1" w:lastRow="1" w:firstColumn="1" w:lastColumn="1" w:noHBand="0" w:noVBand="0"/>
      </w:tblPr>
      <w:tblGrid>
        <w:gridCol w:w="8523"/>
      </w:tblGrid>
      <w:tr w:rsidR="00D534A7" w:rsidRPr="00D534A7" w:rsidTr="00D534A7">
        <w:tc>
          <w:tcPr>
            <w:tcW w:w="8523" w:type="dxa"/>
          </w:tcPr>
          <w:p w:rsidR="00D534A7" w:rsidRPr="00D534A7" w:rsidRDefault="003F15A3">
            <w:pPr>
              <w:jc w:val="center"/>
              <w:rPr>
                <w:rFonts w:ascii="Arial" w:hAnsi="Arial" w:cs="Arial"/>
              </w:rPr>
            </w:pPr>
            <w:r>
              <w:rPr>
                <w:rFonts w:ascii="Arial" w:hAnsi="Arial" w:cs="Arial"/>
                <w:b/>
              </w:rPr>
              <w:t>Contract</w:t>
            </w:r>
            <w:bookmarkStart w:id="1" w:name="_GoBack"/>
            <w:bookmarkEnd w:id="1"/>
            <w:r w:rsidR="00D534A7" w:rsidRPr="00D534A7">
              <w:rPr>
                <w:rFonts w:ascii="Arial" w:hAnsi="Arial" w:cs="Arial"/>
                <w:b/>
              </w:rPr>
              <w:t xml:space="preserve"> Number</w:t>
            </w:r>
            <w:r w:rsidR="00D534A7" w:rsidRPr="00D534A7">
              <w:rPr>
                <w:rFonts w:ascii="Arial" w:hAnsi="Arial" w:cs="Arial"/>
              </w:rPr>
              <w:t>:</w:t>
            </w:r>
          </w:p>
          <w:p w:rsidR="00D534A7" w:rsidRPr="00D534A7" w:rsidRDefault="00D534A7">
            <w:pPr>
              <w:tabs>
                <w:tab w:val="left" w:pos="3300"/>
              </w:tabs>
              <w:ind w:left="1821" w:hanging="1821"/>
              <w:jc w:val="center"/>
              <w:rPr>
                <w:rFonts w:ascii="Arial" w:hAnsi="Arial" w:cs="Arial"/>
              </w:rPr>
            </w:pPr>
            <w:bookmarkStart w:id="2" w:name="multiPO_Num100"/>
            <w:bookmarkEnd w:id="2"/>
            <w:r w:rsidRPr="00D534A7">
              <w:rPr>
                <w:rFonts w:ascii="Arial" w:hAnsi="Arial" w:cs="Arial"/>
              </w:rPr>
              <w:t>ARMYHQ4/000</w:t>
            </w:r>
            <w:r>
              <w:rPr>
                <w:rFonts w:ascii="Arial" w:hAnsi="Arial" w:cs="Arial"/>
              </w:rPr>
              <w:t>87</w:t>
            </w:r>
          </w:p>
          <w:p w:rsidR="00D534A7" w:rsidRPr="00D534A7" w:rsidRDefault="00D534A7">
            <w:pPr>
              <w:jc w:val="center"/>
              <w:rPr>
                <w:rFonts w:ascii="Arial" w:hAnsi="Arial" w:cs="Arial"/>
              </w:rPr>
            </w:pPr>
          </w:p>
        </w:tc>
      </w:tr>
      <w:tr w:rsidR="00D534A7" w:rsidRPr="001F3933" w:rsidTr="00D534A7">
        <w:tc>
          <w:tcPr>
            <w:tcW w:w="8523" w:type="dxa"/>
            <w:hideMark/>
          </w:tcPr>
          <w:p w:rsidR="00D534A7" w:rsidRPr="001F3933" w:rsidRDefault="00D534A7">
            <w:pPr>
              <w:jc w:val="center"/>
              <w:rPr>
                <w:rFonts w:ascii="Arial" w:hAnsi="Arial" w:cs="Arial"/>
              </w:rPr>
            </w:pPr>
            <w:r w:rsidRPr="001F3933">
              <w:rPr>
                <w:rFonts w:ascii="Arial" w:hAnsi="Arial" w:cs="Arial"/>
                <w:b/>
              </w:rPr>
              <w:t>Description</w:t>
            </w:r>
            <w:r w:rsidRPr="001F3933">
              <w:rPr>
                <w:rFonts w:ascii="Arial" w:hAnsi="Arial" w:cs="Arial"/>
              </w:rPr>
              <w:t>:</w:t>
            </w:r>
          </w:p>
          <w:p w:rsidR="00D534A7" w:rsidRPr="001F3933" w:rsidRDefault="00E55C2A">
            <w:pPr>
              <w:jc w:val="center"/>
              <w:rPr>
                <w:rFonts w:ascii="Arial" w:hAnsi="Arial" w:cs="Arial"/>
              </w:rPr>
            </w:pPr>
            <w:bookmarkStart w:id="3" w:name="multiPO_Desc100"/>
            <w:bookmarkEnd w:id="3"/>
            <w:r w:rsidRPr="001F3933">
              <w:rPr>
                <w:rFonts w:ascii="Arial" w:hAnsi="Arial" w:cs="Arial"/>
              </w:rPr>
              <w:t>Contemporary Operating Environment Force (COEFOR) Support – Project Thespis</w:t>
            </w:r>
          </w:p>
        </w:tc>
      </w:tr>
    </w:tbl>
    <w:p w:rsidR="00D534A7" w:rsidRPr="001F3933" w:rsidRDefault="00D534A7" w:rsidP="00D534A7">
      <w:pPr>
        <w:rPr>
          <w:rFonts w:ascii="Arial" w:hAnsi="Arial" w:cs="Arial"/>
        </w:rPr>
      </w:pPr>
    </w:p>
    <w:p w:rsidR="00D534A7" w:rsidRDefault="00D534A7" w:rsidP="00D534A7">
      <w:pPr>
        <w:jc w:val="center"/>
        <w:rPr>
          <w:rFonts w:ascii="Arial" w:hAnsi="Arial" w:cs="Arial"/>
        </w:rPr>
      </w:pPr>
      <w:r w:rsidRPr="00D534A7">
        <w:rPr>
          <w:rFonts w:ascii="Arial" w:hAnsi="Arial" w:cs="Arial"/>
        </w:rPr>
        <w:t>Terms and Conditions of Contract</w:t>
      </w:r>
    </w:p>
    <w:p w:rsidR="00F248ED" w:rsidRDefault="00F248ED" w:rsidP="00D534A7">
      <w:pPr>
        <w:jc w:val="center"/>
        <w:rPr>
          <w:rFonts w:ascii="Arial" w:hAnsi="Arial" w:cs="Arial"/>
        </w:rPr>
      </w:pPr>
    </w:p>
    <w:p w:rsidR="00F248ED" w:rsidRDefault="00F248ED" w:rsidP="00F248ED">
      <w:pPr>
        <w:rPr>
          <w:rFonts w:ascii="Arial" w:hAnsi="Arial" w:cs="Arial"/>
        </w:rPr>
      </w:pPr>
    </w:p>
    <w:p w:rsidR="00F248ED" w:rsidRDefault="00F248ED" w:rsidP="00F248ED">
      <w:pPr>
        <w:rPr>
          <w:rFonts w:ascii="Arial" w:hAnsi="Arial" w:cs="Arial"/>
        </w:rPr>
      </w:pPr>
    </w:p>
    <w:p w:rsidR="00F248ED" w:rsidRDefault="00F248ED" w:rsidP="00F248ED">
      <w:pPr>
        <w:rPr>
          <w:rFonts w:ascii="Arial" w:hAnsi="Arial" w:cs="Arial"/>
        </w:rPr>
      </w:pPr>
    </w:p>
    <w:p w:rsidR="00F248ED" w:rsidRDefault="00F248ED" w:rsidP="00F248ED">
      <w:pPr>
        <w:rPr>
          <w:rFonts w:ascii="Arial" w:hAnsi="Arial" w:cs="Arial"/>
        </w:rPr>
      </w:pPr>
    </w:p>
    <w:p w:rsidR="00F248ED" w:rsidRDefault="00F248ED" w:rsidP="00F248ED">
      <w:pPr>
        <w:rPr>
          <w:rFonts w:ascii="Arial" w:hAnsi="Arial" w:cs="Arial"/>
        </w:rPr>
      </w:pPr>
    </w:p>
    <w:p w:rsidR="00F248ED" w:rsidRDefault="00F248ED" w:rsidP="00F248ED">
      <w:pPr>
        <w:rPr>
          <w:rFonts w:ascii="Arial" w:hAnsi="Arial" w:cs="Arial"/>
        </w:rPr>
      </w:pPr>
    </w:p>
    <w:p w:rsidR="00F248ED" w:rsidRPr="002436C0" w:rsidRDefault="00F248ED" w:rsidP="002436C0">
      <w:pPr>
        <w:tabs>
          <w:tab w:val="left" w:pos="-720"/>
        </w:tabs>
        <w:suppressAutoHyphens/>
        <w:ind w:left="2160" w:hanging="2160"/>
        <w:outlineLvl w:val="0"/>
        <w:rPr>
          <w:rFonts w:ascii="Arial" w:hAnsi="Arial" w:cs="Arial"/>
          <w:noProof/>
        </w:rPr>
      </w:pPr>
      <w:r w:rsidRPr="00ED3C7B">
        <w:rPr>
          <w:rFonts w:ascii="Arial" w:hAnsi="Arial" w:cs="Arial"/>
          <w:b/>
          <w:spacing w:val="-2"/>
        </w:rPr>
        <w:lastRenderedPageBreak/>
        <w:t>TABLE OF CONTENTS</w:t>
      </w:r>
      <w:bookmarkStart w:id="4" w:name="table_of_contents"/>
      <w:bookmarkEnd w:id="4"/>
      <w:r w:rsidRPr="00ED3C7B">
        <w:rPr>
          <w:rFonts w:ascii="Arial" w:hAnsi="Arial" w:cs="Arial"/>
          <w:b/>
          <w:spacing w:val="-2"/>
        </w:rPr>
        <w:fldChar w:fldCharType="begin"/>
      </w:r>
      <w:r w:rsidRPr="00ED3C7B">
        <w:rPr>
          <w:rFonts w:ascii="Arial" w:hAnsi="Arial" w:cs="Arial"/>
          <w:b/>
          <w:spacing w:val="-2"/>
        </w:rPr>
        <w:instrText xml:space="preserve"> TOC \o \t "Defcon,5" </w:instrText>
      </w:r>
      <w:r w:rsidRPr="00ED3C7B">
        <w:rPr>
          <w:rFonts w:ascii="Arial" w:hAnsi="Arial" w:cs="Arial"/>
          <w:b/>
          <w:spacing w:val="-2"/>
        </w:rPr>
        <w:fldChar w:fldCharType="separate"/>
      </w:r>
    </w:p>
    <w:p w:rsidR="00F248ED" w:rsidRPr="00C9402C" w:rsidRDefault="00F248ED" w:rsidP="00C9402C">
      <w:pPr>
        <w:pStyle w:val="TOC1"/>
        <w:rPr>
          <w:caps/>
        </w:rPr>
      </w:pPr>
      <w:r w:rsidRPr="00C9402C">
        <w:t>1.</w:t>
      </w:r>
      <w:r w:rsidRPr="00C9402C">
        <w:rPr>
          <w:caps/>
        </w:rPr>
        <w:tab/>
      </w:r>
      <w:r w:rsidRPr="00C9402C">
        <w:t>SCHEDULE OF REQUIREMENTS</w:t>
      </w:r>
      <w:r w:rsidRPr="00C9402C">
        <w:tab/>
      </w:r>
    </w:p>
    <w:p w:rsidR="00F248ED" w:rsidRPr="002436C0" w:rsidRDefault="00F248ED" w:rsidP="00C9402C">
      <w:pPr>
        <w:pStyle w:val="TOC1"/>
      </w:pPr>
    </w:p>
    <w:p w:rsidR="00F248ED" w:rsidRPr="002436C0" w:rsidRDefault="00F248ED" w:rsidP="00C9402C">
      <w:pPr>
        <w:pStyle w:val="TOC1"/>
      </w:pPr>
      <w:r w:rsidRPr="002436C0">
        <w:t>2.</w:t>
      </w:r>
      <w:r w:rsidRPr="002436C0">
        <w:rPr>
          <w:caps/>
        </w:rPr>
        <w:tab/>
      </w:r>
      <w:r w:rsidRPr="002436C0">
        <w:t>GENERAL CONDITIONS</w:t>
      </w:r>
      <w:r w:rsidRPr="002436C0">
        <w:tab/>
      </w:r>
    </w:p>
    <w:p w:rsidR="009F38CD" w:rsidRPr="002436C0" w:rsidRDefault="009F38CD" w:rsidP="002436C0">
      <w:pPr>
        <w:pStyle w:val="TOC5"/>
      </w:pPr>
    </w:p>
    <w:p w:rsidR="00F248ED" w:rsidRPr="002436C0" w:rsidRDefault="00F248ED" w:rsidP="002436C0">
      <w:pPr>
        <w:pStyle w:val="TOC5"/>
        <w:rPr>
          <w:rFonts w:ascii="Arial" w:hAnsi="Arial" w:cs="Arial"/>
        </w:rPr>
      </w:pPr>
      <w:r w:rsidRPr="002436C0">
        <w:rPr>
          <w:rFonts w:ascii="Arial" w:hAnsi="Arial" w:cs="Arial"/>
        </w:rPr>
        <w:t>DEFCON</w:t>
      </w:r>
      <w:r w:rsidR="009F38CD" w:rsidRPr="002436C0">
        <w:rPr>
          <w:rFonts w:ascii="Arial" w:hAnsi="Arial" w:cs="Arial"/>
        </w:rPr>
        <w:t xml:space="preserve"> </w:t>
      </w:r>
      <w:r w:rsidRPr="002436C0">
        <w:rPr>
          <w:rFonts w:ascii="Arial" w:hAnsi="Arial" w:cs="Arial"/>
        </w:rPr>
        <w:t>501 (Edn.</w:t>
      </w:r>
      <w:r w:rsidR="009C4B57" w:rsidRPr="002436C0">
        <w:rPr>
          <w:rFonts w:ascii="Arial" w:hAnsi="Arial" w:cs="Arial"/>
        </w:rPr>
        <w:t>11</w:t>
      </w:r>
      <w:r w:rsidRPr="002436C0">
        <w:rPr>
          <w:rFonts w:ascii="Arial" w:hAnsi="Arial" w:cs="Arial"/>
        </w:rPr>
        <w:t>/</w:t>
      </w:r>
      <w:r w:rsidR="009C4B57" w:rsidRPr="002436C0">
        <w:rPr>
          <w:rFonts w:ascii="Arial" w:hAnsi="Arial" w:cs="Arial"/>
        </w:rPr>
        <w:t>17</w:t>
      </w:r>
      <w:r w:rsidRPr="002436C0">
        <w:rPr>
          <w:rFonts w:ascii="Arial" w:hAnsi="Arial" w:cs="Arial"/>
        </w:rPr>
        <w:t>) - Definitions and Interpretations</w:t>
      </w:r>
    </w:p>
    <w:p w:rsidR="00F248ED" w:rsidRPr="002436C0" w:rsidRDefault="00F248ED" w:rsidP="002436C0">
      <w:pPr>
        <w:pStyle w:val="TOC5"/>
        <w:rPr>
          <w:rFonts w:ascii="Arial" w:hAnsi="Arial" w:cs="Arial"/>
        </w:rPr>
      </w:pPr>
      <w:r w:rsidRPr="002436C0">
        <w:rPr>
          <w:rFonts w:ascii="Arial" w:hAnsi="Arial" w:cs="Arial"/>
        </w:rPr>
        <w:t>DEFCON</w:t>
      </w:r>
      <w:r w:rsidR="009F38CD" w:rsidRPr="002436C0">
        <w:rPr>
          <w:rFonts w:ascii="Arial" w:hAnsi="Arial" w:cs="Arial"/>
        </w:rPr>
        <w:t xml:space="preserve"> </w:t>
      </w:r>
      <w:r w:rsidRPr="002436C0">
        <w:rPr>
          <w:rFonts w:ascii="Arial" w:hAnsi="Arial" w:cs="Arial"/>
        </w:rPr>
        <w:t>503 (Edn.12/14) - Formal Amendments to Contract</w:t>
      </w:r>
      <w:r w:rsidRPr="002436C0">
        <w:rPr>
          <w:rFonts w:ascii="Arial" w:hAnsi="Arial" w:cs="Arial"/>
        </w:rPr>
        <w:tab/>
      </w:r>
    </w:p>
    <w:p w:rsidR="00F248ED" w:rsidRPr="002436C0" w:rsidRDefault="00F248ED" w:rsidP="002436C0">
      <w:pPr>
        <w:pStyle w:val="TOC5"/>
        <w:rPr>
          <w:rFonts w:ascii="Arial" w:hAnsi="Arial" w:cs="Arial"/>
        </w:rPr>
      </w:pPr>
      <w:r w:rsidRPr="002436C0">
        <w:rPr>
          <w:rFonts w:ascii="Arial" w:hAnsi="Arial" w:cs="Arial"/>
        </w:rPr>
        <w:t>DEFCON</w:t>
      </w:r>
      <w:r w:rsidR="009F38CD" w:rsidRPr="002436C0">
        <w:rPr>
          <w:rFonts w:ascii="Arial" w:hAnsi="Arial" w:cs="Arial"/>
        </w:rPr>
        <w:t xml:space="preserve"> </w:t>
      </w:r>
      <w:r w:rsidRPr="002436C0">
        <w:rPr>
          <w:rFonts w:ascii="Arial" w:hAnsi="Arial" w:cs="Arial"/>
        </w:rPr>
        <w:t>514 (Edn.08/15) - Material Breach</w:t>
      </w:r>
    </w:p>
    <w:p w:rsidR="00F248ED" w:rsidRPr="002436C0" w:rsidRDefault="00F248ED" w:rsidP="002436C0">
      <w:pPr>
        <w:pStyle w:val="TOC5"/>
        <w:rPr>
          <w:rFonts w:ascii="Arial" w:hAnsi="Arial" w:cs="Arial"/>
        </w:rPr>
      </w:pPr>
      <w:r w:rsidRPr="002436C0">
        <w:rPr>
          <w:rFonts w:ascii="Arial" w:hAnsi="Arial" w:cs="Arial"/>
        </w:rPr>
        <w:t>DEFCON</w:t>
      </w:r>
      <w:r w:rsidR="009F38CD" w:rsidRPr="002436C0">
        <w:rPr>
          <w:rFonts w:ascii="Arial" w:hAnsi="Arial" w:cs="Arial"/>
        </w:rPr>
        <w:t xml:space="preserve"> </w:t>
      </w:r>
      <w:r w:rsidRPr="002436C0">
        <w:rPr>
          <w:rFonts w:ascii="Arial" w:hAnsi="Arial" w:cs="Arial"/>
        </w:rPr>
        <w:t>515 (Edn.</w:t>
      </w:r>
      <w:r w:rsidR="009C4B57" w:rsidRPr="002436C0">
        <w:rPr>
          <w:rFonts w:ascii="Arial" w:hAnsi="Arial" w:cs="Arial"/>
        </w:rPr>
        <w:t>02</w:t>
      </w:r>
      <w:r w:rsidRPr="002436C0">
        <w:rPr>
          <w:rFonts w:ascii="Arial" w:hAnsi="Arial" w:cs="Arial"/>
        </w:rPr>
        <w:t>/</w:t>
      </w:r>
      <w:r w:rsidR="009C4B57" w:rsidRPr="002436C0">
        <w:rPr>
          <w:rFonts w:ascii="Arial" w:hAnsi="Arial" w:cs="Arial"/>
        </w:rPr>
        <w:t>17</w:t>
      </w:r>
      <w:r w:rsidRPr="002436C0">
        <w:rPr>
          <w:rFonts w:ascii="Arial" w:hAnsi="Arial" w:cs="Arial"/>
        </w:rPr>
        <w:t>) - Bankruptcy and Insolvency</w:t>
      </w:r>
      <w:r w:rsidRPr="002436C0">
        <w:rPr>
          <w:rFonts w:ascii="Arial" w:hAnsi="Arial" w:cs="Arial"/>
        </w:rPr>
        <w:tab/>
      </w:r>
    </w:p>
    <w:p w:rsidR="00F248ED" w:rsidRPr="002436C0" w:rsidRDefault="00F248ED" w:rsidP="002436C0">
      <w:pPr>
        <w:pStyle w:val="TOC5"/>
        <w:rPr>
          <w:rFonts w:ascii="Arial" w:hAnsi="Arial" w:cs="Arial"/>
        </w:rPr>
      </w:pPr>
      <w:r w:rsidRPr="002436C0">
        <w:rPr>
          <w:rFonts w:ascii="Arial" w:hAnsi="Arial" w:cs="Arial"/>
        </w:rPr>
        <w:t>DEFCON</w:t>
      </w:r>
      <w:r w:rsidR="009F38CD" w:rsidRPr="002436C0">
        <w:rPr>
          <w:rFonts w:ascii="Arial" w:hAnsi="Arial" w:cs="Arial"/>
        </w:rPr>
        <w:t xml:space="preserve"> </w:t>
      </w:r>
      <w:r w:rsidRPr="002436C0">
        <w:rPr>
          <w:rFonts w:ascii="Arial" w:hAnsi="Arial" w:cs="Arial"/>
        </w:rPr>
        <w:t>516 (Edn.04/12) - Equality</w:t>
      </w:r>
    </w:p>
    <w:p w:rsidR="00F248ED" w:rsidRPr="002436C0" w:rsidRDefault="00F248ED" w:rsidP="002436C0">
      <w:pPr>
        <w:pStyle w:val="TOC5"/>
        <w:rPr>
          <w:rFonts w:ascii="Arial" w:hAnsi="Arial" w:cs="Arial"/>
        </w:rPr>
      </w:pPr>
      <w:r w:rsidRPr="002436C0">
        <w:rPr>
          <w:rFonts w:ascii="Arial" w:hAnsi="Arial" w:cs="Arial"/>
        </w:rPr>
        <w:t>DEFCON</w:t>
      </w:r>
      <w:r w:rsidR="009F38CD" w:rsidRPr="002436C0">
        <w:rPr>
          <w:rFonts w:ascii="Arial" w:hAnsi="Arial" w:cs="Arial"/>
        </w:rPr>
        <w:t xml:space="preserve"> </w:t>
      </w:r>
      <w:r w:rsidRPr="002436C0">
        <w:rPr>
          <w:rFonts w:ascii="Arial" w:hAnsi="Arial" w:cs="Arial"/>
        </w:rPr>
        <w:t>518 (Edn.</w:t>
      </w:r>
      <w:r w:rsidR="009C4B57" w:rsidRPr="002436C0">
        <w:rPr>
          <w:rFonts w:ascii="Arial" w:hAnsi="Arial" w:cs="Arial"/>
        </w:rPr>
        <w:t>02</w:t>
      </w:r>
      <w:r w:rsidRPr="002436C0">
        <w:rPr>
          <w:rFonts w:ascii="Arial" w:hAnsi="Arial" w:cs="Arial"/>
        </w:rPr>
        <w:t>/</w:t>
      </w:r>
      <w:r w:rsidR="009C4B57" w:rsidRPr="002436C0">
        <w:rPr>
          <w:rFonts w:ascii="Arial" w:hAnsi="Arial" w:cs="Arial"/>
        </w:rPr>
        <w:t>17</w:t>
      </w:r>
      <w:r w:rsidRPr="002436C0">
        <w:rPr>
          <w:rFonts w:ascii="Arial" w:hAnsi="Arial" w:cs="Arial"/>
        </w:rPr>
        <w:t>) - Transfer</w:t>
      </w:r>
    </w:p>
    <w:p w:rsidR="00F248ED" w:rsidRPr="002436C0" w:rsidRDefault="00F248ED" w:rsidP="002436C0">
      <w:pPr>
        <w:pStyle w:val="TOC5"/>
        <w:rPr>
          <w:rFonts w:ascii="Arial" w:hAnsi="Arial" w:cs="Arial"/>
        </w:rPr>
      </w:pPr>
      <w:r w:rsidRPr="002436C0">
        <w:rPr>
          <w:rFonts w:ascii="Arial" w:hAnsi="Arial" w:cs="Arial"/>
        </w:rPr>
        <w:t>DEFCON</w:t>
      </w:r>
      <w:r w:rsidR="009F38CD" w:rsidRPr="002436C0">
        <w:rPr>
          <w:rFonts w:ascii="Arial" w:hAnsi="Arial" w:cs="Arial"/>
        </w:rPr>
        <w:t xml:space="preserve"> </w:t>
      </w:r>
      <w:r w:rsidRPr="002436C0">
        <w:rPr>
          <w:rFonts w:ascii="Arial" w:hAnsi="Arial" w:cs="Arial"/>
        </w:rPr>
        <w:t>520 (Edn.0</w:t>
      </w:r>
      <w:r w:rsidR="009C4B57" w:rsidRPr="002436C0">
        <w:rPr>
          <w:rFonts w:ascii="Arial" w:hAnsi="Arial" w:cs="Arial"/>
        </w:rPr>
        <w:t>2</w:t>
      </w:r>
      <w:r w:rsidRPr="002436C0">
        <w:rPr>
          <w:rFonts w:ascii="Arial" w:hAnsi="Arial" w:cs="Arial"/>
        </w:rPr>
        <w:t>/1</w:t>
      </w:r>
      <w:r w:rsidR="009C4B57" w:rsidRPr="002436C0">
        <w:rPr>
          <w:rFonts w:ascii="Arial" w:hAnsi="Arial" w:cs="Arial"/>
        </w:rPr>
        <w:t>7</w:t>
      </w:r>
      <w:r w:rsidRPr="002436C0">
        <w:rPr>
          <w:rFonts w:ascii="Arial" w:hAnsi="Arial" w:cs="Arial"/>
        </w:rPr>
        <w:t>) - Corrupt Gifts and Payments of Commission</w:t>
      </w:r>
    </w:p>
    <w:p w:rsidR="00F248ED" w:rsidRPr="002436C0" w:rsidRDefault="00F248ED" w:rsidP="002436C0">
      <w:pPr>
        <w:pStyle w:val="TOC5"/>
        <w:rPr>
          <w:rFonts w:ascii="Arial" w:hAnsi="Arial" w:cs="Arial"/>
        </w:rPr>
      </w:pPr>
      <w:r w:rsidRPr="002436C0">
        <w:rPr>
          <w:rFonts w:ascii="Arial" w:hAnsi="Arial" w:cs="Arial"/>
        </w:rPr>
        <w:t>DEFCON</w:t>
      </w:r>
      <w:r w:rsidR="009F38CD" w:rsidRPr="002436C0">
        <w:rPr>
          <w:rFonts w:ascii="Arial" w:hAnsi="Arial" w:cs="Arial"/>
        </w:rPr>
        <w:t xml:space="preserve"> </w:t>
      </w:r>
      <w:r w:rsidRPr="002436C0">
        <w:rPr>
          <w:rFonts w:ascii="Arial" w:hAnsi="Arial" w:cs="Arial"/>
        </w:rPr>
        <w:t>526 (Edn.08/02) - Notices</w:t>
      </w:r>
    </w:p>
    <w:p w:rsidR="00F248ED" w:rsidRPr="002436C0" w:rsidRDefault="00F248ED" w:rsidP="002436C0">
      <w:pPr>
        <w:pStyle w:val="TOC5"/>
        <w:rPr>
          <w:rFonts w:ascii="Arial" w:hAnsi="Arial" w:cs="Arial"/>
        </w:rPr>
      </w:pPr>
      <w:r w:rsidRPr="002436C0">
        <w:rPr>
          <w:rFonts w:ascii="Arial" w:hAnsi="Arial" w:cs="Arial"/>
        </w:rPr>
        <w:t>DEFCON</w:t>
      </w:r>
      <w:r w:rsidR="009F38CD" w:rsidRPr="002436C0">
        <w:rPr>
          <w:rFonts w:ascii="Arial" w:hAnsi="Arial" w:cs="Arial"/>
        </w:rPr>
        <w:t xml:space="preserve"> </w:t>
      </w:r>
      <w:r w:rsidRPr="002436C0">
        <w:rPr>
          <w:rFonts w:ascii="Arial" w:hAnsi="Arial" w:cs="Arial"/>
        </w:rPr>
        <w:t>527 (Edn.09/97) - Waiver</w:t>
      </w:r>
    </w:p>
    <w:p w:rsidR="00F248ED" w:rsidRPr="002436C0" w:rsidRDefault="00F248ED" w:rsidP="002436C0">
      <w:pPr>
        <w:pStyle w:val="TOC5"/>
        <w:rPr>
          <w:rFonts w:ascii="Arial" w:hAnsi="Arial" w:cs="Arial"/>
        </w:rPr>
      </w:pPr>
      <w:r w:rsidRPr="002436C0">
        <w:rPr>
          <w:rFonts w:ascii="Arial" w:hAnsi="Arial" w:cs="Arial"/>
        </w:rPr>
        <w:t>DEFCON</w:t>
      </w:r>
      <w:r w:rsidR="009F38CD" w:rsidRPr="002436C0">
        <w:rPr>
          <w:rFonts w:ascii="Arial" w:hAnsi="Arial" w:cs="Arial"/>
        </w:rPr>
        <w:t xml:space="preserve"> </w:t>
      </w:r>
      <w:r w:rsidRPr="002436C0">
        <w:rPr>
          <w:rFonts w:ascii="Arial" w:hAnsi="Arial" w:cs="Arial"/>
        </w:rPr>
        <w:t>528 (Edn.0</w:t>
      </w:r>
      <w:r w:rsidR="00604A5C" w:rsidRPr="002436C0">
        <w:rPr>
          <w:rFonts w:ascii="Arial" w:hAnsi="Arial" w:cs="Arial"/>
        </w:rPr>
        <w:t>7</w:t>
      </w:r>
      <w:r w:rsidRPr="002436C0">
        <w:rPr>
          <w:rFonts w:ascii="Arial" w:hAnsi="Arial" w:cs="Arial"/>
        </w:rPr>
        <w:t>/1</w:t>
      </w:r>
      <w:r w:rsidR="00604A5C" w:rsidRPr="002436C0">
        <w:rPr>
          <w:rFonts w:ascii="Arial" w:hAnsi="Arial" w:cs="Arial"/>
        </w:rPr>
        <w:t>7</w:t>
      </w:r>
      <w:r w:rsidRPr="002436C0">
        <w:rPr>
          <w:rFonts w:ascii="Arial" w:hAnsi="Arial" w:cs="Arial"/>
        </w:rPr>
        <w:t>) - Import and Export Licences</w:t>
      </w:r>
    </w:p>
    <w:p w:rsidR="00F248ED" w:rsidRPr="002436C0" w:rsidRDefault="00F248ED" w:rsidP="002436C0">
      <w:pPr>
        <w:pStyle w:val="TOC5"/>
        <w:rPr>
          <w:rFonts w:ascii="Arial" w:hAnsi="Arial" w:cs="Arial"/>
        </w:rPr>
      </w:pPr>
      <w:r w:rsidRPr="002436C0">
        <w:rPr>
          <w:rFonts w:ascii="Arial" w:hAnsi="Arial" w:cs="Arial"/>
        </w:rPr>
        <w:t>DEFCON</w:t>
      </w:r>
      <w:r w:rsidR="009F38CD" w:rsidRPr="002436C0">
        <w:rPr>
          <w:rFonts w:ascii="Arial" w:hAnsi="Arial" w:cs="Arial"/>
        </w:rPr>
        <w:t xml:space="preserve"> </w:t>
      </w:r>
      <w:r w:rsidRPr="002436C0">
        <w:rPr>
          <w:rFonts w:ascii="Arial" w:hAnsi="Arial" w:cs="Arial"/>
        </w:rPr>
        <w:t>529 (Edn.09/97) - Law (English)</w:t>
      </w:r>
    </w:p>
    <w:p w:rsidR="00F248ED" w:rsidRPr="002436C0" w:rsidRDefault="00F248ED" w:rsidP="002436C0">
      <w:pPr>
        <w:pStyle w:val="TOC5"/>
        <w:rPr>
          <w:rFonts w:ascii="Arial" w:hAnsi="Arial" w:cs="Arial"/>
        </w:rPr>
      </w:pPr>
      <w:r w:rsidRPr="002436C0">
        <w:rPr>
          <w:rFonts w:ascii="Arial" w:hAnsi="Arial" w:cs="Arial"/>
        </w:rPr>
        <w:t>DEFCON</w:t>
      </w:r>
      <w:r w:rsidR="009F38CD" w:rsidRPr="002436C0">
        <w:rPr>
          <w:rFonts w:ascii="Arial" w:hAnsi="Arial" w:cs="Arial"/>
        </w:rPr>
        <w:t xml:space="preserve"> </w:t>
      </w:r>
      <w:r w:rsidRPr="002436C0">
        <w:rPr>
          <w:rFonts w:ascii="Arial" w:hAnsi="Arial" w:cs="Arial"/>
        </w:rPr>
        <w:t>530 (Edn.12/14) - Dispute Resolution (English Law)</w:t>
      </w:r>
    </w:p>
    <w:p w:rsidR="00F248ED" w:rsidRPr="002436C0" w:rsidRDefault="00F248ED" w:rsidP="002436C0">
      <w:pPr>
        <w:pStyle w:val="TOC5"/>
        <w:rPr>
          <w:rFonts w:ascii="Arial" w:hAnsi="Arial" w:cs="Arial"/>
        </w:rPr>
      </w:pPr>
      <w:r w:rsidRPr="002436C0">
        <w:rPr>
          <w:rFonts w:ascii="Arial" w:hAnsi="Arial" w:cs="Arial"/>
        </w:rPr>
        <w:t>DEFCON</w:t>
      </w:r>
      <w:r w:rsidR="009F38CD" w:rsidRPr="002436C0">
        <w:rPr>
          <w:rFonts w:ascii="Arial" w:hAnsi="Arial" w:cs="Arial"/>
        </w:rPr>
        <w:t xml:space="preserve"> </w:t>
      </w:r>
      <w:r w:rsidRPr="002436C0">
        <w:rPr>
          <w:rFonts w:ascii="Arial" w:hAnsi="Arial" w:cs="Arial"/>
        </w:rPr>
        <w:t>531 (Edn.11/14) - Disclosure of Information</w:t>
      </w:r>
    </w:p>
    <w:p w:rsidR="00F248ED" w:rsidRPr="002436C0" w:rsidRDefault="00C63F44" w:rsidP="002436C0">
      <w:pPr>
        <w:pStyle w:val="TOC5"/>
        <w:rPr>
          <w:rFonts w:ascii="Arial" w:hAnsi="Arial" w:cs="Arial"/>
        </w:rPr>
      </w:pPr>
      <w:r w:rsidRPr="002436C0">
        <w:rPr>
          <w:rFonts w:ascii="Arial" w:hAnsi="Arial" w:cs="Arial"/>
        </w:rPr>
        <w:t>DEFCON 532B (Edn (</w:t>
      </w:r>
      <w:r w:rsidR="00E70B66">
        <w:rPr>
          <w:rFonts w:ascii="Arial" w:hAnsi="Arial" w:cs="Arial"/>
        </w:rPr>
        <w:t>05</w:t>
      </w:r>
      <w:r w:rsidRPr="002436C0">
        <w:rPr>
          <w:rFonts w:ascii="Arial" w:hAnsi="Arial" w:cs="Arial"/>
        </w:rPr>
        <w:t>/18) - Protect</w:t>
      </w:r>
      <w:r w:rsidR="00A00C5C">
        <w:rPr>
          <w:rFonts w:ascii="Arial" w:hAnsi="Arial" w:cs="Arial"/>
        </w:rPr>
        <w:t>ion</w:t>
      </w:r>
      <w:r w:rsidRPr="002436C0">
        <w:rPr>
          <w:rFonts w:ascii="Arial" w:hAnsi="Arial" w:cs="Arial"/>
        </w:rPr>
        <w:t xml:space="preserve"> of Personal Data</w:t>
      </w:r>
    </w:p>
    <w:p w:rsidR="00F248ED" w:rsidRPr="002436C0" w:rsidRDefault="00F248ED" w:rsidP="002436C0">
      <w:pPr>
        <w:pStyle w:val="TOC5"/>
        <w:rPr>
          <w:rFonts w:ascii="Arial" w:hAnsi="Arial" w:cs="Arial"/>
        </w:rPr>
      </w:pPr>
      <w:r w:rsidRPr="002436C0">
        <w:rPr>
          <w:rFonts w:ascii="Arial" w:hAnsi="Arial" w:cs="Arial"/>
        </w:rPr>
        <w:t>DEFCON</w:t>
      </w:r>
      <w:r w:rsidR="009F38CD" w:rsidRPr="002436C0">
        <w:rPr>
          <w:rFonts w:ascii="Arial" w:hAnsi="Arial" w:cs="Arial"/>
        </w:rPr>
        <w:t xml:space="preserve"> </w:t>
      </w:r>
      <w:r w:rsidRPr="002436C0">
        <w:rPr>
          <w:rFonts w:ascii="Arial" w:hAnsi="Arial" w:cs="Arial"/>
        </w:rPr>
        <w:t>537 (Edn.06/02) - Rights of Third Parties</w:t>
      </w:r>
    </w:p>
    <w:p w:rsidR="00F248ED" w:rsidRPr="002436C0" w:rsidRDefault="00F248ED" w:rsidP="002436C0">
      <w:pPr>
        <w:pStyle w:val="TOC5"/>
        <w:rPr>
          <w:rFonts w:ascii="Arial" w:hAnsi="Arial" w:cs="Arial"/>
        </w:rPr>
      </w:pPr>
      <w:r w:rsidRPr="002436C0">
        <w:rPr>
          <w:rFonts w:ascii="Arial" w:hAnsi="Arial" w:cs="Arial"/>
        </w:rPr>
        <w:t>DEFCON</w:t>
      </w:r>
      <w:r w:rsidR="009F38CD" w:rsidRPr="002436C0">
        <w:rPr>
          <w:rFonts w:ascii="Arial" w:hAnsi="Arial" w:cs="Arial"/>
        </w:rPr>
        <w:t xml:space="preserve"> </w:t>
      </w:r>
      <w:r w:rsidRPr="002436C0">
        <w:rPr>
          <w:rFonts w:ascii="Arial" w:hAnsi="Arial" w:cs="Arial"/>
        </w:rPr>
        <w:t>538 (Edn.06/02) - Severability</w:t>
      </w:r>
    </w:p>
    <w:p w:rsidR="00F248ED" w:rsidRPr="002436C0" w:rsidRDefault="00F248ED" w:rsidP="002436C0">
      <w:pPr>
        <w:pStyle w:val="TOC5"/>
        <w:rPr>
          <w:rFonts w:ascii="Arial" w:hAnsi="Arial" w:cs="Arial"/>
        </w:rPr>
      </w:pPr>
      <w:r w:rsidRPr="002436C0">
        <w:rPr>
          <w:rFonts w:ascii="Arial" w:hAnsi="Arial" w:cs="Arial"/>
        </w:rPr>
        <w:t>DEFCON</w:t>
      </w:r>
      <w:r w:rsidR="009F38CD" w:rsidRPr="002436C0">
        <w:rPr>
          <w:rFonts w:ascii="Arial" w:hAnsi="Arial" w:cs="Arial"/>
        </w:rPr>
        <w:t xml:space="preserve"> </w:t>
      </w:r>
      <w:r w:rsidRPr="002436C0">
        <w:rPr>
          <w:rFonts w:ascii="Arial" w:hAnsi="Arial" w:cs="Arial"/>
        </w:rPr>
        <w:t>539 (Edn 08/13) - Transparency</w:t>
      </w:r>
    </w:p>
    <w:p w:rsidR="00F248ED" w:rsidRPr="002436C0" w:rsidRDefault="00F248ED" w:rsidP="002436C0">
      <w:pPr>
        <w:pStyle w:val="TOC5"/>
        <w:rPr>
          <w:rFonts w:ascii="Arial" w:hAnsi="Arial" w:cs="Arial"/>
        </w:rPr>
      </w:pPr>
      <w:r w:rsidRPr="002436C0">
        <w:rPr>
          <w:rFonts w:ascii="Arial" w:hAnsi="Arial" w:cs="Arial"/>
        </w:rPr>
        <w:t>DEFCON</w:t>
      </w:r>
      <w:r w:rsidR="009F38CD" w:rsidRPr="002436C0">
        <w:rPr>
          <w:rFonts w:ascii="Arial" w:hAnsi="Arial" w:cs="Arial"/>
        </w:rPr>
        <w:t xml:space="preserve"> </w:t>
      </w:r>
      <w:r w:rsidRPr="002436C0">
        <w:rPr>
          <w:rFonts w:ascii="Arial" w:hAnsi="Arial" w:cs="Arial"/>
        </w:rPr>
        <w:t xml:space="preserve">550 (Edn 02/14) - Child Labour and Employment Law </w:t>
      </w:r>
      <w:r w:rsidRPr="002436C0">
        <w:rPr>
          <w:rFonts w:ascii="Arial" w:hAnsi="Arial" w:cs="Arial"/>
        </w:rPr>
        <w:tab/>
      </w:r>
    </w:p>
    <w:p w:rsidR="00604A5C" w:rsidRPr="002436C0" w:rsidRDefault="00F248ED" w:rsidP="002436C0">
      <w:pPr>
        <w:pStyle w:val="TOC5"/>
        <w:rPr>
          <w:rFonts w:ascii="Arial" w:hAnsi="Arial" w:cs="Arial"/>
        </w:rPr>
      </w:pPr>
      <w:r w:rsidRPr="002436C0">
        <w:rPr>
          <w:rFonts w:ascii="Arial" w:hAnsi="Arial" w:cs="Arial"/>
        </w:rPr>
        <w:t>DEFCON</w:t>
      </w:r>
      <w:r w:rsidR="009F38CD" w:rsidRPr="002436C0">
        <w:rPr>
          <w:rFonts w:ascii="Arial" w:hAnsi="Arial" w:cs="Arial"/>
        </w:rPr>
        <w:t xml:space="preserve"> </w:t>
      </w:r>
      <w:r w:rsidRPr="002436C0">
        <w:rPr>
          <w:rFonts w:ascii="Arial" w:hAnsi="Arial" w:cs="Arial"/>
        </w:rPr>
        <w:t>566 (Edn.10/16) - Change of Control of Contractor</w:t>
      </w:r>
    </w:p>
    <w:p w:rsidR="00F248ED" w:rsidRPr="002436C0" w:rsidRDefault="00604A5C" w:rsidP="002436C0">
      <w:pPr>
        <w:pStyle w:val="TOC5"/>
        <w:rPr>
          <w:rFonts w:ascii="Arial" w:hAnsi="Arial" w:cs="Arial"/>
        </w:rPr>
      </w:pPr>
      <w:r w:rsidRPr="002436C0">
        <w:rPr>
          <w:rFonts w:ascii="Arial" w:hAnsi="Arial" w:cs="Arial"/>
        </w:rPr>
        <w:t>DEFCON 620 (Edn 05/17) - Contract Change Control Procedure</w:t>
      </w:r>
    </w:p>
    <w:p w:rsidR="00F248ED" w:rsidRPr="002436C0" w:rsidRDefault="00F248ED" w:rsidP="002436C0">
      <w:pPr>
        <w:pStyle w:val="TOC5"/>
        <w:rPr>
          <w:rFonts w:ascii="Arial" w:hAnsi="Arial" w:cs="Arial"/>
        </w:rPr>
      </w:pPr>
      <w:r w:rsidRPr="002436C0">
        <w:rPr>
          <w:rFonts w:ascii="Arial" w:hAnsi="Arial" w:cs="Arial"/>
        </w:rPr>
        <w:t>DEFCON</w:t>
      </w:r>
      <w:r w:rsidR="009F38CD" w:rsidRPr="002436C0">
        <w:rPr>
          <w:rFonts w:ascii="Arial" w:hAnsi="Arial" w:cs="Arial"/>
        </w:rPr>
        <w:t xml:space="preserve"> </w:t>
      </w:r>
      <w:r w:rsidRPr="002436C0">
        <w:rPr>
          <w:rFonts w:ascii="Arial" w:hAnsi="Arial" w:cs="Arial"/>
        </w:rPr>
        <w:t>656B (Edn.08/16) - Termination for Convenience - Over £5M</w:t>
      </w:r>
    </w:p>
    <w:p w:rsidR="00287A7D" w:rsidRPr="002436C0" w:rsidRDefault="00287A7D" w:rsidP="002436C0">
      <w:pPr>
        <w:spacing w:after="0" w:line="240" w:lineRule="auto"/>
        <w:ind w:left="567"/>
        <w:rPr>
          <w:rFonts w:ascii="Arial" w:hAnsi="Arial" w:cs="Arial"/>
        </w:rPr>
      </w:pPr>
      <w:r w:rsidRPr="002436C0">
        <w:rPr>
          <w:rFonts w:ascii="Arial" w:hAnsi="Arial" w:cs="Arial"/>
        </w:rPr>
        <w:t>DEFCON 658 (Edn 10/17) - Cyber</w:t>
      </w:r>
    </w:p>
    <w:p w:rsidR="00F248ED" w:rsidRPr="002436C0" w:rsidRDefault="00F248ED" w:rsidP="002436C0">
      <w:pPr>
        <w:pStyle w:val="TOC2"/>
      </w:pPr>
    </w:p>
    <w:p w:rsidR="00F248ED" w:rsidRPr="002436C0" w:rsidRDefault="00F248ED" w:rsidP="002436C0">
      <w:pPr>
        <w:pStyle w:val="TOC2"/>
        <w:rPr>
          <w:smallCaps/>
        </w:rPr>
      </w:pPr>
      <w:r w:rsidRPr="002436C0">
        <w:t>2.1</w:t>
      </w:r>
      <w:r w:rsidRPr="002436C0">
        <w:rPr>
          <w:smallCaps/>
        </w:rPr>
        <w:tab/>
      </w:r>
      <w:r w:rsidRPr="002436C0">
        <w:t>ACCIDENTS OCCURRING ON GOVERNMENT PROPERTY</w:t>
      </w:r>
    </w:p>
    <w:p w:rsidR="00F248ED" w:rsidRPr="002436C0" w:rsidRDefault="00F248ED" w:rsidP="002436C0">
      <w:pPr>
        <w:pStyle w:val="TOC2"/>
        <w:rPr>
          <w:smallCaps/>
        </w:rPr>
      </w:pPr>
      <w:r w:rsidRPr="002436C0">
        <w:t>2.2</w:t>
      </w:r>
      <w:r w:rsidRPr="002436C0">
        <w:rPr>
          <w:smallCaps/>
        </w:rPr>
        <w:tab/>
      </w:r>
      <w:r w:rsidRPr="002436C0">
        <w:t>CONFIDENTIALITY</w:t>
      </w:r>
      <w:r w:rsidRPr="002436C0">
        <w:tab/>
      </w:r>
    </w:p>
    <w:p w:rsidR="00F248ED" w:rsidRPr="002436C0" w:rsidRDefault="00F248ED" w:rsidP="002436C0">
      <w:pPr>
        <w:pStyle w:val="TOC2"/>
        <w:rPr>
          <w:smallCaps/>
        </w:rPr>
      </w:pPr>
      <w:r w:rsidRPr="002436C0">
        <w:t>2.3</w:t>
      </w:r>
      <w:r w:rsidRPr="002436C0">
        <w:rPr>
          <w:smallCaps/>
        </w:rPr>
        <w:tab/>
      </w:r>
      <w:r w:rsidR="002436C0">
        <w:t>CONFLICTS OF INTEREST</w:t>
      </w:r>
    </w:p>
    <w:p w:rsidR="00F248ED" w:rsidRPr="002436C0" w:rsidRDefault="00F248ED" w:rsidP="002436C0">
      <w:pPr>
        <w:pStyle w:val="TOC2"/>
        <w:rPr>
          <w:smallCaps/>
        </w:rPr>
      </w:pPr>
      <w:r w:rsidRPr="002436C0">
        <w:t>2.4</w:t>
      </w:r>
      <w:r w:rsidRPr="002436C0">
        <w:rPr>
          <w:smallCaps/>
        </w:rPr>
        <w:tab/>
      </w:r>
      <w:r w:rsidRPr="002436C0">
        <w:t>CONSEQUENCES OF TERMINATION</w:t>
      </w:r>
    </w:p>
    <w:p w:rsidR="00F248ED" w:rsidRPr="002436C0" w:rsidRDefault="00F248ED" w:rsidP="002436C0">
      <w:pPr>
        <w:pStyle w:val="TOC2"/>
        <w:rPr>
          <w:smallCaps/>
        </w:rPr>
      </w:pPr>
      <w:r w:rsidRPr="002436C0">
        <w:t>2.5</w:t>
      </w:r>
      <w:r w:rsidRPr="002436C0">
        <w:rPr>
          <w:smallCaps/>
        </w:rPr>
        <w:tab/>
      </w:r>
      <w:r w:rsidRPr="002436C0">
        <w:t>CONTRACTOR EQUIPMENT</w:t>
      </w:r>
    </w:p>
    <w:p w:rsidR="00F248ED" w:rsidRPr="002436C0" w:rsidRDefault="00F248ED" w:rsidP="002436C0">
      <w:pPr>
        <w:pStyle w:val="TOC2"/>
        <w:rPr>
          <w:smallCaps/>
        </w:rPr>
      </w:pPr>
      <w:r w:rsidRPr="002436C0">
        <w:t>2.6</w:t>
      </w:r>
      <w:r w:rsidRPr="002436C0">
        <w:rPr>
          <w:smallCaps/>
        </w:rPr>
        <w:tab/>
      </w:r>
      <w:r w:rsidRPr="002436C0">
        <w:t>CONTRACTOR'S OBLIGATIONS AND PRECEDENCE OF DOCUMENTS</w:t>
      </w:r>
    </w:p>
    <w:p w:rsidR="00F248ED" w:rsidRPr="002436C0" w:rsidRDefault="00F248ED" w:rsidP="002436C0">
      <w:pPr>
        <w:pStyle w:val="TOC2"/>
        <w:rPr>
          <w:smallCaps/>
        </w:rPr>
      </w:pPr>
      <w:r w:rsidRPr="002436C0">
        <w:t>2.7</w:t>
      </w:r>
      <w:r w:rsidRPr="002436C0">
        <w:rPr>
          <w:smallCaps/>
        </w:rPr>
        <w:tab/>
      </w:r>
      <w:r w:rsidRPr="002436C0">
        <w:t>CONTRACTOR'S ORGANISATION/PERSONAL SKILL</w:t>
      </w:r>
    </w:p>
    <w:p w:rsidR="00F248ED" w:rsidRPr="002436C0" w:rsidRDefault="00F248ED" w:rsidP="002436C0">
      <w:pPr>
        <w:pStyle w:val="TOC2"/>
        <w:rPr>
          <w:smallCaps/>
        </w:rPr>
      </w:pPr>
      <w:r w:rsidRPr="002436C0">
        <w:t>2.8</w:t>
      </w:r>
      <w:r w:rsidRPr="002436C0">
        <w:rPr>
          <w:smallCaps/>
        </w:rPr>
        <w:tab/>
      </w:r>
      <w:r w:rsidR="002436C0">
        <w:t>CONTRACTOR'S WARRANTIES</w:t>
      </w:r>
    </w:p>
    <w:p w:rsidR="00F248ED" w:rsidRPr="002436C0" w:rsidRDefault="00F248ED" w:rsidP="002436C0">
      <w:pPr>
        <w:pStyle w:val="TOC2"/>
        <w:rPr>
          <w:smallCaps/>
        </w:rPr>
      </w:pPr>
      <w:r w:rsidRPr="002436C0">
        <w:t>2.9</w:t>
      </w:r>
      <w:r w:rsidRPr="002436C0">
        <w:tab/>
      </w:r>
      <w:r w:rsidR="001948FD" w:rsidRPr="002436C0">
        <w:t>EMERGENCIES</w:t>
      </w:r>
    </w:p>
    <w:p w:rsidR="00F248ED" w:rsidRPr="002436C0" w:rsidRDefault="001948FD" w:rsidP="002436C0">
      <w:pPr>
        <w:pStyle w:val="TOC2"/>
        <w:rPr>
          <w:smallCaps/>
        </w:rPr>
      </w:pPr>
      <w:r w:rsidRPr="002436C0">
        <w:t>2.1</w:t>
      </w:r>
      <w:r w:rsidR="00F53370">
        <w:t>0</w:t>
      </w:r>
      <w:r w:rsidRPr="002436C0">
        <w:tab/>
        <w:t>ENVIRONMENTAL REQUIREMENTS</w:t>
      </w:r>
    </w:p>
    <w:p w:rsidR="00F248ED" w:rsidRPr="002436C0" w:rsidRDefault="001948FD" w:rsidP="002436C0">
      <w:pPr>
        <w:pStyle w:val="TOC2"/>
        <w:rPr>
          <w:smallCaps/>
        </w:rPr>
      </w:pPr>
      <w:r w:rsidRPr="002436C0">
        <w:t>2.1</w:t>
      </w:r>
      <w:r w:rsidR="00F53370">
        <w:t>1</w:t>
      </w:r>
      <w:r w:rsidRPr="002436C0">
        <w:tab/>
        <w:t>FIREARMS ACT</w:t>
      </w:r>
      <w:r w:rsidR="00F248ED" w:rsidRPr="002436C0">
        <w:tab/>
      </w:r>
    </w:p>
    <w:p w:rsidR="00F248ED" w:rsidRPr="002436C0" w:rsidRDefault="00F248ED" w:rsidP="002436C0">
      <w:pPr>
        <w:pStyle w:val="TOC2"/>
        <w:rPr>
          <w:smallCaps/>
        </w:rPr>
      </w:pPr>
      <w:r w:rsidRPr="002436C0">
        <w:t>2.1</w:t>
      </w:r>
      <w:r w:rsidR="00F53370">
        <w:t>2</w:t>
      </w:r>
      <w:r w:rsidRPr="002436C0">
        <w:tab/>
      </w:r>
      <w:r w:rsidR="001948FD" w:rsidRPr="002436C0">
        <w:t>FIRST AID PERSONNEL AND EQUIPMENT</w:t>
      </w:r>
    </w:p>
    <w:p w:rsidR="00F248ED" w:rsidRPr="002436C0" w:rsidRDefault="00F248ED" w:rsidP="002436C0">
      <w:pPr>
        <w:pStyle w:val="TOC2"/>
        <w:rPr>
          <w:smallCaps/>
        </w:rPr>
      </w:pPr>
      <w:r w:rsidRPr="002436C0">
        <w:t>2.1</w:t>
      </w:r>
      <w:r w:rsidR="00F53370">
        <w:t>3</w:t>
      </w:r>
      <w:r w:rsidRPr="002436C0">
        <w:tab/>
      </w:r>
      <w:r w:rsidR="001948FD" w:rsidRPr="002436C0">
        <w:t>HEALTH AND SAFETY</w:t>
      </w:r>
    </w:p>
    <w:p w:rsidR="00F248ED" w:rsidRPr="002436C0" w:rsidRDefault="00F248ED" w:rsidP="002436C0">
      <w:pPr>
        <w:pStyle w:val="TOC2"/>
        <w:rPr>
          <w:smallCaps/>
        </w:rPr>
      </w:pPr>
      <w:r w:rsidRPr="002436C0">
        <w:t>2.1</w:t>
      </w:r>
      <w:r w:rsidR="00F53370">
        <w:t>4</w:t>
      </w:r>
      <w:r w:rsidRPr="002436C0">
        <w:rPr>
          <w:smallCaps/>
        </w:rPr>
        <w:tab/>
      </w:r>
      <w:r w:rsidR="001948FD" w:rsidRPr="002436C0">
        <w:t>INDEMNITIES</w:t>
      </w:r>
      <w:r w:rsidRPr="002436C0">
        <w:tab/>
      </w:r>
    </w:p>
    <w:p w:rsidR="00F248ED" w:rsidRPr="002436C0" w:rsidRDefault="00F248ED" w:rsidP="002436C0">
      <w:pPr>
        <w:pStyle w:val="TOC2"/>
      </w:pPr>
      <w:r w:rsidRPr="002436C0">
        <w:t>2.1</w:t>
      </w:r>
      <w:r w:rsidR="00F53370">
        <w:t>5</w:t>
      </w:r>
      <w:r w:rsidRPr="002436C0">
        <w:tab/>
      </w:r>
      <w:r w:rsidR="001948FD" w:rsidRPr="002436C0">
        <w:t>KEY PERFORMANCE INDICATORS</w:t>
      </w:r>
      <w:r w:rsidRPr="002436C0">
        <w:tab/>
      </w:r>
    </w:p>
    <w:p w:rsidR="00F248ED" w:rsidRPr="002436C0" w:rsidRDefault="001948FD" w:rsidP="002436C0">
      <w:pPr>
        <w:pStyle w:val="TOC2"/>
      </w:pPr>
      <w:r w:rsidRPr="002436C0">
        <w:t>2.1</w:t>
      </w:r>
      <w:r w:rsidR="00F53370">
        <w:t>6</w:t>
      </w:r>
      <w:r w:rsidRPr="002436C0">
        <w:tab/>
        <w:t>LIABILITY AND INSURANCE</w:t>
      </w:r>
      <w:r w:rsidR="009D5704" w:rsidRPr="002436C0">
        <w:t xml:space="preserve"> </w:t>
      </w:r>
    </w:p>
    <w:p w:rsidR="00F248ED" w:rsidRPr="002436C0" w:rsidRDefault="00F248ED" w:rsidP="002436C0">
      <w:pPr>
        <w:pStyle w:val="TOC2"/>
        <w:rPr>
          <w:smallCaps/>
        </w:rPr>
      </w:pPr>
      <w:r w:rsidRPr="002436C0">
        <w:t>2.1</w:t>
      </w:r>
      <w:r w:rsidR="00F53370">
        <w:t>7</w:t>
      </w:r>
      <w:r w:rsidRPr="002436C0">
        <w:rPr>
          <w:smallCaps/>
        </w:rPr>
        <w:tab/>
      </w:r>
      <w:r w:rsidR="001948FD" w:rsidRPr="002436C0">
        <w:t>OVERSEAS SUPPORT</w:t>
      </w:r>
    </w:p>
    <w:p w:rsidR="00F248ED" w:rsidRPr="002436C0" w:rsidRDefault="00F248ED" w:rsidP="002436C0">
      <w:pPr>
        <w:pStyle w:val="TOC2"/>
        <w:rPr>
          <w:smallCaps/>
        </w:rPr>
      </w:pPr>
      <w:r w:rsidRPr="002436C0">
        <w:t>2.</w:t>
      </w:r>
      <w:r w:rsidR="00F53370">
        <w:t>18</w:t>
      </w:r>
      <w:r w:rsidRPr="002436C0">
        <w:rPr>
          <w:smallCaps/>
        </w:rPr>
        <w:tab/>
      </w:r>
      <w:r w:rsidR="001948FD" w:rsidRPr="002436C0">
        <w:t>PUBLIC RELATIONS</w:t>
      </w:r>
    </w:p>
    <w:p w:rsidR="00F248ED" w:rsidRPr="002436C0" w:rsidRDefault="00F53370" w:rsidP="002436C0">
      <w:pPr>
        <w:pStyle w:val="TOC2"/>
        <w:rPr>
          <w:smallCaps/>
        </w:rPr>
      </w:pPr>
      <w:r>
        <w:t>2.19</w:t>
      </w:r>
      <w:r w:rsidR="00F248ED" w:rsidRPr="002436C0">
        <w:rPr>
          <w:smallCaps/>
        </w:rPr>
        <w:tab/>
      </w:r>
      <w:r w:rsidR="001948FD" w:rsidRPr="002436C0">
        <w:t>RISK ASSESSMENT</w:t>
      </w:r>
    </w:p>
    <w:p w:rsidR="00F248ED" w:rsidRPr="002436C0" w:rsidRDefault="00F248ED" w:rsidP="002436C0">
      <w:pPr>
        <w:pStyle w:val="TOC2"/>
        <w:rPr>
          <w:smallCaps/>
        </w:rPr>
      </w:pPr>
      <w:r w:rsidRPr="002436C0">
        <w:t>2.2</w:t>
      </w:r>
      <w:r w:rsidR="00F53370">
        <w:t>0</w:t>
      </w:r>
      <w:r w:rsidRPr="002436C0">
        <w:rPr>
          <w:smallCaps/>
        </w:rPr>
        <w:tab/>
      </w:r>
      <w:r w:rsidRPr="002436C0">
        <w:t>SCOPE OF WORK</w:t>
      </w:r>
    </w:p>
    <w:p w:rsidR="00F248ED" w:rsidRPr="002436C0" w:rsidRDefault="00F248ED" w:rsidP="002436C0">
      <w:pPr>
        <w:pStyle w:val="TOC2"/>
        <w:rPr>
          <w:smallCaps/>
        </w:rPr>
      </w:pPr>
      <w:r w:rsidRPr="002436C0">
        <w:t>2.2</w:t>
      </w:r>
      <w:r w:rsidR="00F53370">
        <w:t>1</w:t>
      </w:r>
      <w:r w:rsidRPr="002436C0">
        <w:rPr>
          <w:smallCaps/>
        </w:rPr>
        <w:tab/>
      </w:r>
      <w:r w:rsidRPr="002436C0">
        <w:t>SECURITY</w:t>
      </w:r>
      <w:r w:rsidRPr="002436C0">
        <w:tab/>
      </w:r>
    </w:p>
    <w:p w:rsidR="00F248ED" w:rsidRPr="002436C0" w:rsidRDefault="00F248ED" w:rsidP="002436C0">
      <w:pPr>
        <w:pStyle w:val="TOC2"/>
        <w:rPr>
          <w:smallCaps/>
        </w:rPr>
      </w:pPr>
      <w:r w:rsidRPr="002436C0">
        <w:t>2.2</w:t>
      </w:r>
      <w:r w:rsidR="00F53370">
        <w:t>2</w:t>
      </w:r>
      <w:r w:rsidRPr="002436C0">
        <w:rPr>
          <w:smallCaps/>
        </w:rPr>
        <w:tab/>
      </w:r>
      <w:r w:rsidRPr="002436C0">
        <w:t>SPECIAL HEALTH AND SAFTEY HAZARDS</w:t>
      </w:r>
    </w:p>
    <w:p w:rsidR="00F248ED" w:rsidRPr="002436C0" w:rsidRDefault="00F248ED" w:rsidP="002436C0">
      <w:pPr>
        <w:pStyle w:val="TOC2"/>
        <w:rPr>
          <w:smallCaps/>
        </w:rPr>
      </w:pPr>
      <w:r w:rsidRPr="002436C0">
        <w:t>2.2</w:t>
      </w:r>
      <w:r w:rsidR="00F53370">
        <w:t>3</w:t>
      </w:r>
      <w:r w:rsidRPr="002436C0">
        <w:rPr>
          <w:smallCaps/>
        </w:rPr>
        <w:tab/>
      </w:r>
      <w:r w:rsidRPr="002436C0">
        <w:t>STATUS OF THE CONTRACT</w:t>
      </w:r>
    </w:p>
    <w:p w:rsidR="00F248ED" w:rsidRPr="002436C0" w:rsidRDefault="00F248ED" w:rsidP="002436C0">
      <w:pPr>
        <w:pStyle w:val="TOC2"/>
        <w:rPr>
          <w:smallCaps/>
        </w:rPr>
      </w:pPr>
      <w:r w:rsidRPr="002436C0">
        <w:t>2.2</w:t>
      </w:r>
      <w:r w:rsidR="00F53370">
        <w:t>4</w:t>
      </w:r>
      <w:r w:rsidR="00ED3C7B" w:rsidRPr="002436C0">
        <w:tab/>
      </w:r>
      <w:r w:rsidRPr="002436C0">
        <w:t>STATUTORY AND OTHER REGULATIONS</w:t>
      </w:r>
    </w:p>
    <w:p w:rsidR="00F248ED" w:rsidRPr="002436C0" w:rsidRDefault="00F248ED" w:rsidP="002436C0">
      <w:pPr>
        <w:pStyle w:val="TOC2"/>
      </w:pPr>
      <w:r w:rsidRPr="002436C0">
        <w:lastRenderedPageBreak/>
        <w:t>2.2</w:t>
      </w:r>
      <w:r w:rsidR="00F53370">
        <w:t>5</w:t>
      </w:r>
      <w:r w:rsidRPr="002436C0">
        <w:tab/>
        <w:t>SUB-CONTRACTING</w:t>
      </w:r>
    </w:p>
    <w:p w:rsidR="00F248ED" w:rsidRPr="002436C0" w:rsidRDefault="00F248ED" w:rsidP="002436C0">
      <w:pPr>
        <w:spacing w:after="0" w:line="240" w:lineRule="auto"/>
        <w:ind w:left="567" w:right="-1474"/>
        <w:rPr>
          <w:rFonts w:ascii="Arial" w:hAnsi="Arial" w:cs="Arial"/>
        </w:rPr>
      </w:pPr>
      <w:r w:rsidRPr="002436C0">
        <w:rPr>
          <w:rFonts w:ascii="Arial" w:hAnsi="Arial" w:cs="Arial"/>
        </w:rPr>
        <w:t>2.2</w:t>
      </w:r>
      <w:r w:rsidR="00F53370">
        <w:rPr>
          <w:rFonts w:ascii="Arial" w:hAnsi="Arial" w:cs="Arial"/>
        </w:rPr>
        <w:t>6</w:t>
      </w:r>
      <w:r w:rsidR="00ED3C7B" w:rsidRPr="002436C0">
        <w:rPr>
          <w:rFonts w:ascii="Arial" w:hAnsi="Arial" w:cs="Arial"/>
        </w:rPr>
        <w:tab/>
      </w:r>
      <w:r w:rsidRPr="002436C0">
        <w:rPr>
          <w:rFonts w:ascii="Arial" w:hAnsi="Arial" w:cs="Arial"/>
        </w:rPr>
        <w:t>SUSTAINABLE PROCUREMENT</w:t>
      </w:r>
    </w:p>
    <w:p w:rsidR="001948FD" w:rsidRPr="002436C0" w:rsidRDefault="00F248ED" w:rsidP="002436C0">
      <w:pPr>
        <w:pStyle w:val="TOC2"/>
      </w:pPr>
      <w:r w:rsidRPr="002436C0">
        <w:t>2.2</w:t>
      </w:r>
      <w:r w:rsidR="00F53370">
        <w:t>7</w:t>
      </w:r>
      <w:r w:rsidRPr="002436C0">
        <w:tab/>
        <w:t>TERMINATION ON CONTRACTOR DEFAULT</w:t>
      </w:r>
    </w:p>
    <w:p w:rsidR="00F248ED" w:rsidRPr="002436C0" w:rsidRDefault="00F53370" w:rsidP="002436C0">
      <w:pPr>
        <w:pStyle w:val="TOC2"/>
        <w:rPr>
          <w:smallCaps/>
        </w:rPr>
      </w:pPr>
      <w:r>
        <w:t>2.28</w:t>
      </w:r>
      <w:r w:rsidR="004673E4" w:rsidRPr="002436C0">
        <w:tab/>
      </w:r>
      <w:r w:rsidR="001948FD" w:rsidRPr="002436C0">
        <w:t>TRANSITION (LEAD IN) PERIOD</w:t>
      </w:r>
      <w:r w:rsidR="00F248ED" w:rsidRPr="002436C0">
        <w:tab/>
      </w:r>
    </w:p>
    <w:p w:rsidR="00F248ED" w:rsidRPr="002436C0" w:rsidRDefault="00F248ED" w:rsidP="00C9402C">
      <w:pPr>
        <w:pStyle w:val="TOC1"/>
      </w:pPr>
    </w:p>
    <w:p w:rsidR="009F38CD" w:rsidRPr="002436C0" w:rsidRDefault="00F248ED" w:rsidP="00C9402C">
      <w:pPr>
        <w:pStyle w:val="TOC1"/>
      </w:pPr>
      <w:r w:rsidRPr="002436C0">
        <w:t>3.</w:t>
      </w:r>
      <w:r w:rsidRPr="002436C0">
        <w:rPr>
          <w:caps/>
        </w:rPr>
        <w:tab/>
      </w:r>
      <w:r w:rsidR="009F38CD" w:rsidRPr="002436C0">
        <w:t>SPECIFICATIONS, PLANS, ETC</w:t>
      </w:r>
    </w:p>
    <w:p w:rsidR="009F38CD" w:rsidRPr="002436C0" w:rsidRDefault="009F38CD" w:rsidP="002436C0">
      <w:pPr>
        <w:pStyle w:val="TOC5"/>
      </w:pPr>
    </w:p>
    <w:p w:rsidR="00F248ED" w:rsidRPr="002436C0" w:rsidRDefault="00F248ED" w:rsidP="002436C0">
      <w:pPr>
        <w:pStyle w:val="TOC5"/>
        <w:rPr>
          <w:rFonts w:ascii="Arial" w:hAnsi="Arial" w:cs="Arial"/>
        </w:rPr>
      </w:pPr>
      <w:r w:rsidRPr="002436C0">
        <w:rPr>
          <w:rFonts w:ascii="Arial" w:hAnsi="Arial" w:cs="Arial"/>
        </w:rPr>
        <w:t>DEFCON</w:t>
      </w:r>
      <w:r w:rsidR="009F38CD" w:rsidRPr="002436C0">
        <w:rPr>
          <w:rFonts w:ascii="Arial" w:hAnsi="Arial" w:cs="Arial"/>
        </w:rPr>
        <w:t xml:space="preserve"> </w:t>
      </w:r>
      <w:r w:rsidRPr="002436C0">
        <w:rPr>
          <w:rFonts w:ascii="Arial" w:hAnsi="Arial" w:cs="Arial"/>
        </w:rPr>
        <w:t>129J (Edn.</w:t>
      </w:r>
      <w:r w:rsidR="00A602B0" w:rsidRPr="002436C0">
        <w:rPr>
          <w:rFonts w:ascii="Arial" w:hAnsi="Arial" w:cs="Arial"/>
        </w:rPr>
        <w:t>18/11</w:t>
      </w:r>
      <w:r w:rsidRPr="002436C0">
        <w:rPr>
          <w:rFonts w:ascii="Arial" w:hAnsi="Arial" w:cs="Arial"/>
        </w:rPr>
        <w:t>/16) - The Use Of The Electronic Business Delivery Form</w:t>
      </w:r>
      <w:r w:rsidRPr="002436C0">
        <w:rPr>
          <w:rFonts w:ascii="Arial" w:hAnsi="Arial" w:cs="Arial"/>
        </w:rPr>
        <w:tab/>
      </w:r>
    </w:p>
    <w:p w:rsidR="00F248ED" w:rsidRPr="002436C0" w:rsidRDefault="00F248ED" w:rsidP="002436C0">
      <w:pPr>
        <w:pStyle w:val="TOC5"/>
        <w:rPr>
          <w:rFonts w:ascii="Arial" w:hAnsi="Arial" w:cs="Arial"/>
        </w:rPr>
      </w:pPr>
      <w:r w:rsidRPr="002436C0">
        <w:rPr>
          <w:rFonts w:ascii="Arial" w:hAnsi="Arial" w:cs="Arial"/>
        </w:rPr>
        <w:t>DEFCON</w:t>
      </w:r>
      <w:r w:rsidR="009F38CD" w:rsidRPr="002436C0">
        <w:rPr>
          <w:rFonts w:ascii="Arial" w:hAnsi="Arial" w:cs="Arial"/>
        </w:rPr>
        <w:t xml:space="preserve"> </w:t>
      </w:r>
      <w:r w:rsidRPr="002436C0">
        <w:rPr>
          <w:rFonts w:ascii="Arial" w:hAnsi="Arial" w:cs="Arial"/>
        </w:rPr>
        <w:t>502 (Edn.0</w:t>
      </w:r>
      <w:r w:rsidR="0098716D" w:rsidRPr="002436C0">
        <w:rPr>
          <w:rFonts w:ascii="Arial" w:hAnsi="Arial" w:cs="Arial"/>
        </w:rPr>
        <w:t>5</w:t>
      </w:r>
      <w:r w:rsidRPr="002436C0">
        <w:rPr>
          <w:rFonts w:ascii="Arial" w:hAnsi="Arial" w:cs="Arial"/>
        </w:rPr>
        <w:t>/1</w:t>
      </w:r>
      <w:r w:rsidR="0098716D" w:rsidRPr="002436C0">
        <w:rPr>
          <w:rFonts w:ascii="Arial" w:hAnsi="Arial" w:cs="Arial"/>
        </w:rPr>
        <w:t>7</w:t>
      </w:r>
      <w:r w:rsidRPr="002436C0">
        <w:rPr>
          <w:rFonts w:ascii="Arial" w:hAnsi="Arial" w:cs="Arial"/>
        </w:rPr>
        <w:t>) - Specifications</w:t>
      </w:r>
      <w:r w:rsidRPr="002436C0">
        <w:rPr>
          <w:rFonts w:ascii="Arial" w:hAnsi="Arial" w:cs="Arial"/>
        </w:rPr>
        <w:tab/>
      </w:r>
    </w:p>
    <w:p w:rsidR="00F248ED" w:rsidRPr="002436C0" w:rsidRDefault="00F248ED" w:rsidP="002436C0">
      <w:pPr>
        <w:pStyle w:val="TOC5"/>
        <w:rPr>
          <w:rFonts w:ascii="Arial" w:hAnsi="Arial" w:cs="Arial"/>
        </w:rPr>
      </w:pPr>
      <w:r w:rsidRPr="002436C0">
        <w:rPr>
          <w:rFonts w:ascii="Arial" w:hAnsi="Arial" w:cs="Arial"/>
        </w:rPr>
        <w:t>DEFCON</w:t>
      </w:r>
      <w:r w:rsidR="009F38CD" w:rsidRPr="002436C0">
        <w:rPr>
          <w:rFonts w:ascii="Arial" w:hAnsi="Arial" w:cs="Arial"/>
        </w:rPr>
        <w:t xml:space="preserve"> </w:t>
      </w:r>
      <w:r w:rsidRPr="002436C0">
        <w:rPr>
          <w:rFonts w:ascii="Arial" w:hAnsi="Arial" w:cs="Arial"/>
        </w:rPr>
        <w:t>602</w:t>
      </w:r>
      <w:r w:rsidR="0098716D" w:rsidRPr="002436C0">
        <w:rPr>
          <w:rFonts w:ascii="Arial" w:hAnsi="Arial" w:cs="Arial"/>
        </w:rPr>
        <w:t>A</w:t>
      </w:r>
      <w:r w:rsidRPr="002436C0">
        <w:rPr>
          <w:rFonts w:ascii="Arial" w:hAnsi="Arial" w:cs="Arial"/>
        </w:rPr>
        <w:t xml:space="preserve"> (Edn.12/</w:t>
      </w:r>
      <w:r w:rsidR="0098716D" w:rsidRPr="002436C0">
        <w:rPr>
          <w:rFonts w:ascii="Arial" w:hAnsi="Arial" w:cs="Arial"/>
        </w:rPr>
        <w:t>17</w:t>
      </w:r>
      <w:r w:rsidRPr="002436C0">
        <w:rPr>
          <w:rFonts w:ascii="Arial" w:hAnsi="Arial" w:cs="Arial"/>
        </w:rPr>
        <w:t>) - Quality Assurance (With</w:t>
      </w:r>
      <w:r w:rsidR="0098716D" w:rsidRPr="002436C0">
        <w:rPr>
          <w:rFonts w:ascii="Arial" w:hAnsi="Arial" w:cs="Arial"/>
        </w:rPr>
        <w:t xml:space="preserve"> </w:t>
      </w:r>
      <w:r w:rsidRPr="002436C0">
        <w:rPr>
          <w:rFonts w:ascii="Arial" w:hAnsi="Arial" w:cs="Arial"/>
        </w:rPr>
        <w:t xml:space="preserve">Deliverable Quality Plan) </w:t>
      </w:r>
    </w:p>
    <w:p w:rsidR="00E50EB0" w:rsidRPr="002436C0" w:rsidRDefault="00E50EB0" w:rsidP="002436C0">
      <w:pPr>
        <w:spacing w:line="240" w:lineRule="auto"/>
        <w:ind w:left="567"/>
        <w:rPr>
          <w:rFonts w:ascii="Arial" w:hAnsi="Arial" w:cs="Arial"/>
        </w:rPr>
      </w:pPr>
      <w:r w:rsidRPr="002436C0">
        <w:rPr>
          <w:rFonts w:ascii="Arial" w:hAnsi="Arial" w:cs="Arial"/>
        </w:rPr>
        <w:t>DEFCON 608 (Edn.10/14) - Access and Facilities to be provided by the Contractor)</w:t>
      </w:r>
    </w:p>
    <w:p w:rsidR="00F248ED" w:rsidRPr="002436C0" w:rsidRDefault="00F248ED" w:rsidP="002436C0">
      <w:pPr>
        <w:pStyle w:val="TOC2"/>
      </w:pPr>
      <w:r w:rsidRPr="002436C0">
        <w:t>3.1</w:t>
      </w:r>
      <w:r w:rsidRPr="002436C0">
        <w:rPr>
          <w:smallCaps/>
        </w:rPr>
        <w:tab/>
      </w:r>
      <w:r w:rsidRPr="002436C0">
        <w:t>QUALITY</w:t>
      </w:r>
      <w:r w:rsidR="00311C94">
        <w:t xml:space="preserve"> </w:t>
      </w:r>
      <w:r w:rsidR="009D5704" w:rsidRPr="002436C0">
        <w:t>PLAN</w:t>
      </w:r>
      <w:r w:rsidR="008D37BD" w:rsidRPr="002436C0">
        <w:t xml:space="preserve"> </w:t>
      </w:r>
    </w:p>
    <w:p w:rsidR="00F248ED" w:rsidRDefault="00F248ED" w:rsidP="002436C0">
      <w:pPr>
        <w:pStyle w:val="TOC2"/>
      </w:pPr>
      <w:r w:rsidRPr="002436C0">
        <w:t>3.2</w:t>
      </w:r>
      <w:r w:rsidR="00B15E9F">
        <w:tab/>
      </w:r>
      <w:r w:rsidRPr="002436C0">
        <w:t>STANDARDS</w:t>
      </w:r>
      <w:r w:rsidR="008D37BD" w:rsidRPr="002436C0">
        <w:t xml:space="preserve"> </w:t>
      </w:r>
    </w:p>
    <w:p w:rsidR="002436C0" w:rsidRDefault="002436C0" w:rsidP="00C9402C">
      <w:pPr>
        <w:pStyle w:val="TOC1"/>
      </w:pPr>
    </w:p>
    <w:p w:rsidR="00F248ED" w:rsidRPr="002436C0" w:rsidRDefault="00F248ED" w:rsidP="00C9402C">
      <w:pPr>
        <w:pStyle w:val="TOC1"/>
        <w:rPr>
          <w:caps/>
        </w:rPr>
      </w:pPr>
      <w:r w:rsidRPr="002436C0">
        <w:t>4.</w:t>
      </w:r>
      <w:r w:rsidRPr="002436C0">
        <w:rPr>
          <w:caps/>
        </w:rPr>
        <w:tab/>
      </w:r>
      <w:r w:rsidR="002436C0">
        <w:t>PRICE</w:t>
      </w:r>
    </w:p>
    <w:p w:rsidR="002436C0" w:rsidRDefault="002436C0" w:rsidP="002436C0">
      <w:pPr>
        <w:pStyle w:val="TOC5"/>
      </w:pPr>
    </w:p>
    <w:p w:rsidR="00133D33" w:rsidRPr="002436C0" w:rsidRDefault="00133D33" w:rsidP="002436C0">
      <w:pPr>
        <w:pStyle w:val="TOC5"/>
        <w:rPr>
          <w:rFonts w:ascii="Arial" w:hAnsi="Arial" w:cs="Arial"/>
        </w:rPr>
      </w:pPr>
      <w:r w:rsidRPr="002436C0">
        <w:rPr>
          <w:rFonts w:ascii="Arial" w:hAnsi="Arial" w:cs="Arial"/>
        </w:rPr>
        <w:t>DEFCON 127 (Ed</w:t>
      </w:r>
      <w:r w:rsidR="005539D6" w:rsidRPr="002436C0">
        <w:rPr>
          <w:rFonts w:ascii="Arial" w:hAnsi="Arial" w:cs="Arial"/>
        </w:rPr>
        <w:t>n</w:t>
      </w:r>
      <w:r w:rsidRPr="002436C0">
        <w:rPr>
          <w:rFonts w:ascii="Arial" w:hAnsi="Arial" w:cs="Arial"/>
        </w:rPr>
        <w:t>.12/14) - Price Fixing Condition for Contracts of Lesser Value</w:t>
      </w:r>
    </w:p>
    <w:p w:rsidR="008C4265" w:rsidRPr="002436C0" w:rsidRDefault="008C4265" w:rsidP="002436C0">
      <w:pPr>
        <w:spacing w:after="0" w:line="240" w:lineRule="auto"/>
        <w:ind w:left="567"/>
        <w:rPr>
          <w:rFonts w:ascii="Arial" w:hAnsi="Arial" w:cs="Arial"/>
        </w:rPr>
      </w:pPr>
      <w:r w:rsidRPr="002436C0">
        <w:rPr>
          <w:rFonts w:ascii="Arial" w:hAnsi="Arial" w:cs="Arial"/>
        </w:rPr>
        <w:t>DEFCON 630 (Edn</w:t>
      </w:r>
      <w:r w:rsidR="00DC5F8A" w:rsidRPr="002436C0">
        <w:rPr>
          <w:rFonts w:ascii="Arial" w:hAnsi="Arial" w:cs="Arial"/>
        </w:rPr>
        <w:t>.</w:t>
      </w:r>
      <w:r w:rsidRPr="002436C0">
        <w:rPr>
          <w:rFonts w:ascii="Arial" w:hAnsi="Arial" w:cs="Arial"/>
        </w:rPr>
        <w:t>02/18) - Framework Agreements</w:t>
      </w:r>
    </w:p>
    <w:p w:rsidR="008C4265" w:rsidRPr="002436C0" w:rsidRDefault="008C4265" w:rsidP="002436C0">
      <w:pPr>
        <w:spacing w:after="0" w:line="240" w:lineRule="auto"/>
        <w:ind w:left="851"/>
        <w:rPr>
          <w:rFonts w:ascii="Arial" w:hAnsi="Arial" w:cs="Arial"/>
        </w:rPr>
      </w:pPr>
    </w:p>
    <w:p w:rsidR="00F248ED" w:rsidRPr="002436C0" w:rsidRDefault="00F248ED" w:rsidP="002436C0">
      <w:pPr>
        <w:pStyle w:val="TOC2"/>
      </w:pPr>
      <w:r w:rsidRPr="002436C0">
        <w:t>4.1</w:t>
      </w:r>
      <w:r w:rsidRPr="002436C0">
        <w:tab/>
      </w:r>
      <w:r w:rsidR="009D5704" w:rsidRPr="002436C0">
        <w:t xml:space="preserve">CONTRACT </w:t>
      </w:r>
      <w:r w:rsidRPr="002436C0">
        <w:t>PRICE</w:t>
      </w:r>
      <w:r w:rsidRPr="002436C0">
        <w:tab/>
      </w:r>
    </w:p>
    <w:p w:rsidR="00F248ED" w:rsidRPr="002436C0" w:rsidRDefault="00F248ED" w:rsidP="00C9402C">
      <w:pPr>
        <w:pStyle w:val="TOC1"/>
      </w:pPr>
    </w:p>
    <w:p w:rsidR="00F248ED" w:rsidRPr="002436C0" w:rsidRDefault="00F248ED" w:rsidP="00C9402C">
      <w:pPr>
        <w:pStyle w:val="TOC1"/>
      </w:pPr>
      <w:r w:rsidRPr="002436C0">
        <w:t>5.</w:t>
      </w:r>
      <w:r w:rsidRPr="002436C0">
        <w:rPr>
          <w:caps/>
        </w:rPr>
        <w:tab/>
      </w:r>
      <w:r w:rsidR="009F38CD" w:rsidRPr="002436C0">
        <w:t>INTELLECTUAL PROPERTY RIGHTS</w:t>
      </w:r>
    </w:p>
    <w:p w:rsidR="009F38CD" w:rsidRPr="002436C0" w:rsidRDefault="009F38CD" w:rsidP="002436C0">
      <w:pPr>
        <w:pStyle w:val="TOC5"/>
      </w:pPr>
    </w:p>
    <w:p w:rsidR="002436C0" w:rsidRPr="002436C0" w:rsidRDefault="00F248ED" w:rsidP="002436C0">
      <w:pPr>
        <w:pStyle w:val="TOC5"/>
      </w:pPr>
      <w:r w:rsidRPr="002436C0">
        <w:rPr>
          <w:rFonts w:ascii="Arial" w:hAnsi="Arial" w:cs="Arial"/>
        </w:rPr>
        <w:t>DEFCON</w:t>
      </w:r>
      <w:r w:rsidR="009F38CD" w:rsidRPr="002436C0">
        <w:rPr>
          <w:rFonts w:ascii="Arial" w:hAnsi="Arial" w:cs="Arial"/>
        </w:rPr>
        <w:t xml:space="preserve"> </w:t>
      </w:r>
      <w:r w:rsidRPr="002436C0">
        <w:rPr>
          <w:rFonts w:ascii="Arial" w:hAnsi="Arial" w:cs="Arial"/>
        </w:rPr>
        <w:t>632 (Edn.08/12) - Third Party Intellectual Property - Rights and Restriction</w:t>
      </w:r>
      <w:r w:rsidRPr="002436C0">
        <w:t>s</w:t>
      </w:r>
    </w:p>
    <w:p w:rsidR="002436C0" w:rsidRDefault="002436C0" w:rsidP="00C9402C">
      <w:pPr>
        <w:pStyle w:val="TOC1"/>
      </w:pPr>
    </w:p>
    <w:p w:rsidR="00F248ED" w:rsidRPr="00A00C5C" w:rsidRDefault="00F248ED" w:rsidP="00C9402C">
      <w:pPr>
        <w:pStyle w:val="TOC1"/>
        <w:rPr>
          <w:caps/>
        </w:rPr>
      </w:pPr>
      <w:r w:rsidRPr="002436C0">
        <w:t>6.</w:t>
      </w:r>
      <w:r w:rsidRPr="002436C0">
        <w:rPr>
          <w:caps/>
        </w:rPr>
        <w:tab/>
      </w:r>
      <w:r w:rsidRPr="002436C0">
        <w:t>LOANS</w:t>
      </w:r>
      <w:r w:rsidRPr="002436C0">
        <w:tab/>
      </w:r>
    </w:p>
    <w:p w:rsidR="002436C0" w:rsidRDefault="002436C0" w:rsidP="002436C0">
      <w:pPr>
        <w:spacing w:after="0" w:line="240" w:lineRule="auto"/>
        <w:rPr>
          <w:rFonts w:ascii="Arial" w:hAnsi="Arial" w:cs="Arial"/>
        </w:rPr>
      </w:pPr>
    </w:p>
    <w:p w:rsidR="00F248ED" w:rsidRPr="002436C0" w:rsidRDefault="00F248ED" w:rsidP="002436C0">
      <w:pPr>
        <w:spacing w:after="0" w:line="240" w:lineRule="auto"/>
        <w:ind w:left="567"/>
        <w:rPr>
          <w:rFonts w:ascii="Arial" w:hAnsi="Arial" w:cs="Arial"/>
        </w:rPr>
      </w:pPr>
      <w:r w:rsidRPr="002436C0">
        <w:rPr>
          <w:rFonts w:ascii="Arial" w:hAnsi="Arial" w:cs="Arial"/>
        </w:rPr>
        <w:t>DEFCON</w:t>
      </w:r>
      <w:r w:rsidR="002436C0">
        <w:rPr>
          <w:rFonts w:ascii="Arial" w:hAnsi="Arial" w:cs="Arial"/>
        </w:rPr>
        <w:t xml:space="preserve"> </w:t>
      </w:r>
      <w:r w:rsidRPr="002436C0">
        <w:rPr>
          <w:rFonts w:ascii="Arial" w:hAnsi="Arial" w:cs="Arial"/>
        </w:rPr>
        <w:t>23 (Edn.08/09) - Special Jigs, Tools and Test Equipment</w:t>
      </w:r>
    </w:p>
    <w:p w:rsidR="00F248ED" w:rsidRPr="002436C0" w:rsidRDefault="00F248ED" w:rsidP="002436C0">
      <w:pPr>
        <w:pStyle w:val="TOC5"/>
        <w:rPr>
          <w:rFonts w:ascii="Arial" w:hAnsi="Arial" w:cs="Arial"/>
        </w:rPr>
      </w:pPr>
      <w:r w:rsidRPr="002436C0">
        <w:rPr>
          <w:rFonts w:ascii="Arial" w:hAnsi="Arial" w:cs="Arial"/>
        </w:rPr>
        <w:t>DEFCON</w:t>
      </w:r>
      <w:r w:rsidR="002436C0">
        <w:rPr>
          <w:rFonts w:ascii="Arial" w:hAnsi="Arial" w:cs="Arial"/>
        </w:rPr>
        <w:t xml:space="preserve"> </w:t>
      </w:r>
      <w:r w:rsidRPr="002436C0">
        <w:rPr>
          <w:rFonts w:ascii="Arial" w:hAnsi="Arial" w:cs="Arial"/>
        </w:rPr>
        <w:t>76 (Edn.12/06) - Contractor's Personnel at Government Establishments</w:t>
      </w:r>
    </w:p>
    <w:p w:rsidR="00F248ED" w:rsidRPr="002436C0" w:rsidRDefault="00F248ED" w:rsidP="002436C0">
      <w:pPr>
        <w:pStyle w:val="TOC5"/>
        <w:rPr>
          <w:rFonts w:ascii="Arial" w:hAnsi="Arial" w:cs="Arial"/>
        </w:rPr>
      </w:pPr>
      <w:r w:rsidRPr="002436C0">
        <w:rPr>
          <w:rFonts w:ascii="Arial" w:hAnsi="Arial" w:cs="Arial"/>
        </w:rPr>
        <w:t>DEFCON</w:t>
      </w:r>
      <w:r w:rsidR="002436C0">
        <w:rPr>
          <w:rFonts w:ascii="Arial" w:hAnsi="Arial" w:cs="Arial"/>
        </w:rPr>
        <w:t xml:space="preserve"> </w:t>
      </w:r>
      <w:r w:rsidRPr="002436C0">
        <w:rPr>
          <w:rFonts w:ascii="Arial" w:hAnsi="Arial" w:cs="Arial"/>
        </w:rPr>
        <w:t>601 (Edn.04/14) Redundant Material (used solely in relation to DEFCON 611)</w:t>
      </w:r>
    </w:p>
    <w:p w:rsidR="005D1A74" w:rsidRPr="002436C0" w:rsidRDefault="00F248ED" w:rsidP="002436C0">
      <w:pPr>
        <w:pStyle w:val="TOC5"/>
        <w:rPr>
          <w:rFonts w:ascii="Arial" w:hAnsi="Arial" w:cs="Arial"/>
        </w:rPr>
      </w:pPr>
      <w:r w:rsidRPr="002436C0">
        <w:rPr>
          <w:rFonts w:ascii="Arial" w:hAnsi="Arial" w:cs="Arial"/>
        </w:rPr>
        <w:t>DEFCON</w:t>
      </w:r>
      <w:r w:rsidR="002436C0">
        <w:rPr>
          <w:rFonts w:ascii="Arial" w:hAnsi="Arial" w:cs="Arial"/>
        </w:rPr>
        <w:t xml:space="preserve"> </w:t>
      </w:r>
      <w:r w:rsidRPr="002436C0">
        <w:rPr>
          <w:rFonts w:ascii="Arial" w:hAnsi="Arial" w:cs="Arial"/>
        </w:rPr>
        <w:t>611 (Edn.02/16) - Issued Property</w:t>
      </w:r>
    </w:p>
    <w:p w:rsidR="00F248ED" w:rsidRPr="002436C0" w:rsidRDefault="005D1A74" w:rsidP="002436C0">
      <w:pPr>
        <w:pStyle w:val="TOC5"/>
        <w:rPr>
          <w:rFonts w:ascii="Arial" w:hAnsi="Arial" w:cs="Arial"/>
        </w:rPr>
      </w:pPr>
      <w:r w:rsidRPr="002436C0">
        <w:rPr>
          <w:rFonts w:ascii="Arial" w:hAnsi="Arial" w:cs="Arial"/>
        </w:rPr>
        <w:t>DEFCON 612 (Edn.10/98) - Loss of or Damage to the Articles</w:t>
      </w:r>
    </w:p>
    <w:p w:rsidR="00F248ED" w:rsidRPr="002436C0" w:rsidRDefault="00F248ED" w:rsidP="002436C0">
      <w:pPr>
        <w:pStyle w:val="TOC5"/>
        <w:rPr>
          <w:rFonts w:ascii="Arial" w:hAnsi="Arial" w:cs="Arial"/>
        </w:rPr>
      </w:pPr>
      <w:r w:rsidRPr="002436C0">
        <w:rPr>
          <w:rFonts w:ascii="Arial" w:hAnsi="Arial" w:cs="Arial"/>
        </w:rPr>
        <w:t>DEFCON</w:t>
      </w:r>
      <w:r w:rsidR="002436C0">
        <w:rPr>
          <w:rFonts w:ascii="Arial" w:hAnsi="Arial" w:cs="Arial"/>
        </w:rPr>
        <w:t xml:space="preserve"> </w:t>
      </w:r>
      <w:r w:rsidRPr="002436C0">
        <w:rPr>
          <w:rFonts w:ascii="Arial" w:hAnsi="Arial" w:cs="Arial"/>
        </w:rPr>
        <w:t>694 (Edn.03/16) - Accounting For Property of the Authority</w:t>
      </w:r>
    </w:p>
    <w:p w:rsidR="00F248ED" w:rsidRPr="002436C0" w:rsidRDefault="00F248ED" w:rsidP="002436C0">
      <w:pPr>
        <w:pStyle w:val="TOC2"/>
      </w:pPr>
    </w:p>
    <w:p w:rsidR="00F248ED" w:rsidRDefault="004E0689" w:rsidP="004E0689">
      <w:pPr>
        <w:pStyle w:val="TOC1"/>
        <w:ind w:left="567" w:firstLine="3"/>
      </w:pPr>
      <w:r w:rsidRPr="004E0689">
        <w:rPr>
          <w:b w:val="0"/>
        </w:rPr>
        <w:t>6.1</w:t>
      </w:r>
      <w:r w:rsidRPr="004E0689">
        <w:rPr>
          <w:b w:val="0"/>
        </w:rPr>
        <w:tab/>
      </w:r>
      <w:r w:rsidRPr="004E0689">
        <w:rPr>
          <w:b w:val="0"/>
          <w:bCs/>
        </w:rPr>
        <w:t>ALLOTMENT, USE AND MAINTENANCE OR BUILDINGS, EQUIPMENT AND FACILITIE</w:t>
      </w:r>
      <w:r w:rsidRPr="00460B1F">
        <w:rPr>
          <w:b w:val="0"/>
          <w:bCs/>
        </w:rPr>
        <w:t>S</w:t>
      </w:r>
    </w:p>
    <w:p w:rsidR="004E0689" w:rsidRDefault="004E0689" w:rsidP="00C9402C">
      <w:pPr>
        <w:pStyle w:val="TOC1"/>
      </w:pPr>
    </w:p>
    <w:p w:rsidR="00F248ED" w:rsidRPr="002436C0" w:rsidRDefault="00F248ED" w:rsidP="00C9402C">
      <w:pPr>
        <w:pStyle w:val="TOC1"/>
        <w:rPr>
          <w:caps/>
        </w:rPr>
      </w:pPr>
      <w:r w:rsidRPr="002436C0">
        <w:t>7.</w:t>
      </w:r>
      <w:r w:rsidRPr="002436C0">
        <w:rPr>
          <w:caps/>
        </w:rPr>
        <w:tab/>
      </w:r>
      <w:r w:rsidRPr="002436C0">
        <w:t>DELIVERY</w:t>
      </w:r>
      <w:r w:rsidRPr="002436C0">
        <w:tab/>
      </w:r>
    </w:p>
    <w:p w:rsidR="004D105A" w:rsidRDefault="004D105A" w:rsidP="002436C0">
      <w:pPr>
        <w:pStyle w:val="TOC5"/>
        <w:rPr>
          <w:rFonts w:ascii="Arial" w:hAnsi="Arial" w:cs="Arial"/>
        </w:rPr>
      </w:pPr>
    </w:p>
    <w:p w:rsidR="00F248ED" w:rsidRPr="004D105A" w:rsidRDefault="00F248ED" w:rsidP="002436C0">
      <w:pPr>
        <w:pStyle w:val="TOC5"/>
        <w:rPr>
          <w:rFonts w:ascii="Arial" w:hAnsi="Arial" w:cs="Arial"/>
        </w:rPr>
      </w:pPr>
      <w:r w:rsidRPr="004D105A">
        <w:rPr>
          <w:rFonts w:ascii="Arial" w:hAnsi="Arial" w:cs="Arial"/>
        </w:rPr>
        <w:t>DEFCON</w:t>
      </w:r>
      <w:r w:rsidR="00B15E9F">
        <w:rPr>
          <w:rFonts w:ascii="Arial" w:hAnsi="Arial" w:cs="Arial"/>
        </w:rPr>
        <w:t xml:space="preserve"> </w:t>
      </w:r>
      <w:r w:rsidRPr="004D105A">
        <w:rPr>
          <w:rFonts w:ascii="Arial" w:hAnsi="Arial" w:cs="Arial"/>
        </w:rPr>
        <w:t>5J (Edn.</w:t>
      </w:r>
      <w:r w:rsidR="0098716D" w:rsidRPr="004D105A">
        <w:rPr>
          <w:rFonts w:ascii="Arial" w:hAnsi="Arial" w:cs="Arial"/>
        </w:rPr>
        <w:t>08/11</w:t>
      </w:r>
      <w:r w:rsidRPr="004D105A">
        <w:rPr>
          <w:rFonts w:ascii="Arial" w:hAnsi="Arial" w:cs="Arial"/>
        </w:rPr>
        <w:t>/1</w:t>
      </w:r>
      <w:r w:rsidR="0098716D" w:rsidRPr="004D105A">
        <w:rPr>
          <w:rFonts w:ascii="Arial" w:hAnsi="Arial" w:cs="Arial"/>
        </w:rPr>
        <w:t>6</w:t>
      </w:r>
      <w:r w:rsidRPr="004D105A">
        <w:rPr>
          <w:rFonts w:ascii="Arial" w:hAnsi="Arial" w:cs="Arial"/>
        </w:rPr>
        <w:t>) - Unique Identifiers</w:t>
      </w:r>
      <w:r w:rsidRPr="004D105A">
        <w:rPr>
          <w:rFonts w:ascii="Arial" w:hAnsi="Arial" w:cs="Arial"/>
        </w:rPr>
        <w:tab/>
      </w:r>
    </w:p>
    <w:p w:rsidR="00F248ED" w:rsidRPr="004D105A" w:rsidRDefault="00F248ED" w:rsidP="002436C0">
      <w:pPr>
        <w:pStyle w:val="TOC5"/>
        <w:rPr>
          <w:rFonts w:ascii="Arial" w:hAnsi="Arial" w:cs="Arial"/>
        </w:rPr>
      </w:pPr>
      <w:r w:rsidRPr="004D105A">
        <w:rPr>
          <w:rFonts w:ascii="Arial" w:hAnsi="Arial" w:cs="Arial"/>
        </w:rPr>
        <w:t>DEFCON</w:t>
      </w:r>
      <w:r w:rsidR="00B15E9F">
        <w:rPr>
          <w:rFonts w:ascii="Arial" w:hAnsi="Arial" w:cs="Arial"/>
        </w:rPr>
        <w:t xml:space="preserve"> </w:t>
      </w:r>
      <w:r w:rsidRPr="004D105A">
        <w:rPr>
          <w:rFonts w:ascii="Arial" w:hAnsi="Arial" w:cs="Arial"/>
        </w:rPr>
        <w:t>507 (Edn.10/98) - Delivery</w:t>
      </w:r>
    </w:p>
    <w:p w:rsidR="005D1A74" w:rsidRPr="004D105A" w:rsidRDefault="005D1A74" w:rsidP="004D105A">
      <w:pPr>
        <w:spacing w:after="0" w:line="240" w:lineRule="auto"/>
        <w:ind w:left="567"/>
        <w:rPr>
          <w:rFonts w:ascii="Arial" w:hAnsi="Arial" w:cs="Arial"/>
        </w:rPr>
      </w:pPr>
      <w:r w:rsidRPr="004D105A">
        <w:rPr>
          <w:rFonts w:ascii="Arial" w:hAnsi="Arial" w:cs="Arial"/>
        </w:rPr>
        <w:t>DEFCON 524 (Edn.10/98) - Rejection</w:t>
      </w:r>
    </w:p>
    <w:p w:rsidR="005D1A74" w:rsidRPr="002436C0" w:rsidRDefault="005D1A74" w:rsidP="004D105A">
      <w:pPr>
        <w:spacing w:after="0" w:line="240" w:lineRule="auto"/>
        <w:ind w:left="567"/>
        <w:rPr>
          <w:rFonts w:ascii="Arial" w:hAnsi="Arial" w:cs="Arial"/>
        </w:rPr>
      </w:pPr>
      <w:r w:rsidRPr="004D105A">
        <w:rPr>
          <w:rFonts w:ascii="Arial" w:hAnsi="Arial" w:cs="Arial"/>
        </w:rPr>
        <w:lastRenderedPageBreak/>
        <w:t>DEFCON 525 (Edn.10/98) - Acceptanc</w:t>
      </w:r>
      <w:r w:rsidRPr="002436C0">
        <w:rPr>
          <w:rFonts w:ascii="Arial" w:hAnsi="Arial" w:cs="Arial"/>
        </w:rPr>
        <w:t xml:space="preserve">e </w:t>
      </w:r>
    </w:p>
    <w:p w:rsidR="003D0AEB" w:rsidRPr="00A00C5C" w:rsidRDefault="003D0AEB" w:rsidP="004D105A">
      <w:pPr>
        <w:spacing w:after="0" w:line="240" w:lineRule="auto"/>
        <w:ind w:left="567"/>
        <w:rPr>
          <w:rFonts w:ascii="Arial" w:hAnsi="Arial" w:cs="Arial"/>
        </w:rPr>
      </w:pPr>
      <w:r w:rsidRPr="00A00C5C">
        <w:rPr>
          <w:rFonts w:ascii="Arial" w:hAnsi="Arial" w:cs="Arial"/>
        </w:rPr>
        <w:t>DEFCON 621A (Edn.10/14) - Transport (If Authority is Responsible for Transport)</w:t>
      </w:r>
    </w:p>
    <w:p w:rsidR="005D1A74" w:rsidRPr="00A00C5C" w:rsidRDefault="005D1A74" w:rsidP="004D105A">
      <w:pPr>
        <w:spacing w:after="0" w:line="240" w:lineRule="auto"/>
        <w:ind w:left="567"/>
        <w:rPr>
          <w:rFonts w:ascii="Arial" w:hAnsi="Arial" w:cs="Arial"/>
        </w:rPr>
      </w:pPr>
      <w:r w:rsidRPr="00A00C5C">
        <w:rPr>
          <w:rFonts w:ascii="Arial" w:hAnsi="Arial" w:cs="Arial"/>
        </w:rPr>
        <w:t>DEFCON 621B (Edn.10/04) - Transport (if Contractor is Responsible for Transport)</w:t>
      </w:r>
    </w:p>
    <w:p w:rsidR="006A1263" w:rsidRPr="002436C0" w:rsidRDefault="006A1263" w:rsidP="002436C0">
      <w:pPr>
        <w:pStyle w:val="TOC2"/>
      </w:pPr>
    </w:p>
    <w:p w:rsidR="009D5704" w:rsidRPr="002436C0" w:rsidRDefault="00F248ED" w:rsidP="002436C0">
      <w:pPr>
        <w:pStyle w:val="TOC2"/>
      </w:pPr>
      <w:r w:rsidRPr="002436C0">
        <w:t>7.1</w:t>
      </w:r>
      <w:r w:rsidRPr="002436C0">
        <w:tab/>
      </w:r>
      <w:r w:rsidR="009D5704" w:rsidRPr="002436C0">
        <w:t>BUSINESS CONTINUITY PLAN</w:t>
      </w:r>
    </w:p>
    <w:p w:rsidR="004D105A" w:rsidRDefault="009D5704" w:rsidP="002436C0">
      <w:pPr>
        <w:pStyle w:val="TOC2"/>
      </w:pPr>
      <w:r w:rsidRPr="002436C0">
        <w:t>7.2</w:t>
      </w:r>
      <w:r w:rsidR="004D105A">
        <w:tab/>
      </w:r>
      <w:r w:rsidRPr="002436C0">
        <w:t>CONTRACT MANAGEMENT</w:t>
      </w:r>
    </w:p>
    <w:p w:rsidR="009D5704" w:rsidRPr="002436C0" w:rsidRDefault="00F248ED" w:rsidP="002436C0">
      <w:pPr>
        <w:pStyle w:val="TOC2"/>
      </w:pPr>
      <w:r w:rsidRPr="002436C0">
        <w:t>7.</w:t>
      </w:r>
      <w:r w:rsidR="009D5704" w:rsidRPr="002436C0">
        <w:t>3</w:t>
      </w:r>
      <w:r w:rsidRPr="002436C0">
        <w:tab/>
      </w:r>
      <w:r w:rsidR="009D5704" w:rsidRPr="002436C0">
        <w:t>DEMAND ORDER TASKING PROCESS</w:t>
      </w:r>
    </w:p>
    <w:p w:rsidR="00F248ED" w:rsidRPr="002436C0" w:rsidRDefault="009D5704" w:rsidP="002436C0">
      <w:pPr>
        <w:pStyle w:val="TOC2"/>
        <w:rPr>
          <w:smallCaps/>
        </w:rPr>
      </w:pPr>
      <w:r w:rsidRPr="002436C0">
        <w:t>7.4</w:t>
      </w:r>
      <w:r w:rsidR="004D105A">
        <w:tab/>
      </w:r>
      <w:r w:rsidRPr="002436C0">
        <w:t>PERFORMANCE AND MONITORING</w:t>
      </w:r>
    </w:p>
    <w:p w:rsidR="00ED3C7B" w:rsidRPr="002436C0" w:rsidRDefault="00ED3C7B" w:rsidP="00C9402C">
      <w:pPr>
        <w:pStyle w:val="TOC1"/>
      </w:pPr>
    </w:p>
    <w:p w:rsidR="00F248ED" w:rsidRPr="002436C0" w:rsidRDefault="00F248ED" w:rsidP="00C9402C">
      <w:pPr>
        <w:pStyle w:val="TOC1"/>
        <w:rPr>
          <w:caps/>
        </w:rPr>
      </w:pPr>
      <w:r w:rsidRPr="002436C0">
        <w:t>8.</w:t>
      </w:r>
      <w:r w:rsidRPr="002436C0">
        <w:rPr>
          <w:caps/>
        </w:rPr>
        <w:tab/>
      </w:r>
      <w:r w:rsidRPr="002436C0">
        <w:t>PAYMENTS/RECEIPTS</w:t>
      </w:r>
    </w:p>
    <w:p w:rsidR="00F248ED" w:rsidRPr="00B15E9F" w:rsidRDefault="00F248ED" w:rsidP="00B15E9F">
      <w:pPr>
        <w:pStyle w:val="TOC5"/>
        <w:contextualSpacing/>
        <w:rPr>
          <w:rFonts w:ascii="Arial" w:hAnsi="Arial" w:cs="Arial"/>
        </w:rPr>
      </w:pPr>
      <w:r w:rsidRPr="00B15E9F">
        <w:rPr>
          <w:rFonts w:ascii="Arial" w:hAnsi="Arial" w:cs="Arial"/>
        </w:rPr>
        <w:t>DEFCON</w:t>
      </w:r>
      <w:r w:rsidR="009F38CD" w:rsidRPr="00B15E9F">
        <w:rPr>
          <w:rFonts w:ascii="Arial" w:hAnsi="Arial" w:cs="Arial"/>
        </w:rPr>
        <w:t xml:space="preserve"> </w:t>
      </w:r>
      <w:r w:rsidRPr="00B15E9F">
        <w:rPr>
          <w:rFonts w:ascii="Arial" w:hAnsi="Arial" w:cs="Arial"/>
        </w:rPr>
        <w:t>513 (Edn.</w:t>
      </w:r>
      <w:r w:rsidR="0098716D" w:rsidRPr="00B15E9F">
        <w:rPr>
          <w:rFonts w:ascii="Arial" w:hAnsi="Arial" w:cs="Arial"/>
        </w:rPr>
        <w:t>11</w:t>
      </w:r>
      <w:r w:rsidRPr="00B15E9F">
        <w:rPr>
          <w:rFonts w:ascii="Arial" w:hAnsi="Arial" w:cs="Arial"/>
        </w:rPr>
        <w:t>/1</w:t>
      </w:r>
      <w:r w:rsidR="0098716D" w:rsidRPr="00B15E9F">
        <w:rPr>
          <w:rFonts w:ascii="Arial" w:hAnsi="Arial" w:cs="Arial"/>
        </w:rPr>
        <w:t>6</w:t>
      </w:r>
      <w:r w:rsidR="00B15E9F">
        <w:rPr>
          <w:rFonts w:ascii="Arial" w:hAnsi="Arial" w:cs="Arial"/>
        </w:rPr>
        <w:t>) - Value Added Tax</w:t>
      </w:r>
    </w:p>
    <w:p w:rsidR="00B15E9F" w:rsidRDefault="005E29BC" w:rsidP="00B15E9F">
      <w:pPr>
        <w:spacing w:line="240" w:lineRule="auto"/>
        <w:ind w:left="567"/>
        <w:contextualSpacing/>
        <w:rPr>
          <w:rFonts w:ascii="Arial" w:hAnsi="Arial" w:cs="Arial"/>
        </w:rPr>
      </w:pPr>
      <w:r w:rsidRPr="00B15E9F">
        <w:rPr>
          <w:rFonts w:ascii="Arial" w:hAnsi="Arial" w:cs="Arial"/>
        </w:rPr>
        <w:t>DEFCON 522 (Edn.11/17) - Payment and Recovery of Sums Due</w:t>
      </w:r>
    </w:p>
    <w:p w:rsidR="00B15E9F" w:rsidRDefault="00F248ED" w:rsidP="00B15E9F">
      <w:pPr>
        <w:spacing w:line="240" w:lineRule="auto"/>
        <w:ind w:left="567"/>
        <w:contextualSpacing/>
        <w:rPr>
          <w:rFonts w:ascii="Arial" w:hAnsi="Arial" w:cs="Arial"/>
        </w:rPr>
      </w:pPr>
      <w:r w:rsidRPr="00B15E9F">
        <w:rPr>
          <w:rFonts w:ascii="Arial" w:hAnsi="Arial" w:cs="Arial"/>
        </w:rPr>
        <w:t>DEFCON</w:t>
      </w:r>
      <w:r w:rsidR="009F38CD" w:rsidRPr="00B15E9F">
        <w:rPr>
          <w:rFonts w:ascii="Arial" w:hAnsi="Arial" w:cs="Arial"/>
        </w:rPr>
        <w:t xml:space="preserve"> </w:t>
      </w:r>
      <w:r w:rsidRPr="00B15E9F">
        <w:rPr>
          <w:rFonts w:ascii="Arial" w:hAnsi="Arial" w:cs="Arial"/>
        </w:rPr>
        <w:t>534 (Edn.06/</w:t>
      </w:r>
      <w:r w:rsidR="0098716D" w:rsidRPr="00B15E9F">
        <w:rPr>
          <w:rFonts w:ascii="Arial" w:hAnsi="Arial" w:cs="Arial"/>
        </w:rPr>
        <w:t>17</w:t>
      </w:r>
      <w:r w:rsidRPr="00B15E9F">
        <w:rPr>
          <w:rFonts w:ascii="Arial" w:hAnsi="Arial" w:cs="Arial"/>
        </w:rPr>
        <w:t xml:space="preserve">) - </w:t>
      </w:r>
      <w:r w:rsidR="0098716D" w:rsidRPr="00B15E9F">
        <w:rPr>
          <w:rFonts w:ascii="Arial" w:hAnsi="Arial" w:cs="Arial"/>
        </w:rPr>
        <w:t xml:space="preserve">Subcontracting and </w:t>
      </w:r>
      <w:r w:rsidR="00B15E9F">
        <w:rPr>
          <w:rFonts w:ascii="Arial" w:hAnsi="Arial" w:cs="Arial"/>
        </w:rPr>
        <w:t>Prompt Payment</w:t>
      </w:r>
    </w:p>
    <w:p w:rsidR="00C1622B" w:rsidRPr="00B15E9F" w:rsidRDefault="00C1622B" w:rsidP="00B15E9F">
      <w:pPr>
        <w:spacing w:line="240" w:lineRule="auto"/>
        <w:ind w:left="567"/>
        <w:contextualSpacing/>
        <w:rPr>
          <w:rFonts w:ascii="Arial" w:hAnsi="Arial" w:cs="Arial"/>
        </w:rPr>
      </w:pPr>
      <w:r w:rsidRPr="00B15E9F">
        <w:rPr>
          <w:rFonts w:ascii="Arial" w:hAnsi="Arial" w:cs="Arial"/>
        </w:rPr>
        <w:t>DEFCON 670 (Edn.02/17) - Tax Compliance</w:t>
      </w:r>
    </w:p>
    <w:p w:rsidR="00F248ED" w:rsidRPr="00A00C5C" w:rsidRDefault="00F248ED" w:rsidP="002436C0">
      <w:pPr>
        <w:pStyle w:val="TOC2"/>
        <w:rPr>
          <w:smallCaps/>
        </w:rPr>
      </w:pPr>
      <w:r w:rsidRPr="002436C0">
        <w:t>8.1</w:t>
      </w:r>
      <w:r w:rsidRPr="002436C0">
        <w:rPr>
          <w:smallCaps/>
        </w:rPr>
        <w:tab/>
      </w:r>
      <w:r w:rsidRPr="00A00C5C">
        <w:t xml:space="preserve">PAYMENT (INCLUDING </w:t>
      </w:r>
      <w:r w:rsidR="0098716D" w:rsidRPr="00A00C5C">
        <w:t>CP&amp;F</w:t>
      </w:r>
      <w:r w:rsidRPr="00A00C5C">
        <w:t>)</w:t>
      </w:r>
    </w:p>
    <w:p w:rsidR="00F248ED" w:rsidRPr="002436C0" w:rsidRDefault="00F248ED" w:rsidP="00C9402C">
      <w:pPr>
        <w:pStyle w:val="TOC1"/>
      </w:pPr>
    </w:p>
    <w:p w:rsidR="00F248ED" w:rsidRPr="002436C0" w:rsidRDefault="00F248ED" w:rsidP="00C9402C">
      <w:pPr>
        <w:pStyle w:val="TOC1"/>
        <w:rPr>
          <w:caps/>
        </w:rPr>
      </w:pPr>
      <w:r w:rsidRPr="002436C0">
        <w:t>9.</w:t>
      </w:r>
      <w:r w:rsidRPr="002436C0">
        <w:rPr>
          <w:caps/>
        </w:rPr>
        <w:tab/>
      </w:r>
      <w:r w:rsidRPr="002436C0">
        <w:t>CONTRACT ADMINISTRATION</w:t>
      </w:r>
    </w:p>
    <w:p w:rsidR="00F248ED" w:rsidRPr="002436C0" w:rsidRDefault="00F248ED" w:rsidP="002436C0">
      <w:pPr>
        <w:pStyle w:val="TOC5"/>
      </w:pPr>
    </w:p>
    <w:p w:rsidR="00F248ED" w:rsidRPr="00B15E9F" w:rsidRDefault="00F248ED" w:rsidP="002436C0">
      <w:pPr>
        <w:pStyle w:val="TOC5"/>
        <w:rPr>
          <w:rFonts w:ascii="Arial" w:hAnsi="Arial" w:cs="Arial"/>
        </w:rPr>
      </w:pPr>
      <w:r w:rsidRPr="00B15E9F">
        <w:rPr>
          <w:rFonts w:ascii="Arial" w:hAnsi="Arial" w:cs="Arial"/>
        </w:rPr>
        <w:t>DEFCON</w:t>
      </w:r>
      <w:r w:rsidR="009F38CD" w:rsidRPr="00B15E9F">
        <w:rPr>
          <w:rFonts w:ascii="Arial" w:hAnsi="Arial" w:cs="Arial"/>
        </w:rPr>
        <w:t xml:space="preserve"> </w:t>
      </w:r>
      <w:r w:rsidRPr="00B15E9F">
        <w:rPr>
          <w:rFonts w:ascii="Arial" w:hAnsi="Arial" w:cs="Arial"/>
        </w:rPr>
        <w:t>604 (Edn.06/14) - Progress Reports</w:t>
      </w:r>
      <w:r w:rsidRPr="00B15E9F">
        <w:rPr>
          <w:rFonts w:ascii="Arial" w:hAnsi="Arial" w:cs="Arial"/>
        </w:rPr>
        <w:tab/>
      </w:r>
    </w:p>
    <w:p w:rsidR="00F248ED" w:rsidRPr="00B15E9F" w:rsidRDefault="00F248ED" w:rsidP="002436C0">
      <w:pPr>
        <w:pStyle w:val="TOC5"/>
        <w:rPr>
          <w:rFonts w:ascii="Arial" w:hAnsi="Arial" w:cs="Arial"/>
        </w:rPr>
      </w:pPr>
      <w:r w:rsidRPr="00B15E9F">
        <w:rPr>
          <w:rFonts w:ascii="Arial" w:hAnsi="Arial" w:cs="Arial"/>
        </w:rPr>
        <w:t>DEFCON</w:t>
      </w:r>
      <w:r w:rsidR="009F38CD" w:rsidRPr="00B15E9F">
        <w:rPr>
          <w:rFonts w:ascii="Arial" w:hAnsi="Arial" w:cs="Arial"/>
        </w:rPr>
        <w:t xml:space="preserve"> </w:t>
      </w:r>
      <w:r w:rsidRPr="00B15E9F">
        <w:rPr>
          <w:rFonts w:ascii="Arial" w:hAnsi="Arial" w:cs="Arial"/>
        </w:rPr>
        <w:t>609 (Edn.06/14) - Contractor's Records</w:t>
      </w:r>
      <w:r w:rsidRPr="00B15E9F">
        <w:rPr>
          <w:rFonts w:ascii="Arial" w:hAnsi="Arial" w:cs="Arial"/>
        </w:rPr>
        <w:tab/>
      </w:r>
    </w:p>
    <w:p w:rsidR="00744CF0" w:rsidRPr="00B15E9F" w:rsidRDefault="00F248ED" w:rsidP="002436C0">
      <w:pPr>
        <w:pStyle w:val="TOC5"/>
        <w:rPr>
          <w:rFonts w:ascii="Arial" w:hAnsi="Arial" w:cs="Arial"/>
        </w:rPr>
      </w:pPr>
      <w:r w:rsidRPr="00B15E9F">
        <w:rPr>
          <w:rFonts w:ascii="Arial" w:hAnsi="Arial" w:cs="Arial"/>
        </w:rPr>
        <w:t>DEFCON</w:t>
      </w:r>
      <w:r w:rsidR="009F38CD" w:rsidRPr="00B15E9F">
        <w:rPr>
          <w:rFonts w:ascii="Arial" w:hAnsi="Arial" w:cs="Arial"/>
        </w:rPr>
        <w:t xml:space="preserve"> </w:t>
      </w:r>
      <w:r w:rsidRPr="00B15E9F">
        <w:rPr>
          <w:rFonts w:ascii="Arial" w:hAnsi="Arial" w:cs="Arial"/>
        </w:rPr>
        <w:t>642 (Edn.06/14) - Progress Meetings</w:t>
      </w:r>
    </w:p>
    <w:p w:rsidR="00F248ED" w:rsidRPr="00B15E9F" w:rsidRDefault="00744CF0" w:rsidP="002436C0">
      <w:pPr>
        <w:pStyle w:val="TOC5"/>
        <w:rPr>
          <w:rFonts w:ascii="Arial" w:hAnsi="Arial" w:cs="Arial"/>
        </w:rPr>
      </w:pPr>
      <w:r w:rsidRPr="00B15E9F">
        <w:rPr>
          <w:rFonts w:ascii="Arial" w:hAnsi="Arial" w:cs="Arial"/>
        </w:rPr>
        <w:t>DEFCON 647 (Edn.09/13) - Financial Management Information</w:t>
      </w:r>
    </w:p>
    <w:p w:rsidR="00744CF0" w:rsidRPr="00B15E9F" w:rsidRDefault="00744CF0" w:rsidP="002436C0">
      <w:pPr>
        <w:pStyle w:val="TOC5"/>
        <w:rPr>
          <w:rFonts w:ascii="Arial" w:hAnsi="Arial" w:cs="Arial"/>
        </w:rPr>
      </w:pPr>
      <w:r w:rsidRPr="00B15E9F">
        <w:rPr>
          <w:rFonts w:ascii="Arial" w:hAnsi="Arial" w:cs="Arial"/>
        </w:rPr>
        <w:t>DEFCON 647 (Edn.09/13) - Financial Management Information - Annex A</w:t>
      </w:r>
    </w:p>
    <w:p w:rsidR="00744CF0" w:rsidRPr="00B15E9F" w:rsidRDefault="00744CF0" w:rsidP="002436C0">
      <w:pPr>
        <w:pStyle w:val="TOC5"/>
        <w:rPr>
          <w:rFonts w:ascii="Arial" w:hAnsi="Arial" w:cs="Arial"/>
        </w:rPr>
      </w:pPr>
      <w:r w:rsidRPr="00B15E9F">
        <w:rPr>
          <w:rFonts w:ascii="Arial" w:hAnsi="Arial" w:cs="Arial"/>
        </w:rPr>
        <w:t>DEFCON 647 (Edn.09/13) - Financial Management Information - Annex B</w:t>
      </w:r>
    </w:p>
    <w:p w:rsidR="00744CF0" w:rsidRPr="002436C0" w:rsidRDefault="00744CF0" w:rsidP="002436C0">
      <w:pPr>
        <w:pStyle w:val="TOC2"/>
      </w:pPr>
    </w:p>
    <w:p w:rsidR="00F248ED" w:rsidRPr="002436C0" w:rsidRDefault="00F248ED" w:rsidP="002436C0">
      <w:pPr>
        <w:pStyle w:val="TOC2"/>
        <w:rPr>
          <w:smallCaps/>
        </w:rPr>
      </w:pPr>
      <w:r w:rsidRPr="002436C0">
        <w:t>9.1</w:t>
      </w:r>
      <w:r w:rsidRPr="002436C0">
        <w:rPr>
          <w:smallCaps/>
        </w:rPr>
        <w:tab/>
      </w:r>
      <w:r w:rsidRPr="002436C0">
        <w:t>AMENDMENTS TO CONTRACT</w:t>
      </w:r>
    </w:p>
    <w:p w:rsidR="00F248ED" w:rsidRPr="002436C0" w:rsidRDefault="00F248ED" w:rsidP="002436C0">
      <w:pPr>
        <w:pStyle w:val="TOC2"/>
        <w:rPr>
          <w:smallCaps/>
        </w:rPr>
      </w:pPr>
      <w:r w:rsidRPr="002436C0">
        <w:t>9.2</w:t>
      </w:r>
      <w:r w:rsidRPr="002436C0">
        <w:rPr>
          <w:smallCaps/>
        </w:rPr>
        <w:tab/>
      </w:r>
      <w:r w:rsidRPr="002436C0">
        <w:t>CONTRACT</w:t>
      </w:r>
      <w:r w:rsidR="000D60EA" w:rsidRPr="002436C0">
        <w:t xml:space="preserve"> CHANCE PROCESS</w:t>
      </w:r>
    </w:p>
    <w:p w:rsidR="000D60EA" w:rsidRPr="002436C0" w:rsidRDefault="00F248ED" w:rsidP="002436C0">
      <w:pPr>
        <w:pStyle w:val="TOC2"/>
      </w:pPr>
      <w:r w:rsidRPr="002436C0">
        <w:t>9.3</w:t>
      </w:r>
      <w:r w:rsidRPr="002436C0">
        <w:rPr>
          <w:smallCaps/>
        </w:rPr>
        <w:tab/>
      </w:r>
      <w:r w:rsidRPr="002436C0">
        <w:t>CONTRACT</w:t>
      </w:r>
      <w:r w:rsidR="000D60EA" w:rsidRPr="002436C0">
        <w:t xml:space="preserve"> MANAGE</w:t>
      </w:r>
      <w:r w:rsidR="00E61849">
        <w:t>R</w:t>
      </w:r>
    </w:p>
    <w:p w:rsidR="000D60EA" w:rsidRPr="002436C0" w:rsidRDefault="000D60EA" w:rsidP="002436C0">
      <w:pPr>
        <w:pStyle w:val="TOC2"/>
      </w:pPr>
      <w:r w:rsidRPr="002436C0">
        <w:t>9.4</w:t>
      </w:r>
      <w:r w:rsidR="00B15E9F">
        <w:tab/>
      </w:r>
      <w:r w:rsidRPr="002436C0">
        <w:t>ENTIRE AGREEMENT</w:t>
      </w:r>
    </w:p>
    <w:p w:rsidR="00F248ED" w:rsidRPr="002436C0" w:rsidRDefault="00B15E9F" w:rsidP="002436C0">
      <w:pPr>
        <w:pStyle w:val="TOC2"/>
      </w:pPr>
      <w:r>
        <w:t>9.5</w:t>
      </w:r>
      <w:r>
        <w:tab/>
      </w:r>
      <w:r w:rsidR="000D60EA" w:rsidRPr="002436C0">
        <w:t>MANAGEMENT INFORMATION</w:t>
      </w:r>
      <w:r w:rsidR="00F248ED" w:rsidRPr="002436C0">
        <w:t xml:space="preserve"> </w:t>
      </w:r>
    </w:p>
    <w:p w:rsidR="00F248ED" w:rsidRPr="002436C0" w:rsidRDefault="00F248ED" w:rsidP="002436C0">
      <w:pPr>
        <w:pStyle w:val="TOC2"/>
        <w:rPr>
          <w:smallCaps/>
        </w:rPr>
      </w:pPr>
      <w:r w:rsidRPr="002436C0">
        <w:t>9.</w:t>
      </w:r>
      <w:r w:rsidR="000D60EA" w:rsidRPr="002436C0">
        <w:t>6</w:t>
      </w:r>
      <w:r w:rsidR="00ED3C7B" w:rsidRPr="002436C0">
        <w:tab/>
      </w:r>
      <w:r w:rsidRPr="002436C0">
        <w:t>O</w:t>
      </w:r>
      <w:r w:rsidR="000D60EA" w:rsidRPr="002436C0">
        <w:t>PEN BOOK ACCOUNTING</w:t>
      </w:r>
    </w:p>
    <w:p w:rsidR="00F248ED" w:rsidRPr="002436C0" w:rsidRDefault="00F248ED" w:rsidP="002436C0">
      <w:pPr>
        <w:pStyle w:val="TOC2"/>
        <w:rPr>
          <w:smallCaps/>
        </w:rPr>
      </w:pPr>
      <w:r w:rsidRPr="002436C0">
        <w:t>9.</w:t>
      </w:r>
      <w:r w:rsidR="000D60EA" w:rsidRPr="002436C0">
        <w:t>7</w:t>
      </w:r>
      <w:r w:rsidRPr="002436C0">
        <w:tab/>
      </w:r>
      <w:r w:rsidR="000D60EA" w:rsidRPr="002436C0">
        <w:t>OPTION TO EXTEND CONTRACT</w:t>
      </w:r>
    </w:p>
    <w:p w:rsidR="00254C52" w:rsidRPr="002436C0" w:rsidRDefault="00F248ED" w:rsidP="002436C0">
      <w:pPr>
        <w:pStyle w:val="TOC2"/>
      </w:pPr>
      <w:r w:rsidRPr="002436C0">
        <w:t>9.</w:t>
      </w:r>
      <w:r w:rsidR="00254C52" w:rsidRPr="002436C0">
        <w:t>8</w:t>
      </w:r>
      <w:r w:rsidRPr="002436C0">
        <w:tab/>
      </w:r>
      <w:r w:rsidR="00254C52" w:rsidRPr="002436C0">
        <w:t>PERIOD OF CONTRACT</w:t>
      </w:r>
    </w:p>
    <w:p w:rsidR="00254C52" w:rsidRPr="002436C0" w:rsidRDefault="00254C52" w:rsidP="002436C0">
      <w:pPr>
        <w:pStyle w:val="TOC2"/>
      </w:pPr>
      <w:r w:rsidRPr="002436C0">
        <w:t>9.9</w:t>
      </w:r>
      <w:r w:rsidR="00B15E9F">
        <w:tab/>
      </w:r>
      <w:r w:rsidRPr="002436C0">
        <w:t>PROGRESS MEETINGS</w:t>
      </w:r>
    </w:p>
    <w:p w:rsidR="00F248ED" w:rsidRPr="002436C0" w:rsidRDefault="00254C52" w:rsidP="002436C0">
      <w:pPr>
        <w:pStyle w:val="TOC2"/>
      </w:pPr>
      <w:r w:rsidRPr="002436C0">
        <w:t>9.10</w:t>
      </w:r>
      <w:r w:rsidR="00F248ED" w:rsidRPr="002436C0">
        <w:tab/>
      </w:r>
      <w:r w:rsidRPr="002436C0">
        <w:t>VARIATION OF REQUIREMENT</w:t>
      </w:r>
    </w:p>
    <w:p w:rsidR="00D334FA" w:rsidRPr="002436C0" w:rsidRDefault="009F38CD" w:rsidP="002436C0">
      <w:pPr>
        <w:spacing w:line="240" w:lineRule="auto"/>
        <w:rPr>
          <w:rFonts w:ascii="Arial" w:hAnsi="Arial" w:cs="Arial"/>
          <w:lang w:eastAsia="en-GB"/>
        </w:rPr>
      </w:pPr>
      <w:r w:rsidRPr="002436C0">
        <w:rPr>
          <w:rFonts w:ascii="Arial" w:hAnsi="Arial" w:cs="Arial"/>
          <w:lang w:eastAsia="en-GB"/>
        </w:rPr>
        <w:t xml:space="preserve">  </w:t>
      </w:r>
    </w:p>
    <w:p w:rsidR="009F38CD" w:rsidRDefault="009F38CD" w:rsidP="002436C0">
      <w:pPr>
        <w:rPr>
          <w:lang w:eastAsia="en-GB"/>
        </w:rPr>
      </w:pPr>
      <w:r>
        <w:rPr>
          <w:lang w:eastAsia="en-GB"/>
        </w:rPr>
        <w:br w:type="page"/>
      </w:r>
    </w:p>
    <w:p w:rsidR="000E17C3" w:rsidRPr="00796593" w:rsidRDefault="00F248ED" w:rsidP="002436C0">
      <w:pPr>
        <w:rPr>
          <w:rFonts w:ascii="Arial" w:hAnsi="Arial" w:cs="Arial"/>
          <w:b/>
          <w:sz w:val="24"/>
          <w:szCs w:val="24"/>
        </w:rPr>
      </w:pPr>
      <w:r w:rsidRPr="00ED3C7B">
        <w:rPr>
          <w:rFonts w:ascii="Arial" w:hAnsi="Arial" w:cs="Arial"/>
          <w:b/>
          <w:spacing w:val="-2"/>
        </w:rPr>
        <w:lastRenderedPageBreak/>
        <w:fldChar w:fldCharType="end"/>
      </w:r>
      <w:r w:rsidR="00D534A7" w:rsidRPr="00796593">
        <w:rPr>
          <w:rFonts w:ascii="Arial" w:hAnsi="Arial" w:cs="Arial"/>
          <w:b/>
          <w:sz w:val="24"/>
          <w:szCs w:val="24"/>
        </w:rPr>
        <w:t>1</w:t>
      </w:r>
      <w:r w:rsidR="000E17C3" w:rsidRPr="00796593">
        <w:rPr>
          <w:rFonts w:ascii="Arial" w:hAnsi="Arial" w:cs="Arial"/>
          <w:b/>
          <w:sz w:val="24"/>
          <w:szCs w:val="24"/>
        </w:rPr>
        <w:t>.</w:t>
      </w:r>
      <w:r w:rsidR="000E17C3" w:rsidRPr="00796593">
        <w:rPr>
          <w:rFonts w:ascii="Arial" w:hAnsi="Arial" w:cs="Arial"/>
          <w:b/>
          <w:sz w:val="24"/>
          <w:szCs w:val="24"/>
        </w:rPr>
        <w:tab/>
        <w:t>S</w:t>
      </w:r>
      <w:r w:rsidR="00F03859" w:rsidRPr="00796593">
        <w:rPr>
          <w:rFonts w:ascii="Arial" w:hAnsi="Arial" w:cs="Arial"/>
          <w:b/>
          <w:sz w:val="24"/>
          <w:szCs w:val="24"/>
        </w:rPr>
        <w:t>CHEDULE OF REQUIREMENTS</w:t>
      </w:r>
    </w:p>
    <w:p w:rsidR="00BA66F8" w:rsidRPr="003037D1" w:rsidRDefault="00BA66F8" w:rsidP="00423B10">
      <w:pPr>
        <w:ind w:left="567"/>
        <w:rPr>
          <w:rFonts w:ascii="Arial" w:hAnsi="Arial" w:cs="Arial"/>
        </w:rPr>
      </w:pPr>
      <w:r w:rsidRPr="003037D1">
        <w:rPr>
          <w:rFonts w:ascii="Arial" w:hAnsi="Arial" w:cs="Arial"/>
        </w:rPr>
        <w:t xml:space="preserve">See </w:t>
      </w:r>
      <w:r w:rsidR="00D534A7">
        <w:rPr>
          <w:rFonts w:ascii="Arial" w:hAnsi="Arial" w:cs="Arial"/>
        </w:rPr>
        <w:t xml:space="preserve">Schedule </w:t>
      </w:r>
      <w:r w:rsidR="008B2835">
        <w:rPr>
          <w:rFonts w:ascii="Arial" w:hAnsi="Arial" w:cs="Arial"/>
        </w:rPr>
        <w:t>1</w:t>
      </w:r>
      <w:r w:rsidR="00D534A7">
        <w:rPr>
          <w:rFonts w:ascii="Arial" w:hAnsi="Arial" w:cs="Arial"/>
        </w:rPr>
        <w:t xml:space="preserve"> to ARMYHQ4/00087</w:t>
      </w:r>
      <w:r w:rsidR="001146E7">
        <w:rPr>
          <w:rFonts w:ascii="Arial" w:hAnsi="Arial" w:cs="Arial"/>
        </w:rPr>
        <w:t xml:space="preserve"> and supporting </w:t>
      </w:r>
      <w:r w:rsidR="00101485">
        <w:rPr>
          <w:rFonts w:ascii="Arial" w:hAnsi="Arial" w:cs="Arial"/>
        </w:rPr>
        <w:t>A</w:t>
      </w:r>
      <w:r w:rsidR="001146E7">
        <w:rPr>
          <w:rFonts w:ascii="Arial" w:hAnsi="Arial" w:cs="Arial"/>
        </w:rPr>
        <w:t xml:space="preserve">nnexes. </w:t>
      </w:r>
    </w:p>
    <w:p w:rsidR="000E17C3" w:rsidRPr="00796593" w:rsidRDefault="00F03859" w:rsidP="002436C0">
      <w:pPr>
        <w:rPr>
          <w:rFonts w:ascii="Arial" w:hAnsi="Arial" w:cs="Arial"/>
          <w:sz w:val="24"/>
          <w:szCs w:val="24"/>
        </w:rPr>
      </w:pPr>
      <w:r w:rsidRPr="00796593">
        <w:rPr>
          <w:rFonts w:ascii="Arial" w:hAnsi="Arial" w:cs="Arial"/>
          <w:b/>
          <w:sz w:val="24"/>
          <w:szCs w:val="24"/>
        </w:rPr>
        <w:t>2.</w:t>
      </w:r>
      <w:r w:rsidRPr="00796593">
        <w:rPr>
          <w:rFonts w:ascii="Arial" w:hAnsi="Arial" w:cs="Arial"/>
          <w:b/>
          <w:sz w:val="24"/>
          <w:szCs w:val="24"/>
        </w:rPr>
        <w:tab/>
        <w:t>GENERAL CONDITIONS</w:t>
      </w:r>
    </w:p>
    <w:p w:rsidR="00D12583" w:rsidRPr="003037D1" w:rsidRDefault="00D12583" w:rsidP="00423B10">
      <w:pPr>
        <w:pStyle w:val="ListParagraph"/>
        <w:numPr>
          <w:ilvl w:val="0"/>
          <w:numId w:val="2"/>
        </w:numPr>
        <w:ind w:left="851" w:hanging="284"/>
        <w:rPr>
          <w:rFonts w:ascii="Arial" w:hAnsi="Arial" w:cs="Arial"/>
        </w:rPr>
      </w:pPr>
      <w:r w:rsidRPr="003037D1">
        <w:rPr>
          <w:rFonts w:ascii="Arial" w:hAnsi="Arial" w:cs="Arial"/>
        </w:rPr>
        <w:t>DEFCON 501</w:t>
      </w:r>
      <w:r w:rsidR="00932F24">
        <w:rPr>
          <w:rFonts w:ascii="Arial" w:hAnsi="Arial" w:cs="Arial"/>
        </w:rPr>
        <w:t xml:space="preserve"> (Edn.11/17) - </w:t>
      </w:r>
      <w:r w:rsidRPr="003037D1">
        <w:rPr>
          <w:rFonts w:ascii="Arial" w:hAnsi="Arial" w:cs="Arial"/>
        </w:rPr>
        <w:t xml:space="preserve">Definitions and </w:t>
      </w:r>
      <w:r w:rsidR="00932F24">
        <w:rPr>
          <w:rFonts w:ascii="Arial" w:hAnsi="Arial" w:cs="Arial"/>
        </w:rPr>
        <w:t>I</w:t>
      </w:r>
      <w:r w:rsidRPr="003037D1">
        <w:rPr>
          <w:rFonts w:ascii="Arial" w:hAnsi="Arial" w:cs="Arial"/>
        </w:rPr>
        <w:t>nterpretations</w:t>
      </w:r>
    </w:p>
    <w:p w:rsidR="00D12583" w:rsidRPr="003037D1" w:rsidRDefault="00D12583" w:rsidP="00423B10">
      <w:pPr>
        <w:pStyle w:val="ListParagraph"/>
        <w:numPr>
          <w:ilvl w:val="0"/>
          <w:numId w:val="2"/>
        </w:numPr>
        <w:ind w:left="851" w:hanging="284"/>
        <w:rPr>
          <w:rFonts w:ascii="Arial" w:hAnsi="Arial" w:cs="Arial"/>
        </w:rPr>
      </w:pPr>
      <w:r w:rsidRPr="003037D1">
        <w:rPr>
          <w:rFonts w:ascii="Arial" w:hAnsi="Arial" w:cs="Arial"/>
        </w:rPr>
        <w:t>DEFCON 503</w:t>
      </w:r>
      <w:r w:rsidR="00932F24">
        <w:rPr>
          <w:rFonts w:ascii="Arial" w:hAnsi="Arial" w:cs="Arial"/>
        </w:rPr>
        <w:t xml:space="preserve"> (Edn.12/14) - </w:t>
      </w:r>
      <w:r w:rsidRPr="003037D1">
        <w:rPr>
          <w:rFonts w:ascii="Arial" w:hAnsi="Arial" w:cs="Arial"/>
        </w:rPr>
        <w:t xml:space="preserve"> Formal </w:t>
      </w:r>
      <w:r w:rsidR="00932F24">
        <w:rPr>
          <w:rFonts w:ascii="Arial" w:hAnsi="Arial" w:cs="Arial"/>
        </w:rPr>
        <w:t>A</w:t>
      </w:r>
      <w:r w:rsidRPr="003037D1">
        <w:rPr>
          <w:rFonts w:ascii="Arial" w:hAnsi="Arial" w:cs="Arial"/>
        </w:rPr>
        <w:t xml:space="preserve">mendments to </w:t>
      </w:r>
      <w:r w:rsidR="00932F24">
        <w:rPr>
          <w:rFonts w:ascii="Arial" w:hAnsi="Arial" w:cs="Arial"/>
        </w:rPr>
        <w:t>C</w:t>
      </w:r>
      <w:r w:rsidRPr="003037D1">
        <w:rPr>
          <w:rFonts w:ascii="Arial" w:hAnsi="Arial" w:cs="Arial"/>
        </w:rPr>
        <w:t>ontract</w:t>
      </w:r>
    </w:p>
    <w:p w:rsidR="00F558D4" w:rsidRPr="003037D1" w:rsidRDefault="00F558D4" w:rsidP="00423B10">
      <w:pPr>
        <w:pStyle w:val="ListParagraph"/>
        <w:numPr>
          <w:ilvl w:val="0"/>
          <w:numId w:val="2"/>
        </w:numPr>
        <w:ind w:left="851" w:hanging="284"/>
        <w:rPr>
          <w:rFonts w:ascii="Arial" w:hAnsi="Arial" w:cs="Arial"/>
        </w:rPr>
      </w:pPr>
      <w:r w:rsidRPr="003037D1">
        <w:rPr>
          <w:rFonts w:ascii="Arial" w:hAnsi="Arial" w:cs="Arial"/>
        </w:rPr>
        <w:t>DEFCON 514</w:t>
      </w:r>
      <w:r w:rsidR="00932F24">
        <w:rPr>
          <w:rFonts w:ascii="Arial" w:hAnsi="Arial" w:cs="Arial"/>
        </w:rPr>
        <w:t xml:space="preserve"> (Edn.08/15) - </w:t>
      </w:r>
      <w:r w:rsidRPr="003037D1">
        <w:rPr>
          <w:rFonts w:ascii="Arial" w:hAnsi="Arial" w:cs="Arial"/>
        </w:rPr>
        <w:t xml:space="preserve"> Material </w:t>
      </w:r>
      <w:r w:rsidR="00932F24">
        <w:rPr>
          <w:rFonts w:ascii="Arial" w:hAnsi="Arial" w:cs="Arial"/>
        </w:rPr>
        <w:t>B</w:t>
      </w:r>
      <w:r w:rsidRPr="003037D1">
        <w:rPr>
          <w:rFonts w:ascii="Arial" w:hAnsi="Arial" w:cs="Arial"/>
        </w:rPr>
        <w:t>reach</w:t>
      </w:r>
    </w:p>
    <w:p w:rsidR="00D12583" w:rsidRPr="003037D1" w:rsidRDefault="00D12583" w:rsidP="00423B10">
      <w:pPr>
        <w:pStyle w:val="ListParagraph"/>
        <w:numPr>
          <w:ilvl w:val="0"/>
          <w:numId w:val="2"/>
        </w:numPr>
        <w:ind w:left="851" w:hanging="284"/>
        <w:rPr>
          <w:rFonts w:ascii="Arial" w:hAnsi="Arial" w:cs="Arial"/>
        </w:rPr>
      </w:pPr>
      <w:r w:rsidRPr="003037D1">
        <w:rPr>
          <w:rFonts w:ascii="Arial" w:hAnsi="Arial" w:cs="Arial"/>
        </w:rPr>
        <w:t>DEFCON 515</w:t>
      </w:r>
      <w:r w:rsidR="00932F24">
        <w:rPr>
          <w:rFonts w:ascii="Arial" w:hAnsi="Arial" w:cs="Arial"/>
        </w:rPr>
        <w:t xml:space="preserve"> (Edn.02/17) - </w:t>
      </w:r>
      <w:r w:rsidRPr="003037D1">
        <w:rPr>
          <w:rFonts w:ascii="Arial" w:hAnsi="Arial" w:cs="Arial"/>
        </w:rPr>
        <w:t xml:space="preserve"> Bankruptcy and </w:t>
      </w:r>
      <w:r w:rsidR="00932F24">
        <w:rPr>
          <w:rFonts w:ascii="Arial" w:hAnsi="Arial" w:cs="Arial"/>
        </w:rPr>
        <w:t>I</w:t>
      </w:r>
      <w:r w:rsidRPr="003037D1">
        <w:rPr>
          <w:rFonts w:ascii="Arial" w:hAnsi="Arial" w:cs="Arial"/>
        </w:rPr>
        <w:t>nsolvency</w:t>
      </w:r>
    </w:p>
    <w:p w:rsidR="00D12583" w:rsidRPr="003037D1" w:rsidRDefault="00D12583" w:rsidP="00423B10">
      <w:pPr>
        <w:pStyle w:val="ListParagraph"/>
        <w:numPr>
          <w:ilvl w:val="0"/>
          <w:numId w:val="2"/>
        </w:numPr>
        <w:ind w:left="851" w:hanging="284"/>
        <w:rPr>
          <w:rFonts w:ascii="Arial" w:hAnsi="Arial" w:cs="Arial"/>
        </w:rPr>
      </w:pPr>
      <w:r w:rsidRPr="003037D1">
        <w:rPr>
          <w:rFonts w:ascii="Arial" w:hAnsi="Arial" w:cs="Arial"/>
        </w:rPr>
        <w:t>DEFCON 516</w:t>
      </w:r>
      <w:r w:rsidR="00932F24">
        <w:rPr>
          <w:rFonts w:ascii="Arial" w:hAnsi="Arial" w:cs="Arial"/>
        </w:rPr>
        <w:t xml:space="preserve"> (Edn.04/12) - </w:t>
      </w:r>
      <w:r w:rsidRPr="003037D1">
        <w:rPr>
          <w:rFonts w:ascii="Arial" w:hAnsi="Arial" w:cs="Arial"/>
        </w:rPr>
        <w:t xml:space="preserve"> Equality</w:t>
      </w:r>
    </w:p>
    <w:p w:rsidR="00D12583" w:rsidRPr="003037D1" w:rsidRDefault="00D12583" w:rsidP="00423B10">
      <w:pPr>
        <w:pStyle w:val="ListParagraph"/>
        <w:numPr>
          <w:ilvl w:val="0"/>
          <w:numId w:val="2"/>
        </w:numPr>
        <w:ind w:left="851" w:hanging="284"/>
        <w:rPr>
          <w:rFonts w:ascii="Arial" w:hAnsi="Arial" w:cs="Arial"/>
        </w:rPr>
      </w:pPr>
      <w:r w:rsidRPr="003037D1">
        <w:rPr>
          <w:rFonts w:ascii="Arial" w:hAnsi="Arial" w:cs="Arial"/>
        </w:rPr>
        <w:t>DEFCON 518</w:t>
      </w:r>
      <w:r w:rsidR="00932F24">
        <w:rPr>
          <w:rFonts w:ascii="Arial" w:hAnsi="Arial" w:cs="Arial"/>
        </w:rPr>
        <w:t xml:space="preserve"> (Edn.02/17) - </w:t>
      </w:r>
      <w:r w:rsidRPr="003037D1">
        <w:rPr>
          <w:rFonts w:ascii="Arial" w:hAnsi="Arial" w:cs="Arial"/>
        </w:rPr>
        <w:t xml:space="preserve"> Transfer</w:t>
      </w:r>
    </w:p>
    <w:p w:rsidR="00D12583" w:rsidRPr="003037D1" w:rsidRDefault="00D12583" w:rsidP="00423B10">
      <w:pPr>
        <w:pStyle w:val="ListParagraph"/>
        <w:numPr>
          <w:ilvl w:val="0"/>
          <w:numId w:val="2"/>
        </w:numPr>
        <w:ind w:left="851" w:hanging="284"/>
        <w:rPr>
          <w:rFonts w:ascii="Arial" w:hAnsi="Arial" w:cs="Arial"/>
        </w:rPr>
      </w:pPr>
      <w:r w:rsidRPr="003037D1">
        <w:rPr>
          <w:rFonts w:ascii="Arial" w:hAnsi="Arial" w:cs="Arial"/>
        </w:rPr>
        <w:t xml:space="preserve">DEFCON 520 </w:t>
      </w:r>
      <w:r w:rsidR="00932F24">
        <w:rPr>
          <w:rFonts w:ascii="Arial" w:hAnsi="Arial" w:cs="Arial"/>
        </w:rPr>
        <w:t xml:space="preserve">(Edn.02/17) -  </w:t>
      </w:r>
      <w:r w:rsidRPr="003037D1">
        <w:rPr>
          <w:rFonts w:ascii="Arial" w:hAnsi="Arial" w:cs="Arial"/>
        </w:rPr>
        <w:t xml:space="preserve">Corrupt Gifts and Payments of </w:t>
      </w:r>
      <w:r w:rsidR="00932F24">
        <w:rPr>
          <w:rFonts w:ascii="Arial" w:hAnsi="Arial" w:cs="Arial"/>
        </w:rPr>
        <w:t>C</w:t>
      </w:r>
      <w:r w:rsidRPr="003037D1">
        <w:rPr>
          <w:rFonts w:ascii="Arial" w:hAnsi="Arial" w:cs="Arial"/>
        </w:rPr>
        <w:t>ommission</w:t>
      </w:r>
    </w:p>
    <w:p w:rsidR="00D12583" w:rsidRPr="003037D1" w:rsidRDefault="00D12583" w:rsidP="00423B10">
      <w:pPr>
        <w:pStyle w:val="ListParagraph"/>
        <w:numPr>
          <w:ilvl w:val="0"/>
          <w:numId w:val="2"/>
        </w:numPr>
        <w:ind w:left="851" w:hanging="284"/>
        <w:rPr>
          <w:rFonts w:ascii="Arial" w:hAnsi="Arial" w:cs="Arial"/>
        </w:rPr>
      </w:pPr>
      <w:r w:rsidRPr="003037D1">
        <w:rPr>
          <w:rFonts w:ascii="Arial" w:hAnsi="Arial" w:cs="Arial"/>
        </w:rPr>
        <w:t>DEFCON 526</w:t>
      </w:r>
      <w:r w:rsidR="00932F24">
        <w:rPr>
          <w:rFonts w:ascii="Arial" w:hAnsi="Arial" w:cs="Arial"/>
        </w:rPr>
        <w:t xml:space="preserve"> (Edn.08/02) - </w:t>
      </w:r>
      <w:r w:rsidRPr="003037D1">
        <w:rPr>
          <w:rFonts w:ascii="Arial" w:hAnsi="Arial" w:cs="Arial"/>
        </w:rPr>
        <w:t xml:space="preserve"> Notices</w:t>
      </w:r>
    </w:p>
    <w:p w:rsidR="00D12583" w:rsidRPr="003037D1" w:rsidRDefault="00D12583" w:rsidP="00423B10">
      <w:pPr>
        <w:pStyle w:val="ListParagraph"/>
        <w:numPr>
          <w:ilvl w:val="0"/>
          <w:numId w:val="2"/>
        </w:numPr>
        <w:ind w:left="851" w:hanging="284"/>
        <w:rPr>
          <w:rFonts w:ascii="Arial" w:hAnsi="Arial" w:cs="Arial"/>
        </w:rPr>
      </w:pPr>
      <w:r w:rsidRPr="003037D1">
        <w:rPr>
          <w:rFonts w:ascii="Arial" w:hAnsi="Arial" w:cs="Arial"/>
        </w:rPr>
        <w:t xml:space="preserve">DEFCON 527 </w:t>
      </w:r>
      <w:r w:rsidR="00932F24">
        <w:rPr>
          <w:rFonts w:ascii="Arial" w:hAnsi="Arial" w:cs="Arial"/>
        </w:rPr>
        <w:t xml:space="preserve">(Edn.09/97) - </w:t>
      </w:r>
      <w:r w:rsidRPr="003037D1">
        <w:rPr>
          <w:rFonts w:ascii="Arial" w:hAnsi="Arial" w:cs="Arial"/>
        </w:rPr>
        <w:t>Wavier</w:t>
      </w:r>
    </w:p>
    <w:p w:rsidR="00D12583" w:rsidRPr="003037D1" w:rsidRDefault="00D12583" w:rsidP="00423B10">
      <w:pPr>
        <w:pStyle w:val="ListParagraph"/>
        <w:numPr>
          <w:ilvl w:val="0"/>
          <w:numId w:val="2"/>
        </w:numPr>
        <w:ind w:left="851" w:hanging="284"/>
        <w:rPr>
          <w:rFonts w:ascii="Arial" w:hAnsi="Arial" w:cs="Arial"/>
        </w:rPr>
      </w:pPr>
      <w:r w:rsidRPr="003037D1">
        <w:rPr>
          <w:rFonts w:ascii="Arial" w:hAnsi="Arial" w:cs="Arial"/>
        </w:rPr>
        <w:t>DEFCON 528</w:t>
      </w:r>
      <w:r w:rsidR="00932F24">
        <w:rPr>
          <w:rFonts w:ascii="Arial" w:hAnsi="Arial" w:cs="Arial"/>
        </w:rPr>
        <w:t xml:space="preserve"> (Edn.07/17) - </w:t>
      </w:r>
      <w:r w:rsidRPr="003037D1">
        <w:rPr>
          <w:rFonts w:ascii="Arial" w:hAnsi="Arial" w:cs="Arial"/>
        </w:rPr>
        <w:t xml:space="preserve"> </w:t>
      </w:r>
      <w:r w:rsidR="00932F24">
        <w:rPr>
          <w:rFonts w:ascii="Arial" w:hAnsi="Arial" w:cs="Arial"/>
        </w:rPr>
        <w:t>I</w:t>
      </w:r>
      <w:r w:rsidRPr="003037D1">
        <w:rPr>
          <w:rFonts w:ascii="Arial" w:hAnsi="Arial" w:cs="Arial"/>
        </w:rPr>
        <w:t xml:space="preserve">mport and </w:t>
      </w:r>
      <w:r w:rsidR="00932F24">
        <w:rPr>
          <w:rFonts w:ascii="Arial" w:hAnsi="Arial" w:cs="Arial"/>
        </w:rPr>
        <w:t>E</w:t>
      </w:r>
      <w:r w:rsidRPr="003037D1">
        <w:rPr>
          <w:rFonts w:ascii="Arial" w:hAnsi="Arial" w:cs="Arial"/>
        </w:rPr>
        <w:t xml:space="preserve">xport </w:t>
      </w:r>
      <w:r w:rsidR="00932F24">
        <w:rPr>
          <w:rFonts w:ascii="Arial" w:hAnsi="Arial" w:cs="Arial"/>
        </w:rPr>
        <w:t>L</w:t>
      </w:r>
      <w:r w:rsidRPr="003037D1">
        <w:rPr>
          <w:rFonts w:ascii="Arial" w:hAnsi="Arial" w:cs="Arial"/>
        </w:rPr>
        <w:t>icences</w:t>
      </w:r>
    </w:p>
    <w:p w:rsidR="00D12583" w:rsidRPr="003037D1" w:rsidRDefault="00D12583" w:rsidP="00423B10">
      <w:pPr>
        <w:pStyle w:val="ListParagraph"/>
        <w:numPr>
          <w:ilvl w:val="0"/>
          <w:numId w:val="2"/>
        </w:numPr>
        <w:ind w:left="851" w:hanging="284"/>
        <w:rPr>
          <w:rFonts w:ascii="Arial" w:hAnsi="Arial" w:cs="Arial"/>
        </w:rPr>
      </w:pPr>
      <w:r w:rsidRPr="003037D1">
        <w:rPr>
          <w:rFonts w:ascii="Arial" w:hAnsi="Arial" w:cs="Arial"/>
        </w:rPr>
        <w:t>DEFCON 529</w:t>
      </w:r>
      <w:r w:rsidR="000F526C">
        <w:rPr>
          <w:rFonts w:ascii="Arial" w:hAnsi="Arial" w:cs="Arial"/>
        </w:rPr>
        <w:t xml:space="preserve"> (Edn.09/97) - </w:t>
      </w:r>
      <w:r w:rsidRPr="003037D1">
        <w:rPr>
          <w:rFonts w:ascii="Arial" w:hAnsi="Arial" w:cs="Arial"/>
        </w:rPr>
        <w:t xml:space="preserve"> Law (English)</w:t>
      </w:r>
    </w:p>
    <w:p w:rsidR="00D12583" w:rsidRPr="003037D1" w:rsidRDefault="00D12583" w:rsidP="00423B10">
      <w:pPr>
        <w:pStyle w:val="ListParagraph"/>
        <w:numPr>
          <w:ilvl w:val="0"/>
          <w:numId w:val="2"/>
        </w:numPr>
        <w:ind w:left="851" w:hanging="284"/>
        <w:rPr>
          <w:rFonts w:ascii="Arial" w:hAnsi="Arial" w:cs="Arial"/>
        </w:rPr>
      </w:pPr>
      <w:r w:rsidRPr="003037D1">
        <w:rPr>
          <w:rFonts w:ascii="Arial" w:hAnsi="Arial" w:cs="Arial"/>
        </w:rPr>
        <w:t>DEFCON 530</w:t>
      </w:r>
      <w:r w:rsidR="000F526C">
        <w:rPr>
          <w:rFonts w:ascii="Arial" w:hAnsi="Arial" w:cs="Arial"/>
        </w:rPr>
        <w:t xml:space="preserve"> (Edn.12/14) - </w:t>
      </w:r>
      <w:r w:rsidRPr="003037D1">
        <w:rPr>
          <w:rFonts w:ascii="Arial" w:hAnsi="Arial" w:cs="Arial"/>
        </w:rPr>
        <w:t xml:space="preserve"> Dispute </w:t>
      </w:r>
      <w:r w:rsidR="000F526C">
        <w:rPr>
          <w:rFonts w:ascii="Arial" w:hAnsi="Arial" w:cs="Arial"/>
        </w:rPr>
        <w:t>R</w:t>
      </w:r>
      <w:r w:rsidRPr="003037D1">
        <w:rPr>
          <w:rFonts w:ascii="Arial" w:hAnsi="Arial" w:cs="Arial"/>
        </w:rPr>
        <w:t>esolution (English law)</w:t>
      </w:r>
    </w:p>
    <w:p w:rsidR="00D12583" w:rsidRPr="003037D1" w:rsidRDefault="00D12583" w:rsidP="00423B10">
      <w:pPr>
        <w:pStyle w:val="ListParagraph"/>
        <w:numPr>
          <w:ilvl w:val="0"/>
          <w:numId w:val="2"/>
        </w:numPr>
        <w:ind w:left="851" w:hanging="284"/>
        <w:rPr>
          <w:rFonts w:ascii="Arial" w:hAnsi="Arial" w:cs="Arial"/>
        </w:rPr>
      </w:pPr>
      <w:r w:rsidRPr="003037D1">
        <w:rPr>
          <w:rFonts w:ascii="Arial" w:hAnsi="Arial" w:cs="Arial"/>
        </w:rPr>
        <w:t>DEFCON 531</w:t>
      </w:r>
      <w:r w:rsidR="00FA5F6B">
        <w:rPr>
          <w:rFonts w:ascii="Arial" w:hAnsi="Arial" w:cs="Arial"/>
        </w:rPr>
        <w:t xml:space="preserve"> (Edn.</w:t>
      </w:r>
      <w:r w:rsidR="00ED4DE9">
        <w:rPr>
          <w:rFonts w:ascii="Arial" w:hAnsi="Arial" w:cs="Arial"/>
        </w:rPr>
        <w:t>11</w:t>
      </w:r>
      <w:r w:rsidR="00FA5F6B">
        <w:rPr>
          <w:rFonts w:ascii="Arial" w:hAnsi="Arial" w:cs="Arial"/>
        </w:rPr>
        <w:t>/</w:t>
      </w:r>
      <w:r w:rsidR="00ED4DE9">
        <w:rPr>
          <w:rFonts w:ascii="Arial" w:hAnsi="Arial" w:cs="Arial"/>
        </w:rPr>
        <w:t>14</w:t>
      </w:r>
      <w:r w:rsidR="00FA5F6B">
        <w:rPr>
          <w:rFonts w:ascii="Arial" w:hAnsi="Arial" w:cs="Arial"/>
        </w:rPr>
        <w:t xml:space="preserve">) - </w:t>
      </w:r>
      <w:r w:rsidRPr="003037D1">
        <w:rPr>
          <w:rFonts w:ascii="Arial" w:hAnsi="Arial" w:cs="Arial"/>
        </w:rPr>
        <w:t xml:space="preserve"> Disclosure of information</w:t>
      </w:r>
    </w:p>
    <w:p w:rsidR="00BC5C1B" w:rsidRPr="00A00C5C" w:rsidRDefault="00BC5C1B" w:rsidP="00423B10">
      <w:pPr>
        <w:pStyle w:val="ListParagraph"/>
        <w:numPr>
          <w:ilvl w:val="0"/>
          <w:numId w:val="2"/>
        </w:numPr>
        <w:ind w:left="851" w:hanging="284"/>
        <w:rPr>
          <w:rFonts w:ascii="Arial" w:hAnsi="Arial" w:cs="Arial"/>
        </w:rPr>
      </w:pPr>
      <w:r w:rsidRPr="00A00C5C">
        <w:rPr>
          <w:rFonts w:ascii="Arial" w:hAnsi="Arial" w:cs="Arial"/>
        </w:rPr>
        <w:t>DEFCON 532B (Edn.</w:t>
      </w:r>
      <w:r w:rsidR="00E70B66" w:rsidRPr="00A00C5C">
        <w:rPr>
          <w:rFonts w:ascii="Arial" w:hAnsi="Arial" w:cs="Arial"/>
        </w:rPr>
        <w:t>05</w:t>
      </w:r>
      <w:r w:rsidRPr="00A00C5C">
        <w:rPr>
          <w:rFonts w:ascii="Arial" w:hAnsi="Arial" w:cs="Arial"/>
        </w:rPr>
        <w:t>/18) – Protection of Personal Data</w:t>
      </w:r>
    </w:p>
    <w:p w:rsidR="00D12583" w:rsidRPr="003037D1" w:rsidRDefault="00D12583" w:rsidP="00423B10">
      <w:pPr>
        <w:pStyle w:val="ListParagraph"/>
        <w:numPr>
          <w:ilvl w:val="0"/>
          <w:numId w:val="2"/>
        </w:numPr>
        <w:ind w:left="851" w:hanging="284"/>
        <w:rPr>
          <w:rFonts w:ascii="Arial" w:hAnsi="Arial" w:cs="Arial"/>
        </w:rPr>
      </w:pPr>
      <w:r w:rsidRPr="003037D1">
        <w:rPr>
          <w:rFonts w:ascii="Arial" w:hAnsi="Arial" w:cs="Arial"/>
        </w:rPr>
        <w:t>DEFCON 537</w:t>
      </w:r>
      <w:r w:rsidR="007A339F">
        <w:rPr>
          <w:rFonts w:ascii="Arial" w:hAnsi="Arial" w:cs="Arial"/>
        </w:rPr>
        <w:t xml:space="preserve"> (Edn.06/02) - </w:t>
      </w:r>
      <w:r w:rsidRPr="003037D1">
        <w:rPr>
          <w:rFonts w:ascii="Arial" w:hAnsi="Arial" w:cs="Arial"/>
        </w:rPr>
        <w:t xml:space="preserve">Rights of </w:t>
      </w:r>
      <w:r w:rsidR="007A339F">
        <w:rPr>
          <w:rFonts w:ascii="Arial" w:hAnsi="Arial" w:cs="Arial"/>
        </w:rPr>
        <w:t>T</w:t>
      </w:r>
      <w:r w:rsidRPr="003037D1">
        <w:rPr>
          <w:rFonts w:ascii="Arial" w:hAnsi="Arial" w:cs="Arial"/>
        </w:rPr>
        <w:t xml:space="preserve">hird </w:t>
      </w:r>
      <w:r w:rsidR="007A339F">
        <w:rPr>
          <w:rFonts w:ascii="Arial" w:hAnsi="Arial" w:cs="Arial"/>
        </w:rPr>
        <w:t>P</w:t>
      </w:r>
      <w:r w:rsidRPr="003037D1">
        <w:rPr>
          <w:rFonts w:ascii="Arial" w:hAnsi="Arial" w:cs="Arial"/>
        </w:rPr>
        <w:t>arties</w:t>
      </w:r>
    </w:p>
    <w:p w:rsidR="00D12583" w:rsidRPr="003037D1" w:rsidRDefault="00D12583" w:rsidP="00423B10">
      <w:pPr>
        <w:pStyle w:val="ListParagraph"/>
        <w:numPr>
          <w:ilvl w:val="0"/>
          <w:numId w:val="2"/>
        </w:numPr>
        <w:ind w:left="851" w:hanging="284"/>
        <w:rPr>
          <w:rFonts w:ascii="Arial" w:hAnsi="Arial" w:cs="Arial"/>
        </w:rPr>
      </w:pPr>
      <w:r w:rsidRPr="003037D1">
        <w:rPr>
          <w:rFonts w:ascii="Arial" w:hAnsi="Arial" w:cs="Arial"/>
        </w:rPr>
        <w:t>DEFCON 538</w:t>
      </w:r>
      <w:r w:rsidR="00DA276E">
        <w:rPr>
          <w:rFonts w:ascii="Arial" w:hAnsi="Arial" w:cs="Arial"/>
        </w:rPr>
        <w:t xml:space="preserve"> (Edn.06/02) - </w:t>
      </w:r>
      <w:r w:rsidRPr="003037D1">
        <w:rPr>
          <w:rFonts w:ascii="Arial" w:hAnsi="Arial" w:cs="Arial"/>
        </w:rPr>
        <w:t xml:space="preserve"> Severability</w:t>
      </w:r>
    </w:p>
    <w:p w:rsidR="00D12583" w:rsidRPr="003037D1" w:rsidRDefault="00D12583" w:rsidP="00423B10">
      <w:pPr>
        <w:pStyle w:val="ListParagraph"/>
        <w:numPr>
          <w:ilvl w:val="0"/>
          <w:numId w:val="2"/>
        </w:numPr>
        <w:ind w:left="851" w:hanging="284"/>
        <w:rPr>
          <w:rFonts w:ascii="Arial" w:hAnsi="Arial" w:cs="Arial"/>
        </w:rPr>
      </w:pPr>
      <w:r w:rsidRPr="003037D1">
        <w:rPr>
          <w:rFonts w:ascii="Arial" w:hAnsi="Arial" w:cs="Arial"/>
        </w:rPr>
        <w:t>DEFCON 539</w:t>
      </w:r>
      <w:r w:rsidR="00DA276E">
        <w:rPr>
          <w:rFonts w:ascii="Arial" w:hAnsi="Arial" w:cs="Arial"/>
        </w:rPr>
        <w:t xml:space="preserve"> (Edn.08/13) - </w:t>
      </w:r>
      <w:r w:rsidRPr="003037D1">
        <w:rPr>
          <w:rFonts w:ascii="Arial" w:hAnsi="Arial" w:cs="Arial"/>
        </w:rPr>
        <w:t>Transparency</w:t>
      </w:r>
    </w:p>
    <w:p w:rsidR="007503FB" w:rsidRPr="003037D1" w:rsidRDefault="007503FB" w:rsidP="00423B10">
      <w:pPr>
        <w:pStyle w:val="ListParagraph"/>
        <w:numPr>
          <w:ilvl w:val="0"/>
          <w:numId w:val="2"/>
        </w:numPr>
        <w:ind w:left="851" w:hanging="284"/>
        <w:rPr>
          <w:rFonts w:ascii="Arial" w:hAnsi="Arial" w:cs="Arial"/>
        </w:rPr>
      </w:pPr>
      <w:r w:rsidRPr="003037D1">
        <w:rPr>
          <w:rFonts w:ascii="Arial" w:hAnsi="Arial" w:cs="Arial"/>
        </w:rPr>
        <w:t>DEFCON 550</w:t>
      </w:r>
      <w:r w:rsidR="00A55352">
        <w:rPr>
          <w:rFonts w:ascii="Arial" w:hAnsi="Arial" w:cs="Arial"/>
        </w:rPr>
        <w:t xml:space="preserve"> (Edn.02/14) - </w:t>
      </w:r>
      <w:r w:rsidRPr="003037D1">
        <w:rPr>
          <w:rFonts w:ascii="Arial" w:hAnsi="Arial" w:cs="Arial"/>
        </w:rPr>
        <w:t xml:space="preserve"> Child </w:t>
      </w:r>
      <w:r w:rsidR="00A55352">
        <w:rPr>
          <w:rFonts w:ascii="Arial" w:hAnsi="Arial" w:cs="Arial"/>
        </w:rPr>
        <w:t>L</w:t>
      </w:r>
      <w:r w:rsidRPr="003037D1">
        <w:rPr>
          <w:rFonts w:ascii="Arial" w:hAnsi="Arial" w:cs="Arial"/>
        </w:rPr>
        <w:t xml:space="preserve">abour and </w:t>
      </w:r>
      <w:r w:rsidR="00A55352">
        <w:rPr>
          <w:rFonts w:ascii="Arial" w:hAnsi="Arial" w:cs="Arial"/>
        </w:rPr>
        <w:t>E</w:t>
      </w:r>
      <w:r w:rsidRPr="003037D1">
        <w:rPr>
          <w:rFonts w:ascii="Arial" w:hAnsi="Arial" w:cs="Arial"/>
        </w:rPr>
        <w:t xml:space="preserve">mployment </w:t>
      </w:r>
      <w:r w:rsidR="00A55352">
        <w:rPr>
          <w:rFonts w:ascii="Arial" w:hAnsi="Arial" w:cs="Arial"/>
        </w:rPr>
        <w:t>L</w:t>
      </w:r>
      <w:r w:rsidRPr="003037D1">
        <w:rPr>
          <w:rFonts w:ascii="Arial" w:hAnsi="Arial" w:cs="Arial"/>
        </w:rPr>
        <w:t>aw</w:t>
      </w:r>
    </w:p>
    <w:p w:rsidR="00D12583" w:rsidRPr="003037D1" w:rsidRDefault="00D12583" w:rsidP="00423B10">
      <w:pPr>
        <w:pStyle w:val="ListParagraph"/>
        <w:numPr>
          <w:ilvl w:val="0"/>
          <w:numId w:val="2"/>
        </w:numPr>
        <w:ind w:left="851" w:hanging="284"/>
        <w:rPr>
          <w:rFonts w:ascii="Arial" w:hAnsi="Arial" w:cs="Arial"/>
        </w:rPr>
      </w:pPr>
      <w:r w:rsidRPr="003037D1">
        <w:rPr>
          <w:rFonts w:ascii="Arial" w:hAnsi="Arial" w:cs="Arial"/>
        </w:rPr>
        <w:t>DEFCON 566</w:t>
      </w:r>
      <w:r w:rsidR="00A55352">
        <w:rPr>
          <w:rFonts w:ascii="Arial" w:hAnsi="Arial" w:cs="Arial"/>
        </w:rPr>
        <w:t xml:space="preserve"> (Edn.10/16) - </w:t>
      </w:r>
      <w:r w:rsidRPr="003037D1">
        <w:rPr>
          <w:rFonts w:ascii="Arial" w:hAnsi="Arial" w:cs="Arial"/>
        </w:rPr>
        <w:t xml:space="preserve"> Change of </w:t>
      </w:r>
      <w:r w:rsidR="00A55352">
        <w:rPr>
          <w:rFonts w:ascii="Arial" w:hAnsi="Arial" w:cs="Arial"/>
        </w:rPr>
        <w:t>C</w:t>
      </w:r>
      <w:r w:rsidRPr="003037D1">
        <w:rPr>
          <w:rFonts w:ascii="Arial" w:hAnsi="Arial" w:cs="Arial"/>
        </w:rPr>
        <w:t xml:space="preserve">ontrol of </w:t>
      </w:r>
      <w:r w:rsidR="00A55352">
        <w:rPr>
          <w:rFonts w:ascii="Arial" w:hAnsi="Arial" w:cs="Arial"/>
        </w:rPr>
        <w:t>C</w:t>
      </w:r>
      <w:r w:rsidRPr="003037D1">
        <w:rPr>
          <w:rFonts w:ascii="Arial" w:hAnsi="Arial" w:cs="Arial"/>
        </w:rPr>
        <w:t>ontractor</w:t>
      </w:r>
    </w:p>
    <w:p w:rsidR="00D12583" w:rsidRPr="003037D1" w:rsidRDefault="00D12583" w:rsidP="00423B10">
      <w:pPr>
        <w:pStyle w:val="ListParagraph"/>
        <w:numPr>
          <w:ilvl w:val="0"/>
          <w:numId w:val="2"/>
        </w:numPr>
        <w:ind w:left="851" w:hanging="284"/>
        <w:rPr>
          <w:rFonts w:ascii="Arial" w:hAnsi="Arial" w:cs="Arial"/>
        </w:rPr>
      </w:pPr>
      <w:r w:rsidRPr="003037D1">
        <w:rPr>
          <w:rFonts w:ascii="Arial" w:hAnsi="Arial" w:cs="Arial"/>
        </w:rPr>
        <w:t>DEFCON 620</w:t>
      </w:r>
      <w:r w:rsidR="00A55352">
        <w:rPr>
          <w:rFonts w:ascii="Arial" w:hAnsi="Arial" w:cs="Arial"/>
        </w:rPr>
        <w:t xml:space="preserve"> (Edn.05/17) - </w:t>
      </w:r>
      <w:r w:rsidRPr="003037D1">
        <w:rPr>
          <w:rFonts w:ascii="Arial" w:hAnsi="Arial" w:cs="Arial"/>
        </w:rPr>
        <w:t xml:space="preserve"> </w:t>
      </w:r>
      <w:r w:rsidR="00A55352">
        <w:rPr>
          <w:rFonts w:ascii="Arial" w:hAnsi="Arial" w:cs="Arial"/>
        </w:rPr>
        <w:t>C</w:t>
      </w:r>
      <w:r w:rsidRPr="003037D1">
        <w:rPr>
          <w:rFonts w:ascii="Arial" w:hAnsi="Arial" w:cs="Arial"/>
        </w:rPr>
        <w:t xml:space="preserve">ontract </w:t>
      </w:r>
      <w:r w:rsidR="00A55352">
        <w:rPr>
          <w:rFonts w:ascii="Arial" w:hAnsi="Arial" w:cs="Arial"/>
        </w:rPr>
        <w:t>C</w:t>
      </w:r>
      <w:r w:rsidRPr="003037D1">
        <w:rPr>
          <w:rFonts w:ascii="Arial" w:hAnsi="Arial" w:cs="Arial"/>
        </w:rPr>
        <w:t xml:space="preserve">hange </w:t>
      </w:r>
      <w:r w:rsidR="00A55352">
        <w:rPr>
          <w:rFonts w:ascii="Arial" w:hAnsi="Arial" w:cs="Arial"/>
        </w:rPr>
        <w:t>C</w:t>
      </w:r>
      <w:r w:rsidRPr="003037D1">
        <w:rPr>
          <w:rFonts w:ascii="Arial" w:hAnsi="Arial" w:cs="Arial"/>
        </w:rPr>
        <w:t xml:space="preserve">ontrol </w:t>
      </w:r>
      <w:r w:rsidR="00A55352">
        <w:rPr>
          <w:rFonts w:ascii="Arial" w:hAnsi="Arial" w:cs="Arial"/>
        </w:rPr>
        <w:t>P</w:t>
      </w:r>
      <w:r w:rsidRPr="003037D1">
        <w:rPr>
          <w:rFonts w:ascii="Arial" w:hAnsi="Arial" w:cs="Arial"/>
        </w:rPr>
        <w:t>rocedure</w:t>
      </w:r>
    </w:p>
    <w:p w:rsidR="007503FB" w:rsidRPr="003037D1" w:rsidRDefault="007503FB" w:rsidP="00423B10">
      <w:pPr>
        <w:pStyle w:val="ListParagraph"/>
        <w:numPr>
          <w:ilvl w:val="0"/>
          <w:numId w:val="2"/>
        </w:numPr>
        <w:ind w:left="851" w:hanging="284"/>
        <w:rPr>
          <w:rFonts w:ascii="Arial" w:hAnsi="Arial" w:cs="Arial"/>
        </w:rPr>
      </w:pPr>
      <w:r w:rsidRPr="003037D1">
        <w:rPr>
          <w:rFonts w:ascii="Arial" w:hAnsi="Arial" w:cs="Arial"/>
        </w:rPr>
        <w:t>DEFCON 656B</w:t>
      </w:r>
      <w:r w:rsidR="00A55352">
        <w:rPr>
          <w:rFonts w:ascii="Arial" w:hAnsi="Arial" w:cs="Arial"/>
        </w:rPr>
        <w:t xml:space="preserve"> (Edn.08/16) - </w:t>
      </w:r>
      <w:r w:rsidRPr="003037D1">
        <w:rPr>
          <w:rFonts w:ascii="Arial" w:hAnsi="Arial" w:cs="Arial"/>
        </w:rPr>
        <w:t xml:space="preserve">Termination for </w:t>
      </w:r>
      <w:r w:rsidR="00A55352">
        <w:rPr>
          <w:rFonts w:ascii="Arial" w:hAnsi="Arial" w:cs="Arial"/>
        </w:rPr>
        <w:t>C</w:t>
      </w:r>
      <w:r w:rsidRPr="003037D1">
        <w:rPr>
          <w:rFonts w:ascii="Arial" w:hAnsi="Arial" w:cs="Arial"/>
        </w:rPr>
        <w:t>onvenience (over £5M)</w:t>
      </w:r>
    </w:p>
    <w:p w:rsidR="0003722E" w:rsidRDefault="0003722E" w:rsidP="00423B10">
      <w:pPr>
        <w:pStyle w:val="ListParagraph"/>
        <w:numPr>
          <w:ilvl w:val="0"/>
          <w:numId w:val="2"/>
        </w:numPr>
        <w:ind w:left="851" w:hanging="284"/>
        <w:rPr>
          <w:rFonts w:ascii="Arial" w:hAnsi="Arial" w:cs="Arial"/>
        </w:rPr>
      </w:pPr>
      <w:r w:rsidRPr="003037D1">
        <w:rPr>
          <w:rFonts w:ascii="Arial" w:hAnsi="Arial" w:cs="Arial"/>
        </w:rPr>
        <w:t>DEFCON 658</w:t>
      </w:r>
      <w:r w:rsidR="00A55352">
        <w:rPr>
          <w:rFonts w:ascii="Arial" w:hAnsi="Arial" w:cs="Arial"/>
        </w:rPr>
        <w:t xml:space="preserve"> (Edn.10/17)) -  </w:t>
      </w:r>
      <w:r w:rsidRPr="003037D1">
        <w:rPr>
          <w:rFonts w:ascii="Arial" w:hAnsi="Arial" w:cs="Arial"/>
        </w:rPr>
        <w:t>Cyber</w:t>
      </w:r>
    </w:p>
    <w:p w:rsidR="00C52747" w:rsidRPr="00D21468" w:rsidRDefault="00220BA2" w:rsidP="00423B10">
      <w:pPr>
        <w:ind w:left="567"/>
        <w:rPr>
          <w:rFonts w:ascii="Arial" w:hAnsi="Arial" w:cs="Arial"/>
          <w:b/>
          <w:sz w:val="24"/>
          <w:szCs w:val="24"/>
        </w:rPr>
      </w:pPr>
      <w:r w:rsidRPr="00D21468">
        <w:rPr>
          <w:rFonts w:ascii="Arial" w:hAnsi="Arial" w:cs="Arial"/>
          <w:b/>
          <w:sz w:val="24"/>
          <w:szCs w:val="24"/>
        </w:rPr>
        <w:t>2.</w:t>
      </w:r>
      <w:r w:rsidR="00C03C16" w:rsidRPr="00D21468">
        <w:rPr>
          <w:rFonts w:ascii="Arial" w:hAnsi="Arial" w:cs="Arial"/>
          <w:b/>
          <w:sz w:val="24"/>
          <w:szCs w:val="24"/>
        </w:rPr>
        <w:t>1.</w:t>
      </w:r>
      <w:r w:rsidR="00C03C16" w:rsidRPr="00D21468">
        <w:rPr>
          <w:rFonts w:ascii="Arial" w:hAnsi="Arial" w:cs="Arial"/>
          <w:b/>
          <w:sz w:val="24"/>
          <w:szCs w:val="24"/>
        </w:rPr>
        <w:tab/>
      </w:r>
      <w:r w:rsidR="00C52747" w:rsidRPr="00D21468">
        <w:rPr>
          <w:rFonts w:ascii="Arial" w:hAnsi="Arial" w:cs="Arial"/>
          <w:b/>
          <w:sz w:val="24"/>
          <w:szCs w:val="24"/>
        </w:rPr>
        <w:t>A</w:t>
      </w:r>
      <w:r w:rsidRPr="00D21468">
        <w:rPr>
          <w:rFonts w:ascii="Arial" w:hAnsi="Arial" w:cs="Arial"/>
          <w:b/>
          <w:sz w:val="24"/>
          <w:szCs w:val="24"/>
        </w:rPr>
        <w:t>CCIDENT</w:t>
      </w:r>
      <w:r w:rsidR="004A518E">
        <w:rPr>
          <w:rFonts w:ascii="Arial" w:hAnsi="Arial" w:cs="Arial"/>
          <w:b/>
          <w:sz w:val="24"/>
          <w:szCs w:val="24"/>
        </w:rPr>
        <w:t>S</w:t>
      </w:r>
      <w:r w:rsidRPr="00D21468">
        <w:rPr>
          <w:rFonts w:ascii="Arial" w:hAnsi="Arial" w:cs="Arial"/>
          <w:b/>
          <w:sz w:val="24"/>
          <w:szCs w:val="24"/>
        </w:rPr>
        <w:t xml:space="preserve"> OCCURRING ON GOVERNMENT PROPERTY</w:t>
      </w:r>
    </w:p>
    <w:p w:rsidR="00334796" w:rsidRPr="003037D1" w:rsidRDefault="009C4B09" w:rsidP="00423B10">
      <w:pPr>
        <w:ind w:left="567"/>
        <w:rPr>
          <w:rFonts w:ascii="Arial" w:hAnsi="Arial" w:cs="Arial"/>
        </w:rPr>
      </w:pPr>
      <w:r w:rsidRPr="003037D1">
        <w:rPr>
          <w:rFonts w:ascii="Arial" w:hAnsi="Arial" w:cs="Arial"/>
        </w:rPr>
        <w:t>a.</w:t>
      </w:r>
      <w:r w:rsidRPr="003037D1">
        <w:rPr>
          <w:rFonts w:ascii="Arial" w:hAnsi="Arial" w:cs="Arial"/>
        </w:rPr>
        <w:tab/>
        <w:t>The Contractor shall notify any accidents occurring during work being undertaken in connection with the Contract at the Establishment to the Designated Officer (DO) by telephone immediately, giving the following information:</w:t>
      </w:r>
    </w:p>
    <w:p w:rsidR="009C4B09" w:rsidRPr="003037D1" w:rsidRDefault="009C4B09" w:rsidP="00423B10">
      <w:pPr>
        <w:ind w:left="1134"/>
        <w:rPr>
          <w:rFonts w:ascii="Arial" w:hAnsi="Arial" w:cs="Arial"/>
        </w:rPr>
      </w:pPr>
      <w:r w:rsidRPr="003037D1">
        <w:rPr>
          <w:rFonts w:ascii="Arial" w:hAnsi="Arial" w:cs="Arial"/>
        </w:rPr>
        <w:t>1.</w:t>
      </w:r>
      <w:r w:rsidR="00AF0A21">
        <w:rPr>
          <w:rFonts w:ascii="Arial" w:hAnsi="Arial" w:cs="Arial"/>
        </w:rPr>
        <w:tab/>
      </w:r>
      <w:r w:rsidR="00BD603A">
        <w:rPr>
          <w:rFonts w:ascii="Arial" w:hAnsi="Arial" w:cs="Arial"/>
        </w:rPr>
        <w:tab/>
      </w:r>
      <w:r w:rsidRPr="003037D1">
        <w:rPr>
          <w:rFonts w:ascii="Arial" w:hAnsi="Arial" w:cs="Arial"/>
        </w:rPr>
        <w:t>Name of injured party.</w:t>
      </w:r>
    </w:p>
    <w:p w:rsidR="009C4B09" w:rsidRPr="003037D1" w:rsidRDefault="009C4B09" w:rsidP="00423B10">
      <w:pPr>
        <w:ind w:left="1134"/>
        <w:rPr>
          <w:rFonts w:ascii="Arial" w:hAnsi="Arial" w:cs="Arial"/>
        </w:rPr>
      </w:pPr>
      <w:r w:rsidRPr="003037D1">
        <w:rPr>
          <w:rFonts w:ascii="Arial" w:hAnsi="Arial" w:cs="Arial"/>
        </w:rPr>
        <w:t>2.</w:t>
      </w:r>
      <w:r w:rsidR="00AF0A21">
        <w:rPr>
          <w:rFonts w:ascii="Arial" w:hAnsi="Arial" w:cs="Arial"/>
        </w:rPr>
        <w:tab/>
      </w:r>
      <w:r w:rsidRPr="003037D1">
        <w:rPr>
          <w:rFonts w:ascii="Arial" w:hAnsi="Arial" w:cs="Arial"/>
        </w:rPr>
        <w:tab/>
        <w:t>Date, time and place of accident.</w:t>
      </w:r>
    </w:p>
    <w:p w:rsidR="009C4B09" w:rsidRPr="003037D1" w:rsidRDefault="009C4B09" w:rsidP="00423B10">
      <w:pPr>
        <w:ind w:left="1134"/>
        <w:rPr>
          <w:rFonts w:ascii="Arial" w:hAnsi="Arial" w:cs="Arial"/>
        </w:rPr>
      </w:pPr>
      <w:r w:rsidRPr="003037D1">
        <w:rPr>
          <w:rFonts w:ascii="Arial" w:hAnsi="Arial" w:cs="Arial"/>
        </w:rPr>
        <w:t>3.</w:t>
      </w:r>
      <w:r w:rsidR="00AF0A21">
        <w:rPr>
          <w:rFonts w:ascii="Arial" w:hAnsi="Arial" w:cs="Arial"/>
        </w:rPr>
        <w:tab/>
      </w:r>
      <w:r w:rsidRPr="003037D1">
        <w:rPr>
          <w:rFonts w:ascii="Arial" w:hAnsi="Arial" w:cs="Arial"/>
        </w:rPr>
        <w:tab/>
        <w:t>Injuries if any and degree of severity.</w:t>
      </w:r>
    </w:p>
    <w:p w:rsidR="009C4B09" w:rsidRPr="003037D1" w:rsidRDefault="009C4B09" w:rsidP="00423B10">
      <w:pPr>
        <w:ind w:left="1134"/>
        <w:rPr>
          <w:rFonts w:ascii="Arial" w:hAnsi="Arial" w:cs="Arial"/>
        </w:rPr>
      </w:pPr>
      <w:r w:rsidRPr="003037D1">
        <w:rPr>
          <w:rFonts w:ascii="Arial" w:hAnsi="Arial" w:cs="Arial"/>
        </w:rPr>
        <w:t>4.</w:t>
      </w:r>
      <w:r w:rsidRPr="003037D1">
        <w:rPr>
          <w:rFonts w:ascii="Arial" w:hAnsi="Arial" w:cs="Arial"/>
        </w:rPr>
        <w:tab/>
      </w:r>
      <w:r w:rsidR="00AF0A21">
        <w:rPr>
          <w:rFonts w:ascii="Arial" w:hAnsi="Arial" w:cs="Arial"/>
        </w:rPr>
        <w:tab/>
      </w:r>
      <w:r w:rsidRPr="003037D1">
        <w:rPr>
          <w:rFonts w:ascii="Arial" w:hAnsi="Arial" w:cs="Arial"/>
        </w:rPr>
        <w:t>Place(s) to which injured parties have been taken.</w:t>
      </w:r>
    </w:p>
    <w:p w:rsidR="009C4B09" w:rsidRPr="003037D1" w:rsidRDefault="009C4B09" w:rsidP="00423B10">
      <w:pPr>
        <w:ind w:left="1134"/>
        <w:rPr>
          <w:rFonts w:ascii="Arial" w:hAnsi="Arial" w:cs="Arial"/>
        </w:rPr>
      </w:pPr>
      <w:r w:rsidRPr="003037D1">
        <w:rPr>
          <w:rFonts w:ascii="Arial" w:hAnsi="Arial" w:cs="Arial"/>
        </w:rPr>
        <w:t xml:space="preserve">5. </w:t>
      </w:r>
      <w:r w:rsidR="00AF0A21">
        <w:rPr>
          <w:rFonts w:ascii="Arial" w:hAnsi="Arial" w:cs="Arial"/>
        </w:rPr>
        <w:tab/>
      </w:r>
      <w:r w:rsidR="00BD603A">
        <w:rPr>
          <w:rFonts w:ascii="Arial" w:hAnsi="Arial" w:cs="Arial"/>
        </w:rPr>
        <w:tab/>
      </w:r>
      <w:r w:rsidRPr="003037D1">
        <w:rPr>
          <w:rFonts w:ascii="Arial" w:hAnsi="Arial" w:cs="Arial"/>
        </w:rPr>
        <w:t>Brief description of events leading to the accident.</w:t>
      </w:r>
    </w:p>
    <w:p w:rsidR="009C4B09" w:rsidRPr="003037D1" w:rsidRDefault="009C4B09" w:rsidP="00423B10">
      <w:pPr>
        <w:ind w:left="1134"/>
        <w:rPr>
          <w:rFonts w:ascii="Arial" w:hAnsi="Arial" w:cs="Arial"/>
        </w:rPr>
      </w:pPr>
      <w:r w:rsidRPr="003037D1">
        <w:rPr>
          <w:rFonts w:ascii="Arial" w:hAnsi="Arial" w:cs="Arial"/>
        </w:rPr>
        <w:t>6.</w:t>
      </w:r>
      <w:r w:rsidR="00AF0A21">
        <w:rPr>
          <w:rFonts w:ascii="Arial" w:hAnsi="Arial" w:cs="Arial"/>
        </w:rPr>
        <w:tab/>
      </w:r>
      <w:r w:rsidRPr="003037D1">
        <w:rPr>
          <w:rFonts w:ascii="Arial" w:hAnsi="Arial" w:cs="Arial"/>
        </w:rPr>
        <w:tab/>
        <w:t>Other such information as the Authority may reasonably request.</w:t>
      </w:r>
    </w:p>
    <w:p w:rsidR="009C4B09" w:rsidRPr="003037D1" w:rsidRDefault="009C4B09" w:rsidP="00423B10">
      <w:pPr>
        <w:ind w:left="567"/>
        <w:rPr>
          <w:rFonts w:ascii="Arial" w:hAnsi="Arial" w:cs="Arial"/>
        </w:rPr>
      </w:pPr>
      <w:r w:rsidRPr="003037D1">
        <w:rPr>
          <w:rFonts w:ascii="Arial" w:hAnsi="Arial" w:cs="Arial"/>
        </w:rPr>
        <w:t>b.</w:t>
      </w:r>
      <w:r w:rsidRPr="003037D1">
        <w:rPr>
          <w:rFonts w:ascii="Arial" w:hAnsi="Arial" w:cs="Arial"/>
        </w:rPr>
        <w:tab/>
        <w:t>A written report of the accident sh</w:t>
      </w:r>
      <w:r w:rsidR="003033E1" w:rsidRPr="003037D1">
        <w:rPr>
          <w:rFonts w:ascii="Arial" w:hAnsi="Arial" w:cs="Arial"/>
        </w:rPr>
        <w:t>all then be provided to the DO.</w:t>
      </w:r>
    </w:p>
    <w:p w:rsidR="009C4B09" w:rsidRPr="003037D1" w:rsidRDefault="009C4B09" w:rsidP="00423B10">
      <w:pPr>
        <w:ind w:left="567"/>
        <w:rPr>
          <w:rFonts w:ascii="Arial" w:hAnsi="Arial" w:cs="Arial"/>
        </w:rPr>
      </w:pPr>
      <w:r w:rsidRPr="003037D1">
        <w:rPr>
          <w:rFonts w:ascii="Arial" w:hAnsi="Arial" w:cs="Arial"/>
        </w:rPr>
        <w:lastRenderedPageBreak/>
        <w:t>c.</w:t>
      </w:r>
      <w:r w:rsidRPr="003037D1">
        <w:rPr>
          <w:rFonts w:ascii="Arial" w:hAnsi="Arial" w:cs="Arial"/>
        </w:rPr>
        <w:tab/>
        <w:t>The Contractor shall make available to the Authority all relevant information and facilities, including access to his employees for the purpose of immediate and detailed investigations of any accident.  If requested by the DO, the Contractor shall undertake such an investigation and submit a written report as requested.</w:t>
      </w:r>
    </w:p>
    <w:p w:rsidR="009C4B09" w:rsidRPr="00D21468" w:rsidRDefault="009C4B09" w:rsidP="00423B10">
      <w:pPr>
        <w:ind w:left="567"/>
        <w:rPr>
          <w:rFonts w:ascii="Arial" w:hAnsi="Arial" w:cs="Arial"/>
        </w:rPr>
      </w:pPr>
      <w:r w:rsidRPr="003037D1">
        <w:rPr>
          <w:rFonts w:ascii="Arial" w:hAnsi="Arial" w:cs="Arial"/>
        </w:rPr>
        <w:t>d.</w:t>
      </w:r>
      <w:r w:rsidRPr="003037D1">
        <w:rPr>
          <w:rFonts w:ascii="Arial" w:hAnsi="Arial" w:cs="Arial"/>
        </w:rPr>
        <w:tab/>
      </w:r>
      <w:r w:rsidRPr="00D21468">
        <w:rPr>
          <w:rFonts w:ascii="Arial" w:hAnsi="Arial" w:cs="Arial"/>
        </w:rPr>
        <w:t>Any injury, disease or dangerous occurrence involving Contractor's employees, representatives, agents or equipment which requires to be reported under the Reporting of Injuries, Diseases and Dangerous Occurrences Regulations 2013 shall be reported by the Contractor to the Officer in Charge, in addition to any report which it is the responsibility of the Contractor to make to the Health and Safety Executive.</w:t>
      </w:r>
    </w:p>
    <w:p w:rsidR="000E17C3" w:rsidRPr="00796593" w:rsidRDefault="00B80A47" w:rsidP="00423B10">
      <w:pPr>
        <w:ind w:left="567"/>
        <w:rPr>
          <w:rFonts w:ascii="Arial" w:hAnsi="Arial" w:cs="Arial"/>
          <w:b/>
          <w:sz w:val="24"/>
          <w:szCs w:val="24"/>
        </w:rPr>
      </w:pPr>
      <w:r>
        <w:rPr>
          <w:rFonts w:ascii="Arial" w:hAnsi="Arial" w:cs="Arial"/>
          <w:b/>
          <w:sz w:val="24"/>
          <w:szCs w:val="24"/>
        </w:rPr>
        <w:t>2</w:t>
      </w:r>
      <w:r w:rsidR="007F7EE9">
        <w:rPr>
          <w:rFonts w:ascii="Arial" w:hAnsi="Arial" w:cs="Arial"/>
          <w:b/>
          <w:sz w:val="24"/>
          <w:szCs w:val="24"/>
        </w:rPr>
        <w:t>.2</w:t>
      </w:r>
      <w:r w:rsidR="00C03C16" w:rsidRPr="00796593">
        <w:rPr>
          <w:rFonts w:ascii="Arial" w:hAnsi="Arial" w:cs="Arial"/>
          <w:b/>
          <w:sz w:val="24"/>
          <w:szCs w:val="24"/>
        </w:rPr>
        <w:t>.</w:t>
      </w:r>
      <w:r w:rsidR="00C03C16" w:rsidRPr="00796593">
        <w:rPr>
          <w:rFonts w:ascii="Arial" w:hAnsi="Arial" w:cs="Arial"/>
          <w:b/>
          <w:sz w:val="24"/>
          <w:szCs w:val="24"/>
        </w:rPr>
        <w:tab/>
      </w:r>
      <w:r w:rsidR="000E17C3" w:rsidRPr="00796593">
        <w:rPr>
          <w:rFonts w:ascii="Arial" w:hAnsi="Arial" w:cs="Arial"/>
          <w:b/>
          <w:sz w:val="24"/>
          <w:szCs w:val="24"/>
        </w:rPr>
        <w:t>C</w:t>
      </w:r>
      <w:r w:rsidR="00796593">
        <w:rPr>
          <w:rFonts w:ascii="Arial" w:hAnsi="Arial" w:cs="Arial"/>
          <w:b/>
          <w:sz w:val="24"/>
          <w:szCs w:val="24"/>
        </w:rPr>
        <w:t>ONFIDENTIALITY</w:t>
      </w:r>
    </w:p>
    <w:p w:rsidR="0057335E" w:rsidRPr="003037D1" w:rsidRDefault="0057335E" w:rsidP="00423B10">
      <w:pPr>
        <w:ind w:left="567"/>
        <w:rPr>
          <w:rFonts w:ascii="Arial" w:hAnsi="Arial" w:cs="Arial"/>
        </w:rPr>
      </w:pPr>
      <w:r w:rsidRPr="003037D1">
        <w:rPr>
          <w:rFonts w:ascii="Arial" w:hAnsi="Arial" w:cs="Arial"/>
        </w:rPr>
        <w:t>a.</w:t>
      </w:r>
      <w:r w:rsidRPr="003037D1">
        <w:rPr>
          <w:rFonts w:ascii="Arial" w:hAnsi="Arial" w:cs="Arial"/>
        </w:rPr>
        <w:tab/>
        <w:t>The Contractor undertakes to treat as confidential all information which may be derived from or obtained in the course of the contract or which may come into the possession of the Contractor or any employee or agent of the Contractor as a result of or in connection with the contract.</w:t>
      </w:r>
    </w:p>
    <w:p w:rsidR="0057335E" w:rsidRPr="003037D1" w:rsidRDefault="00A04A7F" w:rsidP="00423B10">
      <w:pPr>
        <w:ind w:left="567"/>
        <w:rPr>
          <w:rFonts w:ascii="Arial" w:hAnsi="Arial" w:cs="Arial"/>
        </w:rPr>
      </w:pPr>
      <w:r w:rsidRPr="003037D1">
        <w:rPr>
          <w:rFonts w:ascii="Arial" w:hAnsi="Arial" w:cs="Arial"/>
        </w:rPr>
        <w:t>b.</w:t>
      </w:r>
      <w:r w:rsidR="0057335E" w:rsidRPr="003037D1">
        <w:rPr>
          <w:rFonts w:ascii="Arial" w:hAnsi="Arial" w:cs="Arial"/>
        </w:rPr>
        <w:tab/>
        <w:t>The Contractor will take appropriate precautions to ensure that all such information is treated as confidential by the Contractor, his employees and agents.</w:t>
      </w:r>
    </w:p>
    <w:p w:rsidR="0057335E" w:rsidRPr="003037D1" w:rsidRDefault="0057335E" w:rsidP="00423B10">
      <w:pPr>
        <w:ind w:left="567"/>
        <w:rPr>
          <w:rFonts w:ascii="Arial" w:hAnsi="Arial" w:cs="Arial"/>
        </w:rPr>
      </w:pPr>
      <w:r w:rsidRPr="003037D1">
        <w:rPr>
          <w:rFonts w:ascii="Arial" w:hAnsi="Arial" w:cs="Arial"/>
        </w:rPr>
        <w:t>c.</w:t>
      </w:r>
      <w:r w:rsidRPr="003037D1">
        <w:rPr>
          <w:rFonts w:ascii="Arial" w:hAnsi="Arial" w:cs="Arial"/>
        </w:rPr>
        <w:tab/>
        <w:t>The Contractor agrees that information relating to the contract or obtained in the course of work performed under the contract may be communicated to such persons only and to such extent as shall be necessary for the purpose of the contract unless prior consent in writing has been obtained from the Authority.</w:t>
      </w:r>
    </w:p>
    <w:p w:rsidR="00C03C16" w:rsidRDefault="0057335E" w:rsidP="00423B10">
      <w:pPr>
        <w:ind w:left="567"/>
        <w:rPr>
          <w:rFonts w:ascii="Arial" w:hAnsi="Arial" w:cs="Arial"/>
        </w:rPr>
      </w:pPr>
      <w:r w:rsidRPr="003037D1">
        <w:rPr>
          <w:rFonts w:ascii="Arial" w:hAnsi="Arial" w:cs="Arial"/>
        </w:rPr>
        <w:t>d.</w:t>
      </w:r>
      <w:r w:rsidRPr="003037D1">
        <w:rPr>
          <w:rFonts w:ascii="Arial" w:hAnsi="Arial" w:cs="Arial"/>
        </w:rPr>
        <w:tab/>
        <w:t>The Contractor’s obligation, and that of his employees and agents, to respect the confidentiality of that information, shall continue after the expiry or termination of the contract without limitation of time.</w:t>
      </w:r>
    </w:p>
    <w:p w:rsidR="000E17C3" w:rsidRPr="00796593" w:rsidRDefault="00FE2071" w:rsidP="00423B10">
      <w:pPr>
        <w:ind w:left="567"/>
        <w:rPr>
          <w:rFonts w:ascii="Arial" w:hAnsi="Arial" w:cs="Arial"/>
          <w:sz w:val="24"/>
          <w:szCs w:val="24"/>
        </w:rPr>
      </w:pPr>
      <w:r>
        <w:rPr>
          <w:rFonts w:ascii="Arial" w:hAnsi="Arial" w:cs="Arial"/>
          <w:b/>
          <w:sz w:val="24"/>
          <w:szCs w:val="24"/>
        </w:rPr>
        <w:t>2.</w:t>
      </w:r>
      <w:r w:rsidR="007F7EE9">
        <w:rPr>
          <w:rFonts w:ascii="Arial" w:hAnsi="Arial" w:cs="Arial"/>
          <w:b/>
          <w:sz w:val="24"/>
          <w:szCs w:val="24"/>
        </w:rPr>
        <w:t>3</w:t>
      </w:r>
      <w:r w:rsidR="00796593" w:rsidRPr="00796593">
        <w:rPr>
          <w:rFonts w:ascii="Arial" w:hAnsi="Arial" w:cs="Arial"/>
          <w:b/>
          <w:sz w:val="24"/>
          <w:szCs w:val="24"/>
        </w:rPr>
        <w:t>.</w:t>
      </w:r>
      <w:r w:rsidR="00796593" w:rsidRPr="00796593">
        <w:rPr>
          <w:rFonts w:ascii="Arial" w:hAnsi="Arial" w:cs="Arial"/>
          <w:b/>
          <w:sz w:val="24"/>
          <w:szCs w:val="24"/>
        </w:rPr>
        <w:tab/>
      </w:r>
      <w:r w:rsidR="000E17C3" w:rsidRPr="00796593">
        <w:rPr>
          <w:rFonts w:ascii="Arial" w:hAnsi="Arial" w:cs="Arial"/>
          <w:b/>
          <w:sz w:val="24"/>
          <w:szCs w:val="24"/>
        </w:rPr>
        <w:t>C</w:t>
      </w:r>
      <w:r w:rsidR="00796593" w:rsidRPr="00796593">
        <w:rPr>
          <w:rFonts w:ascii="Arial" w:hAnsi="Arial" w:cs="Arial"/>
          <w:b/>
          <w:sz w:val="24"/>
          <w:szCs w:val="24"/>
        </w:rPr>
        <w:t>ONFLICTS OF INTEREST</w:t>
      </w:r>
    </w:p>
    <w:p w:rsidR="001078F1" w:rsidRPr="003037D1" w:rsidRDefault="001078F1" w:rsidP="00423B10">
      <w:pPr>
        <w:ind w:left="567"/>
        <w:rPr>
          <w:rFonts w:ascii="Arial" w:hAnsi="Arial" w:cs="Arial"/>
        </w:rPr>
      </w:pPr>
      <w:r w:rsidRPr="003037D1">
        <w:rPr>
          <w:rFonts w:ascii="Arial" w:hAnsi="Arial" w:cs="Arial"/>
        </w:rPr>
        <w:t>a.</w:t>
      </w:r>
      <w:r w:rsidRPr="003037D1">
        <w:rPr>
          <w:rFonts w:ascii="Arial" w:hAnsi="Arial" w:cs="Arial"/>
        </w:rPr>
        <w:tab/>
        <w:t>The Contractor shall take appropriate steps to ensure that neither the Contractor nor any Staff is placed in a position where, in the reasonable opinion of the Authority, there is or may be an actual conflict, or a potential conflict, between the pecuniary or personal interests of the Contractor and the duties owed to the Authority under the provisions of the Contract. The Contractor will disclose to the Authority full particulars of any such conflict of interest which may arise.</w:t>
      </w:r>
    </w:p>
    <w:p w:rsidR="001078F1" w:rsidRPr="003037D1" w:rsidRDefault="001078F1" w:rsidP="00423B10">
      <w:pPr>
        <w:ind w:left="567"/>
        <w:rPr>
          <w:rFonts w:ascii="Arial" w:hAnsi="Arial" w:cs="Arial"/>
        </w:rPr>
      </w:pPr>
      <w:r w:rsidRPr="003037D1">
        <w:rPr>
          <w:rFonts w:ascii="Arial" w:hAnsi="Arial" w:cs="Arial"/>
        </w:rPr>
        <w:t>b.</w:t>
      </w:r>
      <w:r w:rsidRPr="003037D1">
        <w:rPr>
          <w:rFonts w:ascii="Arial" w:hAnsi="Arial" w:cs="Arial"/>
        </w:rPr>
        <w:tab/>
        <w:t xml:space="preserve">The Authority reserves the right to terminate the Contract immediately by notice in writing and/or to take such other steps it deems necessary where, in the reasonable opinion of the Authority, there is or may be an actual conflict, or a potential conflict, between the pecuniary or personal interests of the Contractor and the duties owed to the Authority under the provisions of the Contract. The actions of the Authority pursuant to this clause shall not prejudice </w:t>
      </w:r>
      <w:r w:rsidRPr="003037D1">
        <w:rPr>
          <w:rFonts w:ascii="Arial" w:hAnsi="Arial" w:cs="Arial"/>
        </w:rPr>
        <w:lastRenderedPageBreak/>
        <w:t>or affect any right of action or remedy which shall have accrued or shall thereafter accrue to the Authority.</w:t>
      </w:r>
    </w:p>
    <w:p w:rsidR="000E17C3" w:rsidRPr="00FE2071" w:rsidRDefault="008D0C3D" w:rsidP="00423B10">
      <w:pPr>
        <w:ind w:left="567"/>
        <w:rPr>
          <w:rFonts w:ascii="Arial" w:hAnsi="Arial" w:cs="Arial"/>
          <w:b/>
          <w:sz w:val="24"/>
          <w:szCs w:val="24"/>
        </w:rPr>
      </w:pPr>
      <w:r>
        <w:rPr>
          <w:rFonts w:ascii="Arial" w:hAnsi="Arial" w:cs="Arial"/>
          <w:b/>
          <w:sz w:val="24"/>
          <w:szCs w:val="24"/>
        </w:rPr>
        <w:t>2</w:t>
      </w:r>
      <w:r w:rsidR="00FE2071" w:rsidRPr="00FE2071">
        <w:rPr>
          <w:rFonts w:ascii="Arial" w:hAnsi="Arial" w:cs="Arial"/>
          <w:b/>
          <w:sz w:val="24"/>
          <w:szCs w:val="24"/>
        </w:rPr>
        <w:t>.</w:t>
      </w:r>
      <w:r w:rsidR="007F7EE9">
        <w:rPr>
          <w:rFonts w:ascii="Arial" w:hAnsi="Arial" w:cs="Arial"/>
          <w:b/>
          <w:sz w:val="24"/>
          <w:szCs w:val="24"/>
        </w:rPr>
        <w:t>4</w:t>
      </w:r>
      <w:r w:rsidR="00C03C16" w:rsidRPr="00FE2071">
        <w:rPr>
          <w:rFonts w:ascii="Arial" w:hAnsi="Arial" w:cs="Arial"/>
          <w:b/>
          <w:sz w:val="24"/>
          <w:szCs w:val="24"/>
        </w:rPr>
        <w:t>.</w:t>
      </w:r>
      <w:r w:rsidR="00C03C16" w:rsidRPr="00FE2071">
        <w:rPr>
          <w:rFonts w:ascii="Arial" w:hAnsi="Arial" w:cs="Arial"/>
          <w:b/>
          <w:sz w:val="24"/>
          <w:szCs w:val="24"/>
        </w:rPr>
        <w:tab/>
      </w:r>
      <w:r w:rsidR="000E17C3" w:rsidRPr="00FE2071">
        <w:rPr>
          <w:rFonts w:ascii="Arial" w:hAnsi="Arial" w:cs="Arial"/>
          <w:b/>
          <w:sz w:val="24"/>
          <w:szCs w:val="24"/>
        </w:rPr>
        <w:t>C</w:t>
      </w:r>
      <w:r w:rsidR="00F53370">
        <w:rPr>
          <w:rFonts w:ascii="Arial" w:hAnsi="Arial" w:cs="Arial"/>
          <w:b/>
          <w:sz w:val="24"/>
          <w:szCs w:val="24"/>
        </w:rPr>
        <w:t>ONSEQUENCES OF TERMINATION</w:t>
      </w:r>
    </w:p>
    <w:p w:rsidR="00F61A1B" w:rsidRPr="003037D1" w:rsidRDefault="00F61A1B" w:rsidP="00423B10">
      <w:pPr>
        <w:ind w:left="567"/>
        <w:rPr>
          <w:rFonts w:ascii="Arial" w:hAnsi="Arial" w:cs="Arial"/>
        </w:rPr>
      </w:pPr>
      <w:r w:rsidRPr="003037D1">
        <w:rPr>
          <w:rFonts w:ascii="Arial" w:hAnsi="Arial" w:cs="Arial"/>
        </w:rPr>
        <w:t>a.</w:t>
      </w:r>
      <w:r w:rsidRPr="003037D1">
        <w:rPr>
          <w:rFonts w:ascii="Arial" w:hAnsi="Arial" w:cs="Arial"/>
        </w:rPr>
        <w:tab/>
        <w:t xml:space="preserve">Where the Authority terminates the Contract </w:t>
      </w:r>
      <w:r w:rsidRPr="00B52ADD">
        <w:rPr>
          <w:rFonts w:ascii="Arial" w:hAnsi="Arial" w:cs="Arial"/>
        </w:rPr>
        <w:t>under Clause 2.</w:t>
      </w:r>
      <w:r w:rsidR="00B52ADD" w:rsidRPr="00B52ADD">
        <w:rPr>
          <w:rFonts w:ascii="Arial" w:hAnsi="Arial" w:cs="Arial"/>
        </w:rPr>
        <w:t>2</w:t>
      </w:r>
      <w:r w:rsidR="00293ED1">
        <w:rPr>
          <w:rFonts w:ascii="Arial" w:hAnsi="Arial" w:cs="Arial"/>
        </w:rPr>
        <w:t>7 (Termination on Contractor Default)</w:t>
      </w:r>
      <w:r w:rsidRPr="00B52ADD">
        <w:rPr>
          <w:rFonts w:ascii="Arial" w:hAnsi="Arial" w:cs="Arial"/>
        </w:rPr>
        <w:t xml:space="preserve"> or terminates the provision of any part of the Contract under that Condition, and then makes other arrangements for the provision of Services, the Authority shall be entitled to recover from the Contractor the cost of making those other arrangements and any additional expenditure incurred by the Authority throughout the remainder of the Contract Period.  Where the Contract is terminated under Clause 2.</w:t>
      </w:r>
      <w:r w:rsidR="00293ED1">
        <w:rPr>
          <w:rFonts w:ascii="Arial" w:hAnsi="Arial" w:cs="Arial"/>
        </w:rPr>
        <w:t>27 (Termination on Contractor Default)</w:t>
      </w:r>
      <w:r w:rsidRPr="00B52ADD">
        <w:rPr>
          <w:rFonts w:ascii="Arial" w:hAnsi="Arial" w:cs="Arial"/>
        </w:rPr>
        <w:t>, no further payments shall be payable by the Authority to the Contractor until the Authority has established the final cost of making those other arrangements</w:t>
      </w:r>
      <w:r w:rsidRPr="003037D1">
        <w:rPr>
          <w:rFonts w:ascii="Arial" w:hAnsi="Arial" w:cs="Arial"/>
        </w:rPr>
        <w:t>.</w:t>
      </w:r>
    </w:p>
    <w:p w:rsidR="00F61A1B" w:rsidRPr="00FE2071" w:rsidRDefault="00F61A1B" w:rsidP="00423B10">
      <w:pPr>
        <w:ind w:left="567"/>
        <w:rPr>
          <w:rFonts w:ascii="Arial" w:hAnsi="Arial" w:cs="Arial"/>
        </w:rPr>
      </w:pPr>
      <w:r w:rsidRPr="003037D1">
        <w:rPr>
          <w:rFonts w:ascii="Arial" w:hAnsi="Arial" w:cs="Arial"/>
        </w:rPr>
        <w:t>b.</w:t>
      </w:r>
      <w:r w:rsidRPr="003037D1">
        <w:rPr>
          <w:rFonts w:ascii="Arial" w:hAnsi="Arial" w:cs="Arial"/>
        </w:rPr>
        <w:tab/>
        <w:t xml:space="preserve">Where the Authority terminates the Contract </w:t>
      </w:r>
      <w:r w:rsidRPr="00FE2071">
        <w:rPr>
          <w:rFonts w:ascii="Arial" w:hAnsi="Arial" w:cs="Arial"/>
        </w:rPr>
        <w:t>under DEFCON 656B</w:t>
      </w:r>
      <w:r w:rsidR="00293ED1">
        <w:rPr>
          <w:rFonts w:ascii="Arial" w:hAnsi="Arial" w:cs="Arial"/>
        </w:rPr>
        <w:t xml:space="preserve"> (Termination for Convenience – Over £5M)</w:t>
      </w:r>
      <w:r w:rsidRPr="00FE2071">
        <w:rPr>
          <w:rFonts w:ascii="Arial" w:hAnsi="Arial" w:cs="Arial"/>
        </w:rPr>
        <w:t xml:space="preserve">, </w:t>
      </w:r>
      <w:r w:rsidRPr="003037D1">
        <w:rPr>
          <w:rFonts w:ascii="Arial" w:hAnsi="Arial" w:cs="Arial"/>
        </w:rPr>
        <w:t xml:space="preserve">the Authority shall indemnify the Contractor against any commitments, liabilities or expenditure which would otherwise represent an unavoidable loss by the Contractor by reason of the termination of the Contract, provided that the Contractor takes all reasonable steps to mitigate such loss.  Where the Contractor holds insurance, the Contractor shall reduce its unavoidable costs by any insurance sums available. The Contractor shall submit a fully itemised and costed list of such loss, with supporting evidence, of losses reasonably and actually incurred by the Contractor as a result of termination </w:t>
      </w:r>
      <w:r w:rsidRPr="00FE2071">
        <w:rPr>
          <w:rFonts w:ascii="Arial" w:hAnsi="Arial" w:cs="Arial"/>
        </w:rPr>
        <w:t>under DEFCON 656B</w:t>
      </w:r>
      <w:r w:rsidR="00293ED1">
        <w:rPr>
          <w:rFonts w:ascii="Arial" w:hAnsi="Arial" w:cs="Arial"/>
        </w:rPr>
        <w:t xml:space="preserve"> (Termination for Convenience – Over £5M)</w:t>
      </w:r>
      <w:r w:rsidRPr="00FE2071">
        <w:rPr>
          <w:rFonts w:ascii="Arial" w:hAnsi="Arial" w:cs="Arial"/>
        </w:rPr>
        <w:t>.</w:t>
      </w:r>
    </w:p>
    <w:p w:rsidR="00F61A1B" w:rsidRPr="003037D1" w:rsidRDefault="00F61A1B" w:rsidP="00423B10">
      <w:pPr>
        <w:ind w:left="567"/>
        <w:rPr>
          <w:rFonts w:ascii="Arial" w:hAnsi="Arial" w:cs="Arial"/>
        </w:rPr>
      </w:pPr>
      <w:r w:rsidRPr="003037D1">
        <w:rPr>
          <w:rFonts w:ascii="Arial" w:hAnsi="Arial" w:cs="Arial"/>
        </w:rPr>
        <w:t>c.</w:t>
      </w:r>
      <w:r w:rsidRPr="003037D1">
        <w:rPr>
          <w:rFonts w:ascii="Arial" w:hAnsi="Arial" w:cs="Arial"/>
        </w:rPr>
        <w:tab/>
        <w:t xml:space="preserve">The Authority shall not be liable </w:t>
      </w:r>
      <w:r w:rsidRPr="00B52ADD">
        <w:rPr>
          <w:rFonts w:ascii="Arial" w:hAnsi="Arial" w:cs="Arial"/>
        </w:rPr>
        <w:t>under Clause 2.</w:t>
      </w:r>
      <w:r w:rsidR="007F7EE9" w:rsidRPr="00B52ADD">
        <w:rPr>
          <w:rFonts w:ascii="Arial" w:hAnsi="Arial" w:cs="Arial"/>
        </w:rPr>
        <w:t>4</w:t>
      </w:r>
      <w:r w:rsidR="00BD603A">
        <w:rPr>
          <w:rFonts w:ascii="Arial" w:hAnsi="Arial" w:cs="Arial"/>
        </w:rPr>
        <w:t>.</w:t>
      </w:r>
      <w:r w:rsidRPr="00B52ADD">
        <w:rPr>
          <w:rFonts w:ascii="Arial" w:hAnsi="Arial" w:cs="Arial"/>
        </w:rPr>
        <w:t xml:space="preserve">b to pay any </w:t>
      </w:r>
      <w:r w:rsidRPr="003037D1">
        <w:rPr>
          <w:rFonts w:ascii="Arial" w:hAnsi="Arial" w:cs="Arial"/>
        </w:rPr>
        <w:t>sum which:</w:t>
      </w:r>
    </w:p>
    <w:p w:rsidR="00F61A1B" w:rsidRPr="003037D1" w:rsidRDefault="00F61A1B" w:rsidP="00423B10">
      <w:pPr>
        <w:ind w:left="1134"/>
        <w:rPr>
          <w:rFonts w:ascii="Arial" w:hAnsi="Arial" w:cs="Arial"/>
        </w:rPr>
      </w:pPr>
      <w:r w:rsidRPr="003037D1">
        <w:rPr>
          <w:rFonts w:ascii="Arial" w:hAnsi="Arial" w:cs="Arial"/>
        </w:rPr>
        <w:t>1.</w:t>
      </w:r>
      <w:r w:rsidR="00AF0A21">
        <w:rPr>
          <w:rFonts w:ascii="Arial" w:hAnsi="Arial" w:cs="Arial"/>
        </w:rPr>
        <w:tab/>
      </w:r>
      <w:r w:rsidR="00022970">
        <w:rPr>
          <w:rFonts w:ascii="Arial" w:hAnsi="Arial" w:cs="Arial"/>
        </w:rPr>
        <w:tab/>
      </w:r>
      <w:r w:rsidRPr="003037D1">
        <w:rPr>
          <w:rFonts w:ascii="Arial" w:hAnsi="Arial" w:cs="Arial"/>
        </w:rPr>
        <w:t>was claimable under insurance held by the Contractor, and the Contractor has failed to make a claim on its insurance, or has failed to make a claim in accordance with the procedural requirements of the insurance policy; or</w:t>
      </w:r>
    </w:p>
    <w:p w:rsidR="00F61A1B" w:rsidRPr="003037D1" w:rsidRDefault="00F61A1B" w:rsidP="00423B10">
      <w:pPr>
        <w:ind w:left="1134"/>
        <w:rPr>
          <w:rFonts w:ascii="Arial" w:hAnsi="Arial" w:cs="Arial"/>
        </w:rPr>
      </w:pPr>
      <w:r w:rsidRPr="003037D1">
        <w:rPr>
          <w:rFonts w:ascii="Arial" w:hAnsi="Arial" w:cs="Arial"/>
        </w:rPr>
        <w:t>2.</w:t>
      </w:r>
      <w:r w:rsidR="00AF0A21">
        <w:rPr>
          <w:rFonts w:ascii="Arial" w:hAnsi="Arial" w:cs="Arial"/>
        </w:rPr>
        <w:tab/>
      </w:r>
      <w:r w:rsidRPr="003037D1">
        <w:rPr>
          <w:rFonts w:ascii="Arial" w:hAnsi="Arial" w:cs="Arial"/>
        </w:rPr>
        <w:tab/>
        <w:t>when added to any sums paid or due to the Contractor under the Contract, exceeds the total sum that would have been payable to the Contractor if the Contract had not been terminated prior to the expiry of the initial Contract Period.</w:t>
      </w:r>
    </w:p>
    <w:p w:rsidR="00FE2071" w:rsidRPr="00FE2071" w:rsidRDefault="00FE2071" w:rsidP="00423B10">
      <w:pPr>
        <w:ind w:left="567"/>
        <w:rPr>
          <w:rFonts w:ascii="Arial" w:hAnsi="Arial" w:cs="Arial"/>
          <w:b/>
          <w:sz w:val="24"/>
          <w:szCs w:val="24"/>
        </w:rPr>
      </w:pPr>
      <w:r>
        <w:rPr>
          <w:rFonts w:ascii="Arial" w:hAnsi="Arial" w:cs="Arial"/>
          <w:b/>
          <w:sz w:val="24"/>
          <w:szCs w:val="24"/>
        </w:rPr>
        <w:t>2.</w:t>
      </w:r>
      <w:r w:rsidR="00570704">
        <w:rPr>
          <w:rFonts w:ascii="Arial" w:hAnsi="Arial" w:cs="Arial"/>
          <w:b/>
          <w:sz w:val="24"/>
          <w:szCs w:val="24"/>
        </w:rPr>
        <w:t>5</w:t>
      </w:r>
      <w:r w:rsidR="00C03C16" w:rsidRPr="00FE2071">
        <w:rPr>
          <w:rFonts w:ascii="Arial" w:hAnsi="Arial" w:cs="Arial"/>
          <w:b/>
          <w:sz w:val="24"/>
          <w:szCs w:val="24"/>
        </w:rPr>
        <w:t>.</w:t>
      </w:r>
      <w:r w:rsidR="00C03C16" w:rsidRPr="00FE2071">
        <w:rPr>
          <w:rFonts w:ascii="Arial" w:hAnsi="Arial" w:cs="Arial"/>
          <w:b/>
          <w:sz w:val="24"/>
          <w:szCs w:val="24"/>
        </w:rPr>
        <w:tab/>
      </w:r>
      <w:r w:rsidR="00245A94" w:rsidRPr="00FE2071">
        <w:rPr>
          <w:rFonts w:ascii="Arial" w:hAnsi="Arial" w:cs="Arial"/>
          <w:b/>
          <w:sz w:val="24"/>
          <w:szCs w:val="24"/>
        </w:rPr>
        <w:t>C</w:t>
      </w:r>
      <w:r w:rsidRPr="00FE2071">
        <w:rPr>
          <w:rFonts w:ascii="Arial" w:hAnsi="Arial" w:cs="Arial"/>
          <w:b/>
          <w:sz w:val="24"/>
          <w:szCs w:val="24"/>
        </w:rPr>
        <w:t>ONTRACTOR EQUIPMENT</w:t>
      </w:r>
    </w:p>
    <w:p w:rsidR="00245A94" w:rsidRPr="003037D1" w:rsidRDefault="00245A94" w:rsidP="00423B10">
      <w:pPr>
        <w:ind w:left="567"/>
        <w:rPr>
          <w:rFonts w:ascii="Arial" w:hAnsi="Arial" w:cs="Arial"/>
        </w:rPr>
      </w:pPr>
      <w:r w:rsidRPr="003037D1">
        <w:rPr>
          <w:rFonts w:ascii="Arial" w:hAnsi="Arial" w:cs="Arial"/>
        </w:rPr>
        <w:t xml:space="preserve">The Contractor shall be responsible, except where </w:t>
      </w:r>
      <w:r w:rsidRPr="00B52ADD">
        <w:rPr>
          <w:rFonts w:ascii="Arial" w:hAnsi="Arial" w:cs="Arial"/>
        </w:rPr>
        <w:t xml:space="preserve">detailed at Annex B to Schedule 1 (Dependencies), for providing all equipment and consumables, required for the full operation of the Services required in accordance </w:t>
      </w:r>
      <w:r w:rsidRPr="003037D1">
        <w:rPr>
          <w:rFonts w:ascii="Arial" w:hAnsi="Arial" w:cs="Arial"/>
        </w:rPr>
        <w:t>with this Contract.</w:t>
      </w:r>
    </w:p>
    <w:p w:rsidR="00FE2071" w:rsidRDefault="00FE2071" w:rsidP="00423B10">
      <w:pPr>
        <w:ind w:left="567"/>
        <w:rPr>
          <w:rFonts w:ascii="Arial" w:hAnsi="Arial" w:cs="Arial"/>
          <w:b/>
          <w:sz w:val="24"/>
          <w:szCs w:val="24"/>
        </w:rPr>
      </w:pPr>
      <w:r>
        <w:rPr>
          <w:rFonts w:ascii="Arial" w:hAnsi="Arial" w:cs="Arial"/>
          <w:b/>
          <w:sz w:val="24"/>
          <w:szCs w:val="24"/>
        </w:rPr>
        <w:t>2</w:t>
      </w:r>
      <w:r w:rsidR="00570704">
        <w:rPr>
          <w:rFonts w:ascii="Arial" w:hAnsi="Arial" w:cs="Arial"/>
          <w:b/>
          <w:sz w:val="24"/>
          <w:szCs w:val="24"/>
        </w:rPr>
        <w:t>.6</w:t>
      </w:r>
      <w:r w:rsidR="00C03C16" w:rsidRPr="00FE2071">
        <w:rPr>
          <w:rFonts w:ascii="Arial" w:hAnsi="Arial" w:cs="Arial"/>
          <w:b/>
          <w:sz w:val="24"/>
          <w:szCs w:val="24"/>
        </w:rPr>
        <w:t>.</w:t>
      </w:r>
      <w:r w:rsidR="00C03C16" w:rsidRPr="00FE2071">
        <w:rPr>
          <w:rFonts w:ascii="Arial" w:hAnsi="Arial" w:cs="Arial"/>
          <w:b/>
          <w:sz w:val="24"/>
          <w:szCs w:val="24"/>
        </w:rPr>
        <w:tab/>
      </w:r>
      <w:r w:rsidR="000E17C3" w:rsidRPr="00FE2071">
        <w:rPr>
          <w:rFonts w:ascii="Arial" w:hAnsi="Arial" w:cs="Arial"/>
          <w:b/>
          <w:sz w:val="24"/>
          <w:szCs w:val="24"/>
        </w:rPr>
        <w:t>C</w:t>
      </w:r>
      <w:r>
        <w:rPr>
          <w:rFonts w:ascii="Arial" w:hAnsi="Arial" w:cs="Arial"/>
          <w:b/>
          <w:sz w:val="24"/>
          <w:szCs w:val="24"/>
        </w:rPr>
        <w:t>ONTRACTOR’S OBLIGATIONS AND PRECEDENCE OF DOCUMENTS</w:t>
      </w:r>
    </w:p>
    <w:p w:rsidR="00363E52" w:rsidRPr="003037D1" w:rsidRDefault="00363E52" w:rsidP="00423B10">
      <w:pPr>
        <w:ind w:left="567"/>
        <w:rPr>
          <w:rFonts w:ascii="Arial" w:hAnsi="Arial" w:cs="Arial"/>
        </w:rPr>
      </w:pPr>
      <w:r w:rsidRPr="003037D1">
        <w:rPr>
          <w:rFonts w:ascii="Arial" w:hAnsi="Arial" w:cs="Arial"/>
        </w:rPr>
        <w:t>a.</w:t>
      </w:r>
      <w:r w:rsidRPr="003037D1">
        <w:rPr>
          <w:rFonts w:ascii="Arial" w:hAnsi="Arial" w:cs="Arial"/>
        </w:rPr>
        <w:tab/>
        <w:t xml:space="preserve">In performing his obligations under this Contract, the Contractor shall: </w:t>
      </w:r>
    </w:p>
    <w:p w:rsidR="00363E52" w:rsidRPr="003037D1" w:rsidRDefault="00363E52" w:rsidP="00423B10">
      <w:pPr>
        <w:ind w:left="1134"/>
        <w:rPr>
          <w:rFonts w:ascii="Arial" w:hAnsi="Arial" w:cs="Arial"/>
        </w:rPr>
      </w:pPr>
      <w:r w:rsidRPr="003037D1">
        <w:rPr>
          <w:rFonts w:ascii="Arial" w:hAnsi="Arial" w:cs="Arial"/>
        </w:rPr>
        <w:lastRenderedPageBreak/>
        <w:t>1.</w:t>
      </w:r>
      <w:r w:rsidRPr="003037D1">
        <w:rPr>
          <w:rFonts w:ascii="Arial" w:hAnsi="Arial" w:cs="Arial"/>
        </w:rPr>
        <w:tab/>
        <w:t xml:space="preserve">Provide the Services and carry out all other obligations under this Contract, in accordance with the terms of this Contract, all relevant Legislation, Guidance and Good Industry Practice. </w:t>
      </w:r>
    </w:p>
    <w:p w:rsidR="00363E52" w:rsidRPr="00B52ADD" w:rsidRDefault="00363E52" w:rsidP="00423B10">
      <w:pPr>
        <w:ind w:left="1134"/>
        <w:rPr>
          <w:rFonts w:ascii="Arial" w:hAnsi="Arial" w:cs="Arial"/>
        </w:rPr>
      </w:pPr>
      <w:r w:rsidRPr="003037D1">
        <w:rPr>
          <w:rFonts w:ascii="Arial" w:hAnsi="Arial" w:cs="Arial"/>
        </w:rPr>
        <w:t>2.</w:t>
      </w:r>
      <w:r w:rsidRPr="003037D1">
        <w:rPr>
          <w:rFonts w:ascii="Arial" w:hAnsi="Arial" w:cs="Arial"/>
        </w:rPr>
        <w:tab/>
        <w:t xml:space="preserve">In consultation with the Authority and where appropriate develop such policies and procedures, which are likely to improve the provision of the Services and shall comply with such policies and procedures once they have </w:t>
      </w:r>
      <w:r w:rsidRPr="00B52ADD">
        <w:rPr>
          <w:rFonts w:ascii="Arial" w:hAnsi="Arial" w:cs="Arial"/>
        </w:rPr>
        <w:t>been agreed with the Authority pursuant to Clause 9.1 (Amendments to Contract).</w:t>
      </w:r>
    </w:p>
    <w:p w:rsidR="00363E52" w:rsidRPr="003037D1" w:rsidRDefault="00363E52" w:rsidP="00423B10">
      <w:pPr>
        <w:ind w:left="1134"/>
        <w:rPr>
          <w:rFonts w:ascii="Arial" w:hAnsi="Arial" w:cs="Arial"/>
        </w:rPr>
      </w:pPr>
      <w:r w:rsidRPr="003037D1">
        <w:rPr>
          <w:rFonts w:ascii="Arial" w:hAnsi="Arial" w:cs="Arial"/>
        </w:rPr>
        <w:t>3.</w:t>
      </w:r>
      <w:r w:rsidRPr="003037D1">
        <w:rPr>
          <w:rFonts w:ascii="Arial" w:hAnsi="Arial" w:cs="Arial"/>
        </w:rPr>
        <w:tab/>
        <w:t>Obtain and maintain all necessary Consents and import or export licences.</w:t>
      </w:r>
    </w:p>
    <w:p w:rsidR="00363E52" w:rsidRPr="003037D1" w:rsidRDefault="00363E52" w:rsidP="00423B10">
      <w:pPr>
        <w:ind w:left="567"/>
        <w:rPr>
          <w:rFonts w:ascii="Arial" w:hAnsi="Arial" w:cs="Arial"/>
        </w:rPr>
      </w:pPr>
      <w:r w:rsidRPr="00B52ADD">
        <w:rPr>
          <w:rFonts w:ascii="Arial" w:hAnsi="Arial" w:cs="Arial"/>
        </w:rPr>
        <w:t>b.</w:t>
      </w:r>
      <w:r w:rsidRPr="00B52ADD">
        <w:rPr>
          <w:rFonts w:ascii="Arial" w:hAnsi="Arial" w:cs="Arial"/>
        </w:rPr>
        <w:tab/>
        <w:t>In the event of any inconsistency between the obligations of the Contractor referred to in Condition 2.</w:t>
      </w:r>
      <w:r w:rsidR="006873DF" w:rsidRPr="00B52ADD">
        <w:rPr>
          <w:rFonts w:ascii="Arial" w:hAnsi="Arial" w:cs="Arial"/>
        </w:rPr>
        <w:t>6</w:t>
      </w:r>
      <w:r w:rsidR="00BD603A">
        <w:rPr>
          <w:rFonts w:ascii="Arial" w:hAnsi="Arial" w:cs="Arial"/>
        </w:rPr>
        <w:t>.</w:t>
      </w:r>
      <w:r w:rsidRPr="00B52ADD">
        <w:rPr>
          <w:rFonts w:ascii="Arial" w:hAnsi="Arial" w:cs="Arial"/>
        </w:rPr>
        <w:t>a</w:t>
      </w:r>
      <w:r w:rsidR="00FE2071" w:rsidRPr="00B52ADD">
        <w:rPr>
          <w:rFonts w:ascii="Arial" w:hAnsi="Arial" w:cs="Arial"/>
        </w:rPr>
        <w:t xml:space="preserve">, </w:t>
      </w:r>
      <w:r w:rsidRPr="00B52ADD">
        <w:rPr>
          <w:rFonts w:ascii="Arial" w:hAnsi="Arial" w:cs="Arial"/>
        </w:rPr>
        <w:t xml:space="preserve">the following </w:t>
      </w:r>
      <w:r w:rsidRPr="003037D1">
        <w:rPr>
          <w:rFonts w:ascii="Arial" w:hAnsi="Arial" w:cs="Arial"/>
        </w:rPr>
        <w:t>order of precedence shall apply:</w:t>
      </w:r>
    </w:p>
    <w:p w:rsidR="00363E52" w:rsidRPr="003037D1" w:rsidRDefault="00363E52" w:rsidP="00423B10">
      <w:pPr>
        <w:pStyle w:val="ListParagraph"/>
        <w:ind w:left="1134"/>
        <w:rPr>
          <w:rFonts w:ascii="Arial" w:hAnsi="Arial" w:cs="Arial"/>
        </w:rPr>
      </w:pPr>
      <w:r w:rsidRPr="003037D1">
        <w:rPr>
          <w:rFonts w:ascii="Arial" w:hAnsi="Arial" w:cs="Arial"/>
        </w:rPr>
        <w:t>1.</w:t>
      </w:r>
      <w:r w:rsidR="00AF0A21">
        <w:rPr>
          <w:rFonts w:ascii="Arial" w:hAnsi="Arial" w:cs="Arial"/>
        </w:rPr>
        <w:tab/>
      </w:r>
      <w:r w:rsidRPr="003037D1">
        <w:rPr>
          <w:rFonts w:ascii="Arial" w:hAnsi="Arial" w:cs="Arial"/>
        </w:rPr>
        <w:tab/>
        <w:t xml:space="preserve">Legislation. </w:t>
      </w:r>
    </w:p>
    <w:p w:rsidR="00363E52" w:rsidRPr="003037D1" w:rsidRDefault="00363E52" w:rsidP="00423B10">
      <w:pPr>
        <w:pStyle w:val="ListParagraph"/>
        <w:ind w:left="1134"/>
        <w:rPr>
          <w:rFonts w:ascii="Arial" w:hAnsi="Arial" w:cs="Arial"/>
        </w:rPr>
      </w:pPr>
    </w:p>
    <w:p w:rsidR="00363E52" w:rsidRPr="00B52ADD" w:rsidRDefault="00363E52" w:rsidP="00423B10">
      <w:pPr>
        <w:pStyle w:val="ListParagraph"/>
        <w:ind w:left="1134"/>
        <w:rPr>
          <w:rFonts w:ascii="Arial" w:hAnsi="Arial" w:cs="Arial"/>
        </w:rPr>
      </w:pPr>
      <w:r w:rsidRPr="00B52ADD">
        <w:rPr>
          <w:rFonts w:ascii="Arial" w:hAnsi="Arial" w:cs="Arial"/>
        </w:rPr>
        <w:t>2.</w:t>
      </w:r>
      <w:r w:rsidR="00AF0A21">
        <w:rPr>
          <w:rFonts w:ascii="Arial" w:hAnsi="Arial" w:cs="Arial"/>
        </w:rPr>
        <w:tab/>
      </w:r>
      <w:r w:rsidRPr="00B52ADD">
        <w:rPr>
          <w:rFonts w:ascii="Arial" w:hAnsi="Arial" w:cs="Arial"/>
        </w:rPr>
        <w:tab/>
        <w:t>The Terms and Conditions set out in this Contract.</w:t>
      </w:r>
    </w:p>
    <w:p w:rsidR="00363E52" w:rsidRPr="00B52ADD" w:rsidRDefault="00363E52" w:rsidP="00423B10">
      <w:pPr>
        <w:pStyle w:val="ListParagraph"/>
        <w:ind w:left="1134"/>
        <w:rPr>
          <w:rFonts w:ascii="Arial" w:hAnsi="Arial" w:cs="Arial"/>
        </w:rPr>
      </w:pPr>
    </w:p>
    <w:p w:rsidR="00363E52" w:rsidRPr="00B52ADD" w:rsidRDefault="00363E52" w:rsidP="00423B10">
      <w:pPr>
        <w:pStyle w:val="ListParagraph"/>
        <w:ind w:left="1134"/>
        <w:rPr>
          <w:rFonts w:ascii="Arial" w:hAnsi="Arial" w:cs="Arial"/>
        </w:rPr>
      </w:pPr>
      <w:r w:rsidRPr="00B52ADD">
        <w:rPr>
          <w:rFonts w:ascii="Arial" w:hAnsi="Arial" w:cs="Arial"/>
        </w:rPr>
        <w:t>3.</w:t>
      </w:r>
      <w:r w:rsidRPr="00B52ADD">
        <w:rPr>
          <w:rFonts w:ascii="Arial" w:hAnsi="Arial" w:cs="Arial"/>
        </w:rPr>
        <w:tab/>
      </w:r>
      <w:r w:rsidR="00AF0A21">
        <w:rPr>
          <w:rFonts w:ascii="Arial" w:hAnsi="Arial" w:cs="Arial"/>
        </w:rPr>
        <w:tab/>
      </w:r>
      <w:r w:rsidRPr="00B52ADD">
        <w:rPr>
          <w:rFonts w:ascii="Arial" w:hAnsi="Arial" w:cs="Arial"/>
        </w:rPr>
        <w:t xml:space="preserve">Schedule </w:t>
      </w:r>
      <w:r w:rsidR="00623A74" w:rsidRPr="00B52ADD">
        <w:rPr>
          <w:rFonts w:ascii="Arial" w:hAnsi="Arial" w:cs="Arial"/>
        </w:rPr>
        <w:t>1</w:t>
      </w:r>
      <w:r w:rsidRPr="00B52ADD">
        <w:rPr>
          <w:rFonts w:ascii="Arial" w:hAnsi="Arial" w:cs="Arial"/>
        </w:rPr>
        <w:t xml:space="preserve"> (Statement of Requirement)</w:t>
      </w:r>
      <w:r w:rsidR="00D66CA2" w:rsidRPr="00B52ADD">
        <w:rPr>
          <w:rFonts w:ascii="Arial" w:hAnsi="Arial" w:cs="Arial"/>
        </w:rPr>
        <w:t xml:space="preserve"> and Annex A (Service Requirement Document)</w:t>
      </w:r>
    </w:p>
    <w:p w:rsidR="00363E52" w:rsidRPr="00B52ADD" w:rsidRDefault="00363E52" w:rsidP="00423B10">
      <w:pPr>
        <w:pStyle w:val="ListParagraph"/>
        <w:ind w:left="1134"/>
        <w:rPr>
          <w:rFonts w:ascii="Arial" w:hAnsi="Arial" w:cs="Arial"/>
        </w:rPr>
      </w:pPr>
    </w:p>
    <w:p w:rsidR="00363E52" w:rsidRPr="00B52ADD" w:rsidRDefault="00363E52" w:rsidP="00423B10">
      <w:pPr>
        <w:pStyle w:val="ListParagraph"/>
        <w:ind w:left="1134"/>
        <w:rPr>
          <w:rFonts w:ascii="Arial" w:hAnsi="Arial" w:cs="Arial"/>
        </w:rPr>
      </w:pPr>
      <w:r w:rsidRPr="00B52ADD">
        <w:rPr>
          <w:rFonts w:ascii="Arial" w:hAnsi="Arial" w:cs="Arial"/>
        </w:rPr>
        <w:t>4.</w:t>
      </w:r>
      <w:r w:rsidR="00AF0A21">
        <w:rPr>
          <w:rFonts w:ascii="Arial" w:hAnsi="Arial" w:cs="Arial"/>
        </w:rPr>
        <w:tab/>
      </w:r>
      <w:r w:rsidRPr="00B52ADD">
        <w:rPr>
          <w:rFonts w:ascii="Arial" w:hAnsi="Arial" w:cs="Arial"/>
        </w:rPr>
        <w:tab/>
        <w:t xml:space="preserve">The Schedules to this Contract other than Schedule </w:t>
      </w:r>
      <w:r w:rsidR="00623A74" w:rsidRPr="00B52ADD">
        <w:rPr>
          <w:rFonts w:ascii="Arial" w:hAnsi="Arial" w:cs="Arial"/>
        </w:rPr>
        <w:t>1</w:t>
      </w:r>
      <w:r w:rsidRPr="00B52ADD">
        <w:rPr>
          <w:rFonts w:ascii="Arial" w:hAnsi="Arial" w:cs="Arial"/>
        </w:rPr>
        <w:t xml:space="preserve"> (Statement of Requirement).</w:t>
      </w:r>
    </w:p>
    <w:p w:rsidR="00363E52" w:rsidRPr="00B52ADD" w:rsidRDefault="00363E52" w:rsidP="00423B10">
      <w:pPr>
        <w:pStyle w:val="ListParagraph"/>
        <w:ind w:left="1134"/>
        <w:rPr>
          <w:rFonts w:ascii="Arial" w:hAnsi="Arial" w:cs="Arial"/>
        </w:rPr>
      </w:pPr>
    </w:p>
    <w:p w:rsidR="00363E52" w:rsidRPr="00B52ADD" w:rsidRDefault="00363E52" w:rsidP="00423B10">
      <w:pPr>
        <w:pStyle w:val="ListParagraph"/>
        <w:ind w:left="1134"/>
        <w:rPr>
          <w:rFonts w:ascii="Arial" w:hAnsi="Arial" w:cs="Arial"/>
        </w:rPr>
      </w:pPr>
      <w:r w:rsidRPr="00B52ADD">
        <w:rPr>
          <w:rFonts w:ascii="Arial" w:hAnsi="Arial" w:cs="Arial"/>
        </w:rPr>
        <w:t>5.</w:t>
      </w:r>
      <w:r w:rsidR="00AF0A21">
        <w:rPr>
          <w:rFonts w:ascii="Arial" w:hAnsi="Arial" w:cs="Arial"/>
        </w:rPr>
        <w:tab/>
      </w:r>
      <w:r w:rsidRPr="00B52ADD">
        <w:rPr>
          <w:rFonts w:ascii="Arial" w:hAnsi="Arial" w:cs="Arial"/>
        </w:rPr>
        <w:tab/>
        <w:t>Any Attachments and Appendices to the Schedules of this Contract.</w:t>
      </w:r>
    </w:p>
    <w:p w:rsidR="00363E52" w:rsidRPr="00B52ADD" w:rsidRDefault="00363E52" w:rsidP="00423B10">
      <w:pPr>
        <w:pStyle w:val="ListParagraph"/>
        <w:ind w:left="1134"/>
        <w:rPr>
          <w:rFonts w:ascii="Arial" w:hAnsi="Arial" w:cs="Arial"/>
        </w:rPr>
      </w:pPr>
    </w:p>
    <w:p w:rsidR="00363E52" w:rsidRPr="00B52ADD" w:rsidRDefault="00363E52" w:rsidP="00423B10">
      <w:pPr>
        <w:pStyle w:val="ListParagraph"/>
        <w:ind w:left="1134"/>
        <w:rPr>
          <w:rFonts w:ascii="Arial" w:hAnsi="Arial" w:cs="Arial"/>
        </w:rPr>
      </w:pPr>
      <w:r w:rsidRPr="00B52ADD">
        <w:rPr>
          <w:rFonts w:ascii="Arial" w:hAnsi="Arial" w:cs="Arial"/>
        </w:rPr>
        <w:t>6.</w:t>
      </w:r>
      <w:r w:rsidRPr="00B52ADD">
        <w:rPr>
          <w:rFonts w:ascii="Arial" w:hAnsi="Arial" w:cs="Arial"/>
        </w:rPr>
        <w:tab/>
      </w:r>
      <w:r w:rsidR="00AF0A21">
        <w:rPr>
          <w:rFonts w:ascii="Arial" w:hAnsi="Arial" w:cs="Arial"/>
        </w:rPr>
        <w:tab/>
      </w:r>
      <w:r w:rsidRPr="00B52ADD">
        <w:rPr>
          <w:rFonts w:ascii="Arial" w:hAnsi="Arial" w:cs="Arial"/>
        </w:rPr>
        <w:t>Guidance.</w:t>
      </w:r>
    </w:p>
    <w:p w:rsidR="00363E52" w:rsidRPr="00B52ADD" w:rsidRDefault="00363E52" w:rsidP="00423B10">
      <w:pPr>
        <w:pStyle w:val="ListParagraph"/>
        <w:ind w:left="1134"/>
        <w:rPr>
          <w:rFonts w:ascii="Arial" w:hAnsi="Arial" w:cs="Arial"/>
        </w:rPr>
      </w:pPr>
    </w:p>
    <w:p w:rsidR="00363E52" w:rsidRPr="00B52ADD" w:rsidRDefault="00363E52" w:rsidP="00423B10">
      <w:pPr>
        <w:pStyle w:val="ListParagraph"/>
        <w:ind w:left="1134"/>
        <w:rPr>
          <w:rFonts w:ascii="Arial" w:hAnsi="Arial" w:cs="Arial"/>
        </w:rPr>
      </w:pPr>
      <w:r w:rsidRPr="00B52ADD">
        <w:rPr>
          <w:rFonts w:ascii="Arial" w:hAnsi="Arial" w:cs="Arial"/>
        </w:rPr>
        <w:t>7.</w:t>
      </w:r>
      <w:r w:rsidR="00AF0A21">
        <w:rPr>
          <w:rFonts w:ascii="Arial" w:hAnsi="Arial" w:cs="Arial"/>
        </w:rPr>
        <w:tab/>
      </w:r>
      <w:r w:rsidRPr="00B52ADD">
        <w:rPr>
          <w:rFonts w:ascii="Arial" w:hAnsi="Arial" w:cs="Arial"/>
        </w:rPr>
        <w:tab/>
        <w:t>Plans/Method Statements</w:t>
      </w:r>
    </w:p>
    <w:p w:rsidR="00363E52" w:rsidRPr="00B52ADD" w:rsidRDefault="00363E52" w:rsidP="00423B10">
      <w:pPr>
        <w:pStyle w:val="ListParagraph"/>
        <w:ind w:left="1134"/>
        <w:rPr>
          <w:rFonts w:ascii="Arial" w:hAnsi="Arial" w:cs="Arial"/>
        </w:rPr>
      </w:pPr>
    </w:p>
    <w:p w:rsidR="00363E52" w:rsidRPr="00B52ADD" w:rsidRDefault="00363E52" w:rsidP="00423B10">
      <w:pPr>
        <w:pStyle w:val="ListParagraph"/>
        <w:ind w:left="1134"/>
        <w:rPr>
          <w:rFonts w:ascii="Arial" w:hAnsi="Arial" w:cs="Arial"/>
        </w:rPr>
      </w:pPr>
      <w:r w:rsidRPr="00B52ADD">
        <w:rPr>
          <w:rFonts w:ascii="Arial" w:hAnsi="Arial" w:cs="Arial"/>
        </w:rPr>
        <w:t>8.</w:t>
      </w:r>
      <w:r w:rsidR="00AF0A21">
        <w:rPr>
          <w:rFonts w:ascii="Arial" w:hAnsi="Arial" w:cs="Arial"/>
        </w:rPr>
        <w:tab/>
      </w:r>
      <w:r w:rsidRPr="00B52ADD">
        <w:rPr>
          <w:rFonts w:ascii="Arial" w:hAnsi="Arial" w:cs="Arial"/>
        </w:rPr>
        <w:tab/>
        <w:t>Good Industry Practice (as applicable).</w:t>
      </w:r>
    </w:p>
    <w:p w:rsidR="00960811" w:rsidRDefault="00960811" w:rsidP="00423B10">
      <w:pPr>
        <w:ind w:left="567"/>
        <w:rPr>
          <w:rFonts w:ascii="Arial" w:hAnsi="Arial" w:cs="Arial"/>
          <w:b/>
          <w:sz w:val="24"/>
          <w:szCs w:val="24"/>
        </w:rPr>
      </w:pPr>
      <w:r>
        <w:rPr>
          <w:rFonts w:ascii="Arial" w:hAnsi="Arial" w:cs="Arial"/>
          <w:b/>
          <w:sz w:val="24"/>
          <w:szCs w:val="24"/>
        </w:rPr>
        <w:t>2.</w:t>
      </w:r>
      <w:r w:rsidR="00D66CA2">
        <w:rPr>
          <w:rFonts w:ascii="Arial" w:hAnsi="Arial" w:cs="Arial"/>
          <w:b/>
          <w:sz w:val="24"/>
          <w:szCs w:val="24"/>
        </w:rPr>
        <w:t>7</w:t>
      </w:r>
      <w:r w:rsidR="00C03C16" w:rsidRPr="00960811">
        <w:rPr>
          <w:rFonts w:ascii="Arial" w:hAnsi="Arial" w:cs="Arial"/>
          <w:b/>
          <w:sz w:val="24"/>
          <w:szCs w:val="24"/>
        </w:rPr>
        <w:t>.</w:t>
      </w:r>
      <w:r w:rsidR="00C03C16" w:rsidRPr="00960811">
        <w:rPr>
          <w:rFonts w:ascii="Arial" w:hAnsi="Arial" w:cs="Arial"/>
          <w:b/>
          <w:sz w:val="24"/>
          <w:szCs w:val="24"/>
        </w:rPr>
        <w:tab/>
      </w:r>
      <w:r w:rsidR="000E17C3" w:rsidRPr="00960811">
        <w:rPr>
          <w:rFonts w:ascii="Arial" w:hAnsi="Arial" w:cs="Arial"/>
          <w:b/>
          <w:sz w:val="24"/>
          <w:szCs w:val="24"/>
        </w:rPr>
        <w:t>C</w:t>
      </w:r>
      <w:r>
        <w:rPr>
          <w:rFonts w:ascii="Arial" w:hAnsi="Arial" w:cs="Arial"/>
          <w:b/>
          <w:sz w:val="24"/>
          <w:szCs w:val="24"/>
        </w:rPr>
        <w:t>ONTRACTOR’S ORGANISATION/PERSON</w:t>
      </w:r>
      <w:r w:rsidR="00F47711">
        <w:rPr>
          <w:rFonts w:ascii="Arial" w:hAnsi="Arial" w:cs="Arial"/>
          <w:b/>
          <w:sz w:val="24"/>
          <w:szCs w:val="24"/>
        </w:rPr>
        <w:t>A</w:t>
      </w:r>
      <w:r>
        <w:rPr>
          <w:rFonts w:ascii="Arial" w:hAnsi="Arial" w:cs="Arial"/>
          <w:b/>
          <w:sz w:val="24"/>
          <w:szCs w:val="24"/>
        </w:rPr>
        <w:t>L SKILL</w:t>
      </w:r>
    </w:p>
    <w:p w:rsidR="00DB0E3A" w:rsidRPr="003037D1" w:rsidRDefault="0001184B" w:rsidP="00423B10">
      <w:pPr>
        <w:pStyle w:val="ListParagraph"/>
        <w:ind w:left="567"/>
        <w:rPr>
          <w:rFonts w:ascii="Arial" w:hAnsi="Arial" w:cs="Arial"/>
          <w:b/>
        </w:rPr>
      </w:pPr>
      <w:r w:rsidRPr="00960811">
        <w:rPr>
          <w:rFonts w:ascii="Arial" w:hAnsi="Arial" w:cs="Arial"/>
        </w:rPr>
        <w:t>a</w:t>
      </w:r>
      <w:r w:rsidRPr="003037D1">
        <w:rPr>
          <w:rFonts w:ascii="Arial" w:hAnsi="Arial" w:cs="Arial"/>
          <w:b/>
        </w:rPr>
        <w:t>.</w:t>
      </w:r>
      <w:r w:rsidRPr="003037D1">
        <w:rPr>
          <w:rFonts w:ascii="Arial" w:hAnsi="Arial" w:cs="Arial"/>
          <w:b/>
        </w:rPr>
        <w:tab/>
      </w:r>
      <w:r w:rsidR="00DB0E3A" w:rsidRPr="003037D1">
        <w:rPr>
          <w:rFonts w:ascii="Arial" w:hAnsi="Arial" w:cs="Arial"/>
        </w:rPr>
        <w:t xml:space="preserve">The Contractor shall provide and maintain an organisation (or maintain personal skills if applicable), and have the necessary facilities and employees (if applicable) of appropriate qualifications, competence and experience to undertake the services </w:t>
      </w:r>
      <w:r w:rsidR="00DB0E3A" w:rsidRPr="00B52ADD">
        <w:rPr>
          <w:rFonts w:ascii="Arial" w:hAnsi="Arial" w:cs="Arial"/>
        </w:rPr>
        <w:t xml:space="preserve">specified in Schedule </w:t>
      </w:r>
      <w:r w:rsidR="00D66CA2" w:rsidRPr="00B52ADD">
        <w:rPr>
          <w:rFonts w:ascii="Arial" w:hAnsi="Arial" w:cs="Arial"/>
        </w:rPr>
        <w:t>1</w:t>
      </w:r>
      <w:r w:rsidR="00DB0E3A" w:rsidRPr="00B52ADD">
        <w:rPr>
          <w:rFonts w:ascii="Arial" w:hAnsi="Arial" w:cs="Arial"/>
        </w:rPr>
        <w:t xml:space="preserve"> (Statement of Requirement</w:t>
      </w:r>
      <w:r w:rsidR="00FD6C61">
        <w:rPr>
          <w:rFonts w:ascii="Arial" w:hAnsi="Arial" w:cs="Arial"/>
        </w:rPr>
        <w:t xml:space="preserve">, including </w:t>
      </w:r>
      <w:r w:rsidR="00293ED1">
        <w:rPr>
          <w:rFonts w:ascii="Arial" w:hAnsi="Arial" w:cs="Arial"/>
        </w:rPr>
        <w:t>A</w:t>
      </w:r>
      <w:r w:rsidR="00FD6C61">
        <w:rPr>
          <w:rFonts w:ascii="Arial" w:hAnsi="Arial" w:cs="Arial"/>
        </w:rPr>
        <w:t>nnexes</w:t>
      </w:r>
      <w:r w:rsidR="00DB0E3A" w:rsidRPr="00B52ADD">
        <w:rPr>
          <w:rFonts w:ascii="Arial" w:hAnsi="Arial" w:cs="Arial"/>
        </w:rPr>
        <w:t xml:space="preserve">). The Contractor </w:t>
      </w:r>
      <w:r w:rsidR="00DB0E3A" w:rsidRPr="003037D1">
        <w:rPr>
          <w:rFonts w:ascii="Arial" w:hAnsi="Arial" w:cs="Arial"/>
        </w:rPr>
        <w:t>shall also ensure the following:</w:t>
      </w:r>
    </w:p>
    <w:p w:rsidR="00DB0E3A" w:rsidRPr="003037D1" w:rsidRDefault="00DB0E3A" w:rsidP="00423B10">
      <w:pPr>
        <w:ind w:left="1134"/>
        <w:rPr>
          <w:rFonts w:ascii="Arial" w:hAnsi="Arial" w:cs="Arial"/>
        </w:rPr>
      </w:pPr>
      <w:r w:rsidRPr="003037D1">
        <w:rPr>
          <w:rFonts w:ascii="Arial" w:hAnsi="Arial" w:cs="Arial"/>
        </w:rPr>
        <w:t>1.</w:t>
      </w:r>
      <w:r w:rsidR="00AF0A21">
        <w:rPr>
          <w:rFonts w:ascii="Arial" w:hAnsi="Arial" w:cs="Arial"/>
        </w:rPr>
        <w:tab/>
      </w:r>
      <w:r w:rsidRPr="003037D1">
        <w:rPr>
          <w:rFonts w:ascii="Arial" w:hAnsi="Arial" w:cs="Arial"/>
        </w:rPr>
        <w:tab/>
        <w:t>Regular analysis of performance of all activities in order to identify areas of under achievement, potential improvement and the development of revised arrangements, systems and processes;</w:t>
      </w:r>
    </w:p>
    <w:p w:rsidR="00DB0E3A" w:rsidRPr="003037D1" w:rsidRDefault="00DB0E3A" w:rsidP="00423B10">
      <w:pPr>
        <w:ind w:left="1134"/>
        <w:rPr>
          <w:rFonts w:ascii="Arial" w:hAnsi="Arial" w:cs="Arial"/>
        </w:rPr>
      </w:pPr>
      <w:r w:rsidRPr="003037D1">
        <w:rPr>
          <w:rFonts w:ascii="Arial" w:hAnsi="Arial" w:cs="Arial"/>
        </w:rPr>
        <w:t>2.</w:t>
      </w:r>
      <w:r w:rsidR="00AF0A21">
        <w:rPr>
          <w:rFonts w:ascii="Arial" w:hAnsi="Arial" w:cs="Arial"/>
        </w:rPr>
        <w:tab/>
      </w:r>
      <w:r w:rsidRPr="003037D1">
        <w:rPr>
          <w:rFonts w:ascii="Arial" w:hAnsi="Arial" w:cs="Arial"/>
        </w:rPr>
        <w:tab/>
        <w:t>Responsibility for the co-ordination of all defined services provided under this Contract and the provision of suitable management resources to fulfil this requirement;</w:t>
      </w:r>
    </w:p>
    <w:p w:rsidR="00BA66F8" w:rsidRPr="003037D1" w:rsidRDefault="00DB0E3A" w:rsidP="00423B10">
      <w:pPr>
        <w:ind w:left="1134"/>
        <w:rPr>
          <w:rFonts w:ascii="Arial" w:hAnsi="Arial" w:cs="Arial"/>
        </w:rPr>
      </w:pPr>
      <w:r w:rsidRPr="003037D1">
        <w:rPr>
          <w:rFonts w:ascii="Arial" w:hAnsi="Arial" w:cs="Arial"/>
        </w:rPr>
        <w:lastRenderedPageBreak/>
        <w:t>3.</w:t>
      </w:r>
      <w:r w:rsidR="00AF0A21">
        <w:rPr>
          <w:rFonts w:ascii="Arial" w:hAnsi="Arial" w:cs="Arial"/>
        </w:rPr>
        <w:tab/>
      </w:r>
      <w:r w:rsidRPr="003037D1">
        <w:rPr>
          <w:rFonts w:ascii="Arial" w:hAnsi="Arial" w:cs="Arial"/>
        </w:rPr>
        <w:tab/>
        <w:t>Co-ordination of the specific functions of defined activities to prevent conflicts of interest, congestion of work areas, discontinuity of work and general disruption. The Contractor shall be responsible for any additional costs incurred as a result of any failure in this respect.</w:t>
      </w:r>
    </w:p>
    <w:p w:rsidR="00DB0E3A" w:rsidRPr="003037D1" w:rsidRDefault="00DB0E3A" w:rsidP="00423B10">
      <w:pPr>
        <w:ind w:left="567"/>
        <w:rPr>
          <w:rFonts w:ascii="Arial" w:hAnsi="Arial" w:cs="Arial"/>
        </w:rPr>
      </w:pPr>
      <w:r w:rsidRPr="003037D1">
        <w:rPr>
          <w:rFonts w:ascii="Arial" w:hAnsi="Arial" w:cs="Arial"/>
        </w:rPr>
        <w:t>b.</w:t>
      </w:r>
      <w:r w:rsidRPr="003037D1">
        <w:rPr>
          <w:rFonts w:ascii="Arial" w:hAnsi="Arial" w:cs="Arial"/>
        </w:rPr>
        <w:tab/>
        <w:t>All personnel deployed at the site(s) shall be skilled and experienced in the discipline to which they are assigned, and be fully familiar with the operating and procedural instructions relating to the Contract.</w:t>
      </w:r>
    </w:p>
    <w:p w:rsidR="00DB0E3A" w:rsidRPr="003037D1" w:rsidRDefault="00DB0E3A" w:rsidP="00423B10">
      <w:pPr>
        <w:pStyle w:val="ListParagraph"/>
        <w:ind w:left="567"/>
        <w:rPr>
          <w:rFonts w:ascii="Arial" w:hAnsi="Arial" w:cs="Arial"/>
        </w:rPr>
      </w:pPr>
      <w:r w:rsidRPr="003037D1">
        <w:rPr>
          <w:rFonts w:ascii="Arial" w:hAnsi="Arial" w:cs="Arial"/>
        </w:rPr>
        <w:t>c.</w:t>
      </w:r>
      <w:r w:rsidRPr="003037D1">
        <w:rPr>
          <w:rFonts w:ascii="Arial" w:hAnsi="Arial" w:cs="Arial"/>
        </w:rPr>
        <w:tab/>
        <w:t>The Contractor’s site management team shall be in attendance (if applicable) at the site during normal working hours and at such other times with such resources as are necessary to undertake the work.</w:t>
      </w:r>
    </w:p>
    <w:p w:rsidR="00DB0E3A" w:rsidRPr="003037D1" w:rsidRDefault="00DB0E3A" w:rsidP="00423B10">
      <w:pPr>
        <w:pStyle w:val="BodyTextIndent"/>
        <w:tabs>
          <w:tab w:val="clear" w:pos="567"/>
          <w:tab w:val="clear" w:pos="4111"/>
          <w:tab w:val="clear" w:pos="4962"/>
        </w:tabs>
        <w:ind w:left="567" w:firstLine="0"/>
        <w:rPr>
          <w:rFonts w:cs="Arial"/>
          <w:color w:val="auto"/>
          <w:sz w:val="22"/>
          <w:szCs w:val="22"/>
        </w:rPr>
      </w:pPr>
      <w:r w:rsidRPr="003037D1">
        <w:rPr>
          <w:rFonts w:cs="Arial"/>
          <w:color w:val="auto"/>
          <w:sz w:val="22"/>
          <w:szCs w:val="22"/>
        </w:rPr>
        <w:t>d.</w:t>
      </w:r>
      <w:r w:rsidR="00015AB0" w:rsidRPr="003037D1">
        <w:rPr>
          <w:rFonts w:cs="Arial"/>
          <w:color w:val="auto"/>
          <w:sz w:val="22"/>
          <w:szCs w:val="22"/>
        </w:rPr>
        <w:tab/>
      </w:r>
      <w:r w:rsidRPr="003037D1">
        <w:rPr>
          <w:rFonts w:cs="Arial"/>
          <w:color w:val="auto"/>
          <w:sz w:val="22"/>
          <w:szCs w:val="22"/>
        </w:rPr>
        <w:t>The Contractor shall engage, employ and pay all staff required for carrying out the Contract and shall ensure that all staff are suitably dressed while on duty.</w:t>
      </w:r>
    </w:p>
    <w:p w:rsidR="00DB0E3A" w:rsidRPr="003037D1" w:rsidRDefault="00DB0E3A" w:rsidP="00423B10">
      <w:pPr>
        <w:pStyle w:val="BodyTextIndent"/>
        <w:tabs>
          <w:tab w:val="clear" w:pos="567"/>
          <w:tab w:val="clear" w:pos="4111"/>
          <w:tab w:val="clear" w:pos="4962"/>
        </w:tabs>
        <w:ind w:left="567" w:firstLine="0"/>
        <w:rPr>
          <w:rFonts w:cs="Arial"/>
          <w:color w:val="auto"/>
          <w:sz w:val="22"/>
          <w:szCs w:val="22"/>
        </w:rPr>
      </w:pPr>
    </w:p>
    <w:p w:rsidR="00DB0E3A" w:rsidRPr="003037D1" w:rsidRDefault="00DB0E3A" w:rsidP="00423B10">
      <w:pPr>
        <w:pStyle w:val="ListParagraph"/>
        <w:ind w:left="567"/>
        <w:rPr>
          <w:rFonts w:ascii="Arial" w:hAnsi="Arial" w:cs="Arial"/>
        </w:rPr>
      </w:pPr>
      <w:r w:rsidRPr="003037D1">
        <w:rPr>
          <w:rFonts w:ascii="Arial" w:hAnsi="Arial" w:cs="Arial"/>
        </w:rPr>
        <w:t>e.</w:t>
      </w:r>
      <w:r w:rsidRPr="003037D1">
        <w:rPr>
          <w:rFonts w:ascii="Arial" w:hAnsi="Arial" w:cs="Arial"/>
        </w:rPr>
        <w:tab/>
        <w:t>The Contractor shall ensure the continuity in post, as far as lies within his control</w:t>
      </w:r>
      <w:r w:rsidR="00E21E61">
        <w:rPr>
          <w:rFonts w:ascii="Arial" w:hAnsi="Arial" w:cs="Arial"/>
        </w:rPr>
        <w:t>,</w:t>
      </w:r>
      <w:r w:rsidRPr="003037D1">
        <w:rPr>
          <w:rFonts w:ascii="Arial" w:hAnsi="Arial" w:cs="Arial"/>
        </w:rPr>
        <w:t xml:space="preserve"> of skilled and supervisory staff. </w:t>
      </w:r>
      <w:r w:rsidRPr="003037D1">
        <w:rPr>
          <w:rFonts w:ascii="Arial" w:hAnsi="Arial" w:cs="Arial"/>
          <w:u w:val="single"/>
        </w:rPr>
        <w:t>He will maintain sufficient staff to carry out the Contract and ensure all staff are adequately trained and experienced to achieve the required standards of service.</w:t>
      </w:r>
      <w:r w:rsidRPr="003037D1">
        <w:rPr>
          <w:rFonts w:ascii="Arial" w:hAnsi="Arial" w:cs="Arial"/>
        </w:rPr>
        <w:t xml:space="preserve"> Except by prior agreement of the Authority, trainee manager/supervisors are not to be appointed. </w:t>
      </w:r>
      <w:r w:rsidRPr="003037D1">
        <w:rPr>
          <w:rFonts w:ascii="Arial" w:hAnsi="Arial" w:cs="Arial"/>
          <w:u w:val="single"/>
        </w:rPr>
        <w:t>Where relief staff are required or necessary to maintain the normal standard of service for a short or long period, the Contractor shall employ relief staff of the same grade and quality.</w:t>
      </w:r>
    </w:p>
    <w:p w:rsidR="00DB0E3A" w:rsidRPr="00FD6C61" w:rsidRDefault="00DB0E3A" w:rsidP="00423B10">
      <w:pPr>
        <w:pStyle w:val="BodyTextIndent"/>
        <w:tabs>
          <w:tab w:val="clear" w:pos="567"/>
          <w:tab w:val="clear" w:pos="4111"/>
          <w:tab w:val="clear" w:pos="4962"/>
        </w:tabs>
        <w:ind w:left="567" w:firstLine="0"/>
        <w:rPr>
          <w:rFonts w:cs="Arial"/>
          <w:color w:val="auto"/>
          <w:sz w:val="22"/>
          <w:szCs w:val="22"/>
        </w:rPr>
      </w:pPr>
      <w:r w:rsidRPr="003037D1">
        <w:rPr>
          <w:rFonts w:cs="Arial"/>
          <w:color w:val="auto"/>
          <w:sz w:val="22"/>
          <w:szCs w:val="22"/>
        </w:rPr>
        <w:t>f.</w:t>
      </w:r>
      <w:r w:rsidR="00015AB0" w:rsidRPr="003037D1">
        <w:rPr>
          <w:rFonts w:cs="Arial"/>
          <w:color w:val="auto"/>
          <w:sz w:val="22"/>
          <w:szCs w:val="22"/>
        </w:rPr>
        <w:tab/>
      </w:r>
      <w:r w:rsidRPr="00FD6C61">
        <w:rPr>
          <w:rFonts w:cs="Arial"/>
          <w:color w:val="auto"/>
          <w:sz w:val="22"/>
          <w:szCs w:val="22"/>
        </w:rPr>
        <w:t>Attention is drawn to Conditions 7 and 8 of DEFCON 76 (Edn 12/06)</w:t>
      </w:r>
      <w:r w:rsidR="00293ED1">
        <w:rPr>
          <w:rFonts w:cs="Arial"/>
          <w:color w:val="auto"/>
          <w:sz w:val="22"/>
          <w:szCs w:val="22"/>
        </w:rPr>
        <w:t xml:space="preserve"> (Contractor’s Personnel at Government Establishments)</w:t>
      </w:r>
      <w:r w:rsidRPr="00FD6C61">
        <w:rPr>
          <w:rFonts w:cs="Arial"/>
          <w:color w:val="auto"/>
          <w:sz w:val="22"/>
          <w:szCs w:val="22"/>
        </w:rPr>
        <w:t xml:space="preserve"> wherein the Authority in the person of the Designated Officer(s) has to approve the issue of a pass for Contractor’s staff working in the Unit. </w:t>
      </w:r>
    </w:p>
    <w:p w:rsidR="00DB0E3A" w:rsidRPr="003037D1" w:rsidRDefault="00DB0E3A" w:rsidP="00423B10">
      <w:pPr>
        <w:pStyle w:val="ListParagraph"/>
        <w:ind w:left="567"/>
        <w:rPr>
          <w:rFonts w:ascii="Arial" w:hAnsi="Arial" w:cs="Arial"/>
        </w:rPr>
      </w:pPr>
    </w:p>
    <w:p w:rsidR="00DB0E3A" w:rsidRPr="00FD6C61" w:rsidRDefault="00DB0E3A" w:rsidP="00423B10">
      <w:pPr>
        <w:pStyle w:val="ListParagraph"/>
        <w:ind w:left="567"/>
        <w:rPr>
          <w:rFonts w:ascii="Arial" w:hAnsi="Arial" w:cs="Arial"/>
        </w:rPr>
      </w:pPr>
      <w:r w:rsidRPr="003037D1">
        <w:rPr>
          <w:rFonts w:ascii="Arial" w:hAnsi="Arial" w:cs="Arial"/>
        </w:rPr>
        <w:t>g</w:t>
      </w:r>
      <w:r w:rsidRPr="00FD6C61">
        <w:rPr>
          <w:rFonts w:ascii="Arial" w:hAnsi="Arial" w:cs="Arial"/>
        </w:rPr>
        <w:t>.</w:t>
      </w:r>
      <w:r w:rsidRPr="00FD6C61">
        <w:rPr>
          <w:rFonts w:ascii="Arial" w:hAnsi="Arial" w:cs="Arial"/>
        </w:rPr>
        <w:tab/>
        <w:t>Notwithstanding the provisions of Conditions 2.</w:t>
      </w:r>
      <w:r w:rsidR="00D66CA2" w:rsidRPr="00FD6C61">
        <w:rPr>
          <w:rFonts w:ascii="Arial" w:hAnsi="Arial" w:cs="Arial"/>
        </w:rPr>
        <w:t>7</w:t>
      </w:r>
      <w:r w:rsidR="00BD603A">
        <w:rPr>
          <w:rFonts w:ascii="Arial" w:hAnsi="Arial" w:cs="Arial"/>
        </w:rPr>
        <w:t>.a</w:t>
      </w:r>
      <w:r w:rsidRPr="00FD6C61">
        <w:rPr>
          <w:rFonts w:ascii="Arial" w:hAnsi="Arial" w:cs="Arial"/>
        </w:rPr>
        <w:t xml:space="preserve"> – 2</w:t>
      </w:r>
      <w:r w:rsidR="00FD6C61" w:rsidRPr="00FD6C61">
        <w:rPr>
          <w:rFonts w:ascii="Arial" w:hAnsi="Arial" w:cs="Arial"/>
        </w:rPr>
        <w:t>.</w:t>
      </w:r>
      <w:r w:rsidR="00D66CA2" w:rsidRPr="00FD6C61">
        <w:rPr>
          <w:rFonts w:ascii="Arial" w:hAnsi="Arial" w:cs="Arial"/>
        </w:rPr>
        <w:t>7</w:t>
      </w:r>
      <w:r w:rsidR="00BD603A">
        <w:rPr>
          <w:rFonts w:ascii="Arial" w:hAnsi="Arial" w:cs="Arial"/>
        </w:rPr>
        <w:t>.</w:t>
      </w:r>
      <w:r w:rsidRPr="00FD6C61">
        <w:rPr>
          <w:rFonts w:ascii="Arial" w:hAnsi="Arial" w:cs="Arial"/>
        </w:rPr>
        <w:t>f hereof if, in the opinion of the Authority, any representative or agent of the Contractor shall misconduct himself or be incapable of efficiently performing his duties, or it shall not be in the public interest for any person to be employed or engaged by the Contractor, the Contractor shall remove such person without delay on being required to do so. The Authority may employ such other persons as he may deem necessary for the purpose of carrying out the work and recover from the Contractor the additional cost thereby incurred.</w:t>
      </w:r>
    </w:p>
    <w:p w:rsidR="00DB0E3A" w:rsidRPr="00FD6C61" w:rsidRDefault="00DB0E3A" w:rsidP="00423B10">
      <w:pPr>
        <w:pStyle w:val="BodyTextIndent"/>
        <w:tabs>
          <w:tab w:val="clear" w:pos="567"/>
          <w:tab w:val="clear" w:pos="4111"/>
          <w:tab w:val="clear" w:pos="4962"/>
        </w:tabs>
        <w:ind w:left="567" w:firstLine="0"/>
        <w:rPr>
          <w:rFonts w:cs="Arial"/>
          <w:color w:val="auto"/>
          <w:sz w:val="22"/>
          <w:szCs w:val="22"/>
        </w:rPr>
      </w:pPr>
      <w:r w:rsidRPr="00FD6C61">
        <w:rPr>
          <w:rFonts w:cs="Arial"/>
          <w:color w:val="auto"/>
          <w:sz w:val="22"/>
          <w:szCs w:val="22"/>
        </w:rPr>
        <w:t>h.</w:t>
      </w:r>
      <w:r w:rsidR="00015AB0" w:rsidRPr="00FD6C61">
        <w:rPr>
          <w:rFonts w:cs="Arial"/>
          <w:color w:val="auto"/>
          <w:sz w:val="22"/>
          <w:szCs w:val="22"/>
        </w:rPr>
        <w:tab/>
      </w:r>
      <w:r w:rsidRPr="00FD6C61">
        <w:rPr>
          <w:rFonts w:cs="Arial"/>
          <w:color w:val="auto"/>
          <w:sz w:val="22"/>
          <w:szCs w:val="22"/>
        </w:rPr>
        <w:t>The decision of the Authority upon any matter arising under Condition 2.</w:t>
      </w:r>
      <w:r w:rsidR="00D66CA2" w:rsidRPr="00FD6C61">
        <w:rPr>
          <w:rFonts w:cs="Arial"/>
          <w:color w:val="auto"/>
          <w:sz w:val="22"/>
          <w:szCs w:val="22"/>
        </w:rPr>
        <w:t>7</w:t>
      </w:r>
      <w:r w:rsidR="00BD603A">
        <w:rPr>
          <w:rFonts w:cs="Arial"/>
          <w:color w:val="auto"/>
          <w:sz w:val="22"/>
          <w:szCs w:val="22"/>
        </w:rPr>
        <w:t>..</w:t>
      </w:r>
      <w:r w:rsidRPr="00FD6C61">
        <w:rPr>
          <w:rFonts w:cs="Arial"/>
          <w:color w:val="auto"/>
          <w:sz w:val="22"/>
          <w:szCs w:val="22"/>
        </w:rPr>
        <w:t>a – 2.</w:t>
      </w:r>
      <w:r w:rsidR="00D66CA2" w:rsidRPr="00FD6C61">
        <w:rPr>
          <w:rFonts w:cs="Arial"/>
          <w:color w:val="auto"/>
          <w:sz w:val="22"/>
          <w:szCs w:val="22"/>
        </w:rPr>
        <w:t>7</w:t>
      </w:r>
      <w:r w:rsidR="00BD603A">
        <w:rPr>
          <w:rFonts w:cs="Arial"/>
          <w:color w:val="auto"/>
          <w:sz w:val="22"/>
          <w:szCs w:val="22"/>
        </w:rPr>
        <w:t>.</w:t>
      </w:r>
      <w:r w:rsidRPr="00FD6C61">
        <w:rPr>
          <w:rFonts w:cs="Arial"/>
          <w:color w:val="auto"/>
          <w:sz w:val="22"/>
          <w:szCs w:val="22"/>
        </w:rPr>
        <w:t>g above shall be final and conclusive.</w:t>
      </w:r>
    </w:p>
    <w:p w:rsidR="002D2A09" w:rsidRPr="003037D1" w:rsidRDefault="002D2A09" w:rsidP="00423B10">
      <w:pPr>
        <w:pStyle w:val="BodyTextIndent"/>
        <w:tabs>
          <w:tab w:val="clear" w:pos="567"/>
          <w:tab w:val="clear" w:pos="4111"/>
          <w:tab w:val="clear" w:pos="4962"/>
        </w:tabs>
        <w:ind w:left="567" w:firstLine="0"/>
        <w:rPr>
          <w:rFonts w:cs="Arial"/>
          <w:color w:val="auto"/>
          <w:sz w:val="22"/>
          <w:szCs w:val="22"/>
        </w:rPr>
      </w:pPr>
    </w:p>
    <w:p w:rsidR="00DB0E3A" w:rsidRPr="003037D1" w:rsidRDefault="00DB0E3A" w:rsidP="00423B10">
      <w:pPr>
        <w:pStyle w:val="BodyTextIndent"/>
        <w:tabs>
          <w:tab w:val="clear" w:pos="567"/>
          <w:tab w:val="clear" w:pos="4111"/>
          <w:tab w:val="clear" w:pos="4962"/>
        </w:tabs>
        <w:ind w:left="567" w:firstLine="0"/>
        <w:rPr>
          <w:rFonts w:cs="Arial"/>
          <w:color w:val="auto"/>
          <w:sz w:val="22"/>
          <w:szCs w:val="22"/>
        </w:rPr>
      </w:pPr>
      <w:r w:rsidRPr="003037D1">
        <w:rPr>
          <w:rFonts w:cs="Arial"/>
          <w:color w:val="auto"/>
          <w:sz w:val="22"/>
          <w:szCs w:val="22"/>
        </w:rPr>
        <w:t>i.</w:t>
      </w:r>
      <w:r w:rsidR="00015AB0" w:rsidRPr="003037D1">
        <w:rPr>
          <w:rFonts w:cs="Arial"/>
          <w:color w:val="auto"/>
          <w:sz w:val="22"/>
          <w:szCs w:val="22"/>
        </w:rPr>
        <w:tab/>
      </w:r>
      <w:r w:rsidRPr="003037D1">
        <w:rPr>
          <w:rFonts w:cs="Arial"/>
          <w:color w:val="auto"/>
          <w:sz w:val="22"/>
          <w:szCs w:val="22"/>
        </w:rPr>
        <w:t>All staff employed by the Contractor shall be issued with a laminated security pass which is to show the following information:</w:t>
      </w:r>
    </w:p>
    <w:p w:rsidR="00DB0E3A" w:rsidRPr="003037D1" w:rsidRDefault="00DB0E3A" w:rsidP="00423B10">
      <w:pPr>
        <w:pStyle w:val="ListParagraph"/>
        <w:ind w:left="567"/>
        <w:rPr>
          <w:rFonts w:ascii="Arial" w:hAnsi="Arial" w:cs="Arial"/>
        </w:rPr>
      </w:pPr>
    </w:p>
    <w:p w:rsidR="00DB0E3A" w:rsidRPr="003037D1" w:rsidRDefault="00DB0E3A" w:rsidP="00423B10">
      <w:pPr>
        <w:pStyle w:val="ListParagraph"/>
        <w:ind w:left="1134"/>
        <w:rPr>
          <w:rFonts w:ascii="Arial" w:hAnsi="Arial" w:cs="Arial"/>
        </w:rPr>
      </w:pPr>
      <w:r w:rsidRPr="003037D1">
        <w:rPr>
          <w:rFonts w:ascii="Arial" w:hAnsi="Arial" w:cs="Arial"/>
        </w:rPr>
        <w:t>1.</w:t>
      </w:r>
      <w:r w:rsidR="00AF0A21">
        <w:rPr>
          <w:rFonts w:ascii="Arial" w:hAnsi="Arial" w:cs="Arial"/>
        </w:rPr>
        <w:tab/>
      </w:r>
      <w:r w:rsidRPr="003037D1">
        <w:rPr>
          <w:rFonts w:ascii="Arial" w:hAnsi="Arial" w:cs="Arial"/>
        </w:rPr>
        <w:tab/>
        <w:t>The Company name/logo;</w:t>
      </w:r>
    </w:p>
    <w:p w:rsidR="00DB0E3A" w:rsidRPr="003037D1" w:rsidRDefault="00DB0E3A" w:rsidP="00423B10">
      <w:pPr>
        <w:pStyle w:val="ListParagraph"/>
        <w:ind w:left="1134"/>
        <w:rPr>
          <w:rFonts w:ascii="Arial" w:hAnsi="Arial" w:cs="Arial"/>
        </w:rPr>
      </w:pPr>
    </w:p>
    <w:p w:rsidR="00DB0E3A" w:rsidRPr="003037D1" w:rsidRDefault="00DB0E3A" w:rsidP="00BD603A">
      <w:pPr>
        <w:pStyle w:val="ListParagraph"/>
        <w:ind w:left="1134" w:firstLine="2"/>
        <w:rPr>
          <w:rFonts w:ascii="Arial" w:hAnsi="Arial" w:cs="Arial"/>
        </w:rPr>
      </w:pPr>
      <w:r w:rsidRPr="003037D1">
        <w:rPr>
          <w:rFonts w:ascii="Arial" w:hAnsi="Arial" w:cs="Arial"/>
        </w:rPr>
        <w:t>2.</w:t>
      </w:r>
      <w:r w:rsidRPr="003037D1">
        <w:rPr>
          <w:rFonts w:ascii="Arial" w:hAnsi="Arial" w:cs="Arial"/>
        </w:rPr>
        <w:tab/>
      </w:r>
      <w:r w:rsidR="00AF0A21">
        <w:rPr>
          <w:rFonts w:ascii="Arial" w:hAnsi="Arial" w:cs="Arial"/>
        </w:rPr>
        <w:tab/>
      </w:r>
      <w:r w:rsidRPr="003037D1">
        <w:rPr>
          <w:rFonts w:ascii="Arial" w:hAnsi="Arial" w:cs="Arial"/>
        </w:rPr>
        <w:t>A photograph of the pass holder;</w:t>
      </w:r>
    </w:p>
    <w:p w:rsidR="00DB0E3A" w:rsidRPr="003037D1" w:rsidRDefault="00DB0E3A" w:rsidP="00423B10">
      <w:pPr>
        <w:pStyle w:val="ListParagraph"/>
        <w:ind w:left="1134"/>
        <w:rPr>
          <w:rFonts w:ascii="Arial" w:hAnsi="Arial" w:cs="Arial"/>
        </w:rPr>
      </w:pPr>
    </w:p>
    <w:p w:rsidR="00DB0E3A" w:rsidRPr="003037D1" w:rsidRDefault="00DB0E3A" w:rsidP="00423B10">
      <w:pPr>
        <w:pStyle w:val="ListParagraph"/>
        <w:ind w:left="1134"/>
        <w:rPr>
          <w:rFonts w:ascii="Arial" w:hAnsi="Arial" w:cs="Arial"/>
        </w:rPr>
      </w:pPr>
      <w:r w:rsidRPr="003037D1">
        <w:rPr>
          <w:rFonts w:ascii="Arial" w:hAnsi="Arial" w:cs="Arial"/>
        </w:rPr>
        <w:t>3.</w:t>
      </w:r>
      <w:r w:rsidRPr="003037D1">
        <w:rPr>
          <w:rFonts w:ascii="Arial" w:hAnsi="Arial" w:cs="Arial"/>
        </w:rPr>
        <w:tab/>
      </w:r>
      <w:r w:rsidR="00AF0A21">
        <w:rPr>
          <w:rFonts w:ascii="Arial" w:hAnsi="Arial" w:cs="Arial"/>
        </w:rPr>
        <w:tab/>
      </w:r>
      <w:r w:rsidRPr="003037D1">
        <w:rPr>
          <w:rFonts w:ascii="Arial" w:hAnsi="Arial" w:cs="Arial"/>
        </w:rPr>
        <w:t>A pass holder’s name and signature;</w:t>
      </w:r>
    </w:p>
    <w:p w:rsidR="00015AB0" w:rsidRPr="003037D1" w:rsidRDefault="00015AB0" w:rsidP="00423B10">
      <w:pPr>
        <w:pStyle w:val="ListParagraph"/>
        <w:ind w:left="1134"/>
        <w:rPr>
          <w:rFonts w:ascii="Arial" w:hAnsi="Arial" w:cs="Arial"/>
        </w:rPr>
      </w:pPr>
    </w:p>
    <w:p w:rsidR="00DB0E3A" w:rsidRPr="003037D1" w:rsidRDefault="00DB0E3A" w:rsidP="00423B10">
      <w:pPr>
        <w:pStyle w:val="ListParagraph"/>
        <w:ind w:left="1134"/>
        <w:rPr>
          <w:rFonts w:ascii="Arial" w:hAnsi="Arial" w:cs="Arial"/>
        </w:rPr>
      </w:pPr>
      <w:r w:rsidRPr="003037D1">
        <w:rPr>
          <w:rFonts w:ascii="Arial" w:hAnsi="Arial" w:cs="Arial"/>
        </w:rPr>
        <w:t>4.</w:t>
      </w:r>
      <w:r w:rsidR="00AF0A21">
        <w:rPr>
          <w:rFonts w:ascii="Arial" w:hAnsi="Arial" w:cs="Arial"/>
        </w:rPr>
        <w:tab/>
      </w:r>
      <w:r w:rsidRPr="003037D1">
        <w:rPr>
          <w:rFonts w:ascii="Arial" w:hAnsi="Arial" w:cs="Arial"/>
        </w:rPr>
        <w:tab/>
        <w:t>The pass holder’s National Insurance Number.</w:t>
      </w:r>
    </w:p>
    <w:p w:rsidR="00DB0E3A" w:rsidRPr="003037D1" w:rsidRDefault="00DB0E3A" w:rsidP="00423B10">
      <w:pPr>
        <w:pStyle w:val="ListParagraph"/>
        <w:ind w:left="567"/>
        <w:rPr>
          <w:rFonts w:ascii="Arial" w:hAnsi="Arial" w:cs="Arial"/>
        </w:rPr>
      </w:pPr>
    </w:p>
    <w:p w:rsidR="00DB0E3A" w:rsidRPr="003037D1" w:rsidRDefault="00DB0E3A" w:rsidP="00423B10">
      <w:pPr>
        <w:pStyle w:val="ListParagraph"/>
        <w:ind w:left="567"/>
        <w:rPr>
          <w:rFonts w:ascii="Arial" w:hAnsi="Arial" w:cs="Arial"/>
        </w:rPr>
      </w:pPr>
      <w:r w:rsidRPr="003037D1">
        <w:rPr>
          <w:rFonts w:ascii="Arial" w:hAnsi="Arial" w:cs="Arial"/>
        </w:rPr>
        <w:t>All passes shall be provided by the Contractor using a format agreed by the Authority. They should identify the position held by the person and should be produced by the individual whenever requested by the Authority. An up to date list of all pass holders will be retained by the Unit and passes will be returned to the Contractor by all staff who are no longer employed on the site.</w:t>
      </w:r>
    </w:p>
    <w:p w:rsidR="00DB0E3A" w:rsidRPr="003037D1" w:rsidRDefault="00DB0E3A" w:rsidP="00423B10">
      <w:pPr>
        <w:pStyle w:val="BodyTextIndent"/>
        <w:tabs>
          <w:tab w:val="clear" w:pos="567"/>
          <w:tab w:val="clear" w:pos="4111"/>
          <w:tab w:val="clear" w:pos="4962"/>
        </w:tabs>
        <w:ind w:left="567" w:firstLine="0"/>
        <w:rPr>
          <w:rFonts w:cs="Arial"/>
          <w:color w:val="auto"/>
          <w:sz w:val="22"/>
          <w:szCs w:val="22"/>
        </w:rPr>
      </w:pPr>
      <w:r w:rsidRPr="003037D1">
        <w:rPr>
          <w:rFonts w:cs="Arial"/>
          <w:color w:val="auto"/>
          <w:sz w:val="22"/>
          <w:szCs w:val="22"/>
        </w:rPr>
        <w:t>j.</w:t>
      </w:r>
      <w:r w:rsidR="00015AB0" w:rsidRPr="003037D1">
        <w:rPr>
          <w:rFonts w:cs="Arial"/>
          <w:color w:val="auto"/>
          <w:sz w:val="22"/>
          <w:szCs w:val="22"/>
        </w:rPr>
        <w:tab/>
      </w:r>
      <w:r w:rsidRPr="003037D1">
        <w:rPr>
          <w:rFonts w:cs="Arial"/>
          <w:color w:val="auto"/>
          <w:sz w:val="22"/>
          <w:szCs w:val="22"/>
        </w:rPr>
        <w:t>The Contractor shall arrange for the attendance of such members of his staff who may be required by the Authority to attend as witnesses at Boards of Enquiry or similar proceedings.</w:t>
      </w:r>
    </w:p>
    <w:p w:rsidR="00DB0E3A" w:rsidRPr="003037D1" w:rsidRDefault="00DB0E3A" w:rsidP="00423B10">
      <w:pPr>
        <w:pStyle w:val="ListParagraph"/>
        <w:ind w:left="567"/>
        <w:rPr>
          <w:rFonts w:ascii="Arial" w:hAnsi="Arial" w:cs="Arial"/>
        </w:rPr>
      </w:pPr>
    </w:p>
    <w:p w:rsidR="00DB0E3A" w:rsidRPr="003037D1" w:rsidRDefault="00DB0E3A" w:rsidP="00423B10">
      <w:pPr>
        <w:pStyle w:val="ListParagraph"/>
        <w:ind w:left="567"/>
        <w:rPr>
          <w:rFonts w:ascii="Arial" w:hAnsi="Arial" w:cs="Arial"/>
        </w:rPr>
      </w:pPr>
      <w:r w:rsidRPr="003037D1">
        <w:rPr>
          <w:rFonts w:ascii="Arial" w:hAnsi="Arial" w:cs="Arial"/>
        </w:rPr>
        <w:t>k.</w:t>
      </w:r>
      <w:r w:rsidRPr="003037D1">
        <w:rPr>
          <w:rFonts w:ascii="Arial" w:hAnsi="Arial" w:cs="Arial"/>
        </w:rPr>
        <w:tab/>
        <w:t>Where it is a statutory requirement that an employee of the Contractor be licensed or authorised before undertaking particular work, the Contractor shall ensure the validity of the licence or authorisation throughout the term of employment.</w:t>
      </w:r>
    </w:p>
    <w:p w:rsidR="00DB0E3A" w:rsidRPr="003037D1" w:rsidRDefault="00DB0E3A" w:rsidP="00423B10">
      <w:pPr>
        <w:pStyle w:val="BodyTextIndent"/>
        <w:tabs>
          <w:tab w:val="clear" w:pos="567"/>
          <w:tab w:val="clear" w:pos="4111"/>
          <w:tab w:val="clear" w:pos="4962"/>
        </w:tabs>
        <w:ind w:left="567" w:firstLine="0"/>
        <w:rPr>
          <w:rFonts w:cs="Arial"/>
          <w:color w:val="auto"/>
          <w:sz w:val="22"/>
          <w:szCs w:val="22"/>
        </w:rPr>
      </w:pPr>
      <w:r w:rsidRPr="003037D1">
        <w:rPr>
          <w:rFonts w:cs="Arial"/>
          <w:color w:val="auto"/>
          <w:sz w:val="22"/>
          <w:szCs w:val="22"/>
        </w:rPr>
        <w:t>l.</w:t>
      </w:r>
      <w:r w:rsidR="00015AB0" w:rsidRPr="003037D1">
        <w:rPr>
          <w:rFonts w:cs="Arial"/>
          <w:color w:val="auto"/>
          <w:sz w:val="22"/>
          <w:szCs w:val="22"/>
        </w:rPr>
        <w:tab/>
      </w:r>
      <w:r w:rsidRPr="003037D1">
        <w:rPr>
          <w:rFonts w:cs="Arial"/>
          <w:color w:val="auto"/>
          <w:sz w:val="22"/>
          <w:szCs w:val="22"/>
        </w:rPr>
        <w:t>The Contractor shall keep the Authority informed on any industrial relations problems likely to affect performance of the Contract and use his best endeavour to avoid industrial disputes or stoppages involving staff employed on the Contract.</w:t>
      </w:r>
    </w:p>
    <w:p w:rsidR="00DB0E3A" w:rsidRPr="003037D1" w:rsidRDefault="00DB0E3A" w:rsidP="00423B10">
      <w:pPr>
        <w:pStyle w:val="BodyTextIndent"/>
        <w:tabs>
          <w:tab w:val="clear" w:pos="567"/>
          <w:tab w:val="clear" w:pos="4111"/>
          <w:tab w:val="clear" w:pos="4962"/>
        </w:tabs>
        <w:ind w:left="567" w:firstLine="0"/>
        <w:rPr>
          <w:rFonts w:cs="Arial"/>
          <w:color w:val="auto"/>
          <w:sz w:val="22"/>
          <w:szCs w:val="22"/>
        </w:rPr>
      </w:pPr>
    </w:p>
    <w:p w:rsidR="00DB0E3A" w:rsidRPr="003037D1" w:rsidRDefault="00DB0E3A" w:rsidP="00423B10">
      <w:pPr>
        <w:pStyle w:val="BodyTextIndent"/>
        <w:tabs>
          <w:tab w:val="clear" w:pos="567"/>
          <w:tab w:val="clear" w:pos="4111"/>
          <w:tab w:val="clear" w:pos="4962"/>
        </w:tabs>
        <w:ind w:left="567" w:firstLine="0"/>
        <w:rPr>
          <w:rFonts w:cs="Arial"/>
          <w:color w:val="auto"/>
          <w:sz w:val="22"/>
          <w:szCs w:val="22"/>
        </w:rPr>
      </w:pPr>
      <w:r w:rsidRPr="003037D1">
        <w:rPr>
          <w:rFonts w:cs="Arial"/>
          <w:color w:val="auto"/>
          <w:sz w:val="22"/>
          <w:szCs w:val="22"/>
        </w:rPr>
        <w:t>m.</w:t>
      </w:r>
      <w:r w:rsidR="00015AB0" w:rsidRPr="003037D1">
        <w:rPr>
          <w:rFonts w:cs="Arial"/>
          <w:color w:val="auto"/>
          <w:sz w:val="22"/>
          <w:szCs w:val="22"/>
        </w:rPr>
        <w:tab/>
      </w:r>
      <w:r w:rsidRPr="003037D1">
        <w:rPr>
          <w:rFonts w:cs="Arial"/>
          <w:color w:val="auto"/>
          <w:sz w:val="22"/>
          <w:szCs w:val="22"/>
        </w:rPr>
        <w:t>The Contractor shall be entirely liable for setting the pay and conditions of service of his staff at the Unit.</w:t>
      </w:r>
    </w:p>
    <w:p w:rsidR="00DB0E3A" w:rsidRPr="003037D1" w:rsidRDefault="00DB0E3A" w:rsidP="00423B10">
      <w:pPr>
        <w:pStyle w:val="ListParagraph"/>
        <w:ind w:left="567"/>
        <w:rPr>
          <w:rFonts w:ascii="Arial" w:hAnsi="Arial" w:cs="Arial"/>
        </w:rPr>
      </w:pPr>
    </w:p>
    <w:p w:rsidR="00DB0E3A" w:rsidRPr="003037D1" w:rsidRDefault="00DB0E3A" w:rsidP="00423B10">
      <w:pPr>
        <w:pStyle w:val="ListParagraph"/>
        <w:ind w:left="567"/>
        <w:rPr>
          <w:rFonts w:ascii="Arial" w:hAnsi="Arial" w:cs="Arial"/>
        </w:rPr>
      </w:pPr>
      <w:r w:rsidRPr="003037D1">
        <w:rPr>
          <w:rFonts w:ascii="Arial" w:hAnsi="Arial" w:cs="Arial"/>
        </w:rPr>
        <w:t>n.</w:t>
      </w:r>
      <w:r w:rsidRPr="003037D1">
        <w:rPr>
          <w:rFonts w:ascii="Arial" w:hAnsi="Arial" w:cs="Arial"/>
        </w:rPr>
        <w:tab/>
        <w:t xml:space="preserve">The Contractor shall be entirely liable for the cost and payment of </w:t>
      </w:r>
      <w:r w:rsidRPr="003037D1">
        <w:rPr>
          <w:rFonts w:ascii="Arial" w:hAnsi="Arial" w:cs="Arial"/>
          <w:b/>
          <w:bCs/>
          <w:u w:val="single"/>
        </w:rPr>
        <w:t>all redundancy awards</w:t>
      </w:r>
      <w:r w:rsidRPr="003037D1">
        <w:rPr>
          <w:rFonts w:ascii="Arial" w:hAnsi="Arial" w:cs="Arial"/>
        </w:rPr>
        <w:t xml:space="preserve"> to his staff</w:t>
      </w:r>
      <w:r w:rsidR="00334BDB">
        <w:rPr>
          <w:rFonts w:ascii="Arial" w:hAnsi="Arial" w:cs="Arial"/>
        </w:rPr>
        <w:t xml:space="preserve"> </w:t>
      </w:r>
      <w:r w:rsidRPr="003037D1">
        <w:rPr>
          <w:rFonts w:ascii="Arial" w:hAnsi="Arial" w:cs="Arial"/>
        </w:rPr>
        <w:t>on termination of the Contract or any part thereof.</w:t>
      </w:r>
    </w:p>
    <w:p w:rsidR="00DB0E3A" w:rsidRPr="003037D1" w:rsidRDefault="00DB0E3A" w:rsidP="00423B10">
      <w:pPr>
        <w:pStyle w:val="BodyTextIndent"/>
        <w:tabs>
          <w:tab w:val="clear" w:pos="567"/>
          <w:tab w:val="clear" w:pos="4111"/>
          <w:tab w:val="clear" w:pos="4962"/>
        </w:tabs>
        <w:ind w:left="567" w:firstLine="0"/>
        <w:rPr>
          <w:rFonts w:cs="Arial"/>
          <w:color w:val="auto"/>
          <w:sz w:val="22"/>
          <w:szCs w:val="22"/>
        </w:rPr>
      </w:pPr>
      <w:r w:rsidRPr="003037D1">
        <w:rPr>
          <w:rFonts w:cs="Arial"/>
          <w:color w:val="auto"/>
          <w:sz w:val="22"/>
          <w:szCs w:val="22"/>
        </w:rPr>
        <w:t>o.</w:t>
      </w:r>
      <w:r w:rsidR="00015AB0" w:rsidRPr="003037D1">
        <w:rPr>
          <w:rFonts w:cs="Arial"/>
          <w:color w:val="auto"/>
          <w:sz w:val="22"/>
          <w:szCs w:val="22"/>
        </w:rPr>
        <w:tab/>
      </w:r>
      <w:r w:rsidRPr="003037D1">
        <w:rPr>
          <w:rFonts w:cs="Arial"/>
          <w:color w:val="auto"/>
          <w:sz w:val="22"/>
          <w:szCs w:val="22"/>
        </w:rPr>
        <w:t>The Contractor shall be responsible for providing his Management/Supervisory staff with personal copies of the Contract specifications and conditions as necessary to enable full compliance with the requirements of the Contract.</w:t>
      </w:r>
    </w:p>
    <w:p w:rsidR="00DB0E3A" w:rsidRPr="003037D1" w:rsidRDefault="00DB0E3A" w:rsidP="00423B10">
      <w:pPr>
        <w:pStyle w:val="ListParagraph"/>
        <w:ind w:left="567"/>
        <w:rPr>
          <w:rFonts w:ascii="Arial" w:hAnsi="Arial" w:cs="Arial"/>
        </w:rPr>
      </w:pPr>
    </w:p>
    <w:p w:rsidR="00DB0E3A" w:rsidRPr="003037D1" w:rsidRDefault="00DB0E3A" w:rsidP="00423B10">
      <w:pPr>
        <w:pStyle w:val="ListParagraph"/>
        <w:ind w:left="567"/>
        <w:rPr>
          <w:rFonts w:ascii="Arial" w:hAnsi="Arial" w:cs="Arial"/>
        </w:rPr>
      </w:pPr>
      <w:r w:rsidRPr="003037D1">
        <w:rPr>
          <w:rFonts w:ascii="Arial" w:hAnsi="Arial" w:cs="Arial"/>
        </w:rPr>
        <w:t>p.</w:t>
      </w:r>
      <w:r w:rsidRPr="003037D1">
        <w:rPr>
          <w:rFonts w:ascii="Arial" w:hAnsi="Arial" w:cs="Arial"/>
        </w:rPr>
        <w:tab/>
        <w:t>The Contractor shall ensure he has sufficient staff security cleared over and above that required for the normal establishment of staff, should the need arise to deputise or replace staff at short notice.</w:t>
      </w:r>
    </w:p>
    <w:p w:rsidR="000E17C3" w:rsidRPr="00FB35D7" w:rsidRDefault="00FB35D7" w:rsidP="00423B10">
      <w:pPr>
        <w:ind w:left="567"/>
        <w:rPr>
          <w:rFonts w:ascii="Arial" w:hAnsi="Arial" w:cs="Arial"/>
          <w:b/>
          <w:sz w:val="24"/>
          <w:szCs w:val="24"/>
        </w:rPr>
      </w:pPr>
      <w:r>
        <w:rPr>
          <w:rFonts w:ascii="Arial" w:hAnsi="Arial" w:cs="Arial"/>
          <w:b/>
          <w:sz w:val="24"/>
          <w:szCs w:val="24"/>
        </w:rPr>
        <w:t>2.</w:t>
      </w:r>
      <w:r w:rsidR="004223A7">
        <w:rPr>
          <w:rFonts w:ascii="Arial" w:hAnsi="Arial" w:cs="Arial"/>
          <w:b/>
          <w:sz w:val="24"/>
          <w:szCs w:val="24"/>
        </w:rPr>
        <w:t>8</w:t>
      </w:r>
      <w:r w:rsidR="00C03C16" w:rsidRPr="00FB35D7">
        <w:rPr>
          <w:rFonts w:ascii="Arial" w:hAnsi="Arial" w:cs="Arial"/>
          <w:b/>
          <w:sz w:val="24"/>
          <w:szCs w:val="24"/>
        </w:rPr>
        <w:t>.</w:t>
      </w:r>
      <w:r w:rsidR="00C03C16" w:rsidRPr="00FB35D7">
        <w:rPr>
          <w:rFonts w:ascii="Arial" w:hAnsi="Arial" w:cs="Arial"/>
          <w:b/>
          <w:sz w:val="24"/>
          <w:szCs w:val="24"/>
        </w:rPr>
        <w:tab/>
      </w:r>
      <w:r w:rsidR="00C03C16" w:rsidRPr="00FB35D7">
        <w:rPr>
          <w:rFonts w:ascii="Arial" w:hAnsi="Arial" w:cs="Arial"/>
          <w:b/>
          <w:sz w:val="24"/>
          <w:szCs w:val="24"/>
        </w:rPr>
        <w:tab/>
      </w:r>
      <w:r w:rsidR="000E17C3" w:rsidRPr="00FB35D7">
        <w:rPr>
          <w:rFonts w:ascii="Arial" w:hAnsi="Arial" w:cs="Arial"/>
          <w:b/>
          <w:sz w:val="24"/>
          <w:szCs w:val="24"/>
        </w:rPr>
        <w:t>C</w:t>
      </w:r>
      <w:r w:rsidRPr="00FB35D7">
        <w:rPr>
          <w:rFonts w:ascii="Arial" w:hAnsi="Arial" w:cs="Arial"/>
          <w:b/>
          <w:sz w:val="24"/>
          <w:szCs w:val="24"/>
        </w:rPr>
        <w:t>ONTRACTOR’S WARRANTIES</w:t>
      </w:r>
    </w:p>
    <w:p w:rsidR="00884F6E" w:rsidRPr="003037D1" w:rsidRDefault="00884F6E" w:rsidP="00423B10">
      <w:pPr>
        <w:pStyle w:val="ListParagraph"/>
        <w:ind w:left="567"/>
        <w:jc w:val="both"/>
        <w:rPr>
          <w:rFonts w:ascii="Arial" w:hAnsi="Arial" w:cs="Arial"/>
        </w:rPr>
      </w:pPr>
      <w:r w:rsidRPr="003037D1">
        <w:rPr>
          <w:rFonts w:ascii="Arial" w:hAnsi="Arial" w:cs="Arial"/>
        </w:rPr>
        <w:t>a.</w:t>
      </w:r>
      <w:r w:rsidRPr="003037D1">
        <w:rPr>
          <w:rFonts w:ascii="Arial" w:hAnsi="Arial" w:cs="Arial"/>
        </w:rPr>
        <w:tab/>
        <w:t>The Contractor hereby represents and warrants for the benefit of the Authority as follows:</w:t>
      </w:r>
    </w:p>
    <w:p w:rsidR="00884F6E" w:rsidRPr="003037D1" w:rsidRDefault="00884F6E" w:rsidP="00423B10">
      <w:pPr>
        <w:pStyle w:val="ListParagraph"/>
        <w:ind w:left="567"/>
        <w:rPr>
          <w:rFonts w:ascii="Arial" w:hAnsi="Arial" w:cs="Arial"/>
        </w:rPr>
      </w:pPr>
    </w:p>
    <w:p w:rsidR="00884F6E" w:rsidRPr="003037D1" w:rsidRDefault="00884F6E" w:rsidP="00423B10">
      <w:pPr>
        <w:pStyle w:val="ListParagraph"/>
        <w:ind w:left="1134"/>
        <w:rPr>
          <w:rFonts w:ascii="Arial" w:hAnsi="Arial" w:cs="Arial"/>
        </w:rPr>
      </w:pPr>
      <w:r w:rsidRPr="003037D1">
        <w:rPr>
          <w:rFonts w:ascii="Arial" w:hAnsi="Arial" w:cs="Arial"/>
        </w:rPr>
        <w:t>1.</w:t>
      </w:r>
      <w:r w:rsidRPr="003037D1">
        <w:rPr>
          <w:rFonts w:ascii="Arial" w:hAnsi="Arial" w:cs="Arial"/>
        </w:rPr>
        <w:tab/>
      </w:r>
      <w:r w:rsidR="00AF0A21">
        <w:rPr>
          <w:rFonts w:ascii="Arial" w:hAnsi="Arial" w:cs="Arial"/>
        </w:rPr>
        <w:tab/>
      </w:r>
      <w:r w:rsidRPr="003037D1">
        <w:rPr>
          <w:rFonts w:ascii="Arial" w:hAnsi="Arial" w:cs="Arial"/>
        </w:rPr>
        <w:t>That the Contractor is a company validly existing and is authorised to conduct its business under the laws of England and Wales and has the power and the authority to enter into this Contract, and to perform his obligations hereunder;</w:t>
      </w:r>
    </w:p>
    <w:p w:rsidR="00884F6E" w:rsidRPr="003037D1" w:rsidRDefault="00884F6E" w:rsidP="00423B10">
      <w:pPr>
        <w:pStyle w:val="ListParagraph"/>
        <w:ind w:left="1134"/>
        <w:rPr>
          <w:rFonts w:ascii="Arial" w:hAnsi="Arial" w:cs="Arial"/>
        </w:rPr>
      </w:pPr>
    </w:p>
    <w:p w:rsidR="00884F6E" w:rsidRPr="003037D1" w:rsidRDefault="00884F6E" w:rsidP="00423B10">
      <w:pPr>
        <w:pStyle w:val="ListParagraph"/>
        <w:ind w:left="1134"/>
        <w:rPr>
          <w:rFonts w:ascii="Arial" w:hAnsi="Arial" w:cs="Arial"/>
        </w:rPr>
      </w:pPr>
      <w:r w:rsidRPr="003037D1">
        <w:rPr>
          <w:rFonts w:ascii="Arial" w:hAnsi="Arial" w:cs="Arial"/>
        </w:rPr>
        <w:t>2.</w:t>
      </w:r>
      <w:r w:rsidRPr="003037D1">
        <w:rPr>
          <w:rFonts w:ascii="Arial" w:hAnsi="Arial" w:cs="Arial"/>
        </w:rPr>
        <w:tab/>
      </w:r>
      <w:r w:rsidR="00AF0A21">
        <w:rPr>
          <w:rFonts w:ascii="Arial" w:hAnsi="Arial" w:cs="Arial"/>
        </w:rPr>
        <w:tab/>
      </w:r>
      <w:r w:rsidRPr="003037D1">
        <w:rPr>
          <w:rFonts w:ascii="Arial" w:hAnsi="Arial" w:cs="Arial"/>
        </w:rPr>
        <w:t xml:space="preserve">That the Contractor has at the date of this Contract and will throughout the Contract Term maintain the necessary training, </w:t>
      </w:r>
      <w:r w:rsidRPr="003037D1">
        <w:rPr>
          <w:rFonts w:ascii="Arial" w:hAnsi="Arial" w:cs="Arial"/>
        </w:rPr>
        <w:lastRenderedPageBreak/>
        <w:t>experience and capability to perform all of its obligations under this Contract as they may exist from time to time; and</w:t>
      </w:r>
    </w:p>
    <w:p w:rsidR="00884F6E" w:rsidRPr="003037D1" w:rsidRDefault="00884F6E" w:rsidP="00423B10">
      <w:pPr>
        <w:pStyle w:val="ListParagraph"/>
        <w:ind w:left="1134"/>
        <w:rPr>
          <w:rFonts w:ascii="Arial" w:hAnsi="Arial" w:cs="Arial"/>
        </w:rPr>
      </w:pPr>
    </w:p>
    <w:p w:rsidR="00884F6E" w:rsidRPr="003037D1" w:rsidRDefault="00884F6E" w:rsidP="00423B10">
      <w:pPr>
        <w:pStyle w:val="ListParagraph"/>
        <w:ind w:left="1134"/>
        <w:rPr>
          <w:rFonts w:ascii="Arial" w:hAnsi="Arial" w:cs="Arial"/>
        </w:rPr>
      </w:pPr>
      <w:r w:rsidRPr="0042461F">
        <w:rPr>
          <w:rFonts w:ascii="Arial" w:hAnsi="Arial" w:cs="Arial"/>
        </w:rPr>
        <w:t>3.</w:t>
      </w:r>
      <w:r w:rsidRPr="0042461F">
        <w:rPr>
          <w:rFonts w:ascii="Arial" w:hAnsi="Arial" w:cs="Arial"/>
        </w:rPr>
        <w:tab/>
      </w:r>
      <w:r w:rsidR="00AF0A21">
        <w:rPr>
          <w:rFonts w:ascii="Arial" w:hAnsi="Arial" w:cs="Arial"/>
        </w:rPr>
        <w:tab/>
      </w:r>
      <w:r w:rsidRPr="0042461F">
        <w:rPr>
          <w:rFonts w:ascii="Arial" w:hAnsi="Arial" w:cs="Arial"/>
        </w:rPr>
        <w:t>That, without prejudice to the Contractor’s obligations set out in Condition 2.2</w:t>
      </w:r>
      <w:r w:rsidR="00293ED1">
        <w:rPr>
          <w:rFonts w:ascii="Arial" w:hAnsi="Arial" w:cs="Arial"/>
        </w:rPr>
        <w:t>0</w:t>
      </w:r>
      <w:r w:rsidRPr="0042461F">
        <w:rPr>
          <w:rFonts w:ascii="Arial" w:hAnsi="Arial" w:cs="Arial"/>
        </w:rPr>
        <w:t xml:space="preserve"> (Scope of Work), as at the date of this Contract all necessary Consents and other authorisations in relation to the execution, delivery, validity or enforceability of this Contract and the performance by the Contractor of its obligations under this Contract are held by the Contractor and are in full force </w:t>
      </w:r>
      <w:r w:rsidRPr="003037D1">
        <w:rPr>
          <w:rFonts w:ascii="Arial" w:hAnsi="Arial" w:cs="Arial"/>
        </w:rPr>
        <w:t>and effect and there has been no default in the observance of the Conditions or restrictions (if any) imposed in connection with any such Consents or other authorisation.</w:t>
      </w:r>
    </w:p>
    <w:p w:rsidR="00884F6E" w:rsidRPr="003037D1" w:rsidRDefault="00884F6E" w:rsidP="00423B10">
      <w:pPr>
        <w:pStyle w:val="ListParagraph"/>
        <w:ind w:left="567"/>
        <w:rPr>
          <w:rFonts w:ascii="Arial" w:hAnsi="Arial" w:cs="Arial"/>
        </w:rPr>
      </w:pPr>
    </w:p>
    <w:p w:rsidR="00884F6E" w:rsidRPr="003037D1" w:rsidRDefault="00884F6E" w:rsidP="00423B10">
      <w:pPr>
        <w:pStyle w:val="ListParagraph"/>
        <w:ind w:left="567"/>
        <w:rPr>
          <w:rFonts w:ascii="Arial" w:hAnsi="Arial" w:cs="Arial"/>
        </w:rPr>
      </w:pPr>
      <w:r w:rsidRPr="003037D1">
        <w:rPr>
          <w:rFonts w:ascii="Arial" w:hAnsi="Arial" w:cs="Arial"/>
        </w:rPr>
        <w:t>b.</w:t>
      </w:r>
      <w:r w:rsidRPr="003037D1">
        <w:rPr>
          <w:rFonts w:ascii="Arial" w:hAnsi="Arial" w:cs="Arial"/>
        </w:rPr>
        <w:tab/>
        <w:t xml:space="preserve">Unless the Contractor shall have obtained the prior written consent of the Authority, the Contractor shall not (and, to the extent the same is within his control, shall not permit any person to): </w:t>
      </w:r>
    </w:p>
    <w:p w:rsidR="00884F6E" w:rsidRPr="003037D1" w:rsidRDefault="00884F6E" w:rsidP="00423B10">
      <w:pPr>
        <w:pStyle w:val="ListParagraph"/>
        <w:ind w:left="567"/>
        <w:rPr>
          <w:rFonts w:ascii="Arial" w:hAnsi="Arial" w:cs="Arial"/>
        </w:rPr>
      </w:pPr>
    </w:p>
    <w:p w:rsidR="00884F6E" w:rsidRPr="003037D1" w:rsidRDefault="00884F6E" w:rsidP="00423B10">
      <w:pPr>
        <w:pStyle w:val="ListParagraph"/>
        <w:ind w:left="1134"/>
        <w:rPr>
          <w:rFonts w:ascii="Arial" w:hAnsi="Arial" w:cs="Arial"/>
        </w:rPr>
      </w:pPr>
      <w:r w:rsidRPr="003037D1">
        <w:rPr>
          <w:rFonts w:ascii="Arial" w:hAnsi="Arial" w:cs="Arial"/>
        </w:rPr>
        <w:t>1.</w:t>
      </w:r>
      <w:r w:rsidR="00AF0A21">
        <w:rPr>
          <w:rFonts w:ascii="Arial" w:hAnsi="Arial" w:cs="Arial"/>
        </w:rPr>
        <w:tab/>
      </w:r>
      <w:r w:rsidRPr="003037D1">
        <w:rPr>
          <w:rFonts w:ascii="Arial" w:hAnsi="Arial" w:cs="Arial"/>
        </w:rPr>
        <w:tab/>
        <w:t xml:space="preserve">Create, incur, assume or permit to exist any charge, lien or other third party interest upon the Site or any part thereof, or upon any property of the Authority including Government Furnished Equipment or any Assets or other equipment used in relation to this Contract other than any Assets which the Authority agrees can be the subject of a lease or hire agreement; </w:t>
      </w:r>
    </w:p>
    <w:p w:rsidR="00884F6E" w:rsidRPr="003037D1" w:rsidRDefault="00884F6E" w:rsidP="00423B10">
      <w:pPr>
        <w:pStyle w:val="ListParagraph"/>
        <w:ind w:left="1134"/>
        <w:rPr>
          <w:rFonts w:ascii="Arial" w:hAnsi="Arial" w:cs="Arial"/>
        </w:rPr>
      </w:pPr>
    </w:p>
    <w:p w:rsidR="00884F6E" w:rsidRPr="003037D1" w:rsidRDefault="00884F6E" w:rsidP="00423B10">
      <w:pPr>
        <w:pStyle w:val="ListParagraph"/>
        <w:ind w:left="1134"/>
        <w:rPr>
          <w:rFonts w:ascii="Arial" w:hAnsi="Arial" w:cs="Arial"/>
        </w:rPr>
      </w:pPr>
      <w:r w:rsidRPr="003037D1">
        <w:rPr>
          <w:rFonts w:ascii="Arial" w:hAnsi="Arial" w:cs="Arial"/>
        </w:rPr>
        <w:t>2.</w:t>
      </w:r>
      <w:r w:rsidRPr="003037D1">
        <w:rPr>
          <w:rFonts w:ascii="Arial" w:hAnsi="Arial" w:cs="Arial"/>
        </w:rPr>
        <w:tab/>
      </w:r>
      <w:r w:rsidR="00AF0A21">
        <w:rPr>
          <w:rFonts w:ascii="Arial" w:hAnsi="Arial" w:cs="Arial"/>
        </w:rPr>
        <w:tab/>
      </w:r>
      <w:r w:rsidRPr="003037D1">
        <w:rPr>
          <w:rFonts w:ascii="Arial" w:hAnsi="Arial" w:cs="Arial"/>
        </w:rPr>
        <w:t>Sell, lease, assign, transfer or otherwise dispose of any of the Authority's property or any of the Assets (including all property owned, hired or used by the Authority) or other equipment used in relation to this Contract;</w:t>
      </w:r>
    </w:p>
    <w:p w:rsidR="00884F6E" w:rsidRPr="003037D1" w:rsidRDefault="00884F6E" w:rsidP="00423B10">
      <w:pPr>
        <w:pStyle w:val="ListParagraph"/>
        <w:ind w:left="1134"/>
        <w:rPr>
          <w:rFonts w:ascii="Arial" w:hAnsi="Arial" w:cs="Arial"/>
        </w:rPr>
      </w:pPr>
    </w:p>
    <w:p w:rsidR="00884F6E" w:rsidRPr="003037D1" w:rsidRDefault="00BD603A" w:rsidP="00423B10">
      <w:pPr>
        <w:pStyle w:val="ListParagraph"/>
        <w:ind w:left="1134"/>
        <w:rPr>
          <w:rFonts w:ascii="Arial" w:hAnsi="Arial" w:cs="Arial"/>
        </w:rPr>
      </w:pPr>
      <w:r>
        <w:rPr>
          <w:rFonts w:ascii="Arial" w:hAnsi="Arial" w:cs="Arial"/>
        </w:rPr>
        <w:t>3</w:t>
      </w:r>
      <w:r w:rsidR="00884F6E" w:rsidRPr="003037D1">
        <w:rPr>
          <w:rFonts w:ascii="Arial" w:hAnsi="Arial" w:cs="Arial"/>
        </w:rPr>
        <w:t>.</w:t>
      </w:r>
      <w:r w:rsidR="00884F6E" w:rsidRPr="003037D1">
        <w:rPr>
          <w:rFonts w:ascii="Arial" w:hAnsi="Arial" w:cs="Arial"/>
        </w:rPr>
        <w:tab/>
      </w:r>
      <w:r w:rsidR="00AF0A21">
        <w:rPr>
          <w:rFonts w:ascii="Arial" w:hAnsi="Arial" w:cs="Arial"/>
        </w:rPr>
        <w:tab/>
      </w:r>
      <w:r w:rsidR="00884F6E" w:rsidRPr="003037D1">
        <w:rPr>
          <w:rFonts w:ascii="Arial" w:hAnsi="Arial" w:cs="Arial"/>
        </w:rPr>
        <w:t xml:space="preserve">Cause the Authority to be, or to become, responsible or liable for obligations of any other person or to any other party; </w:t>
      </w:r>
    </w:p>
    <w:p w:rsidR="00884F6E" w:rsidRPr="003037D1" w:rsidRDefault="00884F6E" w:rsidP="00423B10">
      <w:pPr>
        <w:pStyle w:val="ListParagraph"/>
        <w:ind w:left="1134"/>
        <w:rPr>
          <w:rFonts w:ascii="Arial" w:hAnsi="Arial" w:cs="Arial"/>
        </w:rPr>
      </w:pPr>
    </w:p>
    <w:p w:rsidR="00884F6E" w:rsidRPr="0042461F" w:rsidRDefault="00884F6E" w:rsidP="00423B10">
      <w:pPr>
        <w:pStyle w:val="ListParagraph"/>
        <w:ind w:left="1134"/>
        <w:rPr>
          <w:rFonts w:ascii="Arial" w:hAnsi="Arial" w:cs="Arial"/>
        </w:rPr>
      </w:pPr>
      <w:r w:rsidRPr="0042461F">
        <w:rPr>
          <w:rFonts w:ascii="Arial" w:hAnsi="Arial" w:cs="Arial"/>
        </w:rPr>
        <w:t>4.</w:t>
      </w:r>
      <w:r w:rsidR="00AF0A21">
        <w:rPr>
          <w:rFonts w:ascii="Arial" w:hAnsi="Arial" w:cs="Arial"/>
        </w:rPr>
        <w:tab/>
      </w:r>
      <w:r w:rsidRPr="0042461F">
        <w:rPr>
          <w:rFonts w:ascii="Arial" w:hAnsi="Arial" w:cs="Arial"/>
        </w:rPr>
        <w:tab/>
        <w:t>Subject to Condition 2.1</w:t>
      </w:r>
      <w:r w:rsidR="00293ED1">
        <w:rPr>
          <w:rFonts w:ascii="Arial" w:hAnsi="Arial" w:cs="Arial"/>
        </w:rPr>
        <w:t>6</w:t>
      </w:r>
      <w:r w:rsidRPr="0042461F">
        <w:rPr>
          <w:rFonts w:ascii="Arial" w:hAnsi="Arial" w:cs="Arial"/>
        </w:rPr>
        <w:t xml:space="preserve"> (Liability and Insurance), settle or compromise any action or claim or institute any proceedings, suits or litigation for or on behalf of the Authority.</w:t>
      </w:r>
    </w:p>
    <w:p w:rsidR="00B96810" w:rsidRDefault="007D4B24" w:rsidP="00423B10">
      <w:pPr>
        <w:ind w:left="567"/>
        <w:rPr>
          <w:rFonts w:ascii="Arial" w:hAnsi="Arial" w:cs="Arial"/>
          <w:b/>
          <w:sz w:val="24"/>
          <w:szCs w:val="24"/>
        </w:rPr>
      </w:pPr>
      <w:r w:rsidRPr="00B96810">
        <w:rPr>
          <w:rFonts w:ascii="Arial" w:hAnsi="Arial" w:cs="Arial"/>
          <w:b/>
          <w:sz w:val="24"/>
          <w:szCs w:val="24"/>
        </w:rPr>
        <w:t>2.</w:t>
      </w:r>
      <w:r w:rsidR="0042461F">
        <w:rPr>
          <w:rFonts w:ascii="Arial" w:hAnsi="Arial" w:cs="Arial"/>
          <w:b/>
          <w:sz w:val="24"/>
          <w:szCs w:val="24"/>
        </w:rPr>
        <w:t>9</w:t>
      </w:r>
      <w:r w:rsidR="00585873" w:rsidRPr="00B96810">
        <w:rPr>
          <w:rFonts w:ascii="Arial" w:hAnsi="Arial" w:cs="Arial"/>
          <w:b/>
          <w:sz w:val="24"/>
          <w:szCs w:val="24"/>
        </w:rPr>
        <w:t>.</w:t>
      </w:r>
      <w:r w:rsidR="00585873" w:rsidRPr="00B96810">
        <w:rPr>
          <w:rFonts w:ascii="Arial" w:hAnsi="Arial" w:cs="Arial"/>
          <w:b/>
          <w:sz w:val="24"/>
          <w:szCs w:val="24"/>
        </w:rPr>
        <w:tab/>
      </w:r>
      <w:r w:rsidR="000E17C3" w:rsidRPr="00B96810">
        <w:rPr>
          <w:rFonts w:ascii="Arial" w:hAnsi="Arial" w:cs="Arial"/>
          <w:b/>
          <w:sz w:val="24"/>
          <w:szCs w:val="24"/>
        </w:rPr>
        <w:t>E</w:t>
      </w:r>
      <w:r w:rsidR="00B96810">
        <w:rPr>
          <w:rFonts w:ascii="Arial" w:hAnsi="Arial" w:cs="Arial"/>
          <w:b/>
          <w:sz w:val="24"/>
          <w:szCs w:val="24"/>
        </w:rPr>
        <w:t>MERGENCIES</w:t>
      </w:r>
    </w:p>
    <w:p w:rsidR="00585873" w:rsidRPr="003037D1" w:rsidRDefault="00150209" w:rsidP="00423B10">
      <w:pPr>
        <w:ind w:left="567"/>
        <w:rPr>
          <w:rFonts w:ascii="Arial" w:hAnsi="Arial" w:cs="Arial"/>
        </w:rPr>
      </w:pPr>
      <w:r w:rsidRPr="003037D1">
        <w:rPr>
          <w:rFonts w:ascii="Arial" w:hAnsi="Arial" w:cs="Arial"/>
        </w:rPr>
        <w:t>In the event of tension, emergencies or hostilities affecting the Contract task the Authority will advise the Contractor of any necessary alterations to the Contract and will negotiate a suitable adjustment to the Contract terms and conditions as appropriate.</w:t>
      </w:r>
    </w:p>
    <w:p w:rsidR="00B15325" w:rsidRPr="00B15325" w:rsidRDefault="00B15325" w:rsidP="00423B10">
      <w:pPr>
        <w:ind w:left="567"/>
        <w:rPr>
          <w:rFonts w:ascii="Arial" w:hAnsi="Arial" w:cs="Arial"/>
          <w:b/>
          <w:sz w:val="24"/>
          <w:szCs w:val="24"/>
        </w:rPr>
      </w:pPr>
      <w:r w:rsidRPr="00B15325">
        <w:rPr>
          <w:rFonts w:ascii="Arial" w:hAnsi="Arial" w:cs="Arial"/>
          <w:b/>
          <w:sz w:val="24"/>
          <w:szCs w:val="24"/>
        </w:rPr>
        <w:t>2.</w:t>
      </w:r>
      <w:r w:rsidR="00C03C16" w:rsidRPr="00B15325">
        <w:rPr>
          <w:rFonts w:ascii="Arial" w:hAnsi="Arial" w:cs="Arial"/>
          <w:b/>
          <w:sz w:val="24"/>
          <w:szCs w:val="24"/>
        </w:rPr>
        <w:t>1</w:t>
      </w:r>
      <w:r w:rsidR="0042461F">
        <w:rPr>
          <w:rFonts w:ascii="Arial" w:hAnsi="Arial" w:cs="Arial"/>
          <w:b/>
          <w:sz w:val="24"/>
          <w:szCs w:val="24"/>
        </w:rPr>
        <w:t>0</w:t>
      </w:r>
      <w:r w:rsidRPr="00B15325">
        <w:rPr>
          <w:rFonts w:ascii="Arial" w:hAnsi="Arial" w:cs="Arial"/>
          <w:b/>
          <w:sz w:val="24"/>
          <w:szCs w:val="24"/>
        </w:rPr>
        <w:t>.</w:t>
      </w:r>
      <w:r w:rsidRPr="00B15325">
        <w:rPr>
          <w:rFonts w:ascii="Arial" w:hAnsi="Arial" w:cs="Arial"/>
          <w:b/>
          <w:sz w:val="24"/>
          <w:szCs w:val="24"/>
        </w:rPr>
        <w:tab/>
      </w:r>
      <w:r w:rsidR="000E17C3" w:rsidRPr="00B15325">
        <w:rPr>
          <w:rFonts w:ascii="Arial" w:hAnsi="Arial" w:cs="Arial"/>
          <w:b/>
          <w:sz w:val="24"/>
          <w:szCs w:val="24"/>
        </w:rPr>
        <w:t>E</w:t>
      </w:r>
      <w:r w:rsidRPr="00B15325">
        <w:rPr>
          <w:rFonts w:ascii="Arial" w:hAnsi="Arial" w:cs="Arial"/>
          <w:b/>
          <w:sz w:val="24"/>
          <w:szCs w:val="24"/>
        </w:rPr>
        <w:t>NVIRONMENTAL REQUIREMENTS</w:t>
      </w:r>
    </w:p>
    <w:p w:rsidR="003B63EE" w:rsidRPr="003037D1" w:rsidRDefault="003B63EE" w:rsidP="00423B10">
      <w:pPr>
        <w:pStyle w:val="ListParagraph"/>
        <w:ind w:left="567"/>
        <w:rPr>
          <w:rFonts w:ascii="Arial" w:hAnsi="Arial" w:cs="Arial"/>
        </w:rPr>
      </w:pPr>
      <w:r w:rsidRPr="003037D1">
        <w:rPr>
          <w:rFonts w:ascii="Arial" w:hAnsi="Arial" w:cs="Arial"/>
        </w:rPr>
        <w:t>The Contractor shall perform the Contract in accordance with the Authority’s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rsidR="00C03C16" w:rsidRPr="003037D1" w:rsidRDefault="00C03C16" w:rsidP="00423B10">
      <w:pPr>
        <w:pStyle w:val="ListParagraph"/>
        <w:ind w:left="567"/>
        <w:rPr>
          <w:rFonts w:ascii="Arial" w:hAnsi="Arial" w:cs="Arial"/>
        </w:rPr>
      </w:pPr>
    </w:p>
    <w:p w:rsidR="00B15325" w:rsidRPr="00931280" w:rsidRDefault="00B15325" w:rsidP="00423B10">
      <w:pPr>
        <w:pStyle w:val="ListParagraph"/>
        <w:ind w:left="567"/>
        <w:rPr>
          <w:rFonts w:ascii="Arial" w:hAnsi="Arial" w:cs="Arial"/>
          <w:b/>
          <w:sz w:val="24"/>
          <w:szCs w:val="24"/>
        </w:rPr>
      </w:pPr>
      <w:r w:rsidRPr="00931280">
        <w:rPr>
          <w:rFonts w:ascii="Arial" w:hAnsi="Arial" w:cs="Arial"/>
          <w:b/>
          <w:sz w:val="24"/>
          <w:szCs w:val="24"/>
        </w:rPr>
        <w:t>2.</w:t>
      </w:r>
      <w:r w:rsidR="00C03C16" w:rsidRPr="00931280">
        <w:rPr>
          <w:rFonts w:ascii="Arial" w:hAnsi="Arial" w:cs="Arial"/>
          <w:b/>
          <w:sz w:val="24"/>
          <w:szCs w:val="24"/>
        </w:rPr>
        <w:t>1</w:t>
      </w:r>
      <w:r w:rsidR="0042461F" w:rsidRPr="00931280">
        <w:rPr>
          <w:rFonts w:ascii="Arial" w:hAnsi="Arial" w:cs="Arial"/>
          <w:b/>
          <w:sz w:val="24"/>
          <w:szCs w:val="24"/>
        </w:rPr>
        <w:t>1</w:t>
      </w:r>
      <w:r w:rsidR="006A1543" w:rsidRPr="00931280">
        <w:rPr>
          <w:rFonts w:ascii="Arial" w:hAnsi="Arial" w:cs="Arial"/>
          <w:b/>
          <w:sz w:val="24"/>
          <w:szCs w:val="24"/>
        </w:rPr>
        <w:t>.</w:t>
      </w:r>
      <w:r w:rsidR="006A1543" w:rsidRPr="00931280">
        <w:rPr>
          <w:rFonts w:ascii="Arial" w:hAnsi="Arial" w:cs="Arial"/>
          <w:b/>
          <w:sz w:val="24"/>
          <w:szCs w:val="24"/>
        </w:rPr>
        <w:tab/>
      </w:r>
      <w:r w:rsidR="00F429B6" w:rsidRPr="00931280">
        <w:rPr>
          <w:rFonts w:ascii="Arial" w:hAnsi="Arial" w:cs="Arial"/>
          <w:b/>
          <w:sz w:val="24"/>
          <w:szCs w:val="24"/>
        </w:rPr>
        <w:t>F</w:t>
      </w:r>
      <w:r w:rsidRPr="00931280">
        <w:rPr>
          <w:rFonts w:ascii="Arial" w:hAnsi="Arial" w:cs="Arial"/>
          <w:b/>
          <w:sz w:val="24"/>
          <w:szCs w:val="24"/>
        </w:rPr>
        <w:t>IREARMS ACT</w:t>
      </w:r>
    </w:p>
    <w:p w:rsidR="00AA23CC" w:rsidRPr="0042461F" w:rsidRDefault="000E3FD7" w:rsidP="00423B10">
      <w:pPr>
        <w:ind w:left="567"/>
        <w:jc w:val="both"/>
        <w:rPr>
          <w:rFonts w:ascii="Arial" w:hAnsi="Arial" w:cs="Arial"/>
          <w:bCs/>
        </w:rPr>
      </w:pPr>
      <w:r w:rsidRPr="0042461F">
        <w:rPr>
          <w:rFonts w:ascii="Arial" w:hAnsi="Arial" w:cs="Arial"/>
          <w:bCs/>
        </w:rPr>
        <w:t>a.</w:t>
      </w:r>
      <w:r w:rsidRPr="0042461F">
        <w:rPr>
          <w:rFonts w:ascii="Arial" w:hAnsi="Arial" w:cs="Arial"/>
          <w:bCs/>
        </w:rPr>
        <w:tab/>
      </w:r>
      <w:r w:rsidR="00AA23CC" w:rsidRPr="0042461F">
        <w:rPr>
          <w:rFonts w:ascii="Arial" w:hAnsi="Arial" w:cs="Arial"/>
          <w:bCs/>
        </w:rPr>
        <w:t>The Contract includes a requirement for the use of firearms/ammunition by the Contractor. Whilst it is not incumbent upon the Authority to inform Contractors of their legal obligations under the Firearms Act 1968 (as amended) or any other relevant legislation, nor to verify that any such obligations are complied with, the Authority does require that the Contractor holds all and any licences, registrations, permits or any other authorities (hereinafter ‘Permits’) relating to firearms/ammunition necessary legally to carry out the requirements of the Contract. It shall be the sole responsibility of the Contractor to ensure that it holds any such Permits.</w:t>
      </w:r>
    </w:p>
    <w:p w:rsidR="00AA23CC" w:rsidRPr="0042461F" w:rsidRDefault="000E3FD7" w:rsidP="00423B10">
      <w:pPr>
        <w:ind w:left="567"/>
        <w:jc w:val="both"/>
        <w:rPr>
          <w:rFonts w:ascii="Arial" w:hAnsi="Arial" w:cs="Arial"/>
          <w:bCs/>
        </w:rPr>
      </w:pPr>
      <w:r w:rsidRPr="0042461F">
        <w:rPr>
          <w:rFonts w:ascii="Arial" w:hAnsi="Arial" w:cs="Arial"/>
          <w:bCs/>
        </w:rPr>
        <w:t>b.</w:t>
      </w:r>
      <w:r w:rsidRPr="0042461F">
        <w:rPr>
          <w:rFonts w:ascii="Arial" w:hAnsi="Arial" w:cs="Arial"/>
          <w:bCs/>
        </w:rPr>
        <w:tab/>
      </w:r>
      <w:r w:rsidR="00AA23CC" w:rsidRPr="0042461F">
        <w:rPr>
          <w:rFonts w:ascii="Arial" w:hAnsi="Arial" w:cs="Arial"/>
          <w:bCs/>
        </w:rPr>
        <w:t>Upon the request of the Authority, the Contractor shall demonstrate to the satisfaction of the Authority that it holds any such Permits.</w:t>
      </w:r>
    </w:p>
    <w:p w:rsidR="00AA23CC" w:rsidRPr="0042461F" w:rsidRDefault="000E3FD7" w:rsidP="00423B10">
      <w:pPr>
        <w:ind w:left="567"/>
        <w:jc w:val="both"/>
        <w:rPr>
          <w:rFonts w:ascii="Arial" w:hAnsi="Arial" w:cs="Arial"/>
          <w:bCs/>
        </w:rPr>
      </w:pPr>
      <w:r w:rsidRPr="0042461F">
        <w:rPr>
          <w:rFonts w:ascii="Arial" w:hAnsi="Arial" w:cs="Arial"/>
          <w:bCs/>
        </w:rPr>
        <w:t>c.</w:t>
      </w:r>
      <w:r w:rsidR="00AA23CC" w:rsidRPr="0042461F">
        <w:rPr>
          <w:rFonts w:ascii="Arial" w:hAnsi="Arial" w:cs="Arial"/>
          <w:bCs/>
        </w:rPr>
        <w:tab/>
      </w:r>
      <w:r w:rsidR="0037294F" w:rsidRPr="0042461F">
        <w:rPr>
          <w:rFonts w:ascii="Arial" w:hAnsi="Arial" w:cs="Arial"/>
          <w:bCs/>
        </w:rPr>
        <w:t>I</w:t>
      </w:r>
      <w:r w:rsidR="00AA23CC" w:rsidRPr="0042461F">
        <w:rPr>
          <w:rFonts w:ascii="Arial" w:hAnsi="Arial" w:cs="Arial"/>
          <w:bCs/>
        </w:rPr>
        <w:t>n the event that the Authority discovers or is otherwise informed by a competent authority that the Contractor is not in a position to commence such support by virtue of any failure to achieve such Permits as are required, then the Authority shall have the right to:</w:t>
      </w:r>
    </w:p>
    <w:p w:rsidR="00AA23CC" w:rsidRPr="0042461F" w:rsidRDefault="00AA23CC" w:rsidP="00423B10">
      <w:pPr>
        <w:ind w:left="1134"/>
        <w:jc w:val="both"/>
        <w:rPr>
          <w:rFonts w:ascii="Arial" w:hAnsi="Arial" w:cs="Arial"/>
          <w:bCs/>
        </w:rPr>
      </w:pPr>
      <w:r w:rsidRPr="0042461F">
        <w:rPr>
          <w:rFonts w:ascii="Arial" w:hAnsi="Arial" w:cs="Arial"/>
          <w:bCs/>
        </w:rPr>
        <w:t>1</w:t>
      </w:r>
      <w:r w:rsidR="000E3FD7" w:rsidRPr="0042461F">
        <w:rPr>
          <w:rFonts w:ascii="Arial" w:hAnsi="Arial" w:cs="Arial"/>
          <w:bCs/>
        </w:rPr>
        <w:t>.</w:t>
      </w:r>
      <w:r w:rsidR="00AF0A21">
        <w:rPr>
          <w:rFonts w:ascii="Arial" w:hAnsi="Arial" w:cs="Arial"/>
          <w:bCs/>
        </w:rPr>
        <w:tab/>
      </w:r>
      <w:r w:rsidR="000E3FD7" w:rsidRPr="0042461F">
        <w:rPr>
          <w:rFonts w:ascii="Arial" w:hAnsi="Arial" w:cs="Arial"/>
          <w:bCs/>
        </w:rPr>
        <w:tab/>
      </w:r>
      <w:r w:rsidRPr="0042461F">
        <w:rPr>
          <w:rFonts w:ascii="Arial" w:hAnsi="Arial" w:cs="Arial"/>
          <w:bCs/>
        </w:rPr>
        <w:t>postpone commencement to such other day as the Authority and the Contractor may otherwise determine; or</w:t>
      </w:r>
    </w:p>
    <w:p w:rsidR="00AA23CC" w:rsidRPr="0042461F" w:rsidRDefault="00AA23CC" w:rsidP="00423B10">
      <w:pPr>
        <w:ind w:left="1134"/>
        <w:jc w:val="both"/>
        <w:rPr>
          <w:rFonts w:ascii="Arial" w:hAnsi="Arial" w:cs="Arial"/>
          <w:bCs/>
        </w:rPr>
      </w:pPr>
      <w:r w:rsidRPr="0042461F">
        <w:rPr>
          <w:rFonts w:ascii="Arial" w:hAnsi="Arial" w:cs="Arial"/>
          <w:bCs/>
        </w:rPr>
        <w:t>2</w:t>
      </w:r>
      <w:r w:rsidR="000E3FD7" w:rsidRPr="0042461F">
        <w:rPr>
          <w:rFonts w:ascii="Arial" w:hAnsi="Arial" w:cs="Arial"/>
          <w:bCs/>
        </w:rPr>
        <w:t>.</w:t>
      </w:r>
      <w:r w:rsidRPr="0042461F">
        <w:rPr>
          <w:rFonts w:ascii="Arial" w:hAnsi="Arial" w:cs="Arial"/>
          <w:bCs/>
        </w:rPr>
        <w:tab/>
      </w:r>
      <w:r w:rsidR="00AF0A21">
        <w:rPr>
          <w:rFonts w:ascii="Arial" w:hAnsi="Arial" w:cs="Arial"/>
          <w:bCs/>
        </w:rPr>
        <w:tab/>
      </w:r>
      <w:r w:rsidRPr="0042461F">
        <w:rPr>
          <w:rFonts w:ascii="Arial" w:hAnsi="Arial" w:cs="Arial"/>
          <w:bCs/>
        </w:rPr>
        <w:t>to authorise support to those elements of the</w:t>
      </w:r>
      <w:r w:rsidR="0042461F" w:rsidRPr="0042461F">
        <w:rPr>
          <w:rFonts w:ascii="Arial" w:hAnsi="Arial" w:cs="Arial"/>
          <w:bCs/>
        </w:rPr>
        <w:t xml:space="preserve"> Schedule 1</w:t>
      </w:r>
      <w:r w:rsidRPr="0042461F">
        <w:rPr>
          <w:rFonts w:ascii="Arial" w:hAnsi="Arial" w:cs="Arial"/>
          <w:bCs/>
        </w:rPr>
        <w:t xml:space="preserve"> </w:t>
      </w:r>
      <w:r w:rsidR="0042461F" w:rsidRPr="0042461F">
        <w:rPr>
          <w:rFonts w:ascii="Arial" w:hAnsi="Arial" w:cs="Arial"/>
          <w:bCs/>
        </w:rPr>
        <w:t>(</w:t>
      </w:r>
      <w:r w:rsidRPr="0042461F">
        <w:rPr>
          <w:rFonts w:ascii="Arial" w:hAnsi="Arial" w:cs="Arial"/>
          <w:bCs/>
        </w:rPr>
        <w:t xml:space="preserve">Statement </w:t>
      </w:r>
      <w:r w:rsidR="002C2EE4" w:rsidRPr="0042461F">
        <w:rPr>
          <w:rFonts w:ascii="Arial" w:hAnsi="Arial" w:cs="Arial"/>
          <w:bCs/>
        </w:rPr>
        <w:t>of</w:t>
      </w:r>
      <w:r w:rsidRPr="0042461F">
        <w:rPr>
          <w:rFonts w:ascii="Arial" w:hAnsi="Arial" w:cs="Arial"/>
          <w:bCs/>
        </w:rPr>
        <w:t xml:space="preserve"> Requirement) which the Authority is satisfied that the Contractor is ready to assume full responsibility; or</w:t>
      </w:r>
    </w:p>
    <w:p w:rsidR="00AA23CC" w:rsidRPr="00D90829" w:rsidRDefault="00AA23CC" w:rsidP="00423B10">
      <w:pPr>
        <w:autoSpaceDE w:val="0"/>
        <w:autoSpaceDN w:val="0"/>
        <w:adjustRightInd w:val="0"/>
        <w:ind w:left="1134"/>
        <w:jc w:val="both"/>
        <w:rPr>
          <w:rFonts w:ascii="Arial" w:hAnsi="Arial" w:cs="Arial"/>
          <w:b/>
        </w:rPr>
      </w:pPr>
      <w:r w:rsidRPr="00D90829">
        <w:rPr>
          <w:rFonts w:ascii="Arial" w:hAnsi="Arial" w:cs="Arial"/>
          <w:bCs/>
        </w:rPr>
        <w:t>3</w:t>
      </w:r>
      <w:r w:rsidR="000E3FD7" w:rsidRPr="00D90829">
        <w:rPr>
          <w:rFonts w:ascii="Arial" w:hAnsi="Arial" w:cs="Arial"/>
          <w:bCs/>
        </w:rPr>
        <w:t>.</w:t>
      </w:r>
      <w:r w:rsidR="00AF0A21">
        <w:rPr>
          <w:rFonts w:ascii="Arial" w:hAnsi="Arial" w:cs="Arial"/>
          <w:bCs/>
        </w:rPr>
        <w:tab/>
      </w:r>
      <w:r w:rsidRPr="00D90829">
        <w:rPr>
          <w:rFonts w:ascii="Arial" w:hAnsi="Arial" w:cs="Arial"/>
          <w:bCs/>
        </w:rPr>
        <w:tab/>
        <w:t>to terminate the Contract in its entirety and in such circumstances, the Authority shall have no liability for such costs as the Contractor has incurred</w:t>
      </w:r>
      <w:r w:rsidR="00D81D7E" w:rsidRPr="00D90829">
        <w:rPr>
          <w:rFonts w:ascii="Arial" w:hAnsi="Arial" w:cs="Arial"/>
          <w:bCs/>
        </w:rPr>
        <w:t>.</w:t>
      </w:r>
    </w:p>
    <w:p w:rsidR="00AA23CC" w:rsidRPr="00D90829" w:rsidRDefault="000E3FD7" w:rsidP="00423B10">
      <w:pPr>
        <w:autoSpaceDE w:val="0"/>
        <w:autoSpaceDN w:val="0"/>
        <w:adjustRightInd w:val="0"/>
        <w:ind w:left="567"/>
        <w:jc w:val="both"/>
        <w:rPr>
          <w:rFonts w:ascii="Arial" w:hAnsi="Arial" w:cs="Arial"/>
        </w:rPr>
      </w:pPr>
      <w:r w:rsidRPr="00D90829">
        <w:rPr>
          <w:rFonts w:ascii="Arial" w:hAnsi="Arial" w:cs="Arial"/>
        </w:rPr>
        <w:t>d.</w:t>
      </w:r>
      <w:r w:rsidR="00AA23CC" w:rsidRPr="00D90829">
        <w:rPr>
          <w:rFonts w:ascii="Arial" w:hAnsi="Arial" w:cs="Arial"/>
        </w:rPr>
        <w:tab/>
        <w:t>All Firearms are to be handled strictly in accordance with the current</w:t>
      </w:r>
      <w:r w:rsidR="00D90829" w:rsidRPr="00D90829">
        <w:rPr>
          <w:rFonts w:ascii="Arial" w:hAnsi="Arial" w:cs="Arial"/>
        </w:rPr>
        <w:t xml:space="preserve"> and extant</w:t>
      </w:r>
      <w:r w:rsidR="00AA23CC" w:rsidRPr="00D90829">
        <w:rPr>
          <w:rFonts w:ascii="Arial" w:hAnsi="Arial" w:cs="Arial"/>
        </w:rPr>
        <w:t xml:space="preserve"> regulations</w:t>
      </w:r>
      <w:r w:rsidR="00D90829" w:rsidRPr="00D90829">
        <w:rPr>
          <w:rFonts w:ascii="Arial" w:hAnsi="Arial" w:cs="Arial"/>
        </w:rPr>
        <w:t>.</w:t>
      </w:r>
    </w:p>
    <w:p w:rsidR="000E4B3D" w:rsidRPr="00931280" w:rsidRDefault="00EB4E9B" w:rsidP="00423B10">
      <w:pPr>
        <w:pStyle w:val="ListParagraph"/>
        <w:ind w:left="567"/>
        <w:rPr>
          <w:rFonts w:ascii="Arial" w:hAnsi="Arial" w:cs="Arial"/>
          <w:b/>
          <w:sz w:val="24"/>
          <w:szCs w:val="24"/>
        </w:rPr>
      </w:pPr>
      <w:r w:rsidRPr="00931280">
        <w:rPr>
          <w:rFonts w:ascii="Arial" w:hAnsi="Arial" w:cs="Arial"/>
          <w:b/>
          <w:sz w:val="24"/>
          <w:szCs w:val="24"/>
        </w:rPr>
        <w:t>2.</w:t>
      </w:r>
      <w:r w:rsidR="00C03C16" w:rsidRPr="00931280">
        <w:rPr>
          <w:rFonts w:ascii="Arial" w:hAnsi="Arial" w:cs="Arial"/>
          <w:b/>
          <w:sz w:val="24"/>
          <w:szCs w:val="24"/>
        </w:rPr>
        <w:t>1</w:t>
      </w:r>
      <w:r w:rsidR="00931280">
        <w:rPr>
          <w:rFonts w:ascii="Arial" w:hAnsi="Arial" w:cs="Arial"/>
          <w:b/>
          <w:sz w:val="24"/>
          <w:szCs w:val="24"/>
        </w:rPr>
        <w:t>2</w:t>
      </w:r>
      <w:r w:rsidR="00C03C16" w:rsidRPr="00931280">
        <w:rPr>
          <w:rFonts w:ascii="Arial" w:hAnsi="Arial" w:cs="Arial"/>
          <w:b/>
          <w:sz w:val="24"/>
          <w:szCs w:val="24"/>
        </w:rPr>
        <w:t>.</w:t>
      </w:r>
      <w:r w:rsidR="00C03C16" w:rsidRPr="00931280">
        <w:rPr>
          <w:rFonts w:ascii="Arial" w:hAnsi="Arial" w:cs="Arial"/>
          <w:b/>
          <w:sz w:val="24"/>
          <w:szCs w:val="24"/>
        </w:rPr>
        <w:tab/>
      </w:r>
      <w:r w:rsidR="00931280">
        <w:rPr>
          <w:rFonts w:ascii="Arial" w:hAnsi="Arial" w:cs="Arial"/>
          <w:b/>
          <w:sz w:val="24"/>
          <w:szCs w:val="24"/>
        </w:rPr>
        <w:tab/>
      </w:r>
      <w:r w:rsidR="00F429B6" w:rsidRPr="00931280">
        <w:rPr>
          <w:rFonts w:ascii="Arial" w:hAnsi="Arial" w:cs="Arial"/>
          <w:b/>
          <w:sz w:val="24"/>
          <w:szCs w:val="24"/>
        </w:rPr>
        <w:t>F</w:t>
      </w:r>
      <w:r w:rsidRPr="00931280">
        <w:rPr>
          <w:rFonts w:ascii="Arial" w:hAnsi="Arial" w:cs="Arial"/>
          <w:b/>
          <w:sz w:val="24"/>
          <w:szCs w:val="24"/>
        </w:rPr>
        <w:t xml:space="preserve">IRST AID </w:t>
      </w:r>
      <w:r w:rsidR="000E4B3D" w:rsidRPr="00931280">
        <w:rPr>
          <w:rFonts w:ascii="Arial" w:hAnsi="Arial" w:cs="Arial"/>
          <w:b/>
          <w:sz w:val="24"/>
          <w:szCs w:val="24"/>
        </w:rPr>
        <w:t xml:space="preserve">PERSONNEL AND EQUIPMENT </w:t>
      </w:r>
    </w:p>
    <w:p w:rsidR="000E4B3D" w:rsidRPr="00931280" w:rsidRDefault="000E4B3D" w:rsidP="00423B10">
      <w:pPr>
        <w:pStyle w:val="ListParagraph"/>
        <w:ind w:left="567"/>
        <w:rPr>
          <w:rFonts w:ascii="Arial" w:hAnsi="Arial" w:cs="Arial"/>
        </w:rPr>
      </w:pPr>
    </w:p>
    <w:p w:rsidR="00F73F58" w:rsidRPr="003B5FFE" w:rsidRDefault="007C30D5" w:rsidP="00423B10">
      <w:pPr>
        <w:pStyle w:val="ListParagraph"/>
        <w:ind w:left="567"/>
        <w:rPr>
          <w:rFonts w:ascii="Arial" w:hAnsi="Arial" w:cs="Arial"/>
        </w:rPr>
      </w:pPr>
      <w:r w:rsidRPr="00931280">
        <w:rPr>
          <w:rFonts w:ascii="Arial" w:hAnsi="Arial" w:cs="Arial"/>
        </w:rPr>
        <w:t xml:space="preserve">The Contractor is to provide first aid and injury evacuation cover for its staff at </w:t>
      </w:r>
      <w:r w:rsidRPr="003B5FFE">
        <w:rPr>
          <w:rFonts w:ascii="Arial" w:hAnsi="Arial" w:cs="Arial"/>
        </w:rPr>
        <w:t xml:space="preserve">all times and is </w:t>
      </w:r>
      <w:r w:rsidR="003B5FFE" w:rsidRPr="003B5FFE">
        <w:rPr>
          <w:rFonts w:ascii="Arial" w:hAnsi="Arial" w:cs="Arial"/>
        </w:rPr>
        <w:t>not to rely upon the Authority.</w:t>
      </w:r>
    </w:p>
    <w:p w:rsidR="00931280" w:rsidRPr="003B5FFE" w:rsidRDefault="00931280" w:rsidP="00423B10">
      <w:pPr>
        <w:pStyle w:val="ListParagraph"/>
        <w:ind w:left="567"/>
        <w:rPr>
          <w:rFonts w:ascii="Arial" w:hAnsi="Arial" w:cs="Arial"/>
        </w:rPr>
      </w:pPr>
    </w:p>
    <w:p w:rsidR="00F73F58" w:rsidRPr="00F73F58" w:rsidRDefault="00F73F58" w:rsidP="00423B10">
      <w:pPr>
        <w:pStyle w:val="ListParagraph"/>
        <w:ind w:left="567"/>
        <w:rPr>
          <w:rFonts w:ascii="Arial" w:hAnsi="Arial" w:cs="Arial"/>
          <w:b/>
          <w:sz w:val="24"/>
          <w:szCs w:val="24"/>
        </w:rPr>
      </w:pPr>
      <w:r w:rsidRPr="003B5FFE">
        <w:rPr>
          <w:rFonts w:ascii="Arial" w:hAnsi="Arial" w:cs="Arial"/>
          <w:b/>
          <w:sz w:val="24"/>
          <w:szCs w:val="24"/>
        </w:rPr>
        <w:t>2.</w:t>
      </w:r>
      <w:r w:rsidR="00C03C16" w:rsidRPr="003B5FFE">
        <w:rPr>
          <w:rFonts w:ascii="Arial" w:hAnsi="Arial" w:cs="Arial"/>
          <w:b/>
          <w:sz w:val="24"/>
          <w:szCs w:val="24"/>
        </w:rPr>
        <w:t>1</w:t>
      </w:r>
      <w:r w:rsidR="00931280" w:rsidRPr="003B5FFE">
        <w:rPr>
          <w:rFonts w:ascii="Arial" w:hAnsi="Arial" w:cs="Arial"/>
          <w:b/>
          <w:sz w:val="24"/>
          <w:szCs w:val="24"/>
        </w:rPr>
        <w:t>3</w:t>
      </w:r>
      <w:r w:rsidR="00C03C16" w:rsidRPr="00F73F58">
        <w:rPr>
          <w:rFonts w:ascii="Arial" w:hAnsi="Arial" w:cs="Arial"/>
          <w:b/>
          <w:sz w:val="24"/>
          <w:szCs w:val="24"/>
        </w:rPr>
        <w:t>.</w:t>
      </w:r>
      <w:r w:rsidR="003B5FFE">
        <w:rPr>
          <w:rFonts w:ascii="Arial" w:hAnsi="Arial" w:cs="Arial"/>
          <w:b/>
          <w:sz w:val="24"/>
          <w:szCs w:val="24"/>
        </w:rPr>
        <w:tab/>
      </w:r>
      <w:r w:rsidR="003B5FFE">
        <w:rPr>
          <w:rFonts w:ascii="Arial" w:hAnsi="Arial" w:cs="Arial"/>
          <w:b/>
          <w:sz w:val="24"/>
          <w:szCs w:val="24"/>
        </w:rPr>
        <w:tab/>
      </w:r>
      <w:r w:rsidR="000E17C3" w:rsidRPr="00F73F58">
        <w:rPr>
          <w:rFonts w:ascii="Arial" w:hAnsi="Arial" w:cs="Arial"/>
          <w:b/>
          <w:sz w:val="24"/>
          <w:szCs w:val="24"/>
        </w:rPr>
        <w:t>H</w:t>
      </w:r>
      <w:r w:rsidRPr="00F73F58">
        <w:rPr>
          <w:rFonts w:ascii="Arial" w:hAnsi="Arial" w:cs="Arial"/>
          <w:b/>
          <w:sz w:val="24"/>
          <w:szCs w:val="24"/>
        </w:rPr>
        <w:t>EALTH AND SAFETY</w:t>
      </w:r>
    </w:p>
    <w:p w:rsidR="00334796" w:rsidRPr="003037D1" w:rsidRDefault="00682E8F" w:rsidP="003B5FFE">
      <w:pPr>
        <w:autoSpaceDE w:val="0"/>
        <w:autoSpaceDN w:val="0"/>
        <w:adjustRightInd w:val="0"/>
        <w:ind w:left="567"/>
        <w:jc w:val="both"/>
        <w:rPr>
          <w:rFonts w:ascii="Arial" w:hAnsi="Arial" w:cs="Arial"/>
        </w:rPr>
      </w:pPr>
      <w:r w:rsidRPr="003037D1">
        <w:rPr>
          <w:rFonts w:ascii="Arial" w:hAnsi="Arial" w:cs="Arial"/>
        </w:rPr>
        <w:t>a.</w:t>
      </w:r>
      <w:r w:rsidRPr="003037D1">
        <w:rPr>
          <w:rFonts w:ascii="Arial" w:hAnsi="Arial" w:cs="Arial"/>
        </w:rPr>
        <w:tab/>
        <w:t>The Contractor shall be responsible for the observance by his employees, agents, servants and sub-contractors of all safety precautions necessary for the protection of his employees, agents, servants and sub-contractors and any other persons including all precautions required to be taken by any Act of Parliament or any regulations or bye-law of any local or other authority. The Contractor shall co-operate fully with the Authority to ensure the proper discharge of these obligations.</w:t>
      </w:r>
    </w:p>
    <w:p w:rsidR="00334796" w:rsidRPr="003037D1" w:rsidRDefault="00682E8F" w:rsidP="003B5FFE">
      <w:pPr>
        <w:autoSpaceDE w:val="0"/>
        <w:autoSpaceDN w:val="0"/>
        <w:adjustRightInd w:val="0"/>
        <w:ind w:left="567"/>
        <w:jc w:val="both"/>
        <w:rPr>
          <w:rFonts w:ascii="Arial" w:hAnsi="Arial" w:cs="Arial"/>
        </w:rPr>
      </w:pPr>
      <w:r w:rsidRPr="003037D1">
        <w:rPr>
          <w:rFonts w:ascii="Arial" w:hAnsi="Arial" w:cs="Arial"/>
        </w:rPr>
        <w:lastRenderedPageBreak/>
        <w:t>b.</w:t>
      </w:r>
      <w:r w:rsidRPr="003037D1">
        <w:rPr>
          <w:rFonts w:ascii="Arial" w:hAnsi="Arial" w:cs="Arial"/>
        </w:rPr>
        <w:tab/>
        <w:t>It shall be clearly understood that Health and Safety policy statements shall be construed only as regards Health and Safety matters and shall not override any particulars of the Contract.</w:t>
      </w:r>
    </w:p>
    <w:p w:rsidR="00334796" w:rsidRPr="003037D1" w:rsidRDefault="00682E8F" w:rsidP="003B5FFE">
      <w:pPr>
        <w:autoSpaceDE w:val="0"/>
        <w:autoSpaceDN w:val="0"/>
        <w:adjustRightInd w:val="0"/>
        <w:ind w:left="567"/>
        <w:jc w:val="both"/>
        <w:rPr>
          <w:rFonts w:ascii="Arial" w:hAnsi="Arial" w:cs="Arial"/>
        </w:rPr>
      </w:pPr>
      <w:r w:rsidRPr="003037D1">
        <w:rPr>
          <w:rFonts w:ascii="Arial" w:hAnsi="Arial" w:cs="Arial"/>
        </w:rPr>
        <w:t>c.</w:t>
      </w:r>
      <w:r w:rsidRPr="003037D1">
        <w:rPr>
          <w:rFonts w:ascii="Arial" w:hAnsi="Arial" w:cs="Arial"/>
        </w:rPr>
        <w:tab/>
        <w:t>Contractor activity is open to full scrutiny by the Health and Safety Executive (HSE), unless special exemptions are granted by the Authority.</w:t>
      </w:r>
    </w:p>
    <w:p w:rsidR="00334796" w:rsidRPr="003037D1" w:rsidRDefault="00682E8F" w:rsidP="003B5FFE">
      <w:pPr>
        <w:autoSpaceDE w:val="0"/>
        <w:autoSpaceDN w:val="0"/>
        <w:adjustRightInd w:val="0"/>
        <w:ind w:left="567"/>
        <w:jc w:val="both"/>
        <w:rPr>
          <w:rFonts w:ascii="Arial" w:hAnsi="Arial" w:cs="Arial"/>
        </w:rPr>
      </w:pPr>
      <w:r w:rsidRPr="003037D1">
        <w:rPr>
          <w:rFonts w:ascii="Arial" w:hAnsi="Arial" w:cs="Arial"/>
        </w:rPr>
        <w:t>d.</w:t>
      </w:r>
      <w:r w:rsidRPr="003037D1">
        <w:rPr>
          <w:rFonts w:ascii="Arial" w:hAnsi="Arial" w:cs="Arial"/>
        </w:rPr>
        <w:tab/>
        <w:t>The Contractor shall be responsible for all Health and Safety matters pertaining to his operation within the bounds and provisions of this Contract and shall take all reasonable measures to ensure the safety, health and welfare of his servants, agents, sub-contractors and others.  In cases where the MOD has sold, loaned or specified either hardware or documentation, the Contractor should ensure the health, safety and welfare of his employees and others by conducting his own risk assessment.</w:t>
      </w:r>
    </w:p>
    <w:p w:rsidR="00334796" w:rsidRDefault="00682E8F" w:rsidP="003B5FFE">
      <w:pPr>
        <w:autoSpaceDE w:val="0"/>
        <w:autoSpaceDN w:val="0"/>
        <w:adjustRightInd w:val="0"/>
        <w:ind w:left="567"/>
        <w:jc w:val="both"/>
        <w:rPr>
          <w:rFonts w:ascii="Arial" w:hAnsi="Arial" w:cs="Arial"/>
        </w:rPr>
      </w:pPr>
      <w:r w:rsidRPr="003037D1">
        <w:rPr>
          <w:rFonts w:ascii="Arial" w:hAnsi="Arial" w:cs="Arial"/>
        </w:rPr>
        <w:t>e.</w:t>
      </w:r>
      <w:r w:rsidRPr="003037D1">
        <w:rPr>
          <w:rFonts w:ascii="Arial" w:hAnsi="Arial" w:cs="Arial"/>
        </w:rPr>
        <w:tab/>
        <w:t>The Contractor shall liaise with the Station Health and Safety organisation as required by the Designated Officer (DO) and shall participate fully in such meetings, discussions and committees as the DO may from time to time direct.</w:t>
      </w:r>
    </w:p>
    <w:p w:rsidR="00334796" w:rsidRPr="003037D1" w:rsidRDefault="00682E8F" w:rsidP="003B5FFE">
      <w:pPr>
        <w:autoSpaceDE w:val="0"/>
        <w:autoSpaceDN w:val="0"/>
        <w:adjustRightInd w:val="0"/>
        <w:ind w:left="567"/>
        <w:jc w:val="both"/>
        <w:rPr>
          <w:rFonts w:ascii="Arial" w:hAnsi="Arial" w:cs="Arial"/>
        </w:rPr>
      </w:pPr>
      <w:r w:rsidRPr="003037D1">
        <w:rPr>
          <w:rFonts w:ascii="Arial" w:hAnsi="Arial" w:cs="Arial"/>
        </w:rPr>
        <w:t>f.</w:t>
      </w:r>
      <w:r w:rsidRPr="003037D1">
        <w:rPr>
          <w:rFonts w:ascii="Arial" w:hAnsi="Arial" w:cs="Arial"/>
        </w:rPr>
        <w:tab/>
        <w:t>The Contractor is responsible for formally advising each unit DO in writing of any procedures, practices or processes which he may introduce and which may have a direct bearing on Health and Safety at the Unit or its environs.  This should include any risk assessments conducted by the Contractor, which identify significant findings affecting the General Public.</w:t>
      </w:r>
    </w:p>
    <w:p w:rsidR="00334796" w:rsidRPr="003037D1" w:rsidRDefault="00682E8F" w:rsidP="003B5FFE">
      <w:pPr>
        <w:autoSpaceDE w:val="0"/>
        <w:autoSpaceDN w:val="0"/>
        <w:adjustRightInd w:val="0"/>
        <w:ind w:left="567"/>
        <w:jc w:val="both"/>
        <w:rPr>
          <w:rFonts w:ascii="Arial" w:hAnsi="Arial" w:cs="Arial"/>
        </w:rPr>
      </w:pPr>
      <w:r w:rsidRPr="003037D1">
        <w:rPr>
          <w:rFonts w:ascii="Arial" w:hAnsi="Arial" w:cs="Arial"/>
        </w:rPr>
        <w:t>g.</w:t>
      </w:r>
      <w:r w:rsidRPr="003037D1">
        <w:rPr>
          <w:rFonts w:ascii="Arial" w:hAnsi="Arial" w:cs="Arial"/>
        </w:rPr>
        <w:tab/>
        <w:t>The Contractor's Health and Safety Representative shall be responsible for ensuring that the Contractor's employees and the DO are kept fully informed on Health and Safety matters related to the Contract.</w:t>
      </w:r>
    </w:p>
    <w:p w:rsidR="00C946B0" w:rsidRPr="003B5FFE" w:rsidRDefault="00682E8F" w:rsidP="003B5FFE">
      <w:pPr>
        <w:autoSpaceDE w:val="0"/>
        <w:autoSpaceDN w:val="0"/>
        <w:adjustRightInd w:val="0"/>
        <w:ind w:left="567"/>
        <w:jc w:val="both"/>
        <w:rPr>
          <w:rFonts w:ascii="Arial" w:hAnsi="Arial" w:cs="Arial"/>
        </w:rPr>
      </w:pPr>
      <w:r w:rsidRPr="003037D1">
        <w:rPr>
          <w:rFonts w:ascii="Arial" w:hAnsi="Arial" w:cs="Arial"/>
        </w:rPr>
        <w:t>h.</w:t>
      </w:r>
      <w:r w:rsidRPr="003037D1">
        <w:rPr>
          <w:rFonts w:ascii="Arial" w:hAnsi="Arial" w:cs="Arial"/>
        </w:rPr>
        <w:tab/>
        <w:t xml:space="preserve">The Contractor shall provide the DO with a copy of his Company's Safety Policy during the implementation period of the Contract. A copy of the Safety Policies of the Station covered by the Contract will be provided to the Contractor.  The Contractor will take into account any special considerations arising from the Station policy when performing his operations. The DO and the Contractor's safety representative shall discuss and resolve any differences between their respective policies and/or problems with meeting any statutory or Station requirements, prior to the end of the phase-in period. Both parties shall </w:t>
      </w:r>
      <w:r w:rsidRPr="003B5FFE">
        <w:rPr>
          <w:rFonts w:ascii="Arial" w:hAnsi="Arial" w:cs="Arial"/>
        </w:rPr>
        <w:t>subsequently maintain a dialogue and ensure that the other is informed, in writing, of any matter which affects Health and Safety performance.</w:t>
      </w:r>
    </w:p>
    <w:p w:rsidR="00C946B0" w:rsidRPr="003B5FFE" w:rsidRDefault="00C946B0" w:rsidP="003B5FFE">
      <w:pPr>
        <w:autoSpaceDE w:val="0"/>
        <w:autoSpaceDN w:val="0"/>
        <w:adjustRightInd w:val="0"/>
        <w:ind w:left="567"/>
        <w:jc w:val="both"/>
        <w:rPr>
          <w:rFonts w:ascii="Arial" w:hAnsi="Arial" w:cs="Arial"/>
          <w:sz w:val="24"/>
          <w:szCs w:val="24"/>
        </w:rPr>
      </w:pPr>
      <w:r w:rsidRPr="003B5FFE">
        <w:rPr>
          <w:rFonts w:ascii="Arial" w:hAnsi="Arial" w:cs="Arial"/>
          <w:b/>
          <w:sz w:val="24"/>
          <w:szCs w:val="24"/>
        </w:rPr>
        <w:t>2.1</w:t>
      </w:r>
      <w:r w:rsidR="00D957AC" w:rsidRPr="003B5FFE">
        <w:rPr>
          <w:rFonts w:ascii="Arial" w:hAnsi="Arial" w:cs="Arial"/>
          <w:b/>
          <w:sz w:val="24"/>
          <w:szCs w:val="24"/>
        </w:rPr>
        <w:t>4</w:t>
      </w:r>
      <w:r w:rsidRPr="003B5FFE">
        <w:rPr>
          <w:rFonts w:ascii="Arial" w:hAnsi="Arial" w:cs="Arial"/>
          <w:b/>
          <w:sz w:val="24"/>
          <w:szCs w:val="24"/>
        </w:rPr>
        <w:tab/>
      </w:r>
      <w:r w:rsidRPr="003B5FFE">
        <w:rPr>
          <w:rFonts w:ascii="Arial" w:hAnsi="Arial" w:cs="Arial"/>
          <w:b/>
          <w:sz w:val="24"/>
          <w:szCs w:val="24"/>
        </w:rPr>
        <w:tab/>
        <w:t xml:space="preserve">INDEMNITIES </w:t>
      </w:r>
    </w:p>
    <w:p w:rsidR="00C946B0" w:rsidRPr="003B5FFE" w:rsidRDefault="00C946B0" w:rsidP="003B5FFE">
      <w:pPr>
        <w:autoSpaceDE w:val="0"/>
        <w:autoSpaceDN w:val="0"/>
        <w:adjustRightInd w:val="0"/>
        <w:ind w:left="567"/>
        <w:jc w:val="both"/>
        <w:rPr>
          <w:rFonts w:ascii="Arial" w:hAnsi="Arial" w:cs="Arial"/>
        </w:rPr>
      </w:pPr>
      <w:r w:rsidRPr="003B5FFE">
        <w:rPr>
          <w:rFonts w:ascii="Arial" w:eastAsia="PMingLiU" w:hAnsi="Arial" w:cs="Arial"/>
          <w:lang w:eastAsia="zh-TW"/>
        </w:rPr>
        <w:t>a.</w:t>
      </w:r>
      <w:r w:rsidRPr="003B5FFE">
        <w:rPr>
          <w:rFonts w:ascii="Arial" w:eastAsia="PMingLiU" w:hAnsi="Arial" w:cs="Arial"/>
          <w:lang w:eastAsia="zh-TW"/>
        </w:rPr>
        <w:tab/>
        <w:t>Without prejudice to any further or other rights or remedies of the Authority, the Contractor shall indemnify the Authority against:</w:t>
      </w:r>
    </w:p>
    <w:p w:rsidR="00C946B0" w:rsidRPr="003037D1" w:rsidRDefault="00C946B0" w:rsidP="003B5FFE">
      <w:pPr>
        <w:autoSpaceDE w:val="0"/>
        <w:autoSpaceDN w:val="0"/>
        <w:adjustRightInd w:val="0"/>
        <w:ind w:left="1134"/>
        <w:rPr>
          <w:rFonts w:ascii="Arial" w:eastAsia="PMingLiU" w:hAnsi="Arial" w:cs="Arial"/>
          <w:lang w:eastAsia="zh-TW"/>
        </w:rPr>
      </w:pPr>
      <w:r w:rsidRPr="003B5FFE">
        <w:rPr>
          <w:rFonts w:ascii="Arial" w:eastAsia="PMingLiU" w:hAnsi="Arial" w:cs="Arial"/>
          <w:lang w:eastAsia="zh-TW"/>
        </w:rPr>
        <w:t>1</w:t>
      </w:r>
      <w:r w:rsidR="00BD603A">
        <w:rPr>
          <w:rFonts w:ascii="Arial" w:eastAsia="PMingLiU" w:hAnsi="Arial" w:cs="Arial"/>
          <w:lang w:eastAsia="zh-TW"/>
        </w:rPr>
        <w:t>.</w:t>
      </w:r>
      <w:r w:rsidR="00AF0A21">
        <w:rPr>
          <w:rFonts w:ascii="Arial" w:eastAsia="PMingLiU" w:hAnsi="Arial" w:cs="Arial"/>
          <w:lang w:eastAsia="zh-TW"/>
        </w:rPr>
        <w:tab/>
      </w:r>
      <w:r w:rsidRPr="003B5FFE">
        <w:rPr>
          <w:rFonts w:ascii="Arial" w:eastAsia="PMingLiU" w:hAnsi="Arial" w:cs="Arial"/>
          <w:lang w:eastAsia="zh-TW"/>
        </w:rPr>
        <w:tab/>
        <w:t>all loss</w:t>
      </w:r>
      <w:r w:rsidR="00D05730">
        <w:rPr>
          <w:rFonts w:ascii="Arial" w:eastAsia="PMingLiU" w:hAnsi="Arial" w:cs="Arial"/>
          <w:lang w:eastAsia="zh-TW"/>
        </w:rPr>
        <w:t xml:space="preserve"> of,</w:t>
      </w:r>
      <w:r w:rsidRPr="003B5FFE">
        <w:rPr>
          <w:rFonts w:ascii="Arial" w:eastAsia="PMingLiU" w:hAnsi="Arial" w:cs="Arial"/>
          <w:lang w:eastAsia="zh-TW"/>
        </w:rPr>
        <w:t xml:space="preserve"> or damage </w:t>
      </w:r>
      <w:r w:rsidR="00D05730">
        <w:rPr>
          <w:rFonts w:ascii="Arial" w:eastAsia="PMingLiU" w:hAnsi="Arial" w:cs="Arial"/>
          <w:lang w:eastAsia="zh-TW"/>
        </w:rPr>
        <w:t>to,</w:t>
      </w:r>
      <w:r w:rsidRPr="003B5FFE">
        <w:rPr>
          <w:rFonts w:ascii="Arial" w:eastAsia="PMingLiU" w:hAnsi="Arial" w:cs="Arial"/>
          <w:lang w:eastAsia="zh-TW"/>
        </w:rPr>
        <w:t xml:space="preserve"> MOD property in any way connected </w:t>
      </w:r>
      <w:r w:rsidRPr="003037D1">
        <w:rPr>
          <w:rFonts w:ascii="Arial" w:eastAsia="PMingLiU" w:hAnsi="Arial" w:cs="Arial"/>
          <w:lang w:eastAsia="zh-TW"/>
        </w:rPr>
        <w:t>with the execution or purported execution of the Contract;</w:t>
      </w:r>
    </w:p>
    <w:p w:rsidR="00C946B0" w:rsidRPr="003037D1" w:rsidRDefault="00C946B0" w:rsidP="003B5FFE">
      <w:pPr>
        <w:ind w:left="1134"/>
        <w:rPr>
          <w:rFonts w:ascii="Arial" w:eastAsia="PMingLiU" w:hAnsi="Arial" w:cs="Arial"/>
          <w:lang w:eastAsia="zh-TW"/>
        </w:rPr>
      </w:pPr>
      <w:r w:rsidRPr="003037D1">
        <w:rPr>
          <w:rFonts w:ascii="Arial" w:eastAsia="PMingLiU" w:hAnsi="Arial" w:cs="Arial"/>
          <w:lang w:eastAsia="zh-TW"/>
        </w:rPr>
        <w:t>2</w:t>
      </w:r>
      <w:r w:rsidR="00BD603A">
        <w:rPr>
          <w:rFonts w:ascii="Arial" w:eastAsia="PMingLiU" w:hAnsi="Arial" w:cs="Arial"/>
          <w:lang w:eastAsia="zh-TW"/>
        </w:rPr>
        <w:t>.</w:t>
      </w:r>
      <w:r w:rsidR="00AF0A21">
        <w:rPr>
          <w:rFonts w:ascii="Arial" w:eastAsia="PMingLiU" w:hAnsi="Arial" w:cs="Arial"/>
          <w:lang w:eastAsia="zh-TW"/>
        </w:rPr>
        <w:tab/>
      </w:r>
      <w:r w:rsidRPr="003037D1">
        <w:rPr>
          <w:rFonts w:ascii="Arial" w:eastAsia="PMingLiU" w:hAnsi="Arial" w:cs="Arial"/>
          <w:lang w:eastAsia="zh-TW"/>
        </w:rPr>
        <w:tab/>
        <w:t xml:space="preserve">all damage occurring to any Government property, which includes land or buildings, occasioned by the Contractor or by his servants, agents, suppliers or Subcontractors, arising from his or their presence on </w:t>
      </w:r>
      <w:r w:rsidRPr="003037D1">
        <w:rPr>
          <w:rFonts w:ascii="Arial" w:eastAsia="PMingLiU" w:hAnsi="Arial" w:cs="Arial"/>
          <w:lang w:eastAsia="zh-TW"/>
        </w:rPr>
        <w:lastRenderedPageBreak/>
        <w:t>Government premises in connection with the Contract; provided that the Contractor shall not be under any such liability if he is able to show that such injury, illness, disease, loss or damage was neither caused nor contributed to by the negligent act, omission or default of the Contractor or his servants, agents or any Subcontractor or by any circumstances within his control.</w:t>
      </w:r>
    </w:p>
    <w:p w:rsidR="00334796" w:rsidRPr="0039016D" w:rsidRDefault="00C03C16" w:rsidP="003B5FFE">
      <w:pPr>
        <w:autoSpaceDE w:val="0"/>
        <w:autoSpaceDN w:val="0"/>
        <w:adjustRightInd w:val="0"/>
        <w:ind w:left="567"/>
        <w:jc w:val="both"/>
        <w:rPr>
          <w:rFonts w:ascii="Arial" w:hAnsi="Arial" w:cs="Arial"/>
        </w:rPr>
      </w:pPr>
      <w:r w:rsidRPr="0039016D">
        <w:rPr>
          <w:rFonts w:ascii="Arial" w:eastAsia="PMingLiU" w:hAnsi="Arial" w:cs="Arial"/>
          <w:b/>
          <w:lang w:eastAsia="zh-TW"/>
        </w:rPr>
        <w:t>2.</w:t>
      </w:r>
      <w:r w:rsidR="00F73F58" w:rsidRPr="0039016D">
        <w:rPr>
          <w:rFonts w:ascii="Arial" w:eastAsia="PMingLiU" w:hAnsi="Arial" w:cs="Arial"/>
          <w:b/>
          <w:lang w:eastAsia="zh-TW"/>
        </w:rPr>
        <w:t>1</w:t>
      </w:r>
      <w:r w:rsidR="00062F7C" w:rsidRPr="0039016D">
        <w:rPr>
          <w:rFonts w:ascii="Arial" w:eastAsia="PMingLiU" w:hAnsi="Arial" w:cs="Arial"/>
          <w:b/>
          <w:lang w:eastAsia="zh-TW"/>
        </w:rPr>
        <w:t>5</w:t>
      </w:r>
      <w:r w:rsidRPr="0039016D">
        <w:rPr>
          <w:rFonts w:ascii="Arial" w:eastAsia="PMingLiU" w:hAnsi="Arial" w:cs="Arial"/>
          <w:b/>
          <w:lang w:eastAsia="zh-TW"/>
        </w:rPr>
        <w:tab/>
      </w:r>
      <w:r w:rsidRPr="0039016D">
        <w:rPr>
          <w:rFonts w:ascii="Arial" w:eastAsia="PMingLiU" w:hAnsi="Arial" w:cs="Arial"/>
          <w:b/>
          <w:lang w:eastAsia="zh-TW"/>
        </w:rPr>
        <w:tab/>
      </w:r>
      <w:r w:rsidR="000E17C3" w:rsidRPr="0039016D">
        <w:rPr>
          <w:rFonts w:ascii="Arial" w:hAnsi="Arial" w:cs="Arial"/>
          <w:b/>
        </w:rPr>
        <w:t>K</w:t>
      </w:r>
      <w:r w:rsidR="00C946B0" w:rsidRPr="0039016D">
        <w:rPr>
          <w:rFonts w:ascii="Arial" w:hAnsi="Arial" w:cs="Arial"/>
          <w:b/>
        </w:rPr>
        <w:t>EY PERFORMANCE INDICATORS</w:t>
      </w:r>
    </w:p>
    <w:p w:rsidR="00334796" w:rsidRPr="0039016D" w:rsidRDefault="00D93A20" w:rsidP="003B5FFE">
      <w:pPr>
        <w:autoSpaceDE w:val="0"/>
        <w:autoSpaceDN w:val="0"/>
        <w:adjustRightInd w:val="0"/>
        <w:ind w:left="567"/>
        <w:jc w:val="both"/>
        <w:rPr>
          <w:rFonts w:ascii="Arial" w:hAnsi="Arial" w:cs="Arial"/>
        </w:rPr>
      </w:pPr>
      <w:r w:rsidRPr="0039016D">
        <w:rPr>
          <w:rFonts w:ascii="Arial" w:hAnsi="Arial" w:cs="Arial"/>
        </w:rPr>
        <w:t>a.</w:t>
      </w:r>
      <w:r w:rsidRPr="0039016D">
        <w:rPr>
          <w:rFonts w:ascii="Arial" w:hAnsi="Arial" w:cs="Arial"/>
        </w:rPr>
        <w:tab/>
        <w:t xml:space="preserve">Performance of the Contract shall be measured in accordance with the Key Performance Indicators (KPI’s) </w:t>
      </w:r>
      <w:r w:rsidR="00062F7C" w:rsidRPr="0039016D">
        <w:rPr>
          <w:rFonts w:ascii="Arial" w:hAnsi="Arial" w:cs="Arial"/>
        </w:rPr>
        <w:t>at Annex B</w:t>
      </w:r>
      <w:r w:rsidRPr="0039016D">
        <w:rPr>
          <w:rFonts w:ascii="Arial" w:hAnsi="Arial" w:cs="Arial"/>
        </w:rPr>
        <w:t xml:space="preserve"> to Schedule 3.</w:t>
      </w:r>
      <w:r w:rsidR="009336D0" w:rsidRPr="0039016D">
        <w:rPr>
          <w:rFonts w:ascii="Arial" w:hAnsi="Arial" w:cs="Arial"/>
        </w:rPr>
        <w:t xml:space="preserve"> T</w:t>
      </w:r>
      <w:r w:rsidRPr="0039016D">
        <w:rPr>
          <w:rFonts w:ascii="Arial" w:hAnsi="Arial" w:cs="Arial"/>
        </w:rPr>
        <w:t>he D</w:t>
      </w:r>
      <w:r w:rsidR="009336D0" w:rsidRPr="0039016D">
        <w:rPr>
          <w:rFonts w:ascii="Arial" w:hAnsi="Arial" w:cs="Arial"/>
        </w:rPr>
        <w:t xml:space="preserve">esignated </w:t>
      </w:r>
      <w:r w:rsidRPr="0039016D">
        <w:rPr>
          <w:rFonts w:ascii="Arial" w:hAnsi="Arial" w:cs="Arial"/>
        </w:rPr>
        <w:t>O</w:t>
      </w:r>
      <w:r w:rsidR="009336D0" w:rsidRPr="0039016D">
        <w:rPr>
          <w:rFonts w:ascii="Arial" w:hAnsi="Arial" w:cs="Arial"/>
        </w:rPr>
        <w:t>fficer (DO)</w:t>
      </w:r>
      <w:r w:rsidRPr="0039016D">
        <w:rPr>
          <w:rFonts w:ascii="Arial" w:hAnsi="Arial" w:cs="Arial"/>
        </w:rPr>
        <w:t xml:space="preserve"> shall have the responsibility of awarding and aggregating any deductions due for KPI failure</w:t>
      </w:r>
      <w:r w:rsidR="009336D0" w:rsidRPr="0039016D">
        <w:rPr>
          <w:rFonts w:ascii="Arial" w:hAnsi="Arial" w:cs="Arial"/>
        </w:rPr>
        <w:t xml:space="preserve"> as detailed at Annex B to Schedule 3</w:t>
      </w:r>
      <w:r w:rsidR="00B37E36" w:rsidRPr="0039016D">
        <w:rPr>
          <w:rFonts w:ascii="Arial" w:hAnsi="Arial" w:cs="Arial"/>
        </w:rPr>
        <w:t xml:space="preserve">. </w:t>
      </w:r>
      <w:r w:rsidR="009336D0" w:rsidRPr="0039016D">
        <w:rPr>
          <w:rFonts w:ascii="Arial" w:hAnsi="Arial" w:cs="Arial"/>
        </w:rPr>
        <w:t>I</w:t>
      </w:r>
      <w:r w:rsidRPr="0039016D">
        <w:rPr>
          <w:rFonts w:ascii="Arial" w:hAnsi="Arial" w:cs="Arial"/>
        </w:rPr>
        <w:t>n the event of disagreement</w:t>
      </w:r>
      <w:r w:rsidR="00D05730">
        <w:rPr>
          <w:rFonts w:ascii="Arial" w:hAnsi="Arial" w:cs="Arial"/>
        </w:rPr>
        <w:t>,</w:t>
      </w:r>
      <w:r w:rsidRPr="0039016D">
        <w:rPr>
          <w:rFonts w:ascii="Arial" w:hAnsi="Arial" w:cs="Arial"/>
        </w:rPr>
        <w:t xml:space="preserve"> the matter shall be dealt in accordance with the provisions of DEFCON 530</w:t>
      </w:r>
      <w:r w:rsidR="009336D0" w:rsidRPr="0039016D">
        <w:rPr>
          <w:rFonts w:ascii="Arial" w:hAnsi="Arial" w:cs="Arial"/>
        </w:rPr>
        <w:t xml:space="preserve"> - </w:t>
      </w:r>
      <w:r w:rsidR="00293ED1" w:rsidRPr="0039016D">
        <w:rPr>
          <w:rFonts w:ascii="Arial" w:hAnsi="Arial" w:cs="Arial"/>
        </w:rPr>
        <w:t>Dispute Resolution</w:t>
      </w:r>
      <w:r w:rsidR="009336D0" w:rsidRPr="0039016D">
        <w:rPr>
          <w:rFonts w:ascii="Arial" w:hAnsi="Arial" w:cs="Arial"/>
        </w:rPr>
        <w:t xml:space="preserve"> </w:t>
      </w:r>
      <w:r w:rsidR="00293ED1" w:rsidRPr="0039016D">
        <w:rPr>
          <w:rFonts w:ascii="Arial" w:hAnsi="Arial" w:cs="Arial"/>
        </w:rPr>
        <w:t>(English Law)</w:t>
      </w:r>
      <w:r w:rsidRPr="0039016D">
        <w:rPr>
          <w:rFonts w:ascii="Arial" w:hAnsi="Arial" w:cs="Arial"/>
        </w:rPr>
        <w:t>. Any sum that becomes due shall be deducted</w:t>
      </w:r>
      <w:r w:rsidR="009336D0" w:rsidRPr="0039016D">
        <w:rPr>
          <w:rFonts w:ascii="Arial" w:hAnsi="Arial" w:cs="Arial"/>
        </w:rPr>
        <w:t xml:space="preserve"> in accordance with Annex B to Schedule 3</w:t>
      </w:r>
      <w:r w:rsidRPr="0039016D">
        <w:rPr>
          <w:rFonts w:ascii="Arial" w:hAnsi="Arial" w:cs="Arial"/>
        </w:rPr>
        <w:t xml:space="preserve"> after the KPI failure has been reported.</w:t>
      </w:r>
      <w:r w:rsidR="00560F38" w:rsidRPr="0039016D">
        <w:rPr>
          <w:rFonts w:ascii="Arial" w:hAnsi="Arial" w:cs="Arial"/>
        </w:rPr>
        <w:t xml:space="preserve"> </w:t>
      </w:r>
      <w:r w:rsidRPr="0039016D">
        <w:rPr>
          <w:rFonts w:ascii="Arial" w:hAnsi="Arial" w:cs="Arial"/>
        </w:rPr>
        <w:t>Any un-recovered sums shall be deducted from the Contractor’s final claim at</w:t>
      </w:r>
      <w:r w:rsidR="00334796" w:rsidRPr="0039016D">
        <w:rPr>
          <w:rFonts w:ascii="Arial" w:hAnsi="Arial" w:cs="Arial"/>
        </w:rPr>
        <w:t xml:space="preserve"> the end of the Contract term.</w:t>
      </w:r>
    </w:p>
    <w:p w:rsidR="00334796" w:rsidRPr="0039016D" w:rsidRDefault="00D93A20" w:rsidP="003B5FFE">
      <w:pPr>
        <w:autoSpaceDE w:val="0"/>
        <w:autoSpaceDN w:val="0"/>
        <w:adjustRightInd w:val="0"/>
        <w:ind w:left="567"/>
        <w:jc w:val="both"/>
        <w:rPr>
          <w:rFonts w:ascii="Arial" w:hAnsi="Arial" w:cs="Arial"/>
        </w:rPr>
      </w:pPr>
      <w:r w:rsidRPr="0039016D">
        <w:rPr>
          <w:rFonts w:ascii="Arial" w:hAnsi="Arial" w:cs="Arial"/>
        </w:rPr>
        <w:t>b.</w:t>
      </w:r>
      <w:r w:rsidRPr="0039016D">
        <w:rPr>
          <w:rFonts w:ascii="Arial" w:hAnsi="Arial" w:cs="Arial"/>
        </w:rPr>
        <w:tab/>
        <w:t xml:space="preserve">Notwithstanding any KPI failures, the Contractor will provide the Authority with a written monthly report detailing performance against the agreed KPI’s within </w:t>
      </w:r>
      <w:r w:rsidR="00560F38" w:rsidRPr="0039016D">
        <w:rPr>
          <w:rFonts w:ascii="Arial" w:hAnsi="Arial" w:cs="Arial"/>
        </w:rPr>
        <w:t>3 working</w:t>
      </w:r>
      <w:r w:rsidRPr="0039016D">
        <w:rPr>
          <w:rFonts w:ascii="Arial" w:hAnsi="Arial" w:cs="Arial"/>
        </w:rPr>
        <w:t xml:space="preserve"> days prior to the monthly progress meeting</w:t>
      </w:r>
      <w:r w:rsidR="009336D0" w:rsidRPr="0039016D">
        <w:rPr>
          <w:rFonts w:ascii="Arial" w:hAnsi="Arial" w:cs="Arial"/>
        </w:rPr>
        <w:t xml:space="preserve">. </w:t>
      </w:r>
      <w:r w:rsidRPr="0039016D">
        <w:rPr>
          <w:rFonts w:ascii="Arial" w:hAnsi="Arial" w:cs="Arial"/>
        </w:rPr>
        <w:t xml:space="preserve">Monthly progress meetings will be chaired by the Authority.. </w:t>
      </w:r>
    </w:p>
    <w:p w:rsidR="00334796" w:rsidRPr="0039016D" w:rsidRDefault="00D93A20" w:rsidP="003B5FFE">
      <w:pPr>
        <w:autoSpaceDE w:val="0"/>
        <w:autoSpaceDN w:val="0"/>
        <w:adjustRightInd w:val="0"/>
        <w:ind w:left="567"/>
        <w:jc w:val="both"/>
        <w:rPr>
          <w:rFonts w:ascii="Arial" w:hAnsi="Arial" w:cs="Arial"/>
        </w:rPr>
      </w:pPr>
      <w:r w:rsidRPr="0039016D">
        <w:rPr>
          <w:rFonts w:ascii="Arial" w:hAnsi="Arial" w:cs="Arial"/>
        </w:rPr>
        <w:t>c.</w:t>
      </w:r>
      <w:r w:rsidRPr="0039016D">
        <w:rPr>
          <w:rFonts w:ascii="Arial" w:hAnsi="Arial" w:cs="Arial"/>
        </w:rPr>
        <w:tab/>
        <w:t xml:space="preserve">The KPI’s at Annex </w:t>
      </w:r>
      <w:r w:rsidR="00062F7C" w:rsidRPr="0039016D">
        <w:rPr>
          <w:rFonts w:ascii="Arial" w:hAnsi="Arial" w:cs="Arial"/>
        </w:rPr>
        <w:t>B</w:t>
      </w:r>
      <w:r w:rsidRPr="0039016D">
        <w:rPr>
          <w:rFonts w:ascii="Arial" w:hAnsi="Arial" w:cs="Arial"/>
        </w:rPr>
        <w:t xml:space="preserve"> to Schedule 3 shall determine an</w:t>
      </w:r>
      <w:r w:rsidR="009336D0" w:rsidRPr="0039016D">
        <w:rPr>
          <w:rFonts w:ascii="Arial" w:hAnsi="Arial" w:cs="Arial"/>
        </w:rPr>
        <w:t>y areas of contractual default.</w:t>
      </w:r>
      <w:r w:rsidR="006123B1" w:rsidRPr="0039016D">
        <w:rPr>
          <w:rFonts w:ascii="Arial" w:hAnsi="Arial" w:cs="Arial"/>
        </w:rPr>
        <w:t xml:space="preserve"> </w:t>
      </w:r>
      <w:r w:rsidR="009336D0" w:rsidRPr="0039016D">
        <w:rPr>
          <w:rFonts w:ascii="Arial" w:hAnsi="Arial" w:cs="Arial"/>
        </w:rPr>
        <w:t>As stated at paragraph 2.15(a) above, any disagreement the matter shall be dealt in accordance with the provisions of DEFCON 530 - Dispute Resolution (English Law).</w:t>
      </w:r>
    </w:p>
    <w:p w:rsidR="00334796" w:rsidRPr="003B5FFE" w:rsidRDefault="00C03C16" w:rsidP="003B5FFE">
      <w:pPr>
        <w:ind w:left="567"/>
        <w:rPr>
          <w:rFonts w:ascii="Arial" w:hAnsi="Arial" w:cs="Arial"/>
          <w:sz w:val="24"/>
          <w:szCs w:val="24"/>
        </w:rPr>
      </w:pPr>
      <w:r w:rsidRPr="003B5FFE">
        <w:rPr>
          <w:rFonts w:ascii="Arial" w:hAnsi="Arial" w:cs="Arial"/>
          <w:b/>
          <w:sz w:val="24"/>
          <w:szCs w:val="24"/>
        </w:rPr>
        <w:t>2.</w:t>
      </w:r>
      <w:r w:rsidR="00C946B0" w:rsidRPr="003B5FFE">
        <w:rPr>
          <w:rFonts w:ascii="Arial" w:hAnsi="Arial" w:cs="Arial"/>
          <w:b/>
          <w:sz w:val="24"/>
          <w:szCs w:val="24"/>
        </w:rPr>
        <w:t>1</w:t>
      </w:r>
      <w:r w:rsidR="00062F7C" w:rsidRPr="003B5FFE">
        <w:rPr>
          <w:rFonts w:ascii="Arial" w:hAnsi="Arial" w:cs="Arial"/>
          <w:b/>
          <w:sz w:val="24"/>
          <w:szCs w:val="24"/>
        </w:rPr>
        <w:t>6</w:t>
      </w:r>
      <w:r w:rsidRPr="003B5FFE">
        <w:rPr>
          <w:rFonts w:ascii="Arial" w:hAnsi="Arial" w:cs="Arial"/>
          <w:sz w:val="24"/>
          <w:szCs w:val="24"/>
        </w:rPr>
        <w:tab/>
      </w:r>
      <w:r w:rsidRPr="003B5FFE">
        <w:rPr>
          <w:rFonts w:ascii="Arial" w:hAnsi="Arial" w:cs="Arial"/>
          <w:sz w:val="24"/>
          <w:szCs w:val="24"/>
        </w:rPr>
        <w:tab/>
      </w:r>
      <w:r w:rsidR="00C52747" w:rsidRPr="003B5FFE">
        <w:rPr>
          <w:rFonts w:ascii="Arial" w:hAnsi="Arial" w:cs="Arial"/>
          <w:b/>
          <w:sz w:val="24"/>
          <w:szCs w:val="24"/>
        </w:rPr>
        <w:t>L</w:t>
      </w:r>
      <w:r w:rsidR="00C946B0" w:rsidRPr="003B5FFE">
        <w:rPr>
          <w:rFonts w:ascii="Arial" w:hAnsi="Arial" w:cs="Arial"/>
          <w:b/>
          <w:sz w:val="24"/>
          <w:szCs w:val="24"/>
        </w:rPr>
        <w:t>IABILITY AND INSURANCE</w:t>
      </w:r>
    </w:p>
    <w:p w:rsidR="00334796" w:rsidRPr="003B5FFE" w:rsidRDefault="00BB287B" w:rsidP="003B5FFE">
      <w:pPr>
        <w:ind w:left="567"/>
        <w:rPr>
          <w:rFonts w:ascii="Arial" w:hAnsi="Arial" w:cs="Arial"/>
        </w:rPr>
      </w:pPr>
      <w:r w:rsidRPr="003B5FFE">
        <w:rPr>
          <w:rFonts w:ascii="Arial" w:hAnsi="Arial" w:cs="Arial"/>
        </w:rPr>
        <w:t>a.</w:t>
      </w:r>
      <w:r w:rsidRPr="003B5FFE">
        <w:rPr>
          <w:rFonts w:ascii="Arial" w:hAnsi="Arial" w:cs="Arial"/>
        </w:rPr>
        <w:tab/>
      </w:r>
      <w:r w:rsidR="00E8656F" w:rsidRPr="003B5FFE">
        <w:rPr>
          <w:rFonts w:ascii="Arial" w:hAnsi="Arial" w:cs="Arial"/>
        </w:rPr>
        <w:t>N</w:t>
      </w:r>
      <w:r w:rsidRPr="003B5FFE">
        <w:rPr>
          <w:rFonts w:ascii="Arial" w:hAnsi="Arial" w:cs="Arial"/>
        </w:rPr>
        <w:t>othing in this clause shall exclude or limit the Contractor’s Liability in respect of the following:</w:t>
      </w:r>
    </w:p>
    <w:p w:rsidR="00334796" w:rsidRPr="003B5FFE" w:rsidRDefault="00BB287B" w:rsidP="003B5FFE">
      <w:pPr>
        <w:ind w:left="1134"/>
        <w:rPr>
          <w:rFonts w:ascii="Arial" w:hAnsi="Arial" w:cs="Arial"/>
        </w:rPr>
      </w:pPr>
      <w:r w:rsidRPr="003B5FFE">
        <w:rPr>
          <w:rFonts w:ascii="Arial" w:hAnsi="Arial" w:cs="Arial"/>
        </w:rPr>
        <w:t>1</w:t>
      </w:r>
      <w:r w:rsidR="00BD603A">
        <w:rPr>
          <w:rFonts w:ascii="Arial" w:hAnsi="Arial" w:cs="Arial"/>
        </w:rPr>
        <w:t>.</w:t>
      </w:r>
      <w:r w:rsidR="00AF0A21">
        <w:rPr>
          <w:rFonts w:ascii="Arial" w:hAnsi="Arial" w:cs="Arial"/>
        </w:rPr>
        <w:tab/>
      </w:r>
      <w:r w:rsidR="00E42597" w:rsidRPr="003B5FFE">
        <w:rPr>
          <w:rFonts w:ascii="Arial" w:hAnsi="Arial" w:cs="Arial"/>
        </w:rPr>
        <w:tab/>
      </w:r>
      <w:r w:rsidRPr="003B5FFE">
        <w:rPr>
          <w:rFonts w:ascii="Arial" w:hAnsi="Arial" w:cs="Arial"/>
        </w:rPr>
        <w:t>Any liability arising under or by reason of the Contractor’s indemnities granted to the Authority set out in DEFCON 632</w:t>
      </w:r>
      <w:r w:rsidR="00293ED1">
        <w:rPr>
          <w:rFonts w:ascii="Arial" w:hAnsi="Arial" w:cs="Arial"/>
        </w:rPr>
        <w:t xml:space="preserve"> (Third Party Intellectual Property – Rights and Restrictions)</w:t>
      </w:r>
      <w:r w:rsidRPr="003B5FFE">
        <w:rPr>
          <w:rFonts w:ascii="Arial" w:hAnsi="Arial" w:cs="Arial"/>
        </w:rPr>
        <w:t xml:space="preserve">, as applicable. </w:t>
      </w:r>
    </w:p>
    <w:p w:rsidR="00334796" w:rsidRPr="003B5FFE" w:rsidRDefault="00BB287B" w:rsidP="003B5FFE">
      <w:pPr>
        <w:ind w:left="1134"/>
        <w:rPr>
          <w:rFonts w:ascii="Arial" w:hAnsi="Arial" w:cs="Arial"/>
        </w:rPr>
      </w:pPr>
      <w:r w:rsidRPr="003B5FFE">
        <w:rPr>
          <w:rFonts w:ascii="Arial" w:hAnsi="Arial" w:cs="Arial"/>
        </w:rPr>
        <w:t>2.</w:t>
      </w:r>
      <w:r w:rsidRPr="003B5FFE">
        <w:rPr>
          <w:rFonts w:ascii="Arial" w:hAnsi="Arial" w:cs="Arial"/>
        </w:rPr>
        <w:tab/>
      </w:r>
      <w:r w:rsidR="00AF0A21">
        <w:rPr>
          <w:rFonts w:ascii="Arial" w:hAnsi="Arial" w:cs="Arial"/>
        </w:rPr>
        <w:tab/>
      </w:r>
      <w:r w:rsidRPr="003B5FFE">
        <w:rPr>
          <w:rFonts w:ascii="Arial" w:hAnsi="Arial" w:cs="Arial"/>
        </w:rPr>
        <w:t xml:space="preserve">death or personal injury; or </w:t>
      </w:r>
    </w:p>
    <w:p w:rsidR="00334796" w:rsidRPr="003B5FFE" w:rsidRDefault="00BB287B" w:rsidP="003B5FFE">
      <w:pPr>
        <w:ind w:left="1134"/>
        <w:rPr>
          <w:rFonts w:ascii="Arial" w:hAnsi="Arial" w:cs="Arial"/>
        </w:rPr>
      </w:pPr>
      <w:r w:rsidRPr="003B5FFE">
        <w:rPr>
          <w:rFonts w:ascii="Arial" w:hAnsi="Arial" w:cs="Arial"/>
        </w:rPr>
        <w:t>3.</w:t>
      </w:r>
      <w:r w:rsidR="00AF0A21">
        <w:rPr>
          <w:rFonts w:ascii="Arial" w:hAnsi="Arial" w:cs="Arial"/>
        </w:rPr>
        <w:tab/>
      </w:r>
      <w:r w:rsidR="00BD603A">
        <w:rPr>
          <w:rFonts w:ascii="Arial" w:hAnsi="Arial" w:cs="Arial"/>
        </w:rPr>
        <w:tab/>
      </w:r>
      <w:r w:rsidRPr="003B5FFE">
        <w:rPr>
          <w:rFonts w:ascii="Arial" w:hAnsi="Arial" w:cs="Arial"/>
        </w:rPr>
        <w:t>fraud or fraudulent misrepresentation; or</w:t>
      </w:r>
    </w:p>
    <w:p w:rsidR="00334796" w:rsidRPr="003B5FFE" w:rsidRDefault="00BB287B" w:rsidP="003B5FFE">
      <w:pPr>
        <w:ind w:left="1134"/>
        <w:rPr>
          <w:rFonts w:ascii="Arial" w:hAnsi="Arial" w:cs="Arial"/>
        </w:rPr>
      </w:pPr>
      <w:r w:rsidRPr="003B5FFE">
        <w:rPr>
          <w:rFonts w:ascii="Arial" w:hAnsi="Arial" w:cs="Arial"/>
        </w:rPr>
        <w:t>4.</w:t>
      </w:r>
      <w:r w:rsidR="00AF0A21">
        <w:rPr>
          <w:rFonts w:ascii="Arial" w:hAnsi="Arial" w:cs="Arial"/>
        </w:rPr>
        <w:tab/>
      </w:r>
      <w:r w:rsidR="00BD603A">
        <w:rPr>
          <w:rFonts w:ascii="Arial" w:hAnsi="Arial" w:cs="Arial"/>
        </w:rPr>
        <w:tab/>
      </w:r>
      <w:r w:rsidRPr="003B5FFE">
        <w:rPr>
          <w:rFonts w:ascii="Arial" w:hAnsi="Arial" w:cs="Arial"/>
        </w:rPr>
        <w:t>Wilful misconduct</w:t>
      </w:r>
    </w:p>
    <w:p w:rsidR="00334796" w:rsidRPr="003B5FFE" w:rsidRDefault="00BB287B" w:rsidP="003B5FFE">
      <w:pPr>
        <w:ind w:left="567"/>
        <w:rPr>
          <w:rFonts w:ascii="Arial" w:hAnsi="Arial" w:cs="Arial"/>
        </w:rPr>
      </w:pPr>
      <w:r w:rsidRPr="003B5FFE">
        <w:rPr>
          <w:rFonts w:ascii="Arial" w:hAnsi="Arial" w:cs="Arial"/>
        </w:rPr>
        <w:t>b.</w:t>
      </w:r>
      <w:r w:rsidRPr="003B5FFE">
        <w:rPr>
          <w:rFonts w:ascii="Arial" w:hAnsi="Arial" w:cs="Arial"/>
        </w:rPr>
        <w:tab/>
        <w:t>Subject to Clause 2.1</w:t>
      </w:r>
      <w:r w:rsidR="00062F7C" w:rsidRPr="003B5FFE">
        <w:rPr>
          <w:rFonts w:ascii="Arial" w:hAnsi="Arial" w:cs="Arial"/>
        </w:rPr>
        <w:t>6</w:t>
      </w:r>
      <w:r w:rsidR="00BD603A">
        <w:rPr>
          <w:rFonts w:ascii="Arial" w:hAnsi="Arial" w:cs="Arial"/>
        </w:rPr>
        <w:t>.</w:t>
      </w:r>
      <w:r w:rsidRPr="003B5FFE">
        <w:rPr>
          <w:rFonts w:ascii="Arial" w:hAnsi="Arial" w:cs="Arial"/>
        </w:rPr>
        <w:t xml:space="preserve">c, the Contractor shall indemnify the Authority and keep the Authority indemnified fully against all claims, proceedings, actions, damages, costs, expenses and any other liabilities which may arise out of, or in consequence of, the supply, or the late or purported supply, of the Services or the performance or non-performance by the Contractor of its obligations under the Contract or the presence of the Contractor or any Staff on the Premises, including in respect of any death or personal injury, loss of or damage to </w:t>
      </w:r>
      <w:r w:rsidRPr="003B5FFE">
        <w:rPr>
          <w:rFonts w:ascii="Arial" w:hAnsi="Arial" w:cs="Arial"/>
        </w:rPr>
        <w:lastRenderedPageBreak/>
        <w:t xml:space="preserve">property, financial loss arising from any advice given or omitted to be given by the Contractor, or any other loss which is caused directly or indirectly by any act or omission of the Contractor. </w:t>
      </w:r>
    </w:p>
    <w:p w:rsidR="00334796" w:rsidRPr="003B5FFE" w:rsidRDefault="00BB287B" w:rsidP="003B5FFE">
      <w:pPr>
        <w:ind w:left="567"/>
        <w:rPr>
          <w:rFonts w:ascii="Arial" w:hAnsi="Arial" w:cs="Arial"/>
        </w:rPr>
      </w:pPr>
      <w:r w:rsidRPr="003B5FFE">
        <w:rPr>
          <w:rFonts w:ascii="Arial" w:hAnsi="Arial" w:cs="Arial"/>
        </w:rPr>
        <w:t>c.</w:t>
      </w:r>
      <w:r w:rsidRPr="003B5FFE">
        <w:rPr>
          <w:rFonts w:ascii="Arial" w:hAnsi="Arial" w:cs="Arial"/>
        </w:rPr>
        <w:tab/>
        <w:t>The Contractor shall not be liable for any injury, loss, damage, cost</w:t>
      </w:r>
      <w:r w:rsidR="00E8656F" w:rsidRPr="003B5FFE">
        <w:rPr>
          <w:rFonts w:ascii="Arial" w:hAnsi="Arial" w:cs="Arial"/>
        </w:rPr>
        <w:t xml:space="preserve"> or expense if and to the extent that it is caused by the negligence of the Authority or by breach of the Authority of its obligations under the Contract.</w:t>
      </w:r>
      <w:r w:rsidRPr="003B5FFE">
        <w:rPr>
          <w:rFonts w:ascii="Arial" w:hAnsi="Arial" w:cs="Arial"/>
        </w:rPr>
        <w:t xml:space="preserve"> </w:t>
      </w:r>
    </w:p>
    <w:p w:rsidR="00334796" w:rsidRPr="003B5FFE" w:rsidRDefault="00BB287B" w:rsidP="003B5FFE">
      <w:pPr>
        <w:ind w:left="567"/>
        <w:rPr>
          <w:rFonts w:ascii="Arial" w:hAnsi="Arial" w:cs="Arial"/>
        </w:rPr>
      </w:pPr>
      <w:r w:rsidRPr="003B5FFE">
        <w:rPr>
          <w:rFonts w:ascii="Arial" w:hAnsi="Arial" w:cs="Arial"/>
        </w:rPr>
        <w:t>d.</w:t>
      </w:r>
      <w:r w:rsidRPr="003B5FFE">
        <w:rPr>
          <w:rFonts w:ascii="Arial" w:hAnsi="Arial" w:cs="Arial"/>
        </w:rPr>
        <w:tab/>
        <w:t>Subject to Clause 2.1</w:t>
      </w:r>
      <w:r w:rsidR="00E8656F" w:rsidRPr="003B5FFE">
        <w:rPr>
          <w:rFonts w:ascii="Arial" w:hAnsi="Arial" w:cs="Arial"/>
        </w:rPr>
        <w:t>6</w:t>
      </w:r>
      <w:r w:rsidR="00BD603A">
        <w:rPr>
          <w:rFonts w:ascii="Arial" w:hAnsi="Arial" w:cs="Arial"/>
        </w:rPr>
        <w:t>.</w:t>
      </w:r>
      <w:r w:rsidRPr="003B5FFE">
        <w:rPr>
          <w:rFonts w:ascii="Arial" w:hAnsi="Arial" w:cs="Arial"/>
        </w:rPr>
        <w:t>c, the Contractor shall not exclude liability for additional operational, administrative costs and/or expenses or wasted expenditure resulting from the direct Default of the Contractor.</w:t>
      </w:r>
    </w:p>
    <w:p w:rsidR="00334796" w:rsidRPr="003B5FFE" w:rsidRDefault="00BB287B" w:rsidP="003B5FFE">
      <w:pPr>
        <w:ind w:left="567"/>
        <w:rPr>
          <w:rFonts w:ascii="Arial" w:hAnsi="Arial" w:cs="Arial"/>
        </w:rPr>
      </w:pPr>
      <w:r w:rsidRPr="003B5FFE">
        <w:rPr>
          <w:rFonts w:ascii="Arial" w:hAnsi="Arial" w:cs="Arial"/>
        </w:rPr>
        <w:t>e.</w:t>
      </w:r>
      <w:r w:rsidRPr="003B5FFE">
        <w:rPr>
          <w:rFonts w:ascii="Arial" w:hAnsi="Arial" w:cs="Arial"/>
        </w:rPr>
        <w:tab/>
        <w:t>The Contractor shall effect and maintain with a reputable insurance company a policy or policies of insurance providing an adequate level of cover in respect of all risks which may be incurred by the Contractor, arising out of the Contractor’s performance of its obligations under the Contract, including death or personal injury, loss of or damage to property or any other loss.  Such policies shall include cover in respect of any financial loss arising from any advice given or omitted to be given by the Contractor. Such insurance shall be maintained for the duration of the Contract Period [and for a minimum of 6 (six) years following the expiration or earlier termination of the Contract].</w:t>
      </w:r>
    </w:p>
    <w:p w:rsidR="00334796" w:rsidRPr="003B5FFE" w:rsidRDefault="00BB287B" w:rsidP="003B5FFE">
      <w:pPr>
        <w:ind w:left="567"/>
        <w:rPr>
          <w:rFonts w:ascii="Arial" w:hAnsi="Arial" w:cs="Arial"/>
        </w:rPr>
      </w:pPr>
      <w:r w:rsidRPr="003B5FFE">
        <w:rPr>
          <w:rFonts w:ascii="Arial" w:hAnsi="Arial" w:cs="Arial"/>
        </w:rPr>
        <w:t>f.</w:t>
      </w:r>
      <w:r w:rsidRPr="003B5FFE">
        <w:rPr>
          <w:rFonts w:ascii="Arial" w:hAnsi="Arial" w:cs="Arial"/>
        </w:rPr>
        <w:tab/>
        <w:t>The Contractor shall hold employer’s liability insurance in respect of Staff in accordance with any legal requirement from time to time in force.</w:t>
      </w:r>
    </w:p>
    <w:p w:rsidR="00334796" w:rsidRPr="003B5FFE" w:rsidRDefault="00BB287B" w:rsidP="003B5FFE">
      <w:pPr>
        <w:ind w:left="567"/>
        <w:rPr>
          <w:rFonts w:ascii="Arial" w:hAnsi="Arial" w:cs="Arial"/>
        </w:rPr>
      </w:pPr>
      <w:r w:rsidRPr="003B5FFE">
        <w:rPr>
          <w:rFonts w:ascii="Arial" w:hAnsi="Arial" w:cs="Arial"/>
        </w:rPr>
        <w:t>g.</w:t>
      </w:r>
      <w:r w:rsidRPr="003B5FFE">
        <w:rPr>
          <w:rFonts w:ascii="Arial" w:hAnsi="Arial" w:cs="Arial"/>
        </w:rPr>
        <w:tab/>
        <w:t>The Contractor shall give the Authority, on request, copies of all insurance policies referred to in this clause or a broker’s verification of insurance to demonstrate that the appropriate cover is in place, together with receipts or other evidence of payment of the latest premiums due under those policies.</w:t>
      </w:r>
    </w:p>
    <w:p w:rsidR="00334796" w:rsidRPr="003B5FFE" w:rsidRDefault="00BB287B" w:rsidP="003B5FFE">
      <w:pPr>
        <w:ind w:left="567"/>
        <w:rPr>
          <w:rFonts w:ascii="Arial" w:hAnsi="Arial" w:cs="Arial"/>
        </w:rPr>
      </w:pPr>
      <w:r w:rsidRPr="003B5FFE">
        <w:rPr>
          <w:rFonts w:ascii="Arial" w:hAnsi="Arial" w:cs="Arial"/>
        </w:rPr>
        <w:t>h.</w:t>
      </w:r>
      <w:r w:rsidRPr="003B5FFE">
        <w:rPr>
          <w:rFonts w:ascii="Arial" w:hAnsi="Arial" w:cs="Arial"/>
        </w:rPr>
        <w:tab/>
        <w:t>If, for whatever reason, the Contractor fails to give effect to and maintain the insurances required by the provisions of the Contract</w:t>
      </w:r>
      <w:r w:rsidR="00D05730">
        <w:rPr>
          <w:rFonts w:ascii="Arial" w:hAnsi="Arial" w:cs="Arial"/>
        </w:rPr>
        <w:t>,</w:t>
      </w:r>
      <w:r w:rsidRPr="003B5FFE">
        <w:rPr>
          <w:rFonts w:ascii="Arial" w:hAnsi="Arial" w:cs="Arial"/>
        </w:rPr>
        <w:t xml:space="preserve"> the Authority may make alternative arrangements to protect its interests and may recover the costs of such arrangements from the Contractor.</w:t>
      </w:r>
    </w:p>
    <w:p w:rsidR="00334796" w:rsidRPr="003B5FFE" w:rsidRDefault="00BB287B" w:rsidP="003B5FFE">
      <w:pPr>
        <w:ind w:left="567"/>
        <w:rPr>
          <w:rFonts w:ascii="Arial" w:hAnsi="Arial" w:cs="Arial"/>
        </w:rPr>
      </w:pPr>
      <w:r w:rsidRPr="003B5FFE">
        <w:rPr>
          <w:rFonts w:ascii="Arial" w:hAnsi="Arial" w:cs="Arial"/>
        </w:rPr>
        <w:t>i.</w:t>
      </w:r>
      <w:r w:rsidRPr="003B5FFE">
        <w:rPr>
          <w:rFonts w:ascii="Arial" w:hAnsi="Arial" w:cs="Arial"/>
        </w:rPr>
        <w:tab/>
        <w:t>The provisions of any insurance or the amount of cover shall not relieve the Contractor of any liabilities under the Contract.  It shall be the responsibility of the Contractor to determine the amount of insurance cover that will be adequate to enable the Contractor to satisfy any liability referred to in Clause 2.1</w:t>
      </w:r>
      <w:r w:rsidR="00605A51" w:rsidRPr="003B5FFE">
        <w:rPr>
          <w:rFonts w:ascii="Arial" w:hAnsi="Arial" w:cs="Arial"/>
        </w:rPr>
        <w:t>6</w:t>
      </w:r>
      <w:r w:rsidR="00BD603A">
        <w:rPr>
          <w:rFonts w:ascii="Arial" w:hAnsi="Arial" w:cs="Arial"/>
        </w:rPr>
        <w:t>.</w:t>
      </w:r>
      <w:r w:rsidRPr="003B5FFE">
        <w:rPr>
          <w:rFonts w:ascii="Arial" w:hAnsi="Arial" w:cs="Arial"/>
        </w:rPr>
        <w:t>b</w:t>
      </w:r>
      <w:r w:rsidR="00661B9E" w:rsidRPr="003B5FFE">
        <w:rPr>
          <w:rFonts w:ascii="Arial" w:hAnsi="Arial" w:cs="Arial"/>
        </w:rPr>
        <w:t>.</w:t>
      </w:r>
    </w:p>
    <w:p w:rsidR="0089516A" w:rsidRPr="003B5FFE" w:rsidRDefault="00234F7B" w:rsidP="003B5FFE">
      <w:pPr>
        <w:pStyle w:val="ListParagraph"/>
        <w:ind w:left="567"/>
        <w:rPr>
          <w:rFonts w:ascii="Arial" w:hAnsi="Arial" w:cs="Arial"/>
          <w:b/>
          <w:sz w:val="24"/>
          <w:szCs w:val="24"/>
        </w:rPr>
      </w:pPr>
      <w:r w:rsidRPr="003B5FFE">
        <w:rPr>
          <w:rFonts w:ascii="Arial" w:hAnsi="Arial" w:cs="Arial"/>
          <w:b/>
          <w:sz w:val="24"/>
          <w:szCs w:val="24"/>
        </w:rPr>
        <w:t>2.</w:t>
      </w:r>
      <w:r w:rsidR="00831B7D" w:rsidRPr="003B5FFE">
        <w:rPr>
          <w:rFonts w:ascii="Arial" w:hAnsi="Arial" w:cs="Arial"/>
          <w:b/>
          <w:sz w:val="24"/>
          <w:szCs w:val="24"/>
        </w:rPr>
        <w:t>1</w:t>
      </w:r>
      <w:r w:rsidR="00492888" w:rsidRPr="003B5FFE">
        <w:rPr>
          <w:rFonts w:ascii="Arial" w:hAnsi="Arial" w:cs="Arial"/>
          <w:b/>
          <w:sz w:val="24"/>
          <w:szCs w:val="24"/>
        </w:rPr>
        <w:t>7</w:t>
      </w:r>
      <w:r w:rsidR="00C03C16" w:rsidRPr="003B5FFE">
        <w:rPr>
          <w:rFonts w:ascii="Arial" w:hAnsi="Arial" w:cs="Arial"/>
          <w:b/>
          <w:sz w:val="24"/>
          <w:szCs w:val="24"/>
        </w:rPr>
        <w:t>.</w:t>
      </w:r>
      <w:r w:rsidR="00C03C16" w:rsidRPr="003B5FFE">
        <w:rPr>
          <w:rFonts w:ascii="Arial" w:hAnsi="Arial" w:cs="Arial"/>
          <w:b/>
          <w:sz w:val="24"/>
          <w:szCs w:val="24"/>
        </w:rPr>
        <w:tab/>
      </w:r>
      <w:r w:rsidR="00492888" w:rsidRPr="003B5FFE">
        <w:rPr>
          <w:rFonts w:ascii="Arial" w:hAnsi="Arial" w:cs="Arial"/>
          <w:b/>
          <w:sz w:val="24"/>
          <w:szCs w:val="24"/>
        </w:rPr>
        <w:tab/>
      </w:r>
      <w:r w:rsidR="00F429B6" w:rsidRPr="003B5FFE">
        <w:rPr>
          <w:rFonts w:ascii="Arial" w:hAnsi="Arial" w:cs="Arial"/>
          <w:b/>
          <w:sz w:val="24"/>
          <w:szCs w:val="24"/>
        </w:rPr>
        <w:t>O</w:t>
      </w:r>
      <w:r w:rsidRPr="003B5FFE">
        <w:rPr>
          <w:rFonts w:ascii="Arial" w:hAnsi="Arial" w:cs="Arial"/>
          <w:b/>
          <w:sz w:val="24"/>
          <w:szCs w:val="24"/>
        </w:rPr>
        <w:t>VERSEAS SUPPORT</w:t>
      </w:r>
    </w:p>
    <w:p w:rsidR="00D22C5A" w:rsidRPr="003B5FFE" w:rsidRDefault="00C03C16" w:rsidP="003B5FFE">
      <w:pPr>
        <w:ind w:left="567"/>
        <w:rPr>
          <w:rFonts w:ascii="Arial" w:hAnsi="Arial" w:cs="Arial"/>
          <w:b/>
        </w:rPr>
      </w:pPr>
      <w:r w:rsidRPr="003B5FFE">
        <w:rPr>
          <w:rFonts w:ascii="Arial" w:hAnsi="Arial" w:cs="Arial"/>
        </w:rPr>
        <w:t>a.</w:t>
      </w:r>
      <w:r w:rsidRPr="003B5FFE">
        <w:rPr>
          <w:rFonts w:ascii="Arial" w:hAnsi="Arial" w:cs="Arial"/>
        </w:rPr>
        <w:tab/>
      </w:r>
      <w:r w:rsidR="00D22C5A" w:rsidRPr="003B5FFE">
        <w:rPr>
          <w:rFonts w:ascii="Arial" w:hAnsi="Arial" w:cs="Arial"/>
        </w:rPr>
        <w:t>The Contractor shall be responsible for obtaining all necessary work permits and visas for its employees when they are engaged in training support that takes place overseas</w:t>
      </w:r>
      <w:r w:rsidR="00D92446" w:rsidRPr="003B5FFE">
        <w:rPr>
          <w:rFonts w:ascii="Arial" w:hAnsi="Arial" w:cs="Arial"/>
        </w:rPr>
        <w:t xml:space="preserve"> </w:t>
      </w:r>
      <w:r w:rsidR="00D22C5A" w:rsidRPr="003B5FFE">
        <w:rPr>
          <w:rFonts w:ascii="Arial" w:hAnsi="Arial" w:cs="Arial"/>
        </w:rPr>
        <w:t>under the Contract.</w:t>
      </w:r>
    </w:p>
    <w:p w:rsidR="00334796" w:rsidRPr="00492888" w:rsidRDefault="00C03C16" w:rsidP="003B5FFE">
      <w:pPr>
        <w:ind w:left="567"/>
        <w:jc w:val="both"/>
        <w:rPr>
          <w:rFonts w:ascii="Arial" w:hAnsi="Arial" w:cs="Arial"/>
          <w:bCs/>
        </w:rPr>
      </w:pPr>
      <w:r w:rsidRPr="00492888">
        <w:rPr>
          <w:rFonts w:ascii="Arial" w:hAnsi="Arial" w:cs="Arial"/>
        </w:rPr>
        <w:t>b.</w:t>
      </w:r>
      <w:r w:rsidRPr="00492888">
        <w:rPr>
          <w:rFonts w:ascii="Arial" w:hAnsi="Arial" w:cs="Arial"/>
        </w:rPr>
        <w:tab/>
      </w:r>
      <w:r w:rsidR="00D22C5A" w:rsidRPr="00492888">
        <w:rPr>
          <w:rFonts w:ascii="Arial" w:hAnsi="Arial" w:cs="Arial"/>
          <w:bCs/>
        </w:rPr>
        <w:t>Upon the request of the Authority, the Contractor shall demonstrate to the satisfaction of the Authority that it holds any such permits or visas or other official documents required of the host nation.</w:t>
      </w:r>
    </w:p>
    <w:p w:rsidR="00C52747" w:rsidRPr="00234F7B" w:rsidRDefault="00234F7B" w:rsidP="003B5FFE">
      <w:pPr>
        <w:ind w:left="567"/>
        <w:rPr>
          <w:rFonts w:ascii="Arial" w:hAnsi="Arial" w:cs="Arial"/>
          <w:b/>
          <w:sz w:val="24"/>
          <w:szCs w:val="24"/>
        </w:rPr>
      </w:pPr>
      <w:r w:rsidRPr="00234F7B">
        <w:rPr>
          <w:rFonts w:ascii="Arial" w:hAnsi="Arial" w:cs="Arial"/>
          <w:b/>
          <w:sz w:val="24"/>
          <w:szCs w:val="24"/>
        </w:rPr>
        <w:lastRenderedPageBreak/>
        <w:t>2.</w:t>
      </w:r>
      <w:r w:rsidR="004673E4">
        <w:rPr>
          <w:rFonts w:ascii="Arial" w:hAnsi="Arial" w:cs="Arial"/>
          <w:b/>
          <w:sz w:val="24"/>
          <w:szCs w:val="24"/>
        </w:rPr>
        <w:t>1</w:t>
      </w:r>
      <w:r w:rsidR="003B5891">
        <w:rPr>
          <w:rFonts w:ascii="Arial" w:hAnsi="Arial" w:cs="Arial"/>
          <w:b/>
          <w:sz w:val="24"/>
          <w:szCs w:val="24"/>
        </w:rPr>
        <w:t>8</w:t>
      </w:r>
      <w:r w:rsidR="00C03C16" w:rsidRPr="00234F7B">
        <w:rPr>
          <w:rFonts w:ascii="Arial" w:hAnsi="Arial" w:cs="Arial"/>
          <w:b/>
          <w:sz w:val="24"/>
          <w:szCs w:val="24"/>
        </w:rPr>
        <w:t>.</w:t>
      </w:r>
      <w:r w:rsidR="00C03C16" w:rsidRPr="00234F7B">
        <w:rPr>
          <w:rFonts w:ascii="Arial" w:hAnsi="Arial" w:cs="Arial"/>
          <w:b/>
          <w:sz w:val="24"/>
          <w:szCs w:val="24"/>
        </w:rPr>
        <w:tab/>
      </w:r>
      <w:r w:rsidR="00C03C16" w:rsidRPr="00234F7B">
        <w:rPr>
          <w:rFonts w:ascii="Arial" w:hAnsi="Arial" w:cs="Arial"/>
          <w:b/>
          <w:sz w:val="24"/>
          <w:szCs w:val="24"/>
        </w:rPr>
        <w:tab/>
      </w:r>
      <w:r w:rsidR="00C52747" w:rsidRPr="00234F7B">
        <w:rPr>
          <w:rFonts w:ascii="Arial" w:hAnsi="Arial" w:cs="Arial"/>
          <w:b/>
          <w:sz w:val="24"/>
          <w:szCs w:val="24"/>
        </w:rPr>
        <w:t>P</w:t>
      </w:r>
      <w:r>
        <w:rPr>
          <w:rFonts w:ascii="Arial" w:hAnsi="Arial" w:cs="Arial"/>
          <w:b/>
          <w:sz w:val="24"/>
          <w:szCs w:val="24"/>
        </w:rPr>
        <w:t>UBLIC RELATIONS</w:t>
      </w:r>
    </w:p>
    <w:p w:rsidR="0049172C" w:rsidRDefault="0049172C" w:rsidP="003B5FFE">
      <w:pPr>
        <w:ind w:left="567"/>
        <w:rPr>
          <w:rFonts w:ascii="Arial" w:hAnsi="Arial" w:cs="Arial"/>
        </w:rPr>
      </w:pPr>
      <w:r w:rsidRPr="003037D1">
        <w:rPr>
          <w:rFonts w:ascii="Arial" w:hAnsi="Arial" w:cs="Arial"/>
        </w:rPr>
        <w:t>a.</w:t>
      </w:r>
      <w:r w:rsidRPr="003037D1">
        <w:rPr>
          <w:rFonts w:ascii="Arial" w:hAnsi="Arial" w:cs="Arial"/>
        </w:rPr>
        <w:tab/>
        <w:t>The responsibility for communication with representatives of the general and technical press, radio, television and other communications media on all matters concerning the Contract is borne by the Authority.</w:t>
      </w:r>
    </w:p>
    <w:p w:rsidR="0049172C" w:rsidRPr="003037D1" w:rsidRDefault="0049172C" w:rsidP="003B5FFE">
      <w:pPr>
        <w:ind w:left="567"/>
        <w:rPr>
          <w:rFonts w:ascii="Arial" w:hAnsi="Arial" w:cs="Arial"/>
        </w:rPr>
      </w:pPr>
      <w:r w:rsidRPr="003037D1">
        <w:rPr>
          <w:rFonts w:ascii="Arial" w:hAnsi="Arial" w:cs="Arial"/>
        </w:rPr>
        <w:t>b.</w:t>
      </w:r>
      <w:r w:rsidRPr="003037D1">
        <w:rPr>
          <w:rFonts w:ascii="Arial" w:hAnsi="Arial" w:cs="Arial"/>
        </w:rPr>
        <w:tab/>
        <w:t>The Contractor and his staff (including Sub-Contractors) shall not communicate on these matters with any communications media representatives unless specifically granted permission to do so in writing by the Authority. As a rule, information deriving from Contract relating to the Ministry of Defence may not be communicated to a third party without specific permission to do so in writing from the Authority.</w:t>
      </w:r>
    </w:p>
    <w:p w:rsidR="0049172C" w:rsidRPr="003037D1" w:rsidRDefault="0049172C" w:rsidP="003B5FFE">
      <w:pPr>
        <w:ind w:left="567"/>
        <w:rPr>
          <w:rFonts w:ascii="Arial" w:hAnsi="Arial" w:cs="Arial"/>
        </w:rPr>
      </w:pPr>
      <w:r w:rsidRPr="003037D1">
        <w:rPr>
          <w:rFonts w:ascii="Arial" w:hAnsi="Arial" w:cs="Arial"/>
        </w:rPr>
        <w:t>c.</w:t>
      </w:r>
      <w:r w:rsidRPr="003037D1">
        <w:rPr>
          <w:rFonts w:ascii="Arial" w:hAnsi="Arial" w:cs="Arial"/>
        </w:rPr>
        <w:tab/>
        <w:t>If a member of the Contractor's staff is approached directly by the media he shall immediately report the matter to the Authority.</w:t>
      </w:r>
    </w:p>
    <w:p w:rsidR="0049172C" w:rsidRPr="003037D1" w:rsidRDefault="0049172C" w:rsidP="003B5FFE">
      <w:pPr>
        <w:ind w:left="567"/>
        <w:rPr>
          <w:rFonts w:ascii="Arial" w:hAnsi="Arial" w:cs="Arial"/>
        </w:rPr>
      </w:pPr>
      <w:r w:rsidRPr="003037D1">
        <w:rPr>
          <w:rFonts w:ascii="Arial" w:hAnsi="Arial" w:cs="Arial"/>
        </w:rPr>
        <w:t>d.</w:t>
      </w:r>
      <w:r w:rsidRPr="003037D1">
        <w:rPr>
          <w:rFonts w:ascii="Arial" w:hAnsi="Arial" w:cs="Arial"/>
        </w:rPr>
        <w:tab/>
        <w:t>The Contractor shall immediately bring to the attention of the Designated Officer any incidents concerning his staff, which might arouse Press interest, either positive or negative.</w:t>
      </w:r>
    </w:p>
    <w:p w:rsidR="0049172C" w:rsidRPr="003037D1" w:rsidRDefault="0049172C" w:rsidP="003B5FFE">
      <w:pPr>
        <w:ind w:left="567"/>
        <w:rPr>
          <w:rFonts w:ascii="Arial" w:hAnsi="Arial" w:cs="Arial"/>
        </w:rPr>
      </w:pPr>
      <w:r w:rsidRPr="003037D1">
        <w:rPr>
          <w:rFonts w:ascii="Arial" w:hAnsi="Arial" w:cs="Arial"/>
        </w:rPr>
        <w:t>e.</w:t>
      </w:r>
      <w:r w:rsidRPr="003037D1">
        <w:rPr>
          <w:rFonts w:ascii="Arial" w:hAnsi="Arial" w:cs="Arial"/>
        </w:rPr>
        <w:tab/>
        <w:t>The Contractor shall provide information, when required, to the Designated Officer in order to assist in the execution of PR duties.</w:t>
      </w:r>
    </w:p>
    <w:p w:rsidR="00334796" w:rsidRPr="003022B4" w:rsidRDefault="003022B4" w:rsidP="003B5FFE">
      <w:pPr>
        <w:ind w:left="567"/>
        <w:rPr>
          <w:rFonts w:ascii="Arial" w:hAnsi="Arial" w:cs="Arial"/>
          <w:b/>
          <w:sz w:val="24"/>
          <w:szCs w:val="24"/>
        </w:rPr>
      </w:pPr>
      <w:r w:rsidRPr="003022B4">
        <w:rPr>
          <w:rFonts w:ascii="Arial" w:hAnsi="Arial" w:cs="Arial"/>
          <w:b/>
          <w:sz w:val="24"/>
          <w:szCs w:val="24"/>
        </w:rPr>
        <w:t>2.</w:t>
      </w:r>
      <w:r w:rsidR="003B5891">
        <w:rPr>
          <w:rFonts w:ascii="Arial" w:hAnsi="Arial" w:cs="Arial"/>
          <w:b/>
          <w:sz w:val="24"/>
          <w:szCs w:val="24"/>
        </w:rPr>
        <w:t>19</w:t>
      </w:r>
      <w:r w:rsidRPr="003022B4">
        <w:rPr>
          <w:rFonts w:ascii="Arial" w:hAnsi="Arial" w:cs="Arial"/>
          <w:b/>
          <w:sz w:val="24"/>
          <w:szCs w:val="24"/>
        </w:rPr>
        <w:t>.</w:t>
      </w:r>
      <w:r w:rsidR="00C03C16" w:rsidRPr="003022B4">
        <w:rPr>
          <w:rFonts w:ascii="Arial" w:hAnsi="Arial" w:cs="Arial"/>
          <w:b/>
          <w:sz w:val="24"/>
          <w:szCs w:val="24"/>
        </w:rPr>
        <w:tab/>
      </w:r>
      <w:r w:rsidRPr="003022B4">
        <w:rPr>
          <w:rFonts w:ascii="Arial" w:hAnsi="Arial" w:cs="Arial"/>
          <w:b/>
          <w:sz w:val="24"/>
          <w:szCs w:val="24"/>
        </w:rPr>
        <w:tab/>
      </w:r>
      <w:r w:rsidR="000E17C3" w:rsidRPr="003022B4">
        <w:rPr>
          <w:rFonts w:ascii="Arial" w:hAnsi="Arial" w:cs="Arial"/>
          <w:b/>
          <w:sz w:val="24"/>
          <w:szCs w:val="24"/>
        </w:rPr>
        <w:t>R</w:t>
      </w:r>
      <w:r>
        <w:rPr>
          <w:rFonts w:ascii="Arial" w:hAnsi="Arial" w:cs="Arial"/>
          <w:b/>
          <w:sz w:val="24"/>
          <w:szCs w:val="24"/>
        </w:rPr>
        <w:t>ISK ASSESSMENT</w:t>
      </w:r>
    </w:p>
    <w:p w:rsidR="009F3DF6" w:rsidRPr="003037D1" w:rsidRDefault="009F3DF6" w:rsidP="003B5FFE">
      <w:pPr>
        <w:ind w:left="567"/>
        <w:rPr>
          <w:rFonts w:ascii="Arial" w:hAnsi="Arial" w:cs="Arial"/>
          <w:b/>
        </w:rPr>
      </w:pPr>
      <w:r w:rsidRPr="003037D1">
        <w:rPr>
          <w:rFonts w:ascii="Arial" w:hAnsi="Arial" w:cs="Arial"/>
        </w:rPr>
        <w:t>The Contractor acknowledges that any risk assessment, which has been, or may be undertaken in connection with the Contract, has been, or will be a project management function only. Such risk assessments do not affect the legal relationship between the parties. The issuing of any risk assessment questionnaires and the process of risk assessment generally, including without limitation, the identification of (or failure to identify):</w:t>
      </w:r>
    </w:p>
    <w:p w:rsidR="009F3DF6" w:rsidRPr="003037D1" w:rsidRDefault="009F3DF6" w:rsidP="003B5FFE">
      <w:pPr>
        <w:ind w:left="1134"/>
        <w:rPr>
          <w:rFonts w:ascii="Arial" w:hAnsi="Arial" w:cs="Arial"/>
        </w:rPr>
      </w:pPr>
      <w:r w:rsidRPr="003037D1">
        <w:rPr>
          <w:rFonts w:ascii="Arial" w:hAnsi="Arial" w:cs="Arial"/>
        </w:rPr>
        <w:t>1.</w:t>
      </w:r>
      <w:r w:rsidR="00AF0A21">
        <w:rPr>
          <w:rFonts w:ascii="Arial" w:hAnsi="Arial" w:cs="Arial"/>
        </w:rPr>
        <w:tab/>
      </w:r>
      <w:r w:rsidRPr="003037D1">
        <w:rPr>
          <w:rFonts w:ascii="Arial" w:hAnsi="Arial" w:cs="Arial"/>
        </w:rPr>
        <w:tab/>
        <w:t>particular risks and their impact, or</w:t>
      </w:r>
    </w:p>
    <w:p w:rsidR="00334796" w:rsidRPr="003037D1" w:rsidRDefault="009F3DF6" w:rsidP="003B5FFE">
      <w:pPr>
        <w:ind w:left="1134"/>
        <w:rPr>
          <w:rFonts w:ascii="Arial" w:hAnsi="Arial" w:cs="Arial"/>
        </w:rPr>
      </w:pPr>
      <w:r w:rsidRPr="003037D1">
        <w:rPr>
          <w:rFonts w:ascii="Arial" w:hAnsi="Arial" w:cs="Arial"/>
        </w:rPr>
        <w:t>2.</w:t>
      </w:r>
      <w:r w:rsidR="00AF0A21">
        <w:rPr>
          <w:rFonts w:ascii="Arial" w:hAnsi="Arial" w:cs="Arial"/>
        </w:rPr>
        <w:tab/>
      </w:r>
      <w:r w:rsidRPr="003037D1">
        <w:rPr>
          <w:rFonts w:ascii="Arial" w:hAnsi="Arial" w:cs="Arial"/>
        </w:rPr>
        <w:tab/>
        <w:t>risk reduction measures, contingency plans and remedial actions</w:t>
      </w:r>
    </w:p>
    <w:p w:rsidR="00334796" w:rsidRPr="003037D1" w:rsidRDefault="009F3DF6" w:rsidP="003B5FFE">
      <w:pPr>
        <w:ind w:left="567"/>
        <w:rPr>
          <w:rFonts w:ascii="Arial" w:hAnsi="Arial" w:cs="Arial"/>
        </w:rPr>
      </w:pPr>
      <w:r w:rsidRPr="003037D1">
        <w:rPr>
          <w:rFonts w:ascii="Arial" w:hAnsi="Arial" w:cs="Arial"/>
        </w:rPr>
        <w:t>shall not in any way limit or exclude the Contractor’s obligations under the Contract and shall be entirely without prejudice to the Authority’s rights, privileges and powers under the Contract.</w:t>
      </w:r>
    </w:p>
    <w:p w:rsidR="00334796" w:rsidRPr="003B5891" w:rsidRDefault="003022B4" w:rsidP="003B5FFE">
      <w:pPr>
        <w:ind w:left="567"/>
        <w:rPr>
          <w:rFonts w:ascii="Arial" w:hAnsi="Arial" w:cs="Arial"/>
          <w:sz w:val="24"/>
          <w:szCs w:val="24"/>
        </w:rPr>
      </w:pPr>
      <w:r w:rsidRPr="003022B4">
        <w:rPr>
          <w:rFonts w:ascii="Arial" w:hAnsi="Arial" w:cs="Arial"/>
          <w:b/>
          <w:sz w:val="24"/>
          <w:szCs w:val="24"/>
        </w:rPr>
        <w:t>2.2</w:t>
      </w:r>
      <w:r w:rsidR="003B5891">
        <w:rPr>
          <w:rFonts w:ascii="Arial" w:hAnsi="Arial" w:cs="Arial"/>
          <w:b/>
          <w:sz w:val="24"/>
          <w:szCs w:val="24"/>
        </w:rPr>
        <w:t>0</w:t>
      </w:r>
      <w:r w:rsidR="00C03C16" w:rsidRPr="003022B4">
        <w:rPr>
          <w:rFonts w:ascii="Arial" w:hAnsi="Arial" w:cs="Arial"/>
          <w:b/>
          <w:sz w:val="24"/>
          <w:szCs w:val="24"/>
        </w:rPr>
        <w:t>.</w:t>
      </w:r>
      <w:r w:rsidR="00C03C16" w:rsidRPr="003022B4">
        <w:rPr>
          <w:rFonts w:ascii="Arial" w:hAnsi="Arial" w:cs="Arial"/>
          <w:b/>
          <w:sz w:val="24"/>
          <w:szCs w:val="24"/>
        </w:rPr>
        <w:tab/>
      </w:r>
      <w:r w:rsidR="00C03C16" w:rsidRPr="003022B4">
        <w:rPr>
          <w:rFonts w:ascii="Arial" w:hAnsi="Arial" w:cs="Arial"/>
          <w:b/>
          <w:sz w:val="24"/>
          <w:szCs w:val="24"/>
        </w:rPr>
        <w:tab/>
      </w:r>
      <w:r w:rsidR="000E17C3" w:rsidRPr="003B5891">
        <w:rPr>
          <w:rFonts w:ascii="Arial" w:hAnsi="Arial" w:cs="Arial"/>
          <w:b/>
          <w:sz w:val="24"/>
          <w:szCs w:val="24"/>
        </w:rPr>
        <w:t>S</w:t>
      </w:r>
      <w:r w:rsidRPr="003B5891">
        <w:rPr>
          <w:rFonts w:ascii="Arial" w:hAnsi="Arial" w:cs="Arial"/>
          <w:b/>
          <w:sz w:val="24"/>
          <w:szCs w:val="24"/>
        </w:rPr>
        <w:t>COPE OF WORK</w:t>
      </w:r>
    </w:p>
    <w:p w:rsidR="00334796" w:rsidRPr="003B5891" w:rsidRDefault="00397031" w:rsidP="003B5FFE">
      <w:pPr>
        <w:ind w:left="567"/>
        <w:rPr>
          <w:rFonts w:ascii="Arial" w:hAnsi="Arial" w:cs="Arial"/>
        </w:rPr>
      </w:pPr>
      <w:r w:rsidRPr="003B5891">
        <w:rPr>
          <w:rFonts w:ascii="Arial" w:hAnsi="Arial" w:cs="Arial"/>
        </w:rPr>
        <w:t xml:space="preserve">The Contractor shall provide the Services described in Schedule </w:t>
      </w:r>
      <w:r w:rsidR="00831B7D" w:rsidRPr="003B5891">
        <w:rPr>
          <w:rFonts w:ascii="Arial" w:hAnsi="Arial" w:cs="Arial"/>
        </w:rPr>
        <w:t>1</w:t>
      </w:r>
      <w:r w:rsidRPr="003B5891">
        <w:rPr>
          <w:rFonts w:ascii="Arial" w:hAnsi="Arial" w:cs="Arial"/>
        </w:rPr>
        <w:t xml:space="preserve"> (Statement of Requirement) and supporting Annexes</w:t>
      </w:r>
      <w:r w:rsidR="003B5891" w:rsidRPr="003B5891">
        <w:rPr>
          <w:rFonts w:ascii="Arial" w:hAnsi="Arial" w:cs="Arial"/>
        </w:rPr>
        <w:t xml:space="preserve"> </w:t>
      </w:r>
      <w:r w:rsidRPr="003B5891">
        <w:rPr>
          <w:rFonts w:ascii="Arial" w:hAnsi="Arial" w:cs="Arial"/>
        </w:rPr>
        <w:t>in accordance with the terms and conditions of this Contract throughout the Contract Services Term.</w:t>
      </w:r>
    </w:p>
    <w:p w:rsidR="00334796" w:rsidRPr="003022B4" w:rsidRDefault="003022B4" w:rsidP="003B5FFE">
      <w:pPr>
        <w:ind w:left="567"/>
        <w:rPr>
          <w:rFonts w:ascii="Arial" w:hAnsi="Arial" w:cs="Arial"/>
          <w:sz w:val="24"/>
          <w:szCs w:val="24"/>
        </w:rPr>
      </w:pPr>
      <w:r w:rsidRPr="003022B4">
        <w:rPr>
          <w:rFonts w:ascii="Arial" w:hAnsi="Arial" w:cs="Arial"/>
          <w:b/>
          <w:sz w:val="24"/>
          <w:szCs w:val="24"/>
        </w:rPr>
        <w:t>2.2</w:t>
      </w:r>
      <w:r w:rsidR="003B5891">
        <w:rPr>
          <w:rFonts w:ascii="Arial" w:hAnsi="Arial" w:cs="Arial"/>
          <w:b/>
          <w:sz w:val="24"/>
          <w:szCs w:val="24"/>
        </w:rPr>
        <w:t>1</w:t>
      </w:r>
      <w:r w:rsidR="00C03C16" w:rsidRPr="003022B4">
        <w:rPr>
          <w:rFonts w:ascii="Arial" w:hAnsi="Arial" w:cs="Arial"/>
          <w:b/>
          <w:sz w:val="24"/>
          <w:szCs w:val="24"/>
        </w:rPr>
        <w:t>.</w:t>
      </w:r>
      <w:r w:rsidR="00C03C16" w:rsidRPr="003022B4">
        <w:rPr>
          <w:rFonts w:ascii="Arial" w:hAnsi="Arial" w:cs="Arial"/>
          <w:b/>
          <w:sz w:val="24"/>
          <w:szCs w:val="24"/>
        </w:rPr>
        <w:tab/>
      </w:r>
      <w:r w:rsidR="00C03C16" w:rsidRPr="003022B4">
        <w:rPr>
          <w:rFonts w:ascii="Arial" w:hAnsi="Arial" w:cs="Arial"/>
          <w:b/>
          <w:sz w:val="24"/>
          <w:szCs w:val="24"/>
        </w:rPr>
        <w:tab/>
      </w:r>
      <w:r w:rsidR="000E17C3" w:rsidRPr="003022B4">
        <w:rPr>
          <w:rFonts w:ascii="Arial" w:hAnsi="Arial" w:cs="Arial"/>
          <w:b/>
          <w:sz w:val="24"/>
          <w:szCs w:val="24"/>
        </w:rPr>
        <w:t>S</w:t>
      </w:r>
      <w:r>
        <w:rPr>
          <w:rFonts w:ascii="Arial" w:hAnsi="Arial" w:cs="Arial"/>
          <w:b/>
          <w:sz w:val="24"/>
          <w:szCs w:val="24"/>
        </w:rPr>
        <w:t>ECURITY</w:t>
      </w:r>
    </w:p>
    <w:p w:rsidR="00334796" w:rsidRPr="003037D1" w:rsidRDefault="000C71E0" w:rsidP="003B5FFE">
      <w:pPr>
        <w:ind w:left="567"/>
        <w:rPr>
          <w:rFonts w:ascii="Arial" w:hAnsi="Arial" w:cs="Arial"/>
        </w:rPr>
      </w:pPr>
      <w:r w:rsidRPr="003037D1">
        <w:rPr>
          <w:rFonts w:ascii="Arial" w:hAnsi="Arial" w:cs="Arial"/>
        </w:rPr>
        <w:t>a.</w:t>
      </w:r>
      <w:r w:rsidRPr="003037D1">
        <w:rPr>
          <w:rFonts w:ascii="Arial" w:hAnsi="Arial" w:cs="Arial"/>
        </w:rPr>
        <w:tab/>
        <w:t>The Contractor and his employees, agents and Sub-Contractors shall co-operate with and obey instructions or directions given by MoD Police, Military Police and uniformed guard</w:t>
      </w:r>
      <w:r w:rsidR="003B5FFE">
        <w:rPr>
          <w:rFonts w:ascii="Arial" w:hAnsi="Arial" w:cs="Arial"/>
        </w:rPr>
        <w:t>s in pursuance of their duties.</w:t>
      </w:r>
    </w:p>
    <w:p w:rsidR="00334796" w:rsidRPr="003037D1" w:rsidRDefault="000C71E0" w:rsidP="003B5FFE">
      <w:pPr>
        <w:ind w:left="567"/>
        <w:rPr>
          <w:rFonts w:ascii="Arial" w:hAnsi="Arial" w:cs="Arial"/>
        </w:rPr>
      </w:pPr>
      <w:r w:rsidRPr="003037D1">
        <w:rPr>
          <w:rFonts w:ascii="Arial" w:hAnsi="Arial" w:cs="Arial"/>
        </w:rPr>
        <w:lastRenderedPageBreak/>
        <w:t>b.</w:t>
      </w:r>
      <w:r w:rsidRPr="003037D1">
        <w:rPr>
          <w:rFonts w:ascii="Arial" w:hAnsi="Arial" w:cs="Arial"/>
        </w:rPr>
        <w:tab/>
        <w:t xml:space="preserve">The Contractor and his employees, agents and Sub-Contractors shall comply with requests for routine checks, searches or vehicle examinations which may be carried out on those entering or leaving any of the Sites. The Authority also reserves the right to expel persons from any of the Sites if they do </w:t>
      </w:r>
      <w:r w:rsidR="003B5FFE">
        <w:rPr>
          <w:rFonts w:ascii="Arial" w:hAnsi="Arial" w:cs="Arial"/>
        </w:rPr>
        <w:t>not consent to being searched.</w:t>
      </w:r>
    </w:p>
    <w:p w:rsidR="00334796" w:rsidRPr="003037D1" w:rsidRDefault="000C71E0" w:rsidP="003B5FFE">
      <w:pPr>
        <w:ind w:left="567"/>
        <w:rPr>
          <w:rFonts w:ascii="Arial" w:hAnsi="Arial" w:cs="Arial"/>
        </w:rPr>
      </w:pPr>
      <w:r w:rsidRPr="003037D1">
        <w:rPr>
          <w:rFonts w:ascii="Arial" w:hAnsi="Arial" w:cs="Arial"/>
        </w:rPr>
        <w:t>c.</w:t>
      </w:r>
      <w:r w:rsidRPr="003037D1">
        <w:rPr>
          <w:rFonts w:ascii="Arial" w:hAnsi="Arial" w:cs="Arial"/>
        </w:rPr>
        <w:tab/>
        <w:t>The Contractor shall accept (without prejudice to any remedies the Authority may have) full responsibility for any loss or delay in performance of the Contract caused directly or indirectly by the expulsion of, or refusal to allow entry to, a Contractor's employee, agent or Sub-Contractor who does not consent to being searched.</w:t>
      </w:r>
    </w:p>
    <w:p w:rsidR="00334796" w:rsidRPr="003037D1" w:rsidRDefault="000C71E0" w:rsidP="003B5FFE">
      <w:pPr>
        <w:ind w:left="567"/>
        <w:rPr>
          <w:rFonts w:ascii="Arial" w:hAnsi="Arial" w:cs="Arial"/>
        </w:rPr>
      </w:pPr>
      <w:r w:rsidRPr="003037D1">
        <w:rPr>
          <w:rFonts w:ascii="Arial" w:hAnsi="Arial" w:cs="Arial"/>
        </w:rPr>
        <w:t>d.</w:t>
      </w:r>
      <w:r w:rsidRPr="003037D1">
        <w:rPr>
          <w:rFonts w:ascii="Arial" w:hAnsi="Arial" w:cs="Arial"/>
        </w:rPr>
        <w:tab/>
        <w:t>The Contractor shall be liable for any losses to the Authority arising from the Contractor’s breach of a</w:t>
      </w:r>
      <w:r w:rsidR="003B5FFE">
        <w:rPr>
          <w:rFonts w:ascii="Arial" w:hAnsi="Arial" w:cs="Arial"/>
        </w:rPr>
        <w:t>pplicable security regulations.</w:t>
      </w:r>
    </w:p>
    <w:p w:rsidR="00334796" w:rsidRPr="003037D1" w:rsidRDefault="000C71E0" w:rsidP="003B5FFE">
      <w:pPr>
        <w:ind w:left="567"/>
        <w:rPr>
          <w:rFonts w:ascii="Arial" w:hAnsi="Arial" w:cs="Arial"/>
        </w:rPr>
      </w:pPr>
      <w:r w:rsidRPr="003037D1">
        <w:rPr>
          <w:rFonts w:ascii="Arial" w:hAnsi="Arial" w:cs="Arial"/>
        </w:rPr>
        <w:t>e.</w:t>
      </w:r>
      <w:r w:rsidRPr="003037D1">
        <w:rPr>
          <w:rFonts w:ascii="Arial" w:hAnsi="Arial" w:cs="Arial"/>
        </w:rPr>
        <w:tab/>
      </w:r>
      <w:r w:rsidRPr="003B5891">
        <w:rPr>
          <w:rFonts w:ascii="Arial" w:hAnsi="Arial" w:cs="Arial"/>
        </w:rPr>
        <w:t xml:space="preserve">The Contractor shall liaise with the Authority regarding the required level of security clearance for its personnel. Where a security clearance is required, the Contractor shall provide to the Authority the relevant details in order that access can be granted to the pan-government National Security Vetting portal (Cerberus) at least three (3) months </w:t>
      </w:r>
      <w:r w:rsidRPr="003037D1">
        <w:rPr>
          <w:rFonts w:ascii="Arial" w:hAnsi="Arial" w:cs="Arial"/>
        </w:rPr>
        <w:t>prior to the access being required for any or all of the Sites.</w:t>
      </w:r>
    </w:p>
    <w:p w:rsidR="00334796" w:rsidRPr="00880F69" w:rsidRDefault="000C71E0" w:rsidP="003B5FFE">
      <w:pPr>
        <w:ind w:left="567"/>
        <w:rPr>
          <w:rFonts w:ascii="Arial" w:hAnsi="Arial" w:cs="Arial"/>
        </w:rPr>
      </w:pPr>
      <w:r w:rsidRPr="003037D1">
        <w:rPr>
          <w:rFonts w:ascii="Arial" w:hAnsi="Arial" w:cs="Arial"/>
        </w:rPr>
        <w:t>f.</w:t>
      </w:r>
      <w:r w:rsidRPr="003037D1">
        <w:rPr>
          <w:rFonts w:ascii="Arial" w:hAnsi="Arial" w:cs="Arial"/>
        </w:rPr>
        <w:tab/>
      </w:r>
      <w:r w:rsidRPr="00880F69">
        <w:rPr>
          <w:rFonts w:ascii="Arial" w:hAnsi="Arial" w:cs="Arial"/>
        </w:rPr>
        <w:t>The Contractor shall ensure that all its employees, agents and Sub-Contractors visibly display a current and clearly legible identity card at all times while present at the Sites (see Clause 2.7</w:t>
      </w:r>
      <w:r w:rsidR="00BD603A">
        <w:rPr>
          <w:rFonts w:ascii="Arial" w:hAnsi="Arial" w:cs="Arial"/>
        </w:rPr>
        <w:t>.</w:t>
      </w:r>
      <w:r w:rsidR="00880F69" w:rsidRPr="00880F69">
        <w:rPr>
          <w:rFonts w:ascii="Arial" w:hAnsi="Arial" w:cs="Arial"/>
        </w:rPr>
        <w:t>i</w:t>
      </w:r>
      <w:r w:rsidR="00293ED1">
        <w:rPr>
          <w:rFonts w:ascii="Arial" w:hAnsi="Arial" w:cs="Arial"/>
        </w:rPr>
        <w:t xml:space="preserve"> (Contractor’s Organisation/Personal Skill)</w:t>
      </w:r>
      <w:r w:rsidRPr="00880F69">
        <w:rPr>
          <w:rFonts w:ascii="Arial" w:hAnsi="Arial" w:cs="Arial"/>
        </w:rPr>
        <w:t>), and shall identify themselves immediately when challenged by Service personnel, MoD or military police officers, or security guards. Where the wearing of an identity card would have foreign object damage or flight safety implications, a cloth name badge should be displayed although the identity card must still be carried.</w:t>
      </w:r>
    </w:p>
    <w:p w:rsidR="00334796" w:rsidRPr="003037D1" w:rsidRDefault="000C71E0" w:rsidP="003B5FFE">
      <w:pPr>
        <w:ind w:left="567"/>
        <w:rPr>
          <w:rFonts w:ascii="Arial" w:hAnsi="Arial" w:cs="Arial"/>
        </w:rPr>
      </w:pPr>
      <w:r w:rsidRPr="003037D1">
        <w:rPr>
          <w:rFonts w:ascii="Arial" w:hAnsi="Arial" w:cs="Arial"/>
        </w:rPr>
        <w:t>g.</w:t>
      </w:r>
      <w:r w:rsidRPr="003037D1">
        <w:rPr>
          <w:rFonts w:ascii="Arial" w:hAnsi="Arial" w:cs="Arial"/>
        </w:rPr>
        <w:tab/>
        <w:t>The Contractor shall appoint one member of his staff to act as Security Officer (the “Contractor’s Security Officer”) who shall be responsible, in consultation with the Authority as necessary, for the implementation of all security arrangements concerning the Contractor’s staff and equipment. The Contractor’s Security Officer shall also be responsible for the training and supervision on the Contractor’s staff to ensure compliance with applicable security regulations.</w:t>
      </w:r>
    </w:p>
    <w:p w:rsidR="00334796" w:rsidRPr="003037D1" w:rsidRDefault="000C71E0" w:rsidP="003B5FFE">
      <w:pPr>
        <w:ind w:left="567"/>
        <w:rPr>
          <w:rFonts w:ascii="Arial" w:hAnsi="Arial" w:cs="Arial"/>
        </w:rPr>
      </w:pPr>
      <w:r w:rsidRPr="003037D1">
        <w:rPr>
          <w:rFonts w:ascii="Arial" w:hAnsi="Arial" w:cs="Arial"/>
        </w:rPr>
        <w:t>h.</w:t>
      </w:r>
      <w:r w:rsidRPr="003037D1">
        <w:rPr>
          <w:rFonts w:ascii="Arial" w:hAnsi="Arial" w:cs="Arial"/>
        </w:rPr>
        <w:tab/>
        <w:t xml:space="preserve">It is emphasised that the Contractor is responsible for ensuring that the security requirements are met to the entire satisfaction of the Authority. In the event that the Contractor does not comply with the security requirements to the full satisfaction of the Authority, the Authority shall have the right to withhold any further work under the Contract until such time as the security </w:t>
      </w:r>
      <w:r w:rsidR="00A81CFA">
        <w:rPr>
          <w:rFonts w:ascii="Arial" w:hAnsi="Arial" w:cs="Arial"/>
        </w:rPr>
        <w:t>requirements</w:t>
      </w:r>
      <w:r w:rsidRPr="003037D1">
        <w:rPr>
          <w:rFonts w:ascii="Arial" w:hAnsi="Arial" w:cs="Arial"/>
        </w:rPr>
        <w:t xml:space="preserve"> are complied with.</w:t>
      </w:r>
    </w:p>
    <w:p w:rsidR="00334796" w:rsidRPr="003037D1" w:rsidRDefault="000C71E0" w:rsidP="003B5FFE">
      <w:pPr>
        <w:ind w:left="567"/>
        <w:rPr>
          <w:rFonts w:ascii="Arial" w:hAnsi="Arial" w:cs="Arial"/>
        </w:rPr>
      </w:pPr>
      <w:r w:rsidRPr="003037D1">
        <w:rPr>
          <w:rFonts w:ascii="Arial" w:hAnsi="Arial" w:cs="Arial"/>
        </w:rPr>
        <w:t>i.</w:t>
      </w:r>
      <w:r w:rsidRPr="003037D1">
        <w:rPr>
          <w:rFonts w:ascii="Arial" w:hAnsi="Arial" w:cs="Arial"/>
        </w:rPr>
        <w:tab/>
        <w:t>The Contractor should be aware of the security implications when performing MOD work and should take the necessary precautions to protect his staff and premises.</w:t>
      </w:r>
    </w:p>
    <w:p w:rsidR="003022B4" w:rsidRDefault="003022B4" w:rsidP="003B5FFE">
      <w:pPr>
        <w:ind w:left="567"/>
        <w:rPr>
          <w:rFonts w:ascii="Arial" w:hAnsi="Arial" w:cs="Arial"/>
          <w:b/>
          <w:sz w:val="24"/>
          <w:szCs w:val="24"/>
        </w:rPr>
      </w:pPr>
      <w:r w:rsidRPr="003022B4">
        <w:rPr>
          <w:rFonts w:ascii="Arial" w:hAnsi="Arial" w:cs="Arial"/>
          <w:b/>
          <w:sz w:val="24"/>
          <w:szCs w:val="24"/>
        </w:rPr>
        <w:lastRenderedPageBreak/>
        <w:t>2.2</w:t>
      </w:r>
      <w:r w:rsidR="00880F69">
        <w:rPr>
          <w:rFonts w:ascii="Arial" w:hAnsi="Arial" w:cs="Arial"/>
          <w:b/>
          <w:sz w:val="24"/>
          <w:szCs w:val="24"/>
        </w:rPr>
        <w:t>2</w:t>
      </w:r>
      <w:r w:rsidR="00C03C16" w:rsidRPr="003022B4">
        <w:rPr>
          <w:rFonts w:ascii="Arial" w:hAnsi="Arial" w:cs="Arial"/>
          <w:b/>
          <w:sz w:val="24"/>
          <w:szCs w:val="24"/>
        </w:rPr>
        <w:t>.</w:t>
      </w:r>
      <w:r w:rsidR="00C03C16" w:rsidRPr="003022B4">
        <w:rPr>
          <w:rFonts w:ascii="Arial" w:hAnsi="Arial" w:cs="Arial"/>
          <w:b/>
          <w:sz w:val="24"/>
          <w:szCs w:val="24"/>
        </w:rPr>
        <w:tab/>
      </w:r>
      <w:r w:rsidR="00C03C16" w:rsidRPr="003022B4">
        <w:rPr>
          <w:rFonts w:ascii="Arial" w:hAnsi="Arial" w:cs="Arial"/>
          <w:b/>
          <w:sz w:val="24"/>
          <w:szCs w:val="24"/>
        </w:rPr>
        <w:tab/>
      </w:r>
      <w:r w:rsidR="000E17C3" w:rsidRPr="003022B4">
        <w:rPr>
          <w:rFonts w:ascii="Arial" w:hAnsi="Arial" w:cs="Arial"/>
          <w:b/>
          <w:sz w:val="24"/>
          <w:szCs w:val="24"/>
        </w:rPr>
        <w:t>S</w:t>
      </w:r>
      <w:r>
        <w:rPr>
          <w:rFonts w:ascii="Arial" w:hAnsi="Arial" w:cs="Arial"/>
          <w:b/>
          <w:sz w:val="24"/>
          <w:szCs w:val="24"/>
        </w:rPr>
        <w:t>PECIAL HEALTH AND SAFETY HAZARDS</w:t>
      </w:r>
    </w:p>
    <w:p w:rsidR="00334796" w:rsidRPr="003037D1" w:rsidRDefault="00666B14" w:rsidP="003B5FFE">
      <w:pPr>
        <w:ind w:left="567"/>
        <w:rPr>
          <w:rFonts w:ascii="Arial" w:hAnsi="Arial" w:cs="Arial"/>
        </w:rPr>
      </w:pPr>
      <w:r w:rsidRPr="003037D1">
        <w:rPr>
          <w:rFonts w:ascii="Arial" w:hAnsi="Arial" w:cs="Arial"/>
        </w:rPr>
        <w:t>The Authority shall throughout the life of the Contract, notify the Contractor of any special Health and Safety hazards which may be involved or introduced on site and which may affect the Contractor or his representatives. The Contractor shall bring these hazards to the attention of his employees and sub-contractors or any other persons under his control engaged on the work being performed employed by or controlled by Sub-Contractors and working on the Contractor’s tasks on the site are adequately informed and instructed on the hazards and any necessary associated safety measures.  Details of such notification and instruction shall be copied to the Contractor or his representative.</w:t>
      </w:r>
    </w:p>
    <w:p w:rsidR="00334796" w:rsidRPr="003022B4" w:rsidRDefault="003022B4" w:rsidP="003B5FFE">
      <w:pPr>
        <w:ind w:left="567"/>
        <w:rPr>
          <w:rFonts w:ascii="Arial" w:hAnsi="Arial" w:cs="Arial"/>
          <w:sz w:val="24"/>
          <w:szCs w:val="24"/>
        </w:rPr>
      </w:pPr>
      <w:r w:rsidRPr="003022B4">
        <w:rPr>
          <w:rFonts w:ascii="Arial" w:hAnsi="Arial" w:cs="Arial"/>
          <w:b/>
          <w:sz w:val="24"/>
          <w:szCs w:val="24"/>
        </w:rPr>
        <w:t>2.2</w:t>
      </w:r>
      <w:r w:rsidR="00880F69">
        <w:rPr>
          <w:rFonts w:ascii="Arial" w:hAnsi="Arial" w:cs="Arial"/>
          <w:b/>
          <w:sz w:val="24"/>
          <w:szCs w:val="24"/>
        </w:rPr>
        <w:t>3</w:t>
      </w:r>
      <w:r w:rsidR="00C03C16" w:rsidRPr="003022B4">
        <w:rPr>
          <w:rFonts w:ascii="Arial" w:hAnsi="Arial" w:cs="Arial"/>
          <w:b/>
          <w:sz w:val="24"/>
          <w:szCs w:val="24"/>
        </w:rPr>
        <w:t>.</w:t>
      </w:r>
      <w:r w:rsidR="00C03C16" w:rsidRPr="003022B4">
        <w:rPr>
          <w:rFonts w:ascii="Arial" w:hAnsi="Arial" w:cs="Arial"/>
          <w:b/>
          <w:sz w:val="24"/>
          <w:szCs w:val="24"/>
        </w:rPr>
        <w:tab/>
      </w:r>
      <w:r w:rsidR="00C03C16" w:rsidRPr="003022B4">
        <w:rPr>
          <w:rFonts w:ascii="Arial" w:hAnsi="Arial" w:cs="Arial"/>
          <w:b/>
          <w:sz w:val="24"/>
          <w:szCs w:val="24"/>
        </w:rPr>
        <w:tab/>
      </w:r>
      <w:r w:rsidR="000E17C3" w:rsidRPr="003022B4">
        <w:rPr>
          <w:rFonts w:ascii="Arial" w:hAnsi="Arial" w:cs="Arial"/>
          <w:b/>
          <w:sz w:val="24"/>
          <w:szCs w:val="24"/>
        </w:rPr>
        <w:t>S</w:t>
      </w:r>
      <w:r>
        <w:rPr>
          <w:rFonts w:ascii="Arial" w:hAnsi="Arial" w:cs="Arial"/>
          <w:b/>
          <w:sz w:val="24"/>
          <w:szCs w:val="24"/>
        </w:rPr>
        <w:t>TATUS OF THE CONTRACT</w:t>
      </w:r>
    </w:p>
    <w:p w:rsidR="00334796" w:rsidRDefault="006E4D24" w:rsidP="003B5FFE">
      <w:pPr>
        <w:ind w:left="567"/>
        <w:rPr>
          <w:rFonts w:ascii="Arial" w:hAnsi="Arial" w:cs="Arial"/>
        </w:rPr>
      </w:pPr>
      <w:r w:rsidRPr="003037D1">
        <w:rPr>
          <w:rFonts w:ascii="Arial" w:hAnsi="Arial" w:cs="Arial"/>
        </w:rPr>
        <w:t>At all times during the Contract Period the Contractor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rsidR="00A9367D" w:rsidRPr="00A9367D" w:rsidRDefault="00A9367D" w:rsidP="00D01EAF">
      <w:pPr>
        <w:ind w:left="567"/>
        <w:rPr>
          <w:rFonts w:ascii="Arial" w:hAnsi="Arial" w:cs="Arial"/>
          <w:b/>
          <w:sz w:val="24"/>
          <w:szCs w:val="24"/>
        </w:rPr>
      </w:pPr>
      <w:r w:rsidRPr="00A9367D">
        <w:rPr>
          <w:rFonts w:ascii="Arial" w:hAnsi="Arial" w:cs="Arial"/>
          <w:b/>
          <w:sz w:val="24"/>
          <w:szCs w:val="24"/>
        </w:rPr>
        <w:t>2.2</w:t>
      </w:r>
      <w:r w:rsidR="00880F69">
        <w:rPr>
          <w:rFonts w:ascii="Arial" w:hAnsi="Arial" w:cs="Arial"/>
          <w:b/>
          <w:sz w:val="24"/>
          <w:szCs w:val="24"/>
        </w:rPr>
        <w:t>4</w:t>
      </w:r>
      <w:r w:rsidR="00C03C16" w:rsidRPr="00A9367D">
        <w:rPr>
          <w:rFonts w:ascii="Arial" w:hAnsi="Arial" w:cs="Arial"/>
          <w:b/>
          <w:sz w:val="24"/>
          <w:szCs w:val="24"/>
        </w:rPr>
        <w:t>.</w:t>
      </w:r>
      <w:r w:rsidR="00C03C16" w:rsidRPr="00A9367D">
        <w:rPr>
          <w:rFonts w:ascii="Arial" w:hAnsi="Arial" w:cs="Arial"/>
          <w:b/>
          <w:sz w:val="24"/>
          <w:szCs w:val="24"/>
        </w:rPr>
        <w:tab/>
      </w:r>
      <w:r w:rsidR="00C03C16" w:rsidRPr="00A9367D">
        <w:rPr>
          <w:rFonts w:ascii="Arial" w:hAnsi="Arial" w:cs="Arial"/>
          <w:b/>
          <w:sz w:val="24"/>
          <w:szCs w:val="24"/>
        </w:rPr>
        <w:tab/>
      </w:r>
      <w:r w:rsidR="000E17C3" w:rsidRPr="00A9367D">
        <w:rPr>
          <w:rFonts w:ascii="Arial" w:hAnsi="Arial" w:cs="Arial"/>
          <w:b/>
          <w:sz w:val="24"/>
          <w:szCs w:val="24"/>
        </w:rPr>
        <w:t>S</w:t>
      </w:r>
      <w:r w:rsidRPr="00A9367D">
        <w:rPr>
          <w:rFonts w:ascii="Arial" w:hAnsi="Arial" w:cs="Arial"/>
          <w:b/>
          <w:sz w:val="24"/>
          <w:szCs w:val="24"/>
        </w:rPr>
        <w:t>TATUTORY AND OTHER REGULATIONS</w:t>
      </w:r>
    </w:p>
    <w:p w:rsidR="00334796" w:rsidRPr="003037D1" w:rsidRDefault="006B425F" w:rsidP="00D01EAF">
      <w:pPr>
        <w:ind w:left="567"/>
        <w:rPr>
          <w:rFonts w:ascii="Arial" w:hAnsi="Arial" w:cs="Arial"/>
        </w:rPr>
      </w:pPr>
      <w:r w:rsidRPr="003037D1">
        <w:rPr>
          <w:rFonts w:ascii="Arial" w:hAnsi="Arial" w:cs="Arial"/>
        </w:rPr>
        <w:t>a.</w:t>
      </w:r>
      <w:r w:rsidRPr="003037D1">
        <w:rPr>
          <w:rFonts w:ascii="Arial" w:hAnsi="Arial" w:cs="Arial"/>
        </w:rPr>
        <w:tab/>
        <w:t>The Contractor shall ensure the implementation of any external directives or initiatives, which it is required by law to adopt.</w:t>
      </w:r>
    </w:p>
    <w:p w:rsidR="00334796" w:rsidRPr="003037D1" w:rsidRDefault="006B425F" w:rsidP="00D01EAF">
      <w:pPr>
        <w:ind w:left="567"/>
        <w:rPr>
          <w:rFonts w:ascii="Arial" w:hAnsi="Arial" w:cs="Arial"/>
        </w:rPr>
      </w:pPr>
      <w:r w:rsidRPr="003037D1">
        <w:rPr>
          <w:rFonts w:ascii="Arial" w:hAnsi="Arial" w:cs="Arial"/>
        </w:rPr>
        <w:t>b.</w:t>
      </w:r>
      <w:r w:rsidRPr="003037D1">
        <w:rPr>
          <w:rFonts w:ascii="Arial" w:hAnsi="Arial" w:cs="Arial"/>
        </w:rPr>
        <w:tab/>
        <w:t>The Contractor shall</w:t>
      </w:r>
      <w:r w:rsidR="00393AFE">
        <w:rPr>
          <w:rFonts w:ascii="Arial" w:hAnsi="Arial" w:cs="Arial"/>
        </w:rPr>
        <w:t>,</w:t>
      </w:r>
      <w:r w:rsidRPr="003037D1">
        <w:rPr>
          <w:rFonts w:ascii="Arial" w:hAnsi="Arial" w:cs="Arial"/>
        </w:rPr>
        <w:t xml:space="preserve"> in all matters arising in the performance of the Contract</w:t>
      </w:r>
      <w:r w:rsidR="00393AFE">
        <w:rPr>
          <w:rFonts w:ascii="Arial" w:hAnsi="Arial" w:cs="Arial"/>
        </w:rPr>
        <w:t>,</w:t>
      </w:r>
      <w:r w:rsidRPr="003037D1">
        <w:rPr>
          <w:rFonts w:ascii="Arial" w:hAnsi="Arial" w:cs="Arial"/>
        </w:rPr>
        <w:t xml:space="preserve"> conform with all Acts of Parliament and with all orders, regulations and bye-laws made with statutory authority by Government Departments or by local or other relevant authority that shall be applicable to the Contract.</w:t>
      </w:r>
    </w:p>
    <w:p w:rsidR="00334796" w:rsidRPr="003A0FB3" w:rsidRDefault="003A0FB3" w:rsidP="00D01EAF">
      <w:pPr>
        <w:ind w:left="567"/>
        <w:rPr>
          <w:rFonts w:ascii="Arial" w:hAnsi="Arial" w:cs="Arial"/>
          <w:sz w:val="24"/>
          <w:szCs w:val="24"/>
        </w:rPr>
      </w:pPr>
      <w:r>
        <w:rPr>
          <w:rFonts w:ascii="Arial" w:hAnsi="Arial" w:cs="Arial"/>
          <w:b/>
          <w:sz w:val="24"/>
          <w:szCs w:val="24"/>
        </w:rPr>
        <w:t>2.2</w:t>
      </w:r>
      <w:r w:rsidR="00880F69">
        <w:rPr>
          <w:rFonts w:ascii="Arial" w:hAnsi="Arial" w:cs="Arial"/>
          <w:b/>
          <w:sz w:val="24"/>
          <w:szCs w:val="24"/>
        </w:rPr>
        <w:t>5</w:t>
      </w:r>
      <w:r w:rsidR="00C03C16" w:rsidRPr="003A0FB3">
        <w:rPr>
          <w:rFonts w:ascii="Arial" w:hAnsi="Arial" w:cs="Arial"/>
          <w:b/>
          <w:sz w:val="24"/>
          <w:szCs w:val="24"/>
        </w:rPr>
        <w:t>.</w:t>
      </w:r>
      <w:r w:rsidR="00C03C16" w:rsidRPr="003A0FB3">
        <w:rPr>
          <w:rFonts w:ascii="Arial" w:hAnsi="Arial" w:cs="Arial"/>
          <w:b/>
          <w:sz w:val="24"/>
          <w:szCs w:val="24"/>
        </w:rPr>
        <w:tab/>
      </w:r>
      <w:r w:rsidR="00C03C16" w:rsidRPr="003A0FB3">
        <w:rPr>
          <w:rFonts w:ascii="Arial" w:hAnsi="Arial" w:cs="Arial"/>
          <w:b/>
          <w:sz w:val="24"/>
          <w:szCs w:val="24"/>
        </w:rPr>
        <w:tab/>
      </w:r>
      <w:r w:rsidR="000E17C3" w:rsidRPr="003A0FB3">
        <w:rPr>
          <w:rFonts w:ascii="Arial" w:hAnsi="Arial" w:cs="Arial"/>
          <w:b/>
          <w:sz w:val="24"/>
          <w:szCs w:val="24"/>
        </w:rPr>
        <w:t>S</w:t>
      </w:r>
      <w:r>
        <w:rPr>
          <w:rFonts w:ascii="Arial" w:hAnsi="Arial" w:cs="Arial"/>
          <w:b/>
          <w:sz w:val="24"/>
          <w:szCs w:val="24"/>
        </w:rPr>
        <w:t>UB-CONTRACTING</w:t>
      </w:r>
    </w:p>
    <w:p w:rsidR="00334796" w:rsidRPr="003037D1" w:rsidRDefault="00F96609" w:rsidP="00D01EAF">
      <w:pPr>
        <w:ind w:left="567"/>
        <w:rPr>
          <w:rFonts w:ascii="Arial" w:hAnsi="Arial" w:cs="Arial"/>
        </w:rPr>
      </w:pPr>
      <w:r w:rsidRPr="003037D1">
        <w:rPr>
          <w:rFonts w:ascii="Arial" w:hAnsi="Arial" w:cs="Arial"/>
        </w:rPr>
        <w:t>a.</w:t>
      </w:r>
      <w:r w:rsidRPr="003037D1">
        <w:rPr>
          <w:rFonts w:ascii="Arial" w:hAnsi="Arial" w:cs="Arial"/>
        </w:rPr>
        <w:tab/>
        <w:t>The Contractor shall not transfer or assign this agreement or a part thereof and shall not sub-contract any part of the services without the prior written consent of the Authority.</w:t>
      </w:r>
    </w:p>
    <w:p w:rsidR="00334796" w:rsidRPr="003037D1" w:rsidRDefault="00F96609" w:rsidP="00D01EAF">
      <w:pPr>
        <w:ind w:left="567"/>
        <w:rPr>
          <w:rFonts w:ascii="Arial" w:hAnsi="Arial" w:cs="Arial"/>
        </w:rPr>
      </w:pPr>
      <w:r w:rsidRPr="003037D1">
        <w:rPr>
          <w:rFonts w:ascii="Arial" w:hAnsi="Arial" w:cs="Arial"/>
        </w:rPr>
        <w:t>b.</w:t>
      </w:r>
      <w:r w:rsidRPr="003037D1">
        <w:rPr>
          <w:rFonts w:ascii="Arial" w:hAnsi="Arial" w:cs="Arial"/>
        </w:rPr>
        <w:tab/>
        <w:t>It is a condition of such consent that any Sub-Contractor must undertake directly to perform the terms of the contract in respect of the sub-contracted services as if he were the Contractor.</w:t>
      </w:r>
    </w:p>
    <w:p w:rsidR="00334796" w:rsidRPr="003037D1" w:rsidRDefault="00F96609" w:rsidP="00D01EAF">
      <w:pPr>
        <w:ind w:left="567"/>
        <w:rPr>
          <w:rFonts w:ascii="Arial" w:hAnsi="Arial" w:cs="Arial"/>
        </w:rPr>
      </w:pPr>
      <w:r w:rsidRPr="003037D1">
        <w:rPr>
          <w:rFonts w:ascii="Arial" w:hAnsi="Arial" w:cs="Arial"/>
        </w:rPr>
        <w:t>c.</w:t>
      </w:r>
      <w:r w:rsidRPr="003037D1">
        <w:rPr>
          <w:rFonts w:ascii="Arial" w:hAnsi="Arial" w:cs="Arial"/>
        </w:rPr>
        <w:tab/>
        <w:t>Any consent to sub-contract will not release the Contractor from any liability to the Authority in respect of the sub-contracted section and the Contractor shall be responsible for the acts, default or neglect of the Sub-Contractor or their agents or employees.</w:t>
      </w:r>
    </w:p>
    <w:p w:rsidR="00C4606D" w:rsidRPr="00C4606D" w:rsidRDefault="00C4606D" w:rsidP="00D01EAF">
      <w:pPr>
        <w:ind w:left="567"/>
        <w:rPr>
          <w:rFonts w:ascii="Arial" w:hAnsi="Arial" w:cs="Arial"/>
          <w:b/>
          <w:sz w:val="24"/>
          <w:szCs w:val="24"/>
        </w:rPr>
      </w:pPr>
      <w:r w:rsidRPr="00C4606D">
        <w:rPr>
          <w:rFonts w:ascii="Arial" w:hAnsi="Arial" w:cs="Arial"/>
          <w:b/>
          <w:sz w:val="24"/>
          <w:szCs w:val="24"/>
        </w:rPr>
        <w:t>2.2</w:t>
      </w:r>
      <w:r w:rsidR="00880F69">
        <w:rPr>
          <w:rFonts w:ascii="Arial" w:hAnsi="Arial" w:cs="Arial"/>
          <w:b/>
          <w:sz w:val="24"/>
          <w:szCs w:val="24"/>
        </w:rPr>
        <w:t>6</w:t>
      </w:r>
      <w:r w:rsidR="00C03C16" w:rsidRPr="00C4606D">
        <w:rPr>
          <w:rFonts w:ascii="Arial" w:hAnsi="Arial" w:cs="Arial"/>
          <w:b/>
          <w:sz w:val="24"/>
          <w:szCs w:val="24"/>
        </w:rPr>
        <w:t>.</w:t>
      </w:r>
      <w:r w:rsidR="00C03C16" w:rsidRPr="00C4606D">
        <w:rPr>
          <w:rFonts w:ascii="Arial" w:hAnsi="Arial" w:cs="Arial"/>
          <w:b/>
          <w:sz w:val="24"/>
          <w:szCs w:val="24"/>
        </w:rPr>
        <w:tab/>
      </w:r>
      <w:r w:rsidR="00C03C16" w:rsidRPr="00C4606D">
        <w:rPr>
          <w:rFonts w:ascii="Arial" w:hAnsi="Arial" w:cs="Arial"/>
          <w:b/>
          <w:sz w:val="24"/>
          <w:szCs w:val="24"/>
        </w:rPr>
        <w:tab/>
        <w:t>S</w:t>
      </w:r>
      <w:r w:rsidRPr="00C4606D">
        <w:rPr>
          <w:rFonts w:ascii="Arial" w:hAnsi="Arial" w:cs="Arial"/>
          <w:b/>
          <w:sz w:val="24"/>
          <w:szCs w:val="24"/>
        </w:rPr>
        <w:t>USTAINABLE PROCUREMENT</w:t>
      </w:r>
    </w:p>
    <w:p w:rsidR="00334796" w:rsidRPr="003037D1" w:rsidRDefault="00154E1E" w:rsidP="00D01EAF">
      <w:pPr>
        <w:ind w:left="567"/>
        <w:rPr>
          <w:rFonts w:ascii="Arial" w:hAnsi="Arial" w:cs="Arial"/>
        </w:rPr>
      </w:pPr>
      <w:r w:rsidRPr="003037D1">
        <w:rPr>
          <w:rFonts w:ascii="Arial" w:hAnsi="Arial" w:cs="Arial"/>
        </w:rPr>
        <w:t>a.</w:t>
      </w:r>
      <w:r w:rsidRPr="003037D1">
        <w:rPr>
          <w:rFonts w:ascii="Arial" w:hAnsi="Arial" w:cs="Arial"/>
        </w:rPr>
        <w:tab/>
        <w:t xml:space="preserve">The Contractor shall take all reasonable steps to procure the observance of the economic, social and environmental legislation related to the subject matter </w:t>
      </w:r>
      <w:r w:rsidRPr="003037D1">
        <w:rPr>
          <w:rFonts w:ascii="Arial" w:hAnsi="Arial" w:cs="Arial"/>
        </w:rPr>
        <w:lastRenderedPageBreak/>
        <w:t>or the execution of the contract by any servants, employees or agents of the Contractor and an</w:t>
      </w:r>
      <w:r w:rsidR="00DA6483">
        <w:rPr>
          <w:rFonts w:ascii="Arial" w:hAnsi="Arial" w:cs="Arial"/>
        </w:rPr>
        <w:t>y</w:t>
      </w:r>
      <w:r w:rsidRPr="003037D1">
        <w:rPr>
          <w:rFonts w:ascii="Arial" w:hAnsi="Arial" w:cs="Arial"/>
        </w:rPr>
        <w:t xml:space="preserve"> subcontractors engaged in the performance of the contract.</w:t>
      </w:r>
    </w:p>
    <w:p w:rsidR="00334796" w:rsidRPr="003037D1" w:rsidRDefault="00154E1E" w:rsidP="00D01EAF">
      <w:pPr>
        <w:ind w:left="567"/>
        <w:rPr>
          <w:rFonts w:ascii="Arial" w:hAnsi="Arial" w:cs="Arial"/>
        </w:rPr>
      </w:pPr>
      <w:r w:rsidRPr="003037D1">
        <w:rPr>
          <w:rFonts w:ascii="Arial" w:hAnsi="Arial" w:cs="Arial"/>
        </w:rPr>
        <w:t>b.</w:t>
      </w:r>
      <w:r w:rsidRPr="003037D1">
        <w:rPr>
          <w:rFonts w:ascii="Arial" w:hAnsi="Arial" w:cs="Arial"/>
        </w:rPr>
        <w:tab/>
        <w:t>If the Contractor becomes aware of any prosecution or proceedings, for criminal breaches of the economic, social and environmental legislation related to the subject matter or the execution of the contract, against the Contractor, any servants, employees or agents of the Contractor and any subcontractors engaged in performance of the contract, the Contractor shall immediately notify the Authority at the address specified in the contract.</w:t>
      </w:r>
    </w:p>
    <w:p w:rsidR="00334796" w:rsidRPr="003037D1" w:rsidRDefault="00154E1E" w:rsidP="00D01EAF">
      <w:pPr>
        <w:ind w:left="567"/>
        <w:rPr>
          <w:rFonts w:ascii="Arial" w:hAnsi="Arial" w:cs="Arial"/>
        </w:rPr>
      </w:pPr>
      <w:r w:rsidRPr="003037D1">
        <w:rPr>
          <w:rFonts w:ascii="Arial" w:hAnsi="Arial" w:cs="Arial"/>
        </w:rPr>
        <w:t>c.</w:t>
      </w:r>
      <w:r w:rsidRPr="003037D1">
        <w:rPr>
          <w:rFonts w:ascii="Arial" w:hAnsi="Arial" w:cs="Arial"/>
        </w:rPr>
        <w:tab/>
        <w:t>Any convictions during the period of the contract for criminal breaches of the economic, social and environmental legislation related to the subject matter or the execution of the contract by the Contractor or any of the Contractor’s directors/partners or senior management who have powers of representation, decision or control, shall be regarded as a material breach of this contract.</w:t>
      </w:r>
    </w:p>
    <w:p w:rsidR="00261C79" w:rsidRPr="00880F69" w:rsidRDefault="00261C79" w:rsidP="00D01EAF">
      <w:pPr>
        <w:ind w:left="567"/>
        <w:rPr>
          <w:rFonts w:ascii="Arial" w:hAnsi="Arial" w:cs="Arial"/>
          <w:b/>
          <w:sz w:val="24"/>
          <w:szCs w:val="24"/>
        </w:rPr>
      </w:pPr>
      <w:r w:rsidRPr="00880F69">
        <w:rPr>
          <w:rFonts w:ascii="Arial" w:hAnsi="Arial" w:cs="Arial"/>
          <w:b/>
          <w:sz w:val="24"/>
          <w:szCs w:val="24"/>
        </w:rPr>
        <w:t>2.</w:t>
      </w:r>
      <w:r w:rsidR="00831B7D" w:rsidRPr="00880F69">
        <w:rPr>
          <w:rFonts w:ascii="Arial" w:hAnsi="Arial" w:cs="Arial"/>
          <w:b/>
          <w:sz w:val="24"/>
          <w:szCs w:val="24"/>
        </w:rPr>
        <w:t>2</w:t>
      </w:r>
      <w:r w:rsidR="00880F69" w:rsidRPr="00880F69">
        <w:rPr>
          <w:rFonts w:ascii="Arial" w:hAnsi="Arial" w:cs="Arial"/>
          <w:b/>
          <w:sz w:val="24"/>
          <w:szCs w:val="24"/>
        </w:rPr>
        <w:t>7</w:t>
      </w:r>
      <w:r w:rsidR="00C03C16" w:rsidRPr="00880F69">
        <w:rPr>
          <w:rFonts w:ascii="Arial" w:hAnsi="Arial" w:cs="Arial"/>
          <w:b/>
          <w:sz w:val="24"/>
          <w:szCs w:val="24"/>
        </w:rPr>
        <w:t>.</w:t>
      </w:r>
      <w:r w:rsidR="00C03C16" w:rsidRPr="00880F69">
        <w:rPr>
          <w:rFonts w:ascii="Arial" w:hAnsi="Arial" w:cs="Arial"/>
          <w:b/>
          <w:sz w:val="24"/>
          <w:szCs w:val="24"/>
        </w:rPr>
        <w:tab/>
      </w:r>
      <w:r w:rsidR="00C03C16" w:rsidRPr="00880F69">
        <w:rPr>
          <w:rFonts w:ascii="Arial" w:hAnsi="Arial" w:cs="Arial"/>
          <w:b/>
          <w:sz w:val="24"/>
          <w:szCs w:val="24"/>
        </w:rPr>
        <w:tab/>
      </w:r>
      <w:r w:rsidR="000E17C3" w:rsidRPr="00880F69">
        <w:rPr>
          <w:rFonts w:ascii="Arial" w:hAnsi="Arial" w:cs="Arial"/>
          <w:b/>
          <w:sz w:val="24"/>
          <w:szCs w:val="24"/>
        </w:rPr>
        <w:t>T</w:t>
      </w:r>
      <w:r w:rsidRPr="00880F69">
        <w:rPr>
          <w:rFonts w:ascii="Arial" w:hAnsi="Arial" w:cs="Arial"/>
          <w:b/>
          <w:sz w:val="24"/>
          <w:szCs w:val="24"/>
        </w:rPr>
        <w:t>ERMINATION ON CONTRACTOR DEFAULT</w:t>
      </w:r>
    </w:p>
    <w:p w:rsidR="00926C59" w:rsidRPr="00880F69" w:rsidRDefault="00926C59" w:rsidP="00D01EAF">
      <w:pPr>
        <w:ind w:left="567"/>
        <w:rPr>
          <w:rFonts w:ascii="Arial" w:hAnsi="Arial" w:cs="Arial"/>
        </w:rPr>
      </w:pPr>
      <w:r w:rsidRPr="00880F69">
        <w:rPr>
          <w:rFonts w:ascii="Arial" w:hAnsi="Arial" w:cs="Arial"/>
        </w:rPr>
        <w:t>a.</w:t>
      </w:r>
      <w:r w:rsidRPr="00880F69">
        <w:rPr>
          <w:rFonts w:ascii="Arial" w:hAnsi="Arial" w:cs="Arial"/>
        </w:rPr>
        <w:tab/>
        <w:t>The Authority may terminate the Contract, or terminate the provision of any part of the Service, by written notice to the Contractor with immediate effect if the Contractor is in default of any obligation under the contract and:</w:t>
      </w:r>
    </w:p>
    <w:p w:rsidR="00926C59" w:rsidRPr="00880F69" w:rsidRDefault="00926C59" w:rsidP="00D01EAF">
      <w:pPr>
        <w:ind w:left="1134"/>
        <w:rPr>
          <w:rFonts w:ascii="Arial" w:hAnsi="Arial" w:cs="Arial"/>
        </w:rPr>
      </w:pPr>
      <w:r w:rsidRPr="00880F69">
        <w:rPr>
          <w:rFonts w:ascii="Arial" w:hAnsi="Arial" w:cs="Arial"/>
        </w:rPr>
        <w:t>1.</w:t>
      </w:r>
      <w:r w:rsidRPr="00880F69">
        <w:rPr>
          <w:rFonts w:ascii="Arial" w:hAnsi="Arial" w:cs="Arial"/>
        </w:rPr>
        <w:tab/>
      </w:r>
      <w:r w:rsidR="00AF0A21">
        <w:rPr>
          <w:rFonts w:ascii="Arial" w:hAnsi="Arial" w:cs="Arial"/>
        </w:rPr>
        <w:tab/>
      </w:r>
      <w:r w:rsidRPr="00880F69">
        <w:rPr>
          <w:rFonts w:ascii="Arial" w:hAnsi="Arial" w:cs="Arial"/>
        </w:rPr>
        <w:t>the Contractor has not remedied the default to the satisfaction of the Authority within 20 working days or any other such period as may be specified by the Authority, after service of written notice specifying the default and requiring  it to be remedied; or</w:t>
      </w:r>
    </w:p>
    <w:p w:rsidR="00926C59" w:rsidRPr="00880F69" w:rsidRDefault="00926C59" w:rsidP="00D01EAF">
      <w:pPr>
        <w:ind w:left="1134"/>
        <w:rPr>
          <w:rFonts w:ascii="Arial" w:hAnsi="Arial" w:cs="Arial"/>
        </w:rPr>
      </w:pPr>
      <w:r w:rsidRPr="00880F69">
        <w:rPr>
          <w:rFonts w:ascii="Arial" w:hAnsi="Arial" w:cs="Arial"/>
        </w:rPr>
        <w:t>2.</w:t>
      </w:r>
      <w:r w:rsidR="00AF0A21">
        <w:rPr>
          <w:rFonts w:ascii="Arial" w:hAnsi="Arial" w:cs="Arial"/>
        </w:rPr>
        <w:tab/>
      </w:r>
      <w:r w:rsidRPr="00880F69">
        <w:rPr>
          <w:rFonts w:ascii="Arial" w:hAnsi="Arial" w:cs="Arial"/>
        </w:rPr>
        <w:tab/>
        <w:t>the default is not capable of remedy; or</w:t>
      </w:r>
    </w:p>
    <w:p w:rsidR="00334796" w:rsidRPr="00880F69" w:rsidRDefault="00926C59" w:rsidP="00D01EAF">
      <w:pPr>
        <w:ind w:left="1134"/>
        <w:rPr>
          <w:rFonts w:ascii="Arial" w:hAnsi="Arial" w:cs="Arial"/>
        </w:rPr>
      </w:pPr>
      <w:r w:rsidRPr="00880F69">
        <w:rPr>
          <w:rFonts w:ascii="Arial" w:hAnsi="Arial" w:cs="Arial"/>
        </w:rPr>
        <w:t>3.</w:t>
      </w:r>
      <w:r w:rsidR="00AF0A21">
        <w:rPr>
          <w:rFonts w:ascii="Arial" w:hAnsi="Arial" w:cs="Arial"/>
        </w:rPr>
        <w:tab/>
      </w:r>
      <w:r w:rsidRPr="00880F69">
        <w:rPr>
          <w:rFonts w:ascii="Arial" w:hAnsi="Arial" w:cs="Arial"/>
        </w:rPr>
        <w:tab/>
        <w:t>the default is a fundamental breach of the Contract.</w:t>
      </w:r>
    </w:p>
    <w:p w:rsidR="00926C59" w:rsidRPr="00880F69" w:rsidRDefault="00926C59" w:rsidP="00D01EAF">
      <w:pPr>
        <w:ind w:left="567"/>
        <w:rPr>
          <w:rFonts w:ascii="Arial" w:hAnsi="Arial" w:cs="Arial"/>
        </w:rPr>
      </w:pPr>
      <w:r w:rsidRPr="00880F69">
        <w:rPr>
          <w:rFonts w:ascii="Arial" w:hAnsi="Arial" w:cs="Arial"/>
        </w:rPr>
        <w:t>b.</w:t>
      </w:r>
      <w:r w:rsidRPr="00880F69">
        <w:rPr>
          <w:rFonts w:ascii="Arial" w:hAnsi="Arial" w:cs="Arial"/>
        </w:rPr>
        <w:tab/>
        <w:t>In the event of the Authority terminating the Contract under 2.</w:t>
      </w:r>
      <w:r w:rsidR="00831B7D" w:rsidRPr="00880F69">
        <w:rPr>
          <w:rFonts w:ascii="Arial" w:hAnsi="Arial" w:cs="Arial"/>
        </w:rPr>
        <w:t>2</w:t>
      </w:r>
      <w:r w:rsidR="00880F69" w:rsidRPr="00880F69">
        <w:rPr>
          <w:rFonts w:ascii="Arial" w:hAnsi="Arial" w:cs="Arial"/>
        </w:rPr>
        <w:t>7</w:t>
      </w:r>
      <w:r w:rsidR="00BD603A">
        <w:rPr>
          <w:rFonts w:ascii="Arial" w:hAnsi="Arial" w:cs="Arial"/>
        </w:rPr>
        <w:t>.</w:t>
      </w:r>
      <w:r w:rsidRPr="00880F69">
        <w:rPr>
          <w:rFonts w:ascii="Arial" w:hAnsi="Arial" w:cs="Arial"/>
        </w:rPr>
        <w:t>a</w:t>
      </w:r>
      <w:r w:rsidR="00293ED1">
        <w:rPr>
          <w:rFonts w:ascii="Arial" w:hAnsi="Arial" w:cs="Arial"/>
        </w:rPr>
        <w:t xml:space="preserve"> (Termination on Contractor Default)</w:t>
      </w:r>
      <w:r w:rsidRPr="00880F69">
        <w:rPr>
          <w:rFonts w:ascii="Arial" w:hAnsi="Arial" w:cs="Arial"/>
        </w:rPr>
        <w:t>, or terminating the provision of any services under 2.</w:t>
      </w:r>
      <w:r w:rsidR="00831B7D" w:rsidRPr="00880F69">
        <w:rPr>
          <w:rFonts w:ascii="Arial" w:hAnsi="Arial" w:cs="Arial"/>
        </w:rPr>
        <w:t>2</w:t>
      </w:r>
      <w:r w:rsidR="00880F69" w:rsidRPr="00880F69">
        <w:rPr>
          <w:rFonts w:ascii="Arial" w:hAnsi="Arial" w:cs="Arial"/>
        </w:rPr>
        <w:t>7</w:t>
      </w:r>
      <w:r w:rsidR="00BD603A">
        <w:rPr>
          <w:rFonts w:ascii="Arial" w:hAnsi="Arial" w:cs="Arial"/>
        </w:rPr>
        <w:t>.</w:t>
      </w:r>
      <w:r w:rsidRPr="00880F69">
        <w:rPr>
          <w:rFonts w:ascii="Arial" w:hAnsi="Arial" w:cs="Arial"/>
        </w:rPr>
        <w:t>a</w:t>
      </w:r>
      <w:r w:rsidR="00293ED1">
        <w:rPr>
          <w:rFonts w:ascii="Arial" w:hAnsi="Arial" w:cs="Arial"/>
        </w:rPr>
        <w:t xml:space="preserve"> (Termination on Contractor Default)</w:t>
      </w:r>
      <w:r w:rsidRPr="00880F69">
        <w:rPr>
          <w:rFonts w:ascii="Arial" w:hAnsi="Arial" w:cs="Arial"/>
        </w:rPr>
        <w:t>, the Authority shall be entitled:</w:t>
      </w:r>
    </w:p>
    <w:p w:rsidR="00926C59" w:rsidRPr="00880F69" w:rsidRDefault="00926C59" w:rsidP="00D01EAF">
      <w:pPr>
        <w:ind w:left="1134"/>
        <w:rPr>
          <w:rFonts w:ascii="Arial" w:hAnsi="Arial" w:cs="Arial"/>
        </w:rPr>
      </w:pPr>
      <w:r w:rsidRPr="00880F69">
        <w:rPr>
          <w:rFonts w:ascii="Arial" w:hAnsi="Arial" w:cs="Arial"/>
        </w:rPr>
        <w:t>1.</w:t>
      </w:r>
      <w:r w:rsidR="00AF0A21">
        <w:rPr>
          <w:rFonts w:ascii="Arial" w:hAnsi="Arial" w:cs="Arial"/>
        </w:rPr>
        <w:tab/>
      </w:r>
      <w:r w:rsidRPr="00880F69">
        <w:rPr>
          <w:rFonts w:ascii="Arial" w:hAnsi="Arial" w:cs="Arial"/>
        </w:rPr>
        <w:tab/>
        <w:t>to deduct from any account rendered by the Contractor in respect of such work, such sum as the Authority considers appropriate;</w:t>
      </w:r>
    </w:p>
    <w:p w:rsidR="00926C59" w:rsidRPr="00880F69" w:rsidRDefault="00926C59" w:rsidP="00D01EAF">
      <w:pPr>
        <w:ind w:left="1134"/>
        <w:rPr>
          <w:rFonts w:ascii="Arial" w:hAnsi="Arial" w:cs="Arial"/>
        </w:rPr>
      </w:pPr>
      <w:r w:rsidRPr="00880F69">
        <w:rPr>
          <w:rFonts w:ascii="Arial" w:hAnsi="Arial" w:cs="Arial"/>
        </w:rPr>
        <w:t>2.</w:t>
      </w:r>
      <w:r w:rsidR="00AF0A21">
        <w:rPr>
          <w:rFonts w:ascii="Arial" w:hAnsi="Arial" w:cs="Arial"/>
        </w:rPr>
        <w:tab/>
      </w:r>
      <w:r w:rsidRPr="00880F69">
        <w:rPr>
          <w:rFonts w:ascii="Arial" w:hAnsi="Arial" w:cs="Arial"/>
        </w:rPr>
        <w:tab/>
        <w:t>to have such work carried out satisfactorily by other persons;</w:t>
      </w:r>
    </w:p>
    <w:p w:rsidR="00926C59" w:rsidRPr="00880F69" w:rsidRDefault="00926C59" w:rsidP="00D01EAF">
      <w:pPr>
        <w:ind w:left="1134"/>
        <w:rPr>
          <w:rFonts w:ascii="Arial" w:hAnsi="Arial" w:cs="Arial"/>
        </w:rPr>
      </w:pPr>
      <w:r w:rsidRPr="00880F69">
        <w:rPr>
          <w:rFonts w:ascii="Arial" w:hAnsi="Arial" w:cs="Arial"/>
        </w:rPr>
        <w:t>3.</w:t>
      </w:r>
      <w:r w:rsidR="00AF0A21">
        <w:rPr>
          <w:rFonts w:ascii="Arial" w:hAnsi="Arial" w:cs="Arial"/>
        </w:rPr>
        <w:tab/>
      </w:r>
      <w:r w:rsidRPr="00880F69">
        <w:rPr>
          <w:rFonts w:ascii="Arial" w:hAnsi="Arial" w:cs="Arial"/>
        </w:rPr>
        <w:tab/>
        <w:t xml:space="preserve">to recover from the Contractor the cost incurred by the Authority under </w:t>
      </w:r>
      <w:r w:rsidR="00BD603A">
        <w:rPr>
          <w:rFonts w:ascii="Arial" w:hAnsi="Arial" w:cs="Arial"/>
        </w:rPr>
        <w:t>2.27.b.2</w:t>
      </w:r>
      <w:r w:rsidRPr="00880F69">
        <w:rPr>
          <w:rFonts w:ascii="Arial" w:hAnsi="Arial" w:cs="Arial"/>
        </w:rPr>
        <w:t xml:space="preserve"> above after taking account of any sum deducted under </w:t>
      </w:r>
      <w:r w:rsidR="00BD603A">
        <w:rPr>
          <w:rFonts w:ascii="Arial" w:hAnsi="Arial" w:cs="Arial"/>
        </w:rPr>
        <w:t>2.27.b.1</w:t>
      </w:r>
      <w:r w:rsidRPr="00880F69">
        <w:rPr>
          <w:rFonts w:ascii="Arial" w:hAnsi="Arial" w:cs="Arial"/>
        </w:rPr>
        <w:t xml:space="preserve"> above; and</w:t>
      </w:r>
    </w:p>
    <w:p w:rsidR="00334796" w:rsidRPr="00880F69" w:rsidRDefault="00926C59" w:rsidP="00D01EAF">
      <w:pPr>
        <w:ind w:left="1134"/>
        <w:rPr>
          <w:rFonts w:ascii="Arial" w:hAnsi="Arial" w:cs="Arial"/>
        </w:rPr>
      </w:pPr>
      <w:r w:rsidRPr="00880F69">
        <w:rPr>
          <w:rFonts w:ascii="Arial" w:hAnsi="Arial" w:cs="Arial"/>
        </w:rPr>
        <w:t>4.</w:t>
      </w:r>
      <w:r w:rsidR="00AF0A21">
        <w:rPr>
          <w:rFonts w:ascii="Arial" w:hAnsi="Arial" w:cs="Arial"/>
        </w:rPr>
        <w:tab/>
      </w:r>
      <w:r w:rsidRPr="00880F69">
        <w:rPr>
          <w:rFonts w:ascii="Arial" w:hAnsi="Arial" w:cs="Arial"/>
        </w:rPr>
        <w:tab/>
        <w:t>to terminate the Contract by giving the Contractor not less than 30 working days notice in writing either wholly or in respect of the service or the part of the service in relation to which default has occurred.</w:t>
      </w:r>
    </w:p>
    <w:p w:rsidR="00334796" w:rsidRPr="00880F69" w:rsidRDefault="00926C59" w:rsidP="00D01EAF">
      <w:pPr>
        <w:ind w:left="567"/>
        <w:rPr>
          <w:rFonts w:ascii="Arial" w:hAnsi="Arial" w:cs="Arial"/>
        </w:rPr>
      </w:pPr>
      <w:r w:rsidRPr="00880F69">
        <w:rPr>
          <w:rFonts w:ascii="Arial" w:hAnsi="Arial" w:cs="Arial"/>
        </w:rPr>
        <w:t>c.</w:t>
      </w:r>
      <w:r w:rsidRPr="00880F69">
        <w:rPr>
          <w:rFonts w:ascii="Arial" w:hAnsi="Arial" w:cs="Arial"/>
        </w:rPr>
        <w:tab/>
        <w:t>In case of dispute under this Condition, the decision of the Authority shall be final.</w:t>
      </w:r>
    </w:p>
    <w:p w:rsidR="0089516A" w:rsidRPr="001C2175" w:rsidRDefault="000761AA" w:rsidP="00D01EAF">
      <w:pPr>
        <w:pStyle w:val="ListParagraph"/>
        <w:ind w:left="567"/>
        <w:rPr>
          <w:rFonts w:ascii="Arial" w:hAnsi="Arial" w:cs="Arial"/>
          <w:b/>
          <w:sz w:val="24"/>
          <w:szCs w:val="24"/>
        </w:rPr>
      </w:pPr>
      <w:r w:rsidRPr="001C2175">
        <w:rPr>
          <w:rFonts w:ascii="Arial" w:hAnsi="Arial" w:cs="Arial"/>
          <w:b/>
          <w:sz w:val="24"/>
          <w:szCs w:val="24"/>
        </w:rPr>
        <w:lastRenderedPageBreak/>
        <w:t>2.</w:t>
      </w:r>
      <w:r w:rsidR="0032108C" w:rsidRPr="001C2175">
        <w:rPr>
          <w:rFonts w:ascii="Arial" w:hAnsi="Arial" w:cs="Arial"/>
          <w:b/>
          <w:sz w:val="24"/>
          <w:szCs w:val="24"/>
        </w:rPr>
        <w:t>2</w:t>
      </w:r>
      <w:r w:rsidR="00A86747" w:rsidRPr="001C2175">
        <w:rPr>
          <w:rFonts w:ascii="Arial" w:hAnsi="Arial" w:cs="Arial"/>
          <w:b/>
          <w:sz w:val="24"/>
          <w:szCs w:val="24"/>
        </w:rPr>
        <w:t>8</w:t>
      </w:r>
      <w:r w:rsidR="0089516A" w:rsidRPr="001C2175">
        <w:rPr>
          <w:rFonts w:ascii="Arial" w:hAnsi="Arial" w:cs="Arial"/>
          <w:b/>
          <w:sz w:val="24"/>
          <w:szCs w:val="24"/>
        </w:rPr>
        <w:tab/>
      </w:r>
      <w:r w:rsidR="00F429B6" w:rsidRPr="001C2175">
        <w:rPr>
          <w:rFonts w:ascii="Arial" w:hAnsi="Arial" w:cs="Arial"/>
          <w:b/>
          <w:sz w:val="24"/>
          <w:szCs w:val="24"/>
        </w:rPr>
        <w:t>T</w:t>
      </w:r>
      <w:r w:rsidRPr="001C2175">
        <w:rPr>
          <w:rFonts w:ascii="Arial" w:hAnsi="Arial" w:cs="Arial"/>
          <w:b/>
          <w:sz w:val="24"/>
          <w:szCs w:val="24"/>
        </w:rPr>
        <w:t>RANSITION (LEAD-IN) PERIOD</w:t>
      </w:r>
    </w:p>
    <w:p w:rsidR="00334796" w:rsidRPr="001C2175" w:rsidRDefault="00C46E9F" w:rsidP="00D01EAF">
      <w:pPr>
        <w:ind w:left="567"/>
        <w:rPr>
          <w:rFonts w:ascii="Arial" w:hAnsi="Arial" w:cs="Arial"/>
        </w:rPr>
      </w:pPr>
      <w:r w:rsidRPr="001C2175">
        <w:rPr>
          <w:rFonts w:ascii="Arial" w:hAnsi="Arial" w:cs="Arial"/>
        </w:rPr>
        <w:t>All costs associated with the period from contract award to the commencement of service delivery i.e. the transition or phase-in period (eg for the Contractor to develop its training, and support packages) shall b</w:t>
      </w:r>
      <w:r w:rsidR="00565E3D">
        <w:rPr>
          <w:rFonts w:ascii="Arial" w:hAnsi="Arial" w:cs="Arial"/>
        </w:rPr>
        <w:t>e included in the pricing model (Schedule 2)</w:t>
      </w:r>
    </w:p>
    <w:p w:rsidR="000E17C3" w:rsidRPr="00A562D9" w:rsidRDefault="000E17C3" w:rsidP="002436C0">
      <w:pPr>
        <w:rPr>
          <w:rFonts w:ascii="Arial" w:hAnsi="Arial" w:cs="Arial"/>
          <w:b/>
          <w:sz w:val="24"/>
          <w:szCs w:val="24"/>
          <w:u w:val="single"/>
        </w:rPr>
      </w:pPr>
      <w:r w:rsidRPr="004103CA">
        <w:rPr>
          <w:rFonts w:ascii="Arial" w:hAnsi="Arial" w:cs="Arial"/>
          <w:b/>
          <w:u w:val="single"/>
        </w:rPr>
        <w:t>3.</w:t>
      </w:r>
      <w:r w:rsidRPr="004103CA">
        <w:rPr>
          <w:rFonts w:ascii="Arial" w:hAnsi="Arial" w:cs="Arial"/>
          <w:b/>
          <w:u w:val="single"/>
        </w:rPr>
        <w:tab/>
      </w:r>
      <w:r w:rsidRPr="004103CA">
        <w:rPr>
          <w:rFonts w:ascii="Arial" w:hAnsi="Arial" w:cs="Arial"/>
          <w:b/>
          <w:sz w:val="24"/>
          <w:szCs w:val="24"/>
          <w:u w:val="single"/>
        </w:rPr>
        <w:t>S</w:t>
      </w:r>
      <w:r w:rsidR="00F03859" w:rsidRPr="004103CA">
        <w:rPr>
          <w:rFonts w:ascii="Arial" w:hAnsi="Arial" w:cs="Arial"/>
          <w:b/>
          <w:sz w:val="24"/>
          <w:szCs w:val="24"/>
          <w:u w:val="single"/>
        </w:rPr>
        <w:t>PECIFICATIONS</w:t>
      </w:r>
      <w:r w:rsidR="00F03859" w:rsidRPr="00A562D9">
        <w:rPr>
          <w:rFonts w:ascii="Arial" w:hAnsi="Arial" w:cs="Arial"/>
          <w:b/>
          <w:sz w:val="24"/>
          <w:szCs w:val="24"/>
          <w:u w:val="single"/>
        </w:rPr>
        <w:t>, PLANS ETC</w:t>
      </w:r>
    </w:p>
    <w:p w:rsidR="00F03859" w:rsidRDefault="00F03859" w:rsidP="001659B0">
      <w:pPr>
        <w:pStyle w:val="ListParagraph"/>
        <w:numPr>
          <w:ilvl w:val="0"/>
          <w:numId w:val="3"/>
        </w:numPr>
        <w:ind w:left="851" w:hanging="284"/>
        <w:rPr>
          <w:rFonts w:ascii="Arial" w:hAnsi="Arial" w:cs="Arial"/>
        </w:rPr>
      </w:pPr>
      <w:r>
        <w:rPr>
          <w:rFonts w:ascii="Arial" w:hAnsi="Arial" w:cs="Arial"/>
        </w:rPr>
        <w:t>DEFCON 129J (Edn.18/11/16) – The Use of Electronic Business Delivery Form</w:t>
      </w:r>
    </w:p>
    <w:p w:rsidR="00D12583" w:rsidRPr="00ED003D" w:rsidRDefault="00D12583" w:rsidP="001659B0">
      <w:pPr>
        <w:pStyle w:val="ListParagraph"/>
        <w:numPr>
          <w:ilvl w:val="0"/>
          <w:numId w:val="3"/>
        </w:numPr>
        <w:ind w:left="851" w:hanging="284"/>
        <w:rPr>
          <w:rFonts w:ascii="Arial" w:hAnsi="Arial" w:cs="Arial"/>
        </w:rPr>
      </w:pPr>
      <w:r w:rsidRPr="00ED003D">
        <w:rPr>
          <w:rFonts w:ascii="Arial" w:hAnsi="Arial" w:cs="Arial"/>
        </w:rPr>
        <w:t>DEFCON 502</w:t>
      </w:r>
      <w:r w:rsidR="00E75ACB" w:rsidRPr="00ED003D">
        <w:rPr>
          <w:rFonts w:ascii="Arial" w:hAnsi="Arial" w:cs="Arial"/>
        </w:rPr>
        <w:t xml:space="preserve"> </w:t>
      </w:r>
      <w:r w:rsidR="00721191">
        <w:rPr>
          <w:rFonts w:ascii="Arial" w:hAnsi="Arial" w:cs="Arial"/>
        </w:rPr>
        <w:t>(</w:t>
      </w:r>
      <w:r w:rsidR="00E75ACB" w:rsidRPr="00ED003D">
        <w:rPr>
          <w:rFonts w:ascii="Arial" w:hAnsi="Arial" w:cs="Arial"/>
        </w:rPr>
        <w:t xml:space="preserve">Edn.05/17) - </w:t>
      </w:r>
      <w:r w:rsidRPr="00ED003D">
        <w:rPr>
          <w:rFonts w:ascii="Arial" w:hAnsi="Arial" w:cs="Arial"/>
        </w:rPr>
        <w:t xml:space="preserve"> Specification changes</w:t>
      </w:r>
    </w:p>
    <w:p w:rsidR="00D12583" w:rsidRPr="00ED003D" w:rsidRDefault="00D12583" w:rsidP="001659B0">
      <w:pPr>
        <w:pStyle w:val="ListParagraph"/>
        <w:numPr>
          <w:ilvl w:val="0"/>
          <w:numId w:val="3"/>
        </w:numPr>
        <w:ind w:left="851" w:hanging="284"/>
        <w:rPr>
          <w:rFonts w:ascii="Arial" w:hAnsi="Arial" w:cs="Arial"/>
        </w:rPr>
      </w:pPr>
      <w:r w:rsidRPr="00ED003D">
        <w:rPr>
          <w:rFonts w:ascii="Arial" w:hAnsi="Arial" w:cs="Arial"/>
        </w:rPr>
        <w:t>DEFCON 602A</w:t>
      </w:r>
      <w:r w:rsidR="00E75ACB" w:rsidRPr="00ED003D">
        <w:rPr>
          <w:rFonts w:ascii="Arial" w:hAnsi="Arial" w:cs="Arial"/>
        </w:rPr>
        <w:t xml:space="preserve"> (Edn.12/17) - </w:t>
      </w:r>
      <w:r w:rsidRPr="00ED003D">
        <w:rPr>
          <w:rFonts w:ascii="Arial" w:hAnsi="Arial" w:cs="Arial"/>
        </w:rPr>
        <w:t>Quality Assurance (with</w:t>
      </w:r>
      <w:r w:rsidR="00E75ACB" w:rsidRPr="00ED003D">
        <w:rPr>
          <w:rFonts w:ascii="Arial" w:hAnsi="Arial" w:cs="Arial"/>
        </w:rPr>
        <w:t xml:space="preserve"> </w:t>
      </w:r>
      <w:r w:rsidRPr="00ED003D">
        <w:rPr>
          <w:rFonts w:ascii="Arial" w:hAnsi="Arial" w:cs="Arial"/>
        </w:rPr>
        <w:t>Deliverable Q</w:t>
      </w:r>
      <w:r w:rsidR="00E75ACB" w:rsidRPr="00ED003D">
        <w:rPr>
          <w:rFonts w:ascii="Arial" w:hAnsi="Arial" w:cs="Arial"/>
        </w:rPr>
        <w:t xml:space="preserve">uality </w:t>
      </w:r>
      <w:r w:rsidRPr="00ED003D">
        <w:rPr>
          <w:rFonts w:ascii="Arial" w:hAnsi="Arial" w:cs="Arial"/>
        </w:rPr>
        <w:t>P</w:t>
      </w:r>
      <w:r w:rsidR="00E75ACB" w:rsidRPr="00ED003D">
        <w:rPr>
          <w:rFonts w:ascii="Arial" w:hAnsi="Arial" w:cs="Arial"/>
        </w:rPr>
        <w:t>lan</w:t>
      </w:r>
      <w:r w:rsidRPr="00ED003D">
        <w:rPr>
          <w:rFonts w:ascii="Arial" w:hAnsi="Arial" w:cs="Arial"/>
        </w:rPr>
        <w:t>)</w:t>
      </w:r>
    </w:p>
    <w:p w:rsidR="00D12583" w:rsidRPr="00ED003D" w:rsidRDefault="00D12583" w:rsidP="001659B0">
      <w:pPr>
        <w:pStyle w:val="ListParagraph"/>
        <w:numPr>
          <w:ilvl w:val="0"/>
          <w:numId w:val="3"/>
        </w:numPr>
        <w:ind w:left="851" w:hanging="284"/>
        <w:rPr>
          <w:rFonts w:ascii="Arial" w:hAnsi="Arial" w:cs="Arial"/>
        </w:rPr>
      </w:pPr>
      <w:r w:rsidRPr="00ED003D">
        <w:rPr>
          <w:rFonts w:ascii="Arial" w:hAnsi="Arial" w:cs="Arial"/>
        </w:rPr>
        <w:t>DEFCON 608</w:t>
      </w:r>
      <w:r w:rsidR="00E75ACB" w:rsidRPr="00ED003D">
        <w:rPr>
          <w:rFonts w:ascii="Arial" w:hAnsi="Arial" w:cs="Arial"/>
        </w:rPr>
        <w:t xml:space="preserve"> (Edn.10/14) - </w:t>
      </w:r>
      <w:r w:rsidRPr="00ED003D">
        <w:rPr>
          <w:rFonts w:ascii="Arial" w:hAnsi="Arial" w:cs="Arial"/>
        </w:rPr>
        <w:t xml:space="preserve"> Access and </w:t>
      </w:r>
      <w:r w:rsidR="00E75ACB" w:rsidRPr="00ED003D">
        <w:rPr>
          <w:rFonts w:ascii="Arial" w:hAnsi="Arial" w:cs="Arial"/>
        </w:rPr>
        <w:t>F</w:t>
      </w:r>
      <w:r w:rsidRPr="00ED003D">
        <w:rPr>
          <w:rFonts w:ascii="Arial" w:hAnsi="Arial" w:cs="Arial"/>
        </w:rPr>
        <w:t xml:space="preserve">acilities to be </w:t>
      </w:r>
      <w:r w:rsidR="00E75ACB" w:rsidRPr="00ED003D">
        <w:rPr>
          <w:rFonts w:ascii="Arial" w:hAnsi="Arial" w:cs="Arial"/>
        </w:rPr>
        <w:t>P</w:t>
      </w:r>
      <w:r w:rsidRPr="00ED003D">
        <w:rPr>
          <w:rFonts w:ascii="Arial" w:hAnsi="Arial" w:cs="Arial"/>
        </w:rPr>
        <w:t xml:space="preserve">rovided by the </w:t>
      </w:r>
      <w:r w:rsidR="00E75ACB" w:rsidRPr="00ED003D">
        <w:rPr>
          <w:rFonts w:ascii="Arial" w:hAnsi="Arial" w:cs="Arial"/>
        </w:rPr>
        <w:t>C</w:t>
      </w:r>
      <w:r w:rsidRPr="00ED003D">
        <w:rPr>
          <w:rFonts w:ascii="Arial" w:hAnsi="Arial" w:cs="Arial"/>
        </w:rPr>
        <w:t>ontractor</w:t>
      </w:r>
    </w:p>
    <w:p w:rsidR="000E17C3" w:rsidRPr="00ED003D" w:rsidRDefault="004A518E" w:rsidP="001659B0">
      <w:pPr>
        <w:ind w:left="567"/>
        <w:rPr>
          <w:rFonts w:ascii="Arial" w:hAnsi="Arial" w:cs="Arial"/>
          <w:b/>
          <w:sz w:val="24"/>
          <w:szCs w:val="24"/>
        </w:rPr>
      </w:pPr>
      <w:r w:rsidRPr="00ED003D">
        <w:rPr>
          <w:rFonts w:ascii="Arial" w:hAnsi="Arial" w:cs="Arial"/>
          <w:b/>
          <w:sz w:val="24"/>
          <w:szCs w:val="24"/>
        </w:rPr>
        <w:t>3.</w:t>
      </w:r>
      <w:r w:rsidR="005F6D07" w:rsidRPr="00ED003D">
        <w:rPr>
          <w:rFonts w:ascii="Arial" w:hAnsi="Arial" w:cs="Arial"/>
          <w:b/>
          <w:sz w:val="24"/>
          <w:szCs w:val="24"/>
        </w:rPr>
        <w:t>1</w:t>
      </w:r>
      <w:r w:rsidR="00A65211" w:rsidRPr="00ED003D">
        <w:rPr>
          <w:rFonts w:ascii="Arial" w:hAnsi="Arial" w:cs="Arial"/>
          <w:b/>
          <w:sz w:val="24"/>
          <w:szCs w:val="24"/>
        </w:rPr>
        <w:t>.</w:t>
      </w:r>
      <w:r w:rsidR="00A65211" w:rsidRPr="00ED003D">
        <w:rPr>
          <w:rFonts w:ascii="Arial" w:hAnsi="Arial" w:cs="Arial"/>
          <w:b/>
          <w:sz w:val="24"/>
          <w:szCs w:val="24"/>
        </w:rPr>
        <w:tab/>
      </w:r>
      <w:r w:rsidR="000E17C3" w:rsidRPr="00ED003D">
        <w:rPr>
          <w:rFonts w:ascii="Arial" w:hAnsi="Arial" w:cs="Arial"/>
          <w:b/>
          <w:sz w:val="24"/>
          <w:szCs w:val="24"/>
        </w:rPr>
        <w:t>Q</w:t>
      </w:r>
      <w:r w:rsidRPr="00ED003D">
        <w:rPr>
          <w:rFonts w:ascii="Arial" w:hAnsi="Arial" w:cs="Arial"/>
          <w:b/>
          <w:sz w:val="24"/>
          <w:szCs w:val="24"/>
        </w:rPr>
        <w:t>UALITY PLAN</w:t>
      </w:r>
      <w:r w:rsidR="00C40AF6" w:rsidRPr="00ED003D">
        <w:rPr>
          <w:rFonts w:ascii="Arial" w:hAnsi="Arial" w:cs="Arial"/>
          <w:b/>
          <w:sz w:val="24"/>
          <w:szCs w:val="24"/>
        </w:rPr>
        <w:t xml:space="preserve"> </w:t>
      </w:r>
    </w:p>
    <w:p w:rsidR="00357C67" w:rsidRPr="006C1EBB" w:rsidRDefault="00357C67" w:rsidP="001659B0">
      <w:pPr>
        <w:ind w:left="567"/>
        <w:rPr>
          <w:rFonts w:ascii="Arial" w:hAnsi="Arial" w:cs="Arial"/>
        </w:rPr>
      </w:pPr>
      <w:r w:rsidRPr="006C1EBB">
        <w:rPr>
          <w:rFonts w:ascii="Arial" w:hAnsi="Arial" w:cs="Arial"/>
        </w:rPr>
        <w:t>a.</w:t>
      </w:r>
      <w:r w:rsidRPr="006C1EBB">
        <w:rPr>
          <w:rFonts w:ascii="Arial" w:hAnsi="Arial" w:cs="Arial"/>
        </w:rPr>
        <w:tab/>
        <w:t>The Contractor shall maintain a Quality Assurance (QA) organisation within the parent Company and shall produce, prior to commencement of the Contract and thereafter maintain, a Quality Plan (QP) which shall conform to the standards stipulated in</w:t>
      </w:r>
      <w:r w:rsidR="004A518E" w:rsidRPr="006C1EBB">
        <w:rPr>
          <w:rFonts w:ascii="Arial" w:hAnsi="Arial" w:cs="Arial"/>
        </w:rPr>
        <w:t xml:space="preserve"> AQAP 2015</w:t>
      </w:r>
      <w:r w:rsidRPr="006C1EBB">
        <w:rPr>
          <w:rFonts w:ascii="Arial" w:hAnsi="Arial" w:cs="Arial"/>
        </w:rPr>
        <w:t>.</w:t>
      </w:r>
      <w:r w:rsidR="004A518E" w:rsidRPr="006C1EBB">
        <w:rPr>
          <w:rFonts w:ascii="Arial" w:hAnsi="Arial" w:cs="Arial"/>
        </w:rPr>
        <w:t xml:space="preserve"> </w:t>
      </w:r>
      <w:r w:rsidRPr="006C1EBB">
        <w:rPr>
          <w:rFonts w:ascii="Arial" w:hAnsi="Arial" w:cs="Arial"/>
        </w:rPr>
        <w:t>The QP is to be approved by the local Quality Assurance Authority (QAA) and, once approved, may only be amended by formal agreement between the parties to the Contract. The QP is to be reviewed annually.</w:t>
      </w:r>
    </w:p>
    <w:p w:rsidR="00357C67" w:rsidRPr="006C1EBB" w:rsidRDefault="00357C67" w:rsidP="001659B0">
      <w:pPr>
        <w:ind w:left="567"/>
        <w:rPr>
          <w:rFonts w:ascii="Arial" w:hAnsi="Arial" w:cs="Arial"/>
        </w:rPr>
      </w:pPr>
      <w:r w:rsidRPr="006C1EBB">
        <w:rPr>
          <w:rFonts w:ascii="Arial" w:hAnsi="Arial" w:cs="Arial"/>
        </w:rPr>
        <w:t>b.</w:t>
      </w:r>
      <w:r w:rsidRPr="006C1EBB">
        <w:rPr>
          <w:rFonts w:ascii="Arial" w:hAnsi="Arial" w:cs="Arial"/>
        </w:rPr>
        <w:tab/>
        <w:t>Where appropriate, the QP is to address the following:</w:t>
      </w:r>
    </w:p>
    <w:p w:rsidR="00357C67" w:rsidRPr="006C1EBB" w:rsidRDefault="00357C67" w:rsidP="001659B0">
      <w:pPr>
        <w:ind w:left="1134"/>
        <w:rPr>
          <w:rFonts w:ascii="Arial" w:hAnsi="Arial" w:cs="Arial"/>
        </w:rPr>
      </w:pPr>
      <w:r w:rsidRPr="006C1EBB">
        <w:rPr>
          <w:rFonts w:ascii="Arial" w:hAnsi="Arial" w:cs="Arial"/>
        </w:rPr>
        <w:t>1</w:t>
      </w:r>
      <w:r w:rsidR="00BD603A">
        <w:rPr>
          <w:rFonts w:ascii="Arial" w:hAnsi="Arial" w:cs="Arial"/>
        </w:rPr>
        <w:t>.</w:t>
      </w:r>
      <w:r w:rsidR="00BD603A">
        <w:rPr>
          <w:rFonts w:ascii="Arial" w:hAnsi="Arial" w:cs="Arial"/>
        </w:rPr>
        <w:tab/>
      </w:r>
      <w:r w:rsidR="00BD603A">
        <w:rPr>
          <w:rFonts w:ascii="Arial" w:hAnsi="Arial" w:cs="Arial"/>
        </w:rPr>
        <w:tab/>
      </w:r>
      <w:r w:rsidRPr="006C1EBB">
        <w:rPr>
          <w:rFonts w:ascii="Arial" w:hAnsi="Arial" w:cs="Arial"/>
        </w:rPr>
        <w:t>define the Contractor’s organisation and management structure for QA including where appropriate allocation of individual responsibility;</w:t>
      </w:r>
    </w:p>
    <w:p w:rsidR="00357C67" w:rsidRPr="006C1EBB" w:rsidRDefault="00357C67" w:rsidP="001659B0">
      <w:pPr>
        <w:ind w:left="1134"/>
        <w:rPr>
          <w:rFonts w:ascii="Arial" w:hAnsi="Arial" w:cs="Arial"/>
        </w:rPr>
      </w:pPr>
      <w:r w:rsidRPr="006C1EBB">
        <w:rPr>
          <w:rFonts w:ascii="Arial" w:hAnsi="Arial" w:cs="Arial"/>
        </w:rPr>
        <w:t>2</w:t>
      </w:r>
      <w:r w:rsidR="00BD603A">
        <w:rPr>
          <w:rFonts w:ascii="Arial" w:hAnsi="Arial" w:cs="Arial"/>
        </w:rPr>
        <w:t>.</w:t>
      </w:r>
      <w:r w:rsidR="00BD603A">
        <w:rPr>
          <w:rFonts w:ascii="Arial" w:hAnsi="Arial" w:cs="Arial"/>
        </w:rPr>
        <w:tab/>
      </w:r>
      <w:r w:rsidRPr="006C1EBB">
        <w:rPr>
          <w:rFonts w:ascii="Arial" w:hAnsi="Arial" w:cs="Arial"/>
        </w:rPr>
        <w:tab/>
        <w:t>identify the QA task(s) required by the Contract;</w:t>
      </w:r>
    </w:p>
    <w:p w:rsidR="00357C67" w:rsidRPr="006C1EBB" w:rsidRDefault="00357C67" w:rsidP="001659B0">
      <w:pPr>
        <w:ind w:left="1134"/>
        <w:rPr>
          <w:rFonts w:ascii="Arial" w:hAnsi="Arial" w:cs="Arial"/>
        </w:rPr>
      </w:pPr>
      <w:r w:rsidRPr="006C1EBB">
        <w:rPr>
          <w:rFonts w:ascii="Arial" w:hAnsi="Arial" w:cs="Arial"/>
        </w:rPr>
        <w:t>3</w:t>
      </w:r>
      <w:r w:rsidR="00BD603A">
        <w:rPr>
          <w:rFonts w:ascii="Arial" w:hAnsi="Arial" w:cs="Arial"/>
        </w:rPr>
        <w:t>.</w:t>
      </w:r>
      <w:r w:rsidR="00BD603A">
        <w:rPr>
          <w:rFonts w:ascii="Arial" w:hAnsi="Arial" w:cs="Arial"/>
        </w:rPr>
        <w:tab/>
      </w:r>
      <w:r w:rsidRPr="006C1EBB">
        <w:rPr>
          <w:rFonts w:ascii="Arial" w:hAnsi="Arial" w:cs="Arial"/>
        </w:rPr>
        <w:tab/>
        <w:t>address all technical requirements, resources and methods to be used;</w:t>
      </w:r>
    </w:p>
    <w:p w:rsidR="00357C67" w:rsidRPr="006C1EBB" w:rsidRDefault="00357C67" w:rsidP="001659B0">
      <w:pPr>
        <w:ind w:left="1134"/>
        <w:rPr>
          <w:rFonts w:ascii="Arial" w:hAnsi="Arial" w:cs="Arial"/>
        </w:rPr>
      </w:pPr>
      <w:r w:rsidRPr="006C1EBB">
        <w:rPr>
          <w:rFonts w:ascii="Arial" w:hAnsi="Arial" w:cs="Arial"/>
        </w:rPr>
        <w:t>4</w:t>
      </w:r>
      <w:r w:rsidR="00BD603A">
        <w:rPr>
          <w:rFonts w:ascii="Arial" w:hAnsi="Arial" w:cs="Arial"/>
        </w:rPr>
        <w:t>.</w:t>
      </w:r>
      <w:r w:rsidR="00BD603A">
        <w:rPr>
          <w:rFonts w:ascii="Arial" w:hAnsi="Arial" w:cs="Arial"/>
        </w:rPr>
        <w:tab/>
      </w:r>
      <w:r w:rsidR="00293ED1">
        <w:rPr>
          <w:rFonts w:ascii="Arial" w:hAnsi="Arial" w:cs="Arial"/>
        </w:rPr>
        <w:tab/>
      </w:r>
      <w:r w:rsidRPr="006C1EBB">
        <w:rPr>
          <w:rFonts w:ascii="Arial" w:hAnsi="Arial" w:cs="Arial"/>
        </w:rPr>
        <w:t>define how, at which stage and by whom the task or service is to be performed including responsibilities for the signing of maintenance documents.</w:t>
      </w:r>
    </w:p>
    <w:p w:rsidR="00357C67" w:rsidRPr="006C1EBB" w:rsidRDefault="00357C67" w:rsidP="001659B0">
      <w:pPr>
        <w:ind w:left="1134"/>
        <w:rPr>
          <w:rFonts w:ascii="Arial" w:hAnsi="Arial" w:cs="Arial"/>
        </w:rPr>
      </w:pPr>
      <w:r w:rsidRPr="006C1EBB">
        <w:rPr>
          <w:rFonts w:ascii="Arial" w:hAnsi="Arial" w:cs="Arial"/>
        </w:rPr>
        <w:t>5</w:t>
      </w:r>
      <w:r w:rsidR="00BD603A">
        <w:rPr>
          <w:rFonts w:ascii="Arial" w:hAnsi="Arial" w:cs="Arial"/>
        </w:rPr>
        <w:t>.</w:t>
      </w:r>
      <w:r w:rsidR="00BD603A">
        <w:rPr>
          <w:rFonts w:ascii="Arial" w:hAnsi="Arial" w:cs="Arial"/>
        </w:rPr>
        <w:tab/>
      </w:r>
      <w:r w:rsidRPr="006C1EBB">
        <w:rPr>
          <w:rFonts w:ascii="Arial" w:hAnsi="Arial" w:cs="Arial"/>
        </w:rPr>
        <w:tab/>
        <w:t>explain intended procedure to be adopted to satisfy criteria such as the HSW Act, hazards including control of hazardous substances, fire prevention, security of personnel and equipment, holiday arrangements and strikes;</w:t>
      </w:r>
    </w:p>
    <w:p w:rsidR="00357C67" w:rsidRPr="006C1EBB" w:rsidRDefault="00357C67" w:rsidP="001659B0">
      <w:pPr>
        <w:ind w:left="1134"/>
        <w:rPr>
          <w:rFonts w:ascii="Arial" w:hAnsi="Arial" w:cs="Arial"/>
        </w:rPr>
      </w:pPr>
      <w:r w:rsidRPr="006C1EBB">
        <w:rPr>
          <w:rFonts w:ascii="Arial" w:hAnsi="Arial" w:cs="Arial"/>
        </w:rPr>
        <w:t>6</w:t>
      </w:r>
      <w:r w:rsidR="00BD603A">
        <w:rPr>
          <w:rFonts w:ascii="Arial" w:hAnsi="Arial" w:cs="Arial"/>
        </w:rPr>
        <w:t>.</w:t>
      </w:r>
      <w:r w:rsidR="00BD603A">
        <w:rPr>
          <w:rFonts w:ascii="Arial" w:hAnsi="Arial" w:cs="Arial"/>
        </w:rPr>
        <w:tab/>
      </w:r>
      <w:r w:rsidRPr="006C1EBB">
        <w:rPr>
          <w:rFonts w:ascii="Arial" w:hAnsi="Arial" w:cs="Arial"/>
        </w:rPr>
        <w:tab/>
        <w:t>identify all quality requirements or procedures that are mandatory under the Contract and provide any necessary amplification or variation of the procedures necessary for effective contract compliance;</w:t>
      </w:r>
    </w:p>
    <w:p w:rsidR="00357C67" w:rsidRPr="006C1EBB" w:rsidRDefault="00357C67" w:rsidP="001659B0">
      <w:pPr>
        <w:ind w:left="1134"/>
        <w:rPr>
          <w:rFonts w:ascii="Arial" w:hAnsi="Arial" w:cs="Arial"/>
        </w:rPr>
      </w:pPr>
      <w:r w:rsidRPr="006C1EBB">
        <w:rPr>
          <w:rFonts w:ascii="Arial" w:hAnsi="Arial" w:cs="Arial"/>
        </w:rPr>
        <w:lastRenderedPageBreak/>
        <w:t>7</w:t>
      </w:r>
      <w:r w:rsidR="00BD603A">
        <w:rPr>
          <w:rFonts w:ascii="Arial" w:hAnsi="Arial" w:cs="Arial"/>
        </w:rPr>
        <w:t>.</w:t>
      </w:r>
      <w:r w:rsidR="00BD603A">
        <w:rPr>
          <w:rFonts w:ascii="Arial" w:hAnsi="Arial" w:cs="Arial"/>
        </w:rPr>
        <w:tab/>
      </w:r>
      <w:r w:rsidRPr="006C1EBB">
        <w:rPr>
          <w:rFonts w:ascii="Arial" w:hAnsi="Arial" w:cs="Arial"/>
        </w:rPr>
        <w:tab/>
        <w:t>include the definition of planned quality tasks, identification of responsibility for all tasks, timescales to be met, methods of task implementation and monitoring, the need for additional or special capabilities and training, and the allocation of resources;</w:t>
      </w:r>
    </w:p>
    <w:p w:rsidR="00357C67" w:rsidRPr="006C1EBB" w:rsidRDefault="00357C67" w:rsidP="001659B0">
      <w:pPr>
        <w:ind w:left="1134"/>
        <w:rPr>
          <w:rFonts w:ascii="Arial" w:hAnsi="Arial" w:cs="Arial"/>
        </w:rPr>
      </w:pPr>
      <w:r w:rsidRPr="006C1EBB">
        <w:rPr>
          <w:rFonts w:ascii="Arial" w:hAnsi="Arial" w:cs="Arial"/>
        </w:rPr>
        <w:t>8</w:t>
      </w:r>
      <w:r w:rsidR="00BD603A">
        <w:rPr>
          <w:rFonts w:ascii="Arial" w:hAnsi="Arial" w:cs="Arial"/>
        </w:rPr>
        <w:t>.</w:t>
      </w:r>
      <w:r w:rsidR="00BD603A">
        <w:rPr>
          <w:rFonts w:ascii="Arial" w:hAnsi="Arial" w:cs="Arial"/>
        </w:rPr>
        <w:tab/>
      </w:r>
      <w:r w:rsidRPr="006C1EBB">
        <w:rPr>
          <w:rFonts w:ascii="Arial" w:hAnsi="Arial" w:cs="Arial"/>
        </w:rPr>
        <w:tab/>
        <w:t>state all the inspections and tests to be carried out by the Contractor and the documentation and recording method to be used;</w:t>
      </w:r>
    </w:p>
    <w:p w:rsidR="00357C67" w:rsidRPr="006C1EBB" w:rsidRDefault="00357C67" w:rsidP="001659B0">
      <w:pPr>
        <w:ind w:left="1134"/>
        <w:rPr>
          <w:rFonts w:ascii="Arial" w:hAnsi="Arial" w:cs="Arial"/>
        </w:rPr>
      </w:pPr>
      <w:r w:rsidRPr="006C1EBB">
        <w:rPr>
          <w:rFonts w:ascii="Arial" w:hAnsi="Arial" w:cs="Arial"/>
        </w:rPr>
        <w:t>9</w:t>
      </w:r>
      <w:r w:rsidR="00BD603A">
        <w:rPr>
          <w:rFonts w:ascii="Arial" w:hAnsi="Arial" w:cs="Arial"/>
        </w:rPr>
        <w:t>.</w:t>
      </w:r>
      <w:r w:rsidR="00BD603A">
        <w:rPr>
          <w:rFonts w:ascii="Arial" w:hAnsi="Arial" w:cs="Arial"/>
        </w:rPr>
        <w:tab/>
      </w:r>
      <w:r w:rsidRPr="006C1EBB">
        <w:rPr>
          <w:rFonts w:ascii="Arial" w:hAnsi="Arial" w:cs="Arial"/>
        </w:rPr>
        <w:tab/>
        <w:t>refer, if appropriate, to the Contractor’s quality manual and define how, at what stage and by whom, verification, audit and other quality control tasks are to be implemented;</w:t>
      </w:r>
    </w:p>
    <w:p w:rsidR="00357C67" w:rsidRPr="006C1EBB" w:rsidRDefault="00357C67" w:rsidP="001659B0">
      <w:pPr>
        <w:ind w:left="1134"/>
        <w:rPr>
          <w:rFonts w:ascii="Arial" w:hAnsi="Arial" w:cs="Arial"/>
        </w:rPr>
      </w:pPr>
      <w:r w:rsidRPr="006C1EBB">
        <w:rPr>
          <w:rFonts w:ascii="Arial" w:hAnsi="Arial" w:cs="Arial"/>
        </w:rPr>
        <w:t>1</w:t>
      </w:r>
      <w:r w:rsidR="00BD603A">
        <w:rPr>
          <w:rFonts w:ascii="Arial" w:hAnsi="Arial" w:cs="Arial"/>
        </w:rPr>
        <w:t>0.</w:t>
      </w:r>
      <w:r w:rsidRPr="006C1EBB">
        <w:rPr>
          <w:rFonts w:ascii="Arial" w:hAnsi="Arial" w:cs="Arial"/>
        </w:rPr>
        <w:tab/>
        <w:t>include details of all QA related audits, checks and meetings, giving periodicities together with examples of documentation required including progress reports, reviews and returns;</w:t>
      </w:r>
    </w:p>
    <w:p w:rsidR="007F02D6" w:rsidRPr="006C1EBB" w:rsidRDefault="00357C67" w:rsidP="001659B0">
      <w:pPr>
        <w:ind w:left="1134"/>
        <w:rPr>
          <w:rFonts w:ascii="Arial" w:hAnsi="Arial" w:cs="Arial"/>
        </w:rPr>
      </w:pPr>
      <w:r w:rsidRPr="006C1EBB">
        <w:rPr>
          <w:rFonts w:ascii="Arial" w:hAnsi="Arial" w:cs="Arial"/>
        </w:rPr>
        <w:t>11</w:t>
      </w:r>
      <w:r w:rsidR="00BD603A">
        <w:rPr>
          <w:rFonts w:ascii="Arial" w:hAnsi="Arial" w:cs="Arial"/>
        </w:rPr>
        <w:t>.</w:t>
      </w:r>
      <w:r w:rsidRPr="006C1EBB">
        <w:rPr>
          <w:rFonts w:ascii="Arial" w:hAnsi="Arial" w:cs="Arial"/>
        </w:rPr>
        <w:tab/>
        <w:t>include the arrangements for providing assurance of satisfactory quality of sub-contracted supplies or services and define the measures to be adopted to ensure compliance with contract requirements.</w:t>
      </w:r>
    </w:p>
    <w:p w:rsidR="00C91BAB" w:rsidRPr="003F47A7" w:rsidRDefault="003F47A7" w:rsidP="001659B0">
      <w:pPr>
        <w:ind w:left="567"/>
        <w:rPr>
          <w:rFonts w:ascii="Arial" w:hAnsi="Arial" w:cs="Arial"/>
          <w:b/>
          <w:sz w:val="24"/>
          <w:szCs w:val="24"/>
        </w:rPr>
      </w:pPr>
      <w:r w:rsidRPr="003F47A7">
        <w:rPr>
          <w:rFonts w:ascii="Arial" w:hAnsi="Arial" w:cs="Arial"/>
          <w:b/>
          <w:sz w:val="24"/>
          <w:szCs w:val="24"/>
        </w:rPr>
        <w:t>3.</w:t>
      </w:r>
      <w:r w:rsidR="005F6D07">
        <w:rPr>
          <w:rFonts w:ascii="Arial" w:hAnsi="Arial" w:cs="Arial"/>
          <w:b/>
          <w:sz w:val="24"/>
          <w:szCs w:val="24"/>
        </w:rPr>
        <w:t>2</w:t>
      </w:r>
      <w:r w:rsidR="00A65211" w:rsidRPr="003F47A7">
        <w:rPr>
          <w:rFonts w:ascii="Arial" w:hAnsi="Arial" w:cs="Arial"/>
          <w:b/>
          <w:sz w:val="24"/>
          <w:szCs w:val="24"/>
        </w:rPr>
        <w:t>.</w:t>
      </w:r>
      <w:r w:rsidR="00A65211" w:rsidRPr="003F47A7">
        <w:rPr>
          <w:rFonts w:ascii="Arial" w:hAnsi="Arial" w:cs="Arial"/>
          <w:b/>
          <w:sz w:val="24"/>
          <w:szCs w:val="24"/>
        </w:rPr>
        <w:tab/>
      </w:r>
      <w:r w:rsidR="000E17C3" w:rsidRPr="003F47A7">
        <w:rPr>
          <w:rFonts w:ascii="Arial" w:hAnsi="Arial" w:cs="Arial"/>
          <w:b/>
          <w:sz w:val="24"/>
          <w:szCs w:val="24"/>
        </w:rPr>
        <w:t>S</w:t>
      </w:r>
      <w:r w:rsidRPr="003F47A7">
        <w:rPr>
          <w:rFonts w:ascii="Arial" w:hAnsi="Arial" w:cs="Arial"/>
          <w:b/>
          <w:sz w:val="24"/>
          <w:szCs w:val="24"/>
        </w:rPr>
        <w:t>TANDARDS</w:t>
      </w:r>
    </w:p>
    <w:p w:rsidR="003E0881" w:rsidRPr="003037D1" w:rsidRDefault="003E0881" w:rsidP="001659B0">
      <w:pPr>
        <w:ind w:left="567"/>
        <w:rPr>
          <w:rFonts w:ascii="Arial" w:hAnsi="Arial" w:cs="Arial"/>
        </w:rPr>
      </w:pPr>
      <w:r w:rsidRPr="003037D1">
        <w:rPr>
          <w:rFonts w:ascii="Arial" w:hAnsi="Arial" w:cs="Arial"/>
        </w:rPr>
        <w:t>a.</w:t>
      </w:r>
      <w:r w:rsidRPr="003037D1">
        <w:rPr>
          <w:rFonts w:ascii="Arial" w:hAnsi="Arial" w:cs="Arial"/>
        </w:rPr>
        <w:tab/>
        <w:t>To the extent that the standard of work has not been specified in the Contract the Contractor shall use the best applicable techniques and standards and execute the Contract with all reasonable care, skill and diligence.</w:t>
      </w:r>
    </w:p>
    <w:p w:rsidR="003E0881" w:rsidRPr="003037D1" w:rsidRDefault="003E0881" w:rsidP="001659B0">
      <w:pPr>
        <w:ind w:left="567"/>
        <w:rPr>
          <w:rFonts w:ascii="Arial" w:hAnsi="Arial" w:cs="Arial"/>
        </w:rPr>
      </w:pPr>
      <w:r w:rsidRPr="003037D1">
        <w:rPr>
          <w:rFonts w:ascii="Arial" w:hAnsi="Arial" w:cs="Arial"/>
        </w:rPr>
        <w:t>b.</w:t>
      </w:r>
      <w:r w:rsidRPr="003037D1">
        <w:rPr>
          <w:rFonts w:ascii="Arial" w:hAnsi="Arial" w:cs="Arial"/>
        </w:rPr>
        <w:tab/>
        <w:t>These standards may change from time to time depending on the particular circumstances of the service. Such changes shall be agreed in writing between the Authority and the Contractor.</w:t>
      </w:r>
    </w:p>
    <w:p w:rsidR="000E17C3" w:rsidRPr="003F47A7" w:rsidRDefault="000E17C3" w:rsidP="002436C0">
      <w:pPr>
        <w:rPr>
          <w:rFonts w:ascii="Arial" w:hAnsi="Arial" w:cs="Arial"/>
          <w:b/>
          <w:sz w:val="24"/>
          <w:szCs w:val="24"/>
          <w:u w:val="single"/>
        </w:rPr>
      </w:pPr>
      <w:r w:rsidRPr="003F47A7">
        <w:rPr>
          <w:rFonts w:ascii="Arial" w:hAnsi="Arial" w:cs="Arial"/>
          <w:b/>
          <w:sz w:val="24"/>
          <w:szCs w:val="24"/>
          <w:u w:val="single"/>
        </w:rPr>
        <w:t>4.</w:t>
      </w:r>
      <w:r w:rsidRPr="003F47A7">
        <w:rPr>
          <w:rFonts w:ascii="Arial" w:hAnsi="Arial" w:cs="Arial"/>
          <w:b/>
          <w:sz w:val="24"/>
          <w:szCs w:val="24"/>
          <w:u w:val="single"/>
        </w:rPr>
        <w:tab/>
        <w:t>P</w:t>
      </w:r>
      <w:r w:rsidR="00E75ACB" w:rsidRPr="003F47A7">
        <w:rPr>
          <w:rFonts w:ascii="Arial" w:hAnsi="Arial" w:cs="Arial"/>
          <w:b/>
          <w:sz w:val="24"/>
          <w:szCs w:val="24"/>
          <w:u w:val="single"/>
        </w:rPr>
        <w:t>RICE</w:t>
      </w:r>
    </w:p>
    <w:p w:rsidR="007503FB" w:rsidRPr="003037D1" w:rsidRDefault="007503FB" w:rsidP="001659B0">
      <w:pPr>
        <w:pStyle w:val="ListParagraph"/>
        <w:numPr>
          <w:ilvl w:val="0"/>
          <w:numId w:val="4"/>
        </w:numPr>
        <w:ind w:left="851" w:hanging="284"/>
        <w:rPr>
          <w:rFonts w:ascii="Arial" w:hAnsi="Arial" w:cs="Arial"/>
        </w:rPr>
      </w:pPr>
      <w:r w:rsidRPr="003037D1">
        <w:rPr>
          <w:rFonts w:ascii="Arial" w:hAnsi="Arial" w:cs="Arial"/>
        </w:rPr>
        <w:t>DEFCON 127</w:t>
      </w:r>
      <w:r w:rsidR="00721191">
        <w:rPr>
          <w:rFonts w:ascii="Arial" w:hAnsi="Arial" w:cs="Arial"/>
        </w:rPr>
        <w:t xml:space="preserve"> (Edn.12/14) - </w:t>
      </w:r>
      <w:r w:rsidRPr="003037D1">
        <w:rPr>
          <w:rFonts w:ascii="Arial" w:hAnsi="Arial" w:cs="Arial"/>
        </w:rPr>
        <w:t xml:space="preserve">Price </w:t>
      </w:r>
      <w:r w:rsidR="00721191">
        <w:rPr>
          <w:rFonts w:ascii="Arial" w:hAnsi="Arial" w:cs="Arial"/>
        </w:rPr>
        <w:t>F</w:t>
      </w:r>
      <w:r w:rsidRPr="003037D1">
        <w:rPr>
          <w:rFonts w:ascii="Arial" w:hAnsi="Arial" w:cs="Arial"/>
        </w:rPr>
        <w:t xml:space="preserve">ixing </w:t>
      </w:r>
      <w:r w:rsidR="00721191">
        <w:rPr>
          <w:rFonts w:ascii="Arial" w:hAnsi="Arial" w:cs="Arial"/>
        </w:rPr>
        <w:t>C</w:t>
      </w:r>
      <w:r w:rsidRPr="003037D1">
        <w:rPr>
          <w:rFonts w:ascii="Arial" w:hAnsi="Arial" w:cs="Arial"/>
        </w:rPr>
        <w:t xml:space="preserve">ondition for </w:t>
      </w:r>
      <w:r w:rsidR="00721191">
        <w:rPr>
          <w:rFonts w:ascii="Arial" w:hAnsi="Arial" w:cs="Arial"/>
        </w:rPr>
        <w:t>C</w:t>
      </w:r>
      <w:r w:rsidRPr="003037D1">
        <w:rPr>
          <w:rFonts w:ascii="Arial" w:hAnsi="Arial" w:cs="Arial"/>
        </w:rPr>
        <w:t xml:space="preserve">ontracts of </w:t>
      </w:r>
      <w:r w:rsidR="00721191">
        <w:rPr>
          <w:rFonts w:ascii="Arial" w:hAnsi="Arial" w:cs="Arial"/>
        </w:rPr>
        <w:t>L</w:t>
      </w:r>
      <w:r w:rsidRPr="003037D1">
        <w:rPr>
          <w:rFonts w:ascii="Arial" w:hAnsi="Arial" w:cs="Arial"/>
        </w:rPr>
        <w:t xml:space="preserve">esser </w:t>
      </w:r>
      <w:r w:rsidR="00721191">
        <w:rPr>
          <w:rFonts w:ascii="Arial" w:hAnsi="Arial" w:cs="Arial"/>
        </w:rPr>
        <w:t>V</w:t>
      </w:r>
      <w:r w:rsidRPr="003037D1">
        <w:rPr>
          <w:rFonts w:ascii="Arial" w:hAnsi="Arial" w:cs="Arial"/>
        </w:rPr>
        <w:t>alue</w:t>
      </w:r>
    </w:p>
    <w:p w:rsidR="0003722E" w:rsidRPr="003037D1" w:rsidRDefault="0003722E" w:rsidP="001659B0">
      <w:pPr>
        <w:pStyle w:val="ListParagraph"/>
        <w:numPr>
          <w:ilvl w:val="0"/>
          <w:numId w:val="4"/>
        </w:numPr>
        <w:ind w:left="851" w:hanging="284"/>
        <w:rPr>
          <w:rFonts w:ascii="Arial" w:hAnsi="Arial" w:cs="Arial"/>
        </w:rPr>
      </w:pPr>
      <w:r w:rsidRPr="003037D1">
        <w:rPr>
          <w:rFonts w:ascii="Arial" w:hAnsi="Arial" w:cs="Arial"/>
        </w:rPr>
        <w:t>DEFCON 630</w:t>
      </w:r>
      <w:r w:rsidR="00721191">
        <w:rPr>
          <w:rFonts w:ascii="Arial" w:hAnsi="Arial" w:cs="Arial"/>
        </w:rPr>
        <w:t xml:space="preserve"> (Edn.02/18) - </w:t>
      </w:r>
      <w:r w:rsidRPr="003037D1">
        <w:rPr>
          <w:rFonts w:ascii="Arial" w:hAnsi="Arial" w:cs="Arial"/>
        </w:rPr>
        <w:t xml:space="preserve"> Framework agreements</w:t>
      </w:r>
    </w:p>
    <w:p w:rsidR="0043685C" w:rsidRDefault="0043685C" w:rsidP="001659B0">
      <w:pPr>
        <w:pStyle w:val="ListParagraph"/>
        <w:ind w:left="567"/>
        <w:rPr>
          <w:rFonts w:ascii="Arial" w:hAnsi="Arial" w:cs="Arial"/>
          <w:b/>
          <w:color w:val="FF0000"/>
          <w:sz w:val="24"/>
          <w:szCs w:val="24"/>
        </w:rPr>
      </w:pPr>
    </w:p>
    <w:p w:rsidR="00B633A4" w:rsidRPr="00E2053D" w:rsidRDefault="006A23D8" w:rsidP="001659B0">
      <w:pPr>
        <w:pStyle w:val="ListParagraph"/>
        <w:ind w:left="567"/>
        <w:rPr>
          <w:rFonts w:ascii="Arial" w:hAnsi="Arial" w:cs="Arial"/>
          <w:b/>
        </w:rPr>
      </w:pPr>
      <w:r w:rsidRPr="00E2053D">
        <w:rPr>
          <w:rFonts w:ascii="Arial" w:hAnsi="Arial" w:cs="Arial"/>
          <w:b/>
        </w:rPr>
        <w:t>4.1</w:t>
      </w:r>
      <w:r w:rsidRPr="00E2053D">
        <w:rPr>
          <w:rFonts w:ascii="Arial" w:hAnsi="Arial" w:cs="Arial"/>
          <w:b/>
        </w:rPr>
        <w:tab/>
      </w:r>
      <w:r w:rsidR="00C92007" w:rsidRPr="00E2053D">
        <w:rPr>
          <w:rFonts w:ascii="Arial" w:hAnsi="Arial" w:cs="Arial"/>
          <w:b/>
        </w:rPr>
        <w:t>PRICE</w:t>
      </w:r>
    </w:p>
    <w:p w:rsidR="00C92007" w:rsidRPr="00E2053D" w:rsidRDefault="00C92007" w:rsidP="001659B0">
      <w:pPr>
        <w:ind w:left="567"/>
        <w:rPr>
          <w:rFonts w:ascii="Arial" w:hAnsi="Arial" w:cs="Arial"/>
        </w:rPr>
      </w:pPr>
      <w:r w:rsidRPr="00E2053D">
        <w:rPr>
          <w:rFonts w:ascii="Arial" w:hAnsi="Arial" w:cs="Arial"/>
        </w:rPr>
        <w:t xml:space="preserve">Unless otherwise stated in the Contract, the price for the services detailed at </w:t>
      </w:r>
      <w:r w:rsidRPr="00E2053D">
        <w:rPr>
          <w:rFonts w:ascii="Arial" w:hAnsi="Arial" w:cs="Arial"/>
          <w:u w:val="single"/>
        </w:rPr>
        <w:t>Schedule 2</w:t>
      </w:r>
      <w:r w:rsidR="007C6842" w:rsidRPr="00E2053D">
        <w:rPr>
          <w:rFonts w:ascii="Arial" w:hAnsi="Arial" w:cs="Arial"/>
          <w:u w:val="single"/>
        </w:rPr>
        <w:t xml:space="preserve"> to ARMYHQ4/00087</w:t>
      </w:r>
      <w:r w:rsidRPr="00E2053D">
        <w:rPr>
          <w:rFonts w:ascii="Arial" w:hAnsi="Arial" w:cs="Arial"/>
        </w:rPr>
        <w:t xml:space="preserve"> shall be </w:t>
      </w:r>
      <w:r w:rsidRPr="00E2053D">
        <w:rPr>
          <w:rFonts w:ascii="Arial" w:hAnsi="Arial" w:cs="Arial"/>
          <w:b/>
          <w:u w:val="single"/>
        </w:rPr>
        <w:t>FIRM</w:t>
      </w:r>
      <w:r w:rsidRPr="00E2053D">
        <w:rPr>
          <w:rFonts w:ascii="Arial" w:hAnsi="Arial" w:cs="Arial"/>
        </w:rPr>
        <w:t xml:space="preserve"> (i.e. not subject to variation in any respect) and shall be the total price for the services, including the cost of all labour, materials, equipment, holiday relief or substitute as and when necessary, overheads, disbursements and all other costs of the Contractor in connection with the Contract for full and proper performance by the Contractor. The Contractor shall be deemed to be fully acquainted with all aspects of the requirement. Claims for want of knowledge in this respect will not be entertained in any way.</w:t>
      </w:r>
    </w:p>
    <w:p w:rsidR="008A6543" w:rsidRPr="00E2053D" w:rsidRDefault="008A6543" w:rsidP="002436C0">
      <w:pPr>
        <w:rPr>
          <w:rFonts w:ascii="Arial" w:hAnsi="Arial" w:cs="Arial"/>
          <w:b/>
          <w:u w:val="single"/>
        </w:rPr>
      </w:pPr>
    </w:p>
    <w:p w:rsidR="008A6543" w:rsidRDefault="008A6543" w:rsidP="002436C0">
      <w:pPr>
        <w:rPr>
          <w:rFonts w:ascii="Arial" w:hAnsi="Arial" w:cs="Arial"/>
          <w:b/>
          <w:u w:val="single"/>
        </w:rPr>
      </w:pPr>
    </w:p>
    <w:p w:rsidR="000E17C3" w:rsidRPr="00A562D9" w:rsidRDefault="000E17C3" w:rsidP="002436C0">
      <w:pPr>
        <w:rPr>
          <w:rFonts w:ascii="Arial" w:hAnsi="Arial" w:cs="Arial"/>
          <w:b/>
          <w:sz w:val="24"/>
          <w:szCs w:val="24"/>
        </w:rPr>
      </w:pPr>
      <w:r w:rsidRPr="004103CA">
        <w:rPr>
          <w:rFonts w:ascii="Arial" w:hAnsi="Arial" w:cs="Arial"/>
          <w:b/>
          <w:u w:val="single"/>
        </w:rPr>
        <w:lastRenderedPageBreak/>
        <w:t xml:space="preserve">5 </w:t>
      </w:r>
      <w:r w:rsidRPr="004103CA">
        <w:rPr>
          <w:rFonts w:ascii="Arial" w:hAnsi="Arial" w:cs="Arial"/>
          <w:b/>
          <w:u w:val="single"/>
        </w:rPr>
        <w:tab/>
      </w:r>
      <w:r w:rsidRPr="004103CA">
        <w:rPr>
          <w:rFonts w:ascii="Arial" w:hAnsi="Arial" w:cs="Arial"/>
          <w:b/>
          <w:sz w:val="24"/>
          <w:szCs w:val="24"/>
          <w:u w:val="single"/>
        </w:rPr>
        <w:t>I</w:t>
      </w:r>
      <w:r w:rsidR="003E0C19" w:rsidRPr="004103CA">
        <w:rPr>
          <w:rFonts w:ascii="Arial" w:hAnsi="Arial" w:cs="Arial"/>
          <w:b/>
          <w:sz w:val="24"/>
          <w:szCs w:val="24"/>
          <w:u w:val="single"/>
        </w:rPr>
        <w:t>NTELL</w:t>
      </w:r>
      <w:r w:rsidR="004103CA">
        <w:rPr>
          <w:rFonts w:ascii="Arial" w:hAnsi="Arial" w:cs="Arial"/>
          <w:b/>
          <w:sz w:val="24"/>
          <w:szCs w:val="24"/>
          <w:u w:val="single"/>
        </w:rPr>
        <w:t>E</w:t>
      </w:r>
      <w:r w:rsidR="003E0C19" w:rsidRPr="004103CA">
        <w:rPr>
          <w:rFonts w:ascii="Arial" w:hAnsi="Arial" w:cs="Arial"/>
          <w:b/>
          <w:sz w:val="24"/>
          <w:szCs w:val="24"/>
          <w:u w:val="single"/>
        </w:rPr>
        <w:t>CTUAL</w:t>
      </w:r>
      <w:r w:rsidR="003E0C19" w:rsidRPr="00A562D9">
        <w:rPr>
          <w:rFonts w:ascii="Arial" w:hAnsi="Arial" w:cs="Arial"/>
          <w:b/>
          <w:sz w:val="24"/>
          <w:szCs w:val="24"/>
          <w:u w:val="single"/>
        </w:rPr>
        <w:t xml:space="preserve"> PROPERTY RIGHTS</w:t>
      </w:r>
    </w:p>
    <w:p w:rsidR="000E17C3" w:rsidRPr="00E45AFA" w:rsidRDefault="00E45AFA" w:rsidP="00044488">
      <w:pPr>
        <w:pStyle w:val="ListParagraph"/>
        <w:numPr>
          <w:ilvl w:val="0"/>
          <w:numId w:val="14"/>
        </w:numPr>
        <w:ind w:left="851" w:hanging="284"/>
        <w:rPr>
          <w:rFonts w:ascii="Arial" w:hAnsi="Arial" w:cs="Arial"/>
        </w:rPr>
      </w:pPr>
      <w:r>
        <w:rPr>
          <w:rFonts w:ascii="Arial" w:hAnsi="Arial" w:cs="Arial"/>
        </w:rPr>
        <w:t>DEFCON 632 (Edn.08/12) – Third Party Intellectual Property – Rights and Restrictions</w:t>
      </w:r>
    </w:p>
    <w:p w:rsidR="000E17C3" w:rsidRPr="00EC0C10" w:rsidRDefault="000E17C3" w:rsidP="002436C0">
      <w:pPr>
        <w:rPr>
          <w:rFonts w:ascii="Arial" w:hAnsi="Arial" w:cs="Arial"/>
          <w:b/>
          <w:sz w:val="24"/>
          <w:szCs w:val="24"/>
          <w:u w:val="single"/>
        </w:rPr>
      </w:pPr>
      <w:r w:rsidRPr="00EC0C10">
        <w:rPr>
          <w:rFonts w:ascii="Arial" w:hAnsi="Arial" w:cs="Arial"/>
          <w:b/>
          <w:sz w:val="24"/>
          <w:szCs w:val="24"/>
          <w:u w:val="single"/>
        </w:rPr>
        <w:t>6.</w:t>
      </w:r>
      <w:r w:rsidRPr="00EC0C10">
        <w:rPr>
          <w:rFonts w:ascii="Arial" w:hAnsi="Arial" w:cs="Arial"/>
          <w:b/>
          <w:sz w:val="24"/>
          <w:szCs w:val="24"/>
          <w:u w:val="single"/>
        </w:rPr>
        <w:tab/>
        <w:t>L</w:t>
      </w:r>
      <w:r w:rsidR="00E45AFA" w:rsidRPr="00EC0C10">
        <w:rPr>
          <w:rFonts w:ascii="Arial" w:hAnsi="Arial" w:cs="Arial"/>
          <w:b/>
          <w:sz w:val="24"/>
          <w:szCs w:val="24"/>
          <w:u w:val="single"/>
        </w:rPr>
        <w:t>OANS</w:t>
      </w:r>
    </w:p>
    <w:p w:rsidR="00E45AFA" w:rsidRDefault="00E45AFA" w:rsidP="00044488">
      <w:pPr>
        <w:pStyle w:val="ListParagraph"/>
        <w:numPr>
          <w:ilvl w:val="0"/>
          <w:numId w:val="5"/>
        </w:numPr>
        <w:ind w:left="851" w:hanging="284"/>
        <w:rPr>
          <w:rFonts w:ascii="Arial" w:hAnsi="Arial" w:cs="Arial"/>
        </w:rPr>
      </w:pPr>
      <w:r>
        <w:rPr>
          <w:rFonts w:ascii="Arial" w:hAnsi="Arial" w:cs="Arial"/>
        </w:rPr>
        <w:t>DEFCON 23 (Edn.08/09) - Special Jigs, Tools and Test Equipment</w:t>
      </w:r>
    </w:p>
    <w:p w:rsidR="00E45AFA" w:rsidRDefault="00E45AFA" w:rsidP="00044488">
      <w:pPr>
        <w:pStyle w:val="ListParagraph"/>
        <w:numPr>
          <w:ilvl w:val="0"/>
          <w:numId w:val="5"/>
        </w:numPr>
        <w:ind w:left="851" w:hanging="284"/>
        <w:rPr>
          <w:rFonts w:ascii="Arial" w:hAnsi="Arial" w:cs="Arial"/>
        </w:rPr>
      </w:pPr>
      <w:r>
        <w:rPr>
          <w:rFonts w:ascii="Arial" w:hAnsi="Arial" w:cs="Arial"/>
        </w:rPr>
        <w:t>DEFCON 76 (Edn.12/06) - Contractor’s Personnel at Government Establishments</w:t>
      </w:r>
    </w:p>
    <w:p w:rsidR="00C52747" w:rsidRPr="003037D1" w:rsidRDefault="00C52747" w:rsidP="00044488">
      <w:pPr>
        <w:pStyle w:val="ListParagraph"/>
        <w:numPr>
          <w:ilvl w:val="0"/>
          <w:numId w:val="5"/>
        </w:numPr>
        <w:ind w:left="851" w:hanging="284"/>
        <w:rPr>
          <w:rFonts w:ascii="Arial" w:hAnsi="Arial" w:cs="Arial"/>
        </w:rPr>
      </w:pPr>
      <w:r w:rsidRPr="003037D1">
        <w:rPr>
          <w:rFonts w:ascii="Arial" w:hAnsi="Arial" w:cs="Arial"/>
        </w:rPr>
        <w:t>DEFCON 601</w:t>
      </w:r>
      <w:r w:rsidR="00E45AFA">
        <w:rPr>
          <w:rFonts w:ascii="Arial" w:hAnsi="Arial" w:cs="Arial"/>
        </w:rPr>
        <w:t xml:space="preserve"> (Edn.04/14) - </w:t>
      </w:r>
      <w:r w:rsidRPr="003037D1">
        <w:rPr>
          <w:rFonts w:ascii="Arial" w:hAnsi="Arial" w:cs="Arial"/>
        </w:rPr>
        <w:t xml:space="preserve"> Redundant </w:t>
      </w:r>
      <w:r w:rsidR="00E45AFA">
        <w:rPr>
          <w:rFonts w:ascii="Arial" w:hAnsi="Arial" w:cs="Arial"/>
        </w:rPr>
        <w:t>M</w:t>
      </w:r>
      <w:r w:rsidRPr="003037D1">
        <w:rPr>
          <w:rFonts w:ascii="Arial" w:hAnsi="Arial" w:cs="Arial"/>
        </w:rPr>
        <w:t>aterial</w:t>
      </w:r>
      <w:r w:rsidR="00E45AFA">
        <w:rPr>
          <w:rFonts w:ascii="Arial" w:hAnsi="Arial" w:cs="Arial"/>
        </w:rPr>
        <w:t xml:space="preserve"> (used in conjunction with DEFCON 611)</w:t>
      </w:r>
    </w:p>
    <w:p w:rsidR="00D12583" w:rsidRPr="003037D1" w:rsidRDefault="00D12583" w:rsidP="00044488">
      <w:pPr>
        <w:pStyle w:val="ListParagraph"/>
        <w:numPr>
          <w:ilvl w:val="0"/>
          <w:numId w:val="5"/>
        </w:numPr>
        <w:ind w:left="851" w:hanging="284"/>
        <w:rPr>
          <w:rFonts w:ascii="Arial" w:hAnsi="Arial" w:cs="Arial"/>
        </w:rPr>
      </w:pPr>
      <w:r w:rsidRPr="003037D1">
        <w:rPr>
          <w:rFonts w:ascii="Arial" w:hAnsi="Arial" w:cs="Arial"/>
        </w:rPr>
        <w:t>DEFCON 611</w:t>
      </w:r>
      <w:r w:rsidR="00E45AFA">
        <w:rPr>
          <w:rFonts w:ascii="Arial" w:hAnsi="Arial" w:cs="Arial"/>
        </w:rPr>
        <w:t xml:space="preserve"> (Edn.12/06) -</w:t>
      </w:r>
      <w:r w:rsidRPr="003037D1">
        <w:rPr>
          <w:rFonts w:ascii="Arial" w:hAnsi="Arial" w:cs="Arial"/>
        </w:rPr>
        <w:t xml:space="preserve"> Issued </w:t>
      </w:r>
      <w:r w:rsidR="00E45AFA">
        <w:rPr>
          <w:rFonts w:ascii="Arial" w:hAnsi="Arial" w:cs="Arial"/>
        </w:rPr>
        <w:t>P</w:t>
      </w:r>
      <w:r w:rsidRPr="003037D1">
        <w:rPr>
          <w:rFonts w:ascii="Arial" w:hAnsi="Arial" w:cs="Arial"/>
        </w:rPr>
        <w:t>roperty</w:t>
      </w:r>
    </w:p>
    <w:p w:rsidR="00D12583" w:rsidRPr="003037D1" w:rsidRDefault="00D12583" w:rsidP="00044488">
      <w:pPr>
        <w:pStyle w:val="ListParagraph"/>
        <w:numPr>
          <w:ilvl w:val="0"/>
          <w:numId w:val="5"/>
        </w:numPr>
        <w:ind w:left="851" w:hanging="284"/>
        <w:rPr>
          <w:rFonts w:ascii="Arial" w:hAnsi="Arial" w:cs="Arial"/>
        </w:rPr>
      </w:pPr>
      <w:r w:rsidRPr="003037D1">
        <w:rPr>
          <w:rFonts w:ascii="Arial" w:hAnsi="Arial" w:cs="Arial"/>
        </w:rPr>
        <w:t>DEFCON 612</w:t>
      </w:r>
      <w:r w:rsidR="00E45AFA">
        <w:rPr>
          <w:rFonts w:ascii="Arial" w:hAnsi="Arial" w:cs="Arial"/>
        </w:rPr>
        <w:t xml:space="preserve"> (Edn.10/98) -</w:t>
      </w:r>
      <w:r w:rsidRPr="003037D1">
        <w:rPr>
          <w:rFonts w:ascii="Arial" w:hAnsi="Arial" w:cs="Arial"/>
        </w:rPr>
        <w:t xml:space="preserve"> Loss of or </w:t>
      </w:r>
      <w:r w:rsidR="00E45AFA">
        <w:rPr>
          <w:rFonts w:ascii="Arial" w:hAnsi="Arial" w:cs="Arial"/>
        </w:rPr>
        <w:t>D</w:t>
      </w:r>
      <w:r w:rsidRPr="003037D1">
        <w:rPr>
          <w:rFonts w:ascii="Arial" w:hAnsi="Arial" w:cs="Arial"/>
        </w:rPr>
        <w:t xml:space="preserve">amage to the </w:t>
      </w:r>
      <w:r w:rsidR="00E45AFA">
        <w:rPr>
          <w:rFonts w:ascii="Arial" w:hAnsi="Arial" w:cs="Arial"/>
        </w:rPr>
        <w:t>A</w:t>
      </w:r>
      <w:r w:rsidRPr="003037D1">
        <w:rPr>
          <w:rFonts w:ascii="Arial" w:hAnsi="Arial" w:cs="Arial"/>
        </w:rPr>
        <w:t>rticles</w:t>
      </w:r>
    </w:p>
    <w:p w:rsidR="00D12583" w:rsidRDefault="00D12583" w:rsidP="00044488">
      <w:pPr>
        <w:pStyle w:val="ListParagraph"/>
        <w:numPr>
          <w:ilvl w:val="0"/>
          <w:numId w:val="5"/>
        </w:numPr>
        <w:ind w:left="851" w:hanging="284"/>
        <w:rPr>
          <w:rFonts w:ascii="Arial" w:hAnsi="Arial" w:cs="Arial"/>
        </w:rPr>
      </w:pPr>
      <w:r w:rsidRPr="003037D1">
        <w:rPr>
          <w:rFonts w:ascii="Arial" w:hAnsi="Arial" w:cs="Arial"/>
        </w:rPr>
        <w:t>DEFCON 694</w:t>
      </w:r>
      <w:r w:rsidR="00E45AFA">
        <w:rPr>
          <w:rFonts w:ascii="Arial" w:hAnsi="Arial" w:cs="Arial"/>
        </w:rPr>
        <w:t xml:space="preserve"> (Ed.03/16) - </w:t>
      </w:r>
      <w:r w:rsidRPr="003037D1">
        <w:rPr>
          <w:rFonts w:ascii="Arial" w:hAnsi="Arial" w:cs="Arial"/>
        </w:rPr>
        <w:t xml:space="preserve"> </w:t>
      </w:r>
      <w:r w:rsidR="00E45AFA">
        <w:rPr>
          <w:rFonts w:ascii="Arial" w:hAnsi="Arial" w:cs="Arial"/>
        </w:rPr>
        <w:t>A</w:t>
      </w:r>
      <w:r w:rsidRPr="003037D1">
        <w:rPr>
          <w:rFonts w:ascii="Arial" w:hAnsi="Arial" w:cs="Arial"/>
        </w:rPr>
        <w:t xml:space="preserve">ccounting for </w:t>
      </w:r>
      <w:r w:rsidR="00E45AFA">
        <w:rPr>
          <w:rFonts w:ascii="Arial" w:hAnsi="Arial" w:cs="Arial"/>
        </w:rPr>
        <w:t>P</w:t>
      </w:r>
      <w:r w:rsidRPr="003037D1">
        <w:rPr>
          <w:rFonts w:ascii="Arial" w:hAnsi="Arial" w:cs="Arial"/>
        </w:rPr>
        <w:t xml:space="preserve">roperty of the </w:t>
      </w:r>
      <w:r w:rsidR="00E45AFA">
        <w:rPr>
          <w:rFonts w:ascii="Arial" w:hAnsi="Arial" w:cs="Arial"/>
        </w:rPr>
        <w:t>A</w:t>
      </w:r>
      <w:r w:rsidRPr="003037D1">
        <w:rPr>
          <w:rFonts w:ascii="Arial" w:hAnsi="Arial" w:cs="Arial"/>
        </w:rPr>
        <w:t>uthority</w:t>
      </w:r>
    </w:p>
    <w:p w:rsidR="00460B1F" w:rsidRPr="00460B1F" w:rsidRDefault="00460B1F" w:rsidP="006D1424">
      <w:pPr>
        <w:ind w:left="567" w:firstLine="1"/>
        <w:rPr>
          <w:rFonts w:ascii="Arial" w:hAnsi="Arial" w:cs="Arial"/>
          <w:b/>
          <w:bCs/>
        </w:rPr>
      </w:pPr>
      <w:r w:rsidRPr="00460B1F">
        <w:rPr>
          <w:rFonts w:ascii="Arial" w:hAnsi="Arial" w:cs="Arial"/>
          <w:b/>
          <w:bCs/>
        </w:rPr>
        <w:t>6.1</w:t>
      </w:r>
      <w:r w:rsidRPr="00460B1F">
        <w:rPr>
          <w:rFonts w:ascii="Arial" w:hAnsi="Arial" w:cs="Arial"/>
          <w:b/>
          <w:bCs/>
        </w:rPr>
        <w:tab/>
      </w:r>
      <w:r w:rsidRPr="00460B1F">
        <w:rPr>
          <w:rFonts w:ascii="Arial" w:hAnsi="Arial" w:cs="Arial"/>
          <w:b/>
          <w:bCs/>
        </w:rPr>
        <w:tab/>
        <w:t>ALLOTMENT, USE AND MAINTENANCE OR BUILDINGS, EQUIPMENT AND FACILITIES</w:t>
      </w:r>
    </w:p>
    <w:p w:rsidR="00460B1F" w:rsidRPr="00FF6362" w:rsidRDefault="00460B1F" w:rsidP="006D1424">
      <w:pPr>
        <w:ind w:left="567" w:firstLine="1"/>
        <w:rPr>
          <w:rFonts w:ascii="Arial" w:hAnsi="Arial" w:cs="Arial"/>
        </w:rPr>
      </w:pPr>
      <w:r w:rsidRPr="00FF6362">
        <w:rPr>
          <w:rFonts w:ascii="Arial" w:hAnsi="Arial" w:cs="Arial"/>
        </w:rPr>
        <w:t>a.            The Authority shall allot the fixed plant, equipment, including spares as appropriate, and accommodation, as outlined at Annex E to Schedule 3 to Contract</w:t>
      </w:r>
      <w:r w:rsidR="003B42A5">
        <w:rPr>
          <w:rFonts w:ascii="Arial" w:hAnsi="Arial" w:cs="Arial"/>
        </w:rPr>
        <w:t xml:space="preserve"> (Accommodation Categories)</w:t>
      </w:r>
      <w:r w:rsidRPr="00FF6362">
        <w:rPr>
          <w:rFonts w:ascii="Arial" w:hAnsi="Arial" w:cs="Arial"/>
        </w:rPr>
        <w:t>. The Contractor shall be entitled to use the said facilities on Ordinary Loan for the purposes of the Contract and no other purpose whatsoever, unless the prior written approval of the Authority has been obtained.  The Authority reserves the right to vary numbers and types of the said facilities allotted for the purpose of the Contract;</w:t>
      </w:r>
    </w:p>
    <w:p w:rsidR="00460B1F" w:rsidRPr="00FF6362" w:rsidRDefault="00460B1F" w:rsidP="006D1424">
      <w:pPr>
        <w:ind w:left="567" w:firstLine="1"/>
        <w:rPr>
          <w:rFonts w:ascii="Arial" w:hAnsi="Arial" w:cs="Arial"/>
        </w:rPr>
      </w:pPr>
      <w:r w:rsidRPr="00FF6362">
        <w:rPr>
          <w:rFonts w:ascii="Arial" w:hAnsi="Arial" w:cs="Arial"/>
        </w:rPr>
        <w:t>b.            Immediately prior to occupation</w:t>
      </w:r>
      <w:r w:rsidR="009E66B4">
        <w:rPr>
          <w:rFonts w:ascii="Arial" w:hAnsi="Arial" w:cs="Arial"/>
        </w:rPr>
        <w:t>,</w:t>
      </w:r>
      <w:r w:rsidRPr="00FF6362">
        <w:rPr>
          <w:rFonts w:ascii="Arial" w:hAnsi="Arial" w:cs="Arial"/>
        </w:rPr>
        <w:t xml:space="preserve"> the Contractor shall agree separately with the Designated Officer a Schedule of State and Condition of the accommodation, equipment and facilities allotted to the Contractor by the Authority on Ordinary Loan;</w:t>
      </w:r>
    </w:p>
    <w:p w:rsidR="00460B1F" w:rsidRPr="00FF6362" w:rsidRDefault="00460B1F" w:rsidP="006D1424">
      <w:pPr>
        <w:ind w:left="567" w:firstLine="1"/>
        <w:rPr>
          <w:rFonts w:ascii="Arial" w:hAnsi="Arial" w:cs="Arial"/>
        </w:rPr>
      </w:pPr>
      <w:r w:rsidRPr="00FF6362">
        <w:rPr>
          <w:rFonts w:ascii="Arial" w:hAnsi="Arial" w:cs="Arial"/>
        </w:rPr>
        <w:t>c.             Subject to Clause 6.1(a), maintenance and repair of the accommodation, equipment and facilities provided by the Authority shall be carried out by the Authority with no charge to the Contractor except as otherwise laid down;</w:t>
      </w:r>
    </w:p>
    <w:p w:rsidR="00460B1F" w:rsidRPr="00FF6362" w:rsidRDefault="00460B1F" w:rsidP="006D1424">
      <w:pPr>
        <w:ind w:left="567" w:firstLine="1"/>
        <w:rPr>
          <w:rFonts w:ascii="Arial" w:hAnsi="Arial" w:cs="Arial"/>
        </w:rPr>
      </w:pPr>
      <w:r w:rsidRPr="00FF6362">
        <w:rPr>
          <w:rFonts w:ascii="Arial" w:hAnsi="Arial" w:cs="Arial"/>
        </w:rPr>
        <w:t>d.            All equipment, machinery, furniture, etc provided by the Contractor shall meet the relevant Safety Standards, ie BSI etc and be maintained and repaired or replaced as necessary at the Contractor’s expense to levels and standards which are acceptable to the Authority;</w:t>
      </w:r>
    </w:p>
    <w:p w:rsidR="00460B1F" w:rsidRPr="00460B1F" w:rsidRDefault="00460B1F" w:rsidP="006D1424">
      <w:pPr>
        <w:ind w:left="567" w:firstLine="1"/>
        <w:rPr>
          <w:rFonts w:ascii="Arial" w:hAnsi="Arial" w:cs="Arial"/>
        </w:rPr>
      </w:pPr>
      <w:r w:rsidRPr="00460B1F">
        <w:rPr>
          <w:rFonts w:ascii="Arial" w:hAnsi="Arial" w:cs="Arial"/>
        </w:rPr>
        <w:t>e.            The Contractor shall bring any defects, requests for non-routine maintenance and unscheduled repairs to the attention of the Designated Officer;</w:t>
      </w:r>
    </w:p>
    <w:p w:rsidR="00460B1F" w:rsidRDefault="00460B1F" w:rsidP="006D1424">
      <w:pPr>
        <w:ind w:left="567" w:firstLine="1"/>
        <w:rPr>
          <w:rFonts w:ascii="Arial" w:hAnsi="Arial" w:cs="Arial"/>
        </w:rPr>
      </w:pPr>
      <w:r w:rsidRPr="00460B1F">
        <w:rPr>
          <w:rFonts w:ascii="Arial" w:hAnsi="Arial" w:cs="Arial"/>
        </w:rPr>
        <w:t xml:space="preserve">f.             The Contractor shall not alter or modify any buildings, electrical services or the connection of machinery etc, nor construct any new buildings or structures without the prior approval of the Designated Officer.  Where such approval is given the work shall be carried out to the satisfaction of the </w:t>
      </w:r>
      <w:r w:rsidRPr="00460B1F">
        <w:rPr>
          <w:rFonts w:ascii="Arial" w:hAnsi="Arial" w:cs="Arial"/>
        </w:rPr>
        <w:lastRenderedPageBreak/>
        <w:t>Designated Officer.  Any such alterations or modifications shall be at the Contractor’s expense unless otherwise agreed by the Authority;</w:t>
      </w:r>
    </w:p>
    <w:p w:rsidR="00460B1F" w:rsidRPr="00460B1F" w:rsidRDefault="00460B1F" w:rsidP="006D1424">
      <w:pPr>
        <w:ind w:left="567" w:firstLine="1"/>
        <w:rPr>
          <w:rFonts w:ascii="Arial" w:hAnsi="Arial" w:cs="Arial"/>
        </w:rPr>
      </w:pPr>
      <w:r w:rsidRPr="00460B1F">
        <w:rPr>
          <w:rFonts w:ascii="Arial" w:hAnsi="Arial" w:cs="Arial"/>
        </w:rPr>
        <w:t>g.            The Contractor shall hand back, on expiration or termination of the Contract, the allotted buildings and fixtures and any other loaned items to the Authority in the same condition except for fair wear and tear, or accept financial responsibility for the cost of making good any dilapidations or deficiencies;</w:t>
      </w:r>
    </w:p>
    <w:p w:rsidR="00460B1F" w:rsidRPr="00460B1F" w:rsidRDefault="00460B1F" w:rsidP="006D1424">
      <w:pPr>
        <w:ind w:left="567" w:firstLine="1"/>
        <w:rPr>
          <w:rFonts w:ascii="Arial" w:hAnsi="Arial" w:cs="Arial"/>
        </w:rPr>
      </w:pPr>
      <w:r w:rsidRPr="00460B1F">
        <w:rPr>
          <w:rFonts w:ascii="Arial" w:hAnsi="Arial" w:cs="Arial"/>
        </w:rPr>
        <w:t>h.            The Authority shall provide without charge to the Contractor for the purpose of the Contract, heating, lighting, power and water facilities which are currently connected to the accommodation to be allotted to the Contractor, necessary for the performance of the Contract.  The Contractor shall take all reasonable precautions to ensure due economy consistent with efficiency in the use of such services;</w:t>
      </w:r>
    </w:p>
    <w:p w:rsidR="00460B1F" w:rsidRPr="00460B1F" w:rsidRDefault="00460B1F" w:rsidP="006D1424">
      <w:pPr>
        <w:ind w:left="567" w:firstLine="1"/>
        <w:rPr>
          <w:rFonts w:ascii="Arial" w:hAnsi="Arial" w:cs="Arial"/>
        </w:rPr>
      </w:pPr>
      <w:r w:rsidRPr="00460B1F">
        <w:rPr>
          <w:rFonts w:ascii="Arial" w:hAnsi="Arial" w:cs="Arial"/>
        </w:rPr>
        <w:t>i.              The Contractor will be provided free of charge with such telephone and radio facilities as may reasonably be required for the performance of the Contract.  These will only include those required for official and operational purposes.  Those used for commercial or company purposes are excluded;</w:t>
      </w:r>
    </w:p>
    <w:p w:rsidR="00460B1F" w:rsidRPr="00460B1F" w:rsidRDefault="00460B1F" w:rsidP="006D1424">
      <w:pPr>
        <w:ind w:left="567" w:firstLine="1"/>
        <w:rPr>
          <w:rFonts w:ascii="Arial" w:hAnsi="Arial" w:cs="Arial"/>
        </w:rPr>
      </w:pPr>
      <w:r w:rsidRPr="00460B1F">
        <w:rPr>
          <w:rFonts w:ascii="Arial" w:hAnsi="Arial" w:cs="Arial"/>
        </w:rPr>
        <w:t>j.             Whilst the Authority shall endeavour to ensure the continuity of the allotted property, services and facilities any failure to do so shall not be deemed to be a breach of the contract.  Under such circumstances the Contractor shall continue to perform the Contract subject to any changes agreed with the Commercial Branch;</w:t>
      </w:r>
    </w:p>
    <w:p w:rsidR="00460B1F" w:rsidRPr="00460B1F" w:rsidRDefault="00460B1F" w:rsidP="006D1424">
      <w:pPr>
        <w:ind w:left="567" w:firstLine="1"/>
        <w:rPr>
          <w:rFonts w:ascii="Arial" w:hAnsi="Arial" w:cs="Arial"/>
        </w:rPr>
      </w:pPr>
      <w:r w:rsidRPr="00460B1F">
        <w:rPr>
          <w:rFonts w:ascii="Arial" w:hAnsi="Arial" w:cs="Arial"/>
        </w:rPr>
        <w:t>k.            The Contractor shall not, without prior written consent of the Authority, interfere with or remove any fire-fighting apparatus (save in the event of its being required for a fire emergency) or make any change in the Premises which is likely to increase any existing degree of fire risk or produce a new fire risk.</w:t>
      </w:r>
    </w:p>
    <w:p w:rsidR="000E17C3" w:rsidRPr="0002405A" w:rsidRDefault="000E17C3" w:rsidP="002436C0">
      <w:pPr>
        <w:autoSpaceDE w:val="0"/>
        <w:autoSpaceDN w:val="0"/>
        <w:adjustRightInd w:val="0"/>
        <w:jc w:val="both"/>
        <w:rPr>
          <w:rFonts w:ascii="Arial" w:hAnsi="Arial" w:cs="Arial"/>
          <w:b/>
          <w:sz w:val="24"/>
          <w:szCs w:val="24"/>
          <w:u w:val="single"/>
        </w:rPr>
      </w:pPr>
      <w:r w:rsidRPr="0002405A">
        <w:rPr>
          <w:rFonts w:ascii="Arial" w:hAnsi="Arial" w:cs="Arial"/>
          <w:b/>
          <w:u w:val="single"/>
        </w:rPr>
        <w:t>7.</w:t>
      </w:r>
      <w:r w:rsidRPr="0002405A">
        <w:rPr>
          <w:rFonts w:ascii="Arial" w:hAnsi="Arial" w:cs="Arial"/>
          <w:b/>
          <w:u w:val="single"/>
        </w:rPr>
        <w:tab/>
      </w:r>
      <w:r w:rsidRPr="0002405A">
        <w:rPr>
          <w:rFonts w:ascii="Arial" w:hAnsi="Arial" w:cs="Arial"/>
          <w:b/>
          <w:sz w:val="24"/>
          <w:szCs w:val="24"/>
          <w:u w:val="single"/>
        </w:rPr>
        <w:t>D</w:t>
      </w:r>
      <w:r w:rsidR="008A67D0" w:rsidRPr="0002405A">
        <w:rPr>
          <w:rFonts w:ascii="Arial" w:hAnsi="Arial" w:cs="Arial"/>
          <w:b/>
          <w:sz w:val="24"/>
          <w:szCs w:val="24"/>
          <w:u w:val="single"/>
        </w:rPr>
        <w:t>ELIVERY</w:t>
      </w:r>
    </w:p>
    <w:p w:rsidR="00A562D9" w:rsidRPr="0002405A" w:rsidRDefault="00A562D9" w:rsidP="00FC503D">
      <w:pPr>
        <w:pStyle w:val="ListParagraph"/>
        <w:numPr>
          <w:ilvl w:val="0"/>
          <w:numId w:val="6"/>
        </w:numPr>
        <w:ind w:left="851" w:hanging="284"/>
        <w:rPr>
          <w:rFonts w:ascii="Arial" w:hAnsi="Arial" w:cs="Arial"/>
        </w:rPr>
      </w:pPr>
      <w:r w:rsidRPr="0002405A">
        <w:rPr>
          <w:rFonts w:ascii="Arial" w:hAnsi="Arial" w:cs="Arial"/>
        </w:rPr>
        <w:t xml:space="preserve">DEFCON 5J (Edn.08/11/16) - Unique Identifiers </w:t>
      </w:r>
    </w:p>
    <w:p w:rsidR="00D12583" w:rsidRPr="0002405A" w:rsidRDefault="00D12583" w:rsidP="00FC503D">
      <w:pPr>
        <w:pStyle w:val="ListParagraph"/>
        <w:numPr>
          <w:ilvl w:val="0"/>
          <w:numId w:val="6"/>
        </w:numPr>
        <w:ind w:left="851" w:hanging="284"/>
        <w:rPr>
          <w:rFonts w:ascii="Arial" w:hAnsi="Arial" w:cs="Arial"/>
        </w:rPr>
      </w:pPr>
      <w:r w:rsidRPr="0002405A">
        <w:rPr>
          <w:rFonts w:ascii="Arial" w:hAnsi="Arial" w:cs="Arial"/>
        </w:rPr>
        <w:t>DEFCON 507</w:t>
      </w:r>
      <w:r w:rsidR="00A562D9" w:rsidRPr="0002405A">
        <w:rPr>
          <w:rFonts w:ascii="Arial" w:hAnsi="Arial" w:cs="Arial"/>
        </w:rPr>
        <w:t xml:space="preserve"> (Edn.10/98) -</w:t>
      </w:r>
      <w:r w:rsidRPr="0002405A">
        <w:rPr>
          <w:rFonts w:ascii="Arial" w:hAnsi="Arial" w:cs="Arial"/>
        </w:rPr>
        <w:t xml:space="preserve"> Delivery</w:t>
      </w:r>
    </w:p>
    <w:p w:rsidR="00D12583" w:rsidRPr="0002405A" w:rsidRDefault="00D12583" w:rsidP="00FC503D">
      <w:pPr>
        <w:pStyle w:val="ListParagraph"/>
        <w:numPr>
          <w:ilvl w:val="0"/>
          <w:numId w:val="6"/>
        </w:numPr>
        <w:ind w:left="851" w:hanging="284"/>
        <w:rPr>
          <w:rFonts w:ascii="Arial" w:hAnsi="Arial" w:cs="Arial"/>
        </w:rPr>
      </w:pPr>
      <w:r w:rsidRPr="0002405A">
        <w:rPr>
          <w:rFonts w:ascii="Arial" w:hAnsi="Arial" w:cs="Arial"/>
        </w:rPr>
        <w:t>DEFCON 524</w:t>
      </w:r>
      <w:r w:rsidR="00A934D1" w:rsidRPr="0002405A">
        <w:rPr>
          <w:rFonts w:ascii="Arial" w:hAnsi="Arial" w:cs="Arial"/>
        </w:rPr>
        <w:t xml:space="preserve"> (Edn.10/98) -</w:t>
      </w:r>
      <w:r w:rsidRPr="0002405A">
        <w:rPr>
          <w:rFonts w:ascii="Arial" w:hAnsi="Arial" w:cs="Arial"/>
        </w:rPr>
        <w:t xml:space="preserve"> Rejection</w:t>
      </w:r>
    </w:p>
    <w:p w:rsidR="00D12583" w:rsidRPr="0002405A" w:rsidRDefault="00D12583" w:rsidP="00FC503D">
      <w:pPr>
        <w:pStyle w:val="ListParagraph"/>
        <w:numPr>
          <w:ilvl w:val="0"/>
          <w:numId w:val="6"/>
        </w:numPr>
        <w:ind w:left="851" w:hanging="284"/>
        <w:rPr>
          <w:rFonts w:ascii="Arial" w:hAnsi="Arial" w:cs="Arial"/>
        </w:rPr>
      </w:pPr>
      <w:r w:rsidRPr="0002405A">
        <w:rPr>
          <w:rFonts w:ascii="Arial" w:hAnsi="Arial" w:cs="Arial"/>
        </w:rPr>
        <w:t>DEFCON 525</w:t>
      </w:r>
      <w:r w:rsidR="00A934D1" w:rsidRPr="0002405A">
        <w:rPr>
          <w:rFonts w:ascii="Arial" w:hAnsi="Arial" w:cs="Arial"/>
        </w:rPr>
        <w:t xml:space="preserve"> (Edn.10/98) - </w:t>
      </w:r>
      <w:r w:rsidRPr="0002405A">
        <w:rPr>
          <w:rFonts w:ascii="Arial" w:hAnsi="Arial" w:cs="Arial"/>
        </w:rPr>
        <w:t xml:space="preserve"> </w:t>
      </w:r>
      <w:r w:rsidR="00A934D1" w:rsidRPr="0002405A">
        <w:rPr>
          <w:rFonts w:ascii="Arial" w:hAnsi="Arial" w:cs="Arial"/>
        </w:rPr>
        <w:t>A</w:t>
      </w:r>
      <w:r w:rsidRPr="0002405A">
        <w:rPr>
          <w:rFonts w:ascii="Arial" w:hAnsi="Arial" w:cs="Arial"/>
        </w:rPr>
        <w:t>cceptance</w:t>
      </w:r>
    </w:p>
    <w:p w:rsidR="00F74C1E" w:rsidRPr="0002405A" w:rsidRDefault="00F74C1E" w:rsidP="00FC503D">
      <w:pPr>
        <w:pStyle w:val="ListParagraph"/>
        <w:numPr>
          <w:ilvl w:val="0"/>
          <w:numId w:val="6"/>
        </w:numPr>
        <w:ind w:left="851" w:hanging="284"/>
        <w:rPr>
          <w:rFonts w:ascii="Arial" w:hAnsi="Arial" w:cs="Arial"/>
        </w:rPr>
      </w:pPr>
      <w:r w:rsidRPr="0002405A">
        <w:rPr>
          <w:rFonts w:ascii="Arial" w:hAnsi="Arial" w:cs="Arial"/>
        </w:rPr>
        <w:t>DEFCON 621</w:t>
      </w:r>
      <w:r w:rsidR="00A04C2C" w:rsidRPr="0002405A">
        <w:rPr>
          <w:rFonts w:ascii="Arial" w:hAnsi="Arial" w:cs="Arial"/>
        </w:rPr>
        <w:t>A</w:t>
      </w:r>
      <w:r w:rsidRPr="0002405A">
        <w:rPr>
          <w:rFonts w:ascii="Arial" w:hAnsi="Arial" w:cs="Arial"/>
        </w:rPr>
        <w:t xml:space="preserve"> (Edn.10/04) - Transport (if Authority is Responsible for Transport)</w:t>
      </w:r>
    </w:p>
    <w:p w:rsidR="007503FB" w:rsidRPr="0002405A" w:rsidRDefault="007503FB" w:rsidP="00FC503D">
      <w:pPr>
        <w:pStyle w:val="ListParagraph"/>
        <w:numPr>
          <w:ilvl w:val="0"/>
          <w:numId w:val="6"/>
        </w:numPr>
        <w:ind w:left="851" w:hanging="284"/>
        <w:rPr>
          <w:rFonts w:ascii="Arial" w:hAnsi="Arial" w:cs="Arial"/>
        </w:rPr>
      </w:pPr>
      <w:r w:rsidRPr="0002405A">
        <w:rPr>
          <w:rFonts w:ascii="Arial" w:hAnsi="Arial" w:cs="Arial"/>
        </w:rPr>
        <w:t>DEFCON 621B</w:t>
      </w:r>
      <w:r w:rsidR="0016489E" w:rsidRPr="0002405A">
        <w:rPr>
          <w:rFonts w:ascii="Arial" w:hAnsi="Arial" w:cs="Arial"/>
        </w:rPr>
        <w:t xml:space="preserve"> (Edn.10/04) - </w:t>
      </w:r>
      <w:r w:rsidRPr="0002405A">
        <w:rPr>
          <w:rFonts w:ascii="Arial" w:hAnsi="Arial" w:cs="Arial"/>
        </w:rPr>
        <w:t xml:space="preserve">Transport (if </w:t>
      </w:r>
      <w:r w:rsidR="00A934D1" w:rsidRPr="0002405A">
        <w:rPr>
          <w:rFonts w:ascii="Arial" w:hAnsi="Arial" w:cs="Arial"/>
        </w:rPr>
        <w:t>C</w:t>
      </w:r>
      <w:r w:rsidRPr="0002405A">
        <w:rPr>
          <w:rFonts w:ascii="Arial" w:hAnsi="Arial" w:cs="Arial"/>
        </w:rPr>
        <w:t xml:space="preserve">ontractor is </w:t>
      </w:r>
      <w:r w:rsidR="00A934D1" w:rsidRPr="0002405A">
        <w:rPr>
          <w:rFonts w:ascii="Arial" w:hAnsi="Arial" w:cs="Arial"/>
        </w:rPr>
        <w:t>R</w:t>
      </w:r>
      <w:r w:rsidRPr="0002405A">
        <w:rPr>
          <w:rFonts w:ascii="Arial" w:hAnsi="Arial" w:cs="Arial"/>
        </w:rPr>
        <w:t xml:space="preserve">esponsible for </w:t>
      </w:r>
      <w:r w:rsidR="00A934D1" w:rsidRPr="0002405A">
        <w:rPr>
          <w:rFonts w:ascii="Arial" w:hAnsi="Arial" w:cs="Arial"/>
        </w:rPr>
        <w:t>T</w:t>
      </w:r>
      <w:r w:rsidRPr="0002405A">
        <w:rPr>
          <w:rFonts w:ascii="Arial" w:hAnsi="Arial" w:cs="Arial"/>
        </w:rPr>
        <w:t>ransport)</w:t>
      </w:r>
      <w:r w:rsidR="00A934D1" w:rsidRPr="0002405A">
        <w:rPr>
          <w:rFonts w:ascii="Arial" w:hAnsi="Arial" w:cs="Arial"/>
        </w:rPr>
        <w:t xml:space="preserve"> </w:t>
      </w:r>
    </w:p>
    <w:p w:rsidR="003F47A7" w:rsidRPr="003F47A7" w:rsidRDefault="00A60747" w:rsidP="00FC503D">
      <w:pPr>
        <w:ind w:left="567"/>
        <w:rPr>
          <w:rFonts w:ascii="Arial" w:hAnsi="Arial" w:cs="Arial"/>
          <w:b/>
          <w:sz w:val="24"/>
          <w:szCs w:val="24"/>
        </w:rPr>
      </w:pPr>
      <w:r w:rsidRPr="0002405A">
        <w:rPr>
          <w:rFonts w:ascii="Arial" w:hAnsi="Arial" w:cs="Arial"/>
          <w:b/>
          <w:sz w:val="24"/>
          <w:szCs w:val="24"/>
        </w:rPr>
        <w:t>7</w:t>
      </w:r>
      <w:r w:rsidR="003F47A7" w:rsidRPr="003F47A7">
        <w:rPr>
          <w:rFonts w:ascii="Arial" w:hAnsi="Arial" w:cs="Arial"/>
          <w:b/>
          <w:sz w:val="24"/>
          <w:szCs w:val="24"/>
        </w:rPr>
        <w:t>.1.</w:t>
      </w:r>
      <w:r w:rsidR="003F47A7" w:rsidRPr="003F47A7">
        <w:rPr>
          <w:rFonts w:ascii="Arial" w:hAnsi="Arial" w:cs="Arial"/>
          <w:b/>
          <w:sz w:val="24"/>
          <w:szCs w:val="24"/>
        </w:rPr>
        <w:tab/>
        <w:t>BUSINESS CONTINUITY PLAN</w:t>
      </w:r>
    </w:p>
    <w:p w:rsidR="003F47A7" w:rsidRPr="003F47A7" w:rsidRDefault="003F47A7" w:rsidP="00FC503D">
      <w:pPr>
        <w:ind w:left="567"/>
        <w:rPr>
          <w:rFonts w:ascii="Arial" w:hAnsi="Arial" w:cs="Arial"/>
        </w:rPr>
      </w:pPr>
      <w:r w:rsidRPr="003F47A7">
        <w:rPr>
          <w:rFonts w:ascii="Arial" w:hAnsi="Arial" w:cs="Arial"/>
        </w:rPr>
        <w:t>Upon Contract commencement and for the life of the Contract</w:t>
      </w:r>
      <w:r w:rsidR="00A04BFB">
        <w:rPr>
          <w:rFonts w:ascii="Arial" w:hAnsi="Arial" w:cs="Arial"/>
        </w:rPr>
        <w:t>,</w:t>
      </w:r>
      <w:r w:rsidRPr="003F47A7">
        <w:rPr>
          <w:rFonts w:ascii="Arial" w:hAnsi="Arial" w:cs="Arial"/>
        </w:rPr>
        <w:t xml:space="preserve"> the Contractor must maintain a Business Continuity Management Plan and provide a copy of the plan to the Authority as requested within reasonable notice. The Authority reserves ‘step-in rights’ to temporarily take work in-house or transfer it to an </w:t>
      </w:r>
      <w:r w:rsidRPr="003F47A7">
        <w:rPr>
          <w:rFonts w:ascii="Arial" w:hAnsi="Arial" w:cs="Arial"/>
        </w:rPr>
        <w:lastRenderedPageBreak/>
        <w:t>alternative supplier in the event that the Business Continuity Plan fails to mitigate the risk on non-delivery of the services.</w:t>
      </w:r>
    </w:p>
    <w:p w:rsidR="00460B1F" w:rsidRDefault="00460B1F" w:rsidP="00FC503D">
      <w:pPr>
        <w:pStyle w:val="ListParagraph"/>
        <w:ind w:left="567"/>
        <w:rPr>
          <w:rFonts w:ascii="Arial" w:hAnsi="Arial" w:cs="Arial"/>
          <w:b/>
          <w:color w:val="FF0000"/>
          <w:sz w:val="24"/>
          <w:szCs w:val="24"/>
        </w:rPr>
      </w:pPr>
    </w:p>
    <w:p w:rsidR="00B4548F" w:rsidRPr="007F1394" w:rsidRDefault="00A60747" w:rsidP="00FC503D">
      <w:pPr>
        <w:pStyle w:val="ListParagraph"/>
        <w:ind w:left="567"/>
        <w:rPr>
          <w:rFonts w:ascii="Arial" w:hAnsi="Arial" w:cs="Arial"/>
          <w:b/>
          <w:sz w:val="24"/>
          <w:szCs w:val="24"/>
        </w:rPr>
      </w:pPr>
      <w:r w:rsidRPr="007F1394">
        <w:rPr>
          <w:rFonts w:ascii="Arial" w:hAnsi="Arial" w:cs="Arial"/>
          <w:b/>
          <w:sz w:val="24"/>
          <w:szCs w:val="24"/>
        </w:rPr>
        <w:t>7.2</w:t>
      </w:r>
      <w:r w:rsidRPr="007F1394">
        <w:rPr>
          <w:rFonts w:ascii="Arial" w:hAnsi="Arial" w:cs="Arial"/>
          <w:b/>
          <w:sz w:val="24"/>
          <w:szCs w:val="24"/>
        </w:rPr>
        <w:tab/>
      </w:r>
      <w:r w:rsidR="00133519" w:rsidRPr="007F1394">
        <w:rPr>
          <w:rFonts w:ascii="Arial" w:hAnsi="Arial" w:cs="Arial"/>
          <w:b/>
          <w:sz w:val="24"/>
          <w:szCs w:val="24"/>
        </w:rPr>
        <w:t xml:space="preserve">CONTRACT </w:t>
      </w:r>
      <w:r w:rsidR="003E01F6" w:rsidRPr="007F1394">
        <w:rPr>
          <w:rFonts w:ascii="Arial" w:hAnsi="Arial" w:cs="Arial"/>
          <w:b/>
          <w:sz w:val="24"/>
          <w:szCs w:val="24"/>
        </w:rPr>
        <w:t>MANAGEMENT</w:t>
      </w:r>
    </w:p>
    <w:p w:rsidR="00B26996" w:rsidRPr="007F1394" w:rsidRDefault="00B26996" w:rsidP="00FC503D">
      <w:pPr>
        <w:pStyle w:val="ListParagraph"/>
        <w:ind w:left="567"/>
        <w:rPr>
          <w:rFonts w:ascii="Arial" w:hAnsi="Arial" w:cs="Arial"/>
          <w:b/>
          <w:sz w:val="24"/>
          <w:szCs w:val="24"/>
        </w:rPr>
      </w:pPr>
    </w:p>
    <w:p w:rsidR="00B26996" w:rsidRPr="007F1394" w:rsidRDefault="00B26996" w:rsidP="00FC503D">
      <w:pPr>
        <w:pStyle w:val="ListParagraph"/>
        <w:numPr>
          <w:ilvl w:val="0"/>
          <w:numId w:val="24"/>
        </w:numPr>
        <w:ind w:left="567" w:firstLine="0"/>
        <w:rPr>
          <w:rFonts w:ascii="Arial" w:hAnsi="Arial" w:cs="Arial"/>
          <w:b/>
        </w:rPr>
      </w:pPr>
      <w:r w:rsidRPr="007F1394">
        <w:rPr>
          <w:rFonts w:ascii="Arial" w:hAnsi="Arial" w:cs="Arial"/>
        </w:rPr>
        <w:t>The Contractor shall provide and maintain a Contract Management team with the necessary facilities and employees of appropriate qualifications, competence and experience to undertake the management of the services specified in Schedule 1 (Statement of Requirement</w:t>
      </w:r>
      <w:r w:rsidR="005F7056" w:rsidRPr="007F1394">
        <w:rPr>
          <w:rFonts w:ascii="Arial" w:hAnsi="Arial" w:cs="Arial"/>
        </w:rPr>
        <w:t xml:space="preserve"> and supporting </w:t>
      </w:r>
      <w:r w:rsidR="00293ED1" w:rsidRPr="007F1394">
        <w:rPr>
          <w:rFonts w:ascii="Arial" w:hAnsi="Arial" w:cs="Arial"/>
        </w:rPr>
        <w:t>A</w:t>
      </w:r>
      <w:r w:rsidR="005F7056" w:rsidRPr="007F1394">
        <w:rPr>
          <w:rFonts w:ascii="Arial" w:hAnsi="Arial" w:cs="Arial"/>
        </w:rPr>
        <w:t>nnexes</w:t>
      </w:r>
      <w:r w:rsidRPr="007F1394">
        <w:rPr>
          <w:rFonts w:ascii="Arial" w:hAnsi="Arial" w:cs="Arial"/>
        </w:rPr>
        <w:t>). The Contractor shall also ensure the following:</w:t>
      </w:r>
    </w:p>
    <w:p w:rsidR="007F5744" w:rsidRPr="007F1394" w:rsidRDefault="00B26996" w:rsidP="00FC503D">
      <w:pPr>
        <w:ind w:left="1134"/>
        <w:rPr>
          <w:rFonts w:ascii="Arial" w:hAnsi="Arial" w:cs="Arial"/>
          <w:lang w:val="en-US"/>
        </w:rPr>
      </w:pPr>
      <w:r w:rsidRPr="007F1394">
        <w:rPr>
          <w:rFonts w:ascii="Arial" w:hAnsi="Arial" w:cs="Arial"/>
        </w:rPr>
        <w:t>1</w:t>
      </w:r>
      <w:r w:rsidR="003E01F6" w:rsidRPr="007F1394">
        <w:rPr>
          <w:rFonts w:ascii="Arial" w:hAnsi="Arial" w:cs="Arial"/>
        </w:rPr>
        <w:t>.</w:t>
      </w:r>
      <w:r w:rsidR="00AF0A21" w:rsidRPr="007F1394">
        <w:rPr>
          <w:rFonts w:ascii="Arial" w:hAnsi="Arial" w:cs="Arial"/>
        </w:rPr>
        <w:tab/>
      </w:r>
      <w:r w:rsidR="003E01F6" w:rsidRPr="007F1394">
        <w:rPr>
          <w:rFonts w:ascii="Arial" w:hAnsi="Arial" w:cs="Arial"/>
        </w:rPr>
        <w:tab/>
      </w:r>
      <w:r w:rsidR="007F5744" w:rsidRPr="007F1394">
        <w:rPr>
          <w:rFonts w:ascii="Arial" w:hAnsi="Arial" w:cs="Arial"/>
        </w:rPr>
        <w:t>Management</w:t>
      </w:r>
      <w:r w:rsidR="00975BB4" w:rsidRPr="007F1394">
        <w:rPr>
          <w:rFonts w:ascii="Arial" w:hAnsi="Arial" w:cs="Arial"/>
        </w:rPr>
        <w:t xml:space="preserve"> interface</w:t>
      </w:r>
      <w:r w:rsidR="007F5744" w:rsidRPr="007F1394">
        <w:rPr>
          <w:rFonts w:ascii="Arial" w:hAnsi="Arial" w:cs="Arial"/>
        </w:rPr>
        <w:t xml:space="preserve"> staff</w:t>
      </w:r>
      <w:r w:rsidR="00975BB4" w:rsidRPr="007F1394">
        <w:rPr>
          <w:rFonts w:ascii="Arial" w:hAnsi="Arial" w:cs="Arial"/>
        </w:rPr>
        <w:t xml:space="preserve"> should be available </w:t>
      </w:r>
      <w:r w:rsidR="007F5744" w:rsidRPr="007F1394">
        <w:rPr>
          <w:rFonts w:ascii="Arial" w:hAnsi="Arial" w:cs="Arial"/>
        </w:rPr>
        <w:t>throughout the duration of</w:t>
      </w:r>
      <w:r w:rsidR="00975BB4" w:rsidRPr="007F1394">
        <w:rPr>
          <w:rFonts w:ascii="Arial" w:hAnsi="Arial" w:cs="Arial"/>
        </w:rPr>
        <w:t xml:space="preserve"> resourcing, planning, coordination and execution of</w:t>
      </w:r>
      <w:r w:rsidR="007F5744" w:rsidRPr="007F1394">
        <w:rPr>
          <w:rFonts w:ascii="Arial" w:hAnsi="Arial" w:cs="Arial"/>
        </w:rPr>
        <w:t xml:space="preserve"> each training</w:t>
      </w:r>
      <w:r w:rsidR="00975BB4" w:rsidRPr="007F1394">
        <w:rPr>
          <w:rFonts w:ascii="Arial" w:hAnsi="Arial" w:cs="Arial"/>
        </w:rPr>
        <w:t xml:space="preserve"> event </w:t>
      </w:r>
      <w:r w:rsidR="007F5744" w:rsidRPr="007F1394">
        <w:rPr>
          <w:rFonts w:ascii="Arial" w:hAnsi="Arial" w:cs="Arial"/>
        </w:rPr>
        <w:t xml:space="preserve">with the provision of </w:t>
      </w:r>
      <w:r w:rsidR="007F5744" w:rsidRPr="007F1394">
        <w:rPr>
          <w:rFonts w:ascii="Arial" w:hAnsi="Arial" w:cs="Arial"/>
          <w:lang w:val="en-US"/>
        </w:rPr>
        <w:t xml:space="preserve">an out of hours contact procedure. </w:t>
      </w:r>
    </w:p>
    <w:p w:rsidR="007F5744" w:rsidRPr="007F1394" w:rsidRDefault="00975BB4" w:rsidP="00FC503D">
      <w:pPr>
        <w:ind w:left="1134"/>
        <w:rPr>
          <w:rFonts w:ascii="Arial" w:hAnsi="Arial" w:cs="Arial"/>
          <w:lang w:val="en-US"/>
        </w:rPr>
      </w:pPr>
      <w:r w:rsidRPr="007F1394">
        <w:rPr>
          <w:rFonts w:ascii="Arial" w:hAnsi="Arial" w:cs="Arial"/>
        </w:rPr>
        <w:t>2</w:t>
      </w:r>
      <w:r w:rsidR="003E01F6" w:rsidRPr="007F1394">
        <w:rPr>
          <w:rFonts w:ascii="Arial" w:hAnsi="Arial" w:cs="Arial"/>
        </w:rPr>
        <w:t>.</w:t>
      </w:r>
      <w:r w:rsidR="00AF0A21" w:rsidRPr="007F1394">
        <w:rPr>
          <w:rFonts w:ascii="Arial" w:hAnsi="Arial" w:cs="Arial"/>
        </w:rPr>
        <w:tab/>
      </w:r>
      <w:r w:rsidR="003E01F6" w:rsidRPr="007F1394">
        <w:rPr>
          <w:rFonts w:ascii="Arial" w:hAnsi="Arial" w:cs="Arial"/>
        </w:rPr>
        <w:tab/>
      </w:r>
      <w:r w:rsidRPr="007F1394">
        <w:rPr>
          <w:rFonts w:ascii="Arial" w:hAnsi="Arial" w:cs="Arial"/>
        </w:rPr>
        <w:t xml:space="preserve">All appropriate </w:t>
      </w:r>
      <w:r w:rsidR="007F5744" w:rsidRPr="007F1394">
        <w:rPr>
          <w:rFonts w:ascii="Arial" w:hAnsi="Arial" w:cs="Arial"/>
          <w:lang w:val="en-US"/>
        </w:rPr>
        <w:t>Personal Protective Equipment (PPE) is available to meet the environmental conditions and that their workforce has</w:t>
      </w:r>
      <w:r w:rsidRPr="007F1394">
        <w:rPr>
          <w:rFonts w:ascii="Arial" w:hAnsi="Arial" w:cs="Arial"/>
          <w:lang w:val="en-US"/>
        </w:rPr>
        <w:t xml:space="preserve"> the necessary</w:t>
      </w:r>
      <w:r w:rsidR="007F5744" w:rsidRPr="007F1394">
        <w:rPr>
          <w:rFonts w:ascii="Arial" w:hAnsi="Arial" w:cs="Arial"/>
          <w:lang w:val="en-US"/>
        </w:rPr>
        <w:t xml:space="preserve"> access to</w:t>
      </w:r>
      <w:r w:rsidRPr="007F1394">
        <w:rPr>
          <w:rFonts w:ascii="Arial" w:hAnsi="Arial" w:cs="Arial"/>
          <w:lang w:val="en-US"/>
        </w:rPr>
        <w:t xml:space="preserve"> the equipment.</w:t>
      </w:r>
      <w:r w:rsidR="007F5744" w:rsidRPr="007F1394">
        <w:rPr>
          <w:rFonts w:ascii="Arial" w:hAnsi="Arial" w:cs="Arial"/>
          <w:lang w:val="en-US"/>
        </w:rPr>
        <w:t xml:space="preserve">  </w:t>
      </w:r>
    </w:p>
    <w:p w:rsidR="007F5744" w:rsidRPr="007F1394" w:rsidRDefault="003E01F6" w:rsidP="00FC503D">
      <w:pPr>
        <w:ind w:left="1134"/>
        <w:rPr>
          <w:rFonts w:ascii="Arial" w:hAnsi="Arial" w:cs="Arial"/>
        </w:rPr>
      </w:pPr>
      <w:r w:rsidRPr="007F1394">
        <w:rPr>
          <w:rFonts w:ascii="Arial" w:hAnsi="Arial" w:cs="Arial"/>
        </w:rPr>
        <w:t>3.</w:t>
      </w:r>
      <w:r w:rsidR="00AF0A21" w:rsidRPr="007F1394">
        <w:rPr>
          <w:rFonts w:ascii="Arial" w:hAnsi="Arial" w:cs="Arial"/>
        </w:rPr>
        <w:tab/>
      </w:r>
      <w:r w:rsidRPr="007F1394">
        <w:rPr>
          <w:rFonts w:ascii="Arial" w:hAnsi="Arial" w:cs="Arial"/>
        </w:rPr>
        <w:tab/>
      </w:r>
      <w:r w:rsidR="007F5744" w:rsidRPr="007F1394">
        <w:rPr>
          <w:rFonts w:ascii="Arial" w:hAnsi="Arial" w:cs="Arial"/>
        </w:rPr>
        <w:t>A full nominal roll is submitted listing all COEFOR delivery personnel to the COEFOR Management Cell</w:t>
      </w:r>
      <w:r w:rsidR="00975BB4" w:rsidRPr="007F1394">
        <w:rPr>
          <w:rFonts w:ascii="Arial" w:hAnsi="Arial" w:cs="Arial"/>
        </w:rPr>
        <w:t xml:space="preserve"> </w:t>
      </w:r>
      <w:r w:rsidR="007F5744" w:rsidRPr="007F1394">
        <w:rPr>
          <w:rFonts w:ascii="Arial" w:hAnsi="Arial" w:cs="Arial"/>
        </w:rPr>
        <w:t>at least 5</w:t>
      </w:r>
      <w:r w:rsidR="00E2053D" w:rsidRPr="007F1394">
        <w:rPr>
          <w:rFonts w:ascii="Arial" w:hAnsi="Arial" w:cs="Arial"/>
        </w:rPr>
        <w:t xml:space="preserve"> working</w:t>
      </w:r>
      <w:r w:rsidR="007F5744" w:rsidRPr="007F1394">
        <w:rPr>
          <w:rFonts w:ascii="Arial" w:hAnsi="Arial" w:cs="Arial"/>
        </w:rPr>
        <w:t xml:space="preserve"> days prior to commencement of any training. Nominal roll shall include: Full Name, Nationality, UK Address, DOB and UK Border Agency visa and work per</w:t>
      </w:r>
      <w:r w:rsidR="00293ED1" w:rsidRPr="007F1394">
        <w:rPr>
          <w:rFonts w:ascii="Arial" w:hAnsi="Arial" w:cs="Arial"/>
        </w:rPr>
        <w:t>mit details where appropriate.</w:t>
      </w:r>
    </w:p>
    <w:p w:rsidR="007F5744" w:rsidRPr="007F1394" w:rsidRDefault="00975BB4" w:rsidP="00FC503D">
      <w:pPr>
        <w:ind w:left="1134"/>
        <w:rPr>
          <w:rFonts w:ascii="Arial" w:hAnsi="Arial" w:cs="Arial"/>
        </w:rPr>
      </w:pPr>
      <w:r w:rsidRPr="007F1394">
        <w:rPr>
          <w:rFonts w:ascii="Arial" w:hAnsi="Arial" w:cs="Arial"/>
          <w:bCs/>
        </w:rPr>
        <w:t>4</w:t>
      </w:r>
      <w:r w:rsidR="003E01F6" w:rsidRPr="007F1394">
        <w:rPr>
          <w:rFonts w:ascii="Arial" w:hAnsi="Arial" w:cs="Arial"/>
          <w:bCs/>
        </w:rPr>
        <w:t>.</w:t>
      </w:r>
      <w:r w:rsidR="003E01F6" w:rsidRPr="007F1394">
        <w:rPr>
          <w:rFonts w:ascii="Arial" w:hAnsi="Arial" w:cs="Arial"/>
          <w:bCs/>
        </w:rPr>
        <w:tab/>
      </w:r>
      <w:r w:rsidR="00AF0A21" w:rsidRPr="007F1394">
        <w:rPr>
          <w:rFonts w:ascii="Arial" w:hAnsi="Arial" w:cs="Arial"/>
          <w:bCs/>
        </w:rPr>
        <w:tab/>
      </w:r>
      <w:r w:rsidR="007F5744" w:rsidRPr="007F1394">
        <w:rPr>
          <w:rFonts w:ascii="Arial" w:hAnsi="Arial" w:cs="Arial"/>
          <w:bCs/>
        </w:rPr>
        <w:t>The provision of</w:t>
      </w:r>
      <w:r w:rsidR="007F5744" w:rsidRPr="007F1394">
        <w:rPr>
          <w:rFonts w:ascii="Arial" w:hAnsi="Arial" w:cs="Arial"/>
          <w:b/>
          <w:bCs/>
        </w:rPr>
        <w:t xml:space="preserve"> </w:t>
      </w:r>
      <w:r w:rsidR="007F5744" w:rsidRPr="007F1394">
        <w:rPr>
          <w:rFonts w:ascii="Arial" w:hAnsi="Arial" w:cs="Arial"/>
          <w:bCs/>
        </w:rPr>
        <w:t>a planning and capability improvement function to ensure that lessons learnt in support of training events is capitalised upon and discussed with the Authority for potential amendments to future training support delivery.</w:t>
      </w:r>
    </w:p>
    <w:p w:rsidR="007F5744" w:rsidRPr="007F1394" w:rsidRDefault="00975BB4" w:rsidP="00FC503D">
      <w:pPr>
        <w:ind w:left="1134"/>
        <w:rPr>
          <w:rFonts w:ascii="Arial" w:hAnsi="Arial" w:cs="Arial"/>
        </w:rPr>
      </w:pPr>
      <w:r w:rsidRPr="007F1394">
        <w:rPr>
          <w:rFonts w:ascii="Arial" w:hAnsi="Arial" w:cs="Arial"/>
          <w:bCs/>
        </w:rPr>
        <w:t>5</w:t>
      </w:r>
      <w:r w:rsidR="003E01F6" w:rsidRPr="007F1394">
        <w:rPr>
          <w:rFonts w:ascii="Arial" w:hAnsi="Arial" w:cs="Arial"/>
          <w:bCs/>
        </w:rPr>
        <w:t>.</w:t>
      </w:r>
      <w:r w:rsidR="00AF0A21" w:rsidRPr="007F1394">
        <w:rPr>
          <w:rFonts w:ascii="Arial" w:hAnsi="Arial" w:cs="Arial"/>
          <w:bCs/>
        </w:rPr>
        <w:tab/>
      </w:r>
      <w:r w:rsidR="003E01F6" w:rsidRPr="007F1394">
        <w:rPr>
          <w:rFonts w:ascii="Arial" w:hAnsi="Arial" w:cs="Arial"/>
          <w:bCs/>
        </w:rPr>
        <w:tab/>
      </w:r>
      <w:r w:rsidR="007F5744" w:rsidRPr="007F1394">
        <w:rPr>
          <w:rFonts w:ascii="Arial" w:hAnsi="Arial" w:cs="Arial"/>
          <w:bCs/>
        </w:rPr>
        <w:t>That COEFOR personnel are managed and supervised at all times when</w:t>
      </w:r>
      <w:r w:rsidRPr="007F1394">
        <w:rPr>
          <w:rFonts w:ascii="Arial" w:hAnsi="Arial" w:cs="Arial"/>
          <w:bCs/>
        </w:rPr>
        <w:t xml:space="preserve"> </w:t>
      </w:r>
      <w:r w:rsidR="007F5744" w:rsidRPr="007F1394">
        <w:rPr>
          <w:rFonts w:ascii="Arial" w:hAnsi="Arial" w:cs="Arial"/>
          <w:bCs/>
        </w:rPr>
        <w:t>in support of military training.</w:t>
      </w:r>
    </w:p>
    <w:p w:rsidR="007F5744" w:rsidRPr="007F1394" w:rsidRDefault="00975BB4" w:rsidP="00FC503D">
      <w:pPr>
        <w:ind w:left="1134"/>
        <w:rPr>
          <w:rFonts w:ascii="Arial" w:hAnsi="Arial" w:cs="Arial"/>
        </w:rPr>
      </w:pPr>
      <w:r w:rsidRPr="007F1394">
        <w:rPr>
          <w:rFonts w:ascii="Arial" w:hAnsi="Arial" w:cs="Arial"/>
        </w:rPr>
        <w:t>6.</w:t>
      </w:r>
      <w:r w:rsidR="00AF0A21" w:rsidRPr="007F1394">
        <w:rPr>
          <w:rFonts w:ascii="Arial" w:hAnsi="Arial" w:cs="Arial"/>
        </w:rPr>
        <w:tab/>
      </w:r>
      <w:r w:rsidRPr="007F1394">
        <w:rPr>
          <w:rFonts w:ascii="Arial" w:hAnsi="Arial" w:cs="Arial"/>
        </w:rPr>
        <w:tab/>
        <w:t>Transport is available</w:t>
      </w:r>
      <w:r w:rsidR="007F5744" w:rsidRPr="007F1394">
        <w:rPr>
          <w:rFonts w:ascii="Arial" w:hAnsi="Arial" w:cs="Arial"/>
        </w:rPr>
        <w:t xml:space="preserve"> to convey its s</w:t>
      </w:r>
      <w:r w:rsidR="00E727B5" w:rsidRPr="007F1394">
        <w:rPr>
          <w:rFonts w:ascii="Arial" w:hAnsi="Arial" w:cs="Arial"/>
        </w:rPr>
        <w:t xml:space="preserve">taff to and from training events, including </w:t>
      </w:r>
      <w:r w:rsidRPr="007F1394">
        <w:rPr>
          <w:rFonts w:ascii="Arial" w:hAnsi="Arial" w:cs="Arial"/>
        </w:rPr>
        <w:t>v</w:t>
      </w:r>
      <w:r w:rsidR="007F5744" w:rsidRPr="007F1394">
        <w:rPr>
          <w:rFonts w:ascii="Arial" w:hAnsi="Arial" w:cs="Arial"/>
        </w:rPr>
        <w:t>ehicles required to fulfil the requirement activity/event scenario</w:t>
      </w:r>
      <w:r w:rsidR="00E727B5" w:rsidRPr="007F1394">
        <w:rPr>
          <w:rFonts w:ascii="Arial" w:hAnsi="Arial" w:cs="Arial"/>
        </w:rPr>
        <w:t>. If a</w:t>
      </w:r>
      <w:r w:rsidR="00746FE4" w:rsidRPr="007F1394">
        <w:rPr>
          <w:rFonts w:ascii="Arial" w:hAnsi="Arial" w:cs="Arial"/>
        </w:rPr>
        <w:t>pplicable</w:t>
      </w:r>
      <w:r w:rsidR="00E727B5" w:rsidRPr="007F1394">
        <w:rPr>
          <w:rFonts w:ascii="Arial" w:hAnsi="Arial" w:cs="Arial"/>
        </w:rPr>
        <w:t xml:space="preserve">, </w:t>
      </w:r>
      <w:r w:rsidR="007F5744" w:rsidRPr="007F1394">
        <w:rPr>
          <w:rFonts w:ascii="Arial" w:hAnsi="Arial" w:cs="Arial"/>
        </w:rPr>
        <w:t>the Authority</w:t>
      </w:r>
      <w:r w:rsidR="008429A6" w:rsidRPr="007F1394">
        <w:rPr>
          <w:rFonts w:ascii="Arial" w:hAnsi="Arial" w:cs="Arial"/>
        </w:rPr>
        <w:t xml:space="preserve"> </w:t>
      </w:r>
      <w:r w:rsidR="00E727B5" w:rsidRPr="007F1394">
        <w:rPr>
          <w:rFonts w:ascii="Arial" w:hAnsi="Arial" w:cs="Arial"/>
        </w:rPr>
        <w:t xml:space="preserve">will provide suitable vehicles </w:t>
      </w:r>
      <w:r w:rsidR="007F5744" w:rsidRPr="007F1394">
        <w:rPr>
          <w:rFonts w:ascii="Arial" w:hAnsi="Arial" w:cs="Arial"/>
        </w:rPr>
        <w:t>as GFE</w:t>
      </w:r>
      <w:r w:rsidR="00E726D1" w:rsidRPr="007F1394">
        <w:rPr>
          <w:rFonts w:ascii="Arial" w:hAnsi="Arial" w:cs="Arial"/>
        </w:rPr>
        <w:t xml:space="preserve"> [DEFCON 611</w:t>
      </w:r>
      <w:r w:rsidR="00293ED1" w:rsidRPr="007F1394">
        <w:rPr>
          <w:rFonts w:ascii="Arial" w:hAnsi="Arial" w:cs="Arial"/>
        </w:rPr>
        <w:t xml:space="preserve"> (issued Property)</w:t>
      </w:r>
      <w:r w:rsidR="00E726D1" w:rsidRPr="007F1394">
        <w:rPr>
          <w:rFonts w:ascii="Arial" w:hAnsi="Arial" w:cs="Arial"/>
        </w:rPr>
        <w:t xml:space="preserve"> </w:t>
      </w:r>
      <w:r w:rsidR="00E23EE1" w:rsidRPr="007F1394">
        <w:rPr>
          <w:rFonts w:ascii="Arial" w:hAnsi="Arial" w:cs="Arial"/>
        </w:rPr>
        <w:t xml:space="preserve">and </w:t>
      </w:r>
      <w:r w:rsidR="00E726D1" w:rsidRPr="007F1394">
        <w:rPr>
          <w:rFonts w:ascii="Arial" w:hAnsi="Arial" w:cs="Arial"/>
        </w:rPr>
        <w:t>DEFCON 694</w:t>
      </w:r>
      <w:r w:rsidR="00E23EE1" w:rsidRPr="007F1394">
        <w:rPr>
          <w:rFonts w:ascii="Arial" w:hAnsi="Arial" w:cs="Arial"/>
        </w:rPr>
        <w:t xml:space="preserve"> </w:t>
      </w:r>
      <w:r w:rsidR="00293ED1" w:rsidRPr="007F1394">
        <w:rPr>
          <w:rFonts w:ascii="Arial" w:hAnsi="Arial" w:cs="Arial"/>
        </w:rPr>
        <w:t xml:space="preserve">(Accounting </w:t>
      </w:r>
      <w:r w:rsidR="0002405A" w:rsidRPr="007F1394">
        <w:rPr>
          <w:rFonts w:ascii="Arial" w:hAnsi="Arial" w:cs="Arial"/>
        </w:rPr>
        <w:t>f</w:t>
      </w:r>
      <w:r w:rsidR="00293ED1" w:rsidRPr="007F1394">
        <w:rPr>
          <w:rFonts w:ascii="Arial" w:hAnsi="Arial" w:cs="Arial"/>
        </w:rPr>
        <w:t xml:space="preserve">or Property of the Authority) </w:t>
      </w:r>
      <w:r w:rsidR="00E23EE1" w:rsidRPr="007F1394">
        <w:rPr>
          <w:rFonts w:ascii="Arial" w:hAnsi="Arial" w:cs="Arial"/>
        </w:rPr>
        <w:t xml:space="preserve">refers]. </w:t>
      </w:r>
      <w:r w:rsidR="00E727B5" w:rsidRPr="007F1394">
        <w:rPr>
          <w:rFonts w:ascii="Arial" w:hAnsi="Arial" w:cs="Arial"/>
        </w:rPr>
        <w:t>In that instance, t</w:t>
      </w:r>
      <w:r w:rsidR="00E23EE1" w:rsidRPr="007F1394">
        <w:rPr>
          <w:rFonts w:ascii="Arial" w:hAnsi="Arial" w:cs="Arial"/>
        </w:rPr>
        <w:t>he Contractor shal</w:t>
      </w:r>
      <w:r w:rsidR="007F5744" w:rsidRPr="007F1394">
        <w:rPr>
          <w:rFonts w:ascii="Arial" w:hAnsi="Arial" w:cs="Arial"/>
        </w:rPr>
        <w:t xml:space="preserve">l be responsible for providing appropriate competent </w:t>
      </w:r>
      <w:r w:rsidR="00E23EE1" w:rsidRPr="007F1394">
        <w:rPr>
          <w:rFonts w:ascii="Arial" w:hAnsi="Arial" w:cs="Arial"/>
        </w:rPr>
        <w:t>drivers and driver role players</w:t>
      </w:r>
      <w:r w:rsidR="00E727B5" w:rsidRPr="007F1394">
        <w:rPr>
          <w:rFonts w:ascii="Arial" w:hAnsi="Arial" w:cs="Arial"/>
        </w:rPr>
        <w:t xml:space="preserve"> </w:t>
      </w:r>
      <w:r w:rsidR="00E23EE1" w:rsidRPr="007F1394">
        <w:rPr>
          <w:rFonts w:ascii="Arial" w:hAnsi="Arial" w:cs="Arial"/>
        </w:rPr>
        <w:t>in possession of a valid Form Motor Transport (FMT) 600 (issued by the Authority requiring the service provision).</w:t>
      </w:r>
      <w:r w:rsidR="00E727B5" w:rsidRPr="007F1394">
        <w:rPr>
          <w:rFonts w:ascii="Arial" w:hAnsi="Arial" w:cs="Arial"/>
        </w:rPr>
        <w:t xml:space="preserve"> </w:t>
      </w:r>
      <w:r w:rsidR="007F5744" w:rsidRPr="007F1394">
        <w:rPr>
          <w:rFonts w:ascii="Arial" w:hAnsi="Arial" w:cs="Arial"/>
        </w:rPr>
        <w:t>Whilst</w:t>
      </w:r>
      <w:r w:rsidR="008429A6" w:rsidRPr="007F1394">
        <w:rPr>
          <w:rFonts w:ascii="Arial" w:hAnsi="Arial" w:cs="Arial"/>
        </w:rPr>
        <w:t xml:space="preserve"> undertaking </w:t>
      </w:r>
      <w:r w:rsidR="007F5744" w:rsidRPr="007F1394">
        <w:rPr>
          <w:rFonts w:ascii="Arial" w:hAnsi="Arial" w:cs="Arial"/>
        </w:rPr>
        <w:t>COEFOR driver duties during an activity/event</w:t>
      </w:r>
      <w:r w:rsidR="00704568">
        <w:rPr>
          <w:rFonts w:ascii="Arial" w:hAnsi="Arial" w:cs="Arial"/>
        </w:rPr>
        <w:t>,</w:t>
      </w:r>
      <w:r w:rsidR="007F5744" w:rsidRPr="007F1394">
        <w:rPr>
          <w:rFonts w:ascii="Arial" w:hAnsi="Arial" w:cs="Arial"/>
        </w:rPr>
        <w:t xml:space="preserve"> the Contractor personnel will be covered by the Authority’s provision of Third party Insurance</w:t>
      </w:r>
      <w:r w:rsidR="008429A6" w:rsidRPr="007F1394">
        <w:rPr>
          <w:rFonts w:ascii="Arial" w:hAnsi="Arial" w:cs="Arial"/>
        </w:rPr>
        <w:t xml:space="preserve"> </w:t>
      </w:r>
      <w:r w:rsidR="00E727B5" w:rsidRPr="007F1394">
        <w:rPr>
          <w:rFonts w:ascii="Arial" w:hAnsi="Arial" w:cs="Arial"/>
        </w:rPr>
        <w:t>(when driving an Authority vehicle). I</w:t>
      </w:r>
      <w:r w:rsidR="007F5744" w:rsidRPr="007F1394">
        <w:rPr>
          <w:rFonts w:ascii="Arial" w:hAnsi="Arial" w:cs="Arial"/>
        </w:rPr>
        <w:t>f the Contractor considers a higher standard of cover is required then it will be at their expense.</w:t>
      </w:r>
    </w:p>
    <w:p w:rsidR="001E321D" w:rsidRPr="007F1394" w:rsidRDefault="001E321D" w:rsidP="00FC503D">
      <w:pPr>
        <w:ind w:left="1134"/>
        <w:rPr>
          <w:rFonts w:ascii="Arial" w:hAnsi="Arial" w:cs="Arial"/>
        </w:rPr>
      </w:pPr>
    </w:p>
    <w:p w:rsidR="007F5744" w:rsidRPr="007F1394" w:rsidRDefault="00E727B5" w:rsidP="00FC503D">
      <w:pPr>
        <w:ind w:left="1134"/>
        <w:rPr>
          <w:rFonts w:ascii="Arial" w:hAnsi="Arial" w:cs="Arial"/>
        </w:rPr>
      </w:pPr>
      <w:r w:rsidRPr="007F1394">
        <w:rPr>
          <w:rFonts w:ascii="Arial" w:hAnsi="Arial" w:cs="Arial"/>
        </w:rPr>
        <w:lastRenderedPageBreak/>
        <w:t>7</w:t>
      </w:r>
      <w:r w:rsidR="003E01F6" w:rsidRPr="007F1394">
        <w:rPr>
          <w:rFonts w:ascii="Arial" w:hAnsi="Arial" w:cs="Arial"/>
        </w:rPr>
        <w:t>.</w:t>
      </w:r>
      <w:r w:rsidR="00AF0A21" w:rsidRPr="007F1394">
        <w:rPr>
          <w:rFonts w:ascii="Arial" w:hAnsi="Arial" w:cs="Arial"/>
        </w:rPr>
        <w:tab/>
      </w:r>
      <w:r w:rsidR="003E01F6" w:rsidRPr="007F1394">
        <w:rPr>
          <w:rFonts w:ascii="Arial" w:hAnsi="Arial" w:cs="Arial"/>
        </w:rPr>
        <w:tab/>
      </w:r>
      <w:r w:rsidR="00746FE4" w:rsidRPr="007F1394">
        <w:rPr>
          <w:rFonts w:ascii="Arial" w:hAnsi="Arial" w:cs="Arial"/>
        </w:rPr>
        <w:t>A</w:t>
      </w:r>
      <w:r w:rsidR="007F5744" w:rsidRPr="007F1394">
        <w:rPr>
          <w:rFonts w:ascii="Arial" w:hAnsi="Arial" w:cs="Arial"/>
        </w:rPr>
        <w:t>ccommodation</w:t>
      </w:r>
      <w:r w:rsidR="00746FE4" w:rsidRPr="007F1394">
        <w:rPr>
          <w:rFonts w:ascii="Arial" w:hAnsi="Arial" w:cs="Arial"/>
        </w:rPr>
        <w:t xml:space="preserve"> for its staff in support of all training events including storage of equipment/GFE, except when the Authority takes responsibility (see Schedule 1, Annex B – Authority Dependencies</w:t>
      </w:r>
      <w:r w:rsidR="00843A8A" w:rsidRPr="007F1394">
        <w:rPr>
          <w:rFonts w:ascii="Arial" w:hAnsi="Arial" w:cs="Arial"/>
        </w:rPr>
        <w:t xml:space="preserve"> and Schedule 3, Annex E – Accommodation Standards</w:t>
      </w:r>
      <w:r w:rsidR="00746FE4" w:rsidRPr="007F1394">
        <w:rPr>
          <w:rFonts w:ascii="Arial" w:hAnsi="Arial" w:cs="Arial"/>
        </w:rPr>
        <w:t>)</w:t>
      </w:r>
      <w:r w:rsidR="00FC503D" w:rsidRPr="007F1394">
        <w:rPr>
          <w:rFonts w:ascii="Arial" w:hAnsi="Arial" w:cs="Arial"/>
        </w:rPr>
        <w:t>.</w:t>
      </w:r>
    </w:p>
    <w:p w:rsidR="00E17F78" w:rsidRPr="007F1394" w:rsidRDefault="00746FE4" w:rsidP="00FC503D">
      <w:pPr>
        <w:ind w:left="1134"/>
        <w:rPr>
          <w:rFonts w:ascii="Arial" w:hAnsi="Arial" w:cs="Arial"/>
        </w:rPr>
      </w:pPr>
      <w:r w:rsidRPr="007F1394">
        <w:rPr>
          <w:rFonts w:ascii="Arial" w:hAnsi="Arial" w:cs="Arial"/>
        </w:rPr>
        <w:t xml:space="preserve">8. </w:t>
      </w:r>
      <w:r w:rsidR="00AF0A21" w:rsidRPr="007F1394">
        <w:rPr>
          <w:rFonts w:ascii="Arial" w:hAnsi="Arial" w:cs="Arial"/>
        </w:rPr>
        <w:tab/>
      </w:r>
      <w:r w:rsidR="00AF0A21" w:rsidRPr="007F1394">
        <w:rPr>
          <w:rFonts w:ascii="Arial" w:hAnsi="Arial" w:cs="Arial"/>
        </w:rPr>
        <w:tab/>
      </w:r>
      <w:r w:rsidRPr="007F1394">
        <w:rPr>
          <w:rFonts w:ascii="Arial" w:hAnsi="Arial" w:cs="Arial"/>
        </w:rPr>
        <w:t>F</w:t>
      </w:r>
      <w:r w:rsidR="007F5744" w:rsidRPr="007F1394">
        <w:rPr>
          <w:rFonts w:ascii="Arial" w:hAnsi="Arial" w:cs="Arial"/>
        </w:rPr>
        <w:t>eeding the Contractor’s personnel</w:t>
      </w:r>
      <w:r w:rsidRPr="007F1394">
        <w:rPr>
          <w:rFonts w:ascii="Arial" w:hAnsi="Arial" w:cs="Arial"/>
        </w:rPr>
        <w:t xml:space="preserve"> in support of all training events, except when the Authority takes responsibility (see Schedule 1, Annex B – Authority Dependencies</w:t>
      </w:r>
      <w:r w:rsidR="00843A8A" w:rsidRPr="007F1394">
        <w:rPr>
          <w:rFonts w:ascii="Arial" w:hAnsi="Arial" w:cs="Arial"/>
        </w:rPr>
        <w:t xml:space="preserve"> and Schedule 3, Annex F – Feeding Standards</w:t>
      </w:r>
      <w:r w:rsidRPr="007F1394">
        <w:rPr>
          <w:rFonts w:ascii="Arial" w:hAnsi="Arial" w:cs="Arial"/>
        </w:rPr>
        <w:t>)</w:t>
      </w:r>
      <w:r w:rsidR="00FC503D" w:rsidRPr="007F1394">
        <w:rPr>
          <w:rFonts w:ascii="Arial" w:hAnsi="Arial" w:cs="Arial"/>
        </w:rPr>
        <w:t>.</w:t>
      </w:r>
    </w:p>
    <w:p w:rsidR="00B4548F" w:rsidRPr="00DB5BA8" w:rsidRDefault="00E17F78" w:rsidP="00FC503D">
      <w:pPr>
        <w:pStyle w:val="ListParagraph"/>
        <w:ind w:left="567"/>
        <w:rPr>
          <w:rFonts w:ascii="Arial" w:hAnsi="Arial" w:cs="Arial"/>
          <w:b/>
          <w:sz w:val="24"/>
          <w:szCs w:val="24"/>
        </w:rPr>
      </w:pPr>
      <w:r w:rsidRPr="00DB5BA8">
        <w:rPr>
          <w:rFonts w:ascii="Arial" w:hAnsi="Arial" w:cs="Arial"/>
          <w:b/>
          <w:sz w:val="24"/>
          <w:szCs w:val="24"/>
        </w:rPr>
        <w:t>7.3.</w:t>
      </w:r>
      <w:r w:rsidRPr="00DB5BA8">
        <w:rPr>
          <w:rFonts w:ascii="Arial" w:hAnsi="Arial" w:cs="Arial"/>
          <w:b/>
          <w:sz w:val="24"/>
          <w:szCs w:val="24"/>
        </w:rPr>
        <w:tab/>
      </w:r>
      <w:r w:rsidR="003346E9" w:rsidRPr="00DB5BA8">
        <w:rPr>
          <w:rFonts w:ascii="Arial" w:hAnsi="Arial" w:cs="Arial"/>
          <w:b/>
          <w:sz w:val="24"/>
          <w:szCs w:val="24"/>
        </w:rPr>
        <w:t>D</w:t>
      </w:r>
      <w:r w:rsidRPr="00DB5BA8">
        <w:rPr>
          <w:rFonts w:ascii="Arial" w:hAnsi="Arial" w:cs="Arial"/>
          <w:b/>
          <w:sz w:val="24"/>
          <w:szCs w:val="24"/>
        </w:rPr>
        <w:t xml:space="preserve">EMAND ORDER TASKING PROCESS </w:t>
      </w:r>
    </w:p>
    <w:p w:rsidR="009158DF" w:rsidRPr="00DB5BA8" w:rsidRDefault="003E01F6" w:rsidP="00FC503D">
      <w:pPr>
        <w:spacing w:after="0" w:line="240" w:lineRule="auto"/>
        <w:ind w:left="567"/>
        <w:jc w:val="both"/>
        <w:rPr>
          <w:rFonts w:ascii="Arial" w:hAnsi="Arial" w:cs="Arial"/>
        </w:rPr>
      </w:pPr>
      <w:r w:rsidRPr="00DB5BA8">
        <w:rPr>
          <w:rFonts w:ascii="Arial" w:hAnsi="Arial" w:cs="Arial"/>
        </w:rPr>
        <w:t>a.</w:t>
      </w:r>
      <w:r w:rsidRPr="00DB5BA8">
        <w:rPr>
          <w:rFonts w:ascii="Arial" w:hAnsi="Arial" w:cs="Arial"/>
        </w:rPr>
        <w:tab/>
      </w:r>
      <w:r w:rsidRPr="00DB5BA8">
        <w:rPr>
          <w:rFonts w:ascii="Arial" w:hAnsi="Arial" w:cs="Arial"/>
        </w:rPr>
        <w:tab/>
      </w:r>
      <w:r w:rsidR="009158DF" w:rsidRPr="00DB5BA8">
        <w:rPr>
          <w:rFonts w:ascii="Arial" w:hAnsi="Arial" w:cs="Arial"/>
        </w:rPr>
        <w:t>The following terms shall apply to all such orders:</w:t>
      </w:r>
    </w:p>
    <w:p w:rsidR="009158DF" w:rsidRPr="00DB5BA8" w:rsidRDefault="009158DF" w:rsidP="00FC503D">
      <w:pPr>
        <w:spacing w:after="0" w:line="240" w:lineRule="auto"/>
        <w:ind w:left="567"/>
        <w:jc w:val="both"/>
        <w:rPr>
          <w:rFonts w:ascii="Arial" w:hAnsi="Arial" w:cs="Arial"/>
        </w:rPr>
      </w:pPr>
    </w:p>
    <w:p w:rsidR="009158DF" w:rsidRPr="00DB5BA8" w:rsidRDefault="003E01F6" w:rsidP="00FC503D">
      <w:pPr>
        <w:spacing w:after="0" w:line="240" w:lineRule="auto"/>
        <w:ind w:left="1134"/>
        <w:jc w:val="both"/>
        <w:rPr>
          <w:rFonts w:ascii="Arial" w:hAnsi="Arial" w:cs="Arial"/>
        </w:rPr>
      </w:pPr>
      <w:r w:rsidRPr="00DB5BA8">
        <w:rPr>
          <w:rFonts w:ascii="Arial" w:hAnsi="Arial" w:cs="Arial"/>
        </w:rPr>
        <w:t>1.</w:t>
      </w:r>
      <w:r w:rsidR="00AF0A21" w:rsidRPr="00DB5BA8">
        <w:rPr>
          <w:rFonts w:ascii="Arial" w:hAnsi="Arial" w:cs="Arial"/>
        </w:rPr>
        <w:tab/>
      </w:r>
      <w:r w:rsidRPr="00DB5BA8">
        <w:rPr>
          <w:rFonts w:ascii="Arial" w:hAnsi="Arial" w:cs="Arial"/>
        </w:rPr>
        <w:tab/>
      </w:r>
      <w:r w:rsidR="009158DF" w:rsidRPr="00DB5BA8">
        <w:rPr>
          <w:rFonts w:ascii="Arial" w:hAnsi="Arial" w:cs="Arial"/>
        </w:rPr>
        <w:t>Each Order shall reference the</w:t>
      </w:r>
      <w:r w:rsidR="007A7353">
        <w:rPr>
          <w:rFonts w:ascii="Arial" w:hAnsi="Arial" w:cs="Arial"/>
        </w:rPr>
        <w:t xml:space="preserve"> Framework Agreement</w:t>
      </w:r>
      <w:r w:rsidR="009158DF" w:rsidRPr="00DB5BA8">
        <w:rPr>
          <w:rFonts w:ascii="Arial" w:hAnsi="Arial" w:cs="Arial"/>
        </w:rPr>
        <w:t xml:space="preserve"> Number and will be given a Unique Serial Number by the Authority for billing and recording purposes. Instructions for the Demand Order process and Demand Order Form can be </w:t>
      </w:r>
      <w:r w:rsidR="005F7056" w:rsidRPr="00DB5BA8">
        <w:rPr>
          <w:rFonts w:ascii="Arial" w:hAnsi="Arial" w:cs="Arial"/>
        </w:rPr>
        <w:t xml:space="preserve">found at </w:t>
      </w:r>
      <w:r w:rsidR="0071052E" w:rsidRPr="00DB5BA8">
        <w:rPr>
          <w:rFonts w:ascii="Arial" w:hAnsi="Arial" w:cs="Arial"/>
        </w:rPr>
        <w:t xml:space="preserve">Schedule 3, Annex C, Appendix 1. </w:t>
      </w:r>
    </w:p>
    <w:p w:rsidR="00FC503D" w:rsidRPr="00DB5BA8" w:rsidRDefault="00FC503D" w:rsidP="00FC503D">
      <w:pPr>
        <w:spacing w:after="0" w:line="240" w:lineRule="auto"/>
        <w:ind w:left="1134"/>
        <w:jc w:val="both"/>
        <w:rPr>
          <w:rFonts w:ascii="Arial" w:hAnsi="Arial" w:cs="Arial"/>
        </w:rPr>
      </w:pPr>
    </w:p>
    <w:p w:rsidR="009158DF" w:rsidRPr="00DB5BA8" w:rsidRDefault="005F7056" w:rsidP="00FC503D">
      <w:pPr>
        <w:autoSpaceDE w:val="0"/>
        <w:autoSpaceDN w:val="0"/>
        <w:adjustRightInd w:val="0"/>
        <w:ind w:left="1134"/>
        <w:jc w:val="both"/>
        <w:rPr>
          <w:rFonts w:ascii="Arial" w:hAnsi="Arial" w:cs="Arial"/>
        </w:rPr>
      </w:pPr>
      <w:r w:rsidRPr="00DB5BA8">
        <w:rPr>
          <w:rFonts w:ascii="Arial" w:hAnsi="Arial" w:cs="Arial"/>
          <w:b/>
        </w:rPr>
        <w:tab/>
      </w:r>
      <w:r w:rsidR="003E01F6" w:rsidRPr="00DB5BA8">
        <w:rPr>
          <w:rFonts w:ascii="Arial" w:hAnsi="Arial" w:cs="Arial"/>
        </w:rPr>
        <w:t>2.</w:t>
      </w:r>
      <w:r w:rsidR="003E01F6" w:rsidRPr="00DB5BA8">
        <w:rPr>
          <w:rFonts w:ascii="Arial" w:hAnsi="Arial" w:cs="Arial"/>
        </w:rPr>
        <w:tab/>
      </w:r>
      <w:r w:rsidR="00AF0A21" w:rsidRPr="00DB5BA8">
        <w:rPr>
          <w:rFonts w:ascii="Arial" w:hAnsi="Arial" w:cs="Arial"/>
        </w:rPr>
        <w:tab/>
      </w:r>
      <w:r w:rsidR="009158DF" w:rsidRPr="00DB5BA8">
        <w:rPr>
          <w:rFonts w:ascii="Arial" w:hAnsi="Arial" w:cs="Arial"/>
        </w:rPr>
        <w:t>The Contractor shall acknowledge receipt</w:t>
      </w:r>
      <w:r w:rsidR="00597842" w:rsidRPr="00DB5BA8">
        <w:rPr>
          <w:rFonts w:ascii="Arial" w:hAnsi="Arial" w:cs="Arial"/>
        </w:rPr>
        <w:t>/acceptance</w:t>
      </w:r>
      <w:r w:rsidR="009158DF" w:rsidRPr="00DB5BA8">
        <w:rPr>
          <w:rFonts w:ascii="Arial" w:hAnsi="Arial" w:cs="Arial"/>
        </w:rPr>
        <w:t xml:space="preserve"> of an Order within 5</w:t>
      </w:r>
      <w:r w:rsidR="001F3735">
        <w:rPr>
          <w:rFonts w:ascii="Arial" w:hAnsi="Arial" w:cs="Arial"/>
        </w:rPr>
        <w:t xml:space="preserve"> calendar </w:t>
      </w:r>
      <w:r w:rsidR="009158DF" w:rsidRPr="00DB5BA8">
        <w:rPr>
          <w:rFonts w:ascii="Arial" w:hAnsi="Arial" w:cs="Arial"/>
        </w:rPr>
        <w:t>days in writing/e-mail and proceed to perform the Order in the timescale demanded once a Firm price has been agreed</w:t>
      </w:r>
      <w:r w:rsidRPr="00DB5BA8">
        <w:rPr>
          <w:rFonts w:ascii="Arial" w:hAnsi="Arial" w:cs="Arial"/>
        </w:rPr>
        <w:t>, Schedule 2 (Pricing Matrix) refers</w:t>
      </w:r>
      <w:r w:rsidR="009158DF" w:rsidRPr="00DB5BA8">
        <w:rPr>
          <w:rFonts w:ascii="Arial" w:hAnsi="Arial" w:cs="Arial"/>
        </w:rPr>
        <w:t>.</w:t>
      </w:r>
    </w:p>
    <w:p w:rsidR="009158DF" w:rsidRPr="00DB5BA8" w:rsidRDefault="003E01F6" w:rsidP="00FC503D">
      <w:pPr>
        <w:ind w:left="1134"/>
        <w:jc w:val="both"/>
        <w:rPr>
          <w:rFonts w:ascii="Arial" w:hAnsi="Arial" w:cs="Arial"/>
        </w:rPr>
      </w:pPr>
      <w:r w:rsidRPr="00DB5BA8">
        <w:rPr>
          <w:rFonts w:ascii="Arial" w:hAnsi="Arial" w:cs="Arial"/>
        </w:rPr>
        <w:t>3.</w:t>
      </w:r>
      <w:r w:rsidR="00AF0A21" w:rsidRPr="00DB5BA8">
        <w:rPr>
          <w:rFonts w:ascii="Arial" w:hAnsi="Arial" w:cs="Arial"/>
        </w:rPr>
        <w:tab/>
      </w:r>
      <w:r w:rsidRPr="00DB5BA8">
        <w:rPr>
          <w:rFonts w:ascii="Arial" w:hAnsi="Arial" w:cs="Arial"/>
        </w:rPr>
        <w:tab/>
      </w:r>
      <w:r w:rsidR="009158DF" w:rsidRPr="00DB5BA8">
        <w:rPr>
          <w:rFonts w:ascii="Arial" w:hAnsi="Arial" w:cs="Arial"/>
          <w:u w:val="single"/>
        </w:rPr>
        <w:t>Amendment/Cancellation to an Order.</w:t>
      </w:r>
      <w:r w:rsidR="009158DF" w:rsidRPr="00DB5BA8">
        <w:rPr>
          <w:rFonts w:ascii="Arial" w:hAnsi="Arial" w:cs="Arial"/>
        </w:rPr>
        <w:t xml:space="preserve"> The Demand Order process is</w:t>
      </w:r>
      <w:r w:rsidR="005F7056" w:rsidRPr="00DB5BA8">
        <w:rPr>
          <w:rFonts w:ascii="Arial" w:hAnsi="Arial" w:cs="Arial"/>
        </w:rPr>
        <w:t xml:space="preserve"> detailed at Schedule 3, Annex C. </w:t>
      </w:r>
      <w:r w:rsidR="009158DF" w:rsidRPr="00DB5BA8">
        <w:rPr>
          <w:rFonts w:ascii="Arial" w:hAnsi="Arial" w:cs="Arial"/>
        </w:rPr>
        <w:t>For amendments or cancellation the following shall apply:</w:t>
      </w:r>
    </w:p>
    <w:p w:rsidR="009158DF" w:rsidRPr="00DB5BA8" w:rsidRDefault="003E01F6" w:rsidP="00FC503D">
      <w:pPr>
        <w:ind w:left="1701"/>
        <w:jc w:val="both"/>
        <w:rPr>
          <w:rFonts w:ascii="Arial" w:hAnsi="Arial" w:cs="Arial"/>
          <w:b/>
        </w:rPr>
      </w:pPr>
      <w:r w:rsidRPr="00DB5BA8">
        <w:rPr>
          <w:rFonts w:ascii="Arial" w:hAnsi="Arial" w:cs="Arial"/>
        </w:rPr>
        <w:t>i.</w:t>
      </w:r>
      <w:r w:rsidRPr="00DB5BA8">
        <w:rPr>
          <w:rFonts w:ascii="Arial" w:hAnsi="Arial" w:cs="Arial"/>
        </w:rPr>
        <w:tab/>
      </w:r>
      <w:r w:rsidR="009158DF" w:rsidRPr="00DB5BA8">
        <w:rPr>
          <w:rFonts w:ascii="Arial" w:hAnsi="Arial" w:cs="Arial"/>
        </w:rPr>
        <w:t>Any uplift to a</w:t>
      </w:r>
      <w:r w:rsidR="005F7056" w:rsidRPr="00DB5BA8">
        <w:rPr>
          <w:rFonts w:ascii="Arial" w:hAnsi="Arial" w:cs="Arial"/>
        </w:rPr>
        <w:t xml:space="preserve"> D</w:t>
      </w:r>
      <w:r w:rsidR="009158DF" w:rsidRPr="00DB5BA8">
        <w:rPr>
          <w:rFonts w:ascii="Arial" w:hAnsi="Arial" w:cs="Arial"/>
        </w:rPr>
        <w:t>emand Order received by the Contractor shall be</w:t>
      </w:r>
      <w:r w:rsidR="005F7056" w:rsidRPr="00DB5BA8">
        <w:rPr>
          <w:rFonts w:ascii="Arial" w:hAnsi="Arial" w:cs="Arial"/>
        </w:rPr>
        <w:t xml:space="preserve"> as detailed at Schedule 2 (Pricing Matrix). No additional charges shall apply.</w:t>
      </w:r>
    </w:p>
    <w:p w:rsidR="007D41D0" w:rsidRPr="00DB5BA8" w:rsidRDefault="003E01F6" w:rsidP="007D41D0">
      <w:pPr>
        <w:ind w:left="1701"/>
        <w:jc w:val="both"/>
        <w:rPr>
          <w:rFonts w:ascii="Arial" w:hAnsi="Arial" w:cs="Arial"/>
        </w:rPr>
      </w:pPr>
      <w:r w:rsidRPr="00DB5BA8">
        <w:rPr>
          <w:rFonts w:ascii="Arial" w:hAnsi="Arial" w:cs="Arial"/>
        </w:rPr>
        <w:t>ii</w:t>
      </w:r>
      <w:r w:rsidRPr="00DB5BA8">
        <w:rPr>
          <w:rFonts w:ascii="Arial" w:hAnsi="Arial" w:cs="Arial"/>
        </w:rPr>
        <w:tab/>
      </w:r>
      <w:r w:rsidR="009158DF" w:rsidRPr="00DB5BA8">
        <w:rPr>
          <w:rFonts w:ascii="Arial" w:hAnsi="Arial" w:cs="Arial"/>
        </w:rPr>
        <w:t>Any decrease</w:t>
      </w:r>
      <w:r w:rsidR="009158DF" w:rsidRPr="00DB5BA8">
        <w:rPr>
          <w:rFonts w:ascii="Arial" w:hAnsi="Arial" w:cs="Arial"/>
          <w:b/>
        </w:rPr>
        <w:t xml:space="preserve"> </w:t>
      </w:r>
      <w:r w:rsidR="009158DF" w:rsidRPr="00DB5BA8">
        <w:rPr>
          <w:rFonts w:ascii="Arial" w:hAnsi="Arial" w:cs="Arial"/>
        </w:rPr>
        <w:t>to a</w:t>
      </w:r>
      <w:r w:rsidR="005F7056" w:rsidRPr="00DB5BA8">
        <w:rPr>
          <w:rFonts w:ascii="Arial" w:hAnsi="Arial" w:cs="Arial"/>
        </w:rPr>
        <w:t xml:space="preserve"> </w:t>
      </w:r>
      <w:r w:rsidR="009158DF" w:rsidRPr="00DB5BA8">
        <w:rPr>
          <w:rFonts w:ascii="Arial" w:hAnsi="Arial" w:cs="Arial"/>
        </w:rPr>
        <w:t>Demand Order received by the Contractor with less than 5</w:t>
      </w:r>
      <w:r w:rsidR="007673E2">
        <w:rPr>
          <w:rFonts w:ascii="Arial" w:hAnsi="Arial" w:cs="Arial"/>
        </w:rPr>
        <w:t xml:space="preserve"> calendar</w:t>
      </w:r>
      <w:r w:rsidR="0059516A" w:rsidRPr="00DB5BA8">
        <w:rPr>
          <w:rFonts w:ascii="Arial" w:hAnsi="Arial" w:cs="Arial"/>
        </w:rPr>
        <w:t xml:space="preserve"> </w:t>
      </w:r>
      <w:r w:rsidR="005F7056" w:rsidRPr="00DB5BA8">
        <w:rPr>
          <w:rFonts w:ascii="Arial" w:hAnsi="Arial" w:cs="Arial"/>
        </w:rPr>
        <w:t>days’ notice</w:t>
      </w:r>
      <w:r w:rsidR="009158DF" w:rsidRPr="00DB5BA8">
        <w:rPr>
          <w:rFonts w:ascii="Arial" w:hAnsi="Arial" w:cs="Arial"/>
        </w:rPr>
        <w:t xml:space="preserve"> to the start of the </w:t>
      </w:r>
      <w:r w:rsidR="007D41D0" w:rsidRPr="00DB5BA8">
        <w:rPr>
          <w:rFonts w:ascii="Arial" w:hAnsi="Arial" w:cs="Arial"/>
        </w:rPr>
        <w:t>event</w:t>
      </w:r>
      <w:r w:rsidR="005F7056" w:rsidRPr="00DB5BA8">
        <w:rPr>
          <w:rFonts w:ascii="Arial" w:hAnsi="Arial" w:cs="Arial"/>
        </w:rPr>
        <w:t xml:space="preserve"> shall be a</w:t>
      </w:r>
      <w:r w:rsidR="009158DF" w:rsidRPr="00DB5BA8">
        <w:rPr>
          <w:rFonts w:ascii="Arial" w:hAnsi="Arial" w:cs="Arial"/>
        </w:rPr>
        <w:t>t no additional cost to the Authority</w:t>
      </w:r>
      <w:r w:rsidR="005F7056" w:rsidRPr="00DB5BA8">
        <w:rPr>
          <w:rFonts w:ascii="Arial" w:hAnsi="Arial" w:cs="Arial"/>
        </w:rPr>
        <w:t>,</w:t>
      </w:r>
      <w:r w:rsidR="009158DF" w:rsidRPr="00DB5BA8">
        <w:rPr>
          <w:rFonts w:ascii="Arial" w:hAnsi="Arial" w:cs="Arial"/>
        </w:rPr>
        <w:t xml:space="preserve"> other than</w:t>
      </w:r>
      <w:r w:rsidR="007D41D0" w:rsidRPr="00DB5BA8">
        <w:rPr>
          <w:rFonts w:ascii="Arial" w:hAnsi="Arial" w:cs="Arial"/>
        </w:rPr>
        <w:t xml:space="preserve"> </w:t>
      </w:r>
      <w:r w:rsidR="00293ED1" w:rsidRPr="00DB5BA8">
        <w:rPr>
          <w:rFonts w:ascii="Arial" w:hAnsi="Arial" w:cs="Arial"/>
        </w:rPr>
        <w:t>irrecoverable costs.</w:t>
      </w:r>
      <w:r w:rsidR="007D41D0" w:rsidRPr="00DB5BA8">
        <w:rPr>
          <w:rFonts w:ascii="Arial" w:hAnsi="Arial" w:cs="Arial"/>
        </w:rPr>
        <w:t xml:space="preserve"> Evidence of these costs will be required.   </w:t>
      </w:r>
    </w:p>
    <w:p w:rsidR="009158DF" w:rsidRPr="00DB5BA8" w:rsidRDefault="003E01F6" w:rsidP="00FC503D">
      <w:pPr>
        <w:ind w:left="1701"/>
        <w:jc w:val="both"/>
        <w:rPr>
          <w:rFonts w:ascii="Arial" w:hAnsi="Arial" w:cs="Arial"/>
        </w:rPr>
      </w:pPr>
      <w:r w:rsidRPr="00DB5BA8">
        <w:rPr>
          <w:rFonts w:ascii="Arial" w:hAnsi="Arial" w:cs="Arial"/>
        </w:rPr>
        <w:t>iii</w:t>
      </w:r>
      <w:r w:rsidRPr="00DB5BA8">
        <w:rPr>
          <w:rFonts w:ascii="Arial" w:hAnsi="Arial" w:cs="Arial"/>
        </w:rPr>
        <w:tab/>
      </w:r>
      <w:r w:rsidR="009158DF" w:rsidRPr="00DB5BA8">
        <w:rPr>
          <w:rFonts w:ascii="Arial" w:hAnsi="Arial" w:cs="Arial"/>
        </w:rPr>
        <w:t>Any decrease to</w:t>
      </w:r>
      <w:r w:rsidR="005F7056" w:rsidRPr="00DB5BA8">
        <w:rPr>
          <w:rFonts w:ascii="Arial" w:hAnsi="Arial" w:cs="Arial"/>
        </w:rPr>
        <w:t xml:space="preserve"> a </w:t>
      </w:r>
      <w:r w:rsidR="009158DF" w:rsidRPr="00DB5BA8">
        <w:rPr>
          <w:rFonts w:ascii="Arial" w:hAnsi="Arial" w:cs="Arial"/>
        </w:rPr>
        <w:t>demand order more than 5</w:t>
      </w:r>
      <w:r w:rsidR="0059516A" w:rsidRPr="00DB5BA8">
        <w:rPr>
          <w:rFonts w:ascii="Arial" w:hAnsi="Arial" w:cs="Arial"/>
        </w:rPr>
        <w:t xml:space="preserve"> </w:t>
      </w:r>
      <w:r w:rsidR="007673E2">
        <w:rPr>
          <w:rFonts w:ascii="Arial" w:hAnsi="Arial" w:cs="Arial"/>
        </w:rPr>
        <w:t>calendar</w:t>
      </w:r>
      <w:r w:rsidR="004F45E1" w:rsidRPr="00DB5BA8">
        <w:rPr>
          <w:rFonts w:ascii="Arial" w:hAnsi="Arial" w:cs="Arial"/>
        </w:rPr>
        <w:t xml:space="preserve"> days </w:t>
      </w:r>
      <w:r w:rsidR="005F7056" w:rsidRPr="00DB5BA8">
        <w:rPr>
          <w:rFonts w:ascii="Arial" w:hAnsi="Arial" w:cs="Arial"/>
        </w:rPr>
        <w:t>w</w:t>
      </w:r>
      <w:r w:rsidR="009158DF" w:rsidRPr="00DB5BA8">
        <w:rPr>
          <w:rFonts w:ascii="Arial" w:hAnsi="Arial" w:cs="Arial"/>
        </w:rPr>
        <w:t>ill</w:t>
      </w:r>
      <w:r w:rsidR="005F7056" w:rsidRPr="00DB5BA8">
        <w:rPr>
          <w:rFonts w:ascii="Arial" w:hAnsi="Arial" w:cs="Arial"/>
        </w:rPr>
        <w:t xml:space="preserve"> be at</w:t>
      </w:r>
      <w:r w:rsidR="00293ED1" w:rsidRPr="00DB5BA8">
        <w:rPr>
          <w:rFonts w:ascii="Arial" w:hAnsi="Arial" w:cs="Arial"/>
        </w:rPr>
        <w:t xml:space="preserve"> no cost to the Authority.</w:t>
      </w:r>
    </w:p>
    <w:p w:rsidR="009158DF" w:rsidRPr="00DB5BA8" w:rsidRDefault="00C97171" w:rsidP="00FC503D">
      <w:pPr>
        <w:ind w:left="1701"/>
        <w:jc w:val="both"/>
        <w:rPr>
          <w:rFonts w:ascii="Arial" w:hAnsi="Arial" w:cs="Arial"/>
        </w:rPr>
      </w:pPr>
      <w:r w:rsidRPr="00DB5BA8">
        <w:rPr>
          <w:rFonts w:ascii="Arial" w:hAnsi="Arial" w:cs="Arial"/>
        </w:rPr>
        <w:t>iv.</w:t>
      </w:r>
      <w:r w:rsidRPr="00DB5BA8">
        <w:rPr>
          <w:rFonts w:ascii="Arial" w:hAnsi="Arial" w:cs="Arial"/>
        </w:rPr>
        <w:tab/>
      </w:r>
      <w:r w:rsidR="009158DF" w:rsidRPr="00DB5BA8">
        <w:rPr>
          <w:rFonts w:ascii="Arial" w:hAnsi="Arial" w:cs="Arial"/>
        </w:rPr>
        <w:t>Cancellation of a</w:t>
      </w:r>
      <w:r w:rsidR="005F7056" w:rsidRPr="00DB5BA8">
        <w:rPr>
          <w:rFonts w:ascii="Arial" w:hAnsi="Arial" w:cs="Arial"/>
        </w:rPr>
        <w:t xml:space="preserve"> </w:t>
      </w:r>
      <w:r w:rsidR="009158DF" w:rsidRPr="00DB5BA8">
        <w:rPr>
          <w:rFonts w:ascii="Arial" w:hAnsi="Arial" w:cs="Arial"/>
        </w:rPr>
        <w:t xml:space="preserve">Demand Order occurring with less than 5 </w:t>
      </w:r>
      <w:r w:rsidR="007673E2">
        <w:rPr>
          <w:rFonts w:ascii="Arial" w:hAnsi="Arial" w:cs="Arial"/>
        </w:rPr>
        <w:t>calendar</w:t>
      </w:r>
      <w:r w:rsidR="009158DF" w:rsidRPr="00DB5BA8">
        <w:rPr>
          <w:rFonts w:ascii="Arial" w:hAnsi="Arial" w:cs="Arial"/>
        </w:rPr>
        <w:t xml:space="preserve"> days notification prior to the event will</w:t>
      </w:r>
      <w:r w:rsidR="007D41D0" w:rsidRPr="00DB5BA8">
        <w:rPr>
          <w:rFonts w:ascii="Arial" w:hAnsi="Arial" w:cs="Arial"/>
        </w:rPr>
        <w:t xml:space="preserve"> only incur those costs that are irrecoverable. Evidence of these costs will be required.  </w:t>
      </w:r>
      <w:r w:rsidR="009158DF" w:rsidRPr="00DB5BA8">
        <w:rPr>
          <w:rFonts w:ascii="Arial" w:hAnsi="Arial" w:cs="Arial"/>
        </w:rPr>
        <w:t xml:space="preserve"> </w:t>
      </w:r>
    </w:p>
    <w:p w:rsidR="009158DF" w:rsidRPr="00DB5BA8" w:rsidRDefault="00C97171" w:rsidP="00FC503D">
      <w:pPr>
        <w:ind w:left="1701"/>
        <w:jc w:val="both"/>
        <w:rPr>
          <w:rFonts w:ascii="Arial" w:hAnsi="Arial" w:cs="Arial"/>
        </w:rPr>
      </w:pPr>
      <w:r w:rsidRPr="00DB5BA8">
        <w:rPr>
          <w:rFonts w:ascii="Arial" w:hAnsi="Arial" w:cs="Arial"/>
        </w:rPr>
        <w:t>v.</w:t>
      </w:r>
      <w:r w:rsidRPr="00DB5BA8">
        <w:rPr>
          <w:rFonts w:ascii="Arial" w:hAnsi="Arial" w:cs="Arial"/>
        </w:rPr>
        <w:tab/>
      </w:r>
      <w:r w:rsidR="009158DF" w:rsidRPr="00DB5BA8">
        <w:rPr>
          <w:rFonts w:ascii="Arial" w:hAnsi="Arial" w:cs="Arial"/>
        </w:rPr>
        <w:t>Cancellation of a</w:t>
      </w:r>
      <w:r w:rsidR="005F7056" w:rsidRPr="00DB5BA8">
        <w:rPr>
          <w:rFonts w:ascii="Arial" w:hAnsi="Arial" w:cs="Arial"/>
        </w:rPr>
        <w:t xml:space="preserve"> </w:t>
      </w:r>
      <w:r w:rsidR="009158DF" w:rsidRPr="00DB5BA8">
        <w:rPr>
          <w:rFonts w:ascii="Arial" w:hAnsi="Arial" w:cs="Arial"/>
        </w:rPr>
        <w:t xml:space="preserve">Demand Order over </w:t>
      </w:r>
      <w:r w:rsidR="007D41D0" w:rsidRPr="00DB5BA8">
        <w:rPr>
          <w:rFonts w:ascii="Arial" w:hAnsi="Arial" w:cs="Arial"/>
        </w:rPr>
        <w:t>5</w:t>
      </w:r>
      <w:r w:rsidR="009158DF" w:rsidRPr="00DB5BA8">
        <w:rPr>
          <w:rFonts w:ascii="Arial" w:hAnsi="Arial" w:cs="Arial"/>
        </w:rPr>
        <w:t xml:space="preserve"> </w:t>
      </w:r>
      <w:r w:rsidR="007673E2">
        <w:rPr>
          <w:rFonts w:ascii="Arial" w:hAnsi="Arial" w:cs="Arial"/>
        </w:rPr>
        <w:t xml:space="preserve">calendar </w:t>
      </w:r>
      <w:r w:rsidR="009158DF" w:rsidRPr="00DB5BA8">
        <w:rPr>
          <w:rFonts w:ascii="Arial" w:hAnsi="Arial" w:cs="Arial"/>
        </w:rPr>
        <w:t>days notification prior to any event will be</w:t>
      </w:r>
      <w:r w:rsidR="005F7056" w:rsidRPr="00DB5BA8">
        <w:rPr>
          <w:rFonts w:ascii="Arial" w:hAnsi="Arial" w:cs="Arial"/>
        </w:rPr>
        <w:t xml:space="preserve"> at </w:t>
      </w:r>
      <w:r w:rsidR="00293ED1" w:rsidRPr="00DB5BA8">
        <w:rPr>
          <w:rFonts w:ascii="Arial" w:hAnsi="Arial" w:cs="Arial"/>
        </w:rPr>
        <w:t>no cost to the Authority.</w:t>
      </w:r>
    </w:p>
    <w:p w:rsidR="007D41D0" w:rsidRPr="00DB5BA8" w:rsidRDefault="007D41D0" w:rsidP="007D41D0">
      <w:pPr>
        <w:ind w:left="1701"/>
        <w:jc w:val="both"/>
        <w:rPr>
          <w:rFonts w:ascii="Arial" w:hAnsi="Arial" w:cs="Arial"/>
        </w:rPr>
      </w:pPr>
      <w:r w:rsidRPr="00DB5BA8">
        <w:rPr>
          <w:rFonts w:ascii="Arial" w:hAnsi="Arial" w:cs="Arial"/>
        </w:rPr>
        <w:t xml:space="preserve">vi. Cancellation of a Demand Order on the day or during the event will only incur those costs that are irrecoverable. Evidence of these costs will be required.   </w:t>
      </w:r>
    </w:p>
    <w:p w:rsidR="009158DF" w:rsidRPr="00DB5BA8" w:rsidRDefault="00B940E6" w:rsidP="00FC503D">
      <w:pPr>
        <w:ind w:left="1134"/>
        <w:jc w:val="both"/>
        <w:rPr>
          <w:rFonts w:ascii="Arial" w:hAnsi="Arial" w:cs="Arial"/>
        </w:rPr>
      </w:pPr>
      <w:r w:rsidRPr="00DB5BA8">
        <w:rPr>
          <w:rFonts w:ascii="Arial" w:hAnsi="Arial" w:cs="Arial"/>
        </w:rPr>
        <w:lastRenderedPageBreak/>
        <w:t>4.</w:t>
      </w:r>
      <w:r w:rsidR="00AF0A21" w:rsidRPr="00DB5BA8">
        <w:rPr>
          <w:rFonts w:ascii="Arial" w:hAnsi="Arial" w:cs="Arial"/>
        </w:rPr>
        <w:tab/>
      </w:r>
      <w:r w:rsidRPr="00DB5BA8">
        <w:rPr>
          <w:rFonts w:ascii="Arial" w:hAnsi="Arial" w:cs="Arial"/>
        </w:rPr>
        <w:tab/>
      </w:r>
      <w:r w:rsidR="009158DF" w:rsidRPr="00DB5BA8">
        <w:rPr>
          <w:rFonts w:ascii="Arial" w:hAnsi="Arial" w:cs="Arial"/>
          <w:u w:val="single"/>
        </w:rPr>
        <w:t>Demand Order.</w:t>
      </w:r>
      <w:r w:rsidR="009158DF" w:rsidRPr="00DB5BA8">
        <w:rPr>
          <w:rFonts w:ascii="Arial" w:hAnsi="Arial" w:cs="Arial"/>
        </w:rPr>
        <w:t xml:space="preserve"> Upon completion of the Order, the Contractor’s representative, on the last day of the Exercise/Event, shall complete and sign the</w:t>
      </w:r>
      <w:r w:rsidR="005E000E">
        <w:rPr>
          <w:rFonts w:ascii="Arial" w:hAnsi="Arial" w:cs="Arial"/>
        </w:rPr>
        <w:t xml:space="preserve"> </w:t>
      </w:r>
      <w:r w:rsidR="009158DF" w:rsidRPr="00DB5BA8">
        <w:rPr>
          <w:rFonts w:ascii="Arial" w:hAnsi="Arial" w:cs="Arial"/>
        </w:rPr>
        <w:t>Demand Order</w:t>
      </w:r>
      <w:r w:rsidR="005E000E">
        <w:rPr>
          <w:rFonts w:ascii="Arial" w:hAnsi="Arial" w:cs="Arial"/>
        </w:rPr>
        <w:t xml:space="preserve"> confirming delivery of the exercise</w:t>
      </w:r>
      <w:r w:rsidR="009158DF" w:rsidRPr="00DB5BA8">
        <w:rPr>
          <w:rFonts w:ascii="Arial" w:hAnsi="Arial" w:cs="Arial"/>
        </w:rPr>
        <w:t>. (as detailed at</w:t>
      </w:r>
      <w:r w:rsidR="005F7056" w:rsidRPr="00DB5BA8">
        <w:rPr>
          <w:rFonts w:ascii="Arial" w:hAnsi="Arial" w:cs="Arial"/>
        </w:rPr>
        <w:t xml:space="preserve"> Schedule 3, Annex C, Appendix 1</w:t>
      </w:r>
      <w:r w:rsidR="009158DF" w:rsidRPr="00DB5BA8">
        <w:rPr>
          <w:rFonts w:ascii="Arial" w:hAnsi="Arial" w:cs="Arial"/>
        </w:rPr>
        <w:t>). This will enable payment through</w:t>
      </w:r>
      <w:r w:rsidR="005F7056" w:rsidRPr="00DB5BA8">
        <w:rPr>
          <w:rFonts w:ascii="Arial" w:hAnsi="Arial" w:cs="Arial"/>
        </w:rPr>
        <w:t xml:space="preserve"> CP&amp;F.</w:t>
      </w:r>
    </w:p>
    <w:p w:rsidR="009158DF" w:rsidRPr="00DB5BA8" w:rsidRDefault="00B940E6" w:rsidP="00FC503D">
      <w:pPr>
        <w:ind w:left="1134"/>
        <w:jc w:val="both"/>
        <w:rPr>
          <w:rFonts w:ascii="Arial" w:hAnsi="Arial" w:cs="Arial"/>
        </w:rPr>
      </w:pPr>
      <w:r w:rsidRPr="00DB5BA8">
        <w:rPr>
          <w:rFonts w:ascii="Arial" w:hAnsi="Arial" w:cs="Arial"/>
        </w:rPr>
        <w:t>5.</w:t>
      </w:r>
      <w:r w:rsidR="00AF0A21" w:rsidRPr="00DB5BA8">
        <w:rPr>
          <w:rFonts w:ascii="Arial" w:hAnsi="Arial" w:cs="Arial"/>
        </w:rPr>
        <w:tab/>
      </w:r>
      <w:r w:rsidRPr="00DB5BA8">
        <w:rPr>
          <w:rFonts w:ascii="Arial" w:hAnsi="Arial" w:cs="Arial"/>
        </w:rPr>
        <w:tab/>
      </w:r>
      <w:r w:rsidR="009158DF" w:rsidRPr="00DB5BA8">
        <w:rPr>
          <w:rFonts w:ascii="Arial" w:hAnsi="Arial" w:cs="Arial"/>
          <w:u w:val="single"/>
        </w:rPr>
        <w:t>Late Demand Orders</w:t>
      </w:r>
      <w:r w:rsidR="009158DF" w:rsidRPr="00DB5BA8">
        <w:rPr>
          <w:rFonts w:ascii="Arial" w:hAnsi="Arial" w:cs="Arial"/>
        </w:rPr>
        <w:t>. On occasion the Authority may place a late order demand (less than</w:t>
      </w:r>
      <w:r w:rsidR="007D41D0" w:rsidRPr="00DB5BA8">
        <w:rPr>
          <w:rFonts w:ascii="Arial" w:hAnsi="Arial" w:cs="Arial"/>
        </w:rPr>
        <w:t xml:space="preserve"> 10 </w:t>
      </w:r>
      <w:r w:rsidR="00DF6530">
        <w:rPr>
          <w:rFonts w:ascii="Arial" w:hAnsi="Arial" w:cs="Arial"/>
        </w:rPr>
        <w:t>calendar</w:t>
      </w:r>
      <w:r w:rsidR="007D41D0" w:rsidRPr="00DB5BA8">
        <w:rPr>
          <w:rFonts w:ascii="Arial" w:hAnsi="Arial" w:cs="Arial"/>
        </w:rPr>
        <w:t xml:space="preserve"> </w:t>
      </w:r>
      <w:r w:rsidR="009158DF" w:rsidRPr="00DB5BA8">
        <w:rPr>
          <w:rFonts w:ascii="Arial" w:hAnsi="Arial" w:cs="Arial"/>
        </w:rPr>
        <w:t>days prior to</w:t>
      </w:r>
      <w:r w:rsidR="007D41D0" w:rsidRPr="00DB5BA8">
        <w:rPr>
          <w:rFonts w:ascii="Arial" w:hAnsi="Arial" w:cs="Arial"/>
        </w:rPr>
        <w:t xml:space="preserve"> the proposed </w:t>
      </w:r>
      <w:r w:rsidR="009158DF" w:rsidRPr="00DB5BA8">
        <w:rPr>
          <w:rFonts w:ascii="Arial" w:hAnsi="Arial" w:cs="Arial"/>
        </w:rPr>
        <w:t>event) for services such as Missions Specific Training (MST) which by it</w:t>
      </w:r>
      <w:r w:rsidR="00293ED1" w:rsidRPr="00DB5BA8">
        <w:rPr>
          <w:rFonts w:ascii="Arial" w:hAnsi="Arial" w:cs="Arial"/>
        </w:rPr>
        <w:t>s nature is an unplanned event.</w:t>
      </w:r>
    </w:p>
    <w:p w:rsidR="00245A94" w:rsidRPr="00E17F78" w:rsidRDefault="00B940E6" w:rsidP="00FC503D">
      <w:pPr>
        <w:ind w:left="1134"/>
        <w:jc w:val="both"/>
        <w:rPr>
          <w:rFonts w:ascii="Arial" w:hAnsi="Arial" w:cs="Arial"/>
          <w:color w:val="FF0000"/>
        </w:rPr>
      </w:pPr>
      <w:r w:rsidRPr="00DB5BA8">
        <w:rPr>
          <w:rFonts w:ascii="Arial" w:hAnsi="Arial" w:cs="Arial"/>
        </w:rPr>
        <w:t>6.</w:t>
      </w:r>
      <w:r w:rsidR="00AF0A21" w:rsidRPr="00DB5BA8">
        <w:rPr>
          <w:rFonts w:ascii="Arial" w:hAnsi="Arial" w:cs="Arial"/>
        </w:rPr>
        <w:tab/>
      </w:r>
      <w:r w:rsidRPr="00DB5BA8">
        <w:rPr>
          <w:rFonts w:ascii="Arial" w:hAnsi="Arial" w:cs="Arial"/>
        </w:rPr>
        <w:tab/>
      </w:r>
      <w:r w:rsidR="009158DF" w:rsidRPr="00DB5BA8">
        <w:rPr>
          <w:rFonts w:ascii="Arial" w:hAnsi="Arial" w:cs="Arial"/>
        </w:rPr>
        <w:t>An order may be deemed to be qualified and of no effect if it contains any terms or conditions additional to those contained in this</w:t>
      </w:r>
      <w:r w:rsidR="00266082" w:rsidRPr="00DB5BA8">
        <w:rPr>
          <w:rFonts w:ascii="Arial" w:hAnsi="Arial" w:cs="Arial"/>
        </w:rPr>
        <w:t xml:space="preserve"> Framework Agreement</w:t>
      </w:r>
      <w:r w:rsidR="009158DF" w:rsidRPr="00DB5BA8">
        <w:rPr>
          <w:rFonts w:ascii="Arial" w:hAnsi="Arial" w:cs="Arial"/>
        </w:rPr>
        <w:t xml:space="preserve"> or which are at variance to those contained in this</w:t>
      </w:r>
      <w:r w:rsidR="00266082" w:rsidRPr="00DB5BA8">
        <w:rPr>
          <w:rFonts w:ascii="Arial" w:hAnsi="Arial" w:cs="Arial"/>
        </w:rPr>
        <w:t xml:space="preserve"> Framework Agreement.</w:t>
      </w:r>
    </w:p>
    <w:p w:rsidR="00C52747" w:rsidRPr="00AE2F7D" w:rsidRDefault="007E20C6" w:rsidP="00FC503D">
      <w:pPr>
        <w:ind w:left="567"/>
        <w:rPr>
          <w:rFonts w:ascii="Arial" w:hAnsi="Arial" w:cs="Arial"/>
          <w:b/>
          <w:sz w:val="24"/>
          <w:szCs w:val="24"/>
        </w:rPr>
      </w:pPr>
      <w:r w:rsidRPr="00AE2F7D">
        <w:rPr>
          <w:rFonts w:ascii="Arial" w:hAnsi="Arial" w:cs="Arial"/>
          <w:b/>
          <w:sz w:val="24"/>
          <w:szCs w:val="24"/>
        </w:rPr>
        <w:t>7.</w:t>
      </w:r>
      <w:r w:rsidR="00AE2F7D" w:rsidRPr="00AE2F7D">
        <w:rPr>
          <w:rFonts w:ascii="Arial" w:hAnsi="Arial" w:cs="Arial"/>
          <w:b/>
          <w:sz w:val="24"/>
          <w:szCs w:val="24"/>
        </w:rPr>
        <w:t>4</w:t>
      </w:r>
      <w:r w:rsidR="00C03C16" w:rsidRPr="00AE2F7D">
        <w:rPr>
          <w:rFonts w:ascii="Arial" w:hAnsi="Arial" w:cs="Arial"/>
          <w:b/>
          <w:sz w:val="24"/>
          <w:szCs w:val="24"/>
        </w:rPr>
        <w:t>.</w:t>
      </w:r>
      <w:r w:rsidR="00C03C16" w:rsidRPr="00AE2F7D">
        <w:rPr>
          <w:rFonts w:ascii="Arial" w:hAnsi="Arial" w:cs="Arial"/>
          <w:b/>
          <w:sz w:val="24"/>
          <w:szCs w:val="24"/>
        </w:rPr>
        <w:tab/>
      </w:r>
      <w:r w:rsidR="00C52747" w:rsidRPr="00AE2F7D">
        <w:rPr>
          <w:rFonts w:ascii="Arial" w:hAnsi="Arial" w:cs="Arial"/>
          <w:b/>
          <w:sz w:val="24"/>
          <w:szCs w:val="24"/>
        </w:rPr>
        <w:t>P</w:t>
      </w:r>
      <w:r w:rsidRPr="00AE2F7D">
        <w:rPr>
          <w:rFonts w:ascii="Arial" w:hAnsi="Arial" w:cs="Arial"/>
          <w:b/>
          <w:sz w:val="24"/>
          <w:szCs w:val="24"/>
        </w:rPr>
        <w:t>ERFORMANCE AND MONITORING</w:t>
      </w:r>
    </w:p>
    <w:p w:rsidR="00F910D8" w:rsidRPr="003037D1" w:rsidRDefault="00F910D8" w:rsidP="00FC503D">
      <w:pPr>
        <w:ind w:left="567"/>
        <w:rPr>
          <w:rFonts w:ascii="Arial" w:hAnsi="Arial" w:cs="Arial"/>
        </w:rPr>
      </w:pPr>
      <w:r w:rsidRPr="00AE2F7D">
        <w:rPr>
          <w:rFonts w:ascii="Arial" w:hAnsi="Arial" w:cs="Arial"/>
        </w:rPr>
        <w:t>a.</w:t>
      </w:r>
      <w:r w:rsidRPr="00AE2F7D">
        <w:rPr>
          <w:rFonts w:ascii="Arial" w:hAnsi="Arial" w:cs="Arial"/>
        </w:rPr>
        <w:tab/>
        <w:t xml:space="preserve">The services to be provided under the Contract shall be carried out to the </w:t>
      </w:r>
      <w:r w:rsidRPr="003037D1">
        <w:rPr>
          <w:rFonts w:ascii="Arial" w:hAnsi="Arial" w:cs="Arial"/>
        </w:rPr>
        <w:t>satisfaction of the Authority in accordance with the specified requirements. The Contractor shall achieve the performance standards specified and shall co-operate with any reasonable request from the Designated Officer(s) which relates to the maintenance or improvement of any of the services or the standards of the services provided in the Contract.</w:t>
      </w:r>
    </w:p>
    <w:p w:rsidR="00F910D8" w:rsidRPr="003037D1" w:rsidRDefault="00F910D8" w:rsidP="00FC503D">
      <w:pPr>
        <w:ind w:left="567"/>
        <w:rPr>
          <w:rFonts w:ascii="Arial" w:hAnsi="Arial" w:cs="Arial"/>
        </w:rPr>
      </w:pPr>
      <w:r w:rsidRPr="003037D1">
        <w:rPr>
          <w:rFonts w:ascii="Arial" w:hAnsi="Arial" w:cs="Arial"/>
        </w:rPr>
        <w:t>b.</w:t>
      </w:r>
      <w:r w:rsidRPr="003037D1">
        <w:rPr>
          <w:rFonts w:ascii="Arial" w:hAnsi="Arial" w:cs="Arial"/>
        </w:rPr>
        <w:tab/>
        <w:t>Monitoring of the performance of the Contract will be the responsibility of the Designated Officer(s) named in the</w:t>
      </w:r>
      <w:r w:rsidR="00C86070">
        <w:rPr>
          <w:rFonts w:ascii="Arial" w:hAnsi="Arial" w:cs="Arial"/>
        </w:rPr>
        <w:t xml:space="preserve"> DEFFORM 111 </w:t>
      </w:r>
      <w:r w:rsidRPr="003037D1">
        <w:rPr>
          <w:rFonts w:ascii="Arial" w:hAnsi="Arial" w:cs="Arial"/>
        </w:rPr>
        <w:t>in</w:t>
      </w:r>
      <w:r w:rsidR="00C86070">
        <w:rPr>
          <w:rFonts w:ascii="Arial" w:hAnsi="Arial" w:cs="Arial"/>
        </w:rPr>
        <w:t xml:space="preserve"> conjunction with Army Commercial</w:t>
      </w:r>
      <w:r w:rsidRPr="003037D1">
        <w:rPr>
          <w:rFonts w:ascii="Arial" w:hAnsi="Arial" w:cs="Arial"/>
        </w:rPr>
        <w:t>.</w:t>
      </w:r>
    </w:p>
    <w:p w:rsidR="00F910D8" w:rsidRPr="003037D1" w:rsidRDefault="00F910D8" w:rsidP="00FC503D">
      <w:pPr>
        <w:ind w:left="567"/>
        <w:rPr>
          <w:rFonts w:ascii="Arial" w:hAnsi="Arial" w:cs="Arial"/>
        </w:rPr>
      </w:pPr>
      <w:r w:rsidRPr="003037D1">
        <w:rPr>
          <w:rFonts w:ascii="Arial" w:hAnsi="Arial" w:cs="Arial"/>
        </w:rPr>
        <w:t>c.</w:t>
      </w:r>
      <w:r w:rsidRPr="003037D1">
        <w:rPr>
          <w:rFonts w:ascii="Arial" w:hAnsi="Arial" w:cs="Arial"/>
        </w:rPr>
        <w:tab/>
        <w:t>The Contractor shall, taking into account all requirements outlined in the Schedule of Requirements, issue appropriate operating and procedural instructions in writing to all staff and provide copies to the Designated Officer(s) prior to the Contract start date.</w:t>
      </w:r>
    </w:p>
    <w:p w:rsidR="00F910D8" w:rsidRPr="003037D1" w:rsidRDefault="00F910D8" w:rsidP="00FC503D">
      <w:pPr>
        <w:ind w:left="567"/>
        <w:rPr>
          <w:rFonts w:ascii="Arial" w:hAnsi="Arial" w:cs="Arial"/>
        </w:rPr>
      </w:pPr>
      <w:r w:rsidRPr="003037D1">
        <w:rPr>
          <w:rFonts w:ascii="Arial" w:hAnsi="Arial" w:cs="Arial"/>
        </w:rPr>
        <w:t>d.</w:t>
      </w:r>
      <w:r w:rsidRPr="003037D1">
        <w:rPr>
          <w:rFonts w:ascii="Arial" w:hAnsi="Arial" w:cs="Arial"/>
        </w:rPr>
        <w:tab/>
        <w:t>The Contractor shall provide the Authority with a telephone number where a senior representative at the Company’s Head Office may be contacted at all reasonable times for liaison purposes.</w:t>
      </w:r>
    </w:p>
    <w:p w:rsidR="00F910D8" w:rsidRPr="003037D1" w:rsidRDefault="00F910D8" w:rsidP="00FC503D">
      <w:pPr>
        <w:ind w:left="567"/>
        <w:rPr>
          <w:rFonts w:ascii="Arial" w:hAnsi="Arial" w:cs="Arial"/>
        </w:rPr>
      </w:pPr>
      <w:r w:rsidRPr="003037D1">
        <w:rPr>
          <w:rFonts w:ascii="Arial" w:hAnsi="Arial" w:cs="Arial"/>
        </w:rPr>
        <w:t>e.</w:t>
      </w:r>
      <w:r w:rsidRPr="003037D1">
        <w:rPr>
          <w:rFonts w:ascii="Arial" w:hAnsi="Arial" w:cs="Arial"/>
        </w:rPr>
        <w:tab/>
        <w:t>The Contractor’s performance shall be reviewed as necessary at monthly meetings between the Designated Officer(s) and the Contractor as a pre-requisite to the certification of claims for payment for the periods under review. The Designated Officer(s) will make the necessary arrangements for these meetings. Either party may call additional meetings as and when required. An agreed record of decisions will be kept by the Designated Officer(s) and provided to the Contractor.</w:t>
      </w:r>
    </w:p>
    <w:p w:rsidR="00F910D8" w:rsidRPr="003037D1" w:rsidRDefault="00F910D8" w:rsidP="00FC503D">
      <w:pPr>
        <w:ind w:left="567"/>
        <w:rPr>
          <w:rFonts w:ascii="Arial" w:hAnsi="Arial" w:cs="Arial"/>
        </w:rPr>
      </w:pPr>
      <w:r w:rsidRPr="003037D1">
        <w:rPr>
          <w:rFonts w:ascii="Arial" w:hAnsi="Arial" w:cs="Arial"/>
        </w:rPr>
        <w:t>f.</w:t>
      </w:r>
      <w:r w:rsidRPr="003037D1">
        <w:rPr>
          <w:rFonts w:ascii="Arial" w:hAnsi="Arial" w:cs="Arial"/>
        </w:rPr>
        <w:tab/>
        <w:t>The Contractor shall, as required by the Designated Officer(s), make written submissions or oral presentations of the work done under the Contract in aid of any reviews of policy or of the conduct of business at the Unit.</w:t>
      </w:r>
    </w:p>
    <w:p w:rsidR="00F910D8" w:rsidRPr="003037D1" w:rsidRDefault="00F910D8" w:rsidP="00FC503D">
      <w:pPr>
        <w:ind w:left="567"/>
        <w:rPr>
          <w:rFonts w:ascii="Arial" w:hAnsi="Arial" w:cs="Arial"/>
        </w:rPr>
      </w:pPr>
      <w:r w:rsidRPr="003037D1">
        <w:rPr>
          <w:rFonts w:ascii="Arial" w:hAnsi="Arial" w:cs="Arial"/>
        </w:rPr>
        <w:lastRenderedPageBreak/>
        <w:t>g.</w:t>
      </w:r>
      <w:r w:rsidRPr="00AE2F7D">
        <w:rPr>
          <w:rFonts w:ascii="Arial" w:hAnsi="Arial" w:cs="Arial"/>
        </w:rPr>
        <w:tab/>
        <w:t>The Contractor shall maintain such records, including those that may be specified separately in Schedule 1</w:t>
      </w:r>
      <w:r w:rsidR="00AE2F7D" w:rsidRPr="00AE2F7D">
        <w:rPr>
          <w:rFonts w:ascii="Arial" w:hAnsi="Arial" w:cs="Arial"/>
        </w:rPr>
        <w:t xml:space="preserve"> (Statement of Requirement and supporting </w:t>
      </w:r>
      <w:r w:rsidR="00C86070">
        <w:rPr>
          <w:rFonts w:ascii="Arial" w:hAnsi="Arial" w:cs="Arial"/>
        </w:rPr>
        <w:t>A</w:t>
      </w:r>
      <w:r w:rsidR="00AE2F7D" w:rsidRPr="00AE2F7D">
        <w:rPr>
          <w:rFonts w:ascii="Arial" w:hAnsi="Arial" w:cs="Arial"/>
        </w:rPr>
        <w:t>nnexes)</w:t>
      </w:r>
      <w:r w:rsidRPr="00AE2F7D">
        <w:rPr>
          <w:rFonts w:ascii="Arial" w:hAnsi="Arial" w:cs="Arial"/>
        </w:rPr>
        <w:t xml:space="preserve"> and herein, in respect of the Contract as the Designated Officer(s) may reasonably require and shall upon request; produce them for inspection by the Authority. The Contractor shall also make such periodical, statistical and accounting returns </w:t>
      </w:r>
      <w:r w:rsidRPr="003037D1">
        <w:rPr>
          <w:rFonts w:ascii="Arial" w:hAnsi="Arial" w:cs="Arial"/>
        </w:rPr>
        <w:t>as the Authority may reasonably demand. The Contractor shall make available such records and returns for the use of the Authority when required. These shall remain the property of the Authority and shall not be released, published or disposed of without the prior written approval of the Authority.</w:t>
      </w:r>
    </w:p>
    <w:p w:rsidR="00F910D8" w:rsidRPr="003037D1" w:rsidRDefault="00F910D8" w:rsidP="00FC503D">
      <w:pPr>
        <w:ind w:left="567"/>
        <w:rPr>
          <w:rFonts w:ascii="Arial" w:hAnsi="Arial" w:cs="Arial"/>
        </w:rPr>
      </w:pPr>
      <w:r w:rsidRPr="003037D1">
        <w:rPr>
          <w:rFonts w:ascii="Arial" w:hAnsi="Arial" w:cs="Arial"/>
        </w:rPr>
        <w:t>h.</w:t>
      </w:r>
      <w:r w:rsidRPr="003037D1">
        <w:rPr>
          <w:rFonts w:ascii="Arial" w:hAnsi="Arial" w:cs="Arial"/>
        </w:rPr>
        <w:tab/>
        <w:t>In order to discharge its responsibilities under the statutory Health and Safety regulations the Authority reserves the right to make safety inspections within the Contractor’s area of responsibility at the Unit at any time and without prior notice.</w:t>
      </w:r>
    </w:p>
    <w:p w:rsidR="00F910D8" w:rsidRPr="003037D1" w:rsidRDefault="00F910D8" w:rsidP="00FC503D">
      <w:pPr>
        <w:ind w:left="567"/>
        <w:rPr>
          <w:rFonts w:ascii="Arial" w:hAnsi="Arial" w:cs="Arial"/>
        </w:rPr>
      </w:pPr>
      <w:r w:rsidRPr="003037D1">
        <w:rPr>
          <w:rFonts w:ascii="Arial" w:hAnsi="Arial" w:cs="Arial"/>
        </w:rPr>
        <w:t>i.</w:t>
      </w:r>
      <w:r w:rsidRPr="003037D1">
        <w:rPr>
          <w:rFonts w:ascii="Arial" w:hAnsi="Arial" w:cs="Arial"/>
        </w:rPr>
        <w:tab/>
        <w:t>All work shall be subject to inspection at all times by the Designated Officer(s) and if he considers any work carried out by the Contractor is not in accordance with the Contract, he shall (without prejudice to any other remedy available) have full power to require such work to be redone. In case of dispute under this Condition, the decision of the Authority shall be final.</w:t>
      </w:r>
    </w:p>
    <w:p w:rsidR="00F910D8" w:rsidRPr="003037D1" w:rsidRDefault="00F910D8" w:rsidP="00FC503D">
      <w:pPr>
        <w:ind w:left="567"/>
        <w:rPr>
          <w:rFonts w:ascii="Arial" w:hAnsi="Arial" w:cs="Arial"/>
        </w:rPr>
      </w:pPr>
      <w:r w:rsidRPr="003037D1">
        <w:rPr>
          <w:rFonts w:ascii="Arial" w:hAnsi="Arial" w:cs="Arial"/>
        </w:rPr>
        <w:t>j.</w:t>
      </w:r>
      <w:r w:rsidRPr="003037D1">
        <w:rPr>
          <w:rFonts w:ascii="Arial" w:hAnsi="Arial" w:cs="Arial"/>
        </w:rPr>
        <w:tab/>
        <w:t>The Contractor shall account for all issues of Government property (including arisings there from) and shall maintain complete records of receipt and use or disposal as instructed elsewhere in the Contract or as may be otherwise required by the Authority. The Authority may determine the form of the records and the extent of the information to be recorded and require the Contractor to comply with an approved stock recording scheme. The records shall be subject to audit by the Authority and by the Controller and Auditor General and shall also be available to authorised representatives of the Authority for inspection or for the extraction of information. The records shall be retained for a period of 7 (seven) years after the Contractor’s responsibilities for the loaned stores have been discharged.</w:t>
      </w:r>
    </w:p>
    <w:p w:rsidR="000E17C3" w:rsidRPr="003037D1" w:rsidRDefault="000E17C3" w:rsidP="002436C0">
      <w:pPr>
        <w:rPr>
          <w:rFonts w:ascii="Arial" w:hAnsi="Arial" w:cs="Arial"/>
          <w:b/>
        </w:rPr>
      </w:pPr>
      <w:r w:rsidRPr="00260D50">
        <w:rPr>
          <w:rFonts w:ascii="Arial" w:hAnsi="Arial" w:cs="Arial"/>
          <w:b/>
          <w:u w:val="single"/>
        </w:rPr>
        <w:t>8.</w:t>
      </w:r>
      <w:r w:rsidRPr="00260D50">
        <w:rPr>
          <w:rFonts w:ascii="Arial" w:hAnsi="Arial" w:cs="Arial"/>
          <w:b/>
          <w:u w:val="single"/>
        </w:rPr>
        <w:tab/>
      </w:r>
      <w:r w:rsidRPr="00260D50">
        <w:rPr>
          <w:rFonts w:ascii="Arial" w:hAnsi="Arial" w:cs="Arial"/>
          <w:b/>
          <w:sz w:val="24"/>
          <w:szCs w:val="24"/>
          <w:u w:val="single"/>
        </w:rPr>
        <w:t>P</w:t>
      </w:r>
      <w:r w:rsidR="00A562D9" w:rsidRPr="00260D50">
        <w:rPr>
          <w:rFonts w:ascii="Arial" w:hAnsi="Arial" w:cs="Arial"/>
          <w:b/>
          <w:sz w:val="24"/>
          <w:szCs w:val="24"/>
          <w:u w:val="single"/>
        </w:rPr>
        <w:t>AYMENTS</w:t>
      </w:r>
      <w:r w:rsidR="00A562D9" w:rsidRPr="00A562D9">
        <w:rPr>
          <w:rFonts w:ascii="Arial" w:hAnsi="Arial" w:cs="Arial"/>
          <w:b/>
          <w:sz w:val="24"/>
          <w:szCs w:val="24"/>
          <w:u w:val="single"/>
        </w:rPr>
        <w:t>/RECEIPTS</w:t>
      </w:r>
    </w:p>
    <w:p w:rsidR="00D12583" w:rsidRDefault="00D12583" w:rsidP="004339DB">
      <w:pPr>
        <w:pStyle w:val="ListParagraph"/>
        <w:numPr>
          <w:ilvl w:val="0"/>
          <w:numId w:val="7"/>
        </w:numPr>
        <w:ind w:left="851" w:hanging="284"/>
        <w:rPr>
          <w:rFonts w:ascii="Arial" w:hAnsi="Arial" w:cs="Arial"/>
        </w:rPr>
      </w:pPr>
      <w:r w:rsidRPr="003037D1">
        <w:rPr>
          <w:rFonts w:ascii="Arial" w:hAnsi="Arial" w:cs="Arial"/>
        </w:rPr>
        <w:t>DEFCON 513</w:t>
      </w:r>
      <w:r w:rsidR="00FA4364">
        <w:rPr>
          <w:rFonts w:ascii="Arial" w:hAnsi="Arial" w:cs="Arial"/>
        </w:rPr>
        <w:t xml:space="preserve"> (Edn.11/16) - </w:t>
      </w:r>
      <w:r w:rsidRPr="003037D1">
        <w:rPr>
          <w:rFonts w:ascii="Arial" w:hAnsi="Arial" w:cs="Arial"/>
        </w:rPr>
        <w:t>Value Added Tax</w:t>
      </w:r>
    </w:p>
    <w:p w:rsidR="005E29BC" w:rsidRPr="003037D1" w:rsidRDefault="005E29BC" w:rsidP="004339DB">
      <w:pPr>
        <w:pStyle w:val="ListParagraph"/>
        <w:numPr>
          <w:ilvl w:val="0"/>
          <w:numId w:val="7"/>
        </w:numPr>
        <w:ind w:left="851" w:hanging="284"/>
        <w:rPr>
          <w:rFonts w:ascii="Arial" w:hAnsi="Arial" w:cs="Arial"/>
        </w:rPr>
      </w:pPr>
      <w:r>
        <w:rPr>
          <w:rFonts w:ascii="Arial" w:hAnsi="Arial" w:cs="Arial"/>
        </w:rPr>
        <w:t>DEFCON</w:t>
      </w:r>
      <w:r w:rsidR="00293ED1">
        <w:rPr>
          <w:rFonts w:ascii="Arial" w:hAnsi="Arial" w:cs="Arial"/>
        </w:rPr>
        <w:t xml:space="preserve"> </w:t>
      </w:r>
      <w:r>
        <w:rPr>
          <w:rFonts w:ascii="Arial" w:hAnsi="Arial" w:cs="Arial"/>
        </w:rPr>
        <w:t xml:space="preserve">522 (Edn.11/17) </w:t>
      </w:r>
      <w:r w:rsidR="00AE2F7D">
        <w:rPr>
          <w:rFonts w:ascii="Arial" w:hAnsi="Arial" w:cs="Arial"/>
        </w:rPr>
        <w:t>-</w:t>
      </w:r>
      <w:r>
        <w:rPr>
          <w:rFonts w:ascii="Arial" w:hAnsi="Arial" w:cs="Arial"/>
        </w:rPr>
        <w:t xml:space="preserve"> Payment and Recovery of Sums Due</w:t>
      </w:r>
    </w:p>
    <w:p w:rsidR="007503FB" w:rsidRPr="003037D1" w:rsidRDefault="007503FB" w:rsidP="004339DB">
      <w:pPr>
        <w:pStyle w:val="ListParagraph"/>
        <w:numPr>
          <w:ilvl w:val="0"/>
          <w:numId w:val="7"/>
        </w:numPr>
        <w:ind w:left="851" w:hanging="284"/>
        <w:rPr>
          <w:rFonts w:ascii="Arial" w:hAnsi="Arial" w:cs="Arial"/>
        </w:rPr>
      </w:pPr>
      <w:r w:rsidRPr="003037D1">
        <w:rPr>
          <w:rFonts w:ascii="Arial" w:hAnsi="Arial" w:cs="Arial"/>
        </w:rPr>
        <w:t>DEFCON 534</w:t>
      </w:r>
      <w:r w:rsidR="00FA4364">
        <w:rPr>
          <w:rFonts w:ascii="Arial" w:hAnsi="Arial" w:cs="Arial"/>
        </w:rPr>
        <w:t xml:space="preserve"> (Edn.06/17) -</w:t>
      </w:r>
      <w:r w:rsidRPr="003037D1">
        <w:rPr>
          <w:rFonts w:ascii="Arial" w:hAnsi="Arial" w:cs="Arial"/>
        </w:rPr>
        <w:t xml:space="preserve"> </w:t>
      </w:r>
      <w:r w:rsidR="00FA4364">
        <w:rPr>
          <w:rFonts w:ascii="Arial" w:hAnsi="Arial" w:cs="Arial"/>
        </w:rPr>
        <w:t xml:space="preserve">Subcontracting and </w:t>
      </w:r>
      <w:r w:rsidRPr="003037D1">
        <w:rPr>
          <w:rFonts w:ascii="Arial" w:hAnsi="Arial" w:cs="Arial"/>
        </w:rPr>
        <w:t xml:space="preserve">Prompt </w:t>
      </w:r>
      <w:r w:rsidR="00FA4364">
        <w:rPr>
          <w:rFonts w:ascii="Arial" w:hAnsi="Arial" w:cs="Arial"/>
        </w:rPr>
        <w:t>P</w:t>
      </w:r>
      <w:r w:rsidRPr="003037D1">
        <w:rPr>
          <w:rFonts w:ascii="Arial" w:hAnsi="Arial" w:cs="Arial"/>
        </w:rPr>
        <w:t>ayment</w:t>
      </w:r>
    </w:p>
    <w:p w:rsidR="000B145C" w:rsidRDefault="00FA4364" w:rsidP="004339DB">
      <w:pPr>
        <w:pStyle w:val="ListParagraph"/>
        <w:numPr>
          <w:ilvl w:val="0"/>
          <w:numId w:val="7"/>
        </w:numPr>
        <w:ind w:left="851" w:hanging="284"/>
        <w:rPr>
          <w:rFonts w:ascii="Arial" w:hAnsi="Arial" w:cs="Arial"/>
        </w:rPr>
      </w:pPr>
      <w:r w:rsidRPr="003037D1">
        <w:rPr>
          <w:rFonts w:ascii="Arial" w:hAnsi="Arial" w:cs="Arial"/>
        </w:rPr>
        <w:t>DEFCON 670</w:t>
      </w:r>
      <w:r>
        <w:rPr>
          <w:rFonts w:ascii="Arial" w:hAnsi="Arial" w:cs="Arial"/>
        </w:rPr>
        <w:t xml:space="preserve"> (Edn.02/17) -</w:t>
      </w:r>
      <w:r w:rsidRPr="003037D1">
        <w:rPr>
          <w:rFonts w:ascii="Arial" w:hAnsi="Arial" w:cs="Arial"/>
        </w:rPr>
        <w:t xml:space="preserve"> Tax </w:t>
      </w:r>
      <w:r>
        <w:rPr>
          <w:rFonts w:ascii="Arial" w:hAnsi="Arial" w:cs="Arial"/>
        </w:rPr>
        <w:t>C</w:t>
      </w:r>
      <w:r w:rsidRPr="003037D1">
        <w:rPr>
          <w:rFonts w:ascii="Arial" w:hAnsi="Arial" w:cs="Arial"/>
        </w:rPr>
        <w:t>ompliance</w:t>
      </w:r>
    </w:p>
    <w:p w:rsidR="000E17C3" w:rsidRPr="001B38D4" w:rsidRDefault="000B145C" w:rsidP="004339DB">
      <w:pPr>
        <w:ind w:left="567"/>
        <w:rPr>
          <w:rFonts w:ascii="Arial" w:hAnsi="Arial" w:cs="Arial"/>
          <w:b/>
          <w:sz w:val="24"/>
          <w:szCs w:val="24"/>
          <w:u w:val="single"/>
        </w:rPr>
      </w:pPr>
      <w:r w:rsidRPr="001B38D4">
        <w:rPr>
          <w:rFonts w:ascii="Arial" w:hAnsi="Arial" w:cs="Arial"/>
          <w:b/>
          <w:sz w:val="24"/>
          <w:szCs w:val="24"/>
        </w:rPr>
        <w:t>8.1</w:t>
      </w:r>
      <w:r w:rsidRPr="001B38D4">
        <w:rPr>
          <w:rFonts w:ascii="Arial" w:hAnsi="Arial" w:cs="Arial"/>
          <w:b/>
          <w:sz w:val="24"/>
          <w:szCs w:val="24"/>
        </w:rPr>
        <w:tab/>
        <w:t>PAYMENT</w:t>
      </w:r>
      <w:r w:rsidR="00C86070">
        <w:rPr>
          <w:rFonts w:ascii="Arial" w:hAnsi="Arial" w:cs="Arial"/>
          <w:b/>
          <w:sz w:val="24"/>
          <w:szCs w:val="24"/>
        </w:rPr>
        <w:t xml:space="preserve"> (INCLUDING CP&amp;F)</w:t>
      </w:r>
    </w:p>
    <w:p w:rsidR="00FA6E49" w:rsidRPr="003037D1" w:rsidRDefault="00FA6E49" w:rsidP="004339DB">
      <w:pPr>
        <w:spacing w:before="120" w:after="120"/>
        <w:ind w:left="567"/>
        <w:jc w:val="both"/>
        <w:rPr>
          <w:rFonts w:ascii="Arial" w:hAnsi="Arial" w:cs="Arial"/>
        </w:rPr>
      </w:pPr>
      <w:r w:rsidRPr="003037D1">
        <w:rPr>
          <w:rFonts w:ascii="Arial" w:hAnsi="Arial" w:cs="Arial"/>
        </w:rPr>
        <w:t>a.</w:t>
      </w:r>
      <w:r w:rsidRPr="003037D1">
        <w:rPr>
          <w:rFonts w:ascii="Arial" w:hAnsi="Arial" w:cs="Arial"/>
        </w:rPr>
        <w:tab/>
        <w:t>Payment for Contractor Deliverables under the Contract shall be made via the Contracting, Purchasing &amp; Finance (CP&amp;F) electronic procurement tool.</w:t>
      </w:r>
    </w:p>
    <w:p w:rsidR="00FA6E49" w:rsidRPr="003037D1" w:rsidRDefault="00FA6E49" w:rsidP="004339DB">
      <w:pPr>
        <w:spacing w:before="120" w:after="120"/>
        <w:ind w:left="567"/>
        <w:jc w:val="both"/>
        <w:rPr>
          <w:rFonts w:ascii="Arial" w:hAnsi="Arial" w:cs="Arial"/>
        </w:rPr>
      </w:pPr>
      <w:r w:rsidRPr="003037D1">
        <w:rPr>
          <w:rFonts w:ascii="Arial" w:hAnsi="Arial" w:cs="Arial"/>
        </w:rPr>
        <w:t>b.</w:t>
      </w:r>
      <w:r w:rsidRPr="003037D1">
        <w:rPr>
          <w:rFonts w:ascii="Arial" w:hAnsi="Arial" w:cs="Arial"/>
        </w:rPr>
        <w:tab/>
        <w:t>The Authority shall pay all valid and undisputed claims for payment submitted by the Contractor to DBS Finance on or before the day which is thirty (30) days after the later of:</w:t>
      </w:r>
    </w:p>
    <w:p w:rsidR="00FA6E49" w:rsidRPr="003037D1" w:rsidRDefault="00FA6E49" w:rsidP="004339DB">
      <w:pPr>
        <w:spacing w:before="120" w:after="120"/>
        <w:ind w:left="1134"/>
        <w:jc w:val="both"/>
        <w:rPr>
          <w:rFonts w:ascii="Arial" w:hAnsi="Arial" w:cs="Arial"/>
        </w:rPr>
      </w:pPr>
      <w:bookmarkStart w:id="5" w:name="_Ref286055149"/>
      <w:r w:rsidRPr="003037D1">
        <w:rPr>
          <w:rFonts w:ascii="Arial" w:hAnsi="Arial" w:cs="Arial"/>
        </w:rPr>
        <w:lastRenderedPageBreak/>
        <w:t>1</w:t>
      </w:r>
      <w:r w:rsidR="00BD603A">
        <w:rPr>
          <w:rFonts w:ascii="Arial" w:hAnsi="Arial" w:cs="Arial"/>
        </w:rPr>
        <w:t>.</w:t>
      </w:r>
      <w:r w:rsidR="00AF0A21">
        <w:rPr>
          <w:rFonts w:ascii="Arial" w:hAnsi="Arial" w:cs="Arial"/>
        </w:rPr>
        <w:tab/>
      </w:r>
      <w:r w:rsidRPr="003037D1">
        <w:rPr>
          <w:rFonts w:ascii="Arial" w:hAnsi="Arial" w:cs="Arial"/>
        </w:rPr>
        <w:tab/>
      </w:r>
      <w:bookmarkEnd w:id="5"/>
      <w:r w:rsidRPr="003037D1">
        <w:rPr>
          <w:rFonts w:ascii="Arial" w:hAnsi="Arial" w:cs="Arial"/>
        </w:rPr>
        <w:t>the day upon which a valid request for approval of payment is received by the Authority; and</w:t>
      </w:r>
    </w:p>
    <w:p w:rsidR="00FA6E49" w:rsidRPr="003037D1" w:rsidRDefault="00FA6E49" w:rsidP="004339DB">
      <w:pPr>
        <w:spacing w:before="120" w:after="120"/>
        <w:ind w:left="1134"/>
        <w:jc w:val="both"/>
        <w:rPr>
          <w:rFonts w:ascii="Arial" w:hAnsi="Arial" w:cs="Arial"/>
        </w:rPr>
      </w:pPr>
      <w:r w:rsidRPr="003037D1">
        <w:rPr>
          <w:rFonts w:ascii="Arial" w:hAnsi="Arial" w:cs="Arial"/>
        </w:rPr>
        <w:t>2</w:t>
      </w:r>
      <w:r w:rsidR="00BD603A">
        <w:rPr>
          <w:rFonts w:ascii="Arial" w:hAnsi="Arial" w:cs="Arial"/>
        </w:rPr>
        <w:t>.</w:t>
      </w:r>
      <w:r w:rsidR="00AF0A21">
        <w:rPr>
          <w:rFonts w:ascii="Arial" w:hAnsi="Arial" w:cs="Arial"/>
        </w:rPr>
        <w:tab/>
      </w:r>
      <w:r w:rsidR="00BD603A">
        <w:rPr>
          <w:rFonts w:ascii="Arial" w:hAnsi="Arial" w:cs="Arial"/>
        </w:rPr>
        <w:tab/>
      </w:r>
      <w:r w:rsidRPr="003037D1">
        <w:rPr>
          <w:rFonts w:ascii="Arial" w:hAnsi="Arial" w:cs="Arial"/>
        </w:rPr>
        <w:t>the date of completion of the part of the Contract to which the request fo</w:t>
      </w:r>
      <w:r w:rsidR="004339DB">
        <w:rPr>
          <w:rFonts w:ascii="Arial" w:hAnsi="Arial" w:cs="Arial"/>
        </w:rPr>
        <w:t>r approval of payment relates.</w:t>
      </w:r>
    </w:p>
    <w:p w:rsidR="00FA6E49" w:rsidRPr="003037D1" w:rsidRDefault="00FA6E49" w:rsidP="004339DB">
      <w:pPr>
        <w:spacing w:before="120" w:after="120"/>
        <w:ind w:left="567"/>
        <w:jc w:val="both"/>
        <w:rPr>
          <w:rFonts w:ascii="Arial" w:hAnsi="Arial" w:cs="Arial"/>
        </w:rPr>
      </w:pPr>
      <w:bookmarkStart w:id="6" w:name="_Ref301168772"/>
      <w:r w:rsidRPr="003037D1">
        <w:rPr>
          <w:rFonts w:ascii="Arial" w:hAnsi="Arial" w:cs="Arial"/>
        </w:rPr>
        <w:t>c.</w:t>
      </w:r>
      <w:r w:rsidRPr="003037D1">
        <w:rPr>
          <w:rFonts w:ascii="Arial" w:hAnsi="Arial" w:cs="Arial"/>
        </w:rPr>
        <w:tab/>
      </w:r>
      <w:bookmarkEnd w:id="6"/>
      <w:r w:rsidRPr="003037D1">
        <w:rPr>
          <w:rFonts w:ascii="Arial" w:hAnsi="Arial" w:cs="Arial"/>
        </w:rPr>
        <w:t>The approval of payment of a valid and undisputed invoice by the Authority shall not be construed as acceptance by the Authority of the performance of the Contractor’s obligations nor as a waiver of its rights and remedies under this Contract.</w:t>
      </w:r>
    </w:p>
    <w:p w:rsidR="00FA6E49" w:rsidRPr="003037D1" w:rsidRDefault="00FA6E49" w:rsidP="004339DB">
      <w:pPr>
        <w:spacing w:before="120" w:after="120"/>
        <w:ind w:left="567"/>
        <w:jc w:val="both"/>
        <w:rPr>
          <w:rFonts w:ascii="Arial" w:hAnsi="Arial" w:cs="Arial"/>
        </w:rPr>
      </w:pPr>
      <w:r w:rsidRPr="003037D1">
        <w:rPr>
          <w:rFonts w:ascii="Arial" w:hAnsi="Arial" w:cs="Arial"/>
        </w:rPr>
        <w:t>d.</w:t>
      </w:r>
      <w:r w:rsidRPr="003037D1">
        <w:rPr>
          <w:rFonts w:ascii="Arial" w:hAnsi="Arial" w:cs="Arial"/>
        </w:rPr>
        <w:tab/>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Government Department.</w:t>
      </w:r>
    </w:p>
    <w:p w:rsidR="00FA6E49" w:rsidRPr="007F1394" w:rsidRDefault="00FA6E49" w:rsidP="004339DB">
      <w:pPr>
        <w:ind w:left="567"/>
        <w:rPr>
          <w:rFonts w:ascii="Arial" w:hAnsi="Arial" w:cs="Arial"/>
          <w:u w:val="single"/>
        </w:rPr>
      </w:pPr>
      <w:r w:rsidRPr="007F1394">
        <w:rPr>
          <w:rFonts w:ascii="Arial" w:hAnsi="Arial" w:cs="Arial"/>
          <w:u w:val="single"/>
        </w:rPr>
        <w:t>Payment</w:t>
      </w:r>
    </w:p>
    <w:p w:rsidR="00FA6E49" w:rsidRPr="007F1394" w:rsidRDefault="00FA6E49" w:rsidP="004339DB">
      <w:pPr>
        <w:ind w:left="567"/>
        <w:rPr>
          <w:rFonts w:ascii="Arial" w:hAnsi="Arial" w:cs="Arial"/>
        </w:rPr>
      </w:pPr>
      <w:r w:rsidRPr="007F1394">
        <w:rPr>
          <w:rFonts w:ascii="Arial" w:hAnsi="Arial" w:cs="Arial"/>
        </w:rPr>
        <w:t>e.</w:t>
      </w:r>
      <w:r w:rsidRPr="007F1394">
        <w:rPr>
          <w:rFonts w:ascii="Arial" w:hAnsi="Arial" w:cs="Arial"/>
        </w:rPr>
        <w:tab/>
        <w:t>The Contractor shall be entitled to claim payment for all the services</w:t>
      </w:r>
      <w:r w:rsidR="009E53C8" w:rsidRPr="007F1394">
        <w:rPr>
          <w:rFonts w:ascii="Arial" w:hAnsi="Arial" w:cs="Arial"/>
        </w:rPr>
        <w:t xml:space="preserve"> satisfactorily</w:t>
      </w:r>
      <w:r w:rsidRPr="007F1394">
        <w:rPr>
          <w:rFonts w:ascii="Arial" w:hAnsi="Arial" w:cs="Arial"/>
        </w:rPr>
        <w:t xml:space="preserve"> carried out under the Contract as stated in the Schedule 1 (Statement of Requirements</w:t>
      </w:r>
      <w:r w:rsidR="00AE2F7D" w:rsidRPr="007F1394">
        <w:rPr>
          <w:rFonts w:ascii="Arial" w:hAnsi="Arial" w:cs="Arial"/>
        </w:rPr>
        <w:t xml:space="preserve"> and supporting annexes</w:t>
      </w:r>
      <w:r w:rsidRPr="007F1394">
        <w:rPr>
          <w:rFonts w:ascii="Arial" w:hAnsi="Arial" w:cs="Arial"/>
        </w:rPr>
        <w:t>)</w:t>
      </w:r>
      <w:r w:rsidR="00AE2F7D" w:rsidRPr="007F1394">
        <w:rPr>
          <w:rFonts w:ascii="Arial" w:hAnsi="Arial" w:cs="Arial"/>
        </w:rPr>
        <w:t xml:space="preserve"> and prescribed in the Demand Order Form (Schedule 3, Annex C, Appendix 1). T</w:t>
      </w:r>
      <w:r w:rsidRPr="007F1394">
        <w:rPr>
          <w:rFonts w:ascii="Arial" w:hAnsi="Arial" w:cs="Arial"/>
        </w:rPr>
        <w:t>he Authority’s CP&amp;F system will be used for processing payments</w:t>
      </w:r>
      <w:r w:rsidR="00AE2F7D" w:rsidRPr="007F1394">
        <w:rPr>
          <w:rFonts w:ascii="Arial" w:hAnsi="Arial" w:cs="Arial"/>
        </w:rPr>
        <w:t xml:space="preserve"> through</w:t>
      </w:r>
      <w:r w:rsidRPr="007F1394">
        <w:rPr>
          <w:rFonts w:ascii="Arial" w:hAnsi="Arial" w:cs="Arial"/>
        </w:rPr>
        <w:t xml:space="preserve"> the Designated O</w:t>
      </w:r>
      <w:r w:rsidR="007F02D6" w:rsidRPr="007F1394">
        <w:rPr>
          <w:rFonts w:ascii="Arial" w:hAnsi="Arial" w:cs="Arial"/>
        </w:rPr>
        <w:t>fficer detailed at DEFFORM 111.</w:t>
      </w:r>
    </w:p>
    <w:p w:rsidR="00B940E6" w:rsidRPr="007F1394" w:rsidRDefault="00B940E6" w:rsidP="004339DB">
      <w:pPr>
        <w:ind w:left="567"/>
        <w:rPr>
          <w:rFonts w:ascii="Arial" w:hAnsi="Arial" w:cs="Arial"/>
          <w:b/>
          <w:u w:val="single"/>
        </w:rPr>
      </w:pPr>
      <w:r w:rsidRPr="007F1394">
        <w:rPr>
          <w:rFonts w:ascii="Arial" w:hAnsi="Arial" w:cs="Arial"/>
        </w:rPr>
        <w:t>Payment of</w:t>
      </w:r>
      <w:r w:rsidR="00C06299" w:rsidRPr="007F1394">
        <w:rPr>
          <w:rFonts w:ascii="Arial" w:hAnsi="Arial" w:cs="Arial"/>
        </w:rPr>
        <w:t xml:space="preserve"> Serials as detailed at Schedule 2 (Pricing Matrix):</w:t>
      </w:r>
    </w:p>
    <w:p w:rsidR="00C06299" w:rsidRPr="007F1394" w:rsidRDefault="00C06299" w:rsidP="004339DB">
      <w:pPr>
        <w:pStyle w:val="ListParagraph"/>
        <w:numPr>
          <w:ilvl w:val="0"/>
          <w:numId w:val="14"/>
        </w:numPr>
        <w:spacing w:after="0" w:line="240" w:lineRule="auto"/>
        <w:ind w:left="567" w:firstLine="0"/>
        <w:jc w:val="both"/>
        <w:rPr>
          <w:rFonts w:ascii="Arial" w:hAnsi="Arial" w:cs="Arial"/>
        </w:rPr>
      </w:pPr>
      <w:r w:rsidRPr="007F1394">
        <w:rPr>
          <w:rFonts w:ascii="Arial" w:hAnsi="Arial" w:cs="Arial"/>
        </w:rPr>
        <w:t xml:space="preserve">Serial 1: </w:t>
      </w:r>
      <w:r w:rsidR="00B940E6" w:rsidRPr="007F1394">
        <w:rPr>
          <w:rFonts w:ascii="Arial" w:hAnsi="Arial" w:cs="Arial"/>
        </w:rPr>
        <w:t>Management Fee</w:t>
      </w:r>
      <w:r w:rsidRPr="007F1394">
        <w:rPr>
          <w:rFonts w:ascii="Arial" w:hAnsi="Arial" w:cs="Arial"/>
        </w:rPr>
        <w:t xml:space="preserve"> – monthly in arrears.</w:t>
      </w:r>
    </w:p>
    <w:p w:rsidR="00C06299" w:rsidRPr="007F1394" w:rsidRDefault="00C06299" w:rsidP="004339DB">
      <w:pPr>
        <w:spacing w:after="0" w:line="240" w:lineRule="auto"/>
        <w:ind w:left="567"/>
        <w:jc w:val="both"/>
        <w:rPr>
          <w:rFonts w:ascii="Arial" w:hAnsi="Arial" w:cs="Arial"/>
        </w:rPr>
      </w:pPr>
    </w:p>
    <w:p w:rsidR="00C06299" w:rsidRPr="007F1394" w:rsidRDefault="00C06299" w:rsidP="004339DB">
      <w:pPr>
        <w:pStyle w:val="ListParagraph"/>
        <w:numPr>
          <w:ilvl w:val="0"/>
          <w:numId w:val="14"/>
        </w:numPr>
        <w:spacing w:after="0" w:line="240" w:lineRule="auto"/>
        <w:ind w:left="567" w:firstLine="0"/>
        <w:jc w:val="both"/>
        <w:rPr>
          <w:rFonts w:ascii="Arial" w:hAnsi="Arial" w:cs="Arial"/>
        </w:rPr>
      </w:pPr>
      <w:r w:rsidRPr="007F1394">
        <w:rPr>
          <w:rFonts w:ascii="Arial" w:hAnsi="Arial" w:cs="Arial"/>
        </w:rPr>
        <w:t xml:space="preserve">Serial 2: Transitions Costs – as incurred. </w:t>
      </w:r>
    </w:p>
    <w:p w:rsidR="00C06299" w:rsidRPr="007F1394" w:rsidRDefault="00C06299" w:rsidP="004339DB">
      <w:pPr>
        <w:pStyle w:val="ListParagraph"/>
        <w:ind w:left="567"/>
        <w:rPr>
          <w:rFonts w:ascii="Arial" w:hAnsi="Arial" w:cs="Arial"/>
        </w:rPr>
      </w:pPr>
    </w:p>
    <w:p w:rsidR="00C06299" w:rsidRPr="007F1394" w:rsidRDefault="00C06299" w:rsidP="004339DB">
      <w:pPr>
        <w:pStyle w:val="ListParagraph"/>
        <w:numPr>
          <w:ilvl w:val="0"/>
          <w:numId w:val="14"/>
        </w:numPr>
        <w:spacing w:after="0" w:line="240" w:lineRule="auto"/>
        <w:ind w:left="567" w:firstLine="0"/>
        <w:jc w:val="both"/>
        <w:rPr>
          <w:rFonts w:ascii="Arial" w:hAnsi="Arial" w:cs="Arial"/>
        </w:rPr>
      </w:pPr>
      <w:r w:rsidRPr="007F1394">
        <w:rPr>
          <w:rFonts w:ascii="Arial" w:hAnsi="Arial" w:cs="Arial"/>
        </w:rPr>
        <w:t xml:space="preserve">Serial 3: Redundancy Costs – as incurred. </w:t>
      </w:r>
    </w:p>
    <w:p w:rsidR="00C06299" w:rsidRPr="007F1394" w:rsidRDefault="00C06299" w:rsidP="004339DB">
      <w:pPr>
        <w:pStyle w:val="ListParagraph"/>
        <w:ind w:left="567"/>
        <w:rPr>
          <w:rFonts w:ascii="Arial" w:hAnsi="Arial" w:cs="Arial"/>
        </w:rPr>
      </w:pPr>
    </w:p>
    <w:p w:rsidR="00B940E6" w:rsidRPr="007F1394" w:rsidRDefault="00C06299" w:rsidP="004339DB">
      <w:pPr>
        <w:pStyle w:val="ListParagraph"/>
        <w:numPr>
          <w:ilvl w:val="0"/>
          <w:numId w:val="14"/>
        </w:numPr>
        <w:spacing w:after="0" w:line="240" w:lineRule="auto"/>
        <w:ind w:left="567" w:firstLine="0"/>
        <w:jc w:val="both"/>
        <w:rPr>
          <w:rFonts w:ascii="Arial" w:hAnsi="Arial" w:cs="Arial"/>
          <w:b/>
        </w:rPr>
      </w:pPr>
      <w:r w:rsidRPr="007F1394">
        <w:rPr>
          <w:rFonts w:ascii="Arial" w:hAnsi="Arial" w:cs="Arial"/>
        </w:rPr>
        <w:t xml:space="preserve"> Serials 4a to 8i (</w:t>
      </w:r>
      <w:r w:rsidR="00B940E6" w:rsidRPr="007F1394">
        <w:rPr>
          <w:rFonts w:ascii="Arial" w:hAnsi="Arial" w:cs="Arial"/>
        </w:rPr>
        <w:t>Event Demand Orders</w:t>
      </w:r>
      <w:r w:rsidRPr="007F1394">
        <w:rPr>
          <w:rFonts w:ascii="Arial" w:hAnsi="Arial" w:cs="Arial"/>
        </w:rPr>
        <w:t xml:space="preserve">) - </w:t>
      </w:r>
      <w:r w:rsidR="00B940E6" w:rsidRPr="007F1394">
        <w:rPr>
          <w:rFonts w:ascii="Arial" w:hAnsi="Arial" w:cs="Arial"/>
        </w:rPr>
        <w:t xml:space="preserve">shall </w:t>
      </w:r>
      <w:r w:rsidRPr="007F1394">
        <w:rPr>
          <w:rFonts w:ascii="Arial" w:hAnsi="Arial" w:cs="Arial"/>
        </w:rPr>
        <w:t xml:space="preserve">be claimed in arrears following </w:t>
      </w:r>
      <w:r w:rsidR="00B940E6" w:rsidRPr="007F1394">
        <w:rPr>
          <w:rFonts w:ascii="Arial" w:hAnsi="Arial" w:cs="Arial"/>
        </w:rPr>
        <w:t>the satisfactory completion of each</w:t>
      </w:r>
      <w:r w:rsidRPr="007F1394">
        <w:rPr>
          <w:rFonts w:ascii="Arial" w:hAnsi="Arial" w:cs="Arial"/>
        </w:rPr>
        <w:t xml:space="preserve"> event/o</w:t>
      </w:r>
      <w:r w:rsidR="00B940E6" w:rsidRPr="007F1394">
        <w:rPr>
          <w:rFonts w:ascii="Arial" w:hAnsi="Arial" w:cs="Arial"/>
        </w:rPr>
        <w:t>rder demanded</w:t>
      </w:r>
      <w:r w:rsidR="00117CAA" w:rsidRPr="007F1394">
        <w:rPr>
          <w:rFonts w:ascii="Arial" w:hAnsi="Arial" w:cs="Arial"/>
        </w:rPr>
        <w:t xml:space="preserve"> on the Demand Order Form. </w:t>
      </w:r>
    </w:p>
    <w:p w:rsidR="00B940E6" w:rsidRPr="007F1394" w:rsidRDefault="00B940E6" w:rsidP="004339DB">
      <w:pPr>
        <w:pStyle w:val="p1"/>
        <w:tabs>
          <w:tab w:val="clear" w:pos="720"/>
        </w:tabs>
        <w:ind w:left="567"/>
        <w:jc w:val="both"/>
        <w:rPr>
          <w:rFonts w:ascii="Arial" w:hAnsi="Arial" w:cs="Arial"/>
          <w:sz w:val="22"/>
          <w:szCs w:val="22"/>
        </w:rPr>
      </w:pPr>
    </w:p>
    <w:p w:rsidR="000C0CC4" w:rsidRPr="007F1394" w:rsidRDefault="00C06299" w:rsidP="004339DB">
      <w:pPr>
        <w:pStyle w:val="ListParagraph"/>
        <w:numPr>
          <w:ilvl w:val="0"/>
          <w:numId w:val="14"/>
        </w:numPr>
        <w:ind w:left="567" w:firstLine="0"/>
        <w:rPr>
          <w:rFonts w:ascii="Arial" w:hAnsi="Arial" w:cs="Arial"/>
        </w:rPr>
      </w:pPr>
      <w:r w:rsidRPr="007F1394">
        <w:rPr>
          <w:rFonts w:ascii="Arial" w:hAnsi="Arial" w:cs="Arial"/>
        </w:rPr>
        <w:t xml:space="preserve">Serials 9a to 11b (Option Items) – as detailed on Demand Order Form, as applicable. </w:t>
      </w:r>
    </w:p>
    <w:p w:rsidR="00FA6E49" w:rsidRPr="003037D1" w:rsidRDefault="00FA6E49" w:rsidP="004339DB">
      <w:pPr>
        <w:ind w:left="567"/>
        <w:rPr>
          <w:rFonts w:ascii="Arial" w:hAnsi="Arial" w:cs="Arial"/>
        </w:rPr>
      </w:pPr>
      <w:r w:rsidRPr="007F1394">
        <w:rPr>
          <w:rFonts w:ascii="Arial" w:hAnsi="Arial" w:cs="Arial"/>
        </w:rPr>
        <w:t>f.</w:t>
      </w:r>
      <w:r w:rsidRPr="007F1394">
        <w:rPr>
          <w:rFonts w:ascii="Arial" w:hAnsi="Arial" w:cs="Arial"/>
        </w:rPr>
        <w:tab/>
        <w:t>In all instances where the Authority has rejected the Contractor’s payment claim and made this known to him and the Designated Officer, the Authority will not be liable for any payment until such time as the matter has been resolved to the satisfaction of the Authority</w:t>
      </w:r>
      <w:r w:rsidRPr="003037D1">
        <w:rPr>
          <w:rFonts w:ascii="Arial" w:hAnsi="Arial" w:cs="Arial"/>
        </w:rPr>
        <w:t>.</w:t>
      </w:r>
    </w:p>
    <w:p w:rsidR="00FA6E49" w:rsidRPr="003037D1" w:rsidRDefault="00FA6E49" w:rsidP="004339DB">
      <w:pPr>
        <w:ind w:left="567"/>
        <w:rPr>
          <w:rFonts w:ascii="Arial" w:hAnsi="Arial" w:cs="Arial"/>
        </w:rPr>
      </w:pPr>
      <w:r w:rsidRPr="003037D1">
        <w:rPr>
          <w:rFonts w:ascii="Arial" w:hAnsi="Arial" w:cs="Arial"/>
        </w:rPr>
        <w:t>g.</w:t>
      </w:r>
      <w:r w:rsidRPr="003037D1">
        <w:rPr>
          <w:rFonts w:ascii="Arial" w:hAnsi="Arial" w:cs="Arial"/>
        </w:rPr>
        <w:tab/>
        <w:t>Payment Approval shall not be construed as acceptance by the Authority of the performance of the Contractor's obligations nor as a waiver of its rights and remedies either under the Contract or otherwise.</w:t>
      </w:r>
    </w:p>
    <w:p w:rsidR="000E17C3" w:rsidRPr="000B145C" w:rsidRDefault="000E17C3" w:rsidP="002436C0">
      <w:pPr>
        <w:rPr>
          <w:rFonts w:ascii="Arial" w:hAnsi="Arial" w:cs="Arial"/>
          <w:b/>
          <w:sz w:val="24"/>
          <w:szCs w:val="24"/>
          <w:u w:val="single"/>
        </w:rPr>
      </w:pPr>
      <w:r w:rsidRPr="000B145C">
        <w:rPr>
          <w:rFonts w:ascii="Arial" w:hAnsi="Arial" w:cs="Arial"/>
          <w:b/>
          <w:sz w:val="24"/>
          <w:szCs w:val="24"/>
          <w:u w:val="single"/>
        </w:rPr>
        <w:t>9.</w:t>
      </w:r>
      <w:r w:rsidRPr="000B145C">
        <w:rPr>
          <w:rFonts w:ascii="Arial" w:hAnsi="Arial" w:cs="Arial"/>
          <w:b/>
          <w:sz w:val="24"/>
          <w:szCs w:val="24"/>
          <w:u w:val="single"/>
        </w:rPr>
        <w:tab/>
        <w:t>C</w:t>
      </w:r>
      <w:r w:rsidR="00A562D9" w:rsidRPr="000B145C">
        <w:rPr>
          <w:rFonts w:ascii="Arial" w:hAnsi="Arial" w:cs="Arial"/>
          <w:b/>
          <w:sz w:val="24"/>
          <w:szCs w:val="24"/>
          <w:u w:val="single"/>
        </w:rPr>
        <w:t>ONTRACT ADMINISTRATION</w:t>
      </w:r>
    </w:p>
    <w:p w:rsidR="00D12583" w:rsidRPr="003037D1" w:rsidRDefault="00D12583" w:rsidP="004339DB">
      <w:pPr>
        <w:pStyle w:val="ListParagraph"/>
        <w:numPr>
          <w:ilvl w:val="0"/>
          <w:numId w:val="8"/>
        </w:numPr>
        <w:ind w:left="851" w:hanging="284"/>
        <w:rPr>
          <w:rFonts w:ascii="Arial" w:hAnsi="Arial" w:cs="Arial"/>
        </w:rPr>
      </w:pPr>
      <w:r w:rsidRPr="003037D1">
        <w:rPr>
          <w:rFonts w:ascii="Arial" w:hAnsi="Arial" w:cs="Arial"/>
        </w:rPr>
        <w:t>DEFCON 604</w:t>
      </w:r>
      <w:r w:rsidR="00A050C7">
        <w:rPr>
          <w:rFonts w:ascii="Arial" w:hAnsi="Arial" w:cs="Arial"/>
        </w:rPr>
        <w:t xml:space="preserve"> (Edn.06/14) - </w:t>
      </w:r>
      <w:r w:rsidRPr="003037D1">
        <w:rPr>
          <w:rFonts w:ascii="Arial" w:hAnsi="Arial" w:cs="Arial"/>
        </w:rPr>
        <w:t xml:space="preserve"> </w:t>
      </w:r>
      <w:r w:rsidR="00A050C7">
        <w:rPr>
          <w:rFonts w:ascii="Arial" w:hAnsi="Arial" w:cs="Arial"/>
        </w:rPr>
        <w:t>P</w:t>
      </w:r>
      <w:r w:rsidRPr="003037D1">
        <w:rPr>
          <w:rFonts w:ascii="Arial" w:hAnsi="Arial" w:cs="Arial"/>
        </w:rPr>
        <w:t xml:space="preserve">rogress </w:t>
      </w:r>
      <w:r w:rsidR="00A050C7">
        <w:rPr>
          <w:rFonts w:ascii="Arial" w:hAnsi="Arial" w:cs="Arial"/>
        </w:rPr>
        <w:t>R</w:t>
      </w:r>
      <w:r w:rsidRPr="003037D1">
        <w:rPr>
          <w:rFonts w:ascii="Arial" w:hAnsi="Arial" w:cs="Arial"/>
        </w:rPr>
        <w:t>eports</w:t>
      </w:r>
    </w:p>
    <w:p w:rsidR="007503FB" w:rsidRPr="003037D1" w:rsidRDefault="007503FB" w:rsidP="004339DB">
      <w:pPr>
        <w:pStyle w:val="ListParagraph"/>
        <w:numPr>
          <w:ilvl w:val="0"/>
          <w:numId w:val="8"/>
        </w:numPr>
        <w:ind w:left="851" w:hanging="284"/>
        <w:rPr>
          <w:rFonts w:ascii="Arial" w:hAnsi="Arial" w:cs="Arial"/>
        </w:rPr>
      </w:pPr>
      <w:r w:rsidRPr="003037D1">
        <w:rPr>
          <w:rFonts w:ascii="Arial" w:hAnsi="Arial" w:cs="Arial"/>
        </w:rPr>
        <w:lastRenderedPageBreak/>
        <w:t>DEFCON 609</w:t>
      </w:r>
      <w:r w:rsidR="00A050C7">
        <w:rPr>
          <w:rFonts w:ascii="Arial" w:hAnsi="Arial" w:cs="Arial"/>
        </w:rPr>
        <w:t xml:space="preserve"> (Edn.06/14) -</w:t>
      </w:r>
      <w:r w:rsidRPr="003037D1">
        <w:rPr>
          <w:rFonts w:ascii="Arial" w:hAnsi="Arial" w:cs="Arial"/>
        </w:rPr>
        <w:t xml:space="preserve"> Contractors </w:t>
      </w:r>
      <w:r w:rsidR="00A050C7">
        <w:rPr>
          <w:rFonts w:ascii="Arial" w:hAnsi="Arial" w:cs="Arial"/>
        </w:rPr>
        <w:t>R</w:t>
      </w:r>
      <w:r w:rsidRPr="003037D1">
        <w:rPr>
          <w:rFonts w:ascii="Arial" w:hAnsi="Arial" w:cs="Arial"/>
        </w:rPr>
        <w:t>ecords</w:t>
      </w:r>
    </w:p>
    <w:p w:rsidR="00D12583" w:rsidRPr="003037D1" w:rsidRDefault="00D12583" w:rsidP="004339DB">
      <w:pPr>
        <w:pStyle w:val="ListParagraph"/>
        <w:numPr>
          <w:ilvl w:val="0"/>
          <w:numId w:val="8"/>
        </w:numPr>
        <w:ind w:left="851" w:hanging="284"/>
        <w:rPr>
          <w:rFonts w:ascii="Arial" w:hAnsi="Arial" w:cs="Arial"/>
        </w:rPr>
      </w:pPr>
      <w:r w:rsidRPr="003037D1">
        <w:rPr>
          <w:rFonts w:ascii="Arial" w:hAnsi="Arial" w:cs="Arial"/>
        </w:rPr>
        <w:t>DEFCON 642</w:t>
      </w:r>
      <w:r w:rsidR="00A050C7">
        <w:rPr>
          <w:rFonts w:ascii="Arial" w:hAnsi="Arial" w:cs="Arial"/>
        </w:rPr>
        <w:t xml:space="preserve"> (Edn.06/14) -</w:t>
      </w:r>
      <w:r w:rsidRPr="003037D1">
        <w:rPr>
          <w:rFonts w:ascii="Arial" w:hAnsi="Arial" w:cs="Arial"/>
        </w:rPr>
        <w:t xml:space="preserve"> P</w:t>
      </w:r>
      <w:r w:rsidR="007503FB" w:rsidRPr="003037D1">
        <w:rPr>
          <w:rFonts w:ascii="Arial" w:hAnsi="Arial" w:cs="Arial"/>
        </w:rPr>
        <w:t xml:space="preserve">rogress </w:t>
      </w:r>
      <w:r w:rsidR="00A050C7">
        <w:rPr>
          <w:rFonts w:ascii="Arial" w:hAnsi="Arial" w:cs="Arial"/>
        </w:rPr>
        <w:t>M</w:t>
      </w:r>
      <w:r w:rsidR="007503FB" w:rsidRPr="003037D1">
        <w:rPr>
          <w:rFonts w:ascii="Arial" w:hAnsi="Arial" w:cs="Arial"/>
        </w:rPr>
        <w:t>eetings</w:t>
      </w:r>
    </w:p>
    <w:p w:rsidR="00D12583" w:rsidRDefault="00D12583" w:rsidP="004339DB">
      <w:pPr>
        <w:pStyle w:val="ListParagraph"/>
        <w:numPr>
          <w:ilvl w:val="0"/>
          <w:numId w:val="8"/>
        </w:numPr>
        <w:ind w:left="851" w:hanging="284"/>
        <w:rPr>
          <w:rFonts w:ascii="Arial" w:hAnsi="Arial" w:cs="Arial"/>
        </w:rPr>
      </w:pPr>
      <w:r w:rsidRPr="003037D1">
        <w:rPr>
          <w:rFonts w:ascii="Arial" w:hAnsi="Arial" w:cs="Arial"/>
        </w:rPr>
        <w:t xml:space="preserve">DEFCON 647 </w:t>
      </w:r>
      <w:r w:rsidR="00A050C7">
        <w:rPr>
          <w:rFonts w:ascii="Arial" w:hAnsi="Arial" w:cs="Arial"/>
        </w:rPr>
        <w:t xml:space="preserve">(Edn.09/13) - </w:t>
      </w:r>
      <w:r w:rsidRPr="003037D1">
        <w:rPr>
          <w:rFonts w:ascii="Arial" w:hAnsi="Arial" w:cs="Arial"/>
        </w:rPr>
        <w:t xml:space="preserve">Financial </w:t>
      </w:r>
      <w:r w:rsidR="00A050C7">
        <w:rPr>
          <w:rFonts w:ascii="Arial" w:hAnsi="Arial" w:cs="Arial"/>
        </w:rPr>
        <w:t>M</w:t>
      </w:r>
      <w:r w:rsidRPr="003037D1">
        <w:rPr>
          <w:rFonts w:ascii="Arial" w:hAnsi="Arial" w:cs="Arial"/>
        </w:rPr>
        <w:t xml:space="preserve">anagement </w:t>
      </w:r>
      <w:r w:rsidR="00A050C7">
        <w:rPr>
          <w:rFonts w:ascii="Arial" w:hAnsi="Arial" w:cs="Arial"/>
        </w:rPr>
        <w:t>I</w:t>
      </w:r>
      <w:r w:rsidRPr="003037D1">
        <w:rPr>
          <w:rFonts w:ascii="Arial" w:hAnsi="Arial" w:cs="Arial"/>
        </w:rPr>
        <w:t>nformation</w:t>
      </w:r>
    </w:p>
    <w:p w:rsidR="00CA5DB3" w:rsidRPr="003037D1" w:rsidRDefault="00CA5DB3" w:rsidP="004339DB">
      <w:pPr>
        <w:pStyle w:val="ListParagraph"/>
        <w:numPr>
          <w:ilvl w:val="0"/>
          <w:numId w:val="8"/>
        </w:numPr>
        <w:ind w:left="851" w:hanging="284"/>
        <w:rPr>
          <w:rFonts w:ascii="Arial" w:hAnsi="Arial" w:cs="Arial"/>
        </w:rPr>
      </w:pPr>
      <w:r w:rsidRPr="003037D1">
        <w:rPr>
          <w:rFonts w:ascii="Arial" w:hAnsi="Arial" w:cs="Arial"/>
        </w:rPr>
        <w:t xml:space="preserve">DEFCON 647 </w:t>
      </w:r>
      <w:r>
        <w:rPr>
          <w:rFonts w:ascii="Arial" w:hAnsi="Arial" w:cs="Arial"/>
        </w:rPr>
        <w:t xml:space="preserve">(Edn.09/13) - </w:t>
      </w:r>
      <w:r w:rsidRPr="003037D1">
        <w:rPr>
          <w:rFonts w:ascii="Arial" w:hAnsi="Arial" w:cs="Arial"/>
        </w:rPr>
        <w:t xml:space="preserve">Financial </w:t>
      </w:r>
      <w:r>
        <w:rPr>
          <w:rFonts w:ascii="Arial" w:hAnsi="Arial" w:cs="Arial"/>
        </w:rPr>
        <w:t>M</w:t>
      </w:r>
      <w:r w:rsidRPr="003037D1">
        <w:rPr>
          <w:rFonts w:ascii="Arial" w:hAnsi="Arial" w:cs="Arial"/>
        </w:rPr>
        <w:t xml:space="preserve">anagement </w:t>
      </w:r>
      <w:r>
        <w:rPr>
          <w:rFonts w:ascii="Arial" w:hAnsi="Arial" w:cs="Arial"/>
        </w:rPr>
        <w:t>I</w:t>
      </w:r>
      <w:r w:rsidRPr="003037D1">
        <w:rPr>
          <w:rFonts w:ascii="Arial" w:hAnsi="Arial" w:cs="Arial"/>
        </w:rPr>
        <w:t>nformation</w:t>
      </w:r>
      <w:r>
        <w:rPr>
          <w:rFonts w:ascii="Arial" w:hAnsi="Arial" w:cs="Arial"/>
        </w:rPr>
        <w:t xml:space="preserve"> – Annex A</w:t>
      </w:r>
    </w:p>
    <w:p w:rsidR="00CA5DB3" w:rsidRPr="003037D1" w:rsidRDefault="00CA5DB3" w:rsidP="004339DB">
      <w:pPr>
        <w:pStyle w:val="ListParagraph"/>
        <w:numPr>
          <w:ilvl w:val="0"/>
          <w:numId w:val="8"/>
        </w:numPr>
        <w:ind w:left="851" w:hanging="284"/>
        <w:rPr>
          <w:rFonts w:ascii="Arial" w:hAnsi="Arial" w:cs="Arial"/>
        </w:rPr>
      </w:pPr>
      <w:r w:rsidRPr="003037D1">
        <w:rPr>
          <w:rFonts w:ascii="Arial" w:hAnsi="Arial" w:cs="Arial"/>
        </w:rPr>
        <w:t xml:space="preserve">DEFCON 647 </w:t>
      </w:r>
      <w:r>
        <w:rPr>
          <w:rFonts w:ascii="Arial" w:hAnsi="Arial" w:cs="Arial"/>
        </w:rPr>
        <w:t xml:space="preserve">(Edn.09/13) - </w:t>
      </w:r>
      <w:r w:rsidRPr="003037D1">
        <w:rPr>
          <w:rFonts w:ascii="Arial" w:hAnsi="Arial" w:cs="Arial"/>
        </w:rPr>
        <w:t xml:space="preserve">Financial </w:t>
      </w:r>
      <w:r>
        <w:rPr>
          <w:rFonts w:ascii="Arial" w:hAnsi="Arial" w:cs="Arial"/>
        </w:rPr>
        <w:t>M</w:t>
      </w:r>
      <w:r w:rsidRPr="003037D1">
        <w:rPr>
          <w:rFonts w:ascii="Arial" w:hAnsi="Arial" w:cs="Arial"/>
        </w:rPr>
        <w:t xml:space="preserve">anagement </w:t>
      </w:r>
      <w:r>
        <w:rPr>
          <w:rFonts w:ascii="Arial" w:hAnsi="Arial" w:cs="Arial"/>
        </w:rPr>
        <w:t>I</w:t>
      </w:r>
      <w:r w:rsidRPr="003037D1">
        <w:rPr>
          <w:rFonts w:ascii="Arial" w:hAnsi="Arial" w:cs="Arial"/>
        </w:rPr>
        <w:t>nformation</w:t>
      </w:r>
      <w:r>
        <w:rPr>
          <w:rFonts w:ascii="Arial" w:hAnsi="Arial" w:cs="Arial"/>
        </w:rPr>
        <w:t xml:space="preserve"> – Annex B</w:t>
      </w:r>
    </w:p>
    <w:p w:rsidR="000B145C" w:rsidRPr="000B145C" w:rsidRDefault="000B145C" w:rsidP="004339DB">
      <w:pPr>
        <w:ind w:left="567"/>
        <w:rPr>
          <w:rFonts w:ascii="Arial" w:hAnsi="Arial" w:cs="Arial"/>
          <w:b/>
          <w:sz w:val="24"/>
          <w:szCs w:val="24"/>
        </w:rPr>
      </w:pPr>
      <w:r>
        <w:rPr>
          <w:rFonts w:ascii="Arial" w:hAnsi="Arial" w:cs="Arial"/>
          <w:b/>
          <w:sz w:val="24"/>
          <w:szCs w:val="24"/>
        </w:rPr>
        <w:t>9.1</w:t>
      </w:r>
      <w:r>
        <w:rPr>
          <w:rFonts w:ascii="Arial" w:hAnsi="Arial" w:cs="Arial"/>
          <w:b/>
          <w:sz w:val="24"/>
          <w:szCs w:val="24"/>
        </w:rPr>
        <w:tab/>
      </w:r>
      <w:r w:rsidRPr="000B145C">
        <w:rPr>
          <w:rFonts w:ascii="Arial" w:hAnsi="Arial" w:cs="Arial"/>
          <w:b/>
          <w:sz w:val="24"/>
          <w:szCs w:val="24"/>
        </w:rPr>
        <w:t>AMENDMENTS TO CONTRACT</w:t>
      </w:r>
    </w:p>
    <w:p w:rsidR="002C425C" w:rsidRPr="003037D1" w:rsidRDefault="002C425C" w:rsidP="004339DB">
      <w:pPr>
        <w:ind w:left="567"/>
        <w:rPr>
          <w:rFonts w:ascii="Arial" w:hAnsi="Arial" w:cs="Arial"/>
        </w:rPr>
      </w:pPr>
      <w:r w:rsidRPr="003037D1">
        <w:rPr>
          <w:rFonts w:ascii="Arial" w:hAnsi="Arial" w:cs="Arial"/>
        </w:rPr>
        <w:t>a.</w:t>
      </w:r>
      <w:r w:rsidRPr="003037D1">
        <w:rPr>
          <w:rFonts w:ascii="Arial" w:hAnsi="Arial" w:cs="Arial"/>
        </w:rPr>
        <w:tab/>
        <w:t>Amendments to the Contract shall be serially numbered and issued only by the Army Commercial</w:t>
      </w:r>
      <w:r w:rsidR="00DD2B1F">
        <w:rPr>
          <w:rFonts w:ascii="Arial" w:hAnsi="Arial" w:cs="Arial"/>
        </w:rPr>
        <w:t>.</w:t>
      </w:r>
    </w:p>
    <w:p w:rsidR="002C425C" w:rsidRPr="003037D1" w:rsidRDefault="002C425C" w:rsidP="004339DB">
      <w:pPr>
        <w:ind w:left="567"/>
        <w:rPr>
          <w:rFonts w:ascii="Arial" w:hAnsi="Arial" w:cs="Arial"/>
        </w:rPr>
      </w:pPr>
      <w:r w:rsidRPr="003037D1">
        <w:rPr>
          <w:rFonts w:ascii="Arial" w:hAnsi="Arial" w:cs="Arial"/>
        </w:rPr>
        <w:t>b.</w:t>
      </w:r>
      <w:r w:rsidRPr="003037D1">
        <w:rPr>
          <w:rFonts w:ascii="Arial" w:hAnsi="Arial" w:cs="Arial"/>
        </w:rPr>
        <w:tab/>
        <w:t>The Contractor shall not accept any instruction which may have the effect of altering the Terms of the Contract, without prior written approval from the Army Commercial</w:t>
      </w:r>
      <w:r w:rsidR="00DD2B1F">
        <w:rPr>
          <w:rFonts w:ascii="Arial" w:hAnsi="Arial" w:cs="Arial"/>
        </w:rPr>
        <w:t>.</w:t>
      </w:r>
    </w:p>
    <w:p w:rsidR="002C425C" w:rsidRPr="003037D1" w:rsidRDefault="002C425C" w:rsidP="004339DB">
      <w:pPr>
        <w:ind w:left="567"/>
        <w:rPr>
          <w:rFonts w:ascii="Arial" w:hAnsi="Arial" w:cs="Arial"/>
        </w:rPr>
      </w:pPr>
      <w:r w:rsidRPr="003037D1">
        <w:rPr>
          <w:rFonts w:ascii="Arial" w:hAnsi="Arial" w:cs="Arial"/>
        </w:rPr>
        <w:t>c.</w:t>
      </w:r>
      <w:r w:rsidRPr="003037D1">
        <w:rPr>
          <w:rFonts w:ascii="Arial" w:hAnsi="Arial" w:cs="Arial"/>
        </w:rPr>
        <w:tab/>
        <w:t>The Contractor shall not act upon amendments, additions, deletions or other instructions from any source other than the Army Commercial</w:t>
      </w:r>
      <w:r w:rsidR="00DD2B1F">
        <w:rPr>
          <w:rFonts w:ascii="Arial" w:hAnsi="Arial" w:cs="Arial"/>
        </w:rPr>
        <w:t>.</w:t>
      </w:r>
    </w:p>
    <w:p w:rsidR="00C52747" w:rsidRPr="000B145C" w:rsidRDefault="000B145C" w:rsidP="004339DB">
      <w:pPr>
        <w:ind w:left="567"/>
        <w:rPr>
          <w:rFonts w:ascii="Arial" w:hAnsi="Arial" w:cs="Arial"/>
          <w:b/>
          <w:sz w:val="24"/>
          <w:szCs w:val="24"/>
        </w:rPr>
      </w:pPr>
      <w:r w:rsidRPr="000B145C">
        <w:rPr>
          <w:rFonts w:ascii="Arial" w:hAnsi="Arial" w:cs="Arial"/>
          <w:b/>
          <w:sz w:val="24"/>
          <w:szCs w:val="24"/>
        </w:rPr>
        <w:t>9.2</w:t>
      </w:r>
      <w:r w:rsidR="00C03C16" w:rsidRPr="000B145C">
        <w:rPr>
          <w:rFonts w:ascii="Arial" w:hAnsi="Arial" w:cs="Arial"/>
          <w:b/>
          <w:sz w:val="24"/>
          <w:szCs w:val="24"/>
        </w:rPr>
        <w:t>.</w:t>
      </w:r>
      <w:r w:rsidR="00C03C16" w:rsidRPr="000B145C">
        <w:rPr>
          <w:rFonts w:ascii="Arial" w:hAnsi="Arial" w:cs="Arial"/>
          <w:b/>
          <w:sz w:val="24"/>
          <w:szCs w:val="24"/>
        </w:rPr>
        <w:tab/>
      </w:r>
      <w:r w:rsidRPr="000B145C">
        <w:rPr>
          <w:rFonts w:ascii="Arial" w:hAnsi="Arial" w:cs="Arial"/>
          <w:b/>
          <w:sz w:val="24"/>
          <w:szCs w:val="24"/>
        </w:rPr>
        <w:t>CONTRACT CHANGE PROCESS</w:t>
      </w:r>
    </w:p>
    <w:p w:rsidR="00601B43" w:rsidRPr="003037D1" w:rsidRDefault="00601B43" w:rsidP="004339DB">
      <w:pPr>
        <w:pStyle w:val="BodyTextIndent"/>
        <w:tabs>
          <w:tab w:val="clear" w:pos="567"/>
          <w:tab w:val="clear" w:pos="4111"/>
          <w:tab w:val="clear" w:pos="4962"/>
        </w:tabs>
        <w:ind w:left="567" w:firstLine="0"/>
        <w:rPr>
          <w:rFonts w:cs="Arial"/>
          <w:color w:val="auto"/>
          <w:kern w:val="22"/>
          <w:sz w:val="22"/>
          <w:szCs w:val="22"/>
          <w:u w:val="single"/>
        </w:rPr>
      </w:pPr>
      <w:r w:rsidRPr="003037D1">
        <w:rPr>
          <w:rFonts w:cs="Arial"/>
          <w:color w:val="auto"/>
          <w:kern w:val="22"/>
          <w:sz w:val="22"/>
          <w:szCs w:val="22"/>
          <w:u w:val="single"/>
        </w:rPr>
        <w:t>Authority Changes</w:t>
      </w:r>
    </w:p>
    <w:p w:rsidR="00601B43" w:rsidRPr="003037D1" w:rsidRDefault="00601B43" w:rsidP="004339DB">
      <w:pPr>
        <w:pStyle w:val="BodyTextIndent"/>
        <w:tabs>
          <w:tab w:val="clear" w:pos="567"/>
          <w:tab w:val="clear" w:pos="4111"/>
          <w:tab w:val="clear" w:pos="4962"/>
        </w:tabs>
        <w:ind w:left="567" w:firstLine="0"/>
        <w:rPr>
          <w:rFonts w:cs="Arial"/>
          <w:kern w:val="22"/>
          <w:sz w:val="22"/>
          <w:szCs w:val="22"/>
          <w:u w:val="single"/>
        </w:rPr>
      </w:pPr>
    </w:p>
    <w:p w:rsidR="00601B43" w:rsidRPr="003037D1" w:rsidRDefault="00601B43" w:rsidP="004339DB">
      <w:pPr>
        <w:ind w:left="567"/>
        <w:rPr>
          <w:rFonts w:ascii="Arial" w:hAnsi="Arial" w:cs="Arial"/>
          <w:kern w:val="22"/>
        </w:rPr>
      </w:pPr>
      <w:r w:rsidRPr="003037D1">
        <w:rPr>
          <w:rFonts w:ascii="Arial" w:hAnsi="Arial" w:cs="Arial"/>
          <w:kern w:val="22"/>
        </w:rPr>
        <w:t>a.</w:t>
      </w:r>
      <w:r w:rsidRPr="003037D1">
        <w:rPr>
          <w:rFonts w:ascii="Arial" w:hAnsi="Arial" w:cs="Arial"/>
          <w:kern w:val="22"/>
        </w:rPr>
        <w:tab/>
      </w:r>
      <w:r w:rsidRPr="00D24C0C">
        <w:rPr>
          <w:rFonts w:ascii="Arial" w:hAnsi="Arial" w:cs="Arial"/>
          <w:kern w:val="22"/>
        </w:rPr>
        <w:t xml:space="preserve">Subject always to DEFCON 503 (Formal Amendments to Contract), the </w:t>
      </w:r>
      <w:r w:rsidRPr="003037D1">
        <w:rPr>
          <w:rFonts w:ascii="Arial" w:hAnsi="Arial" w:cs="Arial"/>
          <w:kern w:val="22"/>
        </w:rPr>
        <w:t>Authority shall be entitled, acting reasonably, to require changes to the Contractor Deliverables (a "Change") in accordance with this condition.</w:t>
      </w:r>
    </w:p>
    <w:p w:rsidR="00601B43" w:rsidRPr="003037D1" w:rsidRDefault="00601B43" w:rsidP="004339DB">
      <w:pPr>
        <w:ind w:left="567"/>
        <w:rPr>
          <w:rFonts w:ascii="Arial" w:hAnsi="Arial" w:cs="Arial"/>
          <w:u w:val="single"/>
        </w:rPr>
      </w:pPr>
      <w:r w:rsidRPr="003037D1">
        <w:rPr>
          <w:rFonts w:ascii="Arial" w:hAnsi="Arial" w:cs="Arial"/>
          <w:u w:val="single"/>
        </w:rPr>
        <w:t>Notice of Change</w:t>
      </w:r>
    </w:p>
    <w:p w:rsidR="00601B43" w:rsidRPr="003037D1" w:rsidRDefault="00601B43" w:rsidP="004339DB">
      <w:pPr>
        <w:ind w:left="567"/>
        <w:rPr>
          <w:rFonts w:ascii="Arial" w:hAnsi="Arial" w:cs="Arial"/>
        </w:rPr>
      </w:pPr>
      <w:r w:rsidRPr="003037D1">
        <w:rPr>
          <w:rFonts w:ascii="Arial" w:hAnsi="Arial" w:cs="Arial"/>
        </w:rPr>
        <w:t>b.</w:t>
      </w:r>
      <w:r w:rsidRPr="003037D1">
        <w:rPr>
          <w:rFonts w:ascii="Arial" w:hAnsi="Arial" w:cs="Arial"/>
        </w:rPr>
        <w:tab/>
        <w:t>If the Authority requires a Change, it shall serve a Notice (an "Authority Notice of Change") on the Contractor.</w:t>
      </w:r>
    </w:p>
    <w:p w:rsidR="00601B43" w:rsidRPr="00D24C0C" w:rsidRDefault="00601B43" w:rsidP="004339DB">
      <w:pPr>
        <w:ind w:left="567"/>
        <w:rPr>
          <w:rFonts w:ascii="Arial" w:hAnsi="Arial" w:cs="Arial"/>
        </w:rPr>
      </w:pPr>
      <w:r w:rsidRPr="003037D1">
        <w:rPr>
          <w:rFonts w:ascii="Arial" w:hAnsi="Arial" w:cs="Arial"/>
        </w:rPr>
        <w:t>c.</w:t>
      </w:r>
      <w:r w:rsidRPr="003037D1">
        <w:rPr>
          <w:rFonts w:ascii="Arial" w:hAnsi="Arial" w:cs="Arial"/>
        </w:rPr>
        <w:tab/>
        <w:t xml:space="preserve">The Authority Notice of Change shall set out the change required to the Contractor Deliverables in sufficient detail to enable the Contractor to provide a written proposal </w:t>
      </w:r>
      <w:r w:rsidRPr="00D24C0C">
        <w:rPr>
          <w:rFonts w:ascii="Arial" w:hAnsi="Arial" w:cs="Arial"/>
        </w:rPr>
        <w:t>(a "Contractor Change Proposal") in accordance with 9.</w:t>
      </w:r>
      <w:r w:rsidR="00D24C0C" w:rsidRPr="00D24C0C">
        <w:rPr>
          <w:rFonts w:ascii="Arial" w:hAnsi="Arial" w:cs="Arial"/>
        </w:rPr>
        <w:t>2</w:t>
      </w:r>
      <w:r w:rsidR="00BD603A">
        <w:rPr>
          <w:rFonts w:ascii="Arial" w:hAnsi="Arial" w:cs="Arial"/>
        </w:rPr>
        <w:t>.d - f) below.</w:t>
      </w:r>
    </w:p>
    <w:p w:rsidR="00601B43" w:rsidRPr="003037D1" w:rsidRDefault="00601B43" w:rsidP="004339DB">
      <w:pPr>
        <w:ind w:left="567"/>
        <w:rPr>
          <w:rFonts w:ascii="Arial" w:hAnsi="Arial" w:cs="Arial"/>
          <w:u w:val="single"/>
        </w:rPr>
      </w:pPr>
      <w:r w:rsidRPr="003037D1">
        <w:rPr>
          <w:rFonts w:ascii="Arial" w:hAnsi="Arial" w:cs="Arial"/>
          <w:u w:val="single"/>
        </w:rPr>
        <w:t>Contractor Change Proposal</w:t>
      </w:r>
    </w:p>
    <w:p w:rsidR="00601B43" w:rsidRPr="003037D1" w:rsidRDefault="00601B43" w:rsidP="004339DB">
      <w:pPr>
        <w:ind w:left="567"/>
        <w:rPr>
          <w:rFonts w:ascii="Arial" w:hAnsi="Arial" w:cs="Arial"/>
        </w:rPr>
      </w:pPr>
      <w:r w:rsidRPr="003037D1">
        <w:rPr>
          <w:rFonts w:ascii="Arial" w:hAnsi="Arial" w:cs="Arial"/>
        </w:rPr>
        <w:t>d.</w:t>
      </w:r>
      <w:r w:rsidRPr="003037D1">
        <w:rPr>
          <w:rFonts w:ascii="Arial" w:hAnsi="Arial" w:cs="Arial"/>
        </w:rPr>
        <w:tab/>
        <w:t>As soon as practicable, and in any event within fifteen (15) Business Days (or such other period as the Parties may agree) after having received the Authority Notice of Change, the Contractor shall deliver to the Authority a Contractor Change Proposal.</w:t>
      </w:r>
    </w:p>
    <w:p w:rsidR="00601B43" w:rsidRPr="003037D1" w:rsidRDefault="00601B43" w:rsidP="004339DB">
      <w:pPr>
        <w:ind w:left="567"/>
        <w:rPr>
          <w:rFonts w:ascii="Arial" w:hAnsi="Arial" w:cs="Arial"/>
        </w:rPr>
      </w:pPr>
      <w:r w:rsidRPr="003037D1">
        <w:rPr>
          <w:rFonts w:ascii="Arial" w:hAnsi="Arial" w:cs="Arial"/>
        </w:rPr>
        <w:t>e.</w:t>
      </w:r>
      <w:r w:rsidRPr="003037D1">
        <w:rPr>
          <w:rFonts w:ascii="Arial" w:hAnsi="Arial" w:cs="Arial"/>
        </w:rPr>
        <w:tab/>
        <w:t>The Contractor Change Proposal shall include:</w:t>
      </w:r>
    </w:p>
    <w:p w:rsidR="00601B43" w:rsidRDefault="00601B43" w:rsidP="004339DB">
      <w:pPr>
        <w:pStyle w:val="ListParagraph"/>
        <w:ind w:left="1134"/>
        <w:rPr>
          <w:rFonts w:ascii="Arial" w:hAnsi="Arial" w:cs="Arial"/>
        </w:rPr>
      </w:pPr>
      <w:r w:rsidRPr="003037D1">
        <w:rPr>
          <w:rFonts w:ascii="Arial" w:hAnsi="Arial" w:cs="Arial"/>
        </w:rPr>
        <w:t>1</w:t>
      </w:r>
      <w:r w:rsidR="00BD603A">
        <w:rPr>
          <w:rFonts w:ascii="Arial" w:hAnsi="Arial" w:cs="Arial"/>
        </w:rPr>
        <w:t>.</w:t>
      </w:r>
      <w:r w:rsidR="000B145C">
        <w:rPr>
          <w:rFonts w:ascii="Arial" w:hAnsi="Arial" w:cs="Arial"/>
        </w:rPr>
        <w:tab/>
      </w:r>
      <w:r w:rsidRPr="003037D1">
        <w:rPr>
          <w:rFonts w:ascii="Arial" w:hAnsi="Arial" w:cs="Arial"/>
        </w:rPr>
        <w:tab/>
        <w:t>the effect of the Change on the Contractor’s obligations under the Contract;</w:t>
      </w:r>
    </w:p>
    <w:p w:rsidR="00293ED1" w:rsidRPr="003037D1" w:rsidRDefault="00293ED1" w:rsidP="004339DB">
      <w:pPr>
        <w:pStyle w:val="ListParagraph"/>
        <w:ind w:left="1134"/>
        <w:rPr>
          <w:rFonts w:ascii="Arial" w:hAnsi="Arial" w:cs="Arial"/>
        </w:rPr>
      </w:pPr>
    </w:p>
    <w:p w:rsidR="00601B43" w:rsidRDefault="00601B43" w:rsidP="004339DB">
      <w:pPr>
        <w:pStyle w:val="ListParagraph"/>
        <w:ind w:left="1134"/>
        <w:rPr>
          <w:rFonts w:ascii="Arial" w:hAnsi="Arial" w:cs="Arial"/>
        </w:rPr>
      </w:pPr>
      <w:r w:rsidRPr="003037D1">
        <w:rPr>
          <w:rFonts w:ascii="Arial" w:hAnsi="Arial" w:cs="Arial"/>
        </w:rPr>
        <w:t>2</w:t>
      </w:r>
      <w:r w:rsidR="00BD603A">
        <w:rPr>
          <w:rFonts w:ascii="Arial" w:hAnsi="Arial" w:cs="Arial"/>
        </w:rPr>
        <w:t>.</w:t>
      </w:r>
      <w:r w:rsidR="000B145C">
        <w:rPr>
          <w:rFonts w:ascii="Arial" w:hAnsi="Arial" w:cs="Arial"/>
        </w:rPr>
        <w:tab/>
      </w:r>
      <w:r w:rsidR="000B145C">
        <w:rPr>
          <w:rFonts w:ascii="Arial" w:hAnsi="Arial" w:cs="Arial"/>
        </w:rPr>
        <w:tab/>
      </w:r>
      <w:r w:rsidRPr="003037D1">
        <w:rPr>
          <w:rFonts w:ascii="Arial" w:hAnsi="Arial" w:cs="Arial"/>
        </w:rPr>
        <w:t>a detailed breakdown of any costs which result from the Change;</w:t>
      </w:r>
    </w:p>
    <w:p w:rsidR="00293ED1" w:rsidRPr="003037D1" w:rsidRDefault="00293ED1" w:rsidP="004339DB">
      <w:pPr>
        <w:pStyle w:val="ListParagraph"/>
        <w:ind w:left="1134"/>
        <w:rPr>
          <w:rFonts w:ascii="Arial" w:hAnsi="Arial" w:cs="Arial"/>
        </w:rPr>
      </w:pPr>
    </w:p>
    <w:p w:rsidR="00601B43" w:rsidRDefault="00601B43" w:rsidP="004339DB">
      <w:pPr>
        <w:pStyle w:val="ListParagraph"/>
        <w:ind w:left="1134"/>
        <w:rPr>
          <w:rFonts w:ascii="Arial" w:hAnsi="Arial" w:cs="Arial"/>
        </w:rPr>
      </w:pPr>
      <w:r w:rsidRPr="003037D1">
        <w:rPr>
          <w:rFonts w:ascii="Arial" w:hAnsi="Arial" w:cs="Arial"/>
        </w:rPr>
        <w:t>3</w:t>
      </w:r>
      <w:r w:rsidR="00BD603A">
        <w:rPr>
          <w:rFonts w:ascii="Arial" w:hAnsi="Arial" w:cs="Arial"/>
        </w:rPr>
        <w:t>.</w:t>
      </w:r>
      <w:r w:rsidR="000B145C">
        <w:rPr>
          <w:rFonts w:ascii="Arial" w:hAnsi="Arial" w:cs="Arial"/>
        </w:rPr>
        <w:tab/>
      </w:r>
      <w:r w:rsidRPr="003037D1">
        <w:rPr>
          <w:rFonts w:ascii="Arial" w:hAnsi="Arial" w:cs="Arial"/>
        </w:rPr>
        <w:tab/>
        <w:t>the programme for implementing the Change;</w:t>
      </w:r>
    </w:p>
    <w:p w:rsidR="00293ED1" w:rsidRPr="003037D1" w:rsidRDefault="00293ED1" w:rsidP="004339DB">
      <w:pPr>
        <w:pStyle w:val="ListParagraph"/>
        <w:ind w:left="1134"/>
        <w:rPr>
          <w:rFonts w:ascii="Arial" w:hAnsi="Arial" w:cs="Arial"/>
        </w:rPr>
      </w:pPr>
    </w:p>
    <w:p w:rsidR="00601B43" w:rsidRDefault="00601B43" w:rsidP="004339DB">
      <w:pPr>
        <w:pStyle w:val="ListParagraph"/>
        <w:ind w:left="1134"/>
        <w:rPr>
          <w:rFonts w:ascii="Arial" w:hAnsi="Arial" w:cs="Arial"/>
        </w:rPr>
      </w:pPr>
      <w:r w:rsidRPr="003037D1">
        <w:rPr>
          <w:rFonts w:ascii="Arial" w:hAnsi="Arial" w:cs="Arial"/>
        </w:rPr>
        <w:lastRenderedPageBreak/>
        <w:t>4</w:t>
      </w:r>
      <w:r w:rsidR="00BD603A">
        <w:rPr>
          <w:rFonts w:ascii="Arial" w:hAnsi="Arial" w:cs="Arial"/>
        </w:rPr>
        <w:t>.</w:t>
      </w:r>
      <w:r w:rsidR="00BD603A">
        <w:rPr>
          <w:rFonts w:ascii="Arial" w:hAnsi="Arial" w:cs="Arial"/>
        </w:rPr>
        <w:tab/>
      </w:r>
      <w:r w:rsidRPr="003037D1">
        <w:rPr>
          <w:rFonts w:ascii="Arial" w:hAnsi="Arial" w:cs="Arial"/>
        </w:rPr>
        <w:tab/>
        <w:t xml:space="preserve">any amendment required to this Contract as a result of the Change, including, where appropriate, to the Contract Price; and </w:t>
      </w:r>
    </w:p>
    <w:p w:rsidR="00293ED1" w:rsidRPr="003037D1" w:rsidRDefault="00293ED1" w:rsidP="004339DB">
      <w:pPr>
        <w:pStyle w:val="ListParagraph"/>
        <w:ind w:left="1134"/>
        <w:rPr>
          <w:rFonts w:ascii="Arial" w:hAnsi="Arial" w:cs="Arial"/>
        </w:rPr>
      </w:pPr>
    </w:p>
    <w:p w:rsidR="00601B43" w:rsidRPr="003037D1" w:rsidRDefault="00601B43" w:rsidP="004339DB">
      <w:pPr>
        <w:pStyle w:val="ListParagraph"/>
        <w:ind w:left="1134"/>
        <w:rPr>
          <w:rFonts w:ascii="Arial" w:hAnsi="Arial" w:cs="Arial"/>
        </w:rPr>
      </w:pPr>
      <w:r w:rsidRPr="003037D1">
        <w:rPr>
          <w:rFonts w:ascii="Arial" w:hAnsi="Arial" w:cs="Arial"/>
        </w:rPr>
        <w:t>5</w:t>
      </w:r>
      <w:r w:rsidR="00BD603A">
        <w:rPr>
          <w:rFonts w:ascii="Arial" w:hAnsi="Arial" w:cs="Arial"/>
        </w:rPr>
        <w:t>.</w:t>
      </w:r>
      <w:r w:rsidR="000B145C">
        <w:rPr>
          <w:rFonts w:ascii="Arial" w:hAnsi="Arial" w:cs="Arial"/>
        </w:rPr>
        <w:tab/>
      </w:r>
      <w:r w:rsidRPr="003037D1">
        <w:rPr>
          <w:rFonts w:ascii="Arial" w:hAnsi="Arial" w:cs="Arial"/>
        </w:rPr>
        <w:tab/>
        <w:t>such other information as the Authority may reasonably require.</w:t>
      </w:r>
    </w:p>
    <w:p w:rsidR="00601B43" w:rsidRPr="003037D1" w:rsidRDefault="00601B43" w:rsidP="004339DB">
      <w:pPr>
        <w:ind w:left="567"/>
        <w:rPr>
          <w:rFonts w:ascii="Arial" w:hAnsi="Arial" w:cs="Arial"/>
        </w:rPr>
      </w:pPr>
      <w:r w:rsidRPr="003037D1">
        <w:rPr>
          <w:rFonts w:ascii="Arial" w:hAnsi="Arial" w:cs="Arial"/>
        </w:rPr>
        <w:t>f.</w:t>
      </w:r>
      <w:r w:rsidRPr="003037D1">
        <w:rPr>
          <w:rFonts w:ascii="Arial" w:hAnsi="Arial" w:cs="Arial"/>
        </w:rPr>
        <w:tab/>
        <w:t>The price for any Change shall be based on the prices (including all rates) already agreed for the Contract and shall include, without double recovery, only such charges that are fairly and properly attributable to the Change.</w:t>
      </w:r>
    </w:p>
    <w:p w:rsidR="00601B43" w:rsidRPr="003037D1" w:rsidRDefault="00601B43" w:rsidP="004339DB">
      <w:pPr>
        <w:ind w:left="567"/>
        <w:rPr>
          <w:rFonts w:ascii="Arial" w:hAnsi="Arial" w:cs="Arial"/>
          <w:u w:val="single"/>
        </w:rPr>
      </w:pPr>
      <w:r w:rsidRPr="003037D1">
        <w:rPr>
          <w:rFonts w:ascii="Arial" w:hAnsi="Arial" w:cs="Arial"/>
          <w:u w:val="single"/>
        </w:rPr>
        <w:t>Contractor Change Proposal – Process and Implementation</w:t>
      </w:r>
    </w:p>
    <w:p w:rsidR="00601B43" w:rsidRPr="003037D1" w:rsidRDefault="00601B43" w:rsidP="004339DB">
      <w:pPr>
        <w:ind w:left="567"/>
        <w:rPr>
          <w:rFonts w:ascii="Arial" w:hAnsi="Arial" w:cs="Arial"/>
        </w:rPr>
      </w:pPr>
      <w:r w:rsidRPr="003037D1">
        <w:rPr>
          <w:rFonts w:ascii="Arial" w:hAnsi="Arial" w:cs="Arial"/>
        </w:rPr>
        <w:t>g.</w:t>
      </w:r>
      <w:r w:rsidRPr="003037D1">
        <w:rPr>
          <w:rFonts w:ascii="Arial" w:hAnsi="Arial" w:cs="Arial"/>
        </w:rPr>
        <w:tab/>
        <w:t xml:space="preserve">As soon as practicable after the Authority receives a Contractor Change Proposal, the Authority shall: </w:t>
      </w:r>
    </w:p>
    <w:p w:rsidR="00601B43" w:rsidRDefault="00601B43" w:rsidP="004339DB">
      <w:pPr>
        <w:pStyle w:val="ListParagraph"/>
        <w:ind w:left="1134"/>
        <w:rPr>
          <w:rFonts w:ascii="Arial" w:hAnsi="Arial" w:cs="Arial"/>
        </w:rPr>
      </w:pPr>
      <w:r w:rsidRPr="003037D1">
        <w:rPr>
          <w:rFonts w:ascii="Arial" w:hAnsi="Arial" w:cs="Arial"/>
        </w:rPr>
        <w:t>1</w:t>
      </w:r>
      <w:r w:rsidR="00BD603A">
        <w:rPr>
          <w:rFonts w:ascii="Arial" w:hAnsi="Arial" w:cs="Arial"/>
        </w:rPr>
        <w:t>.</w:t>
      </w:r>
      <w:r w:rsidR="000B145C">
        <w:rPr>
          <w:rFonts w:ascii="Arial" w:hAnsi="Arial" w:cs="Arial"/>
        </w:rPr>
        <w:tab/>
      </w:r>
      <w:r w:rsidRPr="003037D1">
        <w:rPr>
          <w:rFonts w:ascii="Arial" w:hAnsi="Arial" w:cs="Arial"/>
        </w:rPr>
        <w:tab/>
        <w:t>evaluate the Contractor Change Proposal;</w:t>
      </w:r>
    </w:p>
    <w:p w:rsidR="00293ED1" w:rsidRPr="003037D1" w:rsidRDefault="00293ED1" w:rsidP="004339DB">
      <w:pPr>
        <w:pStyle w:val="ListParagraph"/>
        <w:ind w:left="1134"/>
        <w:rPr>
          <w:rFonts w:ascii="Arial" w:hAnsi="Arial" w:cs="Arial"/>
        </w:rPr>
      </w:pPr>
    </w:p>
    <w:p w:rsidR="00601B43" w:rsidRPr="003037D1" w:rsidRDefault="00601B43" w:rsidP="004339DB">
      <w:pPr>
        <w:pStyle w:val="ListParagraph"/>
        <w:ind w:left="1134"/>
        <w:rPr>
          <w:rFonts w:ascii="Arial" w:hAnsi="Arial" w:cs="Arial"/>
        </w:rPr>
      </w:pPr>
      <w:r w:rsidRPr="003037D1">
        <w:rPr>
          <w:rFonts w:ascii="Arial" w:hAnsi="Arial" w:cs="Arial"/>
        </w:rPr>
        <w:t>2</w:t>
      </w:r>
      <w:r w:rsidR="00BD603A">
        <w:rPr>
          <w:rFonts w:ascii="Arial" w:hAnsi="Arial" w:cs="Arial"/>
        </w:rPr>
        <w:t>.</w:t>
      </w:r>
      <w:r w:rsidR="000B145C">
        <w:rPr>
          <w:rFonts w:ascii="Arial" w:hAnsi="Arial" w:cs="Arial"/>
        </w:rPr>
        <w:tab/>
      </w:r>
      <w:r w:rsidRPr="003037D1">
        <w:rPr>
          <w:rFonts w:ascii="Arial" w:hAnsi="Arial" w:cs="Arial"/>
        </w:rPr>
        <w:tab/>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rsidR="00601B43" w:rsidRPr="003037D1" w:rsidRDefault="00601B43" w:rsidP="004339DB">
      <w:pPr>
        <w:ind w:left="567"/>
        <w:rPr>
          <w:rFonts w:ascii="Arial" w:hAnsi="Arial" w:cs="Arial"/>
        </w:rPr>
      </w:pPr>
      <w:r w:rsidRPr="003037D1">
        <w:rPr>
          <w:rFonts w:ascii="Arial" w:hAnsi="Arial" w:cs="Arial"/>
        </w:rPr>
        <w:t>h.</w:t>
      </w:r>
      <w:r w:rsidRPr="003037D1">
        <w:rPr>
          <w:rFonts w:ascii="Arial" w:hAnsi="Arial" w:cs="Arial"/>
        </w:rPr>
        <w:tab/>
        <w:t>As soon as practicable after the Authority has evaluated the Contractor Change Proposal (amended as necessary) the Authority shall:</w:t>
      </w:r>
    </w:p>
    <w:p w:rsidR="00601B43" w:rsidRDefault="00601B43" w:rsidP="004339DB">
      <w:pPr>
        <w:pStyle w:val="ListParagraph"/>
        <w:ind w:left="1134"/>
        <w:rPr>
          <w:rFonts w:ascii="Arial" w:hAnsi="Arial" w:cs="Arial"/>
        </w:rPr>
      </w:pPr>
      <w:r w:rsidRPr="00D24C0C">
        <w:rPr>
          <w:rFonts w:ascii="Arial" w:hAnsi="Arial" w:cs="Arial"/>
        </w:rPr>
        <w:t>1</w:t>
      </w:r>
      <w:r w:rsidR="00BD603A">
        <w:rPr>
          <w:rFonts w:ascii="Arial" w:hAnsi="Arial" w:cs="Arial"/>
        </w:rPr>
        <w:t>.</w:t>
      </w:r>
      <w:r w:rsidRPr="00D24C0C">
        <w:rPr>
          <w:rFonts w:ascii="Arial" w:hAnsi="Arial" w:cs="Arial"/>
        </w:rPr>
        <w:tab/>
      </w:r>
      <w:r w:rsidR="000B145C" w:rsidRPr="00D24C0C">
        <w:rPr>
          <w:rFonts w:ascii="Arial" w:hAnsi="Arial" w:cs="Arial"/>
        </w:rPr>
        <w:tab/>
      </w:r>
      <w:r w:rsidRPr="00D24C0C">
        <w:rPr>
          <w:rFonts w:ascii="Arial" w:hAnsi="Arial" w:cs="Arial"/>
        </w:rPr>
        <w:t xml:space="preserve">indicate its acceptance of the Change Proposal by issuing an amendment to the Contract in accordance with DEFCON 503 (Formal Amendments to Contract); or </w:t>
      </w:r>
    </w:p>
    <w:p w:rsidR="00293ED1" w:rsidRPr="00D24C0C" w:rsidRDefault="00293ED1" w:rsidP="004339DB">
      <w:pPr>
        <w:pStyle w:val="ListParagraph"/>
        <w:ind w:left="1134"/>
        <w:rPr>
          <w:rFonts w:ascii="Arial" w:hAnsi="Arial" w:cs="Arial"/>
        </w:rPr>
      </w:pPr>
    </w:p>
    <w:p w:rsidR="00601B43" w:rsidRPr="003037D1" w:rsidRDefault="00601B43" w:rsidP="004339DB">
      <w:pPr>
        <w:pStyle w:val="ListParagraph"/>
        <w:ind w:left="1134"/>
        <w:rPr>
          <w:rFonts w:ascii="Arial" w:hAnsi="Arial" w:cs="Arial"/>
        </w:rPr>
      </w:pPr>
      <w:r w:rsidRPr="00D24C0C">
        <w:rPr>
          <w:rFonts w:ascii="Arial" w:hAnsi="Arial" w:cs="Arial"/>
        </w:rPr>
        <w:t>2</w:t>
      </w:r>
      <w:r w:rsidR="00BD603A">
        <w:rPr>
          <w:rFonts w:ascii="Arial" w:hAnsi="Arial" w:cs="Arial"/>
        </w:rPr>
        <w:t>.</w:t>
      </w:r>
      <w:r w:rsidR="000B145C" w:rsidRPr="00D24C0C">
        <w:rPr>
          <w:rFonts w:ascii="Arial" w:hAnsi="Arial" w:cs="Arial"/>
        </w:rPr>
        <w:tab/>
      </w:r>
      <w:r w:rsidRPr="00D24C0C">
        <w:rPr>
          <w:rFonts w:ascii="Arial" w:hAnsi="Arial" w:cs="Arial"/>
        </w:rPr>
        <w:tab/>
        <w:t>serve a Notice on the Contractor rejecting the Contractor Change Proposal and withdrawing (where issued) the Authority Notice of Change</w:t>
      </w:r>
      <w:r w:rsidRPr="003037D1">
        <w:rPr>
          <w:rFonts w:ascii="Arial" w:hAnsi="Arial" w:cs="Arial"/>
        </w:rPr>
        <w:t>.</w:t>
      </w:r>
    </w:p>
    <w:p w:rsidR="00601B43" w:rsidRPr="003037D1" w:rsidRDefault="00601B43" w:rsidP="004339DB">
      <w:pPr>
        <w:ind w:left="567"/>
        <w:rPr>
          <w:rFonts w:ascii="Arial" w:hAnsi="Arial" w:cs="Arial"/>
        </w:rPr>
      </w:pPr>
      <w:r w:rsidRPr="003037D1">
        <w:rPr>
          <w:rFonts w:ascii="Arial" w:hAnsi="Arial" w:cs="Arial"/>
        </w:rPr>
        <w:t>i.</w:t>
      </w:r>
      <w:r w:rsidRPr="003037D1">
        <w:rPr>
          <w:rFonts w:ascii="Arial" w:hAnsi="Arial" w:cs="Arial"/>
        </w:rPr>
        <w:tab/>
        <w:t>If the Authority rejects the Change Proposal it shall not be obliged to give its reasons for such rejection.</w:t>
      </w:r>
    </w:p>
    <w:p w:rsidR="00601B43" w:rsidRPr="00D24C0C" w:rsidRDefault="00601B43" w:rsidP="004339DB">
      <w:pPr>
        <w:ind w:left="567"/>
        <w:rPr>
          <w:rFonts w:ascii="Arial" w:hAnsi="Arial" w:cs="Arial"/>
        </w:rPr>
      </w:pPr>
      <w:r w:rsidRPr="003037D1">
        <w:rPr>
          <w:rFonts w:ascii="Arial" w:hAnsi="Arial" w:cs="Arial"/>
        </w:rPr>
        <w:t>j.</w:t>
      </w:r>
      <w:r w:rsidRPr="00D24C0C">
        <w:rPr>
          <w:rFonts w:ascii="Arial" w:hAnsi="Arial" w:cs="Arial"/>
        </w:rPr>
        <w:tab/>
        <w:t>The Authority shall not be liable to the Contractor for any additional work undertaken or expense incurred unless a Contractor Change Proposal has been accepted in accordance with 9.</w:t>
      </w:r>
      <w:r w:rsidR="00D24C0C" w:rsidRPr="00D24C0C">
        <w:rPr>
          <w:rFonts w:ascii="Arial" w:hAnsi="Arial" w:cs="Arial"/>
        </w:rPr>
        <w:t>2</w:t>
      </w:r>
      <w:r w:rsidR="00BD603A">
        <w:rPr>
          <w:rFonts w:ascii="Arial" w:hAnsi="Arial" w:cs="Arial"/>
        </w:rPr>
        <w:t>.</w:t>
      </w:r>
      <w:r w:rsidRPr="00D24C0C">
        <w:rPr>
          <w:rFonts w:ascii="Arial" w:hAnsi="Arial" w:cs="Arial"/>
        </w:rPr>
        <w:t>d - f</w:t>
      </w:r>
      <w:r w:rsidR="004339DB">
        <w:rPr>
          <w:rFonts w:ascii="Arial" w:hAnsi="Arial" w:cs="Arial"/>
        </w:rPr>
        <w:t xml:space="preserve"> above.</w:t>
      </w:r>
    </w:p>
    <w:p w:rsidR="00601B43" w:rsidRPr="00D24C0C" w:rsidRDefault="00601B43" w:rsidP="004339DB">
      <w:pPr>
        <w:ind w:left="567"/>
        <w:rPr>
          <w:rFonts w:ascii="Arial" w:hAnsi="Arial" w:cs="Arial"/>
          <w:u w:val="single"/>
        </w:rPr>
      </w:pPr>
      <w:r w:rsidRPr="00D24C0C">
        <w:rPr>
          <w:rFonts w:ascii="Arial" w:hAnsi="Arial" w:cs="Arial"/>
          <w:u w:val="single"/>
        </w:rPr>
        <w:t>Contractor Changes</w:t>
      </w:r>
    </w:p>
    <w:p w:rsidR="00601B43" w:rsidRPr="00D24C0C" w:rsidRDefault="00601B43" w:rsidP="004339DB">
      <w:pPr>
        <w:ind w:left="567"/>
        <w:rPr>
          <w:rFonts w:ascii="Arial" w:hAnsi="Arial" w:cs="Arial"/>
        </w:rPr>
      </w:pPr>
      <w:r w:rsidRPr="00D24C0C">
        <w:rPr>
          <w:rFonts w:ascii="Arial" w:hAnsi="Arial" w:cs="Arial"/>
        </w:rPr>
        <w:t>k.</w:t>
      </w:r>
      <w:r w:rsidRPr="00D24C0C">
        <w:rPr>
          <w:rFonts w:ascii="Arial" w:hAnsi="Arial" w:cs="Arial"/>
        </w:rPr>
        <w:tab/>
        <w:t>If the Contractor wishes to propose a Change, it shall serve a Contractor Change Proposal on the Authority, which shall include all of the information required by 9</w:t>
      </w:r>
      <w:r w:rsidR="00BD603A">
        <w:rPr>
          <w:rFonts w:ascii="Arial" w:hAnsi="Arial" w:cs="Arial"/>
        </w:rPr>
        <w:t>.</w:t>
      </w:r>
      <w:r w:rsidR="00D24C0C" w:rsidRPr="00D24C0C">
        <w:rPr>
          <w:rFonts w:ascii="Arial" w:hAnsi="Arial" w:cs="Arial"/>
        </w:rPr>
        <w:t>2</w:t>
      </w:r>
      <w:r w:rsidR="00BD603A">
        <w:rPr>
          <w:rFonts w:ascii="Arial" w:hAnsi="Arial" w:cs="Arial"/>
        </w:rPr>
        <w:t>.</w:t>
      </w:r>
      <w:r w:rsidRPr="00D24C0C">
        <w:rPr>
          <w:rFonts w:ascii="Arial" w:hAnsi="Arial" w:cs="Arial"/>
        </w:rPr>
        <w:t>e, and the process at 9.</w:t>
      </w:r>
      <w:r w:rsidR="00D24C0C" w:rsidRPr="00D24C0C">
        <w:rPr>
          <w:rFonts w:ascii="Arial" w:hAnsi="Arial" w:cs="Arial"/>
        </w:rPr>
        <w:t>2</w:t>
      </w:r>
      <w:r w:rsidR="00BD603A">
        <w:rPr>
          <w:rFonts w:ascii="Arial" w:hAnsi="Arial" w:cs="Arial"/>
        </w:rPr>
        <w:t>.g</w:t>
      </w:r>
      <w:r w:rsidRPr="00D24C0C">
        <w:rPr>
          <w:rFonts w:ascii="Arial" w:hAnsi="Arial" w:cs="Arial"/>
        </w:rPr>
        <w:t xml:space="preserve"> – j shall apply.</w:t>
      </w:r>
    </w:p>
    <w:p w:rsidR="003346E9" w:rsidRPr="000C0CC4" w:rsidRDefault="000C0CC4" w:rsidP="004339DB">
      <w:pPr>
        <w:ind w:left="567"/>
        <w:rPr>
          <w:rFonts w:ascii="Arial" w:hAnsi="Arial" w:cs="Arial"/>
          <w:b/>
          <w:sz w:val="24"/>
          <w:szCs w:val="24"/>
        </w:rPr>
      </w:pPr>
      <w:r w:rsidRPr="000C0CC4">
        <w:rPr>
          <w:rFonts w:ascii="Arial" w:hAnsi="Arial" w:cs="Arial"/>
          <w:b/>
          <w:sz w:val="24"/>
          <w:szCs w:val="24"/>
        </w:rPr>
        <w:t>9.</w:t>
      </w:r>
      <w:r w:rsidR="00C03C16" w:rsidRPr="000C0CC4">
        <w:rPr>
          <w:rFonts w:ascii="Arial" w:hAnsi="Arial" w:cs="Arial"/>
          <w:b/>
          <w:sz w:val="24"/>
          <w:szCs w:val="24"/>
        </w:rPr>
        <w:t>3.</w:t>
      </w:r>
      <w:r w:rsidR="00C03C16" w:rsidRPr="000C0CC4">
        <w:rPr>
          <w:rFonts w:ascii="Arial" w:hAnsi="Arial" w:cs="Arial"/>
          <w:b/>
          <w:sz w:val="24"/>
          <w:szCs w:val="24"/>
        </w:rPr>
        <w:tab/>
      </w:r>
      <w:r w:rsidR="00B2352C" w:rsidRPr="000C0CC4">
        <w:rPr>
          <w:rFonts w:ascii="Arial" w:hAnsi="Arial" w:cs="Arial"/>
          <w:b/>
          <w:sz w:val="24"/>
          <w:szCs w:val="24"/>
        </w:rPr>
        <w:t>C</w:t>
      </w:r>
      <w:r>
        <w:rPr>
          <w:rFonts w:ascii="Arial" w:hAnsi="Arial" w:cs="Arial"/>
          <w:b/>
          <w:sz w:val="24"/>
          <w:szCs w:val="24"/>
        </w:rPr>
        <w:t>ONTRACT MANAGE</w:t>
      </w:r>
      <w:r w:rsidR="00D85CEF">
        <w:rPr>
          <w:rFonts w:ascii="Arial" w:hAnsi="Arial" w:cs="Arial"/>
          <w:b/>
          <w:sz w:val="24"/>
          <w:szCs w:val="24"/>
        </w:rPr>
        <w:t>R</w:t>
      </w:r>
    </w:p>
    <w:p w:rsidR="005232FA" w:rsidRPr="003037D1" w:rsidRDefault="005232FA" w:rsidP="004339DB">
      <w:pPr>
        <w:ind w:left="567"/>
        <w:rPr>
          <w:rFonts w:ascii="Arial" w:hAnsi="Arial" w:cs="Arial"/>
        </w:rPr>
      </w:pPr>
      <w:r w:rsidRPr="003037D1">
        <w:rPr>
          <w:rFonts w:ascii="Arial" w:hAnsi="Arial" w:cs="Arial"/>
        </w:rPr>
        <w:t>a.</w:t>
      </w:r>
      <w:r w:rsidRPr="003037D1">
        <w:rPr>
          <w:rFonts w:ascii="Arial" w:hAnsi="Arial" w:cs="Arial"/>
        </w:rPr>
        <w:tab/>
        <w:t>The contractor shall appoint a manager who will be responsible for the normal working day liaison with the Designated Officer to ensure the smooth running of the Contract.</w:t>
      </w:r>
    </w:p>
    <w:p w:rsidR="005232FA" w:rsidRPr="00D85CEF" w:rsidRDefault="005232FA" w:rsidP="004339DB">
      <w:pPr>
        <w:ind w:left="567"/>
        <w:rPr>
          <w:rFonts w:ascii="Arial" w:hAnsi="Arial" w:cs="Arial"/>
        </w:rPr>
      </w:pPr>
      <w:r w:rsidRPr="00D85CEF">
        <w:rPr>
          <w:rFonts w:ascii="Arial" w:hAnsi="Arial" w:cs="Arial"/>
        </w:rPr>
        <w:lastRenderedPageBreak/>
        <w:t>b.</w:t>
      </w:r>
      <w:r w:rsidRPr="00D85CEF">
        <w:rPr>
          <w:rFonts w:ascii="Arial" w:hAnsi="Arial" w:cs="Arial"/>
        </w:rPr>
        <w:tab/>
        <w:t xml:space="preserve">The Contractor shall provide a telephone contact point for the Designated Officer to use for all occurrences.  This number shall be that of the appointed manager and shall be manned during the normal working hours (as applicable) of the contract as detailed at </w:t>
      </w:r>
      <w:r w:rsidR="00D24C0C" w:rsidRPr="00D85CEF">
        <w:rPr>
          <w:rFonts w:ascii="Arial" w:hAnsi="Arial" w:cs="Arial"/>
        </w:rPr>
        <w:t>Schedule 1 (Statement of Requirement and supporting annexes)</w:t>
      </w:r>
    </w:p>
    <w:p w:rsidR="000E17C3" w:rsidRPr="000C0CC4" w:rsidRDefault="00DD3369" w:rsidP="004339DB">
      <w:pPr>
        <w:ind w:left="567"/>
        <w:rPr>
          <w:rFonts w:ascii="Arial" w:hAnsi="Arial" w:cs="Arial"/>
          <w:b/>
          <w:sz w:val="24"/>
          <w:szCs w:val="24"/>
        </w:rPr>
      </w:pPr>
      <w:r>
        <w:rPr>
          <w:rFonts w:ascii="Arial" w:hAnsi="Arial" w:cs="Arial"/>
          <w:b/>
          <w:sz w:val="24"/>
          <w:szCs w:val="24"/>
        </w:rPr>
        <w:t>9.</w:t>
      </w:r>
      <w:r w:rsidR="00133519">
        <w:rPr>
          <w:rFonts w:ascii="Arial" w:hAnsi="Arial" w:cs="Arial"/>
          <w:b/>
          <w:sz w:val="24"/>
          <w:szCs w:val="24"/>
        </w:rPr>
        <w:t>4</w:t>
      </w:r>
      <w:r w:rsidR="00C03C16" w:rsidRPr="000C0CC4">
        <w:rPr>
          <w:rFonts w:ascii="Arial" w:hAnsi="Arial" w:cs="Arial"/>
          <w:b/>
          <w:sz w:val="24"/>
          <w:szCs w:val="24"/>
        </w:rPr>
        <w:t>.</w:t>
      </w:r>
      <w:r w:rsidR="00C03C16" w:rsidRPr="000C0CC4">
        <w:rPr>
          <w:rFonts w:ascii="Arial" w:hAnsi="Arial" w:cs="Arial"/>
          <w:b/>
          <w:sz w:val="24"/>
          <w:szCs w:val="24"/>
        </w:rPr>
        <w:tab/>
      </w:r>
      <w:r w:rsidR="00B2352C" w:rsidRPr="000C0CC4">
        <w:rPr>
          <w:rFonts w:ascii="Arial" w:hAnsi="Arial" w:cs="Arial"/>
          <w:b/>
          <w:sz w:val="24"/>
          <w:szCs w:val="24"/>
        </w:rPr>
        <w:t>E</w:t>
      </w:r>
      <w:r>
        <w:rPr>
          <w:rFonts w:ascii="Arial" w:hAnsi="Arial" w:cs="Arial"/>
          <w:b/>
          <w:sz w:val="24"/>
          <w:szCs w:val="24"/>
        </w:rPr>
        <w:t>NTIRE AGREEMENT</w:t>
      </w:r>
    </w:p>
    <w:p w:rsidR="00604634" w:rsidRPr="003037D1" w:rsidRDefault="00604634" w:rsidP="004339DB">
      <w:pPr>
        <w:ind w:left="567"/>
        <w:rPr>
          <w:rFonts w:ascii="Arial" w:hAnsi="Arial" w:cs="Arial"/>
        </w:rPr>
      </w:pPr>
      <w:r w:rsidRPr="003037D1">
        <w:rPr>
          <w:rFonts w:ascii="Arial" w:hAnsi="Arial" w:cs="Arial"/>
        </w:rPr>
        <w:t>This Contract (including the Schedules and the Contractor’s Method Statements, as applicable) contains the entire agreement between the Parties in relation to the subject matter hereof and supersedes all agreements, representations, proposals, statements and understandings made prior to the date of this Contract.</w:t>
      </w:r>
    </w:p>
    <w:p w:rsidR="00B4548F" w:rsidRPr="00E065C6" w:rsidRDefault="00854B35" w:rsidP="004339DB">
      <w:pPr>
        <w:pStyle w:val="ListParagraph"/>
        <w:ind w:left="567"/>
        <w:rPr>
          <w:rFonts w:ascii="Arial" w:hAnsi="Arial" w:cs="Arial"/>
          <w:b/>
          <w:sz w:val="24"/>
          <w:szCs w:val="24"/>
        </w:rPr>
      </w:pPr>
      <w:r w:rsidRPr="00E065C6">
        <w:rPr>
          <w:rFonts w:ascii="Arial" w:hAnsi="Arial" w:cs="Arial"/>
          <w:b/>
          <w:sz w:val="24"/>
          <w:szCs w:val="24"/>
        </w:rPr>
        <w:t>9.</w:t>
      </w:r>
      <w:r w:rsidR="00133519" w:rsidRPr="00E065C6">
        <w:rPr>
          <w:rFonts w:ascii="Arial" w:hAnsi="Arial" w:cs="Arial"/>
          <w:b/>
          <w:sz w:val="24"/>
          <w:szCs w:val="24"/>
        </w:rPr>
        <w:t>5</w:t>
      </w:r>
      <w:r w:rsidRPr="00E065C6">
        <w:rPr>
          <w:rFonts w:ascii="Arial" w:hAnsi="Arial" w:cs="Arial"/>
          <w:b/>
          <w:sz w:val="24"/>
          <w:szCs w:val="24"/>
        </w:rPr>
        <w:t>.</w:t>
      </w:r>
      <w:r w:rsidRPr="00E065C6">
        <w:rPr>
          <w:rFonts w:ascii="Arial" w:hAnsi="Arial" w:cs="Arial"/>
          <w:b/>
          <w:sz w:val="24"/>
          <w:szCs w:val="24"/>
        </w:rPr>
        <w:tab/>
        <w:t>MANAGEMENT INFORMATION</w:t>
      </w:r>
    </w:p>
    <w:p w:rsidR="004F1C3D" w:rsidRPr="00E065C6" w:rsidRDefault="004F1C3D" w:rsidP="004339DB">
      <w:pPr>
        <w:autoSpaceDE w:val="0"/>
        <w:autoSpaceDN w:val="0"/>
        <w:adjustRightInd w:val="0"/>
        <w:ind w:left="567"/>
        <w:jc w:val="both"/>
        <w:rPr>
          <w:rFonts w:ascii="Arial" w:hAnsi="Arial" w:cs="Arial"/>
          <w:b/>
          <w:bCs/>
        </w:rPr>
      </w:pPr>
      <w:r w:rsidRPr="00E065C6">
        <w:rPr>
          <w:rFonts w:ascii="Arial" w:hAnsi="Arial" w:cs="Arial"/>
          <w:b/>
          <w:bCs/>
        </w:rPr>
        <w:t>G</w:t>
      </w:r>
      <w:r w:rsidR="00854B35" w:rsidRPr="00E065C6">
        <w:rPr>
          <w:rFonts w:ascii="Arial" w:hAnsi="Arial" w:cs="Arial"/>
          <w:b/>
          <w:bCs/>
        </w:rPr>
        <w:t>eneral Requirements</w:t>
      </w:r>
      <w:r w:rsidRPr="00E065C6">
        <w:rPr>
          <w:rFonts w:ascii="Arial" w:hAnsi="Arial" w:cs="Arial"/>
          <w:b/>
          <w:bCs/>
        </w:rPr>
        <w:t xml:space="preserve"> </w:t>
      </w:r>
    </w:p>
    <w:p w:rsidR="004F1C3D" w:rsidRPr="00E065C6" w:rsidRDefault="00854B35" w:rsidP="004339DB">
      <w:pPr>
        <w:autoSpaceDE w:val="0"/>
        <w:autoSpaceDN w:val="0"/>
        <w:adjustRightInd w:val="0"/>
        <w:spacing w:after="134"/>
        <w:ind w:left="567"/>
        <w:jc w:val="both"/>
        <w:rPr>
          <w:rFonts w:ascii="Arial" w:hAnsi="Arial" w:cs="Arial"/>
        </w:rPr>
      </w:pPr>
      <w:r w:rsidRPr="00E065C6">
        <w:rPr>
          <w:rFonts w:ascii="Arial" w:hAnsi="Arial" w:cs="Arial"/>
        </w:rPr>
        <w:t>a.</w:t>
      </w:r>
      <w:r w:rsidRPr="00E065C6">
        <w:rPr>
          <w:rFonts w:ascii="Arial" w:hAnsi="Arial" w:cs="Arial"/>
        </w:rPr>
        <w:tab/>
      </w:r>
      <w:r w:rsidR="004F1C3D" w:rsidRPr="00E065C6">
        <w:rPr>
          <w:rFonts w:ascii="Arial" w:hAnsi="Arial" w:cs="Arial"/>
        </w:rPr>
        <w:t>The</w:t>
      </w:r>
      <w:r w:rsidR="003D1927">
        <w:rPr>
          <w:rFonts w:ascii="Arial" w:hAnsi="Arial" w:cs="Arial"/>
        </w:rPr>
        <w:t xml:space="preserve"> Contractor </w:t>
      </w:r>
      <w:r w:rsidR="004F1C3D" w:rsidRPr="00E065C6">
        <w:rPr>
          <w:rFonts w:ascii="Arial" w:hAnsi="Arial" w:cs="Arial"/>
        </w:rPr>
        <w:t>shall operate and maintain appropriate systems, processes and records to ensure that it can, at all times, deliver timely and accurate Management Information to the Authority in accordance with the provisions of this</w:t>
      </w:r>
      <w:r w:rsidR="00E065C6">
        <w:rPr>
          <w:rFonts w:ascii="Arial" w:hAnsi="Arial" w:cs="Arial"/>
        </w:rPr>
        <w:t xml:space="preserve"> Framework Agreement</w:t>
      </w:r>
      <w:r w:rsidR="004F1C3D" w:rsidRPr="00E065C6">
        <w:rPr>
          <w:rFonts w:ascii="Arial" w:hAnsi="Arial" w:cs="Arial"/>
        </w:rPr>
        <w:t>.</w:t>
      </w:r>
    </w:p>
    <w:p w:rsidR="004F1C3D" w:rsidRPr="00E065C6" w:rsidRDefault="004F1C3D" w:rsidP="004339DB">
      <w:pPr>
        <w:autoSpaceDE w:val="0"/>
        <w:autoSpaceDN w:val="0"/>
        <w:adjustRightInd w:val="0"/>
        <w:ind w:left="567"/>
        <w:jc w:val="both"/>
        <w:rPr>
          <w:rFonts w:ascii="Arial" w:hAnsi="Arial" w:cs="Arial"/>
          <w:b/>
          <w:bCs/>
        </w:rPr>
      </w:pPr>
      <w:r w:rsidRPr="00E065C6">
        <w:rPr>
          <w:rFonts w:ascii="Arial" w:hAnsi="Arial" w:cs="Arial"/>
          <w:b/>
          <w:bCs/>
        </w:rPr>
        <w:t>M</w:t>
      </w:r>
      <w:r w:rsidR="00854B35" w:rsidRPr="00E065C6">
        <w:rPr>
          <w:rFonts w:ascii="Arial" w:hAnsi="Arial" w:cs="Arial"/>
          <w:b/>
          <w:bCs/>
        </w:rPr>
        <w:t>anagement Information and Format</w:t>
      </w:r>
      <w:r w:rsidRPr="00E065C6">
        <w:rPr>
          <w:rFonts w:ascii="Arial" w:hAnsi="Arial" w:cs="Arial"/>
          <w:b/>
          <w:bCs/>
        </w:rPr>
        <w:t xml:space="preserve"> </w:t>
      </w:r>
    </w:p>
    <w:p w:rsidR="004F1C3D" w:rsidRPr="00E065C6" w:rsidRDefault="00854B35" w:rsidP="004339DB">
      <w:pPr>
        <w:autoSpaceDE w:val="0"/>
        <w:autoSpaceDN w:val="0"/>
        <w:adjustRightInd w:val="0"/>
        <w:spacing w:after="137"/>
        <w:ind w:left="567"/>
        <w:jc w:val="both"/>
        <w:rPr>
          <w:rFonts w:ascii="Arial" w:hAnsi="Arial" w:cs="Arial"/>
        </w:rPr>
      </w:pPr>
      <w:r w:rsidRPr="00E065C6">
        <w:rPr>
          <w:rFonts w:ascii="Arial" w:hAnsi="Arial" w:cs="Arial"/>
        </w:rPr>
        <w:t>b.</w:t>
      </w:r>
      <w:r w:rsidRPr="00E065C6">
        <w:rPr>
          <w:rFonts w:ascii="Arial" w:hAnsi="Arial" w:cs="Arial"/>
        </w:rPr>
        <w:tab/>
      </w:r>
      <w:r w:rsidR="004F1C3D" w:rsidRPr="00E065C6">
        <w:rPr>
          <w:rFonts w:ascii="Arial" w:hAnsi="Arial" w:cs="Arial"/>
        </w:rPr>
        <w:t>The</w:t>
      </w:r>
      <w:r w:rsidR="003D1927">
        <w:rPr>
          <w:rFonts w:ascii="Arial" w:hAnsi="Arial" w:cs="Arial"/>
        </w:rPr>
        <w:t xml:space="preserve"> Contractor </w:t>
      </w:r>
      <w:r w:rsidR="004F1C3D" w:rsidRPr="00E065C6">
        <w:rPr>
          <w:rFonts w:ascii="Arial" w:hAnsi="Arial" w:cs="Arial"/>
        </w:rPr>
        <w:t xml:space="preserve">agrees to provide timely, full, accurate and complete Monthly Management Status Reports (MSRs/) to the Authority which incorporates the following data: </w:t>
      </w:r>
    </w:p>
    <w:p w:rsidR="004F1C3D" w:rsidRPr="00E065C6" w:rsidRDefault="00854B35" w:rsidP="004339DB">
      <w:pPr>
        <w:autoSpaceDE w:val="0"/>
        <w:autoSpaceDN w:val="0"/>
        <w:adjustRightInd w:val="0"/>
        <w:spacing w:after="137"/>
        <w:ind w:left="1134"/>
        <w:jc w:val="both"/>
        <w:rPr>
          <w:rFonts w:ascii="Arial" w:hAnsi="Arial" w:cs="Arial"/>
        </w:rPr>
      </w:pPr>
      <w:r w:rsidRPr="00E065C6">
        <w:rPr>
          <w:rFonts w:ascii="Arial" w:hAnsi="Arial" w:cs="Arial"/>
        </w:rPr>
        <w:t>1.</w:t>
      </w:r>
      <w:r w:rsidRPr="00E065C6">
        <w:rPr>
          <w:rFonts w:ascii="Arial" w:hAnsi="Arial" w:cs="Arial"/>
        </w:rPr>
        <w:tab/>
      </w:r>
      <w:r w:rsidR="00BD603A" w:rsidRPr="00E065C6">
        <w:rPr>
          <w:rFonts w:ascii="Arial" w:hAnsi="Arial" w:cs="Arial"/>
        </w:rPr>
        <w:tab/>
      </w:r>
      <w:r w:rsidR="004F1C3D" w:rsidRPr="00E065C6">
        <w:rPr>
          <w:rFonts w:ascii="Arial" w:hAnsi="Arial" w:cs="Arial"/>
        </w:rPr>
        <w:t>See</w:t>
      </w:r>
      <w:r w:rsidR="00D24C0C" w:rsidRPr="00E065C6">
        <w:rPr>
          <w:rFonts w:ascii="Arial" w:hAnsi="Arial" w:cs="Arial"/>
        </w:rPr>
        <w:t xml:space="preserve"> Schedule 3, Annex D (</w:t>
      </w:r>
      <w:r w:rsidR="009F29DF" w:rsidRPr="00E065C6">
        <w:rPr>
          <w:rFonts w:ascii="Arial" w:hAnsi="Arial" w:cs="Arial"/>
        </w:rPr>
        <w:t>Monthly Management Status Report</w:t>
      </w:r>
      <w:r w:rsidR="00D24C0C" w:rsidRPr="00E065C6">
        <w:rPr>
          <w:rFonts w:ascii="Arial" w:hAnsi="Arial" w:cs="Arial"/>
        </w:rPr>
        <w:t>).</w:t>
      </w:r>
    </w:p>
    <w:p w:rsidR="004F1C3D" w:rsidRPr="00E065C6" w:rsidRDefault="00854B35" w:rsidP="004339DB">
      <w:pPr>
        <w:autoSpaceDE w:val="0"/>
        <w:autoSpaceDN w:val="0"/>
        <w:adjustRightInd w:val="0"/>
        <w:spacing w:after="137"/>
        <w:ind w:left="1134"/>
        <w:jc w:val="both"/>
        <w:rPr>
          <w:rFonts w:ascii="Arial" w:hAnsi="Arial" w:cs="Arial"/>
        </w:rPr>
      </w:pPr>
      <w:r w:rsidRPr="00E065C6">
        <w:rPr>
          <w:rFonts w:ascii="Arial" w:hAnsi="Arial" w:cs="Arial"/>
        </w:rPr>
        <w:t>2.</w:t>
      </w:r>
      <w:r w:rsidR="00BD603A" w:rsidRPr="00E065C6">
        <w:rPr>
          <w:rFonts w:ascii="Arial" w:hAnsi="Arial" w:cs="Arial"/>
        </w:rPr>
        <w:tab/>
      </w:r>
      <w:r w:rsidRPr="00E065C6">
        <w:rPr>
          <w:rFonts w:ascii="Arial" w:hAnsi="Arial" w:cs="Arial"/>
        </w:rPr>
        <w:tab/>
      </w:r>
      <w:r w:rsidR="004F1C3D" w:rsidRPr="00E065C6">
        <w:rPr>
          <w:rFonts w:ascii="Arial" w:hAnsi="Arial" w:cs="Arial"/>
        </w:rPr>
        <w:t xml:space="preserve">The Authority may from time to time make changes to the MSRs including to the data required or format of the report and issue a replacement version of the MSRs to the </w:t>
      </w:r>
      <w:r w:rsidR="003D1927">
        <w:rPr>
          <w:rFonts w:ascii="Arial" w:hAnsi="Arial" w:cs="Arial"/>
        </w:rPr>
        <w:t>Contractor</w:t>
      </w:r>
      <w:r w:rsidR="004F1C3D" w:rsidRPr="00E065C6">
        <w:rPr>
          <w:rFonts w:ascii="Arial" w:hAnsi="Arial" w:cs="Arial"/>
        </w:rPr>
        <w:t>.</w:t>
      </w:r>
      <w:r w:rsidR="003D1927">
        <w:rPr>
          <w:rFonts w:ascii="Arial" w:hAnsi="Arial" w:cs="Arial"/>
        </w:rPr>
        <w:t xml:space="preserve"> </w:t>
      </w:r>
      <w:r w:rsidR="004F1C3D" w:rsidRPr="00E065C6">
        <w:rPr>
          <w:rFonts w:ascii="Arial" w:hAnsi="Arial" w:cs="Arial"/>
        </w:rPr>
        <w:t xml:space="preserve">The Authority shall give notice in writing of any such change to the MSRs and shall specify the date from which the replacement MSRs must be used for future MSRs which date shall be at least thirty (30) calendar days following the date of the notice. </w:t>
      </w:r>
    </w:p>
    <w:p w:rsidR="004F1C3D" w:rsidRPr="00E065C6" w:rsidRDefault="00854B35" w:rsidP="004339DB">
      <w:pPr>
        <w:autoSpaceDE w:val="0"/>
        <w:autoSpaceDN w:val="0"/>
        <w:adjustRightInd w:val="0"/>
        <w:spacing w:after="137"/>
        <w:ind w:left="1134"/>
        <w:jc w:val="both"/>
        <w:rPr>
          <w:rFonts w:ascii="Arial" w:hAnsi="Arial" w:cs="Arial"/>
        </w:rPr>
      </w:pPr>
      <w:r w:rsidRPr="00E065C6">
        <w:rPr>
          <w:rFonts w:ascii="Arial" w:hAnsi="Arial" w:cs="Arial"/>
        </w:rPr>
        <w:t>3.</w:t>
      </w:r>
      <w:r w:rsidR="00BD603A" w:rsidRPr="00E065C6">
        <w:rPr>
          <w:rFonts w:ascii="Arial" w:hAnsi="Arial" w:cs="Arial"/>
        </w:rPr>
        <w:tab/>
      </w:r>
      <w:r w:rsidRPr="00E065C6">
        <w:rPr>
          <w:rFonts w:ascii="Arial" w:hAnsi="Arial" w:cs="Arial"/>
        </w:rPr>
        <w:tab/>
      </w:r>
      <w:r w:rsidR="004F1C3D" w:rsidRPr="00E065C6">
        <w:rPr>
          <w:rFonts w:ascii="Arial" w:hAnsi="Arial" w:cs="Arial"/>
        </w:rPr>
        <w:t xml:space="preserve">If the MSRs is amended by the Authority at any time, then the </w:t>
      </w:r>
      <w:r w:rsidR="003D1927">
        <w:rPr>
          <w:rFonts w:ascii="Arial" w:hAnsi="Arial" w:cs="Arial"/>
        </w:rPr>
        <w:t>Contractor</w:t>
      </w:r>
      <w:r w:rsidR="004F1C3D" w:rsidRPr="00E065C6">
        <w:rPr>
          <w:rFonts w:ascii="Arial" w:hAnsi="Arial" w:cs="Arial"/>
        </w:rPr>
        <w:t xml:space="preserve"> agrees to provide all future MSRs in accordance with the most recent MSRs issued by the Authority. </w:t>
      </w:r>
    </w:p>
    <w:p w:rsidR="004F1C3D" w:rsidRPr="00E065C6" w:rsidRDefault="00854B35" w:rsidP="004339DB">
      <w:pPr>
        <w:autoSpaceDE w:val="0"/>
        <w:autoSpaceDN w:val="0"/>
        <w:adjustRightInd w:val="0"/>
        <w:spacing w:after="137"/>
        <w:ind w:left="1134"/>
        <w:jc w:val="both"/>
        <w:rPr>
          <w:rFonts w:ascii="Arial" w:hAnsi="Arial" w:cs="Arial"/>
        </w:rPr>
      </w:pPr>
      <w:r w:rsidRPr="00E065C6">
        <w:rPr>
          <w:rFonts w:ascii="Arial" w:hAnsi="Arial" w:cs="Arial"/>
        </w:rPr>
        <w:t>4.</w:t>
      </w:r>
      <w:r w:rsidR="00BD603A" w:rsidRPr="00E065C6">
        <w:rPr>
          <w:rFonts w:ascii="Arial" w:hAnsi="Arial" w:cs="Arial"/>
        </w:rPr>
        <w:tab/>
      </w:r>
      <w:r w:rsidRPr="00E065C6">
        <w:rPr>
          <w:rFonts w:ascii="Arial" w:hAnsi="Arial" w:cs="Arial"/>
        </w:rPr>
        <w:tab/>
      </w:r>
      <w:r w:rsidR="004F1C3D" w:rsidRPr="00E065C6">
        <w:rPr>
          <w:rFonts w:ascii="Arial" w:hAnsi="Arial" w:cs="Arial"/>
        </w:rPr>
        <w:t xml:space="preserve">The Authority may provide the </w:t>
      </w:r>
      <w:r w:rsidR="003D1927">
        <w:rPr>
          <w:rFonts w:ascii="Arial" w:hAnsi="Arial" w:cs="Arial"/>
        </w:rPr>
        <w:t>Contractor</w:t>
      </w:r>
      <w:r w:rsidR="004F1C3D" w:rsidRPr="00E065C6">
        <w:rPr>
          <w:rFonts w:ascii="Arial" w:hAnsi="Arial" w:cs="Arial"/>
        </w:rPr>
        <w:t xml:space="preserve"> with supplemental guidance for completing the MSRs or submitting MSRs from time to time which may for example indicate which fields are mandatory and which are optional. The </w:t>
      </w:r>
      <w:r w:rsidR="003D1927">
        <w:rPr>
          <w:rFonts w:ascii="Arial" w:hAnsi="Arial" w:cs="Arial"/>
        </w:rPr>
        <w:t>Contractor</w:t>
      </w:r>
      <w:r w:rsidR="004F1C3D" w:rsidRPr="00E065C6">
        <w:rPr>
          <w:rFonts w:ascii="Arial" w:hAnsi="Arial" w:cs="Arial"/>
        </w:rPr>
        <w:t xml:space="preserve"> agrees to complete the MSRs in accordance with any such guidance. </w:t>
      </w:r>
    </w:p>
    <w:p w:rsidR="004F1C3D" w:rsidRPr="00E065C6" w:rsidRDefault="00854B35" w:rsidP="004339DB">
      <w:pPr>
        <w:autoSpaceDE w:val="0"/>
        <w:autoSpaceDN w:val="0"/>
        <w:adjustRightInd w:val="0"/>
        <w:spacing w:after="137"/>
        <w:ind w:left="1134"/>
        <w:jc w:val="both"/>
        <w:rPr>
          <w:rFonts w:ascii="Arial" w:hAnsi="Arial" w:cs="Arial"/>
        </w:rPr>
      </w:pPr>
      <w:r w:rsidRPr="00E065C6">
        <w:rPr>
          <w:rFonts w:ascii="Arial" w:hAnsi="Arial" w:cs="Arial"/>
        </w:rPr>
        <w:t>5.</w:t>
      </w:r>
      <w:r w:rsidRPr="00E065C6">
        <w:rPr>
          <w:rFonts w:ascii="Arial" w:hAnsi="Arial" w:cs="Arial"/>
        </w:rPr>
        <w:tab/>
      </w:r>
      <w:r w:rsidR="00BD603A" w:rsidRPr="00E065C6">
        <w:rPr>
          <w:rFonts w:ascii="Arial" w:hAnsi="Arial" w:cs="Arial"/>
        </w:rPr>
        <w:tab/>
      </w:r>
      <w:r w:rsidR="004F1C3D" w:rsidRPr="00E065C6">
        <w:rPr>
          <w:rFonts w:ascii="Arial" w:hAnsi="Arial" w:cs="Arial"/>
        </w:rPr>
        <w:t xml:space="preserve">The </w:t>
      </w:r>
      <w:r w:rsidR="003D1927">
        <w:rPr>
          <w:rFonts w:ascii="Arial" w:hAnsi="Arial" w:cs="Arial"/>
        </w:rPr>
        <w:t>Contractor</w:t>
      </w:r>
      <w:r w:rsidR="004F1C3D" w:rsidRPr="00E065C6">
        <w:rPr>
          <w:rFonts w:ascii="Arial" w:hAnsi="Arial" w:cs="Arial"/>
        </w:rPr>
        <w:t xml:space="preserve"> may not make any amendment to the current MSRs without the prior Approval of the Authority. </w:t>
      </w:r>
    </w:p>
    <w:p w:rsidR="004F1C3D" w:rsidRPr="00E065C6" w:rsidRDefault="00854B35" w:rsidP="004339DB">
      <w:pPr>
        <w:autoSpaceDE w:val="0"/>
        <w:autoSpaceDN w:val="0"/>
        <w:adjustRightInd w:val="0"/>
        <w:ind w:left="1134"/>
        <w:jc w:val="both"/>
        <w:rPr>
          <w:rFonts w:ascii="Arial" w:hAnsi="Arial" w:cs="Arial"/>
        </w:rPr>
      </w:pPr>
      <w:r w:rsidRPr="00E065C6">
        <w:rPr>
          <w:rFonts w:ascii="Arial" w:hAnsi="Arial" w:cs="Arial"/>
        </w:rPr>
        <w:lastRenderedPageBreak/>
        <w:t>6.</w:t>
      </w:r>
      <w:r w:rsidRPr="00E065C6">
        <w:rPr>
          <w:rFonts w:ascii="Arial" w:hAnsi="Arial" w:cs="Arial"/>
        </w:rPr>
        <w:tab/>
      </w:r>
      <w:r w:rsidR="00BD603A" w:rsidRPr="00E065C6">
        <w:rPr>
          <w:rFonts w:ascii="Arial" w:hAnsi="Arial" w:cs="Arial"/>
        </w:rPr>
        <w:tab/>
      </w:r>
      <w:r w:rsidR="004F1C3D" w:rsidRPr="00E065C6">
        <w:rPr>
          <w:rFonts w:ascii="Arial" w:hAnsi="Arial" w:cs="Arial"/>
        </w:rPr>
        <w:t xml:space="preserve">The Authority shall have the right from time to time (on reasonable written notice) to amend the nature of the Management Information which the </w:t>
      </w:r>
      <w:r w:rsidR="003D1927">
        <w:rPr>
          <w:rFonts w:ascii="Arial" w:hAnsi="Arial" w:cs="Arial"/>
        </w:rPr>
        <w:t>Contractor</w:t>
      </w:r>
      <w:r w:rsidR="004F1C3D" w:rsidRPr="00E065C6">
        <w:rPr>
          <w:rFonts w:ascii="Arial" w:hAnsi="Arial" w:cs="Arial"/>
        </w:rPr>
        <w:t xml:space="preserve"> is required to supply to the Authority. </w:t>
      </w:r>
    </w:p>
    <w:p w:rsidR="004F1C3D" w:rsidRPr="00E065C6" w:rsidRDefault="004F1C3D" w:rsidP="004339DB">
      <w:pPr>
        <w:autoSpaceDE w:val="0"/>
        <w:autoSpaceDN w:val="0"/>
        <w:adjustRightInd w:val="0"/>
        <w:ind w:left="567"/>
        <w:jc w:val="both"/>
        <w:rPr>
          <w:rFonts w:ascii="Arial" w:hAnsi="Arial" w:cs="Arial"/>
        </w:rPr>
      </w:pPr>
      <w:r w:rsidRPr="00E065C6">
        <w:rPr>
          <w:rFonts w:ascii="Arial" w:hAnsi="Arial" w:cs="Arial"/>
          <w:b/>
          <w:bCs/>
        </w:rPr>
        <w:t>F</w:t>
      </w:r>
      <w:r w:rsidR="00854B35" w:rsidRPr="00E065C6">
        <w:rPr>
          <w:rFonts w:ascii="Arial" w:hAnsi="Arial" w:cs="Arial"/>
          <w:b/>
          <w:bCs/>
        </w:rPr>
        <w:t>requency and Coverage</w:t>
      </w:r>
      <w:r w:rsidRPr="00E065C6">
        <w:rPr>
          <w:rFonts w:ascii="Arial" w:hAnsi="Arial" w:cs="Arial"/>
          <w:b/>
          <w:bCs/>
        </w:rPr>
        <w:t xml:space="preserve"> </w:t>
      </w:r>
    </w:p>
    <w:p w:rsidR="004F1C3D" w:rsidRPr="00E065C6" w:rsidRDefault="00854B35" w:rsidP="004339DB">
      <w:pPr>
        <w:autoSpaceDE w:val="0"/>
        <w:autoSpaceDN w:val="0"/>
        <w:adjustRightInd w:val="0"/>
        <w:spacing w:after="137"/>
        <w:ind w:left="567"/>
        <w:jc w:val="both"/>
        <w:rPr>
          <w:rFonts w:ascii="Arial" w:hAnsi="Arial" w:cs="Arial"/>
        </w:rPr>
      </w:pPr>
      <w:r w:rsidRPr="00E065C6">
        <w:rPr>
          <w:rFonts w:ascii="Arial" w:hAnsi="Arial" w:cs="Arial"/>
        </w:rPr>
        <w:t>c.</w:t>
      </w:r>
      <w:r w:rsidRPr="00E065C6">
        <w:rPr>
          <w:rFonts w:ascii="Arial" w:hAnsi="Arial" w:cs="Arial"/>
        </w:rPr>
        <w:tab/>
      </w:r>
      <w:r w:rsidR="004F1C3D" w:rsidRPr="00E065C6">
        <w:rPr>
          <w:rFonts w:ascii="Arial" w:hAnsi="Arial" w:cs="Arial"/>
        </w:rPr>
        <w:t xml:space="preserve">All MSRs must be completed by the </w:t>
      </w:r>
      <w:r w:rsidR="004A64DE">
        <w:rPr>
          <w:rFonts w:ascii="Arial" w:hAnsi="Arial" w:cs="Arial"/>
        </w:rPr>
        <w:t>Contractor</w:t>
      </w:r>
      <w:r w:rsidR="004F1C3D" w:rsidRPr="00E065C6">
        <w:rPr>
          <w:rFonts w:ascii="Arial" w:hAnsi="Arial" w:cs="Arial"/>
        </w:rPr>
        <w:t xml:space="preserve"> and returned to the Authority on or prior to the 5</w:t>
      </w:r>
      <w:r w:rsidR="004F1C3D" w:rsidRPr="00E065C6">
        <w:rPr>
          <w:rFonts w:ascii="Arial" w:hAnsi="Arial" w:cs="Arial"/>
          <w:vertAlign w:val="superscript"/>
        </w:rPr>
        <w:t>th</w:t>
      </w:r>
      <w:r w:rsidR="004F1C3D" w:rsidRPr="00E065C6">
        <w:rPr>
          <w:rFonts w:ascii="Arial" w:hAnsi="Arial" w:cs="Arial"/>
        </w:rPr>
        <w:t xml:space="preserve"> working day of each month during the life of the contract and thereafter, until all transactions relating to Demand </w:t>
      </w:r>
      <w:r w:rsidR="00BD603A" w:rsidRPr="00E065C6">
        <w:rPr>
          <w:rFonts w:ascii="Arial" w:hAnsi="Arial" w:cs="Arial"/>
        </w:rPr>
        <w:t>Orders have permanently ceased.</w:t>
      </w:r>
    </w:p>
    <w:p w:rsidR="004F1C3D" w:rsidRPr="00E065C6" w:rsidRDefault="00854B35" w:rsidP="004339DB">
      <w:pPr>
        <w:autoSpaceDE w:val="0"/>
        <w:autoSpaceDN w:val="0"/>
        <w:adjustRightInd w:val="0"/>
        <w:ind w:left="567"/>
        <w:jc w:val="both"/>
        <w:rPr>
          <w:rFonts w:ascii="Arial" w:hAnsi="Arial" w:cs="Arial"/>
        </w:rPr>
      </w:pPr>
      <w:r w:rsidRPr="00E065C6">
        <w:rPr>
          <w:rFonts w:ascii="Arial" w:hAnsi="Arial" w:cs="Arial"/>
        </w:rPr>
        <w:t>d.</w:t>
      </w:r>
      <w:r w:rsidRPr="00E065C6">
        <w:rPr>
          <w:rFonts w:ascii="Arial" w:hAnsi="Arial" w:cs="Arial"/>
        </w:rPr>
        <w:tab/>
      </w:r>
      <w:r w:rsidR="004F1C3D" w:rsidRPr="00E065C6">
        <w:rPr>
          <w:rFonts w:ascii="Arial" w:hAnsi="Arial" w:cs="Arial"/>
        </w:rPr>
        <w:t xml:space="preserve">The MSRs should be used (among other things) to report Orders received and transactions occurring during the Month to which the MSR relates, regardless of when the work was actually completed. For example, if an invoice is raised for October but the work was actually completed in September, the </w:t>
      </w:r>
      <w:r w:rsidR="004A64DE">
        <w:rPr>
          <w:rFonts w:ascii="Arial" w:hAnsi="Arial" w:cs="Arial"/>
        </w:rPr>
        <w:t>Contractor</w:t>
      </w:r>
      <w:r w:rsidR="004F1C3D" w:rsidRPr="00E065C6">
        <w:rPr>
          <w:rFonts w:ascii="Arial" w:hAnsi="Arial" w:cs="Arial"/>
        </w:rPr>
        <w:t xml:space="preserve"> must report the invoice in October's MSR and not September's. Each Order received by the </w:t>
      </w:r>
      <w:r w:rsidR="004A64DE">
        <w:rPr>
          <w:rFonts w:ascii="Arial" w:hAnsi="Arial" w:cs="Arial"/>
        </w:rPr>
        <w:t>Contractor</w:t>
      </w:r>
      <w:r w:rsidR="004F1C3D" w:rsidRPr="00E065C6">
        <w:rPr>
          <w:rFonts w:ascii="Arial" w:hAnsi="Arial" w:cs="Arial"/>
        </w:rPr>
        <w:t xml:space="preserve"> must be reported only once when the Order is received. </w:t>
      </w:r>
    </w:p>
    <w:p w:rsidR="004F1C3D" w:rsidRPr="00E065C6" w:rsidRDefault="00854B35" w:rsidP="004339DB">
      <w:pPr>
        <w:autoSpaceDE w:val="0"/>
        <w:autoSpaceDN w:val="0"/>
        <w:adjustRightInd w:val="0"/>
        <w:spacing w:after="137"/>
        <w:ind w:left="567"/>
        <w:jc w:val="both"/>
        <w:rPr>
          <w:rFonts w:ascii="Arial" w:hAnsi="Arial" w:cs="Arial"/>
        </w:rPr>
      </w:pPr>
      <w:r w:rsidRPr="00E065C6">
        <w:rPr>
          <w:rFonts w:ascii="Arial" w:hAnsi="Arial" w:cs="Arial"/>
        </w:rPr>
        <w:t>e.</w:t>
      </w:r>
      <w:r w:rsidRPr="00E065C6">
        <w:rPr>
          <w:rFonts w:ascii="Arial" w:hAnsi="Arial" w:cs="Arial"/>
        </w:rPr>
        <w:tab/>
      </w:r>
      <w:r w:rsidR="004F1C3D" w:rsidRPr="00E065C6">
        <w:rPr>
          <w:rFonts w:ascii="Arial" w:hAnsi="Arial" w:cs="Arial"/>
        </w:rPr>
        <w:t xml:space="preserve">The </w:t>
      </w:r>
      <w:r w:rsidR="004A64DE">
        <w:rPr>
          <w:rFonts w:ascii="Arial" w:hAnsi="Arial" w:cs="Arial"/>
        </w:rPr>
        <w:t>Contractor</w:t>
      </w:r>
      <w:r w:rsidR="004F1C3D" w:rsidRPr="00E065C6">
        <w:rPr>
          <w:rFonts w:ascii="Arial" w:hAnsi="Arial" w:cs="Arial"/>
        </w:rPr>
        <w:t xml:space="preserve"> must return the MSR for each Month even where there are no transactions to report in the relevant Month (a "</w:t>
      </w:r>
      <w:r w:rsidR="004F1C3D" w:rsidRPr="00E065C6">
        <w:rPr>
          <w:rFonts w:ascii="Arial" w:hAnsi="Arial" w:cs="Arial"/>
          <w:bCs/>
        </w:rPr>
        <w:t>Nil Return</w:t>
      </w:r>
      <w:r w:rsidR="00293ED1" w:rsidRPr="00E065C6">
        <w:rPr>
          <w:rFonts w:ascii="Arial" w:hAnsi="Arial" w:cs="Arial"/>
        </w:rPr>
        <w:t>").</w:t>
      </w:r>
    </w:p>
    <w:p w:rsidR="004F1C3D" w:rsidRPr="00E065C6" w:rsidRDefault="00854B35" w:rsidP="004339DB">
      <w:pPr>
        <w:autoSpaceDE w:val="0"/>
        <w:autoSpaceDN w:val="0"/>
        <w:adjustRightInd w:val="0"/>
        <w:ind w:left="567"/>
        <w:jc w:val="both"/>
        <w:rPr>
          <w:rFonts w:ascii="Arial" w:hAnsi="Arial" w:cs="Arial"/>
        </w:rPr>
      </w:pPr>
      <w:r w:rsidRPr="00E065C6">
        <w:rPr>
          <w:rFonts w:ascii="Arial" w:hAnsi="Arial" w:cs="Arial"/>
        </w:rPr>
        <w:t>f.</w:t>
      </w:r>
      <w:r w:rsidRPr="00E065C6">
        <w:rPr>
          <w:rFonts w:ascii="Arial" w:hAnsi="Arial" w:cs="Arial"/>
        </w:rPr>
        <w:tab/>
      </w:r>
      <w:r w:rsidR="004F1C3D" w:rsidRPr="00E065C6">
        <w:rPr>
          <w:rFonts w:ascii="Arial" w:hAnsi="Arial" w:cs="Arial"/>
        </w:rPr>
        <w:t xml:space="preserve">The </w:t>
      </w:r>
      <w:r w:rsidR="004A64DE">
        <w:rPr>
          <w:rFonts w:ascii="Arial" w:hAnsi="Arial" w:cs="Arial"/>
        </w:rPr>
        <w:t>Contractor</w:t>
      </w:r>
      <w:r w:rsidR="004F1C3D" w:rsidRPr="00E065C6">
        <w:rPr>
          <w:rFonts w:ascii="Arial" w:hAnsi="Arial" w:cs="Arial"/>
        </w:rPr>
        <w:t xml:space="preserve"> must inform the Authority of any errors or corrections to the Management Information: </w:t>
      </w:r>
    </w:p>
    <w:p w:rsidR="004F1C3D" w:rsidRPr="00E065C6" w:rsidRDefault="00854B35" w:rsidP="004339DB">
      <w:pPr>
        <w:autoSpaceDE w:val="0"/>
        <w:autoSpaceDN w:val="0"/>
        <w:adjustRightInd w:val="0"/>
        <w:spacing w:after="137"/>
        <w:ind w:left="1134"/>
        <w:jc w:val="both"/>
        <w:rPr>
          <w:rFonts w:ascii="Arial" w:hAnsi="Arial" w:cs="Arial"/>
        </w:rPr>
      </w:pPr>
      <w:r w:rsidRPr="00E065C6">
        <w:rPr>
          <w:rFonts w:ascii="Arial" w:hAnsi="Arial" w:cs="Arial"/>
        </w:rPr>
        <w:t>1.</w:t>
      </w:r>
      <w:r w:rsidR="00BD603A" w:rsidRPr="00E065C6">
        <w:rPr>
          <w:rFonts w:ascii="Arial" w:hAnsi="Arial" w:cs="Arial"/>
        </w:rPr>
        <w:tab/>
      </w:r>
      <w:r w:rsidRPr="00E065C6">
        <w:rPr>
          <w:rFonts w:ascii="Arial" w:hAnsi="Arial" w:cs="Arial"/>
        </w:rPr>
        <w:tab/>
      </w:r>
      <w:r w:rsidR="004F1C3D" w:rsidRPr="00E065C6">
        <w:rPr>
          <w:rFonts w:ascii="Arial" w:hAnsi="Arial" w:cs="Arial"/>
        </w:rPr>
        <w:t xml:space="preserve">in the next MSR due immediately following discovery of the error by the </w:t>
      </w:r>
      <w:r w:rsidR="004A64DE">
        <w:rPr>
          <w:rFonts w:ascii="Arial" w:hAnsi="Arial" w:cs="Arial"/>
        </w:rPr>
        <w:t>Contractor</w:t>
      </w:r>
      <w:r w:rsidR="004F1C3D" w:rsidRPr="00E065C6">
        <w:rPr>
          <w:rFonts w:ascii="Arial" w:hAnsi="Arial" w:cs="Arial"/>
        </w:rPr>
        <w:t xml:space="preserve">; </w:t>
      </w:r>
    </w:p>
    <w:p w:rsidR="004F1C3D" w:rsidRPr="00E065C6" w:rsidRDefault="004F1C3D" w:rsidP="004339DB">
      <w:pPr>
        <w:autoSpaceDE w:val="0"/>
        <w:autoSpaceDN w:val="0"/>
        <w:adjustRightInd w:val="0"/>
        <w:spacing w:after="137"/>
        <w:ind w:left="1134"/>
        <w:jc w:val="both"/>
        <w:rPr>
          <w:rFonts w:ascii="Arial" w:hAnsi="Arial" w:cs="Arial"/>
        </w:rPr>
      </w:pPr>
      <w:r w:rsidRPr="00E065C6">
        <w:rPr>
          <w:rFonts w:ascii="Arial" w:hAnsi="Arial" w:cs="Arial"/>
        </w:rPr>
        <w:t xml:space="preserve">or </w:t>
      </w:r>
    </w:p>
    <w:p w:rsidR="004F1C3D" w:rsidRPr="00E065C6" w:rsidRDefault="00854B35" w:rsidP="004339DB">
      <w:pPr>
        <w:autoSpaceDE w:val="0"/>
        <w:autoSpaceDN w:val="0"/>
        <w:adjustRightInd w:val="0"/>
        <w:ind w:left="1134"/>
        <w:jc w:val="both"/>
        <w:rPr>
          <w:rFonts w:ascii="Arial" w:hAnsi="Arial" w:cs="Arial"/>
        </w:rPr>
      </w:pPr>
      <w:r w:rsidRPr="00E065C6">
        <w:rPr>
          <w:rFonts w:ascii="Arial" w:hAnsi="Arial" w:cs="Arial"/>
        </w:rPr>
        <w:t>2.</w:t>
      </w:r>
      <w:r w:rsidRPr="00E065C6">
        <w:rPr>
          <w:rFonts w:ascii="Arial" w:hAnsi="Arial" w:cs="Arial"/>
        </w:rPr>
        <w:tab/>
      </w:r>
      <w:r w:rsidR="00BD603A" w:rsidRPr="00E065C6">
        <w:rPr>
          <w:rFonts w:ascii="Arial" w:hAnsi="Arial" w:cs="Arial"/>
        </w:rPr>
        <w:tab/>
      </w:r>
      <w:r w:rsidR="004F1C3D" w:rsidRPr="00E065C6">
        <w:rPr>
          <w:rFonts w:ascii="Arial" w:hAnsi="Arial" w:cs="Arial"/>
        </w:rPr>
        <w:t xml:space="preserve">as a result of the Authority querying any data contained in an MSR. </w:t>
      </w:r>
    </w:p>
    <w:p w:rsidR="004F1C3D" w:rsidRPr="00E065C6" w:rsidRDefault="004F1C3D" w:rsidP="004339DB">
      <w:pPr>
        <w:autoSpaceDE w:val="0"/>
        <w:autoSpaceDN w:val="0"/>
        <w:adjustRightInd w:val="0"/>
        <w:ind w:left="567"/>
        <w:jc w:val="both"/>
        <w:rPr>
          <w:rFonts w:ascii="Arial" w:hAnsi="Arial" w:cs="Arial"/>
        </w:rPr>
      </w:pPr>
      <w:r w:rsidRPr="00E065C6">
        <w:rPr>
          <w:rFonts w:ascii="Arial" w:hAnsi="Arial" w:cs="Arial"/>
          <w:b/>
          <w:bCs/>
        </w:rPr>
        <w:t>S</w:t>
      </w:r>
      <w:r w:rsidR="00854B35" w:rsidRPr="00E065C6">
        <w:rPr>
          <w:rFonts w:ascii="Arial" w:hAnsi="Arial" w:cs="Arial"/>
          <w:b/>
          <w:bCs/>
        </w:rPr>
        <w:t>ubmission of Monthly MSR Report</w:t>
      </w:r>
      <w:r w:rsidRPr="00E065C6">
        <w:rPr>
          <w:rFonts w:ascii="Arial" w:hAnsi="Arial" w:cs="Arial"/>
          <w:b/>
          <w:bCs/>
        </w:rPr>
        <w:t xml:space="preserve"> </w:t>
      </w:r>
    </w:p>
    <w:p w:rsidR="004F1C3D" w:rsidRPr="00E065C6" w:rsidRDefault="00854B35" w:rsidP="004339DB">
      <w:pPr>
        <w:autoSpaceDE w:val="0"/>
        <w:autoSpaceDN w:val="0"/>
        <w:adjustRightInd w:val="0"/>
        <w:spacing w:after="134"/>
        <w:ind w:left="567"/>
        <w:jc w:val="both"/>
        <w:rPr>
          <w:rFonts w:ascii="Arial" w:hAnsi="Arial" w:cs="Arial"/>
        </w:rPr>
      </w:pPr>
      <w:r w:rsidRPr="00E065C6">
        <w:rPr>
          <w:rFonts w:ascii="Arial" w:hAnsi="Arial" w:cs="Arial"/>
        </w:rPr>
        <w:t>g.</w:t>
      </w:r>
      <w:r w:rsidRPr="00E065C6">
        <w:rPr>
          <w:rFonts w:ascii="Arial" w:hAnsi="Arial" w:cs="Arial"/>
        </w:rPr>
        <w:tab/>
      </w:r>
      <w:r w:rsidR="004F1C3D" w:rsidRPr="00E065C6">
        <w:rPr>
          <w:rFonts w:ascii="Arial" w:hAnsi="Arial" w:cs="Arial"/>
        </w:rPr>
        <w:t xml:space="preserve">The completed MSR shall be submitted electronically to the Authority. </w:t>
      </w:r>
    </w:p>
    <w:p w:rsidR="004F1C3D" w:rsidRPr="00E065C6" w:rsidRDefault="004F1C3D" w:rsidP="004339DB">
      <w:pPr>
        <w:autoSpaceDE w:val="0"/>
        <w:autoSpaceDN w:val="0"/>
        <w:adjustRightInd w:val="0"/>
        <w:ind w:left="567"/>
        <w:jc w:val="both"/>
        <w:rPr>
          <w:rFonts w:ascii="Arial" w:hAnsi="Arial" w:cs="Arial"/>
        </w:rPr>
      </w:pPr>
      <w:r w:rsidRPr="00E065C6">
        <w:rPr>
          <w:rFonts w:ascii="Arial" w:hAnsi="Arial" w:cs="Arial"/>
          <w:b/>
          <w:bCs/>
        </w:rPr>
        <w:t>D</w:t>
      </w:r>
      <w:r w:rsidR="00854B35" w:rsidRPr="00E065C6">
        <w:rPr>
          <w:rFonts w:ascii="Arial" w:hAnsi="Arial" w:cs="Arial"/>
          <w:b/>
          <w:bCs/>
        </w:rPr>
        <w:t>efective Management Information</w:t>
      </w:r>
      <w:r w:rsidRPr="00E065C6">
        <w:rPr>
          <w:rFonts w:ascii="Arial" w:hAnsi="Arial" w:cs="Arial"/>
          <w:b/>
          <w:bCs/>
        </w:rPr>
        <w:t xml:space="preserve"> </w:t>
      </w:r>
    </w:p>
    <w:p w:rsidR="004F1C3D" w:rsidRPr="00E065C6" w:rsidRDefault="00854B35" w:rsidP="004339DB">
      <w:pPr>
        <w:autoSpaceDE w:val="0"/>
        <w:autoSpaceDN w:val="0"/>
        <w:adjustRightInd w:val="0"/>
        <w:spacing w:after="137"/>
        <w:ind w:left="567"/>
        <w:jc w:val="both"/>
        <w:rPr>
          <w:rFonts w:ascii="Arial" w:hAnsi="Arial" w:cs="Arial"/>
        </w:rPr>
      </w:pPr>
      <w:r w:rsidRPr="00E065C6">
        <w:rPr>
          <w:rFonts w:ascii="Arial" w:hAnsi="Arial" w:cs="Arial"/>
        </w:rPr>
        <w:t>h.</w:t>
      </w:r>
      <w:r w:rsidRPr="00E065C6">
        <w:rPr>
          <w:rFonts w:ascii="Arial" w:hAnsi="Arial" w:cs="Arial"/>
        </w:rPr>
        <w:tab/>
      </w:r>
      <w:r w:rsidR="004F1C3D" w:rsidRPr="00E065C6">
        <w:rPr>
          <w:rFonts w:ascii="Arial" w:hAnsi="Arial" w:cs="Arial"/>
        </w:rPr>
        <w:t xml:space="preserve">The </w:t>
      </w:r>
      <w:r w:rsidR="004A64DE">
        <w:rPr>
          <w:rFonts w:ascii="Arial" w:hAnsi="Arial" w:cs="Arial"/>
        </w:rPr>
        <w:t>Contractor</w:t>
      </w:r>
      <w:r w:rsidR="004F1C3D" w:rsidRPr="00E065C6">
        <w:rPr>
          <w:rFonts w:ascii="Arial" w:hAnsi="Arial" w:cs="Arial"/>
        </w:rPr>
        <w:t xml:space="preserve"> acknowledges that it is essential that the Authority receives timely and accurate Management Information pursuant to this</w:t>
      </w:r>
      <w:r w:rsidR="004A64DE">
        <w:rPr>
          <w:rFonts w:ascii="Arial" w:hAnsi="Arial" w:cs="Arial"/>
        </w:rPr>
        <w:t xml:space="preserve"> Framework Agreement</w:t>
      </w:r>
      <w:r w:rsidR="004F1C3D" w:rsidRPr="00E065C6">
        <w:rPr>
          <w:rFonts w:ascii="Arial" w:hAnsi="Arial" w:cs="Arial"/>
        </w:rPr>
        <w:t xml:space="preserve">  because Management Information is used by the Authority to inform strategic decision making and allows it to c</w:t>
      </w:r>
      <w:r w:rsidR="00293ED1" w:rsidRPr="00E065C6">
        <w:rPr>
          <w:rFonts w:ascii="Arial" w:hAnsi="Arial" w:cs="Arial"/>
        </w:rPr>
        <w:t>alculate the Management Charge.</w:t>
      </w:r>
    </w:p>
    <w:p w:rsidR="004F1C3D" w:rsidRPr="00E065C6" w:rsidRDefault="00854B35" w:rsidP="004339DB">
      <w:pPr>
        <w:autoSpaceDE w:val="0"/>
        <w:autoSpaceDN w:val="0"/>
        <w:adjustRightInd w:val="0"/>
        <w:ind w:left="567"/>
        <w:jc w:val="both"/>
        <w:rPr>
          <w:rFonts w:ascii="Arial" w:hAnsi="Arial" w:cs="Arial"/>
        </w:rPr>
      </w:pPr>
      <w:r w:rsidRPr="00E065C6">
        <w:rPr>
          <w:rFonts w:ascii="Arial" w:hAnsi="Arial" w:cs="Arial"/>
        </w:rPr>
        <w:t>i.</w:t>
      </w:r>
      <w:r w:rsidRPr="00E065C6">
        <w:rPr>
          <w:rFonts w:ascii="Arial" w:hAnsi="Arial" w:cs="Arial"/>
        </w:rPr>
        <w:tab/>
      </w:r>
      <w:r w:rsidR="004F1C3D" w:rsidRPr="00E065C6">
        <w:rPr>
          <w:rFonts w:ascii="Arial" w:hAnsi="Arial" w:cs="Arial"/>
        </w:rPr>
        <w:t xml:space="preserve">Following an MSR Failure the Authority may issue reminders to the </w:t>
      </w:r>
      <w:r w:rsidR="004A64DE">
        <w:rPr>
          <w:rFonts w:ascii="Arial" w:hAnsi="Arial" w:cs="Arial"/>
        </w:rPr>
        <w:t>Contractor</w:t>
      </w:r>
      <w:r w:rsidR="004F1C3D" w:rsidRPr="00E065C6">
        <w:rPr>
          <w:rFonts w:ascii="Arial" w:hAnsi="Arial" w:cs="Arial"/>
        </w:rPr>
        <w:t xml:space="preserve"> or require the </w:t>
      </w:r>
      <w:r w:rsidR="004A64DE">
        <w:rPr>
          <w:rFonts w:ascii="Arial" w:hAnsi="Arial" w:cs="Arial"/>
        </w:rPr>
        <w:t>Contractor</w:t>
      </w:r>
      <w:r w:rsidR="004F1C3D" w:rsidRPr="00E065C6">
        <w:rPr>
          <w:rFonts w:ascii="Arial" w:hAnsi="Arial" w:cs="Arial"/>
        </w:rPr>
        <w:t xml:space="preserve"> to rectify defects in the MSR submitted to the Authority. The </w:t>
      </w:r>
      <w:r w:rsidR="004A64DE">
        <w:rPr>
          <w:rFonts w:ascii="Arial" w:hAnsi="Arial" w:cs="Arial"/>
        </w:rPr>
        <w:t>Contractor</w:t>
      </w:r>
      <w:r w:rsidR="004F1C3D" w:rsidRPr="00E065C6">
        <w:rPr>
          <w:rFonts w:ascii="Arial" w:hAnsi="Arial" w:cs="Arial"/>
        </w:rPr>
        <w:t xml:space="preserve"> shall rectify any deficient or incomplete MSRs as soon as possible and not more than five (5) Working Days followin</w:t>
      </w:r>
      <w:r w:rsidR="00293ED1" w:rsidRPr="00E065C6">
        <w:rPr>
          <w:rFonts w:ascii="Arial" w:hAnsi="Arial" w:cs="Arial"/>
        </w:rPr>
        <w:t>g receipt of any such reminder.</w:t>
      </w:r>
    </w:p>
    <w:p w:rsidR="004F1C3D" w:rsidRPr="00E065C6" w:rsidRDefault="004F1C3D" w:rsidP="004339DB">
      <w:pPr>
        <w:autoSpaceDE w:val="0"/>
        <w:autoSpaceDN w:val="0"/>
        <w:adjustRightInd w:val="0"/>
        <w:ind w:left="567"/>
        <w:jc w:val="both"/>
        <w:rPr>
          <w:rFonts w:ascii="Arial" w:hAnsi="Arial" w:cs="Arial"/>
        </w:rPr>
      </w:pPr>
      <w:r w:rsidRPr="00E065C6">
        <w:rPr>
          <w:rFonts w:ascii="Arial" w:hAnsi="Arial" w:cs="Arial"/>
          <w:b/>
          <w:bCs/>
        </w:rPr>
        <w:t xml:space="preserve">Meetings </w:t>
      </w:r>
    </w:p>
    <w:p w:rsidR="004F1C3D" w:rsidRPr="00E065C6" w:rsidRDefault="004339DB" w:rsidP="004339DB">
      <w:pPr>
        <w:autoSpaceDE w:val="0"/>
        <w:autoSpaceDN w:val="0"/>
        <w:adjustRightInd w:val="0"/>
        <w:ind w:left="567"/>
        <w:jc w:val="both"/>
        <w:rPr>
          <w:rFonts w:ascii="Arial" w:hAnsi="Arial" w:cs="Arial"/>
        </w:rPr>
      </w:pPr>
      <w:r w:rsidRPr="00E065C6">
        <w:rPr>
          <w:rFonts w:ascii="Arial" w:hAnsi="Arial" w:cs="Arial"/>
        </w:rPr>
        <w:t>j</w:t>
      </w:r>
      <w:r w:rsidR="00854B35" w:rsidRPr="00E065C6">
        <w:rPr>
          <w:rFonts w:ascii="Arial" w:hAnsi="Arial" w:cs="Arial"/>
        </w:rPr>
        <w:t>.</w:t>
      </w:r>
      <w:r w:rsidR="00854B35" w:rsidRPr="00E065C6">
        <w:rPr>
          <w:rFonts w:ascii="Arial" w:hAnsi="Arial" w:cs="Arial"/>
        </w:rPr>
        <w:tab/>
      </w:r>
      <w:r w:rsidR="004F1C3D" w:rsidRPr="00E065C6">
        <w:rPr>
          <w:rFonts w:ascii="Arial" w:hAnsi="Arial" w:cs="Arial"/>
        </w:rPr>
        <w:t xml:space="preserve">The </w:t>
      </w:r>
      <w:r w:rsidR="004A64DE">
        <w:rPr>
          <w:rFonts w:ascii="Arial" w:hAnsi="Arial" w:cs="Arial"/>
        </w:rPr>
        <w:t>Contractor</w:t>
      </w:r>
      <w:r w:rsidR="004F1C3D" w:rsidRPr="00E065C6">
        <w:rPr>
          <w:rFonts w:ascii="Arial" w:hAnsi="Arial" w:cs="Arial"/>
        </w:rPr>
        <w:t xml:space="preserve"> agrees to attend meetings between the Parties in person to discuss the circumstances of any MSR Failure(s) at the request of the Authority </w:t>
      </w:r>
      <w:r w:rsidR="004F1C3D" w:rsidRPr="00E065C6">
        <w:rPr>
          <w:rFonts w:ascii="Arial" w:hAnsi="Arial" w:cs="Arial"/>
        </w:rPr>
        <w:lastRenderedPageBreak/>
        <w:t xml:space="preserve">(without prejudice to any other rights the Authority may have). If the Authority requests such a meeting the </w:t>
      </w:r>
      <w:r w:rsidR="004A64DE">
        <w:rPr>
          <w:rFonts w:ascii="Arial" w:hAnsi="Arial" w:cs="Arial"/>
        </w:rPr>
        <w:t>Contractor</w:t>
      </w:r>
      <w:r w:rsidR="004F1C3D" w:rsidRPr="00E065C6">
        <w:rPr>
          <w:rFonts w:ascii="Arial" w:hAnsi="Arial" w:cs="Arial"/>
        </w:rPr>
        <w:t xml:space="preserve"> shall propose measures to ensure that the MSR Failures are rectified and do not occur in the future. The Parties shall document these measures and continue to moni</w:t>
      </w:r>
      <w:r w:rsidR="00293ED1" w:rsidRPr="00E065C6">
        <w:rPr>
          <w:rFonts w:ascii="Arial" w:hAnsi="Arial" w:cs="Arial"/>
        </w:rPr>
        <w:t>tor the</w:t>
      </w:r>
      <w:r w:rsidR="004A64DE">
        <w:rPr>
          <w:rFonts w:ascii="Arial" w:hAnsi="Arial" w:cs="Arial"/>
        </w:rPr>
        <w:t xml:space="preserve"> Contracto</w:t>
      </w:r>
      <w:r w:rsidR="00293ED1" w:rsidRPr="00E065C6">
        <w:rPr>
          <w:rFonts w:ascii="Arial" w:hAnsi="Arial" w:cs="Arial"/>
        </w:rPr>
        <w:t>r's performance</w:t>
      </w:r>
      <w:r w:rsidR="009E53C8" w:rsidRPr="00E065C6">
        <w:rPr>
          <w:rFonts w:ascii="Arial" w:hAnsi="Arial" w:cs="Arial"/>
        </w:rPr>
        <w:t>.</w:t>
      </w:r>
    </w:p>
    <w:p w:rsidR="00487873" w:rsidRDefault="00487873" w:rsidP="004339DB">
      <w:pPr>
        <w:pStyle w:val="ListParagraph"/>
        <w:ind w:left="567"/>
        <w:rPr>
          <w:rFonts w:ascii="Arial" w:hAnsi="Arial" w:cs="Arial"/>
          <w:b/>
          <w:color w:val="FF0000"/>
          <w:sz w:val="24"/>
          <w:szCs w:val="24"/>
        </w:rPr>
      </w:pPr>
    </w:p>
    <w:p w:rsidR="00B4548F" w:rsidRPr="00487873" w:rsidRDefault="00854B35" w:rsidP="004339DB">
      <w:pPr>
        <w:pStyle w:val="ListParagraph"/>
        <w:ind w:left="567"/>
        <w:rPr>
          <w:rFonts w:ascii="Arial" w:hAnsi="Arial" w:cs="Arial"/>
          <w:b/>
          <w:sz w:val="24"/>
          <w:szCs w:val="24"/>
        </w:rPr>
      </w:pPr>
      <w:r w:rsidRPr="00487873">
        <w:rPr>
          <w:rFonts w:ascii="Arial" w:hAnsi="Arial" w:cs="Arial"/>
          <w:b/>
          <w:sz w:val="24"/>
          <w:szCs w:val="24"/>
        </w:rPr>
        <w:t>9.</w:t>
      </w:r>
      <w:r w:rsidR="00133519" w:rsidRPr="00487873">
        <w:rPr>
          <w:rFonts w:ascii="Arial" w:hAnsi="Arial" w:cs="Arial"/>
          <w:b/>
          <w:sz w:val="24"/>
          <w:szCs w:val="24"/>
        </w:rPr>
        <w:t>6</w:t>
      </w:r>
      <w:r w:rsidRPr="00487873">
        <w:rPr>
          <w:rFonts w:ascii="Arial" w:hAnsi="Arial" w:cs="Arial"/>
          <w:b/>
          <w:sz w:val="24"/>
          <w:szCs w:val="24"/>
        </w:rPr>
        <w:t>.</w:t>
      </w:r>
      <w:r w:rsidRPr="00487873">
        <w:rPr>
          <w:rFonts w:ascii="Arial" w:hAnsi="Arial" w:cs="Arial"/>
          <w:b/>
          <w:sz w:val="24"/>
          <w:szCs w:val="24"/>
        </w:rPr>
        <w:tab/>
      </w:r>
      <w:r w:rsidR="00B2352C" w:rsidRPr="00487873">
        <w:rPr>
          <w:rFonts w:ascii="Arial" w:hAnsi="Arial" w:cs="Arial"/>
          <w:b/>
          <w:sz w:val="24"/>
          <w:szCs w:val="24"/>
        </w:rPr>
        <w:t>O</w:t>
      </w:r>
      <w:r w:rsidRPr="00487873">
        <w:rPr>
          <w:rFonts w:ascii="Arial" w:hAnsi="Arial" w:cs="Arial"/>
          <w:b/>
          <w:sz w:val="24"/>
          <w:szCs w:val="24"/>
        </w:rPr>
        <w:t>PEN BOOK ACCOUNTING</w:t>
      </w:r>
      <w:r w:rsidR="00B4548F" w:rsidRPr="00487873">
        <w:rPr>
          <w:rFonts w:ascii="Arial" w:hAnsi="Arial" w:cs="Arial"/>
          <w:b/>
          <w:sz w:val="24"/>
          <w:szCs w:val="24"/>
        </w:rPr>
        <w:t xml:space="preserve"> </w:t>
      </w:r>
    </w:p>
    <w:p w:rsidR="00B475AB" w:rsidRPr="00487873" w:rsidRDefault="00854B35" w:rsidP="004339DB">
      <w:pPr>
        <w:autoSpaceDE w:val="0"/>
        <w:autoSpaceDN w:val="0"/>
        <w:adjustRightInd w:val="0"/>
        <w:ind w:left="567"/>
        <w:jc w:val="both"/>
        <w:rPr>
          <w:rFonts w:ascii="Arial" w:hAnsi="Arial" w:cs="Arial"/>
        </w:rPr>
      </w:pPr>
      <w:r w:rsidRPr="00487873">
        <w:rPr>
          <w:rFonts w:ascii="Arial" w:hAnsi="Arial" w:cs="Arial"/>
        </w:rPr>
        <w:t>a.</w:t>
      </w:r>
      <w:r w:rsidRPr="00487873">
        <w:rPr>
          <w:rFonts w:ascii="Arial" w:hAnsi="Arial" w:cs="Arial"/>
        </w:rPr>
        <w:tab/>
      </w:r>
      <w:r w:rsidR="00B475AB" w:rsidRPr="00487873">
        <w:rPr>
          <w:rFonts w:ascii="Arial" w:hAnsi="Arial" w:cs="Arial"/>
        </w:rPr>
        <w:t>The Contractor shall maintain on a current and accurate basis books of account relating to the provision of the service and in so doing shall observe and comply with such accounting conventions, policies and requirements as the Authority may from time to time specify, provided that these are compatible with the Authority’s requirements.</w:t>
      </w:r>
    </w:p>
    <w:p w:rsidR="00B475AB" w:rsidRPr="00487873" w:rsidRDefault="00854B35" w:rsidP="004339DB">
      <w:pPr>
        <w:autoSpaceDE w:val="0"/>
        <w:autoSpaceDN w:val="0"/>
        <w:adjustRightInd w:val="0"/>
        <w:ind w:left="567"/>
        <w:jc w:val="both"/>
        <w:rPr>
          <w:rFonts w:ascii="Arial" w:hAnsi="Arial" w:cs="Arial"/>
        </w:rPr>
      </w:pPr>
      <w:r w:rsidRPr="00487873">
        <w:rPr>
          <w:rFonts w:ascii="Arial" w:hAnsi="Arial" w:cs="Arial"/>
        </w:rPr>
        <w:t>b.</w:t>
      </w:r>
      <w:r w:rsidRPr="00487873">
        <w:rPr>
          <w:rFonts w:ascii="Arial" w:hAnsi="Arial" w:cs="Arial"/>
        </w:rPr>
        <w:tab/>
      </w:r>
      <w:r w:rsidR="00B475AB" w:rsidRPr="00487873">
        <w:rPr>
          <w:rFonts w:ascii="Arial" w:hAnsi="Arial" w:cs="Arial"/>
        </w:rPr>
        <w:t>The Contractor shall adopt a system of "Open Book" accounting which permits all cost components, cost levels and profit margins relating to services provided in relation to the Contract and shall make such information available to the Authority as requested by the Authority upon giving reasonable notice. For such purposes, the Contractor shall:-.</w:t>
      </w:r>
    </w:p>
    <w:p w:rsidR="00B475AB" w:rsidRPr="00487873" w:rsidRDefault="00854B35" w:rsidP="004339DB">
      <w:pPr>
        <w:autoSpaceDE w:val="0"/>
        <w:autoSpaceDN w:val="0"/>
        <w:adjustRightInd w:val="0"/>
        <w:ind w:left="1134"/>
        <w:jc w:val="both"/>
        <w:rPr>
          <w:rFonts w:ascii="Arial" w:hAnsi="Arial" w:cs="Arial"/>
        </w:rPr>
      </w:pPr>
      <w:r w:rsidRPr="00487873">
        <w:rPr>
          <w:rFonts w:ascii="Arial" w:hAnsi="Arial" w:cs="Arial"/>
        </w:rPr>
        <w:t>1.</w:t>
      </w:r>
      <w:r w:rsidRPr="00487873">
        <w:rPr>
          <w:rFonts w:ascii="Arial" w:hAnsi="Arial" w:cs="Arial"/>
        </w:rPr>
        <w:tab/>
      </w:r>
      <w:r w:rsidR="00B475AB" w:rsidRPr="00487873">
        <w:rPr>
          <w:rFonts w:ascii="Arial" w:hAnsi="Arial" w:cs="Arial"/>
        </w:rPr>
        <w:tab/>
        <w:t xml:space="preserve">nominate an individual with specific responsibility for the preparation and maintenance of financial, commercial and management information; </w:t>
      </w:r>
    </w:p>
    <w:p w:rsidR="00B475AB" w:rsidRPr="00487873" w:rsidRDefault="00854B35" w:rsidP="004339DB">
      <w:pPr>
        <w:autoSpaceDE w:val="0"/>
        <w:autoSpaceDN w:val="0"/>
        <w:adjustRightInd w:val="0"/>
        <w:ind w:left="1134"/>
        <w:jc w:val="both"/>
        <w:rPr>
          <w:rFonts w:ascii="Arial" w:hAnsi="Arial" w:cs="Arial"/>
        </w:rPr>
      </w:pPr>
      <w:r w:rsidRPr="00487873">
        <w:rPr>
          <w:rFonts w:ascii="Arial" w:hAnsi="Arial" w:cs="Arial"/>
        </w:rPr>
        <w:t>2.</w:t>
      </w:r>
      <w:r w:rsidRPr="00487873">
        <w:rPr>
          <w:rFonts w:ascii="Arial" w:hAnsi="Arial" w:cs="Arial"/>
        </w:rPr>
        <w:tab/>
      </w:r>
      <w:r w:rsidR="00B475AB" w:rsidRPr="00487873">
        <w:rPr>
          <w:rFonts w:ascii="Arial" w:hAnsi="Arial" w:cs="Arial"/>
        </w:rPr>
        <w:tab/>
        <w:t xml:space="preserve">maintain and provide that information in an agreed form and, further, provide any summary of that information as required by the Authority to agreed timescales. </w:t>
      </w:r>
    </w:p>
    <w:p w:rsidR="00B475AB" w:rsidRPr="00487873" w:rsidRDefault="00854B35" w:rsidP="004339DB">
      <w:pPr>
        <w:autoSpaceDE w:val="0"/>
        <w:autoSpaceDN w:val="0"/>
        <w:adjustRightInd w:val="0"/>
        <w:ind w:left="567"/>
        <w:jc w:val="both"/>
        <w:rPr>
          <w:rFonts w:ascii="Arial" w:hAnsi="Arial" w:cs="Arial"/>
        </w:rPr>
      </w:pPr>
      <w:r w:rsidRPr="00487873">
        <w:rPr>
          <w:rFonts w:ascii="Arial" w:hAnsi="Arial" w:cs="Arial"/>
        </w:rPr>
        <w:t>c.</w:t>
      </w:r>
      <w:r w:rsidRPr="00487873">
        <w:rPr>
          <w:rFonts w:ascii="Arial" w:hAnsi="Arial" w:cs="Arial"/>
        </w:rPr>
        <w:tab/>
      </w:r>
      <w:r w:rsidR="00B475AB" w:rsidRPr="00487873">
        <w:rPr>
          <w:rFonts w:ascii="Arial" w:hAnsi="Arial" w:cs="Arial"/>
        </w:rPr>
        <w:t>The Contractor is to ensure that any financial information provided by the Contractor to the Authority or its representatives is certified by a Director.</w:t>
      </w:r>
    </w:p>
    <w:p w:rsidR="00B475AB" w:rsidRPr="00487873" w:rsidRDefault="00854B35" w:rsidP="004339DB">
      <w:pPr>
        <w:autoSpaceDE w:val="0"/>
        <w:autoSpaceDN w:val="0"/>
        <w:adjustRightInd w:val="0"/>
        <w:ind w:left="567"/>
        <w:jc w:val="both"/>
        <w:rPr>
          <w:rFonts w:ascii="Arial" w:hAnsi="Arial" w:cs="Arial"/>
        </w:rPr>
      </w:pPr>
      <w:r w:rsidRPr="00487873">
        <w:rPr>
          <w:rFonts w:ascii="Arial" w:hAnsi="Arial" w:cs="Arial"/>
        </w:rPr>
        <w:t>d.</w:t>
      </w:r>
      <w:r w:rsidRPr="00487873">
        <w:rPr>
          <w:rFonts w:ascii="Arial" w:hAnsi="Arial" w:cs="Arial"/>
        </w:rPr>
        <w:tab/>
      </w:r>
      <w:r w:rsidR="00B475AB" w:rsidRPr="00487873">
        <w:rPr>
          <w:rFonts w:ascii="Arial" w:hAnsi="Arial" w:cs="Arial"/>
        </w:rPr>
        <w:t xml:space="preserve">The Contractor agrees that representatives of the Authority and the Comptroller and Auditor General will have such access to such information, books of account, records and documentation (including any stored in electro-magnetic form) and personnel of The Contractor as it or he reasonably considers necessary for the performance of its duties (“Data”) and will be entitled to require and receive copies at the Contractor’s cost of any such Data on demand, whether for the purposes of this Contract or for any other reasonable purpose, including, but not limited to, inviting tenders for the provision of the services upon expiry or termination of this Contract , and in every case only to the extent allowed under the Data Protection Act </w:t>
      </w:r>
      <w:r w:rsidR="00D24C0C" w:rsidRPr="00487873">
        <w:rPr>
          <w:rFonts w:ascii="Arial" w:hAnsi="Arial" w:cs="Arial"/>
        </w:rPr>
        <w:t>2018.</w:t>
      </w:r>
      <w:r w:rsidR="00B475AB" w:rsidRPr="00487873">
        <w:rPr>
          <w:rFonts w:ascii="Arial" w:hAnsi="Arial" w:cs="Arial"/>
        </w:rPr>
        <w:t>.  The Authority may further divulge such Data (except information relating to the Contractor’s prices for services provided at or from the Facilities or information from which such prices may be deduced) in or in relation to any invitation to tender or other competitive process for the provision of services upon expiry or termination of this Contract.</w:t>
      </w:r>
    </w:p>
    <w:p w:rsidR="00C03C16" w:rsidRPr="00487873" w:rsidRDefault="00854B35" w:rsidP="004339DB">
      <w:pPr>
        <w:autoSpaceDE w:val="0"/>
        <w:autoSpaceDN w:val="0"/>
        <w:adjustRightInd w:val="0"/>
        <w:ind w:left="567"/>
        <w:jc w:val="both"/>
        <w:rPr>
          <w:rFonts w:ascii="Arial" w:hAnsi="Arial" w:cs="Arial"/>
        </w:rPr>
      </w:pPr>
      <w:r w:rsidRPr="00487873">
        <w:rPr>
          <w:rFonts w:ascii="Arial" w:hAnsi="Arial" w:cs="Arial"/>
        </w:rPr>
        <w:t>e.</w:t>
      </w:r>
      <w:r w:rsidRPr="00487873">
        <w:rPr>
          <w:rFonts w:ascii="Arial" w:hAnsi="Arial" w:cs="Arial"/>
        </w:rPr>
        <w:tab/>
      </w:r>
      <w:r w:rsidR="00B475AB" w:rsidRPr="00487873">
        <w:rPr>
          <w:rFonts w:ascii="Arial" w:hAnsi="Arial" w:cs="Arial"/>
        </w:rPr>
        <w:t xml:space="preserve">The Authority may nominate representatives to undertake both financial and management audits in relation to the Contract. These nominees shall be </w:t>
      </w:r>
      <w:r w:rsidR="00B475AB" w:rsidRPr="00487873">
        <w:rPr>
          <w:rFonts w:ascii="Arial" w:hAnsi="Arial" w:cs="Arial"/>
        </w:rPr>
        <w:lastRenderedPageBreak/>
        <w:t xml:space="preserve">allowed direct access to both personnel and all management information (including data stored on computers and systems) to the extent allowed under the Data Protection Act </w:t>
      </w:r>
      <w:r w:rsidR="00D24C0C" w:rsidRPr="00487873">
        <w:rPr>
          <w:rFonts w:ascii="Arial" w:hAnsi="Arial" w:cs="Arial"/>
        </w:rPr>
        <w:t>2018</w:t>
      </w:r>
      <w:r w:rsidR="00B475AB" w:rsidRPr="00487873">
        <w:rPr>
          <w:rFonts w:ascii="Arial" w:hAnsi="Arial" w:cs="Arial"/>
        </w:rPr>
        <w:t>. The Contractor will provide all reasonable support at its own facilities to those nominees in the discharge of their functions and allow them use of suitable office accommodation if necessary.</w:t>
      </w:r>
    </w:p>
    <w:p w:rsidR="004339DB" w:rsidRPr="00487873" w:rsidRDefault="00854B35" w:rsidP="004339DB">
      <w:pPr>
        <w:autoSpaceDE w:val="0"/>
        <w:autoSpaceDN w:val="0"/>
        <w:adjustRightInd w:val="0"/>
        <w:ind w:left="567"/>
        <w:jc w:val="both"/>
        <w:rPr>
          <w:rFonts w:ascii="Arial" w:hAnsi="Arial" w:cs="Arial"/>
        </w:rPr>
      </w:pPr>
      <w:r w:rsidRPr="00487873">
        <w:rPr>
          <w:rFonts w:ascii="Arial" w:hAnsi="Arial" w:cs="Arial"/>
        </w:rPr>
        <w:t>f.</w:t>
      </w:r>
      <w:r w:rsidRPr="00487873">
        <w:rPr>
          <w:rFonts w:ascii="Arial" w:hAnsi="Arial" w:cs="Arial"/>
        </w:rPr>
        <w:tab/>
      </w:r>
      <w:r w:rsidR="00B475AB" w:rsidRPr="00487873">
        <w:rPr>
          <w:rFonts w:ascii="Arial" w:hAnsi="Arial" w:cs="Arial"/>
        </w:rPr>
        <w:t>The Authority or its authorised representative, may at any time and with reasonable prior notice undertake any inspection of any of the services provided under the contract, and make any audit or check of any aspect of the Contractor’s performance of the Contract as required by the Authority or where the same shall have been requested by the National Audit Office or otherwise. The Contractor shall promptly provide all reasonable co-operation in relation to any inspection, audit or check, including:</w:t>
      </w:r>
    </w:p>
    <w:p w:rsidR="004339DB" w:rsidRPr="00487873" w:rsidRDefault="00854B35" w:rsidP="004339DB">
      <w:pPr>
        <w:autoSpaceDE w:val="0"/>
        <w:autoSpaceDN w:val="0"/>
        <w:adjustRightInd w:val="0"/>
        <w:ind w:left="1134"/>
        <w:jc w:val="both"/>
        <w:rPr>
          <w:rFonts w:ascii="Arial" w:hAnsi="Arial" w:cs="Arial"/>
        </w:rPr>
      </w:pPr>
      <w:r w:rsidRPr="00487873">
        <w:rPr>
          <w:rFonts w:ascii="Arial" w:hAnsi="Arial" w:cs="Arial"/>
        </w:rPr>
        <w:t>1.</w:t>
      </w:r>
      <w:r w:rsidR="00BD603A" w:rsidRPr="00487873">
        <w:rPr>
          <w:rFonts w:ascii="Arial" w:hAnsi="Arial" w:cs="Arial"/>
        </w:rPr>
        <w:tab/>
      </w:r>
      <w:r w:rsidRPr="00487873">
        <w:rPr>
          <w:rFonts w:ascii="Arial" w:hAnsi="Arial" w:cs="Arial"/>
        </w:rPr>
        <w:tab/>
      </w:r>
      <w:r w:rsidR="00B475AB" w:rsidRPr="00487873">
        <w:rPr>
          <w:rFonts w:ascii="Arial" w:hAnsi="Arial" w:cs="Arial"/>
        </w:rPr>
        <w:t>granting, or procuring the grant of access to any equipment (including all computer hardware and software and databases) used (whether exclusively or non-exclusively) in the performance of the Contract, wherever situated. To the extent that such access is required to equipment which does not belong to the Contractor. The Contractor shall (and shall only be obliged to) use all reasonable efforts to procure such access.</w:t>
      </w:r>
    </w:p>
    <w:p w:rsidR="004339DB" w:rsidRPr="00487873" w:rsidRDefault="00854B35" w:rsidP="004339DB">
      <w:pPr>
        <w:autoSpaceDE w:val="0"/>
        <w:autoSpaceDN w:val="0"/>
        <w:adjustRightInd w:val="0"/>
        <w:ind w:left="1134"/>
        <w:jc w:val="both"/>
        <w:rPr>
          <w:rFonts w:ascii="Arial" w:hAnsi="Arial" w:cs="Arial"/>
        </w:rPr>
      </w:pPr>
      <w:r w:rsidRPr="00487873">
        <w:rPr>
          <w:rFonts w:ascii="Arial" w:hAnsi="Arial" w:cs="Arial"/>
        </w:rPr>
        <w:t>2</w:t>
      </w:r>
      <w:r w:rsidR="00BD603A" w:rsidRPr="00487873">
        <w:rPr>
          <w:rFonts w:ascii="Arial" w:hAnsi="Arial" w:cs="Arial"/>
        </w:rPr>
        <w:tab/>
      </w:r>
      <w:r w:rsidRPr="00487873">
        <w:rPr>
          <w:rFonts w:ascii="Arial" w:hAnsi="Arial" w:cs="Arial"/>
        </w:rPr>
        <w:tab/>
      </w:r>
      <w:r w:rsidR="00B475AB" w:rsidRPr="00487873">
        <w:rPr>
          <w:rFonts w:ascii="Arial" w:hAnsi="Arial" w:cs="Arial"/>
        </w:rPr>
        <w:t>granting access to any data dictionary and the fields and records within it to enable data (including standing data, transaction data processed by the System and security settings) to be downloaded from any computer systems operated by the Contractor;</w:t>
      </w:r>
    </w:p>
    <w:p w:rsidR="004339DB" w:rsidRPr="00487873" w:rsidRDefault="00D319B4" w:rsidP="004339DB">
      <w:pPr>
        <w:autoSpaceDE w:val="0"/>
        <w:autoSpaceDN w:val="0"/>
        <w:adjustRightInd w:val="0"/>
        <w:ind w:left="1134"/>
        <w:jc w:val="both"/>
        <w:rPr>
          <w:rFonts w:ascii="Arial" w:hAnsi="Arial" w:cs="Arial"/>
        </w:rPr>
      </w:pPr>
      <w:r w:rsidRPr="00487873">
        <w:rPr>
          <w:rFonts w:ascii="Arial" w:hAnsi="Arial" w:cs="Arial"/>
        </w:rPr>
        <w:t>3.</w:t>
      </w:r>
      <w:r w:rsidRPr="00487873">
        <w:rPr>
          <w:rFonts w:ascii="Arial" w:hAnsi="Arial" w:cs="Arial"/>
        </w:rPr>
        <w:tab/>
      </w:r>
      <w:r w:rsidR="00BD603A" w:rsidRPr="00487873">
        <w:rPr>
          <w:rFonts w:ascii="Arial" w:hAnsi="Arial" w:cs="Arial"/>
        </w:rPr>
        <w:tab/>
      </w:r>
      <w:r w:rsidR="00B475AB" w:rsidRPr="00487873">
        <w:rPr>
          <w:rFonts w:ascii="Arial" w:hAnsi="Arial" w:cs="Arial"/>
        </w:rPr>
        <w:t>ensuring that appropriate security systems are in place to prevent unauthorised access to, extraction of and/or alteration to data during the audit;</w:t>
      </w:r>
    </w:p>
    <w:p w:rsidR="004339DB" w:rsidRPr="00487873" w:rsidRDefault="00D319B4" w:rsidP="004339DB">
      <w:pPr>
        <w:autoSpaceDE w:val="0"/>
        <w:autoSpaceDN w:val="0"/>
        <w:adjustRightInd w:val="0"/>
        <w:ind w:left="1134"/>
        <w:jc w:val="both"/>
        <w:rPr>
          <w:rFonts w:ascii="Arial" w:hAnsi="Arial" w:cs="Arial"/>
        </w:rPr>
      </w:pPr>
      <w:r w:rsidRPr="00487873">
        <w:rPr>
          <w:rFonts w:ascii="Arial" w:hAnsi="Arial" w:cs="Arial"/>
        </w:rPr>
        <w:t>4.</w:t>
      </w:r>
      <w:r w:rsidRPr="00487873">
        <w:rPr>
          <w:rFonts w:ascii="Arial" w:hAnsi="Arial" w:cs="Arial"/>
        </w:rPr>
        <w:tab/>
      </w:r>
      <w:r w:rsidR="00BD603A" w:rsidRPr="00487873">
        <w:rPr>
          <w:rFonts w:ascii="Arial" w:hAnsi="Arial" w:cs="Arial"/>
        </w:rPr>
        <w:tab/>
      </w:r>
      <w:r w:rsidR="00B475AB" w:rsidRPr="00487873">
        <w:rPr>
          <w:rFonts w:ascii="Arial" w:hAnsi="Arial" w:cs="Arial"/>
        </w:rPr>
        <w:t xml:space="preserve">making any documents and records available for inspection and at the Authority's cost providing a reasonable number of copies of any documents or records requested and/or granting copying facilities for the purposes of making such copies; </w:t>
      </w:r>
    </w:p>
    <w:p w:rsidR="004339DB" w:rsidRPr="00487873" w:rsidRDefault="00D319B4" w:rsidP="004339DB">
      <w:pPr>
        <w:autoSpaceDE w:val="0"/>
        <w:autoSpaceDN w:val="0"/>
        <w:adjustRightInd w:val="0"/>
        <w:ind w:left="1134"/>
        <w:jc w:val="both"/>
        <w:rPr>
          <w:rFonts w:ascii="Arial" w:hAnsi="Arial" w:cs="Arial"/>
        </w:rPr>
      </w:pPr>
      <w:r w:rsidRPr="00487873">
        <w:rPr>
          <w:rFonts w:ascii="Arial" w:hAnsi="Arial" w:cs="Arial"/>
        </w:rPr>
        <w:t>5.</w:t>
      </w:r>
      <w:r w:rsidR="00BD603A" w:rsidRPr="00487873">
        <w:rPr>
          <w:rFonts w:ascii="Arial" w:hAnsi="Arial" w:cs="Arial"/>
        </w:rPr>
        <w:tab/>
      </w:r>
      <w:r w:rsidRPr="00487873">
        <w:rPr>
          <w:rFonts w:ascii="Arial" w:hAnsi="Arial" w:cs="Arial"/>
        </w:rPr>
        <w:tab/>
      </w:r>
      <w:r w:rsidR="00B475AB" w:rsidRPr="00487873">
        <w:rPr>
          <w:rFonts w:ascii="Arial" w:hAnsi="Arial" w:cs="Arial"/>
        </w:rPr>
        <w:t>complying with the Authority's reasonable requests for access to personnel engaged in the Contractor’</w:t>
      </w:r>
      <w:r w:rsidR="00293ED1" w:rsidRPr="00487873">
        <w:rPr>
          <w:rFonts w:ascii="Arial" w:hAnsi="Arial" w:cs="Arial"/>
        </w:rPr>
        <w:t>s performance of the Contract.</w:t>
      </w:r>
    </w:p>
    <w:p w:rsidR="004339DB" w:rsidRPr="00487873" w:rsidRDefault="00D319B4" w:rsidP="004339DB">
      <w:pPr>
        <w:autoSpaceDE w:val="0"/>
        <w:autoSpaceDN w:val="0"/>
        <w:adjustRightInd w:val="0"/>
        <w:ind w:left="1134"/>
        <w:jc w:val="both"/>
        <w:rPr>
          <w:rFonts w:ascii="Arial" w:hAnsi="Arial" w:cs="Arial"/>
        </w:rPr>
      </w:pPr>
      <w:r w:rsidRPr="00487873">
        <w:rPr>
          <w:rFonts w:ascii="Arial" w:hAnsi="Arial" w:cs="Arial"/>
        </w:rPr>
        <w:t>6.</w:t>
      </w:r>
      <w:r w:rsidR="00B475AB" w:rsidRPr="00487873">
        <w:rPr>
          <w:rFonts w:ascii="Arial" w:hAnsi="Arial" w:cs="Arial"/>
        </w:rPr>
        <w:tab/>
      </w:r>
      <w:r w:rsidR="00BD603A" w:rsidRPr="00487873">
        <w:rPr>
          <w:rFonts w:ascii="Arial" w:hAnsi="Arial" w:cs="Arial"/>
        </w:rPr>
        <w:tab/>
      </w:r>
      <w:r w:rsidR="00B475AB" w:rsidRPr="00487873">
        <w:rPr>
          <w:rFonts w:ascii="Arial" w:hAnsi="Arial" w:cs="Arial"/>
        </w:rPr>
        <w:t xml:space="preserve">the examination and certification of the accounts of the Authority; or </w:t>
      </w:r>
    </w:p>
    <w:p w:rsidR="004339DB" w:rsidRPr="00487873" w:rsidRDefault="00D319B4" w:rsidP="004339DB">
      <w:pPr>
        <w:autoSpaceDE w:val="0"/>
        <w:autoSpaceDN w:val="0"/>
        <w:adjustRightInd w:val="0"/>
        <w:ind w:left="1134"/>
        <w:jc w:val="both"/>
        <w:rPr>
          <w:rFonts w:ascii="Arial" w:hAnsi="Arial" w:cs="Arial"/>
        </w:rPr>
      </w:pPr>
      <w:r w:rsidRPr="00487873">
        <w:rPr>
          <w:rFonts w:ascii="Arial" w:hAnsi="Arial" w:cs="Arial"/>
        </w:rPr>
        <w:t>7.</w:t>
      </w:r>
      <w:r w:rsidR="00BD603A" w:rsidRPr="00487873">
        <w:rPr>
          <w:rFonts w:ascii="Arial" w:hAnsi="Arial" w:cs="Arial"/>
        </w:rPr>
        <w:tab/>
      </w:r>
      <w:r w:rsidRPr="00487873">
        <w:rPr>
          <w:rFonts w:ascii="Arial" w:hAnsi="Arial" w:cs="Arial"/>
        </w:rPr>
        <w:tab/>
      </w:r>
      <w:r w:rsidR="00B475AB" w:rsidRPr="00487873">
        <w:rPr>
          <w:rFonts w:ascii="Arial" w:hAnsi="Arial" w:cs="Arial"/>
        </w:rPr>
        <w:t>any examination pursuant to</w:t>
      </w:r>
      <w:r w:rsidR="00185E6A" w:rsidRPr="00487873">
        <w:rPr>
          <w:rFonts w:ascii="Arial" w:hAnsi="Arial" w:cs="Arial"/>
        </w:rPr>
        <w:t xml:space="preserve"> </w:t>
      </w:r>
      <w:r w:rsidR="00B475AB" w:rsidRPr="00487873">
        <w:rPr>
          <w:rFonts w:ascii="Arial" w:hAnsi="Arial" w:cs="Arial"/>
        </w:rPr>
        <w:t>Section 6(1) of the National Audit Act 1983</w:t>
      </w:r>
      <w:r w:rsidR="00185E6A" w:rsidRPr="00487873">
        <w:rPr>
          <w:rFonts w:ascii="Arial" w:hAnsi="Arial" w:cs="Arial"/>
        </w:rPr>
        <w:t>/Budget Responsibility and National Audit Act 2011</w:t>
      </w:r>
      <w:r w:rsidR="00B475AB" w:rsidRPr="00487873">
        <w:rPr>
          <w:rFonts w:ascii="Arial" w:hAnsi="Arial" w:cs="Arial"/>
        </w:rPr>
        <w:t xml:space="preserve"> or any re-enactment thereof of the economy, efficiency and effectiveness with which the Authority has used its resources,</w:t>
      </w:r>
    </w:p>
    <w:p w:rsidR="004339DB" w:rsidRPr="00487873" w:rsidRDefault="00D319B4" w:rsidP="004339DB">
      <w:pPr>
        <w:autoSpaceDE w:val="0"/>
        <w:autoSpaceDN w:val="0"/>
        <w:adjustRightInd w:val="0"/>
        <w:ind w:left="567"/>
        <w:jc w:val="both"/>
        <w:rPr>
          <w:rFonts w:ascii="Arial" w:hAnsi="Arial" w:cs="Arial"/>
        </w:rPr>
      </w:pPr>
      <w:r w:rsidRPr="00487873">
        <w:rPr>
          <w:rFonts w:ascii="Arial" w:hAnsi="Arial" w:cs="Arial"/>
        </w:rPr>
        <w:t>g.</w:t>
      </w:r>
      <w:r w:rsidRPr="00487873">
        <w:rPr>
          <w:rFonts w:ascii="Arial" w:hAnsi="Arial" w:cs="Arial"/>
        </w:rPr>
        <w:tab/>
      </w:r>
      <w:r w:rsidR="00B475AB" w:rsidRPr="00487873">
        <w:rPr>
          <w:rFonts w:ascii="Arial" w:hAnsi="Arial" w:cs="Arial"/>
        </w:rPr>
        <w:t xml:space="preserve">The Comptroller and Auditor General may examine such documents relating to expenditure and income as he may reasonably require which are owned, held or otherwise within the control of the Contractor and may require the </w:t>
      </w:r>
      <w:r w:rsidR="00B475AB" w:rsidRPr="00487873">
        <w:rPr>
          <w:rFonts w:ascii="Arial" w:hAnsi="Arial" w:cs="Arial"/>
        </w:rPr>
        <w:lastRenderedPageBreak/>
        <w:t xml:space="preserve">Contractor to produce such oral or written explanations as he considers necessary. </w:t>
      </w:r>
    </w:p>
    <w:p w:rsidR="00B475AB" w:rsidRPr="00487873" w:rsidRDefault="00BD603A" w:rsidP="004339DB">
      <w:pPr>
        <w:autoSpaceDE w:val="0"/>
        <w:autoSpaceDN w:val="0"/>
        <w:adjustRightInd w:val="0"/>
        <w:ind w:left="567"/>
        <w:jc w:val="both"/>
        <w:rPr>
          <w:rFonts w:ascii="Arial" w:hAnsi="Arial" w:cs="Arial"/>
        </w:rPr>
      </w:pPr>
      <w:r w:rsidRPr="00487873">
        <w:rPr>
          <w:rFonts w:ascii="Arial" w:hAnsi="Arial" w:cs="Arial"/>
        </w:rPr>
        <w:t>h.</w:t>
      </w:r>
      <w:r w:rsidRPr="00487873">
        <w:rPr>
          <w:rFonts w:ascii="Arial" w:hAnsi="Arial" w:cs="Arial"/>
        </w:rPr>
        <w:tab/>
      </w:r>
      <w:r w:rsidR="00B475AB" w:rsidRPr="00487873">
        <w:rPr>
          <w:rFonts w:ascii="Arial" w:hAnsi="Arial" w:cs="Arial"/>
        </w:rPr>
        <w:t>Without prejudice to the generality of this Condition, The Contractor shall provide the Authority, the Comptroller and Auditor General and each of their authorised representatives with full access to, the right of inspection of, extraction from all records whether manual or on computer that relate to the Authority's property (both real and personal) leased to or otherwise made available to the Contractor. All such records shall be retained for a period of six years after the Contractor’s responsibilities for such property have been discharged</w:t>
      </w:r>
      <w:r w:rsidR="00293ED1" w:rsidRPr="00487873">
        <w:rPr>
          <w:rFonts w:cs="Arial"/>
        </w:rPr>
        <w:t>.</w:t>
      </w:r>
    </w:p>
    <w:p w:rsidR="004339DB" w:rsidRPr="00487873" w:rsidRDefault="00D319B4" w:rsidP="004339DB">
      <w:pPr>
        <w:ind w:left="567"/>
        <w:rPr>
          <w:rFonts w:ascii="Arial" w:hAnsi="Arial" w:cs="Arial"/>
        </w:rPr>
      </w:pPr>
      <w:r w:rsidRPr="00487873">
        <w:rPr>
          <w:rFonts w:ascii="Arial" w:hAnsi="Arial" w:cs="Arial"/>
        </w:rPr>
        <w:t>i.</w:t>
      </w:r>
      <w:r w:rsidRPr="00487873">
        <w:rPr>
          <w:rFonts w:ascii="Arial" w:hAnsi="Arial" w:cs="Arial"/>
        </w:rPr>
        <w:tab/>
      </w:r>
      <w:r w:rsidR="00B475AB" w:rsidRPr="00487873">
        <w:rPr>
          <w:rFonts w:ascii="Arial" w:hAnsi="Arial" w:cs="Arial"/>
        </w:rPr>
        <w:t>The Contractor hereby agrees and acknowledges that it shall, during the period of the Contract , keep and operate in an appropriately secure environment, fitted with reliable user authentication and access control mechanisms, all information technology systems or networks which process financial data where the modification or destruction of such data might give rise to a fraud or financial impropriety. The Contactor shall consult with the Authority on such systems prior to their use in respect of information belonging to the Authority and the Contractor hereby agrees to implement any systems reasonably required by the Authority.</w:t>
      </w:r>
    </w:p>
    <w:p w:rsidR="00B475AB" w:rsidRPr="00487873" w:rsidRDefault="00D319B4" w:rsidP="004339DB">
      <w:pPr>
        <w:ind w:left="567"/>
        <w:rPr>
          <w:rFonts w:ascii="Arial" w:hAnsi="Arial" w:cs="Arial"/>
        </w:rPr>
      </w:pPr>
      <w:r w:rsidRPr="00487873">
        <w:rPr>
          <w:rFonts w:ascii="Arial" w:hAnsi="Arial" w:cs="Arial"/>
        </w:rPr>
        <w:t>j.</w:t>
      </w:r>
      <w:r w:rsidRPr="00487873">
        <w:rPr>
          <w:rFonts w:ascii="Arial" w:hAnsi="Arial" w:cs="Arial"/>
        </w:rPr>
        <w:tab/>
      </w:r>
      <w:r w:rsidR="00B475AB" w:rsidRPr="00487873">
        <w:rPr>
          <w:rFonts w:ascii="Arial" w:hAnsi="Arial" w:cs="Arial"/>
        </w:rPr>
        <w:t>The Contractor shall also provide such other routine or special written or oral reports as the Authority reasonably considers necessary in respect of a part or the whole of the Contractor's activities under the Contract, including, for the avoidance of dou</w:t>
      </w:r>
      <w:r w:rsidR="00293ED1" w:rsidRPr="00487873">
        <w:rPr>
          <w:rFonts w:ascii="Arial" w:hAnsi="Arial" w:cs="Arial"/>
        </w:rPr>
        <w:t>bt, any third party work.</w:t>
      </w:r>
    </w:p>
    <w:p w:rsidR="00245A94" w:rsidRPr="00487873" w:rsidRDefault="00D319B4" w:rsidP="004339DB">
      <w:pPr>
        <w:ind w:left="567"/>
        <w:rPr>
          <w:rFonts w:ascii="Arial" w:hAnsi="Arial" w:cs="Arial"/>
        </w:rPr>
      </w:pPr>
      <w:r w:rsidRPr="00487873">
        <w:rPr>
          <w:rFonts w:ascii="Arial" w:hAnsi="Arial" w:cs="Arial"/>
        </w:rPr>
        <w:t>k.</w:t>
      </w:r>
      <w:r w:rsidRPr="00487873">
        <w:rPr>
          <w:rFonts w:ascii="Arial" w:hAnsi="Arial" w:cs="Arial"/>
        </w:rPr>
        <w:tab/>
        <w:t xml:space="preserve">The </w:t>
      </w:r>
      <w:r w:rsidR="00B475AB" w:rsidRPr="00487873">
        <w:rPr>
          <w:rFonts w:ascii="Arial" w:hAnsi="Arial" w:cs="Arial"/>
        </w:rPr>
        <w:t>Contractor will note and facilitate the Authority’s compliance with the</w:t>
      </w:r>
      <w:r w:rsidR="00185E6A" w:rsidRPr="00487873">
        <w:rPr>
          <w:rFonts w:ascii="Arial" w:hAnsi="Arial" w:cs="Arial"/>
        </w:rPr>
        <w:t xml:space="preserve"> Freedom of Information Act 2000, as amended. </w:t>
      </w:r>
      <w:r w:rsidR="00B475AB" w:rsidRPr="00487873">
        <w:rPr>
          <w:rFonts w:ascii="Arial" w:hAnsi="Arial" w:cs="Arial"/>
        </w:rPr>
        <w:t xml:space="preserve">In the event that the Authority is required to provide information to a person as a result of a request made to it under </w:t>
      </w:r>
      <w:r w:rsidR="00185E6A" w:rsidRPr="00487873">
        <w:rPr>
          <w:rFonts w:ascii="Arial" w:hAnsi="Arial" w:cs="Arial"/>
        </w:rPr>
        <w:t xml:space="preserve">the “Act”, </w:t>
      </w:r>
      <w:r w:rsidR="00B475AB" w:rsidRPr="00487873">
        <w:rPr>
          <w:rFonts w:ascii="Arial" w:hAnsi="Arial" w:cs="Arial"/>
        </w:rPr>
        <w:t xml:space="preserve">the Authority shall adhere to the requirements of </w:t>
      </w:r>
      <w:r w:rsidR="00185E6A" w:rsidRPr="00487873">
        <w:rPr>
          <w:rFonts w:ascii="Arial" w:hAnsi="Arial" w:cs="Arial"/>
        </w:rPr>
        <w:t xml:space="preserve">“Act” </w:t>
      </w:r>
      <w:r w:rsidR="00B475AB" w:rsidRPr="00487873">
        <w:rPr>
          <w:rFonts w:ascii="Arial" w:hAnsi="Arial" w:cs="Arial"/>
        </w:rPr>
        <w:t>in disclosing information relating to the Contract</w:t>
      </w:r>
      <w:r w:rsidR="00293ED1" w:rsidRPr="00487873">
        <w:rPr>
          <w:rFonts w:ascii="Arial" w:hAnsi="Arial" w:cs="Arial"/>
        </w:rPr>
        <w:t>.</w:t>
      </w:r>
    </w:p>
    <w:p w:rsidR="00B503F9" w:rsidRDefault="00B503F9" w:rsidP="004339DB">
      <w:pPr>
        <w:ind w:left="567"/>
        <w:rPr>
          <w:rFonts w:ascii="Arial" w:hAnsi="Arial" w:cs="Arial"/>
          <w:b/>
          <w:sz w:val="24"/>
          <w:szCs w:val="24"/>
        </w:rPr>
      </w:pPr>
    </w:p>
    <w:p w:rsidR="000E17C3" w:rsidRPr="00074FCE" w:rsidRDefault="00D319B4" w:rsidP="004339DB">
      <w:pPr>
        <w:ind w:left="567"/>
        <w:rPr>
          <w:rFonts w:ascii="Arial" w:hAnsi="Arial" w:cs="Arial"/>
          <w:b/>
          <w:sz w:val="24"/>
          <w:szCs w:val="24"/>
        </w:rPr>
      </w:pPr>
      <w:r w:rsidRPr="00487873">
        <w:rPr>
          <w:rFonts w:ascii="Arial" w:hAnsi="Arial" w:cs="Arial"/>
          <w:b/>
          <w:sz w:val="24"/>
          <w:szCs w:val="24"/>
        </w:rPr>
        <w:t>9</w:t>
      </w:r>
      <w:r w:rsidRPr="00074FCE">
        <w:rPr>
          <w:rFonts w:ascii="Arial" w:hAnsi="Arial" w:cs="Arial"/>
          <w:b/>
          <w:sz w:val="24"/>
          <w:szCs w:val="24"/>
        </w:rPr>
        <w:t>.</w:t>
      </w:r>
      <w:r w:rsidR="00133519" w:rsidRPr="00074FCE">
        <w:rPr>
          <w:rFonts w:ascii="Arial" w:hAnsi="Arial" w:cs="Arial"/>
          <w:b/>
          <w:sz w:val="24"/>
          <w:szCs w:val="24"/>
        </w:rPr>
        <w:t>7</w:t>
      </w:r>
      <w:r w:rsidR="00C03C16" w:rsidRPr="00074FCE">
        <w:rPr>
          <w:rFonts w:ascii="Arial" w:hAnsi="Arial" w:cs="Arial"/>
          <w:b/>
          <w:sz w:val="24"/>
          <w:szCs w:val="24"/>
        </w:rPr>
        <w:t>.</w:t>
      </w:r>
      <w:r w:rsidR="00C03C16" w:rsidRPr="00074FCE">
        <w:rPr>
          <w:rFonts w:ascii="Arial" w:hAnsi="Arial" w:cs="Arial"/>
          <w:b/>
          <w:sz w:val="24"/>
          <w:szCs w:val="24"/>
        </w:rPr>
        <w:tab/>
      </w:r>
      <w:r w:rsidR="00B2352C" w:rsidRPr="00074FCE">
        <w:rPr>
          <w:rFonts w:ascii="Arial" w:hAnsi="Arial" w:cs="Arial"/>
          <w:b/>
          <w:sz w:val="24"/>
          <w:szCs w:val="24"/>
        </w:rPr>
        <w:t>O</w:t>
      </w:r>
      <w:r w:rsidRPr="00074FCE">
        <w:rPr>
          <w:rFonts w:ascii="Arial" w:hAnsi="Arial" w:cs="Arial"/>
          <w:b/>
          <w:sz w:val="24"/>
          <w:szCs w:val="24"/>
        </w:rPr>
        <w:t>PTION TO EXTEND CONTRACT</w:t>
      </w:r>
    </w:p>
    <w:p w:rsidR="00601B43" w:rsidRPr="00074FCE" w:rsidRDefault="00601B43" w:rsidP="004339DB">
      <w:pPr>
        <w:ind w:left="567"/>
        <w:rPr>
          <w:rFonts w:ascii="Arial" w:hAnsi="Arial" w:cs="Arial"/>
        </w:rPr>
      </w:pPr>
      <w:r w:rsidRPr="00074FCE">
        <w:rPr>
          <w:rFonts w:ascii="Arial" w:hAnsi="Arial" w:cs="Arial"/>
        </w:rPr>
        <w:t>a.</w:t>
      </w:r>
      <w:r w:rsidR="004339DB">
        <w:rPr>
          <w:rFonts w:ascii="Arial" w:hAnsi="Arial" w:cs="Arial"/>
        </w:rPr>
        <w:tab/>
      </w:r>
      <w:r w:rsidRPr="00074FCE">
        <w:rPr>
          <w:rFonts w:ascii="Arial" w:hAnsi="Arial" w:cs="Arial"/>
        </w:rPr>
        <w:t>Subject to Condition 9.</w:t>
      </w:r>
      <w:r w:rsidR="00185E6A" w:rsidRPr="00074FCE">
        <w:rPr>
          <w:rFonts w:ascii="Arial" w:hAnsi="Arial" w:cs="Arial"/>
        </w:rPr>
        <w:t>8</w:t>
      </w:r>
      <w:r w:rsidRPr="00074FCE">
        <w:rPr>
          <w:rFonts w:ascii="Arial" w:hAnsi="Arial" w:cs="Arial"/>
        </w:rPr>
        <w:t xml:space="preserve"> (Period of Contract) below, the Authority shall have, at its sole option, the right to extend the Initial Contract Term by giving at least three (3) months notice in writing to the Contractor.</w:t>
      </w:r>
    </w:p>
    <w:p w:rsidR="00601B43" w:rsidRPr="00074FCE" w:rsidRDefault="00601B43" w:rsidP="004339DB">
      <w:pPr>
        <w:ind w:left="567"/>
        <w:rPr>
          <w:rFonts w:ascii="Arial" w:hAnsi="Arial" w:cs="Arial"/>
        </w:rPr>
      </w:pPr>
      <w:r w:rsidRPr="00074FCE">
        <w:rPr>
          <w:rFonts w:ascii="Arial" w:hAnsi="Arial" w:cs="Arial"/>
        </w:rPr>
        <w:t>b.</w:t>
      </w:r>
      <w:r w:rsidRPr="00074FCE">
        <w:rPr>
          <w:rFonts w:ascii="Arial" w:hAnsi="Arial" w:cs="Arial"/>
        </w:rPr>
        <w:tab/>
        <w:t>The right of the Authority set out in Condition 9.</w:t>
      </w:r>
      <w:r w:rsidR="00185E6A" w:rsidRPr="00074FCE">
        <w:rPr>
          <w:rFonts w:ascii="Arial" w:hAnsi="Arial" w:cs="Arial"/>
        </w:rPr>
        <w:t>7</w:t>
      </w:r>
      <w:r w:rsidRPr="00074FCE">
        <w:rPr>
          <w:rFonts w:ascii="Arial" w:hAnsi="Arial" w:cs="Arial"/>
        </w:rPr>
        <w:t xml:space="preserve">(a) may be exercised on more than one occasion so as to extend the Initial Contract Term by such periods, or part thereof, as specified, provided that the extension of the Contract Term shall not take the </w:t>
      </w:r>
      <w:r w:rsidRPr="00074FCE">
        <w:rPr>
          <w:rFonts w:ascii="Arial" w:hAnsi="Arial" w:cs="Arial"/>
          <w:b/>
          <w:u w:val="single"/>
        </w:rPr>
        <w:t>Initial Expiry Date (</w:t>
      </w:r>
      <w:r w:rsidR="00F34579" w:rsidRPr="00074FCE">
        <w:rPr>
          <w:rFonts w:ascii="Arial" w:hAnsi="Arial" w:cs="Arial"/>
          <w:b/>
          <w:u w:val="single"/>
        </w:rPr>
        <w:t>7 June 2022</w:t>
      </w:r>
      <w:r w:rsidRPr="00074FCE">
        <w:rPr>
          <w:rFonts w:ascii="Arial" w:hAnsi="Arial" w:cs="Arial"/>
          <w:b/>
          <w:u w:val="single"/>
        </w:rPr>
        <w:t>) past</w:t>
      </w:r>
      <w:r w:rsidR="00F34579" w:rsidRPr="00074FCE">
        <w:rPr>
          <w:rFonts w:ascii="Arial" w:hAnsi="Arial" w:cs="Arial"/>
          <w:b/>
          <w:u w:val="single"/>
        </w:rPr>
        <w:t xml:space="preserve"> 7 June 2024 </w:t>
      </w:r>
      <w:r w:rsidRPr="00074FCE">
        <w:rPr>
          <w:rFonts w:ascii="Arial" w:hAnsi="Arial" w:cs="Arial"/>
          <w:b/>
          <w:u w:val="single"/>
        </w:rPr>
        <w:t>(the “Final End Date”)</w:t>
      </w:r>
      <w:r w:rsidRPr="00074FCE">
        <w:rPr>
          <w:rFonts w:ascii="Arial" w:hAnsi="Arial" w:cs="Arial"/>
        </w:rPr>
        <w:t>.</w:t>
      </w:r>
    </w:p>
    <w:p w:rsidR="00601B43" w:rsidRPr="00074FCE" w:rsidRDefault="00601B43" w:rsidP="004339DB">
      <w:pPr>
        <w:ind w:left="567"/>
        <w:rPr>
          <w:rFonts w:ascii="Arial" w:hAnsi="Arial" w:cs="Arial"/>
        </w:rPr>
      </w:pPr>
      <w:r w:rsidRPr="00074FCE">
        <w:rPr>
          <w:rFonts w:ascii="Arial" w:hAnsi="Arial" w:cs="Arial"/>
        </w:rPr>
        <w:t>c.</w:t>
      </w:r>
      <w:r w:rsidRPr="00074FCE">
        <w:rPr>
          <w:rFonts w:ascii="Arial" w:hAnsi="Arial" w:cs="Arial"/>
        </w:rPr>
        <w:tab/>
        <w:t xml:space="preserve">The Authority shall have the option to extend at the prices shown for Option Year 1 and 2, detailed at Schedule 2 of Contract, for any periods of extension </w:t>
      </w:r>
      <w:r w:rsidRPr="00074FCE">
        <w:rPr>
          <w:rFonts w:ascii="Arial" w:hAnsi="Arial" w:cs="Arial"/>
        </w:rPr>
        <w:lastRenderedPageBreak/>
        <w:t>of the Initial Contract Term in relation to any of the services required by the Authority pursuant to Condition 9.</w:t>
      </w:r>
      <w:r w:rsidR="00F34579" w:rsidRPr="00074FCE">
        <w:rPr>
          <w:rFonts w:ascii="Arial" w:hAnsi="Arial" w:cs="Arial"/>
        </w:rPr>
        <w:t>7</w:t>
      </w:r>
      <w:r w:rsidR="00BD603A">
        <w:rPr>
          <w:rFonts w:ascii="Arial" w:hAnsi="Arial" w:cs="Arial"/>
        </w:rPr>
        <w:t>.</w:t>
      </w:r>
      <w:r w:rsidRPr="00074FCE">
        <w:rPr>
          <w:rFonts w:ascii="Arial" w:hAnsi="Arial" w:cs="Arial"/>
        </w:rPr>
        <w:t>a.</w:t>
      </w:r>
    </w:p>
    <w:p w:rsidR="00601B43" w:rsidRPr="00074FCE" w:rsidRDefault="00601B43" w:rsidP="004339DB">
      <w:pPr>
        <w:ind w:left="567"/>
        <w:rPr>
          <w:rFonts w:ascii="Arial" w:hAnsi="Arial" w:cs="Arial"/>
        </w:rPr>
      </w:pPr>
      <w:r w:rsidRPr="00074FCE">
        <w:rPr>
          <w:rFonts w:ascii="Arial" w:hAnsi="Arial" w:cs="Arial"/>
        </w:rPr>
        <w:t>d.</w:t>
      </w:r>
      <w:r w:rsidRPr="00074FCE">
        <w:rPr>
          <w:rFonts w:ascii="Arial" w:hAnsi="Arial" w:cs="Arial"/>
        </w:rPr>
        <w:tab/>
        <w:t xml:space="preserve">The provisions of this Contract shall continue to apply to any extension of the Contract Term unless otherwise amended by the Authority and the Contractor. </w:t>
      </w:r>
    </w:p>
    <w:p w:rsidR="00601B43" w:rsidRPr="00074FCE" w:rsidRDefault="00601B43" w:rsidP="004339DB">
      <w:pPr>
        <w:ind w:left="567"/>
        <w:rPr>
          <w:rFonts w:ascii="Arial" w:hAnsi="Arial" w:cs="Arial"/>
        </w:rPr>
      </w:pPr>
      <w:r w:rsidRPr="00074FCE">
        <w:rPr>
          <w:rFonts w:ascii="Arial" w:hAnsi="Arial" w:cs="Arial"/>
        </w:rPr>
        <w:t>e.</w:t>
      </w:r>
      <w:r w:rsidRPr="00074FCE">
        <w:rPr>
          <w:rFonts w:ascii="Arial" w:hAnsi="Arial" w:cs="Arial"/>
        </w:rPr>
        <w:tab/>
      </w:r>
      <w:r w:rsidR="00242E37" w:rsidRPr="00074FCE">
        <w:rPr>
          <w:rFonts w:ascii="Arial" w:hAnsi="Arial" w:cs="Arial"/>
        </w:rPr>
        <w:tab/>
      </w:r>
      <w:r w:rsidRPr="00074FCE">
        <w:rPr>
          <w:rFonts w:ascii="Arial" w:hAnsi="Arial" w:cs="Arial"/>
        </w:rPr>
        <w:t>Within the Contract Term the Authority shall have the right to vary the Contract scope in terms of the periods of service requ</w:t>
      </w:r>
      <w:r w:rsidR="00BD603A">
        <w:rPr>
          <w:rFonts w:ascii="Arial" w:hAnsi="Arial" w:cs="Arial"/>
        </w:rPr>
        <w:t>ired at the Site/Establishment.</w:t>
      </w:r>
    </w:p>
    <w:p w:rsidR="00601B43" w:rsidRPr="00074FCE" w:rsidRDefault="00601B43" w:rsidP="004339DB">
      <w:pPr>
        <w:ind w:left="567"/>
        <w:rPr>
          <w:rFonts w:ascii="Arial" w:hAnsi="Arial" w:cs="Arial"/>
        </w:rPr>
      </w:pPr>
      <w:r w:rsidRPr="00074FCE">
        <w:rPr>
          <w:rFonts w:ascii="Arial" w:hAnsi="Arial" w:cs="Arial"/>
        </w:rPr>
        <w:t>f.</w:t>
      </w:r>
      <w:r w:rsidRPr="00074FCE">
        <w:rPr>
          <w:rFonts w:ascii="Arial" w:hAnsi="Arial" w:cs="Arial"/>
        </w:rPr>
        <w:tab/>
        <w:t>It should be noted, however, that the inclusion of this option clause in no way commits the Authority to extend the Contract.</w:t>
      </w:r>
    </w:p>
    <w:p w:rsidR="000E17C3" w:rsidRPr="00074FCE" w:rsidRDefault="00242E37" w:rsidP="004339DB">
      <w:pPr>
        <w:pStyle w:val="ListParagraph"/>
        <w:ind w:left="567"/>
        <w:rPr>
          <w:rFonts w:ascii="Arial" w:hAnsi="Arial" w:cs="Arial"/>
          <w:b/>
          <w:sz w:val="24"/>
          <w:szCs w:val="24"/>
        </w:rPr>
      </w:pPr>
      <w:r w:rsidRPr="00074FCE">
        <w:rPr>
          <w:rFonts w:ascii="Arial" w:hAnsi="Arial" w:cs="Arial"/>
          <w:b/>
          <w:sz w:val="24"/>
          <w:szCs w:val="24"/>
        </w:rPr>
        <w:t>9.</w:t>
      </w:r>
      <w:r w:rsidR="00133519" w:rsidRPr="00074FCE">
        <w:rPr>
          <w:rFonts w:ascii="Arial" w:hAnsi="Arial" w:cs="Arial"/>
          <w:b/>
          <w:sz w:val="24"/>
          <w:szCs w:val="24"/>
        </w:rPr>
        <w:t>8</w:t>
      </w:r>
      <w:r w:rsidR="00C03C16" w:rsidRPr="00074FCE">
        <w:rPr>
          <w:rFonts w:ascii="Arial" w:hAnsi="Arial" w:cs="Arial"/>
          <w:b/>
          <w:sz w:val="24"/>
          <w:szCs w:val="24"/>
        </w:rPr>
        <w:t>.</w:t>
      </w:r>
      <w:r w:rsidR="00C03C16" w:rsidRPr="00074FCE">
        <w:rPr>
          <w:rFonts w:ascii="Arial" w:hAnsi="Arial" w:cs="Arial"/>
          <w:b/>
          <w:sz w:val="24"/>
          <w:szCs w:val="24"/>
        </w:rPr>
        <w:tab/>
      </w:r>
      <w:r w:rsidRPr="00074FCE">
        <w:rPr>
          <w:rFonts w:ascii="Arial" w:hAnsi="Arial" w:cs="Arial"/>
          <w:b/>
          <w:sz w:val="24"/>
          <w:szCs w:val="24"/>
        </w:rPr>
        <w:tab/>
      </w:r>
      <w:r w:rsidR="00B2352C" w:rsidRPr="00074FCE">
        <w:rPr>
          <w:rFonts w:ascii="Arial" w:hAnsi="Arial" w:cs="Arial"/>
          <w:b/>
          <w:sz w:val="24"/>
          <w:szCs w:val="24"/>
        </w:rPr>
        <w:t>P</w:t>
      </w:r>
      <w:r w:rsidRPr="00074FCE">
        <w:rPr>
          <w:rFonts w:ascii="Arial" w:hAnsi="Arial" w:cs="Arial"/>
          <w:b/>
          <w:sz w:val="24"/>
          <w:szCs w:val="24"/>
        </w:rPr>
        <w:t>ERIOD OF CONTRACT</w:t>
      </w:r>
    </w:p>
    <w:p w:rsidR="00601B43" w:rsidRPr="00074FCE" w:rsidRDefault="00601B43" w:rsidP="004339DB">
      <w:pPr>
        <w:pStyle w:val="BodyTextIndent"/>
        <w:tabs>
          <w:tab w:val="clear" w:pos="567"/>
          <w:tab w:val="clear" w:pos="4111"/>
          <w:tab w:val="clear" w:pos="4962"/>
        </w:tabs>
        <w:ind w:left="567" w:firstLine="0"/>
        <w:jc w:val="left"/>
        <w:rPr>
          <w:rFonts w:cs="Arial"/>
          <w:color w:val="auto"/>
          <w:sz w:val="22"/>
          <w:szCs w:val="22"/>
        </w:rPr>
      </w:pPr>
      <w:r w:rsidRPr="00074FCE">
        <w:rPr>
          <w:rFonts w:cs="Arial"/>
          <w:color w:val="auto"/>
          <w:sz w:val="22"/>
          <w:szCs w:val="22"/>
        </w:rPr>
        <w:t xml:space="preserve">The Contract shall remain in force for the </w:t>
      </w:r>
      <w:r w:rsidRPr="00074FCE">
        <w:rPr>
          <w:rFonts w:cs="Arial"/>
          <w:b/>
          <w:color w:val="auto"/>
          <w:sz w:val="22"/>
          <w:szCs w:val="22"/>
          <w:u w:val="single"/>
        </w:rPr>
        <w:t xml:space="preserve">period </w:t>
      </w:r>
      <w:r w:rsidR="00F34579" w:rsidRPr="00074FCE">
        <w:rPr>
          <w:rFonts w:cs="Arial"/>
          <w:b/>
          <w:color w:val="auto"/>
          <w:sz w:val="22"/>
          <w:szCs w:val="22"/>
          <w:u w:val="single"/>
        </w:rPr>
        <w:t xml:space="preserve">8 June 2019 </w:t>
      </w:r>
      <w:r w:rsidRPr="00074FCE">
        <w:rPr>
          <w:rFonts w:cs="Arial"/>
          <w:b/>
          <w:color w:val="auto"/>
          <w:sz w:val="22"/>
          <w:szCs w:val="22"/>
          <w:u w:val="single"/>
        </w:rPr>
        <w:t>until</w:t>
      </w:r>
      <w:r w:rsidR="00F34579" w:rsidRPr="00074FCE">
        <w:rPr>
          <w:rFonts w:cs="Arial"/>
          <w:b/>
          <w:color w:val="auto"/>
          <w:sz w:val="22"/>
          <w:szCs w:val="22"/>
          <w:u w:val="single"/>
        </w:rPr>
        <w:t xml:space="preserve"> 7 June 2022</w:t>
      </w:r>
      <w:r w:rsidRPr="00074FCE">
        <w:rPr>
          <w:rFonts w:cs="Arial"/>
          <w:b/>
          <w:color w:val="auto"/>
          <w:sz w:val="22"/>
          <w:szCs w:val="22"/>
          <w:u w:val="single"/>
        </w:rPr>
        <w:t xml:space="preserve"> </w:t>
      </w:r>
      <w:r w:rsidRPr="00074FCE">
        <w:rPr>
          <w:rFonts w:cs="Arial"/>
          <w:bCs/>
          <w:color w:val="auto"/>
          <w:sz w:val="22"/>
          <w:szCs w:val="22"/>
        </w:rPr>
        <w:t>subject</w:t>
      </w:r>
      <w:r w:rsidRPr="00074FCE">
        <w:rPr>
          <w:rFonts w:cs="Arial"/>
          <w:color w:val="auto"/>
          <w:sz w:val="22"/>
          <w:szCs w:val="22"/>
        </w:rPr>
        <w:t xml:space="preserve"> to the Authority’s right of termination under the Conditions of Contract. Orders outstanding at date of termination shall be completed unless otherwise agreed.</w:t>
      </w:r>
    </w:p>
    <w:p w:rsidR="0043685C" w:rsidRPr="00074FCE" w:rsidRDefault="0043685C" w:rsidP="004339DB">
      <w:pPr>
        <w:pStyle w:val="ListParagraph"/>
        <w:ind w:left="567"/>
        <w:rPr>
          <w:rFonts w:ascii="Arial" w:hAnsi="Arial" w:cs="Arial"/>
        </w:rPr>
      </w:pPr>
    </w:p>
    <w:p w:rsidR="00B4548F" w:rsidRPr="00BA757E" w:rsidRDefault="00242E37" w:rsidP="004339DB">
      <w:pPr>
        <w:pStyle w:val="ListParagraph"/>
        <w:ind w:left="567"/>
        <w:rPr>
          <w:rFonts w:ascii="Arial" w:hAnsi="Arial" w:cs="Arial"/>
          <w:b/>
          <w:sz w:val="24"/>
          <w:szCs w:val="24"/>
        </w:rPr>
      </w:pPr>
      <w:r w:rsidRPr="00BA757E">
        <w:rPr>
          <w:rFonts w:ascii="Arial" w:hAnsi="Arial" w:cs="Arial"/>
          <w:b/>
          <w:sz w:val="24"/>
          <w:szCs w:val="24"/>
        </w:rPr>
        <w:t>9.</w:t>
      </w:r>
      <w:r w:rsidR="00133519" w:rsidRPr="00BA757E">
        <w:rPr>
          <w:rFonts w:ascii="Arial" w:hAnsi="Arial" w:cs="Arial"/>
          <w:b/>
          <w:sz w:val="24"/>
          <w:szCs w:val="24"/>
        </w:rPr>
        <w:t>9</w:t>
      </w:r>
      <w:r w:rsidR="00C03C16" w:rsidRPr="00BA757E">
        <w:rPr>
          <w:rFonts w:ascii="Arial" w:hAnsi="Arial" w:cs="Arial"/>
          <w:b/>
          <w:sz w:val="24"/>
          <w:szCs w:val="24"/>
        </w:rPr>
        <w:t>.</w:t>
      </w:r>
      <w:r w:rsidR="00133519" w:rsidRPr="00BA757E">
        <w:rPr>
          <w:rFonts w:ascii="Arial" w:hAnsi="Arial" w:cs="Arial"/>
          <w:b/>
          <w:sz w:val="24"/>
          <w:szCs w:val="24"/>
        </w:rPr>
        <w:tab/>
      </w:r>
      <w:r w:rsidR="00C03C16" w:rsidRPr="00BA757E">
        <w:rPr>
          <w:rFonts w:ascii="Arial" w:hAnsi="Arial" w:cs="Arial"/>
          <w:b/>
          <w:sz w:val="24"/>
          <w:szCs w:val="24"/>
        </w:rPr>
        <w:tab/>
      </w:r>
      <w:r w:rsidR="00B2352C" w:rsidRPr="00BA757E">
        <w:rPr>
          <w:rFonts w:ascii="Arial" w:hAnsi="Arial" w:cs="Arial"/>
          <w:b/>
          <w:sz w:val="24"/>
          <w:szCs w:val="24"/>
        </w:rPr>
        <w:t>P</w:t>
      </w:r>
      <w:r w:rsidRPr="00BA757E">
        <w:rPr>
          <w:rFonts w:ascii="Arial" w:hAnsi="Arial" w:cs="Arial"/>
          <w:b/>
          <w:sz w:val="24"/>
          <w:szCs w:val="24"/>
        </w:rPr>
        <w:t>ROGRESS MEETINGS</w:t>
      </w:r>
    </w:p>
    <w:p w:rsidR="00A830C6" w:rsidRPr="00BA757E" w:rsidRDefault="00242E37" w:rsidP="004339DB">
      <w:pPr>
        <w:autoSpaceDE w:val="0"/>
        <w:autoSpaceDN w:val="0"/>
        <w:adjustRightInd w:val="0"/>
        <w:ind w:left="567"/>
        <w:jc w:val="both"/>
        <w:rPr>
          <w:rFonts w:ascii="Arial" w:hAnsi="Arial" w:cs="Arial"/>
        </w:rPr>
      </w:pPr>
      <w:r w:rsidRPr="00BA757E">
        <w:rPr>
          <w:rFonts w:ascii="Arial" w:hAnsi="Arial" w:cs="Arial"/>
        </w:rPr>
        <w:t>a.</w:t>
      </w:r>
      <w:r w:rsidRPr="00BA757E">
        <w:rPr>
          <w:rFonts w:ascii="Arial" w:hAnsi="Arial" w:cs="Arial"/>
        </w:rPr>
        <w:tab/>
      </w:r>
      <w:r w:rsidR="00A830C6" w:rsidRPr="00BA757E">
        <w:rPr>
          <w:rFonts w:ascii="Arial" w:hAnsi="Arial" w:cs="Arial"/>
        </w:rPr>
        <w:t>The Contractor shall attend progress meetings at the frequency and times specified below. Any additional meetings shall be at no cost to the Authority.</w:t>
      </w:r>
    </w:p>
    <w:p w:rsidR="00A830C6" w:rsidRPr="00BA757E" w:rsidRDefault="00242E37" w:rsidP="004339DB">
      <w:pPr>
        <w:ind w:left="1134"/>
        <w:jc w:val="both"/>
        <w:outlineLvl w:val="0"/>
        <w:rPr>
          <w:rFonts w:ascii="Arial" w:hAnsi="Arial" w:cs="Arial"/>
        </w:rPr>
      </w:pPr>
      <w:r w:rsidRPr="00BA757E">
        <w:rPr>
          <w:rFonts w:ascii="Arial" w:hAnsi="Arial" w:cs="Arial"/>
        </w:rPr>
        <w:t>1.</w:t>
      </w:r>
      <w:r w:rsidRPr="00BA757E">
        <w:rPr>
          <w:rFonts w:ascii="Arial" w:hAnsi="Arial" w:cs="Arial"/>
        </w:rPr>
        <w:tab/>
      </w:r>
      <w:r w:rsidR="00BD603A" w:rsidRPr="00BA757E">
        <w:rPr>
          <w:rFonts w:ascii="Arial" w:hAnsi="Arial" w:cs="Arial"/>
        </w:rPr>
        <w:tab/>
      </w:r>
      <w:r w:rsidR="00A830C6" w:rsidRPr="00BA757E">
        <w:rPr>
          <w:rFonts w:ascii="Arial" w:hAnsi="Arial" w:cs="Arial"/>
        </w:rPr>
        <w:t>The Authority will hold internal monthly consolidation meetings to review the monthly status reports and closed demand orders. In the event of issues arising from the internal consolidation meeting, which require urgent resolution an ad-hoc meeting will be called with the contractor.</w:t>
      </w:r>
    </w:p>
    <w:p w:rsidR="00A830C6" w:rsidRPr="00BA757E" w:rsidRDefault="00242E37" w:rsidP="004339DB">
      <w:pPr>
        <w:ind w:left="1134"/>
        <w:jc w:val="both"/>
        <w:outlineLvl w:val="0"/>
        <w:rPr>
          <w:rFonts w:ascii="Arial" w:hAnsi="Arial" w:cs="Arial"/>
        </w:rPr>
      </w:pPr>
      <w:r w:rsidRPr="00BA757E">
        <w:rPr>
          <w:rFonts w:ascii="Arial" w:hAnsi="Arial" w:cs="Arial"/>
        </w:rPr>
        <w:t>2.</w:t>
      </w:r>
      <w:r w:rsidRPr="00BA757E">
        <w:rPr>
          <w:rFonts w:ascii="Arial" w:hAnsi="Arial" w:cs="Arial"/>
        </w:rPr>
        <w:tab/>
      </w:r>
      <w:r w:rsidR="00BD603A" w:rsidRPr="00BA757E">
        <w:rPr>
          <w:rFonts w:ascii="Arial" w:hAnsi="Arial" w:cs="Arial"/>
        </w:rPr>
        <w:tab/>
      </w:r>
      <w:r w:rsidR="00A830C6" w:rsidRPr="00BA757E">
        <w:rPr>
          <w:rFonts w:ascii="Arial" w:hAnsi="Arial" w:cs="Arial"/>
        </w:rPr>
        <w:t>Contract Management Review meetings between the Authority and the Contractor will be held on a quarterly basis where the Contractor’s performance will be formally reviewed. The Authority will make the necessary arrangements for these meetings. A record of all meetings shall be made by the Contractor for agreement by the Authority. The continuous improvement will also tak</w:t>
      </w:r>
      <w:r w:rsidR="00293ED1" w:rsidRPr="00BA757E">
        <w:rPr>
          <w:rFonts w:ascii="Arial" w:hAnsi="Arial" w:cs="Arial"/>
        </w:rPr>
        <w:t>e place at this review meeting.</w:t>
      </w:r>
    </w:p>
    <w:p w:rsidR="00A830C6" w:rsidRPr="00BA757E" w:rsidRDefault="00242E37" w:rsidP="004339DB">
      <w:pPr>
        <w:autoSpaceDE w:val="0"/>
        <w:autoSpaceDN w:val="0"/>
        <w:adjustRightInd w:val="0"/>
        <w:ind w:left="1701"/>
        <w:jc w:val="both"/>
        <w:rPr>
          <w:rFonts w:ascii="Arial" w:hAnsi="Arial" w:cs="Arial"/>
        </w:rPr>
      </w:pPr>
      <w:r w:rsidRPr="00BA757E">
        <w:rPr>
          <w:rFonts w:ascii="Arial" w:hAnsi="Arial" w:cs="Arial"/>
        </w:rPr>
        <w:t>i.</w:t>
      </w:r>
      <w:r w:rsidRPr="00BA757E">
        <w:rPr>
          <w:rFonts w:ascii="Arial" w:hAnsi="Arial" w:cs="Arial"/>
        </w:rPr>
        <w:tab/>
        <w:t>T</w:t>
      </w:r>
      <w:r w:rsidR="00A830C6" w:rsidRPr="00BA757E">
        <w:rPr>
          <w:rFonts w:ascii="Arial" w:hAnsi="Arial" w:cs="Arial"/>
        </w:rPr>
        <w:t xml:space="preserve">he Authority's Designated Officer, acquisition team members and the Contractor’s Project Manager and supporting personnel shall attend each meeting. . </w:t>
      </w:r>
    </w:p>
    <w:p w:rsidR="00A830C6" w:rsidRPr="00BA757E" w:rsidRDefault="00242E37" w:rsidP="004339DB">
      <w:pPr>
        <w:autoSpaceDE w:val="0"/>
        <w:autoSpaceDN w:val="0"/>
        <w:adjustRightInd w:val="0"/>
        <w:ind w:left="1134"/>
        <w:jc w:val="both"/>
        <w:rPr>
          <w:rFonts w:ascii="Arial" w:hAnsi="Arial" w:cs="Arial"/>
        </w:rPr>
      </w:pPr>
      <w:r w:rsidRPr="00BA757E">
        <w:rPr>
          <w:rFonts w:ascii="Arial" w:hAnsi="Arial" w:cs="Arial"/>
        </w:rPr>
        <w:t>3.</w:t>
      </w:r>
      <w:r w:rsidRPr="00BA757E">
        <w:rPr>
          <w:rFonts w:ascii="Arial" w:hAnsi="Arial" w:cs="Arial"/>
        </w:rPr>
        <w:tab/>
      </w:r>
      <w:r w:rsidR="00BD603A" w:rsidRPr="00BA757E">
        <w:rPr>
          <w:rFonts w:ascii="Arial" w:hAnsi="Arial" w:cs="Arial"/>
        </w:rPr>
        <w:tab/>
      </w:r>
      <w:r w:rsidR="00A830C6" w:rsidRPr="00BA757E">
        <w:rPr>
          <w:rFonts w:ascii="Arial" w:hAnsi="Arial" w:cs="Arial"/>
        </w:rPr>
        <w:t>Strategic Contract Board (Director Level) Meetings shall be held 6 monthly to summarise the performanc</w:t>
      </w:r>
      <w:r w:rsidR="00293ED1" w:rsidRPr="00BA757E">
        <w:rPr>
          <w:rFonts w:ascii="Arial" w:hAnsi="Arial" w:cs="Arial"/>
        </w:rPr>
        <w:t>e and delivery of the contract.</w:t>
      </w:r>
    </w:p>
    <w:p w:rsidR="00A830C6" w:rsidRPr="00BA757E" w:rsidRDefault="00242E37" w:rsidP="004339DB">
      <w:pPr>
        <w:autoSpaceDE w:val="0"/>
        <w:autoSpaceDN w:val="0"/>
        <w:adjustRightInd w:val="0"/>
        <w:ind w:left="1134"/>
        <w:jc w:val="both"/>
        <w:rPr>
          <w:rFonts w:ascii="Arial" w:hAnsi="Arial" w:cs="Arial"/>
        </w:rPr>
      </w:pPr>
      <w:r w:rsidRPr="00BA757E">
        <w:rPr>
          <w:rFonts w:ascii="Arial" w:hAnsi="Arial" w:cs="Arial"/>
        </w:rPr>
        <w:t>4.</w:t>
      </w:r>
      <w:r w:rsidRPr="00BA757E">
        <w:rPr>
          <w:rFonts w:ascii="Arial" w:hAnsi="Arial" w:cs="Arial"/>
        </w:rPr>
        <w:tab/>
      </w:r>
      <w:r w:rsidR="00BD603A" w:rsidRPr="00BA757E">
        <w:rPr>
          <w:rFonts w:ascii="Arial" w:hAnsi="Arial" w:cs="Arial"/>
        </w:rPr>
        <w:tab/>
      </w:r>
      <w:r w:rsidR="00A830C6" w:rsidRPr="00BA757E">
        <w:rPr>
          <w:rFonts w:ascii="Arial" w:hAnsi="Arial" w:cs="Arial"/>
        </w:rPr>
        <w:t>All meetings will be held at a location to be agreed between the Contractor and the Designated Officer.</w:t>
      </w:r>
    </w:p>
    <w:p w:rsidR="00A830C6" w:rsidRPr="00BA757E" w:rsidRDefault="00242E37" w:rsidP="004339DB">
      <w:pPr>
        <w:ind w:left="1134"/>
        <w:jc w:val="both"/>
        <w:rPr>
          <w:rFonts w:ascii="Arial" w:hAnsi="Arial" w:cs="Arial"/>
        </w:rPr>
      </w:pPr>
      <w:r w:rsidRPr="00BA757E">
        <w:rPr>
          <w:rFonts w:ascii="Arial" w:hAnsi="Arial" w:cs="Arial"/>
        </w:rPr>
        <w:t>5.</w:t>
      </w:r>
      <w:r w:rsidR="00BD603A" w:rsidRPr="00BA757E">
        <w:rPr>
          <w:rFonts w:ascii="Arial" w:hAnsi="Arial" w:cs="Arial"/>
        </w:rPr>
        <w:tab/>
      </w:r>
      <w:r w:rsidRPr="00BA757E">
        <w:rPr>
          <w:rFonts w:ascii="Arial" w:hAnsi="Arial" w:cs="Arial"/>
        </w:rPr>
        <w:tab/>
      </w:r>
      <w:r w:rsidR="00A830C6" w:rsidRPr="00BA757E">
        <w:rPr>
          <w:rFonts w:ascii="Arial" w:hAnsi="Arial" w:cs="Arial"/>
        </w:rPr>
        <w:t xml:space="preserve">Unless stated otherwise the Contractor shall be responsible for making a record of the discussions and decisions of the meeting. These will be forwarded within two weeks of the meeting, in draft form, to the </w:t>
      </w:r>
      <w:r w:rsidR="00A830C6" w:rsidRPr="00BA757E">
        <w:rPr>
          <w:rFonts w:ascii="Arial" w:hAnsi="Arial" w:cs="Arial"/>
        </w:rPr>
        <w:lastRenderedPageBreak/>
        <w:t xml:space="preserve">Commercial Officer at the address given in </w:t>
      </w:r>
      <w:r w:rsidR="00B9016F" w:rsidRPr="00BA757E">
        <w:rPr>
          <w:rFonts w:ascii="Arial" w:hAnsi="Arial" w:cs="Arial"/>
        </w:rPr>
        <w:t>B</w:t>
      </w:r>
      <w:r w:rsidR="00A830C6" w:rsidRPr="00BA757E">
        <w:rPr>
          <w:rFonts w:ascii="Arial" w:hAnsi="Arial" w:cs="Arial"/>
        </w:rPr>
        <w:t>ox</w:t>
      </w:r>
      <w:r w:rsidR="00B9016F" w:rsidRPr="00BA757E">
        <w:rPr>
          <w:rFonts w:ascii="Arial" w:hAnsi="Arial" w:cs="Arial"/>
        </w:rPr>
        <w:t xml:space="preserve"> </w:t>
      </w:r>
      <w:r w:rsidR="00A830C6" w:rsidRPr="00BA757E">
        <w:rPr>
          <w:rFonts w:ascii="Arial" w:hAnsi="Arial" w:cs="Arial"/>
        </w:rPr>
        <w:t>1 of the DEFFORM 111, for agreement prior to the final version being issued.</w:t>
      </w:r>
    </w:p>
    <w:p w:rsidR="00245A94" w:rsidRPr="00BA757E" w:rsidRDefault="00242E37" w:rsidP="004339DB">
      <w:pPr>
        <w:pStyle w:val="ListParagraph"/>
        <w:ind w:left="567"/>
        <w:rPr>
          <w:rFonts w:ascii="Arial" w:hAnsi="Arial" w:cs="Arial"/>
        </w:rPr>
      </w:pPr>
      <w:r w:rsidRPr="00BA757E">
        <w:rPr>
          <w:rFonts w:ascii="Arial" w:hAnsi="Arial" w:cs="Arial"/>
        </w:rPr>
        <w:t>b.</w:t>
      </w:r>
      <w:r w:rsidRPr="00BA757E">
        <w:rPr>
          <w:rFonts w:ascii="Arial" w:hAnsi="Arial" w:cs="Arial"/>
        </w:rPr>
        <w:tab/>
      </w:r>
      <w:r w:rsidR="00B9016F" w:rsidRPr="00BA757E">
        <w:rPr>
          <w:rFonts w:ascii="Arial" w:hAnsi="Arial" w:cs="Arial"/>
        </w:rPr>
        <w:t>T</w:t>
      </w:r>
      <w:r w:rsidR="00A830C6" w:rsidRPr="00BA757E">
        <w:rPr>
          <w:rFonts w:ascii="Arial" w:hAnsi="Arial" w:cs="Arial"/>
        </w:rPr>
        <w:t>he Contractor shall, if and as required by the Authority (Designated Officer), make written submissions or oral presentations of the work done under the Contract in aid of any reviews of the conduct of the business.</w:t>
      </w:r>
    </w:p>
    <w:p w:rsidR="0031406E" w:rsidRDefault="0031406E" w:rsidP="004339DB">
      <w:pPr>
        <w:pStyle w:val="ListParagraph"/>
        <w:ind w:left="567"/>
        <w:rPr>
          <w:rFonts w:ascii="Arial" w:hAnsi="Arial" w:cs="Arial"/>
          <w:b/>
        </w:rPr>
      </w:pPr>
    </w:p>
    <w:p w:rsidR="000E17C3" w:rsidRPr="00B9016F" w:rsidRDefault="00BB40AA" w:rsidP="004339DB">
      <w:pPr>
        <w:pStyle w:val="ListParagraph"/>
        <w:ind w:left="567"/>
        <w:rPr>
          <w:rFonts w:ascii="Arial" w:hAnsi="Arial" w:cs="Arial"/>
          <w:b/>
        </w:rPr>
      </w:pPr>
      <w:r>
        <w:rPr>
          <w:rFonts w:ascii="Arial" w:hAnsi="Arial" w:cs="Arial"/>
          <w:b/>
        </w:rPr>
        <w:t>9.</w:t>
      </w:r>
      <w:r w:rsidRPr="00B9016F">
        <w:rPr>
          <w:rFonts w:ascii="Arial" w:hAnsi="Arial" w:cs="Arial"/>
          <w:b/>
        </w:rPr>
        <w:t>1</w:t>
      </w:r>
      <w:r w:rsidR="003D3DFA" w:rsidRPr="00B9016F">
        <w:rPr>
          <w:rFonts w:ascii="Arial" w:hAnsi="Arial" w:cs="Arial"/>
          <w:b/>
        </w:rPr>
        <w:t>0</w:t>
      </w:r>
      <w:r w:rsidRPr="00B9016F">
        <w:rPr>
          <w:rFonts w:ascii="Arial" w:hAnsi="Arial" w:cs="Arial"/>
          <w:b/>
        </w:rPr>
        <w:t>.</w:t>
      </w:r>
      <w:r w:rsidRPr="00B9016F">
        <w:rPr>
          <w:rFonts w:ascii="Arial" w:hAnsi="Arial" w:cs="Arial"/>
          <w:b/>
        </w:rPr>
        <w:tab/>
      </w:r>
      <w:r w:rsidR="00B2352C" w:rsidRPr="00B9016F">
        <w:rPr>
          <w:rFonts w:ascii="Arial" w:hAnsi="Arial" w:cs="Arial"/>
          <w:b/>
        </w:rPr>
        <w:t>V</w:t>
      </w:r>
      <w:r w:rsidRPr="00B9016F">
        <w:rPr>
          <w:rFonts w:ascii="Arial" w:hAnsi="Arial" w:cs="Arial"/>
          <w:b/>
        </w:rPr>
        <w:t>ARIATION OF REQUIREMENT</w:t>
      </w:r>
    </w:p>
    <w:p w:rsidR="007D6E3F" w:rsidRPr="00B9016F" w:rsidRDefault="007D6E3F" w:rsidP="004339DB">
      <w:pPr>
        <w:ind w:left="567"/>
        <w:rPr>
          <w:rFonts w:ascii="Arial" w:hAnsi="Arial" w:cs="Arial"/>
        </w:rPr>
      </w:pPr>
      <w:r w:rsidRPr="00B9016F">
        <w:rPr>
          <w:rFonts w:ascii="Arial" w:hAnsi="Arial" w:cs="Arial"/>
        </w:rPr>
        <w:t>a.</w:t>
      </w:r>
      <w:r w:rsidRPr="00B9016F">
        <w:rPr>
          <w:rFonts w:ascii="Arial" w:hAnsi="Arial" w:cs="Arial"/>
        </w:rPr>
        <w:tab/>
        <w:t>Further to DEFCON 502</w:t>
      </w:r>
      <w:r w:rsidR="00293ED1">
        <w:rPr>
          <w:rFonts w:ascii="Arial" w:hAnsi="Arial" w:cs="Arial"/>
        </w:rPr>
        <w:t xml:space="preserve"> (Specifications) </w:t>
      </w:r>
      <w:r w:rsidRPr="00B9016F">
        <w:rPr>
          <w:rFonts w:ascii="Arial" w:hAnsi="Arial" w:cs="Arial"/>
        </w:rPr>
        <w:t>and DEFCON 503</w:t>
      </w:r>
      <w:r w:rsidR="00293ED1">
        <w:rPr>
          <w:rFonts w:ascii="Arial" w:hAnsi="Arial" w:cs="Arial"/>
        </w:rPr>
        <w:t xml:space="preserve"> (Formal Amendments to Contract)</w:t>
      </w:r>
      <w:r w:rsidR="00B9016F" w:rsidRPr="00B9016F">
        <w:rPr>
          <w:rFonts w:ascii="Arial" w:hAnsi="Arial" w:cs="Arial"/>
        </w:rPr>
        <w:t xml:space="preserve">, </w:t>
      </w:r>
      <w:r w:rsidRPr="00B9016F">
        <w:rPr>
          <w:rFonts w:ascii="Arial" w:hAnsi="Arial" w:cs="Arial"/>
        </w:rPr>
        <w:t>the rates provided by the Contractor at the time of tendering shall be the basis for any revision to the Contract Price.</w:t>
      </w:r>
    </w:p>
    <w:p w:rsidR="007D6E3F" w:rsidRPr="00B9016F" w:rsidRDefault="007D6E3F" w:rsidP="004339DB">
      <w:pPr>
        <w:ind w:left="567"/>
        <w:rPr>
          <w:rFonts w:ascii="Arial" w:hAnsi="Arial" w:cs="Arial"/>
        </w:rPr>
      </w:pPr>
      <w:r w:rsidRPr="00B9016F">
        <w:rPr>
          <w:rFonts w:ascii="Arial" w:hAnsi="Arial" w:cs="Arial"/>
        </w:rPr>
        <w:t>b.</w:t>
      </w:r>
      <w:r w:rsidRPr="00B9016F">
        <w:rPr>
          <w:rFonts w:ascii="Arial" w:hAnsi="Arial" w:cs="Arial"/>
        </w:rPr>
        <w:tab/>
        <w:t xml:space="preserve">For the purposes of this Contract, the Representative of the Authority for the purpose of </w:t>
      </w:r>
      <w:r w:rsidR="00293ED1" w:rsidRPr="00B9016F">
        <w:rPr>
          <w:rFonts w:ascii="Arial" w:hAnsi="Arial" w:cs="Arial"/>
        </w:rPr>
        <w:t>DEFCON 502</w:t>
      </w:r>
      <w:r w:rsidR="00293ED1">
        <w:rPr>
          <w:rFonts w:ascii="Arial" w:hAnsi="Arial" w:cs="Arial"/>
        </w:rPr>
        <w:t xml:space="preserve"> (Specifications) </w:t>
      </w:r>
      <w:r w:rsidR="00293ED1" w:rsidRPr="00B9016F">
        <w:rPr>
          <w:rFonts w:ascii="Arial" w:hAnsi="Arial" w:cs="Arial"/>
        </w:rPr>
        <w:t>and DEFCON 503</w:t>
      </w:r>
      <w:r w:rsidR="00293ED1">
        <w:rPr>
          <w:rFonts w:ascii="Arial" w:hAnsi="Arial" w:cs="Arial"/>
        </w:rPr>
        <w:t xml:space="preserve"> (Formal Amendments to Contract) </w:t>
      </w:r>
      <w:r w:rsidRPr="00B9016F">
        <w:rPr>
          <w:rFonts w:ascii="Arial" w:hAnsi="Arial" w:cs="Arial"/>
        </w:rPr>
        <w:t>shall be</w:t>
      </w:r>
      <w:r w:rsidR="00B9016F" w:rsidRPr="00B9016F">
        <w:rPr>
          <w:rFonts w:ascii="Arial" w:hAnsi="Arial" w:cs="Arial"/>
        </w:rPr>
        <w:t xml:space="preserve"> as detailed at Box 1 of DEFORM 111.</w:t>
      </w:r>
    </w:p>
    <w:p w:rsidR="00743FD2" w:rsidRDefault="0099205A" w:rsidP="004339DB">
      <w:pPr>
        <w:ind w:left="567"/>
        <w:rPr>
          <w:rFonts w:ascii="Arial" w:hAnsi="Arial" w:cs="Arial"/>
        </w:rPr>
      </w:pPr>
      <w:r>
        <w:rPr>
          <w:rFonts w:ascii="Arial" w:hAnsi="Arial" w:cs="Arial"/>
        </w:rPr>
        <w:t>c</w:t>
      </w:r>
      <w:r w:rsidR="007D6E3F" w:rsidRPr="00B9016F">
        <w:rPr>
          <w:rFonts w:ascii="Arial" w:hAnsi="Arial" w:cs="Arial"/>
        </w:rPr>
        <w:t>.</w:t>
      </w:r>
      <w:r w:rsidR="007D6E3F" w:rsidRPr="00B9016F">
        <w:rPr>
          <w:rFonts w:ascii="Arial" w:hAnsi="Arial" w:cs="Arial"/>
        </w:rPr>
        <w:tab/>
        <w:t xml:space="preserve">Where within the Schedules of Requirement and associated Tables, estimated quantities/average numbers/areas etc are given these are estimates only and are subject to variation, both up and down, except where specific minima or maxima are stated. The Contractor is required to meet the requirements of the Schedules of Requirement in all circumstances and the contract price will not be amended to reflect actual quantities/average numbers/areas etc.  </w:t>
      </w:r>
    </w:p>
    <w:sectPr w:rsidR="00743FD2" w:rsidSect="005B2F5A">
      <w:headerReference w:type="default" r:id="rId9"/>
      <w:footerReference w:type="default" r:id="rId10"/>
      <w:pgSz w:w="11907" w:h="16840"/>
      <w:pgMar w:top="1440" w:right="1800" w:bottom="1440" w:left="180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4508" w:rsidRDefault="00E04508" w:rsidP="00716FD3">
      <w:pPr>
        <w:spacing w:after="0" w:line="240" w:lineRule="auto"/>
      </w:pPr>
      <w:r>
        <w:separator/>
      </w:r>
    </w:p>
  </w:endnote>
  <w:endnote w:type="continuationSeparator" w:id="0">
    <w:p w:rsidR="00E04508" w:rsidRDefault="00E04508" w:rsidP="00716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hicago">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211258"/>
      <w:docPartObj>
        <w:docPartGallery w:val="Page Numbers (Bottom of Page)"/>
        <w:docPartUnique/>
      </w:docPartObj>
    </w:sdtPr>
    <w:sdtEndPr>
      <w:rPr>
        <w:noProof/>
      </w:rPr>
    </w:sdtEndPr>
    <w:sdtContent>
      <w:p w:rsidR="00050362" w:rsidRDefault="00050362">
        <w:pPr>
          <w:pStyle w:val="Footer"/>
          <w:jc w:val="center"/>
        </w:pPr>
        <w:r>
          <w:fldChar w:fldCharType="begin"/>
        </w:r>
        <w:r>
          <w:instrText xml:space="preserve"> PAGE   \* MERGEFORMAT </w:instrText>
        </w:r>
        <w:r>
          <w:fldChar w:fldCharType="separate"/>
        </w:r>
        <w:r w:rsidR="0058605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4508" w:rsidRDefault="00E04508" w:rsidP="00716FD3">
      <w:pPr>
        <w:spacing w:after="0" w:line="240" w:lineRule="auto"/>
      </w:pPr>
      <w:r>
        <w:separator/>
      </w:r>
    </w:p>
  </w:footnote>
  <w:footnote w:type="continuationSeparator" w:id="0">
    <w:p w:rsidR="00E04508" w:rsidRDefault="00E04508" w:rsidP="00716F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7B1" w:rsidRDefault="009867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222E02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494A92"/>
    <w:multiLevelType w:val="hybridMultilevel"/>
    <w:tmpl w:val="FEEA06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850E6"/>
    <w:multiLevelType w:val="hybridMultilevel"/>
    <w:tmpl w:val="1B223464"/>
    <w:lvl w:ilvl="0" w:tplc="FFFFFFFF">
      <w:start w:val="2"/>
      <w:numFmt w:val="lowerLetter"/>
      <w:lvlText w:val="(%1)"/>
      <w:lvlJc w:val="left"/>
      <w:pPr>
        <w:tabs>
          <w:tab w:val="num" w:pos="2010"/>
        </w:tabs>
        <w:ind w:left="2010" w:hanging="360"/>
      </w:pPr>
      <w:rPr>
        <w:rFonts w:hint="default"/>
        <w:b/>
      </w:rPr>
    </w:lvl>
    <w:lvl w:ilvl="1" w:tplc="FFFFFFFF">
      <w:start w:val="1"/>
      <w:numFmt w:val="lowerLetter"/>
      <w:lvlText w:val="%2."/>
      <w:lvlJc w:val="left"/>
      <w:pPr>
        <w:tabs>
          <w:tab w:val="num" w:pos="2730"/>
        </w:tabs>
        <w:ind w:left="2730" w:hanging="360"/>
      </w:pPr>
    </w:lvl>
    <w:lvl w:ilvl="2" w:tplc="5262FBCA">
      <w:start w:val="1"/>
      <w:numFmt w:val="lowerRoman"/>
      <w:lvlText w:val="%3."/>
      <w:lvlJc w:val="right"/>
      <w:pPr>
        <w:tabs>
          <w:tab w:val="num" w:pos="3157"/>
        </w:tabs>
        <w:ind w:left="3157" w:hanging="180"/>
      </w:pPr>
      <w:rPr>
        <w:rFonts w:ascii="Arial" w:eastAsiaTheme="minorHAnsi" w:hAnsi="Arial" w:cs="Arial"/>
      </w:rPr>
    </w:lvl>
    <w:lvl w:ilvl="3" w:tplc="FFFFFFFF">
      <w:start w:val="1"/>
      <w:numFmt w:val="decimal"/>
      <w:lvlText w:val="%4."/>
      <w:lvlJc w:val="left"/>
      <w:pPr>
        <w:tabs>
          <w:tab w:val="num" w:pos="4170"/>
        </w:tabs>
        <w:ind w:left="4170" w:hanging="360"/>
      </w:pPr>
    </w:lvl>
    <w:lvl w:ilvl="4" w:tplc="FFFFFFFF" w:tentative="1">
      <w:start w:val="1"/>
      <w:numFmt w:val="lowerLetter"/>
      <w:lvlText w:val="%5."/>
      <w:lvlJc w:val="left"/>
      <w:pPr>
        <w:tabs>
          <w:tab w:val="num" w:pos="4890"/>
        </w:tabs>
        <w:ind w:left="4890" w:hanging="360"/>
      </w:pPr>
    </w:lvl>
    <w:lvl w:ilvl="5" w:tplc="FFFFFFFF" w:tentative="1">
      <w:start w:val="1"/>
      <w:numFmt w:val="lowerRoman"/>
      <w:lvlText w:val="%6."/>
      <w:lvlJc w:val="right"/>
      <w:pPr>
        <w:tabs>
          <w:tab w:val="num" w:pos="5610"/>
        </w:tabs>
        <w:ind w:left="5610" w:hanging="180"/>
      </w:pPr>
    </w:lvl>
    <w:lvl w:ilvl="6" w:tplc="FFFFFFFF" w:tentative="1">
      <w:start w:val="1"/>
      <w:numFmt w:val="decimal"/>
      <w:lvlText w:val="%7."/>
      <w:lvlJc w:val="left"/>
      <w:pPr>
        <w:tabs>
          <w:tab w:val="num" w:pos="6330"/>
        </w:tabs>
        <w:ind w:left="6330" w:hanging="360"/>
      </w:pPr>
    </w:lvl>
    <w:lvl w:ilvl="7" w:tplc="FFFFFFFF" w:tentative="1">
      <w:start w:val="1"/>
      <w:numFmt w:val="lowerLetter"/>
      <w:lvlText w:val="%8."/>
      <w:lvlJc w:val="left"/>
      <w:pPr>
        <w:tabs>
          <w:tab w:val="num" w:pos="7050"/>
        </w:tabs>
        <w:ind w:left="7050" w:hanging="360"/>
      </w:pPr>
    </w:lvl>
    <w:lvl w:ilvl="8" w:tplc="FFFFFFFF" w:tentative="1">
      <w:start w:val="1"/>
      <w:numFmt w:val="lowerRoman"/>
      <w:lvlText w:val="%9."/>
      <w:lvlJc w:val="right"/>
      <w:pPr>
        <w:tabs>
          <w:tab w:val="num" w:pos="7770"/>
        </w:tabs>
        <w:ind w:left="7770" w:hanging="180"/>
      </w:pPr>
    </w:lvl>
  </w:abstractNum>
  <w:abstractNum w:abstractNumId="3" w15:restartNumberingAfterBreak="0">
    <w:nsid w:val="15B505A9"/>
    <w:multiLevelType w:val="hybridMultilevel"/>
    <w:tmpl w:val="8A44E4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2A55"/>
    <w:multiLevelType w:val="multilevel"/>
    <w:tmpl w:val="82929708"/>
    <w:lvl w:ilvl="0">
      <w:start w:val="1"/>
      <w:numFmt w:val="decimal"/>
      <w:pStyle w:val="Level1"/>
      <w:lvlText w:val="%1."/>
      <w:lvlJc w:val="left"/>
      <w:pPr>
        <w:tabs>
          <w:tab w:val="num" w:pos="850"/>
        </w:tabs>
        <w:ind w:left="850"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1">
      <w:start w:val="1"/>
      <w:numFmt w:val="decimal"/>
      <w:pStyle w:val="Level2"/>
      <w:lvlText w:val="%1.%2"/>
      <w:lvlJc w:val="left"/>
      <w:pPr>
        <w:tabs>
          <w:tab w:val="num" w:pos="850"/>
        </w:tabs>
        <w:ind w:left="850" w:hanging="850"/>
      </w:pPr>
      <w:rPr>
        <w:rFonts w:ascii="Verdana" w:hAnsi="Verdana" w:hint="default"/>
        <w:b w:val="0"/>
        <w:i w:val="0"/>
        <w:caps w:val="0"/>
        <w:smallCaps w:val="0"/>
        <w:strike w:val="0"/>
        <w:dstrike w:val="0"/>
        <w:outline w:val="0"/>
        <w:shadow w:val="0"/>
        <w:emboss w:val="0"/>
        <w:imprint w:val="0"/>
        <w:vanish w:val="0"/>
        <w:color w:val="auto"/>
        <w:sz w:val="20"/>
        <w:szCs w:val="20"/>
        <w:u w:val="none"/>
        <w:effect w:val="none"/>
        <w:vertAlign w:val="baseline"/>
      </w:rPr>
    </w:lvl>
    <w:lvl w:ilvl="2">
      <w:start w:val="1"/>
      <w:numFmt w:val="decimal"/>
      <w:pStyle w:val="Level3"/>
      <w:lvlText w:val="%1.%2.%3"/>
      <w:lvlJc w:val="left"/>
      <w:pPr>
        <w:tabs>
          <w:tab w:val="num" w:pos="1701"/>
        </w:tabs>
        <w:ind w:left="1701" w:hanging="851"/>
      </w:pPr>
      <w:rPr>
        <w:rFonts w:ascii="Verdana" w:hAnsi="Verdana" w:hint="default"/>
        <w:b w:val="0"/>
        <w:i w:val="0"/>
        <w:caps w:val="0"/>
        <w:smallCaps w:val="0"/>
        <w:strike w:val="0"/>
        <w:dstrike w:val="0"/>
        <w:outline w:val="0"/>
        <w:shadow w:val="0"/>
        <w:emboss w:val="0"/>
        <w:imprint w:val="0"/>
        <w:vanish w:val="0"/>
        <w:color w:val="auto"/>
        <w:sz w:val="20"/>
        <w:szCs w:val="20"/>
        <w:u w:val="none"/>
        <w:effect w:val="none"/>
        <w:vertAlign w:val="base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outline w:val="0"/>
        <w:shadow w:val="0"/>
        <w:emboss w:val="0"/>
        <w:imprint w:val="0"/>
        <w:vanish w:val="0"/>
        <w:color w:val="auto"/>
        <w:u w:val="none"/>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abstractNum>
  <w:abstractNum w:abstractNumId="5" w15:restartNumberingAfterBreak="0">
    <w:nsid w:val="1FB23916"/>
    <w:multiLevelType w:val="multilevel"/>
    <w:tmpl w:val="0358C224"/>
    <w:lvl w:ilvl="0">
      <w:start w:val="55"/>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b/>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7CE4DF0"/>
    <w:multiLevelType w:val="hybridMultilevel"/>
    <w:tmpl w:val="61BE4CCE"/>
    <w:lvl w:ilvl="0" w:tplc="FE1E56B8">
      <w:start w:val="1"/>
      <w:numFmt w:val="upperLetter"/>
      <w:lvlText w:val="(%1)"/>
      <w:lvlJc w:val="left"/>
      <w:pPr>
        <w:tabs>
          <w:tab w:val="num" w:pos="3600"/>
        </w:tabs>
        <w:ind w:left="3600" w:hanging="360"/>
      </w:pPr>
      <w:rPr>
        <w:rFonts w:hint="default"/>
      </w:rPr>
    </w:lvl>
    <w:lvl w:ilvl="1" w:tplc="08090019" w:tentative="1">
      <w:start w:val="1"/>
      <w:numFmt w:val="lowerLetter"/>
      <w:lvlText w:val="%2."/>
      <w:lvlJc w:val="left"/>
      <w:pPr>
        <w:tabs>
          <w:tab w:val="num" w:pos="4320"/>
        </w:tabs>
        <w:ind w:left="4320" w:hanging="360"/>
      </w:pPr>
    </w:lvl>
    <w:lvl w:ilvl="2" w:tplc="0809001B" w:tentative="1">
      <w:start w:val="1"/>
      <w:numFmt w:val="lowerRoman"/>
      <w:lvlText w:val="%3."/>
      <w:lvlJc w:val="right"/>
      <w:pPr>
        <w:tabs>
          <w:tab w:val="num" w:pos="5040"/>
        </w:tabs>
        <w:ind w:left="5040" w:hanging="180"/>
      </w:pPr>
    </w:lvl>
    <w:lvl w:ilvl="3" w:tplc="0809000F" w:tentative="1">
      <w:start w:val="1"/>
      <w:numFmt w:val="decimal"/>
      <w:lvlText w:val="%4."/>
      <w:lvlJc w:val="left"/>
      <w:pPr>
        <w:tabs>
          <w:tab w:val="num" w:pos="5760"/>
        </w:tabs>
        <w:ind w:left="5760" w:hanging="360"/>
      </w:pPr>
    </w:lvl>
    <w:lvl w:ilvl="4" w:tplc="08090019" w:tentative="1">
      <w:start w:val="1"/>
      <w:numFmt w:val="lowerLetter"/>
      <w:lvlText w:val="%5."/>
      <w:lvlJc w:val="left"/>
      <w:pPr>
        <w:tabs>
          <w:tab w:val="num" w:pos="6480"/>
        </w:tabs>
        <w:ind w:left="6480" w:hanging="360"/>
      </w:pPr>
    </w:lvl>
    <w:lvl w:ilvl="5" w:tplc="0809001B" w:tentative="1">
      <w:start w:val="1"/>
      <w:numFmt w:val="lowerRoman"/>
      <w:lvlText w:val="%6."/>
      <w:lvlJc w:val="right"/>
      <w:pPr>
        <w:tabs>
          <w:tab w:val="num" w:pos="7200"/>
        </w:tabs>
        <w:ind w:left="7200" w:hanging="180"/>
      </w:pPr>
    </w:lvl>
    <w:lvl w:ilvl="6" w:tplc="0809000F" w:tentative="1">
      <w:start w:val="1"/>
      <w:numFmt w:val="decimal"/>
      <w:lvlText w:val="%7."/>
      <w:lvlJc w:val="left"/>
      <w:pPr>
        <w:tabs>
          <w:tab w:val="num" w:pos="7920"/>
        </w:tabs>
        <w:ind w:left="7920" w:hanging="360"/>
      </w:pPr>
    </w:lvl>
    <w:lvl w:ilvl="7" w:tplc="08090019" w:tentative="1">
      <w:start w:val="1"/>
      <w:numFmt w:val="lowerLetter"/>
      <w:lvlText w:val="%8."/>
      <w:lvlJc w:val="left"/>
      <w:pPr>
        <w:tabs>
          <w:tab w:val="num" w:pos="8640"/>
        </w:tabs>
        <w:ind w:left="8640" w:hanging="360"/>
      </w:pPr>
    </w:lvl>
    <w:lvl w:ilvl="8" w:tplc="0809001B" w:tentative="1">
      <w:start w:val="1"/>
      <w:numFmt w:val="lowerRoman"/>
      <w:lvlText w:val="%9."/>
      <w:lvlJc w:val="right"/>
      <w:pPr>
        <w:tabs>
          <w:tab w:val="num" w:pos="9360"/>
        </w:tabs>
        <w:ind w:left="9360" w:hanging="180"/>
      </w:pPr>
    </w:lvl>
  </w:abstractNum>
  <w:abstractNum w:abstractNumId="7" w15:restartNumberingAfterBreak="0">
    <w:nsid w:val="28FF0AC2"/>
    <w:multiLevelType w:val="hybridMultilevel"/>
    <w:tmpl w:val="A706FF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873B64"/>
    <w:multiLevelType w:val="hybridMultilevel"/>
    <w:tmpl w:val="B1EC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D353F0"/>
    <w:multiLevelType w:val="multilevel"/>
    <w:tmpl w:val="3A48639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3709192C"/>
    <w:multiLevelType w:val="multilevel"/>
    <w:tmpl w:val="66AADE5E"/>
    <w:lvl w:ilvl="0">
      <w:start w:val="1"/>
      <w:numFmt w:val="none"/>
      <w:pStyle w:val="Definition"/>
      <w:suff w:val="nothing"/>
      <w:lvlText w:val=""/>
      <w:lvlJc w:val="left"/>
      <w:pPr>
        <w:ind w:left="709" w:firstLine="0"/>
      </w:pPr>
    </w:lvl>
    <w:lvl w:ilvl="1">
      <w:start w:val="1"/>
      <w:numFmt w:val="lowerLetter"/>
      <w:pStyle w:val="DefinitionLevel1"/>
      <w:lvlText w:val="(%2)"/>
      <w:lvlJc w:val="left"/>
      <w:pPr>
        <w:tabs>
          <w:tab w:val="num" w:pos="1559"/>
        </w:tabs>
        <w:ind w:left="1559" w:hanging="850"/>
      </w:pPr>
    </w:lvl>
    <w:lvl w:ilvl="2">
      <w:start w:val="1"/>
      <w:numFmt w:val="lowerRoman"/>
      <w:pStyle w:val="DefinitionLevel2"/>
      <w:lvlText w:val="(%3)"/>
      <w:lvlJc w:val="left"/>
      <w:pPr>
        <w:tabs>
          <w:tab w:val="num" w:pos="2268"/>
        </w:tabs>
        <w:ind w:left="2268" w:hanging="709"/>
      </w:pPr>
    </w:lvl>
    <w:lvl w:ilvl="3">
      <w:start w:val="1"/>
      <w:numFmt w:val="upperLetter"/>
      <w:pStyle w:val="DefinitionLevel3"/>
      <w:lvlText w:val="(%4)"/>
      <w:lvlJc w:val="left"/>
      <w:pPr>
        <w:tabs>
          <w:tab w:val="num" w:pos="2977"/>
        </w:tabs>
        <w:ind w:left="2977" w:hanging="709"/>
      </w:pPr>
    </w:lvl>
    <w:lvl w:ilvl="4">
      <w:start w:val="1"/>
      <w:numFmt w:val="decimal"/>
      <w:pStyle w:val="DefinitionLevel4"/>
      <w:lvlText w:val="(%5)"/>
      <w:lvlJc w:val="left"/>
      <w:pPr>
        <w:tabs>
          <w:tab w:val="num" w:pos="3686"/>
        </w:tabs>
        <w:ind w:left="3686" w:hanging="709"/>
      </w:pPr>
    </w:lvl>
    <w:lvl w:ilvl="5">
      <w:start w:val="1"/>
      <w:numFmt w:val="none"/>
      <w:lvlText w:val=""/>
      <w:lvlJc w:val="left"/>
      <w:pPr>
        <w:ind w:left="0" w:firstLine="0"/>
      </w:pPr>
    </w:lvl>
    <w:lvl w:ilvl="6">
      <w:start w:val="1"/>
      <w:numFmt w:val="none"/>
      <w:lvlText w:val=""/>
      <w:lvlJc w:val="left"/>
      <w:pPr>
        <w:ind w:left="-32767" w:firstLine="0"/>
      </w:pPr>
    </w:lvl>
    <w:lvl w:ilvl="7">
      <w:start w:val="1"/>
      <w:numFmt w:val="none"/>
      <w:lvlText w:val=""/>
      <w:lvlJc w:val="left"/>
      <w:pPr>
        <w:ind w:left="-32767" w:firstLine="0"/>
      </w:pPr>
    </w:lvl>
    <w:lvl w:ilvl="8">
      <w:start w:val="1"/>
      <w:numFmt w:val="none"/>
      <w:lvlText w:val=""/>
      <w:lvlJc w:val="left"/>
      <w:pPr>
        <w:ind w:left="-32767" w:firstLine="0"/>
      </w:pPr>
    </w:lvl>
  </w:abstractNum>
  <w:abstractNum w:abstractNumId="11" w15:restartNumberingAfterBreak="0">
    <w:nsid w:val="37810F22"/>
    <w:multiLevelType w:val="hybridMultilevel"/>
    <w:tmpl w:val="6BE81C56"/>
    <w:lvl w:ilvl="0" w:tplc="08090019">
      <w:start w:val="1"/>
      <w:numFmt w:val="lowerLetter"/>
      <w:lvlText w:val="%1."/>
      <w:lvlJc w:val="left"/>
      <w:pPr>
        <w:ind w:left="1004" w:hanging="360"/>
      </w:pPr>
      <w:rPr>
        <w:rFonts w:hint="default"/>
        <w:b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8E206DA"/>
    <w:multiLevelType w:val="multilevel"/>
    <w:tmpl w:val="D408C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80"/>
        </w:tabs>
        <w:ind w:left="1080" w:hanging="1080"/>
      </w:pPr>
      <w:rPr>
        <w:rFonts w:ascii="Verdana" w:eastAsia="Times New Roman" w:hAnsi="Verdana" w:cs="Times New Roman" w:hint="default"/>
      </w:rPr>
    </w:lvl>
    <w:lvl w:ilvl="4">
      <w:start w:val="1"/>
      <w:numFmt w:val="lowerRoman"/>
      <w:lvlText w:val="(%5)"/>
      <w:lvlJc w:val="left"/>
      <w:pPr>
        <w:tabs>
          <w:tab w:val="num" w:pos="2980"/>
        </w:tabs>
        <w:ind w:left="2980" w:hanging="1440"/>
      </w:pPr>
      <w:rPr>
        <w:rFonts w:ascii="Verdana" w:eastAsia="Times New Roman" w:hAnsi="Verdana" w:cs="Times New Roman"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3B47554A"/>
    <w:multiLevelType w:val="hybridMultilevel"/>
    <w:tmpl w:val="7C9E4A74"/>
    <w:lvl w:ilvl="0" w:tplc="08090005">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49BF729E"/>
    <w:multiLevelType w:val="multilevel"/>
    <w:tmpl w:val="A6685582"/>
    <w:lvl w:ilvl="0">
      <w:start w:val="20"/>
      <w:numFmt w:val="decimal"/>
      <w:pStyle w:val="DWParaNum2"/>
      <w:lvlText w:val="%1"/>
      <w:lvlJc w:val="left"/>
      <w:pPr>
        <w:tabs>
          <w:tab w:val="num" w:pos="705"/>
        </w:tabs>
        <w:ind w:left="705" w:hanging="705"/>
      </w:pPr>
      <w:rPr>
        <w:rFonts w:hint="default"/>
      </w:rPr>
    </w:lvl>
    <w:lvl w:ilvl="1">
      <w:start w:val="2"/>
      <w:numFmt w:val="decimal"/>
      <w:pStyle w:val="DWParaNum3"/>
      <w:lvlText w:val="%1.%2"/>
      <w:lvlJc w:val="left"/>
      <w:pPr>
        <w:tabs>
          <w:tab w:val="num" w:pos="1177"/>
        </w:tabs>
        <w:ind w:left="1177" w:hanging="705"/>
      </w:pPr>
      <w:rPr>
        <w:rFonts w:hint="default"/>
      </w:rPr>
    </w:lvl>
    <w:lvl w:ilvl="2">
      <w:start w:val="1"/>
      <w:numFmt w:val="decimal"/>
      <w:pStyle w:val="DWParaNum4"/>
      <w:lvlText w:val="%1.%2.%3"/>
      <w:lvlJc w:val="left"/>
      <w:pPr>
        <w:tabs>
          <w:tab w:val="num" w:pos="1664"/>
        </w:tabs>
        <w:ind w:left="1664" w:hanging="720"/>
      </w:pPr>
      <w:rPr>
        <w:rFonts w:hint="default"/>
      </w:rPr>
    </w:lvl>
    <w:lvl w:ilvl="3">
      <w:start w:val="4"/>
      <w:numFmt w:val="decimal"/>
      <w:pStyle w:val="DWParaNum5"/>
      <w:lvlText w:val="%1.%2.%3.%4"/>
      <w:lvlJc w:val="left"/>
      <w:pPr>
        <w:tabs>
          <w:tab w:val="num" w:pos="2136"/>
        </w:tabs>
        <w:ind w:left="2136" w:hanging="720"/>
      </w:pPr>
      <w:rPr>
        <w:rFonts w:hint="default"/>
        <w:b/>
      </w:rPr>
    </w:lvl>
    <w:lvl w:ilvl="4">
      <w:start w:val="1"/>
      <w:numFmt w:val="decimal"/>
      <w:lvlText w:val="%1.%2.%3.%4.%5"/>
      <w:lvlJc w:val="left"/>
      <w:pPr>
        <w:tabs>
          <w:tab w:val="num" w:pos="2968"/>
        </w:tabs>
        <w:ind w:left="2968" w:hanging="1080"/>
      </w:pPr>
      <w:rPr>
        <w:rFonts w:hint="default"/>
      </w:rPr>
    </w:lvl>
    <w:lvl w:ilvl="5">
      <w:start w:val="1"/>
      <w:numFmt w:val="decimal"/>
      <w:lvlText w:val="%1.%2.%3.%4.%5.%6"/>
      <w:lvlJc w:val="left"/>
      <w:pPr>
        <w:tabs>
          <w:tab w:val="num" w:pos="3440"/>
        </w:tabs>
        <w:ind w:left="3440" w:hanging="1080"/>
      </w:pPr>
      <w:rPr>
        <w:rFonts w:hint="default"/>
      </w:rPr>
    </w:lvl>
    <w:lvl w:ilvl="6">
      <w:start w:val="1"/>
      <w:numFmt w:val="decimal"/>
      <w:lvlText w:val="%1.%2.%3.%4.%5.%6.%7"/>
      <w:lvlJc w:val="left"/>
      <w:pPr>
        <w:tabs>
          <w:tab w:val="num" w:pos="4272"/>
        </w:tabs>
        <w:ind w:left="4272" w:hanging="1440"/>
      </w:pPr>
      <w:rPr>
        <w:rFonts w:hint="default"/>
      </w:rPr>
    </w:lvl>
    <w:lvl w:ilvl="7">
      <w:start w:val="1"/>
      <w:numFmt w:val="decimal"/>
      <w:lvlText w:val="%1.%2.%3.%4.%5.%6.%7.%8"/>
      <w:lvlJc w:val="left"/>
      <w:pPr>
        <w:tabs>
          <w:tab w:val="num" w:pos="4744"/>
        </w:tabs>
        <w:ind w:left="4744" w:hanging="1440"/>
      </w:pPr>
      <w:rPr>
        <w:rFonts w:hint="default"/>
      </w:rPr>
    </w:lvl>
    <w:lvl w:ilvl="8">
      <w:start w:val="1"/>
      <w:numFmt w:val="decimal"/>
      <w:lvlText w:val="%1.%2.%3.%4.%5.%6.%7.%8.%9"/>
      <w:lvlJc w:val="left"/>
      <w:pPr>
        <w:tabs>
          <w:tab w:val="num" w:pos="5216"/>
        </w:tabs>
        <w:ind w:left="5216" w:hanging="1440"/>
      </w:pPr>
      <w:rPr>
        <w:rFonts w:hint="default"/>
      </w:rPr>
    </w:lvl>
  </w:abstractNum>
  <w:abstractNum w:abstractNumId="15" w15:restartNumberingAfterBreak="0">
    <w:nsid w:val="56D205C5"/>
    <w:multiLevelType w:val="hybridMultilevel"/>
    <w:tmpl w:val="F6AA93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D2627"/>
    <w:multiLevelType w:val="multilevel"/>
    <w:tmpl w:val="BB02AA94"/>
    <w:lvl w:ilvl="0">
      <w:start w:val="48"/>
      <w:numFmt w:val="decimal"/>
      <w:lvlText w:val="%1"/>
      <w:lvlJc w:val="left"/>
      <w:pPr>
        <w:tabs>
          <w:tab w:val="num" w:pos="360"/>
        </w:tabs>
        <w:ind w:left="360" w:hanging="360"/>
      </w:pPr>
      <w:rPr>
        <w:rFonts w:hint="default"/>
        <w:b/>
      </w:rPr>
    </w:lvl>
    <w:lvl w:ilvl="1">
      <w:start w:val="10"/>
      <w:numFmt w:val="decimal"/>
      <w:lvlText w:val="%1.%2"/>
      <w:lvlJc w:val="left"/>
      <w:pPr>
        <w:tabs>
          <w:tab w:val="num" w:pos="630"/>
        </w:tabs>
        <w:ind w:left="630" w:hanging="360"/>
      </w:pPr>
      <w:rPr>
        <w:rFonts w:hint="default"/>
        <w:b/>
      </w:rPr>
    </w:lvl>
    <w:lvl w:ilvl="2">
      <w:start w:val="1"/>
      <w:numFmt w:val="decimal"/>
      <w:lvlText w:val="%1.%2.%3"/>
      <w:lvlJc w:val="left"/>
      <w:pPr>
        <w:tabs>
          <w:tab w:val="num" w:pos="1260"/>
        </w:tabs>
        <w:ind w:left="1260" w:hanging="720"/>
      </w:pPr>
      <w:rPr>
        <w:rFonts w:hint="default"/>
        <w:b/>
      </w:rPr>
    </w:lvl>
    <w:lvl w:ilvl="3">
      <w:start w:val="1"/>
      <w:numFmt w:val="decimal"/>
      <w:lvlText w:val="%1.%2.%3.%4"/>
      <w:lvlJc w:val="left"/>
      <w:pPr>
        <w:tabs>
          <w:tab w:val="num" w:pos="1530"/>
        </w:tabs>
        <w:ind w:left="1530" w:hanging="72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430"/>
        </w:tabs>
        <w:ind w:left="2430" w:hanging="1080"/>
      </w:pPr>
      <w:rPr>
        <w:rFonts w:hint="default"/>
        <w:b/>
      </w:rPr>
    </w:lvl>
    <w:lvl w:ilvl="6">
      <w:start w:val="1"/>
      <w:numFmt w:val="decimal"/>
      <w:lvlText w:val="%1.%2.%3.%4.%5.%6.%7"/>
      <w:lvlJc w:val="left"/>
      <w:pPr>
        <w:tabs>
          <w:tab w:val="num" w:pos="3060"/>
        </w:tabs>
        <w:ind w:left="3060" w:hanging="1440"/>
      </w:pPr>
      <w:rPr>
        <w:rFonts w:hint="default"/>
        <w:b/>
      </w:rPr>
    </w:lvl>
    <w:lvl w:ilvl="7">
      <w:start w:val="1"/>
      <w:numFmt w:val="decimal"/>
      <w:lvlText w:val="%1.%2.%3.%4.%5.%6.%7.%8"/>
      <w:lvlJc w:val="left"/>
      <w:pPr>
        <w:tabs>
          <w:tab w:val="num" w:pos="3330"/>
        </w:tabs>
        <w:ind w:left="3330" w:hanging="1440"/>
      </w:pPr>
      <w:rPr>
        <w:rFonts w:hint="default"/>
        <w:b/>
      </w:rPr>
    </w:lvl>
    <w:lvl w:ilvl="8">
      <w:start w:val="1"/>
      <w:numFmt w:val="decimal"/>
      <w:lvlText w:val="%1.%2.%3.%4.%5.%6.%7.%8.%9"/>
      <w:lvlJc w:val="left"/>
      <w:pPr>
        <w:tabs>
          <w:tab w:val="num" w:pos="3600"/>
        </w:tabs>
        <w:ind w:left="3600" w:hanging="1440"/>
      </w:pPr>
      <w:rPr>
        <w:rFonts w:hint="default"/>
        <w:b/>
      </w:rPr>
    </w:lvl>
  </w:abstractNum>
  <w:abstractNum w:abstractNumId="17" w15:restartNumberingAfterBreak="0">
    <w:nsid w:val="65B10D10"/>
    <w:multiLevelType w:val="hybridMultilevel"/>
    <w:tmpl w:val="7FB84C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CC697D"/>
    <w:multiLevelType w:val="hybridMultilevel"/>
    <w:tmpl w:val="6D2E192A"/>
    <w:lvl w:ilvl="0" w:tplc="08090001">
      <w:start w:val="1"/>
      <w:numFmt w:val="bullet"/>
      <w:pStyle w:val="DWParaNum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2B7C9A"/>
    <w:multiLevelType w:val="hybridMultilevel"/>
    <w:tmpl w:val="08DAE1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1B5165"/>
    <w:multiLevelType w:val="hybridMultilevel"/>
    <w:tmpl w:val="2294F57C"/>
    <w:lvl w:ilvl="0" w:tplc="0809000F">
      <w:start w:val="1"/>
      <w:numFmt w:val="decimal"/>
      <w:lvlText w:val="%1."/>
      <w:lvlJc w:val="left"/>
      <w:pPr>
        <w:ind w:left="0" w:hanging="360"/>
      </w:pPr>
    </w:lvl>
    <w:lvl w:ilvl="1" w:tplc="1F08B690">
      <w:start w:val="1"/>
      <w:numFmt w:val="lowerLetter"/>
      <w:lvlText w:val="%2."/>
      <w:lvlJc w:val="left"/>
      <w:pPr>
        <w:ind w:left="513" w:hanging="360"/>
      </w:pPr>
      <w:rPr>
        <w:rFonts w:cs="Arial"/>
        <w:b w:val="0"/>
      </w:rPr>
    </w:lvl>
    <w:lvl w:ilvl="2" w:tplc="08090005">
      <w:start w:val="1"/>
      <w:numFmt w:val="bullet"/>
      <w:lvlText w:val=""/>
      <w:lvlJc w:val="left"/>
      <w:pPr>
        <w:ind w:left="1233" w:hanging="360"/>
      </w:pPr>
      <w:rPr>
        <w:rFonts w:ascii="Wingdings" w:hAnsi="Wingdings" w:hint="default"/>
      </w:rPr>
    </w:lvl>
    <w:lvl w:ilvl="3" w:tplc="08090001">
      <w:start w:val="1"/>
      <w:numFmt w:val="bullet"/>
      <w:lvlText w:val=""/>
      <w:lvlJc w:val="left"/>
      <w:pPr>
        <w:ind w:left="1953" w:hanging="360"/>
      </w:pPr>
      <w:rPr>
        <w:rFonts w:ascii="Symbol" w:hAnsi="Symbol" w:hint="default"/>
      </w:rPr>
    </w:lvl>
    <w:lvl w:ilvl="4" w:tplc="08090003">
      <w:start w:val="1"/>
      <w:numFmt w:val="bullet"/>
      <w:lvlText w:val="o"/>
      <w:lvlJc w:val="left"/>
      <w:pPr>
        <w:ind w:left="2673" w:hanging="360"/>
      </w:pPr>
      <w:rPr>
        <w:rFonts w:ascii="Courier New" w:hAnsi="Courier New" w:cs="Courier New" w:hint="default"/>
      </w:rPr>
    </w:lvl>
    <w:lvl w:ilvl="5" w:tplc="08090005">
      <w:start w:val="1"/>
      <w:numFmt w:val="bullet"/>
      <w:lvlText w:val=""/>
      <w:lvlJc w:val="left"/>
      <w:pPr>
        <w:ind w:left="3393" w:hanging="360"/>
      </w:pPr>
      <w:rPr>
        <w:rFonts w:ascii="Wingdings" w:hAnsi="Wingdings" w:hint="default"/>
      </w:rPr>
    </w:lvl>
    <w:lvl w:ilvl="6" w:tplc="08090001">
      <w:start w:val="1"/>
      <w:numFmt w:val="bullet"/>
      <w:lvlText w:val=""/>
      <w:lvlJc w:val="left"/>
      <w:pPr>
        <w:ind w:left="4113" w:hanging="360"/>
      </w:pPr>
      <w:rPr>
        <w:rFonts w:ascii="Symbol" w:hAnsi="Symbol" w:hint="default"/>
      </w:rPr>
    </w:lvl>
    <w:lvl w:ilvl="7" w:tplc="08090003">
      <w:start w:val="1"/>
      <w:numFmt w:val="bullet"/>
      <w:lvlText w:val="o"/>
      <w:lvlJc w:val="left"/>
      <w:pPr>
        <w:ind w:left="4833" w:hanging="360"/>
      </w:pPr>
      <w:rPr>
        <w:rFonts w:ascii="Courier New" w:hAnsi="Courier New" w:cs="Courier New" w:hint="default"/>
      </w:rPr>
    </w:lvl>
    <w:lvl w:ilvl="8" w:tplc="08090005">
      <w:start w:val="1"/>
      <w:numFmt w:val="bullet"/>
      <w:lvlText w:val=""/>
      <w:lvlJc w:val="left"/>
      <w:pPr>
        <w:ind w:left="5553" w:hanging="360"/>
      </w:pPr>
      <w:rPr>
        <w:rFonts w:ascii="Wingdings" w:hAnsi="Wingdings" w:hint="default"/>
      </w:rPr>
    </w:lvl>
  </w:abstractNum>
  <w:abstractNum w:abstractNumId="21" w15:restartNumberingAfterBreak="0">
    <w:nsid w:val="7D8706FF"/>
    <w:multiLevelType w:val="hybridMultilevel"/>
    <w:tmpl w:val="4896F27E"/>
    <w:lvl w:ilvl="0" w:tplc="FFFFFFFF">
      <w:start w:val="1"/>
      <w:numFmt w:val="bullet"/>
      <w:pStyle w:val="PointstoWatchAnswers"/>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13"/>
  </w:num>
  <w:num w:numId="3">
    <w:abstractNumId w:val="1"/>
  </w:num>
  <w:num w:numId="4">
    <w:abstractNumId w:val="3"/>
  </w:num>
  <w:num w:numId="5">
    <w:abstractNumId w:val="15"/>
  </w:num>
  <w:num w:numId="6">
    <w:abstractNumId w:val="7"/>
  </w:num>
  <w:num w:numId="7">
    <w:abstractNumId w:val="19"/>
  </w:num>
  <w:num w:numId="8">
    <w:abstractNumId w:val="17"/>
  </w:num>
  <w:num w:numId="9">
    <w:abstractNumId w:val="0"/>
  </w:num>
  <w:num w:numId="10">
    <w:abstractNumId w:val="4"/>
  </w:num>
  <w:num w:numId="11">
    <w:abstractNumId w:val="14"/>
  </w:num>
  <w:num w:numId="12">
    <w:abstractNumId w:val="2"/>
  </w:num>
  <w:num w:numId="13">
    <w:abstractNumId w:val="5"/>
  </w:num>
  <w:num w:numId="14">
    <w:abstractNumId w:val="8"/>
  </w:num>
  <w:num w:numId="15">
    <w:abstractNumId w:val="16"/>
  </w:num>
  <w:num w:numId="16">
    <w:abstractNumId w:val="21"/>
  </w:num>
  <w:num w:numId="17">
    <w:abstractNumId w:val="9"/>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6"/>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17C3"/>
    <w:rsid w:val="00000782"/>
    <w:rsid w:val="00003C7B"/>
    <w:rsid w:val="00005FA0"/>
    <w:rsid w:val="00007ADB"/>
    <w:rsid w:val="0001184B"/>
    <w:rsid w:val="0001286E"/>
    <w:rsid w:val="00015AB0"/>
    <w:rsid w:val="00017933"/>
    <w:rsid w:val="00022970"/>
    <w:rsid w:val="0002405A"/>
    <w:rsid w:val="0003722E"/>
    <w:rsid w:val="00044488"/>
    <w:rsid w:val="00050085"/>
    <w:rsid w:val="00050362"/>
    <w:rsid w:val="000575ED"/>
    <w:rsid w:val="00062F7C"/>
    <w:rsid w:val="00066B4B"/>
    <w:rsid w:val="00066E07"/>
    <w:rsid w:val="00071849"/>
    <w:rsid w:val="00074FCE"/>
    <w:rsid w:val="00075322"/>
    <w:rsid w:val="000761AA"/>
    <w:rsid w:val="000A061F"/>
    <w:rsid w:val="000B0FC5"/>
    <w:rsid w:val="000B145C"/>
    <w:rsid w:val="000C0CC4"/>
    <w:rsid w:val="000C504C"/>
    <w:rsid w:val="000C5051"/>
    <w:rsid w:val="000C71E0"/>
    <w:rsid w:val="000D2556"/>
    <w:rsid w:val="000D60EA"/>
    <w:rsid w:val="000E17C3"/>
    <w:rsid w:val="000E2940"/>
    <w:rsid w:val="000E3FD7"/>
    <w:rsid w:val="000E4B3D"/>
    <w:rsid w:val="000E510B"/>
    <w:rsid w:val="000E75BC"/>
    <w:rsid w:val="000F04AE"/>
    <w:rsid w:val="000F526C"/>
    <w:rsid w:val="000F724C"/>
    <w:rsid w:val="00101485"/>
    <w:rsid w:val="001078F1"/>
    <w:rsid w:val="001118BA"/>
    <w:rsid w:val="001146E7"/>
    <w:rsid w:val="00117CAA"/>
    <w:rsid w:val="00133519"/>
    <w:rsid w:val="00133D33"/>
    <w:rsid w:val="00147430"/>
    <w:rsid w:val="00150209"/>
    <w:rsid w:val="00154E1E"/>
    <w:rsid w:val="00155E58"/>
    <w:rsid w:val="0016489E"/>
    <w:rsid w:val="001659B0"/>
    <w:rsid w:val="001739BE"/>
    <w:rsid w:val="00180F9F"/>
    <w:rsid w:val="001858CF"/>
    <w:rsid w:val="00185E6A"/>
    <w:rsid w:val="00191921"/>
    <w:rsid w:val="0019439A"/>
    <w:rsid w:val="001947E0"/>
    <w:rsid w:val="001948FD"/>
    <w:rsid w:val="001A186B"/>
    <w:rsid w:val="001B38D4"/>
    <w:rsid w:val="001C0331"/>
    <w:rsid w:val="001C2175"/>
    <w:rsid w:val="001C22AD"/>
    <w:rsid w:val="001D07E6"/>
    <w:rsid w:val="001D5846"/>
    <w:rsid w:val="001E321D"/>
    <w:rsid w:val="001F3735"/>
    <w:rsid w:val="001F3822"/>
    <w:rsid w:val="001F3933"/>
    <w:rsid w:val="002122A1"/>
    <w:rsid w:val="00212736"/>
    <w:rsid w:val="00220A17"/>
    <w:rsid w:val="00220BA2"/>
    <w:rsid w:val="00222482"/>
    <w:rsid w:val="0022316E"/>
    <w:rsid w:val="00226A21"/>
    <w:rsid w:val="00234E25"/>
    <w:rsid w:val="00234F7B"/>
    <w:rsid w:val="00242E37"/>
    <w:rsid w:val="002436C0"/>
    <w:rsid w:val="00243EC9"/>
    <w:rsid w:val="00245A94"/>
    <w:rsid w:val="00254C52"/>
    <w:rsid w:val="00260D50"/>
    <w:rsid w:val="00261C79"/>
    <w:rsid w:val="00266082"/>
    <w:rsid w:val="00287A7D"/>
    <w:rsid w:val="00293ED1"/>
    <w:rsid w:val="002A33D0"/>
    <w:rsid w:val="002B0EFB"/>
    <w:rsid w:val="002C2EE4"/>
    <w:rsid w:val="002C425C"/>
    <w:rsid w:val="002C4383"/>
    <w:rsid w:val="002D2A09"/>
    <w:rsid w:val="002D32F5"/>
    <w:rsid w:val="002E06D4"/>
    <w:rsid w:val="002E1536"/>
    <w:rsid w:val="002E74B0"/>
    <w:rsid w:val="002F5660"/>
    <w:rsid w:val="003022B4"/>
    <w:rsid w:val="003033E1"/>
    <w:rsid w:val="003037D1"/>
    <w:rsid w:val="00307AE1"/>
    <w:rsid w:val="00311C94"/>
    <w:rsid w:val="0031406E"/>
    <w:rsid w:val="0032108C"/>
    <w:rsid w:val="003250E9"/>
    <w:rsid w:val="00331387"/>
    <w:rsid w:val="003346E9"/>
    <w:rsid w:val="00334796"/>
    <w:rsid w:val="00334B77"/>
    <w:rsid w:val="00334BDB"/>
    <w:rsid w:val="00337D00"/>
    <w:rsid w:val="00337DB0"/>
    <w:rsid w:val="00357C67"/>
    <w:rsid w:val="0036117E"/>
    <w:rsid w:val="00363E52"/>
    <w:rsid w:val="0037294F"/>
    <w:rsid w:val="00377788"/>
    <w:rsid w:val="003838A5"/>
    <w:rsid w:val="00386097"/>
    <w:rsid w:val="0039016D"/>
    <w:rsid w:val="00393AFE"/>
    <w:rsid w:val="00397031"/>
    <w:rsid w:val="00397ECA"/>
    <w:rsid w:val="003A0C17"/>
    <w:rsid w:val="003A0FB3"/>
    <w:rsid w:val="003B42A5"/>
    <w:rsid w:val="003B4678"/>
    <w:rsid w:val="003B5891"/>
    <w:rsid w:val="003B5FFE"/>
    <w:rsid w:val="003B63EE"/>
    <w:rsid w:val="003C0E45"/>
    <w:rsid w:val="003C28E7"/>
    <w:rsid w:val="003D0AEB"/>
    <w:rsid w:val="003D1927"/>
    <w:rsid w:val="003D203A"/>
    <w:rsid w:val="003D3DFA"/>
    <w:rsid w:val="003E01F6"/>
    <w:rsid w:val="003E0881"/>
    <w:rsid w:val="003E0C19"/>
    <w:rsid w:val="003E12EA"/>
    <w:rsid w:val="003E5585"/>
    <w:rsid w:val="003F15A3"/>
    <w:rsid w:val="003F47A7"/>
    <w:rsid w:val="003F4D4A"/>
    <w:rsid w:val="003F6921"/>
    <w:rsid w:val="004103CA"/>
    <w:rsid w:val="0041457B"/>
    <w:rsid w:val="004223A7"/>
    <w:rsid w:val="00423302"/>
    <w:rsid w:val="00423B10"/>
    <w:rsid w:val="0042461F"/>
    <w:rsid w:val="00425F1E"/>
    <w:rsid w:val="0043244D"/>
    <w:rsid w:val="0043310C"/>
    <w:rsid w:val="004339DB"/>
    <w:rsid w:val="0043685C"/>
    <w:rsid w:val="004466D4"/>
    <w:rsid w:val="00446FBD"/>
    <w:rsid w:val="00456F52"/>
    <w:rsid w:val="00460B1F"/>
    <w:rsid w:val="004673E4"/>
    <w:rsid w:val="00480D92"/>
    <w:rsid w:val="00487873"/>
    <w:rsid w:val="00490F7A"/>
    <w:rsid w:val="0049172C"/>
    <w:rsid w:val="00492888"/>
    <w:rsid w:val="00492B93"/>
    <w:rsid w:val="004A1124"/>
    <w:rsid w:val="004A13FF"/>
    <w:rsid w:val="004A518E"/>
    <w:rsid w:val="004A64DE"/>
    <w:rsid w:val="004B56E7"/>
    <w:rsid w:val="004C1503"/>
    <w:rsid w:val="004C4098"/>
    <w:rsid w:val="004C54BD"/>
    <w:rsid w:val="004C6AEC"/>
    <w:rsid w:val="004D00D3"/>
    <w:rsid w:val="004D105A"/>
    <w:rsid w:val="004E0689"/>
    <w:rsid w:val="004E1C5E"/>
    <w:rsid w:val="004E3607"/>
    <w:rsid w:val="004F1C3D"/>
    <w:rsid w:val="004F45E1"/>
    <w:rsid w:val="004F6F84"/>
    <w:rsid w:val="00500A5E"/>
    <w:rsid w:val="00504AE5"/>
    <w:rsid w:val="00506CC2"/>
    <w:rsid w:val="00514934"/>
    <w:rsid w:val="00520CD9"/>
    <w:rsid w:val="005232FA"/>
    <w:rsid w:val="00527B8A"/>
    <w:rsid w:val="005334B8"/>
    <w:rsid w:val="00537291"/>
    <w:rsid w:val="005539D6"/>
    <w:rsid w:val="00557ADE"/>
    <w:rsid w:val="00560F38"/>
    <w:rsid w:val="00565E3D"/>
    <w:rsid w:val="00570704"/>
    <w:rsid w:val="0057335E"/>
    <w:rsid w:val="005750B2"/>
    <w:rsid w:val="00580CE6"/>
    <w:rsid w:val="00585873"/>
    <w:rsid w:val="0058605C"/>
    <w:rsid w:val="00586B2F"/>
    <w:rsid w:val="00594516"/>
    <w:rsid w:val="0059516A"/>
    <w:rsid w:val="00597842"/>
    <w:rsid w:val="005A4E14"/>
    <w:rsid w:val="005A70AD"/>
    <w:rsid w:val="005B2F5A"/>
    <w:rsid w:val="005B574C"/>
    <w:rsid w:val="005B6187"/>
    <w:rsid w:val="005C1EBC"/>
    <w:rsid w:val="005D1A74"/>
    <w:rsid w:val="005E000E"/>
    <w:rsid w:val="005E0687"/>
    <w:rsid w:val="005E29BC"/>
    <w:rsid w:val="005E3CA1"/>
    <w:rsid w:val="005F6D07"/>
    <w:rsid w:val="005F7056"/>
    <w:rsid w:val="00600EF0"/>
    <w:rsid w:val="00601B43"/>
    <w:rsid w:val="00603345"/>
    <w:rsid w:val="00604634"/>
    <w:rsid w:val="00604A5C"/>
    <w:rsid w:val="00605A51"/>
    <w:rsid w:val="00610D5B"/>
    <w:rsid w:val="006123B1"/>
    <w:rsid w:val="00616760"/>
    <w:rsid w:val="00622FEC"/>
    <w:rsid w:val="00623A74"/>
    <w:rsid w:val="00630143"/>
    <w:rsid w:val="006307AF"/>
    <w:rsid w:val="00635E04"/>
    <w:rsid w:val="006372D8"/>
    <w:rsid w:val="00647B5A"/>
    <w:rsid w:val="00661B9E"/>
    <w:rsid w:val="00661BEA"/>
    <w:rsid w:val="00666B14"/>
    <w:rsid w:val="0067667A"/>
    <w:rsid w:val="006810E8"/>
    <w:rsid w:val="00682E8F"/>
    <w:rsid w:val="006873DF"/>
    <w:rsid w:val="006931F4"/>
    <w:rsid w:val="00696F32"/>
    <w:rsid w:val="006A1263"/>
    <w:rsid w:val="006A1543"/>
    <w:rsid w:val="006A23D8"/>
    <w:rsid w:val="006A34BA"/>
    <w:rsid w:val="006B2949"/>
    <w:rsid w:val="006B425F"/>
    <w:rsid w:val="006C1D64"/>
    <w:rsid w:val="006C1EBB"/>
    <w:rsid w:val="006C2CFE"/>
    <w:rsid w:val="006C4AEA"/>
    <w:rsid w:val="006C5FEF"/>
    <w:rsid w:val="006C6A5E"/>
    <w:rsid w:val="006C70C6"/>
    <w:rsid w:val="006D1424"/>
    <w:rsid w:val="006E2E49"/>
    <w:rsid w:val="006E4D24"/>
    <w:rsid w:val="00704568"/>
    <w:rsid w:val="00707FC1"/>
    <w:rsid w:val="00710413"/>
    <w:rsid w:val="0071052E"/>
    <w:rsid w:val="00716C62"/>
    <w:rsid w:val="00716FD3"/>
    <w:rsid w:val="00721191"/>
    <w:rsid w:val="00723D67"/>
    <w:rsid w:val="00731FF8"/>
    <w:rsid w:val="00734336"/>
    <w:rsid w:val="00743FD2"/>
    <w:rsid w:val="00744CF0"/>
    <w:rsid w:val="00746FE4"/>
    <w:rsid w:val="007503FB"/>
    <w:rsid w:val="00753B0E"/>
    <w:rsid w:val="00754F18"/>
    <w:rsid w:val="00761EE9"/>
    <w:rsid w:val="00762DB6"/>
    <w:rsid w:val="00764DCB"/>
    <w:rsid w:val="00765C22"/>
    <w:rsid w:val="00767344"/>
    <w:rsid w:val="007673E2"/>
    <w:rsid w:val="00775516"/>
    <w:rsid w:val="00775CC5"/>
    <w:rsid w:val="00796239"/>
    <w:rsid w:val="00796593"/>
    <w:rsid w:val="007A339F"/>
    <w:rsid w:val="007A4215"/>
    <w:rsid w:val="007A4887"/>
    <w:rsid w:val="007A7353"/>
    <w:rsid w:val="007B16A2"/>
    <w:rsid w:val="007B1E85"/>
    <w:rsid w:val="007B315E"/>
    <w:rsid w:val="007B3F8E"/>
    <w:rsid w:val="007B6DC5"/>
    <w:rsid w:val="007B7064"/>
    <w:rsid w:val="007C30D5"/>
    <w:rsid w:val="007C6842"/>
    <w:rsid w:val="007C6A07"/>
    <w:rsid w:val="007D21FF"/>
    <w:rsid w:val="007D41D0"/>
    <w:rsid w:val="007D4B24"/>
    <w:rsid w:val="007D5D2E"/>
    <w:rsid w:val="007D6E3F"/>
    <w:rsid w:val="007E20C6"/>
    <w:rsid w:val="007F02D6"/>
    <w:rsid w:val="007F1394"/>
    <w:rsid w:val="007F5744"/>
    <w:rsid w:val="007F7EE9"/>
    <w:rsid w:val="00831B7D"/>
    <w:rsid w:val="00833A27"/>
    <w:rsid w:val="00833DE5"/>
    <w:rsid w:val="00836DE3"/>
    <w:rsid w:val="00842634"/>
    <w:rsid w:val="008429A6"/>
    <w:rsid w:val="00843A8A"/>
    <w:rsid w:val="00843CBE"/>
    <w:rsid w:val="00850520"/>
    <w:rsid w:val="00854330"/>
    <w:rsid w:val="00854B35"/>
    <w:rsid w:val="008565BD"/>
    <w:rsid w:val="00863557"/>
    <w:rsid w:val="00864249"/>
    <w:rsid w:val="00873070"/>
    <w:rsid w:val="0087636E"/>
    <w:rsid w:val="00880F69"/>
    <w:rsid w:val="00884F6E"/>
    <w:rsid w:val="0089516A"/>
    <w:rsid w:val="00895CDE"/>
    <w:rsid w:val="008A4109"/>
    <w:rsid w:val="008A4949"/>
    <w:rsid w:val="008A6543"/>
    <w:rsid w:val="008A67D0"/>
    <w:rsid w:val="008B2835"/>
    <w:rsid w:val="008B4C4A"/>
    <w:rsid w:val="008B7897"/>
    <w:rsid w:val="008C4265"/>
    <w:rsid w:val="008C5D84"/>
    <w:rsid w:val="008D05A1"/>
    <w:rsid w:val="008D0C3D"/>
    <w:rsid w:val="008D0C62"/>
    <w:rsid w:val="008D37BD"/>
    <w:rsid w:val="008D4434"/>
    <w:rsid w:val="008D7274"/>
    <w:rsid w:val="008E02C2"/>
    <w:rsid w:val="009010A6"/>
    <w:rsid w:val="00911667"/>
    <w:rsid w:val="009158DF"/>
    <w:rsid w:val="00926C59"/>
    <w:rsid w:val="00931280"/>
    <w:rsid w:val="00931880"/>
    <w:rsid w:val="00932F24"/>
    <w:rsid w:val="009336D0"/>
    <w:rsid w:val="00947543"/>
    <w:rsid w:val="00960811"/>
    <w:rsid w:val="00965222"/>
    <w:rsid w:val="00972168"/>
    <w:rsid w:val="00975BB4"/>
    <w:rsid w:val="00976F5C"/>
    <w:rsid w:val="009867B1"/>
    <w:rsid w:val="0098716D"/>
    <w:rsid w:val="00991B9E"/>
    <w:rsid w:val="0099205A"/>
    <w:rsid w:val="0099576A"/>
    <w:rsid w:val="009B1ED1"/>
    <w:rsid w:val="009C2554"/>
    <w:rsid w:val="009C4B09"/>
    <w:rsid w:val="009C4B57"/>
    <w:rsid w:val="009D5704"/>
    <w:rsid w:val="009E53C8"/>
    <w:rsid w:val="009E66B4"/>
    <w:rsid w:val="009F29DF"/>
    <w:rsid w:val="009F35C1"/>
    <w:rsid w:val="009F38CD"/>
    <w:rsid w:val="009F3A73"/>
    <w:rsid w:val="009F3DF6"/>
    <w:rsid w:val="00A00C5C"/>
    <w:rsid w:val="00A02997"/>
    <w:rsid w:val="00A04A7F"/>
    <w:rsid w:val="00A04BFB"/>
    <w:rsid w:val="00A04C2C"/>
    <w:rsid w:val="00A050C7"/>
    <w:rsid w:val="00A060D8"/>
    <w:rsid w:val="00A17783"/>
    <w:rsid w:val="00A21062"/>
    <w:rsid w:val="00A306CF"/>
    <w:rsid w:val="00A36DC9"/>
    <w:rsid w:val="00A40CF8"/>
    <w:rsid w:val="00A55352"/>
    <w:rsid w:val="00A55C4C"/>
    <w:rsid w:val="00A562D9"/>
    <w:rsid w:val="00A602B0"/>
    <w:rsid w:val="00A60747"/>
    <w:rsid w:val="00A65211"/>
    <w:rsid w:val="00A6617F"/>
    <w:rsid w:val="00A66595"/>
    <w:rsid w:val="00A81CFA"/>
    <w:rsid w:val="00A82F4D"/>
    <w:rsid w:val="00A830C6"/>
    <w:rsid w:val="00A86747"/>
    <w:rsid w:val="00A9223B"/>
    <w:rsid w:val="00A934D1"/>
    <w:rsid w:val="00A9367D"/>
    <w:rsid w:val="00AA23CC"/>
    <w:rsid w:val="00AA2559"/>
    <w:rsid w:val="00AA5692"/>
    <w:rsid w:val="00AA746D"/>
    <w:rsid w:val="00AD6BF5"/>
    <w:rsid w:val="00AE2F7D"/>
    <w:rsid w:val="00AE3AC0"/>
    <w:rsid w:val="00AF0A21"/>
    <w:rsid w:val="00B072AC"/>
    <w:rsid w:val="00B13218"/>
    <w:rsid w:val="00B15325"/>
    <w:rsid w:val="00B15E9F"/>
    <w:rsid w:val="00B16341"/>
    <w:rsid w:val="00B2352C"/>
    <w:rsid w:val="00B26996"/>
    <w:rsid w:val="00B3263F"/>
    <w:rsid w:val="00B37E36"/>
    <w:rsid w:val="00B433A6"/>
    <w:rsid w:val="00B4548F"/>
    <w:rsid w:val="00B475AB"/>
    <w:rsid w:val="00B503F9"/>
    <w:rsid w:val="00B52ADD"/>
    <w:rsid w:val="00B633A4"/>
    <w:rsid w:val="00B7043B"/>
    <w:rsid w:val="00B77AF7"/>
    <w:rsid w:val="00B80A47"/>
    <w:rsid w:val="00B9016F"/>
    <w:rsid w:val="00B9038E"/>
    <w:rsid w:val="00B940E6"/>
    <w:rsid w:val="00B96810"/>
    <w:rsid w:val="00BA1632"/>
    <w:rsid w:val="00BA66F8"/>
    <w:rsid w:val="00BA757E"/>
    <w:rsid w:val="00BB287B"/>
    <w:rsid w:val="00BB40AA"/>
    <w:rsid w:val="00BC1C9F"/>
    <w:rsid w:val="00BC5C1B"/>
    <w:rsid w:val="00BD32E9"/>
    <w:rsid w:val="00BD603A"/>
    <w:rsid w:val="00BE2563"/>
    <w:rsid w:val="00BE5C78"/>
    <w:rsid w:val="00BF3AEB"/>
    <w:rsid w:val="00C02D7C"/>
    <w:rsid w:val="00C03C16"/>
    <w:rsid w:val="00C060E5"/>
    <w:rsid w:val="00C06299"/>
    <w:rsid w:val="00C106FB"/>
    <w:rsid w:val="00C1238B"/>
    <w:rsid w:val="00C1622B"/>
    <w:rsid w:val="00C20338"/>
    <w:rsid w:val="00C40AF6"/>
    <w:rsid w:val="00C42D41"/>
    <w:rsid w:val="00C4606D"/>
    <w:rsid w:val="00C46E9F"/>
    <w:rsid w:val="00C51D8C"/>
    <w:rsid w:val="00C52747"/>
    <w:rsid w:val="00C52C7B"/>
    <w:rsid w:val="00C60AB3"/>
    <w:rsid w:val="00C63F44"/>
    <w:rsid w:val="00C657D1"/>
    <w:rsid w:val="00C7041B"/>
    <w:rsid w:val="00C86070"/>
    <w:rsid w:val="00C904B2"/>
    <w:rsid w:val="00C91BAB"/>
    <w:rsid w:val="00C92007"/>
    <w:rsid w:val="00C9402C"/>
    <w:rsid w:val="00C946B0"/>
    <w:rsid w:val="00C97171"/>
    <w:rsid w:val="00CA1838"/>
    <w:rsid w:val="00CA5DB3"/>
    <w:rsid w:val="00CB07A2"/>
    <w:rsid w:val="00CB3B61"/>
    <w:rsid w:val="00CB5C74"/>
    <w:rsid w:val="00CB6A52"/>
    <w:rsid w:val="00CC4E00"/>
    <w:rsid w:val="00CD3C38"/>
    <w:rsid w:val="00CD72DD"/>
    <w:rsid w:val="00CE27BF"/>
    <w:rsid w:val="00CE50C1"/>
    <w:rsid w:val="00CF2F22"/>
    <w:rsid w:val="00CF43F3"/>
    <w:rsid w:val="00D001B5"/>
    <w:rsid w:val="00D01EAF"/>
    <w:rsid w:val="00D05730"/>
    <w:rsid w:val="00D05F70"/>
    <w:rsid w:val="00D12583"/>
    <w:rsid w:val="00D2077B"/>
    <w:rsid w:val="00D21468"/>
    <w:rsid w:val="00D22C5A"/>
    <w:rsid w:val="00D24C0C"/>
    <w:rsid w:val="00D319B4"/>
    <w:rsid w:val="00D334FA"/>
    <w:rsid w:val="00D360CE"/>
    <w:rsid w:val="00D465CF"/>
    <w:rsid w:val="00D50319"/>
    <w:rsid w:val="00D52F7B"/>
    <w:rsid w:val="00D534A7"/>
    <w:rsid w:val="00D66CA2"/>
    <w:rsid w:val="00D718C0"/>
    <w:rsid w:val="00D7495B"/>
    <w:rsid w:val="00D81D7E"/>
    <w:rsid w:val="00D85CEF"/>
    <w:rsid w:val="00D87577"/>
    <w:rsid w:val="00D90829"/>
    <w:rsid w:val="00D92446"/>
    <w:rsid w:val="00D92E9B"/>
    <w:rsid w:val="00D93A20"/>
    <w:rsid w:val="00D94170"/>
    <w:rsid w:val="00D9420D"/>
    <w:rsid w:val="00D957AC"/>
    <w:rsid w:val="00DA0330"/>
    <w:rsid w:val="00DA276E"/>
    <w:rsid w:val="00DA6483"/>
    <w:rsid w:val="00DB0E3A"/>
    <w:rsid w:val="00DB580A"/>
    <w:rsid w:val="00DB5BA8"/>
    <w:rsid w:val="00DC15F3"/>
    <w:rsid w:val="00DC3F21"/>
    <w:rsid w:val="00DC5A44"/>
    <w:rsid w:val="00DC5F8A"/>
    <w:rsid w:val="00DD2B1F"/>
    <w:rsid w:val="00DD3369"/>
    <w:rsid w:val="00DD5D55"/>
    <w:rsid w:val="00DF4135"/>
    <w:rsid w:val="00DF6530"/>
    <w:rsid w:val="00E03CB3"/>
    <w:rsid w:val="00E04508"/>
    <w:rsid w:val="00E065C6"/>
    <w:rsid w:val="00E11E12"/>
    <w:rsid w:val="00E16AE8"/>
    <w:rsid w:val="00E17F78"/>
    <w:rsid w:val="00E2053D"/>
    <w:rsid w:val="00E2178F"/>
    <w:rsid w:val="00E21E61"/>
    <w:rsid w:val="00E23EE1"/>
    <w:rsid w:val="00E25D21"/>
    <w:rsid w:val="00E317E2"/>
    <w:rsid w:val="00E41A63"/>
    <w:rsid w:val="00E41C5C"/>
    <w:rsid w:val="00E42597"/>
    <w:rsid w:val="00E45AFA"/>
    <w:rsid w:val="00E50EB0"/>
    <w:rsid w:val="00E55C2A"/>
    <w:rsid w:val="00E61849"/>
    <w:rsid w:val="00E67FE0"/>
    <w:rsid w:val="00E70B66"/>
    <w:rsid w:val="00E726D1"/>
    <w:rsid w:val="00E727B5"/>
    <w:rsid w:val="00E75ACB"/>
    <w:rsid w:val="00E76ED7"/>
    <w:rsid w:val="00E821B2"/>
    <w:rsid w:val="00E849E0"/>
    <w:rsid w:val="00E8656F"/>
    <w:rsid w:val="00EB08AE"/>
    <w:rsid w:val="00EB32A4"/>
    <w:rsid w:val="00EB4E9B"/>
    <w:rsid w:val="00EB710B"/>
    <w:rsid w:val="00EC0C10"/>
    <w:rsid w:val="00EC5058"/>
    <w:rsid w:val="00ED003D"/>
    <w:rsid w:val="00ED1F11"/>
    <w:rsid w:val="00ED2021"/>
    <w:rsid w:val="00ED3C7B"/>
    <w:rsid w:val="00ED4440"/>
    <w:rsid w:val="00ED4DE9"/>
    <w:rsid w:val="00ED79A7"/>
    <w:rsid w:val="00EE58B8"/>
    <w:rsid w:val="00EF2DD4"/>
    <w:rsid w:val="00F03818"/>
    <w:rsid w:val="00F03859"/>
    <w:rsid w:val="00F1631B"/>
    <w:rsid w:val="00F20DAD"/>
    <w:rsid w:val="00F248ED"/>
    <w:rsid w:val="00F2529B"/>
    <w:rsid w:val="00F34579"/>
    <w:rsid w:val="00F40D73"/>
    <w:rsid w:val="00F4202F"/>
    <w:rsid w:val="00F429B6"/>
    <w:rsid w:val="00F44981"/>
    <w:rsid w:val="00F462A6"/>
    <w:rsid w:val="00F47711"/>
    <w:rsid w:val="00F50F43"/>
    <w:rsid w:val="00F52BCF"/>
    <w:rsid w:val="00F53370"/>
    <w:rsid w:val="00F54A8D"/>
    <w:rsid w:val="00F558D4"/>
    <w:rsid w:val="00F60FF1"/>
    <w:rsid w:val="00F61A1B"/>
    <w:rsid w:val="00F73F58"/>
    <w:rsid w:val="00F74C1E"/>
    <w:rsid w:val="00F84298"/>
    <w:rsid w:val="00F87505"/>
    <w:rsid w:val="00F910D8"/>
    <w:rsid w:val="00F92D2B"/>
    <w:rsid w:val="00F96609"/>
    <w:rsid w:val="00FA0C19"/>
    <w:rsid w:val="00FA4364"/>
    <w:rsid w:val="00FA5F6B"/>
    <w:rsid w:val="00FA6E49"/>
    <w:rsid w:val="00FB1D0A"/>
    <w:rsid w:val="00FB35D7"/>
    <w:rsid w:val="00FB41DD"/>
    <w:rsid w:val="00FB6799"/>
    <w:rsid w:val="00FC503D"/>
    <w:rsid w:val="00FC759E"/>
    <w:rsid w:val="00FC7959"/>
    <w:rsid w:val="00FD6C61"/>
    <w:rsid w:val="00FE2071"/>
    <w:rsid w:val="00FE6016"/>
    <w:rsid w:val="00FF19A4"/>
    <w:rsid w:val="00FF6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39395"/>
  <w15:docId w15:val="{C018D128-9082-4A5B-A197-62167B06A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716FD3"/>
    <w:pPr>
      <w:keepNext/>
      <w:spacing w:after="0" w:line="240" w:lineRule="auto"/>
      <w:ind w:left="720"/>
      <w:jc w:val="both"/>
      <w:outlineLvl w:val="0"/>
    </w:pPr>
    <w:rPr>
      <w:rFonts w:ascii="Times New Roman" w:eastAsia="Times New Roman" w:hAnsi="Times New Roman" w:cs="Times New Roman"/>
      <w:b/>
      <w:szCs w:val="20"/>
      <w:lang w:eastAsia="en-GB"/>
    </w:rPr>
  </w:style>
  <w:style w:type="paragraph" w:styleId="Heading2">
    <w:name w:val="heading 2"/>
    <w:basedOn w:val="Normal"/>
    <w:next w:val="Normal"/>
    <w:link w:val="Heading2Char"/>
    <w:qFormat/>
    <w:rsid w:val="00716FD3"/>
    <w:pPr>
      <w:keepNext/>
      <w:tabs>
        <w:tab w:val="left" w:pos="720"/>
        <w:tab w:val="center" w:pos="4513"/>
      </w:tabs>
      <w:suppressAutoHyphens/>
      <w:spacing w:after="0" w:line="240" w:lineRule="auto"/>
      <w:ind w:left="720" w:hanging="720"/>
      <w:jc w:val="center"/>
      <w:outlineLvl w:val="1"/>
    </w:pPr>
    <w:rPr>
      <w:rFonts w:ascii="Arial" w:eastAsia="Times New Roman" w:hAnsi="Arial" w:cs="Times New Roman"/>
      <w:b/>
      <w:spacing w:val="-3"/>
      <w:sz w:val="28"/>
      <w:szCs w:val="20"/>
      <w:u w:val="single"/>
      <w:lang w:eastAsia="en-GB"/>
    </w:rPr>
  </w:style>
  <w:style w:type="paragraph" w:styleId="Heading3">
    <w:name w:val="heading 3"/>
    <w:basedOn w:val="Normal"/>
    <w:next w:val="Normal"/>
    <w:link w:val="Heading3Char"/>
    <w:qFormat/>
    <w:rsid w:val="00716FD3"/>
    <w:pPr>
      <w:keepNext/>
      <w:spacing w:before="240" w:after="60" w:line="240" w:lineRule="auto"/>
      <w:jc w:val="right"/>
      <w:outlineLvl w:val="2"/>
    </w:pPr>
    <w:rPr>
      <w:rFonts w:ascii="Arial" w:eastAsia="Times New Roman" w:hAnsi="Arial" w:cs="Times New Roman"/>
      <w:sz w:val="24"/>
      <w:szCs w:val="20"/>
      <w:lang w:eastAsia="en-GB"/>
    </w:rPr>
  </w:style>
  <w:style w:type="paragraph" w:styleId="Heading4">
    <w:name w:val="heading 4"/>
    <w:basedOn w:val="Normal"/>
    <w:next w:val="Normal"/>
    <w:link w:val="Heading4Char"/>
    <w:qFormat/>
    <w:rsid w:val="00716FD3"/>
    <w:pPr>
      <w:keepNext/>
      <w:tabs>
        <w:tab w:val="right" w:pos="9026"/>
      </w:tabs>
      <w:suppressAutoHyphens/>
      <w:spacing w:after="0" w:line="240" w:lineRule="auto"/>
      <w:jc w:val="center"/>
      <w:outlineLvl w:val="3"/>
    </w:pPr>
    <w:rPr>
      <w:rFonts w:ascii="Arial" w:eastAsia="Times New Roman" w:hAnsi="Arial" w:cs="Times New Roman"/>
      <w:b/>
      <w:color w:val="000080"/>
      <w:spacing w:val="-3"/>
      <w:sz w:val="24"/>
      <w:szCs w:val="20"/>
      <w:u w:val="single"/>
      <w:lang w:eastAsia="en-GB"/>
    </w:rPr>
  </w:style>
  <w:style w:type="paragraph" w:styleId="Heading5">
    <w:name w:val="heading 5"/>
    <w:basedOn w:val="Normal"/>
    <w:next w:val="Normal"/>
    <w:link w:val="Heading5Char"/>
    <w:qFormat/>
    <w:rsid w:val="00716FD3"/>
    <w:pPr>
      <w:keepNext/>
      <w:tabs>
        <w:tab w:val="left" w:pos="-720"/>
      </w:tabs>
      <w:suppressAutoHyphens/>
      <w:spacing w:after="0" w:line="240" w:lineRule="auto"/>
      <w:jc w:val="center"/>
      <w:outlineLvl w:val="4"/>
    </w:pPr>
    <w:rPr>
      <w:rFonts w:ascii="Arial" w:eastAsia="Times New Roman" w:hAnsi="Arial" w:cs="Times New Roman"/>
      <w:b/>
      <w:i/>
      <w:color w:val="000080"/>
      <w:sz w:val="20"/>
      <w:szCs w:val="20"/>
      <w:lang w:eastAsia="en-GB"/>
    </w:rPr>
  </w:style>
  <w:style w:type="paragraph" w:styleId="Heading6">
    <w:name w:val="heading 6"/>
    <w:basedOn w:val="Normal"/>
    <w:next w:val="Normal"/>
    <w:link w:val="Heading6Char"/>
    <w:qFormat/>
    <w:rsid w:val="00716FD3"/>
    <w:pPr>
      <w:keepNext/>
      <w:tabs>
        <w:tab w:val="left" w:pos="567"/>
        <w:tab w:val="left" w:pos="1134"/>
        <w:tab w:val="left" w:pos="1701"/>
      </w:tabs>
      <w:suppressAutoHyphens/>
      <w:spacing w:after="0" w:line="240" w:lineRule="auto"/>
      <w:jc w:val="both"/>
      <w:outlineLvl w:val="5"/>
    </w:pPr>
    <w:rPr>
      <w:rFonts w:ascii="Arial" w:eastAsia="Times New Roman" w:hAnsi="Arial" w:cs="Times New Roman"/>
      <w:b/>
      <w:i/>
      <w:color w:val="000080"/>
      <w:spacing w:val="-3"/>
      <w:sz w:val="24"/>
      <w:szCs w:val="20"/>
      <w:lang w:eastAsia="en-GB"/>
    </w:rPr>
  </w:style>
  <w:style w:type="paragraph" w:styleId="Heading7">
    <w:name w:val="heading 7"/>
    <w:aliases w:val="Legal Level 1.1.,PA Appendix Major"/>
    <w:basedOn w:val="Normal"/>
    <w:next w:val="Normal"/>
    <w:link w:val="Heading7Char"/>
    <w:qFormat/>
    <w:rsid w:val="00716FD3"/>
    <w:pPr>
      <w:keepNext/>
      <w:tabs>
        <w:tab w:val="left" w:pos="567"/>
        <w:tab w:val="left" w:pos="1134"/>
        <w:tab w:val="left" w:pos="1701"/>
      </w:tabs>
      <w:suppressAutoHyphens/>
      <w:spacing w:after="0" w:line="240" w:lineRule="auto"/>
      <w:jc w:val="both"/>
      <w:outlineLvl w:val="6"/>
    </w:pPr>
    <w:rPr>
      <w:rFonts w:ascii="Arial" w:eastAsia="Times New Roman" w:hAnsi="Arial" w:cs="Times New Roman"/>
      <w:b/>
      <w:i/>
      <w:caps/>
      <w:color w:val="000080"/>
      <w:spacing w:val="-3"/>
      <w:sz w:val="28"/>
      <w:szCs w:val="20"/>
      <w:u w:val="single"/>
      <w:lang w:eastAsia="en-GB"/>
    </w:rPr>
  </w:style>
  <w:style w:type="paragraph" w:styleId="Heading8">
    <w:name w:val="heading 8"/>
    <w:basedOn w:val="Normal"/>
    <w:next w:val="Normal"/>
    <w:link w:val="Heading8Char"/>
    <w:qFormat/>
    <w:rsid w:val="00716FD3"/>
    <w:pPr>
      <w:keepNext/>
      <w:tabs>
        <w:tab w:val="left" w:pos="567"/>
        <w:tab w:val="left" w:pos="1134"/>
        <w:tab w:val="left" w:pos="1701"/>
      </w:tabs>
      <w:spacing w:after="0" w:line="240" w:lineRule="auto"/>
      <w:outlineLvl w:val="7"/>
    </w:pPr>
    <w:rPr>
      <w:rFonts w:ascii="Arial" w:eastAsia="Times New Roman" w:hAnsi="Arial" w:cs="Times New Roman"/>
      <w:b/>
      <w:color w:val="000080"/>
      <w:sz w:val="24"/>
      <w:szCs w:val="20"/>
      <w:lang w:eastAsia="en-GB"/>
    </w:rPr>
  </w:style>
  <w:style w:type="paragraph" w:styleId="Heading9">
    <w:name w:val="heading 9"/>
    <w:basedOn w:val="Normal"/>
    <w:next w:val="Normal"/>
    <w:link w:val="Heading9Char"/>
    <w:qFormat/>
    <w:rsid w:val="00716FD3"/>
    <w:pPr>
      <w:keepNext/>
      <w:tabs>
        <w:tab w:val="left" w:pos="-720"/>
      </w:tabs>
      <w:suppressAutoHyphens/>
      <w:spacing w:after="0" w:line="240" w:lineRule="auto"/>
      <w:jc w:val="center"/>
      <w:outlineLvl w:val="8"/>
    </w:pPr>
    <w:rPr>
      <w:rFonts w:ascii="Arial" w:eastAsia="Times New Roman" w:hAnsi="Arial" w:cs="Times New Roman"/>
      <w:b/>
      <w:color w:val="00008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7C3"/>
    <w:pPr>
      <w:ind w:left="720"/>
      <w:contextualSpacing/>
    </w:pPr>
  </w:style>
  <w:style w:type="character" w:customStyle="1" w:styleId="Heading1Char">
    <w:name w:val="Heading 1 Char"/>
    <w:basedOn w:val="DefaultParagraphFont"/>
    <w:link w:val="Heading1"/>
    <w:rsid w:val="00716FD3"/>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716FD3"/>
    <w:rPr>
      <w:rFonts w:ascii="Arial" w:eastAsia="Times New Roman" w:hAnsi="Arial" w:cs="Times New Roman"/>
      <w:b/>
      <w:spacing w:val="-3"/>
      <w:sz w:val="28"/>
      <w:szCs w:val="20"/>
      <w:u w:val="single"/>
      <w:lang w:eastAsia="en-GB"/>
    </w:rPr>
  </w:style>
  <w:style w:type="character" w:customStyle="1" w:styleId="Heading3Char">
    <w:name w:val="Heading 3 Char"/>
    <w:basedOn w:val="DefaultParagraphFont"/>
    <w:link w:val="Heading3"/>
    <w:rsid w:val="00716FD3"/>
    <w:rPr>
      <w:rFonts w:ascii="Arial" w:eastAsia="Times New Roman" w:hAnsi="Arial" w:cs="Times New Roman"/>
      <w:sz w:val="24"/>
      <w:szCs w:val="20"/>
      <w:lang w:eastAsia="en-GB"/>
    </w:rPr>
  </w:style>
  <w:style w:type="character" w:customStyle="1" w:styleId="Heading4Char">
    <w:name w:val="Heading 4 Char"/>
    <w:basedOn w:val="DefaultParagraphFont"/>
    <w:link w:val="Heading4"/>
    <w:rsid w:val="00716FD3"/>
    <w:rPr>
      <w:rFonts w:ascii="Arial" w:eastAsia="Times New Roman" w:hAnsi="Arial" w:cs="Times New Roman"/>
      <w:b/>
      <w:color w:val="000080"/>
      <w:spacing w:val="-3"/>
      <w:sz w:val="24"/>
      <w:szCs w:val="20"/>
      <w:u w:val="single"/>
      <w:lang w:eastAsia="en-GB"/>
    </w:rPr>
  </w:style>
  <w:style w:type="character" w:customStyle="1" w:styleId="Heading5Char">
    <w:name w:val="Heading 5 Char"/>
    <w:basedOn w:val="DefaultParagraphFont"/>
    <w:link w:val="Heading5"/>
    <w:rsid w:val="00716FD3"/>
    <w:rPr>
      <w:rFonts w:ascii="Arial" w:eastAsia="Times New Roman" w:hAnsi="Arial" w:cs="Times New Roman"/>
      <w:b/>
      <w:i/>
      <w:color w:val="000080"/>
      <w:sz w:val="20"/>
      <w:szCs w:val="20"/>
      <w:lang w:eastAsia="en-GB"/>
    </w:rPr>
  </w:style>
  <w:style w:type="character" w:customStyle="1" w:styleId="Heading6Char">
    <w:name w:val="Heading 6 Char"/>
    <w:basedOn w:val="DefaultParagraphFont"/>
    <w:link w:val="Heading6"/>
    <w:rsid w:val="00716FD3"/>
    <w:rPr>
      <w:rFonts w:ascii="Arial" w:eastAsia="Times New Roman" w:hAnsi="Arial" w:cs="Times New Roman"/>
      <w:b/>
      <w:i/>
      <w:color w:val="000080"/>
      <w:spacing w:val="-3"/>
      <w:sz w:val="24"/>
      <w:szCs w:val="20"/>
      <w:lang w:eastAsia="en-GB"/>
    </w:rPr>
  </w:style>
  <w:style w:type="character" w:customStyle="1" w:styleId="Heading7Char">
    <w:name w:val="Heading 7 Char"/>
    <w:aliases w:val="Legal Level 1.1. Char,PA Appendix Major Char"/>
    <w:basedOn w:val="DefaultParagraphFont"/>
    <w:link w:val="Heading7"/>
    <w:rsid w:val="00716FD3"/>
    <w:rPr>
      <w:rFonts w:ascii="Arial" w:eastAsia="Times New Roman" w:hAnsi="Arial" w:cs="Times New Roman"/>
      <w:b/>
      <w:i/>
      <w:caps/>
      <w:color w:val="000080"/>
      <w:spacing w:val="-3"/>
      <w:sz w:val="28"/>
      <w:szCs w:val="20"/>
      <w:u w:val="single"/>
      <w:lang w:eastAsia="en-GB"/>
    </w:rPr>
  </w:style>
  <w:style w:type="character" w:customStyle="1" w:styleId="Heading8Char">
    <w:name w:val="Heading 8 Char"/>
    <w:basedOn w:val="DefaultParagraphFont"/>
    <w:link w:val="Heading8"/>
    <w:rsid w:val="00716FD3"/>
    <w:rPr>
      <w:rFonts w:ascii="Arial" w:eastAsia="Times New Roman" w:hAnsi="Arial" w:cs="Times New Roman"/>
      <w:b/>
      <w:color w:val="000080"/>
      <w:sz w:val="24"/>
      <w:szCs w:val="20"/>
      <w:lang w:eastAsia="en-GB"/>
    </w:rPr>
  </w:style>
  <w:style w:type="character" w:customStyle="1" w:styleId="Heading9Char">
    <w:name w:val="Heading 9 Char"/>
    <w:basedOn w:val="DefaultParagraphFont"/>
    <w:link w:val="Heading9"/>
    <w:rsid w:val="00716FD3"/>
    <w:rPr>
      <w:rFonts w:ascii="Arial" w:eastAsia="Times New Roman" w:hAnsi="Arial" w:cs="Times New Roman"/>
      <w:b/>
      <w:color w:val="000080"/>
      <w:sz w:val="20"/>
      <w:szCs w:val="20"/>
      <w:lang w:eastAsia="en-GB"/>
    </w:rPr>
  </w:style>
  <w:style w:type="numbering" w:customStyle="1" w:styleId="NoList1">
    <w:name w:val="No List1"/>
    <w:next w:val="NoList"/>
    <w:semiHidden/>
    <w:rsid w:val="00716FD3"/>
  </w:style>
  <w:style w:type="paragraph" w:styleId="Header">
    <w:name w:val="header"/>
    <w:aliases w:val="h,H-PDID"/>
    <w:basedOn w:val="Normal"/>
    <w:link w:val="HeaderChar"/>
    <w:rsid w:val="00716FD3"/>
    <w:pPr>
      <w:tabs>
        <w:tab w:val="center" w:pos="4153"/>
        <w:tab w:val="right" w:pos="8306"/>
      </w:tabs>
      <w:spacing w:after="0" w:line="240" w:lineRule="auto"/>
    </w:pPr>
    <w:rPr>
      <w:rFonts w:ascii="Arial" w:eastAsia="Times New Roman" w:hAnsi="Arial" w:cs="Times New Roman"/>
      <w:color w:val="000080"/>
      <w:sz w:val="24"/>
      <w:szCs w:val="20"/>
      <w:lang w:eastAsia="en-GB"/>
    </w:rPr>
  </w:style>
  <w:style w:type="character" w:customStyle="1" w:styleId="HeaderChar">
    <w:name w:val="Header Char"/>
    <w:aliases w:val="h Char,H-PDID Char"/>
    <w:basedOn w:val="DefaultParagraphFont"/>
    <w:link w:val="Header"/>
    <w:rsid w:val="00716FD3"/>
    <w:rPr>
      <w:rFonts w:ascii="Arial" w:eastAsia="Times New Roman" w:hAnsi="Arial" w:cs="Times New Roman"/>
      <w:color w:val="000080"/>
      <w:sz w:val="24"/>
      <w:szCs w:val="20"/>
      <w:lang w:eastAsia="en-GB"/>
    </w:rPr>
  </w:style>
  <w:style w:type="paragraph" w:styleId="Footer">
    <w:name w:val="footer"/>
    <w:basedOn w:val="Normal"/>
    <w:link w:val="FooterChar"/>
    <w:uiPriority w:val="99"/>
    <w:rsid w:val="00716FD3"/>
    <w:pPr>
      <w:tabs>
        <w:tab w:val="center" w:pos="4153"/>
        <w:tab w:val="right" w:pos="8306"/>
      </w:tabs>
      <w:spacing w:after="0" w:line="240" w:lineRule="auto"/>
    </w:pPr>
    <w:rPr>
      <w:rFonts w:ascii="Arial" w:eastAsia="Times New Roman" w:hAnsi="Arial" w:cs="Times New Roman"/>
      <w:color w:val="000080"/>
      <w:sz w:val="24"/>
      <w:szCs w:val="20"/>
      <w:lang w:eastAsia="en-GB"/>
    </w:rPr>
  </w:style>
  <w:style w:type="character" w:customStyle="1" w:styleId="FooterChar">
    <w:name w:val="Footer Char"/>
    <w:basedOn w:val="DefaultParagraphFont"/>
    <w:link w:val="Footer"/>
    <w:uiPriority w:val="99"/>
    <w:rsid w:val="00716FD3"/>
    <w:rPr>
      <w:rFonts w:ascii="Arial" w:eastAsia="Times New Roman" w:hAnsi="Arial" w:cs="Times New Roman"/>
      <w:color w:val="000080"/>
      <w:sz w:val="24"/>
      <w:szCs w:val="20"/>
      <w:lang w:eastAsia="en-GB"/>
    </w:rPr>
  </w:style>
  <w:style w:type="character" w:styleId="PageNumber">
    <w:name w:val="page number"/>
    <w:basedOn w:val="DefaultParagraphFont"/>
    <w:rsid w:val="00716FD3"/>
  </w:style>
  <w:style w:type="paragraph" w:styleId="BodyText">
    <w:name w:val="Body Text"/>
    <w:basedOn w:val="Normal"/>
    <w:link w:val="BodyTextChar"/>
    <w:rsid w:val="00716FD3"/>
    <w:pPr>
      <w:tabs>
        <w:tab w:val="left" w:pos="-720"/>
      </w:tabs>
      <w:suppressAutoHyphens/>
      <w:spacing w:after="0" w:line="240" w:lineRule="auto"/>
      <w:jc w:val="center"/>
    </w:pPr>
    <w:rPr>
      <w:rFonts w:ascii="Arial" w:eastAsia="Times New Roman" w:hAnsi="Arial" w:cs="Times New Roman"/>
      <w:szCs w:val="20"/>
      <w:lang w:val="en-US" w:eastAsia="en-GB"/>
    </w:rPr>
  </w:style>
  <w:style w:type="character" w:customStyle="1" w:styleId="BodyTextChar">
    <w:name w:val="Body Text Char"/>
    <w:basedOn w:val="DefaultParagraphFont"/>
    <w:link w:val="BodyText"/>
    <w:rsid w:val="00716FD3"/>
    <w:rPr>
      <w:rFonts w:ascii="Arial" w:eastAsia="Times New Roman" w:hAnsi="Arial" w:cs="Times New Roman"/>
      <w:szCs w:val="20"/>
      <w:lang w:val="en-US" w:eastAsia="en-GB"/>
    </w:rPr>
  </w:style>
  <w:style w:type="paragraph" w:styleId="BodyText2">
    <w:name w:val="Body Text 2"/>
    <w:basedOn w:val="Normal"/>
    <w:link w:val="BodyText2Char"/>
    <w:rsid w:val="00716FD3"/>
    <w:pPr>
      <w:spacing w:after="0" w:line="240" w:lineRule="auto"/>
      <w:ind w:left="720"/>
      <w:jc w:val="both"/>
    </w:pPr>
    <w:rPr>
      <w:rFonts w:ascii="Times New Roman" w:eastAsia="Times New Roman" w:hAnsi="Times New Roman" w:cs="Times New Roman"/>
      <w:szCs w:val="20"/>
      <w:lang w:eastAsia="en-GB"/>
    </w:rPr>
  </w:style>
  <w:style w:type="character" w:customStyle="1" w:styleId="BodyText2Char">
    <w:name w:val="Body Text 2 Char"/>
    <w:basedOn w:val="DefaultParagraphFont"/>
    <w:link w:val="BodyText2"/>
    <w:rsid w:val="00716FD3"/>
    <w:rPr>
      <w:rFonts w:ascii="Times New Roman" w:eastAsia="Times New Roman" w:hAnsi="Times New Roman" w:cs="Times New Roman"/>
      <w:szCs w:val="20"/>
      <w:lang w:eastAsia="en-GB"/>
    </w:rPr>
  </w:style>
  <w:style w:type="paragraph" w:styleId="BodyTextIndent2">
    <w:name w:val="Body Text Indent 2"/>
    <w:basedOn w:val="Normal"/>
    <w:link w:val="BodyTextIndent2Char"/>
    <w:rsid w:val="00716FD3"/>
    <w:pPr>
      <w:spacing w:after="0" w:line="240" w:lineRule="auto"/>
      <w:ind w:left="1440"/>
      <w:jc w:val="both"/>
    </w:pPr>
    <w:rPr>
      <w:rFonts w:ascii="Times New Roman" w:eastAsia="Times New Roman" w:hAnsi="Times New Roman" w:cs="Times New Roman"/>
      <w:szCs w:val="20"/>
      <w:lang w:eastAsia="en-GB"/>
    </w:rPr>
  </w:style>
  <w:style w:type="character" w:customStyle="1" w:styleId="BodyTextIndent2Char">
    <w:name w:val="Body Text Indent 2 Char"/>
    <w:basedOn w:val="DefaultParagraphFont"/>
    <w:link w:val="BodyTextIndent2"/>
    <w:rsid w:val="00716FD3"/>
    <w:rPr>
      <w:rFonts w:ascii="Times New Roman" w:eastAsia="Times New Roman" w:hAnsi="Times New Roman" w:cs="Times New Roman"/>
      <w:szCs w:val="20"/>
      <w:lang w:eastAsia="en-GB"/>
    </w:rPr>
  </w:style>
  <w:style w:type="paragraph" w:styleId="BodyTextIndent3">
    <w:name w:val="Body Text Indent 3"/>
    <w:basedOn w:val="Normal"/>
    <w:link w:val="BodyTextIndent3Char"/>
    <w:rsid w:val="00716FD3"/>
    <w:pPr>
      <w:tabs>
        <w:tab w:val="left" w:pos="567"/>
        <w:tab w:val="left" w:pos="4111"/>
        <w:tab w:val="left" w:pos="4395"/>
      </w:tabs>
      <w:spacing w:after="0" w:line="240" w:lineRule="auto"/>
      <w:ind w:left="4395" w:hanging="4395"/>
    </w:pPr>
    <w:rPr>
      <w:rFonts w:ascii="Arial" w:eastAsia="Times New Roman" w:hAnsi="Arial" w:cs="Times New Roman"/>
      <w:color w:val="000080"/>
      <w:sz w:val="24"/>
      <w:szCs w:val="20"/>
      <w:lang w:eastAsia="en-GB"/>
    </w:rPr>
  </w:style>
  <w:style w:type="character" w:customStyle="1" w:styleId="BodyTextIndent3Char">
    <w:name w:val="Body Text Indent 3 Char"/>
    <w:basedOn w:val="DefaultParagraphFont"/>
    <w:link w:val="BodyTextIndent3"/>
    <w:rsid w:val="00716FD3"/>
    <w:rPr>
      <w:rFonts w:ascii="Arial" w:eastAsia="Times New Roman" w:hAnsi="Arial" w:cs="Times New Roman"/>
      <w:color w:val="000080"/>
      <w:sz w:val="24"/>
      <w:szCs w:val="20"/>
      <w:lang w:eastAsia="en-GB"/>
    </w:rPr>
  </w:style>
  <w:style w:type="paragraph" w:styleId="BodyText3">
    <w:name w:val="Body Text 3"/>
    <w:basedOn w:val="Normal"/>
    <w:link w:val="BodyText3Char"/>
    <w:rsid w:val="00716FD3"/>
    <w:pPr>
      <w:spacing w:after="0" w:line="240" w:lineRule="auto"/>
    </w:pPr>
    <w:rPr>
      <w:rFonts w:ascii="Arial" w:eastAsia="Times New Roman" w:hAnsi="Arial" w:cs="Times New Roman"/>
      <w:b/>
      <w:i/>
      <w:color w:val="000080"/>
      <w:sz w:val="24"/>
      <w:szCs w:val="20"/>
      <w:lang w:eastAsia="en-GB"/>
    </w:rPr>
  </w:style>
  <w:style w:type="character" w:customStyle="1" w:styleId="BodyText3Char">
    <w:name w:val="Body Text 3 Char"/>
    <w:basedOn w:val="DefaultParagraphFont"/>
    <w:link w:val="BodyText3"/>
    <w:rsid w:val="00716FD3"/>
    <w:rPr>
      <w:rFonts w:ascii="Arial" w:eastAsia="Times New Roman" w:hAnsi="Arial" w:cs="Times New Roman"/>
      <w:b/>
      <w:i/>
      <w:color w:val="000080"/>
      <w:sz w:val="24"/>
      <w:szCs w:val="20"/>
      <w:lang w:eastAsia="en-GB"/>
    </w:rPr>
  </w:style>
  <w:style w:type="paragraph" w:styleId="BodyTextIndent">
    <w:name w:val="Body Text Indent"/>
    <w:basedOn w:val="Normal"/>
    <w:link w:val="BodyTextIndentChar"/>
    <w:rsid w:val="00716FD3"/>
    <w:pPr>
      <w:tabs>
        <w:tab w:val="left" w:pos="567"/>
        <w:tab w:val="left" w:pos="4111"/>
        <w:tab w:val="left" w:pos="4962"/>
      </w:tabs>
      <w:spacing w:after="0" w:line="240" w:lineRule="auto"/>
      <w:ind w:left="4395" w:hanging="4395"/>
      <w:jc w:val="both"/>
    </w:pPr>
    <w:rPr>
      <w:rFonts w:ascii="Arial" w:eastAsia="Times New Roman" w:hAnsi="Arial" w:cs="Times New Roman"/>
      <w:color w:val="000080"/>
      <w:sz w:val="24"/>
      <w:szCs w:val="20"/>
      <w:lang w:eastAsia="en-GB"/>
    </w:rPr>
  </w:style>
  <w:style w:type="character" w:customStyle="1" w:styleId="BodyTextIndentChar">
    <w:name w:val="Body Text Indent Char"/>
    <w:basedOn w:val="DefaultParagraphFont"/>
    <w:link w:val="BodyTextIndent"/>
    <w:rsid w:val="00716FD3"/>
    <w:rPr>
      <w:rFonts w:ascii="Arial" w:eastAsia="Times New Roman" w:hAnsi="Arial" w:cs="Times New Roman"/>
      <w:color w:val="000080"/>
      <w:sz w:val="24"/>
      <w:szCs w:val="20"/>
      <w:lang w:eastAsia="en-GB"/>
    </w:rPr>
  </w:style>
  <w:style w:type="paragraph" w:styleId="Title">
    <w:name w:val="Title"/>
    <w:basedOn w:val="Normal"/>
    <w:link w:val="TitleChar"/>
    <w:qFormat/>
    <w:rsid w:val="00716FD3"/>
    <w:pPr>
      <w:spacing w:after="0" w:line="240" w:lineRule="auto"/>
      <w:jc w:val="center"/>
    </w:pPr>
    <w:rPr>
      <w:rFonts w:ascii="Times New Roman" w:eastAsia="Times New Roman" w:hAnsi="Times New Roman" w:cs="Times New Roman"/>
      <w:b/>
      <w:sz w:val="24"/>
      <w:szCs w:val="20"/>
      <w:u w:val="single"/>
      <w:lang w:eastAsia="en-GB"/>
    </w:rPr>
  </w:style>
  <w:style w:type="character" w:customStyle="1" w:styleId="TitleChar">
    <w:name w:val="Title Char"/>
    <w:basedOn w:val="DefaultParagraphFont"/>
    <w:link w:val="Title"/>
    <w:rsid w:val="00716FD3"/>
    <w:rPr>
      <w:rFonts w:ascii="Times New Roman" w:eastAsia="Times New Roman" w:hAnsi="Times New Roman" w:cs="Times New Roman"/>
      <w:b/>
      <w:sz w:val="24"/>
      <w:szCs w:val="20"/>
      <w:u w:val="single"/>
      <w:lang w:eastAsia="en-GB"/>
    </w:rPr>
  </w:style>
  <w:style w:type="character" w:styleId="FootnoteReference">
    <w:name w:val="footnote reference"/>
    <w:semiHidden/>
    <w:rsid w:val="00716FD3"/>
    <w:rPr>
      <w:vertAlign w:val="superscript"/>
    </w:rPr>
  </w:style>
  <w:style w:type="character" w:styleId="Strong">
    <w:name w:val="Strong"/>
    <w:qFormat/>
    <w:rsid w:val="00716FD3"/>
    <w:rPr>
      <w:b/>
    </w:rPr>
  </w:style>
  <w:style w:type="paragraph" w:customStyle="1" w:styleId="Blockquote">
    <w:name w:val="Blockquote"/>
    <w:basedOn w:val="Normal"/>
    <w:rsid w:val="00716FD3"/>
    <w:pPr>
      <w:spacing w:before="100" w:after="100" w:line="240" w:lineRule="auto"/>
      <w:ind w:left="360" w:right="360"/>
    </w:pPr>
    <w:rPr>
      <w:rFonts w:ascii="Times New Roman" w:eastAsia="Times New Roman" w:hAnsi="Times New Roman" w:cs="Times New Roman"/>
      <w:snapToGrid w:val="0"/>
      <w:sz w:val="24"/>
      <w:szCs w:val="20"/>
    </w:rPr>
  </w:style>
  <w:style w:type="character" w:styleId="Hyperlink">
    <w:name w:val="Hyperlink"/>
    <w:rsid w:val="00716FD3"/>
    <w:rPr>
      <w:color w:val="0000FF"/>
      <w:u w:val="single"/>
    </w:rPr>
  </w:style>
  <w:style w:type="paragraph" w:customStyle="1" w:styleId="H3">
    <w:name w:val="H3"/>
    <w:basedOn w:val="Normal"/>
    <w:next w:val="Normal"/>
    <w:rsid w:val="00716FD3"/>
    <w:pPr>
      <w:keepNext/>
      <w:spacing w:before="100" w:after="100" w:line="240" w:lineRule="auto"/>
      <w:outlineLvl w:val="3"/>
    </w:pPr>
    <w:rPr>
      <w:rFonts w:ascii="Times New Roman" w:eastAsia="Times New Roman" w:hAnsi="Times New Roman" w:cs="Times New Roman"/>
      <w:b/>
      <w:snapToGrid w:val="0"/>
      <w:sz w:val="28"/>
      <w:szCs w:val="20"/>
    </w:rPr>
  </w:style>
  <w:style w:type="paragraph" w:customStyle="1" w:styleId="H2">
    <w:name w:val="H2"/>
    <w:basedOn w:val="Normal"/>
    <w:next w:val="Normal"/>
    <w:rsid w:val="00716FD3"/>
    <w:pPr>
      <w:keepNext/>
      <w:spacing w:before="100" w:after="100" w:line="240" w:lineRule="auto"/>
      <w:outlineLvl w:val="2"/>
    </w:pPr>
    <w:rPr>
      <w:rFonts w:ascii="Times New Roman" w:eastAsia="Times New Roman" w:hAnsi="Times New Roman" w:cs="Times New Roman"/>
      <w:b/>
      <w:snapToGrid w:val="0"/>
      <w:sz w:val="36"/>
      <w:szCs w:val="20"/>
    </w:rPr>
  </w:style>
  <w:style w:type="paragraph" w:styleId="NormalWeb">
    <w:name w:val="Normal (Web)"/>
    <w:basedOn w:val="Normal"/>
    <w:rsid w:val="00716F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AHeading">
    <w:name w:val="toa heading"/>
    <w:basedOn w:val="Normal"/>
    <w:next w:val="Normal"/>
    <w:semiHidden/>
    <w:rsid w:val="00716FD3"/>
    <w:pPr>
      <w:tabs>
        <w:tab w:val="left" w:pos="9000"/>
        <w:tab w:val="right" w:pos="9360"/>
      </w:tabs>
      <w:suppressAutoHyphens/>
      <w:spacing w:after="0" w:line="240" w:lineRule="auto"/>
    </w:pPr>
    <w:rPr>
      <w:rFonts w:ascii="Times New Roman" w:eastAsia="Times New Roman" w:hAnsi="Times New Roman" w:cs="Times New Roman"/>
      <w:sz w:val="24"/>
      <w:szCs w:val="20"/>
      <w:lang w:eastAsia="en-GB"/>
    </w:rPr>
  </w:style>
  <w:style w:type="table" w:styleId="TableGrid">
    <w:name w:val="Table Grid"/>
    <w:basedOn w:val="TableNormal"/>
    <w:rsid w:val="00716FD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716FD3"/>
    <w:pPr>
      <w:spacing w:after="0" w:line="240" w:lineRule="auto"/>
    </w:pPr>
    <w:rPr>
      <w:rFonts w:ascii="Tahoma" w:eastAsia="Times New Roman" w:hAnsi="Tahoma" w:cs="Tahoma"/>
      <w:color w:val="000080"/>
      <w:sz w:val="16"/>
      <w:szCs w:val="16"/>
      <w:lang w:eastAsia="en-GB"/>
    </w:rPr>
  </w:style>
  <w:style w:type="character" w:customStyle="1" w:styleId="BalloonTextChar">
    <w:name w:val="Balloon Text Char"/>
    <w:basedOn w:val="DefaultParagraphFont"/>
    <w:link w:val="BalloonText"/>
    <w:semiHidden/>
    <w:rsid w:val="00716FD3"/>
    <w:rPr>
      <w:rFonts w:ascii="Tahoma" w:eastAsia="Times New Roman" w:hAnsi="Tahoma" w:cs="Tahoma"/>
      <w:color w:val="000080"/>
      <w:sz w:val="16"/>
      <w:szCs w:val="16"/>
      <w:lang w:eastAsia="en-GB"/>
    </w:rPr>
  </w:style>
  <w:style w:type="paragraph" w:customStyle="1" w:styleId="p1">
    <w:name w:val="p1"/>
    <w:basedOn w:val="Normal"/>
    <w:rsid w:val="00716FD3"/>
    <w:pPr>
      <w:tabs>
        <w:tab w:val="left" w:pos="720"/>
      </w:tabs>
      <w:spacing w:after="0" w:line="240" w:lineRule="atLeast"/>
    </w:pPr>
    <w:rPr>
      <w:rFonts w:ascii="Chicago" w:eastAsia="Times New Roman" w:hAnsi="Chicago" w:cs="Times New Roman"/>
      <w:sz w:val="24"/>
      <w:szCs w:val="20"/>
    </w:rPr>
  </w:style>
  <w:style w:type="paragraph" w:styleId="DocumentMap">
    <w:name w:val="Document Map"/>
    <w:basedOn w:val="Normal"/>
    <w:link w:val="DocumentMapChar"/>
    <w:semiHidden/>
    <w:rsid w:val="00716FD3"/>
    <w:pPr>
      <w:shd w:val="clear" w:color="auto" w:fill="000080"/>
      <w:spacing w:after="0" w:line="240" w:lineRule="auto"/>
    </w:pPr>
    <w:rPr>
      <w:rFonts w:ascii="Tahoma" w:eastAsia="Times New Roman" w:hAnsi="Tahoma" w:cs="Tahoma"/>
      <w:color w:val="000080"/>
      <w:sz w:val="20"/>
      <w:szCs w:val="20"/>
      <w:lang w:eastAsia="en-GB"/>
    </w:rPr>
  </w:style>
  <w:style w:type="character" w:customStyle="1" w:styleId="DocumentMapChar">
    <w:name w:val="Document Map Char"/>
    <w:basedOn w:val="DefaultParagraphFont"/>
    <w:link w:val="DocumentMap"/>
    <w:semiHidden/>
    <w:rsid w:val="00716FD3"/>
    <w:rPr>
      <w:rFonts w:ascii="Tahoma" w:eastAsia="Times New Roman" w:hAnsi="Tahoma" w:cs="Tahoma"/>
      <w:color w:val="000080"/>
      <w:sz w:val="20"/>
      <w:szCs w:val="20"/>
      <w:shd w:val="clear" w:color="auto" w:fill="000080"/>
      <w:lang w:eastAsia="en-GB"/>
    </w:rPr>
  </w:style>
  <w:style w:type="paragraph" w:styleId="TOC2">
    <w:name w:val="toc 2"/>
    <w:basedOn w:val="Normal"/>
    <w:next w:val="Normal"/>
    <w:autoRedefine/>
    <w:semiHidden/>
    <w:rsid w:val="002436C0"/>
    <w:pPr>
      <w:spacing w:after="0" w:line="240" w:lineRule="auto"/>
      <w:ind w:left="567" w:right="-1332"/>
    </w:pPr>
    <w:rPr>
      <w:rFonts w:ascii="Arial" w:eastAsia="Times New Roman" w:hAnsi="Arial" w:cs="Arial"/>
      <w:lang w:eastAsia="en-GB"/>
    </w:rPr>
  </w:style>
  <w:style w:type="paragraph" w:styleId="TOC3">
    <w:name w:val="toc 3"/>
    <w:basedOn w:val="Normal"/>
    <w:next w:val="Normal"/>
    <w:autoRedefine/>
    <w:semiHidden/>
    <w:rsid w:val="00716FD3"/>
    <w:pPr>
      <w:spacing w:after="0" w:line="240" w:lineRule="auto"/>
      <w:ind w:left="480"/>
    </w:pPr>
    <w:rPr>
      <w:rFonts w:ascii="Arial" w:eastAsia="Times New Roman" w:hAnsi="Arial" w:cs="Times New Roman"/>
      <w:color w:val="000080"/>
      <w:sz w:val="24"/>
      <w:szCs w:val="20"/>
      <w:lang w:eastAsia="en-GB"/>
    </w:rPr>
  </w:style>
  <w:style w:type="paragraph" w:styleId="FootnoteText">
    <w:name w:val="footnote text"/>
    <w:aliases w:val="Tailored Footnote,ft,Footnote Text Char Char Char,Footnote Text Char Char,Footnote Text Char1,ft Char,Footnote Text Char2,Footnote Text Char1 Char,ft Char Char,ft Char1,Footnote Text Char Char1 Char,fn,MCS(A) Footnote T"/>
    <w:basedOn w:val="Normal"/>
    <w:link w:val="FootnoteTextChar3"/>
    <w:semiHidden/>
    <w:rsid w:val="00716FD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716FD3"/>
    <w:rPr>
      <w:sz w:val="20"/>
      <w:szCs w:val="20"/>
    </w:rPr>
  </w:style>
  <w:style w:type="character" w:customStyle="1" w:styleId="DeltaViewInsertion">
    <w:name w:val="DeltaView Insertion"/>
    <w:rsid w:val="00716FD3"/>
    <w:rPr>
      <w:color w:val="0000FF"/>
      <w:spacing w:val="0"/>
      <w:u w:val="double"/>
    </w:rPr>
  </w:style>
  <w:style w:type="paragraph" w:customStyle="1" w:styleId="p0">
    <w:name w:val="p0"/>
    <w:basedOn w:val="Normal"/>
    <w:rsid w:val="00716FD3"/>
    <w:pPr>
      <w:widowControl w:val="0"/>
      <w:tabs>
        <w:tab w:val="left" w:pos="720"/>
      </w:tabs>
      <w:spacing w:after="0" w:line="240" w:lineRule="atLeast"/>
      <w:jc w:val="both"/>
    </w:pPr>
    <w:rPr>
      <w:rFonts w:ascii="Times New Roman" w:eastAsia="Times New Roman" w:hAnsi="Times New Roman" w:cs="Times New Roman"/>
      <w:snapToGrid w:val="0"/>
      <w:sz w:val="24"/>
      <w:szCs w:val="20"/>
      <w:lang w:eastAsia="en-GB"/>
    </w:rPr>
  </w:style>
  <w:style w:type="character" w:styleId="CommentReference">
    <w:name w:val="annotation reference"/>
    <w:semiHidden/>
    <w:rsid w:val="00716FD3"/>
    <w:rPr>
      <w:sz w:val="16"/>
      <w:szCs w:val="16"/>
    </w:rPr>
  </w:style>
  <w:style w:type="paragraph" w:styleId="CommentText">
    <w:name w:val="annotation text"/>
    <w:basedOn w:val="Normal"/>
    <w:link w:val="CommentTextChar"/>
    <w:semiHidden/>
    <w:rsid w:val="00716FD3"/>
    <w:pPr>
      <w:spacing w:after="0" w:line="240" w:lineRule="auto"/>
    </w:pPr>
    <w:rPr>
      <w:rFonts w:ascii="Arial" w:eastAsia="Times New Roman" w:hAnsi="Arial" w:cs="Times New Roman"/>
      <w:color w:val="000080"/>
      <w:sz w:val="20"/>
      <w:szCs w:val="20"/>
      <w:lang w:eastAsia="en-GB"/>
    </w:rPr>
  </w:style>
  <w:style w:type="character" w:customStyle="1" w:styleId="CommentTextChar">
    <w:name w:val="Comment Text Char"/>
    <w:basedOn w:val="DefaultParagraphFont"/>
    <w:link w:val="CommentText"/>
    <w:semiHidden/>
    <w:rsid w:val="00716FD3"/>
    <w:rPr>
      <w:rFonts w:ascii="Arial" w:eastAsia="Times New Roman" w:hAnsi="Arial" w:cs="Times New Roman"/>
      <w:color w:val="000080"/>
      <w:sz w:val="20"/>
      <w:szCs w:val="20"/>
      <w:lang w:eastAsia="en-GB"/>
    </w:rPr>
  </w:style>
  <w:style w:type="paragraph" w:styleId="CommentSubject">
    <w:name w:val="annotation subject"/>
    <w:basedOn w:val="CommentText"/>
    <w:next w:val="CommentText"/>
    <w:link w:val="CommentSubjectChar"/>
    <w:semiHidden/>
    <w:rsid w:val="00716FD3"/>
    <w:rPr>
      <w:b/>
      <w:bCs/>
    </w:rPr>
  </w:style>
  <w:style w:type="character" w:customStyle="1" w:styleId="CommentSubjectChar">
    <w:name w:val="Comment Subject Char"/>
    <w:basedOn w:val="CommentTextChar"/>
    <w:link w:val="CommentSubject"/>
    <w:semiHidden/>
    <w:rsid w:val="00716FD3"/>
    <w:rPr>
      <w:rFonts w:ascii="Arial" w:eastAsia="Times New Roman" w:hAnsi="Arial" w:cs="Times New Roman"/>
      <w:b/>
      <w:bCs/>
      <w:color w:val="000080"/>
      <w:sz w:val="20"/>
      <w:szCs w:val="20"/>
      <w:lang w:eastAsia="en-GB"/>
    </w:rPr>
  </w:style>
  <w:style w:type="paragraph" w:styleId="ListBullet2">
    <w:name w:val="List Bullet 2"/>
    <w:basedOn w:val="Normal"/>
    <w:autoRedefine/>
    <w:rsid w:val="00716FD3"/>
    <w:pPr>
      <w:numPr>
        <w:numId w:val="9"/>
      </w:numPr>
      <w:tabs>
        <w:tab w:val="clear" w:pos="643"/>
        <w:tab w:val="num" w:pos="720"/>
      </w:tabs>
      <w:spacing w:after="0" w:line="240" w:lineRule="auto"/>
      <w:ind w:left="720" w:hanging="437"/>
      <w:jc w:val="both"/>
    </w:pPr>
    <w:rPr>
      <w:rFonts w:ascii="Times New Roman" w:eastAsia="Times New Roman" w:hAnsi="Times New Roman" w:cs="Times New Roman"/>
      <w:szCs w:val="24"/>
      <w:lang w:eastAsia="en-GB"/>
    </w:rPr>
  </w:style>
  <w:style w:type="paragraph" w:customStyle="1" w:styleId="Default">
    <w:name w:val="Default"/>
    <w:rsid w:val="00716FD3"/>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1">
    <w:name w:val="Body1"/>
    <w:basedOn w:val="Normal"/>
    <w:rsid w:val="00716FD3"/>
    <w:pPr>
      <w:spacing w:after="240" w:line="360" w:lineRule="auto"/>
      <w:ind w:left="709"/>
      <w:jc w:val="both"/>
    </w:pPr>
    <w:rPr>
      <w:rFonts w:ascii="Times New Roman" w:eastAsia="Times New Roman" w:hAnsi="Times New Roman" w:cs="Times New Roman"/>
      <w:sz w:val="24"/>
      <w:szCs w:val="20"/>
      <w:lang w:eastAsia="en-GB"/>
    </w:rPr>
  </w:style>
  <w:style w:type="paragraph" w:customStyle="1" w:styleId="Body2">
    <w:name w:val="Body2"/>
    <w:basedOn w:val="Normal"/>
    <w:rsid w:val="00716FD3"/>
    <w:pPr>
      <w:spacing w:after="240" w:line="360" w:lineRule="auto"/>
      <w:ind w:left="709"/>
      <w:jc w:val="both"/>
    </w:pPr>
    <w:rPr>
      <w:rFonts w:ascii="Times New Roman" w:eastAsia="Times New Roman" w:hAnsi="Times New Roman" w:cs="Times New Roman"/>
      <w:sz w:val="24"/>
      <w:szCs w:val="20"/>
      <w:lang w:eastAsia="en-GB"/>
    </w:rPr>
  </w:style>
  <w:style w:type="paragraph" w:customStyle="1" w:styleId="Body3">
    <w:name w:val="Body3"/>
    <w:basedOn w:val="Normal"/>
    <w:rsid w:val="00716FD3"/>
    <w:pPr>
      <w:spacing w:after="240" w:line="360" w:lineRule="auto"/>
      <w:ind w:left="1418"/>
      <w:jc w:val="both"/>
    </w:pPr>
    <w:rPr>
      <w:rFonts w:ascii="Times New Roman" w:eastAsia="Times New Roman" w:hAnsi="Times New Roman" w:cs="Times New Roman"/>
      <w:sz w:val="24"/>
      <w:szCs w:val="20"/>
      <w:lang w:eastAsia="en-GB"/>
    </w:rPr>
  </w:style>
  <w:style w:type="character" w:customStyle="1" w:styleId="JonesC704">
    <w:name w:val="JonesC704"/>
    <w:semiHidden/>
    <w:rsid w:val="00716FD3"/>
    <w:rPr>
      <w:rFonts w:ascii="Arial" w:hAnsi="Arial" w:cs="Arial"/>
      <w:b w:val="0"/>
      <w:bCs w:val="0"/>
      <w:i w:val="0"/>
      <w:iCs w:val="0"/>
      <w:strike w:val="0"/>
      <w:color w:val="0000FF"/>
      <w:sz w:val="22"/>
      <w:szCs w:val="22"/>
      <w:u w:val="none"/>
    </w:rPr>
  </w:style>
  <w:style w:type="paragraph" w:customStyle="1" w:styleId="Default1">
    <w:name w:val="Default1"/>
    <w:basedOn w:val="Default"/>
    <w:next w:val="Default"/>
    <w:rsid w:val="00716FD3"/>
    <w:rPr>
      <w:rFonts w:cs="Times New Roman"/>
      <w:color w:val="auto"/>
    </w:rPr>
  </w:style>
  <w:style w:type="paragraph" w:customStyle="1" w:styleId="Defcon">
    <w:name w:val="Defcon"/>
    <w:basedOn w:val="Normal"/>
    <w:link w:val="DefconChar"/>
    <w:rsid w:val="00716FD3"/>
    <w:pPr>
      <w:spacing w:after="0" w:line="240" w:lineRule="auto"/>
    </w:pPr>
    <w:rPr>
      <w:rFonts w:ascii="Times New Roman" w:eastAsia="Times New Roman" w:hAnsi="Times New Roman" w:cs="Times New Roman"/>
      <w:sz w:val="20"/>
      <w:szCs w:val="20"/>
      <w:lang w:eastAsia="en-GB"/>
    </w:rPr>
  </w:style>
  <w:style w:type="character" w:customStyle="1" w:styleId="DefconChar">
    <w:name w:val="Defcon Char"/>
    <w:link w:val="Defcon"/>
    <w:rsid w:val="00716FD3"/>
    <w:rPr>
      <w:rFonts w:ascii="Times New Roman" w:eastAsia="Times New Roman" w:hAnsi="Times New Roman" w:cs="Times New Roman"/>
      <w:sz w:val="20"/>
      <w:szCs w:val="20"/>
      <w:lang w:eastAsia="en-GB"/>
    </w:rPr>
  </w:style>
  <w:style w:type="paragraph" w:customStyle="1" w:styleId="Body">
    <w:name w:val="Body"/>
    <w:aliases w:val="b"/>
    <w:basedOn w:val="Normal"/>
    <w:link w:val="BodyChar"/>
    <w:rsid w:val="00716FD3"/>
    <w:pPr>
      <w:spacing w:after="240" w:line="240" w:lineRule="auto"/>
      <w:jc w:val="both"/>
    </w:pPr>
    <w:rPr>
      <w:rFonts w:ascii="Verdana" w:eastAsia="Times New Roman" w:hAnsi="Verdana" w:cs="Arial"/>
      <w:sz w:val="20"/>
      <w:szCs w:val="20"/>
    </w:rPr>
  </w:style>
  <w:style w:type="paragraph" w:customStyle="1" w:styleId="Level2">
    <w:name w:val="Level 2"/>
    <w:basedOn w:val="Normal"/>
    <w:link w:val="Level2Char"/>
    <w:rsid w:val="00716FD3"/>
    <w:pPr>
      <w:numPr>
        <w:ilvl w:val="1"/>
        <w:numId w:val="10"/>
      </w:numPr>
      <w:spacing w:after="240" w:line="240" w:lineRule="auto"/>
      <w:jc w:val="both"/>
      <w:outlineLvl w:val="1"/>
    </w:pPr>
    <w:rPr>
      <w:rFonts w:ascii="Verdana" w:eastAsia="Times New Roman" w:hAnsi="Verdana" w:cs="Arial"/>
      <w:sz w:val="20"/>
      <w:szCs w:val="20"/>
    </w:rPr>
  </w:style>
  <w:style w:type="paragraph" w:customStyle="1" w:styleId="Level1">
    <w:name w:val="Level 1"/>
    <w:basedOn w:val="Normal"/>
    <w:rsid w:val="00716FD3"/>
    <w:pPr>
      <w:numPr>
        <w:numId w:val="10"/>
      </w:numPr>
      <w:spacing w:after="240" w:line="240" w:lineRule="auto"/>
      <w:jc w:val="both"/>
      <w:outlineLvl w:val="0"/>
    </w:pPr>
    <w:rPr>
      <w:rFonts w:ascii="Verdana" w:eastAsia="Times New Roman" w:hAnsi="Verdana" w:cs="Arial"/>
      <w:sz w:val="20"/>
      <w:szCs w:val="20"/>
    </w:rPr>
  </w:style>
  <w:style w:type="paragraph" w:customStyle="1" w:styleId="Level3">
    <w:name w:val="Level 3"/>
    <w:basedOn w:val="Normal"/>
    <w:link w:val="Level3Char1"/>
    <w:rsid w:val="00716FD3"/>
    <w:pPr>
      <w:numPr>
        <w:ilvl w:val="2"/>
        <w:numId w:val="10"/>
      </w:numPr>
      <w:spacing w:after="240" w:line="240" w:lineRule="auto"/>
      <w:jc w:val="both"/>
      <w:outlineLvl w:val="2"/>
    </w:pPr>
    <w:rPr>
      <w:rFonts w:ascii="Verdana" w:eastAsia="Times New Roman" w:hAnsi="Verdana" w:cs="Arial"/>
      <w:sz w:val="20"/>
      <w:szCs w:val="20"/>
    </w:rPr>
  </w:style>
  <w:style w:type="paragraph" w:customStyle="1" w:styleId="Level4">
    <w:name w:val="Level 4"/>
    <w:basedOn w:val="Normal"/>
    <w:rsid w:val="00716FD3"/>
    <w:pPr>
      <w:numPr>
        <w:ilvl w:val="3"/>
        <w:numId w:val="10"/>
      </w:numPr>
      <w:spacing w:after="240" w:line="240" w:lineRule="auto"/>
      <w:jc w:val="both"/>
      <w:outlineLvl w:val="3"/>
    </w:pPr>
    <w:rPr>
      <w:rFonts w:ascii="Verdana" w:eastAsia="Times New Roman" w:hAnsi="Verdana" w:cs="Arial"/>
      <w:sz w:val="20"/>
      <w:szCs w:val="20"/>
    </w:rPr>
  </w:style>
  <w:style w:type="paragraph" w:customStyle="1" w:styleId="Level5">
    <w:name w:val="Level 5"/>
    <w:basedOn w:val="Normal"/>
    <w:rsid w:val="00716FD3"/>
    <w:pPr>
      <w:numPr>
        <w:ilvl w:val="4"/>
        <w:numId w:val="10"/>
      </w:numPr>
      <w:spacing w:after="240" w:line="240" w:lineRule="auto"/>
      <w:jc w:val="both"/>
      <w:outlineLvl w:val="4"/>
    </w:pPr>
    <w:rPr>
      <w:rFonts w:ascii="Verdana" w:eastAsia="Times New Roman" w:hAnsi="Verdana" w:cs="Arial"/>
      <w:sz w:val="20"/>
      <w:szCs w:val="20"/>
    </w:rPr>
  </w:style>
  <w:style w:type="paragraph" w:customStyle="1" w:styleId="Level6">
    <w:name w:val="Level 6"/>
    <w:basedOn w:val="Normal"/>
    <w:rsid w:val="00716FD3"/>
    <w:pPr>
      <w:numPr>
        <w:ilvl w:val="5"/>
        <w:numId w:val="10"/>
      </w:numPr>
      <w:spacing w:after="240" w:line="240" w:lineRule="auto"/>
      <w:jc w:val="both"/>
      <w:outlineLvl w:val="5"/>
    </w:pPr>
    <w:rPr>
      <w:rFonts w:ascii="Verdana" w:eastAsia="Times New Roman" w:hAnsi="Verdana" w:cs="Arial"/>
      <w:sz w:val="20"/>
      <w:szCs w:val="20"/>
    </w:rPr>
  </w:style>
  <w:style w:type="character" w:customStyle="1" w:styleId="Level1asHeadingtext">
    <w:name w:val="Level 1 as Heading (text)"/>
    <w:rsid w:val="00716FD3"/>
    <w:rPr>
      <w:b/>
      <w:bCs w:val="0"/>
      <w:caps/>
      <w:sz w:val="20"/>
      <w:szCs w:val="20"/>
    </w:rPr>
  </w:style>
  <w:style w:type="character" w:customStyle="1" w:styleId="BodyChar">
    <w:name w:val="Body Char"/>
    <w:link w:val="Body"/>
    <w:rsid w:val="00716FD3"/>
    <w:rPr>
      <w:rFonts w:ascii="Verdana" w:eastAsia="Times New Roman" w:hAnsi="Verdana" w:cs="Arial"/>
      <w:sz w:val="20"/>
      <w:szCs w:val="20"/>
    </w:rPr>
  </w:style>
  <w:style w:type="character" w:customStyle="1" w:styleId="Level3Char1">
    <w:name w:val="Level 3 Char1"/>
    <w:link w:val="Level3"/>
    <w:rsid w:val="00716FD3"/>
    <w:rPr>
      <w:rFonts w:ascii="Verdana" w:eastAsia="Times New Roman" w:hAnsi="Verdana" w:cs="Arial"/>
      <w:sz w:val="20"/>
      <w:szCs w:val="20"/>
    </w:rPr>
  </w:style>
  <w:style w:type="character" w:customStyle="1" w:styleId="Level2Char">
    <w:name w:val="Level 2 Char"/>
    <w:link w:val="Level2"/>
    <w:rsid w:val="00716FD3"/>
    <w:rPr>
      <w:rFonts w:ascii="Verdana" w:eastAsia="Times New Roman" w:hAnsi="Verdana" w:cs="Arial"/>
      <w:sz w:val="20"/>
      <w:szCs w:val="20"/>
    </w:rPr>
  </w:style>
  <w:style w:type="paragraph" w:customStyle="1" w:styleId="02-NormInd2-BB">
    <w:name w:val="02-NormInd2-BB"/>
    <w:basedOn w:val="Normal"/>
    <w:rsid w:val="00716FD3"/>
    <w:pPr>
      <w:spacing w:after="0" w:line="240" w:lineRule="auto"/>
      <w:ind w:left="1440"/>
      <w:jc w:val="both"/>
    </w:pPr>
    <w:rPr>
      <w:rFonts w:ascii="Arial" w:eastAsia="Times New Roman" w:hAnsi="Arial" w:cs="Times New Roman"/>
      <w:szCs w:val="20"/>
    </w:rPr>
  </w:style>
  <w:style w:type="character" w:customStyle="1" w:styleId="Level2asHeadingtext">
    <w:name w:val="Level 2 as Heading (text)"/>
    <w:rsid w:val="00716FD3"/>
    <w:rPr>
      <w:b/>
      <w:bCs w:val="0"/>
    </w:rPr>
  </w:style>
  <w:style w:type="paragraph" w:customStyle="1" w:styleId="Body30">
    <w:name w:val="Body 3"/>
    <w:basedOn w:val="Body"/>
    <w:link w:val="Body3Char"/>
    <w:rsid w:val="00716FD3"/>
    <w:pPr>
      <w:ind w:left="1701"/>
    </w:pPr>
  </w:style>
  <w:style w:type="character" w:customStyle="1" w:styleId="Body3Char">
    <w:name w:val="Body 3 Char"/>
    <w:basedOn w:val="BodyChar"/>
    <w:link w:val="Body30"/>
    <w:rsid w:val="00716FD3"/>
    <w:rPr>
      <w:rFonts w:ascii="Verdana" w:eastAsia="Times New Roman" w:hAnsi="Verdana" w:cs="Arial"/>
      <w:sz w:val="20"/>
      <w:szCs w:val="20"/>
    </w:rPr>
  </w:style>
  <w:style w:type="character" w:customStyle="1" w:styleId="FootnoteTextChar3">
    <w:name w:val="Footnote Text Char3"/>
    <w:aliases w:val="Tailored Footnote Char,ft Char2,Footnote Text Char Char Char Char,Footnote Text Char Char Char1,Footnote Text Char1 Char1,ft Char Char1,Footnote Text Char2 Char,Footnote Text Char1 Char Char,ft Char Char Char,ft Char1 Char,fn Char"/>
    <w:link w:val="FootnoteText"/>
    <w:semiHidden/>
    <w:locked/>
    <w:rsid w:val="00716FD3"/>
    <w:rPr>
      <w:rFonts w:ascii="Times New Roman" w:eastAsia="Times New Roman" w:hAnsi="Times New Roman" w:cs="Times New Roman"/>
      <w:sz w:val="20"/>
      <w:szCs w:val="20"/>
    </w:rPr>
  </w:style>
  <w:style w:type="paragraph" w:customStyle="1" w:styleId="DWParaNum1">
    <w:name w:val="DW Para Num1"/>
    <w:basedOn w:val="Normal"/>
    <w:rsid w:val="00716FD3"/>
    <w:pPr>
      <w:numPr>
        <w:numId w:val="1"/>
      </w:numPr>
      <w:tabs>
        <w:tab w:val="num" w:pos="709"/>
      </w:tabs>
      <w:spacing w:after="0" w:line="240" w:lineRule="auto"/>
      <w:ind w:left="142"/>
    </w:pPr>
    <w:rPr>
      <w:rFonts w:ascii="Times New Roman" w:eastAsia="Times New Roman" w:hAnsi="Times New Roman" w:cs="Times New Roman"/>
      <w:sz w:val="24"/>
      <w:szCs w:val="24"/>
      <w:lang w:val="en-US"/>
    </w:rPr>
  </w:style>
  <w:style w:type="paragraph" w:customStyle="1" w:styleId="DWParaNum2">
    <w:name w:val="DW Para Num2"/>
    <w:basedOn w:val="Normal"/>
    <w:rsid w:val="00716FD3"/>
    <w:pPr>
      <w:numPr>
        <w:numId w:val="11"/>
      </w:numPr>
      <w:tabs>
        <w:tab w:val="num" w:pos="1134"/>
      </w:tabs>
      <w:spacing w:after="0" w:line="240" w:lineRule="auto"/>
      <w:ind w:left="567"/>
    </w:pPr>
    <w:rPr>
      <w:rFonts w:ascii="Times New Roman" w:eastAsia="Times New Roman" w:hAnsi="Times New Roman" w:cs="Times New Roman"/>
      <w:sz w:val="24"/>
      <w:szCs w:val="24"/>
      <w:lang w:val="en-US"/>
    </w:rPr>
  </w:style>
  <w:style w:type="paragraph" w:customStyle="1" w:styleId="DWParaNum3">
    <w:name w:val="DW Para Num3"/>
    <w:basedOn w:val="Normal"/>
    <w:rsid w:val="00716FD3"/>
    <w:pPr>
      <w:numPr>
        <w:ilvl w:val="1"/>
        <w:numId w:val="11"/>
      </w:numPr>
      <w:tabs>
        <w:tab w:val="num" w:pos="2367"/>
      </w:tabs>
      <w:spacing w:after="0" w:line="240" w:lineRule="auto"/>
      <w:ind w:left="1800"/>
    </w:pPr>
    <w:rPr>
      <w:rFonts w:ascii="Times New Roman" w:eastAsia="Times New Roman" w:hAnsi="Times New Roman" w:cs="Times New Roman"/>
      <w:sz w:val="24"/>
      <w:szCs w:val="24"/>
      <w:lang w:val="en-US"/>
    </w:rPr>
  </w:style>
  <w:style w:type="paragraph" w:customStyle="1" w:styleId="DWParaNum4">
    <w:name w:val="DW Para Num4"/>
    <w:basedOn w:val="Normal"/>
    <w:rsid w:val="00716FD3"/>
    <w:pPr>
      <w:numPr>
        <w:ilvl w:val="2"/>
        <w:numId w:val="11"/>
      </w:numPr>
      <w:tabs>
        <w:tab w:val="num" w:pos="2268"/>
      </w:tabs>
      <w:spacing w:after="0" w:line="240" w:lineRule="auto"/>
      <w:ind w:left="1701"/>
    </w:pPr>
    <w:rPr>
      <w:rFonts w:ascii="Times New Roman" w:eastAsia="Times New Roman" w:hAnsi="Times New Roman" w:cs="Times New Roman"/>
      <w:sz w:val="24"/>
      <w:szCs w:val="24"/>
      <w:lang w:val="en-US"/>
    </w:rPr>
  </w:style>
  <w:style w:type="paragraph" w:customStyle="1" w:styleId="DWParaNum5">
    <w:name w:val="DW Para Num5"/>
    <w:basedOn w:val="Normal"/>
    <w:rsid w:val="00716FD3"/>
    <w:pPr>
      <w:numPr>
        <w:ilvl w:val="3"/>
        <w:numId w:val="11"/>
      </w:numPr>
      <w:tabs>
        <w:tab w:val="num" w:pos="2835"/>
      </w:tabs>
      <w:spacing w:after="0" w:line="240" w:lineRule="auto"/>
      <w:ind w:left="2268"/>
    </w:pPr>
    <w:rPr>
      <w:rFonts w:ascii="Times New Roman" w:eastAsia="Times New Roman" w:hAnsi="Times New Roman" w:cs="Times New Roman"/>
      <w:sz w:val="24"/>
      <w:szCs w:val="24"/>
      <w:lang w:val="en-US"/>
    </w:rPr>
  </w:style>
  <w:style w:type="paragraph" w:customStyle="1" w:styleId="SectionHeading">
    <w:name w:val="Section Heading"/>
    <w:basedOn w:val="Normal"/>
    <w:rsid w:val="00716FD3"/>
    <w:pPr>
      <w:spacing w:after="0" w:line="240" w:lineRule="auto"/>
    </w:pPr>
    <w:rPr>
      <w:rFonts w:ascii="Book Antiqua" w:eastAsia="Times New Roman" w:hAnsi="Book Antiqua" w:cs="Times New Roman"/>
      <w:b/>
      <w:i/>
      <w:szCs w:val="20"/>
      <w:lang w:val="en-US"/>
    </w:rPr>
  </w:style>
  <w:style w:type="paragraph" w:customStyle="1" w:styleId="formtext">
    <w:name w:val="form text"/>
    <w:basedOn w:val="Normal"/>
    <w:rsid w:val="00716FD3"/>
    <w:pPr>
      <w:spacing w:after="0" w:line="240" w:lineRule="auto"/>
    </w:pPr>
    <w:rPr>
      <w:rFonts w:ascii="Times New Roman" w:eastAsia="Times New Roman" w:hAnsi="Times New Roman" w:cs="Times New Roman"/>
      <w:b/>
      <w:i/>
      <w:szCs w:val="20"/>
      <w:lang w:val="en-US"/>
    </w:rPr>
  </w:style>
  <w:style w:type="paragraph" w:styleId="E-mailSignature">
    <w:name w:val="E-mail Signature"/>
    <w:basedOn w:val="Normal"/>
    <w:link w:val="E-mailSignatureChar"/>
    <w:rsid w:val="00716F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mailSignatureChar">
    <w:name w:val="E-mail Signature Char"/>
    <w:basedOn w:val="DefaultParagraphFont"/>
    <w:link w:val="E-mailSignature"/>
    <w:rsid w:val="00716FD3"/>
    <w:rPr>
      <w:rFonts w:ascii="Times New Roman" w:eastAsia="Times New Roman" w:hAnsi="Times New Roman" w:cs="Times New Roman"/>
      <w:sz w:val="24"/>
      <w:szCs w:val="24"/>
      <w:lang w:eastAsia="en-GB"/>
    </w:rPr>
  </w:style>
  <w:style w:type="paragraph" w:customStyle="1" w:styleId="CoversheetTitle">
    <w:name w:val="Coversheet Title"/>
    <w:basedOn w:val="Normal"/>
    <w:autoRedefine/>
    <w:rsid w:val="005B2F5A"/>
    <w:pPr>
      <w:spacing w:before="480" w:after="480" w:line="300" w:lineRule="atLeast"/>
      <w:jc w:val="center"/>
    </w:pPr>
    <w:rPr>
      <w:rFonts w:ascii="Times New Roman" w:eastAsia="Times New Roman" w:hAnsi="Times New Roman" w:cs="Times New Roman"/>
      <w:b/>
      <w:smallCaps/>
      <w:szCs w:val="20"/>
    </w:rPr>
  </w:style>
  <w:style w:type="paragraph" w:styleId="TOC1">
    <w:name w:val="toc 1"/>
    <w:basedOn w:val="Normal"/>
    <w:next w:val="Normal"/>
    <w:autoRedefine/>
    <w:uiPriority w:val="39"/>
    <w:unhideWhenUsed/>
    <w:rsid w:val="00C9402C"/>
    <w:pPr>
      <w:spacing w:after="100" w:line="240" w:lineRule="auto"/>
    </w:pPr>
    <w:rPr>
      <w:rFonts w:ascii="Arial" w:hAnsi="Arial" w:cs="Arial"/>
      <w:b/>
      <w:noProof/>
    </w:rPr>
  </w:style>
  <w:style w:type="paragraph" w:styleId="TOC5">
    <w:name w:val="toc 5"/>
    <w:basedOn w:val="Normal"/>
    <w:next w:val="Normal"/>
    <w:autoRedefine/>
    <w:uiPriority w:val="39"/>
    <w:unhideWhenUsed/>
    <w:rsid w:val="002436C0"/>
    <w:pPr>
      <w:spacing w:after="0" w:line="240" w:lineRule="auto"/>
      <w:ind w:left="567"/>
    </w:pPr>
  </w:style>
  <w:style w:type="character" w:customStyle="1" w:styleId="FooterChar1">
    <w:name w:val="Footer Char1"/>
    <w:rsid w:val="00DD5D55"/>
    <w:rPr>
      <w:rFonts w:ascii="Verdana" w:hAnsi="Verdana" w:cs="Arial"/>
      <w:lang w:val="en-GB" w:eastAsia="en-US" w:bidi="ar-SA"/>
    </w:rPr>
  </w:style>
  <w:style w:type="paragraph" w:customStyle="1" w:styleId="PointstoWatchAnswers">
    <w:name w:val="Points to Watch Answers"/>
    <w:basedOn w:val="Normal"/>
    <w:rsid w:val="00DD5D55"/>
    <w:pPr>
      <w:numPr>
        <w:numId w:val="16"/>
      </w:numPr>
      <w:autoSpaceDE w:val="0"/>
      <w:autoSpaceDN w:val="0"/>
      <w:adjustRightInd w:val="0"/>
      <w:spacing w:after="160" w:line="240" w:lineRule="auto"/>
      <w:jc w:val="both"/>
    </w:pPr>
    <w:rPr>
      <w:rFonts w:ascii="Arial" w:eastAsia="Times New Roman" w:hAnsi="Arial" w:cs="Arial"/>
      <w:sz w:val="24"/>
      <w:szCs w:val="24"/>
    </w:rPr>
  </w:style>
  <w:style w:type="paragraph" w:customStyle="1" w:styleId="Definition">
    <w:name w:val="Definition"/>
    <w:basedOn w:val="Normal"/>
    <w:uiPriority w:val="54"/>
    <w:rsid w:val="00DD5D55"/>
    <w:pPr>
      <w:numPr>
        <w:numId w:val="23"/>
      </w:numPr>
      <w:tabs>
        <w:tab w:val="num" w:pos="360"/>
      </w:tabs>
      <w:spacing w:before="200" w:line="240" w:lineRule="auto"/>
      <w:ind w:left="0"/>
      <w:jc w:val="both"/>
    </w:pPr>
    <w:rPr>
      <w:rFonts w:ascii="Verdana" w:eastAsia="Calibri" w:hAnsi="Verdana" w:cs="Times New Roman"/>
      <w:sz w:val="20"/>
      <w:szCs w:val="20"/>
      <w:lang w:eastAsia="en-GB"/>
    </w:rPr>
  </w:style>
  <w:style w:type="paragraph" w:customStyle="1" w:styleId="DefinitionLevel1">
    <w:name w:val="Definition Level 1"/>
    <w:basedOn w:val="Normal"/>
    <w:uiPriority w:val="54"/>
    <w:rsid w:val="00DD5D55"/>
    <w:pPr>
      <w:numPr>
        <w:ilvl w:val="1"/>
        <w:numId w:val="23"/>
      </w:numPr>
      <w:tabs>
        <w:tab w:val="clear" w:pos="1559"/>
        <w:tab w:val="num" w:pos="360"/>
      </w:tabs>
      <w:spacing w:before="200" w:line="240" w:lineRule="auto"/>
      <w:ind w:left="0" w:firstLine="0"/>
      <w:jc w:val="both"/>
    </w:pPr>
    <w:rPr>
      <w:rFonts w:ascii="Verdana" w:eastAsia="Calibri" w:hAnsi="Verdana" w:cs="Times New Roman"/>
      <w:sz w:val="20"/>
      <w:szCs w:val="20"/>
      <w:lang w:eastAsia="en-GB"/>
    </w:rPr>
  </w:style>
  <w:style w:type="paragraph" w:customStyle="1" w:styleId="DefinitionLevel2">
    <w:name w:val="Definition Level 2"/>
    <w:basedOn w:val="Normal"/>
    <w:uiPriority w:val="54"/>
    <w:rsid w:val="00DD5D55"/>
    <w:pPr>
      <w:numPr>
        <w:ilvl w:val="2"/>
        <w:numId w:val="23"/>
      </w:numPr>
      <w:tabs>
        <w:tab w:val="clear" w:pos="2268"/>
        <w:tab w:val="num" w:pos="360"/>
      </w:tabs>
      <w:spacing w:before="200" w:line="240" w:lineRule="auto"/>
      <w:ind w:left="0" w:firstLine="0"/>
      <w:jc w:val="both"/>
    </w:pPr>
    <w:rPr>
      <w:rFonts w:ascii="Verdana" w:eastAsia="Calibri" w:hAnsi="Verdana" w:cs="Times New Roman"/>
      <w:sz w:val="20"/>
      <w:szCs w:val="20"/>
      <w:lang w:eastAsia="en-GB"/>
    </w:rPr>
  </w:style>
  <w:style w:type="paragraph" w:customStyle="1" w:styleId="DefinitionLevel3">
    <w:name w:val="Definition Level 3"/>
    <w:basedOn w:val="Normal"/>
    <w:uiPriority w:val="54"/>
    <w:rsid w:val="00DD5D55"/>
    <w:pPr>
      <w:numPr>
        <w:ilvl w:val="3"/>
        <w:numId w:val="23"/>
      </w:numPr>
      <w:tabs>
        <w:tab w:val="clear" w:pos="2977"/>
        <w:tab w:val="num" w:pos="360"/>
      </w:tabs>
      <w:spacing w:before="200" w:line="240" w:lineRule="auto"/>
      <w:ind w:left="0" w:firstLine="0"/>
      <w:jc w:val="both"/>
    </w:pPr>
    <w:rPr>
      <w:rFonts w:ascii="Verdana" w:eastAsia="Calibri" w:hAnsi="Verdana" w:cs="Times New Roman"/>
      <w:sz w:val="20"/>
      <w:szCs w:val="20"/>
      <w:lang w:eastAsia="en-GB"/>
    </w:rPr>
  </w:style>
  <w:style w:type="paragraph" w:customStyle="1" w:styleId="DefinitionLevel4">
    <w:name w:val="Definition Level 4"/>
    <w:basedOn w:val="Normal"/>
    <w:uiPriority w:val="54"/>
    <w:rsid w:val="00DD5D55"/>
    <w:pPr>
      <w:numPr>
        <w:ilvl w:val="4"/>
        <w:numId w:val="23"/>
      </w:numPr>
      <w:tabs>
        <w:tab w:val="clear" w:pos="3686"/>
        <w:tab w:val="num" w:pos="360"/>
      </w:tabs>
      <w:spacing w:before="200" w:line="240" w:lineRule="auto"/>
      <w:ind w:left="0" w:firstLine="0"/>
      <w:jc w:val="both"/>
    </w:pPr>
    <w:rPr>
      <w:rFonts w:ascii="Verdana" w:eastAsia="Calibri" w:hAnsi="Verdana"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944315">
      <w:bodyDiv w:val="1"/>
      <w:marLeft w:val="0"/>
      <w:marRight w:val="0"/>
      <w:marTop w:val="0"/>
      <w:marBottom w:val="0"/>
      <w:divBdr>
        <w:top w:val="none" w:sz="0" w:space="0" w:color="auto"/>
        <w:left w:val="none" w:sz="0" w:space="0" w:color="auto"/>
        <w:bottom w:val="none" w:sz="0" w:space="0" w:color="auto"/>
        <w:right w:val="none" w:sz="0" w:space="0" w:color="auto"/>
      </w:divBdr>
    </w:div>
    <w:div w:id="189963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4F194-A0CC-477A-A52C-41049B9F2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12449</Words>
  <Characters>70964</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83247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lanej436</dc:creator>
  <cp:lastModifiedBy>Ireland, John Mr</cp:lastModifiedBy>
  <cp:revision>7</cp:revision>
  <cp:lastPrinted>2018-06-13T12:37:00Z</cp:lastPrinted>
  <dcterms:created xsi:type="dcterms:W3CDTF">2018-07-02T12:56:00Z</dcterms:created>
  <dcterms:modified xsi:type="dcterms:W3CDTF">2019-02-01T10:53:00Z</dcterms:modified>
</cp:coreProperties>
</file>