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DB8" w:rsidRPr="00F963B9" w:rsidRDefault="00046DB8" w:rsidP="00BC40FA">
      <w:pPr>
        <w:pStyle w:val="Heading1"/>
        <w:widowControl w:val="0"/>
        <w:spacing w:line="320" w:lineRule="atLeast"/>
        <w:rPr>
          <w:rFonts w:cs="Arial"/>
          <w:lang w:val="en-IE"/>
        </w:rPr>
      </w:pPr>
      <w:r w:rsidRPr="00F963B9">
        <w:rPr>
          <w:rStyle w:val="Level1asHeadingtext"/>
          <w:rFonts w:cs="Arial"/>
          <w:bCs w:val="0"/>
          <w:sz w:val="40"/>
          <w:szCs w:val="40"/>
        </w:rPr>
        <w:t>Contract for Services</w:t>
      </w:r>
    </w:p>
    <w:p w:rsidR="00046DB8" w:rsidRPr="00F963B9" w:rsidRDefault="00046DB8" w:rsidP="00BC40FA">
      <w:pPr>
        <w:widowControl w:val="0"/>
        <w:spacing w:line="320" w:lineRule="atLeast"/>
        <w:ind w:right="28"/>
        <w:rPr>
          <w:rFonts w:cs="Arial"/>
          <w:lang w:val="en-IE"/>
        </w:rPr>
      </w:pPr>
      <w:r w:rsidRPr="00F963B9">
        <w:rPr>
          <w:rFonts w:cs="Arial"/>
          <w:sz w:val="20"/>
        </w:rPr>
        <w:t> </w:t>
      </w:r>
    </w:p>
    <w:p w:rsidR="00046DB8" w:rsidRPr="00F963B9" w:rsidRDefault="007A47A3" w:rsidP="00BC40FA">
      <w:pPr>
        <w:widowControl w:val="0"/>
        <w:spacing w:line="320" w:lineRule="atLeast"/>
        <w:ind w:right="28"/>
        <w:rPr>
          <w:rFonts w:cs="Arial"/>
          <w:lang w:val="en-IE"/>
        </w:rPr>
      </w:pPr>
      <w:r w:rsidRPr="00F963B9">
        <w:rPr>
          <w:rStyle w:val="Strong"/>
          <w:rFonts w:cs="Arial"/>
          <w:sz w:val="28"/>
          <w:szCs w:val="28"/>
        </w:rPr>
        <w:t>Contract Number:</w:t>
      </w:r>
      <w:r w:rsidR="00046DB8" w:rsidRPr="00F963B9">
        <w:rPr>
          <w:rStyle w:val="Strong"/>
          <w:rFonts w:cs="Arial"/>
          <w:sz w:val="28"/>
          <w:szCs w:val="28"/>
        </w:rPr>
        <w:t xml:space="preserve"> </w:t>
      </w:r>
      <w:r w:rsidR="00D3374B">
        <w:rPr>
          <w:rStyle w:val="Strong"/>
          <w:rFonts w:cs="Arial"/>
          <w:sz w:val="28"/>
          <w:szCs w:val="28"/>
        </w:rPr>
        <w:t>ART005-0115</w:t>
      </w:r>
    </w:p>
    <w:p w:rsidR="00046DB8" w:rsidRPr="00F963B9" w:rsidRDefault="00046DB8" w:rsidP="00BC40FA">
      <w:pPr>
        <w:widowControl w:val="0"/>
        <w:spacing w:line="320" w:lineRule="atLeast"/>
        <w:ind w:right="28"/>
        <w:rPr>
          <w:rFonts w:cs="Arial"/>
          <w:lang w:val="en-IE"/>
        </w:rPr>
      </w:pPr>
      <w:r w:rsidRPr="00F963B9">
        <w:rPr>
          <w:rFonts w:cs="Arial"/>
          <w:sz w:val="20"/>
        </w:rPr>
        <w:t> </w:t>
      </w:r>
    </w:p>
    <w:p w:rsidR="00447A70" w:rsidRPr="00F963B9" w:rsidRDefault="00447A70" w:rsidP="00BC40FA">
      <w:pPr>
        <w:widowControl w:val="0"/>
        <w:spacing w:line="320" w:lineRule="atLeast"/>
        <w:ind w:right="28"/>
        <w:rPr>
          <w:rStyle w:val="Strong"/>
          <w:rFonts w:cs="Arial"/>
          <w:sz w:val="40"/>
          <w:szCs w:val="40"/>
        </w:rPr>
      </w:pPr>
    </w:p>
    <w:p w:rsidR="00447A70" w:rsidRPr="00F963B9" w:rsidRDefault="00447A70" w:rsidP="00BC40FA">
      <w:pPr>
        <w:widowControl w:val="0"/>
        <w:spacing w:line="320" w:lineRule="atLeast"/>
        <w:ind w:right="28"/>
        <w:rPr>
          <w:rStyle w:val="Strong"/>
          <w:rFonts w:cs="Arial"/>
          <w:sz w:val="40"/>
          <w:szCs w:val="40"/>
        </w:rPr>
      </w:pPr>
    </w:p>
    <w:p w:rsidR="00447A70" w:rsidRPr="00F963B9" w:rsidRDefault="00447A70" w:rsidP="00BC40FA">
      <w:pPr>
        <w:widowControl w:val="0"/>
        <w:spacing w:line="320" w:lineRule="atLeast"/>
        <w:ind w:right="28"/>
        <w:rPr>
          <w:rStyle w:val="Strong"/>
          <w:rFonts w:cs="Arial"/>
          <w:sz w:val="40"/>
          <w:szCs w:val="40"/>
        </w:rPr>
      </w:pPr>
    </w:p>
    <w:p w:rsidR="00447A70" w:rsidRPr="00F963B9" w:rsidRDefault="00447A70" w:rsidP="00BC40FA">
      <w:pPr>
        <w:widowControl w:val="0"/>
        <w:spacing w:line="320" w:lineRule="atLeast"/>
        <w:ind w:right="28"/>
        <w:rPr>
          <w:rStyle w:val="Strong"/>
          <w:rFonts w:cs="Arial"/>
          <w:sz w:val="40"/>
          <w:szCs w:val="40"/>
        </w:rPr>
      </w:pPr>
    </w:p>
    <w:p w:rsidR="00046DB8" w:rsidRPr="00F963B9" w:rsidRDefault="00046DB8" w:rsidP="00BC40FA">
      <w:pPr>
        <w:widowControl w:val="0"/>
        <w:spacing w:line="320" w:lineRule="atLeast"/>
        <w:ind w:right="28"/>
        <w:rPr>
          <w:rFonts w:cs="Arial"/>
          <w:lang w:val="en-IE"/>
        </w:rPr>
      </w:pPr>
      <w:r w:rsidRPr="00F963B9">
        <w:rPr>
          <w:rStyle w:val="Strong"/>
          <w:rFonts w:cs="Arial"/>
          <w:sz w:val="40"/>
          <w:szCs w:val="40"/>
        </w:rPr>
        <w:t>Part A - The Particulars</w:t>
      </w:r>
    </w:p>
    <w:p w:rsidR="00046DB8" w:rsidRPr="00F963B9" w:rsidRDefault="00046DB8" w:rsidP="00BC40FA">
      <w:pPr>
        <w:widowControl w:val="0"/>
        <w:spacing w:line="320" w:lineRule="atLeast"/>
        <w:ind w:right="28"/>
        <w:rPr>
          <w:rFonts w:cs="Arial"/>
          <w:lang w:val="en-IE"/>
        </w:rPr>
      </w:pPr>
      <w:r w:rsidRPr="00F963B9">
        <w:rPr>
          <w:rFonts w:cs="Arial"/>
        </w:rPr>
        <w:t> </w:t>
      </w:r>
    </w:p>
    <w:p w:rsidR="00046DB8" w:rsidRPr="00F963B9" w:rsidRDefault="00046DB8" w:rsidP="00BC40FA">
      <w:pPr>
        <w:widowControl w:val="0"/>
        <w:spacing w:line="320" w:lineRule="atLeast"/>
        <w:ind w:left="720" w:right="28" w:hanging="720"/>
        <w:rPr>
          <w:rFonts w:cs="Arial"/>
          <w:lang w:val="en-IE"/>
        </w:rPr>
      </w:pPr>
      <w:r w:rsidRPr="00F963B9">
        <w:rPr>
          <w:rStyle w:val="Strong"/>
          <w:rFonts w:cs="Arial"/>
          <w:sz w:val="28"/>
          <w:szCs w:val="28"/>
        </w:rPr>
        <w:t>Arts Council England</w:t>
      </w:r>
    </w:p>
    <w:p w:rsidR="00046DB8" w:rsidRPr="00F963B9" w:rsidRDefault="00046DB8" w:rsidP="00BC40FA">
      <w:pPr>
        <w:widowControl w:val="0"/>
        <w:spacing w:line="320" w:lineRule="atLeast"/>
        <w:ind w:left="720" w:right="28" w:hanging="720"/>
        <w:rPr>
          <w:rFonts w:cs="Arial"/>
          <w:lang w:val="en-IE"/>
        </w:rPr>
      </w:pPr>
      <w:r w:rsidRPr="00F963B9">
        <w:rPr>
          <w:rFonts w:cs="Arial"/>
          <w:sz w:val="28"/>
          <w:szCs w:val="28"/>
        </w:rPr>
        <w:t> </w:t>
      </w:r>
    </w:p>
    <w:p w:rsidR="00046DB8" w:rsidRPr="00F963B9" w:rsidRDefault="00046DB8" w:rsidP="00BC40FA">
      <w:pPr>
        <w:widowControl w:val="0"/>
        <w:spacing w:line="320" w:lineRule="atLeast"/>
        <w:ind w:left="720" w:right="28" w:hanging="720"/>
        <w:rPr>
          <w:rFonts w:cs="Arial"/>
          <w:lang w:val="en-IE"/>
        </w:rPr>
      </w:pPr>
      <w:r w:rsidRPr="00F963B9">
        <w:rPr>
          <w:rStyle w:val="Strong"/>
          <w:rFonts w:cs="Arial"/>
          <w:sz w:val="28"/>
          <w:szCs w:val="28"/>
        </w:rPr>
        <w:t>and</w:t>
      </w:r>
    </w:p>
    <w:p w:rsidR="00046DB8" w:rsidRPr="00F963B9" w:rsidRDefault="00046DB8" w:rsidP="00BC40FA">
      <w:pPr>
        <w:widowControl w:val="0"/>
        <w:spacing w:line="320" w:lineRule="atLeast"/>
        <w:ind w:left="720" w:right="28" w:hanging="720"/>
        <w:rPr>
          <w:rFonts w:cs="Arial"/>
          <w:lang w:val="en-IE"/>
        </w:rPr>
      </w:pPr>
      <w:r w:rsidRPr="00F963B9">
        <w:rPr>
          <w:rFonts w:cs="Arial"/>
          <w:sz w:val="28"/>
          <w:szCs w:val="28"/>
        </w:rPr>
        <w:t> </w:t>
      </w:r>
    </w:p>
    <w:p w:rsidR="00D3374B" w:rsidRPr="00D3374B" w:rsidRDefault="00D3374B" w:rsidP="00D3374B">
      <w:pPr>
        <w:pStyle w:val="Default"/>
        <w:rPr>
          <w:b/>
        </w:rPr>
      </w:pPr>
    </w:p>
    <w:p w:rsidR="00F82644" w:rsidRPr="00D3374B" w:rsidRDefault="00D3374B" w:rsidP="00D3374B">
      <w:pPr>
        <w:widowControl w:val="0"/>
        <w:spacing w:line="320" w:lineRule="atLeast"/>
        <w:ind w:left="108" w:right="28" w:hanging="108"/>
        <w:rPr>
          <w:rFonts w:cs="Arial"/>
          <w:b/>
          <w:bCs/>
          <w:sz w:val="28"/>
          <w:szCs w:val="28"/>
        </w:rPr>
      </w:pPr>
      <w:r w:rsidRPr="00D3374B">
        <w:rPr>
          <w:b/>
        </w:rPr>
        <w:t xml:space="preserve"> </w:t>
      </w:r>
      <w:r w:rsidR="0024280E">
        <w:rPr>
          <w:b/>
          <w:sz w:val="28"/>
          <w:szCs w:val="28"/>
        </w:rPr>
        <w:t>Communicate</w:t>
      </w:r>
      <w:r w:rsidRPr="00D3374B">
        <w:rPr>
          <w:b/>
          <w:sz w:val="28"/>
          <w:szCs w:val="28"/>
        </w:rPr>
        <w:t>Research Limited</w:t>
      </w:r>
    </w:p>
    <w:p w:rsidR="00046DB8" w:rsidRPr="00F963B9" w:rsidRDefault="00046DB8" w:rsidP="00BC40FA">
      <w:pPr>
        <w:widowControl w:val="0"/>
        <w:spacing w:line="320" w:lineRule="atLeast"/>
        <w:ind w:left="108" w:right="28" w:hanging="108"/>
        <w:rPr>
          <w:rFonts w:cs="Arial"/>
          <w:lang w:val="en-IE"/>
        </w:rPr>
      </w:pPr>
      <w:r w:rsidRPr="00F963B9">
        <w:rPr>
          <w:rStyle w:val="Emphasis"/>
          <w:rFonts w:cs="Arial"/>
          <w:sz w:val="28"/>
          <w:szCs w:val="28"/>
        </w:rPr>
        <w:t xml:space="preserve">  </w:t>
      </w:r>
    </w:p>
    <w:p w:rsidR="00046DB8" w:rsidRPr="00F963B9" w:rsidRDefault="00046DB8" w:rsidP="00BC40FA">
      <w:pPr>
        <w:widowControl w:val="0"/>
        <w:spacing w:line="320" w:lineRule="atLeast"/>
        <w:ind w:left="720" w:right="28" w:hanging="720"/>
        <w:rPr>
          <w:rFonts w:cs="Arial"/>
          <w:lang w:val="en-IE"/>
        </w:rPr>
      </w:pPr>
      <w:r w:rsidRPr="00F963B9">
        <w:rPr>
          <w:rStyle w:val="Strong"/>
          <w:rFonts w:cs="Arial"/>
          <w:sz w:val="28"/>
          <w:szCs w:val="28"/>
        </w:rPr>
        <w:t>(The Service Provider)</w:t>
      </w:r>
    </w:p>
    <w:p w:rsidR="00046DB8" w:rsidRPr="00F963B9" w:rsidRDefault="00046DB8" w:rsidP="00BC40FA">
      <w:pPr>
        <w:widowControl w:val="0"/>
        <w:spacing w:line="320" w:lineRule="atLeast"/>
        <w:ind w:left="720" w:right="28" w:hanging="720"/>
        <w:rPr>
          <w:rFonts w:cs="Arial"/>
          <w:lang w:val="en-IE"/>
        </w:rPr>
      </w:pPr>
      <w:r w:rsidRPr="00F963B9">
        <w:rPr>
          <w:rStyle w:val="Strong"/>
          <w:rFonts w:cs="Arial"/>
          <w:sz w:val="28"/>
          <w:szCs w:val="28"/>
        </w:rPr>
        <w:t> </w:t>
      </w:r>
    </w:p>
    <w:p w:rsidR="00447A70" w:rsidRPr="00F963B9" w:rsidRDefault="00447A70" w:rsidP="00BC40FA">
      <w:pPr>
        <w:widowControl w:val="0"/>
        <w:spacing w:line="320" w:lineRule="atLeast"/>
        <w:ind w:right="28"/>
        <w:rPr>
          <w:rStyle w:val="Strong"/>
          <w:rFonts w:cs="Arial"/>
          <w:sz w:val="28"/>
          <w:szCs w:val="28"/>
        </w:rPr>
      </w:pPr>
    </w:p>
    <w:p w:rsidR="00447A70" w:rsidRPr="00F963B9" w:rsidRDefault="00447A70" w:rsidP="00BC40FA">
      <w:pPr>
        <w:widowControl w:val="0"/>
        <w:spacing w:line="320" w:lineRule="atLeast"/>
        <w:ind w:right="28"/>
        <w:rPr>
          <w:rStyle w:val="Strong"/>
          <w:rFonts w:cs="Arial"/>
          <w:sz w:val="28"/>
          <w:szCs w:val="28"/>
        </w:rPr>
      </w:pPr>
    </w:p>
    <w:p w:rsidR="00447A70" w:rsidRPr="00F963B9" w:rsidRDefault="00447A70" w:rsidP="00BC40FA">
      <w:pPr>
        <w:widowControl w:val="0"/>
        <w:spacing w:line="320" w:lineRule="atLeast"/>
        <w:ind w:right="28"/>
        <w:rPr>
          <w:rStyle w:val="Strong"/>
          <w:rFonts w:cs="Arial"/>
          <w:sz w:val="28"/>
          <w:szCs w:val="28"/>
        </w:rPr>
      </w:pPr>
    </w:p>
    <w:p w:rsidR="00447A70" w:rsidRPr="00F963B9" w:rsidRDefault="00447A70" w:rsidP="00BC40FA">
      <w:pPr>
        <w:widowControl w:val="0"/>
        <w:spacing w:line="320" w:lineRule="atLeast"/>
        <w:ind w:right="28"/>
        <w:rPr>
          <w:rStyle w:val="Strong"/>
          <w:rFonts w:cs="Arial"/>
          <w:sz w:val="28"/>
          <w:szCs w:val="28"/>
        </w:rPr>
      </w:pPr>
    </w:p>
    <w:p w:rsidR="00447A70" w:rsidRPr="00F963B9" w:rsidRDefault="00447A70" w:rsidP="00BC40FA">
      <w:pPr>
        <w:widowControl w:val="0"/>
        <w:spacing w:line="320" w:lineRule="atLeast"/>
        <w:ind w:right="28"/>
        <w:rPr>
          <w:rStyle w:val="Strong"/>
          <w:rFonts w:cs="Arial"/>
          <w:sz w:val="28"/>
          <w:szCs w:val="28"/>
        </w:rPr>
      </w:pPr>
    </w:p>
    <w:p w:rsidR="00447A70" w:rsidRPr="00F963B9" w:rsidRDefault="00447A70" w:rsidP="00BC40FA">
      <w:pPr>
        <w:widowControl w:val="0"/>
        <w:spacing w:line="320" w:lineRule="atLeast"/>
        <w:ind w:right="28"/>
        <w:rPr>
          <w:rStyle w:val="Strong"/>
          <w:rFonts w:cs="Arial"/>
          <w:sz w:val="28"/>
          <w:szCs w:val="28"/>
        </w:rPr>
      </w:pPr>
    </w:p>
    <w:p w:rsidR="00447A70" w:rsidRPr="00F963B9" w:rsidRDefault="00447A70" w:rsidP="00BC40FA">
      <w:pPr>
        <w:widowControl w:val="0"/>
        <w:spacing w:line="320" w:lineRule="atLeast"/>
        <w:ind w:right="28"/>
        <w:rPr>
          <w:rStyle w:val="Strong"/>
          <w:rFonts w:cs="Arial"/>
          <w:sz w:val="28"/>
          <w:szCs w:val="28"/>
        </w:rPr>
      </w:pPr>
    </w:p>
    <w:p w:rsidR="00447A70" w:rsidRPr="00F963B9" w:rsidRDefault="00447A70" w:rsidP="00BC40FA">
      <w:pPr>
        <w:widowControl w:val="0"/>
        <w:spacing w:line="320" w:lineRule="atLeast"/>
        <w:ind w:right="28"/>
        <w:rPr>
          <w:rStyle w:val="Strong"/>
          <w:rFonts w:cs="Arial"/>
          <w:sz w:val="28"/>
          <w:szCs w:val="28"/>
        </w:rPr>
      </w:pPr>
    </w:p>
    <w:p w:rsidR="00447A70" w:rsidRPr="00F963B9" w:rsidRDefault="00447A70" w:rsidP="00BC40FA">
      <w:pPr>
        <w:widowControl w:val="0"/>
        <w:spacing w:line="320" w:lineRule="atLeast"/>
        <w:ind w:right="28"/>
        <w:rPr>
          <w:rStyle w:val="Strong"/>
          <w:rFonts w:cs="Arial"/>
          <w:sz w:val="28"/>
          <w:szCs w:val="28"/>
        </w:rPr>
      </w:pPr>
    </w:p>
    <w:p w:rsidR="00447A70" w:rsidRPr="00F963B9" w:rsidRDefault="00447A70" w:rsidP="00BC40FA">
      <w:pPr>
        <w:widowControl w:val="0"/>
        <w:spacing w:line="320" w:lineRule="atLeast"/>
        <w:ind w:right="28"/>
        <w:rPr>
          <w:rStyle w:val="Strong"/>
          <w:rFonts w:cs="Arial"/>
          <w:sz w:val="28"/>
          <w:szCs w:val="28"/>
        </w:rPr>
      </w:pPr>
    </w:p>
    <w:p w:rsidR="00447A70" w:rsidRPr="00F963B9" w:rsidRDefault="00447A70" w:rsidP="00BC40FA">
      <w:pPr>
        <w:widowControl w:val="0"/>
        <w:spacing w:line="320" w:lineRule="atLeast"/>
        <w:ind w:right="28"/>
        <w:rPr>
          <w:rStyle w:val="Strong"/>
          <w:rFonts w:cs="Arial"/>
          <w:sz w:val="28"/>
          <w:szCs w:val="28"/>
        </w:rPr>
      </w:pPr>
    </w:p>
    <w:p w:rsidR="00447A70" w:rsidRPr="00F963B9" w:rsidRDefault="00447A70" w:rsidP="00BC40FA">
      <w:pPr>
        <w:widowControl w:val="0"/>
        <w:spacing w:line="320" w:lineRule="atLeast"/>
        <w:ind w:right="28"/>
        <w:rPr>
          <w:rStyle w:val="Strong"/>
          <w:rFonts w:cs="Arial"/>
          <w:sz w:val="28"/>
          <w:szCs w:val="28"/>
        </w:rPr>
      </w:pPr>
    </w:p>
    <w:p w:rsidR="00046DB8" w:rsidRPr="00F963B9" w:rsidRDefault="00046DB8" w:rsidP="00BC40FA">
      <w:pPr>
        <w:widowControl w:val="0"/>
        <w:spacing w:line="320" w:lineRule="atLeast"/>
        <w:ind w:right="28"/>
        <w:rPr>
          <w:rFonts w:cs="Arial"/>
          <w:lang w:val="en-IE"/>
        </w:rPr>
      </w:pPr>
      <w:r w:rsidRPr="00F963B9">
        <w:rPr>
          <w:rStyle w:val="Strong"/>
          <w:rFonts w:cs="Arial"/>
          <w:sz w:val="28"/>
          <w:szCs w:val="28"/>
        </w:rPr>
        <w:t>Contract for Services in relation to:</w:t>
      </w:r>
    </w:p>
    <w:p w:rsidR="00046DB8" w:rsidRPr="00F963B9" w:rsidRDefault="00046DB8" w:rsidP="00BC40FA">
      <w:pPr>
        <w:widowControl w:val="0"/>
        <w:spacing w:line="320" w:lineRule="atLeast"/>
        <w:ind w:left="720" w:right="28" w:hanging="720"/>
        <w:rPr>
          <w:rFonts w:cs="Arial"/>
          <w:lang w:val="en-IE"/>
        </w:rPr>
      </w:pPr>
      <w:r w:rsidRPr="00F963B9">
        <w:rPr>
          <w:rFonts w:cs="Arial"/>
        </w:rPr>
        <w:t> </w:t>
      </w:r>
    </w:p>
    <w:p w:rsidR="00AF6059" w:rsidRDefault="00D3374B" w:rsidP="00D3374B">
      <w:pPr>
        <w:widowControl w:val="0"/>
        <w:spacing w:line="320" w:lineRule="atLeast"/>
        <w:ind w:right="28"/>
        <w:rPr>
          <w:bCs/>
        </w:rPr>
      </w:pPr>
      <w:r>
        <w:t>Research Contract: Dialogue about the future of Arts Council England’s funding of the arts and cultural sector (Procurement ref: ART011-0078)</w:t>
      </w:r>
    </w:p>
    <w:p w:rsidR="00DF3233" w:rsidRDefault="00DF3233" w:rsidP="00BC40FA">
      <w:pPr>
        <w:widowControl w:val="0"/>
        <w:spacing w:line="320" w:lineRule="atLeast"/>
        <w:ind w:left="720" w:right="28" w:hanging="720"/>
        <w:rPr>
          <w:bCs/>
        </w:rPr>
      </w:pPr>
    </w:p>
    <w:p w:rsidR="00DF3233" w:rsidRDefault="00DF3233" w:rsidP="00BC40FA">
      <w:pPr>
        <w:widowControl w:val="0"/>
        <w:spacing w:line="320" w:lineRule="atLeast"/>
        <w:ind w:left="720" w:right="28" w:hanging="720"/>
        <w:rPr>
          <w:bCs/>
        </w:rPr>
      </w:pPr>
    </w:p>
    <w:p w:rsidR="00AF6059" w:rsidRDefault="00AF6059" w:rsidP="00BC40FA">
      <w:pPr>
        <w:widowControl w:val="0"/>
        <w:spacing w:line="320" w:lineRule="atLeast"/>
        <w:ind w:left="720" w:right="28" w:hanging="720"/>
        <w:rPr>
          <w:bCs/>
        </w:rPr>
      </w:pPr>
    </w:p>
    <w:p w:rsidR="00AF6059" w:rsidRDefault="00AF6059" w:rsidP="00BC40FA">
      <w:pPr>
        <w:widowControl w:val="0"/>
        <w:spacing w:line="320" w:lineRule="atLeast"/>
        <w:ind w:left="720" w:right="28" w:hanging="720"/>
        <w:rPr>
          <w:bCs/>
        </w:rPr>
      </w:pPr>
    </w:p>
    <w:p w:rsidR="00046DB8" w:rsidRPr="0024280E" w:rsidRDefault="00046DB8" w:rsidP="00D17ACB">
      <w:pPr>
        <w:pStyle w:val="Heading1"/>
        <w:numPr>
          <w:ilvl w:val="0"/>
          <w:numId w:val="11"/>
        </w:numPr>
        <w:rPr>
          <w:lang w:val="en-IE"/>
        </w:rPr>
      </w:pPr>
      <w:r w:rsidRPr="0024280E">
        <w:t>The Parties</w:t>
      </w:r>
    </w:p>
    <w:p w:rsidR="00046DB8" w:rsidRPr="00F963B9" w:rsidRDefault="00046DB8" w:rsidP="00BC40FA">
      <w:pPr>
        <w:widowControl w:val="0"/>
        <w:spacing w:line="320" w:lineRule="atLeast"/>
        <w:rPr>
          <w:rFonts w:cs="Arial"/>
          <w:lang w:val="en-IE"/>
        </w:rPr>
      </w:pPr>
      <w:r w:rsidRPr="00F963B9">
        <w:rPr>
          <w:rFonts w:cs="Arial"/>
        </w:rPr>
        <w:t> </w:t>
      </w:r>
    </w:p>
    <w:p w:rsidR="00046DB8" w:rsidRPr="00F963B9" w:rsidRDefault="00046DB8" w:rsidP="00BC40FA">
      <w:pPr>
        <w:pStyle w:val="Heading2"/>
        <w:widowControl w:val="0"/>
        <w:spacing w:line="320" w:lineRule="atLeast"/>
        <w:ind w:left="777" w:hanging="777"/>
        <w:rPr>
          <w:rFonts w:cs="Arial"/>
          <w:lang w:val="en-IE"/>
        </w:rPr>
      </w:pPr>
      <w:r w:rsidRPr="00F963B9">
        <w:rPr>
          <w:rFonts w:cs="Arial"/>
        </w:rPr>
        <w:t>a)</w:t>
      </w:r>
      <w:r w:rsidR="00447A70" w:rsidRPr="00F963B9">
        <w:rPr>
          <w:rFonts w:cs="Arial"/>
        </w:rPr>
        <w:tab/>
      </w:r>
      <w:r w:rsidRPr="00F963B9">
        <w:rPr>
          <w:rFonts w:cs="Arial"/>
        </w:rPr>
        <w:t>Arts Council England</w:t>
      </w:r>
    </w:p>
    <w:tbl>
      <w:tblPr>
        <w:tblW w:w="9180" w:type="dxa"/>
        <w:tblCellMar>
          <w:left w:w="0" w:type="dxa"/>
          <w:right w:w="0" w:type="dxa"/>
        </w:tblCellMar>
        <w:tblLook w:val="04A0" w:firstRow="1" w:lastRow="0" w:firstColumn="1" w:lastColumn="0" w:noHBand="0" w:noVBand="1"/>
      </w:tblPr>
      <w:tblGrid>
        <w:gridCol w:w="2518"/>
        <w:gridCol w:w="6662"/>
      </w:tblGrid>
      <w:tr w:rsidR="00046DB8" w:rsidRPr="00F963B9" w:rsidTr="00447A70">
        <w:trPr>
          <w:cantSplit/>
          <w:trHeight w:val="567"/>
        </w:trPr>
        <w:tc>
          <w:tcPr>
            <w:tcW w:w="2518" w:type="dxa"/>
            <w:tcMar>
              <w:top w:w="0" w:type="dxa"/>
              <w:left w:w="108" w:type="dxa"/>
              <w:bottom w:w="0" w:type="dxa"/>
              <w:right w:w="108" w:type="dxa"/>
            </w:tcMar>
            <w:hideMark/>
          </w:tcPr>
          <w:p w:rsidR="00046DB8" w:rsidRPr="00F963B9" w:rsidRDefault="00046DB8" w:rsidP="00BC40FA">
            <w:pPr>
              <w:widowControl w:val="0"/>
              <w:spacing w:line="320" w:lineRule="atLeast"/>
              <w:ind w:right="28"/>
              <w:rPr>
                <w:rFonts w:cs="Arial"/>
                <w:szCs w:val="24"/>
              </w:rPr>
            </w:pPr>
            <w:r w:rsidRPr="00F963B9">
              <w:rPr>
                <w:rFonts w:cs="Arial"/>
              </w:rPr>
              <w:t>Full name</w:t>
            </w:r>
          </w:p>
        </w:tc>
        <w:tc>
          <w:tcPr>
            <w:tcW w:w="6662" w:type="dxa"/>
            <w:tcMar>
              <w:top w:w="0" w:type="dxa"/>
              <w:left w:w="108" w:type="dxa"/>
              <w:bottom w:w="0" w:type="dxa"/>
              <w:right w:w="108" w:type="dxa"/>
            </w:tcMar>
            <w:hideMark/>
          </w:tcPr>
          <w:p w:rsidR="00046DB8" w:rsidRPr="00F963B9" w:rsidRDefault="00046DB8" w:rsidP="00BC40FA">
            <w:pPr>
              <w:widowControl w:val="0"/>
              <w:spacing w:line="320" w:lineRule="atLeast"/>
              <w:ind w:right="28"/>
              <w:rPr>
                <w:rFonts w:cs="Arial"/>
                <w:szCs w:val="24"/>
              </w:rPr>
            </w:pPr>
            <w:r w:rsidRPr="00F963B9">
              <w:rPr>
                <w:rFonts w:cs="Arial"/>
              </w:rPr>
              <w:t xml:space="preserve">The Arts Council of England trading as Arts Council England </w:t>
            </w:r>
          </w:p>
        </w:tc>
      </w:tr>
      <w:tr w:rsidR="00046DB8" w:rsidRPr="00F963B9" w:rsidTr="00447A70">
        <w:trPr>
          <w:cantSplit/>
          <w:trHeight w:val="567"/>
        </w:trPr>
        <w:tc>
          <w:tcPr>
            <w:tcW w:w="2518" w:type="dxa"/>
            <w:tcMar>
              <w:top w:w="0" w:type="dxa"/>
              <w:left w:w="108" w:type="dxa"/>
              <w:bottom w:w="0" w:type="dxa"/>
              <w:right w:w="108" w:type="dxa"/>
            </w:tcMar>
            <w:hideMark/>
          </w:tcPr>
          <w:p w:rsidR="00046DB8" w:rsidRPr="00F963B9" w:rsidRDefault="00046DB8" w:rsidP="00BC40FA">
            <w:pPr>
              <w:widowControl w:val="0"/>
              <w:spacing w:line="320" w:lineRule="atLeast"/>
              <w:ind w:right="28"/>
              <w:rPr>
                <w:rFonts w:cs="Arial"/>
                <w:szCs w:val="24"/>
              </w:rPr>
            </w:pPr>
            <w:r w:rsidRPr="00F963B9">
              <w:rPr>
                <w:rFonts w:cs="Arial"/>
              </w:rPr>
              <w:t>Charity Number</w:t>
            </w:r>
          </w:p>
        </w:tc>
        <w:tc>
          <w:tcPr>
            <w:tcW w:w="6662" w:type="dxa"/>
            <w:tcMar>
              <w:top w:w="0" w:type="dxa"/>
              <w:left w:w="108" w:type="dxa"/>
              <w:bottom w:w="0" w:type="dxa"/>
              <w:right w:w="108" w:type="dxa"/>
            </w:tcMar>
            <w:hideMark/>
          </w:tcPr>
          <w:p w:rsidR="00046DB8" w:rsidRPr="00F963B9" w:rsidRDefault="00046DB8" w:rsidP="00BC40FA">
            <w:pPr>
              <w:widowControl w:val="0"/>
              <w:spacing w:line="320" w:lineRule="atLeast"/>
              <w:ind w:right="28"/>
              <w:rPr>
                <w:rFonts w:cs="Arial"/>
                <w:szCs w:val="24"/>
              </w:rPr>
            </w:pPr>
            <w:r w:rsidRPr="00F963B9">
              <w:rPr>
                <w:rFonts w:cs="Arial"/>
              </w:rPr>
              <w:t>1036733</w:t>
            </w:r>
          </w:p>
        </w:tc>
      </w:tr>
      <w:tr w:rsidR="00046DB8" w:rsidRPr="00F963B9" w:rsidTr="00447A70">
        <w:trPr>
          <w:cantSplit/>
          <w:trHeight w:val="567"/>
        </w:trPr>
        <w:tc>
          <w:tcPr>
            <w:tcW w:w="2518" w:type="dxa"/>
            <w:tcMar>
              <w:top w:w="0" w:type="dxa"/>
              <w:left w:w="108" w:type="dxa"/>
              <w:bottom w:w="0" w:type="dxa"/>
              <w:right w:w="108" w:type="dxa"/>
            </w:tcMar>
            <w:hideMark/>
          </w:tcPr>
          <w:p w:rsidR="00046DB8" w:rsidRPr="00F963B9" w:rsidRDefault="00046DB8" w:rsidP="00BC40FA">
            <w:pPr>
              <w:widowControl w:val="0"/>
              <w:spacing w:line="320" w:lineRule="atLeast"/>
              <w:ind w:right="28"/>
              <w:rPr>
                <w:rFonts w:cs="Arial"/>
                <w:szCs w:val="24"/>
              </w:rPr>
            </w:pPr>
            <w:r w:rsidRPr="00F963B9">
              <w:rPr>
                <w:rFonts w:cs="Arial"/>
              </w:rPr>
              <w:t>Registered Address</w:t>
            </w:r>
          </w:p>
        </w:tc>
        <w:tc>
          <w:tcPr>
            <w:tcW w:w="6662" w:type="dxa"/>
            <w:tcMar>
              <w:top w:w="0" w:type="dxa"/>
              <w:left w:w="108" w:type="dxa"/>
              <w:bottom w:w="0" w:type="dxa"/>
              <w:right w:w="108" w:type="dxa"/>
            </w:tcMar>
            <w:hideMark/>
          </w:tcPr>
          <w:p w:rsidR="00046DB8" w:rsidRPr="00F963B9" w:rsidRDefault="00EA5526" w:rsidP="00BC40FA">
            <w:pPr>
              <w:widowControl w:val="0"/>
              <w:spacing w:line="320" w:lineRule="atLeast"/>
              <w:ind w:right="28"/>
              <w:rPr>
                <w:rFonts w:cs="Arial"/>
              </w:rPr>
            </w:pPr>
            <w:r>
              <w:rPr>
                <w:rFonts w:cs="Arial"/>
              </w:rPr>
              <w:t>21 Bloomsbury Street</w:t>
            </w:r>
            <w:r w:rsidRPr="00F963B9">
              <w:rPr>
                <w:rFonts w:cs="Arial"/>
              </w:rPr>
              <w:t xml:space="preserve"> </w:t>
            </w:r>
            <w:r w:rsidR="00046DB8" w:rsidRPr="00F963B9">
              <w:rPr>
                <w:rFonts w:cs="Arial"/>
              </w:rPr>
              <w:br/>
              <w:t>London</w:t>
            </w:r>
            <w:r w:rsidR="00046DB8" w:rsidRPr="00F963B9">
              <w:rPr>
                <w:rFonts w:cs="Arial"/>
              </w:rPr>
              <w:br/>
            </w:r>
            <w:r>
              <w:rPr>
                <w:rFonts w:cs="Arial"/>
              </w:rPr>
              <w:t>WC1B 3HF</w:t>
            </w:r>
          </w:p>
          <w:p w:rsidR="00447A70" w:rsidRPr="00F963B9" w:rsidRDefault="00447A70" w:rsidP="00BC40FA">
            <w:pPr>
              <w:widowControl w:val="0"/>
              <w:spacing w:line="320" w:lineRule="atLeast"/>
              <w:ind w:right="28"/>
              <w:rPr>
                <w:rFonts w:cs="Arial"/>
                <w:szCs w:val="24"/>
              </w:rPr>
            </w:pPr>
          </w:p>
        </w:tc>
      </w:tr>
      <w:tr w:rsidR="00046DB8" w:rsidRPr="00F963B9" w:rsidTr="00447A70">
        <w:trPr>
          <w:cantSplit/>
          <w:trHeight w:val="567"/>
        </w:trPr>
        <w:tc>
          <w:tcPr>
            <w:tcW w:w="2518" w:type="dxa"/>
            <w:tcMar>
              <w:top w:w="0" w:type="dxa"/>
              <w:left w:w="108" w:type="dxa"/>
              <w:bottom w:w="0" w:type="dxa"/>
              <w:right w:w="108" w:type="dxa"/>
            </w:tcMar>
            <w:hideMark/>
          </w:tcPr>
          <w:p w:rsidR="00046DB8" w:rsidRPr="00F963B9" w:rsidRDefault="00046DB8" w:rsidP="00BC40FA">
            <w:pPr>
              <w:widowControl w:val="0"/>
              <w:spacing w:line="320" w:lineRule="atLeast"/>
              <w:ind w:right="28"/>
              <w:rPr>
                <w:rFonts w:cs="Arial"/>
                <w:szCs w:val="24"/>
              </w:rPr>
            </w:pPr>
            <w:r w:rsidRPr="00F963B9">
              <w:rPr>
                <w:rFonts w:cs="Arial"/>
              </w:rPr>
              <w:t>Phone</w:t>
            </w:r>
          </w:p>
        </w:tc>
        <w:tc>
          <w:tcPr>
            <w:tcW w:w="6662" w:type="dxa"/>
            <w:tcMar>
              <w:top w:w="0" w:type="dxa"/>
              <w:left w:w="108" w:type="dxa"/>
              <w:bottom w:w="0" w:type="dxa"/>
              <w:right w:w="108" w:type="dxa"/>
            </w:tcMar>
            <w:hideMark/>
          </w:tcPr>
          <w:p w:rsidR="00046DB8" w:rsidRPr="00F963B9" w:rsidRDefault="005E3AAF" w:rsidP="00BC40FA">
            <w:pPr>
              <w:widowControl w:val="0"/>
              <w:spacing w:line="320" w:lineRule="atLeast"/>
              <w:ind w:right="28"/>
              <w:rPr>
                <w:rFonts w:cs="Arial"/>
                <w:szCs w:val="24"/>
              </w:rPr>
            </w:pPr>
            <w:r>
              <w:rPr>
                <w:rFonts w:cs="Arial"/>
              </w:rPr>
              <w:t>REDACTED-SECTION 40 (2) OF THE FREEDOM OF INFORMATION ACT 2000</w:t>
            </w:r>
          </w:p>
        </w:tc>
      </w:tr>
      <w:tr w:rsidR="00046DB8" w:rsidRPr="00F963B9" w:rsidTr="00447A70">
        <w:trPr>
          <w:cantSplit/>
          <w:trHeight w:val="567"/>
        </w:trPr>
        <w:tc>
          <w:tcPr>
            <w:tcW w:w="2518" w:type="dxa"/>
            <w:tcMar>
              <w:top w:w="0" w:type="dxa"/>
              <w:left w:w="108" w:type="dxa"/>
              <w:bottom w:w="0" w:type="dxa"/>
              <w:right w:w="108" w:type="dxa"/>
            </w:tcMar>
            <w:hideMark/>
          </w:tcPr>
          <w:p w:rsidR="00046DB8" w:rsidRPr="00F963B9" w:rsidRDefault="00046DB8" w:rsidP="00BC40FA">
            <w:pPr>
              <w:widowControl w:val="0"/>
              <w:spacing w:line="320" w:lineRule="atLeast"/>
              <w:ind w:right="28"/>
              <w:rPr>
                <w:rFonts w:cs="Arial"/>
                <w:szCs w:val="24"/>
              </w:rPr>
            </w:pPr>
            <w:r w:rsidRPr="00F963B9">
              <w:rPr>
                <w:rFonts w:cs="Arial"/>
              </w:rPr>
              <w:t>Fax</w:t>
            </w:r>
          </w:p>
        </w:tc>
        <w:tc>
          <w:tcPr>
            <w:tcW w:w="6662" w:type="dxa"/>
            <w:tcMar>
              <w:top w:w="0" w:type="dxa"/>
              <w:left w:w="108" w:type="dxa"/>
              <w:bottom w:w="0" w:type="dxa"/>
              <w:right w:w="108" w:type="dxa"/>
            </w:tcMar>
            <w:hideMark/>
          </w:tcPr>
          <w:p w:rsidR="00046DB8" w:rsidRPr="00F963B9" w:rsidRDefault="005E3AAF" w:rsidP="005E3AAF">
            <w:pPr>
              <w:widowControl w:val="0"/>
              <w:spacing w:line="320" w:lineRule="atLeast"/>
              <w:ind w:right="28"/>
              <w:rPr>
                <w:rFonts w:cs="Arial"/>
                <w:szCs w:val="24"/>
              </w:rPr>
            </w:pPr>
            <w:r w:rsidRPr="005E3AAF">
              <w:rPr>
                <w:rFonts w:cs="Arial"/>
              </w:rPr>
              <w:t>REDACTED-SECTION 40 (2) OF THE FREEDOM OF INFORMATION ACT 2000</w:t>
            </w:r>
          </w:p>
        </w:tc>
      </w:tr>
      <w:tr w:rsidR="00046DB8" w:rsidRPr="00F963B9" w:rsidTr="00447A70">
        <w:trPr>
          <w:cantSplit/>
          <w:trHeight w:val="567"/>
        </w:trPr>
        <w:tc>
          <w:tcPr>
            <w:tcW w:w="2518" w:type="dxa"/>
            <w:tcMar>
              <w:top w:w="0" w:type="dxa"/>
              <w:left w:w="108" w:type="dxa"/>
              <w:bottom w:w="0" w:type="dxa"/>
              <w:right w:w="108" w:type="dxa"/>
            </w:tcMar>
            <w:hideMark/>
          </w:tcPr>
          <w:p w:rsidR="00046DB8" w:rsidRPr="00F963B9" w:rsidRDefault="00046DB8" w:rsidP="00BC40FA">
            <w:pPr>
              <w:widowControl w:val="0"/>
              <w:spacing w:line="320" w:lineRule="atLeast"/>
              <w:ind w:right="28"/>
              <w:rPr>
                <w:rFonts w:cs="Arial"/>
                <w:szCs w:val="24"/>
              </w:rPr>
            </w:pPr>
            <w:r w:rsidRPr="00F963B9">
              <w:rPr>
                <w:rFonts w:cs="Arial"/>
              </w:rPr>
              <w:t>VAT registration number</w:t>
            </w:r>
          </w:p>
        </w:tc>
        <w:tc>
          <w:tcPr>
            <w:tcW w:w="6662" w:type="dxa"/>
            <w:tcMar>
              <w:top w:w="0" w:type="dxa"/>
              <w:left w:w="108" w:type="dxa"/>
              <w:bottom w:w="0" w:type="dxa"/>
              <w:right w:w="108" w:type="dxa"/>
            </w:tcMar>
            <w:hideMark/>
          </w:tcPr>
          <w:p w:rsidR="00046DB8" w:rsidRPr="00F963B9" w:rsidRDefault="005E3AAF" w:rsidP="00BC40FA">
            <w:pPr>
              <w:widowControl w:val="0"/>
              <w:spacing w:line="320" w:lineRule="atLeast"/>
              <w:ind w:right="28"/>
              <w:rPr>
                <w:rFonts w:cs="Arial"/>
                <w:szCs w:val="24"/>
              </w:rPr>
            </w:pPr>
            <w:r w:rsidRPr="005E3AAF">
              <w:rPr>
                <w:rFonts w:cs="Arial"/>
              </w:rPr>
              <w:t>REDACTED-SECTION 40 (2) OF THE</w:t>
            </w:r>
            <w:r>
              <w:rPr>
                <w:rFonts w:cs="Arial"/>
              </w:rPr>
              <w:t xml:space="preserve"> FREEDOM OF INFORMATION ACT 2000</w:t>
            </w:r>
          </w:p>
        </w:tc>
      </w:tr>
    </w:tbl>
    <w:p w:rsidR="00046DB8" w:rsidRPr="00F963B9" w:rsidRDefault="00046DB8" w:rsidP="00BC40FA">
      <w:pPr>
        <w:pStyle w:val="Heading2"/>
        <w:widowControl w:val="0"/>
        <w:spacing w:line="320" w:lineRule="atLeast"/>
        <w:ind w:hanging="780"/>
        <w:rPr>
          <w:rFonts w:cs="Arial"/>
          <w:lang w:val="en-IE"/>
        </w:rPr>
      </w:pPr>
      <w:r w:rsidRPr="00F963B9">
        <w:rPr>
          <w:rFonts w:cs="Arial"/>
        </w:rPr>
        <w:t> </w:t>
      </w:r>
    </w:p>
    <w:p w:rsidR="00046DB8" w:rsidRPr="00F963B9" w:rsidRDefault="00447A70" w:rsidP="00BC40FA">
      <w:pPr>
        <w:pStyle w:val="Heading2"/>
        <w:widowControl w:val="0"/>
        <w:spacing w:line="320" w:lineRule="atLeast"/>
        <w:rPr>
          <w:rFonts w:cs="Arial"/>
          <w:lang w:val="en-IE"/>
        </w:rPr>
      </w:pPr>
      <w:r w:rsidRPr="00F963B9">
        <w:rPr>
          <w:rFonts w:cs="Arial"/>
        </w:rPr>
        <w:t>b)</w:t>
      </w:r>
      <w:r w:rsidRPr="00F963B9">
        <w:rPr>
          <w:rFonts w:cs="Arial"/>
        </w:rPr>
        <w:tab/>
      </w:r>
      <w:r w:rsidR="00046DB8" w:rsidRPr="00F963B9">
        <w:rPr>
          <w:rFonts w:cs="Arial"/>
        </w:rPr>
        <w:t>The Service Provider</w:t>
      </w:r>
    </w:p>
    <w:tbl>
      <w:tblPr>
        <w:tblW w:w="9180" w:type="dxa"/>
        <w:tblCellMar>
          <w:left w:w="0" w:type="dxa"/>
          <w:right w:w="0" w:type="dxa"/>
        </w:tblCellMar>
        <w:tblLook w:val="04A0" w:firstRow="1" w:lastRow="0" w:firstColumn="1" w:lastColumn="0" w:noHBand="0" w:noVBand="1"/>
      </w:tblPr>
      <w:tblGrid>
        <w:gridCol w:w="2518"/>
        <w:gridCol w:w="6662"/>
      </w:tblGrid>
      <w:tr w:rsidR="00046DB8" w:rsidRPr="00F963B9" w:rsidTr="00447A70">
        <w:trPr>
          <w:cantSplit/>
          <w:trHeight w:val="567"/>
        </w:trPr>
        <w:tc>
          <w:tcPr>
            <w:tcW w:w="2518" w:type="dxa"/>
            <w:tcMar>
              <w:top w:w="0" w:type="dxa"/>
              <w:left w:w="108" w:type="dxa"/>
              <w:bottom w:w="0" w:type="dxa"/>
              <w:right w:w="108" w:type="dxa"/>
            </w:tcMar>
            <w:hideMark/>
          </w:tcPr>
          <w:p w:rsidR="00046DB8" w:rsidRPr="00F963B9" w:rsidRDefault="00046DB8" w:rsidP="00BC40FA">
            <w:pPr>
              <w:widowControl w:val="0"/>
              <w:spacing w:line="320" w:lineRule="atLeast"/>
              <w:ind w:right="28"/>
              <w:rPr>
                <w:rFonts w:cs="Arial"/>
                <w:szCs w:val="24"/>
              </w:rPr>
            </w:pPr>
            <w:r w:rsidRPr="00F963B9">
              <w:rPr>
                <w:rFonts w:cs="Arial"/>
              </w:rPr>
              <w:t xml:space="preserve">Full name </w:t>
            </w:r>
          </w:p>
        </w:tc>
        <w:tc>
          <w:tcPr>
            <w:tcW w:w="6662" w:type="dxa"/>
            <w:tcMar>
              <w:top w:w="0" w:type="dxa"/>
              <w:left w:w="108" w:type="dxa"/>
              <w:bottom w:w="0" w:type="dxa"/>
              <w:right w:w="108" w:type="dxa"/>
            </w:tcMar>
            <w:hideMark/>
          </w:tcPr>
          <w:p w:rsidR="00046DB8" w:rsidRPr="00F963B9" w:rsidRDefault="00AF7C0C" w:rsidP="00BC40FA">
            <w:pPr>
              <w:widowControl w:val="0"/>
              <w:spacing w:line="320" w:lineRule="atLeast"/>
              <w:ind w:right="28"/>
              <w:rPr>
                <w:rFonts w:cs="Arial"/>
                <w:szCs w:val="24"/>
              </w:rPr>
            </w:pPr>
            <w:r>
              <w:rPr>
                <w:rFonts w:cs="Arial"/>
                <w:szCs w:val="24"/>
              </w:rPr>
              <w:t xml:space="preserve">Communicate Research Limited </w:t>
            </w:r>
          </w:p>
        </w:tc>
      </w:tr>
      <w:tr w:rsidR="00046DB8" w:rsidRPr="00F963B9" w:rsidTr="00447A70">
        <w:trPr>
          <w:cantSplit/>
          <w:trHeight w:val="567"/>
        </w:trPr>
        <w:tc>
          <w:tcPr>
            <w:tcW w:w="2518" w:type="dxa"/>
            <w:tcMar>
              <w:top w:w="0" w:type="dxa"/>
              <w:left w:w="108" w:type="dxa"/>
              <w:bottom w:w="0" w:type="dxa"/>
              <w:right w:w="108" w:type="dxa"/>
            </w:tcMar>
            <w:hideMark/>
          </w:tcPr>
          <w:p w:rsidR="00046DB8" w:rsidRPr="00F963B9" w:rsidRDefault="00046DB8" w:rsidP="00BC40FA">
            <w:pPr>
              <w:widowControl w:val="0"/>
              <w:spacing w:line="320" w:lineRule="atLeast"/>
              <w:ind w:right="28"/>
              <w:rPr>
                <w:rFonts w:cs="Arial"/>
                <w:szCs w:val="24"/>
              </w:rPr>
            </w:pPr>
            <w:r w:rsidRPr="00F963B9">
              <w:rPr>
                <w:rFonts w:cs="Arial"/>
              </w:rPr>
              <w:t xml:space="preserve">Company number </w:t>
            </w:r>
          </w:p>
        </w:tc>
        <w:tc>
          <w:tcPr>
            <w:tcW w:w="6662" w:type="dxa"/>
            <w:tcMar>
              <w:top w:w="0" w:type="dxa"/>
              <w:left w:w="108" w:type="dxa"/>
              <w:bottom w:w="0" w:type="dxa"/>
              <w:right w:w="108" w:type="dxa"/>
            </w:tcMar>
            <w:hideMark/>
          </w:tcPr>
          <w:p w:rsidR="00046DB8" w:rsidRPr="0024280E" w:rsidRDefault="0024280E" w:rsidP="00BC40FA">
            <w:pPr>
              <w:widowControl w:val="0"/>
              <w:spacing w:line="320" w:lineRule="atLeast"/>
              <w:ind w:right="28"/>
              <w:rPr>
                <w:rFonts w:cs="Arial"/>
                <w:szCs w:val="24"/>
              </w:rPr>
            </w:pPr>
            <w:r w:rsidRPr="0024280E">
              <w:rPr>
                <w:rFonts w:cs="Arial"/>
                <w:szCs w:val="24"/>
                <w:lang w:eastAsia="en-GB"/>
              </w:rPr>
              <w:t>4810991</w:t>
            </w:r>
          </w:p>
        </w:tc>
      </w:tr>
      <w:tr w:rsidR="00046DB8" w:rsidRPr="00F963B9" w:rsidTr="00447A70">
        <w:trPr>
          <w:cantSplit/>
          <w:trHeight w:val="567"/>
        </w:trPr>
        <w:tc>
          <w:tcPr>
            <w:tcW w:w="2518" w:type="dxa"/>
            <w:tcMar>
              <w:top w:w="0" w:type="dxa"/>
              <w:left w:w="108" w:type="dxa"/>
              <w:bottom w:w="0" w:type="dxa"/>
              <w:right w:w="108" w:type="dxa"/>
            </w:tcMar>
            <w:hideMark/>
          </w:tcPr>
          <w:p w:rsidR="00046DB8" w:rsidRPr="00F963B9" w:rsidRDefault="00046DB8" w:rsidP="00BC40FA">
            <w:pPr>
              <w:widowControl w:val="0"/>
              <w:spacing w:line="320" w:lineRule="atLeast"/>
              <w:ind w:right="28"/>
              <w:rPr>
                <w:rFonts w:cs="Arial"/>
                <w:szCs w:val="24"/>
              </w:rPr>
            </w:pPr>
            <w:r w:rsidRPr="00F963B9">
              <w:rPr>
                <w:rFonts w:cs="Arial"/>
              </w:rPr>
              <w:t>Registered Address</w:t>
            </w:r>
          </w:p>
        </w:tc>
        <w:tc>
          <w:tcPr>
            <w:tcW w:w="6662" w:type="dxa"/>
            <w:tcMar>
              <w:top w:w="0" w:type="dxa"/>
              <w:left w:w="108" w:type="dxa"/>
              <w:bottom w:w="0" w:type="dxa"/>
              <w:right w:w="108" w:type="dxa"/>
            </w:tcMar>
            <w:hideMark/>
          </w:tcPr>
          <w:p w:rsidR="007A47A3" w:rsidRDefault="0024280E" w:rsidP="007A47A3">
            <w:pPr>
              <w:widowControl w:val="0"/>
              <w:spacing w:line="320" w:lineRule="atLeast"/>
              <w:ind w:right="28"/>
              <w:rPr>
                <w:rFonts w:cs="Arial"/>
                <w:szCs w:val="24"/>
              </w:rPr>
            </w:pPr>
            <w:r>
              <w:rPr>
                <w:rFonts w:cs="Arial"/>
                <w:szCs w:val="24"/>
              </w:rPr>
              <w:t>Covenham House</w:t>
            </w:r>
          </w:p>
          <w:p w:rsidR="0024280E" w:rsidRDefault="0024280E" w:rsidP="007A47A3">
            <w:pPr>
              <w:widowControl w:val="0"/>
              <w:spacing w:line="320" w:lineRule="atLeast"/>
              <w:ind w:right="28"/>
              <w:rPr>
                <w:rFonts w:cs="Arial"/>
                <w:szCs w:val="24"/>
              </w:rPr>
            </w:pPr>
            <w:r>
              <w:rPr>
                <w:rFonts w:cs="Arial"/>
                <w:szCs w:val="24"/>
              </w:rPr>
              <w:t>Downside Bridge Road</w:t>
            </w:r>
          </w:p>
          <w:p w:rsidR="0024280E" w:rsidRDefault="0024280E" w:rsidP="007A47A3">
            <w:pPr>
              <w:widowControl w:val="0"/>
              <w:spacing w:line="320" w:lineRule="atLeast"/>
              <w:ind w:right="28"/>
              <w:rPr>
                <w:rFonts w:cs="Arial"/>
                <w:szCs w:val="24"/>
              </w:rPr>
            </w:pPr>
            <w:r>
              <w:rPr>
                <w:rFonts w:cs="Arial"/>
                <w:szCs w:val="24"/>
              </w:rPr>
              <w:t>Cobham</w:t>
            </w:r>
          </w:p>
          <w:p w:rsidR="0024280E" w:rsidRDefault="0024280E" w:rsidP="007A47A3">
            <w:pPr>
              <w:widowControl w:val="0"/>
              <w:spacing w:line="320" w:lineRule="atLeast"/>
              <w:ind w:right="28"/>
              <w:rPr>
                <w:rFonts w:cs="Arial"/>
                <w:szCs w:val="24"/>
              </w:rPr>
            </w:pPr>
            <w:r>
              <w:rPr>
                <w:rFonts w:cs="Arial"/>
                <w:szCs w:val="24"/>
              </w:rPr>
              <w:t>Surrey</w:t>
            </w:r>
          </w:p>
          <w:p w:rsidR="0024280E" w:rsidRPr="00F963B9" w:rsidRDefault="0024280E" w:rsidP="007A47A3">
            <w:pPr>
              <w:widowControl w:val="0"/>
              <w:spacing w:line="320" w:lineRule="atLeast"/>
              <w:ind w:right="28"/>
              <w:rPr>
                <w:rFonts w:cs="Arial"/>
                <w:szCs w:val="24"/>
              </w:rPr>
            </w:pPr>
            <w:r>
              <w:rPr>
                <w:rFonts w:cs="Arial"/>
                <w:szCs w:val="24"/>
              </w:rPr>
              <w:t>KT11 3EP</w:t>
            </w:r>
          </w:p>
          <w:p w:rsidR="007A47A3" w:rsidRPr="00F963B9" w:rsidRDefault="007A47A3" w:rsidP="007A47A3">
            <w:pPr>
              <w:widowControl w:val="0"/>
              <w:spacing w:line="320" w:lineRule="atLeast"/>
              <w:ind w:right="28"/>
              <w:rPr>
                <w:rFonts w:cs="Arial"/>
                <w:szCs w:val="24"/>
              </w:rPr>
            </w:pPr>
          </w:p>
        </w:tc>
      </w:tr>
      <w:tr w:rsidR="00046DB8" w:rsidRPr="00F963B9" w:rsidTr="005E3AAF">
        <w:trPr>
          <w:cantSplit/>
          <w:trHeight w:val="567"/>
        </w:trPr>
        <w:tc>
          <w:tcPr>
            <w:tcW w:w="2518" w:type="dxa"/>
            <w:tcMar>
              <w:top w:w="0" w:type="dxa"/>
              <w:left w:w="108" w:type="dxa"/>
              <w:bottom w:w="0" w:type="dxa"/>
              <w:right w:w="108" w:type="dxa"/>
            </w:tcMar>
            <w:hideMark/>
          </w:tcPr>
          <w:p w:rsidR="00046DB8" w:rsidRPr="00F963B9" w:rsidRDefault="00046DB8" w:rsidP="00BC40FA">
            <w:pPr>
              <w:widowControl w:val="0"/>
              <w:spacing w:line="320" w:lineRule="atLeast"/>
              <w:ind w:right="28"/>
              <w:rPr>
                <w:rFonts w:cs="Arial"/>
                <w:szCs w:val="24"/>
              </w:rPr>
            </w:pPr>
            <w:r w:rsidRPr="00F963B9">
              <w:rPr>
                <w:rFonts w:cs="Arial"/>
              </w:rPr>
              <w:t>Phone</w:t>
            </w:r>
          </w:p>
        </w:tc>
        <w:tc>
          <w:tcPr>
            <w:tcW w:w="6662" w:type="dxa"/>
            <w:tcMar>
              <w:top w:w="0" w:type="dxa"/>
              <w:left w:w="108" w:type="dxa"/>
              <w:bottom w:w="0" w:type="dxa"/>
              <w:right w:w="108" w:type="dxa"/>
            </w:tcMar>
          </w:tcPr>
          <w:p w:rsidR="00046DB8" w:rsidRPr="00F963B9" w:rsidRDefault="005E3AAF" w:rsidP="00BC40FA">
            <w:pPr>
              <w:widowControl w:val="0"/>
              <w:spacing w:line="320" w:lineRule="atLeast"/>
              <w:ind w:right="28"/>
              <w:rPr>
                <w:rFonts w:cs="Arial"/>
                <w:szCs w:val="24"/>
              </w:rPr>
            </w:pPr>
            <w:r w:rsidRPr="005E3AAF">
              <w:rPr>
                <w:rFonts w:cs="Arial"/>
                <w:szCs w:val="24"/>
              </w:rPr>
              <w:t>REDACTED-SECTION 40 (2) OF THE FREEDOM OF INFORMATION ACT 2000</w:t>
            </w:r>
          </w:p>
        </w:tc>
      </w:tr>
      <w:tr w:rsidR="00046DB8" w:rsidRPr="00F963B9" w:rsidTr="005E3AAF">
        <w:trPr>
          <w:cantSplit/>
          <w:trHeight w:val="567"/>
        </w:trPr>
        <w:tc>
          <w:tcPr>
            <w:tcW w:w="2518" w:type="dxa"/>
            <w:tcMar>
              <w:top w:w="0" w:type="dxa"/>
              <w:left w:w="108" w:type="dxa"/>
              <w:bottom w:w="0" w:type="dxa"/>
              <w:right w:w="108" w:type="dxa"/>
            </w:tcMar>
            <w:hideMark/>
          </w:tcPr>
          <w:p w:rsidR="00046DB8" w:rsidRPr="00F963B9" w:rsidRDefault="00046DB8" w:rsidP="00BC40FA">
            <w:pPr>
              <w:widowControl w:val="0"/>
              <w:spacing w:line="320" w:lineRule="atLeast"/>
              <w:ind w:right="28"/>
              <w:rPr>
                <w:rFonts w:cs="Arial"/>
                <w:szCs w:val="24"/>
              </w:rPr>
            </w:pPr>
            <w:r w:rsidRPr="002B3C8D">
              <w:rPr>
                <w:rFonts w:cs="Arial"/>
              </w:rPr>
              <w:t>VAT registration number</w:t>
            </w:r>
          </w:p>
        </w:tc>
        <w:tc>
          <w:tcPr>
            <w:tcW w:w="6662" w:type="dxa"/>
            <w:tcMar>
              <w:top w:w="0" w:type="dxa"/>
              <w:left w:w="108" w:type="dxa"/>
              <w:bottom w:w="0" w:type="dxa"/>
              <w:right w:w="108" w:type="dxa"/>
            </w:tcMar>
          </w:tcPr>
          <w:p w:rsidR="00046DB8" w:rsidRPr="00F963B9" w:rsidRDefault="005E3AAF" w:rsidP="00BC40FA">
            <w:pPr>
              <w:widowControl w:val="0"/>
              <w:spacing w:line="320" w:lineRule="atLeast"/>
              <w:ind w:right="28"/>
              <w:rPr>
                <w:rFonts w:cs="Arial"/>
                <w:szCs w:val="24"/>
              </w:rPr>
            </w:pPr>
            <w:r w:rsidRPr="005E3AAF">
              <w:rPr>
                <w:rFonts w:cs="Arial"/>
                <w:szCs w:val="24"/>
              </w:rPr>
              <w:t>REDACTED-SECTION 40 (2) OF THE FREEDOM OF INFORMATION ACT 2000</w:t>
            </w:r>
            <w:bookmarkStart w:id="0" w:name="_GoBack"/>
            <w:bookmarkEnd w:id="0"/>
          </w:p>
        </w:tc>
      </w:tr>
    </w:tbl>
    <w:p w:rsidR="00046DB8" w:rsidRPr="00F963B9" w:rsidRDefault="00046DB8" w:rsidP="00BC40FA">
      <w:pPr>
        <w:widowControl w:val="0"/>
        <w:spacing w:line="320" w:lineRule="atLeast"/>
        <w:ind w:right="28"/>
        <w:rPr>
          <w:rFonts w:cs="Arial"/>
          <w:lang w:val="en-IE"/>
        </w:rPr>
      </w:pPr>
      <w:r w:rsidRPr="00F963B9">
        <w:rPr>
          <w:rFonts w:cs="Arial"/>
        </w:rPr>
        <w:t> </w:t>
      </w:r>
    </w:p>
    <w:p w:rsidR="00046DB8" w:rsidRPr="00F963B9" w:rsidRDefault="00046DB8" w:rsidP="00BC40FA">
      <w:pPr>
        <w:widowControl w:val="0"/>
        <w:spacing w:line="320" w:lineRule="atLeast"/>
        <w:ind w:right="28"/>
        <w:rPr>
          <w:rFonts w:cs="Arial"/>
          <w:lang w:val="en-IE"/>
        </w:rPr>
      </w:pPr>
      <w:r w:rsidRPr="00F963B9">
        <w:rPr>
          <w:rFonts w:cs="Arial"/>
        </w:rPr>
        <w:t> </w:t>
      </w:r>
    </w:p>
    <w:p w:rsidR="007A47A3" w:rsidRPr="00F963B9" w:rsidRDefault="007A47A3" w:rsidP="00BC40FA">
      <w:pPr>
        <w:widowControl w:val="0"/>
        <w:spacing w:line="320" w:lineRule="atLeast"/>
        <w:rPr>
          <w:rFonts w:cs="Arial"/>
          <w:lang w:val="en-IE"/>
        </w:rPr>
      </w:pPr>
    </w:p>
    <w:p w:rsidR="007A47A3" w:rsidRPr="00F963B9" w:rsidRDefault="007A47A3" w:rsidP="00BC40FA">
      <w:pPr>
        <w:widowControl w:val="0"/>
        <w:spacing w:line="320" w:lineRule="atLeast"/>
        <w:rPr>
          <w:rFonts w:cs="Arial"/>
          <w:lang w:val="en-IE"/>
        </w:rPr>
      </w:pPr>
    </w:p>
    <w:p w:rsidR="007A47A3" w:rsidRDefault="007A47A3" w:rsidP="00BC40FA">
      <w:pPr>
        <w:widowControl w:val="0"/>
        <w:spacing w:line="320" w:lineRule="atLeast"/>
        <w:rPr>
          <w:rFonts w:cs="Arial"/>
          <w:lang w:val="en-IE"/>
        </w:rPr>
      </w:pPr>
    </w:p>
    <w:p w:rsidR="00DF3233" w:rsidRPr="00F963B9" w:rsidRDefault="00DF3233" w:rsidP="00BC40FA">
      <w:pPr>
        <w:widowControl w:val="0"/>
        <w:spacing w:line="320" w:lineRule="atLeast"/>
        <w:rPr>
          <w:rFonts w:cs="Arial"/>
          <w:lang w:val="en-IE"/>
        </w:rPr>
      </w:pPr>
    </w:p>
    <w:p w:rsidR="007A47A3" w:rsidRPr="00F963B9" w:rsidRDefault="007A47A3" w:rsidP="00BC40FA">
      <w:pPr>
        <w:widowControl w:val="0"/>
        <w:spacing w:line="320" w:lineRule="atLeast"/>
        <w:rPr>
          <w:rFonts w:cs="Arial"/>
          <w:lang w:val="en-IE"/>
        </w:rPr>
      </w:pPr>
    </w:p>
    <w:p w:rsidR="0024280E" w:rsidRDefault="0024280E" w:rsidP="0024280E">
      <w:pPr>
        <w:rPr>
          <w:lang w:eastAsia="en-GB"/>
        </w:rPr>
      </w:pPr>
    </w:p>
    <w:p w:rsidR="00046DB8" w:rsidRDefault="00046DB8" w:rsidP="00D17ACB">
      <w:pPr>
        <w:pStyle w:val="Heading1"/>
        <w:numPr>
          <w:ilvl w:val="0"/>
          <w:numId w:val="11"/>
        </w:numPr>
      </w:pPr>
      <w:r w:rsidRPr="0024280E">
        <w:lastRenderedPageBreak/>
        <w:t>The Services</w:t>
      </w:r>
    </w:p>
    <w:p w:rsidR="003145A8" w:rsidRPr="003145A8" w:rsidRDefault="003145A8" w:rsidP="003145A8">
      <w:pPr>
        <w:rPr>
          <w:rFonts w:cs="Arial"/>
          <w:lang w:eastAsia="en-GB"/>
        </w:rPr>
      </w:pPr>
    </w:p>
    <w:p w:rsidR="003145A8" w:rsidRDefault="003145A8" w:rsidP="00D17ACB">
      <w:pPr>
        <w:pStyle w:val="ListParagraph"/>
        <w:numPr>
          <w:ilvl w:val="1"/>
          <w:numId w:val="11"/>
        </w:numPr>
        <w:rPr>
          <w:rFonts w:ascii="Arial" w:hAnsi="Arial" w:cs="Arial"/>
          <w:lang w:eastAsia="en-GB"/>
        </w:rPr>
      </w:pPr>
      <w:r w:rsidRPr="003145A8">
        <w:rPr>
          <w:rFonts w:ascii="Arial" w:hAnsi="Arial" w:cs="Arial"/>
          <w:lang w:eastAsia="en-GB"/>
        </w:rPr>
        <w:t>The Arts Council England has engaged the Service Provider to deliver the following services</w:t>
      </w:r>
      <w:r w:rsidR="00143F28">
        <w:rPr>
          <w:rFonts w:ascii="Arial" w:hAnsi="Arial" w:cs="Arial"/>
          <w:lang w:eastAsia="en-GB"/>
        </w:rPr>
        <w:t>(“the project”)</w:t>
      </w:r>
      <w:r w:rsidRPr="003145A8">
        <w:rPr>
          <w:rFonts w:ascii="Arial" w:hAnsi="Arial" w:cs="Arial"/>
          <w:lang w:eastAsia="en-GB"/>
        </w:rPr>
        <w:t>:</w:t>
      </w:r>
    </w:p>
    <w:p w:rsidR="00E602A4" w:rsidRDefault="00E602A4" w:rsidP="00E602A4">
      <w:pPr>
        <w:rPr>
          <w:rFonts w:cs="Arial"/>
          <w:lang w:eastAsia="en-GB"/>
        </w:rPr>
      </w:pPr>
    </w:p>
    <w:p w:rsidR="00E602A4" w:rsidRPr="00E602A4" w:rsidRDefault="00E602A4" w:rsidP="00E602A4">
      <w:pPr>
        <w:ind w:left="720"/>
        <w:rPr>
          <w:rFonts w:cs="Arial"/>
          <w:lang w:eastAsia="en-GB"/>
        </w:rPr>
      </w:pPr>
      <w:r>
        <w:rPr>
          <w:rFonts w:cs="Arial"/>
          <w:lang w:eastAsia="en-GB"/>
        </w:rPr>
        <w:t>REDACTED - SECTION 43</w:t>
      </w:r>
      <w:r w:rsidRPr="00E602A4">
        <w:rPr>
          <w:rFonts w:cs="Arial"/>
          <w:lang w:eastAsia="en-GB"/>
        </w:rPr>
        <w:t xml:space="preserve"> (2) OF THE FREEDOM OF INFORMATION ACT 2000</w:t>
      </w:r>
    </w:p>
    <w:p w:rsidR="003145A8" w:rsidRPr="003145A8" w:rsidRDefault="003145A8" w:rsidP="003145A8">
      <w:pPr>
        <w:pStyle w:val="ListParagraph"/>
        <w:ind w:left="792"/>
        <w:rPr>
          <w:rFonts w:ascii="Arial" w:hAnsi="Arial" w:cs="Arial"/>
          <w:lang w:eastAsia="en-GB"/>
        </w:rPr>
      </w:pPr>
    </w:p>
    <w:p w:rsidR="00133CA3" w:rsidRDefault="00133CA3" w:rsidP="00D17ACB">
      <w:pPr>
        <w:pStyle w:val="Heading1"/>
        <w:widowControl w:val="0"/>
        <w:numPr>
          <w:ilvl w:val="1"/>
          <w:numId w:val="11"/>
        </w:numPr>
        <w:spacing w:line="320" w:lineRule="atLeast"/>
        <w:rPr>
          <w:rFonts w:cs="Arial"/>
          <w:b w:val="0"/>
        </w:rPr>
      </w:pPr>
      <w:r w:rsidRPr="00133CA3">
        <w:rPr>
          <w:rFonts w:cs="Arial"/>
          <w:b w:val="0"/>
        </w:rPr>
        <w:t>The Service Provider will provide the following Deliverables to Arts Council England:</w:t>
      </w:r>
    </w:p>
    <w:p w:rsidR="00E602A4" w:rsidRPr="00E602A4" w:rsidRDefault="00E602A4" w:rsidP="00E602A4">
      <w:pPr>
        <w:rPr>
          <w:lang w:eastAsia="en-GB"/>
        </w:rPr>
      </w:pPr>
    </w:p>
    <w:p w:rsidR="00E602A4" w:rsidRPr="00E602A4" w:rsidRDefault="00E602A4" w:rsidP="00E602A4">
      <w:pPr>
        <w:ind w:left="720"/>
        <w:rPr>
          <w:lang w:eastAsia="en-GB"/>
        </w:rPr>
      </w:pPr>
      <w:r w:rsidRPr="00E602A4">
        <w:rPr>
          <w:lang w:eastAsia="en-GB"/>
        </w:rPr>
        <w:t>REDACTED - SECTION 43 (2) OF THE FREEDOM OF INFORMATION ACT 2000</w:t>
      </w:r>
    </w:p>
    <w:p w:rsidR="00133CA3" w:rsidRDefault="00133CA3" w:rsidP="00E602A4">
      <w:pPr>
        <w:ind w:left="720"/>
        <w:rPr>
          <w:lang w:eastAsia="en-GB"/>
        </w:rPr>
      </w:pPr>
    </w:p>
    <w:p w:rsidR="00133CA3" w:rsidRDefault="00133CA3" w:rsidP="00BC40FA">
      <w:pPr>
        <w:pStyle w:val="Heading1"/>
        <w:widowControl w:val="0"/>
        <w:spacing w:line="320" w:lineRule="atLeast"/>
        <w:rPr>
          <w:rFonts w:cs="Arial"/>
        </w:rPr>
      </w:pPr>
    </w:p>
    <w:p w:rsidR="00046DB8" w:rsidRPr="00F963B9" w:rsidRDefault="00046DB8" w:rsidP="00D17ACB">
      <w:pPr>
        <w:pStyle w:val="Heading1"/>
        <w:widowControl w:val="0"/>
        <w:numPr>
          <w:ilvl w:val="0"/>
          <w:numId w:val="11"/>
        </w:numPr>
        <w:spacing w:line="320" w:lineRule="atLeast"/>
        <w:rPr>
          <w:rFonts w:cs="Arial"/>
          <w:lang w:val="en-IE"/>
        </w:rPr>
      </w:pPr>
      <w:r w:rsidRPr="00F963B9">
        <w:rPr>
          <w:rFonts w:cs="Arial"/>
        </w:rPr>
        <w:t>Fees and expenses</w:t>
      </w:r>
    </w:p>
    <w:p w:rsidR="00046DB8" w:rsidRPr="00F963B9" w:rsidRDefault="00046DB8" w:rsidP="00BC40FA">
      <w:pPr>
        <w:widowControl w:val="0"/>
        <w:spacing w:line="320" w:lineRule="atLeast"/>
        <w:rPr>
          <w:rFonts w:cs="Arial"/>
          <w:lang w:val="en-IE"/>
        </w:rPr>
      </w:pPr>
      <w:r w:rsidRPr="00F963B9">
        <w:rPr>
          <w:rFonts w:cs="Arial"/>
        </w:rPr>
        <w:t> </w:t>
      </w:r>
    </w:p>
    <w:p w:rsidR="006A6EE8" w:rsidRPr="00DB0215" w:rsidRDefault="006A6EE8" w:rsidP="00D17ACB">
      <w:pPr>
        <w:pStyle w:val="ListParagraph"/>
        <w:widowControl w:val="0"/>
        <w:numPr>
          <w:ilvl w:val="1"/>
          <w:numId w:val="11"/>
        </w:numPr>
        <w:spacing w:line="320" w:lineRule="atLeast"/>
        <w:rPr>
          <w:rFonts w:ascii="Arial" w:hAnsi="Arial" w:cs="Arial"/>
        </w:rPr>
      </w:pPr>
      <w:r w:rsidRPr="00DB0215">
        <w:rPr>
          <w:rFonts w:ascii="Arial" w:hAnsi="Arial" w:cs="Arial"/>
        </w:rPr>
        <w:t xml:space="preserve">The total fees must not exceed </w:t>
      </w:r>
      <w:r w:rsidRPr="00DB0215">
        <w:rPr>
          <w:rFonts w:ascii="Arial" w:hAnsi="Arial" w:cs="Arial"/>
          <w:b/>
        </w:rPr>
        <w:t>£41,936</w:t>
      </w:r>
      <w:r w:rsidRPr="00DB0215">
        <w:rPr>
          <w:rFonts w:ascii="Arial" w:hAnsi="Arial" w:cs="Arial"/>
        </w:rPr>
        <w:t xml:space="preserve"> including VAT and expenses and all costs are to be incurred in accordance with the charges table below:</w:t>
      </w:r>
    </w:p>
    <w:p w:rsidR="006A6EE8" w:rsidRDefault="006A6EE8" w:rsidP="00BC40FA">
      <w:pPr>
        <w:widowControl w:val="0"/>
        <w:spacing w:line="320" w:lineRule="atLeast"/>
        <w:rPr>
          <w:rFonts w:cs="Arial"/>
        </w:rPr>
      </w:pPr>
    </w:p>
    <w:p w:rsidR="006A6EE8" w:rsidRDefault="00E602A4" w:rsidP="00E602A4">
      <w:pPr>
        <w:widowControl w:val="0"/>
        <w:spacing w:line="320" w:lineRule="atLeast"/>
        <w:ind w:left="720" w:firstLine="75"/>
        <w:rPr>
          <w:rFonts w:cs="Arial"/>
        </w:rPr>
      </w:pPr>
      <w:r>
        <w:rPr>
          <w:rFonts w:cs="Arial"/>
        </w:rPr>
        <w:t>REDACTED - SECTION 43</w:t>
      </w:r>
      <w:r w:rsidRPr="00E602A4">
        <w:rPr>
          <w:rFonts w:cs="Arial"/>
        </w:rPr>
        <w:t xml:space="preserve"> (2) OF THE FREEDOM OF INFORMATION ACT 2000</w:t>
      </w:r>
    </w:p>
    <w:p w:rsidR="006A6EE8" w:rsidRDefault="006A6EE8" w:rsidP="00BC40FA">
      <w:pPr>
        <w:widowControl w:val="0"/>
        <w:spacing w:line="320" w:lineRule="atLeast"/>
        <w:rPr>
          <w:rFonts w:cs="Arial"/>
        </w:rPr>
      </w:pPr>
    </w:p>
    <w:p w:rsidR="006A6EE8" w:rsidRDefault="00DB0215" w:rsidP="00BC40FA">
      <w:pPr>
        <w:widowControl w:val="0"/>
        <w:spacing w:line="320" w:lineRule="atLeast"/>
        <w:rPr>
          <w:rFonts w:cs="Arial"/>
        </w:rPr>
      </w:pPr>
      <w:r>
        <w:rPr>
          <w:rFonts w:cs="Arial"/>
        </w:rPr>
        <w:t xml:space="preserve">           </w:t>
      </w:r>
    </w:p>
    <w:p w:rsidR="006A6EE8" w:rsidRDefault="006A6EE8" w:rsidP="00BC40FA">
      <w:pPr>
        <w:widowControl w:val="0"/>
        <w:spacing w:line="320" w:lineRule="atLeast"/>
        <w:rPr>
          <w:rFonts w:cs="Arial"/>
        </w:rPr>
      </w:pPr>
    </w:p>
    <w:p w:rsidR="006A6EE8" w:rsidRPr="00486E0F" w:rsidRDefault="006A6EE8" w:rsidP="00BC40FA">
      <w:pPr>
        <w:widowControl w:val="0"/>
        <w:spacing w:line="320" w:lineRule="atLeast"/>
        <w:rPr>
          <w:rFonts w:cs="Arial"/>
          <w:szCs w:val="24"/>
        </w:rPr>
      </w:pPr>
    </w:p>
    <w:p w:rsidR="00486E0F" w:rsidRPr="00486E0F" w:rsidRDefault="00046DB8" w:rsidP="00D17ACB">
      <w:pPr>
        <w:pStyle w:val="Default"/>
        <w:numPr>
          <w:ilvl w:val="1"/>
          <w:numId w:val="11"/>
        </w:numPr>
      </w:pPr>
      <w:r w:rsidRPr="00486E0F">
        <w:t>Arts Council England will pay the following to the Service Provider, and in accordance with clause 3 in Part B of this Contract</w:t>
      </w:r>
      <w:r w:rsidR="00486E0F" w:rsidRPr="00486E0F">
        <w:t>. The Service Provider will invoice the Arts Council England in the following instalments</w:t>
      </w:r>
      <w:r w:rsidR="00486E0F">
        <w:rPr>
          <w:sz w:val="23"/>
          <w:szCs w:val="23"/>
        </w:rPr>
        <w:t xml:space="preserve">: </w:t>
      </w:r>
    </w:p>
    <w:p w:rsidR="00486E0F" w:rsidRDefault="00486E0F" w:rsidP="00486E0F">
      <w:pPr>
        <w:pStyle w:val="Default"/>
        <w:ind w:left="360"/>
      </w:pPr>
    </w:p>
    <w:p w:rsidR="00046DB8" w:rsidRPr="00E602A4" w:rsidRDefault="00E602A4" w:rsidP="00E602A4">
      <w:pPr>
        <w:widowControl w:val="0"/>
        <w:spacing w:line="320" w:lineRule="atLeast"/>
        <w:ind w:left="720"/>
        <w:rPr>
          <w:rFonts w:cs="Arial"/>
          <w:lang w:val="en-IE"/>
        </w:rPr>
      </w:pPr>
      <w:r w:rsidRPr="00E602A4">
        <w:rPr>
          <w:rFonts w:cs="Arial"/>
          <w:lang w:val="en-IE"/>
        </w:rPr>
        <w:t>REDACTED - SECTION 43 (2) OF THE FREEDOM OF INFORMATION ACT 2000</w:t>
      </w:r>
    </w:p>
    <w:p w:rsidR="00E602A4" w:rsidRDefault="00E602A4" w:rsidP="00E602A4">
      <w:pPr>
        <w:pStyle w:val="ListParagraph"/>
        <w:widowControl w:val="0"/>
        <w:spacing w:line="320" w:lineRule="atLeast"/>
        <w:ind w:left="4320"/>
        <w:rPr>
          <w:rFonts w:ascii="Arial" w:hAnsi="Arial" w:cs="Arial"/>
          <w:lang w:val="en-IE"/>
        </w:rPr>
      </w:pPr>
    </w:p>
    <w:p w:rsidR="007A47A3" w:rsidRPr="00F963B9" w:rsidRDefault="007A47A3" w:rsidP="00BC40FA">
      <w:pPr>
        <w:widowControl w:val="0"/>
        <w:spacing w:line="320" w:lineRule="atLeast"/>
        <w:rPr>
          <w:rFonts w:cs="Arial"/>
        </w:rPr>
      </w:pPr>
    </w:p>
    <w:p w:rsidR="00046DB8" w:rsidRPr="00F963B9" w:rsidRDefault="00046DB8" w:rsidP="00D17ACB">
      <w:pPr>
        <w:pStyle w:val="Heading1"/>
        <w:widowControl w:val="0"/>
        <w:numPr>
          <w:ilvl w:val="0"/>
          <w:numId w:val="11"/>
        </w:numPr>
        <w:spacing w:line="320" w:lineRule="atLeast"/>
        <w:rPr>
          <w:rFonts w:cs="Arial"/>
          <w:lang w:val="en-IE"/>
        </w:rPr>
      </w:pPr>
      <w:r w:rsidRPr="00F963B9">
        <w:rPr>
          <w:rFonts w:cs="Arial"/>
        </w:rPr>
        <w:t>Duration</w:t>
      </w:r>
    </w:p>
    <w:tbl>
      <w:tblPr>
        <w:tblW w:w="7338" w:type="dxa"/>
        <w:tblCellMar>
          <w:left w:w="0" w:type="dxa"/>
          <w:right w:w="0" w:type="dxa"/>
        </w:tblCellMar>
        <w:tblLook w:val="04A0" w:firstRow="1" w:lastRow="0" w:firstColumn="1" w:lastColumn="0" w:noHBand="0" w:noVBand="1"/>
      </w:tblPr>
      <w:tblGrid>
        <w:gridCol w:w="3652"/>
        <w:gridCol w:w="3686"/>
      </w:tblGrid>
      <w:tr w:rsidR="00046DB8" w:rsidRPr="00F963B9" w:rsidTr="007A47A3">
        <w:trPr>
          <w:trHeight w:val="454"/>
        </w:trPr>
        <w:tc>
          <w:tcPr>
            <w:tcW w:w="3652" w:type="dxa"/>
            <w:tcMar>
              <w:top w:w="0" w:type="dxa"/>
              <w:left w:w="108" w:type="dxa"/>
              <w:bottom w:w="0" w:type="dxa"/>
              <w:right w:w="108" w:type="dxa"/>
            </w:tcMar>
            <w:vAlign w:val="bottom"/>
            <w:hideMark/>
          </w:tcPr>
          <w:p w:rsidR="00046DB8" w:rsidRPr="00F963B9" w:rsidRDefault="00046DB8" w:rsidP="00BC40FA">
            <w:pPr>
              <w:widowControl w:val="0"/>
              <w:spacing w:line="320" w:lineRule="atLeast"/>
              <w:ind w:right="28"/>
              <w:rPr>
                <w:rFonts w:cs="Arial"/>
                <w:szCs w:val="24"/>
              </w:rPr>
            </w:pPr>
            <w:r w:rsidRPr="00F963B9">
              <w:rPr>
                <w:rFonts w:cs="Arial"/>
              </w:rPr>
              <w:t>This Contract will commence on</w:t>
            </w:r>
          </w:p>
        </w:tc>
        <w:tc>
          <w:tcPr>
            <w:tcW w:w="3686" w:type="dxa"/>
            <w:tcBorders>
              <w:top w:val="nil"/>
              <w:left w:val="nil"/>
              <w:bottom w:val="single" w:sz="4" w:space="0" w:color="auto"/>
              <w:right w:val="nil"/>
            </w:tcBorders>
            <w:tcMar>
              <w:top w:w="0" w:type="dxa"/>
              <w:left w:w="108" w:type="dxa"/>
              <w:bottom w:w="0" w:type="dxa"/>
              <w:right w:w="108" w:type="dxa"/>
            </w:tcMar>
            <w:vAlign w:val="bottom"/>
            <w:hideMark/>
          </w:tcPr>
          <w:p w:rsidR="00046DB8" w:rsidRPr="00F963B9" w:rsidRDefault="00D17ACB" w:rsidP="00BC40FA">
            <w:pPr>
              <w:widowControl w:val="0"/>
              <w:spacing w:line="320" w:lineRule="atLeast"/>
              <w:ind w:right="28"/>
              <w:rPr>
                <w:rFonts w:cs="Arial"/>
                <w:szCs w:val="24"/>
              </w:rPr>
            </w:pPr>
            <w:r>
              <w:rPr>
                <w:rFonts w:cs="Arial"/>
                <w:szCs w:val="24"/>
              </w:rPr>
              <w:t>8</w:t>
            </w:r>
            <w:r w:rsidRPr="00D17ACB">
              <w:rPr>
                <w:rFonts w:cs="Arial"/>
                <w:szCs w:val="24"/>
                <w:vertAlign w:val="superscript"/>
              </w:rPr>
              <w:t>th</w:t>
            </w:r>
            <w:r>
              <w:rPr>
                <w:rFonts w:cs="Arial"/>
                <w:szCs w:val="24"/>
              </w:rPr>
              <w:t xml:space="preserve"> January 2016</w:t>
            </w:r>
          </w:p>
        </w:tc>
      </w:tr>
      <w:tr w:rsidR="00046DB8" w:rsidRPr="00F963B9" w:rsidTr="007A47A3">
        <w:trPr>
          <w:cantSplit/>
          <w:trHeight w:val="454"/>
        </w:trPr>
        <w:tc>
          <w:tcPr>
            <w:tcW w:w="3652" w:type="dxa"/>
            <w:tcMar>
              <w:top w:w="0" w:type="dxa"/>
              <w:left w:w="108" w:type="dxa"/>
              <w:bottom w:w="0" w:type="dxa"/>
              <w:right w:w="108" w:type="dxa"/>
            </w:tcMar>
            <w:vAlign w:val="bottom"/>
            <w:hideMark/>
          </w:tcPr>
          <w:p w:rsidR="00046DB8" w:rsidRPr="00F963B9" w:rsidRDefault="00046DB8" w:rsidP="00BC40FA">
            <w:pPr>
              <w:widowControl w:val="0"/>
              <w:spacing w:line="320" w:lineRule="atLeast"/>
              <w:ind w:right="28"/>
              <w:rPr>
                <w:rFonts w:cs="Arial"/>
                <w:szCs w:val="24"/>
              </w:rPr>
            </w:pPr>
            <w:r w:rsidRPr="00F963B9">
              <w:rPr>
                <w:rFonts w:cs="Arial"/>
              </w:rPr>
              <w:t>and will conclude on</w:t>
            </w:r>
          </w:p>
        </w:tc>
        <w:tc>
          <w:tcPr>
            <w:tcW w:w="3686" w:type="dxa"/>
            <w:tcBorders>
              <w:top w:val="single" w:sz="4" w:space="0" w:color="auto"/>
              <w:left w:val="nil"/>
              <w:bottom w:val="single" w:sz="4" w:space="0" w:color="auto"/>
              <w:right w:val="nil"/>
            </w:tcBorders>
            <w:tcMar>
              <w:top w:w="0" w:type="dxa"/>
              <w:left w:w="108" w:type="dxa"/>
              <w:bottom w:w="0" w:type="dxa"/>
              <w:right w:w="108" w:type="dxa"/>
            </w:tcMar>
            <w:vAlign w:val="bottom"/>
            <w:hideMark/>
          </w:tcPr>
          <w:p w:rsidR="00046DB8" w:rsidRPr="00F963B9" w:rsidRDefault="00D17ACB" w:rsidP="00BC40FA">
            <w:pPr>
              <w:widowControl w:val="0"/>
              <w:spacing w:line="320" w:lineRule="atLeast"/>
              <w:ind w:right="28"/>
              <w:rPr>
                <w:rFonts w:cs="Arial"/>
                <w:szCs w:val="24"/>
              </w:rPr>
            </w:pPr>
            <w:r>
              <w:rPr>
                <w:rFonts w:cs="Arial"/>
                <w:szCs w:val="24"/>
              </w:rPr>
              <w:t>29</w:t>
            </w:r>
            <w:r w:rsidRPr="00D17ACB">
              <w:rPr>
                <w:rFonts w:cs="Arial"/>
                <w:szCs w:val="24"/>
                <w:vertAlign w:val="superscript"/>
              </w:rPr>
              <w:t>th</w:t>
            </w:r>
            <w:r>
              <w:rPr>
                <w:rFonts w:cs="Arial"/>
                <w:szCs w:val="24"/>
              </w:rPr>
              <w:t xml:space="preserve"> April 2016</w:t>
            </w:r>
          </w:p>
        </w:tc>
      </w:tr>
    </w:tbl>
    <w:p w:rsidR="00D17ACB" w:rsidRDefault="00D17ACB" w:rsidP="00BC40FA">
      <w:pPr>
        <w:pStyle w:val="Heading1"/>
        <w:widowControl w:val="0"/>
        <w:spacing w:line="320" w:lineRule="atLeast"/>
        <w:rPr>
          <w:rFonts w:cs="Arial"/>
        </w:rPr>
      </w:pPr>
    </w:p>
    <w:p w:rsidR="00046DB8" w:rsidRPr="00F963B9" w:rsidRDefault="00046DB8" w:rsidP="00D17ACB">
      <w:pPr>
        <w:pStyle w:val="Heading1"/>
        <w:widowControl w:val="0"/>
        <w:numPr>
          <w:ilvl w:val="0"/>
          <w:numId w:val="11"/>
        </w:numPr>
        <w:spacing w:line="320" w:lineRule="atLeast"/>
        <w:rPr>
          <w:rFonts w:cs="Arial"/>
          <w:lang w:val="en-IE"/>
        </w:rPr>
      </w:pPr>
      <w:r w:rsidRPr="00F963B9">
        <w:rPr>
          <w:rFonts w:cs="Arial"/>
        </w:rPr>
        <w:t>The Parties' Representatives</w:t>
      </w:r>
    </w:p>
    <w:p w:rsidR="00046DB8" w:rsidRPr="00F963B9" w:rsidRDefault="00046DB8" w:rsidP="00BC40FA">
      <w:pPr>
        <w:widowControl w:val="0"/>
        <w:spacing w:line="320" w:lineRule="atLeast"/>
        <w:ind w:right="28"/>
        <w:rPr>
          <w:rFonts w:cs="Arial"/>
          <w:lang w:val="en-IE"/>
        </w:rPr>
      </w:pPr>
      <w:r w:rsidRPr="00F963B9">
        <w:rPr>
          <w:rFonts w:cs="Arial"/>
          <w:sz w:val="28"/>
          <w:szCs w:val="28"/>
        </w:rPr>
        <w:t> </w:t>
      </w:r>
    </w:p>
    <w:p w:rsidR="00046DB8" w:rsidRPr="00F963B9" w:rsidRDefault="00046DB8" w:rsidP="00BC40FA">
      <w:pPr>
        <w:pStyle w:val="Heading2"/>
        <w:widowControl w:val="0"/>
        <w:spacing w:line="320" w:lineRule="atLeast"/>
        <w:ind w:left="777" w:hanging="777"/>
        <w:rPr>
          <w:rFonts w:cs="Arial"/>
          <w:lang w:val="en-IE"/>
        </w:rPr>
      </w:pPr>
      <w:r w:rsidRPr="00F963B9">
        <w:rPr>
          <w:rFonts w:cs="Arial"/>
        </w:rPr>
        <w:lastRenderedPageBreak/>
        <w:t>Arts Council England</w:t>
      </w:r>
    </w:p>
    <w:tbl>
      <w:tblPr>
        <w:tblW w:w="8897" w:type="dxa"/>
        <w:tblCellMar>
          <w:left w:w="0" w:type="dxa"/>
          <w:right w:w="0" w:type="dxa"/>
        </w:tblCellMar>
        <w:tblLook w:val="04A0" w:firstRow="1" w:lastRow="0" w:firstColumn="1" w:lastColumn="0" w:noHBand="0" w:noVBand="1"/>
      </w:tblPr>
      <w:tblGrid>
        <w:gridCol w:w="1242"/>
        <w:gridCol w:w="3828"/>
        <w:gridCol w:w="3827"/>
      </w:tblGrid>
      <w:tr w:rsidR="00046DB8" w:rsidRPr="00F963B9" w:rsidTr="007D1538">
        <w:trPr>
          <w:cantSplit/>
          <w:trHeight w:val="567"/>
        </w:trPr>
        <w:tc>
          <w:tcPr>
            <w:tcW w:w="1242" w:type="dxa"/>
            <w:tcMar>
              <w:top w:w="0" w:type="dxa"/>
              <w:left w:w="108" w:type="dxa"/>
              <w:bottom w:w="0" w:type="dxa"/>
              <w:right w:w="108" w:type="dxa"/>
            </w:tcMar>
            <w:hideMark/>
          </w:tcPr>
          <w:p w:rsidR="00046DB8" w:rsidRPr="00F963B9" w:rsidRDefault="00046DB8" w:rsidP="00BC40FA">
            <w:pPr>
              <w:widowControl w:val="0"/>
              <w:spacing w:line="320" w:lineRule="atLeast"/>
              <w:ind w:right="28"/>
              <w:rPr>
                <w:rFonts w:cs="Arial"/>
                <w:szCs w:val="24"/>
              </w:rPr>
            </w:pPr>
            <w:r w:rsidRPr="00F963B9">
              <w:rPr>
                <w:rFonts w:cs="Arial"/>
              </w:rPr>
              <w:t>Name:</w:t>
            </w:r>
          </w:p>
        </w:tc>
        <w:tc>
          <w:tcPr>
            <w:tcW w:w="7655" w:type="dxa"/>
            <w:gridSpan w:val="2"/>
            <w:tcMar>
              <w:top w:w="0" w:type="dxa"/>
              <w:left w:w="108" w:type="dxa"/>
              <w:bottom w:w="0" w:type="dxa"/>
              <w:right w:w="108" w:type="dxa"/>
            </w:tcMar>
          </w:tcPr>
          <w:p w:rsidR="00046DB8" w:rsidRPr="00F963B9" w:rsidRDefault="007D1538" w:rsidP="007D1538">
            <w:pPr>
              <w:widowControl w:val="0"/>
              <w:spacing w:line="320" w:lineRule="atLeast"/>
              <w:ind w:right="28"/>
              <w:rPr>
                <w:rFonts w:cs="Arial"/>
                <w:szCs w:val="24"/>
              </w:rPr>
            </w:pPr>
            <w:r>
              <w:rPr>
                <w:rFonts w:cs="Arial"/>
                <w:szCs w:val="24"/>
              </w:rPr>
              <w:t>REDACTED-SECTION 40 (2) OF THE FREEDOM OF INFORMATION ACT 2000</w:t>
            </w:r>
          </w:p>
        </w:tc>
      </w:tr>
      <w:tr w:rsidR="00046DB8" w:rsidRPr="00F963B9" w:rsidTr="007D1538">
        <w:trPr>
          <w:cantSplit/>
          <w:trHeight w:val="567"/>
        </w:trPr>
        <w:tc>
          <w:tcPr>
            <w:tcW w:w="1242" w:type="dxa"/>
            <w:tcMar>
              <w:top w:w="0" w:type="dxa"/>
              <w:left w:w="108" w:type="dxa"/>
              <w:bottom w:w="0" w:type="dxa"/>
              <w:right w:w="108" w:type="dxa"/>
            </w:tcMar>
            <w:hideMark/>
          </w:tcPr>
          <w:p w:rsidR="00046DB8" w:rsidRPr="00F963B9" w:rsidRDefault="00046DB8" w:rsidP="00BC40FA">
            <w:pPr>
              <w:widowControl w:val="0"/>
              <w:spacing w:line="320" w:lineRule="atLeast"/>
              <w:ind w:right="28"/>
              <w:rPr>
                <w:rFonts w:cs="Arial"/>
                <w:szCs w:val="24"/>
              </w:rPr>
            </w:pPr>
            <w:r w:rsidRPr="00F963B9">
              <w:rPr>
                <w:rFonts w:cs="Arial"/>
              </w:rPr>
              <w:t>Position:</w:t>
            </w:r>
          </w:p>
        </w:tc>
        <w:tc>
          <w:tcPr>
            <w:tcW w:w="7655" w:type="dxa"/>
            <w:gridSpan w:val="2"/>
            <w:tcMar>
              <w:top w:w="0" w:type="dxa"/>
              <w:left w:w="108" w:type="dxa"/>
              <w:bottom w:w="0" w:type="dxa"/>
              <w:right w:w="108" w:type="dxa"/>
            </w:tcMar>
          </w:tcPr>
          <w:p w:rsidR="00046DB8" w:rsidRPr="00F963B9" w:rsidRDefault="007D1538" w:rsidP="00BC40FA">
            <w:pPr>
              <w:widowControl w:val="0"/>
              <w:spacing w:line="320" w:lineRule="atLeast"/>
              <w:rPr>
                <w:rFonts w:cs="Arial"/>
                <w:szCs w:val="24"/>
              </w:rPr>
            </w:pPr>
            <w:r w:rsidRPr="007D1538">
              <w:rPr>
                <w:rFonts w:cs="Arial"/>
                <w:szCs w:val="24"/>
              </w:rPr>
              <w:t>REDACTED-SECTION 40 (2) OF THE FREEDOM OF INFORMATION ACT 2000</w:t>
            </w:r>
          </w:p>
        </w:tc>
      </w:tr>
      <w:tr w:rsidR="00046DB8" w:rsidRPr="00F963B9" w:rsidTr="0003368E">
        <w:trPr>
          <w:cantSplit/>
          <w:trHeight w:val="567"/>
        </w:trPr>
        <w:tc>
          <w:tcPr>
            <w:tcW w:w="1242" w:type="dxa"/>
            <w:tcMar>
              <w:top w:w="0" w:type="dxa"/>
              <w:left w:w="108" w:type="dxa"/>
              <w:bottom w:w="0" w:type="dxa"/>
              <w:right w:w="108" w:type="dxa"/>
            </w:tcMar>
            <w:hideMark/>
          </w:tcPr>
          <w:p w:rsidR="00046DB8" w:rsidRPr="00F963B9" w:rsidRDefault="00046DB8" w:rsidP="00BC40FA">
            <w:pPr>
              <w:widowControl w:val="0"/>
              <w:spacing w:line="320" w:lineRule="atLeast"/>
              <w:ind w:right="28"/>
              <w:rPr>
                <w:rFonts w:cs="Arial"/>
              </w:rPr>
            </w:pPr>
            <w:r w:rsidRPr="00F963B9">
              <w:rPr>
                <w:rFonts w:cs="Arial"/>
              </w:rPr>
              <w:t>Address:</w:t>
            </w:r>
          </w:p>
          <w:p w:rsidR="00046DB8" w:rsidRPr="00F963B9" w:rsidRDefault="00046DB8" w:rsidP="00BC40FA">
            <w:pPr>
              <w:widowControl w:val="0"/>
              <w:spacing w:line="320" w:lineRule="atLeast"/>
              <w:ind w:right="28"/>
              <w:rPr>
                <w:rFonts w:cs="Arial"/>
              </w:rPr>
            </w:pPr>
            <w:r w:rsidRPr="00F963B9">
              <w:rPr>
                <w:rFonts w:cs="Arial"/>
              </w:rPr>
              <w:t> </w:t>
            </w:r>
          </w:p>
          <w:p w:rsidR="00046DB8" w:rsidRPr="00F963B9" w:rsidRDefault="00046DB8" w:rsidP="00BC40FA">
            <w:pPr>
              <w:widowControl w:val="0"/>
              <w:spacing w:line="320" w:lineRule="atLeast"/>
              <w:ind w:right="28"/>
              <w:rPr>
                <w:rFonts w:cs="Arial"/>
                <w:szCs w:val="24"/>
              </w:rPr>
            </w:pPr>
            <w:r w:rsidRPr="00F963B9">
              <w:rPr>
                <w:rFonts w:cs="Arial"/>
              </w:rPr>
              <w:t> </w:t>
            </w:r>
          </w:p>
        </w:tc>
        <w:tc>
          <w:tcPr>
            <w:tcW w:w="7655" w:type="dxa"/>
            <w:gridSpan w:val="2"/>
            <w:tcMar>
              <w:top w:w="0" w:type="dxa"/>
              <w:left w:w="108" w:type="dxa"/>
              <w:bottom w:w="0" w:type="dxa"/>
              <w:right w:w="108" w:type="dxa"/>
            </w:tcMar>
            <w:hideMark/>
          </w:tcPr>
          <w:p w:rsidR="0003368E" w:rsidRDefault="00137773" w:rsidP="00BC40FA">
            <w:pPr>
              <w:widowControl w:val="0"/>
              <w:spacing w:line="320" w:lineRule="atLeast"/>
              <w:rPr>
                <w:rFonts w:cs="Arial"/>
                <w:szCs w:val="24"/>
              </w:rPr>
            </w:pPr>
            <w:r>
              <w:rPr>
                <w:rFonts w:cs="Arial"/>
                <w:szCs w:val="24"/>
              </w:rPr>
              <w:t>Arts Council England</w:t>
            </w:r>
          </w:p>
          <w:p w:rsidR="00137773" w:rsidRDefault="00137773" w:rsidP="00BC40FA">
            <w:pPr>
              <w:widowControl w:val="0"/>
              <w:spacing w:line="320" w:lineRule="atLeast"/>
              <w:rPr>
                <w:rFonts w:cs="Arial"/>
                <w:szCs w:val="24"/>
              </w:rPr>
            </w:pPr>
            <w:r>
              <w:rPr>
                <w:rFonts w:cs="Arial"/>
                <w:szCs w:val="24"/>
              </w:rPr>
              <w:t>The Hive</w:t>
            </w:r>
          </w:p>
          <w:p w:rsidR="00137773" w:rsidRDefault="00137773" w:rsidP="00BC40FA">
            <w:pPr>
              <w:widowControl w:val="0"/>
              <w:spacing w:line="320" w:lineRule="atLeast"/>
              <w:rPr>
                <w:rFonts w:cs="Arial"/>
                <w:szCs w:val="24"/>
              </w:rPr>
            </w:pPr>
            <w:r>
              <w:rPr>
                <w:rFonts w:cs="Arial"/>
                <w:szCs w:val="24"/>
              </w:rPr>
              <w:t>49 Lever Street</w:t>
            </w:r>
          </w:p>
          <w:p w:rsidR="00137773" w:rsidRDefault="00137773" w:rsidP="00BC40FA">
            <w:pPr>
              <w:widowControl w:val="0"/>
              <w:spacing w:line="320" w:lineRule="atLeast"/>
              <w:rPr>
                <w:rFonts w:cs="Arial"/>
                <w:szCs w:val="24"/>
              </w:rPr>
            </w:pPr>
            <w:r>
              <w:rPr>
                <w:rFonts w:cs="Arial"/>
                <w:szCs w:val="24"/>
              </w:rPr>
              <w:t>Manchester</w:t>
            </w:r>
          </w:p>
          <w:p w:rsidR="00137773" w:rsidRDefault="00137773" w:rsidP="00BC40FA">
            <w:pPr>
              <w:widowControl w:val="0"/>
              <w:spacing w:line="320" w:lineRule="atLeast"/>
              <w:rPr>
                <w:rFonts w:cs="Arial"/>
                <w:szCs w:val="24"/>
              </w:rPr>
            </w:pPr>
            <w:r>
              <w:rPr>
                <w:rFonts w:cs="Arial"/>
                <w:szCs w:val="24"/>
              </w:rPr>
              <w:t>M1 1FN</w:t>
            </w:r>
          </w:p>
          <w:p w:rsidR="00137773" w:rsidRPr="00F963B9" w:rsidRDefault="00137773" w:rsidP="00BC40FA">
            <w:pPr>
              <w:widowControl w:val="0"/>
              <w:spacing w:line="320" w:lineRule="atLeast"/>
              <w:rPr>
                <w:rFonts w:cs="Arial"/>
                <w:szCs w:val="24"/>
              </w:rPr>
            </w:pPr>
          </w:p>
        </w:tc>
      </w:tr>
      <w:tr w:rsidR="00046DB8" w:rsidRPr="00F963B9" w:rsidTr="00137773">
        <w:trPr>
          <w:cantSplit/>
          <w:trHeight w:val="567"/>
        </w:trPr>
        <w:tc>
          <w:tcPr>
            <w:tcW w:w="1242" w:type="dxa"/>
            <w:tcMar>
              <w:top w:w="0" w:type="dxa"/>
              <w:left w:w="108" w:type="dxa"/>
              <w:bottom w:w="0" w:type="dxa"/>
              <w:right w:w="108" w:type="dxa"/>
            </w:tcMar>
            <w:hideMark/>
          </w:tcPr>
          <w:p w:rsidR="00046DB8" w:rsidRPr="00F963B9" w:rsidRDefault="00046DB8" w:rsidP="00BC40FA">
            <w:pPr>
              <w:widowControl w:val="0"/>
              <w:spacing w:line="320" w:lineRule="atLeast"/>
              <w:ind w:right="28"/>
              <w:rPr>
                <w:rFonts w:cs="Arial"/>
                <w:szCs w:val="24"/>
              </w:rPr>
            </w:pPr>
            <w:r w:rsidRPr="00F963B9">
              <w:rPr>
                <w:rFonts w:cs="Arial"/>
              </w:rPr>
              <w:t>Phone:</w:t>
            </w:r>
          </w:p>
        </w:tc>
        <w:tc>
          <w:tcPr>
            <w:tcW w:w="3828" w:type="dxa"/>
            <w:tcMar>
              <w:top w:w="0" w:type="dxa"/>
              <w:left w:w="108" w:type="dxa"/>
              <w:bottom w:w="0" w:type="dxa"/>
              <w:right w:w="108" w:type="dxa"/>
            </w:tcMar>
            <w:hideMark/>
          </w:tcPr>
          <w:p w:rsidR="00046DB8" w:rsidRDefault="007D1538" w:rsidP="00BC40FA">
            <w:pPr>
              <w:widowControl w:val="0"/>
              <w:spacing w:line="320" w:lineRule="atLeast"/>
              <w:ind w:right="28"/>
              <w:rPr>
                <w:rFonts w:cs="Arial"/>
                <w:szCs w:val="24"/>
              </w:rPr>
            </w:pPr>
            <w:r w:rsidRPr="007D1538">
              <w:rPr>
                <w:rFonts w:cs="Arial"/>
                <w:szCs w:val="24"/>
              </w:rPr>
              <w:t>REDACTE</w:t>
            </w:r>
            <w:r>
              <w:rPr>
                <w:rFonts w:cs="Arial"/>
                <w:szCs w:val="24"/>
              </w:rPr>
              <w:t xml:space="preserve">D-SECTION 40 (2) OF </w:t>
            </w:r>
            <w:r w:rsidRPr="007D1538">
              <w:rPr>
                <w:rFonts w:cs="Arial"/>
                <w:szCs w:val="24"/>
              </w:rPr>
              <w:t>THE FREEDOM OF INFORMATION ACT 2000</w:t>
            </w:r>
          </w:p>
          <w:p w:rsidR="007D1538" w:rsidRPr="00F963B9" w:rsidRDefault="007D1538" w:rsidP="00BC40FA">
            <w:pPr>
              <w:widowControl w:val="0"/>
              <w:spacing w:line="320" w:lineRule="atLeast"/>
              <w:ind w:right="28"/>
              <w:rPr>
                <w:rFonts w:cs="Arial"/>
                <w:szCs w:val="24"/>
              </w:rPr>
            </w:pPr>
          </w:p>
        </w:tc>
        <w:tc>
          <w:tcPr>
            <w:tcW w:w="3827" w:type="dxa"/>
            <w:tcBorders>
              <w:top w:val="nil"/>
              <w:left w:val="nil"/>
              <w:bottom w:val="nil"/>
              <w:right w:val="nil"/>
            </w:tcBorders>
            <w:hideMark/>
          </w:tcPr>
          <w:p w:rsidR="00046DB8" w:rsidRPr="00F963B9" w:rsidRDefault="00046DB8" w:rsidP="00BC40FA">
            <w:pPr>
              <w:widowControl w:val="0"/>
              <w:spacing w:line="320" w:lineRule="atLeast"/>
              <w:rPr>
                <w:rFonts w:cs="Arial"/>
                <w:szCs w:val="24"/>
              </w:rPr>
            </w:pPr>
          </w:p>
        </w:tc>
      </w:tr>
      <w:tr w:rsidR="00046DB8" w:rsidRPr="00F963B9" w:rsidTr="00137773">
        <w:trPr>
          <w:cantSplit/>
          <w:trHeight w:val="567"/>
        </w:trPr>
        <w:tc>
          <w:tcPr>
            <w:tcW w:w="1242" w:type="dxa"/>
            <w:tcMar>
              <w:top w:w="0" w:type="dxa"/>
              <w:left w:w="108" w:type="dxa"/>
              <w:bottom w:w="0" w:type="dxa"/>
              <w:right w:w="108" w:type="dxa"/>
            </w:tcMar>
            <w:hideMark/>
          </w:tcPr>
          <w:p w:rsidR="00046DB8" w:rsidRPr="00F963B9" w:rsidRDefault="00046DB8" w:rsidP="00BC40FA">
            <w:pPr>
              <w:widowControl w:val="0"/>
              <w:spacing w:line="320" w:lineRule="atLeast"/>
              <w:ind w:right="28"/>
              <w:rPr>
                <w:rFonts w:cs="Arial"/>
                <w:szCs w:val="24"/>
              </w:rPr>
            </w:pPr>
            <w:r w:rsidRPr="00F963B9">
              <w:rPr>
                <w:rFonts w:cs="Arial"/>
              </w:rPr>
              <w:t>Email:</w:t>
            </w:r>
          </w:p>
        </w:tc>
        <w:tc>
          <w:tcPr>
            <w:tcW w:w="3828" w:type="dxa"/>
            <w:tcMar>
              <w:top w:w="0" w:type="dxa"/>
              <w:left w:w="108" w:type="dxa"/>
              <w:bottom w:w="0" w:type="dxa"/>
              <w:right w:w="108" w:type="dxa"/>
            </w:tcMar>
            <w:hideMark/>
          </w:tcPr>
          <w:p w:rsidR="00046DB8" w:rsidRPr="00F963B9" w:rsidRDefault="007D1538" w:rsidP="00BC40FA">
            <w:pPr>
              <w:widowControl w:val="0"/>
              <w:spacing w:line="320" w:lineRule="atLeast"/>
              <w:ind w:right="28"/>
              <w:rPr>
                <w:rFonts w:cs="Arial"/>
                <w:szCs w:val="24"/>
              </w:rPr>
            </w:pPr>
            <w:r w:rsidRPr="007D1538">
              <w:t>REDACTED-SECTION 40 (2) OF THE FREEDOM OF INFORMATION ACT 2000</w:t>
            </w:r>
          </w:p>
        </w:tc>
        <w:tc>
          <w:tcPr>
            <w:tcW w:w="3827" w:type="dxa"/>
            <w:tcBorders>
              <w:top w:val="nil"/>
              <w:left w:val="nil"/>
              <w:bottom w:val="nil"/>
              <w:right w:val="nil"/>
            </w:tcBorders>
            <w:hideMark/>
          </w:tcPr>
          <w:p w:rsidR="00046DB8" w:rsidRPr="00F963B9" w:rsidRDefault="00046DB8" w:rsidP="00BC40FA">
            <w:pPr>
              <w:widowControl w:val="0"/>
              <w:spacing w:line="320" w:lineRule="atLeast"/>
              <w:rPr>
                <w:rFonts w:cs="Arial"/>
                <w:szCs w:val="24"/>
              </w:rPr>
            </w:pPr>
            <w:r w:rsidRPr="00F963B9">
              <w:rPr>
                <w:rFonts w:cs="Arial"/>
              </w:rPr>
              <w:t> </w:t>
            </w:r>
          </w:p>
        </w:tc>
      </w:tr>
    </w:tbl>
    <w:p w:rsidR="00046DB8" w:rsidRPr="00F963B9" w:rsidRDefault="00046DB8" w:rsidP="00BC40FA">
      <w:pPr>
        <w:widowControl w:val="0"/>
        <w:spacing w:line="320" w:lineRule="atLeast"/>
        <w:ind w:right="28"/>
        <w:rPr>
          <w:rFonts w:cs="Arial"/>
          <w:lang w:val="en-IE"/>
        </w:rPr>
      </w:pPr>
      <w:r w:rsidRPr="00F963B9">
        <w:rPr>
          <w:rFonts w:cs="Arial"/>
          <w:sz w:val="28"/>
          <w:szCs w:val="28"/>
        </w:rPr>
        <w:t> </w:t>
      </w:r>
    </w:p>
    <w:p w:rsidR="00046DB8" w:rsidRPr="00F963B9" w:rsidRDefault="00046DB8" w:rsidP="00BC40FA">
      <w:pPr>
        <w:pStyle w:val="Heading2"/>
        <w:widowControl w:val="0"/>
        <w:spacing w:line="320" w:lineRule="atLeast"/>
        <w:ind w:left="777" w:hanging="777"/>
        <w:rPr>
          <w:rFonts w:cs="Arial"/>
          <w:lang w:val="en-IE"/>
        </w:rPr>
      </w:pPr>
      <w:r w:rsidRPr="00F963B9">
        <w:rPr>
          <w:rFonts w:cs="Arial"/>
        </w:rPr>
        <w:t>The Service Provider</w:t>
      </w:r>
    </w:p>
    <w:tbl>
      <w:tblPr>
        <w:tblW w:w="8897" w:type="dxa"/>
        <w:tblCellMar>
          <w:left w:w="0" w:type="dxa"/>
          <w:right w:w="0" w:type="dxa"/>
        </w:tblCellMar>
        <w:tblLook w:val="04A0" w:firstRow="1" w:lastRow="0" w:firstColumn="1" w:lastColumn="0" w:noHBand="0" w:noVBand="1"/>
      </w:tblPr>
      <w:tblGrid>
        <w:gridCol w:w="1245"/>
        <w:gridCol w:w="3542"/>
        <w:gridCol w:w="708"/>
        <w:gridCol w:w="3402"/>
      </w:tblGrid>
      <w:tr w:rsidR="00046DB8" w:rsidRPr="00F963B9" w:rsidTr="00137773">
        <w:trPr>
          <w:cantSplit/>
          <w:trHeight w:val="567"/>
        </w:trPr>
        <w:tc>
          <w:tcPr>
            <w:tcW w:w="1245" w:type="dxa"/>
            <w:tcMar>
              <w:top w:w="0" w:type="dxa"/>
              <w:left w:w="108" w:type="dxa"/>
              <w:bottom w:w="0" w:type="dxa"/>
              <w:right w:w="108" w:type="dxa"/>
            </w:tcMar>
            <w:hideMark/>
          </w:tcPr>
          <w:p w:rsidR="00046DB8" w:rsidRPr="00F963B9" w:rsidRDefault="00046DB8" w:rsidP="00BC40FA">
            <w:pPr>
              <w:widowControl w:val="0"/>
              <w:spacing w:line="320" w:lineRule="atLeast"/>
              <w:ind w:right="28"/>
              <w:rPr>
                <w:rFonts w:cs="Arial"/>
                <w:szCs w:val="24"/>
              </w:rPr>
            </w:pPr>
            <w:r w:rsidRPr="00F963B9">
              <w:rPr>
                <w:rFonts w:cs="Arial"/>
              </w:rPr>
              <w:t>Name:</w:t>
            </w:r>
          </w:p>
        </w:tc>
        <w:tc>
          <w:tcPr>
            <w:tcW w:w="4250" w:type="dxa"/>
            <w:gridSpan w:val="2"/>
            <w:tcBorders>
              <w:top w:val="nil"/>
              <w:left w:val="nil"/>
              <w:bottom w:val="nil"/>
              <w:right w:val="nil"/>
            </w:tcBorders>
            <w:tcMar>
              <w:top w:w="0" w:type="dxa"/>
              <w:left w:w="108" w:type="dxa"/>
              <w:bottom w:w="0" w:type="dxa"/>
              <w:right w:w="108" w:type="dxa"/>
            </w:tcMar>
            <w:hideMark/>
          </w:tcPr>
          <w:p w:rsidR="00046DB8" w:rsidRPr="00F963B9" w:rsidRDefault="007D1538" w:rsidP="00BC40FA">
            <w:pPr>
              <w:widowControl w:val="0"/>
              <w:spacing w:line="320" w:lineRule="atLeast"/>
              <w:ind w:right="28"/>
              <w:rPr>
                <w:rFonts w:cs="Arial"/>
                <w:szCs w:val="24"/>
              </w:rPr>
            </w:pPr>
            <w:r w:rsidRPr="007D1538">
              <w:rPr>
                <w:rFonts w:cs="Arial"/>
                <w:szCs w:val="24"/>
              </w:rPr>
              <w:t>REDACTED-SECTION 40 (2) OF THE FREEDOM OF INFORMATION ACT 2000</w:t>
            </w:r>
          </w:p>
        </w:tc>
        <w:tc>
          <w:tcPr>
            <w:tcW w:w="3402" w:type="dxa"/>
            <w:tcBorders>
              <w:top w:val="nil"/>
              <w:left w:val="nil"/>
              <w:bottom w:val="nil"/>
              <w:right w:val="nil"/>
            </w:tcBorders>
            <w:hideMark/>
          </w:tcPr>
          <w:p w:rsidR="00046DB8" w:rsidRPr="00F963B9" w:rsidRDefault="00046DB8" w:rsidP="00BC40FA">
            <w:pPr>
              <w:widowControl w:val="0"/>
              <w:spacing w:line="320" w:lineRule="atLeast"/>
              <w:rPr>
                <w:rFonts w:cs="Arial"/>
                <w:szCs w:val="24"/>
              </w:rPr>
            </w:pPr>
            <w:r w:rsidRPr="00F963B9">
              <w:rPr>
                <w:rFonts w:cs="Arial"/>
              </w:rPr>
              <w:t> </w:t>
            </w:r>
          </w:p>
        </w:tc>
      </w:tr>
      <w:tr w:rsidR="00046DB8" w:rsidRPr="00F963B9" w:rsidTr="00137773">
        <w:trPr>
          <w:cantSplit/>
          <w:trHeight w:val="567"/>
        </w:trPr>
        <w:tc>
          <w:tcPr>
            <w:tcW w:w="1245" w:type="dxa"/>
            <w:tcMar>
              <w:top w:w="0" w:type="dxa"/>
              <w:left w:w="108" w:type="dxa"/>
              <w:bottom w:w="0" w:type="dxa"/>
              <w:right w:w="108" w:type="dxa"/>
            </w:tcMar>
            <w:hideMark/>
          </w:tcPr>
          <w:p w:rsidR="00046DB8" w:rsidRPr="00F963B9" w:rsidRDefault="00046DB8" w:rsidP="00BC40FA">
            <w:pPr>
              <w:widowControl w:val="0"/>
              <w:spacing w:line="320" w:lineRule="atLeast"/>
              <w:ind w:right="28"/>
              <w:rPr>
                <w:rFonts w:cs="Arial"/>
                <w:szCs w:val="24"/>
              </w:rPr>
            </w:pPr>
            <w:r w:rsidRPr="00F963B9">
              <w:rPr>
                <w:rFonts w:cs="Arial"/>
              </w:rPr>
              <w:t>Position:</w:t>
            </w:r>
          </w:p>
        </w:tc>
        <w:tc>
          <w:tcPr>
            <w:tcW w:w="4250" w:type="dxa"/>
            <w:gridSpan w:val="2"/>
            <w:tcBorders>
              <w:top w:val="nil"/>
              <w:left w:val="nil"/>
              <w:bottom w:val="nil"/>
              <w:right w:val="nil"/>
            </w:tcBorders>
            <w:tcMar>
              <w:top w:w="0" w:type="dxa"/>
              <w:left w:w="108" w:type="dxa"/>
              <w:bottom w:w="0" w:type="dxa"/>
              <w:right w:w="108" w:type="dxa"/>
            </w:tcMar>
            <w:hideMark/>
          </w:tcPr>
          <w:p w:rsidR="00046DB8" w:rsidRPr="00F963B9" w:rsidRDefault="007D1538" w:rsidP="00BC40FA">
            <w:pPr>
              <w:widowControl w:val="0"/>
              <w:spacing w:line="320" w:lineRule="atLeast"/>
              <w:rPr>
                <w:rFonts w:cs="Arial"/>
                <w:szCs w:val="24"/>
              </w:rPr>
            </w:pPr>
            <w:r w:rsidRPr="007D1538">
              <w:rPr>
                <w:rFonts w:cs="Arial"/>
                <w:szCs w:val="24"/>
              </w:rPr>
              <w:t>REDACTED-SECTION 40 (2) OF THE FREEDOM OF INFORMATION ACT 2000</w:t>
            </w:r>
          </w:p>
        </w:tc>
        <w:tc>
          <w:tcPr>
            <w:tcW w:w="3402" w:type="dxa"/>
            <w:tcBorders>
              <w:top w:val="nil"/>
              <w:left w:val="nil"/>
              <w:bottom w:val="nil"/>
              <w:right w:val="nil"/>
            </w:tcBorders>
            <w:hideMark/>
          </w:tcPr>
          <w:p w:rsidR="00046DB8" w:rsidRPr="00F963B9" w:rsidRDefault="00046DB8" w:rsidP="00BC40FA">
            <w:pPr>
              <w:widowControl w:val="0"/>
              <w:spacing w:line="320" w:lineRule="atLeast"/>
              <w:rPr>
                <w:rFonts w:cs="Arial"/>
                <w:szCs w:val="24"/>
              </w:rPr>
            </w:pPr>
            <w:r w:rsidRPr="00F963B9">
              <w:rPr>
                <w:rFonts w:cs="Arial"/>
              </w:rPr>
              <w:t> </w:t>
            </w:r>
          </w:p>
        </w:tc>
      </w:tr>
      <w:tr w:rsidR="00046DB8" w:rsidRPr="00F963B9" w:rsidTr="00137773">
        <w:trPr>
          <w:cantSplit/>
          <w:trHeight w:val="567"/>
        </w:trPr>
        <w:tc>
          <w:tcPr>
            <w:tcW w:w="1245" w:type="dxa"/>
            <w:tcMar>
              <w:top w:w="0" w:type="dxa"/>
              <w:left w:w="108" w:type="dxa"/>
              <w:bottom w:w="0" w:type="dxa"/>
              <w:right w:w="108" w:type="dxa"/>
            </w:tcMar>
            <w:hideMark/>
          </w:tcPr>
          <w:p w:rsidR="00046DB8" w:rsidRPr="00F963B9" w:rsidRDefault="00046DB8" w:rsidP="00BC40FA">
            <w:pPr>
              <w:widowControl w:val="0"/>
              <w:spacing w:line="320" w:lineRule="atLeast"/>
              <w:ind w:right="28"/>
              <w:rPr>
                <w:rFonts w:cs="Arial"/>
              </w:rPr>
            </w:pPr>
            <w:r w:rsidRPr="00F963B9">
              <w:rPr>
                <w:rFonts w:cs="Arial"/>
              </w:rPr>
              <w:t>Address:</w:t>
            </w:r>
          </w:p>
          <w:p w:rsidR="00046DB8" w:rsidRPr="00F963B9" w:rsidRDefault="00046DB8" w:rsidP="00BC40FA">
            <w:pPr>
              <w:widowControl w:val="0"/>
              <w:spacing w:line="320" w:lineRule="atLeast"/>
              <w:ind w:right="28"/>
              <w:rPr>
                <w:rFonts w:cs="Arial"/>
              </w:rPr>
            </w:pPr>
            <w:r w:rsidRPr="00F963B9">
              <w:rPr>
                <w:rFonts w:cs="Arial"/>
              </w:rPr>
              <w:t> </w:t>
            </w:r>
          </w:p>
          <w:p w:rsidR="00046DB8" w:rsidRPr="00F963B9" w:rsidRDefault="00046DB8" w:rsidP="00BC40FA">
            <w:pPr>
              <w:widowControl w:val="0"/>
              <w:spacing w:line="320" w:lineRule="atLeast"/>
              <w:ind w:right="28"/>
              <w:rPr>
                <w:rFonts w:cs="Arial"/>
                <w:szCs w:val="24"/>
              </w:rPr>
            </w:pPr>
            <w:r w:rsidRPr="00F963B9">
              <w:rPr>
                <w:rFonts w:cs="Arial"/>
              </w:rPr>
              <w:t> </w:t>
            </w:r>
          </w:p>
        </w:tc>
        <w:tc>
          <w:tcPr>
            <w:tcW w:w="7652" w:type="dxa"/>
            <w:gridSpan w:val="3"/>
            <w:tcBorders>
              <w:top w:val="nil"/>
              <w:left w:val="nil"/>
              <w:bottom w:val="nil"/>
              <w:right w:val="nil"/>
            </w:tcBorders>
            <w:tcMar>
              <w:top w:w="0" w:type="dxa"/>
              <w:left w:w="108" w:type="dxa"/>
              <w:bottom w:w="0" w:type="dxa"/>
              <w:right w:w="108" w:type="dxa"/>
            </w:tcMar>
            <w:hideMark/>
          </w:tcPr>
          <w:p w:rsidR="007A47A3" w:rsidRPr="00F963B9" w:rsidRDefault="007D1538" w:rsidP="00BC40FA">
            <w:pPr>
              <w:widowControl w:val="0"/>
              <w:spacing w:line="320" w:lineRule="atLeast"/>
              <w:ind w:right="28"/>
              <w:rPr>
                <w:rFonts w:cs="Arial"/>
                <w:szCs w:val="24"/>
              </w:rPr>
            </w:pPr>
            <w:r w:rsidRPr="007D1538">
              <w:rPr>
                <w:rFonts w:cs="Arial"/>
                <w:szCs w:val="24"/>
              </w:rPr>
              <w:t>REDACTED-SECTION 40 (2) OF THE FREEDOM OF INFORMATION ACT 2000</w:t>
            </w:r>
          </w:p>
        </w:tc>
      </w:tr>
      <w:tr w:rsidR="00046DB8" w:rsidRPr="00F963B9" w:rsidTr="00137773">
        <w:trPr>
          <w:cantSplit/>
          <w:trHeight w:val="567"/>
        </w:trPr>
        <w:tc>
          <w:tcPr>
            <w:tcW w:w="1245" w:type="dxa"/>
            <w:tcMar>
              <w:top w:w="0" w:type="dxa"/>
              <w:left w:w="108" w:type="dxa"/>
              <w:bottom w:w="0" w:type="dxa"/>
              <w:right w:w="108" w:type="dxa"/>
            </w:tcMar>
            <w:hideMark/>
          </w:tcPr>
          <w:p w:rsidR="00046DB8" w:rsidRPr="00F963B9" w:rsidRDefault="00046DB8" w:rsidP="00BC40FA">
            <w:pPr>
              <w:widowControl w:val="0"/>
              <w:spacing w:line="320" w:lineRule="atLeast"/>
              <w:ind w:right="28"/>
              <w:rPr>
                <w:rFonts w:cs="Arial"/>
                <w:szCs w:val="24"/>
              </w:rPr>
            </w:pPr>
            <w:r w:rsidRPr="00F963B9">
              <w:rPr>
                <w:rFonts w:cs="Arial"/>
              </w:rPr>
              <w:t>Phone:</w:t>
            </w:r>
          </w:p>
        </w:tc>
        <w:tc>
          <w:tcPr>
            <w:tcW w:w="3542" w:type="dxa"/>
            <w:tcBorders>
              <w:top w:val="nil"/>
              <w:left w:val="nil"/>
              <w:bottom w:val="nil"/>
              <w:right w:val="nil"/>
            </w:tcBorders>
            <w:tcMar>
              <w:top w:w="0" w:type="dxa"/>
              <w:left w:w="108" w:type="dxa"/>
              <w:bottom w:w="0" w:type="dxa"/>
              <w:right w:w="108" w:type="dxa"/>
            </w:tcMar>
            <w:hideMark/>
          </w:tcPr>
          <w:p w:rsidR="00046DB8" w:rsidRPr="00F963B9" w:rsidRDefault="007D1538" w:rsidP="00BC40FA">
            <w:pPr>
              <w:widowControl w:val="0"/>
              <w:spacing w:line="320" w:lineRule="atLeast"/>
              <w:ind w:right="28"/>
              <w:rPr>
                <w:rFonts w:cs="Arial"/>
                <w:szCs w:val="24"/>
              </w:rPr>
            </w:pPr>
            <w:r w:rsidRPr="007D1538">
              <w:rPr>
                <w:rFonts w:cs="Arial"/>
                <w:szCs w:val="24"/>
              </w:rPr>
              <w:t>REDACTED-SECTION 40 (2) OF THE FREEDOM OF INFORMATION ACT 2000</w:t>
            </w:r>
          </w:p>
        </w:tc>
        <w:tc>
          <w:tcPr>
            <w:tcW w:w="4110" w:type="dxa"/>
            <w:gridSpan w:val="2"/>
            <w:tcBorders>
              <w:top w:val="nil"/>
              <w:left w:val="nil"/>
              <w:bottom w:val="nil"/>
              <w:right w:val="nil"/>
            </w:tcBorders>
            <w:hideMark/>
          </w:tcPr>
          <w:p w:rsidR="00046DB8" w:rsidRPr="00F963B9" w:rsidRDefault="00046DB8" w:rsidP="00BC40FA">
            <w:pPr>
              <w:widowControl w:val="0"/>
              <w:spacing w:line="320" w:lineRule="atLeast"/>
              <w:rPr>
                <w:rFonts w:cs="Arial"/>
                <w:szCs w:val="24"/>
              </w:rPr>
            </w:pPr>
            <w:r w:rsidRPr="00F963B9">
              <w:rPr>
                <w:rFonts w:cs="Arial"/>
              </w:rPr>
              <w:t> </w:t>
            </w:r>
          </w:p>
        </w:tc>
      </w:tr>
      <w:tr w:rsidR="00046DB8" w:rsidRPr="00F963B9" w:rsidTr="00137773">
        <w:trPr>
          <w:cantSplit/>
          <w:trHeight w:val="567"/>
        </w:trPr>
        <w:tc>
          <w:tcPr>
            <w:tcW w:w="1245" w:type="dxa"/>
            <w:tcMar>
              <w:top w:w="0" w:type="dxa"/>
              <w:left w:w="108" w:type="dxa"/>
              <w:bottom w:w="0" w:type="dxa"/>
              <w:right w:w="108" w:type="dxa"/>
            </w:tcMar>
            <w:hideMark/>
          </w:tcPr>
          <w:p w:rsidR="00046DB8" w:rsidRPr="00F963B9" w:rsidRDefault="00046DB8" w:rsidP="00BC40FA">
            <w:pPr>
              <w:widowControl w:val="0"/>
              <w:spacing w:line="320" w:lineRule="atLeast"/>
              <w:ind w:right="28"/>
              <w:rPr>
                <w:rFonts w:cs="Arial"/>
                <w:szCs w:val="24"/>
              </w:rPr>
            </w:pPr>
            <w:r w:rsidRPr="00F963B9">
              <w:rPr>
                <w:rFonts w:cs="Arial"/>
              </w:rPr>
              <w:t>Email:</w:t>
            </w:r>
          </w:p>
        </w:tc>
        <w:tc>
          <w:tcPr>
            <w:tcW w:w="3542" w:type="dxa"/>
            <w:tcBorders>
              <w:top w:val="nil"/>
              <w:left w:val="nil"/>
              <w:bottom w:val="nil"/>
              <w:right w:val="nil"/>
            </w:tcBorders>
            <w:tcMar>
              <w:top w:w="0" w:type="dxa"/>
              <w:left w:w="108" w:type="dxa"/>
              <w:bottom w:w="0" w:type="dxa"/>
              <w:right w:w="108" w:type="dxa"/>
            </w:tcMar>
            <w:hideMark/>
          </w:tcPr>
          <w:p w:rsidR="00046DB8" w:rsidRPr="00137773" w:rsidRDefault="007D1538" w:rsidP="00BC40FA">
            <w:pPr>
              <w:widowControl w:val="0"/>
              <w:spacing w:line="320" w:lineRule="atLeast"/>
              <w:ind w:right="28"/>
              <w:rPr>
                <w:rFonts w:cs="Arial"/>
                <w:szCs w:val="24"/>
              </w:rPr>
            </w:pPr>
            <w:r w:rsidRPr="007D1538">
              <w:t>REDACTED-SECTION 40 (2) OF THE FREEDOM OF INFORMATION ACT 2000</w:t>
            </w:r>
          </w:p>
        </w:tc>
        <w:tc>
          <w:tcPr>
            <w:tcW w:w="4110" w:type="dxa"/>
            <w:gridSpan w:val="2"/>
            <w:tcBorders>
              <w:top w:val="nil"/>
              <w:left w:val="nil"/>
              <w:bottom w:val="nil"/>
              <w:right w:val="nil"/>
            </w:tcBorders>
            <w:hideMark/>
          </w:tcPr>
          <w:p w:rsidR="00046DB8" w:rsidRPr="00F963B9" w:rsidRDefault="00046DB8" w:rsidP="00BC40FA">
            <w:pPr>
              <w:widowControl w:val="0"/>
              <w:spacing w:line="320" w:lineRule="atLeast"/>
              <w:rPr>
                <w:rFonts w:cs="Arial"/>
                <w:szCs w:val="24"/>
              </w:rPr>
            </w:pPr>
            <w:r w:rsidRPr="00F963B9">
              <w:rPr>
                <w:rFonts w:cs="Arial"/>
              </w:rPr>
              <w:t> </w:t>
            </w:r>
          </w:p>
        </w:tc>
      </w:tr>
      <w:tr w:rsidR="00046DB8" w:rsidRPr="00F963B9" w:rsidTr="00137773">
        <w:tc>
          <w:tcPr>
            <w:tcW w:w="1245" w:type="dxa"/>
            <w:tcBorders>
              <w:top w:val="nil"/>
              <w:left w:val="nil"/>
              <w:bottom w:val="nil"/>
              <w:right w:val="nil"/>
            </w:tcBorders>
            <w:hideMark/>
          </w:tcPr>
          <w:p w:rsidR="00046DB8" w:rsidRPr="00F963B9" w:rsidRDefault="00046DB8" w:rsidP="00BC40FA">
            <w:pPr>
              <w:widowControl w:val="0"/>
              <w:spacing w:line="320" w:lineRule="atLeast"/>
              <w:rPr>
                <w:rFonts w:cs="Arial"/>
                <w:szCs w:val="24"/>
              </w:rPr>
            </w:pPr>
          </w:p>
        </w:tc>
        <w:tc>
          <w:tcPr>
            <w:tcW w:w="3542" w:type="dxa"/>
            <w:tcBorders>
              <w:top w:val="nil"/>
              <w:left w:val="nil"/>
              <w:bottom w:val="nil"/>
              <w:right w:val="nil"/>
            </w:tcBorders>
            <w:hideMark/>
          </w:tcPr>
          <w:p w:rsidR="00046DB8" w:rsidRPr="00F963B9" w:rsidRDefault="00046DB8" w:rsidP="00BC40FA">
            <w:pPr>
              <w:widowControl w:val="0"/>
              <w:spacing w:line="320" w:lineRule="atLeast"/>
              <w:rPr>
                <w:rFonts w:cs="Arial"/>
                <w:szCs w:val="24"/>
              </w:rPr>
            </w:pPr>
          </w:p>
        </w:tc>
        <w:tc>
          <w:tcPr>
            <w:tcW w:w="708" w:type="dxa"/>
            <w:tcBorders>
              <w:top w:val="nil"/>
              <w:left w:val="nil"/>
              <w:bottom w:val="nil"/>
              <w:right w:val="nil"/>
            </w:tcBorders>
            <w:hideMark/>
          </w:tcPr>
          <w:p w:rsidR="00046DB8" w:rsidRPr="00F963B9" w:rsidRDefault="00046DB8" w:rsidP="00BC40FA">
            <w:pPr>
              <w:widowControl w:val="0"/>
              <w:spacing w:line="320" w:lineRule="atLeast"/>
              <w:rPr>
                <w:rFonts w:cs="Arial"/>
                <w:szCs w:val="24"/>
              </w:rPr>
            </w:pPr>
          </w:p>
        </w:tc>
        <w:tc>
          <w:tcPr>
            <w:tcW w:w="3402" w:type="dxa"/>
            <w:tcBorders>
              <w:top w:val="nil"/>
              <w:left w:val="nil"/>
              <w:bottom w:val="nil"/>
              <w:right w:val="nil"/>
            </w:tcBorders>
            <w:hideMark/>
          </w:tcPr>
          <w:p w:rsidR="00046DB8" w:rsidRPr="00F963B9" w:rsidRDefault="00046DB8" w:rsidP="00BC40FA">
            <w:pPr>
              <w:widowControl w:val="0"/>
              <w:spacing w:line="320" w:lineRule="atLeast"/>
              <w:rPr>
                <w:rFonts w:cs="Arial"/>
                <w:szCs w:val="24"/>
              </w:rPr>
            </w:pPr>
          </w:p>
        </w:tc>
      </w:tr>
    </w:tbl>
    <w:p w:rsidR="00046DB8" w:rsidRPr="00F963B9" w:rsidRDefault="00046DB8" w:rsidP="007A47A3">
      <w:pPr>
        <w:widowControl w:val="0"/>
        <w:spacing w:line="320" w:lineRule="atLeast"/>
        <w:ind w:right="28"/>
        <w:rPr>
          <w:rFonts w:cs="Arial"/>
          <w:lang w:val="en-IE"/>
        </w:rPr>
      </w:pPr>
      <w:r w:rsidRPr="00F963B9">
        <w:rPr>
          <w:rFonts w:cs="Arial"/>
        </w:rPr>
        <w:t>  </w:t>
      </w:r>
    </w:p>
    <w:p w:rsidR="00046DB8" w:rsidRDefault="00046DB8" w:rsidP="002B3C8D">
      <w:pPr>
        <w:pStyle w:val="Heading1"/>
        <w:widowControl w:val="0"/>
        <w:numPr>
          <w:ilvl w:val="0"/>
          <w:numId w:val="11"/>
        </w:numPr>
        <w:spacing w:line="320" w:lineRule="atLeast"/>
        <w:rPr>
          <w:rFonts w:cs="Arial"/>
        </w:rPr>
      </w:pPr>
      <w:r w:rsidRPr="00F963B9">
        <w:rPr>
          <w:rFonts w:cs="Arial"/>
        </w:rPr>
        <w:t>Termination and additional conditions</w:t>
      </w:r>
    </w:p>
    <w:p w:rsidR="007D1538" w:rsidRDefault="007D1538" w:rsidP="007D1538">
      <w:pPr>
        <w:rPr>
          <w:lang w:eastAsia="en-GB"/>
        </w:rPr>
      </w:pPr>
    </w:p>
    <w:p w:rsidR="007D1538" w:rsidRDefault="007D1538" w:rsidP="007D1538">
      <w:pPr>
        <w:rPr>
          <w:lang w:eastAsia="en-GB"/>
        </w:rPr>
      </w:pPr>
    </w:p>
    <w:p w:rsidR="007D1538" w:rsidRPr="007D1538" w:rsidRDefault="007D1538" w:rsidP="007D1538">
      <w:pPr>
        <w:rPr>
          <w:lang w:eastAsia="en-GB"/>
        </w:rPr>
      </w:pPr>
    </w:p>
    <w:p w:rsidR="00046DB8" w:rsidRDefault="00046DB8" w:rsidP="002B3C8D">
      <w:pPr>
        <w:pStyle w:val="Heading2"/>
        <w:widowControl w:val="0"/>
        <w:numPr>
          <w:ilvl w:val="1"/>
          <w:numId w:val="11"/>
        </w:numPr>
        <w:spacing w:line="320" w:lineRule="atLeast"/>
        <w:rPr>
          <w:rFonts w:cs="Arial"/>
        </w:rPr>
      </w:pPr>
      <w:r w:rsidRPr="00F963B9">
        <w:rPr>
          <w:rFonts w:cs="Arial"/>
        </w:rPr>
        <w:t>Termination</w:t>
      </w:r>
    </w:p>
    <w:p w:rsidR="002B3C8D" w:rsidRPr="002B3C8D" w:rsidRDefault="002B3C8D" w:rsidP="002B3C8D">
      <w:pPr>
        <w:rPr>
          <w:lang w:eastAsia="en-GB"/>
        </w:rPr>
      </w:pPr>
    </w:p>
    <w:p w:rsidR="00046DB8" w:rsidRDefault="007D1538" w:rsidP="007D1538">
      <w:pPr>
        <w:widowControl w:val="0"/>
        <w:spacing w:line="320" w:lineRule="atLeast"/>
        <w:ind w:firstLine="360"/>
        <w:rPr>
          <w:rFonts w:cs="Arial"/>
          <w:lang w:val="en-IE"/>
        </w:rPr>
      </w:pPr>
      <w:r>
        <w:rPr>
          <w:rFonts w:cs="Arial"/>
          <w:lang w:val="en-IE"/>
        </w:rPr>
        <w:t>REDACTED-SECTION 43</w:t>
      </w:r>
      <w:r w:rsidRPr="007D1538">
        <w:rPr>
          <w:rFonts w:cs="Arial"/>
          <w:lang w:val="en-IE"/>
        </w:rPr>
        <w:t xml:space="preserve"> (2) OF THE FREEDOM OF INFORMATION ACT 2000</w:t>
      </w:r>
    </w:p>
    <w:p w:rsidR="002B3C8D" w:rsidRPr="00F963B9" w:rsidRDefault="002B3C8D" w:rsidP="00BC40FA">
      <w:pPr>
        <w:widowControl w:val="0"/>
        <w:spacing w:line="320" w:lineRule="atLeast"/>
        <w:rPr>
          <w:rFonts w:cs="Arial"/>
          <w:lang w:val="en-IE"/>
        </w:rPr>
      </w:pPr>
    </w:p>
    <w:p w:rsidR="00046DB8" w:rsidRDefault="00046DB8" w:rsidP="007D1538">
      <w:pPr>
        <w:pStyle w:val="Heading2"/>
        <w:widowControl w:val="0"/>
        <w:spacing w:line="320" w:lineRule="atLeast"/>
        <w:ind w:firstLine="360"/>
        <w:rPr>
          <w:rFonts w:cs="Arial"/>
        </w:rPr>
      </w:pPr>
      <w:r w:rsidRPr="00F963B9">
        <w:rPr>
          <w:rFonts w:cs="Arial"/>
        </w:rPr>
        <w:t>6.2</w:t>
      </w:r>
      <w:r w:rsidR="00476DC0" w:rsidRPr="00F963B9">
        <w:rPr>
          <w:rFonts w:cs="Arial"/>
        </w:rPr>
        <w:tab/>
      </w:r>
      <w:r w:rsidR="007D1538">
        <w:rPr>
          <w:rFonts w:cs="Arial"/>
        </w:rPr>
        <w:t xml:space="preserve">  </w:t>
      </w:r>
      <w:r w:rsidRPr="00F963B9">
        <w:rPr>
          <w:rFonts w:cs="Arial"/>
        </w:rPr>
        <w:t>Additional conditions</w:t>
      </w:r>
      <w:r w:rsidR="007D1538">
        <w:rPr>
          <w:rFonts w:cs="Arial"/>
        </w:rPr>
        <w:tab/>
      </w:r>
    </w:p>
    <w:p w:rsidR="002B3C8D" w:rsidRPr="002B3C8D" w:rsidRDefault="007D1538" w:rsidP="002B3C8D">
      <w:pPr>
        <w:ind w:firstLine="720"/>
        <w:rPr>
          <w:lang w:eastAsia="en-GB"/>
        </w:rPr>
      </w:pPr>
      <w:r>
        <w:rPr>
          <w:lang w:eastAsia="en-GB"/>
        </w:rPr>
        <w:t xml:space="preserve">  </w:t>
      </w:r>
      <w:r w:rsidR="002B3C8D">
        <w:rPr>
          <w:lang w:eastAsia="en-GB"/>
        </w:rPr>
        <w:t>None</w:t>
      </w:r>
    </w:p>
    <w:p w:rsidR="00046DB8" w:rsidRPr="00F963B9" w:rsidRDefault="00046DB8" w:rsidP="00BC40FA">
      <w:pPr>
        <w:widowControl w:val="0"/>
        <w:spacing w:line="320" w:lineRule="atLeast"/>
        <w:rPr>
          <w:rFonts w:cs="Arial"/>
          <w:lang w:val="en-IE"/>
        </w:rPr>
      </w:pPr>
      <w:r w:rsidRPr="00F963B9">
        <w:rPr>
          <w:rFonts w:cs="Arial"/>
        </w:rPr>
        <w:t> </w:t>
      </w:r>
    </w:p>
    <w:p w:rsidR="007A47A3" w:rsidRPr="00F963B9" w:rsidRDefault="00046DB8" w:rsidP="00BC40FA">
      <w:pPr>
        <w:pStyle w:val="ACEBodyText"/>
        <w:widowControl w:val="0"/>
        <w:spacing w:line="320" w:lineRule="atLeast"/>
        <w:rPr>
          <w:rFonts w:cs="Arial"/>
        </w:rPr>
      </w:pPr>
      <w:r w:rsidRPr="00F963B9">
        <w:rPr>
          <w:rFonts w:cs="Arial"/>
        </w:rPr>
        <w:t> </w:t>
      </w:r>
    </w:p>
    <w:p w:rsidR="00046DB8" w:rsidRPr="00F963B9" w:rsidRDefault="00046DB8" w:rsidP="00BC40FA">
      <w:pPr>
        <w:pStyle w:val="ACEBodyText"/>
        <w:widowControl w:val="0"/>
        <w:spacing w:line="320" w:lineRule="atLeast"/>
        <w:rPr>
          <w:rFonts w:cs="Arial"/>
        </w:rPr>
      </w:pPr>
    </w:p>
    <w:p w:rsidR="00046DB8" w:rsidRPr="00F963B9" w:rsidRDefault="00046DB8" w:rsidP="00BC40FA">
      <w:pPr>
        <w:widowControl w:val="0"/>
        <w:spacing w:line="320" w:lineRule="atLeast"/>
        <w:rPr>
          <w:rFonts w:cs="Arial"/>
          <w:lang w:val="en-IE"/>
        </w:rPr>
      </w:pPr>
      <w:r w:rsidRPr="00F963B9">
        <w:rPr>
          <w:rFonts w:cs="Arial"/>
        </w:rPr>
        <w:t> </w:t>
      </w:r>
    </w:p>
    <w:p w:rsidR="00046DB8" w:rsidRPr="00F963B9" w:rsidRDefault="00046DB8" w:rsidP="00BC40FA">
      <w:pPr>
        <w:widowControl w:val="0"/>
        <w:spacing w:line="320" w:lineRule="atLeast"/>
        <w:ind w:right="28"/>
        <w:rPr>
          <w:rFonts w:cs="Arial"/>
          <w:lang w:val="en-IE"/>
        </w:rPr>
      </w:pPr>
      <w:r w:rsidRPr="00F963B9">
        <w:rPr>
          <w:rFonts w:cs="Arial"/>
        </w:rPr>
        <w:t>Both Arts Council England and the Service Provider agree that they are bound by the terms detailed above and the attached standard terms and conditions in Part B.</w:t>
      </w:r>
    </w:p>
    <w:p w:rsidR="00046DB8" w:rsidRPr="00F963B9" w:rsidRDefault="00046DB8" w:rsidP="00BC40FA">
      <w:pPr>
        <w:widowControl w:val="0"/>
        <w:spacing w:line="320" w:lineRule="atLeast"/>
        <w:ind w:right="28"/>
        <w:rPr>
          <w:rFonts w:cs="Arial"/>
          <w:lang w:val="en-IE"/>
        </w:rPr>
      </w:pPr>
      <w:r w:rsidRPr="00F963B9">
        <w:rPr>
          <w:rFonts w:cs="Arial"/>
          <w:sz w:val="28"/>
          <w:szCs w:val="28"/>
        </w:rPr>
        <w:t> </w:t>
      </w:r>
    </w:p>
    <w:tbl>
      <w:tblPr>
        <w:tblW w:w="8817" w:type="dxa"/>
        <w:tblInd w:w="108" w:type="dxa"/>
        <w:tblCellMar>
          <w:left w:w="0" w:type="dxa"/>
          <w:right w:w="0" w:type="dxa"/>
        </w:tblCellMar>
        <w:tblLook w:val="04A0" w:firstRow="1" w:lastRow="0" w:firstColumn="1" w:lastColumn="0" w:noHBand="0" w:noVBand="1"/>
      </w:tblPr>
      <w:tblGrid>
        <w:gridCol w:w="4395"/>
        <w:gridCol w:w="4422"/>
      </w:tblGrid>
      <w:tr w:rsidR="00046DB8" w:rsidRPr="00F963B9" w:rsidTr="002B3C8D">
        <w:trPr>
          <w:trHeight w:val="556"/>
        </w:trPr>
        <w:tc>
          <w:tcPr>
            <w:tcW w:w="4395" w:type="dxa"/>
            <w:tcMar>
              <w:top w:w="0" w:type="dxa"/>
              <w:left w:w="108" w:type="dxa"/>
              <w:bottom w:w="0" w:type="dxa"/>
              <w:right w:w="108" w:type="dxa"/>
            </w:tcMar>
            <w:vAlign w:val="center"/>
            <w:hideMark/>
          </w:tcPr>
          <w:p w:rsidR="00046DB8" w:rsidRPr="00F963B9" w:rsidRDefault="00046DB8" w:rsidP="00BC40FA">
            <w:pPr>
              <w:widowControl w:val="0"/>
              <w:spacing w:line="320" w:lineRule="atLeast"/>
              <w:ind w:right="-141"/>
              <w:rPr>
                <w:rFonts w:cs="Arial"/>
                <w:szCs w:val="24"/>
              </w:rPr>
            </w:pPr>
            <w:r w:rsidRPr="00F963B9">
              <w:rPr>
                <w:rFonts w:cs="Arial"/>
              </w:rPr>
              <w:t>Signed on behalf of</w:t>
            </w:r>
          </w:p>
        </w:tc>
        <w:tc>
          <w:tcPr>
            <w:tcW w:w="4422" w:type="dxa"/>
            <w:tcMar>
              <w:top w:w="0" w:type="dxa"/>
              <w:left w:w="108" w:type="dxa"/>
              <w:bottom w:w="0" w:type="dxa"/>
              <w:right w:w="108" w:type="dxa"/>
            </w:tcMar>
            <w:vAlign w:val="center"/>
            <w:hideMark/>
          </w:tcPr>
          <w:p w:rsidR="00046DB8" w:rsidRPr="00F963B9" w:rsidRDefault="00046DB8" w:rsidP="00BC40FA">
            <w:pPr>
              <w:widowControl w:val="0"/>
              <w:spacing w:line="320" w:lineRule="atLeast"/>
              <w:ind w:right="-425"/>
              <w:rPr>
                <w:rFonts w:cs="Arial"/>
                <w:szCs w:val="24"/>
              </w:rPr>
            </w:pPr>
            <w:r w:rsidRPr="00F963B9">
              <w:rPr>
                <w:rFonts w:cs="Arial"/>
              </w:rPr>
              <w:t>Signed on behalf of</w:t>
            </w:r>
          </w:p>
        </w:tc>
      </w:tr>
      <w:tr w:rsidR="00046DB8" w:rsidRPr="00F963B9" w:rsidTr="002B3C8D">
        <w:trPr>
          <w:cantSplit/>
          <w:trHeight w:val="566"/>
        </w:trPr>
        <w:tc>
          <w:tcPr>
            <w:tcW w:w="4395" w:type="dxa"/>
            <w:tcMar>
              <w:top w:w="0" w:type="dxa"/>
              <w:left w:w="108" w:type="dxa"/>
              <w:bottom w:w="0" w:type="dxa"/>
              <w:right w:w="108" w:type="dxa"/>
            </w:tcMar>
            <w:vAlign w:val="bottom"/>
            <w:hideMark/>
          </w:tcPr>
          <w:p w:rsidR="00046DB8" w:rsidRPr="00F963B9" w:rsidRDefault="00046DB8" w:rsidP="00BC40FA">
            <w:pPr>
              <w:widowControl w:val="0"/>
              <w:spacing w:line="320" w:lineRule="atLeast"/>
              <w:ind w:right="28"/>
              <w:rPr>
                <w:rFonts w:cs="Arial"/>
                <w:szCs w:val="24"/>
              </w:rPr>
            </w:pPr>
            <w:r w:rsidRPr="00F963B9">
              <w:rPr>
                <w:rStyle w:val="Strong"/>
                <w:rFonts w:cs="Arial"/>
              </w:rPr>
              <w:t>The Arts Council of England</w:t>
            </w:r>
          </w:p>
        </w:tc>
        <w:tc>
          <w:tcPr>
            <w:tcW w:w="4422" w:type="dxa"/>
            <w:tcBorders>
              <w:top w:val="nil"/>
              <w:left w:val="nil"/>
              <w:right w:val="nil"/>
            </w:tcBorders>
            <w:tcMar>
              <w:top w:w="0" w:type="dxa"/>
              <w:left w:w="108" w:type="dxa"/>
              <w:bottom w:w="0" w:type="dxa"/>
              <w:right w:w="108" w:type="dxa"/>
            </w:tcMar>
            <w:vAlign w:val="bottom"/>
            <w:hideMark/>
          </w:tcPr>
          <w:p w:rsidR="00046DB8" w:rsidRPr="002B3C8D" w:rsidRDefault="002B3C8D" w:rsidP="00BC40FA">
            <w:pPr>
              <w:widowControl w:val="0"/>
              <w:spacing w:line="320" w:lineRule="atLeast"/>
              <w:ind w:right="28"/>
              <w:rPr>
                <w:rFonts w:cs="Arial"/>
                <w:szCs w:val="24"/>
              </w:rPr>
            </w:pPr>
            <w:r w:rsidRPr="002B3C8D">
              <w:rPr>
                <w:b/>
                <w:szCs w:val="24"/>
              </w:rPr>
              <w:t>CommunicateResearch Limited</w:t>
            </w:r>
          </w:p>
        </w:tc>
      </w:tr>
      <w:tr w:rsidR="00046DB8" w:rsidRPr="00F963B9" w:rsidTr="002B3C8D">
        <w:trPr>
          <w:trHeight w:val="556"/>
        </w:trPr>
        <w:tc>
          <w:tcPr>
            <w:tcW w:w="4395" w:type="dxa"/>
            <w:tcMar>
              <w:top w:w="0" w:type="dxa"/>
              <w:left w:w="108" w:type="dxa"/>
              <w:bottom w:w="0" w:type="dxa"/>
              <w:right w:w="108" w:type="dxa"/>
            </w:tcMar>
            <w:vAlign w:val="center"/>
            <w:hideMark/>
          </w:tcPr>
          <w:p w:rsidR="00046DB8" w:rsidRPr="00F963B9" w:rsidRDefault="00046DB8" w:rsidP="00BC40FA">
            <w:pPr>
              <w:widowControl w:val="0"/>
              <w:spacing w:line="320" w:lineRule="atLeast"/>
              <w:ind w:right="-141"/>
              <w:rPr>
                <w:rFonts w:cs="Arial"/>
                <w:szCs w:val="24"/>
              </w:rPr>
            </w:pPr>
            <w:r w:rsidRPr="00F963B9">
              <w:rPr>
                <w:rFonts w:cs="Arial"/>
              </w:rPr>
              <w:t>by:</w:t>
            </w:r>
          </w:p>
        </w:tc>
        <w:tc>
          <w:tcPr>
            <w:tcW w:w="4422" w:type="dxa"/>
            <w:tcMar>
              <w:top w:w="0" w:type="dxa"/>
              <w:left w:w="108" w:type="dxa"/>
              <w:bottom w:w="0" w:type="dxa"/>
              <w:right w:w="108" w:type="dxa"/>
            </w:tcMar>
            <w:vAlign w:val="center"/>
            <w:hideMark/>
          </w:tcPr>
          <w:p w:rsidR="00046DB8" w:rsidRPr="00F963B9" w:rsidRDefault="00046DB8" w:rsidP="00BC40FA">
            <w:pPr>
              <w:widowControl w:val="0"/>
              <w:spacing w:line="320" w:lineRule="atLeast"/>
              <w:ind w:right="-425"/>
              <w:rPr>
                <w:rFonts w:cs="Arial"/>
                <w:szCs w:val="24"/>
              </w:rPr>
            </w:pPr>
            <w:r w:rsidRPr="00F963B9">
              <w:rPr>
                <w:rFonts w:cs="Arial"/>
              </w:rPr>
              <w:t>by:</w:t>
            </w:r>
          </w:p>
        </w:tc>
      </w:tr>
      <w:tr w:rsidR="00046DB8" w:rsidRPr="00F963B9" w:rsidTr="00447A70">
        <w:trPr>
          <w:cantSplit/>
          <w:trHeight w:val="566"/>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rsidR="00046DB8" w:rsidRPr="00F963B9" w:rsidRDefault="00046DB8" w:rsidP="00BC40FA">
            <w:pPr>
              <w:widowControl w:val="0"/>
              <w:spacing w:line="320" w:lineRule="atLeast"/>
              <w:ind w:right="28"/>
              <w:rPr>
                <w:rFonts w:cs="Arial"/>
                <w:szCs w:val="24"/>
              </w:rPr>
            </w:pPr>
            <w:r w:rsidRPr="00F963B9">
              <w:rPr>
                <w:rFonts w:cs="Arial"/>
                <w:sz w:val="28"/>
                <w:szCs w:val="28"/>
              </w:rPr>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rsidR="00046DB8" w:rsidRPr="00F963B9" w:rsidRDefault="00046DB8" w:rsidP="00BC40FA">
            <w:pPr>
              <w:widowControl w:val="0"/>
              <w:spacing w:line="320" w:lineRule="atLeast"/>
              <w:ind w:right="28"/>
              <w:rPr>
                <w:rFonts w:cs="Arial"/>
                <w:szCs w:val="24"/>
              </w:rPr>
            </w:pPr>
            <w:r w:rsidRPr="00F963B9">
              <w:rPr>
                <w:rFonts w:cs="Arial"/>
                <w:sz w:val="28"/>
                <w:szCs w:val="28"/>
              </w:rPr>
              <w:t> </w:t>
            </w:r>
          </w:p>
        </w:tc>
      </w:tr>
      <w:tr w:rsidR="00046DB8" w:rsidRPr="00F963B9" w:rsidTr="00447A70">
        <w:trPr>
          <w:trHeight w:val="574"/>
        </w:trPr>
        <w:tc>
          <w:tcPr>
            <w:tcW w:w="4395" w:type="dxa"/>
            <w:tcMar>
              <w:top w:w="0" w:type="dxa"/>
              <w:left w:w="108" w:type="dxa"/>
              <w:bottom w:w="0" w:type="dxa"/>
              <w:right w:w="108" w:type="dxa"/>
            </w:tcMar>
            <w:vAlign w:val="center"/>
            <w:hideMark/>
          </w:tcPr>
          <w:p w:rsidR="00046DB8" w:rsidRPr="00F963B9" w:rsidRDefault="00046DB8" w:rsidP="00BC40FA">
            <w:pPr>
              <w:widowControl w:val="0"/>
              <w:spacing w:line="320" w:lineRule="atLeast"/>
              <w:ind w:right="28"/>
              <w:rPr>
                <w:rFonts w:cs="Arial"/>
                <w:szCs w:val="24"/>
              </w:rPr>
            </w:pPr>
            <w:r w:rsidRPr="00F963B9">
              <w:rPr>
                <w:rFonts w:cs="Arial"/>
              </w:rPr>
              <w:t>Signature of authorised officer</w:t>
            </w:r>
          </w:p>
        </w:tc>
        <w:tc>
          <w:tcPr>
            <w:tcW w:w="4422" w:type="dxa"/>
            <w:tcMar>
              <w:top w:w="0" w:type="dxa"/>
              <w:left w:w="108" w:type="dxa"/>
              <w:bottom w:w="0" w:type="dxa"/>
              <w:right w:w="108" w:type="dxa"/>
            </w:tcMar>
            <w:vAlign w:val="center"/>
            <w:hideMark/>
          </w:tcPr>
          <w:p w:rsidR="00046DB8" w:rsidRPr="00F963B9" w:rsidRDefault="00046DB8" w:rsidP="00BC40FA">
            <w:pPr>
              <w:widowControl w:val="0"/>
              <w:spacing w:line="320" w:lineRule="atLeast"/>
              <w:ind w:right="28"/>
              <w:rPr>
                <w:rFonts w:cs="Arial"/>
                <w:szCs w:val="24"/>
              </w:rPr>
            </w:pPr>
            <w:r w:rsidRPr="00F963B9">
              <w:rPr>
                <w:rFonts w:cs="Arial"/>
              </w:rPr>
              <w:t>Signature of authorised person</w:t>
            </w:r>
          </w:p>
        </w:tc>
      </w:tr>
      <w:tr w:rsidR="00046DB8" w:rsidRPr="00F963B9" w:rsidTr="00447A70">
        <w:trPr>
          <w:cantSplit/>
          <w:trHeight w:val="578"/>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rsidR="00046DB8" w:rsidRPr="00F963B9" w:rsidRDefault="00046DB8" w:rsidP="00BC40FA">
            <w:pPr>
              <w:widowControl w:val="0"/>
              <w:spacing w:line="320" w:lineRule="atLeast"/>
              <w:ind w:right="28"/>
              <w:rPr>
                <w:rFonts w:cs="Arial"/>
                <w:szCs w:val="24"/>
              </w:rPr>
            </w:pPr>
            <w:r w:rsidRPr="00F963B9">
              <w:rPr>
                <w:rFonts w:cs="Arial"/>
                <w:sz w:val="28"/>
                <w:szCs w:val="28"/>
              </w:rPr>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rsidR="00046DB8" w:rsidRPr="00F963B9" w:rsidRDefault="00046DB8" w:rsidP="00BC40FA">
            <w:pPr>
              <w:widowControl w:val="0"/>
              <w:spacing w:line="320" w:lineRule="atLeast"/>
              <w:ind w:right="28"/>
              <w:rPr>
                <w:rFonts w:cs="Arial"/>
                <w:szCs w:val="24"/>
              </w:rPr>
            </w:pPr>
            <w:r w:rsidRPr="00F963B9">
              <w:rPr>
                <w:rFonts w:cs="Arial"/>
                <w:sz w:val="28"/>
                <w:szCs w:val="28"/>
              </w:rPr>
              <w:t> </w:t>
            </w:r>
          </w:p>
        </w:tc>
      </w:tr>
      <w:tr w:rsidR="00046DB8" w:rsidRPr="00F963B9" w:rsidTr="00447A70">
        <w:trPr>
          <w:trHeight w:val="558"/>
        </w:trPr>
        <w:tc>
          <w:tcPr>
            <w:tcW w:w="4395" w:type="dxa"/>
            <w:tcMar>
              <w:top w:w="0" w:type="dxa"/>
              <w:left w:w="108" w:type="dxa"/>
              <w:bottom w:w="0" w:type="dxa"/>
              <w:right w:w="108" w:type="dxa"/>
            </w:tcMar>
            <w:vAlign w:val="center"/>
            <w:hideMark/>
          </w:tcPr>
          <w:p w:rsidR="00046DB8" w:rsidRPr="00F963B9" w:rsidRDefault="00046DB8" w:rsidP="00BC40FA">
            <w:pPr>
              <w:widowControl w:val="0"/>
              <w:spacing w:line="320" w:lineRule="atLeast"/>
              <w:ind w:right="28"/>
              <w:rPr>
                <w:rFonts w:cs="Arial"/>
                <w:szCs w:val="24"/>
              </w:rPr>
            </w:pPr>
            <w:r w:rsidRPr="00F963B9">
              <w:rPr>
                <w:rFonts w:cs="Arial"/>
              </w:rPr>
              <w:t xml:space="preserve">Name of authorised officer </w:t>
            </w:r>
            <w:r w:rsidRPr="00F963B9">
              <w:rPr>
                <w:rFonts w:cs="Arial"/>
                <w:sz w:val="20"/>
              </w:rPr>
              <w:t>(please print)</w:t>
            </w:r>
          </w:p>
        </w:tc>
        <w:tc>
          <w:tcPr>
            <w:tcW w:w="4422" w:type="dxa"/>
            <w:tcMar>
              <w:top w:w="0" w:type="dxa"/>
              <w:left w:w="108" w:type="dxa"/>
              <w:bottom w:w="0" w:type="dxa"/>
              <w:right w:w="108" w:type="dxa"/>
            </w:tcMar>
            <w:vAlign w:val="center"/>
            <w:hideMark/>
          </w:tcPr>
          <w:p w:rsidR="00046DB8" w:rsidRPr="00F963B9" w:rsidRDefault="00046DB8" w:rsidP="00BC40FA">
            <w:pPr>
              <w:widowControl w:val="0"/>
              <w:spacing w:line="320" w:lineRule="atLeast"/>
              <w:ind w:right="28"/>
              <w:rPr>
                <w:rFonts w:cs="Arial"/>
                <w:szCs w:val="24"/>
              </w:rPr>
            </w:pPr>
            <w:r w:rsidRPr="00F963B9">
              <w:rPr>
                <w:rFonts w:cs="Arial"/>
              </w:rPr>
              <w:t xml:space="preserve">Name of authorised person </w:t>
            </w:r>
            <w:r w:rsidRPr="00F963B9">
              <w:rPr>
                <w:rFonts w:cs="Arial"/>
                <w:sz w:val="20"/>
              </w:rPr>
              <w:t>(please print)</w:t>
            </w:r>
          </w:p>
        </w:tc>
      </w:tr>
      <w:tr w:rsidR="00046DB8" w:rsidRPr="00F963B9" w:rsidTr="00447A70">
        <w:trPr>
          <w:cantSplit/>
          <w:trHeight w:val="602"/>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rsidR="00046DB8" w:rsidRPr="00F963B9" w:rsidRDefault="00046DB8" w:rsidP="00BC40FA">
            <w:pPr>
              <w:widowControl w:val="0"/>
              <w:spacing w:line="320" w:lineRule="atLeast"/>
              <w:ind w:right="28"/>
              <w:rPr>
                <w:rFonts w:cs="Arial"/>
                <w:szCs w:val="24"/>
              </w:rPr>
            </w:pPr>
            <w:r w:rsidRPr="00F963B9">
              <w:rPr>
                <w:rFonts w:cs="Arial"/>
                <w:sz w:val="28"/>
                <w:szCs w:val="28"/>
              </w:rPr>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rsidR="00046DB8" w:rsidRPr="00F963B9" w:rsidRDefault="00046DB8" w:rsidP="00BC40FA">
            <w:pPr>
              <w:widowControl w:val="0"/>
              <w:spacing w:line="320" w:lineRule="atLeast"/>
              <w:ind w:right="28"/>
              <w:rPr>
                <w:rFonts w:cs="Arial"/>
                <w:szCs w:val="24"/>
              </w:rPr>
            </w:pPr>
            <w:r w:rsidRPr="00F963B9">
              <w:rPr>
                <w:rFonts w:cs="Arial"/>
                <w:sz w:val="28"/>
                <w:szCs w:val="28"/>
              </w:rPr>
              <w:t> </w:t>
            </w:r>
          </w:p>
        </w:tc>
      </w:tr>
      <w:tr w:rsidR="00046DB8" w:rsidRPr="00F963B9" w:rsidTr="00447A70">
        <w:trPr>
          <w:trHeight w:val="441"/>
        </w:trPr>
        <w:tc>
          <w:tcPr>
            <w:tcW w:w="4395" w:type="dxa"/>
            <w:tcMar>
              <w:top w:w="0" w:type="dxa"/>
              <w:left w:w="108" w:type="dxa"/>
              <w:bottom w:w="0" w:type="dxa"/>
              <w:right w:w="108" w:type="dxa"/>
            </w:tcMar>
            <w:vAlign w:val="center"/>
            <w:hideMark/>
          </w:tcPr>
          <w:p w:rsidR="00046DB8" w:rsidRPr="00F963B9" w:rsidRDefault="00046DB8" w:rsidP="00BC40FA">
            <w:pPr>
              <w:widowControl w:val="0"/>
              <w:spacing w:line="320" w:lineRule="atLeast"/>
              <w:ind w:right="28"/>
              <w:rPr>
                <w:rFonts w:cs="Arial"/>
                <w:szCs w:val="24"/>
              </w:rPr>
            </w:pPr>
            <w:r w:rsidRPr="00F963B9">
              <w:rPr>
                <w:rFonts w:cs="Arial"/>
              </w:rPr>
              <w:t>Date</w:t>
            </w:r>
          </w:p>
        </w:tc>
        <w:tc>
          <w:tcPr>
            <w:tcW w:w="4422" w:type="dxa"/>
            <w:tcMar>
              <w:top w:w="0" w:type="dxa"/>
              <w:left w:w="108" w:type="dxa"/>
              <w:bottom w:w="0" w:type="dxa"/>
              <w:right w:w="108" w:type="dxa"/>
            </w:tcMar>
            <w:vAlign w:val="center"/>
            <w:hideMark/>
          </w:tcPr>
          <w:p w:rsidR="00046DB8" w:rsidRPr="00F963B9" w:rsidRDefault="00046DB8" w:rsidP="00BC40FA">
            <w:pPr>
              <w:widowControl w:val="0"/>
              <w:spacing w:line="320" w:lineRule="atLeast"/>
              <w:ind w:right="28"/>
              <w:rPr>
                <w:rFonts w:cs="Arial"/>
                <w:szCs w:val="24"/>
              </w:rPr>
            </w:pPr>
            <w:r w:rsidRPr="00F963B9">
              <w:rPr>
                <w:rFonts w:cs="Arial"/>
              </w:rPr>
              <w:t>Date</w:t>
            </w:r>
          </w:p>
        </w:tc>
      </w:tr>
    </w:tbl>
    <w:p w:rsidR="00193E70" w:rsidRPr="00F963B9" w:rsidRDefault="00193E70" w:rsidP="00193E70">
      <w:pPr>
        <w:pageBreakBefore/>
        <w:widowControl w:val="0"/>
        <w:spacing w:line="320" w:lineRule="atLeast"/>
        <w:ind w:right="28"/>
        <w:jc w:val="both"/>
        <w:rPr>
          <w:rFonts w:cs="Arial"/>
          <w:lang w:val="en-IE"/>
        </w:rPr>
      </w:pPr>
      <w:r w:rsidRPr="00F963B9">
        <w:rPr>
          <w:rFonts w:cs="Arial"/>
          <w:sz w:val="36"/>
          <w:szCs w:val="36"/>
        </w:rPr>
        <w:t>Part B - Standard Terms &amp; Conditions</w:t>
      </w:r>
    </w:p>
    <w:p w:rsidR="00193E70" w:rsidRPr="00F963B9" w:rsidRDefault="00193E70" w:rsidP="00193E70">
      <w:pPr>
        <w:pStyle w:val="Heading1"/>
        <w:widowControl w:val="0"/>
        <w:spacing w:line="320" w:lineRule="atLeast"/>
        <w:rPr>
          <w:rFonts w:cs="Arial"/>
          <w:lang w:val="en-IE"/>
        </w:rPr>
      </w:pPr>
      <w:r w:rsidRPr="00F963B9">
        <w:rPr>
          <w:rStyle w:val="Level1asHeadingtext"/>
          <w:rFonts w:cs="Arial"/>
          <w:sz w:val="32"/>
          <w:szCs w:val="32"/>
        </w:rPr>
        <w:t> </w:t>
      </w:r>
    </w:p>
    <w:p w:rsidR="00193E70" w:rsidRPr="00F963B9" w:rsidRDefault="00193E70" w:rsidP="00193E70">
      <w:pPr>
        <w:pStyle w:val="Heading2"/>
        <w:widowControl w:val="0"/>
        <w:ind w:left="709" w:hanging="709"/>
        <w:rPr>
          <w:rFonts w:cs="Arial"/>
          <w:lang w:val="en-IE"/>
        </w:rPr>
      </w:pPr>
      <w:r w:rsidRPr="00F963B9">
        <w:rPr>
          <w:rFonts w:cs="Arial"/>
        </w:rPr>
        <w:t>1</w:t>
      </w:r>
      <w:r w:rsidRPr="00F963B9">
        <w:rPr>
          <w:rFonts w:cs="Arial"/>
        </w:rPr>
        <w:tab/>
        <w:t>Definitions</w:t>
      </w:r>
    </w:p>
    <w:p w:rsidR="00193E70" w:rsidRPr="00F963B9" w:rsidRDefault="00193E70" w:rsidP="00D17ACB">
      <w:pPr>
        <w:widowControl w:val="0"/>
        <w:numPr>
          <w:ilvl w:val="1"/>
          <w:numId w:val="2"/>
        </w:numPr>
        <w:spacing w:line="320" w:lineRule="atLeast"/>
        <w:ind w:left="709" w:hanging="709"/>
        <w:rPr>
          <w:rFonts w:cs="Arial"/>
        </w:rPr>
      </w:pPr>
      <w:r w:rsidRPr="00F963B9">
        <w:rPr>
          <w:rFonts w:cs="Arial"/>
        </w:rPr>
        <w:t>“Contract” means the contract made between you (the Service Provider) and us (Arts Council England) and includes Parts A and B of this Contract for Services and any other documents that have been explicitly agreed to be part of the Contract.</w:t>
      </w:r>
    </w:p>
    <w:p w:rsidR="00193E70" w:rsidRPr="00F963B9" w:rsidRDefault="00193E70" w:rsidP="00193E70">
      <w:pPr>
        <w:widowControl w:val="0"/>
        <w:spacing w:line="320" w:lineRule="atLeast"/>
        <w:ind w:left="709" w:hanging="709"/>
        <w:rPr>
          <w:rFonts w:cs="Arial"/>
          <w:lang w:val="en-IE"/>
        </w:rPr>
      </w:pPr>
    </w:p>
    <w:p w:rsidR="00193E70" w:rsidRPr="00F963B9" w:rsidRDefault="00193E70" w:rsidP="00D17ACB">
      <w:pPr>
        <w:widowControl w:val="0"/>
        <w:numPr>
          <w:ilvl w:val="1"/>
          <w:numId w:val="2"/>
        </w:numPr>
        <w:spacing w:line="320" w:lineRule="atLeast"/>
        <w:ind w:left="709" w:hanging="709"/>
        <w:rPr>
          <w:rFonts w:cs="Arial"/>
          <w:lang w:val="en-IE"/>
        </w:rPr>
      </w:pPr>
      <w:r w:rsidRPr="00F963B9">
        <w:rPr>
          <w:rFonts w:cs="Arial"/>
          <w:sz w:val="14"/>
        </w:rPr>
        <w:t xml:space="preserve"> </w:t>
      </w:r>
      <w:r w:rsidRPr="00F963B9">
        <w:rPr>
          <w:rFonts w:cs="Arial"/>
        </w:rPr>
        <w:t>“Fees and expenses” means the fees you will charge us for the time you spend and the costs you incur in providing the Services to us. The Fees and Expenses you are entitled to charge are shown in section 3 of Part A.</w:t>
      </w:r>
    </w:p>
    <w:p w:rsidR="00193E70" w:rsidRPr="00F963B9" w:rsidRDefault="00193E70" w:rsidP="00193E70">
      <w:pPr>
        <w:pStyle w:val="ListParagraph"/>
        <w:widowControl w:val="0"/>
        <w:ind w:left="709" w:hanging="709"/>
        <w:rPr>
          <w:rFonts w:ascii="Arial" w:hAnsi="Arial" w:cs="Arial"/>
        </w:rPr>
      </w:pPr>
    </w:p>
    <w:p w:rsidR="00193E70" w:rsidRPr="00F963B9" w:rsidRDefault="00193E70" w:rsidP="00D17ACB">
      <w:pPr>
        <w:widowControl w:val="0"/>
        <w:numPr>
          <w:ilvl w:val="1"/>
          <w:numId w:val="2"/>
        </w:numPr>
        <w:spacing w:line="320" w:lineRule="atLeast"/>
        <w:ind w:left="709" w:hanging="709"/>
        <w:rPr>
          <w:rFonts w:cs="Arial"/>
          <w:lang w:val="en-IE"/>
        </w:rPr>
      </w:pPr>
      <w:r w:rsidRPr="00F963B9">
        <w:rPr>
          <w:rFonts w:cs="Arial"/>
        </w:rPr>
        <w:t>“Services” means the Services to be provided by you as described in section 2 of Part A.</w:t>
      </w:r>
    </w:p>
    <w:p w:rsidR="00193E70" w:rsidRPr="00F963B9" w:rsidRDefault="00193E70" w:rsidP="00193E70">
      <w:pPr>
        <w:widowControl w:val="0"/>
        <w:spacing w:line="320" w:lineRule="atLeast"/>
        <w:rPr>
          <w:rFonts w:cs="Arial"/>
        </w:rPr>
      </w:pPr>
    </w:p>
    <w:p w:rsidR="00193E70" w:rsidRPr="00F963B9" w:rsidRDefault="00193E70" w:rsidP="00D17ACB">
      <w:pPr>
        <w:widowControl w:val="0"/>
        <w:numPr>
          <w:ilvl w:val="0"/>
          <w:numId w:val="2"/>
        </w:numPr>
        <w:spacing w:line="320" w:lineRule="atLeast"/>
        <w:ind w:left="709" w:hanging="709"/>
        <w:rPr>
          <w:rFonts w:cs="Arial"/>
          <w:b/>
          <w:lang w:val="en-IE"/>
        </w:rPr>
      </w:pPr>
      <w:r w:rsidRPr="00F963B9">
        <w:rPr>
          <w:rFonts w:cs="Arial"/>
          <w:b/>
        </w:rPr>
        <w:t>Your Obligations</w:t>
      </w:r>
    </w:p>
    <w:p w:rsidR="00193E70" w:rsidRPr="00F963B9" w:rsidRDefault="00193E70" w:rsidP="00D17ACB">
      <w:pPr>
        <w:widowControl w:val="0"/>
        <w:numPr>
          <w:ilvl w:val="1"/>
          <w:numId w:val="2"/>
        </w:numPr>
        <w:spacing w:line="320" w:lineRule="atLeast"/>
        <w:ind w:left="709" w:hanging="709"/>
        <w:rPr>
          <w:rFonts w:cs="Arial"/>
          <w:lang w:val="en-IE"/>
        </w:rPr>
      </w:pPr>
      <w:r w:rsidRPr="00F963B9">
        <w:rPr>
          <w:rFonts w:cs="Arial"/>
          <w:lang w:val="en-IE"/>
        </w:rPr>
        <w:t>In delivering the Services you must:</w:t>
      </w:r>
    </w:p>
    <w:p w:rsidR="00193E70" w:rsidRPr="00F963B9" w:rsidRDefault="00193E70" w:rsidP="00193E70">
      <w:pPr>
        <w:widowControl w:val="0"/>
        <w:spacing w:line="320" w:lineRule="atLeast"/>
        <w:ind w:left="360"/>
        <w:rPr>
          <w:rFonts w:cs="Arial"/>
          <w:lang w:val="en-IE"/>
        </w:rPr>
      </w:pPr>
    </w:p>
    <w:p w:rsidR="00193E70" w:rsidRPr="00F963B9" w:rsidRDefault="00193E70" w:rsidP="00D17ACB">
      <w:pPr>
        <w:widowControl w:val="0"/>
        <w:numPr>
          <w:ilvl w:val="2"/>
          <w:numId w:val="2"/>
        </w:numPr>
        <w:spacing w:line="320" w:lineRule="atLeast"/>
        <w:ind w:left="1418" w:hanging="709"/>
        <w:rPr>
          <w:rFonts w:cs="Arial"/>
          <w:lang w:val="en-IE"/>
        </w:rPr>
      </w:pPr>
      <w:r w:rsidRPr="00F963B9">
        <w:rPr>
          <w:rFonts w:cs="Arial"/>
        </w:rPr>
        <w:t>provide the Services with reasonable diligence, competently, and in keeping with this Contract;</w:t>
      </w:r>
    </w:p>
    <w:p w:rsidR="00193E70" w:rsidRPr="00F963B9" w:rsidRDefault="00193E70" w:rsidP="00193E70">
      <w:pPr>
        <w:widowControl w:val="0"/>
        <w:spacing w:line="320" w:lineRule="atLeast"/>
        <w:ind w:left="1418"/>
        <w:rPr>
          <w:rFonts w:cs="Arial"/>
          <w:lang w:val="en-IE"/>
        </w:rPr>
      </w:pPr>
    </w:p>
    <w:p w:rsidR="00193E70" w:rsidRPr="00F963B9" w:rsidRDefault="00193E70" w:rsidP="00D17ACB">
      <w:pPr>
        <w:widowControl w:val="0"/>
        <w:numPr>
          <w:ilvl w:val="2"/>
          <w:numId w:val="2"/>
        </w:numPr>
        <w:spacing w:line="320" w:lineRule="atLeast"/>
        <w:ind w:left="1418" w:hanging="709"/>
        <w:rPr>
          <w:rFonts w:cs="Arial"/>
          <w:lang w:val="en-IE"/>
        </w:rPr>
      </w:pPr>
      <w:r w:rsidRPr="00F963B9">
        <w:rPr>
          <w:rFonts w:cs="Arial"/>
        </w:rPr>
        <w:t>comply with our reasonable directions at all times and use your best attempts to promote our interests;</w:t>
      </w:r>
    </w:p>
    <w:p w:rsidR="00193E70" w:rsidRPr="00F963B9" w:rsidRDefault="00193E70" w:rsidP="00193E70">
      <w:pPr>
        <w:widowControl w:val="0"/>
        <w:spacing w:line="320" w:lineRule="atLeast"/>
        <w:rPr>
          <w:rFonts w:cs="Arial"/>
          <w:lang w:val="en-IE"/>
        </w:rPr>
      </w:pPr>
    </w:p>
    <w:p w:rsidR="00193E70" w:rsidRPr="00F963B9" w:rsidRDefault="00193E70" w:rsidP="00D17ACB">
      <w:pPr>
        <w:widowControl w:val="0"/>
        <w:numPr>
          <w:ilvl w:val="2"/>
          <w:numId w:val="2"/>
        </w:numPr>
        <w:spacing w:line="320" w:lineRule="atLeast"/>
        <w:ind w:left="1418" w:hanging="709"/>
        <w:rPr>
          <w:rFonts w:cs="Arial"/>
          <w:lang w:val="en-IE"/>
        </w:rPr>
      </w:pPr>
      <w:r w:rsidRPr="00F963B9">
        <w:rPr>
          <w:rFonts w:cs="Arial"/>
        </w:rPr>
        <w:t>not do or allow anything to be done that would, or would be likely to, bring Arts Council England into disrepute or adversely affect our reputation in any way;</w:t>
      </w:r>
    </w:p>
    <w:p w:rsidR="00193E70" w:rsidRPr="00F963B9" w:rsidRDefault="00193E70" w:rsidP="00193E70">
      <w:pPr>
        <w:widowControl w:val="0"/>
        <w:spacing w:line="320" w:lineRule="atLeast"/>
        <w:rPr>
          <w:rFonts w:cs="Arial"/>
          <w:lang w:val="en-IE"/>
        </w:rPr>
      </w:pPr>
    </w:p>
    <w:p w:rsidR="00193E70" w:rsidRPr="00F963B9" w:rsidRDefault="00193E70" w:rsidP="00D17ACB">
      <w:pPr>
        <w:widowControl w:val="0"/>
        <w:numPr>
          <w:ilvl w:val="2"/>
          <w:numId w:val="2"/>
        </w:numPr>
        <w:spacing w:line="320" w:lineRule="atLeast"/>
        <w:ind w:left="1418" w:hanging="709"/>
        <w:rPr>
          <w:rFonts w:cs="Arial"/>
          <w:lang w:val="en-IE"/>
        </w:rPr>
      </w:pPr>
      <w:r w:rsidRPr="00F963B9">
        <w:rPr>
          <w:rFonts w:cs="Arial"/>
        </w:rPr>
        <w:t>provide and maintain all personnel, equipment and supplies necessary to provide the Services;</w:t>
      </w:r>
    </w:p>
    <w:p w:rsidR="00193E70" w:rsidRPr="00F963B9" w:rsidRDefault="00193E70" w:rsidP="00193E70">
      <w:pPr>
        <w:widowControl w:val="0"/>
        <w:spacing w:line="320" w:lineRule="atLeast"/>
        <w:rPr>
          <w:rFonts w:cs="Arial"/>
          <w:lang w:val="en-IE"/>
        </w:rPr>
      </w:pPr>
    </w:p>
    <w:p w:rsidR="00193E70" w:rsidRPr="00F963B9" w:rsidRDefault="00193E70" w:rsidP="00D17ACB">
      <w:pPr>
        <w:widowControl w:val="0"/>
        <w:numPr>
          <w:ilvl w:val="2"/>
          <w:numId w:val="2"/>
        </w:numPr>
        <w:spacing w:line="320" w:lineRule="atLeast"/>
        <w:ind w:left="1418" w:hanging="709"/>
        <w:rPr>
          <w:rFonts w:cs="Arial"/>
          <w:lang w:val="en-IE"/>
        </w:rPr>
      </w:pPr>
      <w:r w:rsidRPr="00F963B9">
        <w:rPr>
          <w:rFonts w:cs="Arial"/>
        </w:rPr>
        <w:t>seek our prior written consent before entering into a sub-contract with another supplier or contractor for the purpose of performing your obligations under this Contract (such consent not to be unreasonably withheld or delayed by us);</w:t>
      </w:r>
    </w:p>
    <w:p w:rsidR="00193E70" w:rsidRPr="00F963B9" w:rsidRDefault="00193E70" w:rsidP="00193E70">
      <w:pPr>
        <w:widowControl w:val="0"/>
        <w:spacing w:line="320" w:lineRule="atLeast"/>
        <w:rPr>
          <w:rFonts w:cs="Arial"/>
          <w:lang w:val="en-IE"/>
        </w:rPr>
      </w:pPr>
    </w:p>
    <w:p w:rsidR="00193E70" w:rsidRPr="00F963B9" w:rsidRDefault="00193E70" w:rsidP="00D17ACB">
      <w:pPr>
        <w:widowControl w:val="0"/>
        <w:numPr>
          <w:ilvl w:val="2"/>
          <w:numId w:val="2"/>
        </w:numPr>
        <w:spacing w:line="320" w:lineRule="atLeast"/>
        <w:ind w:left="1418" w:hanging="709"/>
        <w:rPr>
          <w:rFonts w:cs="Arial"/>
          <w:lang w:val="en-IE"/>
        </w:rPr>
      </w:pPr>
      <w:r w:rsidRPr="00F963B9">
        <w:rPr>
          <w:rFonts w:cs="Arial"/>
        </w:rPr>
        <w:t xml:space="preserve">not accept work from other sources that will in any way impair or affect your ability to provide the Services and comply with the terms of this Contract; </w:t>
      </w:r>
    </w:p>
    <w:p w:rsidR="00193E70" w:rsidRPr="00F963B9" w:rsidRDefault="00193E70" w:rsidP="00193E70">
      <w:pPr>
        <w:widowControl w:val="0"/>
        <w:spacing w:line="320" w:lineRule="atLeast"/>
        <w:rPr>
          <w:rFonts w:cs="Arial"/>
          <w:lang w:val="en-IE"/>
        </w:rPr>
      </w:pPr>
    </w:p>
    <w:p w:rsidR="00193E70" w:rsidRPr="00F963B9" w:rsidRDefault="00193E70" w:rsidP="00D17ACB">
      <w:pPr>
        <w:widowControl w:val="0"/>
        <w:numPr>
          <w:ilvl w:val="2"/>
          <w:numId w:val="2"/>
        </w:numPr>
        <w:spacing w:line="320" w:lineRule="atLeast"/>
        <w:ind w:left="1418" w:hanging="709"/>
        <w:rPr>
          <w:rFonts w:cs="Arial"/>
          <w:lang w:val="en-IE"/>
        </w:rPr>
      </w:pPr>
      <w:r w:rsidRPr="00F963B9">
        <w:rPr>
          <w:rFonts w:cs="Arial"/>
        </w:rPr>
        <w:t>you must ensure that a provision is included in any such a sub-contract which requires payment to be made of all sums due by you to the sub-contractor within a specified period not exceeding 30 days from the receipt of a valid invoice.</w:t>
      </w:r>
    </w:p>
    <w:p w:rsidR="00193E70" w:rsidRPr="00F963B9" w:rsidRDefault="00193E70" w:rsidP="00193E70">
      <w:pPr>
        <w:widowControl w:val="0"/>
        <w:spacing w:line="320" w:lineRule="atLeast"/>
        <w:ind w:left="1418" w:hanging="709"/>
        <w:rPr>
          <w:rFonts w:cs="Arial"/>
        </w:rPr>
      </w:pPr>
    </w:p>
    <w:p w:rsidR="00193E70" w:rsidRPr="00F963B9" w:rsidRDefault="00193E70" w:rsidP="00D17ACB">
      <w:pPr>
        <w:widowControl w:val="0"/>
        <w:numPr>
          <w:ilvl w:val="1"/>
          <w:numId w:val="2"/>
        </w:numPr>
        <w:spacing w:line="320" w:lineRule="atLeast"/>
        <w:ind w:left="709" w:hanging="709"/>
        <w:rPr>
          <w:rFonts w:cs="Arial"/>
          <w:lang w:val="en-IE"/>
        </w:rPr>
      </w:pPr>
      <w:r w:rsidRPr="00F963B9">
        <w:rPr>
          <w:rFonts w:cs="Arial"/>
        </w:rPr>
        <w:t xml:space="preserve">When providing any written reports as part of the Services, you must comply with the Arts Council England house style document which can be found on our website at </w:t>
      </w:r>
      <w:hyperlink r:id="rId8" w:history="1">
        <w:r w:rsidRPr="00F963B9">
          <w:rPr>
            <w:rStyle w:val="Hyperlink"/>
            <w:rFonts w:cs="Arial"/>
          </w:rPr>
          <w:t>www.artscouncil.org.uk/housestyle</w:t>
        </w:r>
      </w:hyperlink>
    </w:p>
    <w:p w:rsidR="00193E70" w:rsidRPr="00F963B9" w:rsidRDefault="00193E70" w:rsidP="00193E70">
      <w:pPr>
        <w:widowControl w:val="0"/>
        <w:spacing w:line="320" w:lineRule="atLeast"/>
        <w:ind w:left="709"/>
        <w:rPr>
          <w:rFonts w:cs="Arial"/>
          <w:lang w:val="en-IE"/>
        </w:rPr>
      </w:pPr>
    </w:p>
    <w:p w:rsidR="00193E70" w:rsidRPr="00F963B9" w:rsidRDefault="00193E70" w:rsidP="00D17ACB">
      <w:pPr>
        <w:widowControl w:val="0"/>
        <w:numPr>
          <w:ilvl w:val="1"/>
          <w:numId w:val="2"/>
        </w:numPr>
        <w:spacing w:line="320" w:lineRule="atLeast"/>
        <w:ind w:left="709" w:hanging="709"/>
        <w:rPr>
          <w:rFonts w:cs="Arial"/>
          <w:lang w:val="en-IE"/>
        </w:rPr>
      </w:pPr>
      <w:r w:rsidRPr="00F963B9">
        <w:rPr>
          <w:rFonts w:cs="Arial"/>
          <w:lang w:val="en-US"/>
        </w:rPr>
        <w:t>We retain the right in our absolute discretion to approve or disapprove any work you do related to this Contract. In addition to any dates specified in this Contract where you will be required to meet with us, you will also be required to consult with us regularly, but no less than at least once a month, or, at any point a significant decision is made about the work under the agreement. After each meeting, you will provide us with a summary of the meeting for our approval.</w:t>
      </w:r>
    </w:p>
    <w:p w:rsidR="00193E70" w:rsidRPr="00F963B9" w:rsidRDefault="00193E70" w:rsidP="00193E70">
      <w:pPr>
        <w:pStyle w:val="ACEHeading1"/>
        <w:widowControl w:val="0"/>
        <w:rPr>
          <w:rFonts w:ascii="Arial" w:hAnsi="Arial" w:cs="Arial"/>
          <w:lang w:val="en-IE"/>
        </w:rPr>
      </w:pPr>
      <w:r w:rsidRPr="00F963B9">
        <w:rPr>
          <w:rFonts w:ascii="Arial" w:hAnsi="Arial" w:cs="Arial"/>
        </w:rPr>
        <w:t> </w:t>
      </w:r>
    </w:p>
    <w:p w:rsidR="00193E70" w:rsidRPr="00F963B9" w:rsidRDefault="00193E70" w:rsidP="00D17ACB">
      <w:pPr>
        <w:pStyle w:val="Heading2"/>
        <w:widowControl w:val="0"/>
        <w:numPr>
          <w:ilvl w:val="0"/>
          <w:numId w:val="2"/>
        </w:numPr>
        <w:ind w:left="709" w:hanging="709"/>
        <w:rPr>
          <w:rFonts w:cs="Arial"/>
          <w:lang w:val="en-IE"/>
        </w:rPr>
      </w:pPr>
      <w:r w:rsidRPr="00F963B9">
        <w:rPr>
          <w:rFonts w:cs="Arial"/>
        </w:rPr>
        <w:t>Fees and Expenses</w:t>
      </w:r>
    </w:p>
    <w:p w:rsidR="00193E70" w:rsidRPr="00F963B9" w:rsidRDefault="00193E70" w:rsidP="00D17ACB">
      <w:pPr>
        <w:widowControl w:val="0"/>
        <w:numPr>
          <w:ilvl w:val="1"/>
          <w:numId w:val="2"/>
        </w:numPr>
        <w:spacing w:line="320" w:lineRule="atLeast"/>
        <w:ind w:left="709" w:hanging="709"/>
        <w:rPr>
          <w:rFonts w:cs="Arial"/>
        </w:rPr>
      </w:pPr>
      <w:r w:rsidRPr="00F963B9">
        <w:rPr>
          <w:rFonts w:cs="Arial"/>
        </w:rPr>
        <w:t>In return for the Services you will provide under this Contract, we will pay you the Fees and Expenses in the instalments and manner outlined in clause 3 in Part A.</w:t>
      </w:r>
    </w:p>
    <w:p w:rsidR="00193E70" w:rsidRPr="00F963B9" w:rsidRDefault="00193E70" w:rsidP="00193E70">
      <w:pPr>
        <w:widowControl w:val="0"/>
        <w:spacing w:line="320" w:lineRule="atLeast"/>
        <w:ind w:left="709" w:hanging="709"/>
        <w:rPr>
          <w:rFonts w:cs="Arial"/>
        </w:rPr>
      </w:pPr>
    </w:p>
    <w:p w:rsidR="00193E70" w:rsidRPr="00F963B9" w:rsidRDefault="00193E70" w:rsidP="00D17ACB">
      <w:pPr>
        <w:widowControl w:val="0"/>
        <w:numPr>
          <w:ilvl w:val="1"/>
          <w:numId w:val="2"/>
        </w:numPr>
        <w:spacing w:line="320" w:lineRule="atLeast"/>
        <w:ind w:left="709" w:hanging="709"/>
        <w:rPr>
          <w:rFonts w:cs="Arial"/>
        </w:rPr>
      </w:pPr>
      <w:r w:rsidRPr="00F963B9">
        <w:rPr>
          <w:rFonts w:cs="Arial"/>
        </w:rPr>
        <w:t>If we have agreed to pay your Expenses, you must provide us with original receipts. You may only recover expenses from us in accordance with our current Expenses Policy for Service Providers. We will provide you with a copy of this policy. We are entitled to put a limit on the amount of and type of Expenses you may incur.</w:t>
      </w:r>
    </w:p>
    <w:p w:rsidR="00193E70" w:rsidRPr="00F963B9" w:rsidRDefault="00193E70" w:rsidP="00193E70">
      <w:pPr>
        <w:widowControl w:val="0"/>
        <w:spacing w:line="320" w:lineRule="atLeast"/>
        <w:ind w:left="709" w:hanging="709"/>
        <w:rPr>
          <w:rFonts w:cs="Arial"/>
        </w:rPr>
      </w:pPr>
    </w:p>
    <w:p w:rsidR="00193E70" w:rsidRPr="00F963B9" w:rsidRDefault="00193E70" w:rsidP="00D17ACB">
      <w:pPr>
        <w:widowControl w:val="0"/>
        <w:numPr>
          <w:ilvl w:val="1"/>
          <w:numId w:val="2"/>
        </w:numPr>
        <w:spacing w:line="320" w:lineRule="atLeast"/>
        <w:ind w:left="709" w:hanging="709"/>
        <w:rPr>
          <w:rFonts w:cs="Arial"/>
        </w:rPr>
      </w:pPr>
      <w:r w:rsidRPr="00F963B9">
        <w:rPr>
          <w:rFonts w:cs="Arial"/>
        </w:rPr>
        <w:t>Before we can make any payment, you must provide us with a VAT compliant invoice for each payment that describes the work done and the time period to which the payment relates.</w:t>
      </w:r>
    </w:p>
    <w:p w:rsidR="00193E70" w:rsidRPr="00F963B9" w:rsidRDefault="00193E70" w:rsidP="00193E70">
      <w:pPr>
        <w:widowControl w:val="0"/>
        <w:spacing w:line="320" w:lineRule="atLeast"/>
        <w:ind w:left="709" w:hanging="709"/>
        <w:rPr>
          <w:rFonts w:cs="Arial"/>
        </w:rPr>
      </w:pPr>
    </w:p>
    <w:p w:rsidR="00193E70" w:rsidRPr="00F963B9" w:rsidRDefault="00193E70" w:rsidP="00D17ACB">
      <w:pPr>
        <w:widowControl w:val="0"/>
        <w:numPr>
          <w:ilvl w:val="1"/>
          <w:numId w:val="2"/>
        </w:numPr>
        <w:spacing w:line="320" w:lineRule="atLeast"/>
        <w:ind w:left="709" w:hanging="709"/>
        <w:rPr>
          <w:rFonts w:cs="Arial"/>
        </w:rPr>
      </w:pPr>
      <w:r w:rsidRPr="00F963B9">
        <w:rPr>
          <w:rFonts w:cs="Arial"/>
        </w:rPr>
        <w:t xml:space="preserve">Before we will make any payment your invoice must be approved by us. </w:t>
      </w:r>
    </w:p>
    <w:p w:rsidR="00193E70" w:rsidRPr="00F963B9" w:rsidRDefault="00193E70" w:rsidP="00193E70">
      <w:pPr>
        <w:widowControl w:val="0"/>
        <w:spacing w:line="320" w:lineRule="atLeast"/>
        <w:ind w:left="709" w:hanging="709"/>
        <w:rPr>
          <w:rFonts w:cs="Arial"/>
        </w:rPr>
      </w:pPr>
    </w:p>
    <w:p w:rsidR="00193E70" w:rsidRPr="00F963B9" w:rsidRDefault="00193E70" w:rsidP="00D17ACB">
      <w:pPr>
        <w:widowControl w:val="0"/>
        <w:numPr>
          <w:ilvl w:val="1"/>
          <w:numId w:val="2"/>
        </w:numPr>
        <w:spacing w:line="320" w:lineRule="atLeast"/>
        <w:ind w:left="709" w:hanging="709"/>
        <w:rPr>
          <w:rFonts w:cs="Arial"/>
        </w:rPr>
      </w:pPr>
      <w:r w:rsidRPr="00F963B9">
        <w:rPr>
          <w:rFonts w:cs="Arial"/>
        </w:rPr>
        <w:t>You agree that the Fees and Expenses set out in clause 3 in Part A cover all your time, resources, costs and tax (including VAT, if applicable) in providing the Services. We are not obliged to pay you any other amounts.</w:t>
      </w:r>
    </w:p>
    <w:p w:rsidR="00193E70" w:rsidRPr="00F963B9" w:rsidRDefault="00193E70" w:rsidP="00193E70">
      <w:pPr>
        <w:widowControl w:val="0"/>
        <w:spacing w:line="320" w:lineRule="atLeast"/>
        <w:ind w:left="709" w:hanging="709"/>
        <w:rPr>
          <w:rFonts w:cs="Arial"/>
        </w:rPr>
      </w:pPr>
    </w:p>
    <w:p w:rsidR="00193E70" w:rsidRPr="00F963B9" w:rsidRDefault="00193E70" w:rsidP="00D17ACB">
      <w:pPr>
        <w:widowControl w:val="0"/>
        <w:numPr>
          <w:ilvl w:val="1"/>
          <w:numId w:val="2"/>
        </w:numPr>
        <w:spacing w:line="320" w:lineRule="atLeast"/>
        <w:ind w:left="709" w:hanging="709"/>
        <w:rPr>
          <w:rFonts w:cs="Arial"/>
        </w:rPr>
      </w:pPr>
      <w:r w:rsidRPr="00F963B9">
        <w:rPr>
          <w:rFonts w:cs="Arial"/>
        </w:rPr>
        <w:t>If you are not currently liable to register for VAT but are subsequently required to do so, you agree that the Fees and Expenses payable to you under this Contract will be deemed to be inclusive of VAT.</w:t>
      </w:r>
    </w:p>
    <w:p w:rsidR="00193E70" w:rsidRPr="00F963B9" w:rsidRDefault="00193E70" w:rsidP="00193E70">
      <w:pPr>
        <w:widowControl w:val="0"/>
        <w:spacing w:line="320" w:lineRule="atLeast"/>
        <w:ind w:left="709" w:hanging="709"/>
        <w:rPr>
          <w:rFonts w:cs="Arial"/>
        </w:rPr>
      </w:pPr>
    </w:p>
    <w:p w:rsidR="00193E70" w:rsidRPr="00F963B9" w:rsidRDefault="00193E70" w:rsidP="00D17ACB">
      <w:pPr>
        <w:widowControl w:val="0"/>
        <w:numPr>
          <w:ilvl w:val="1"/>
          <w:numId w:val="2"/>
        </w:numPr>
        <w:spacing w:line="320" w:lineRule="atLeast"/>
        <w:ind w:left="709" w:hanging="709"/>
        <w:rPr>
          <w:rFonts w:cs="Arial"/>
        </w:rPr>
      </w:pPr>
      <w:r w:rsidRPr="00F963B9">
        <w:rPr>
          <w:rFonts w:cs="Arial"/>
          <w:color w:val="000000"/>
        </w:rPr>
        <w:t>We will pay your approved invoices within 30 days of receipt, as long as you have provided the Services referred to in the invoice to our satisfaction.</w:t>
      </w:r>
    </w:p>
    <w:p w:rsidR="00193E70" w:rsidRPr="00F963B9" w:rsidRDefault="00193E70" w:rsidP="00193E70">
      <w:pPr>
        <w:widowControl w:val="0"/>
        <w:spacing w:line="320" w:lineRule="atLeast"/>
        <w:ind w:left="709" w:hanging="709"/>
        <w:rPr>
          <w:rFonts w:cs="Arial"/>
        </w:rPr>
      </w:pPr>
    </w:p>
    <w:p w:rsidR="00193E70" w:rsidRPr="00F963B9" w:rsidRDefault="00193E70" w:rsidP="00D17ACB">
      <w:pPr>
        <w:widowControl w:val="0"/>
        <w:numPr>
          <w:ilvl w:val="1"/>
          <w:numId w:val="2"/>
        </w:numPr>
        <w:spacing w:line="320" w:lineRule="atLeast"/>
        <w:ind w:left="709" w:hanging="709"/>
        <w:rPr>
          <w:rFonts w:cs="Arial"/>
        </w:rPr>
      </w:pPr>
      <w:r w:rsidRPr="00F963B9">
        <w:rPr>
          <w:rFonts w:cs="Arial"/>
          <w:color w:val="000000"/>
        </w:rPr>
        <w:t>Our preferred payment method to you will be by BACS transfer. In order to facilitate this payment process your invoice must state your sort code and bank account details. Please contact our finance department if you require further details.</w:t>
      </w:r>
    </w:p>
    <w:p w:rsidR="00193E70" w:rsidRPr="00F963B9" w:rsidRDefault="00193E70" w:rsidP="00193E70">
      <w:pPr>
        <w:widowControl w:val="0"/>
        <w:spacing w:line="320" w:lineRule="atLeast"/>
        <w:ind w:left="709" w:hanging="709"/>
        <w:rPr>
          <w:rFonts w:cs="Arial"/>
        </w:rPr>
      </w:pPr>
    </w:p>
    <w:p w:rsidR="00193E70" w:rsidRDefault="00193E70" w:rsidP="00D17ACB">
      <w:pPr>
        <w:widowControl w:val="0"/>
        <w:numPr>
          <w:ilvl w:val="1"/>
          <w:numId w:val="2"/>
        </w:numPr>
        <w:spacing w:line="320" w:lineRule="atLeast"/>
        <w:ind w:left="709" w:hanging="709"/>
        <w:rPr>
          <w:rFonts w:cs="Arial"/>
        </w:rPr>
      </w:pPr>
      <w:r w:rsidRPr="00F963B9">
        <w:rPr>
          <w:rFonts w:cs="Arial"/>
        </w:rPr>
        <w:t>We are not obliged to pay you any wages, salary, sickness pay or holiday allowances.</w:t>
      </w:r>
      <w:r w:rsidR="00FB77BC">
        <w:rPr>
          <w:rFonts w:cs="Arial"/>
        </w:rPr>
        <w:t xml:space="preserve"> </w:t>
      </w:r>
    </w:p>
    <w:p w:rsidR="00FB77BC" w:rsidRDefault="00FB77BC" w:rsidP="00FB77BC">
      <w:pPr>
        <w:pStyle w:val="ListParagraph"/>
        <w:rPr>
          <w:rFonts w:cs="Arial"/>
        </w:rPr>
      </w:pPr>
    </w:p>
    <w:p w:rsidR="00FB77BC" w:rsidRPr="00FB77BC" w:rsidRDefault="00FB77BC" w:rsidP="00D17ACB">
      <w:pPr>
        <w:widowControl w:val="0"/>
        <w:numPr>
          <w:ilvl w:val="1"/>
          <w:numId w:val="2"/>
        </w:numPr>
        <w:spacing w:line="320" w:lineRule="atLeast"/>
        <w:ind w:left="709" w:hanging="709"/>
        <w:rPr>
          <w:rFonts w:cs="Arial"/>
          <w:szCs w:val="24"/>
        </w:rPr>
      </w:pPr>
      <w:r>
        <w:rPr>
          <w:rFonts w:cs="Arial"/>
          <w:szCs w:val="24"/>
        </w:rPr>
        <w:t xml:space="preserve">This clause 3.10 applies where you are an individual rendering the Services or the organisation undertaking to provide the individual to render the Services. </w:t>
      </w:r>
      <w:r w:rsidRPr="004F4867">
        <w:rPr>
          <w:rFonts w:cs="Arial"/>
          <w:szCs w:val="24"/>
        </w:rPr>
        <w:t xml:space="preserve">It is hereby declared that it is the intention of the parties that this Contract is a contract for services and you shall be responsible for all income tax liabilities and National Insurance or similar contributions in respect of the fees payable under this Contract and you hereby indemnify the Arts Council England in respect of any claims that may be made by the relevant authorities against the Arts Council England in respect of income tax or National Insurance or similar contributions relating to the  performance of the services hereunder. The Arts Council England may, at any time during the term of the Contract, request </w:t>
      </w:r>
      <w:r>
        <w:rPr>
          <w:rFonts w:cs="Arial"/>
          <w:szCs w:val="24"/>
        </w:rPr>
        <w:t xml:space="preserve">that you </w:t>
      </w:r>
      <w:r w:rsidRPr="004F4867">
        <w:rPr>
          <w:rFonts w:cs="Arial"/>
          <w:szCs w:val="24"/>
        </w:rPr>
        <w:t xml:space="preserve">provide the information which demonstrates how </w:t>
      </w:r>
      <w:r>
        <w:rPr>
          <w:rFonts w:cs="Arial"/>
          <w:szCs w:val="24"/>
        </w:rPr>
        <w:t xml:space="preserve">your </w:t>
      </w:r>
      <w:r w:rsidRPr="004F4867">
        <w:rPr>
          <w:rFonts w:cs="Arial"/>
          <w:szCs w:val="24"/>
        </w:rPr>
        <w:t xml:space="preserve">or </w:t>
      </w:r>
      <w:r>
        <w:rPr>
          <w:rFonts w:cs="Arial"/>
          <w:szCs w:val="24"/>
        </w:rPr>
        <w:t>your</w:t>
      </w:r>
      <w:r w:rsidRPr="004F4867">
        <w:rPr>
          <w:rFonts w:cs="Arial"/>
          <w:szCs w:val="24"/>
        </w:rPr>
        <w:t xml:space="preserve"> </w:t>
      </w:r>
      <w:r>
        <w:rPr>
          <w:rFonts w:cs="Arial"/>
          <w:szCs w:val="24"/>
        </w:rPr>
        <w:t>c</w:t>
      </w:r>
      <w:r w:rsidRPr="004F4867">
        <w:rPr>
          <w:rFonts w:cs="Arial"/>
          <w:szCs w:val="24"/>
        </w:rPr>
        <w:t xml:space="preserve">onsultant comply with this condition or why this condition does not apply to </w:t>
      </w:r>
      <w:r>
        <w:rPr>
          <w:rFonts w:cs="Arial"/>
          <w:szCs w:val="24"/>
        </w:rPr>
        <w:t>you or the consultant</w:t>
      </w:r>
      <w:r w:rsidRPr="004F4867">
        <w:rPr>
          <w:rFonts w:cs="Arial"/>
          <w:szCs w:val="24"/>
        </w:rPr>
        <w:t xml:space="preserve">. </w:t>
      </w:r>
      <w:r>
        <w:rPr>
          <w:rFonts w:cs="Arial"/>
          <w:szCs w:val="24"/>
        </w:rPr>
        <w:t>You</w:t>
      </w:r>
      <w:r w:rsidRPr="004F4867">
        <w:rPr>
          <w:rFonts w:cs="Arial"/>
          <w:szCs w:val="24"/>
        </w:rPr>
        <w:t xml:space="preserve"> shall flow these terms down to the </w:t>
      </w:r>
      <w:r>
        <w:rPr>
          <w:rFonts w:cs="Arial"/>
          <w:szCs w:val="24"/>
        </w:rPr>
        <w:t>c</w:t>
      </w:r>
      <w:r w:rsidRPr="004F4867">
        <w:rPr>
          <w:rFonts w:cs="Arial"/>
          <w:szCs w:val="24"/>
        </w:rPr>
        <w:t xml:space="preserve">onsultant with whom </w:t>
      </w:r>
      <w:r>
        <w:rPr>
          <w:rFonts w:cs="Arial"/>
          <w:szCs w:val="24"/>
        </w:rPr>
        <w:t>you</w:t>
      </w:r>
      <w:r w:rsidRPr="004F4867">
        <w:rPr>
          <w:rFonts w:cs="Arial"/>
          <w:szCs w:val="24"/>
        </w:rPr>
        <w:t xml:space="preserve"> contract. The Arts Council England has a right to terminate this Contract if (a) </w:t>
      </w:r>
      <w:r>
        <w:rPr>
          <w:rFonts w:cs="Arial"/>
          <w:szCs w:val="24"/>
        </w:rPr>
        <w:t>you</w:t>
      </w:r>
      <w:r w:rsidRPr="004F4867">
        <w:rPr>
          <w:rFonts w:cs="Arial"/>
          <w:szCs w:val="24"/>
        </w:rPr>
        <w:t xml:space="preserve"> fail to provide the information in response to the request within a reasonable time or the information provided is inadequate to demonstrate compliance with this condition; (b) the specified information requested was not provided within the specified period; (c) or the information provided demonstrates that </w:t>
      </w:r>
      <w:r>
        <w:rPr>
          <w:rFonts w:cs="Arial"/>
          <w:szCs w:val="24"/>
        </w:rPr>
        <w:t>you or your c</w:t>
      </w:r>
      <w:r w:rsidRPr="004F4867">
        <w:rPr>
          <w:rFonts w:cs="Arial"/>
          <w:szCs w:val="24"/>
        </w:rPr>
        <w:t>onsultant is not complying with terms of this condition. This condition is required to enable the Arts Council England to comply with the requiremen</w:t>
      </w:r>
      <w:r w:rsidR="00F235D5">
        <w:rPr>
          <w:rFonts w:cs="Arial"/>
          <w:szCs w:val="24"/>
        </w:rPr>
        <w:t>ts of Procurement Policy Note 08</w:t>
      </w:r>
      <w:r w:rsidRPr="004F4867">
        <w:rPr>
          <w:rFonts w:cs="Arial"/>
          <w:szCs w:val="24"/>
        </w:rPr>
        <w:t>/1</w:t>
      </w:r>
      <w:r w:rsidR="00F235D5">
        <w:rPr>
          <w:rFonts w:cs="Arial"/>
          <w:szCs w:val="24"/>
        </w:rPr>
        <w:t>5</w:t>
      </w:r>
      <w:r w:rsidRPr="004F4867">
        <w:rPr>
          <w:rFonts w:cs="Arial"/>
          <w:szCs w:val="24"/>
        </w:rPr>
        <w:t xml:space="preserve"> (issued by the Cabinet Office).</w:t>
      </w:r>
    </w:p>
    <w:p w:rsidR="00193E70" w:rsidRPr="00F963B9" w:rsidRDefault="00193E70" w:rsidP="00193E70">
      <w:pPr>
        <w:widowControl w:val="0"/>
        <w:spacing w:line="320" w:lineRule="atLeast"/>
        <w:jc w:val="both"/>
        <w:rPr>
          <w:rFonts w:cs="Arial"/>
          <w:lang w:val="en-IE"/>
        </w:rPr>
      </w:pPr>
      <w:r w:rsidRPr="00F963B9">
        <w:rPr>
          <w:rFonts w:cs="Arial"/>
        </w:rPr>
        <w:t>  </w:t>
      </w:r>
    </w:p>
    <w:p w:rsidR="00193E70" w:rsidRPr="00F963B9" w:rsidRDefault="00193E70" w:rsidP="00193E70">
      <w:pPr>
        <w:pStyle w:val="Heading2"/>
        <w:widowControl w:val="0"/>
        <w:ind w:left="567" w:hanging="567"/>
        <w:rPr>
          <w:rFonts w:cs="Arial"/>
        </w:rPr>
      </w:pPr>
      <w:r w:rsidRPr="00F963B9">
        <w:rPr>
          <w:rFonts w:cs="Arial"/>
        </w:rPr>
        <w:t>4</w:t>
      </w:r>
      <w:r w:rsidRPr="00F963B9">
        <w:rPr>
          <w:rFonts w:cs="Arial"/>
          <w:b w:val="0"/>
          <w:bCs/>
          <w:sz w:val="14"/>
          <w:szCs w:val="14"/>
        </w:rPr>
        <w:tab/>
      </w:r>
      <w:r w:rsidRPr="00F963B9">
        <w:rPr>
          <w:rFonts w:cs="Arial"/>
        </w:rPr>
        <w:t>Information &amp; Confidentiality</w:t>
      </w:r>
    </w:p>
    <w:p w:rsidR="00193E70" w:rsidRPr="00F963B9" w:rsidRDefault="00193E70" w:rsidP="00193E70">
      <w:pPr>
        <w:pStyle w:val="Heading2"/>
        <w:widowControl w:val="0"/>
        <w:ind w:left="567" w:hanging="567"/>
        <w:rPr>
          <w:rFonts w:cs="Arial"/>
          <w:b w:val="0"/>
        </w:rPr>
      </w:pPr>
      <w:r w:rsidRPr="00F963B9">
        <w:rPr>
          <w:rFonts w:cs="Arial"/>
          <w:b w:val="0"/>
        </w:rPr>
        <w:t>4.1</w:t>
      </w:r>
      <w:r w:rsidRPr="00F963B9">
        <w:rPr>
          <w:rFonts w:cs="Arial"/>
          <w:b w:val="0"/>
        </w:rPr>
        <w:tab/>
        <w:t>We are a “public authority” for the purposes of Freedom of Information Act 2000 (“FOIA”). Subject to certain exemptions, we are required to supply information to members of the public on request. This potentially includes any information which relates to your business and the work you will do for us under this Contract.</w:t>
      </w:r>
    </w:p>
    <w:p w:rsidR="00193E70" w:rsidRPr="00F963B9" w:rsidRDefault="00193E70" w:rsidP="00193E70">
      <w:pPr>
        <w:rPr>
          <w:rFonts w:cs="Arial"/>
          <w:lang w:eastAsia="en-GB"/>
        </w:rPr>
      </w:pPr>
    </w:p>
    <w:p w:rsidR="00193E70" w:rsidRPr="00F963B9" w:rsidRDefault="00193E70" w:rsidP="00193E70">
      <w:pPr>
        <w:pStyle w:val="Heading2"/>
        <w:widowControl w:val="0"/>
        <w:spacing w:line="320" w:lineRule="atLeast"/>
        <w:ind w:left="567" w:hanging="567"/>
        <w:rPr>
          <w:rFonts w:cs="Arial"/>
          <w:b w:val="0"/>
        </w:rPr>
      </w:pPr>
      <w:r w:rsidRPr="00F963B9">
        <w:rPr>
          <w:rFonts w:cs="Arial"/>
          <w:b w:val="0"/>
        </w:rPr>
        <w:t>4.2</w:t>
      </w:r>
      <w:r w:rsidRPr="00F963B9">
        <w:rPr>
          <w:rFonts w:cs="Arial"/>
          <w:b w:val="0"/>
        </w:rPr>
        <w:tab/>
        <w:t>In addition, from 1 January 2011 we are required by the Government to proactively make all contracts over £10,000 in net value publically available, by publishing them on the appropriate central government website. This includes any information you supplied to us during the tender process.</w:t>
      </w:r>
    </w:p>
    <w:p w:rsidR="00193E70" w:rsidRPr="00F963B9" w:rsidRDefault="00193E70" w:rsidP="00193E70">
      <w:pPr>
        <w:pStyle w:val="Heading2"/>
        <w:widowControl w:val="0"/>
        <w:spacing w:line="320" w:lineRule="atLeast"/>
        <w:ind w:left="567" w:hanging="567"/>
        <w:rPr>
          <w:rFonts w:cs="Arial"/>
          <w:b w:val="0"/>
        </w:rPr>
      </w:pPr>
    </w:p>
    <w:p w:rsidR="00193E70" w:rsidRPr="00F963B9" w:rsidRDefault="00193E70" w:rsidP="00193E70">
      <w:pPr>
        <w:pStyle w:val="Heading2"/>
        <w:widowControl w:val="0"/>
        <w:spacing w:line="320" w:lineRule="atLeast"/>
        <w:ind w:left="567" w:hanging="567"/>
        <w:rPr>
          <w:rFonts w:cs="Arial"/>
          <w:b w:val="0"/>
        </w:rPr>
      </w:pPr>
      <w:r w:rsidRPr="00F963B9">
        <w:rPr>
          <w:rFonts w:cs="Arial"/>
          <w:b w:val="0"/>
        </w:rPr>
        <w:t>4.3</w:t>
      </w:r>
      <w:r w:rsidRPr="00F963B9">
        <w:rPr>
          <w:rFonts w:cs="Arial"/>
          <w:b w:val="0"/>
        </w:rPr>
        <w:tab/>
        <w:t>You and we acknowledge that, except for any information which is exempt from disclosure in accordance with the provisions of the FOIA, the content of this Contract is not confidential information. We shall be responsible for determining in our absolute discretion whether any of the content of this Contract is exempt from disclosure in accordance with the provisions of the FOIA. Notwithstanding any other term of this Contract, you hereby give your consent for us to publish the Contract in its entirety (but with any information which is exempt from disclosure in accordance with the provisions of the FOIA redacted), including from time to time agreed changes to the Contract, to the general public.</w:t>
      </w:r>
    </w:p>
    <w:p w:rsidR="00193E70" w:rsidRPr="00F963B9" w:rsidRDefault="00193E70" w:rsidP="00193E70">
      <w:pPr>
        <w:pStyle w:val="Heading2"/>
        <w:widowControl w:val="0"/>
        <w:spacing w:line="320" w:lineRule="atLeast"/>
        <w:ind w:left="567" w:hanging="567"/>
        <w:rPr>
          <w:rFonts w:cs="Arial"/>
          <w:b w:val="0"/>
        </w:rPr>
      </w:pPr>
    </w:p>
    <w:p w:rsidR="00193E70" w:rsidRPr="00F963B9" w:rsidRDefault="00193E70" w:rsidP="00193E70">
      <w:pPr>
        <w:pStyle w:val="Heading2"/>
        <w:widowControl w:val="0"/>
        <w:spacing w:line="320" w:lineRule="atLeast"/>
        <w:ind w:left="567" w:hanging="567"/>
        <w:rPr>
          <w:rFonts w:cs="Arial"/>
          <w:b w:val="0"/>
        </w:rPr>
      </w:pPr>
      <w:r w:rsidRPr="00F963B9">
        <w:rPr>
          <w:rFonts w:cs="Arial"/>
          <w:b w:val="0"/>
        </w:rPr>
        <w:t>4.4</w:t>
      </w:r>
      <w:r w:rsidRPr="00F963B9">
        <w:rPr>
          <w:rFonts w:cs="Arial"/>
          <w:b w:val="0"/>
        </w:rPr>
        <w:tab/>
        <w:t>We will not be liable for any loss or damage you may suffer from our disclosure of information under the FOIA or from making the Contract publically available in accordance with clause 4.3 above.</w:t>
      </w:r>
    </w:p>
    <w:p w:rsidR="00193E70" w:rsidRPr="00F963B9" w:rsidRDefault="00193E70" w:rsidP="00193E70">
      <w:pPr>
        <w:pStyle w:val="Heading2"/>
        <w:widowControl w:val="0"/>
        <w:spacing w:line="320" w:lineRule="atLeast"/>
        <w:ind w:left="567" w:hanging="567"/>
        <w:rPr>
          <w:rFonts w:cs="Arial"/>
          <w:b w:val="0"/>
        </w:rPr>
      </w:pPr>
    </w:p>
    <w:p w:rsidR="00193E70" w:rsidRPr="00F963B9" w:rsidRDefault="00193E70" w:rsidP="00193E70">
      <w:pPr>
        <w:pStyle w:val="Heading2"/>
        <w:widowControl w:val="0"/>
        <w:spacing w:line="320" w:lineRule="atLeast"/>
        <w:ind w:left="567" w:hanging="567"/>
        <w:rPr>
          <w:rFonts w:cs="Arial"/>
          <w:b w:val="0"/>
        </w:rPr>
      </w:pPr>
      <w:r w:rsidRPr="00F963B9">
        <w:rPr>
          <w:rFonts w:cs="Arial"/>
          <w:b w:val="0"/>
        </w:rPr>
        <w:t>4.5</w:t>
      </w:r>
      <w:r w:rsidRPr="00F963B9">
        <w:rPr>
          <w:rFonts w:cs="Arial"/>
          <w:b w:val="0"/>
        </w:rPr>
        <w:tab/>
        <w:t>This clause will not affect your rights under the Data Protection Act 1998 (“DPA””).</w:t>
      </w:r>
    </w:p>
    <w:p w:rsidR="00193E70" w:rsidRPr="00F963B9" w:rsidRDefault="00193E70" w:rsidP="00193E70">
      <w:pPr>
        <w:pStyle w:val="Heading2"/>
        <w:widowControl w:val="0"/>
        <w:spacing w:line="320" w:lineRule="atLeast"/>
        <w:ind w:left="567" w:hanging="567"/>
        <w:rPr>
          <w:rFonts w:cs="Arial"/>
          <w:b w:val="0"/>
        </w:rPr>
      </w:pPr>
    </w:p>
    <w:p w:rsidR="00193E70" w:rsidRPr="00F963B9" w:rsidRDefault="00193E70" w:rsidP="00193E70">
      <w:pPr>
        <w:pStyle w:val="Heading2"/>
        <w:widowControl w:val="0"/>
        <w:spacing w:line="320" w:lineRule="atLeast"/>
        <w:ind w:left="567" w:hanging="567"/>
        <w:rPr>
          <w:rFonts w:cs="Arial"/>
          <w:b w:val="0"/>
        </w:rPr>
      </w:pPr>
      <w:r w:rsidRPr="00F963B9">
        <w:rPr>
          <w:rFonts w:cs="Arial"/>
          <w:b w:val="0"/>
        </w:rPr>
        <w:t>4.6</w:t>
      </w:r>
      <w:r w:rsidRPr="00F963B9">
        <w:rPr>
          <w:rFonts w:cs="Arial"/>
          <w:b w:val="0"/>
        </w:rPr>
        <w:tab/>
        <w:t xml:space="preserve">If you are handling or processing data on our behalf you must ensure that you are registered with the Information Commissioner's Office if required under the DPA. Both we and you will duly observe all our obligations under the DPA which arise in connection with the Contract. </w:t>
      </w:r>
    </w:p>
    <w:p w:rsidR="00193E70" w:rsidRPr="00F963B9" w:rsidRDefault="00193E70" w:rsidP="00193E70">
      <w:pPr>
        <w:widowControl w:val="0"/>
        <w:spacing w:line="320" w:lineRule="atLeast"/>
        <w:jc w:val="both"/>
        <w:rPr>
          <w:rFonts w:cs="Arial"/>
          <w:lang w:val="en-IE"/>
        </w:rPr>
      </w:pPr>
      <w:r w:rsidRPr="00F963B9">
        <w:rPr>
          <w:rFonts w:cs="Arial"/>
        </w:rPr>
        <w:t> </w:t>
      </w:r>
    </w:p>
    <w:p w:rsidR="00193E70" w:rsidRPr="00F963B9" w:rsidRDefault="00193E70" w:rsidP="00193E70">
      <w:pPr>
        <w:widowControl w:val="0"/>
        <w:spacing w:line="320" w:lineRule="atLeast"/>
        <w:ind w:left="709" w:hanging="709"/>
        <w:jc w:val="both"/>
        <w:rPr>
          <w:rFonts w:cs="Arial"/>
          <w:lang w:val="en-IE"/>
        </w:rPr>
      </w:pPr>
      <w:r w:rsidRPr="00F963B9">
        <w:rPr>
          <w:rFonts w:cs="Arial"/>
        </w:rPr>
        <w:t>4.7</w:t>
      </w:r>
      <w:r w:rsidRPr="00F963B9">
        <w:rPr>
          <w:rFonts w:cs="Arial"/>
        </w:rPr>
        <w:tab/>
        <w:t>Where you are processing personal data and or sensitive personal data (as defined in sections 1 and 2 of the DPA) as a data processor for us as Data Controller (as defined by the DPA) you must:</w:t>
      </w:r>
    </w:p>
    <w:p w:rsidR="00193E70" w:rsidRPr="00F963B9" w:rsidRDefault="00193E70" w:rsidP="00193E70">
      <w:pPr>
        <w:widowControl w:val="0"/>
        <w:spacing w:line="320" w:lineRule="atLeast"/>
        <w:jc w:val="both"/>
        <w:rPr>
          <w:rFonts w:cs="Arial"/>
          <w:lang w:val="en-IE"/>
        </w:rPr>
      </w:pPr>
      <w:r w:rsidRPr="00F963B9">
        <w:rPr>
          <w:rFonts w:cs="Arial"/>
        </w:rPr>
        <w:t> </w:t>
      </w:r>
    </w:p>
    <w:p w:rsidR="00193E70" w:rsidRPr="00F963B9" w:rsidRDefault="00193E70" w:rsidP="00193E70">
      <w:pPr>
        <w:widowControl w:val="0"/>
        <w:spacing w:line="320" w:lineRule="atLeast"/>
        <w:ind w:left="1418" w:hanging="709"/>
        <w:jc w:val="both"/>
        <w:rPr>
          <w:rFonts w:cs="Arial"/>
          <w:lang w:val="en-IE"/>
        </w:rPr>
      </w:pPr>
      <w:r w:rsidRPr="00F963B9">
        <w:rPr>
          <w:rFonts w:cs="Arial"/>
        </w:rPr>
        <w:t>4.7.1</w:t>
      </w:r>
      <w:r w:rsidRPr="00F963B9">
        <w:rPr>
          <w:rFonts w:cs="Arial"/>
        </w:rPr>
        <w:tab/>
        <w:t>ensure that you have in place appropriate technical and organisational measures to ensure the security of the personal data;</w:t>
      </w:r>
    </w:p>
    <w:p w:rsidR="00193E70" w:rsidRPr="00F963B9" w:rsidRDefault="00193E70" w:rsidP="00193E70">
      <w:pPr>
        <w:widowControl w:val="0"/>
        <w:spacing w:line="320" w:lineRule="atLeast"/>
        <w:ind w:left="1418" w:hanging="709"/>
        <w:jc w:val="both"/>
        <w:rPr>
          <w:rFonts w:cs="Arial"/>
          <w:lang w:val="en-IE"/>
        </w:rPr>
      </w:pPr>
    </w:p>
    <w:p w:rsidR="00193E70" w:rsidRPr="00F963B9" w:rsidRDefault="00193E70" w:rsidP="00193E70">
      <w:pPr>
        <w:widowControl w:val="0"/>
        <w:spacing w:line="320" w:lineRule="atLeast"/>
        <w:ind w:left="1418" w:hanging="709"/>
        <w:jc w:val="both"/>
        <w:rPr>
          <w:rFonts w:cs="Arial"/>
          <w:lang w:val="en-IE"/>
        </w:rPr>
      </w:pPr>
      <w:r w:rsidRPr="00F963B9">
        <w:rPr>
          <w:rFonts w:cs="Arial"/>
          <w:lang w:val="en-IE"/>
        </w:rPr>
        <w:t>4.7.2</w:t>
      </w:r>
      <w:r w:rsidRPr="00F963B9">
        <w:rPr>
          <w:rFonts w:cs="Arial"/>
          <w:lang w:val="en-IE"/>
        </w:rPr>
        <w:tab/>
      </w:r>
      <w:r w:rsidRPr="00F963B9">
        <w:rPr>
          <w:rFonts w:cs="Arial"/>
        </w:rPr>
        <w:t xml:space="preserve">guard against unauthorised or unlawful processing of the personal data and against accidental loss or destruction of, or damage to, the personal data, as required under the Seventh Data Protection Principle in Schedule 1 to the DPA; </w:t>
      </w:r>
    </w:p>
    <w:p w:rsidR="00193E70" w:rsidRPr="00F963B9" w:rsidRDefault="00193E70" w:rsidP="00193E70">
      <w:pPr>
        <w:widowControl w:val="0"/>
        <w:spacing w:line="320" w:lineRule="atLeast"/>
        <w:ind w:left="1418" w:hanging="709"/>
        <w:jc w:val="both"/>
        <w:rPr>
          <w:rFonts w:cs="Arial"/>
          <w:lang w:val="en-IE"/>
        </w:rPr>
      </w:pPr>
      <w:r w:rsidRPr="00F963B9">
        <w:rPr>
          <w:rFonts w:cs="Arial"/>
        </w:rPr>
        <w:t> </w:t>
      </w:r>
    </w:p>
    <w:p w:rsidR="00193E70" w:rsidRPr="00F963B9" w:rsidRDefault="00193E70" w:rsidP="00193E70">
      <w:pPr>
        <w:widowControl w:val="0"/>
        <w:spacing w:line="320" w:lineRule="atLeast"/>
        <w:ind w:left="1418" w:hanging="709"/>
        <w:jc w:val="both"/>
        <w:rPr>
          <w:rFonts w:cs="Arial"/>
          <w:lang w:val="en-IE"/>
        </w:rPr>
      </w:pPr>
      <w:r w:rsidRPr="00F963B9">
        <w:rPr>
          <w:rFonts w:cs="Arial"/>
        </w:rPr>
        <w:t>4.7.3</w:t>
      </w:r>
      <w:r w:rsidRPr="00F963B9">
        <w:rPr>
          <w:rFonts w:cs="Arial"/>
        </w:rPr>
        <w:tab/>
        <w:t xml:space="preserve">provide us with such information as we may reasonably require to satisfy us that you are complying with your obligations under the DPA; </w:t>
      </w:r>
    </w:p>
    <w:p w:rsidR="00193E70" w:rsidRPr="00F963B9" w:rsidRDefault="00193E70" w:rsidP="00193E70">
      <w:pPr>
        <w:widowControl w:val="0"/>
        <w:spacing w:line="320" w:lineRule="atLeast"/>
        <w:ind w:left="1418" w:hanging="709"/>
        <w:jc w:val="both"/>
        <w:rPr>
          <w:rFonts w:cs="Arial"/>
          <w:lang w:val="en-IE"/>
        </w:rPr>
      </w:pPr>
      <w:r w:rsidRPr="00F963B9">
        <w:rPr>
          <w:rFonts w:cs="Arial"/>
        </w:rPr>
        <w:t> </w:t>
      </w:r>
    </w:p>
    <w:p w:rsidR="00193E70" w:rsidRPr="00F963B9" w:rsidRDefault="00193E70" w:rsidP="00193E70">
      <w:pPr>
        <w:widowControl w:val="0"/>
        <w:spacing w:line="320" w:lineRule="atLeast"/>
        <w:ind w:left="1418" w:hanging="709"/>
        <w:jc w:val="both"/>
        <w:rPr>
          <w:rFonts w:cs="Arial"/>
          <w:lang w:val="en-IE"/>
        </w:rPr>
      </w:pPr>
      <w:r w:rsidRPr="00F963B9">
        <w:rPr>
          <w:rFonts w:cs="Arial"/>
        </w:rPr>
        <w:t>4.7.4</w:t>
      </w:r>
      <w:r w:rsidRPr="00F963B9">
        <w:rPr>
          <w:rFonts w:cs="Arial"/>
        </w:rPr>
        <w:tab/>
        <w:t xml:space="preserve">promptly notify us of any breach of the security measures referred to in sub-clause 4.7.1 above; </w:t>
      </w:r>
    </w:p>
    <w:p w:rsidR="00193E70" w:rsidRPr="00F963B9" w:rsidRDefault="00193E70" w:rsidP="00193E70">
      <w:pPr>
        <w:widowControl w:val="0"/>
        <w:spacing w:line="320" w:lineRule="atLeast"/>
        <w:ind w:left="1418" w:hanging="709"/>
        <w:jc w:val="both"/>
        <w:rPr>
          <w:rFonts w:cs="Arial"/>
          <w:lang w:val="en-IE"/>
        </w:rPr>
      </w:pPr>
      <w:r w:rsidRPr="00F963B9">
        <w:rPr>
          <w:rFonts w:cs="Arial"/>
        </w:rPr>
        <w:t> </w:t>
      </w:r>
    </w:p>
    <w:p w:rsidR="00193E70" w:rsidRPr="00F963B9" w:rsidRDefault="00193E70" w:rsidP="00193E70">
      <w:pPr>
        <w:widowControl w:val="0"/>
        <w:spacing w:line="320" w:lineRule="atLeast"/>
        <w:ind w:left="1418" w:hanging="709"/>
        <w:jc w:val="both"/>
        <w:rPr>
          <w:rFonts w:cs="Arial"/>
          <w:lang w:val="en-IE"/>
        </w:rPr>
      </w:pPr>
      <w:r w:rsidRPr="00F963B9">
        <w:rPr>
          <w:rFonts w:cs="Arial"/>
        </w:rPr>
        <w:t>4.7.5</w:t>
      </w:r>
      <w:r w:rsidRPr="00F963B9">
        <w:rPr>
          <w:rFonts w:cs="Arial"/>
        </w:rPr>
        <w:tab/>
        <w:t>ensure that you do not knowingly or negligently do anything which places or is likely to place us in breach of our obligations under the DPA; and</w:t>
      </w:r>
    </w:p>
    <w:p w:rsidR="00193E70" w:rsidRPr="00F963B9" w:rsidRDefault="00193E70" w:rsidP="00193E70">
      <w:pPr>
        <w:widowControl w:val="0"/>
        <w:spacing w:line="320" w:lineRule="atLeast"/>
        <w:ind w:left="1418" w:hanging="709"/>
        <w:jc w:val="both"/>
        <w:rPr>
          <w:rFonts w:cs="Arial"/>
          <w:lang w:val="en-IE"/>
        </w:rPr>
      </w:pPr>
    </w:p>
    <w:p w:rsidR="00193E70" w:rsidRPr="00F963B9" w:rsidRDefault="00193E70" w:rsidP="00193E70">
      <w:pPr>
        <w:widowControl w:val="0"/>
        <w:spacing w:line="320" w:lineRule="atLeast"/>
        <w:ind w:left="1418" w:hanging="709"/>
        <w:jc w:val="both"/>
        <w:rPr>
          <w:rFonts w:cs="Arial"/>
          <w:lang w:val="en-IE"/>
        </w:rPr>
      </w:pPr>
      <w:r w:rsidRPr="00F963B9">
        <w:rPr>
          <w:rFonts w:cs="Arial"/>
          <w:lang w:val="en-IE"/>
        </w:rPr>
        <w:t>4.7.6</w:t>
      </w:r>
      <w:r w:rsidRPr="00F963B9">
        <w:rPr>
          <w:rFonts w:cs="Arial"/>
          <w:lang w:val="en-IE"/>
        </w:rPr>
        <w:tab/>
      </w:r>
      <w:r w:rsidRPr="00F963B9">
        <w:rPr>
          <w:rFonts w:cs="Arial"/>
        </w:rPr>
        <w:t>comply with all reasonable directions or requests from us regarding any data that you process on our behalf;</w:t>
      </w:r>
    </w:p>
    <w:p w:rsidR="00193E70" w:rsidRPr="00F963B9" w:rsidRDefault="00193E70" w:rsidP="00193E70">
      <w:pPr>
        <w:widowControl w:val="0"/>
        <w:spacing w:line="320" w:lineRule="atLeast"/>
        <w:rPr>
          <w:rFonts w:cs="Arial"/>
          <w:lang w:val="en-IE"/>
        </w:rPr>
      </w:pPr>
      <w:r w:rsidRPr="00F963B9">
        <w:rPr>
          <w:rFonts w:cs="Arial"/>
        </w:rPr>
        <w:t>  </w:t>
      </w:r>
    </w:p>
    <w:p w:rsidR="00193E70" w:rsidRPr="00F963B9" w:rsidRDefault="00193E70" w:rsidP="00193E70">
      <w:pPr>
        <w:widowControl w:val="0"/>
        <w:spacing w:line="320" w:lineRule="atLeast"/>
        <w:ind w:left="709" w:hanging="709"/>
        <w:rPr>
          <w:rFonts w:cs="Arial"/>
          <w:lang w:val="en-IE"/>
        </w:rPr>
      </w:pPr>
      <w:r w:rsidRPr="00F963B9">
        <w:rPr>
          <w:rFonts w:cs="Arial"/>
        </w:rPr>
        <w:t>4.8</w:t>
      </w:r>
      <w:r w:rsidRPr="00F963B9">
        <w:rPr>
          <w:rFonts w:cs="Arial"/>
        </w:rPr>
        <w:tab/>
        <w:t>Subject to clauses 4.1 to 4.4 inclusive, at no time may either party give any confidential information to any other person unless:</w:t>
      </w:r>
    </w:p>
    <w:p w:rsidR="00193E70" w:rsidRPr="00F963B9" w:rsidRDefault="00193E70" w:rsidP="00193E70">
      <w:pPr>
        <w:widowControl w:val="0"/>
        <w:spacing w:line="320" w:lineRule="atLeast"/>
        <w:ind w:left="851" w:hanging="425"/>
        <w:rPr>
          <w:rFonts w:cs="Arial"/>
          <w:lang w:val="en-IE"/>
        </w:rPr>
      </w:pPr>
      <w:r w:rsidRPr="00F963B9">
        <w:rPr>
          <w:rFonts w:cs="Arial"/>
        </w:rPr>
        <w:t> </w:t>
      </w:r>
    </w:p>
    <w:p w:rsidR="00193E70" w:rsidRPr="00F963B9" w:rsidRDefault="00193E70" w:rsidP="00193E70">
      <w:pPr>
        <w:widowControl w:val="0"/>
        <w:spacing w:line="320" w:lineRule="atLeast"/>
        <w:ind w:left="1418" w:hanging="709"/>
        <w:rPr>
          <w:rFonts w:cs="Arial"/>
          <w:lang w:val="en-IE"/>
        </w:rPr>
      </w:pPr>
      <w:r w:rsidRPr="00F963B9">
        <w:rPr>
          <w:rFonts w:cs="Arial"/>
        </w:rPr>
        <w:t>4.8.1</w:t>
      </w:r>
      <w:r w:rsidRPr="00F963B9">
        <w:rPr>
          <w:rFonts w:cs="Arial"/>
        </w:rPr>
        <w:tab/>
        <w:t>disclosure is required by law; and/or</w:t>
      </w:r>
    </w:p>
    <w:p w:rsidR="00193E70" w:rsidRPr="00F963B9" w:rsidRDefault="00193E70" w:rsidP="00193E70">
      <w:pPr>
        <w:widowControl w:val="0"/>
        <w:spacing w:line="320" w:lineRule="atLeast"/>
        <w:ind w:left="1418" w:hanging="709"/>
        <w:rPr>
          <w:rFonts w:cs="Arial"/>
          <w:lang w:val="en-IE"/>
        </w:rPr>
      </w:pPr>
    </w:p>
    <w:p w:rsidR="00193E70" w:rsidRPr="00F963B9" w:rsidRDefault="00193E70" w:rsidP="00193E70">
      <w:pPr>
        <w:widowControl w:val="0"/>
        <w:spacing w:line="320" w:lineRule="atLeast"/>
        <w:ind w:left="1418" w:hanging="709"/>
        <w:rPr>
          <w:rFonts w:cs="Arial"/>
          <w:lang w:val="en-IE"/>
        </w:rPr>
      </w:pPr>
      <w:r w:rsidRPr="00F963B9">
        <w:rPr>
          <w:rFonts w:cs="Arial"/>
          <w:lang w:val="en-IE"/>
        </w:rPr>
        <w:t>4.8.2</w:t>
      </w:r>
      <w:r w:rsidRPr="00F963B9">
        <w:rPr>
          <w:rFonts w:cs="Arial"/>
          <w:lang w:val="en-IE"/>
        </w:rPr>
        <w:tab/>
      </w:r>
      <w:r w:rsidRPr="00F963B9">
        <w:rPr>
          <w:rFonts w:cs="Arial"/>
        </w:rPr>
        <w:t>it has obtained the other party's written consent;</w:t>
      </w:r>
    </w:p>
    <w:p w:rsidR="00193E70" w:rsidRPr="00F963B9" w:rsidRDefault="00193E70" w:rsidP="00193E70">
      <w:pPr>
        <w:widowControl w:val="0"/>
        <w:spacing w:line="320" w:lineRule="atLeast"/>
        <w:ind w:left="1418" w:hanging="709"/>
        <w:rPr>
          <w:rFonts w:cs="Arial"/>
          <w:lang w:val="en-IE"/>
        </w:rPr>
      </w:pPr>
    </w:p>
    <w:p w:rsidR="00193E70" w:rsidRPr="00F963B9" w:rsidRDefault="00193E70" w:rsidP="00193E70">
      <w:pPr>
        <w:widowControl w:val="0"/>
        <w:spacing w:line="320" w:lineRule="atLeast"/>
        <w:ind w:left="1418" w:hanging="709"/>
        <w:rPr>
          <w:rFonts w:cs="Arial"/>
          <w:lang w:val="en-IE"/>
        </w:rPr>
      </w:pPr>
      <w:r w:rsidRPr="00F963B9">
        <w:rPr>
          <w:rFonts w:cs="Arial"/>
          <w:lang w:val="en-IE"/>
        </w:rPr>
        <w:t>4.8.3</w:t>
      </w:r>
      <w:r w:rsidRPr="00F963B9">
        <w:rPr>
          <w:rFonts w:cs="Arial"/>
          <w:lang w:val="en-IE"/>
        </w:rPr>
        <w:tab/>
      </w:r>
      <w:r w:rsidRPr="00F963B9">
        <w:rPr>
          <w:rFonts w:cs="Arial"/>
        </w:rPr>
        <w:t>the information is already in the public domain;</w:t>
      </w:r>
    </w:p>
    <w:p w:rsidR="00193E70" w:rsidRPr="00F963B9" w:rsidRDefault="00193E70" w:rsidP="00193E70">
      <w:pPr>
        <w:widowControl w:val="0"/>
        <w:spacing w:line="320" w:lineRule="atLeast"/>
        <w:ind w:left="1418" w:hanging="709"/>
        <w:rPr>
          <w:rFonts w:cs="Arial"/>
          <w:lang w:val="en-IE"/>
        </w:rPr>
      </w:pPr>
    </w:p>
    <w:p w:rsidR="00193E70" w:rsidRPr="00F963B9" w:rsidRDefault="00193E70" w:rsidP="00193E70">
      <w:pPr>
        <w:widowControl w:val="0"/>
        <w:spacing w:line="320" w:lineRule="atLeast"/>
        <w:ind w:left="1418" w:hanging="709"/>
        <w:rPr>
          <w:rFonts w:cs="Arial"/>
          <w:lang w:val="en-IE"/>
        </w:rPr>
      </w:pPr>
      <w:r w:rsidRPr="00F963B9">
        <w:rPr>
          <w:rFonts w:cs="Arial"/>
          <w:lang w:val="en-IE"/>
        </w:rPr>
        <w:t>4.8.4</w:t>
      </w:r>
      <w:r w:rsidRPr="00F963B9">
        <w:rPr>
          <w:rFonts w:cs="Arial"/>
          <w:lang w:val="en-IE"/>
        </w:rPr>
        <w:tab/>
      </w:r>
      <w:r w:rsidRPr="00F963B9">
        <w:rPr>
          <w:rFonts w:cs="Arial"/>
        </w:rPr>
        <w:t>disclosure is necessary to ensure the services are performed properly.</w:t>
      </w:r>
    </w:p>
    <w:p w:rsidR="00193E70" w:rsidRPr="00F963B9" w:rsidRDefault="00193E70" w:rsidP="00193E70">
      <w:pPr>
        <w:widowControl w:val="0"/>
        <w:spacing w:line="320" w:lineRule="atLeast"/>
        <w:rPr>
          <w:rFonts w:cs="Arial"/>
          <w:lang w:val="en-IE"/>
        </w:rPr>
      </w:pPr>
      <w:r w:rsidRPr="00F963B9">
        <w:rPr>
          <w:rFonts w:cs="Arial"/>
        </w:rPr>
        <w:t> </w:t>
      </w:r>
    </w:p>
    <w:p w:rsidR="00193E70" w:rsidRPr="00F963B9" w:rsidRDefault="00193E70" w:rsidP="00193E70">
      <w:pPr>
        <w:widowControl w:val="0"/>
        <w:ind w:left="709" w:hanging="709"/>
        <w:outlineLvl w:val="1"/>
        <w:rPr>
          <w:rFonts w:cs="Arial"/>
          <w:b/>
          <w:szCs w:val="24"/>
          <w:lang w:eastAsia="en-GB"/>
        </w:rPr>
      </w:pPr>
      <w:r w:rsidRPr="00F963B9">
        <w:rPr>
          <w:rFonts w:cs="Arial"/>
          <w:b/>
          <w:szCs w:val="24"/>
          <w:lang w:eastAsia="en-GB"/>
        </w:rPr>
        <w:br w:type="page"/>
        <w:t>5</w:t>
      </w:r>
      <w:r w:rsidRPr="00F963B9">
        <w:rPr>
          <w:rFonts w:cs="Arial"/>
          <w:b/>
          <w:szCs w:val="24"/>
          <w:lang w:eastAsia="en-GB"/>
        </w:rPr>
        <w:tab/>
      </w:r>
      <w:r w:rsidRPr="00F963B9">
        <w:rPr>
          <w:rFonts w:cs="Arial"/>
          <w:b/>
          <w:szCs w:val="24"/>
          <w:lang w:eastAsia="en-GB"/>
        </w:rPr>
        <w:tab/>
        <w:t>Intellectual Property</w:t>
      </w:r>
    </w:p>
    <w:p w:rsidR="00193E70" w:rsidRPr="00F963B9" w:rsidRDefault="00193E70" w:rsidP="00193E70">
      <w:pPr>
        <w:rPr>
          <w:rFonts w:cs="Arial"/>
        </w:rPr>
      </w:pPr>
    </w:p>
    <w:p w:rsidR="00193E70" w:rsidRPr="00F963B9" w:rsidRDefault="00193E70" w:rsidP="00193E70">
      <w:pPr>
        <w:ind w:left="709" w:hanging="709"/>
        <w:rPr>
          <w:rFonts w:cs="Arial"/>
        </w:rPr>
      </w:pPr>
      <w:r w:rsidRPr="00F963B9">
        <w:rPr>
          <w:rFonts w:cs="Arial"/>
          <w:lang w:eastAsia="en-GB"/>
        </w:rPr>
        <w:t>5.1</w:t>
      </w:r>
      <w:r w:rsidRPr="00F963B9">
        <w:rPr>
          <w:rFonts w:cs="Arial"/>
          <w:lang w:eastAsia="en-GB"/>
        </w:rPr>
        <w:tab/>
        <w:t>For the purposes of this Contract “Intellectual Property” includes, without limitation and whether registered or unregistered, copyright, trademarks, logos, design rights</w:t>
      </w:r>
      <w:r w:rsidRPr="00F963B9">
        <w:rPr>
          <w:rFonts w:cs="Arial"/>
        </w:rPr>
        <w:t>, patents and database rights.</w:t>
      </w:r>
    </w:p>
    <w:p w:rsidR="00193E70" w:rsidRPr="00F963B9" w:rsidRDefault="00193E70" w:rsidP="00193E70">
      <w:pPr>
        <w:ind w:left="709" w:hanging="709"/>
        <w:rPr>
          <w:rFonts w:cs="Arial"/>
        </w:rPr>
      </w:pPr>
      <w:r w:rsidRPr="00F963B9">
        <w:rPr>
          <w:rFonts w:cs="Arial"/>
        </w:rPr>
        <w:t xml:space="preserve">  </w:t>
      </w:r>
    </w:p>
    <w:p w:rsidR="00193E70" w:rsidRPr="00F963B9" w:rsidRDefault="00193E70" w:rsidP="00193E70">
      <w:pPr>
        <w:widowControl w:val="0"/>
        <w:spacing w:line="320" w:lineRule="atLeast"/>
        <w:ind w:left="709" w:hanging="709"/>
        <w:rPr>
          <w:rFonts w:cs="Arial"/>
        </w:rPr>
      </w:pPr>
      <w:r w:rsidRPr="00F963B9">
        <w:rPr>
          <w:rFonts w:cs="Arial"/>
        </w:rPr>
        <w:t>5.2</w:t>
      </w:r>
      <w:r w:rsidRPr="00F963B9">
        <w:rPr>
          <w:rFonts w:cs="Arial"/>
        </w:rPr>
        <w:tab/>
        <w:t>You agree that all original Intellectual Property and all original documents and materials (including electronic documents) specifically produced or developed in providing the Services (“the Materials”) will be our property. We will own all Intellectual Property rights in the Materials and these Intellectual Property rights shall be immediately assigned to us upon creation without the need for us to enter into any additional agreement with you.</w:t>
      </w:r>
    </w:p>
    <w:p w:rsidR="00193E70" w:rsidRPr="00F963B9" w:rsidRDefault="00193E70" w:rsidP="00193E70">
      <w:pPr>
        <w:widowControl w:val="0"/>
        <w:spacing w:line="320" w:lineRule="atLeast"/>
        <w:ind w:left="709" w:hanging="709"/>
        <w:rPr>
          <w:rFonts w:cs="Arial"/>
        </w:rPr>
      </w:pPr>
    </w:p>
    <w:p w:rsidR="00193E70" w:rsidRPr="00F963B9" w:rsidRDefault="00193E70" w:rsidP="00193E70">
      <w:pPr>
        <w:widowControl w:val="0"/>
        <w:spacing w:line="320" w:lineRule="atLeast"/>
        <w:ind w:left="709" w:hanging="709"/>
        <w:rPr>
          <w:rFonts w:cs="Arial"/>
          <w:lang w:val="en-IE"/>
        </w:rPr>
      </w:pPr>
      <w:r w:rsidRPr="00F963B9">
        <w:rPr>
          <w:rFonts w:cs="Arial"/>
        </w:rPr>
        <w:t>5.3</w:t>
      </w:r>
      <w:r w:rsidRPr="00F963B9">
        <w:rPr>
          <w:rFonts w:cs="Arial"/>
        </w:rPr>
        <w:tab/>
        <w:t>You must not impinge or breach any copyright or other Intellectual Property rights in fulfilling your obligations under this Contract.</w:t>
      </w:r>
    </w:p>
    <w:p w:rsidR="00193E70" w:rsidRPr="00F963B9" w:rsidRDefault="00193E70" w:rsidP="00193E70">
      <w:pPr>
        <w:widowControl w:val="0"/>
        <w:spacing w:line="320" w:lineRule="atLeast"/>
        <w:ind w:left="709" w:hanging="709"/>
        <w:rPr>
          <w:rFonts w:cs="Arial"/>
          <w:lang w:val="en-IE"/>
        </w:rPr>
      </w:pPr>
    </w:p>
    <w:p w:rsidR="00193E70" w:rsidRPr="00F963B9" w:rsidRDefault="00193E70" w:rsidP="00193E70">
      <w:pPr>
        <w:widowControl w:val="0"/>
        <w:spacing w:line="320" w:lineRule="atLeast"/>
        <w:ind w:left="709" w:hanging="709"/>
        <w:rPr>
          <w:rFonts w:cs="Arial"/>
          <w:lang w:val="en-IE"/>
        </w:rPr>
      </w:pPr>
      <w:r w:rsidRPr="00F963B9">
        <w:rPr>
          <w:rFonts w:cs="Arial"/>
        </w:rPr>
        <w:t>5.4</w:t>
      </w:r>
      <w:r w:rsidRPr="00F963B9">
        <w:rPr>
          <w:rFonts w:cs="Arial"/>
        </w:rPr>
        <w:tab/>
        <w:t>You must obtain all permissions necessary to ensure that we will not breach any copyright or other intellectual property rights when we use the materials.</w:t>
      </w:r>
    </w:p>
    <w:p w:rsidR="00193E70" w:rsidRPr="00F963B9" w:rsidRDefault="00193E70" w:rsidP="00193E70">
      <w:pPr>
        <w:widowControl w:val="0"/>
        <w:spacing w:line="320" w:lineRule="atLeast"/>
        <w:ind w:left="709" w:hanging="709"/>
        <w:rPr>
          <w:rFonts w:cs="Arial"/>
          <w:lang w:val="en-IE"/>
        </w:rPr>
      </w:pPr>
    </w:p>
    <w:p w:rsidR="00193E70" w:rsidRPr="00F963B9" w:rsidRDefault="00193E70" w:rsidP="00193E70">
      <w:pPr>
        <w:widowControl w:val="0"/>
        <w:spacing w:line="320" w:lineRule="atLeast"/>
        <w:ind w:left="709" w:hanging="709"/>
        <w:rPr>
          <w:rFonts w:cs="Arial"/>
          <w:lang w:val="en-IE"/>
        </w:rPr>
      </w:pPr>
      <w:r w:rsidRPr="00F963B9">
        <w:rPr>
          <w:rFonts w:cs="Arial"/>
          <w:lang w:val="en-IE"/>
        </w:rPr>
        <w:t>5.5</w:t>
      </w:r>
      <w:r w:rsidRPr="00F963B9">
        <w:rPr>
          <w:rFonts w:cs="Arial"/>
          <w:lang w:val="en-IE"/>
        </w:rPr>
        <w:tab/>
      </w:r>
      <w:r w:rsidRPr="00F963B9">
        <w:rPr>
          <w:rFonts w:cs="Arial"/>
        </w:rPr>
        <w:t xml:space="preserve">If you are carrying out research on our behalf, </w:t>
      </w:r>
      <w:r w:rsidRPr="00F963B9">
        <w:rPr>
          <w:rFonts w:cs="Arial"/>
          <w:color w:val="000000"/>
          <w:lang w:val="en-US"/>
        </w:rPr>
        <w:t>we will consider requests to use the research data in your own academic work provided that you:</w:t>
      </w:r>
    </w:p>
    <w:p w:rsidR="00193E70" w:rsidRPr="00F963B9" w:rsidRDefault="00193E70" w:rsidP="00193E70">
      <w:pPr>
        <w:widowControl w:val="0"/>
        <w:spacing w:line="320" w:lineRule="atLeast"/>
        <w:ind w:left="1418" w:hanging="709"/>
        <w:rPr>
          <w:rFonts w:cs="Arial"/>
          <w:lang w:val="en-IE"/>
        </w:rPr>
      </w:pPr>
      <w:r w:rsidRPr="00F963B9">
        <w:rPr>
          <w:rFonts w:cs="Arial"/>
          <w:color w:val="000000"/>
          <w:lang w:val="en-US"/>
        </w:rPr>
        <w:t> </w:t>
      </w:r>
    </w:p>
    <w:p w:rsidR="00193E70" w:rsidRPr="00F963B9" w:rsidRDefault="00193E70" w:rsidP="00193E70">
      <w:pPr>
        <w:widowControl w:val="0"/>
        <w:tabs>
          <w:tab w:val="left" w:pos="1418"/>
        </w:tabs>
        <w:spacing w:line="320" w:lineRule="atLeast"/>
        <w:ind w:left="1418" w:hanging="709"/>
        <w:rPr>
          <w:rFonts w:cs="Arial"/>
          <w:lang w:val="en-US"/>
        </w:rPr>
      </w:pPr>
      <w:r w:rsidRPr="00F963B9">
        <w:rPr>
          <w:rFonts w:cs="Arial"/>
          <w:lang w:val="en-US"/>
        </w:rPr>
        <w:t>5.5.1</w:t>
      </w:r>
      <w:r w:rsidRPr="00F963B9">
        <w:rPr>
          <w:rFonts w:cs="Arial"/>
          <w:lang w:val="en-US"/>
        </w:rPr>
        <w:tab/>
        <w:t>let us know the overall objective of your academic work, the timetable and proposed date and place of publication;</w:t>
      </w:r>
    </w:p>
    <w:p w:rsidR="00193E70" w:rsidRPr="00F963B9" w:rsidRDefault="00193E70" w:rsidP="00193E70">
      <w:pPr>
        <w:widowControl w:val="0"/>
        <w:tabs>
          <w:tab w:val="left" w:pos="1418"/>
        </w:tabs>
        <w:spacing w:line="320" w:lineRule="atLeast"/>
        <w:ind w:left="1418" w:hanging="709"/>
        <w:rPr>
          <w:rFonts w:cs="Arial"/>
          <w:lang w:val="en-US"/>
        </w:rPr>
      </w:pPr>
    </w:p>
    <w:p w:rsidR="00193E70" w:rsidRPr="00F963B9" w:rsidRDefault="00193E70" w:rsidP="00193E70">
      <w:pPr>
        <w:widowControl w:val="0"/>
        <w:tabs>
          <w:tab w:val="left" w:pos="1418"/>
        </w:tabs>
        <w:spacing w:line="320" w:lineRule="atLeast"/>
        <w:ind w:left="1418" w:hanging="709"/>
        <w:rPr>
          <w:rFonts w:cs="Arial"/>
          <w:lang w:val="en-US"/>
        </w:rPr>
      </w:pPr>
      <w:r w:rsidRPr="00F963B9">
        <w:rPr>
          <w:rFonts w:cs="Arial"/>
          <w:lang w:val="en-US"/>
        </w:rPr>
        <w:t xml:space="preserve">5.5.2 </w:t>
      </w:r>
      <w:r w:rsidRPr="00F963B9">
        <w:rPr>
          <w:rFonts w:cs="Arial"/>
          <w:lang w:val="en-US"/>
        </w:rPr>
        <w:tab/>
        <w:t>acknowledge that you conducted the research on our behalf and that it was funded by us in any publications or accompanying publicity;</w:t>
      </w:r>
    </w:p>
    <w:p w:rsidR="00193E70" w:rsidRPr="00F963B9" w:rsidRDefault="00193E70" w:rsidP="00193E70">
      <w:pPr>
        <w:widowControl w:val="0"/>
        <w:tabs>
          <w:tab w:val="left" w:pos="1418"/>
        </w:tabs>
        <w:spacing w:line="240" w:lineRule="auto"/>
        <w:ind w:left="1418" w:hanging="709"/>
        <w:rPr>
          <w:rFonts w:cs="Arial"/>
          <w:szCs w:val="24"/>
          <w:lang w:val="en-US"/>
        </w:rPr>
      </w:pPr>
    </w:p>
    <w:p w:rsidR="00193E70" w:rsidRPr="00F963B9" w:rsidRDefault="00193E70" w:rsidP="00193E70">
      <w:pPr>
        <w:widowControl w:val="0"/>
        <w:tabs>
          <w:tab w:val="left" w:pos="1418"/>
        </w:tabs>
        <w:spacing w:line="320" w:lineRule="atLeast"/>
        <w:ind w:left="1418" w:hanging="709"/>
        <w:rPr>
          <w:rFonts w:cs="Arial"/>
          <w:lang w:val="en-US"/>
        </w:rPr>
      </w:pPr>
      <w:r w:rsidRPr="00F963B9">
        <w:rPr>
          <w:rFonts w:cs="Arial"/>
          <w:lang w:val="en-US"/>
        </w:rPr>
        <w:t>5.5.3</w:t>
      </w:r>
      <w:r w:rsidRPr="00F963B9">
        <w:rPr>
          <w:rFonts w:cs="Arial"/>
          <w:lang w:val="en-US"/>
        </w:rPr>
        <w:tab/>
        <w:t>anonymise all data to protect the identity of any individual or organisation;</w:t>
      </w:r>
    </w:p>
    <w:p w:rsidR="00193E70" w:rsidRPr="00F963B9" w:rsidRDefault="00193E70" w:rsidP="00193E70">
      <w:pPr>
        <w:widowControl w:val="0"/>
        <w:tabs>
          <w:tab w:val="left" w:pos="1418"/>
        </w:tabs>
        <w:spacing w:line="240" w:lineRule="auto"/>
        <w:ind w:left="1418" w:hanging="709"/>
        <w:rPr>
          <w:rFonts w:cs="Arial"/>
          <w:szCs w:val="24"/>
          <w:lang w:val="en-US"/>
        </w:rPr>
      </w:pPr>
    </w:p>
    <w:p w:rsidR="00193E70" w:rsidRPr="00F963B9" w:rsidRDefault="00193E70" w:rsidP="00193E70">
      <w:pPr>
        <w:widowControl w:val="0"/>
        <w:tabs>
          <w:tab w:val="left" w:pos="1418"/>
        </w:tabs>
        <w:spacing w:line="320" w:lineRule="atLeast"/>
        <w:ind w:left="1418" w:hanging="709"/>
        <w:rPr>
          <w:rFonts w:cs="Arial"/>
          <w:lang w:val="en-US"/>
        </w:rPr>
      </w:pPr>
      <w:r w:rsidRPr="00F963B9">
        <w:rPr>
          <w:rFonts w:cs="Arial"/>
          <w:lang w:val="en-US"/>
        </w:rPr>
        <w:t xml:space="preserve">5.5.4 </w:t>
      </w:r>
      <w:r w:rsidRPr="00F963B9">
        <w:rPr>
          <w:rFonts w:cs="Arial"/>
          <w:lang w:val="en-US"/>
        </w:rPr>
        <w:tab/>
        <w:t>provide a copy of the work to us before publication and make any reasonable amendments we may request to ensure accuracy; and</w:t>
      </w:r>
    </w:p>
    <w:p w:rsidR="00193E70" w:rsidRPr="00F963B9" w:rsidRDefault="00193E70" w:rsidP="00193E70">
      <w:pPr>
        <w:widowControl w:val="0"/>
        <w:tabs>
          <w:tab w:val="left" w:pos="1418"/>
        </w:tabs>
        <w:spacing w:line="240" w:lineRule="auto"/>
        <w:ind w:left="1418" w:hanging="709"/>
        <w:rPr>
          <w:rFonts w:cs="Arial"/>
          <w:szCs w:val="24"/>
          <w:lang w:val="en-US"/>
        </w:rPr>
      </w:pPr>
    </w:p>
    <w:p w:rsidR="00193E70" w:rsidRPr="00F963B9" w:rsidRDefault="00193E70" w:rsidP="00193E70">
      <w:pPr>
        <w:widowControl w:val="0"/>
        <w:tabs>
          <w:tab w:val="left" w:pos="1418"/>
        </w:tabs>
        <w:spacing w:line="320" w:lineRule="atLeast"/>
        <w:ind w:left="1418" w:hanging="709"/>
        <w:rPr>
          <w:rFonts w:cs="Arial"/>
          <w:lang w:val="en-US"/>
        </w:rPr>
      </w:pPr>
      <w:r w:rsidRPr="00F963B9">
        <w:rPr>
          <w:rFonts w:cs="Arial"/>
          <w:lang w:val="en-US"/>
        </w:rPr>
        <w:t xml:space="preserve">5.5.5 </w:t>
      </w:r>
      <w:r w:rsidRPr="00F963B9">
        <w:rPr>
          <w:rFonts w:cs="Arial"/>
          <w:lang w:val="en-US"/>
        </w:rPr>
        <w:tab/>
        <w:t>state that any views expressed are yours and not necessarily those of Arts Council England.</w:t>
      </w:r>
    </w:p>
    <w:p w:rsidR="00193E70" w:rsidRPr="00F963B9" w:rsidRDefault="00193E70" w:rsidP="00193E70">
      <w:pPr>
        <w:widowControl w:val="0"/>
        <w:spacing w:line="320" w:lineRule="atLeast"/>
        <w:rPr>
          <w:rFonts w:cs="Arial"/>
          <w:lang w:val="en-IE"/>
        </w:rPr>
      </w:pPr>
      <w:r w:rsidRPr="00F963B9">
        <w:rPr>
          <w:rFonts w:cs="Arial"/>
        </w:rPr>
        <w:t> </w:t>
      </w:r>
    </w:p>
    <w:p w:rsidR="00193E70" w:rsidRPr="00F963B9" w:rsidRDefault="00193E70" w:rsidP="00193E70">
      <w:pPr>
        <w:widowControl w:val="0"/>
        <w:spacing w:line="320" w:lineRule="atLeast"/>
        <w:ind w:left="709" w:hanging="709"/>
        <w:rPr>
          <w:rFonts w:cs="Arial"/>
          <w:lang w:val="en-IE"/>
        </w:rPr>
      </w:pPr>
      <w:r w:rsidRPr="00F963B9">
        <w:rPr>
          <w:rFonts w:cs="Arial"/>
        </w:rPr>
        <w:t>5.6</w:t>
      </w:r>
      <w:r w:rsidRPr="00F963B9">
        <w:rPr>
          <w:rFonts w:cs="Arial"/>
        </w:rPr>
        <w:tab/>
        <w:t>We reserve the right in our absolute discretion to refuse any request under clause 5.5 above to use our research data.</w:t>
      </w:r>
    </w:p>
    <w:p w:rsidR="00193E70" w:rsidRPr="00F963B9" w:rsidRDefault="00193E70" w:rsidP="00193E70">
      <w:pPr>
        <w:widowControl w:val="0"/>
        <w:spacing w:line="320" w:lineRule="atLeast"/>
        <w:rPr>
          <w:rFonts w:cs="Arial"/>
          <w:lang w:val="en-IE"/>
        </w:rPr>
      </w:pPr>
      <w:r w:rsidRPr="00F963B9">
        <w:rPr>
          <w:rFonts w:cs="Arial"/>
        </w:rPr>
        <w:t> </w:t>
      </w:r>
    </w:p>
    <w:p w:rsidR="00193E70" w:rsidRPr="00F963B9" w:rsidRDefault="00193E70" w:rsidP="00193E70">
      <w:pPr>
        <w:pStyle w:val="Heading2"/>
        <w:widowControl w:val="0"/>
        <w:ind w:left="709" w:hanging="709"/>
        <w:rPr>
          <w:rFonts w:cs="Arial"/>
          <w:lang w:val="en-IE"/>
        </w:rPr>
      </w:pPr>
      <w:r w:rsidRPr="00F963B9">
        <w:rPr>
          <w:rFonts w:cs="Arial"/>
        </w:rPr>
        <w:t>6</w:t>
      </w:r>
      <w:r w:rsidRPr="00F963B9">
        <w:rPr>
          <w:rFonts w:cs="Arial"/>
          <w:b w:val="0"/>
          <w:bCs/>
          <w:sz w:val="14"/>
          <w:szCs w:val="14"/>
        </w:rPr>
        <w:tab/>
      </w:r>
      <w:r w:rsidRPr="00F963B9">
        <w:rPr>
          <w:rFonts w:cs="Arial"/>
        </w:rPr>
        <w:t>Right of audit</w:t>
      </w:r>
    </w:p>
    <w:p w:rsidR="00193E70" w:rsidRPr="00F963B9" w:rsidRDefault="00193E70" w:rsidP="00193E70">
      <w:pPr>
        <w:widowControl w:val="0"/>
        <w:spacing w:line="320" w:lineRule="atLeast"/>
        <w:ind w:left="709" w:hanging="709"/>
        <w:rPr>
          <w:rFonts w:cs="Arial"/>
        </w:rPr>
      </w:pPr>
      <w:r w:rsidRPr="00F963B9">
        <w:rPr>
          <w:rFonts w:cs="Arial"/>
        </w:rPr>
        <w:t>6.1</w:t>
      </w:r>
      <w:r w:rsidRPr="00F963B9">
        <w:rPr>
          <w:rFonts w:cs="Arial"/>
        </w:rPr>
        <w:tab/>
        <w:t>You must keep secure and maintain full and accurate records of the Services you provide to us, including all paid expenses and the payments we make to you.</w:t>
      </w:r>
    </w:p>
    <w:p w:rsidR="00193E70" w:rsidRPr="00F963B9" w:rsidRDefault="00193E70" w:rsidP="00193E70">
      <w:pPr>
        <w:widowControl w:val="0"/>
        <w:spacing w:line="320" w:lineRule="atLeast"/>
        <w:ind w:left="709" w:hanging="709"/>
        <w:rPr>
          <w:rFonts w:cs="Arial"/>
        </w:rPr>
      </w:pPr>
    </w:p>
    <w:p w:rsidR="00193E70" w:rsidRPr="00F963B9" w:rsidRDefault="00193E70" w:rsidP="00193E70">
      <w:pPr>
        <w:widowControl w:val="0"/>
        <w:spacing w:line="320" w:lineRule="atLeast"/>
        <w:ind w:left="709" w:hanging="709"/>
        <w:rPr>
          <w:rFonts w:cs="Arial"/>
          <w:lang w:val="en-IE"/>
        </w:rPr>
      </w:pPr>
      <w:r w:rsidRPr="00F963B9">
        <w:rPr>
          <w:rFonts w:cs="Arial"/>
        </w:rPr>
        <w:t>6.2</w:t>
      </w:r>
      <w:r w:rsidRPr="00F963B9">
        <w:rPr>
          <w:rFonts w:cs="Arial"/>
        </w:rPr>
        <w:tab/>
        <w:t>These records must be kept secure and maintained for at least two years after the final payment we make under this Contract, or for longer periods if agreed or required by law.</w:t>
      </w:r>
    </w:p>
    <w:p w:rsidR="00193E70" w:rsidRPr="00F963B9" w:rsidRDefault="00193E70" w:rsidP="00193E70">
      <w:pPr>
        <w:widowControl w:val="0"/>
        <w:spacing w:line="320" w:lineRule="atLeast"/>
        <w:ind w:left="426" w:hanging="426"/>
        <w:rPr>
          <w:rFonts w:cs="Arial"/>
          <w:lang w:val="en-IE"/>
        </w:rPr>
      </w:pPr>
      <w:r w:rsidRPr="00F963B9">
        <w:rPr>
          <w:rFonts w:cs="Arial"/>
        </w:rPr>
        <w:t> </w:t>
      </w:r>
    </w:p>
    <w:p w:rsidR="00193E70" w:rsidRPr="00F963B9" w:rsidRDefault="00193E70" w:rsidP="00193E70">
      <w:pPr>
        <w:widowControl w:val="0"/>
        <w:spacing w:line="320" w:lineRule="atLeast"/>
        <w:ind w:left="709" w:hanging="709"/>
        <w:rPr>
          <w:rFonts w:cs="Arial"/>
          <w:lang w:val="en-IE"/>
        </w:rPr>
      </w:pPr>
      <w:r w:rsidRPr="00F963B9">
        <w:rPr>
          <w:rFonts w:cs="Arial"/>
        </w:rPr>
        <w:t>6.3</w:t>
      </w:r>
      <w:r w:rsidRPr="00F963B9">
        <w:rPr>
          <w:rFonts w:cs="Arial"/>
        </w:rPr>
        <w:tab/>
        <w:t>You must allow us access to any records we may reasonably require to check your compliance with this Contract.</w:t>
      </w:r>
    </w:p>
    <w:p w:rsidR="00193E70" w:rsidRPr="00F963B9" w:rsidRDefault="00193E70" w:rsidP="00193E70">
      <w:pPr>
        <w:widowControl w:val="0"/>
        <w:spacing w:line="320" w:lineRule="atLeast"/>
        <w:rPr>
          <w:rFonts w:cs="Arial"/>
          <w:lang w:val="en-IE"/>
        </w:rPr>
      </w:pPr>
      <w:r w:rsidRPr="00F963B9">
        <w:rPr>
          <w:rFonts w:cs="Arial"/>
        </w:rPr>
        <w:t> </w:t>
      </w:r>
    </w:p>
    <w:p w:rsidR="00193E70" w:rsidRPr="00F963B9" w:rsidRDefault="00193E70" w:rsidP="00193E70">
      <w:pPr>
        <w:pStyle w:val="Heading2"/>
        <w:widowControl w:val="0"/>
        <w:ind w:left="709" w:hanging="709"/>
        <w:rPr>
          <w:rFonts w:cs="Arial"/>
          <w:lang w:val="en-IE"/>
        </w:rPr>
      </w:pPr>
      <w:r w:rsidRPr="00F963B9">
        <w:rPr>
          <w:rFonts w:cs="Arial"/>
        </w:rPr>
        <w:t>7</w:t>
      </w:r>
      <w:r w:rsidRPr="00F963B9">
        <w:rPr>
          <w:rFonts w:cs="Arial"/>
          <w:b w:val="0"/>
          <w:bCs/>
          <w:sz w:val="14"/>
          <w:szCs w:val="14"/>
        </w:rPr>
        <w:tab/>
      </w:r>
      <w:r w:rsidRPr="00F963B9">
        <w:rPr>
          <w:rFonts w:cs="Arial"/>
        </w:rPr>
        <w:t>Conflict of Interest</w:t>
      </w:r>
    </w:p>
    <w:p w:rsidR="00193E70" w:rsidRPr="00F963B9" w:rsidRDefault="00193E70" w:rsidP="00193E70">
      <w:pPr>
        <w:widowControl w:val="0"/>
        <w:spacing w:line="320" w:lineRule="atLeast"/>
        <w:ind w:firstLine="1"/>
        <w:rPr>
          <w:rFonts w:cs="Arial"/>
          <w:lang w:val="en-IE"/>
        </w:rPr>
      </w:pPr>
      <w:r w:rsidRPr="00F963B9">
        <w:rPr>
          <w:rFonts w:cs="Arial"/>
        </w:rPr>
        <w:t>You must make sure that neither you nor any of your employees, agents or sub-contractors are placed in a position where there is or may be an actual conflict, or a potential conflict, between your interests or the interests of your employees, agents or sub-contractors and your obligations under this Contract. You must disclose to us the particulars of any conflict of interest that arises.</w:t>
      </w:r>
    </w:p>
    <w:p w:rsidR="00193E70" w:rsidRPr="00F963B9" w:rsidRDefault="00193E70" w:rsidP="00193E70">
      <w:pPr>
        <w:widowControl w:val="0"/>
        <w:spacing w:line="320" w:lineRule="atLeast"/>
        <w:rPr>
          <w:rFonts w:cs="Arial"/>
          <w:lang w:val="en-IE"/>
        </w:rPr>
      </w:pPr>
      <w:r w:rsidRPr="00F963B9">
        <w:rPr>
          <w:rStyle w:val="Strong"/>
          <w:rFonts w:cs="Arial"/>
        </w:rPr>
        <w:t> </w:t>
      </w:r>
    </w:p>
    <w:p w:rsidR="00193E70" w:rsidRPr="00F963B9" w:rsidRDefault="00193E70" w:rsidP="00193E70">
      <w:pPr>
        <w:pStyle w:val="Heading2"/>
        <w:widowControl w:val="0"/>
        <w:ind w:left="709" w:hanging="709"/>
        <w:rPr>
          <w:rFonts w:cs="Arial"/>
          <w:lang w:val="en-IE"/>
        </w:rPr>
      </w:pPr>
      <w:r w:rsidRPr="00F963B9">
        <w:rPr>
          <w:rFonts w:cs="Arial"/>
        </w:rPr>
        <w:t>8</w:t>
      </w:r>
      <w:r w:rsidRPr="00F963B9">
        <w:rPr>
          <w:rFonts w:cs="Arial"/>
          <w:b w:val="0"/>
          <w:bCs/>
          <w:sz w:val="14"/>
          <w:szCs w:val="14"/>
        </w:rPr>
        <w:tab/>
      </w:r>
      <w:r w:rsidRPr="00F963B9">
        <w:rPr>
          <w:rFonts w:cs="Arial"/>
        </w:rPr>
        <w:t>Your Status</w:t>
      </w:r>
    </w:p>
    <w:p w:rsidR="00193E70" w:rsidRPr="00F963B9" w:rsidRDefault="00193E70" w:rsidP="00193E70">
      <w:pPr>
        <w:widowControl w:val="0"/>
        <w:spacing w:line="320" w:lineRule="atLeast"/>
        <w:ind w:left="709" w:hanging="709"/>
        <w:rPr>
          <w:rFonts w:cs="Arial"/>
          <w:lang w:val="en-IE"/>
        </w:rPr>
      </w:pPr>
      <w:r w:rsidRPr="00F963B9">
        <w:rPr>
          <w:rFonts w:cs="Arial"/>
        </w:rPr>
        <w:t>8.1</w:t>
      </w:r>
      <w:r w:rsidRPr="00F963B9">
        <w:rPr>
          <w:rFonts w:cs="Arial"/>
        </w:rPr>
        <w:tab/>
      </w:r>
      <w:r w:rsidRPr="00F963B9">
        <w:rPr>
          <w:rFonts w:cs="Arial"/>
        </w:rPr>
        <w:tab/>
        <w:t>You are an independent contractor and not our agent, partner or employee.</w:t>
      </w:r>
    </w:p>
    <w:p w:rsidR="00193E70" w:rsidRPr="00F963B9" w:rsidRDefault="00193E70" w:rsidP="00193E70">
      <w:pPr>
        <w:widowControl w:val="0"/>
        <w:spacing w:line="320" w:lineRule="atLeast"/>
        <w:ind w:left="709" w:hanging="709"/>
        <w:rPr>
          <w:rFonts w:cs="Arial"/>
          <w:lang w:val="en-IE"/>
        </w:rPr>
      </w:pPr>
    </w:p>
    <w:p w:rsidR="00193E70" w:rsidRPr="00F963B9" w:rsidRDefault="00193E70" w:rsidP="00193E70">
      <w:pPr>
        <w:widowControl w:val="0"/>
        <w:spacing w:line="320" w:lineRule="atLeast"/>
        <w:ind w:left="709" w:hanging="709"/>
        <w:rPr>
          <w:rFonts w:cs="Arial"/>
          <w:lang w:val="en-IE"/>
        </w:rPr>
      </w:pPr>
      <w:r w:rsidRPr="00F963B9">
        <w:rPr>
          <w:rFonts w:cs="Arial"/>
          <w:lang w:val="en-IE"/>
        </w:rPr>
        <w:t>8.2</w:t>
      </w:r>
      <w:r w:rsidRPr="00F963B9">
        <w:rPr>
          <w:rFonts w:cs="Arial"/>
          <w:lang w:val="en-IE"/>
        </w:rPr>
        <w:tab/>
      </w:r>
      <w:r w:rsidRPr="00F963B9">
        <w:rPr>
          <w:rFonts w:cs="Arial"/>
        </w:rPr>
        <w:t>You cannot incur liabilities or obligations on our behalf unless specifically authorised by us in writing.</w:t>
      </w:r>
    </w:p>
    <w:p w:rsidR="00193E70" w:rsidRPr="00F963B9" w:rsidRDefault="00193E70" w:rsidP="00193E70">
      <w:pPr>
        <w:widowControl w:val="0"/>
        <w:spacing w:line="320" w:lineRule="atLeast"/>
        <w:ind w:left="709" w:hanging="709"/>
        <w:rPr>
          <w:rFonts w:cs="Arial"/>
          <w:lang w:val="en-IE"/>
        </w:rPr>
      </w:pPr>
      <w:r w:rsidRPr="00F963B9">
        <w:rPr>
          <w:rFonts w:cs="Arial"/>
        </w:rPr>
        <w:t> </w:t>
      </w:r>
    </w:p>
    <w:p w:rsidR="00193E70" w:rsidRPr="00F963B9" w:rsidRDefault="00193E70" w:rsidP="00193E70">
      <w:pPr>
        <w:widowControl w:val="0"/>
        <w:spacing w:line="320" w:lineRule="atLeast"/>
        <w:ind w:left="709" w:hanging="709"/>
        <w:rPr>
          <w:rFonts w:cs="Arial"/>
          <w:lang w:val="en-IE"/>
        </w:rPr>
      </w:pPr>
      <w:r w:rsidRPr="00F963B9">
        <w:rPr>
          <w:rFonts w:cs="Arial"/>
        </w:rPr>
        <w:t>8.3</w:t>
      </w:r>
      <w:r w:rsidRPr="00F963B9">
        <w:rPr>
          <w:rFonts w:cs="Arial"/>
        </w:rPr>
        <w:tab/>
      </w:r>
      <w:r w:rsidRPr="00F963B9">
        <w:rPr>
          <w:rFonts w:cs="Arial"/>
        </w:rPr>
        <w:tab/>
        <w:t>You must not hold yourself out as our employee to any third party.</w:t>
      </w:r>
    </w:p>
    <w:p w:rsidR="00193E70" w:rsidRPr="00F963B9" w:rsidRDefault="00193E70" w:rsidP="00193E70">
      <w:pPr>
        <w:widowControl w:val="0"/>
        <w:spacing w:line="320" w:lineRule="atLeast"/>
        <w:rPr>
          <w:rFonts w:cs="Arial"/>
          <w:lang w:val="en-IE"/>
        </w:rPr>
      </w:pPr>
      <w:r w:rsidRPr="00F963B9">
        <w:rPr>
          <w:rFonts w:cs="Arial"/>
        </w:rPr>
        <w:t> </w:t>
      </w:r>
    </w:p>
    <w:p w:rsidR="00193E70" w:rsidRPr="00F963B9" w:rsidRDefault="00193E70" w:rsidP="00193E70">
      <w:pPr>
        <w:pStyle w:val="Heading2"/>
        <w:widowControl w:val="0"/>
        <w:ind w:left="709" w:hanging="709"/>
        <w:rPr>
          <w:rFonts w:cs="Arial"/>
          <w:lang w:val="en-IE"/>
        </w:rPr>
      </w:pPr>
      <w:r w:rsidRPr="00F963B9">
        <w:rPr>
          <w:rFonts w:cs="Arial"/>
        </w:rPr>
        <w:t>9</w:t>
      </w:r>
      <w:r w:rsidRPr="00F963B9">
        <w:rPr>
          <w:rFonts w:cs="Arial"/>
          <w:b w:val="0"/>
          <w:bCs/>
          <w:sz w:val="14"/>
          <w:szCs w:val="14"/>
        </w:rPr>
        <w:tab/>
      </w:r>
      <w:r w:rsidRPr="00F963B9">
        <w:rPr>
          <w:rFonts w:cs="Arial"/>
        </w:rPr>
        <w:t>Indemnity</w:t>
      </w:r>
    </w:p>
    <w:p w:rsidR="00193E70" w:rsidRPr="00F963B9" w:rsidRDefault="00193E70" w:rsidP="00193E70">
      <w:pPr>
        <w:widowControl w:val="0"/>
        <w:spacing w:line="320" w:lineRule="atLeast"/>
        <w:ind w:left="709" w:hanging="709"/>
        <w:rPr>
          <w:rFonts w:cs="Arial"/>
        </w:rPr>
      </w:pPr>
      <w:r w:rsidRPr="00F963B9">
        <w:rPr>
          <w:rFonts w:cs="Arial"/>
        </w:rPr>
        <w:t>9.1</w:t>
      </w:r>
      <w:r w:rsidRPr="00F963B9">
        <w:rPr>
          <w:rFonts w:cs="Arial"/>
          <w:sz w:val="14"/>
          <w:szCs w:val="14"/>
        </w:rPr>
        <w:tab/>
      </w:r>
      <w:r w:rsidRPr="00F963B9">
        <w:rPr>
          <w:rFonts w:cs="Arial"/>
        </w:rPr>
        <w:t>You must pay us back for any damage, costs or liability we may incur due to your negligence or your failure to comply with this Contract.</w:t>
      </w:r>
    </w:p>
    <w:p w:rsidR="00193E70" w:rsidRPr="00F963B9" w:rsidRDefault="00193E70" w:rsidP="00193E70">
      <w:pPr>
        <w:widowControl w:val="0"/>
        <w:spacing w:line="320" w:lineRule="atLeast"/>
        <w:ind w:left="709" w:hanging="709"/>
        <w:rPr>
          <w:rFonts w:cs="Arial"/>
          <w:lang w:val="en-IE"/>
        </w:rPr>
      </w:pPr>
    </w:p>
    <w:p w:rsidR="00193E70" w:rsidRPr="00F963B9" w:rsidRDefault="00193E70" w:rsidP="00193E70">
      <w:pPr>
        <w:widowControl w:val="0"/>
        <w:spacing w:line="320" w:lineRule="atLeast"/>
        <w:ind w:left="709" w:hanging="709"/>
        <w:rPr>
          <w:rFonts w:cs="Arial"/>
          <w:lang w:val="en-IE"/>
        </w:rPr>
      </w:pPr>
      <w:r w:rsidRPr="00F963B9">
        <w:rPr>
          <w:rFonts w:cs="Arial"/>
        </w:rPr>
        <w:t>9.2</w:t>
      </w:r>
      <w:r w:rsidRPr="00F963B9">
        <w:rPr>
          <w:rFonts w:cs="Arial"/>
        </w:rPr>
        <w:tab/>
      </w:r>
      <w:r w:rsidRPr="00F963B9">
        <w:rPr>
          <w:rFonts w:cs="Arial"/>
          <w:sz w:val="14"/>
        </w:rPr>
        <w:t xml:space="preserve"> </w:t>
      </w:r>
      <w:r w:rsidRPr="00F963B9">
        <w:rPr>
          <w:rFonts w:cs="Arial"/>
        </w:rPr>
        <w:t>The amount you may be required to pay us under sub-clause 9.1 will include without limitation:</w:t>
      </w:r>
    </w:p>
    <w:p w:rsidR="00193E70" w:rsidRPr="00F963B9" w:rsidRDefault="00193E70" w:rsidP="00193E70">
      <w:pPr>
        <w:widowControl w:val="0"/>
        <w:spacing w:line="320" w:lineRule="atLeast"/>
        <w:ind w:left="851" w:hanging="284"/>
        <w:rPr>
          <w:rFonts w:cs="Arial"/>
          <w:lang w:val="en-IE"/>
        </w:rPr>
      </w:pPr>
      <w:r w:rsidRPr="00F963B9">
        <w:rPr>
          <w:rFonts w:cs="Arial"/>
        </w:rPr>
        <w:t> </w:t>
      </w:r>
    </w:p>
    <w:p w:rsidR="00193E70" w:rsidRPr="00F963B9" w:rsidRDefault="00193E70" w:rsidP="00D17ACB">
      <w:pPr>
        <w:widowControl w:val="0"/>
        <w:numPr>
          <w:ilvl w:val="2"/>
          <w:numId w:val="5"/>
        </w:numPr>
        <w:spacing w:line="320" w:lineRule="atLeast"/>
        <w:ind w:left="1418" w:hanging="709"/>
        <w:rPr>
          <w:rFonts w:cs="Arial"/>
        </w:rPr>
      </w:pPr>
      <w:r w:rsidRPr="00F963B9">
        <w:rPr>
          <w:rFonts w:cs="Arial"/>
        </w:rPr>
        <w:t xml:space="preserve">legal and other professional advisory fees; and </w:t>
      </w:r>
    </w:p>
    <w:p w:rsidR="00193E70" w:rsidRPr="00F963B9" w:rsidRDefault="00193E70" w:rsidP="00193E70">
      <w:pPr>
        <w:widowControl w:val="0"/>
        <w:spacing w:line="320" w:lineRule="atLeast"/>
        <w:ind w:left="1418" w:hanging="709"/>
        <w:rPr>
          <w:rFonts w:cs="Arial"/>
        </w:rPr>
      </w:pPr>
    </w:p>
    <w:p w:rsidR="00193E70" w:rsidRPr="00F963B9" w:rsidRDefault="00193E70" w:rsidP="00D17ACB">
      <w:pPr>
        <w:widowControl w:val="0"/>
        <w:numPr>
          <w:ilvl w:val="2"/>
          <w:numId w:val="5"/>
        </w:numPr>
        <w:spacing w:line="320" w:lineRule="atLeast"/>
        <w:ind w:left="1418" w:hanging="709"/>
        <w:rPr>
          <w:rFonts w:cs="Arial"/>
        </w:rPr>
      </w:pPr>
      <w:r w:rsidRPr="00F963B9">
        <w:rPr>
          <w:rFonts w:cs="Arial"/>
        </w:rPr>
        <w:t>any economic loss (including any loss of profit, future revenue, reputation or goodwill and anticipated savings).</w:t>
      </w:r>
    </w:p>
    <w:p w:rsidR="00193E70" w:rsidRPr="00F963B9" w:rsidRDefault="00193E70" w:rsidP="00193E70">
      <w:pPr>
        <w:widowControl w:val="0"/>
        <w:spacing w:line="320" w:lineRule="atLeast"/>
        <w:ind w:left="851" w:hanging="284"/>
        <w:rPr>
          <w:rFonts w:cs="Arial"/>
          <w:lang w:val="en-IE"/>
        </w:rPr>
      </w:pPr>
      <w:r w:rsidRPr="00F963B9">
        <w:rPr>
          <w:rFonts w:cs="Arial"/>
        </w:rPr>
        <w:t> </w:t>
      </w:r>
    </w:p>
    <w:p w:rsidR="00193E70" w:rsidRPr="00F963B9" w:rsidRDefault="00193E70" w:rsidP="00193E70">
      <w:pPr>
        <w:pStyle w:val="Heading2"/>
        <w:widowControl w:val="0"/>
        <w:rPr>
          <w:rFonts w:cs="Arial"/>
          <w:lang w:val="en-IE"/>
        </w:rPr>
      </w:pPr>
      <w:r w:rsidRPr="00F963B9">
        <w:rPr>
          <w:rFonts w:cs="Arial"/>
        </w:rPr>
        <w:t>10</w:t>
      </w:r>
      <w:r w:rsidRPr="00F963B9">
        <w:rPr>
          <w:rFonts w:cs="Arial"/>
          <w:b w:val="0"/>
          <w:bCs/>
          <w:sz w:val="14"/>
          <w:szCs w:val="14"/>
        </w:rPr>
        <w:tab/>
      </w:r>
      <w:r w:rsidRPr="00F963B9">
        <w:rPr>
          <w:rFonts w:cs="Arial"/>
        </w:rPr>
        <w:t>Insurance</w:t>
      </w:r>
    </w:p>
    <w:p w:rsidR="00193E70" w:rsidRPr="00F963B9" w:rsidRDefault="00193E70" w:rsidP="00193E70">
      <w:pPr>
        <w:widowControl w:val="0"/>
        <w:spacing w:line="320" w:lineRule="atLeast"/>
        <w:ind w:left="720" w:hanging="720"/>
        <w:rPr>
          <w:rFonts w:cs="Arial"/>
          <w:lang w:val="en-IE"/>
        </w:rPr>
      </w:pPr>
      <w:r w:rsidRPr="00F963B9">
        <w:rPr>
          <w:rFonts w:cs="Arial"/>
        </w:rPr>
        <w:t>10.1</w:t>
      </w:r>
      <w:r w:rsidRPr="00F963B9">
        <w:rPr>
          <w:rFonts w:cs="Arial"/>
        </w:rPr>
        <w:tab/>
        <w:t>In addition to the indemnity you give us above, you must maintain appropriate insurance cover with a reputable insurance company. Appropriate insurance means a policy or policies of insurance providing an adequate level of cover for all risks you may take on by providing the Services and for all statutory or other legal requirements you may be under.</w:t>
      </w:r>
    </w:p>
    <w:p w:rsidR="00193E70" w:rsidRPr="00F963B9" w:rsidRDefault="00193E70" w:rsidP="00193E70">
      <w:pPr>
        <w:widowControl w:val="0"/>
        <w:spacing w:line="320" w:lineRule="atLeast"/>
        <w:ind w:left="720" w:hanging="720"/>
        <w:rPr>
          <w:rFonts w:cs="Arial"/>
          <w:lang w:val="en-IE"/>
        </w:rPr>
      </w:pPr>
    </w:p>
    <w:p w:rsidR="00193E70" w:rsidRPr="00F963B9" w:rsidRDefault="00193E70" w:rsidP="00D17ACB">
      <w:pPr>
        <w:widowControl w:val="0"/>
        <w:numPr>
          <w:ilvl w:val="1"/>
          <w:numId w:val="6"/>
        </w:numPr>
        <w:spacing w:line="320" w:lineRule="atLeast"/>
        <w:rPr>
          <w:rFonts w:cs="Arial"/>
          <w:lang w:val="en-IE"/>
        </w:rPr>
      </w:pPr>
      <w:r w:rsidRPr="00F963B9">
        <w:rPr>
          <w:rFonts w:cs="Arial"/>
          <w:color w:val="000000"/>
        </w:rPr>
        <w:t>If we request you to do so you must:</w:t>
      </w:r>
    </w:p>
    <w:p w:rsidR="00193E70" w:rsidRPr="00F963B9" w:rsidRDefault="00193E70" w:rsidP="00193E70">
      <w:pPr>
        <w:widowControl w:val="0"/>
        <w:spacing w:line="320" w:lineRule="atLeast"/>
        <w:rPr>
          <w:rFonts w:cs="Arial"/>
          <w:lang w:val="en-IE"/>
        </w:rPr>
      </w:pPr>
      <w:r w:rsidRPr="00F963B9">
        <w:rPr>
          <w:rFonts w:cs="Arial"/>
        </w:rPr>
        <w:t> </w:t>
      </w:r>
    </w:p>
    <w:p w:rsidR="00193E70" w:rsidRPr="00F963B9" w:rsidRDefault="00193E70" w:rsidP="00D17ACB">
      <w:pPr>
        <w:widowControl w:val="0"/>
        <w:numPr>
          <w:ilvl w:val="2"/>
          <w:numId w:val="6"/>
        </w:numPr>
        <w:spacing w:line="320" w:lineRule="atLeast"/>
        <w:ind w:left="1418" w:hanging="709"/>
        <w:rPr>
          <w:rFonts w:cs="Arial"/>
          <w:color w:val="000000"/>
        </w:rPr>
      </w:pPr>
      <w:r w:rsidRPr="00F963B9">
        <w:rPr>
          <w:rFonts w:cs="Arial"/>
          <w:color w:val="000000"/>
        </w:rPr>
        <w:t>include our interests on the insurance policy or policies referred to in sub-clause 10.1 so that we may obtain benefits under such policy or policies; and/ or</w:t>
      </w:r>
    </w:p>
    <w:p w:rsidR="00193E70" w:rsidRPr="00F963B9" w:rsidRDefault="00193E70" w:rsidP="00193E70">
      <w:pPr>
        <w:widowControl w:val="0"/>
        <w:spacing w:line="320" w:lineRule="atLeast"/>
        <w:ind w:left="1418"/>
        <w:rPr>
          <w:rFonts w:cs="Arial"/>
          <w:color w:val="000000"/>
        </w:rPr>
      </w:pPr>
    </w:p>
    <w:p w:rsidR="00193E70" w:rsidRPr="00F963B9" w:rsidRDefault="00193E70" w:rsidP="00D17ACB">
      <w:pPr>
        <w:widowControl w:val="0"/>
        <w:numPr>
          <w:ilvl w:val="2"/>
          <w:numId w:val="6"/>
        </w:numPr>
        <w:spacing w:line="320" w:lineRule="atLeast"/>
        <w:ind w:left="1418" w:hanging="709"/>
        <w:rPr>
          <w:rFonts w:cs="Arial"/>
          <w:color w:val="000000"/>
        </w:rPr>
      </w:pPr>
      <w:r w:rsidRPr="00F963B9">
        <w:rPr>
          <w:rFonts w:cs="Arial"/>
          <w:sz w:val="14"/>
        </w:rPr>
        <w:t xml:space="preserve"> </w:t>
      </w:r>
      <w:r w:rsidRPr="00F963B9">
        <w:rPr>
          <w:rFonts w:cs="Arial"/>
        </w:rPr>
        <w:t>show us evidence that the insurances as required by sub-clause 10 a) are being maintained at your expense.</w:t>
      </w:r>
    </w:p>
    <w:p w:rsidR="00193E70" w:rsidRPr="00F963B9" w:rsidRDefault="00193E70" w:rsidP="00193E70">
      <w:pPr>
        <w:widowControl w:val="0"/>
        <w:spacing w:line="320" w:lineRule="atLeast"/>
        <w:ind w:left="851" w:hanging="720"/>
        <w:rPr>
          <w:rFonts w:cs="Arial"/>
          <w:lang w:val="en-IE"/>
        </w:rPr>
      </w:pPr>
      <w:r w:rsidRPr="00F963B9">
        <w:rPr>
          <w:rStyle w:val="Strong"/>
          <w:rFonts w:cs="Arial"/>
        </w:rPr>
        <w:t> </w:t>
      </w:r>
    </w:p>
    <w:p w:rsidR="00193E70" w:rsidRPr="00F963B9" w:rsidRDefault="00193E70" w:rsidP="00193E70">
      <w:pPr>
        <w:pStyle w:val="Heading2"/>
        <w:widowControl w:val="0"/>
        <w:ind w:left="709" w:hanging="709"/>
        <w:rPr>
          <w:rFonts w:cs="Arial"/>
          <w:lang w:val="en-IE"/>
        </w:rPr>
      </w:pPr>
      <w:r w:rsidRPr="00F963B9">
        <w:rPr>
          <w:rFonts w:cs="Arial"/>
        </w:rPr>
        <w:t>11</w:t>
      </w:r>
      <w:r w:rsidRPr="00F963B9">
        <w:rPr>
          <w:rFonts w:cs="Arial"/>
        </w:rPr>
        <w:tab/>
        <w:t>Default</w:t>
      </w:r>
    </w:p>
    <w:p w:rsidR="00193E70" w:rsidRPr="00F963B9" w:rsidRDefault="00193E70" w:rsidP="00193E70">
      <w:pPr>
        <w:widowControl w:val="0"/>
        <w:spacing w:line="320" w:lineRule="atLeast"/>
        <w:ind w:left="709" w:hanging="709"/>
        <w:rPr>
          <w:rFonts w:cs="Arial"/>
          <w:lang w:val="en-IE"/>
        </w:rPr>
      </w:pPr>
      <w:r w:rsidRPr="00F963B9">
        <w:rPr>
          <w:rFonts w:cs="Arial"/>
        </w:rPr>
        <w:t>11.1</w:t>
      </w:r>
      <w:r w:rsidRPr="00F963B9">
        <w:rPr>
          <w:rFonts w:cs="Arial"/>
        </w:rPr>
        <w:tab/>
        <w:t>If you decide that you are unable to meet your obligations under this Contract you must immediately write to us and explain the reasons.</w:t>
      </w:r>
    </w:p>
    <w:p w:rsidR="00193E70" w:rsidRPr="00F963B9" w:rsidRDefault="00193E70" w:rsidP="00193E70">
      <w:pPr>
        <w:widowControl w:val="0"/>
        <w:spacing w:line="320" w:lineRule="atLeast"/>
        <w:ind w:left="709" w:hanging="709"/>
        <w:rPr>
          <w:rFonts w:cs="Arial"/>
          <w:lang w:val="en-IE"/>
        </w:rPr>
      </w:pPr>
    </w:p>
    <w:p w:rsidR="00193E70" w:rsidRPr="00F963B9" w:rsidRDefault="00193E70" w:rsidP="00193E70">
      <w:pPr>
        <w:widowControl w:val="0"/>
        <w:spacing w:line="320" w:lineRule="atLeast"/>
        <w:ind w:left="709" w:hanging="709"/>
        <w:rPr>
          <w:rFonts w:cs="Arial"/>
          <w:lang w:val="en-IE"/>
        </w:rPr>
      </w:pPr>
      <w:r w:rsidRPr="00F963B9">
        <w:rPr>
          <w:rFonts w:cs="Arial"/>
          <w:lang w:val="en-IE"/>
        </w:rPr>
        <w:t>11.2</w:t>
      </w:r>
      <w:r w:rsidRPr="00F963B9">
        <w:rPr>
          <w:rFonts w:cs="Arial"/>
          <w:lang w:val="en-IE"/>
        </w:rPr>
        <w:tab/>
      </w:r>
      <w:r w:rsidRPr="00F963B9">
        <w:rPr>
          <w:rFonts w:cs="Arial"/>
        </w:rPr>
        <w:t>If you are in material breach of your obligations under this Contract we may issue a default notice detailing the breach, and the time period and terms by which you must remedy the breach.</w:t>
      </w:r>
    </w:p>
    <w:p w:rsidR="00193E70" w:rsidRPr="00F963B9" w:rsidRDefault="00193E70" w:rsidP="00193E70">
      <w:pPr>
        <w:widowControl w:val="0"/>
        <w:spacing w:line="320" w:lineRule="atLeast"/>
        <w:ind w:left="709" w:hanging="709"/>
        <w:rPr>
          <w:rFonts w:cs="Arial"/>
          <w:lang w:val="en-IE"/>
        </w:rPr>
      </w:pPr>
    </w:p>
    <w:p w:rsidR="00193E70" w:rsidRPr="00F963B9" w:rsidRDefault="00193E70" w:rsidP="00193E70">
      <w:pPr>
        <w:widowControl w:val="0"/>
        <w:spacing w:line="320" w:lineRule="atLeast"/>
        <w:ind w:left="709" w:hanging="709"/>
        <w:rPr>
          <w:rFonts w:cs="Arial"/>
          <w:lang w:val="en-IE"/>
        </w:rPr>
      </w:pPr>
      <w:r w:rsidRPr="00F963B9">
        <w:rPr>
          <w:rFonts w:cs="Arial"/>
          <w:lang w:val="en-IE"/>
        </w:rPr>
        <w:t>11.3</w:t>
      </w:r>
      <w:r w:rsidRPr="00F963B9">
        <w:rPr>
          <w:rFonts w:cs="Arial"/>
          <w:lang w:val="en-IE"/>
        </w:rPr>
        <w:tab/>
      </w:r>
      <w:r w:rsidRPr="00F963B9">
        <w:rPr>
          <w:rFonts w:cs="Arial"/>
        </w:rPr>
        <w:t>Any action taken by us under this clause will not affect any right we may have to immediately terminate the Contract.</w:t>
      </w:r>
    </w:p>
    <w:p w:rsidR="00193E70" w:rsidRPr="00F963B9" w:rsidRDefault="00193E70" w:rsidP="00193E70">
      <w:pPr>
        <w:widowControl w:val="0"/>
        <w:spacing w:line="320" w:lineRule="atLeast"/>
        <w:rPr>
          <w:rFonts w:cs="Arial"/>
          <w:lang w:val="en-IE"/>
        </w:rPr>
      </w:pPr>
      <w:r w:rsidRPr="00F963B9">
        <w:rPr>
          <w:rFonts w:cs="Arial"/>
        </w:rPr>
        <w:t> </w:t>
      </w:r>
    </w:p>
    <w:p w:rsidR="00193E70" w:rsidRPr="00F963B9" w:rsidRDefault="00193E70" w:rsidP="00193E70">
      <w:pPr>
        <w:pStyle w:val="Heading2"/>
        <w:widowControl w:val="0"/>
        <w:ind w:left="709" w:hanging="709"/>
        <w:rPr>
          <w:rFonts w:cs="Arial"/>
          <w:lang w:val="en-IE"/>
        </w:rPr>
      </w:pPr>
      <w:r w:rsidRPr="00F963B9">
        <w:rPr>
          <w:rFonts w:cs="Arial"/>
        </w:rPr>
        <w:t>12</w:t>
      </w:r>
      <w:r w:rsidRPr="00F963B9">
        <w:rPr>
          <w:rFonts w:cs="Arial"/>
          <w:b w:val="0"/>
          <w:bCs/>
          <w:sz w:val="14"/>
          <w:szCs w:val="14"/>
        </w:rPr>
        <w:tab/>
      </w:r>
      <w:r w:rsidRPr="00F963B9">
        <w:rPr>
          <w:rFonts w:cs="Arial"/>
          <w:b w:val="0"/>
          <w:bCs/>
          <w:sz w:val="14"/>
          <w:szCs w:val="14"/>
        </w:rPr>
        <w:tab/>
      </w:r>
      <w:r w:rsidRPr="00F963B9">
        <w:rPr>
          <w:rFonts w:cs="Arial"/>
        </w:rPr>
        <w:t>Termination and end of Contract</w:t>
      </w:r>
    </w:p>
    <w:p w:rsidR="00193E70" w:rsidRPr="00F963B9" w:rsidRDefault="00193E70" w:rsidP="00193E70">
      <w:pPr>
        <w:widowControl w:val="0"/>
        <w:spacing w:line="320" w:lineRule="atLeast"/>
        <w:ind w:left="709" w:hanging="709"/>
        <w:rPr>
          <w:rFonts w:cs="Arial"/>
          <w:lang w:val="en-IE"/>
        </w:rPr>
      </w:pPr>
      <w:r w:rsidRPr="00F963B9">
        <w:rPr>
          <w:rFonts w:cs="Arial"/>
        </w:rPr>
        <w:t>12.1</w:t>
      </w:r>
      <w:r w:rsidRPr="00F963B9">
        <w:rPr>
          <w:rFonts w:cs="Arial"/>
        </w:rPr>
        <w:tab/>
        <w:t>Any of the following conditions is a fundamental breach, which will automatically and immediately enable us to terminate this Contract:</w:t>
      </w:r>
    </w:p>
    <w:p w:rsidR="00193E70" w:rsidRPr="00F963B9" w:rsidRDefault="00193E70" w:rsidP="00193E70">
      <w:pPr>
        <w:pStyle w:val="ACEHeading1"/>
        <w:widowControl w:val="0"/>
        <w:rPr>
          <w:rFonts w:ascii="Arial" w:hAnsi="Arial" w:cs="Arial"/>
          <w:lang w:val="en-IE"/>
        </w:rPr>
      </w:pPr>
      <w:r w:rsidRPr="00F963B9">
        <w:rPr>
          <w:rFonts w:ascii="Arial" w:hAnsi="Arial" w:cs="Arial"/>
        </w:rPr>
        <w:t> </w:t>
      </w:r>
    </w:p>
    <w:p w:rsidR="00193E70" w:rsidRPr="00F963B9" w:rsidRDefault="00193E70" w:rsidP="00D17ACB">
      <w:pPr>
        <w:widowControl w:val="0"/>
        <w:numPr>
          <w:ilvl w:val="2"/>
          <w:numId w:val="7"/>
        </w:numPr>
        <w:spacing w:line="320" w:lineRule="atLeast"/>
        <w:ind w:left="1418" w:hanging="709"/>
        <w:rPr>
          <w:rFonts w:cs="Arial"/>
          <w:lang w:val="en-IE"/>
        </w:rPr>
      </w:pPr>
      <w:r w:rsidRPr="00F963B9">
        <w:rPr>
          <w:rFonts w:cs="Arial"/>
        </w:rPr>
        <w:t>failure to comply with a default notice under sub-clause 11.2;</w:t>
      </w:r>
    </w:p>
    <w:p w:rsidR="00193E70" w:rsidRPr="00F963B9" w:rsidRDefault="00193E70" w:rsidP="00193E70">
      <w:pPr>
        <w:widowControl w:val="0"/>
        <w:spacing w:line="320" w:lineRule="atLeast"/>
        <w:ind w:left="1418" w:hanging="709"/>
        <w:rPr>
          <w:rFonts w:cs="Arial"/>
          <w:lang w:val="en-IE"/>
        </w:rPr>
      </w:pPr>
    </w:p>
    <w:p w:rsidR="00193E70" w:rsidRPr="00F963B9" w:rsidRDefault="00193E70" w:rsidP="00D17ACB">
      <w:pPr>
        <w:widowControl w:val="0"/>
        <w:numPr>
          <w:ilvl w:val="2"/>
          <w:numId w:val="7"/>
        </w:numPr>
        <w:spacing w:line="320" w:lineRule="atLeast"/>
        <w:ind w:left="1418" w:hanging="709"/>
        <w:rPr>
          <w:rFonts w:cs="Arial"/>
          <w:lang w:val="en-IE"/>
        </w:rPr>
      </w:pPr>
      <w:r w:rsidRPr="00F963B9">
        <w:rPr>
          <w:rFonts w:cs="Arial"/>
        </w:rPr>
        <w:t>you become insolvent (within the meaning of the Insolvency Act 1986);</w:t>
      </w:r>
    </w:p>
    <w:p w:rsidR="00193E70" w:rsidRPr="00F963B9" w:rsidRDefault="00193E70" w:rsidP="00193E70">
      <w:pPr>
        <w:pStyle w:val="ListParagraph"/>
        <w:widowControl w:val="0"/>
        <w:ind w:left="1418" w:hanging="709"/>
        <w:rPr>
          <w:rFonts w:ascii="Arial" w:hAnsi="Arial" w:cs="Arial"/>
        </w:rPr>
      </w:pPr>
    </w:p>
    <w:p w:rsidR="00193E70" w:rsidRPr="00F963B9" w:rsidRDefault="00193E70" w:rsidP="00D17ACB">
      <w:pPr>
        <w:widowControl w:val="0"/>
        <w:numPr>
          <w:ilvl w:val="2"/>
          <w:numId w:val="7"/>
        </w:numPr>
        <w:spacing w:line="320" w:lineRule="atLeast"/>
        <w:ind w:left="1418" w:hanging="709"/>
        <w:rPr>
          <w:rFonts w:cs="Arial"/>
          <w:lang w:val="en-IE"/>
        </w:rPr>
      </w:pPr>
      <w:r w:rsidRPr="00F963B9">
        <w:rPr>
          <w:rFonts w:cs="Arial"/>
        </w:rPr>
        <w:t>any order is made, or resolution passed, for your administration, winding-up or dissolution (other than for the purposes of a solvent amalgamation or reconstruction);</w:t>
      </w:r>
    </w:p>
    <w:p w:rsidR="00193E70" w:rsidRPr="00F963B9" w:rsidRDefault="00193E70" w:rsidP="00193E70">
      <w:pPr>
        <w:pStyle w:val="ListParagraph"/>
        <w:widowControl w:val="0"/>
        <w:ind w:left="1418" w:hanging="709"/>
        <w:rPr>
          <w:rFonts w:ascii="Arial" w:hAnsi="Arial" w:cs="Arial"/>
          <w:sz w:val="14"/>
        </w:rPr>
      </w:pPr>
    </w:p>
    <w:p w:rsidR="00193E70" w:rsidRPr="00F963B9" w:rsidRDefault="00193E70" w:rsidP="00D17ACB">
      <w:pPr>
        <w:widowControl w:val="0"/>
        <w:numPr>
          <w:ilvl w:val="2"/>
          <w:numId w:val="7"/>
        </w:numPr>
        <w:spacing w:line="320" w:lineRule="atLeast"/>
        <w:ind w:left="1418" w:hanging="709"/>
        <w:rPr>
          <w:rFonts w:cs="Arial"/>
          <w:lang w:val="en-IE"/>
        </w:rPr>
      </w:pPr>
      <w:r w:rsidRPr="00F963B9">
        <w:rPr>
          <w:rFonts w:cs="Arial"/>
          <w:sz w:val="14"/>
        </w:rPr>
        <w:t xml:space="preserve"> </w:t>
      </w:r>
      <w:r w:rsidRPr="00F963B9">
        <w:rPr>
          <w:rFonts w:cs="Arial"/>
        </w:rPr>
        <w:t>an administrator or other receiver, manager, liquidator, trustee or similar officer is appointed over all or any substantial part of your assets;</w:t>
      </w:r>
    </w:p>
    <w:p w:rsidR="00193E70" w:rsidRPr="00F963B9" w:rsidRDefault="00193E70" w:rsidP="00193E70">
      <w:pPr>
        <w:pStyle w:val="ListParagraph"/>
        <w:widowControl w:val="0"/>
        <w:ind w:left="1418" w:hanging="709"/>
        <w:rPr>
          <w:rFonts w:ascii="Arial" w:hAnsi="Arial" w:cs="Arial"/>
        </w:rPr>
      </w:pPr>
    </w:p>
    <w:p w:rsidR="00193E70" w:rsidRPr="00F963B9" w:rsidRDefault="00193E70" w:rsidP="00D17ACB">
      <w:pPr>
        <w:widowControl w:val="0"/>
        <w:numPr>
          <w:ilvl w:val="2"/>
          <w:numId w:val="7"/>
        </w:numPr>
        <w:spacing w:line="320" w:lineRule="atLeast"/>
        <w:ind w:left="1418" w:hanging="709"/>
        <w:rPr>
          <w:rFonts w:cs="Arial"/>
          <w:lang w:val="en-IE"/>
        </w:rPr>
      </w:pPr>
      <w:r w:rsidRPr="00F963B9">
        <w:rPr>
          <w:rFonts w:cs="Arial"/>
        </w:rPr>
        <w:t>you enter into or propose any composition or arrangement with your creditors generally;</w:t>
      </w:r>
    </w:p>
    <w:p w:rsidR="00193E70" w:rsidRPr="00F963B9" w:rsidRDefault="00193E70" w:rsidP="00193E70">
      <w:pPr>
        <w:pStyle w:val="ListParagraph"/>
        <w:widowControl w:val="0"/>
        <w:ind w:left="1418" w:hanging="709"/>
        <w:rPr>
          <w:rFonts w:ascii="Arial" w:hAnsi="Arial" w:cs="Arial"/>
        </w:rPr>
      </w:pPr>
    </w:p>
    <w:p w:rsidR="00193E70" w:rsidRPr="00F963B9" w:rsidRDefault="00193E70" w:rsidP="00D17ACB">
      <w:pPr>
        <w:widowControl w:val="0"/>
        <w:numPr>
          <w:ilvl w:val="2"/>
          <w:numId w:val="7"/>
        </w:numPr>
        <w:spacing w:line="320" w:lineRule="atLeast"/>
        <w:ind w:left="1418" w:hanging="709"/>
        <w:rPr>
          <w:rFonts w:cs="Arial"/>
          <w:lang w:val="en-IE"/>
        </w:rPr>
      </w:pPr>
      <w:r w:rsidRPr="00F963B9">
        <w:rPr>
          <w:rFonts w:cs="Arial"/>
        </w:rPr>
        <w:t xml:space="preserve">you breach clause 17 below (Prevention of Corruption); </w:t>
      </w:r>
    </w:p>
    <w:p w:rsidR="00193E70" w:rsidRPr="00F963B9" w:rsidRDefault="00193E70" w:rsidP="00193E70">
      <w:pPr>
        <w:pStyle w:val="ListParagraph"/>
        <w:widowControl w:val="0"/>
        <w:ind w:left="1418" w:hanging="709"/>
        <w:rPr>
          <w:rFonts w:ascii="Arial" w:hAnsi="Arial" w:cs="Arial"/>
        </w:rPr>
      </w:pPr>
    </w:p>
    <w:p w:rsidR="00193E70" w:rsidRPr="00F963B9" w:rsidRDefault="00193E70" w:rsidP="00D17ACB">
      <w:pPr>
        <w:widowControl w:val="0"/>
        <w:numPr>
          <w:ilvl w:val="2"/>
          <w:numId w:val="7"/>
        </w:numPr>
        <w:spacing w:line="320" w:lineRule="atLeast"/>
        <w:ind w:left="1418" w:hanging="709"/>
        <w:rPr>
          <w:rFonts w:cs="Arial"/>
          <w:lang w:val="en-IE"/>
        </w:rPr>
      </w:pPr>
      <w:r w:rsidRPr="00F963B9">
        <w:rPr>
          <w:rFonts w:cs="Arial"/>
        </w:rPr>
        <w:t xml:space="preserve">you assign any of your obligations under this Contract without our prior written consent; </w:t>
      </w:r>
    </w:p>
    <w:p w:rsidR="00193E70" w:rsidRPr="00F963B9" w:rsidRDefault="00193E70" w:rsidP="00193E70">
      <w:pPr>
        <w:pStyle w:val="ListParagraph"/>
        <w:widowControl w:val="0"/>
        <w:ind w:left="1418" w:hanging="709"/>
        <w:rPr>
          <w:rFonts w:ascii="Arial" w:hAnsi="Arial" w:cs="Arial"/>
        </w:rPr>
      </w:pPr>
    </w:p>
    <w:p w:rsidR="00193E70" w:rsidRPr="00F963B9" w:rsidRDefault="00193E70" w:rsidP="00D17ACB">
      <w:pPr>
        <w:widowControl w:val="0"/>
        <w:numPr>
          <w:ilvl w:val="2"/>
          <w:numId w:val="7"/>
        </w:numPr>
        <w:spacing w:line="320" w:lineRule="atLeast"/>
        <w:ind w:left="1418" w:hanging="709"/>
        <w:rPr>
          <w:rFonts w:cs="Arial"/>
          <w:lang w:val="en-IE"/>
        </w:rPr>
      </w:pPr>
      <w:r w:rsidRPr="00F963B9">
        <w:rPr>
          <w:rFonts w:cs="Arial"/>
        </w:rPr>
        <w:t>you merge with any other organisation or organisations without informing us first or;</w:t>
      </w:r>
    </w:p>
    <w:p w:rsidR="00193E70" w:rsidRPr="00F963B9" w:rsidRDefault="00193E70" w:rsidP="00193E70">
      <w:pPr>
        <w:pStyle w:val="ListParagraph"/>
        <w:widowControl w:val="0"/>
        <w:ind w:left="1418" w:hanging="709"/>
        <w:rPr>
          <w:rFonts w:ascii="Arial" w:hAnsi="Arial" w:cs="Arial"/>
        </w:rPr>
      </w:pPr>
    </w:p>
    <w:p w:rsidR="00193E70" w:rsidRPr="00F963B9" w:rsidRDefault="00193E70" w:rsidP="00D17ACB">
      <w:pPr>
        <w:widowControl w:val="0"/>
        <w:numPr>
          <w:ilvl w:val="2"/>
          <w:numId w:val="7"/>
        </w:numPr>
        <w:spacing w:line="320" w:lineRule="atLeast"/>
        <w:ind w:left="1418" w:hanging="709"/>
        <w:rPr>
          <w:rFonts w:cs="Arial"/>
          <w:lang w:val="en-IE"/>
        </w:rPr>
      </w:pPr>
      <w:r w:rsidRPr="00F963B9">
        <w:rPr>
          <w:rFonts w:cs="Arial"/>
        </w:rPr>
        <w:t>you cease to trade for any reason.</w:t>
      </w:r>
    </w:p>
    <w:p w:rsidR="00193E70" w:rsidRPr="00F963B9" w:rsidRDefault="00193E70" w:rsidP="00193E70">
      <w:pPr>
        <w:widowControl w:val="0"/>
        <w:spacing w:line="320" w:lineRule="atLeast"/>
        <w:rPr>
          <w:rFonts w:cs="Arial"/>
          <w:lang w:val="en-IE"/>
        </w:rPr>
      </w:pPr>
      <w:r w:rsidRPr="00F963B9">
        <w:rPr>
          <w:rFonts w:cs="Arial"/>
        </w:rPr>
        <w:t> </w:t>
      </w:r>
    </w:p>
    <w:p w:rsidR="00193E70" w:rsidRPr="00F963B9" w:rsidRDefault="00193E70" w:rsidP="00193E70">
      <w:pPr>
        <w:widowControl w:val="0"/>
        <w:spacing w:line="320" w:lineRule="atLeast"/>
        <w:ind w:left="709" w:hanging="709"/>
        <w:rPr>
          <w:rFonts w:cs="Arial"/>
          <w:lang w:val="en-IE"/>
        </w:rPr>
      </w:pPr>
      <w:r w:rsidRPr="00F963B9">
        <w:rPr>
          <w:rFonts w:cs="Arial"/>
          <w:color w:val="000000"/>
          <w:spacing w:val="-3"/>
        </w:rPr>
        <w:t>12.2</w:t>
      </w:r>
      <w:r w:rsidRPr="00F963B9">
        <w:rPr>
          <w:rFonts w:cs="Arial"/>
          <w:color w:val="000000"/>
          <w:spacing w:val="-3"/>
        </w:rPr>
        <w:tab/>
        <w:t>Upon termination under sub-clause 12.1 we may obtain the remainder of the Services from a third party. You must pay us the difference between:</w:t>
      </w:r>
    </w:p>
    <w:p w:rsidR="00193E70" w:rsidRPr="00F963B9" w:rsidRDefault="00193E70" w:rsidP="00193E70">
      <w:pPr>
        <w:widowControl w:val="0"/>
        <w:spacing w:line="320" w:lineRule="atLeast"/>
        <w:rPr>
          <w:rFonts w:cs="Arial"/>
          <w:lang w:val="en-IE"/>
        </w:rPr>
      </w:pPr>
      <w:r w:rsidRPr="00F963B9">
        <w:rPr>
          <w:rFonts w:cs="Arial"/>
          <w:color w:val="000000"/>
          <w:spacing w:val="-3"/>
        </w:rPr>
        <w:t> </w:t>
      </w:r>
    </w:p>
    <w:p w:rsidR="00193E70" w:rsidRPr="00F963B9" w:rsidRDefault="00193E70" w:rsidP="00D17ACB">
      <w:pPr>
        <w:widowControl w:val="0"/>
        <w:numPr>
          <w:ilvl w:val="2"/>
          <w:numId w:val="8"/>
        </w:numPr>
        <w:spacing w:line="320" w:lineRule="atLeast"/>
        <w:ind w:left="1418" w:hanging="709"/>
        <w:rPr>
          <w:rFonts w:cs="Arial"/>
          <w:color w:val="000000"/>
          <w:spacing w:val="-3"/>
        </w:rPr>
      </w:pPr>
      <w:r w:rsidRPr="00F963B9">
        <w:rPr>
          <w:rFonts w:cs="Arial"/>
          <w:color w:val="000000"/>
          <w:spacing w:val="-3"/>
        </w:rPr>
        <w:t>the amount we pay the third party to complete the remainder of the Services; and</w:t>
      </w:r>
    </w:p>
    <w:p w:rsidR="00193E70" w:rsidRPr="00F963B9" w:rsidRDefault="00193E70" w:rsidP="00D17ACB">
      <w:pPr>
        <w:widowControl w:val="0"/>
        <w:numPr>
          <w:ilvl w:val="2"/>
          <w:numId w:val="8"/>
        </w:numPr>
        <w:spacing w:line="320" w:lineRule="atLeast"/>
        <w:ind w:left="1418" w:hanging="709"/>
        <w:rPr>
          <w:rFonts w:cs="Arial"/>
          <w:color w:val="000000"/>
          <w:spacing w:val="-3"/>
        </w:rPr>
      </w:pPr>
      <w:r w:rsidRPr="00F963B9">
        <w:rPr>
          <w:rFonts w:cs="Arial"/>
          <w:color w:val="000000"/>
          <w:spacing w:val="-3"/>
        </w:rPr>
        <w:t>the amount that we would have paid you for the remainder of the Services under this Contract, had the Contract continued in force,</w:t>
      </w:r>
    </w:p>
    <w:p w:rsidR="00193E70" w:rsidRPr="00F963B9" w:rsidRDefault="00193E70" w:rsidP="00193E70">
      <w:pPr>
        <w:widowControl w:val="0"/>
        <w:spacing w:line="320" w:lineRule="atLeast"/>
        <w:rPr>
          <w:rFonts w:cs="Arial"/>
          <w:lang w:val="en-IE"/>
        </w:rPr>
      </w:pPr>
      <w:r w:rsidRPr="00F963B9">
        <w:rPr>
          <w:rFonts w:cs="Arial"/>
          <w:color w:val="000000"/>
          <w:spacing w:val="-3"/>
        </w:rPr>
        <w:t> </w:t>
      </w:r>
    </w:p>
    <w:p w:rsidR="00193E70" w:rsidRPr="00F963B9" w:rsidRDefault="00193E70" w:rsidP="00193E70">
      <w:pPr>
        <w:widowControl w:val="0"/>
        <w:spacing w:line="320" w:lineRule="atLeast"/>
        <w:ind w:left="709"/>
        <w:rPr>
          <w:rFonts w:cs="Arial"/>
          <w:lang w:val="en-IE"/>
        </w:rPr>
      </w:pPr>
      <w:r w:rsidRPr="00F963B9">
        <w:rPr>
          <w:rFonts w:cs="Arial"/>
          <w:color w:val="000000"/>
          <w:spacing w:val="-3"/>
        </w:rPr>
        <w:t>together with any other costs we may have to pay as a direct consequence of terminating the Contract.</w:t>
      </w:r>
    </w:p>
    <w:p w:rsidR="00193E70" w:rsidRPr="00F963B9" w:rsidRDefault="00193E70" w:rsidP="00193E70">
      <w:pPr>
        <w:widowControl w:val="0"/>
        <w:spacing w:line="320" w:lineRule="atLeast"/>
        <w:rPr>
          <w:rFonts w:cs="Arial"/>
          <w:lang w:val="en-IE"/>
        </w:rPr>
      </w:pPr>
      <w:r w:rsidRPr="00F963B9">
        <w:rPr>
          <w:rFonts w:cs="Arial"/>
          <w:color w:val="000000"/>
          <w:spacing w:val="-3"/>
        </w:rPr>
        <w:t> </w:t>
      </w:r>
    </w:p>
    <w:p w:rsidR="00193E70" w:rsidRPr="00F963B9" w:rsidRDefault="00193E70" w:rsidP="00D17ACB">
      <w:pPr>
        <w:widowControl w:val="0"/>
        <w:numPr>
          <w:ilvl w:val="1"/>
          <w:numId w:val="8"/>
        </w:numPr>
        <w:spacing w:line="320" w:lineRule="atLeast"/>
        <w:rPr>
          <w:rFonts w:cs="Arial"/>
          <w:color w:val="000000"/>
          <w:spacing w:val="-3"/>
        </w:rPr>
      </w:pPr>
      <w:r w:rsidRPr="00F963B9">
        <w:rPr>
          <w:rFonts w:cs="Arial"/>
          <w:color w:val="000000"/>
          <w:spacing w:val="-3"/>
        </w:rPr>
        <w:t>We will use our reasonable endeavours to ensure that the amount we pay to a third party under sub-clause 12.2 is at a commercially acceptable rate and where possible this amount will not exceed the level of the fee we would have paid you under this Contract.</w:t>
      </w:r>
    </w:p>
    <w:p w:rsidR="00193E70" w:rsidRPr="00F963B9" w:rsidRDefault="00193E70" w:rsidP="00193E70">
      <w:pPr>
        <w:widowControl w:val="0"/>
        <w:spacing w:line="320" w:lineRule="atLeast"/>
        <w:ind w:left="660"/>
        <w:rPr>
          <w:rFonts w:cs="Arial"/>
          <w:lang w:val="en-IE"/>
        </w:rPr>
      </w:pPr>
    </w:p>
    <w:p w:rsidR="00193E70" w:rsidRPr="00F963B9" w:rsidRDefault="00193E70" w:rsidP="00D17ACB">
      <w:pPr>
        <w:widowControl w:val="0"/>
        <w:numPr>
          <w:ilvl w:val="1"/>
          <w:numId w:val="8"/>
        </w:numPr>
        <w:spacing w:line="320" w:lineRule="atLeast"/>
        <w:rPr>
          <w:rFonts w:cs="Arial"/>
          <w:lang w:val="en-IE"/>
        </w:rPr>
      </w:pPr>
      <w:r w:rsidRPr="00F963B9">
        <w:rPr>
          <w:rFonts w:cs="Arial"/>
          <w:color w:val="000000"/>
          <w:spacing w:val="-3"/>
        </w:rPr>
        <w:t>Where specified in section 6 of Part A, either party may terminate this Contract on written notice to the other within the time specified.</w:t>
      </w:r>
    </w:p>
    <w:p w:rsidR="00193E70" w:rsidRPr="00F963B9" w:rsidRDefault="00193E70" w:rsidP="00193E70">
      <w:pPr>
        <w:pStyle w:val="ListParagraph"/>
        <w:widowControl w:val="0"/>
        <w:rPr>
          <w:rFonts w:ascii="Arial" w:hAnsi="Arial" w:cs="Arial"/>
          <w:color w:val="000000"/>
          <w:spacing w:val="-3"/>
        </w:rPr>
      </w:pPr>
    </w:p>
    <w:p w:rsidR="00193E70" w:rsidRPr="00F963B9" w:rsidRDefault="00193E70" w:rsidP="00D17ACB">
      <w:pPr>
        <w:widowControl w:val="0"/>
        <w:numPr>
          <w:ilvl w:val="1"/>
          <w:numId w:val="8"/>
        </w:numPr>
        <w:spacing w:line="320" w:lineRule="atLeast"/>
        <w:rPr>
          <w:rFonts w:cs="Arial"/>
          <w:lang w:val="en-IE"/>
        </w:rPr>
      </w:pPr>
      <w:r w:rsidRPr="00F963B9">
        <w:rPr>
          <w:rFonts w:cs="Arial"/>
          <w:color w:val="000000"/>
          <w:spacing w:val="-3"/>
        </w:rPr>
        <w:t>On termination or expiry of this Contract, you will promptly provide us (or someone else we advise you to) with all information and property, sign or enter into any agreement, cooperate generally with and provide all reasonable assistance to us to ensure an orderly handover of this project.</w:t>
      </w:r>
    </w:p>
    <w:p w:rsidR="00193E70" w:rsidRPr="00F963B9" w:rsidRDefault="00193E70" w:rsidP="00193E70">
      <w:pPr>
        <w:pStyle w:val="ListParagraph"/>
        <w:widowControl w:val="0"/>
        <w:rPr>
          <w:rFonts w:ascii="Arial" w:hAnsi="Arial" w:cs="Arial"/>
          <w:color w:val="000000"/>
          <w:spacing w:val="-3"/>
        </w:rPr>
      </w:pPr>
    </w:p>
    <w:p w:rsidR="00193E70" w:rsidRPr="00F963B9" w:rsidRDefault="00193E70" w:rsidP="00D17ACB">
      <w:pPr>
        <w:widowControl w:val="0"/>
        <w:numPr>
          <w:ilvl w:val="1"/>
          <w:numId w:val="8"/>
        </w:numPr>
        <w:spacing w:line="320" w:lineRule="atLeast"/>
        <w:rPr>
          <w:rFonts w:cs="Arial"/>
          <w:lang w:val="en-IE"/>
        </w:rPr>
      </w:pPr>
      <w:r w:rsidRPr="00F963B9">
        <w:rPr>
          <w:rFonts w:cs="Arial"/>
          <w:color w:val="000000"/>
          <w:spacing w:val="-3"/>
        </w:rPr>
        <w:t>Termination of this Contract as provided in this clause will not affect any right of action or remedy of either party.</w:t>
      </w:r>
    </w:p>
    <w:p w:rsidR="00193E70" w:rsidRPr="00F963B9" w:rsidRDefault="00193E70" w:rsidP="00193E70">
      <w:pPr>
        <w:widowControl w:val="0"/>
        <w:spacing w:line="320" w:lineRule="atLeast"/>
        <w:rPr>
          <w:rFonts w:cs="Arial"/>
          <w:lang w:val="en-IE"/>
        </w:rPr>
      </w:pPr>
      <w:r w:rsidRPr="00F963B9">
        <w:rPr>
          <w:rStyle w:val="Strong"/>
          <w:rFonts w:cs="Arial"/>
        </w:rPr>
        <w:t> </w:t>
      </w:r>
    </w:p>
    <w:p w:rsidR="00193E70" w:rsidRPr="00F963B9" w:rsidRDefault="00193E70" w:rsidP="00193E70">
      <w:pPr>
        <w:pStyle w:val="Heading2"/>
        <w:widowControl w:val="0"/>
        <w:ind w:left="709" w:hanging="709"/>
        <w:rPr>
          <w:rFonts w:cs="Arial"/>
          <w:lang w:val="en-IE"/>
        </w:rPr>
      </w:pPr>
      <w:r w:rsidRPr="00F963B9">
        <w:rPr>
          <w:rFonts w:cs="Arial"/>
        </w:rPr>
        <w:t>13</w:t>
      </w:r>
      <w:r w:rsidRPr="00F963B9">
        <w:rPr>
          <w:rFonts w:cs="Arial"/>
          <w:b w:val="0"/>
          <w:bCs/>
          <w:sz w:val="14"/>
          <w:szCs w:val="14"/>
        </w:rPr>
        <w:tab/>
      </w:r>
      <w:r w:rsidRPr="00F963B9">
        <w:rPr>
          <w:rFonts w:cs="Arial"/>
        </w:rPr>
        <w:t>Uncontrollable Events</w:t>
      </w:r>
    </w:p>
    <w:p w:rsidR="00193E70" w:rsidRPr="00F963B9" w:rsidRDefault="00193E70" w:rsidP="00193E70">
      <w:pPr>
        <w:widowControl w:val="0"/>
        <w:spacing w:line="320" w:lineRule="atLeast"/>
        <w:ind w:left="709" w:hanging="709"/>
        <w:rPr>
          <w:rFonts w:cs="Arial"/>
          <w:lang w:val="en-IE"/>
        </w:rPr>
      </w:pPr>
      <w:r w:rsidRPr="00F963B9">
        <w:rPr>
          <w:rFonts w:cs="Arial"/>
        </w:rPr>
        <w:t>13.1</w:t>
      </w:r>
      <w:r w:rsidRPr="00F963B9">
        <w:rPr>
          <w:rFonts w:cs="Arial"/>
        </w:rPr>
        <w:tab/>
      </w:r>
      <w:r w:rsidRPr="00F963B9">
        <w:rPr>
          <w:rFonts w:cs="Arial"/>
          <w:sz w:val="14"/>
        </w:rPr>
        <w:t xml:space="preserve"> </w:t>
      </w:r>
      <w:r w:rsidRPr="00F963B9">
        <w:rPr>
          <w:rFonts w:cs="Arial"/>
        </w:rPr>
        <w:t xml:space="preserve">An 'uncontrollable event' is </w:t>
      </w:r>
      <w:r w:rsidRPr="00F963B9">
        <w:rPr>
          <w:rFonts w:cs="Arial"/>
          <w:lang w:val="en-US"/>
        </w:rPr>
        <w:t>an extraordinary natural event (such as a flood or earthquake) that cannot be reasonably foreseen or prevented</w:t>
      </w:r>
      <w:r w:rsidRPr="00F963B9">
        <w:rPr>
          <w:rFonts w:cs="Arial"/>
        </w:rPr>
        <w:t>, fire, explosion, industrial dispute, debilitating illness or injury, or any other extraordinary event beyond that party's control. Neither party will be liable for failure to perform their obligations due to an uncontrollable event.</w:t>
      </w:r>
    </w:p>
    <w:p w:rsidR="00193E70" w:rsidRPr="00F963B9" w:rsidRDefault="00193E70" w:rsidP="00193E70">
      <w:pPr>
        <w:widowControl w:val="0"/>
        <w:spacing w:line="320" w:lineRule="atLeast"/>
        <w:ind w:left="709" w:hanging="709"/>
        <w:rPr>
          <w:rFonts w:cs="Arial"/>
          <w:lang w:val="en-IE"/>
        </w:rPr>
      </w:pPr>
    </w:p>
    <w:p w:rsidR="00193E70" w:rsidRPr="00F963B9" w:rsidRDefault="00193E70" w:rsidP="00193E70">
      <w:pPr>
        <w:widowControl w:val="0"/>
        <w:spacing w:line="320" w:lineRule="atLeast"/>
        <w:ind w:left="709" w:hanging="709"/>
        <w:rPr>
          <w:rFonts w:cs="Arial"/>
          <w:lang w:val="en-IE"/>
        </w:rPr>
      </w:pPr>
      <w:r w:rsidRPr="00F963B9">
        <w:rPr>
          <w:rFonts w:cs="Arial"/>
          <w:lang w:val="en-IE"/>
        </w:rPr>
        <w:t>13.2</w:t>
      </w:r>
      <w:r w:rsidRPr="00F963B9">
        <w:rPr>
          <w:rFonts w:cs="Arial"/>
          <w:lang w:val="en-IE"/>
        </w:rPr>
        <w:tab/>
      </w:r>
      <w:r w:rsidRPr="00F963B9">
        <w:rPr>
          <w:rFonts w:cs="Arial"/>
        </w:rPr>
        <w:t>If either party is unable to perform its obligations as a direct result of an uncontrollable event, that party must notify the other immediately with reasons. At that point this Contract will be suspended.</w:t>
      </w:r>
    </w:p>
    <w:p w:rsidR="00193E70" w:rsidRPr="00F963B9" w:rsidRDefault="00193E70" w:rsidP="00193E70">
      <w:pPr>
        <w:widowControl w:val="0"/>
        <w:spacing w:line="320" w:lineRule="atLeast"/>
        <w:ind w:left="709" w:hanging="709"/>
        <w:rPr>
          <w:rFonts w:cs="Arial"/>
          <w:lang w:val="en-IE"/>
        </w:rPr>
      </w:pPr>
    </w:p>
    <w:p w:rsidR="00193E70" w:rsidRPr="00F963B9" w:rsidRDefault="00193E70" w:rsidP="00193E70">
      <w:pPr>
        <w:widowControl w:val="0"/>
        <w:spacing w:line="320" w:lineRule="atLeast"/>
        <w:ind w:left="709" w:hanging="709"/>
        <w:rPr>
          <w:rFonts w:cs="Arial"/>
        </w:rPr>
      </w:pPr>
      <w:r w:rsidRPr="00F963B9">
        <w:rPr>
          <w:rFonts w:cs="Arial"/>
          <w:lang w:val="en-IE"/>
        </w:rPr>
        <w:t>13.3</w:t>
      </w:r>
      <w:r w:rsidRPr="00F963B9">
        <w:rPr>
          <w:rFonts w:cs="Arial"/>
          <w:lang w:val="en-IE"/>
        </w:rPr>
        <w:tab/>
      </w:r>
      <w:r w:rsidRPr="00F963B9">
        <w:rPr>
          <w:rFonts w:cs="Arial"/>
        </w:rPr>
        <w:t>The suspension of the Contract will only continue during the time when the party is unable to meet its obligations due to the uncontrollable event. As soon as the uncontrollable event is over, the affected party must give written notice to the other of this fact.</w:t>
      </w:r>
    </w:p>
    <w:p w:rsidR="00193E70" w:rsidRPr="00F963B9" w:rsidRDefault="00193E70" w:rsidP="00193E70">
      <w:pPr>
        <w:widowControl w:val="0"/>
        <w:spacing w:line="320" w:lineRule="atLeast"/>
        <w:ind w:left="709" w:hanging="709"/>
        <w:rPr>
          <w:rFonts w:cs="Arial"/>
        </w:rPr>
      </w:pPr>
    </w:p>
    <w:p w:rsidR="00193E70" w:rsidRPr="00F963B9" w:rsidRDefault="00193E70" w:rsidP="00193E70">
      <w:pPr>
        <w:widowControl w:val="0"/>
        <w:spacing w:line="320" w:lineRule="atLeast"/>
        <w:ind w:left="709" w:hanging="709"/>
        <w:rPr>
          <w:rFonts w:cs="Arial"/>
          <w:lang w:val="en-IE"/>
        </w:rPr>
      </w:pPr>
      <w:r w:rsidRPr="00F963B9">
        <w:rPr>
          <w:rFonts w:cs="Arial"/>
        </w:rPr>
        <w:t>13.4</w:t>
      </w:r>
      <w:r w:rsidRPr="00F963B9">
        <w:rPr>
          <w:rFonts w:cs="Arial"/>
        </w:rPr>
        <w:tab/>
        <w:t>If the failure to perform obligations due to the uncontrollable event exceeds one month, either party may immediately terminate this Contract by giving written notice to the other.</w:t>
      </w:r>
    </w:p>
    <w:p w:rsidR="00193E70" w:rsidRPr="00F963B9" w:rsidRDefault="00193E70" w:rsidP="00193E70">
      <w:pPr>
        <w:widowControl w:val="0"/>
        <w:spacing w:line="320" w:lineRule="atLeast"/>
        <w:rPr>
          <w:rFonts w:cs="Arial"/>
          <w:lang w:val="en-IE"/>
        </w:rPr>
      </w:pPr>
      <w:r w:rsidRPr="00F963B9">
        <w:rPr>
          <w:rFonts w:cs="Arial"/>
        </w:rPr>
        <w:t> </w:t>
      </w:r>
    </w:p>
    <w:p w:rsidR="00193E70" w:rsidRPr="00F963B9" w:rsidRDefault="00193E70" w:rsidP="00193E70">
      <w:pPr>
        <w:pStyle w:val="Heading2"/>
        <w:widowControl w:val="0"/>
        <w:ind w:left="709" w:hanging="709"/>
        <w:rPr>
          <w:rFonts w:cs="Arial"/>
          <w:lang w:val="en-IE"/>
        </w:rPr>
      </w:pPr>
      <w:r w:rsidRPr="00F963B9">
        <w:rPr>
          <w:rFonts w:cs="Arial"/>
        </w:rPr>
        <w:t>14</w:t>
      </w:r>
      <w:r w:rsidRPr="00F963B9">
        <w:rPr>
          <w:rFonts w:cs="Arial"/>
          <w:b w:val="0"/>
          <w:bCs/>
          <w:sz w:val="14"/>
          <w:szCs w:val="14"/>
        </w:rPr>
        <w:tab/>
      </w:r>
      <w:r w:rsidRPr="00F963B9">
        <w:rPr>
          <w:rFonts w:cs="Arial"/>
        </w:rPr>
        <w:t>Anti-discrimination</w:t>
      </w:r>
    </w:p>
    <w:p w:rsidR="00193E70" w:rsidRPr="00F963B9" w:rsidRDefault="00193E70" w:rsidP="00193E70">
      <w:pPr>
        <w:widowControl w:val="0"/>
        <w:spacing w:line="320" w:lineRule="atLeast"/>
        <w:ind w:left="709" w:hanging="709"/>
        <w:rPr>
          <w:rFonts w:cs="Arial"/>
          <w:color w:val="000000"/>
          <w:spacing w:val="-3"/>
        </w:rPr>
      </w:pPr>
      <w:r w:rsidRPr="00F963B9">
        <w:rPr>
          <w:rFonts w:cs="Arial"/>
          <w:color w:val="000000"/>
          <w:spacing w:val="-3"/>
        </w:rPr>
        <w:t>14.1</w:t>
      </w:r>
      <w:r w:rsidRPr="00F963B9">
        <w:rPr>
          <w:rFonts w:cs="Arial"/>
          <w:color w:val="000000"/>
          <w:spacing w:val="-3"/>
        </w:rPr>
        <w:tab/>
        <w:t>You must comply with all anti-discrimination legislation from time to time in force including, but not limited to, the Equalities Act 2010 and any subordinate or associated legislation.</w:t>
      </w:r>
    </w:p>
    <w:p w:rsidR="00193E70" w:rsidRPr="00F963B9" w:rsidRDefault="00193E70" w:rsidP="00193E70">
      <w:pPr>
        <w:widowControl w:val="0"/>
        <w:spacing w:line="320" w:lineRule="atLeast"/>
        <w:ind w:left="709" w:hanging="709"/>
        <w:rPr>
          <w:rFonts w:cs="Arial"/>
          <w:color w:val="000000"/>
          <w:spacing w:val="-3"/>
        </w:rPr>
      </w:pPr>
    </w:p>
    <w:p w:rsidR="00193E70" w:rsidRPr="00F963B9" w:rsidRDefault="00193E70" w:rsidP="00193E70">
      <w:pPr>
        <w:widowControl w:val="0"/>
        <w:spacing w:line="320" w:lineRule="atLeast"/>
        <w:ind w:left="709" w:hanging="709"/>
        <w:rPr>
          <w:rFonts w:cs="Arial"/>
          <w:color w:val="000000"/>
          <w:spacing w:val="-3"/>
        </w:rPr>
      </w:pPr>
      <w:r w:rsidRPr="00F963B9">
        <w:rPr>
          <w:rFonts w:cs="Arial"/>
          <w:color w:val="000000"/>
          <w:spacing w:val="-3"/>
        </w:rPr>
        <w:t>14.2</w:t>
      </w:r>
      <w:r w:rsidRPr="00F963B9">
        <w:rPr>
          <w:rFonts w:cs="Arial"/>
          <w:color w:val="000000"/>
          <w:spacing w:val="-3"/>
        </w:rPr>
        <w:tab/>
        <w:t>You must not treat one group of people less favourably than others because of their colour, race, nationality or ethnic origin, gender, sexual orientation or disability including when deciding about recruiting, training or promoting staff.</w:t>
      </w:r>
    </w:p>
    <w:p w:rsidR="00193E70" w:rsidRPr="00F963B9" w:rsidRDefault="00193E70" w:rsidP="00193E70">
      <w:pPr>
        <w:widowControl w:val="0"/>
        <w:spacing w:line="320" w:lineRule="atLeast"/>
        <w:ind w:left="709" w:hanging="709"/>
        <w:rPr>
          <w:rFonts w:cs="Arial"/>
          <w:color w:val="000000"/>
          <w:spacing w:val="-3"/>
        </w:rPr>
      </w:pPr>
    </w:p>
    <w:p w:rsidR="00193E70" w:rsidRPr="00F963B9" w:rsidRDefault="00193E70" w:rsidP="00193E70">
      <w:pPr>
        <w:widowControl w:val="0"/>
        <w:spacing w:line="320" w:lineRule="atLeast"/>
        <w:ind w:left="709" w:hanging="709"/>
        <w:rPr>
          <w:rFonts w:cs="Arial"/>
          <w:color w:val="000000"/>
          <w:spacing w:val="-3"/>
        </w:rPr>
      </w:pPr>
      <w:r w:rsidRPr="00F963B9">
        <w:rPr>
          <w:rFonts w:cs="Arial"/>
          <w:color w:val="000000"/>
          <w:spacing w:val="-3"/>
        </w:rPr>
        <w:t>14.3</w:t>
      </w:r>
      <w:r w:rsidRPr="00F963B9">
        <w:rPr>
          <w:rFonts w:cs="Arial"/>
          <w:color w:val="000000"/>
          <w:spacing w:val="-3"/>
        </w:rPr>
        <w:tab/>
        <w:t>You must, as far as possible, comply with all statutory codes of practice issued from time to time by the Equality and Human Rights Commission or any of its predecessor bodies such as the Commission for Racial Equality. You must provide any information we require to determine whether you are complying with these codes of practice.</w:t>
      </w:r>
    </w:p>
    <w:p w:rsidR="00193E70" w:rsidRPr="00F963B9" w:rsidRDefault="00193E70" w:rsidP="00193E70">
      <w:pPr>
        <w:widowControl w:val="0"/>
        <w:spacing w:line="320" w:lineRule="atLeast"/>
        <w:ind w:left="709" w:hanging="709"/>
        <w:rPr>
          <w:rFonts w:cs="Arial"/>
          <w:color w:val="000000"/>
          <w:spacing w:val="-3"/>
        </w:rPr>
      </w:pPr>
    </w:p>
    <w:p w:rsidR="00193E70" w:rsidRPr="00F963B9" w:rsidRDefault="00193E70" w:rsidP="00193E70">
      <w:pPr>
        <w:widowControl w:val="0"/>
        <w:spacing w:line="320" w:lineRule="atLeast"/>
        <w:ind w:left="709" w:hanging="709"/>
        <w:rPr>
          <w:rFonts w:cs="Arial"/>
          <w:color w:val="000000"/>
          <w:spacing w:val="-3"/>
        </w:rPr>
      </w:pPr>
      <w:r w:rsidRPr="00F963B9">
        <w:rPr>
          <w:rFonts w:cs="Arial"/>
          <w:color w:val="000000"/>
          <w:spacing w:val="-3"/>
        </w:rPr>
        <w:t>14.4</w:t>
      </w:r>
      <w:r w:rsidRPr="00F963B9">
        <w:rPr>
          <w:rFonts w:cs="Arial"/>
          <w:color w:val="000000"/>
          <w:spacing w:val="-3"/>
        </w:rPr>
        <w:tab/>
        <w:t>When working on our premises, you must comply with our employment policies and codes of practice relating to diversity and equal employment opportunities.</w:t>
      </w:r>
    </w:p>
    <w:p w:rsidR="00193E70" w:rsidRPr="00F963B9" w:rsidRDefault="00193E70" w:rsidP="00193E70">
      <w:pPr>
        <w:widowControl w:val="0"/>
        <w:spacing w:line="320" w:lineRule="atLeast"/>
        <w:ind w:left="709" w:hanging="709"/>
        <w:rPr>
          <w:rFonts w:cs="Arial"/>
          <w:color w:val="000000"/>
          <w:spacing w:val="-3"/>
        </w:rPr>
      </w:pPr>
    </w:p>
    <w:p w:rsidR="00193E70" w:rsidRPr="00F963B9" w:rsidRDefault="00193E70" w:rsidP="00D17ACB">
      <w:pPr>
        <w:widowControl w:val="0"/>
        <w:numPr>
          <w:ilvl w:val="1"/>
          <w:numId w:val="9"/>
        </w:numPr>
        <w:spacing w:line="320" w:lineRule="atLeast"/>
        <w:ind w:left="709" w:hanging="709"/>
        <w:rPr>
          <w:rFonts w:cs="Arial"/>
          <w:color w:val="000000"/>
          <w:spacing w:val="-3"/>
        </w:rPr>
      </w:pPr>
      <w:r w:rsidRPr="00F963B9">
        <w:rPr>
          <w:rFonts w:cs="Arial"/>
          <w:color w:val="000000"/>
          <w:spacing w:val="-3"/>
        </w:rPr>
        <w:t>You must monitor the representation among your staff of persons of different groups. If it seems that any group or groups are not represented or are under-represented among your staff in a particular type of job, you must, where appropriate and reasonable:</w:t>
      </w:r>
    </w:p>
    <w:p w:rsidR="00193E70" w:rsidRPr="00F963B9" w:rsidRDefault="00193E70" w:rsidP="00193E70">
      <w:pPr>
        <w:widowControl w:val="0"/>
        <w:spacing w:line="320" w:lineRule="atLeast"/>
        <w:ind w:left="709"/>
        <w:rPr>
          <w:rFonts w:cs="Arial"/>
          <w:color w:val="000000"/>
          <w:spacing w:val="-3"/>
        </w:rPr>
      </w:pPr>
    </w:p>
    <w:p w:rsidR="00193E70" w:rsidRPr="00F963B9" w:rsidRDefault="00193E70" w:rsidP="00D17ACB">
      <w:pPr>
        <w:widowControl w:val="0"/>
        <w:numPr>
          <w:ilvl w:val="2"/>
          <w:numId w:val="9"/>
        </w:numPr>
        <w:spacing w:line="320" w:lineRule="atLeast"/>
        <w:ind w:left="1418" w:hanging="709"/>
        <w:rPr>
          <w:rFonts w:cs="Arial"/>
          <w:color w:val="000000"/>
          <w:spacing w:val="-3"/>
        </w:rPr>
      </w:pPr>
      <w:r w:rsidRPr="00F963B9">
        <w:rPr>
          <w:rFonts w:cs="Arial"/>
          <w:color w:val="000000"/>
          <w:spacing w:val="-3"/>
        </w:rPr>
        <w:t>place and use job advertisements to reach members of the specific groups to encourage their applications;</w:t>
      </w:r>
    </w:p>
    <w:p w:rsidR="00193E70" w:rsidRPr="00F963B9" w:rsidRDefault="00193E70" w:rsidP="00193E70">
      <w:pPr>
        <w:widowControl w:val="0"/>
        <w:spacing w:line="320" w:lineRule="atLeast"/>
        <w:ind w:left="1418"/>
        <w:rPr>
          <w:rFonts w:cs="Arial"/>
          <w:color w:val="000000"/>
          <w:spacing w:val="-3"/>
        </w:rPr>
      </w:pPr>
    </w:p>
    <w:p w:rsidR="00193E70" w:rsidRPr="00F963B9" w:rsidRDefault="00193E70" w:rsidP="00D17ACB">
      <w:pPr>
        <w:widowControl w:val="0"/>
        <w:numPr>
          <w:ilvl w:val="2"/>
          <w:numId w:val="9"/>
        </w:numPr>
        <w:spacing w:line="320" w:lineRule="atLeast"/>
        <w:ind w:left="1418" w:hanging="709"/>
        <w:rPr>
          <w:rFonts w:cs="Arial"/>
          <w:color w:val="000000"/>
          <w:spacing w:val="-3"/>
        </w:rPr>
      </w:pPr>
      <w:r w:rsidRPr="00F963B9">
        <w:rPr>
          <w:rFonts w:cs="Arial"/>
          <w:color w:val="000000"/>
          <w:spacing w:val="-3"/>
        </w:rPr>
        <w:t>use employment agencies and careers offices in areas where members of such groups live and work;</w:t>
      </w:r>
    </w:p>
    <w:p w:rsidR="00193E70" w:rsidRPr="00F963B9" w:rsidRDefault="00193E70" w:rsidP="00193E70">
      <w:pPr>
        <w:widowControl w:val="0"/>
        <w:spacing w:line="320" w:lineRule="atLeast"/>
        <w:rPr>
          <w:rFonts w:cs="Arial"/>
          <w:color w:val="000000"/>
          <w:spacing w:val="-3"/>
        </w:rPr>
      </w:pPr>
    </w:p>
    <w:p w:rsidR="00193E70" w:rsidRPr="00F963B9" w:rsidRDefault="00193E70" w:rsidP="00D17ACB">
      <w:pPr>
        <w:widowControl w:val="0"/>
        <w:numPr>
          <w:ilvl w:val="2"/>
          <w:numId w:val="9"/>
        </w:numPr>
        <w:spacing w:line="320" w:lineRule="atLeast"/>
        <w:ind w:left="1418" w:hanging="709"/>
        <w:rPr>
          <w:rFonts w:cs="Arial"/>
          <w:color w:val="000000"/>
          <w:spacing w:val="-3"/>
        </w:rPr>
      </w:pPr>
      <w:r w:rsidRPr="00F963B9">
        <w:rPr>
          <w:rFonts w:cs="Arial"/>
          <w:color w:val="000000"/>
          <w:spacing w:val="-3"/>
        </w:rPr>
        <w:t>use recruitment and training schemes for school-leavers and/or unemployed persons intended to reach members of such groups;</w:t>
      </w:r>
    </w:p>
    <w:p w:rsidR="00193E70" w:rsidRPr="00F963B9" w:rsidRDefault="00193E70" w:rsidP="00193E70">
      <w:pPr>
        <w:widowControl w:val="0"/>
        <w:spacing w:line="320" w:lineRule="atLeast"/>
        <w:rPr>
          <w:rFonts w:cs="Arial"/>
          <w:color w:val="000000"/>
          <w:spacing w:val="-3"/>
        </w:rPr>
      </w:pPr>
    </w:p>
    <w:p w:rsidR="00193E70" w:rsidRPr="00F963B9" w:rsidRDefault="00193E70" w:rsidP="00D17ACB">
      <w:pPr>
        <w:widowControl w:val="0"/>
        <w:numPr>
          <w:ilvl w:val="2"/>
          <w:numId w:val="9"/>
        </w:numPr>
        <w:spacing w:line="320" w:lineRule="atLeast"/>
        <w:ind w:left="1418" w:hanging="709"/>
        <w:rPr>
          <w:rFonts w:cs="Arial"/>
          <w:color w:val="000000"/>
          <w:spacing w:val="-3"/>
        </w:rPr>
      </w:pPr>
      <w:r w:rsidRPr="00F963B9">
        <w:rPr>
          <w:rFonts w:cs="Arial"/>
          <w:color w:val="000000"/>
          <w:spacing w:val="-3"/>
        </w:rPr>
        <w:t>train and encourage members of your staff from such groups so they may apply for promotion or transfer to do the type of job in which such groups are under-represented.</w:t>
      </w:r>
    </w:p>
    <w:p w:rsidR="00193E70" w:rsidRPr="00F963B9" w:rsidRDefault="00193E70" w:rsidP="00193E70">
      <w:pPr>
        <w:widowControl w:val="0"/>
        <w:spacing w:line="320" w:lineRule="atLeast"/>
        <w:rPr>
          <w:rFonts w:cs="Arial"/>
          <w:lang w:val="en-IE"/>
        </w:rPr>
      </w:pPr>
      <w:r w:rsidRPr="00F963B9">
        <w:rPr>
          <w:rFonts w:cs="Arial"/>
          <w:color w:val="000000"/>
          <w:spacing w:val="-3"/>
        </w:rPr>
        <w:t> </w:t>
      </w:r>
    </w:p>
    <w:p w:rsidR="00193E70" w:rsidRPr="00F963B9" w:rsidRDefault="00193E70" w:rsidP="00193E70">
      <w:pPr>
        <w:widowControl w:val="0"/>
        <w:spacing w:line="320" w:lineRule="atLeast"/>
        <w:ind w:left="709" w:hanging="709"/>
        <w:rPr>
          <w:rFonts w:cs="Arial"/>
          <w:lang w:val="en-IE"/>
        </w:rPr>
      </w:pPr>
      <w:r w:rsidRPr="00F963B9">
        <w:rPr>
          <w:rFonts w:cs="Arial"/>
          <w:color w:val="000000"/>
          <w:spacing w:val="-3"/>
        </w:rPr>
        <w:t>14.6</w:t>
      </w:r>
      <w:r w:rsidRPr="00F963B9">
        <w:rPr>
          <w:rFonts w:cs="Arial"/>
          <w:color w:val="000000"/>
          <w:spacing w:val="-3"/>
        </w:rPr>
        <w:tab/>
        <w:t>You must ensure that you maintain effective whistle-blowing policies whereby your employees may raise in confidence concerns about possible malpractice without fear of victimisation, discrimination or disadvantage.</w:t>
      </w:r>
    </w:p>
    <w:p w:rsidR="00193E70" w:rsidRPr="00F963B9" w:rsidRDefault="00193E70" w:rsidP="00193E70">
      <w:pPr>
        <w:widowControl w:val="0"/>
        <w:spacing w:line="320" w:lineRule="atLeast"/>
        <w:rPr>
          <w:rFonts w:cs="Arial"/>
          <w:lang w:val="en-IE"/>
        </w:rPr>
      </w:pPr>
      <w:r w:rsidRPr="00F963B9">
        <w:rPr>
          <w:rFonts w:cs="Arial"/>
          <w:color w:val="000000"/>
          <w:spacing w:val="-3"/>
        </w:rPr>
        <w:t> </w:t>
      </w:r>
    </w:p>
    <w:p w:rsidR="00193E70" w:rsidRPr="00F963B9" w:rsidRDefault="00193E70" w:rsidP="00D17ACB">
      <w:pPr>
        <w:pStyle w:val="Heading2"/>
        <w:widowControl w:val="0"/>
        <w:numPr>
          <w:ilvl w:val="0"/>
          <w:numId w:val="4"/>
        </w:numPr>
        <w:ind w:hanging="720"/>
        <w:rPr>
          <w:rFonts w:cs="Arial"/>
          <w:lang w:val="en-IE"/>
        </w:rPr>
      </w:pPr>
      <w:r w:rsidRPr="00F963B9">
        <w:rPr>
          <w:rFonts w:cs="Arial"/>
        </w:rPr>
        <w:t>Protection of Children and Vulnerable Adults</w:t>
      </w:r>
    </w:p>
    <w:p w:rsidR="00193E70" w:rsidRPr="00F963B9" w:rsidRDefault="00193E70" w:rsidP="00D17ACB">
      <w:pPr>
        <w:widowControl w:val="0"/>
        <w:numPr>
          <w:ilvl w:val="1"/>
          <w:numId w:val="4"/>
        </w:numPr>
        <w:spacing w:line="320" w:lineRule="atLeast"/>
        <w:ind w:left="709" w:hanging="709"/>
        <w:rPr>
          <w:rFonts w:cs="Arial"/>
          <w:lang w:val="en-IE"/>
        </w:rPr>
      </w:pPr>
      <w:r w:rsidRPr="00F963B9">
        <w:rPr>
          <w:rFonts w:cs="Arial"/>
          <w:lang w:val="en-US"/>
        </w:rPr>
        <w:t>This clause will only apply if in providing the Services you or your business partners or employees will supervise, care or have significant direct contact with a Vulnerable Person.</w:t>
      </w:r>
    </w:p>
    <w:p w:rsidR="00193E70" w:rsidRPr="00F963B9" w:rsidRDefault="00193E70" w:rsidP="00193E70">
      <w:pPr>
        <w:widowControl w:val="0"/>
        <w:spacing w:line="320" w:lineRule="atLeast"/>
        <w:ind w:left="709"/>
        <w:rPr>
          <w:rFonts w:cs="Arial"/>
          <w:lang w:val="en-IE"/>
        </w:rPr>
      </w:pPr>
    </w:p>
    <w:p w:rsidR="00193E70" w:rsidRPr="00F963B9" w:rsidRDefault="00193E70" w:rsidP="00D17ACB">
      <w:pPr>
        <w:widowControl w:val="0"/>
        <w:numPr>
          <w:ilvl w:val="1"/>
          <w:numId w:val="4"/>
        </w:numPr>
        <w:spacing w:line="320" w:lineRule="atLeast"/>
        <w:ind w:left="709" w:hanging="709"/>
        <w:rPr>
          <w:rFonts w:cs="Arial"/>
          <w:lang w:val="en-IE"/>
        </w:rPr>
      </w:pPr>
      <w:r w:rsidRPr="00F963B9">
        <w:rPr>
          <w:rFonts w:cs="Arial"/>
          <w:lang w:val="en-US"/>
        </w:rPr>
        <w:t>In this clause, "Vulnerable Person" means:</w:t>
      </w:r>
    </w:p>
    <w:p w:rsidR="00193E70" w:rsidRPr="00F963B9" w:rsidRDefault="00193E70" w:rsidP="00D17ACB">
      <w:pPr>
        <w:widowControl w:val="0"/>
        <w:numPr>
          <w:ilvl w:val="2"/>
          <w:numId w:val="4"/>
        </w:numPr>
        <w:spacing w:line="320" w:lineRule="atLeast"/>
        <w:ind w:left="1418" w:hanging="709"/>
        <w:rPr>
          <w:rFonts w:cs="Arial"/>
          <w:lang w:val="en-IE"/>
        </w:rPr>
      </w:pPr>
      <w:r w:rsidRPr="00F963B9">
        <w:rPr>
          <w:rFonts w:cs="Arial"/>
          <w:lang w:val="en-US"/>
        </w:rPr>
        <w:t>persons under the age of 18; and</w:t>
      </w:r>
    </w:p>
    <w:p w:rsidR="00193E70" w:rsidRPr="00F963B9" w:rsidRDefault="00193E70" w:rsidP="00193E70">
      <w:pPr>
        <w:widowControl w:val="0"/>
        <w:spacing w:line="320" w:lineRule="atLeast"/>
        <w:ind w:left="1418" w:hanging="709"/>
        <w:rPr>
          <w:rFonts w:cs="Arial"/>
          <w:lang w:val="en-IE"/>
        </w:rPr>
      </w:pPr>
    </w:p>
    <w:p w:rsidR="00193E70" w:rsidRPr="00F963B9" w:rsidRDefault="00193E70" w:rsidP="00D17ACB">
      <w:pPr>
        <w:widowControl w:val="0"/>
        <w:numPr>
          <w:ilvl w:val="2"/>
          <w:numId w:val="4"/>
        </w:numPr>
        <w:spacing w:line="320" w:lineRule="atLeast"/>
        <w:ind w:left="1418" w:hanging="709"/>
        <w:rPr>
          <w:rFonts w:cs="Arial"/>
          <w:lang w:val="en-IE"/>
        </w:rPr>
      </w:pPr>
      <w:r w:rsidRPr="00F963B9">
        <w:rPr>
          <w:rFonts w:cs="Arial"/>
          <w:lang w:val="en-US"/>
        </w:rPr>
        <w:t>people who need or may need community care services because of mental or learning disability, other disability, age or illness, and who are, or may be, unable to take care of themselves or unable to protect themselves against significant harm or exploitation.</w:t>
      </w:r>
    </w:p>
    <w:p w:rsidR="00193E70" w:rsidRPr="00F963B9" w:rsidRDefault="00193E70" w:rsidP="00193E70">
      <w:pPr>
        <w:widowControl w:val="0"/>
        <w:spacing w:line="320" w:lineRule="atLeast"/>
        <w:ind w:left="567" w:hanging="567"/>
        <w:rPr>
          <w:rFonts w:cs="Arial"/>
          <w:lang w:val="en-IE"/>
        </w:rPr>
      </w:pPr>
      <w:r w:rsidRPr="00F963B9">
        <w:rPr>
          <w:rFonts w:cs="Arial"/>
          <w:lang w:val="en-US"/>
        </w:rPr>
        <w:t> </w:t>
      </w:r>
    </w:p>
    <w:p w:rsidR="00193E70" w:rsidRPr="00F963B9" w:rsidRDefault="00193E70" w:rsidP="00D17ACB">
      <w:pPr>
        <w:widowControl w:val="0"/>
        <w:numPr>
          <w:ilvl w:val="1"/>
          <w:numId w:val="4"/>
        </w:numPr>
        <w:spacing w:line="320" w:lineRule="atLeast"/>
        <w:ind w:left="709" w:hanging="709"/>
        <w:rPr>
          <w:rFonts w:cs="Arial"/>
          <w:lang w:val="en-IE"/>
        </w:rPr>
      </w:pPr>
      <w:r w:rsidRPr="00F963B9">
        <w:rPr>
          <w:rFonts w:cs="Arial"/>
          <w:lang w:val="en-US"/>
        </w:rPr>
        <w:t>You must consider all the risks associated with providing the Services and take all reasonable steps to ensure the safety of all Vulnerable Persons, and seek the written consent of the legally authorised carer or guardian of the Vulnerable Person before having of any significant direct contact with the Vulnerable Person.</w:t>
      </w:r>
    </w:p>
    <w:p w:rsidR="00193E70" w:rsidRPr="00F963B9" w:rsidRDefault="00193E70" w:rsidP="00193E70">
      <w:pPr>
        <w:widowControl w:val="0"/>
        <w:spacing w:line="320" w:lineRule="atLeast"/>
        <w:ind w:left="709"/>
        <w:rPr>
          <w:rFonts w:cs="Arial"/>
          <w:lang w:val="en-IE"/>
        </w:rPr>
      </w:pPr>
    </w:p>
    <w:p w:rsidR="00193E70" w:rsidRPr="00F963B9" w:rsidRDefault="00193E70" w:rsidP="00D17ACB">
      <w:pPr>
        <w:widowControl w:val="0"/>
        <w:numPr>
          <w:ilvl w:val="1"/>
          <w:numId w:val="4"/>
        </w:numPr>
        <w:spacing w:line="320" w:lineRule="atLeast"/>
        <w:ind w:left="709" w:hanging="709"/>
        <w:rPr>
          <w:rFonts w:cs="Arial"/>
          <w:lang w:val="en-IE"/>
        </w:rPr>
      </w:pPr>
      <w:r w:rsidRPr="00F963B9">
        <w:rPr>
          <w:rFonts w:cs="Arial"/>
          <w:lang w:val="en-US"/>
        </w:rPr>
        <w:t>Without limiting sub-clauses 15.2 and 15.3 you must adopt and carry out a written policy and set of procedures to protect Vulnerable Persons if:</w:t>
      </w:r>
    </w:p>
    <w:p w:rsidR="00193E70" w:rsidRPr="00F963B9" w:rsidRDefault="00193E70" w:rsidP="00D17ACB">
      <w:pPr>
        <w:widowControl w:val="0"/>
        <w:numPr>
          <w:ilvl w:val="2"/>
          <w:numId w:val="4"/>
        </w:numPr>
        <w:spacing w:line="320" w:lineRule="atLeast"/>
        <w:ind w:left="1418" w:hanging="709"/>
        <w:rPr>
          <w:rFonts w:cs="Arial"/>
          <w:lang w:val="en-IE"/>
        </w:rPr>
      </w:pPr>
      <w:r w:rsidRPr="00F963B9">
        <w:rPr>
          <w:rFonts w:cs="Arial"/>
          <w:lang w:val="en-US"/>
        </w:rPr>
        <w:t>you are a company or partnership, or you are an individual who employs other persons; and</w:t>
      </w:r>
    </w:p>
    <w:p w:rsidR="00193E70" w:rsidRPr="00F963B9" w:rsidRDefault="00193E70" w:rsidP="00D17ACB">
      <w:pPr>
        <w:widowControl w:val="0"/>
        <w:numPr>
          <w:ilvl w:val="2"/>
          <w:numId w:val="4"/>
        </w:numPr>
        <w:spacing w:line="320" w:lineRule="atLeast"/>
        <w:ind w:left="1418" w:hanging="709"/>
        <w:rPr>
          <w:rFonts w:cs="Arial"/>
          <w:lang w:val="en-IE"/>
        </w:rPr>
      </w:pPr>
      <w:r w:rsidRPr="00F963B9">
        <w:rPr>
          <w:rFonts w:cs="Arial"/>
          <w:lang w:val="en-US"/>
        </w:rPr>
        <w:t>in the course of providing the Services, your employees or your contractors supervise, care for or have significant direct contact with Vulnerable Persons.</w:t>
      </w:r>
    </w:p>
    <w:p w:rsidR="00193E70" w:rsidRPr="00F963B9" w:rsidRDefault="00193E70" w:rsidP="00193E70">
      <w:pPr>
        <w:widowControl w:val="0"/>
        <w:spacing w:line="320" w:lineRule="atLeast"/>
        <w:ind w:left="567" w:hanging="567"/>
        <w:rPr>
          <w:rFonts w:cs="Arial"/>
          <w:lang w:val="en-IE"/>
        </w:rPr>
      </w:pPr>
      <w:r w:rsidRPr="00F963B9">
        <w:rPr>
          <w:rFonts w:cs="Arial"/>
          <w:lang w:val="en-US"/>
        </w:rPr>
        <w:t> </w:t>
      </w:r>
    </w:p>
    <w:p w:rsidR="00193E70" w:rsidRPr="00F963B9" w:rsidRDefault="00193E70" w:rsidP="00D17ACB">
      <w:pPr>
        <w:widowControl w:val="0"/>
        <w:numPr>
          <w:ilvl w:val="1"/>
          <w:numId w:val="4"/>
        </w:numPr>
        <w:spacing w:line="320" w:lineRule="atLeast"/>
        <w:ind w:left="709" w:hanging="709"/>
        <w:rPr>
          <w:rFonts w:cs="Arial"/>
          <w:lang w:val="en-IE"/>
        </w:rPr>
      </w:pPr>
      <w:r w:rsidRPr="00F963B9">
        <w:rPr>
          <w:rFonts w:cs="Arial"/>
          <w:lang w:val="en-US"/>
        </w:rPr>
        <w:t>As part of the procedures mentioned in sub-clause 15.4 you must check the backgrounds of and view disclosures from the Disclosure and Barring Service for your potential employees, contractors or volunteers who will, in the course providing the Services, supervise, care or otherwise have significant direct contact with Vulnerable Persons.</w:t>
      </w:r>
    </w:p>
    <w:p w:rsidR="00193E70" w:rsidRPr="00F963B9" w:rsidRDefault="00193E70" w:rsidP="00193E70">
      <w:pPr>
        <w:widowControl w:val="0"/>
        <w:spacing w:line="320" w:lineRule="atLeast"/>
        <w:ind w:left="709"/>
        <w:rPr>
          <w:rFonts w:cs="Arial"/>
          <w:lang w:val="en-IE"/>
        </w:rPr>
      </w:pPr>
    </w:p>
    <w:p w:rsidR="00193E70" w:rsidRPr="00F963B9" w:rsidRDefault="00193E70" w:rsidP="00D17ACB">
      <w:pPr>
        <w:widowControl w:val="0"/>
        <w:numPr>
          <w:ilvl w:val="1"/>
          <w:numId w:val="4"/>
        </w:numPr>
        <w:spacing w:line="320" w:lineRule="atLeast"/>
        <w:ind w:left="709" w:hanging="709"/>
        <w:rPr>
          <w:rFonts w:cs="Arial"/>
          <w:lang w:val="en-IE"/>
        </w:rPr>
      </w:pPr>
      <w:r w:rsidRPr="00F963B9">
        <w:rPr>
          <w:rFonts w:cs="Arial"/>
          <w:lang w:val="en-US"/>
        </w:rPr>
        <w:t>If you are the person having significant direct contact with Vulnerable Persons, you must, prior to any significant direct contact with the Vulnerable Person, offer to his or her legally authorised carer or guardian your consent to having your background checked and disclosures from the Disclosure and Barring Service viewed, should the carer or guardian wish to do so.</w:t>
      </w:r>
    </w:p>
    <w:p w:rsidR="00193E70" w:rsidRPr="00F963B9" w:rsidRDefault="00193E70" w:rsidP="00193E70">
      <w:pPr>
        <w:pStyle w:val="ListParagraph"/>
        <w:widowControl w:val="0"/>
        <w:rPr>
          <w:rFonts w:ascii="Arial" w:hAnsi="Arial" w:cs="Arial"/>
          <w:lang w:val="en-US"/>
        </w:rPr>
      </w:pPr>
    </w:p>
    <w:p w:rsidR="00193E70" w:rsidRPr="00F963B9" w:rsidRDefault="00193E70" w:rsidP="00D17ACB">
      <w:pPr>
        <w:widowControl w:val="0"/>
        <w:numPr>
          <w:ilvl w:val="1"/>
          <w:numId w:val="4"/>
        </w:numPr>
        <w:spacing w:line="320" w:lineRule="atLeast"/>
        <w:ind w:left="709" w:hanging="709"/>
        <w:rPr>
          <w:rFonts w:cs="Arial"/>
          <w:lang w:val="en-IE"/>
        </w:rPr>
      </w:pPr>
      <w:r w:rsidRPr="00F963B9">
        <w:rPr>
          <w:rFonts w:cs="Arial"/>
          <w:lang w:val="en-US"/>
        </w:rPr>
        <w:t>You must comply with sub-clauses 15.3 to 15.6 inclusive even if are not required to do so under any child protection or care standards legislation and even if the work is formal, informal, voluntary or salaried.</w:t>
      </w:r>
    </w:p>
    <w:p w:rsidR="00193E70" w:rsidRPr="00F963B9" w:rsidRDefault="00193E70" w:rsidP="00193E70">
      <w:pPr>
        <w:pStyle w:val="ListParagraph"/>
        <w:widowControl w:val="0"/>
        <w:rPr>
          <w:rFonts w:ascii="Arial" w:hAnsi="Arial" w:cs="Arial"/>
          <w:lang w:val="en-US"/>
        </w:rPr>
      </w:pPr>
    </w:p>
    <w:p w:rsidR="00193E70" w:rsidRPr="00F963B9" w:rsidRDefault="00193E70" w:rsidP="00D17ACB">
      <w:pPr>
        <w:widowControl w:val="0"/>
        <w:numPr>
          <w:ilvl w:val="1"/>
          <w:numId w:val="4"/>
        </w:numPr>
        <w:spacing w:line="320" w:lineRule="atLeast"/>
        <w:ind w:left="709" w:hanging="709"/>
        <w:rPr>
          <w:rFonts w:cs="Arial"/>
          <w:lang w:val="en-IE"/>
        </w:rPr>
      </w:pPr>
      <w:r w:rsidRPr="00F963B9">
        <w:rPr>
          <w:rFonts w:cs="Arial"/>
          <w:lang w:val="en-US"/>
        </w:rPr>
        <w:t>Arts Council England cannot advise you of your legal obligations in relation to your dealings with Vulnerable Persons, and this clause should not be seen as such. If you have any queries about your obligations, we strongly advise that you seek your own independent legal advice and also contact the National Society for Prevention of Cruelty to Children (</w:t>
      </w:r>
      <w:hyperlink r:id="rId9" w:history="1">
        <w:r w:rsidRPr="00F963B9">
          <w:rPr>
            <w:rStyle w:val="Hyperlink"/>
            <w:rFonts w:cs="Arial"/>
            <w:lang w:val="en-US"/>
          </w:rPr>
          <w:t>www.nspcc.org.uk</w:t>
        </w:r>
      </w:hyperlink>
      <w:r w:rsidRPr="00F963B9">
        <w:rPr>
          <w:rFonts w:cs="Arial"/>
          <w:lang w:val="en-US"/>
        </w:rPr>
        <w:t>).</w:t>
      </w:r>
    </w:p>
    <w:p w:rsidR="00193E70" w:rsidRPr="00F963B9" w:rsidRDefault="00193E70" w:rsidP="00193E70">
      <w:pPr>
        <w:widowControl w:val="0"/>
        <w:spacing w:line="320" w:lineRule="atLeast"/>
        <w:rPr>
          <w:rFonts w:cs="Arial"/>
          <w:lang w:val="en-IE"/>
        </w:rPr>
      </w:pPr>
      <w:r w:rsidRPr="00F963B9">
        <w:rPr>
          <w:rFonts w:cs="Arial"/>
          <w:color w:val="000000"/>
          <w:spacing w:val="-3"/>
        </w:rPr>
        <w:t> </w:t>
      </w:r>
    </w:p>
    <w:p w:rsidR="00193E70" w:rsidRPr="00F963B9" w:rsidRDefault="00193E70" w:rsidP="00193E70">
      <w:pPr>
        <w:pStyle w:val="Heading2"/>
        <w:widowControl w:val="0"/>
        <w:ind w:left="709" w:hanging="709"/>
        <w:rPr>
          <w:rFonts w:cs="Arial"/>
          <w:lang w:val="en-IE"/>
        </w:rPr>
      </w:pPr>
      <w:r w:rsidRPr="00F963B9">
        <w:rPr>
          <w:rFonts w:cs="Arial"/>
        </w:rPr>
        <w:t>16</w:t>
      </w:r>
      <w:r w:rsidRPr="00F963B9">
        <w:rPr>
          <w:rFonts w:cs="Arial"/>
          <w:b w:val="0"/>
          <w:bCs/>
          <w:sz w:val="14"/>
          <w:szCs w:val="14"/>
        </w:rPr>
        <w:tab/>
      </w:r>
      <w:r w:rsidRPr="00F963B9">
        <w:rPr>
          <w:rFonts w:cs="Arial"/>
        </w:rPr>
        <w:t>Health and Safety</w:t>
      </w:r>
    </w:p>
    <w:p w:rsidR="00193E70" w:rsidRPr="00F963B9" w:rsidRDefault="00193E70" w:rsidP="00193E70">
      <w:pPr>
        <w:widowControl w:val="0"/>
        <w:spacing w:line="320" w:lineRule="atLeast"/>
        <w:ind w:firstLine="1"/>
        <w:rPr>
          <w:rFonts w:cs="Arial"/>
          <w:lang w:val="en-IE"/>
        </w:rPr>
      </w:pPr>
      <w:r w:rsidRPr="00F963B9">
        <w:rPr>
          <w:rFonts w:cs="Arial"/>
          <w:color w:val="000000"/>
          <w:spacing w:val="-3"/>
        </w:rPr>
        <w:t>You must comply with the Health and Safety at Work Act 1974, the Management of Health and Safety at Work Regulations 1999, and all other regulations and approved codes of practice relevant to the Services.</w:t>
      </w:r>
    </w:p>
    <w:p w:rsidR="00193E70" w:rsidRPr="00F963B9" w:rsidRDefault="00193E70" w:rsidP="00193E70">
      <w:pPr>
        <w:widowControl w:val="0"/>
        <w:spacing w:line="320" w:lineRule="atLeast"/>
        <w:rPr>
          <w:rFonts w:cs="Arial"/>
          <w:lang w:val="en-IE"/>
        </w:rPr>
      </w:pPr>
      <w:r w:rsidRPr="00F963B9">
        <w:rPr>
          <w:rFonts w:cs="Arial"/>
          <w:color w:val="000000"/>
          <w:spacing w:val="-3"/>
        </w:rPr>
        <w:t> </w:t>
      </w:r>
    </w:p>
    <w:p w:rsidR="00193E70" w:rsidRPr="00F963B9" w:rsidRDefault="00193E70" w:rsidP="00193E70">
      <w:pPr>
        <w:pStyle w:val="Heading2"/>
        <w:widowControl w:val="0"/>
        <w:ind w:left="709" w:hanging="709"/>
        <w:rPr>
          <w:rFonts w:cs="Arial"/>
          <w:lang w:val="en-IE"/>
        </w:rPr>
      </w:pPr>
      <w:r w:rsidRPr="00F963B9">
        <w:rPr>
          <w:rFonts w:cs="Arial"/>
        </w:rPr>
        <w:t>17</w:t>
      </w:r>
      <w:r w:rsidRPr="00F963B9">
        <w:rPr>
          <w:rFonts w:cs="Arial"/>
          <w:b w:val="0"/>
          <w:bCs/>
          <w:sz w:val="14"/>
          <w:szCs w:val="14"/>
        </w:rPr>
        <w:tab/>
      </w:r>
      <w:r w:rsidRPr="00F963B9">
        <w:rPr>
          <w:rFonts w:cs="Arial"/>
        </w:rPr>
        <w:t>Prevention of Corruption</w:t>
      </w:r>
    </w:p>
    <w:p w:rsidR="00193E70" w:rsidRPr="00F963B9" w:rsidRDefault="00193E70" w:rsidP="00193E70">
      <w:pPr>
        <w:widowControl w:val="0"/>
        <w:spacing w:line="320" w:lineRule="atLeast"/>
        <w:rPr>
          <w:rFonts w:cs="Arial"/>
          <w:lang w:val="en-IE"/>
        </w:rPr>
      </w:pPr>
      <w:r w:rsidRPr="00F963B9">
        <w:rPr>
          <w:rFonts w:cs="Arial"/>
          <w:color w:val="000000"/>
          <w:spacing w:val="-3"/>
        </w:rPr>
        <w:t xml:space="preserve">We can terminate this Contract immediately if you, your employees or your </w:t>
      </w:r>
      <w:r w:rsidRPr="00F963B9">
        <w:rPr>
          <w:rFonts w:cs="Arial"/>
        </w:rPr>
        <w:t>agents have offered, given or agreed to give any person any money or gifts of any kind, to bring about this Contract.</w:t>
      </w:r>
    </w:p>
    <w:p w:rsidR="00193E70" w:rsidRPr="00F963B9" w:rsidRDefault="00193E70" w:rsidP="00193E70">
      <w:pPr>
        <w:widowControl w:val="0"/>
        <w:spacing w:line="320" w:lineRule="atLeast"/>
        <w:rPr>
          <w:rFonts w:cs="Arial"/>
          <w:lang w:val="en-IE"/>
        </w:rPr>
      </w:pPr>
      <w:r w:rsidRPr="00F963B9">
        <w:rPr>
          <w:rFonts w:cs="Arial"/>
        </w:rPr>
        <w:t> </w:t>
      </w:r>
    </w:p>
    <w:p w:rsidR="00193E70" w:rsidRPr="00F963B9" w:rsidRDefault="00193E70" w:rsidP="00193E70">
      <w:pPr>
        <w:pStyle w:val="Heading2"/>
        <w:widowControl w:val="0"/>
        <w:ind w:left="709" w:hanging="709"/>
        <w:rPr>
          <w:rFonts w:cs="Arial"/>
          <w:lang w:val="en-IE"/>
        </w:rPr>
      </w:pPr>
      <w:r w:rsidRPr="00F963B9">
        <w:rPr>
          <w:rFonts w:cs="Arial"/>
        </w:rPr>
        <w:t>18</w:t>
      </w:r>
      <w:r w:rsidRPr="00F963B9">
        <w:rPr>
          <w:rFonts w:cs="Arial"/>
          <w:b w:val="0"/>
          <w:bCs/>
          <w:sz w:val="14"/>
          <w:szCs w:val="14"/>
        </w:rPr>
        <w:t xml:space="preserve">    </w:t>
      </w:r>
      <w:r w:rsidRPr="00F963B9">
        <w:rPr>
          <w:rFonts w:cs="Arial"/>
          <w:b w:val="0"/>
          <w:bCs/>
          <w:sz w:val="14"/>
          <w:szCs w:val="14"/>
        </w:rPr>
        <w:tab/>
      </w:r>
      <w:r w:rsidRPr="00F963B9">
        <w:rPr>
          <w:rFonts w:cs="Arial"/>
        </w:rPr>
        <w:t>Notices</w:t>
      </w:r>
    </w:p>
    <w:p w:rsidR="00193E70" w:rsidRPr="00F963B9" w:rsidRDefault="00193E70" w:rsidP="00193E70">
      <w:pPr>
        <w:widowControl w:val="0"/>
        <w:spacing w:line="320" w:lineRule="atLeast"/>
        <w:ind w:left="720" w:hanging="720"/>
        <w:rPr>
          <w:rFonts w:cs="Arial"/>
          <w:lang w:val="en-IE"/>
        </w:rPr>
      </w:pPr>
      <w:r w:rsidRPr="00F963B9">
        <w:rPr>
          <w:rFonts w:cs="Arial"/>
        </w:rPr>
        <w:t>18.1</w:t>
      </w:r>
      <w:r w:rsidRPr="00F963B9">
        <w:rPr>
          <w:rFonts w:cs="Arial"/>
        </w:rPr>
        <w:tab/>
        <w:t>Either party may send notices, letters and other documents by prepaid first class recorded delivery post or facsimile message to the other party at the address identified in the particulars, or at any other address or fax number provided to the other party.</w:t>
      </w:r>
    </w:p>
    <w:p w:rsidR="00193E70" w:rsidRPr="00F963B9" w:rsidRDefault="00193E70" w:rsidP="00193E70">
      <w:pPr>
        <w:widowControl w:val="0"/>
        <w:spacing w:line="320" w:lineRule="atLeast"/>
        <w:ind w:left="360" w:hanging="360"/>
        <w:rPr>
          <w:rFonts w:cs="Arial"/>
          <w:lang w:val="en-IE"/>
        </w:rPr>
      </w:pPr>
    </w:p>
    <w:p w:rsidR="00193E70" w:rsidRPr="00F963B9" w:rsidRDefault="00193E70" w:rsidP="00193E70">
      <w:pPr>
        <w:widowControl w:val="0"/>
        <w:spacing w:line="320" w:lineRule="atLeast"/>
        <w:ind w:left="720" w:hanging="720"/>
        <w:rPr>
          <w:rFonts w:cs="Arial"/>
          <w:lang w:val="en-IE"/>
        </w:rPr>
      </w:pPr>
      <w:r w:rsidRPr="00F963B9">
        <w:rPr>
          <w:rFonts w:cs="Arial"/>
          <w:lang w:val="en-IE"/>
        </w:rPr>
        <w:t>18.2</w:t>
      </w:r>
      <w:r w:rsidRPr="00F963B9">
        <w:rPr>
          <w:rFonts w:cs="Arial"/>
          <w:lang w:val="en-IE"/>
        </w:rPr>
        <w:tab/>
      </w:r>
      <w:r w:rsidRPr="00F963B9">
        <w:rPr>
          <w:rFonts w:cs="Arial"/>
        </w:rPr>
        <w:t>To prove that a notice or document has been delivered, it is sufficient to prove that delivery was made or that the envelope containing the notice or document was properly addressed and posted as a prepaid first class recorded delivery letter or that the facsimile message was properly addressed and despatched.</w:t>
      </w:r>
    </w:p>
    <w:p w:rsidR="00193E70" w:rsidRPr="00F963B9" w:rsidRDefault="00193E70" w:rsidP="00193E70">
      <w:pPr>
        <w:widowControl w:val="0"/>
        <w:spacing w:line="320" w:lineRule="atLeast"/>
        <w:ind w:left="714" w:hanging="357"/>
        <w:rPr>
          <w:rFonts w:cs="Arial"/>
          <w:lang w:val="en-IE"/>
        </w:rPr>
      </w:pPr>
      <w:r w:rsidRPr="00F963B9">
        <w:rPr>
          <w:rFonts w:cs="Arial"/>
        </w:rPr>
        <w:t> </w:t>
      </w:r>
    </w:p>
    <w:p w:rsidR="00193E70" w:rsidRPr="00F963B9" w:rsidRDefault="00193E70" w:rsidP="00D17ACB">
      <w:pPr>
        <w:pStyle w:val="Heading2"/>
        <w:widowControl w:val="0"/>
        <w:numPr>
          <w:ilvl w:val="0"/>
          <w:numId w:val="3"/>
        </w:numPr>
        <w:ind w:hanging="720"/>
        <w:rPr>
          <w:rFonts w:cs="Arial"/>
          <w:lang w:val="en-IE"/>
        </w:rPr>
      </w:pPr>
      <w:r w:rsidRPr="00F963B9">
        <w:rPr>
          <w:rFonts w:cs="Arial"/>
          <w:b w:val="0"/>
          <w:bCs/>
          <w:sz w:val="14"/>
          <w:szCs w:val="14"/>
        </w:rPr>
        <w:t xml:space="preserve">  </w:t>
      </w:r>
      <w:r w:rsidRPr="00F963B9">
        <w:rPr>
          <w:rFonts w:cs="Arial"/>
        </w:rPr>
        <w:t>Disputes</w:t>
      </w:r>
    </w:p>
    <w:p w:rsidR="00193E70" w:rsidRPr="00F963B9" w:rsidRDefault="00193E70" w:rsidP="00D17ACB">
      <w:pPr>
        <w:widowControl w:val="0"/>
        <w:numPr>
          <w:ilvl w:val="1"/>
          <w:numId w:val="3"/>
        </w:numPr>
        <w:spacing w:line="320" w:lineRule="atLeast"/>
        <w:ind w:hanging="720"/>
        <w:rPr>
          <w:rFonts w:cs="Arial"/>
        </w:rPr>
      </w:pPr>
      <w:r w:rsidRPr="00F963B9">
        <w:rPr>
          <w:rFonts w:cs="Arial"/>
        </w:rPr>
        <w:t>The parties will attempt to settle any dispute which may arise between them under this Contract.</w:t>
      </w:r>
    </w:p>
    <w:p w:rsidR="00193E70" w:rsidRPr="00F963B9" w:rsidRDefault="00193E70" w:rsidP="00193E70">
      <w:pPr>
        <w:widowControl w:val="0"/>
        <w:spacing w:line="320" w:lineRule="atLeast"/>
        <w:ind w:left="720"/>
        <w:rPr>
          <w:rFonts w:cs="Arial"/>
        </w:rPr>
      </w:pPr>
    </w:p>
    <w:p w:rsidR="00193E70" w:rsidRPr="00F963B9" w:rsidRDefault="00193E70" w:rsidP="00D17ACB">
      <w:pPr>
        <w:widowControl w:val="0"/>
        <w:numPr>
          <w:ilvl w:val="1"/>
          <w:numId w:val="3"/>
        </w:numPr>
        <w:spacing w:line="320" w:lineRule="atLeast"/>
        <w:ind w:hanging="720"/>
        <w:rPr>
          <w:rFonts w:cs="Arial"/>
          <w:lang w:val="en-IE"/>
        </w:rPr>
      </w:pPr>
      <w:r w:rsidRPr="00F963B9">
        <w:rPr>
          <w:rFonts w:cs="Arial"/>
        </w:rPr>
        <w:t>If a dispute is not resolved to the satisfaction of both parties within 10 working days, the parties will attempt to settle it by mediation under the Centre for Effective Dispute Resolution's (CEDR's) Model Mediation Procedure.</w:t>
      </w:r>
    </w:p>
    <w:p w:rsidR="00193E70" w:rsidRPr="00F963B9" w:rsidRDefault="00193E70" w:rsidP="00193E70">
      <w:pPr>
        <w:widowControl w:val="0"/>
        <w:spacing w:line="320" w:lineRule="atLeast"/>
        <w:rPr>
          <w:rFonts w:cs="Arial"/>
          <w:lang w:val="en-IE"/>
        </w:rPr>
      </w:pPr>
    </w:p>
    <w:p w:rsidR="00193E70" w:rsidRPr="00F963B9" w:rsidRDefault="00193E70" w:rsidP="00D17ACB">
      <w:pPr>
        <w:widowControl w:val="0"/>
        <w:numPr>
          <w:ilvl w:val="1"/>
          <w:numId w:val="3"/>
        </w:numPr>
        <w:spacing w:line="320" w:lineRule="atLeast"/>
        <w:ind w:hanging="720"/>
        <w:rPr>
          <w:rFonts w:cs="Arial"/>
          <w:lang w:val="en-IE"/>
        </w:rPr>
      </w:pPr>
      <w:r w:rsidRPr="00F963B9">
        <w:rPr>
          <w:rFonts w:cs="Arial"/>
        </w:rPr>
        <w:t>To begin mediation, either party must give written notice to the other party requesting mediation. The initiating party must send a copy of such request to CEDR.</w:t>
      </w:r>
    </w:p>
    <w:p w:rsidR="00193E70" w:rsidRPr="00F963B9" w:rsidRDefault="00193E70" w:rsidP="00193E70">
      <w:pPr>
        <w:widowControl w:val="0"/>
        <w:spacing w:line="320" w:lineRule="atLeast"/>
        <w:rPr>
          <w:rFonts w:cs="Arial"/>
          <w:lang w:val="en-IE"/>
        </w:rPr>
      </w:pPr>
    </w:p>
    <w:p w:rsidR="00193E70" w:rsidRPr="00F963B9" w:rsidRDefault="00193E70" w:rsidP="00D17ACB">
      <w:pPr>
        <w:widowControl w:val="0"/>
        <w:numPr>
          <w:ilvl w:val="1"/>
          <w:numId w:val="3"/>
        </w:numPr>
        <w:spacing w:line="320" w:lineRule="atLeast"/>
        <w:ind w:hanging="720"/>
        <w:rPr>
          <w:rFonts w:cs="Arial"/>
          <w:lang w:val="en-IE"/>
        </w:rPr>
      </w:pPr>
      <w:r w:rsidRPr="00F963B9">
        <w:rPr>
          <w:rFonts w:cs="Arial"/>
        </w:rPr>
        <w:t>If there is any issue on the conduct of the mediation (including nomination of the mediator) upon which the parties cannot agree within a reasonable time, CEDR will, at the request of any party, decide the issue for them.</w:t>
      </w:r>
    </w:p>
    <w:p w:rsidR="00193E70" w:rsidRPr="00F963B9" w:rsidRDefault="00193E70" w:rsidP="00193E70">
      <w:pPr>
        <w:widowControl w:val="0"/>
        <w:spacing w:line="320" w:lineRule="atLeast"/>
        <w:rPr>
          <w:rFonts w:cs="Arial"/>
          <w:lang w:val="en-IE"/>
        </w:rPr>
      </w:pPr>
    </w:p>
    <w:p w:rsidR="00193E70" w:rsidRPr="00F963B9" w:rsidRDefault="00193E70" w:rsidP="00D17ACB">
      <w:pPr>
        <w:widowControl w:val="0"/>
        <w:numPr>
          <w:ilvl w:val="1"/>
          <w:numId w:val="3"/>
        </w:numPr>
        <w:spacing w:line="320" w:lineRule="atLeast"/>
        <w:ind w:hanging="720"/>
        <w:rPr>
          <w:rFonts w:cs="Arial"/>
          <w:lang w:val="en-IE"/>
        </w:rPr>
      </w:pPr>
      <w:r w:rsidRPr="00F963B9">
        <w:rPr>
          <w:rFonts w:cs="Arial"/>
        </w:rPr>
        <w:t>If the dispute is not resolved within 90 days of the initiation of the mediation, or if either party will not participate in the mediation, either party may begin legal proceedings.</w:t>
      </w:r>
    </w:p>
    <w:p w:rsidR="00193E70" w:rsidRPr="00F963B9" w:rsidRDefault="00193E70" w:rsidP="00193E70">
      <w:pPr>
        <w:widowControl w:val="0"/>
        <w:spacing w:line="320" w:lineRule="atLeast"/>
        <w:rPr>
          <w:rFonts w:cs="Arial"/>
          <w:lang w:val="en-IE"/>
        </w:rPr>
      </w:pPr>
      <w:r w:rsidRPr="00F963B9">
        <w:rPr>
          <w:rFonts w:cs="Arial"/>
        </w:rPr>
        <w:t> </w:t>
      </w:r>
    </w:p>
    <w:p w:rsidR="00193E70" w:rsidRPr="00F963B9" w:rsidRDefault="00193E70" w:rsidP="00193E70">
      <w:pPr>
        <w:pStyle w:val="Heading2"/>
        <w:widowControl w:val="0"/>
        <w:ind w:left="426" w:hanging="426"/>
        <w:rPr>
          <w:rFonts w:cs="Arial"/>
          <w:lang w:val="en-IE"/>
        </w:rPr>
      </w:pPr>
      <w:r w:rsidRPr="00F963B9">
        <w:rPr>
          <w:rFonts w:cs="Arial"/>
        </w:rPr>
        <w:t>20</w:t>
      </w:r>
      <w:r w:rsidRPr="00F963B9">
        <w:rPr>
          <w:rFonts w:cs="Arial"/>
          <w:b w:val="0"/>
          <w:bCs/>
          <w:sz w:val="14"/>
          <w:szCs w:val="14"/>
        </w:rPr>
        <w:t xml:space="preserve">    </w:t>
      </w:r>
      <w:r w:rsidRPr="00F963B9">
        <w:rPr>
          <w:rFonts w:cs="Arial"/>
          <w:b w:val="0"/>
          <w:bCs/>
          <w:sz w:val="14"/>
          <w:szCs w:val="14"/>
        </w:rPr>
        <w:tab/>
      </w:r>
      <w:r w:rsidRPr="00F963B9">
        <w:rPr>
          <w:rFonts w:cs="Arial"/>
          <w:b w:val="0"/>
          <w:bCs/>
          <w:sz w:val="14"/>
          <w:szCs w:val="14"/>
        </w:rPr>
        <w:tab/>
      </w:r>
      <w:r w:rsidRPr="00F963B9">
        <w:rPr>
          <w:rFonts w:cs="Arial"/>
        </w:rPr>
        <w:t>Contracts (Rights of Third Parties) Act 1999</w:t>
      </w:r>
    </w:p>
    <w:p w:rsidR="00193E70" w:rsidRPr="00F963B9" w:rsidRDefault="00193E70" w:rsidP="00193E70">
      <w:pPr>
        <w:widowControl w:val="0"/>
        <w:spacing w:line="320" w:lineRule="atLeast"/>
        <w:rPr>
          <w:rFonts w:cs="Arial"/>
          <w:lang w:val="en-IE"/>
        </w:rPr>
      </w:pPr>
      <w:r w:rsidRPr="00F963B9">
        <w:rPr>
          <w:rFonts w:cs="Arial"/>
          <w:color w:val="000000"/>
        </w:rPr>
        <w:t>As provided in the Contracts (Rights of Third Parties) Act 1999, unless otherwise expressly stated in this Contract, no third party will have any right of enforcement under this Contract.</w:t>
      </w:r>
    </w:p>
    <w:p w:rsidR="00193E70" w:rsidRPr="00F963B9" w:rsidRDefault="00193E70" w:rsidP="00193E70">
      <w:pPr>
        <w:widowControl w:val="0"/>
        <w:spacing w:line="320" w:lineRule="atLeast"/>
        <w:rPr>
          <w:rFonts w:cs="Arial"/>
          <w:lang w:val="en-IE"/>
        </w:rPr>
      </w:pPr>
      <w:r w:rsidRPr="00F963B9">
        <w:rPr>
          <w:rFonts w:cs="Arial"/>
        </w:rPr>
        <w:t> </w:t>
      </w:r>
    </w:p>
    <w:p w:rsidR="00193E70" w:rsidRPr="00F963B9" w:rsidRDefault="00193E70" w:rsidP="00193E70">
      <w:pPr>
        <w:pStyle w:val="Heading2"/>
        <w:widowControl w:val="0"/>
        <w:ind w:left="426" w:hanging="426"/>
        <w:rPr>
          <w:rFonts w:cs="Arial"/>
          <w:lang w:val="en-IE"/>
        </w:rPr>
      </w:pPr>
      <w:r w:rsidRPr="00F963B9">
        <w:rPr>
          <w:rFonts w:cs="Arial"/>
        </w:rPr>
        <w:t>21</w:t>
      </w:r>
      <w:r w:rsidRPr="00F963B9">
        <w:rPr>
          <w:rFonts w:cs="Arial"/>
          <w:b w:val="0"/>
          <w:bCs/>
          <w:sz w:val="14"/>
          <w:szCs w:val="14"/>
        </w:rPr>
        <w:t xml:space="preserve">    </w:t>
      </w:r>
      <w:r w:rsidRPr="00F963B9">
        <w:rPr>
          <w:rFonts w:cs="Arial"/>
          <w:b w:val="0"/>
          <w:bCs/>
          <w:sz w:val="14"/>
          <w:szCs w:val="14"/>
        </w:rPr>
        <w:tab/>
      </w:r>
      <w:r w:rsidRPr="00F963B9">
        <w:rPr>
          <w:rFonts w:cs="Arial"/>
          <w:b w:val="0"/>
          <w:bCs/>
          <w:sz w:val="14"/>
          <w:szCs w:val="14"/>
        </w:rPr>
        <w:tab/>
      </w:r>
      <w:r w:rsidRPr="00F963B9">
        <w:rPr>
          <w:rFonts w:cs="Arial"/>
        </w:rPr>
        <w:t>Change and Assignment</w:t>
      </w:r>
    </w:p>
    <w:p w:rsidR="00193E70" w:rsidRPr="00F963B9" w:rsidRDefault="00193E70" w:rsidP="00193E70">
      <w:pPr>
        <w:widowControl w:val="0"/>
        <w:spacing w:line="320" w:lineRule="atLeast"/>
        <w:rPr>
          <w:rFonts w:cs="Arial"/>
          <w:lang w:val="en-IE"/>
        </w:rPr>
      </w:pPr>
      <w:r w:rsidRPr="00F963B9">
        <w:rPr>
          <w:rFonts w:cs="Arial"/>
        </w:rPr>
        <w:t>No change or assignment of this Contract will be effective unless it has been agreed in advance by both parties in writing.</w:t>
      </w:r>
    </w:p>
    <w:p w:rsidR="00193E70" w:rsidRPr="00F963B9" w:rsidRDefault="00193E70" w:rsidP="00193E70">
      <w:pPr>
        <w:widowControl w:val="0"/>
        <w:spacing w:line="320" w:lineRule="atLeast"/>
        <w:rPr>
          <w:rFonts w:cs="Arial"/>
          <w:lang w:val="en-IE"/>
        </w:rPr>
      </w:pPr>
      <w:r w:rsidRPr="00F963B9">
        <w:rPr>
          <w:rFonts w:cs="Arial"/>
        </w:rPr>
        <w:t> </w:t>
      </w:r>
    </w:p>
    <w:p w:rsidR="00193E70" w:rsidRPr="00F963B9" w:rsidRDefault="00193E70" w:rsidP="00193E70">
      <w:pPr>
        <w:pStyle w:val="Heading2"/>
        <w:widowControl w:val="0"/>
        <w:ind w:left="426" w:hanging="426"/>
        <w:rPr>
          <w:rFonts w:cs="Arial"/>
          <w:lang w:val="en-IE"/>
        </w:rPr>
      </w:pPr>
      <w:r w:rsidRPr="00F963B9">
        <w:rPr>
          <w:rFonts w:cs="Arial"/>
        </w:rPr>
        <w:t>22</w:t>
      </w:r>
      <w:r w:rsidRPr="00F963B9">
        <w:rPr>
          <w:rFonts w:cs="Arial"/>
          <w:b w:val="0"/>
          <w:bCs/>
          <w:sz w:val="14"/>
          <w:szCs w:val="14"/>
        </w:rPr>
        <w:tab/>
      </w:r>
      <w:r w:rsidRPr="00F963B9">
        <w:rPr>
          <w:rFonts w:cs="Arial"/>
          <w:b w:val="0"/>
          <w:bCs/>
          <w:sz w:val="14"/>
          <w:szCs w:val="14"/>
        </w:rPr>
        <w:tab/>
      </w:r>
      <w:r w:rsidRPr="00F963B9">
        <w:rPr>
          <w:rFonts w:cs="Arial"/>
        </w:rPr>
        <w:t>Waiver</w:t>
      </w:r>
    </w:p>
    <w:p w:rsidR="00193E70" w:rsidRPr="00F963B9" w:rsidRDefault="00193E70" w:rsidP="00193E70">
      <w:pPr>
        <w:widowControl w:val="0"/>
        <w:spacing w:line="320" w:lineRule="atLeast"/>
        <w:rPr>
          <w:rFonts w:cs="Arial"/>
          <w:lang w:val="en-IE"/>
        </w:rPr>
      </w:pPr>
      <w:r w:rsidRPr="00F963B9">
        <w:rPr>
          <w:rFonts w:cs="Arial"/>
        </w:rPr>
        <w:t>The failure of either party to exercise any right or remedy will not constitute a waiver of that right or remedy. A waiver is only effective if provided to the other party in writing.</w:t>
      </w:r>
    </w:p>
    <w:p w:rsidR="00193E70" w:rsidRPr="00F963B9" w:rsidRDefault="00193E70" w:rsidP="00193E70">
      <w:pPr>
        <w:widowControl w:val="0"/>
        <w:spacing w:line="320" w:lineRule="atLeast"/>
        <w:rPr>
          <w:rFonts w:cs="Arial"/>
          <w:lang w:val="en-IE"/>
        </w:rPr>
      </w:pPr>
      <w:r w:rsidRPr="00F963B9">
        <w:rPr>
          <w:rFonts w:cs="Arial"/>
        </w:rPr>
        <w:t> </w:t>
      </w:r>
    </w:p>
    <w:p w:rsidR="00193E70" w:rsidRPr="00F963B9" w:rsidRDefault="00193E70" w:rsidP="00193E70">
      <w:pPr>
        <w:pStyle w:val="Heading2"/>
        <w:widowControl w:val="0"/>
        <w:ind w:left="426" w:hanging="426"/>
        <w:rPr>
          <w:rFonts w:cs="Arial"/>
          <w:lang w:val="en-IE"/>
        </w:rPr>
      </w:pPr>
      <w:r w:rsidRPr="00F963B9">
        <w:rPr>
          <w:rFonts w:cs="Arial"/>
        </w:rPr>
        <w:t>23</w:t>
      </w:r>
      <w:r w:rsidRPr="00F963B9">
        <w:rPr>
          <w:rFonts w:cs="Arial"/>
          <w:b w:val="0"/>
          <w:bCs/>
          <w:sz w:val="14"/>
          <w:szCs w:val="14"/>
        </w:rPr>
        <w:t xml:space="preserve">    </w:t>
      </w:r>
      <w:r w:rsidRPr="00F963B9">
        <w:rPr>
          <w:rFonts w:cs="Arial"/>
          <w:b w:val="0"/>
          <w:bCs/>
          <w:sz w:val="14"/>
          <w:szCs w:val="14"/>
        </w:rPr>
        <w:tab/>
      </w:r>
      <w:r w:rsidRPr="00F963B9">
        <w:rPr>
          <w:rFonts w:cs="Arial"/>
          <w:b w:val="0"/>
          <w:bCs/>
          <w:sz w:val="14"/>
          <w:szCs w:val="14"/>
        </w:rPr>
        <w:tab/>
      </w:r>
      <w:r w:rsidRPr="00F963B9">
        <w:rPr>
          <w:rFonts w:cs="Arial"/>
        </w:rPr>
        <w:t>Severance</w:t>
      </w:r>
    </w:p>
    <w:p w:rsidR="00193E70" w:rsidRPr="00F963B9" w:rsidRDefault="00193E70" w:rsidP="00193E70">
      <w:pPr>
        <w:widowControl w:val="0"/>
        <w:spacing w:line="320" w:lineRule="atLeast"/>
        <w:rPr>
          <w:rFonts w:cs="Arial"/>
          <w:lang w:val="en-IE"/>
        </w:rPr>
      </w:pPr>
      <w:r w:rsidRPr="00F963B9">
        <w:rPr>
          <w:rFonts w:cs="Arial"/>
        </w:rPr>
        <w:t>If any part of this Contract is or becomes legally ineffective or unenforceable it will not affect the validity of the rest of this Contract.</w:t>
      </w:r>
    </w:p>
    <w:p w:rsidR="00193E70" w:rsidRPr="00F963B9" w:rsidRDefault="00193E70" w:rsidP="00193E70">
      <w:pPr>
        <w:widowControl w:val="0"/>
        <w:spacing w:line="320" w:lineRule="atLeast"/>
        <w:rPr>
          <w:rFonts w:cs="Arial"/>
          <w:lang w:val="en-IE"/>
        </w:rPr>
      </w:pPr>
      <w:r w:rsidRPr="00F963B9">
        <w:rPr>
          <w:rFonts w:cs="Arial"/>
        </w:rPr>
        <w:t> </w:t>
      </w:r>
    </w:p>
    <w:p w:rsidR="00193E70" w:rsidRPr="00F963B9" w:rsidRDefault="00193E70" w:rsidP="00193E70">
      <w:pPr>
        <w:pStyle w:val="Heading2"/>
        <w:widowControl w:val="0"/>
        <w:ind w:left="426" w:hanging="426"/>
        <w:rPr>
          <w:rFonts w:cs="Arial"/>
          <w:lang w:val="en-IE"/>
        </w:rPr>
      </w:pPr>
      <w:r w:rsidRPr="00F963B9">
        <w:rPr>
          <w:rFonts w:cs="Arial"/>
        </w:rPr>
        <w:t>24</w:t>
      </w:r>
      <w:r w:rsidRPr="00F963B9">
        <w:rPr>
          <w:rFonts w:cs="Arial"/>
          <w:b w:val="0"/>
          <w:bCs/>
          <w:sz w:val="14"/>
          <w:szCs w:val="14"/>
        </w:rPr>
        <w:t xml:space="preserve">    </w:t>
      </w:r>
      <w:r w:rsidRPr="00F963B9">
        <w:rPr>
          <w:rFonts w:cs="Arial"/>
          <w:b w:val="0"/>
          <w:bCs/>
          <w:sz w:val="14"/>
          <w:szCs w:val="14"/>
        </w:rPr>
        <w:tab/>
      </w:r>
      <w:r w:rsidRPr="00F963B9">
        <w:rPr>
          <w:rFonts w:cs="Arial"/>
          <w:b w:val="0"/>
          <w:bCs/>
          <w:sz w:val="14"/>
          <w:szCs w:val="14"/>
        </w:rPr>
        <w:tab/>
      </w:r>
      <w:r w:rsidRPr="00F963B9">
        <w:rPr>
          <w:rFonts w:cs="Arial"/>
        </w:rPr>
        <w:t>Whole Agreement</w:t>
      </w:r>
    </w:p>
    <w:p w:rsidR="00193E70" w:rsidRPr="00F963B9" w:rsidRDefault="00193E70" w:rsidP="00193E70">
      <w:pPr>
        <w:widowControl w:val="0"/>
        <w:spacing w:line="320" w:lineRule="atLeast"/>
        <w:jc w:val="both"/>
        <w:rPr>
          <w:rFonts w:cs="Arial"/>
          <w:lang w:val="en-IE"/>
        </w:rPr>
      </w:pPr>
      <w:r w:rsidRPr="00F963B9">
        <w:rPr>
          <w:rFonts w:cs="Arial"/>
        </w:rPr>
        <w:t xml:space="preserve">This Contract contains the whole agreement between the parties relating to the Services and replaces all previous agreements between the parties relating to the Services. </w:t>
      </w:r>
      <w:r w:rsidRPr="00F963B9">
        <w:rPr>
          <w:rFonts w:cs="Arial"/>
          <w:lang w:val="en-US"/>
        </w:rPr>
        <w:t>However this provision shall not operate to limit or exclude any liability for fraud or fraudulent misrepresentation.</w:t>
      </w:r>
    </w:p>
    <w:p w:rsidR="00193E70" w:rsidRPr="00F963B9" w:rsidRDefault="00193E70" w:rsidP="00193E70">
      <w:pPr>
        <w:widowControl w:val="0"/>
        <w:spacing w:line="320" w:lineRule="atLeast"/>
        <w:rPr>
          <w:rFonts w:cs="Arial"/>
          <w:lang w:val="en-IE"/>
        </w:rPr>
      </w:pPr>
      <w:r w:rsidRPr="00F963B9">
        <w:rPr>
          <w:rFonts w:cs="Arial"/>
        </w:rPr>
        <w:t> </w:t>
      </w:r>
    </w:p>
    <w:p w:rsidR="00193E70" w:rsidRPr="00F963B9" w:rsidRDefault="00193E70" w:rsidP="00193E70">
      <w:pPr>
        <w:pStyle w:val="Heading2"/>
        <w:widowControl w:val="0"/>
        <w:ind w:left="426" w:hanging="426"/>
        <w:rPr>
          <w:rFonts w:cs="Arial"/>
          <w:lang w:val="en-IE"/>
        </w:rPr>
      </w:pPr>
      <w:r w:rsidRPr="00F963B9">
        <w:rPr>
          <w:rFonts w:cs="Arial"/>
        </w:rPr>
        <w:t>25</w:t>
      </w:r>
      <w:r w:rsidRPr="00F963B9">
        <w:rPr>
          <w:rFonts w:cs="Arial"/>
          <w:b w:val="0"/>
          <w:bCs/>
          <w:sz w:val="14"/>
          <w:szCs w:val="14"/>
        </w:rPr>
        <w:tab/>
      </w:r>
      <w:r w:rsidRPr="00F963B9">
        <w:rPr>
          <w:rFonts w:cs="Arial"/>
          <w:b w:val="0"/>
          <w:bCs/>
          <w:sz w:val="14"/>
          <w:szCs w:val="14"/>
        </w:rPr>
        <w:tab/>
      </w:r>
      <w:r w:rsidRPr="00F963B9">
        <w:rPr>
          <w:rFonts w:cs="Arial"/>
        </w:rPr>
        <w:t>Law</w:t>
      </w:r>
    </w:p>
    <w:p w:rsidR="00193E70" w:rsidRPr="00F963B9" w:rsidRDefault="00193E70" w:rsidP="00193E70">
      <w:pPr>
        <w:widowControl w:val="0"/>
        <w:spacing w:line="320" w:lineRule="atLeast"/>
        <w:rPr>
          <w:rFonts w:cs="Arial"/>
          <w:lang w:val="en-IE"/>
        </w:rPr>
      </w:pPr>
      <w:r w:rsidRPr="00F963B9">
        <w:rPr>
          <w:rFonts w:cs="Arial"/>
        </w:rPr>
        <w:t>This Contract is governed by English law and subject to the jurisdiction of the English Courts.</w:t>
      </w:r>
    </w:p>
    <w:p w:rsidR="00193E70" w:rsidRPr="00F963B9" w:rsidRDefault="00193E70" w:rsidP="00193E70">
      <w:pPr>
        <w:widowControl w:val="0"/>
        <w:spacing w:line="320" w:lineRule="atLeast"/>
        <w:rPr>
          <w:rFonts w:cs="Arial"/>
          <w:lang w:val="en-IE"/>
        </w:rPr>
      </w:pPr>
      <w:r w:rsidRPr="00F963B9">
        <w:rPr>
          <w:rFonts w:cs="Arial"/>
        </w:rPr>
        <w:t> </w:t>
      </w:r>
    </w:p>
    <w:p w:rsidR="00193E70" w:rsidRPr="00F963B9" w:rsidRDefault="00193E70" w:rsidP="00193E70">
      <w:pPr>
        <w:pStyle w:val="Heading2"/>
        <w:widowControl w:val="0"/>
        <w:ind w:left="426" w:hanging="426"/>
        <w:rPr>
          <w:rFonts w:cs="Arial"/>
          <w:lang w:val="en-IE"/>
        </w:rPr>
      </w:pPr>
      <w:r w:rsidRPr="00F963B9">
        <w:rPr>
          <w:rFonts w:cs="Arial"/>
        </w:rPr>
        <w:t>26</w:t>
      </w:r>
      <w:r w:rsidRPr="00F963B9">
        <w:rPr>
          <w:rFonts w:cs="Arial"/>
          <w:b w:val="0"/>
          <w:bCs/>
          <w:sz w:val="14"/>
          <w:szCs w:val="14"/>
        </w:rPr>
        <w:tab/>
      </w:r>
      <w:r w:rsidRPr="00F963B9">
        <w:rPr>
          <w:rFonts w:cs="Arial"/>
          <w:b w:val="0"/>
          <w:bCs/>
          <w:sz w:val="14"/>
          <w:szCs w:val="14"/>
        </w:rPr>
        <w:tab/>
      </w:r>
      <w:r w:rsidRPr="00F963B9">
        <w:rPr>
          <w:rFonts w:cs="Arial"/>
        </w:rPr>
        <w:t>Costs</w:t>
      </w:r>
    </w:p>
    <w:p w:rsidR="00193E70" w:rsidRPr="00F963B9" w:rsidRDefault="00193E70" w:rsidP="00193E70">
      <w:pPr>
        <w:widowControl w:val="0"/>
        <w:spacing w:line="320" w:lineRule="atLeast"/>
        <w:rPr>
          <w:rFonts w:cs="Arial"/>
          <w:lang w:val="en-IE"/>
        </w:rPr>
      </w:pPr>
      <w:r w:rsidRPr="00F963B9">
        <w:rPr>
          <w:rFonts w:cs="Arial"/>
        </w:rPr>
        <w:t>Each party will pay its own costs in preparing and carrying out this Contract and in undertaking any mediation under clause 19 above.</w:t>
      </w:r>
    </w:p>
    <w:p w:rsidR="00193E70" w:rsidRPr="00F963B9" w:rsidRDefault="00193E70" w:rsidP="00193E70">
      <w:pPr>
        <w:widowControl w:val="0"/>
        <w:spacing w:line="320" w:lineRule="atLeast"/>
        <w:rPr>
          <w:rFonts w:cs="Arial"/>
          <w:lang w:val="en-IE"/>
        </w:rPr>
      </w:pPr>
      <w:r w:rsidRPr="00F963B9">
        <w:rPr>
          <w:rFonts w:cs="Arial"/>
          <w:sz w:val="20"/>
        </w:rPr>
        <w:t> </w:t>
      </w:r>
    </w:p>
    <w:p w:rsidR="00193E70" w:rsidRPr="00F963B9" w:rsidRDefault="00193E70" w:rsidP="00193E70">
      <w:pPr>
        <w:widowControl w:val="0"/>
        <w:spacing w:line="320" w:lineRule="atLeast"/>
        <w:rPr>
          <w:rFonts w:cs="Arial"/>
          <w:b/>
          <w:szCs w:val="24"/>
        </w:rPr>
      </w:pPr>
      <w:r w:rsidRPr="00F963B9">
        <w:rPr>
          <w:rFonts w:cs="Arial"/>
          <w:b/>
          <w:szCs w:val="24"/>
        </w:rPr>
        <w:t>27</w:t>
      </w:r>
      <w:r w:rsidRPr="00F963B9">
        <w:rPr>
          <w:rFonts w:cs="Arial"/>
          <w:b/>
          <w:szCs w:val="24"/>
        </w:rPr>
        <w:tab/>
        <w:t>Change Control Procedures</w:t>
      </w:r>
    </w:p>
    <w:p w:rsidR="00193E70" w:rsidRPr="00F963B9" w:rsidRDefault="00193E70" w:rsidP="00193E70">
      <w:pPr>
        <w:widowControl w:val="0"/>
        <w:spacing w:line="320" w:lineRule="atLeast"/>
        <w:rPr>
          <w:rFonts w:cs="Arial"/>
          <w:szCs w:val="24"/>
        </w:rPr>
      </w:pPr>
      <w:r w:rsidRPr="00F963B9">
        <w:rPr>
          <w:rFonts w:cs="Arial"/>
          <w:szCs w:val="24"/>
        </w:rPr>
        <w:t>In the event that either party desires to change the terms of this Contract, the following procedures will apply:</w:t>
      </w:r>
    </w:p>
    <w:p w:rsidR="00193E70" w:rsidRPr="00F963B9" w:rsidRDefault="00193E70" w:rsidP="00193E70">
      <w:pPr>
        <w:widowControl w:val="0"/>
        <w:spacing w:line="320" w:lineRule="atLeast"/>
        <w:rPr>
          <w:rFonts w:cs="Arial"/>
          <w:szCs w:val="24"/>
        </w:rPr>
      </w:pPr>
    </w:p>
    <w:p w:rsidR="00193E70" w:rsidRPr="00F963B9" w:rsidRDefault="00193E70" w:rsidP="00193E70">
      <w:pPr>
        <w:widowControl w:val="0"/>
        <w:spacing w:line="320" w:lineRule="atLeast"/>
        <w:ind w:left="720" w:hanging="720"/>
        <w:rPr>
          <w:rFonts w:cs="Arial"/>
          <w:szCs w:val="24"/>
        </w:rPr>
      </w:pPr>
      <w:r w:rsidRPr="00F963B9">
        <w:rPr>
          <w:rFonts w:cs="Arial"/>
          <w:szCs w:val="24"/>
        </w:rPr>
        <w:t>27.1</w:t>
      </w:r>
      <w:r w:rsidRPr="00F963B9">
        <w:rPr>
          <w:rFonts w:cs="Arial"/>
          <w:szCs w:val="24"/>
        </w:rPr>
        <w:tab/>
        <w:t>The party requesting the change will deliver a “Change Request” (in the form annexed to this Part B) which describes:</w:t>
      </w:r>
    </w:p>
    <w:p w:rsidR="00193E70" w:rsidRPr="00F963B9" w:rsidRDefault="00193E70" w:rsidP="00193E70">
      <w:pPr>
        <w:widowControl w:val="0"/>
        <w:spacing w:line="320" w:lineRule="atLeast"/>
        <w:ind w:left="1418" w:hanging="709"/>
        <w:rPr>
          <w:rFonts w:cs="Arial"/>
          <w:szCs w:val="24"/>
        </w:rPr>
      </w:pPr>
      <w:r w:rsidRPr="00F963B9">
        <w:rPr>
          <w:rFonts w:cs="Arial"/>
          <w:szCs w:val="24"/>
        </w:rPr>
        <w:t>27.1.1</w:t>
      </w:r>
      <w:r w:rsidRPr="00F963B9">
        <w:rPr>
          <w:rFonts w:cs="Arial"/>
          <w:szCs w:val="24"/>
        </w:rPr>
        <w:tab/>
        <w:t>the nature of the change</w:t>
      </w:r>
    </w:p>
    <w:p w:rsidR="00193E70" w:rsidRPr="00F963B9" w:rsidRDefault="00193E70" w:rsidP="00193E70">
      <w:pPr>
        <w:widowControl w:val="0"/>
        <w:spacing w:line="320" w:lineRule="atLeast"/>
        <w:ind w:left="1418" w:hanging="709"/>
        <w:rPr>
          <w:rFonts w:cs="Arial"/>
          <w:szCs w:val="24"/>
        </w:rPr>
      </w:pPr>
    </w:p>
    <w:p w:rsidR="00193E70" w:rsidRPr="00F963B9" w:rsidRDefault="00193E70" w:rsidP="00193E70">
      <w:pPr>
        <w:widowControl w:val="0"/>
        <w:spacing w:line="320" w:lineRule="atLeast"/>
        <w:ind w:left="1418" w:hanging="709"/>
        <w:rPr>
          <w:rFonts w:cs="Arial"/>
          <w:szCs w:val="24"/>
        </w:rPr>
      </w:pPr>
      <w:r w:rsidRPr="00F963B9">
        <w:rPr>
          <w:rFonts w:cs="Arial"/>
          <w:szCs w:val="24"/>
        </w:rPr>
        <w:t>27.1.2</w:t>
      </w:r>
      <w:r w:rsidRPr="00F963B9">
        <w:rPr>
          <w:rFonts w:cs="Arial"/>
          <w:szCs w:val="24"/>
        </w:rPr>
        <w:tab/>
        <w:t>the reason for the change</w:t>
      </w:r>
    </w:p>
    <w:p w:rsidR="00193E70" w:rsidRPr="00F963B9" w:rsidRDefault="00193E70" w:rsidP="00193E70">
      <w:pPr>
        <w:widowControl w:val="0"/>
        <w:spacing w:line="320" w:lineRule="atLeast"/>
        <w:ind w:left="1418" w:hanging="709"/>
        <w:rPr>
          <w:rFonts w:cs="Arial"/>
          <w:szCs w:val="24"/>
        </w:rPr>
      </w:pPr>
    </w:p>
    <w:p w:rsidR="00193E70" w:rsidRPr="00F963B9" w:rsidRDefault="00193E70" w:rsidP="00193E70">
      <w:pPr>
        <w:widowControl w:val="0"/>
        <w:spacing w:line="320" w:lineRule="atLeast"/>
        <w:ind w:left="1418" w:hanging="709"/>
        <w:rPr>
          <w:rFonts w:cs="Arial"/>
          <w:szCs w:val="24"/>
        </w:rPr>
      </w:pPr>
      <w:r w:rsidRPr="00F963B9">
        <w:rPr>
          <w:rFonts w:cs="Arial"/>
          <w:szCs w:val="24"/>
        </w:rPr>
        <w:t>27.1.3</w:t>
      </w:r>
      <w:r w:rsidRPr="00F963B9">
        <w:rPr>
          <w:rFonts w:cs="Arial"/>
          <w:szCs w:val="24"/>
        </w:rPr>
        <w:tab/>
        <w:t>the effect that the requested change will have on the scope of the Services</w:t>
      </w:r>
    </w:p>
    <w:p w:rsidR="00193E70" w:rsidRPr="00F963B9" w:rsidRDefault="00193E70" w:rsidP="00193E70">
      <w:pPr>
        <w:widowControl w:val="0"/>
        <w:spacing w:line="320" w:lineRule="atLeast"/>
        <w:ind w:left="1418" w:hanging="709"/>
        <w:rPr>
          <w:rFonts w:cs="Arial"/>
          <w:szCs w:val="24"/>
        </w:rPr>
      </w:pPr>
    </w:p>
    <w:p w:rsidR="00193E70" w:rsidRPr="00F963B9" w:rsidRDefault="00193E70" w:rsidP="00193E70">
      <w:pPr>
        <w:widowControl w:val="0"/>
        <w:spacing w:line="320" w:lineRule="atLeast"/>
        <w:ind w:left="1418" w:hanging="709"/>
        <w:rPr>
          <w:rFonts w:cs="Arial"/>
          <w:szCs w:val="24"/>
        </w:rPr>
      </w:pPr>
      <w:r w:rsidRPr="00F963B9">
        <w:rPr>
          <w:rFonts w:cs="Arial"/>
          <w:szCs w:val="24"/>
        </w:rPr>
        <w:t>27.1.4</w:t>
      </w:r>
      <w:r w:rsidRPr="00F963B9">
        <w:rPr>
          <w:rFonts w:cs="Arial"/>
          <w:szCs w:val="24"/>
        </w:rPr>
        <w:tab/>
        <w:t>any changes to the Fees, the Deliverables and the Duration</w:t>
      </w:r>
    </w:p>
    <w:p w:rsidR="00193E70" w:rsidRPr="00F963B9" w:rsidRDefault="00193E70" w:rsidP="00193E70">
      <w:pPr>
        <w:widowControl w:val="0"/>
        <w:spacing w:line="320" w:lineRule="atLeast"/>
        <w:rPr>
          <w:rFonts w:cs="Arial"/>
          <w:szCs w:val="24"/>
        </w:rPr>
      </w:pPr>
    </w:p>
    <w:p w:rsidR="00193E70" w:rsidRPr="00F963B9" w:rsidRDefault="00193E70" w:rsidP="00193E70">
      <w:pPr>
        <w:widowControl w:val="0"/>
        <w:spacing w:line="320" w:lineRule="atLeast"/>
        <w:ind w:left="720" w:hanging="720"/>
        <w:rPr>
          <w:rFonts w:cs="Arial"/>
          <w:szCs w:val="24"/>
        </w:rPr>
      </w:pPr>
      <w:r w:rsidRPr="00F963B9">
        <w:rPr>
          <w:rFonts w:cs="Arial"/>
          <w:szCs w:val="24"/>
        </w:rPr>
        <w:t>27.2</w:t>
      </w:r>
      <w:r w:rsidRPr="00F963B9">
        <w:rPr>
          <w:rFonts w:cs="Arial"/>
          <w:szCs w:val="24"/>
        </w:rPr>
        <w:tab/>
        <w:t>Upon receipt of a Change Request, the receiving party’s authorised representative will contact his/ her counterpart within 5 working days to discuss and agree the Change Request. The parties will negotiate the proposed changes to the Contract in good faith and agree a timeline in which to finalise the Change Notice.</w:t>
      </w:r>
    </w:p>
    <w:p w:rsidR="00193E70" w:rsidRPr="00F963B9" w:rsidRDefault="00193E70" w:rsidP="00193E70">
      <w:pPr>
        <w:widowControl w:val="0"/>
        <w:spacing w:line="320" w:lineRule="atLeast"/>
        <w:rPr>
          <w:rFonts w:cs="Arial"/>
          <w:szCs w:val="24"/>
        </w:rPr>
      </w:pPr>
    </w:p>
    <w:p w:rsidR="00193E70" w:rsidRPr="00F963B9" w:rsidRDefault="00193E70" w:rsidP="00193E70">
      <w:pPr>
        <w:widowControl w:val="0"/>
        <w:spacing w:line="320" w:lineRule="atLeast"/>
        <w:ind w:left="720" w:hanging="720"/>
        <w:rPr>
          <w:rFonts w:cs="Arial"/>
          <w:szCs w:val="24"/>
        </w:rPr>
      </w:pPr>
      <w:r w:rsidRPr="00F963B9">
        <w:rPr>
          <w:rFonts w:cs="Arial"/>
          <w:szCs w:val="24"/>
        </w:rPr>
        <w:t>27.3</w:t>
      </w:r>
      <w:r w:rsidRPr="00F963B9">
        <w:rPr>
          <w:rFonts w:cs="Arial"/>
          <w:szCs w:val="24"/>
        </w:rPr>
        <w:tab/>
        <w:t>Neither party is obliged to agree to a Change Request, but if the parties do agree to implement such a Change Request, the appropriate authorised representatives of both parties will sign the Change Request which will be effective from the date set out in the Change Request.</w:t>
      </w:r>
    </w:p>
    <w:p w:rsidR="00193E70" w:rsidRPr="00F963B9" w:rsidRDefault="00193E70" w:rsidP="00193E70">
      <w:pPr>
        <w:widowControl w:val="0"/>
        <w:spacing w:line="320" w:lineRule="atLeast"/>
        <w:rPr>
          <w:rFonts w:cs="Arial"/>
          <w:szCs w:val="24"/>
        </w:rPr>
      </w:pPr>
    </w:p>
    <w:p w:rsidR="00193E70" w:rsidRPr="00F963B9" w:rsidRDefault="00193E70" w:rsidP="00193E70">
      <w:pPr>
        <w:widowControl w:val="0"/>
        <w:spacing w:line="320" w:lineRule="atLeast"/>
        <w:ind w:left="720" w:hanging="720"/>
        <w:rPr>
          <w:rFonts w:cs="Arial"/>
          <w:szCs w:val="24"/>
          <w:lang w:val="en-IE"/>
        </w:rPr>
      </w:pPr>
      <w:r w:rsidRPr="00F963B9">
        <w:rPr>
          <w:rFonts w:cs="Arial"/>
          <w:szCs w:val="24"/>
        </w:rPr>
        <w:t>27.4</w:t>
      </w:r>
      <w:r w:rsidRPr="00F963B9">
        <w:rPr>
          <w:rFonts w:cs="Arial"/>
          <w:szCs w:val="24"/>
        </w:rPr>
        <w:tab/>
        <w:t>If there is any conflict between the terms and conditions set out in the Contract and the Change Request, then the terms and conditions set out in the most recent fully executed Change Request will apply.</w:t>
      </w:r>
    </w:p>
    <w:p w:rsidR="00193E70" w:rsidRPr="00F963B9" w:rsidRDefault="00193E70" w:rsidP="00193E70">
      <w:pPr>
        <w:widowControl w:val="0"/>
        <w:spacing w:line="320" w:lineRule="atLeast"/>
        <w:rPr>
          <w:rFonts w:cs="Arial"/>
          <w:sz w:val="20"/>
        </w:rPr>
      </w:pPr>
      <w:r w:rsidRPr="00F963B9">
        <w:rPr>
          <w:rFonts w:cs="Arial"/>
          <w:sz w:val="20"/>
        </w:rPr>
        <w:t> </w:t>
      </w:r>
    </w:p>
    <w:p w:rsidR="00193E70" w:rsidRPr="00F963B9" w:rsidRDefault="00193E70" w:rsidP="00193E70">
      <w:pPr>
        <w:pageBreakBefore/>
        <w:spacing w:line="320" w:lineRule="atLeast"/>
        <w:ind w:right="28"/>
        <w:jc w:val="both"/>
        <w:rPr>
          <w:rFonts w:cs="Arial"/>
          <w:lang w:val="en-IE"/>
        </w:rPr>
      </w:pPr>
      <w:r w:rsidRPr="00F963B9">
        <w:rPr>
          <w:rFonts w:cs="Arial"/>
          <w:sz w:val="36"/>
          <w:szCs w:val="36"/>
        </w:rPr>
        <w:t>Annexe 1 - Change Control Notice</w:t>
      </w:r>
    </w:p>
    <w:p w:rsidR="00193E70" w:rsidRPr="00F963B9" w:rsidRDefault="00193E70" w:rsidP="00193E70">
      <w:pPr>
        <w:spacing w:line="320" w:lineRule="atLeast"/>
        <w:rPr>
          <w:rFonts w:cs="Arial"/>
          <w:lang w:val="en-IE"/>
        </w:rPr>
      </w:pPr>
      <w:r w:rsidRPr="00F963B9">
        <w:rPr>
          <w:rFonts w:cs="Arial"/>
          <w:lang w:val="en-IE"/>
        </w:rPr>
        <w:t> </w:t>
      </w:r>
      <w:r w:rsidRPr="00F963B9">
        <w:rPr>
          <w:rFonts w:cs="Arial"/>
        </w:rPr>
        <w:t> </w:t>
      </w:r>
    </w:p>
    <w:tbl>
      <w:tblPr>
        <w:tblW w:w="9322" w:type="dxa"/>
        <w:tblCellMar>
          <w:left w:w="0" w:type="dxa"/>
          <w:right w:w="0" w:type="dxa"/>
        </w:tblCellMar>
        <w:tblLook w:val="04A0" w:firstRow="1" w:lastRow="0" w:firstColumn="1" w:lastColumn="0" w:noHBand="0" w:noVBand="1"/>
      </w:tblPr>
      <w:tblGrid>
        <w:gridCol w:w="1751"/>
        <w:gridCol w:w="1476"/>
        <w:gridCol w:w="1559"/>
        <w:gridCol w:w="1418"/>
        <w:gridCol w:w="1559"/>
        <w:gridCol w:w="1559"/>
      </w:tblGrid>
      <w:tr w:rsidR="00193E70" w:rsidRPr="00F963B9" w:rsidTr="00F82644">
        <w:tc>
          <w:tcPr>
            <w:tcW w:w="478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93E70" w:rsidRPr="00F963B9" w:rsidRDefault="00193E70" w:rsidP="00F82644">
            <w:pPr>
              <w:spacing w:line="320" w:lineRule="atLeast"/>
              <w:ind w:left="709"/>
              <w:rPr>
                <w:rFonts w:cs="Arial"/>
                <w:szCs w:val="24"/>
              </w:rPr>
            </w:pPr>
            <w:r w:rsidRPr="00F963B9">
              <w:rPr>
                <w:rStyle w:val="Strong"/>
                <w:rFonts w:cs="Arial"/>
              </w:rPr>
              <w:t>Contract Reference:</w:t>
            </w:r>
          </w:p>
        </w:tc>
        <w:tc>
          <w:tcPr>
            <w:tcW w:w="4536"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93E70" w:rsidRPr="00F963B9" w:rsidRDefault="00193E70" w:rsidP="00F82644">
            <w:pPr>
              <w:spacing w:line="320" w:lineRule="atLeast"/>
              <w:rPr>
                <w:rFonts w:cs="Arial"/>
                <w:szCs w:val="24"/>
              </w:rPr>
            </w:pPr>
            <w:r w:rsidRPr="00F963B9">
              <w:rPr>
                <w:rFonts w:cs="Arial"/>
              </w:rPr>
              <w:t> </w:t>
            </w:r>
          </w:p>
        </w:tc>
      </w:tr>
      <w:tr w:rsidR="00193E70" w:rsidRPr="00F963B9" w:rsidTr="00F82644">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93E70" w:rsidRPr="00F963B9" w:rsidRDefault="00193E70" w:rsidP="00F82644">
            <w:pPr>
              <w:spacing w:line="320" w:lineRule="atLeast"/>
              <w:rPr>
                <w:rFonts w:cs="Arial"/>
                <w:szCs w:val="24"/>
              </w:rPr>
            </w:pPr>
            <w:r w:rsidRPr="00F963B9">
              <w:rPr>
                <w:rFonts w:cs="Arial"/>
              </w:rPr>
              <w:t> </w:t>
            </w:r>
          </w:p>
        </w:tc>
      </w:tr>
      <w:tr w:rsidR="00193E70" w:rsidRPr="00F963B9" w:rsidTr="00F82644">
        <w:tc>
          <w:tcPr>
            <w:tcW w:w="4786"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93E70" w:rsidRPr="00F963B9" w:rsidRDefault="00193E70" w:rsidP="00D17ACB">
            <w:pPr>
              <w:numPr>
                <w:ilvl w:val="0"/>
                <w:numId w:val="1"/>
              </w:numPr>
              <w:spacing w:line="320" w:lineRule="atLeast"/>
              <w:ind w:hanging="720"/>
              <w:rPr>
                <w:rFonts w:cs="Arial"/>
                <w:b/>
                <w:szCs w:val="24"/>
              </w:rPr>
            </w:pPr>
            <w:r w:rsidRPr="00F963B9">
              <w:rPr>
                <w:rStyle w:val="Strong"/>
                <w:rFonts w:cs="Arial"/>
              </w:rPr>
              <w:t>Change Request Number:</w:t>
            </w:r>
          </w:p>
        </w:tc>
        <w:tc>
          <w:tcPr>
            <w:tcW w:w="4536"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193E70" w:rsidRPr="00F963B9" w:rsidRDefault="00193E70" w:rsidP="00F82644">
            <w:pPr>
              <w:spacing w:line="320" w:lineRule="atLeast"/>
              <w:ind w:left="360"/>
              <w:rPr>
                <w:rFonts w:cs="Arial"/>
                <w:b/>
                <w:szCs w:val="24"/>
              </w:rPr>
            </w:pPr>
            <w:r w:rsidRPr="00F963B9">
              <w:rPr>
                <w:rFonts w:cs="Arial"/>
                <w:b/>
              </w:rPr>
              <w:t> </w:t>
            </w:r>
          </w:p>
        </w:tc>
      </w:tr>
      <w:tr w:rsidR="00193E70" w:rsidRPr="00F963B9" w:rsidTr="00F82644">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93E70" w:rsidRPr="00F963B9" w:rsidRDefault="00193E70" w:rsidP="00F82644">
            <w:pPr>
              <w:spacing w:line="320" w:lineRule="atLeast"/>
              <w:ind w:left="360"/>
              <w:rPr>
                <w:rFonts w:cs="Arial"/>
                <w:szCs w:val="24"/>
              </w:rPr>
            </w:pPr>
            <w:r w:rsidRPr="00F963B9">
              <w:rPr>
                <w:rFonts w:cs="Arial"/>
              </w:rPr>
              <w:t> </w:t>
            </w:r>
          </w:p>
        </w:tc>
      </w:tr>
      <w:tr w:rsidR="00193E70" w:rsidRPr="00F963B9" w:rsidTr="00F82644">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93E70" w:rsidRPr="00F963B9" w:rsidRDefault="00193E70" w:rsidP="00D17ACB">
            <w:pPr>
              <w:numPr>
                <w:ilvl w:val="0"/>
                <w:numId w:val="1"/>
              </w:numPr>
              <w:spacing w:line="320" w:lineRule="atLeast"/>
              <w:ind w:hanging="720"/>
              <w:rPr>
                <w:rFonts w:cs="Arial"/>
                <w:b/>
              </w:rPr>
            </w:pPr>
            <w:r w:rsidRPr="00F963B9">
              <w:rPr>
                <w:rStyle w:val="Strong"/>
                <w:rFonts w:cs="Arial"/>
              </w:rPr>
              <w:t>Requested Amendments to Contract or Schedules (including reasons):</w:t>
            </w:r>
          </w:p>
          <w:p w:rsidR="00193E70" w:rsidRPr="00F963B9" w:rsidRDefault="00193E70" w:rsidP="00F82644">
            <w:pPr>
              <w:spacing w:line="320" w:lineRule="atLeast"/>
              <w:rPr>
                <w:rFonts w:cs="Arial"/>
              </w:rPr>
            </w:pPr>
            <w:r w:rsidRPr="00F963B9">
              <w:rPr>
                <w:rFonts w:cs="Arial"/>
                <w:b/>
              </w:rPr>
              <w:t> </w:t>
            </w:r>
            <w:r w:rsidRPr="00F963B9">
              <w:rPr>
                <w:rFonts w:cs="Arial"/>
              </w:rPr>
              <w:t> </w:t>
            </w:r>
          </w:p>
          <w:p w:rsidR="00193E70" w:rsidRPr="00F963B9" w:rsidRDefault="00193E70" w:rsidP="00F82644">
            <w:pPr>
              <w:spacing w:line="320" w:lineRule="atLeast"/>
              <w:rPr>
                <w:rFonts w:cs="Arial"/>
              </w:rPr>
            </w:pPr>
          </w:p>
          <w:p w:rsidR="00193E70" w:rsidRPr="00F963B9" w:rsidRDefault="00193E70" w:rsidP="00F82644">
            <w:pPr>
              <w:spacing w:line="320" w:lineRule="atLeast"/>
              <w:rPr>
                <w:rFonts w:cs="Arial"/>
              </w:rPr>
            </w:pPr>
          </w:p>
          <w:p w:rsidR="00193E70" w:rsidRPr="00F963B9" w:rsidRDefault="00193E70" w:rsidP="00F82644">
            <w:pPr>
              <w:spacing w:line="320" w:lineRule="atLeast"/>
              <w:rPr>
                <w:rFonts w:cs="Arial"/>
              </w:rPr>
            </w:pPr>
            <w:r w:rsidRPr="00F963B9">
              <w:rPr>
                <w:rFonts w:cs="Arial"/>
              </w:rPr>
              <w:t>  </w:t>
            </w:r>
          </w:p>
          <w:p w:rsidR="00193E70" w:rsidRPr="00F963B9" w:rsidRDefault="00193E70" w:rsidP="00F82644">
            <w:pPr>
              <w:spacing w:line="320" w:lineRule="atLeast"/>
              <w:rPr>
                <w:rFonts w:cs="Arial"/>
              </w:rPr>
            </w:pPr>
            <w:r w:rsidRPr="00F963B9">
              <w:rPr>
                <w:rFonts w:cs="Arial"/>
              </w:rPr>
              <w:t> </w:t>
            </w:r>
          </w:p>
          <w:p w:rsidR="00193E70" w:rsidRPr="00F963B9" w:rsidRDefault="00193E70" w:rsidP="00F82644">
            <w:pPr>
              <w:spacing w:line="320" w:lineRule="atLeast"/>
              <w:rPr>
                <w:rFonts w:cs="Arial"/>
                <w:b/>
                <w:szCs w:val="24"/>
              </w:rPr>
            </w:pPr>
            <w:r w:rsidRPr="00F963B9">
              <w:rPr>
                <w:rFonts w:cs="Arial"/>
                <w:b/>
              </w:rPr>
              <w:t> </w:t>
            </w:r>
          </w:p>
        </w:tc>
      </w:tr>
      <w:tr w:rsidR="00193E70" w:rsidRPr="00F963B9" w:rsidTr="00F82644">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93E70" w:rsidRPr="00F963B9" w:rsidRDefault="00193E70" w:rsidP="00F82644">
            <w:pPr>
              <w:spacing w:line="320" w:lineRule="atLeast"/>
              <w:rPr>
                <w:rFonts w:cs="Arial"/>
                <w:szCs w:val="24"/>
              </w:rPr>
            </w:pPr>
            <w:r w:rsidRPr="00F963B9">
              <w:rPr>
                <w:rStyle w:val="Strong"/>
                <w:rFonts w:cs="Arial"/>
              </w:rPr>
              <w:t>2.1      Effective date:</w:t>
            </w:r>
          </w:p>
        </w:tc>
      </w:tr>
      <w:tr w:rsidR="00193E70" w:rsidRPr="00F963B9" w:rsidTr="00F82644">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93E70" w:rsidRPr="00F963B9" w:rsidRDefault="00193E70" w:rsidP="00F82644">
            <w:pPr>
              <w:spacing w:line="320" w:lineRule="atLeast"/>
              <w:ind w:left="709"/>
              <w:rPr>
                <w:rFonts w:cs="Arial"/>
              </w:rPr>
            </w:pPr>
          </w:p>
          <w:p w:rsidR="00193E70" w:rsidRPr="00F963B9" w:rsidRDefault="00193E70" w:rsidP="00F82644">
            <w:pPr>
              <w:spacing w:line="320" w:lineRule="atLeast"/>
              <w:ind w:left="709"/>
              <w:rPr>
                <w:rFonts w:cs="Arial"/>
              </w:rPr>
            </w:pPr>
            <w:r w:rsidRPr="00F963B9">
              <w:rPr>
                <w:rFonts w:cs="Arial"/>
              </w:rPr>
              <w:t>This change is effective from:    _______________</w:t>
            </w:r>
          </w:p>
          <w:p w:rsidR="00193E70" w:rsidRPr="00F963B9" w:rsidRDefault="00193E70" w:rsidP="00F82644">
            <w:pPr>
              <w:spacing w:line="320" w:lineRule="atLeast"/>
              <w:ind w:left="360"/>
              <w:rPr>
                <w:rFonts w:cs="Arial"/>
                <w:szCs w:val="24"/>
              </w:rPr>
            </w:pPr>
            <w:r w:rsidRPr="00F963B9">
              <w:rPr>
                <w:rFonts w:cs="Arial"/>
              </w:rPr>
              <w:t> </w:t>
            </w:r>
          </w:p>
        </w:tc>
      </w:tr>
      <w:tr w:rsidR="00193E70" w:rsidRPr="00F963B9" w:rsidTr="00F82644">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93E70" w:rsidRPr="00F963B9" w:rsidRDefault="00193E70" w:rsidP="00F82644">
            <w:pPr>
              <w:spacing w:line="320" w:lineRule="atLeast"/>
              <w:rPr>
                <w:rFonts w:cs="Arial"/>
                <w:szCs w:val="24"/>
              </w:rPr>
            </w:pPr>
            <w:r w:rsidRPr="00F963B9">
              <w:rPr>
                <w:rStyle w:val="Strong"/>
                <w:rFonts w:cs="Arial"/>
              </w:rPr>
              <w:t>2.2      The Contract Term is amended as follows:</w:t>
            </w:r>
          </w:p>
        </w:tc>
      </w:tr>
      <w:tr w:rsidR="00193E70" w:rsidRPr="00F963B9" w:rsidTr="00F82644">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93E70" w:rsidRPr="00F963B9" w:rsidRDefault="00193E70" w:rsidP="00F82644">
            <w:pPr>
              <w:spacing w:line="320" w:lineRule="atLeast"/>
              <w:ind w:left="360"/>
              <w:rPr>
                <w:rFonts w:cs="Arial"/>
              </w:rPr>
            </w:pPr>
            <w:r w:rsidRPr="00F963B9">
              <w:rPr>
                <w:rFonts w:cs="Arial"/>
              </w:rPr>
              <w:t> </w:t>
            </w:r>
          </w:p>
          <w:p w:rsidR="00193E70" w:rsidRPr="00F963B9" w:rsidRDefault="00193E70" w:rsidP="00F82644">
            <w:pPr>
              <w:spacing w:line="320" w:lineRule="atLeast"/>
              <w:ind w:left="709"/>
              <w:rPr>
                <w:rFonts w:cs="Arial"/>
              </w:rPr>
            </w:pPr>
            <w:r w:rsidRPr="00F963B9">
              <w:rPr>
                <w:rFonts w:cs="Arial"/>
              </w:rPr>
              <w:t>This contract will commence on: _______________</w:t>
            </w:r>
          </w:p>
          <w:p w:rsidR="00193E70" w:rsidRPr="00F963B9" w:rsidRDefault="00193E70" w:rsidP="00F82644">
            <w:pPr>
              <w:spacing w:line="320" w:lineRule="atLeast"/>
              <w:ind w:left="709"/>
              <w:rPr>
                <w:rFonts w:cs="Arial"/>
              </w:rPr>
            </w:pPr>
          </w:p>
          <w:p w:rsidR="00193E70" w:rsidRPr="00F963B9" w:rsidRDefault="00193E70" w:rsidP="00F82644">
            <w:pPr>
              <w:spacing w:line="320" w:lineRule="atLeast"/>
              <w:ind w:left="709"/>
              <w:rPr>
                <w:rFonts w:cs="Arial"/>
              </w:rPr>
            </w:pPr>
            <w:r w:rsidRPr="00F963B9">
              <w:rPr>
                <w:rFonts w:cs="Arial"/>
              </w:rPr>
              <w:t>And will conclude on :                 _______________</w:t>
            </w:r>
          </w:p>
          <w:p w:rsidR="00193E70" w:rsidRPr="00F963B9" w:rsidRDefault="00193E70" w:rsidP="00F82644">
            <w:pPr>
              <w:spacing w:line="320" w:lineRule="atLeast"/>
              <w:ind w:left="360"/>
              <w:rPr>
                <w:rFonts w:cs="Arial"/>
                <w:szCs w:val="24"/>
              </w:rPr>
            </w:pPr>
            <w:r w:rsidRPr="00F963B9">
              <w:rPr>
                <w:rFonts w:cs="Arial"/>
              </w:rPr>
              <w:t> </w:t>
            </w:r>
          </w:p>
        </w:tc>
      </w:tr>
      <w:tr w:rsidR="00193E70" w:rsidRPr="00F963B9" w:rsidTr="00F82644">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93E70" w:rsidRPr="00F963B9" w:rsidRDefault="00193E70" w:rsidP="00D17ACB">
            <w:pPr>
              <w:numPr>
                <w:ilvl w:val="0"/>
                <w:numId w:val="1"/>
              </w:numPr>
              <w:spacing w:line="320" w:lineRule="atLeast"/>
              <w:ind w:hanging="720"/>
              <w:rPr>
                <w:rFonts w:cs="Arial"/>
                <w:b/>
                <w:szCs w:val="24"/>
              </w:rPr>
            </w:pPr>
            <w:r w:rsidRPr="00F963B9">
              <w:rPr>
                <w:rStyle w:val="Strong"/>
                <w:rFonts w:cs="Arial"/>
                <w:szCs w:val="24"/>
              </w:rPr>
              <w:t>Cost impact</w:t>
            </w:r>
          </w:p>
        </w:tc>
      </w:tr>
      <w:tr w:rsidR="00193E70" w:rsidRPr="00F963B9" w:rsidTr="00F82644">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93E70" w:rsidRPr="00F963B9" w:rsidRDefault="00193E70" w:rsidP="00F82644">
            <w:pPr>
              <w:spacing w:line="320" w:lineRule="atLeast"/>
              <w:ind w:left="709" w:hanging="709"/>
              <w:rPr>
                <w:rFonts w:cs="Arial"/>
                <w:szCs w:val="24"/>
              </w:rPr>
            </w:pPr>
            <w:r w:rsidRPr="00F963B9">
              <w:rPr>
                <w:rStyle w:val="Strong"/>
                <w:rFonts w:cs="Arial"/>
              </w:rPr>
              <w:t>3.1      The fees and expenses schedule is amended as follows:</w:t>
            </w:r>
          </w:p>
        </w:tc>
      </w:tr>
      <w:tr w:rsidR="00193E70" w:rsidRPr="00F963B9" w:rsidTr="00F82644">
        <w:trPr>
          <w:trHeight w:val="802"/>
        </w:trPr>
        <w:tc>
          <w:tcPr>
            <w:tcW w:w="17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93E70" w:rsidRPr="00F963B9" w:rsidRDefault="00193E70" w:rsidP="00F82644">
            <w:pPr>
              <w:spacing w:line="320" w:lineRule="atLeast"/>
              <w:jc w:val="center"/>
              <w:rPr>
                <w:rFonts w:cs="Arial"/>
                <w:szCs w:val="24"/>
              </w:rPr>
            </w:pPr>
          </w:p>
        </w:tc>
        <w:tc>
          <w:tcPr>
            <w:tcW w:w="1476" w:type="dxa"/>
            <w:tcBorders>
              <w:top w:val="nil"/>
              <w:left w:val="nil"/>
              <w:bottom w:val="single" w:sz="8" w:space="0" w:color="000000"/>
              <w:right w:val="single" w:sz="8" w:space="0" w:color="000000"/>
            </w:tcBorders>
            <w:tcMar>
              <w:top w:w="0" w:type="dxa"/>
              <w:left w:w="108" w:type="dxa"/>
              <w:bottom w:w="0" w:type="dxa"/>
              <w:right w:w="108" w:type="dxa"/>
            </w:tcMar>
            <w:hideMark/>
          </w:tcPr>
          <w:p w:rsidR="00193E70" w:rsidRPr="00F963B9" w:rsidRDefault="00193E70" w:rsidP="00F82644">
            <w:pPr>
              <w:spacing w:line="320" w:lineRule="atLeast"/>
              <w:jc w:val="center"/>
              <w:rPr>
                <w:rFonts w:cs="Arial"/>
                <w:szCs w:val="24"/>
              </w:rPr>
            </w:pPr>
            <w:r w:rsidRPr="00F963B9">
              <w:rPr>
                <w:rStyle w:val="Strong"/>
                <w:rFonts w:cs="Arial"/>
              </w:rPr>
              <w:t>Quantity</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193E70" w:rsidRPr="00F963B9" w:rsidRDefault="00193E70" w:rsidP="00F82644">
            <w:pPr>
              <w:spacing w:line="320" w:lineRule="atLeast"/>
              <w:jc w:val="center"/>
              <w:rPr>
                <w:rFonts w:cs="Arial"/>
                <w:szCs w:val="24"/>
              </w:rPr>
            </w:pPr>
            <w:r w:rsidRPr="00F963B9">
              <w:rPr>
                <w:rStyle w:val="Strong"/>
                <w:rFonts w:cs="Arial"/>
              </w:rPr>
              <w:t>Unit cost (£)</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193E70" w:rsidRPr="00F963B9" w:rsidRDefault="00193E70" w:rsidP="00F82644">
            <w:pPr>
              <w:spacing w:line="320" w:lineRule="atLeast"/>
              <w:jc w:val="center"/>
              <w:rPr>
                <w:rFonts w:cs="Arial"/>
                <w:szCs w:val="24"/>
              </w:rPr>
            </w:pPr>
            <w:r w:rsidRPr="00F963B9">
              <w:rPr>
                <w:rStyle w:val="Strong"/>
                <w:rFonts w:cs="Arial"/>
              </w:rPr>
              <w:t>Net cost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193E70" w:rsidRPr="00F963B9" w:rsidRDefault="00193E70" w:rsidP="00F82644">
            <w:pPr>
              <w:spacing w:line="320" w:lineRule="atLeast"/>
              <w:jc w:val="center"/>
              <w:rPr>
                <w:rStyle w:val="Strong"/>
                <w:rFonts w:cs="Arial"/>
              </w:rPr>
            </w:pPr>
            <w:r w:rsidRPr="00F963B9">
              <w:rPr>
                <w:rStyle w:val="Strong"/>
                <w:rFonts w:cs="Arial"/>
              </w:rPr>
              <w:t xml:space="preserve">VAT </w:t>
            </w:r>
          </w:p>
          <w:p w:rsidR="00193E70" w:rsidRPr="00F963B9" w:rsidRDefault="00193E70" w:rsidP="00F82644">
            <w:pPr>
              <w:spacing w:line="320" w:lineRule="atLeast"/>
              <w:jc w:val="center"/>
              <w:rPr>
                <w:rFonts w:cs="Arial"/>
                <w:szCs w:val="24"/>
              </w:rPr>
            </w:pPr>
            <w:r w:rsidRPr="00F963B9">
              <w:rPr>
                <w:rStyle w:val="Strong"/>
                <w:rFonts w:cs="Arial"/>
              </w:rPr>
              <w:t>(£)</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193E70" w:rsidRPr="00F963B9" w:rsidRDefault="00193E70" w:rsidP="00F82644">
            <w:pPr>
              <w:spacing w:line="320" w:lineRule="atLeast"/>
              <w:jc w:val="center"/>
              <w:rPr>
                <w:rFonts w:cs="Arial"/>
                <w:szCs w:val="24"/>
              </w:rPr>
            </w:pPr>
            <w:r w:rsidRPr="00F963B9">
              <w:rPr>
                <w:rStyle w:val="Strong"/>
                <w:rFonts w:cs="Arial"/>
              </w:rPr>
              <w:t>Gross cost (£)</w:t>
            </w:r>
          </w:p>
        </w:tc>
      </w:tr>
      <w:tr w:rsidR="00193E70" w:rsidRPr="00F963B9" w:rsidTr="00F82644">
        <w:trPr>
          <w:trHeight w:val="1100"/>
        </w:trPr>
        <w:tc>
          <w:tcPr>
            <w:tcW w:w="17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93E70" w:rsidRPr="00F963B9" w:rsidRDefault="00193E70" w:rsidP="00F82644">
            <w:pPr>
              <w:spacing w:line="320" w:lineRule="atLeast"/>
              <w:rPr>
                <w:rFonts w:cs="Arial"/>
              </w:rPr>
            </w:pPr>
            <w:r w:rsidRPr="00F963B9">
              <w:rPr>
                <w:rFonts w:cs="Arial"/>
              </w:rPr>
              <w:t>Original Contract Value</w:t>
            </w:r>
          </w:p>
          <w:p w:rsidR="00193E70" w:rsidRPr="00F963B9" w:rsidRDefault="00193E70" w:rsidP="00F82644">
            <w:pPr>
              <w:spacing w:line="320" w:lineRule="atLeast"/>
              <w:rPr>
                <w:rFonts w:cs="Arial"/>
              </w:rPr>
            </w:pPr>
            <w:r w:rsidRPr="00F963B9">
              <w:rPr>
                <w:rFonts w:cs="Arial"/>
              </w:rPr>
              <w:t> </w:t>
            </w:r>
          </w:p>
          <w:p w:rsidR="00193E70" w:rsidRPr="00F963B9" w:rsidRDefault="00193E70" w:rsidP="00F82644">
            <w:pPr>
              <w:spacing w:line="320" w:lineRule="atLeast"/>
              <w:rPr>
                <w:rFonts w:cs="Arial"/>
              </w:rPr>
            </w:pPr>
            <w:r w:rsidRPr="00F963B9">
              <w:rPr>
                <w:rFonts w:cs="Arial"/>
              </w:rPr>
              <w:t> </w:t>
            </w:r>
          </w:p>
          <w:p w:rsidR="00193E70" w:rsidRPr="00F963B9" w:rsidRDefault="00193E70" w:rsidP="00F82644">
            <w:pPr>
              <w:spacing w:line="320" w:lineRule="atLeast"/>
              <w:rPr>
                <w:rFonts w:cs="Arial"/>
                <w:szCs w:val="24"/>
              </w:rPr>
            </w:pPr>
            <w:r w:rsidRPr="00F963B9">
              <w:rPr>
                <w:rFonts w:cs="Arial"/>
              </w:rPr>
              <w:t> </w:t>
            </w:r>
          </w:p>
        </w:tc>
        <w:tc>
          <w:tcPr>
            <w:tcW w:w="1476" w:type="dxa"/>
            <w:tcBorders>
              <w:top w:val="nil"/>
              <w:left w:val="nil"/>
              <w:bottom w:val="single" w:sz="8" w:space="0" w:color="000000"/>
              <w:right w:val="single" w:sz="8" w:space="0" w:color="000000"/>
            </w:tcBorders>
            <w:tcMar>
              <w:top w:w="0" w:type="dxa"/>
              <w:left w:w="108" w:type="dxa"/>
              <w:bottom w:w="0" w:type="dxa"/>
              <w:right w:w="108" w:type="dxa"/>
            </w:tcMar>
            <w:hideMark/>
          </w:tcPr>
          <w:p w:rsidR="00193E70" w:rsidRPr="00F963B9" w:rsidRDefault="00193E70" w:rsidP="00F82644">
            <w:pPr>
              <w:spacing w:line="320" w:lineRule="atLeast"/>
              <w:rPr>
                <w:rFonts w:cs="Arial"/>
                <w:szCs w:val="24"/>
              </w:rPr>
            </w:pPr>
            <w:r w:rsidRPr="00F963B9">
              <w:rPr>
                <w:rFonts w:cs="Arial"/>
              </w:rPr>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193E70" w:rsidRPr="00F963B9" w:rsidRDefault="00193E70" w:rsidP="00F82644">
            <w:pPr>
              <w:spacing w:line="320" w:lineRule="atLeast"/>
              <w:rPr>
                <w:rFonts w:cs="Arial"/>
                <w:szCs w:val="24"/>
              </w:rPr>
            </w:pPr>
            <w:r w:rsidRPr="00F963B9">
              <w:rPr>
                <w:rFonts w:cs="Arial"/>
              </w:rPr>
              <w:t> </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193E70" w:rsidRPr="00F963B9" w:rsidRDefault="00193E70" w:rsidP="00F82644">
            <w:pPr>
              <w:spacing w:line="320" w:lineRule="atLeast"/>
              <w:rPr>
                <w:rFonts w:cs="Arial"/>
                <w:szCs w:val="24"/>
              </w:rPr>
            </w:pPr>
            <w:r w:rsidRPr="00F963B9">
              <w:rPr>
                <w:rFonts w:cs="Arial"/>
              </w:rPr>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193E70" w:rsidRPr="00F963B9" w:rsidRDefault="00193E70" w:rsidP="00F82644">
            <w:pPr>
              <w:spacing w:line="320" w:lineRule="atLeast"/>
              <w:rPr>
                <w:rFonts w:cs="Arial"/>
                <w:szCs w:val="24"/>
              </w:rPr>
            </w:pPr>
            <w:r w:rsidRPr="00F963B9">
              <w:rPr>
                <w:rFonts w:cs="Arial"/>
              </w:rPr>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193E70" w:rsidRPr="00F963B9" w:rsidRDefault="00193E70" w:rsidP="00F82644">
            <w:pPr>
              <w:spacing w:line="320" w:lineRule="atLeast"/>
              <w:rPr>
                <w:rFonts w:cs="Arial"/>
                <w:szCs w:val="24"/>
              </w:rPr>
            </w:pPr>
            <w:r w:rsidRPr="00F963B9">
              <w:rPr>
                <w:rFonts w:cs="Arial"/>
              </w:rPr>
              <w:t> </w:t>
            </w:r>
          </w:p>
        </w:tc>
      </w:tr>
      <w:tr w:rsidR="00193E70" w:rsidRPr="00F963B9" w:rsidTr="00F82644">
        <w:trPr>
          <w:trHeight w:val="416"/>
        </w:trPr>
        <w:tc>
          <w:tcPr>
            <w:tcW w:w="1751"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193E70" w:rsidRPr="00F963B9" w:rsidRDefault="00193E70" w:rsidP="00F82644">
            <w:pPr>
              <w:spacing w:line="320" w:lineRule="atLeast"/>
              <w:rPr>
                <w:rFonts w:cs="Arial"/>
              </w:rPr>
            </w:pPr>
            <w:r w:rsidRPr="00F963B9">
              <w:rPr>
                <w:rFonts w:cs="Arial"/>
              </w:rPr>
              <w:t>New contract Value</w:t>
            </w:r>
          </w:p>
          <w:p w:rsidR="00193E70" w:rsidRPr="00F963B9" w:rsidRDefault="00193E70" w:rsidP="00F82644">
            <w:pPr>
              <w:spacing w:line="320" w:lineRule="atLeast"/>
              <w:rPr>
                <w:rFonts w:cs="Arial"/>
              </w:rPr>
            </w:pPr>
            <w:r w:rsidRPr="00F963B9">
              <w:rPr>
                <w:rStyle w:val="Strong"/>
                <w:rFonts w:cs="Arial"/>
              </w:rPr>
              <w:t> </w:t>
            </w:r>
          </w:p>
          <w:p w:rsidR="00193E70" w:rsidRPr="00F963B9" w:rsidRDefault="00193E70" w:rsidP="00F82644">
            <w:pPr>
              <w:spacing w:line="320" w:lineRule="atLeast"/>
              <w:rPr>
                <w:rFonts w:cs="Arial"/>
              </w:rPr>
            </w:pPr>
            <w:r w:rsidRPr="00F963B9">
              <w:rPr>
                <w:rStyle w:val="Strong"/>
                <w:rFonts w:cs="Arial"/>
              </w:rPr>
              <w:t> </w:t>
            </w:r>
          </w:p>
          <w:p w:rsidR="00193E70" w:rsidRPr="00F963B9" w:rsidRDefault="00193E70" w:rsidP="00F82644">
            <w:pPr>
              <w:spacing w:line="320" w:lineRule="atLeast"/>
              <w:rPr>
                <w:rFonts w:cs="Arial"/>
              </w:rPr>
            </w:pPr>
            <w:r w:rsidRPr="00F963B9">
              <w:rPr>
                <w:rStyle w:val="Strong"/>
                <w:rFonts w:cs="Arial"/>
              </w:rPr>
              <w:t> </w:t>
            </w:r>
          </w:p>
          <w:p w:rsidR="00193E70" w:rsidRPr="00F963B9" w:rsidRDefault="00193E70" w:rsidP="00F82644">
            <w:pPr>
              <w:spacing w:line="320" w:lineRule="atLeast"/>
              <w:rPr>
                <w:rStyle w:val="Strong"/>
                <w:rFonts w:cs="Arial"/>
              </w:rPr>
            </w:pPr>
            <w:r w:rsidRPr="00F963B9">
              <w:rPr>
                <w:rStyle w:val="Strong"/>
                <w:rFonts w:cs="Arial"/>
              </w:rPr>
              <w:t> </w:t>
            </w:r>
          </w:p>
          <w:p w:rsidR="00193E70" w:rsidRPr="00F963B9" w:rsidRDefault="00193E70" w:rsidP="00F82644">
            <w:pPr>
              <w:spacing w:line="320" w:lineRule="atLeast"/>
              <w:rPr>
                <w:rFonts w:cs="Arial"/>
                <w:szCs w:val="24"/>
              </w:rPr>
            </w:pPr>
          </w:p>
        </w:tc>
        <w:tc>
          <w:tcPr>
            <w:tcW w:w="1476" w:type="dxa"/>
            <w:tcBorders>
              <w:top w:val="nil"/>
              <w:left w:val="nil"/>
              <w:bottom w:val="single" w:sz="4" w:space="0" w:color="auto"/>
              <w:right w:val="single" w:sz="8" w:space="0" w:color="000000"/>
            </w:tcBorders>
            <w:tcMar>
              <w:top w:w="0" w:type="dxa"/>
              <w:left w:w="108" w:type="dxa"/>
              <w:bottom w:w="0" w:type="dxa"/>
              <w:right w:w="108" w:type="dxa"/>
            </w:tcMar>
            <w:hideMark/>
          </w:tcPr>
          <w:p w:rsidR="00193E70" w:rsidRPr="00F963B9" w:rsidRDefault="00193E70" w:rsidP="00F82644">
            <w:pPr>
              <w:spacing w:line="320" w:lineRule="atLeast"/>
              <w:rPr>
                <w:rFonts w:cs="Arial"/>
                <w:szCs w:val="24"/>
              </w:rPr>
            </w:pPr>
            <w:r w:rsidRPr="00F963B9">
              <w:rPr>
                <w:rFonts w:cs="Arial"/>
              </w:rPr>
              <w:t> </w:t>
            </w:r>
          </w:p>
        </w:tc>
        <w:tc>
          <w:tcPr>
            <w:tcW w:w="1559" w:type="dxa"/>
            <w:tcBorders>
              <w:top w:val="nil"/>
              <w:left w:val="nil"/>
              <w:bottom w:val="single" w:sz="4" w:space="0" w:color="auto"/>
              <w:right w:val="single" w:sz="8" w:space="0" w:color="000000"/>
            </w:tcBorders>
            <w:tcMar>
              <w:top w:w="0" w:type="dxa"/>
              <w:left w:w="108" w:type="dxa"/>
              <w:bottom w:w="0" w:type="dxa"/>
              <w:right w:w="108" w:type="dxa"/>
            </w:tcMar>
            <w:hideMark/>
          </w:tcPr>
          <w:p w:rsidR="00193E70" w:rsidRPr="00F963B9" w:rsidRDefault="00193E70" w:rsidP="00F82644">
            <w:pPr>
              <w:spacing w:line="320" w:lineRule="atLeast"/>
              <w:rPr>
                <w:rFonts w:cs="Arial"/>
                <w:szCs w:val="24"/>
              </w:rPr>
            </w:pPr>
            <w:r w:rsidRPr="00F963B9">
              <w:rPr>
                <w:rFonts w:cs="Arial"/>
              </w:rPr>
              <w:t> </w:t>
            </w:r>
          </w:p>
        </w:tc>
        <w:tc>
          <w:tcPr>
            <w:tcW w:w="1418" w:type="dxa"/>
            <w:tcBorders>
              <w:top w:val="nil"/>
              <w:left w:val="nil"/>
              <w:bottom w:val="single" w:sz="4" w:space="0" w:color="auto"/>
              <w:right w:val="single" w:sz="8" w:space="0" w:color="000000"/>
            </w:tcBorders>
            <w:tcMar>
              <w:top w:w="0" w:type="dxa"/>
              <w:left w:w="108" w:type="dxa"/>
              <w:bottom w:w="0" w:type="dxa"/>
              <w:right w:w="108" w:type="dxa"/>
            </w:tcMar>
            <w:hideMark/>
          </w:tcPr>
          <w:p w:rsidR="00193E70" w:rsidRPr="00F963B9" w:rsidRDefault="00193E70" w:rsidP="00F82644">
            <w:pPr>
              <w:spacing w:line="320" w:lineRule="atLeast"/>
              <w:rPr>
                <w:rFonts w:cs="Arial"/>
                <w:szCs w:val="24"/>
              </w:rPr>
            </w:pPr>
            <w:r w:rsidRPr="00F963B9">
              <w:rPr>
                <w:rFonts w:cs="Arial"/>
              </w:rPr>
              <w:t> </w:t>
            </w:r>
          </w:p>
        </w:tc>
        <w:tc>
          <w:tcPr>
            <w:tcW w:w="1559" w:type="dxa"/>
            <w:tcBorders>
              <w:top w:val="nil"/>
              <w:left w:val="nil"/>
              <w:bottom w:val="single" w:sz="4" w:space="0" w:color="auto"/>
              <w:right w:val="single" w:sz="8" w:space="0" w:color="000000"/>
            </w:tcBorders>
            <w:tcMar>
              <w:top w:w="0" w:type="dxa"/>
              <w:left w:w="108" w:type="dxa"/>
              <w:bottom w:w="0" w:type="dxa"/>
              <w:right w:w="108" w:type="dxa"/>
            </w:tcMar>
            <w:hideMark/>
          </w:tcPr>
          <w:p w:rsidR="00193E70" w:rsidRPr="00F963B9" w:rsidRDefault="00193E70" w:rsidP="00F82644">
            <w:pPr>
              <w:spacing w:line="320" w:lineRule="atLeast"/>
              <w:rPr>
                <w:rFonts w:cs="Arial"/>
                <w:szCs w:val="24"/>
              </w:rPr>
            </w:pPr>
            <w:r w:rsidRPr="00F963B9">
              <w:rPr>
                <w:rFonts w:cs="Arial"/>
              </w:rPr>
              <w:t> </w:t>
            </w:r>
          </w:p>
        </w:tc>
        <w:tc>
          <w:tcPr>
            <w:tcW w:w="1559" w:type="dxa"/>
            <w:tcBorders>
              <w:top w:val="nil"/>
              <w:left w:val="nil"/>
              <w:bottom w:val="single" w:sz="4" w:space="0" w:color="auto"/>
              <w:right w:val="single" w:sz="8" w:space="0" w:color="000000"/>
            </w:tcBorders>
            <w:tcMar>
              <w:top w:w="0" w:type="dxa"/>
              <w:left w:w="108" w:type="dxa"/>
              <w:bottom w:w="0" w:type="dxa"/>
              <w:right w:w="108" w:type="dxa"/>
            </w:tcMar>
            <w:hideMark/>
          </w:tcPr>
          <w:p w:rsidR="00193E70" w:rsidRPr="00F963B9" w:rsidRDefault="00193E70" w:rsidP="00F82644">
            <w:pPr>
              <w:spacing w:line="320" w:lineRule="atLeast"/>
              <w:rPr>
                <w:rFonts w:cs="Arial"/>
                <w:szCs w:val="24"/>
              </w:rPr>
            </w:pPr>
            <w:r w:rsidRPr="00F963B9">
              <w:rPr>
                <w:rFonts w:cs="Arial"/>
              </w:rPr>
              <w:t> </w:t>
            </w:r>
          </w:p>
        </w:tc>
      </w:tr>
      <w:tr w:rsidR="00193E70" w:rsidRPr="00F963B9" w:rsidTr="00F82644">
        <w:tc>
          <w:tcPr>
            <w:tcW w:w="9322" w:type="dxa"/>
            <w:gridSpan w:val="6"/>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193E70" w:rsidRPr="00F963B9" w:rsidRDefault="00193E70" w:rsidP="00F82644">
            <w:pPr>
              <w:spacing w:line="320" w:lineRule="atLeast"/>
              <w:rPr>
                <w:rFonts w:cs="Arial"/>
                <w:szCs w:val="24"/>
              </w:rPr>
            </w:pPr>
            <w:r w:rsidRPr="00F963B9">
              <w:rPr>
                <w:rStyle w:val="Strong"/>
                <w:rFonts w:cs="Arial"/>
              </w:rPr>
              <w:t>3.2      New call off agreement terms:</w:t>
            </w:r>
          </w:p>
        </w:tc>
      </w:tr>
      <w:tr w:rsidR="00193E70" w:rsidRPr="00F963B9" w:rsidTr="00F82644">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93E70" w:rsidRPr="00F963B9" w:rsidRDefault="00193E70" w:rsidP="00F82644">
            <w:pPr>
              <w:spacing w:line="320" w:lineRule="atLeast"/>
              <w:ind w:left="360"/>
              <w:rPr>
                <w:rFonts w:cs="Arial"/>
              </w:rPr>
            </w:pPr>
            <w:r w:rsidRPr="00F963B9">
              <w:rPr>
                <w:rFonts w:cs="Arial"/>
              </w:rPr>
              <w:t> </w:t>
            </w:r>
          </w:p>
          <w:p w:rsidR="00193E70" w:rsidRPr="00F963B9" w:rsidRDefault="00193E70" w:rsidP="00F82644">
            <w:pPr>
              <w:spacing w:line="320" w:lineRule="atLeast"/>
              <w:ind w:left="360"/>
              <w:rPr>
                <w:rFonts w:cs="Arial"/>
              </w:rPr>
            </w:pPr>
            <w:r w:rsidRPr="00F963B9">
              <w:rPr>
                <w:rFonts w:cs="Arial"/>
              </w:rPr>
              <w:t> </w:t>
            </w:r>
          </w:p>
          <w:p w:rsidR="00193E70" w:rsidRPr="00F963B9" w:rsidRDefault="00193E70" w:rsidP="00F82644">
            <w:pPr>
              <w:spacing w:line="320" w:lineRule="atLeast"/>
              <w:ind w:left="360"/>
              <w:rPr>
                <w:rFonts w:cs="Arial"/>
              </w:rPr>
            </w:pPr>
          </w:p>
          <w:p w:rsidR="00193E70" w:rsidRPr="00F963B9" w:rsidRDefault="00193E70" w:rsidP="00F82644">
            <w:pPr>
              <w:spacing w:line="320" w:lineRule="atLeast"/>
              <w:ind w:left="360"/>
              <w:rPr>
                <w:rFonts w:cs="Arial"/>
              </w:rPr>
            </w:pPr>
          </w:p>
          <w:p w:rsidR="00193E70" w:rsidRPr="00F963B9" w:rsidRDefault="00193E70" w:rsidP="00F82644">
            <w:pPr>
              <w:spacing w:line="320" w:lineRule="atLeast"/>
              <w:ind w:left="360"/>
              <w:rPr>
                <w:rFonts w:cs="Arial"/>
              </w:rPr>
            </w:pPr>
          </w:p>
          <w:p w:rsidR="00193E70" w:rsidRPr="00F963B9" w:rsidRDefault="00193E70" w:rsidP="00F82644">
            <w:pPr>
              <w:spacing w:line="320" w:lineRule="atLeast"/>
              <w:ind w:left="360"/>
              <w:rPr>
                <w:rFonts w:cs="Arial"/>
              </w:rPr>
            </w:pPr>
          </w:p>
          <w:p w:rsidR="00193E70" w:rsidRPr="00F963B9" w:rsidRDefault="00193E70" w:rsidP="00F82644">
            <w:pPr>
              <w:spacing w:line="320" w:lineRule="atLeast"/>
              <w:ind w:left="360"/>
              <w:rPr>
                <w:rFonts w:cs="Arial"/>
                <w:szCs w:val="24"/>
              </w:rPr>
            </w:pPr>
            <w:r w:rsidRPr="00F963B9">
              <w:rPr>
                <w:rFonts w:cs="Arial"/>
              </w:rPr>
              <w:t> </w:t>
            </w:r>
          </w:p>
        </w:tc>
      </w:tr>
    </w:tbl>
    <w:p w:rsidR="00193E70" w:rsidRPr="00F963B9" w:rsidRDefault="00193E70" w:rsidP="00193E70">
      <w:pPr>
        <w:spacing w:line="320" w:lineRule="atLeast"/>
        <w:rPr>
          <w:rFonts w:cs="Arial"/>
          <w:lang w:val="en-IE"/>
        </w:rPr>
      </w:pPr>
      <w:r w:rsidRPr="00F963B9">
        <w:rPr>
          <w:rFonts w:cs="Arial"/>
          <w:lang w:val="en-IE"/>
        </w:rPr>
        <w:t> </w:t>
      </w:r>
    </w:p>
    <w:p w:rsidR="00193E70" w:rsidRPr="00F963B9" w:rsidRDefault="00193E70" w:rsidP="00193E70">
      <w:pPr>
        <w:spacing w:line="320" w:lineRule="atLeast"/>
        <w:rPr>
          <w:rFonts w:cs="Arial"/>
          <w:lang w:val="en-IE"/>
        </w:rPr>
      </w:pPr>
      <w:r w:rsidRPr="00F963B9">
        <w:rPr>
          <w:rFonts w:cs="Arial"/>
        </w:rPr>
        <w:t>Both Arts Council England and the Service Provider agree that they are bound by the terms and conditions set out in this Change Request and, except as set out in this Change Request, all terms and conditions of the Contract remain in full force and effect</w:t>
      </w:r>
    </w:p>
    <w:p w:rsidR="00193E70" w:rsidRPr="00F963B9" w:rsidRDefault="00193E70" w:rsidP="00193E70">
      <w:pPr>
        <w:spacing w:line="320" w:lineRule="atLeast"/>
        <w:rPr>
          <w:rFonts w:cs="Arial"/>
          <w:lang w:val="en-IE"/>
        </w:rPr>
      </w:pPr>
      <w:r w:rsidRPr="00F963B9">
        <w:rPr>
          <w:rFonts w:cs="Arial"/>
        </w:rPr>
        <w:t> </w:t>
      </w:r>
    </w:p>
    <w:p w:rsidR="00193E70" w:rsidRPr="00F963B9" w:rsidRDefault="00193E70" w:rsidP="00193E70">
      <w:pPr>
        <w:spacing w:line="320" w:lineRule="atLeast"/>
        <w:ind w:right="28"/>
        <w:rPr>
          <w:rFonts w:cs="Arial"/>
          <w:lang w:val="en-IE"/>
        </w:rPr>
      </w:pPr>
      <w:r w:rsidRPr="00F963B9">
        <w:rPr>
          <w:rFonts w:cs="Arial"/>
          <w:lang w:val="en-IE"/>
        </w:rPr>
        <w:t> </w:t>
      </w:r>
    </w:p>
    <w:p w:rsidR="00193E70" w:rsidRPr="00F963B9" w:rsidRDefault="00193E70" w:rsidP="00193E70">
      <w:pPr>
        <w:spacing w:line="320" w:lineRule="atLeast"/>
        <w:ind w:right="28"/>
        <w:rPr>
          <w:rFonts w:cs="Arial"/>
          <w:lang w:val="en-IE"/>
        </w:rPr>
      </w:pPr>
      <w:r w:rsidRPr="00F963B9">
        <w:rPr>
          <w:rFonts w:cs="Arial"/>
          <w:sz w:val="28"/>
          <w:szCs w:val="28"/>
        </w:rPr>
        <w:t> </w:t>
      </w:r>
    </w:p>
    <w:tbl>
      <w:tblPr>
        <w:tblW w:w="8817" w:type="dxa"/>
        <w:tblInd w:w="108" w:type="dxa"/>
        <w:tblCellMar>
          <w:left w:w="0" w:type="dxa"/>
          <w:right w:w="0" w:type="dxa"/>
        </w:tblCellMar>
        <w:tblLook w:val="04A0" w:firstRow="1" w:lastRow="0" w:firstColumn="1" w:lastColumn="0" w:noHBand="0" w:noVBand="1"/>
      </w:tblPr>
      <w:tblGrid>
        <w:gridCol w:w="4395"/>
        <w:gridCol w:w="4422"/>
      </w:tblGrid>
      <w:tr w:rsidR="00193E70" w:rsidRPr="00F963B9" w:rsidTr="00F82644">
        <w:trPr>
          <w:trHeight w:val="556"/>
        </w:trPr>
        <w:tc>
          <w:tcPr>
            <w:tcW w:w="4395" w:type="dxa"/>
            <w:tcMar>
              <w:top w:w="0" w:type="dxa"/>
              <w:left w:w="108" w:type="dxa"/>
              <w:bottom w:w="0" w:type="dxa"/>
              <w:right w:w="108" w:type="dxa"/>
            </w:tcMar>
            <w:vAlign w:val="center"/>
            <w:hideMark/>
          </w:tcPr>
          <w:p w:rsidR="00193E70" w:rsidRPr="00F963B9" w:rsidRDefault="00193E70" w:rsidP="00F82644">
            <w:pPr>
              <w:spacing w:line="320" w:lineRule="atLeast"/>
              <w:ind w:right="-141"/>
              <w:rPr>
                <w:rFonts w:cs="Arial"/>
                <w:szCs w:val="24"/>
              </w:rPr>
            </w:pPr>
            <w:r w:rsidRPr="00F963B9">
              <w:rPr>
                <w:rFonts w:cs="Arial"/>
              </w:rPr>
              <w:t>Signed on behalf of</w:t>
            </w:r>
          </w:p>
        </w:tc>
        <w:tc>
          <w:tcPr>
            <w:tcW w:w="4422" w:type="dxa"/>
            <w:tcMar>
              <w:top w:w="0" w:type="dxa"/>
              <w:left w:w="108" w:type="dxa"/>
              <w:bottom w:w="0" w:type="dxa"/>
              <w:right w:w="108" w:type="dxa"/>
            </w:tcMar>
            <w:vAlign w:val="center"/>
            <w:hideMark/>
          </w:tcPr>
          <w:p w:rsidR="00193E70" w:rsidRPr="00F963B9" w:rsidRDefault="00193E70" w:rsidP="00F82644">
            <w:pPr>
              <w:spacing w:line="320" w:lineRule="atLeast"/>
              <w:ind w:right="-425"/>
              <w:rPr>
                <w:rFonts w:cs="Arial"/>
                <w:szCs w:val="24"/>
              </w:rPr>
            </w:pPr>
            <w:r w:rsidRPr="00F963B9">
              <w:rPr>
                <w:rFonts w:cs="Arial"/>
              </w:rPr>
              <w:t>Signed [on behalf of]/ [by]</w:t>
            </w:r>
          </w:p>
        </w:tc>
      </w:tr>
      <w:tr w:rsidR="00193E70" w:rsidRPr="00F963B9" w:rsidTr="00F82644">
        <w:trPr>
          <w:cantSplit/>
          <w:trHeight w:val="566"/>
        </w:trPr>
        <w:tc>
          <w:tcPr>
            <w:tcW w:w="4395" w:type="dxa"/>
            <w:tcMar>
              <w:top w:w="0" w:type="dxa"/>
              <w:left w:w="108" w:type="dxa"/>
              <w:bottom w:w="0" w:type="dxa"/>
              <w:right w:w="108" w:type="dxa"/>
            </w:tcMar>
            <w:vAlign w:val="bottom"/>
            <w:hideMark/>
          </w:tcPr>
          <w:p w:rsidR="00193E70" w:rsidRPr="00F963B9" w:rsidRDefault="00193E70" w:rsidP="00F82644">
            <w:pPr>
              <w:spacing w:line="320" w:lineRule="atLeast"/>
              <w:ind w:right="28"/>
              <w:rPr>
                <w:rFonts w:cs="Arial"/>
                <w:szCs w:val="24"/>
              </w:rPr>
            </w:pPr>
            <w:r w:rsidRPr="00F963B9">
              <w:rPr>
                <w:rStyle w:val="Strong"/>
                <w:rFonts w:cs="Arial"/>
              </w:rPr>
              <w:t>The Arts Council of England</w:t>
            </w:r>
          </w:p>
        </w:tc>
        <w:tc>
          <w:tcPr>
            <w:tcW w:w="4422" w:type="dxa"/>
            <w:tcMar>
              <w:top w:w="0" w:type="dxa"/>
              <w:left w:w="108" w:type="dxa"/>
              <w:bottom w:w="0" w:type="dxa"/>
              <w:right w:w="108" w:type="dxa"/>
            </w:tcMar>
            <w:vAlign w:val="bottom"/>
            <w:hideMark/>
          </w:tcPr>
          <w:p w:rsidR="00193E70" w:rsidRPr="00F963B9" w:rsidRDefault="00193E70" w:rsidP="00F82644">
            <w:pPr>
              <w:spacing w:line="320" w:lineRule="atLeast"/>
              <w:rPr>
                <w:rFonts w:cs="Arial"/>
                <w:szCs w:val="24"/>
              </w:rPr>
            </w:pPr>
          </w:p>
        </w:tc>
      </w:tr>
      <w:tr w:rsidR="00193E70" w:rsidRPr="00F963B9" w:rsidTr="00F82644">
        <w:trPr>
          <w:trHeight w:val="556"/>
        </w:trPr>
        <w:tc>
          <w:tcPr>
            <w:tcW w:w="4395" w:type="dxa"/>
            <w:tcMar>
              <w:top w:w="0" w:type="dxa"/>
              <w:left w:w="108" w:type="dxa"/>
              <w:bottom w:w="0" w:type="dxa"/>
              <w:right w:w="108" w:type="dxa"/>
            </w:tcMar>
            <w:vAlign w:val="center"/>
            <w:hideMark/>
          </w:tcPr>
          <w:p w:rsidR="00193E70" w:rsidRPr="00F963B9" w:rsidRDefault="00193E70" w:rsidP="00F82644">
            <w:pPr>
              <w:spacing w:line="320" w:lineRule="atLeast"/>
              <w:ind w:right="-141"/>
              <w:rPr>
                <w:rFonts w:cs="Arial"/>
                <w:szCs w:val="24"/>
              </w:rPr>
            </w:pPr>
            <w:r w:rsidRPr="00F963B9">
              <w:rPr>
                <w:rFonts w:cs="Arial"/>
              </w:rPr>
              <w:t>by:</w:t>
            </w:r>
          </w:p>
        </w:tc>
        <w:tc>
          <w:tcPr>
            <w:tcW w:w="4422" w:type="dxa"/>
            <w:tcMar>
              <w:top w:w="0" w:type="dxa"/>
              <w:left w:w="108" w:type="dxa"/>
              <w:bottom w:w="0" w:type="dxa"/>
              <w:right w:w="108" w:type="dxa"/>
            </w:tcMar>
            <w:vAlign w:val="center"/>
            <w:hideMark/>
          </w:tcPr>
          <w:p w:rsidR="00193E70" w:rsidRPr="00F963B9" w:rsidRDefault="00193E70" w:rsidP="00F82644">
            <w:pPr>
              <w:spacing w:line="320" w:lineRule="atLeast"/>
              <w:ind w:right="-425"/>
              <w:rPr>
                <w:rFonts w:cs="Arial"/>
                <w:szCs w:val="24"/>
              </w:rPr>
            </w:pPr>
            <w:r w:rsidRPr="00F963B9">
              <w:rPr>
                <w:rFonts w:cs="Arial"/>
              </w:rPr>
              <w:t>by:</w:t>
            </w:r>
          </w:p>
        </w:tc>
      </w:tr>
      <w:tr w:rsidR="00193E70" w:rsidRPr="00F963B9" w:rsidTr="00F82644">
        <w:trPr>
          <w:cantSplit/>
          <w:trHeight w:val="566"/>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rsidR="00193E70" w:rsidRPr="00F963B9" w:rsidRDefault="00193E70" w:rsidP="00F82644">
            <w:pPr>
              <w:spacing w:line="320" w:lineRule="atLeast"/>
              <w:ind w:right="28"/>
              <w:rPr>
                <w:rFonts w:cs="Arial"/>
                <w:szCs w:val="24"/>
              </w:rPr>
            </w:pPr>
            <w:r w:rsidRPr="00F963B9">
              <w:rPr>
                <w:rFonts w:cs="Arial"/>
                <w:sz w:val="28"/>
                <w:szCs w:val="28"/>
              </w:rPr>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rsidR="00193E70" w:rsidRPr="00F963B9" w:rsidRDefault="00193E70" w:rsidP="00F82644">
            <w:pPr>
              <w:spacing w:line="320" w:lineRule="atLeast"/>
              <w:ind w:right="28"/>
              <w:rPr>
                <w:rFonts w:cs="Arial"/>
                <w:szCs w:val="24"/>
              </w:rPr>
            </w:pPr>
            <w:r w:rsidRPr="00F963B9">
              <w:rPr>
                <w:rFonts w:cs="Arial"/>
                <w:sz w:val="28"/>
                <w:szCs w:val="28"/>
              </w:rPr>
              <w:t> </w:t>
            </w:r>
          </w:p>
        </w:tc>
      </w:tr>
      <w:tr w:rsidR="00193E70" w:rsidRPr="00F963B9" w:rsidTr="00F82644">
        <w:trPr>
          <w:trHeight w:val="574"/>
        </w:trPr>
        <w:tc>
          <w:tcPr>
            <w:tcW w:w="4395" w:type="dxa"/>
            <w:tcMar>
              <w:top w:w="0" w:type="dxa"/>
              <w:left w:w="108" w:type="dxa"/>
              <w:bottom w:w="0" w:type="dxa"/>
              <w:right w:w="108" w:type="dxa"/>
            </w:tcMar>
            <w:vAlign w:val="center"/>
            <w:hideMark/>
          </w:tcPr>
          <w:p w:rsidR="00193E70" w:rsidRPr="00F963B9" w:rsidRDefault="00193E70" w:rsidP="00F82644">
            <w:pPr>
              <w:spacing w:line="320" w:lineRule="atLeast"/>
              <w:ind w:right="28"/>
              <w:rPr>
                <w:rFonts w:cs="Arial"/>
                <w:szCs w:val="24"/>
              </w:rPr>
            </w:pPr>
            <w:r w:rsidRPr="00F963B9">
              <w:rPr>
                <w:rFonts w:cs="Arial"/>
              </w:rPr>
              <w:t>Signature of authorised officer</w:t>
            </w:r>
          </w:p>
        </w:tc>
        <w:tc>
          <w:tcPr>
            <w:tcW w:w="4422" w:type="dxa"/>
            <w:tcMar>
              <w:top w:w="0" w:type="dxa"/>
              <w:left w:w="108" w:type="dxa"/>
              <w:bottom w:w="0" w:type="dxa"/>
              <w:right w:w="108" w:type="dxa"/>
            </w:tcMar>
            <w:vAlign w:val="center"/>
            <w:hideMark/>
          </w:tcPr>
          <w:p w:rsidR="00193E70" w:rsidRPr="00F963B9" w:rsidRDefault="00193E70" w:rsidP="00F82644">
            <w:pPr>
              <w:spacing w:line="320" w:lineRule="atLeast"/>
              <w:ind w:right="28"/>
              <w:rPr>
                <w:rFonts w:cs="Arial"/>
                <w:szCs w:val="24"/>
              </w:rPr>
            </w:pPr>
            <w:r w:rsidRPr="00F963B9">
              <w:rPr>
                <w:rFonts w:cs="Arial"/>
              </w:rPr>
              <w:t>Signature [of authorised person]</w:t>
            </w:r>
          </w:p>
        </w:tc>
      </w:tr>
      <w:tr w:rsidR="00193E70" w:rsidRPr="00F963B9" w:rsidTr="00F82644">
        <w:trPr>
          <w:cantSplit/>
          <w:trHeight w:val="578"/>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rsidR="00193E70" w:rsidRPr="00F963B9" w:rsidRDefault="00193E70" w:rsidP="00F82644">
            <w:pPr>
              <w:spacing w:line="320" w:lineRule="atLeast"/>
              <w:ind w:right="28"/>
              <w:rPr>
                <w:rFonts w:cs="Arial"/>
                <w:szCs w:val="24"/>
              </w:rPr>
            </w:pPr>
            <w:r w:rsidRPr="00F963B9">
              <w:rPr>
                <w:rFonts w:cs="Arial"/>
                <w:sz w:val="28"/>
                <w:szCs w:val="28"/>
              </w:rPr>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rsidR="00193E70" w:rsidRPr="00F963B9" w:rsidRDefault="00193E70" w:rsidP="00F82644">
            <w:pPr>
              <w:spacing w:line="320" w:lineRule="atLeast"/>
              <w:ind w:right="28"/>
              <w:rPr>
                <w:rFonts w:cs="Arial"/>
                <w:szCs w:val="24"/>
              </w:rPr>
            </w:pPr>
            <w:r w:rsidRPr="00F963B9">
              <w:rPr>
                <w:rFonts w:cs="Arial"/>
                <w:sz w:val="28"/>
                <w:szCs w:val="28"/>
              </w:rPr>
              <w:t> </w:t>
            </w:r>
          </w:p>
        </w:tc>
      </w:tr>
      <w:tr w:rsidR="00193E70" w:rsidRPr="00F963B9" w:rsidTr="00F82644">
        <w:trPr>
          <w:trHeight w:val="558"/>
        </w:trPr>
        <w:tc>
          <w:tcPr>
            <w:tcW w:w="4395" w:type="dxa"/>
            <w:tcMar>
              <w:top w:w="0" w:type="dxa"/>
              <w:left w:w="108" w:type="dxa"/>
              <w:bottom w:w="0" w:type="dxa"/>
              <w:right w:w="108" w:type="dxa"/>
            </w:tcMar>
            <w:vAlign w:val="center"/>
            <w:hideMark/>
          </w:tcPr>
          <w:p w:rsidR="00193E70" w:rsidRPr="00F963B9" w:rsidRDefault="00193E70" w:rsidP="00F82644">
            <w:pPr>
              <w:spacing w:line="320" w:lineRule="atLeast"/>
              <w:ind w:right="28"/>
              <w:rPr>
                <w:rFonts w:cs="Arial"/>
                <w:szCs w:val="24"/>
              </w:rPr>
            </w:pPr>
            <w:r w:rsidRPr="00F963B9">
              <w:rPr>
                <w:rFonts w:cs="Arial"/>
              </w:rPr>
              <w:t xml:space="preserve">Name of authorised officer </w:t>
            </w:r>
            <w:r w:rsidRPr="00F963B9">
              <w:rPr>
                <w:rFonts w:cs="Arial"/>
                <w:sz w:val="20"/>
              </w:rPr>
              <w:t>(please print)</w:t>
            </w:r>
          </w:p>
        </w:tc>
        <w:tc>
          <w:tcPr>
            <w:tcW w:w="4422" w:type="dxa"/>
            <w:tcMar>
              <w:top w:w="0" w:type="dxa"/>
              <w:left w:w="108" w:type="dxa"/>
              <w:bottom w:w="0" w:type="dxa"/>
              <w:right w:w="108" w:type="dxa"/>
            </w:tcMar>
            <w:vAlign w:val="center"/>
            <w:hideMark/>
          </w:tcPr>
          <w:p w:rsidR="00193E70" w:rsidRPr="00F963B9" w:rsidRDefault="00193E70" w:rsidP="00F82644">
            <w:pPr>
              <w:spacing w:line="320" w:lineRule="atLeast"/>
              <w:ind w:right="28"/>
              <w:rPr>
                <w:rFonts w:cs="Arial"/>
                <w:szCs w:val="24"/>
              </w:rPr>
            </w:pPr>
            <w:r w:rsidRPr="00F963B9">
              <w:rPr>
                <w:rFonts w:cs="Arial"/>
              </w:rPr>
              <w:t xml:space="preserve">[Name of authorised person </w:t>
            </w:r>
            <w:r w:rsidRPr="00F963B9">
              <w:rPr>
                <w:rFonts w:cs="Arial"/>
                <w:sz w:val="20"/>
              </w:rPr>
              <w:t>(please print)]</w:t>
            </w:r>
          </w:p>
        </w:tc>
      </w:tr>
      <w:tr w:rsidR="00193E70" w:rsidRPr="00F963B9" w:rsidTr="00F82644">
        <w:trPr>
          <w:cantSplit/>
          <w:trHeight w:val="602"/>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rsidR="00193E70" w:rsidRPr="00F963B9" w:rsidRDefault="00193E70" w:rsidP="00F82644">
            <w:pPr>
              <w:spacing w:line="320" w:lineRule="atLeast"/>
              <w:ind w:right="28"/>
              <w:rPr>
                <w:rFonts w:cs="Arial"/>
                <w:szCs w:val="24"/>
              </w:rPr>
            </w:pPr>
            <w:r w:rsidRPr="00F963B9">
              <w:rPr>
                <w:rFonts w:cs="Arial"/>
                <w:sz w:val="28"/>
                <w:szCs w:val="28"/>
              </w:rPr>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rsidR="00193E70" w:rsidRPr="00F963B9" w:rsidRDefault="00193E70" w:rsidP="00F82644">
            <w:pPr>
              <w:spacing w:line="320" w:lineRule="atLeast"/>
              <w:ind w:right="28"/>
              <w:rPr>
                <w:rFonts w:cs="Arial"/>
                <w:szCs w:val="24"/>
              </w:rPr>
            </w:pPr>
            <w:r w:rsidRPr="00F963B9">
              <w:rPr>
                <w:rFonts w:cs="Arial"/>
                <w:sz w:val="28"/>
                <w:szCs w:val="28"/>
              </w:rPr>
              <w:t> </w:t>
            </w:r>
          </w:p>
        </w:tc>
      </w:tr>
      <w:tr w:rsidR="00193E70" w:rsidRPr="00F963B9" w:rsidTr="00F82644">
        <w:trPr>
          <w:trHeight w:val="441"/>
        </w:trPr>
        <w:tc>
          <w:tcPr>
            <w:tcW w:w="4395" w:type="dxa"/>
            <w:tcMar>
              <w:top w:w="0" w:type="dxa"/>
              <w:left w:w="108" w:type="dxa"/>
              <w:bottom w:w="0" w:type="dxa"/>
              <w:right w:w="108" w:type="dxa"/>
            </w:tcMar>
            <w:vAlign w:val="center"/>
            <w:hideMark/>
          </w:tcPr>
          <w:p w:rsidR="00193E70" w:rsidRPr="00F963B9" w:rsidRDefault="00193E70" w:rsidP="00F82644">
            <w:pPr>
              <w:spacing w:line="320" w:lineRule="atLeast"/>
              <w:ind w:right="28"/>
              <w:rPr>
                <w:rFonts w:cs="Arial"/>
                <w:szCs w:val="24"/>
              </w:rPr>
            </w:pPr>
            <w:r w:rsidRPr="00F963B9">
              <w:rPr>
                <w:rFonts w:cs="Arial"/>
              </w:rPr>
              <w:t>Date</w:t>
            </w:r>
          </w:p>
        </w:tc>
        <w:tc>
          <w:tcPr>
            <w:tcW w:w="4422" w:type="dxa"/>
            <w:tcMar>
              <w:top w:w="0" w:type="dxa"/>
              <w:left w:w="108" w:type="dxa"/>
              <w:bottom w:w="0" w:type="dxa"/>
              <w:right w:w="108" w:type="dxa"/>
            </w:tcMar>
            <w:vAlign w:val="center"/>
            <w:hideMark/>
          </w:tcPr>
          <w:p w:rsidR="00193E70" w:rsidRPr="00F963B9" w:rsidRDefault="00193E70" w:rsidP="00F82644">
            <w:pPr>
              <w:spacing w:line="320" w:lineRule="atLeast"/>
              <w:ind w:right="28"/>
              <w:rPr>
                <w:rFonts w:cs="Arial"/>
                <w:szCs w:val="24"/>
              </w:rPr>
            </w:pPr>
            <w:r w:rsidRPr="00F963B9">
              <w:rPr>
                <w:rFonts w:cs="Arial"/>
              </w:rPr>
              <w:t>Date</w:t>
            </w:r>
          </w:p>
        </w:tc>
      </w:tr>
    </w:tbl>
    <w:p w:rsidR="00193E70" w:rsidRPr="00F963B9" w:rsidRDefault="00193E70" w:rsidP="00193E70">
      <w:pPr>
        <w:spacing w:line="320" w:lineRule="atLeast"/>
        <w:rPr>
          <w:rFonts w:cs="Arial"/>
          <w:lang w:val="en-IE"/>
        </w:rPr>
      </w:pPr>
      <w:r w:rsidRPr="00F963B9">
        <w:rPr>
          <w:rFonts w:cs="Arial"/>
          <w:sz w:val="36"/>
          <w:szCs w:val="36"/>
        </w:rPr>
        <w:br w:type="page"/>
      </w:r>
    </w:p>
    <w:p w:rsidR="00A47945" w:rsidRPr="00F963B9" w:rsidRDefault="00A47945" w:rsidP="00A47945">
      <w:pPr>
        <w:pageBreakBefore/>
        <w:spacing w:line="320" w:lineRule="atLeast"/>
        <w:ind w:right="28"/>
        <w:jc w:val="both"/>
        <w:rPr>
          <w:rFonts w:cs="Arial"/>
          <w:lang w:val="en-IE"/>
        </w:rPr>
      </w:pPr>
      <w:r>
        <w:rPr>
          <w:rFonts w:cs="Arial"/>
          <w:sz w:val="36"/>
          <w:szCs w:val="36"/>
        </w:rPr>
        <w:t>Annexe 2</w:t>
      </w:r>
      <w:r w:rsidRPr="00F963B9">
        <w:rPr>
          <w:rFonts w:cs="Arial"/>
          <w:sz w:val="36"/>
          <w:szCs w:val="36"/>
        </w:rPr>
        <w:t xml:space="preserve"> </w:t>
      </w:r>
      <w:r>
        <w:rPr>
          <w:rFonts w:cs="Arial"/>
          <w:sz w:val="36"/>
          <w:szCs w:val="36"/>
        </w:rPr>
        <w:t>–</w:t>
      </w:r>
      <w:r w:rsidRPr="00F963B9">
        <w:rPr>
          <w:rFonts w:cs="Arial"/>
          <w:sz w:val="36"/>
          <w:szCs w:val="36"/>
        </w:rPr>
        <w:t xml:space="preserve"> </w:t>
      </w:r>
      <w:r>
        <w:rPr>
          <w:rFonts w:cs="Arial"/>
          <w:sz w:val="36"/>
          <w:szCs w:val="36"/>
        </w:rPr>
        <w:t xml:space="preserve">Tender Response </w:t>
      </w:r>
    </w:p>
    <w:sectPr w:rsidR="00A47945" w:rsidRPr="00F963B9" w:rsidSect="009241BC">
      <w:headerReference w:type="even" r:id="rId10"/>
      <w:headerReference w:type="default" r:id="rId11"/>
      <w:footerReference w:type="default" r:id="rId12"/>
      <w:headerReference w:type="first" r:id="rId13"/>
      <w:type w:val="oddPage"/>
      <w:pgSz w:w="11909" w:h="16834" w:code="9"/>
      <w:pgMar w:top="2041" w:right="1418" w:bottom="1701" w:left="1418" w:header="851" w:footer="567" w:gutter="0"/>
      <w:paperSrc w:first="259" w:other="258"/>
      <w:pgNumType w:start="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2A4" w:rsidRDefault="00E602A4">
      <w:pPr>
        <w:spacing w:line="240" w:lineRule="auto"/>
      </w:pPr>
      <w:r>
        <w:separator/>
      </w:r>
    </w:p>
  </w:endnote>
  <w:endnote w:type="continuationSeparator" w:id="0">
    <w:p w:rsidR="00E602A4" w:rsidRDefault="00E602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2A4" w:rsidRDefault="00E602A4">
    <w:pPr>
      <w:pStyle w:val="Footer"/>
      <w:tabs>
        <w:tab w:val="clear" w:pos="4153"/>
        <w:tab w:val="clear" w:pos="8306"/>
      </w:tabs>
      <w:ind w:right="-527"/>
      <w:jc w:val="right"/>
    </w:pPr>
    <w:r>
      <w:rPr>
        <w:rStyle w:val="PageNumber"/>
      </w:rPr>
      <w:fldChar w:fldCharType="begin"/>
    </w:r>
    <w:r>
      <w:rPr>
        <w:rStyle w:val="PageNumber"/>
      </w:rPr>
      <w:instrText xml:space="preserve"> PAGE </w:instrText>
    </w:r>
    <w:r>
      <w:rPr>
        <w:rStyle w:val="PageNumber"/>
      </w:rPr>
      <w:fldChar w:fldCharType="separate"/>
    </w:r>
    <w:r w:rsidR="005E3AAF">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2A4" w:rsidRDefault="00E602A4">
      <w:pPr>
        <w:spacing w:line="240" w:lineRule="auto"/>
      </w:pPr>
      <w:r>
        <w:separator/>
      </w:r>
    </w:p>
  </w:footnote>
  <w:footnote w:type="continuationSeparator" w:id="0">
    <w:p w:rsidR="00E602A4" w:rsidRDefault="00E602A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2A4" w:rsidRDefault="00E602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2A4" w:rsidRDefault="00E602A4">
    <w:pPr>
      <w:pStyle w:val="Header"/>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2A4" w:rsidRDefault="005E3AAF">
    <w:pPr>
      <w:pStyle w:val="Header"/>
    </w:pPr>
    <w:r>
      <w:rPr>
        <w:noProof/>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03.1pt;margin-top:1.7pt;width:64.5pt;height:63.75pt;z-index:251661312;visibility:visible;mso-wrap-edited:f;mso-position-horizontal-relative:text;mso-position-vertical-relative:text" o:allowincell="f">
          <v:imagedata r:id="rId1" o:title=""/>
        </v:shape>
        <o:OLEObject Type="Embed" ProgID="Word.Picture.8" ShapeID="_x0000_s2049" DrawAspect="Content" ObjectID="_1531830473" r:id="rId2"/>
      </w:object>
    </w:r>
    <w:r w:rsidR="00E602A4">
      <w:tab/>
    </w:r>
    <w:r w:rsidR="00E602A4">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726C1"/>
    <w:multiLevelType w:val="multilevel"/>
    <w:tmpl w:val="D418298C"/>
    <w:lvl w:ilvl="0">
      <w:start w:val="14"/>
      <w:numFmt w:val="decimal"/>
      <w:lvlText w:val="%1"/>
      <w:lvlJc w:val="left"/>
      <w:pPr>
        <w:ind w:left="465" w:hanging="465"/>
      </w:pPr>
      <w:rPr>
        <w:rFonts w:hint="default"/>
      </w:rPr>
    </w:lvl>
    <w:lvl w:ilvl="1">
      <w:start w:val="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19C07CB"/>
    <w:multiLevelType w:val="hybridMultilevel"/>
    <w:tmpl w:val="50BCCF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B550D07"/>
    <w:multiLevelType w:val="multilevel"/>
    <w:tmpl w:val="03EA86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AF603E"/>
    <w:multiLevelType w:val="multilevel"/>
    <w:tmpl w:val="487658B0"/>
    <w:lvl w:ilvl="0">
      <w:start w:val="1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2E24BBE"/>
    <w:multiLevelType w:val="multilevel"/>
    <w:tmpl w:val="17AC9A12"/>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B47802"/>
    <w:multiLevelType w:val="hybridMultilevel"/>
    <w:tmpl w:val="5D9A59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08C5009"/>
    <w:multiLevelType w:val="multilevel"/>
    <w:tmpl w:val="9AC6324A"/>
    <w:lvl w:ilvl="0">
      <w:start w:val="15"/>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6A13301"/>
    <w:multiLevelType w:val="multilevel"/>
    <w:tmpl w:val="D98EBAFE"/>
    <w:lvl w:ilvl="0">
      <w:start w:val="9"/>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9C4C77"/>
    <w:multiLevelType w:val="multilevel"/>
    <w:tmpl w:val="56A68E8E"/>
    <w:lvl w:ilvl="0">
      <w:start w:val="10"/>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DC9290F"/>
    <w:multiLevelType w:val="hybridMultilevel"/>
    <w:tmpl w:val="3B38511C"/>
    <w:lvl w:ilvl="0" w:tplc="4836D5B4">
      <w:start w:val="1"/>
      <w:numFmt w:val="bullet"/>
      <w:pStyle w:val="Bulleted"/>
      <w:lvlText w:val=""/>
      <w:lvlJc w:val="left"/>
      <w:pPr>
        <w:tabs>
          <w:tab w:val="num" w:pos="720"/>
        </w:tabs>
        <w:ind w:left="720" w:hanging="360"/>
      </w:pPr>
      <w:rPr>
        <w:rFonts w:ascii="Symbol" w:hAnsi="Symbol" w:hint="default"/>
      </w:rPr>
    </w:lvl>
    <w:lvl w:ilvl="1" w:tplc="08667CD8">
      <w:start w:val="1"/>
      <w:numFmt w:val="decimal"/>
      <w:pStyle w:val="AppNumbers"/>
      <w:lvlText w:val="%2"/>
      <w:lvlJc w:val="left"/>
      <w:pPr>
        <w:tabs>
          <w:tab w:val="num" w:pos="1477"/>
        </w:tabs>
        <w:ind w:left="1477" w:hanging="397"/>
      </w:pPr>
      <w:rPr>
        <w:rFonts w:hint="default"/>
      </w:rPr>
    </w:lvl>
    <w:lvl w:ilvl="2" w:tplc="1F86D026">
      <w:start w:val="1"/>
      <w:numFmt w:val="bullet"/>
      <w:lvlText w:val=""/>
      <w:lvlJc w:val="left"/>
      <w:pPr>
        <w:tabs>
          <w:tab w:val="num" w:pos="2160"/>
        </w:tabs>
        <w:ind w:left="2160" w:hanging="360"/>
      </w:pPr>
      <w:rPr>
        <w:rFonts w:ascii="Symbol" w:hAnsi="Symbol" w:hint="default"/>
        <w:sz w:val="16"/>
      </w:rPr>
    </w:lvl>
    <w:lvl w:ilvl="3" w:tplc="1C8C9A1C">
      <w:start w:val="1"/>
      <w:numFmt w:val="lowerLetter"/>
      <w:lvlText w:val="%4."/>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A306EF"/>
    <w:multiLevelType w:val="multilevel"/>
    <w:tmpl w:val="033ED466"/>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sz w:val="24"/>
      </w:rPr>
    </w:lvl>
    <w:lvl w:ilvl="2">
      <w:start w:val="1"/>
      <w:numFmt w:val="decimal"/>
      <w:lvlText w:val="%1.%2.%3."/>
      <w:lvlJc w:val="left"/>
      <w:pPr>
        <w:ind w:left="1224" w:hanging="504"/>
      </w:pPr>
      <w:rPr>
        <w:rFonts w:ascii="Arial" w:hAnsi="Arial" w:cs="Arial"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A417DC7"/>
    <w:multiLevelType w:val="multilevel"/>
    <w:tmpl w:val="2CBC98BC"/>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EE43D80"/>
    <w:multiLevelType w:val="hybridMultilevel"/>
    <w:tmpl w:val="DAA0E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5248C3"/>
    <w:multiLevelType w:val="multilevel"/>
    <w:tmpl w:val="23CE13D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2"/>
  </w:num>
  <w:num w:numId="3">
    <w:abstractNumId w:val="3"/>
  </w:num>
  <w:num w:numId="4">
    <w:abstractNumId w:val="6"/>
  </w:num>
  <w:num w:numId="5">
    <w:abstractNumId w:val="7"/>
  </w:num>
  <w:num w:numId="6">
    <w:abstractNumId w:val="8"/>
  </w:num>
  <w:num w:numId="7">
    <w:abstractNumId w:val="4"/>
  </w:num>
  <w:num w:numId="8">
    <w:abstractNumId w:val="11"/>
  </w:num>
  <w:num w:numId="9">
    <w:abstractNumId w:val="0"/>
  </w:num>
  <w:num w:numId="10">
    <w:abstractNumId w:val="9"/>
  </w:num>
  <w:num w:numId="11">
    <w:abstractNumId w:val="13"/>
  </w:num>
  <w:num w:numId="12">
    <w:abstractNumId w:val="5"/>
  </w:num>
  <w:num w:numId="13">
    <w:abstractNumId w:val="10"/>
  </w:num>
  <w:num w:numId="14">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007"/>
    <w:rsid w:val="0003368E"/>
    <w:rsid w:val="00046DB8"/>
    <w:rsid w:val="000A2B5F"/>
    <w:rsid w:val="000D22A9"/>
    <w:rsid w:val="000F09EE"/>
    <w:rsid w:val="000F48AA"/>
    <w:rsid w:val="000F4D2D"/>
    <w:rsid w:val="00133CA3"/>
    <w:rsid w:val="00137773"/>
    <w:rsid w:val="00143F28"/>
    <w:rsid w:val="00145AB1"/>
    <w:rsid w:val="00151953"/>
    <w:rsid w:val="00181E91"/>
    <w:rsid w:val="00193E70"/>
    <w:rsid w:val="001F3608"/>
    <w:rsid w:val="0020030E"/>
    <w:rsid w:val="002176B5"/>
    <w:rsid w:val="0024280E"/>
    <w:rsid w:val="00247AF2"/>
    <w:rsid w:val="0026449D"/>
    <w:rsid w:val="00284CE3"/>
    <w:rsid w:val="002B3C8D"/>
    <w:rsid w:val="00307CF5"/>
    <w:rsid w:val="003145A8"/>
    <w:rsid w:val="0035200D"/>
    <w:rsid w:val="00354CB6"/>
    <w:rsid w:val="003C1C01"/>
    <w:rsid w:val="003D3D44"/>
    <w:rsid w:val="003F1E1A"/>
    <w:rsid w:val="00430605"/>
    <w:rsid w:val="0043784A"/>
    <w:rsid w:val="00447A70"/>
    <w:rsid w:val="00476DC0"/>
    <w:rsid w:val="00486E0F"/>
    <w:rsid w:val="004B28FA"/>
    <w:rsid w:val="004C5FF0"/>
    <w:rsid w:val="004E6C66"/>
    <w:rsid w:val="0050617F"/>
    <w:rsid w:val="005D0F85"/>
    <w:rsid w:val="005E1521"/>
    <w:rsid w:val="005E3AAF"/>
    <w:rsid w:val="00696E92"/>
    <w:rsid w:val="006A6EE8"/>
    <w:rsid w:val="006B6258"/>
    <w:rsid w:val="007109FA"/>
    <w:rsid w:val="00735BBB"/>
    <w:rsid w:val="00743F5F"/>
    <w:rsid w:val="00797A0F"/>
    <w:rsid w:val="007A47A3"/>
    <w:rsid w:val="007C2322"/>
    <w:rsid w:val="007C7C1F"/>
    <w:rsid w:val="007D1538"/>
    <w:rsid w:val="00810CB0"/>
    <w:rsid w:val="008A4EF1"/>
    <w:rsid w:val="008A6763"/>
    <w:rsid w:val="008B46E3"/>
    <w:rsid w:val="008D5871"/>
    <w:rsid w:val="009241BC"/>
    <w:rsid w:val="009420AE"/>
    <w:rsid w:val="00985566"/>
    <w:rsid w:val="009D315A"/>
    <w:rsid w:val="009E3476"/>
    <w:rsid w:val="009E6007"/>
    <w:rsid w:val="00A14FD8"/>
    <w:rsid w:val="00A47945"/>
    <w:rsid w:val="00A93239"/>
    <w:rsid w:val="00AF6059"/>
    <w:rsid w:val="00AF7C0C"/>
    <w:rsid w:val="00B35377"/>
    <w:rsid w:val="00BC40FA"/>
    <w:rsid w:val="00C80563"/>
    <w:rsid w:val="00CB6EB0"/>
    <w:rsid w:val="00CD0330"/>
    <w:rsid w:val="00CD281F"/>
    <w:rsid w:val="00D00E8B"/>
    <w:rsid w:val="00D17ACB"/>
    <w:rsid w:val="00D2039C"/>
    <w:rsid w:val="00D3374B"/>
    <w:rsid w:val="00D55ED7"/>
    <w:rsid w:val="00DB0215"/>
    <w:rsid w:val="00DB3ED1"/>
    <w:rsid w:val="00DC0C70"/>
    <w:rsid w:val="00DF3233"/>
    <w:rsid w:val="00E602A4"/>
    <w:rsid w:val="00EA5526"/>
    <w:rsid w:val="00EC18FC"/>
    <w:rsid w:val="00F235D5"/>
    <w:rsid w:val="00F32055"/>
    <w:rsid w:val="00F82644"/>
    <w:rsid w:val="00F8740F"/>
    <w:rsid w:val="00F963B9"/>
    <w:rsid w:val="00FB5912"/>
    <w:rsid w:val="00FB77BC"/>
    <w:rsid w:val="00FD07F6"/>
    <w:rsid w:val="00FE7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C5B5A172-E2AC-45A1-903C-93EAE136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0FA"/>
    <w:pPr>
      <w:spacing w:line="320" w:lineRule="exact"/>
    </w:pPr>
    <w:rPr>
      <w:rFonts w:ascii="Arial" w:hAnsi="Arial"/>
      <w:sz w:val="24"/>
      <w:lang w:eastAsia="en-US"/>
    </w:rPr>
  </w:style>
  <w:style w:type="paragraph" w:styleId="Heading1">
    <w:name w:val="heading 1"/>
    <w:basedOn w:val="ACEHeading1"/>
    <w:next w:val="Normal"/>
    <w:link w:val="Heading1Char"/>
    <w:uiPriority w:val="9"/>
    <w:qFormat/>
    <w:rsid w:val="0024280E"/>
    <w:pPr>
      <w:outlineLvl w:val="0"/>
    </w:pPr>
    <w:rPr>
      <w:rFonts w:ascii="Arial" w:hAnsi="Arial"/>
      <w:b/>
    </w:rPr>
  </w:style>
  <w:style w:type="paragraph" w:styleId="Heading2">
    <w:name w:val="heading 2"/>
    <w:basedOn w:val="ACEHeading2"/>
    <w:next w:val="Normal"/>
    <w:link w:val="Heading2Char"/>
    <w:uiPriority w:val="9"/>
    <w:qFormat/>
    <w:rsid w:val="00810CB0"/>
    <w:pPr>
      <w:outlineLvl w:val="1"/>
    </w:pPr>
  </w:style>
  <w:style w:type="paragraph" w:styleId="Heading3">
    <w:name w:val="heading 3"/>
    <w:basedOn w:val="ACEHeading3"/>
    <w:next w:val="Normal"/>
    <w:link w:val="Heading3Char"/>
    <w:uiPriority w:val="9"/>
    <w:qFormat/>
    <w:rsid w:val="00810CB0"/>
    <w:pPr>
      <w:outlineLvl w:val="2"/>
    </w:pPr>
  </w:style>
  <w:style w:type="paragraph" w:styleId="Heading4">
    <w:name w:val="heading 4"/>
    <w:basedOn w:val="Normal"/>
    <w:next w:val="Normal"/>
    <w:link w:val="Heading4Char"/>
    <w:uiPriority w:val="9"/>
    <w:qFormat/>
    <w:rsid w:val="00810CB0"/>
    <w:pPr>
      <w:keepNext/>
      <w:spacing w:before="240" w:after="60"/>
      <w:outlineLvl w:val="3"/>
    </w:pPr>
    <w:rPr>
      <w:b/>
    </w:rPr>
  </w:style>
  <w:style w:type="paragraph" w:styleId="Heading5">
    <w:name w:val="heading 5"/>
    <w:basedOn w:val="Normal"/>
    <w:next w:val="Normal"/>
    <w:link w:val="Heading5Char"/>
    <w:uiPriority w:val="9"/>
    <w:qFormat/>
    <w:rsid w:val="00810CB0"/>
    <w:pPr>
      <w:spacing w:before="240" w:after="60"/>
      <w:outlineLvl w:val="4"/>
    </w:pPr>
    <w:rPr>
      <w:sz w:val="22"/>
    </w:rPr>
  </w:style>
  <w:style w:type="paragraph" w:styleId="Heading6">
    <w:name w:val="heading 6"/>
    <w:basedOn w:val="Normal"/>
    <w:next w:val="Normal"/>
    <w:link w:val="Heading6Char"/>
    <w:uiPriority w:val="9"/>
    <w:qFormat/>
    <w:rsid w:val="00810CB0"/>
    <w:pPr>
      <w:spacing w:before="240" w:after="60"/>
      <w:outlineLvl w:val="5"/>
    </w:pPr>
    <w:rPr>
      <w:rFonts w:ascii="Times New Roman" w:hAnsi="Times New Roman"/>
      <w:i/>
      <w:sz w:val="22"/>
    </w:rPr>
  </w:style>
  <w:style w:type="paragraph" w:styleId="Heading7">
    <w:name w:val="heading 7"/>
    <w:basedOn w:val="Normal"/>
    <w:next w:val="Normal"/>
    <w:link w:val="Heading7Char"/>
    <w:uiPriority w:val="9"/>
    <w:qFormat/>
    <w:rsid w:val="00810CB0"/>
    <w:pPr>
      <w:spacing w:before="240" w:after="60"/>
      <w:outlineLvl w:val="6"/>
    </w:pPr>
    <w:rPr>
      <w:sz w:val="20"/>
    </w:rPr>
  </w:style>
  <w:style w:type="paragraph" w:styleId="Heading8">
    <w:name w:val="heading 8"/>
    <w:basedOn w:val="Normal"/>
    <w:next w:val="Normal"/>
    <w:link w:val="Heading8Char"/>
    <w:uiPriority w:val="9"/>
    <w:qFormat/>
    <w:rsid w:val="00810CB0"/>
    <w:pPr>
      <w:spacing w:before="240" w:after="60"/>
      <w:outlineLvl w:val="7"/>
    </w:pPr>
    <w:rPr>
      <w:i/>
      <w:sz w:val="20"/>
    </w:rPr>
  </w:style>
  <w:style w:type="paragraph" w:styleId="Heading9">
    <w:name w:val="heading 9"/>
    <w:basedOn w:val="Normal"/>
    <w:next w:val="Normal"/>
    <w:link w:val="Heading9Char"/>
    <w:uiPriority w:val="9"/>
    <w:qFormat/>
    <w:rsid w:val="00810CB0"/>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EHeading1">
    <w:name w:val="ACE Heading 1"/>
    <w:next w:val="ACEBodyText"/>
    <w:rsid w:val="00810CB0"/>
    <w:pPr>
      <w:spacing w:line="320" w:lineRule="exact"/>
    </w:pPr>
    <w:rPr>
      <w:rFonts w:ascii="Arial Black" w:hAnsi="Arial Black"/>
      <w:sz w:val="24"/>
    </w:rPr>
  </w:style>
  <w:style w:type="paragraph" w:customStyle="1" w:styleId="ACEBodyText">
    <w:name w:val="ACE Body Text"/>
    <w:link w:val="ACEBodyTextChar"/>
    <w:rsid w:val="00810CB0"/>
    <w:pPr>
      <w:spacing w:line="320" w:lineRule="exact"/>
    </w:pPr>
    <w:rPr>
      <w:rFonts w:ascii="Arial" w:hAnsi="Arial"/>
      <w:sz w:val="24"/>
      <w:szCs w:val="24"/>
    </w:rPr>
  </w:style>
  <w:style w:type="character" w:customStyle="1" w:styleId="Heading1Char">
    <w:name w:val="Heading 1 Char"/>
    <w:basedOn w:val="DefaultParagraphFont"/>
    <w:link w:val="Heading1"/>
    <w:uiPriority w:val="9"/>
    <w:rsid w:val="0024280E"/>
    <w:rPr>
      <w:rFonts w:ascii="Arial" w:hAnsi="Arial"/>
      <w:b/>
      <w:sz w:val="24"/>
    </w:rPr>
  </w:style>
  <w:style w:type="paragraph" w:customStyle="1" w:styleId="ACEHeading2">
    <w:name w:val="ACE Heading 2"/>
    <w:next w:val="ACEBodyText"/>
    <w:rsid w:val="00810CB0"/>
    <w:pPr>
      <w:spacing w:line="320" w:lineRule="exact"/>
    </w:pPr>
    <w:rPr>
      <w:rFonts w:ascii="Arial" w:hAnsi="Arial"/>
      <w:b/>
      <w:sz w:val="24"/>
      <w:szCs w:val="24"/>
    </w:rPr>
  </w:style>
  <w:style w:type="character" w:customStyle="1" w:styleId="Heading2Char">
    <w:name w:val="Heading 2 Char"/>
    <w:basedOn w:val="DefaultParagraphFont"/>
    <w:link w:val="Heading2"/>
    <w:uiPriority w:val="9"/>
    <w:rsid w:val="00046DB8"/>
    <w:rPr>
      <w:rFonts w:ascii="Arial" w:hAnsi="Arial"/>
      <w:b/>
      <w:sz w:val="24"/>
      <w:szCs w:val="24"/>
    </w:rPr>
  </w:style>
  <w:style w:type="paragraph" w:customStyle="1" w:styleId="ACEHeading3">
    <w:name w:val="ACE Heading 3"/>
    <w:next w:val="ACEBodyText"/>
    <w:rsid w:val="00810CB0"/>
    <w:pPr>
      <w:spacing w:line="320" w:lineRule="exact"/>
    </w:pPr>
    <w:rPr>
      <w:rFonts w:ascii="Arial" w:hAnsi="Arial"/>
      <w:b/>
      <w:i/>
      <w:sz w:val="24"/>
      <w:szCs w:val="24"/>
    </w:rPr>
  </w:style>
  <w:style w:type="character" w:customStyle="1" w:styleId="Heading3Char">
    <w:name w:val="Heading 3 Char"/>
    <w:basedOn w:val="DefaultParagraphFont"/>
    <w:link w:val="Heading3"/>
    <w:uiPriority w:val="9"/>
    <w:rsid w:val="00046DB8"/>
    <w:rPr>
      <w:rFonts w:ascii="Arial" w:hAnsi="Arial"/>
      <w:b/>
      <w:i/>
      <w:sz w:val="24"/>
      <w:szCs w:val="24"/>
    </w:rPr>
  </w:style>
  <w:style w:type="character" w:customStyle="1" w:styleId="Heading4Char">
    <w:name w:val="Heading 4 Char"/>
    <w:basedOn w:val="DefaultParagraphFont"/>
    <w:link w:val="Heading4"/>
    <w:uiPriority w:val="9"/>
    <w:rsid w:val="00046DB8"/>
    <w:rPr>
      <w:rFonts w:ascii="Arial" w:hAnsi="Arial"/>
      <w:b/>
      <w:sz w:val="24"/>
      <w:lang w:eastAsia="en-US"/>
    </w:rPr>
  </w:style>
  <w:style w:type="character" w:customStyle="1" w:styleId="Heading5Char">
    <w:name w:val="Heading 5 Char"/>
    <w:basedOn w:val="DefaultParagraphFont"/>
    <w:link w:val="Heading5"/>
    <w:uiPriority w:val="9"/>
    <w:rsid w:val="00046DB8"/>
    <w:rPr>
      <w:rFonts w:ascii="Arial" w:hAnsi="Arial"/>
      <w:sz w:val="22"/>
      <w:lang w:eastAsia="en-US"/>
    </w:rPr>
  </w:style>
  <w:style w:type="character" w:customStyle="1" w:styleId="Heading6Char">
    <w:name w:val="Heading 6 Char"/>
    <w:basedOn w:val="DefaultParagraphFont"/>
    <w:link w:val="Heading6"/>
    <w:uiPriority w:val="9"/>
    <w:rsid w:val="00046DB8"/>
    <w:rPr>
      <w:i/>
      <w:sz w:val="22"/>
      <w:lang w:eastAsia="en-US"/>
    </w:rPr>
  </w:style>
  <w:style w:type="character" w:customStyle="1" w:styleId="Heading7Char">
    <w:name w:val="Heading 7 Char"/>
    <w:basedOn w:val="DefaultParagraphFont"/>
    <w:link w:val="Heading7"/>
    <w:uiPriority w:val="9"/>
    <w:rsid w:val="00046DB8"/>
    <w:rPr>
      <w:rFonts w:ascii="Arial" w:hAnsi="Arial"/>
      <w:lang w:eastAsia="en-US"/>
    </w:rPr>
  </w:style>
  <w:style w:type="character" w:customStyle="1" w:styleId="Heading8Char">
    <w:name w:val="Heading 8 Char"/>
    <w:basedOn w:val="DefaultParagraphFont"/>
    <w:link w:val="Heading8"/>
    <w:uiPriority w:val="9"/>
    <w:rsid w:val="00046DB8"/>
    <w:rPr>
      <w:rFonts w:ascii="Arial" w:hAnsi="Arial"/>
      <w:i/>
      <w:lang w:eastAsia="en-US"/>
    </w:rPr>
  </w:style>
  <w:style w:type="character" w:customStyle="1" w:styleId="Heading9Char">
    <w:name w:val="Heading 9 Char"/>
    <w:basedOn w:val="DefaultParagraphFont"/>
    <w:link w:val="Heading9"/>
    <w:uiPriority w:val="9"/>
    <w:rsid w:val="00046DB8"/>
    <w:rPr>
      <w:rFonts w:ascii="Arial" w:hAnsi="Arial"/>
      <w:b/>
      <w:i/>
      <w:sz w:val="18"/>
      <w:lang w:eastAsia="en-US"/>
    </w:rPr>
  </w:style>
  <w:style w:type="paragraph" w:customStyle="1" w:styleId="ACEArialPlain">
    <w:name w:val="ACE Arial Plain"/>
    <w:basedOn w:val="Normal"/>
    <w:rsid w:val="00810CB0"/>
  </w:style>
  <w:style w:type="paragraph" w:customStyle="1" w:styleId="ACEBulletPoint">
    <w:name w:val="ACE Bullet Point"/>
    <w:next w:val="ACEBodyText"/>
    <w:rsid w:val="00810CB0"/>
    <w:pPr>
      <w:tabs>
        <w:tab w:val="num" w:pos="720"/>
      </w:tabs>
      <w:ind w:left="714" w:hanging="357"/>
    </w:pPr>
    <w:rPr>
      <w:rFonts w:ascii="Arial" w:hAnsi="Arial"/>
      <w:sz w:val="24"/>
      <w:szCs w:val="24"/>
    </w:rPr>
  </w:style>
  <w:style w:type="paragraph" w:styleId="BalloonText">
    <w:name w:val="Balloon Text"/>
    <w:basedOn w:val="Normal"/>
    <w:link w:val="BalloonTextChar"/>
    <w:uiPriority w:val="99"/>
    <w:semiHidden/>
    <w:rsid w:val="00810CB0"/>
    <w:rPr>
      <w:rFonts w:ascii="Tahoma" w:hAnsi="Tahoma" w:cs="Tahoma"/>
      <w:sz w:val="16"/>
      <w:szCs w:val="16"/>
    </w:rPr>
  </w:style>
  <w:style w:type="character" w:customStyle="1" w:styleId="BalloonTextChar">
    <w:name w:val="Balloon Text Char"/>
    <w:basedOn w:val="DefaultParagraphFont"/>
    <w:link w:val="BalloonText"/>
    <w:uiPriority w:val="99"/>
    <w:semiHidden/>
    <w:rsid w:val="00046DB8"/>
    <w:rPr>
      <w:rFonts w:ascii="Tahoma" w:hAnsi="Tahoma" w:cs="Tahoma"/>
      <w:sz w:val="16"/>
      <w:szCs w:val="16"/>
      <w:lang w:eastAsia="en-US"/>
    </w:rPr>
  </w:style>
  <w:style w:type="paragraph" w:styleId="Caption">
    <w:name w:val="caption"/>
    <w:basedOn w:val="Normal"/>
    <w:next w:val="Normal"/>
    <w:uiPriority w:val="35"/>
    <w:qFormat/>
    <w:rsid w:val="00810CB0"/>
    <w:pPr>
      <w:spacing w:before="120" w:after="120"/>
    </w:pPr>
    <w:rPr>
      <w:b/>
    </w:rPr>
  </w:style>
  <w:style w:type="character" w:styleId="CommentReference">
    <w:name w:val="annotation reference"/>
    <w:basedOn w:val="DefaultParagraphFont"/>
    <w:semiHidden/>
    <w:rsid w:val="00810CB0"/>
    <w:rPr>
      <w:noProof w:val="0"/>
      <w:sz w:val="16"/>
      <w:lang w:val="en-GB"/>
    </w:rPr>
  </w:style>
  <w:style w:type="paragraph" w:styleId="CommentSubject">
    <w:name w:val="annotation subject"/>
    <w:basedOn w:val="CommentText"/>
    <w:next w:val="CommentText"/>
    <w:link w:val="CommentSubjectChar"/>
    <w:uiPriority w:val="99"/>
    <w:semiHidden/>
    <w:rsid w:val="00810CB0"/>
    <w:rPr>
      <w:b/>
      <w:bCs/>
    </w:rPr>
  </w:style>
  <w:style w:type="paragraph" w:styleId="CommentText">
    <w:name w:val="annotation text"/>
    <w:basedOn w:val="Normal"/>
    <w:link w:val="CommentTextChar"/>
    <w:uiPriority w:val="99"/>
    <w:semiHidden/>
    <w:rsid w:val="00810CB0"/>
    <w:rPr>
      <w:sz w:val="20"/>
    </w:rPr>
  </w:style>
  <w:style w:type="character" w:customStyle="1" w:styleId="CommentTextChar">
    <w:name w:val="Comment Text Char"/>
    <w:basedOn w:val="DefaultParagraphFont"/>
    <w:link w:val="CommentText"/>
    <w:uiPriority w:val="99"/>
    <w:semiHidden/>
    <w:rsid w:val="00046DB8"/>
    <w:rPr>
      <w:rFonts w:ascii="Arial" w:hAnsi="Arial"/>
      <w:lang w:eastAsia="en-US"/>
    </w:rPr>
  </w:style>
  <w:style w:type="character" w:customStyle="1" w:styleId="CommentSubjectChar">
    <w:name w:val="Comment Subject Char"/>
    <w:basedOn w:val="CommentTextChar"/>
    <w:link w:val="CommentSubject"/>
    <w:uiPriority w:val="99"/>
    <w:semiHidden/>
    <w:rsid w:val="00046DB8"/>
    <w:rPr>
      <w:rFonts w:ascii="Arial" w:hAnsi="Arial"/>
      <w:b/>
      <w:bCs/>
      <w:lang w:eastAsia="en-US"/>
    </w:rPr>
  </w:style>
  <w:style w:type="paragraph" w:styleId="DocumentMap">
    <w:name w:val="Document Map"/>
    <w:basedOn w:val="Normal"/>
    <w:link w:val="DocumentMapChar"/>
    <w:uiPriority w:val="99"/>
    <w:semiHidden/>
    <w:rsid w:val="00810CB0"/>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046DB8"/>
    <w:rPr>
      <w:rFonts w:ascii="Tahoma" w:hAnsi="Tahoma"/>
      <w:sz w:val="24"/>
      <w:shd w:val="clear" w:color="auto" w:fill="000080"/>
      <w:lang w:eastAsia="en-US"/>
    </w:rPr>
  </w:style>
  <w:style w:type="character" w:styleId="Emphasis">
    <w:name w:val="Emphasis"/>
    <w:basedOn w:val="DefaultParagraphFont"/>
    <w:uiPriority w:val="20"/>
    <w:qFormat/>
    <w:rsid w:val="00810CB0"/>
    <w:rPr>
      <w:i/>
      <w:noProof w:val="0"/>
      <w:lang w:val="en-GB"/>
    </w:rPr>
  </w:style>
  <w:style w:type="character" w:styleId="EndnoteReference">
    <w:name w:val="endnote reference"/>
    <w:basedOn w:val="DefaultParagraphFont"/>
    <w:uiPriority w:val="99"/>
    <w:semiHidden/>
    <w:rsid w:val="00810CB0"/>
    <w:rPr>
      <w:vertAlign w:val="superscript"/>
    </w:rPr>
  </w:style>
  <w:style w:type="paragraph" w:styleId="EndnoteText">
    <w:name w:val="endnote text"/>
    <w:basedOn w:val="Normal"/>
    <w:link w:val="EndnoteTextChar"/>
    <w:uiPriority w:val="99"/>
    <w:semiHidden/>
    <w:rsid w:val="00810CB0"/>
    <w:rPr>
      <w:sz w:val="20"/>
    </w:rPr>
  </w:style>
  <w:style w:type="character" w:customStyle="1" w:styleId="EndnoteTextChar">
    <w:name w:val="Endnote Text Char"/>
    <w:basedOn w:val="DefaultParagraphFont"/>
    <w:link w:val="EndnoteText"/>
    <w:uiPriority w:val="99"/>
    <w:semiHidden/>
    <w:rsid w:val="00046DB8"/>
    <w:rPr>
      <w:rFonts w:ascii="Arial" w:hAnsi="Arial"/>
      <w:lang w:eastAsia="en-US"/>
    </w:rPr>
  </w:style>
  <w:style w:type="paragraph" w:styleId="EnvelopeAddress">
    <w:name w:val="envelope address"/>
    <w:basedOn w:val="Normal"/>
    <w:uiPriority w:val="99"/>
    <w:semiHidden/>
    <w:rsid w:val="00810CB0"/>
    <w:pPr>
      <w:framePr w:w="7920" w:h="1980" w:hRule="exact" w:hSpace="180" w:wrap="auto" w:hAnchor="page" w:xAlign="center" w:yAlign="bottom"/>
      <w:ind w:left="2880"/>
    </w:pPr>
  </w:style>
  <w:style w:type="paragraph" w:styleId="EnvelopeReturn">
    <w:name w:val="envelope return"/>
    <w:basedOn w:val="Normal"/>
    <w:uiPriority w:val="99"/>
    <w:semiHidden/>
    <w:rsid w:val="00810CB0"/>
    <w:rPr>
      <w:sz w:val="20"/>
    </w:rPr>
  </w:style>
  <w:style w:type="paragraph" w:customStyle="1" w:styleId="File">
    <w:name w:val="File"/>
    <w:basedOn w:val="Normal"/>
    <w:rsid w:val="00810CB0"/>
    <w:pPr>
      <w:spacing w:line="280" w:lineRule="exact"/>
    </w:pPr>
    <w:rPr>
      <w:sz w:val="18"/>
      <w:szCs w:val="18"/>
    </w:rPr>
  </w:style>
  <w:style w:type="character" w:styleId="FollowedHyperlink">
    <w:name w:val="FollowedHyperlink"/>
    <w:basedOn w:val="DefaultParagraphFont"/>
    <w:uiPriority w:val="99"/>
    <w:semiHidden/>
    <w:rsid w:val="00810CB0"/>
    <w:rPr>
      <w:noProof w:val="0"/>
      <w:color w:val="800080"/>
      <w:u w:val="single"/>
      <w:lang w:val="en-GB"/>
    </w:rPr>
  </w:style>
  <w:style w:type="paragraph" w:styleId="Footer">
    <w:name w:val="footer"/>
    <w:basedOn w:val="Normal"/>
    <w:link w:val="FooterChar"/>
    <w:uiPriority w:val="99"/>
    <w:semiHidden/>
    <w:rsid w:val="00810CB0"/>
    <w:pPr>
      <w:tabs>
        <w:tab w:val="center" w:pos="4153"/>
        <w:tab w:val="right" w:pos="8306"/>
      </w:tabs>
    </w:pPr>
  </w:style>
  <w:style w:type="character" w:customStyle="1" w:styleId="FooterChar">
    <w:name w:val="Footer Char"/>
    <w:basedOn w:val="DefaultParagraphFont"/>
    <w:link w:val="Footer"/>
    <w:uiPriority w:val="99"/>
    <w:semiHidden/>
    <w:rsid w:val="00046DB8"/>
    <w:rPr>
      <w:rFonts w:ascii="Arial" w:hAnsi="Arial"/>
      <w:sz w:val="24"/>
      <w:lang w:eastAsia="en-US"/>
    </w:rPr>
  </w:style>
  <w:style w:type="character" w:styleId="FootnoteReference">
    <w:name w:val="footnote reference"/>
    <w:basedOn w:val="DefaultParagraphFont"/>
    <w:uiPriority w:val="99"/>
    <w:semiHidden/>
    <w:rsid w:val="00810CB0"/>
    <w:rPr>
      <w:vertAlign w:val="superscript"/>
    </w:rPr>
  </w:style>
  <w:style w:type="paragraph" w:styleId="FootnoteText">
    <w:name w:val="footnote text"/>
    <w:basedOn w:val="Normal"/>
    <w:link w:val="FootnoteTextChar"/>
    <w:uiPriority w:val="99"/>
    <w:semiHidden/>
    <w:rsid w:val="00810CB0"/>
    <w:rPr>
      <w:sz w:val="20"/>
    </w:rPr>
  </w:style>
  <w:style w:type="character" w:customStyle="1" w:styleId="FootnoteTextChar">
    <w:name w:val="Footnote Text Char"/>
    <w:basedOn w:val="DefaultParagraphFont"/>
    <w:link w:val="FootnoteText"/>
    <w:uiPriority w:val="99"/>
    <w:semiHidden/>
    <w:rsid w:val="00046DB8"/>
    <w:rPr>
      <w:rFonts w:ascii="Arial" w:hAnsi="Arial"/>
      <w:lang w:eastAsia="en-US"/>
    </w:rPr>
  </w:style>
  <w:style w:type="paragraph" w:styleId="Header">
    <w:name w:val="header"/>
    <w:basedOn w:val="Normal"/>
    <w:link w:val="HeaderChar"/>
    <w:uiPriority w:val="99"/>
    <w:semiHidden/>
    <w:rsid w:val="00810CB0"/>
    <w:pPr>
      <w:tabs>
        <w:tab w:val="center" w:pos="4153"/>
        <w:tab w:val="right" w:pos="8306"/>
      </w:tabs>
    </w:pPr>
  </w:style>
  <w:style w:type="character" w:customStyle="1" w:styleId="HeaderChar">
    <w:name w:val="Header Char"/>
    <w:basedOn w:val="DefaultParagraphFont"/>
    <w:link w:val="Header"/>
    <w:uiPriority w:val="99"/>
    <w:semiHidden/>
    <w:rsid w:val="00046DB8"/>
    <w:rPr>
      <w:rFonts w:ascii="Arial" w:hAnsi="Arial"/>
      <w:sz w:val="24"/>
      <w:lang w:eastAsia="en-US"/>
    </w:rPr>
  </w:style>
  <w:style w:type="character" w:styleId="Hyperlink">
    <w:name w:val="Hyperlink"/>
    <w:basedOn w:val="DefaultParagraphFont"/>
    <w:uiPriority w:val="99"/>
    <w:semiHidden/>
    <w:rsid w:val="00810CB0"/>
    <w:rPr>
      <w:noProof w:val="0"/>
      <w:color w:val="0000FF"/>
      <w:u w:val="single"/>
      <w:lang w:val="en-GB"/>
    </w:rPr>
  </w:style>
  <w:style w:type="paragraph" w:styleId="MacroText">
    <w:name w:val="macro"/>
    <w:link w:val="MacroTextChar"/>
    <w:uiPriority w:val="99"/>
    <w:semiHidden/>
    <w:rsid w:val="00810CB0"/>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urier New" w:hAnsi="Courier New"/>
      <w:lang w:eastAsia="en-US"/>
    </w:rPr>
  </w:style>
  <w:style w:type="character" w:customStyle="1" w:styleId="MacroTextChar">
    <w:name w:val="Macro Text Char"/>
    <w:basedOn w:val="DefaultParagraphFont"/>
    <w:link w:val="MacroText"/>
    <w:uiPriority w:val="99"/>
    <w:semiHidden/>
    <w:rsid w:val="00046DB8"/>
    <w:rPr>
      <w:rFonts w:ascii="Courier New" w:hAnsi="Courier New"/>
      <w:lang w:val="en-GB" w:eastAsia="en-US" w:bidi="ar-SA"/>
    </w:rPr>
  </w:style>
  <w:style w:type="paragraph" w:styleId="TableofAuthorities">
    <w:name w:val="table of authorities"/>
    <w:basedOn w:val="Normal"/>
    <w:next w:val="Normal"/>
    <w:uiPriority w:val="99"/>
    <w:semiHidden/>
    <w:rsid w:val="00810CB0"/>
    <w:pPr>
      <w:ind w:left="160" w:hanging="160"/>
    </w:pPr>
  </w:style>
  <w:style w:type="paragraph" w:styleId="TableofFigures">
    <w:name w:val="table of figures"/>
    <w:basedOn w:val="Normal"/>
    <w:next w:val="Normal"/>
    <w:uiPriority w:val="99"/>
    <w:semiHidden/>
    <w:rsid w:val="00810CB0"/>
    <w:pPr>
      <w:ind w:left="320" w:hanging="320"/>
    </w:pPr>
  </w:style>
  <w:style w:type="paragraph" w:styleId="TOAHeading">
    <w:name w:val="toa heading"/>
    <w:basedOn w:val="Normal"/>
    <w:next w:val="Normal"/>
    <w:uiPriority w:val="99"/>
    <w:semiHidden/>
    <w:rsid w:val="00810CB0"/>
    <w:pPr>
      <w:spacing w:before="120"/>
    </w:pPr>
    <w:rPr>
      <w:b/>
    </w:rPr>
  </w:style>
  <w:style w:type="paragraph" w:styleId="TOC1">
    <w:name w:val="toc 1"/>
    <w:basedOn w:val="ACEHeading1"/>
    <w:next w:val="Normal"/>
    <w:uiPriority w:val="39"/>
    <w:semiHidden/>
    <w:rsid w:val="00810CB0"/>
  </w:style>
  <w:style w:type="paragraph" w:styleId="TOC2">
    <w:name w:val="toc 2"/>
    <w:basedOn w:val="ACEHeading2"/>
    <w:next w:val="Normal"/>
    <w:uiPriority w:val="39"/>
    <w:semiHidden/>
    <w:rsid w:val="00810CB0"/>
    <w:pPr>
      <w:ind w:left="160"/>
    </w:pPr>
  </w:style>
  <w:style w:type="paragraph" w:styleId="TOC3">
    <w:name w:val="toc 3"/>
    <w:basedOn w:val="ACEHeading3"/>
    <w:next w:val="Normal"/>
    <w:uiPriority w:val="39"/>
    <w:semiHidden/>
    <w:rsid w:val="00810CB0"/>
    <w:pPr>
      <w:ind w:left="320"/>
    </w:pPr>
  </w:style>
  <w:style w:type="paragraph" w:styleId="TOC4">
    <w:name w:val="toc 4"/>
    <w:basedOn w:val="Normal"/>
    <w:next w:val="Normal"/>
    <w:uiPriority w:val="39"/>
    <w:semiHidden/>
    <w:rsid w:val="00810CB0"/>
    <w:pPr>
      <w:ind w:left="480"/>
    </w:pPr>
  </w:style>
  <w:style w:type="paragraph" w:styleId="TOC5">
    <w:name w:val="toc 5"/>
    <w:basedOn w:val="Normal"/>
    <w:next w:val="Normal"/>
    <w:uiPriority w:val="39"/>
    <w:semiHidden/>
    <w:rsid w:val="00810CB0"/>
    <w:pPr>
      <w:ind w:left="640"/>
    </w:pPr>
  </w:style>
  <w:style w:type="paragraph" w:styleId="TOC6">
    <w:name w:val="toc 6"/>
    <w:basedOn w:val="Normal"/>
    <w:next w:val="Normal"/>
    <w:uiPriority w:val="39"/>
    <w:semiHidden/>
    <w:rsid w:val="00810CB0"/>
    <w:pPr>
      <w:ind w:left="800"/>
    </w:pPr>
  </w:style>
  <w:style w:type="paragraph" w:styleId="TOC7">
    <w:name w:val="toc 7"/>
    <w:basedOn w:val="Normal"/>
    <w:next w:val="Normal"/>
    <w:uiPriority w:val="39"/>
    <w:semiHidden/>
    <w:rsid w:val="00810CB0"/>
    <w:pPr>
      <w:ind w:left="960"/>
    </w:pPr>
  </w:style>
  <w:style w:type="paragraph" w:styleId="TOC8">
    <w:name w:val="toc 8"/>
    <w:basedOn w:val="Normal"/>
    <w:next w:val="Normal"/>
    <w:uiPriority w:val="39"/>
    <w:semiHidden/>
    <w:rsid w:val="00810CB0"/>
    <w:pPr>
      <w:ind w:left="1120"/>
    </w:pPr>
  </w:style>
  <w:style w:type="paragraph" w:styleId="TOC9">
    <w:name w:val="toc 9"/>
    <w:basedOn w:val="Normal"/>
    <w:next w:val="Normal"/>
    <w:uiPriority w:val="39"/>
    <w:semiHidden/>
    <w:rsid w:val="00810CB0"/>
    <w:pPr>
      <w:ind w:left="1280"/>
    </w:pPr>
  </w:style>
  <w:style w:type="character" w:styleId="PageNumber">
    <w:name w:val="page number"/>
    <w:basedOn w:val="DefaultParagraphFont"/>
    <w:semiHidden/>
    <w:rsid w:val="00810CB0"/>
  </w:style>
  <w:style w:type="character" w:customStyle="1" w:styleId="BodyTextChar">
    <w:name w:val="Body Text Char"/>
    <w:basedOn w:val="DefaultParagraphFont"/>
    <w:link w:val="BodyText"/>
    <w:uiPriority w:val="99"/>
    <w:semiHidden/>
    <w:rsid w:val="00046DB8"/>
    <w:rPr>
      <w:rFonts w:eastAsia="Times New Roman"/>
    </w:rPr>
  </w:style>
  <w:style w:type="paragraph" w:styleId="BodyText">
    <w:name w:val="Body Text"/>
    <w:basedOn w:val="Normal"/>
    <w:link w:val="BodyTextChar"/>
    <w:uiPriority w:val="99"/>
    <w:semiHidden/>
    <w:unhideWhenUsed/>
    <w:rsid w:val="00046DB8"/>
    <w:pPr>
      <w:spacing w:line="240" w:lineRule="auto"/>
      <w:ind w:right="28"/>
    </w:pPr>
    <w:rPr>
      <w:rFonts w:ascii="Times New Roman" w:hAnsi="Times New Roman"/>
      <w:sz w:val="20"/>
      <w:lang w:eastAsia="en-GB"/>
    </w:rPr>
  </w:style>
  <w:style w:type="character" w:customStyle="1" w:styleId="BodyTextIndentChar">
    <w:name w:val="Body Text Indent Char"/>
    <w:basedOn w:val="DefaultParagraphFont"/>
    <w:link w:val="BodyTextIndent"/>
    <w:uiPriority w:val="99"/>
    <w:semiHidden/>
    <w:rsid w:val="00046DB8"/>
    <w:rPr>
      <w:rFonts w:eastAsia="Times New Roman"/>
    </w:rPr>
  </w:style>
  <w:style w:type="paragraph" w:styleId="BodyTextIndent">
    <w:name w:val="Body Text Indent"/>
    <w:basedOn w:val="Normal"/>
    <w:link w:val="BodyTextIndentChar"/>
    <w:uiPriority w:val="99"/>
    <w:semiHidden/>
    <w:unhideWhenUsed/>
    <w:rsid w:val="00046DB8"/>
    <w:pPr>
      <w:spacing w:line="240" w:lineRule="auto"/>
      <w:ind w:left="-284" w:firstLine="284"/>
      <w:jc w:val="both"/>
    </w:pPr>
    <w:rPr>
      <w:rFonts w:ascii="Times New Roman" w:hAnsi="Times New Roman"/>
      <w:sz w:val="20"/>
      <w:lang w:eastAsia="en-GB"/>
    </w:rPr>
  </w:style>
  <w:style w:type="character" w:customStyle="1" w:styleId="BodyText2Char">
    <w:name w:val="Body Text 2 Char"/>
    <w:basedOn w:val="DefaultParagraphFont"/>
    <w:link w:val="BodyText2"/>
    <w:uiPriority w:val="99"/>
    <w:semiHidden/>
    <w:rsid w:val="00046DB8"/>
    <w:rPr>
      <w:rFonts w:ascii="Arial" w:eastAsia="Times New Roman" w:hAnsi="Arial" w:cs="Arial"/>
      <w:sz w:val="22"/>
      <w:szCs w:val="22"/>
    </w:rPr>
  </w:style>
  <w:style w:type="paragraph" w:styleId="BodyText2">
    <w:name w:val="Body Text 2"/>
    <w:basedOn w:val="Normal"/>
    <w:link w:val="BodyText2Char"/>
    <w:uiPriority w:val="99"/>
    <w:semiHidden/>
    <w:unhideWhenUsed/>
    <w:rsid w:val="00046DB8"/>
    <w:pPr>
      <w:spacing w:line="240" w:lineRule="auto"/>
    </w:pPr>
    <w:rPr>
      <w:rFonts w:cs="Arial"/>
      <w:sz w:val="22"/>
      <w:szCs w:val="22"/>
      <w:lang w:eastAsia="en-GB"/>
    </w:rPr>
  </w:style>
  <w:style w:type="character" w:customStyle="1" w:styleId="BodyText3Char">
    <w:name w:val="Body Text 3 Char"/>
    <w:basedOn w:val="DefaultParagraphFont"/>
    <w:link w:val="BodyText3"/>
    <w:uiPriority w:val="99"/>
    <w:semiHidden/>
    <w:rsid w:val="00046DB8"/>
    <w:rPr>
      <w:rFonts w:eastAsia="Times New Roman"/>
      <w:b/>
      <w:bCs/>
      <w:sz w:val="24"/>
      <w:szCs w:val="24"/>
    </w:rPr>
  </w:style>
  <w:style w:type="paragraph" w:styleId="BodyText3">
    <w:name w:val="Body Text 3"/>
    <w:basedOn w:val="Normal"/>
    <w:link w:val="BodyText3Char"/>
    <w:uiPriority w:val="99"/>
    <w:semiHidden/>
    <w:unhideWhenUsed/>
    <w:rsid w:val="00046DB8"/>
    <w:pPr>
      <w:spacing w:line="240" w:lineRule="auto"/>
    </w:pPr>
    <w:rPr>
      <w:rFonts w:ascii="Times New Roman" w:hAnsi="Times New Roman"/>
      <w:b/>
      <w:bCs/>
      <w:szCs w:val="24"/>
      <w:lang w:eastAsia="en-GB"/>
    </w:rPr>
  </w:style>
  <w:style w:type="character" w:customStyle="1" w:styleId="BodyTextIndent2Char">
    <w:name w:val="Body Text Indent 2 Char"/>
    <w:basedOn w:val="DefaultParagraphFont"/>
    <w:link w:val="BodyTextIndent2"/>
    <w:uiPriority w:val="99"/>
    <w:semiHidden/>
    <w:rsid w:val="00046DB8"/>
    <w:rPr>
      <w:rFonts w:eastAsia="Times New Roman"/>
    </w:rPr>
  </w:style>
  <w:style w:type="paragraph" w:styleId="BodyTextIndent2">
    <w:name w:val="Body Text Indent 2"/>
    <w:basedOn w:val="Normal"/>
    <w:link w:val="BodyTextIndent2Char"/>
    <w:uiPriority w:val="99"/>
    <w:semiHidden/>
    <w:unhideWhenUsed/>
    <w:rsid w:val="00046DB8"/>
    <w:pPr>
      <w:spacing w:line="240" w:lineRule="auto"/>
      <w:ind w:left="1440" w:hanging="1440"/>
      <w:jc w:val="both"/>
    </w:pPr>
    <w:rPr>
      <w:rFonts w:ascii="Times New Roman" w:hAnsi="Times New Roman"/>
      <w:sz w:val="20"/>
      <w:lang w:eastAsia="en-GB"/>
    </w:rPr>
  </w:style>
  <w:style w:type="character" w:customStyle="1" w:styleId="BodyTextIndent3Char">
    <w:name w:val="Body Text Indent 3 Char"/>
    <w:basedOn w:val="DefaultParagraphFont"/>
    <w:link w:val="BodyTextIndent3"/>
    <w:uiPriority w:val="99"/>
    <w:semiHidden/>
    <w:rsid w:val="00046DB8"/>
    <w:rPr>
      <w:rFonts w:eastAsia="Times New Roman"/>
    </w:rPr>
  </w:style>
  <w:style w:type="paragraph" w:styleId="BodyTextIndent3">
    <w:name w:val="Body Text Indent 3"/>
    <w:basedOn w:val="Normal"/>
    <w:link w:val="BodyTextIndent3Char"/>
    <w:uiPriority w:val="99"/>
    <w:semiHidden/>
    <w:unhideWhenUsed/>
    <w:rsid w:val="00046DB8"/>
    <w:pPr>
      <w:spacing w:line="240" w:lineRule="auto"/>
      <w:ind w:left="1433" w:hanging="1433"/>
      <w:jc w:val="both"/>
    </w:pPr>
    <w:rPr>
      <w:rFonts w:ascii="Times New Roman" w:hAnsi="Times New Roman"/>
      <w:sz w:val="20"/>
      <w:lang w:eastAsia="en-GB"/>
    </w:rPr>
  </w:style>
  <w:style w:type="character" w:customStyle="1" w:styleId="Level1asHeadingtext">
    <w:name w:val="Level 1 as Heading (text)"/>
    <w:basedOn w:val="DefaultParagraphFont"/>
    <w:rsid w:val="00046DB8"/>
    <w:rPr>
      <w:b/>
      <w:bCs/>
    </w:rPr>
  </w:style>
  <w:style w:type="character" w:styleId="Strong">
    <w:name w:val="Strong"/>
    <w:basedOn w:val="DefaultParagraphFont"/>
    <w:uiPriority w:val="22"/>
    <w:qFormat/>
    <w:rsid w:val="00046DB8"/>
    <w:rPr>
      <w:b/>
      <w:bCs/>
    </w:rPr>
  </w:style>
  <w:style w:type="paragraph" w:styleId="ListParagraph">
    <w:name w:val="List Paragraph"/>
    <w:basedOn w:val="Normal"/>
    <w:uiPriority w:val="34"/>
    <w:qFormat/>
    <w:rsid w:val="00BC40FA"/>
    <w:pPr>
      <w:spacing w:line="240" w:lineRule="auto"/>
      <w:ind w:left="720"/>
    </w:pPr>
    <w:rPr>
      <w:rFonts w:ascii="Times New Roman" w:hAnsi="Times New Roman"/>
      <w:szCs w:val="24"/>
    </w:rPr>
  </w:style>
  <w:style w:type="paragraph" w:customStyle="1" w:styleId="Bulleted">
    <w:name w:val="Bulleted"/>
    <w:basedOn w:val="Normal"/>
    <w:rsid w:val="00BC40FA"/>
    <w:pPr>
      <w:numPr>
        <w:numId w:val="10"/>
      </w:numPr>
      <w:spacing w:line="320" w:lineRule="atLeast"/>
    </w:pPr>
    <w:rPr>
      <w:rFonts w:cs="Arial"/>
      <w:szCs w:val="24"/>
      <w:lang w:eastAsia="zh-CN"/>
    </w:rPr>
  </w:style>
  <w:style w:type="paragraph" w:customStyle="1" w:styleId="AppNumbers">
    <w:name w:val="AppNumbers"/>
    <w:basedOn w:val="Normal"/>
    <w:rsid w:val="00BC40FA"/>
    <w:pPr>
      <w:numPr>
        <w:ilvl w:val="1"/>
        <w:numId w:val="10"/>
      </w:numPr>
      <w:tabs>
        <w:tab w:val="clear" w:pos="1477"/>
        <w:tab w:val="num" w:pos="426"/>
      </w:tabs>
      <w:spacing w:line="320" w:lineRule="atLeast"/>
      <w:ind w:left="426" w:hanging="426"/>
    </w:pPr>
    <w:rPr>
      <w:rFonts w:cs="Arial"/>
      <w:szCs w:val="24"/>
      <w:lang w:eastAsia="zh-CN"/>
    </w:rPr>
  </w:style>
  <w:style w:type="character" w:customStyle="1" w:styleId="ACEBodyTextChar">
    <w:name w:val="ACE Body Text Char"/>
    <w:basedOn w:val="DefaultParagraphFont"/>
    <w:link w:val="ACEBodyText"/>
    <w:rsid w:val="00BC40FA"/>
    <w:rPr>
      <w:rFonts w:ascii="Arial" w:hAnsi="Arial"/>
      <w:sz w:val="24"/>
      <w:szCs w:val="24"/>
      <w:lang w:val="en-GB" w:eastAsia="en-GB" w:bidi="ar-SA"/>
    </w:rPr>
  </w:style>
  <w:style w:type="paragraph" w:customStyle="1" w:styleId="Default">
    <w:name w:val="Default"/>
    <w:rsid w:val="00D3374B"/>
    <w:pPr>
      <w:autoSpaceDE w:val="0"/>
      <w:autoSpaceDN w:val="0"/>
      <w:adjustRightInd w:val="0"/>
    </w:pPr>
    <w:rPr>
      <w:rFonts w:ascii="Arial" w:hAnsi="Arial" w:cs="Arial"/>
      <w:color w:val="000000"/>
      <w:sz w:val="24"/>
      <w:szCs w:val="24"/>
    </w:rPr>
  </w:style>
  <w:style w:type="paragraph" w:styleId="NoSpacing">
    <w:name w:val="No Spacing"/>
    <w:uiPriority w:val="1"/>
    <w:qFormat/>
    <w:rsid w:val="0024280E"/>
    <w:rPr>
      <w:rFonts w:ascii="Arial" w:hAnsi="Arial"/>
      <w:sz w:val="24"/>
      <w:lang w:eastAsia="en-US"/>
    </w:rPr>
  </w:style>
  <w:style w:type="table" w:styleId="TableGrid">
    <w:name w:val="Table Grid"/>
    <w:basedOn w:val="TableNormal"/>
    <w:uiPriority w:val="59"/>
    <w:rsid w:val="00133CA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0">
    <w:name w:val="default"/>
    <w:basedOn w:val="Normal"/>
    <w:rsid w:val="003C1C01"/>
    <w:pPr>
      <w:autoSpaceDE w:val="0"/>
      <w:autoSpaceDN w:val="0"/>
      <w:spacing w:line="240" w:lineRule="auto"/>
    </w:pPr>
    <w:rPr>
      <w:rFonts w:eastAsiaTheme="minorHAnsi" w:cs="Arial"/>
      <w:color w:val="00000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73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tscouncil.org.uk/housestyl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spcc.org.uk/"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CF491-E50F-4D6E-975B-8D586302B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4255681B</Template>
  <TotalTime>5</TotalTime>
  <Pages>23</Pages>
  <Words>5075</Words>
  <Characters>26010</Characters>
  <Application>Microsoft Office Word</Application>
  <DocSecurity>0</DocSecurity>
  <Lines>216</Lines>
  <Paragraphs>62</Paragraphs>
  <ScaleCrop>false</ScaleCrop>
  <HeadingPairs>
    <vt:vector size="2" baseType="variant">
      <vt:variant>
        <vt:lpstr>Title</vt:lpstr>
      </vt:variant>
      <vt:variant>
        <vt:i4>1</vt:i4>
      </vt:variant>
    </vt:vector>
  </HeadingPairs>
  <TitlesOfParts>
    <vt:vector size="1" baseType="lpstr">
      <vt:lpstr/>
    </vt:vector>
  </TitlesOfParts>
  <Company>The Arts Council of England</Company>
  <LinksUpToDate>false</LinksUpToDate>
  <CharactersWithSpaces>31023</CharactersWithSpaces>
  <SharedDoc>false</SharedDoc>
  <HLinks>
    <vt:vector size="48" baseType="variant">
      <vt:variant>
        <vt:i4>4653101</vt:i4>
      </vt:variant>
      <vt:variant>
        <vt:i4>21</vt:i4>
      </vt:variant>
      <vt:variant>
        <vt:i4>0</vt:i4>
      </vt:variant>
      <vt:variant>
        <vt:i4>5</vt:i4>
      </vt:variant>
      <vt:variant>
        <vt:lpwstr>mailto:helpdesk@delta-esourcing.com</vt:lpwstr>
      </vt:variant>
      <vt:variant>
        <vt:lpwstr/>
      </vt:variant>
      <vt:variant>
        <vt:i4>3801126</vt:i4>
      </vt:variant>
      <vt:variant>
        <vt:i4>18</vt:i4>
      </vt:variant>
      <vt:variant>
        <vt:i4>0</vt:i4>
      </vt:variant>
      <vt:variant>
        <vt:i4>5</vt:i4>
      </vt:variant>
      <vt:variant>
        <vt:lpwstr>http://www.delta-esourcing.com/</vt:lpwstr>
      </vt:variant>
      <vt:variant>
        <vt:lpwstr/>
      </vt:variant>
      <vt:variant>
        <vt:i4>6684727</vt:i4>
      </vt:variant>
      <vt:variant>
        <vt:i4>15</vt:i4>
      </vt:variant>
      <vt:variant>
        <vt:i4>0</vt:i4>
      </vt:variant>
      <vt:variant>
        <vt:i4>5</vt:i4>
      </vt:variant>
      <vt:variant>
        <vt:lpwstr>http://www.ico.gov.uk/</vt:lpwstr>
      </vt:variant>
      <vt:variant>
        <vt:lpwstr/>
      </vt:variant>
      <vt:variant>
        <vt:i4>5439574</vt:i4>
      </vt:variant>
      <vt:variant>
        <vt:i4>12</vt:i4>
      </vt:variant>
      <vt:variant>
        <vt:i4>0</vt:i4>
      </vt:variant>
      <vt:variant>
        <vt:i4>5</vt:i4>
      </vt:variant>
      <vt:variant>
        <vt:lpwstr>http://www.artscouncil.org.uk/media/uploads/pdf/Standard_Contract_for_Services_8_Jan_2011.pdf</vt:lpwstr>
      </vt:variant>
      <vt:variant>
        <vt:lpwstr/>
      </vt:variant>
      <vt:variant>
        <vt:i4>262233</vt:i4>
      </vt:variant>
      <vt:variant>
        <vt:i4>9</vt:i4>
      </vt:variant>
      <vt:variant>
        <vt:i4>0</vt:i4>
      </vt:variant>
      <vt:variant>
        <vt:i4>5</vt:i4>
      </vt:variant>
      <vt:variant>
        <vt:lpwstr>http://www.nspcc.org.uk/</vt:lpwstr>
      </vt:variant>
      <vt:variant>
        <vt:lpwstr/>
      </vt:variant>
      <vt:variant>
        <vt:i4>393280</vt:i4>
      </vt:variant>
      <vt:variant>
        <vt:i4>6</vt:i4>
      </vt:variant>
      <vt:variant>
        <vt:i4>0</vt:i4>
      </vt:variant>
      <vt:variant>
        <vt:i4>5</vt:i4>
      </vt:variant>
      <vt:variant>
        <vt:lpwstr>http://www.artscouncil.org.uk/housestyle</vt:lpwstr>
      </vt:variant>
      <vt:variant>
        <vt:lpwstr/>
      </vt:variant>
      <vt:variant>
        <vt:i4>7864336</vt:i4>
      </vt:variant>
      <vt:variant>
        <vt:i4>3</vt:i4>
      </vt:variant>
      <vt:variant>
        <vt:i4>0</vt:i4>
      </vt:variant>
      <vt:variant>
        <vt:i4>5</vt:i4>
      </vt:variant>
      <vt:variant>
        <vt:lpwstr>mailto:nick.burrows@rsmtenon.com</vt:lpwstr>
      </vt:variant>
      <vt:variant>
        <vt:lpwstr/>
      </vt:variant>
      <vt:variant>
        <vt:i4>4587632</vt:i4>
      </vt:variant>
      <vt:variant>
        <vt:i4>0</vt:i4>
      </vt:variant>
      <vt:variant>
        <vt:i4>0</vt:i4>
      </vt:variant>
      <vt:variant>
        <vt:i4>5</vt:i4>
      </vt:variant>
      <vt:variant>
        <vt:lpwstr>mailto:lesley.decourcy@artscouncil.org.uk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Arts Council England</dc:creator>
  <cp:lastModifiedBy>Dent, Marilyn</cp:lastModifiedBy>
  <cp:revision>3</cp:revision>
  <cp:lastPrinted>1998-09-28T16:30:00Z</cp:lastPrinted>
  <dcterms:created xsi:type="dcterms:W3CDTF">2016-08-01T09:52:00Z</dcterms:created>
  <dcterms:modified xsi:type="dcterms:W3CDTF">2016-08-04T14:42:00Z</dcterms:modified>
</cp:coreProperties>
</file>