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B8" w:rsidRPr="00A90FF3" w:rsidRDefault="00046DB8" w:rsidP="00BC40FA">
      <w:pPr>
        <w:pStyle w:val="Heading1"/>
        <w:widowControl w:val="0"/>
        <w:spacing w:line="320" w:lineRule="atLeast"/>
        <w:rPr>
          <w:rFonts w:cs="Arial"/>
          <w:b w:val="0"/>
          <w:lang w:val="en-IE"/>
        </w:rPr>
      </w:pPr>
      <w:r w:rsidRPr="00A90FF3">
        <w:rPr>
          <w:rStyle w:val="Level1asHeadingtext"/>
          <w:rFonts w:cs="Arial"/>
          <w:b/>
          <w:bCs w:val="0"/>
          <w:sz w:val="40"/>
          <w:szCs w:val="40"/>
        </w:rPr>
        <w:t>Contract for Services</w:t>
      </w:r>
    </w:p>
    <w:p w:rsidR="00046DB8" w:rsidRPr="00F963B9" w:rsidRDefault="00046DB8" w:rsidP="00BC40FA">
      <w:pPr>
        <w:widowControl w:val="0"/>
        <w:spacing w:line="320" w:lineRule="atLeast"/>
        <w:ind w:right="28"/>
        <w:rPr>
          <w:rFonts w:cs="Arial"/>
          <w:lang w:val="en-IE"/>
        </w:rPr>
      </w:pPr>
      <w:r w:rsidRPr="00F963B9">
        <w:rPr>
          <w:rFonts w:cs="Arial"/>
          <w:sz w:val="20"/>
        </w:rPr>
        <w:t> </w:t>
      </w:r>
    </w:p>
    <w:p w:rsidR="00046DB8" w:rsidRPr="00F963B9" w:rsidRDefault="007A47A3" w:rsidP="00BC40FA">
      <w:pPr>
        <w:widowControl w:val="0"/>
        <w:spacing w:line="320" w:lineRule="atLeast"/>
        <w:ind w:right="28"/>
        <w:rPr>
          <w:rFonts w:cs="Arial"/>
          <w:lang w:val="en-IE"/>
        </w:rPr>
      </w:pPr>
      <w:r w:rsidRPr="00F963B9">
        <w:rPr>
          <w:rStyle w:val="Strong"/>
          <w:rFonts w:cs="Arial"/>
          <w:sz w:val="28"/>
          <w:szCs w:val="28"/>
        </w:rPr>
        <w:t>Contract Number:</w:t>
      </w:r>
      <w:r w:rsidR="00046DB8" w:rsidRPr="00F963B9">
        <w:rPr>
          <w:rStyle w:val="Strong"/>
          <w:rFonts w:cs="Arial"/>
          <w:sz w:val="28"/>
          <w:szCs w:val="28"/>
        </w:rPr>
        <w:t xml:space="preserve"> </w:t>
      </w:r>
      <w:r w:rsidR="006B25BE">
        <w:rPr>
          <w:rStyle w:val="Strong"/>
          <w:rFonts w:cs="Arial"/>
          <w:sz w:val="28"/>
          <w:szCs w:val="28"/>
        </w:rPr>
        <w:t>ART005-0108</w:t>
      </w:r>
    </w:p>
    <w:p w:rsidR="00046DB8" w:rsidRPr="00F963B9" w:rsidRDefault="00046DB8" w:rsidP="00BC40FA">
      <w:pPr>
        <w:widowControl w:val="0"/>
        <w:spacing w:line="320" w:lineRule="atLeast"/>
        <w:ind w:right="28"/>
        <w:rPr>
          <w:rFonts w:cs="Arial"/>
          <w:lang w:val="en-IE"/>
        </w:rPr>
      </w:pPr>
      <w:r w:rsidRPr="00F963B9">
        <w:rPr>
          <w:rFonts w:cs="Arial"/>
          <w:sz w:val="20"/>
        </w:rPr>
        <w:t> </w:t>
      </w:r>
    </w:p>
    <w:p w:rsidR="00447A70" w:rsidRPr="00F963B9" w:rsidRDefault="00447A70" w:rsidP="00BC40FA">
      <w:pPr>
        <w:widowControl w:val="0"/>
        <w:spacing w:line="320" w:lineRule="atLeast"/>
        <w:ind w:right="28"/>
        <w:rPr>
          <w:rStyle w:val="Strong"/>
          <w:rFonts w:cs="Arial"/>
          <w:sz w:val="40"/>
          <w:szCs w:val="40"/>
        </w:rPr>
      </w:pPr>
    </w:p>
    <w:p w:rsidR="00447A70" w:rsidRPr="00F963B9" w:rsidRDefault="00447A70" w:rsidP="00BC40FA">
      <w:pPr>
        <w:widowControl w:val="0"/>
        <w:spacing w:line="320" w:lineRule="atLeast"/>
        <w:ind w:right="28"/>
        <w:rPr>
          <w:rStyle w:val="Strong"/>
          <w:rFonts w:cs="Arial"/>
          <w:sz w:val="40"/>
          <w:szCs w:val="40"/>
        </w:rPr>
      </w:pPr>
    </w:p>
    <w:p w:rsidR="00447A70" w:rsidRPr="00F963B9" w:rsidRDefault="00447A70" w:rsidP="00BC40FA">
      <w:pPr>
        <w:widowControl w:val="0"/>
        <w:spacing w:line="320" w:lineRule="atLeast"/>
        <w:ind w:right="28"/>
        <w:rPr>
          <w:rStyle w:val="Strong"/>
          <w:rFonts w:cs="Arial"/>
          <w:sz w:val="40"/>
          <w:szCs w:val="40"/>
        </w:rPr>
      </w:pPr>
    </w:p>
    <w:p w:rsidR="00447A70" w:rsidRPr="00F963B9" w:rsidRDefault="00447A70" w:rsidP="00BC40FA">
      <w:pPr>
        <w:widowControl w:val="0"/>
        <w:spacing w:line="320" w:lineRule="atLeast"/>
        <w:ind w:right="28"/>
        <w:rPr>
          <w:rStyle w:val="Strong"/>
          <w:rFonts w:cs="Arial"/>
          <w:sz w:val="40"/>
          <w:szCs w:val="40"/>
        </w:rPr>
      </w:pPr>
    </w:p>
    <w:p w:rsidR="00046DB8" w:rsidRPr="00F963B9" w:rsidRDefault="00046DB8" w:rsidP="00BC40FA">
      <w:pPr>
        <w:widowControl w:val="0"/>
        <w:spacing w:line="320" w:lineRule="atLeast"/>
        <w:ind w:right="28"/>
        <w:rPr>
          <w:rFonts w:cs="Arial"/>
          <w:lang w:val="en-IE"/>
        </w:rPr>
      </w:pPr>
      <w:r w:rsidRPr="00F963B9">
        <w:rPr>
          <w:rStyle w:val="Strong"/>
          <w:rFonts w:cs="Arial"/>
          <w:sz w:val="40"/>
          <w:szCs w:val="40"/>
        </w:rPr>
        <w:t>Part A - The Particulars</w:t>
      </w:r>
    </w:p>
    <w:p w:rsidR="00046DB8" w:rsidRPr="00F963B9" w:rsidRDefault="00046DB8" w:rsidP="00BC40FA">
      <w:pPr>
        <w:widowControl w:val="0"/>
        <w:spacing w:line="320" w:lineRule="atLeast"/>
        <w:ind w:right="28"/>
        <w:rPr>
          <w:rFonts w:cs="Arial"/>
          <w:lang w:val="en-IE"/>
        </w:rPr>
      </w:pPr>
      <w:r w:rsidRPr="00F963B9">
        <w:rPr>
          <w:rFonts w:cs="Arial"/>
        </w:rPr>
        <w:t> </w:t>
      </w:r>
    </w:p>
    <w:p w:rsidR="00046DB8" w:rsidRPr="00F963B9" w:rsidRDefault="00046DB8" w:rsidP="00BC40FA">
      <w:pPr>
        <w:widowControl w:val="0"/>
        <w:spacing w:line="320" w:lineRule="atLeast"/>
        <w:ind w:left="720" w:right="28" w:hanging="720"/>
        <w:rPr>
          <w:rFonts w:cs="Arial"/>
          <w:lang w:val="en-IE"/>
        </w:rPr>
      </w:pPr>
      <w:r w:rsidRPr="00F963B9">
        <w:rPr>
          <w:rStyle w:val="Strong"/>
          <w:rFonts w:cs="Arial"/>
          <w:sz w:val="28"/>
          <w:szCs w:val="28"/>
        </w:rPr>
        <w:t>Arts Council England</w:t>
      </w:r>
    </w:p>
    <w:p w:rsidR="00046DB8" w:rsidRPr="00F963B9" w:rsidRDefault="00046DB8" w:rsidP="00BC40FA">
      <w:pPr>
        <w:widowControl w:val="0"/>
        <w:spacing w:line="320" w:lineRule="atLeast"/>
        <w:ind w:left="720" w:right="28" w:hanging="720"/>
        <w:rPr>
          <w:rFonts w:cs="Arial"/>
          <w:lang w:val="en-IE"/>
        </w:rPr>
      </w:pPr>
      <w:r w:rsidRPr="00F963B9">
        <w:rPr>
          <w:rFonts w:cs="Arial"/>
          <w:sz w:val="28"/>
          <w:szCs w:val="28"/>
        </w:rPr>
        <w:t> </w:t>
      </w:r>
    </w:p>
    <w:p w:rsidR="00046DB8" w:rsidRPr="00F963B9" w:rsidRDefault="00046DB8" w:rsidP="00BC40FA">
      <w:pPr>
        <w:widowControl w:val="0"/>
        <w:spacing w:line="320" w:lineRule="atLeast"/>
        <w:ind w:left="720" w:right="28" w:hanging="720"/>
        <w:rPr>
          <w:rFonts w:cs="Arial"/>
          <w:lang w:val="en-IE"/>
        </w:rPr>
      </w:pPr>
      <w:proofErr w:type="gramStart"/>
      <w:r w:rsidRPr="00F963B9">
        <w:rPr>
          <w:rStyle w:val="Strong"/>
          <w:rFonts w:cs="Arial"/>
          <w:sz w:val="28"/>
          <w:szCs w:val="28"/>
        </w:rPr>
        <w:t>and</w:t>
      </w:r>
      <w:proofErr w:type="gramEnd"/>
    </w:p>
    <w:p w:rsidR="00046DB8" w:rsidRPr="006F409F" w:rsidRDefault="00046DB8" w:rsidP="00BC40FA">
      <w:pPr>
        <w:widowControl w:val="0"/>
        <w:spacing w:line="320" w:lineRule="atLeast"/>
        <w:ind w:left="720" w:right="28" w:hanging="720"/>
        <w:rPr>
          <w:rFonts w:cs="Arial"/>
          <w:b/>
          <w:sz w:val="28"/>
          <w:szCs w:val="28"/>
          <w:lang w:val="en-IE"/>
        </w:rPr>
      </w:pPr>
      <w:r w:rsidRPr="00F963B9">
        <w:rPr>
          <w:rFonts w:cs="Arial"/>
          <w:sz w:val="28"/>
          <w:szCs w:val="28"/>
        </w:rPr>
        <w:t> </w:t>
      </w:r>
    </w:p>
    <w:p w:rsidR="006F409F" w:rsidRPr="006F409F" w:rsidRDefault="006F409F" w:rsidP="006F409F">
      <w:pPr>
        <w:rPr>
          <w:b/>
          <w:sz w:val="28"/>
          <w:szCs w:val="28"/>
          <w:lang w:eastAsia="en-GB"/>
        </w:rPr>
      </w:pPr>
      <w:r w:rsidRPr="00A90FF3">
        <w:rPr>
          <w:rFonts w:eastAsia="Arial Unicode MS"/>
          <w:b/>
          <w:color w:val="000000"/>
          <w:szCs w:val="24"/>
          <w:u w:color="000000"/>
        </w:rPr>
        <w:t xml:space="preserve">Burns Owens Partnership Limited </w:t>
      </w:r>
      <w:r w:rsidR="00A90FF3" w:rsidRPr="00A90FF3">
        <w:rPr>
          <w:rFonts w:eastAsia="Arial Unicode MS"/>
          <w:b/>
          <w:color w:val="000000"/>
          <w:szCs w:val="24"/>
          <w:u w:color="000000"/>
        </w:rPr>
        <w:t>trading as</w:t>
      </w:r>
      <w:r w:rsidR="00A90FF3">
        <w:rPr>
          <w:rFonts w:eastAsia="Arial Unicode MS"/>
          <w:b/>
          <w:color w:val="000000"/>
          <w:sz w:val="28"/>
          <w:szCs w:val="28"/>
          <w:u w:color="000000"/>
        </w:rPr>
        <w:t xml:space="preserve"> BOP Consulting</w:t>
      </w:r>
    </w:p>
    <w:p w:rsidR="00046DB8" w:rsidRPr="00F963B9" w:rsidRDefault="00046DB8" w:rsidP="00BC40FA">
      <w:pPr>
        <w:widowControl w:val="0"/>
        <w:spacing w:line="320" w:lineRule="atLeast"/>
        <w:ind w:left="108" w:right="28" w:hanging="108"/>
        <w:rPr>
          <w:rFonts w:cs="Arial"/>
          <w:lang w:val="en-IE"/>
        </w:rPr>
      </w:pPr>
      <w:r w:rsidRPr="00F963B9">
        <w:rPr>
          <w:rStyle w:val="Emphasis"/>
          <w:rFonts w:cs="Arial"/>
          <w:sz w:val="28"/>
          <w:szCs w:val="28"/>
        </w:rPr>
        <w:t xml:space="preserve">  </w:t>
      </w:r>
    </w:p>
    <w:p w:rsidR="00046DB8" w:rsidRPr="00F963B9" w:rsidRDefault="00046DB8" w:rsidP="00BC40FA">
      <w:pPr>
        <w:widowControl w:val="0"/>
        <w:spacing w:line="320" w:lineRule="atLeast"/>
        <w:ind w:left="720" w:right="28" w:hanging="720"/>
        <w:rPr>
          <w:rFonts w:cs="Arial"/>
          <w:lang w:val="en-IE"/>
        </w:rPr>
      </w:pPr>
      <w:r w:rsidRPr="00F963B9">
        <w:rPr>
          <w:rStyle w:val="Strong"/>
          <w:rFonts w:cs="Arial"/>
          <w:sz w:val="28"/>
          <w:szCs w:val="28"/>
        </w:rPr>
        <w:t>(The Service Provider)</w:t>
      </w:r>
    </w:p>
    <w:p w:rsidR="00046DB8" w:rsidRPr="00F963B9" w:rsidRDefault="00046DB8" w:rsidP="00BC40FA">
      <w:pPr>
        <w:widowControl w:val="0"/>
        <w:spacing w:line="320" w:lineRule="atLeast"/>
        <w:ind w:left="720" w:right="28" w:hanging="720"/>
        <w:rPr>
          <w:rFonts w:cs="Arial"/>
          <w:lang w:val="en-IE"/>
        </w:rPr>
      </w:pPr>
      <w:r w:rsidRPr="00F963B9">
        <w:rPr>
          <w:rStyle w:val="Strong"/>
          <w:rFonts w:cs="Arial"/>
          <w:sz w:val="28"/>
          <w:szCs w:val="28"/>
        </w:rPr>
        <w:t> </w:t>
      </w: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046DB8" w:rsidRPr="00F963B9" w:rsidRDefault="00046DB8" w:rsidP="00BC40FA">
      <w:pPr>
        <w:widowControl w:val="0"/>
        <w:spacing w:line="320" w:lineRule="atLeast"/>
        <w:ind w:right="28"/>
        <w:rPr>
          <w:rFonts w:cs="Arial"/>
          <w:lang w:val="en-IE"/>
        </w:rPr>
      </w:pPr>
      <w:r w:rsidRPr="00F963B9">
        <w:rPr>
          <w:rStyle w:val="Strong"/>
          <w:rFonts w:cs="Arial"/>
          <w:sz w:val="28"/>
          <w:szCs w:val="28"/>
        </w:rPr>
        <w:t>Contract for Services in relation to:</w:t>
      </w:r>
    </w:p>
    <w:p w:rsidR="00046DB8" w:rsidRPr="00F963B9" w:rsidRDefault="00046DB8" w:rsidP="00BC40FA">
      <w:pPr>
        <w:widowControl w:val="0"/>
        <w:spacing w:line="320" w:lineRule="atLeast"/>
        <w:ind w:left="720" w:right="28" w:hanging="720"/>
        <w:rPr>
          <w:rFonts w:cs="Arial"/>
          <w:lang w:val="en-IE"/>
        </w:rPr>
      </w:pPr>
      <w:r w:rsidRPr="00F963B9">
        <w:rPr>
          <w:rFonts w:cs="Arial"/>
        </w:rPr>
        <w:t> </w:t>
      </w:r>
    </w:p>
    <w:p w:rsidR="00AF6059" w:rsidRPr="006B25BE" w:rsidRDefault="006B25BE" w:rsidP="00BC40FA">
      <w:pPr>
        <w:widowControl w:val="0"/>
        <w:spacing w:line="320" w:lineRule="atLeast"/>
        <w:ind w:left="720" w:right="28" w:hanging="720"/>
        <w:rPr>
          <w:rFonts w:cs="Arial"/>
          <w:bCs/>
          <w:sz w:val="28"/>
          <w:szCs w:val="28"/>
        </w:rPr>
      </w:pPr>
      <w:r w:rsidRPr="006B25BE">
        <w:rPr>
          <w:rFonts w:cs="Arial"/>
          <w:bCs/>
          <w:sz w:val="28"/>
          <w:szCs w:val="28"/>
          <w:lang w:eastAsia="en-GB"/>
        </w:rPr>
        <w:t>Theatre in England Research Project</w:t>
      </w:r>
    </w:p>
    <w:p w:rsidR="00DF3233" w:rsidRDefault="00DF3233" w:rsidP="00BC40FA">
      <w:pPr>
        <w:widowControl w:val="0"/>
        <w:spacing w:line="320" w:lineRule="atLeast"/>
        <w:ind w:left="720" w:right="28" w:hanging="720"/>
        <w:rPr>
          <w:bCs/>
        </w:rPr>
      </w:pPr>
    </w:p>
    <w:p w:rsidR="00DF3233" w:rsidRDefault="00DF3233" w:rsidP="00BC40FA">
      <w:pPr>
        <w:widowControl w:val="0"/>
        <w:spacing w:line="320" w:lineRule="atLeast"/>
        <w:ind w:left="720" w:right="28" w:hanging="720"/>
        <w:rPr>
          <w:bCs/>
        </w:rPr>
      </w:pPr>
    </w:p>
    <w:p w:rsidR="00AF6059" w:rsidRDefault="00AF6059" w:rsidP="00BC40FA">
      <w:pPr>
        <w:widowControl w:val="0"/>
        <w:spacing w:line="320" w:lineRule="atLeast"/>
        <w:ind w:left="720" w:right="28" w:hanging="720"/>
        <w:rPr>
          <w:bCs/>
        </w:rPr>
      </w:pPr>
    </w:p>
    <w:p w:rsidR="00AF6059" w:rsidRDefault="00AF6059" w:rsidP="00BC40FA">
      <w:pPr>
        <w:widowControl w:val="0"/>
        <w:spacing w:line="320" w:lineRule="atLeast"/>
        <w:ind w:left="720" w:right="28" w:hanging="720"/>
        <w:rPr>
          <w:bCs/>
        </w:rPr>
      </w:pPr>
    </w:p>
    <w:p w:rsidR="00AF6059" w:rsidRDefault="00AF6059" w:rsidP="00BC40FA">
      <w:pPr>
        <w:widowControl w:val="0"/>
        <w:spacing w:line="320" w:lineRule="atLeast"/>
        <w:ind w:left="720" w:right="28" w:hanging="720"/>
        <w:rPr>
          <w:bCs/>
        </w:rPr>
      </w:pPr>
    </w:p>
    <w:p w:rsidR="00046DB8" w:rsidRPr="00F963B9" w:rsidRDefault="00046DB8" w:rsidP="006B25BE">
      <w:pPr>
        <w:pStyle w:val="Heading1"/>
        <w:rPr>
          <w:lang w:val="en-IE"/>
        </w:rPr>
      </w:pPr>
      <w:r w:rsidRPr="00F963B9">
        <w:lastRenderedPageBreak/>
        <w:t> 1</w:t>
      </w:r>
      <w:r w:rsidR="00447A70" w:rsidRPr="00F963B9">
        <w:tab/>
      </w:r>
      <w:r w:rsidRPr="00F963B9">
        <w:t>The Parties</w:t>
      </w:r>
    </w:p>
    <w:p w:rsidR="00046DB8" w:rsidRPr="00F963B9" w:rsidRDefault="00046DB8" w:rsidP="00BC40FA">
      <w:pPr>
        <w:widowControl w:val="0"/>
        <w:spacing w:line="320" w:lineRule="atLeast"/>
        <w:rPr>
          <w:rFonts w:cs="Arial"/>
          <w:lang w:val="en-IE"/>
        </w:rPr>
      </w:pPr>
      <w:r w:rsidRPr="00F963B9">
        <w:rPr>
          <w:rFonts w:cs="Arial"/>
        </w:rPr>
        <w:t> </w:t>
      </w:r>
    </w:p>
    <w:p w:rsidR="00046DB8" w:rsidRPr="00F963B9" w:rsidRDefault="00046DB8" w:rsidP="00BC40FA">
      <w:pPr>
        <w:pStyle w:val="Heading2"/>
        <w:widowControl w:val="0"/>
        <w:spacing w:line="320" w:lineRule="atLeast"/>
        <w:ind w:left="777" w:hanging="777"/>
        <w:rPr>
          <w:rFonts w:cs="Arial"/>
          <w:lang w:val="en-IE"/>
        </w:rPr>
      </w:pPr>
      <w:r w:rsidRPr="00F963B9">
        <w:rPr>
          <w:rFonts w:cs="Arial"/>
        </w:rPr>
        <w:t>a)</w:t>
      </w:r>
      <w:r w:rsidR="00447A70" w:rsidRPr="00F963B9">
        <w:rPr>
          <w:rFonts w:cs="Arial"/>
        </w:rPr>
        <w:tab/>
      </w:r>
      <w:r w:rsidRPr="00F963B9">
        <w:rPr>
          <w:rFonts w:cs="Arial"/>
        </w:rPr>
        <w:t>Arts Council England</w:t>
      </w:r>
    </w:p>
    <w:tbl>
      <w:tblPr>
        <w:tblW w:w="9180" w:type="dxa"/>
        <w:tblCellMar>
          <w:left w:w="0" w:type="dxa"/>
          <w:right w:w="0" w:type="dxa"/>
        </w:tblCellMar>
        <w:tblLook w:val="04A0"/>
      </w:tblPr>
      <w:tblGrid>
        <w:gridCol w:w="2518"/>
        <w:gridCol w:w="6662"/>
      </w:tblGrid>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Full name</w:t>
            </w:r>
          </w:p>
        </w:tc>
        <w:tc>
          <w:tcPr>
            <w:tcW w:w="6662"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 xml:space="preserve">The Arts Council of England trading as Arts Council England </w:t>
            </w:r>
          </w:p>
        </w:tc>
      </w:tr>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Charity Number</w:t>
            </w:r>
          </w:p>
        </w:tc>
        <w:tc>
          <w:tcPr>
            <w:tcW w:w="6662"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1036733</w:t>
            </w:r>
          </w:p>
        </w:tc>
      </w:tr>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Registered Address</w:t>
            </w:r>
          </w:p>
        </w:tc>
        <w:tc>
          <w:tcPr>
            <w:tcW w:w="6662" w:type="dxa"/>
            <w:tcMar>
              <w:top w:w="0" w:type="dxa"/>
              <w:left w:w="108" w:type="dxa"/>
              <w:bottom w:w="0" w:type="dxa"/>
              <w:right w:w="108" w:type="dxa"/>
            </w:tcMar>
            <w:hideMark/>
          </w:tcPr>
          <w:p w:rsidR="00046DB8" w:rsidRPr="00F963B9" w:rsidRDefault="00EA5526" w:rsidP="00BC40FA">
            <w:pPr>
              <w:widowControl w:val="0"/>
              <w:spacing w:line="320" w:lineRule="atLeast"/>
              <w:ind w:right="28"/>
              <w:rPr>
                <w:rFonts w:cs="Arial"/>
              </w:rPr>
            </w:pPr>
            <w:r>
              <w:rPr>
                <w:rFonts w:cs="Arial"/>
              </w:rPr>
              <w:t>21 Bloomsbury Street</w:t>
            </w:r>
            <w:r w:rsidRPr="00F963B9">
              <w:rPr>
                <w:rFonts w:cs="Arial"/>
              </w:rPr>
              <w:t xml:space="preserve"> </w:t>
            </w:r>
            <w:r w:rsidR="00046DB8" w:rsidRPr="00F963B9">
              <w:rPr>
                <w:rFonts w:cs="Arial"/>
              </w:rPr>
              <w:br/>
              <w:t>London</w:t>
            </w:r>
            <w:r w:rsidR="00046DB8" w:rsidRPr="00F963B9">
              <w:rPr>
                <w:rFonts w:cs="Arial"/>
              </w:rPr>
              <w:br/>
            </w:r>
            <w:r>
              <w:rPr>
                <w:rFonts w:cs="Arial"/>
              </w:rPr>
              <w:t>WC1B 3HF</w:t>
            </w:r>
          </w:p>
          <w:p w:rsidR="00447A70" w:rsidRPr="00F963B9" w:rsidRDefault="00447A70" w:rsidP="00BC40FA">
            <w:pPr>
              <w:widowControl w:val="0"/>
              <w:spacing w:line="320" w:lineRule="atLeast"/>
              <w:ind w:right="28"/>
              <w:rPr>
                <w:rFonts w:cs="Arial"/>
                <w:szCs w:val="24"/>
              </w:rPr>
            </w:pPr>
          </w:p>
        </w:tc>
      </w:tr>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Phone</w:t>
            </w:r>
          </w:p>
        </w:tc>
        <w:tc>
          <w:tcPr>
            <w:tcW w:w="6662"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0845 300 6200</w:t>
            </w:r>
          </w:p>
        </w:tc>
      </w:tr>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Fax</w:t>
            </w:r>
          </w:p>
        </w:tc>
        <w:tc>
          <w:tcPr>
            <w:tcW w:w="6662"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020 7973 6590</w:t>
            </w:r>
          </w:p>
        </w:tc>
      </w:tr>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VAT registration number</w:t>
            </w:r>
          </w:p>
        </w:tc>
        <w:tc>
          <w:tcPr>
            <w:tcW w:w="6662"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GB 239 1961 42</w:t>
            </w:r>
          </w:p>
        </w:tc>
      </w:tr>
    </w:tbl>
    <w:p w:rsidR="00046DB8" w:rsidRPr="00F963B9" w:rsidRDefault="00046DB8" w:rsidP="00BC40FA">
      <w:pPr>
        <w:pStyle w:val="Heading2"/>
        <w:widowControl w:val="0"/>
        <w:spacing w:line="320" w:lineRule="atLeast"/>
        <w:ind w:hanging="780"/>
        <w:rPr>
          <w:rFonts w:cs="Arial"/>
          <w:lang w:val="en-IE"/>
        </w:rPr>
      </w:pPr>
      <w:r w:rsidRPr="00F963B9">
        <w:rPr>
          <w:rFonts w:cs="Arial"/>
        </w:rPr>
        <w:t> </w:t>
      </w:r>
    </w:p>
    <w:p w:rsidR="00046DB8" w:rsidRPr="00F963B9" w:rsidRDefault="00447A70" w:rsidP="00BC40FA">
      <w:pPr>
        <w:pStyle w:val="Heading2"/>
        <w:widowControl w:val="0"/>
        <w:spacing w:line="320" w:lineRule="atLeast"/>
        <w:rPr>
          <w:rFonts w:cs="Arial"/>
          <w:lang w:val="en-IE"/>
        </w:rPr>
      </w:pPr>
      <w:r w:rsidRPr="00F963B9">
        <w:rPr>
          <w:rFonts w:cs="Arial"/>
        </w:rPr>
        <w:t>b)</w:t>
      </w:r>
      <w:r w:rsidRPr="00F963B9">
        <w:rPr>
          <w:rFonts w:cs="Arial"/>
        </w:rPr>
        <w:tab/>
      </w:r>
      <w:r w:rsidR="00046DB8" w:rsidRPr="00F963B9">
        <w:rPr>
          <w:rFonts w:cs="Arial"/>
        </w:rPr>
        <w:t>The Service Provider</w:t>
      </w:r>
    </w:p>
    <w:tbl>
      <w:tblPr>
        <w:tblW w:w="9180" w:type="dxa"/>
        <w:tblCellMar>
          <w:left w:w="0" w:type="dxa"/>
          <w:right w:w="0" w:type="dxa"/>
        </w:tblCellMar>
        <w:tblLook w:val="04A0"/>
      </w:tblPr>
      <w:tblGrid>
        <w:gridCol w:w="2518"/>
        <w:gridCol w:w="6662"/>
      </w:tblGrid>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 xml:space="preserve">Full name </w:t>
            </w:r>
          </w:p>
        </w:tc>
        <w:tc>
          <w:tcPr>
            <w:tcW w:w="6662" w:type="dxa"/>
            <w:tcMar>
              <w:top w:w="0" w:type="dxa"/>
              <w:left w:w="108" w:type="dxa"/>
              <w:bottom w:w="0" w:type="dxa"/>
              <w:right w:w="108" w:type="dxa"/>
            </w:tcMar>
            <w:hideMark/>
          </w:tcPr>
          <w:p w:rsidR="00F63A38" w:rsidRPr="00F63A38" w:rsidRDefault="00F63A38" w:rsidP="00F63A38">
            <w:pPr>
              <w:rPr>
                <w:szCs w:val="24"/>
                <w:lang w:eastAsia="en-GB"/>
              </w:rPr>
            </w:pPr>
            <w:r w:rsidRPr="00F63A38">
              <w:rPr>
                <w:rFonts w:eastAsia="Arial Unicode MS"/>
                <w:color w:val="000000"/>
                <w:szCs w:val="24"/>
                <w:u w:color="000000"/>
              </w:rPr>
              <w:t>Burns Owens Partnership Limited trading as BOP Consulting</w:t>
            </w:r>
          </w:p>
          <w:p w:rsidR="00046DB8" w:rsidRPr="00F963B9" w:rsidRDefault="00046DB8" w:rsidP="00BC40FA">
            <w:pPr>
              <w:widowControl w:val="0"/>
              <w:spacing w:line="320" w:lineRule="atLeast"/>
              <w:ind w:right="28"/>
              <w:rPr>
                <w:rFonts w:cs="Arial"/>
                <w:szCs w:val="24"/>
              </w:rPr>
            </w:pPr>
          </w:p>
        </w:tc>
      </w:tr>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 xml:space="preserve">Company number </w:t>
            </w:r>
          </w:p>
        </w:tc>
        <w:tc>
          <w:tcPr>
            <w:tcW w:w="6662" w:type="dxa"/>
            <w:tcMar>
              <w:top w:w="0" w:type="dxa"/>
              <w:left w:w="108" w:type="dxa"/>
              <w:bottom w:w="0" w:type="dxa"/>
              <w:right w:w="108" w:type="dxa"/>
            </w:tcMar>
            <w:hideMark/>
          </w:tcPr>
          <w:p w:rsidR="00046DB8" w:rsidRPr="00F963B9" w:rsidRDefault="00130B34" w:rsidP="00BC40FA">
            <w:pPr>
              <w:widowControl w:val="0"/>
              <w:spacing w:line="320" w:lineRule="atLeast"/>
              <w:ind w:right="28"/>
              <w:rPr>
                <w:rFonts w:cs="Arial"/>
                <w:szCs w:val="24"/>
              </w:rPr>
            </w:pPr>
            <w:r>
              <w:rPr>
                <w:rFonts w:cs="Arial"/>
                <w:szCs w:val="24"/>
              </w:rPr>
              <w:t>4665658</w:t>
            </w:r>
          </w:p>
        </w:tc>
      </w:tr>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Registered Address</w:t>
            </w:r>
          </w:p>
        </w:tc>
        <w:tc>
          <w:tcPr>
            <w:tcW w:w="6662" w:type="dxa"/>
            <w:tcMar>
              <w:top w:w="0" w:type="dxa"/>
              <w:left w:w="108" w:type="dxa"/>
              <w:bottom w:w="0" w:type="dxa"/>
              <w:right w:w="108" w:type="dxa"/>
            </w:tcMar>
            <w:hideMark/>
          </w:tcPr>
          <w:p w:rsidR="007A47A3" w:rsidRDefault="006B25BE" w:rsidP="007A47A3">
            <w:pPr>
              <w:widowControl w:val="0"/>
              <w:spacing w:line="320" w:lineRule="atLeast"/>
              <w:ind w:right="28"/>
              <w:rPr>
                <w:rFonts w:cs="Arial"/>
                <w:szCs w:val="24"/>
              </w:rPr>
            </w:pPr>
            <w:r>
              <w:rPr>
                <w:rFonts w:cs="Arial"/>
                <w:szCs w:val="24"/>
              </w:rPr>
              <w:t>3-5 St John Street</w:t>
            </w:r>
          </w:p>
          <w:p w:rsidR="006B25BE" w:rsidRDefault="006B25BE" w:rsidP="007A47A3">
            <w:pPr>
              <w:widowControl w:val="0"/>
              <w:spacing w:line="320" w:lineRule="atLeast"/>
              <w:ind w:right="28"/>
              <w:rPr>
                <w:rFonts w:cs="Arial"/>
                <w:szCs w:val="24"/>
              </w:rPr>
            </w:pPr>
            <w:r>
              <w:rPr>
                <w:rFonts w:cs="Arial"/>
                <w:szCs w:val="24"/>
              </w:rPr>
              <w:t>London</w:t>
            </w:r>
          </w:p>
          <w:p w:rsidR="006B25BE" w:rsidRPr="00F963B9" w:rsidRDefault="006B25BE" w:rsidP="007A47A3">
            <w:pPr>
              <w:widowControl w:val="0"/>
              <w:spacing w:line="320" w:lineRule="atLeast"/>
              <w:ind w:right="28"/>
              <w:rPr>
                <w:rFonts w:cs="Arial"/>
                <w:szCs w:val="24"/>
              </w:rPr>
            </w:pPr>
            <w:r>
              <w:rPr>
                <w:rFonts w:cs="Arial"/>
                <w:szCs w:val="24"/>
              </w:rPr>
              <w:t>EC1M 4AA</w:t>
            </w:r>
          </w:p>
          <w:p w:rsidR="007A47A3" w:rsidRPr="00F963B9" w:rsidRDefault="007A47A3" w:rsidP="007A47A3">
            <w:pPr>
              <w:widowControl w:val="0"/>
              <w:spacing w:line="320" w:lineRule="atLeast"/>
              <w:ind w:right="28"/>
              <w:rPr>
                <w:rFonts w:cs="Arial"/>
                <w:szCs w:val="24"/>
              </w:rPr>
            </w:pPr>
          </w:p>
        </w:tc>
      </w:tr>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Phone</w:t>
            </w:r>
          </w:p>
        </w:tc>
        <w:tc>
          <w:tcPr>
            <w:tcW w:w="6662" w:type="dxa"/>
            <w:tcMar>
              <w:top w:w="0" w:type="dxa"/>
              <w:left w:w="108" w:type="dxa"/>
              <w:bottom w:w="0" w:type="dxa"/>
              <w:right w:w="108" w:type="dxa"/>
            </w:tcMar>
            <w:hideMark/>
          </w:tcPr>
          <w:p w:rsidR="00046DB8" w:rsidRPr="00F963B9" w:rsidRDefault="006B25BE" w:rsidP="00BC40FA">
            <w:pPr>
              <w:widowControl w:val="0"/>
              <w:spacing w:line="320" w:lineRule="atLeast"/>
              <w:ind w:right="28"/>
              <w:rPr>
                <w:rFonts w:cs="Arial"/>
                <w:szCs w:val="24"/>
              </w:rPr>
            </w:pPr>
            <w:r>
              <w:rPr>
                <w:rFonts w:cs="Arial"/>
                <w:szCs w:val="24"/>
              </w:rPr>
              <w:t>020 7253 2041</w:t>
            </w:r>
          </w:p>
        </w:tc>
      </w:tr>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VAT registration number</w:t>
            </w:r>
          </w:p>
        </w:tc>
        <w:tc>
          <w:tcPr>
            <w:tcW w:w="6662" w:type="dxa"/>
            <w:tcMar>
              <w:top w:w="0" w:type="dxa"/>
              <w:left w:w="108" w:type="dxa"/>
              <w:bottom w:w="0" w:type="dxa"/>
              <w:right w:w="108" w:type="dxa"/>
            </w:tcMar>
            <w:hideMark/>
          </w:tcPr>
          <w:p w:rsidR="00046DB8" w:rsidRPr="00F963B9" w:rsidRDefault="00130B34" w:rsidP="00BC40FA">
            <w:pPr>
              <w:widowControl w:val="0"/>
              <w:spacing w:line="320" w:lineRule="atLeast"/>
              <w:ind w:right="28"/>
              <w:rPr>
                <w:rFonts w:cs="Arial"/>
                <w:szCs w:val="24"/>
              </w:rPr>
            </w:pPr>
            <w:r>
              <w:rPr>
                <w:rFonts w:cs="Arial"/>
                <w:szCs w:val="24"/>
              </w:rPr>
              <w:t>639099204</w:t>
            </w:r>
          </w:p>
        </w:tc>
      </w:tr>
    </w:tbl>
    <w:p w:rsidR="00046DB8" w:rsidRPr="00F963B9" w:rsidRDefault="00046DB8" w:rsidP="00BC40FA">
      <w:pPr>
        <w:widowControl w:val="0"/>
        <w:spacing w:line="320" w:lineRule="atLeast"/>
        <w:ind w:right="28"/>
        <w:rPr>
          <w:rFonts w:cs="Arial"/>
          <w:lang w:val="en-IE"/>
        </w:rPr>
      </w:pPr>
      <w:r w:rsidRPr="00F963B9">
        <w:rPr>
          <w:rFonts w:cs="Arial"/>
        </w:rPr>
        <w:t> </w:t>
      </w:r>
    </w:p>
    <w:p w:rsidR="00046DB8" w:rsidRPr="00F963B9" w:rsidRDefault="00046DB8" w:rsidP="00BC40FA">
      <w:pPr>
        <w:widowControl w:val="0"/>
        <w:spacing w:line="320" w:lineRule="atLeast"/>
        <w:ind w:right="28"/>
        <w:rPr>
          <w:rFonts w:cs="Arial"/>
          <w:lang w:val="en-IE"/>
        </w:rPr>
      </w:pPr>
      <w:r w:rsidRPr="00F963B9">
        <w:rPr>
          <w:rFonts w:cs="Arial"/>
        </w:rPr>
        <w:t> </w:t>
      </w:r>
    </w:p>
    <w:p w:rsidR="007A47A3" w:rsidRPr="00F963B9" w:rsidRDefault="007A47A3" w:rsidP="00BC40FA">
      <w:pPr>
        <w:widowControl w:val="0"/>
        <w:spacing w:line="320" w:lineRule="atLeast"/>
        <w:rPr>
          <w:rFonts w:cs="Arial"/>
          <w:lang w:val="en-IE"/>
        </w:rPr>
      </w:pPr>
    </w:p>
    <w:p w:rsidR="007A47A3" w:rsidRPr="00F963B9" w:rsidRDefault="007A47A3" w:rsidP="00BC40FA">
      <w:pPr>
        <w:widowControl w:val="0"/>
        <w:spacing w:line="320" w:lineRule="atLeast"/>
        <w:rPr>
          <w:rFonts w:cs="Arial"/>
          <w:lang w:val="en-IE"/>
        </w:rPr>
      </w:pPr>
    </w:p>
    <w:p w:rsidR="007A47A3" w:rsidRDefault="007A47A3" w:rsidP="00BC40FA">
      <w:pPr>
        <w:widowControl w:val="0"/>
        <w:spacing w:line="320" w:lineRule="atLeast"/>
        <w:rPr>
          <w:rFonts w:cs="Arial"/>
          <w:lang w:val="en-IE"/>
        </w:rPr>
      </w:pPr>
    </w:p>
    <w:p w:rsidR="00DF3233" w:rsidRPr="00F963B9" w:rsidRDefault="00DF3233" w:rsidP="00BC40FA">
      <w:pPr>
        <w:widowControl w:val="0"/>
        <w:spacing w:line="320" w:lineRule="atLeast"/>
        <w:rPr>
          <w:rFonts w:cs="Arial"/>
          <w:lang w:val="en-IE"/>
        </w:rPr>
      </w:pPr>
    </w:p>
    <w:p w:rsidR="007A47A3" w:rsidRPr="00F963B9" w:rsidRDefault="007A47A3" w:rsidP="00BC40FA">
      <w:pPr>
        <w:widowControl w:val="0"/>
        <w:spacing w:line="320" w:lineRule="atLeast"/>
        <w:rPr>
          <w:rFonts w:cs="Arial"/>
          <w:lang w:val="en-IE"/>
        </w:rPr>
      </w:pPr>
    </w:p>
    <w:p w:rsidR="007A47A3" w:rsidRDefault="007A47A3" w:rsidP="00BC40FA">
      <w:pPr>
        <w:widowControl w:val="0"/>
        <w:spacing w:line="320" w:lineRule="atLeast"/>
        <w:rPr>
          <w:rFonts w:cs="Arial"/>
          <w:lang w:val="en-IE"/>
        </w:rPr>
      </w:pPr>
    </w:p>
    <w:p w:rsidR="006B25BE" w:rsidRDefault="006B25BE" w:rsidP="00BC40FA">
      <w:pPr>
        <w:widowControl w:val="0"/>
        <w:spacing w:line="320" w:lineRule="atLeast"/>
        <w:rPr>
          <w:rFonts w:cs="Arial"/>
          <w:lang w:val="en-IE"/>
        </w:rPr>
      </w:pPr>
    </w:p>
    <w:p w:rsidR="006B25BE" w:rsidRPr="00F963B9" w:rsidRDefault="006B25BE" w:rsidP="00BC40FA">
      <w:pPr>
        <w:widowControl w:val="0"/>
        <w:spacing w:line="320" w:lineRule="atLeast"/>
        <w:rPr>
          <w:rFonts w:cs="Arial"/>
          <w:lang w:val="en-IE"/>
        </w:rPr>
      </w:pPr>
    </w:p>
    <w:p w:rsidR="00046DB8" w:rsidRPr="00F963B9" w:rsidRDefault="00046DB8" w:rsidP="00BC40FA">
      <w:pPr>
        <w:widowControl w:val="0"/>
        <w:spacing w:line="320" w:lineRule="atLeast"/>
        <w:rPr>
          <w:rFonts w:cs="Arial"/>
          <w:lang w:val="en-IE"/>
        </w:rPr>
      </w:pPr>
      <w:r w:rsidRPr="00F963B9">
        <w:rPr>
          <w:rFonts w:cs="Arial"/>
          <w:lang w:val="en-IE"/>
        </w:rPr>
        <w:lastRenderedPageBreak/>
        <w:t xml:space="preserve"> </w:t>
      </w:r>
    </w:p>
    <w:p w:rsidR="00046DB8" w:rsidRPr="00F963B9" w:rsidRDefault="00046DB8" w:rsidP="006B25BE">
      <w:pPr>
        <w:pStyle w:val="Heading1"/>
        <w:rPr>
          <w:lang w:val="en-IE"/>
        </w:rPr>
      </w:pPr>
    </w:p>
    <w:p w:rsidR="00046DB8" w:rsidRDefault="006B25BE" w:rsidP="0010101B">
      <w:pPr>
        <w:pStyle w:val="Heading1"/>
        <w:numPr>
          <w:ilvl w:val="0"/>
          <w:numId w:val="11"/>
        </w:numPr>
        <w:ind w:left="357" w:hanging="357"/>
        <w:rPr>
          <w:lang w:val="en-IE"/>
        </w:rPr>
      </w:pPr>
      <w:r>
        <w:rPr>
          <w:lang w:val="en-IE"/>
        </w:rPr>
        <w:t>Background</w:t>
      </w:r>
    </w:p>
    <w:p w:rsidR="006B25BE" w:rsidRDefault="006B25BE" w:rsidP="006B25BE">
      <w:pPr>
        <w:rPr>
          <w:lang w:val="en-IE" w:eastAsia="en-GB"/>
        </w:rPr>
      </w:pPr>
    </w:p>
    <w:p w:rsidR="00EE04AD" w:rsidRPr="00EE04AD" w:rsidRDefault="00EE04AD" w:rsidP="0010101B">
      <w:pPr>
        <w:pStyle w:val="ListParagraph"/>
        <w:numPr>
          <w:ilvl w:val="1"/>
          <w:numId w:val="11"/>
        </w:numPr>
        <w:autoSpaceDE w:val="0"/>
        <w:autoSpaceDN w:val="0"/>
        <w:adjustRightInd w:val="0"/>
        <w:rPr>
          <w:rFonts w:ascii="Arial" w:hAnsi="Arial" w:cs="Arial"/>
          <w:lang w:val="en-US"/>
        </w:rPr>
      </w:pPr>
      <w:r w:rsidRPr="00EE04AD">
        <w:rPr>
          <w:rFonts w:ascii="Arial" w:hAnsi="Arial" w:cs="Arial"/>
          <w:lang w:val="en-US"/>
        </w:rPr>
        <w:t xml:space="preserve">Arts Council England’s investment in what it classifies as theatre accounts for about 30% of the National Portfolio spend – budgeted to be about £300m for the 2015-18 </w:t>
      </w:r>
      <w:proofErr w:type="gramStart"/>
      <w:r w:rsidRPr="00EE04AD">
        <w:rPr>
          <w:rFonts w:ascii="Arial" w:hAnsi="Arial" w:cs="Arial"/>
          <w:lang w:val="en-US"/>
        </w:rPr>
        <w:t>period</w:t>
      </w:r>
      <w:proofErr w:type="gramEnd"/>
      <w:r w:rsidRPr="00EE04AD">
        <w:rPr>
          <w:rFonts w:ascii="Arial" w:hAnsi="Arial" w:cs="Arial"/>
          <w:lang w:val="en-US"/>
        </w:rPr>
        <w:t xml:space="preserve">. Grants for the Arts awards would be in addition to this figure. Also these figures do not include theatre produced or presented at festivals or arts centers which are predominantly classified as Combined Arts. </w:t>
      </w:r>
    </w:p>
    <w:p w:rsidR="00EE04AD" w:rsidRPr="00EE04AD" w:rsidRDefault="00EE04AD" w:rsidP="00EE04AD">
      <w:pPr>
        <w:pStyle w:val="ListParagraph"/>
        <w:autoSpaceDE w:val="0"/>
        <w:autoSpaceDN w:val="0"/>
        <w:adjustRightInd w:val="0"/>
        <w:ind w:left="792"/>
        <w:rPr>
          <w:rFonts w:ascii="Arial" w:hAnsi="Arial" w:cs="Arial"/>
          <w:lang w:val="en-US"/>
        </w:rPr>
      </w:pPr>
    </w:p>
    <w:p w:rsidR="00EE04AD" w:rsidRDefault="00EE04AD" w:rsidP="0010101B">
      <w:pPr>
        <w:pStyle w:val="ListParagraph"/>
        <w:numPr>
          <w:ilvl w:val="1"/>
          <w:numId w:val="11"/>
        </w:numPr>
        <w:autoSpaceDE w:val="0"/>
        <w:autoSpaceDN w:val="0"/>
        <w:adjustRightInd w:val="0"/>
        <w:rPr>
          <w:rFonts w:ascii="Arial" w:hAnsi="Arial" w:cs="Arial"/>
          <w:lang w:val="en-US"/>
        </w:rPr>
      </w:pPr>
      <w:r w:rsidRPr="00EE04AD">
        <w:rPr>
          <w:rFonts w:ascii="Arial" w:hAnsi="Arial" w:cs="Arial"/>
          <w:lang w:val="en-US"/>
        </w:rPr>
        <w:t>Whilst theatre-going in London is</w:t>
      </w:r>
      <w:r w:rsidR="00CF4D0A">
        <w:rPr>
          <w:rFonts w:ascii="Arial" w:hAnsi="Arial" w:cs="Arial"/>
          <w:lang w:val="en-US"/>
        </w:rPr>
        <w:t xml:space="preserve"> buoyant</w:t>
      </w:r>
      <w:r w:rsidRPr="00EE04AD">
        <w:rPr>
          <w:rFonts w:ascii="Arial" w:hAnsi="Arial" w:cs="Arial"/>
          <w:lang w:val="en-US"/>
        </w:rPr>
        <w:t xml:space="preserve"> </w:t>
      </w:r>
      <w:r w:rsidRPr="00EE04AD">
        <w:rPr>
          <w:rFonts w:ascii="Arial" w:hAnsi="Arial" w:cs="Arial"/>
        </w:rPr>
        <w:t>t</w:t>
      </w:r>
      <w:r w:rsidRPr="00EE04AD">
        <w:rPr>
          <w:rFonts w:ascii="Arial" w:hAnsi="Arial" w:cs="Arial"/>
          <w:lang w:val="en-US"/>
        </w:rPr>
        <w:t xml:space="preserve">he appetite for attendance and growth appears not to be the same reflected beyond central London. Arts Council England </w:t>
      </w:r>
      <w:r w:rsidR="00CF4D0A" w:rsidRPr="00EE04AD">
        <w:rPr>
          <w:rFonts w:ascii="Arial" w:hAnsi="Arial" w:cs="Arial"/>
          <w:lang w:val="en-US"/>
        </w:rPr>
        <w:t>has witnessed</w:t>
      </w:r>
      <w:r w:rsidRPr="00EE04AD">
        <w:rPr>
          <w:rFonts w:ascii="Arial" w:hAnsi="Arial" w:cs="Arial"/>
          <w:lang w:val="en-US"/>
        </w:rPr>
        <w:t xml:space="preserve"> a number of theatres admitted to the Financial Intervention Process (which provides financial and specialist support for organisations experiencing financial difficulty). In addition arts organisations outside the capital are being impacted by the financial squeeze on local authorities and are not able to benefit from corporate and philanthropic monies to the extent that some organisations in the capital can.   </w:t>
      </w:r>
    </w:p>
    <w:p w:rsidR="00EE04AD" w:rsidRDefault="00EE04AD" w:rsidP="00EE04AD">
      <w:pPr>
        <w:pStyle w:val="ListParagraph"/>
        <w:autoSpaceDE w:val="0"/>
        <w:autoSpaceDN w:val="0"/>
        <w:adjustRightInd w:val="0"/>
        <w:ind w:left="792"/>
        <w:rPr>
          <w:rFonts w:ascii="Arial" w:hAnsi="Arial" w:cs="Arial"/>
          <w:lang w:val="en-US"/>
        </w:rPr>
      </w:pPr>
    </w:p>
    <w:p w:rsidR="003021E3" w:rsidRPr="003021E3" w:rsidRDefault="00EE04AD" w:rsidP="0010101B">
      <w:pPr>
        <w:pStyle w:val="ListParagraph"/>
        <w:numPr>
          <w:ilvl w:val="1"/>
          <w:numId w:val="11"/>
        </w:numPr>
        <w:autoSpaceDE w:val="0"/>
        <w:autoSpaceDN w:val="0"/>
        <w:adjustRightInd w:val="0"/>
        <w:rPr>
          <w:rFonts w:ascii="Arial" w:hAnsi="Arial" w:cs="Arial"/>
          <w:lang w:val="en-US"/>
        </w:rPr>
      </w:pPr>
      <w:r w:rsidRPr="003021E3">
        <w:rPr>
          <w:rFonts w:ascii="Arial" w:hAnsi="Arial" w:cs="Arial"/>
          <w:lang w:val="en-US"/>
        </w:rPr>
        <w:t xml:space="preserve">In this changing context Arts Council England wants to ensure that it </w:t>
      </w:r>
      <w:r w:rsidR="00C5414F" w:rsidRPr="003021E3">
        <w:rPr>
          <w:rFonts w:ascii="Arial" w:hAnsi="Arial" w:cs="Arial"/>
          <w:lang w:val="en-US"/>
        </w:rPr>
        <w:t>is investing</w:t>
      </w:r>
      <w:r w:rsidRPr="003021E3">
        <w:rPr>
          <w:rFonts w:ascii="Arial" w:hAnsi="Arial" w:cs="Arial"/>
          <w:lang w:val="en-US"/>
        </w:rPr>
        <w:t xml:space="preserve"> fruitfully in a 21st century theatre industry and that it is delivering for both artists and audiences. The Arts Council England has therefore engaged the Service Provider to</w:t>
      </w:r>
      <w:r w:rsidR="003021E3" w:rsidRPr="003021E3">
        <w:rPr>
          <w:rFonts w:ascii="Arial" w:eastAsia="Arial Unicode MS" w:hAnsi="Arial" w:cs="Arial"/>
          <w:color w:val="000000"/>
          <w:u w:color="000000"/>
          <w:bdr w:val="nil"/>
          <w:lang w:val="en-US" w:eastAsia="en-GB"/>
        </w:rPr>
        <w:t xml:space="preserve"> </w:t>
      </w:r>
      <w:r w:rsidR="003021E3" w:rsidRPr="003021E3">
        <w:rPr>
          <w:rFonts w:ascii="Arial" w:hAnsi="Arial" w:cs="Arial"/>
          <w:lang w:val="en-US"/>
        </w:rPr>
        <w:t>provide an overview of theatre production, presentation and audiences demand in Englan</w:t>
      </w:r>
      <w:r w:rsidR="00C5414F">
        <w:rPr>
          <w:rFonts w:ascii="Arial" w:hAnsi="Arial" w:cs="Arial"/>
          <w:lang w:val="en-US"/>
        </w:rPr>
        <w:t xml:space="preserve">d which will </w:t>
      </w:r>
      <w:r w:rsidR="003021E3" w:rsidRPr="003021E3">
        <w:rPr>
          <w:rFonts w:ascii="Arial" w:hAnsi="Arial" w:cs="Arial"/>
          <w:lang w:val="en-US"/>
        </w:rPr>
        <w:t xml:space="preserve">include </w:t>
      </w:r>
      <w:proofErr w:type="spellStart"/>
      <w:r w:rsidR="00C5414F">
        <w:rPr>
          <w:rFonts w:ascii="Arial" w:hAnsi="Arial" w:cs="Arial"/>
          <w:lang w:val="en-US"/>
        </w:rPr>
        <w:t>subsidis</w:t>
      </w:r>
      <w:r w:rsidR="00C5414F" w:rsidRPr="003021E3">
        <w:rPr>
          <w:rFonts w:ascii="Arial" w:hAnsi="Arial" w:cs="Arial"/>
          <w:lang w:val="en-US"/>
        </w:rPr>
        <w:t>ed</w:t>
      </w:r>
      <w:proofErr w:type="spellEnd"/>
      <w:r w:rsidR="003021E3" w:rsidRPr="003021E3">
        <w:rPr>
          <w:rFonts w:ascii="Arial" w:hAnsi="Arial" w:cs="Arial"/>
          <w:lang w:val="en-US"/>
        </w:rPr>
        <w:t>, unfunded not-for-profit, and commercial sectors.</w:t>
      </w:r>
    </w:p>
    <w:p w:rsidR="00EE04AD" w:rsidRPr="00EE04AD" w:rsidRDefault="00EE04AD" w:rsidP="003021E3">
      <w:pPr>
        <w:pStyle w:val="ListParagraph"/>
        <w:autoSpaceDE w:val="0"/>
        <w:autoSpaceDN w:val="0"/>
        <w:adjustRightInd w:val="0"/>
        <w:ind w:left="792"/>
        <w:rPr>
          <w:rFonts w:ascii="Arial" w:hAnsi="Arial" w:cs="Arial"/>
          <w:lang w:val="en-US"/>
        </w:rPr>
      </w:pPr>
    </w:p>
    <w:p w:rsidR="00EE04AD" w:rsidRPr="00C5414F" w:rsidRDefault="00C5414F" w:rsidP="0010101B">
      <w:pPr>
        <w:pStyle w:val="Heading1"/>
        <w:numPr>
          <w:ilvl w:val="0"/>
          <w:numId w:val="11"/>
        </w:numPr>
        <w:rPr>
          <w:lang w:val="en-US"/>
        </w:rPr>
      </w:pPr>
      <w:r>
        <w:rPr>
          <w:lang w:val="en-US"/>
        </w:rPr>
        <w:t xml:space="preserve">The Services </w:t>
      </w:r>
    </w:p>
    <w:p w:rsidR="00EE04AD" w:rsidRPr="00EE04AD" w:rsidRDefault="00EE04AD" w:rsidP="00EE04AD">
      <w:pPr>
        <w:pStyle w:val="ListParagraph"/>
        <w:autoSpaceDE w:val="0"/>
        <w:autoSpaceDN w:val="0"/>
        <w:adjustRightInd w:val="0"/>
        <w:ind w:left="792"/>
        <w:rPr>
          <w:rFonts w:ascii="Arial" w:hAnsi="Arial" w:cs="Arial"/>
          <w:lang w:val="en-US"/>
        </w:rPr>
      </w:pPr>
    </w:p>
    <w:p w:rsidR="0010101B" w:rsidRDefault="004A5A2C" w:rsidP="0010101B">
      <w:pPr>
        <w:pStyle w:val="ListParagraph"/>
        <w:numPr>
          <w:ilvl w:val="1"/>
          <w:numId w:val="11"/>
        </w:numPr>
        <w:rPr>
          <w:rFonts w:ascii="Arial" w:hAnsi="Arial" w:cs="Arial"/>
          <w:lang w:val="en-IE" w:eastAsia="en-GB"/>
        </w:rPr>
      </w:pPr>
      <w:r>
        <w:rPr>
          <w:rFonts w:ascii="Arial" w:hAnsi="Arial" w:cs="Arial"/>
          <w:lang w:val="en-IE" w:eastAsia="en-GB"/>
        </w:rPr>
        <w:t>The Service Provider will carry out the following strands of research:</w:t>
      </w:r>
    </w:p>
    <w:p w:rsidR="0010101B" w:rsidRDefault="0010101B" w:rsidP="0010101B">
      <w:pPr>
        <w:pStyle w:val="ListParagraph"/>
        <w:ind w:left="792"/>
        <w:rPr>
          <w:rFonts w:ascii="Arial" w:hAnsi="Arial" w:cs="Arial"/>
          <w:lang w:val="en-IE" w:eastAsia="en-GB"/>
        </w:rPr>
      </w:pPr>
    </w:p>
    <w:p w:rsidR="00C16AD2" w:rsidRPr="00C16AD2" w:rsidRDefault="00C16AD2" w:rsidP="00C16AD2">
      <w:pPr>
        <w:spacing w:line="240" w:lineRule="auto"/>
        <w:ind w:left="792"/>
        <w:rPr>
          <w:b/>
        </w:rPr>
      </w:pPr>
      <w:r w:rsidRPr="00C16AD2">
        <w:rPr>
          <w:b/>
        </w:rPr>
        <w:t>REDACTED- SECTION 43(2) OF THE FREEDOM OF INFORMATION ACT 2000</w:t>
      </w:r>
    </w:p>
    <w:p w:rsidR="00C16AD2" w:rsidRDefault="00C16AD2" w:rsidP="0010101B">
      <w:pPr>
        <w:pStyle w:val="ListParagraph"/>
        <w:ind w:left="792"/>
        <w:rPr>
          <w:rFonts w:ascii="Arial" w:hAnsi="Arial" w:cs="Arial"/>
          <w:lang w:val="en-IE" w:eastAsia="en-GB"/>
        </w:rPr>
      </w:pPr>
    </w:p>
    <w:p w:rsidR="00683D1A" w:rsidRPr="00683D1A" w:rsidRDefault="00683D1A" w:rsidP="00683D1A">
      <w:pPr>
        <w:pStyle w:val="ListParagraph"/>
        <w:autoSpaceDE w:val="0"/>
        <w:autoSpaceDN w:val="0"/>
        <w:adjustRightInd w:val="0"/>
        <w:ind w:left="1224"/>
        <w:rPr>
          <w:rFonts w:ascii="Arial" w:hAnsi="Arial" w:cs="Arial"/>
          <w:color w:val="414042"/>
          <w:lang w:eastAsia="en-GB"/>
        </w:rPr>
      </w:pPr>
    </w:p>
    <w:p w:rsidR="007D45F6" w:rsidRDefault="007D45F6" w:rsidP="007D45F6">
      <w:pPr>
        <w:numPr>
          <w:ilvl w:val="1"/>
          <w:numId w:val="11"/>
        </w:numPr>
        <w:spacing w:line="240" w:lineRule="auto"/>
      </w:pPr>
      <w:r>
        <w:t>The Services will be delivered by the following Key Personnel:</w:t>
      </w:r>
    </w:p>
    <w:p w:rsidR="007D45F6" w:rsidRDefault="007D45F6" w:rsidP="007D45F6">
      <w:pPr>
        <w:spacing w:line="240" w:lineRule="auto"/>
        <w:ind w:left="792"/>
      </w:pPr>
    </w:p>
    <w:p w:rsidR="00C16AD2" w:rsidRPr="00C16AD2" w:rsidRDefault="00C16AD2" w:rsidP="00C16AD2">
      <w:pPr>
        <w:spacing w:line="240" w:lineRule="auto"/>
        <w:ind w:left="792"/>
        <w:rPr>
          <w:b/>
        </w:rPr>
      </w:pPr>
      <w:r w:rsidRPr="00C16AD2">
        <w:rPr>
          <w:b/>
        </w:rPr>
        <w:t>REDACTED- SECTION 40(2) OF THE FREEDOM OF INFORMATION ACT 2000</w:t>
      </w:r>
    </w:p>
    <w:p w:rsidR="007D45F6" w:rsidRPr="00400DA6" w:rsidRDefault="007D45F6" w:rsidP="007D45F6">
      <w:pPr>
        <w:pStyle w:val="ListParagraph"/>
        <w:autoSpaceDE w:val="0"/>
        <w:autoSpaceDN w:val="0"/>
        <w:adjustRightInd w:val="0"/>
        <w:ind w:left="792"/>
        <w:rPr>
          <w:rFonts w:ascii="Arial" w:hAnsi="Arial" w:cs="Arial"/>
          <w:color w:val="000000" w:themeColor="text1"/>
          <w:lang w:eastAsia="en-GB"/>
        </w:rPr>
      </w:pPr>
    </w:p>
    <w:p w:rsidR="00D1327E" w:rsidRPr="00400DA6" w:rsidRDefault="00D1327E" w:rsidP="00763591">
      <w:pPr>
        <w:pStyle w:val="ListParagraph"/>
        <w:numPr>
          <w:ilvl w:val="1"/>
          <w:numId w:val="11"/>
        </w:numPr>
        <w:autoSpaceDE w:val="0"/>
        <w:autoSpaceDN w:val="0"/>
        <w:adjustRightInd w:val="0"/>
        <w:rPr>
          <w:rFonts w:ascii="Arial" w:hAnsi="Arial" w:cs="Arial"/>
          <w:color w:val="000000" w:themeColor="text1"/>
          <w:lang w:eastAsia="en-GB"/>
        </w:rPr>
      </w:pPr>
      <w:r w:rsidRPr="00400DA6">
        <w:rPr>
          <w:rFonts w:ascii="Arial" w:hAnsi="Arial" w:cs="Arial"/>
          <w:color w:val="000000" w:themeColor="text1"/>
          <w:lang w:eastAsia="en-GB"/>
        </w:rPr>
        <w:t xml:space="preserve">The Service Provider agrees to co-operate with Jon </w:t>
      </w:r>
      <w:proofErr w:type="spellStart"/>
      <w:r w:rsidRPr="00400DA6">
        <w:rPr>
          <w:rFonts w:ascii="Arial" w:hAnsi="Arial" w:cs="Arial"/>
          <w:color w:val="000000" w:themeColor="text1"/>
          <w:lang w:eastAsia="en-GB"/>
        </w:rPr>
        <w:t>Kieffer</w:t>
      </w:r>
      <w:proofErr w:type="spellEnd"/>
      <w:r w:rsidRPr="00400DA6">
        <w:rPr>
          <w:rFonts w:ascii="Arial" w:hAnsi="Arial" w:cs="Arial"/>
          <w:color w:val="000000" w:themeColor="text1"/>
          <w:lang w:eastAsia="en-GB"/>
        </w:rPr>
        <w:t xml:space="preserve"> </w:t>
      </w:r>
      <w:r w:rsidR="00400DA6" w:rsidRPr="00400DA6">
        <w:rPr>
          <w:rFonts w:ascii="Arial" w:hAnsi="Arial" w:cs="Arial"/>
          <w:color w:val="000000" w:themeColor="text1"/>
          <w:lang w:eastAsia="en-GB"/>
        </w:rPr>
        <w:t xml:space="preserve">throughout the duration of the contract. The Service Provider will consult Jon </w:t>
      </w:r>
      <w:proofErr w:type="spellStart"/>
      <w:r w:rsidR="00400DA6" w:rsidRPr="00400DA6">
        <w:rPr>
          <w:rFonts w:ascii="Arial" w:hAnsi="Arial" w:cs="Arial"/>
          <w:color w:val="000000" w:themeColor="text1"/>
          <w:lang w:eastAsia="en-GB"/>
        </w:rPr>
        <w:t>Kieffer</w:t>
      </w:r>
      <w:proofErr w:type="spellEnd"/>
      <w:r w:rsidR="00400DA6" w:rsidRPr="00400DA6">
        <w:rPr>
          <w:rFonts w:ascii="Arial" w:hAnsi="Arial" w:cs="Arial"/>
          <w:color w:val="000000" w:themeColor="text1"/>
          <w:lang w:eastAsia="en-GB"/>
        </w:rPr>
        <w:t xml:space="preserve"> during the scoping, consultation and fiel</w:t>
      </w:r>
      <w:r w:rsidR="00400DA6">
        <w:rPr>
          <w:rFonts w:ascii="Arial" w:hAnsi="Arial" w:cs="Arial"/>
          <w:color w:val="000000" w:themeColor="text1"/>
          <w:lang w:eastAsia="en-GB"/>
        </w:rPr>
        <w:t>dwork phase.</w:t>
      </w:r>
    </w:p>
    <w:p w:rsidR="00400DA6" w:rsidRPr="00400DA6" w:rsidRDefault="00400DA6" w:rsidP="00400DA6">
      <w:pPr>
        <w:pStyle w:val="ListParagraph"/>
        <w:autoSpaceDE w:val="0"/>
        <w:autoSpaceDN w:val="0"/>
        <w:adjustRightInd w:val="0"/>
        <w:ind w:left="792"/>
        <w:rPr>
          <w:rFonts w:ascii="Arial" w:hAnsi="Arial" w:cs="Arial"/>
          <w:color w:val="000000" w:themeColor="text1"/>
          <w:lang w:eastAsia="en-GB"/>
        </w:rPr>
      </w:pPr>
    </w:p>
    <w:p w:rsidR="00945DDB" w:rsidRPr="00400DA6" w:rsidRDefault="00B70C3B" w:rsidP="00763591">
      <w:pPr>
        <w:pStyle w:val="ListParagraph"/>
        <w:numPr>
          <w:ilvl w:val="1"/>
          <w:numId w:val="11"/>
        </w:numPr>
        <w:autoSpaceDE w:val="0"/>
        <w:autoSpaceDN w:val="0"/>
        <w:adjustRightInd w:val="0"/>
        <w:rPr>
          <w:rFonts w:ascii="Arial" w:hAnsi="Arial" w:cs="Arial"/>
          <w:color w:val="000000" w:themeColor="text1"/>
          <w:lang w:eastAsia="en-GB"/>
        </w:rPr>
      </w:pPr>
      <w:r w:rsidRPr="00400DA6">
        <w:rPr>
          <w:rFonts w:ascii="Arial" w:hAnsi="Arial" w:cs="Arial"/>
          <w:color w:val="000000" w:themeColor="text1"/>
          <w:lang w:eastAsia="en-GB"/>
        </w:rPr>
        <w:t xml:space="preserve">The Service Provider will </w:t>
      </w:r>
      <w:r w:rsidR="00F13EAA" w:rsidRPr="00400DA6">
        <w:rPr>
          <w:rFonts w:ascii="Arial" w:hAnsi="Arial" w:cs="Arial"/>
          <w:color w:val="000000" w:themeColor="text1"/>
          <w:lang w:eastAsia="en-GB"/>
        </w:rPr>
        <w:t xml:space="preserve">provide the Service in accordance with the timescale provided in the Tender Response </w:t>
      </w:r>
    </w:p>
    <w:p w:rsidR="00F13EAA" w:rsidRPr="00400DA6" w:rsidRDefault="00F13EAA" w:rsidP="00F13EAA">
      <w:pPr>
        <w:pStyle w:val="ListParagraph"/>
        <w:autoSpaceDE w:val="0"/>
        <w:autoSpaceDN w:val="0"/>
        <w:adjustRightInd w:val="0"/>
        <w:ind w:left="792"/>
        <w:rPr>
          <w:rFonts w:ascii="Arial" w:hAnsi="Arial" w:cs="Arial"/>
          <w:color w:val="000000" w:themeColor="text1"/>
          <w:lang w:eastAsia="en-GB"/>
        </w:rPr>
      </w:pPr>
    </w:p>
    <w:p w:rsidR="00F13EAA" w:rsidRPr="00400DA6" w:rsidRDefault="00F13EAA" w:rsidP="00763591">
      <w:pPr>
        <w:pStyle w:val="ListParagraph"/>
        <w:numPr>
          <w:ilvl w:val="1"/>
          <w:numId w:val="11"/>
        </w:numPr>
        <w:autoSpaceDE w:val="0"/>
        <w:autoSpaceDN w:val="0"/>
        <w:adjustRightInd w:val="0"/>
        <w:rPr>
          <w:rFonts w:ascii="Arial" w:hAnsi="Arial" w:cs="Arial"/>
          <w:color w:val="000000" w:themeColor="text1"/>
          <w:lang w:eastAsia="en-GB"/>
        </w:rPr>
      </w:pPr>
      <w:r w:rsidRPr="00400DA6">
        <w:rPr>
          <w:rFonts w:ascii="Arial" w:hAnsi="Arial" w:cs="Arial"/>
          <w:color w:val="000000" w:themeColor="text1"/>
          <w:lang w:eastAsia="en-GB"/>
        </w:rPr>
        <w:t>The Service Provider will provide the following deliverables to Arts Council England:</w:t>
      </w:r>
    </w:p>
    <w:p w:rsidR="00F13EAA" w:rsidRDefault="00F13EAA" w:rsidP="00F13EAA">
      <w:pPr>
        <w:autoSpaceDE w:val="0"/>
        <w:autoSpaceDN w:val="0"/>
        <w:adjustRightInd w:val="0"/>
        <w:rPr>
          <w:rFonts w:cs="Arial"/>
          <w:color w:val="414042"/>
          <w:lang w:eastAsia="en-GB"/>
        </w:rPr>
      </w:pPr>
    </w:p>
    <w:tbl>
      <w:tblPr>
        <w:tblStyle w:val="TableGrid"/>
        <w:tblW w:w="0" w:type="auto"/>
        <w:tblInd w:w="720" w:type="dxa"/>
        <w:tblLook w:val="04A0"/>
      </w:tblPr>
      <w:tblGrid>
        <w:gridCol w:w="5767"/>
        <w:gridCol w:w="2802"/>
      </w:tblGrid>
      <w:tr w:rsidR="00F13EAA" w:rsidTr="00DA2218">
        <w:tc>
          <w:tcPr>
            <w:tcW w:w="5767" w:type="dxa"/>
            <w:shd w:val="clear" w:color="auto" w:fill="000000" w:themeFill="text1"/>
          </w:tcPr>
          <w:p w:rsidR="00F13EAA" w:rsidRPr="005045E7" w:rsidRDefault="00F13EAA" w:rsidP="00F13EAA">
            <w:pPr>
              <w:autoSpaceDE w:val="0"/>
              <w:autoSpaceDN w:val="0"/>
              <w:adjustRightInd w:val="0"/>
              <w:rPr>
                <w:rFonts w:cs="Arial"/>
                <w:b/>
                <w:color w:val="FFFFFF" w:themeColor="background1"/>
                <w:lang w:eastAsia="en-GB"/>
              </w:rPr>
            </w:pPr>
            <w:r w:rsidRPr="005045E7">
              <w:rPr>
                <w:rFonts w:cs="Arial"/>
                <w:b/>
                <w:color w:val="FFFFFF" w:themeColor="background1"/>
                <w:lang w:eastAsia="en-GB"/>
              </w:rPr>
              <w:t>Deliverable</w:t>
            </w:r>
          </w:p>
        </w:tc>
        <w:tc>
          <w:tcPr>
            <w:tcW w:w="2802" w:type="dxa"/>
            <w:shd w:val="clear" w:color="auto" w:fill="000000" w:themeFill="text1"/>
          </w:tcPr>
          <w:p w:rsidR="00F13EAA" w:rsidRPr="005045E7" w:rsidRDefault="00F13EAA" w:rsidP="00F13EAA">
            <w:pPr>
              <w:autoSpaceDE w:val="0"/>
              <w:autoSpaceDN w:val="0"/>
              <w:adjustRightInd w:val="0"/>
              <w:rPr>
                <w:rFonts w:cs="Arial"/>
                <w:b/>
                <w:color w:val="FFFFFF" w:themeColor="background1"/>
                <w:lang w:eastAsia="en-GB"/>
              </w:rPr>
            </w:pPr>
            <w:r w:rsidRPr="005045E7">
              <w:rPr>
                <w:rFonts w:cs="Arial"/>
                <w:b/>
                <w:color w:val="FFFFFF" w:themeColor="background1"/>
                <w:lang w:eastAsia="en-GB"/>
              </w:rPr>
              <w:t xml:space="preserve"> Due Date </w:t>
            </w:r>
          </w:p>
        </w:tc>
      </w:tr>
    </w:tbl>
    <w:p w:rsidR="00F13EAA" w:rsidRDefault="00F13EAA" w:rsidP="00F13EAA">
      <w:pPr>
        <w:autoSpaceDE w:val="0"/>
        <w:autoSpaceDN w:val="0"/>
        <w:adjustRightInd w:val="0"/>
        <w:ind w:left="720"/>
        <w:rPr>
          <w:rFonts w:cs="Arial"/>
          <w:color w:val="414042"/>
          <w:lang w:eastAsia="en-GB"/>
        </w:rPr>
      </w:pPr>
    </w:p>
    <w:p w:rsidR="00C16AD2" w:rsidRPr="00C16AD2" w:rsidRDefault="00C16AD2" w:rsidP="00C16AD2">
      <w:pPr>
        <w:pStyle w:val="Heading1"/>
        <w:widowControl w:val="0"/>
        <w:spacing w:line="320" w:lineRule="atLeast"/>
        <w:ind w:left="720"/>
        <w:rPr>
          <w:rFonts w:cs="Arial"/>
          <w:lang w:eastAsia="en-US"/>
        </w:rPr>
      </w:pPr>
      <w:r w:rsidRPr="00C16AD2">
        <w:rPr>
          <w:rFonts w:cs="Arial"/>
        </w:rPr>
        <w:t>REDACTED- SECTION 43(2) OF THE FREEDOM OF INFORMATION ACT 2000</w:t>
      </w:r>
    </w:p>
    <w:p w:rsidR="00C16AD2" w:rsidRPr="00F13EAA" w:rsidRDefault="00C16AD2" w:rsidP="00F13EAA">
      <w:pPr>
        <w:autoSpaceDE w:val="0"/>
        <w:autoSpaceDN w:val="0"/>
        <w:adjustRightInd w:val="0"/>
        <w:ind w:left="720"/>
        <w:rPr>
          <w:rFonts w:cs="Arial"/>
          <w:color w:val="414042"/>
          <w:lang w:eastAsia="en-GB"/>
        </w:rPr>
      </w:pPr>
    </w:p>
    <w:p w:rsidR="00D26FFA" w:rsidRDefault="00D26FFA" w:rsidP="00D26FFA">
      <w:pPr>
        <w:pStyle w:val="ListParagraph"/>
        <w:autoSpaceDE w:val="0"/>
        <w:autoSpaceDN w:val="0"/>
        <w:adjustRightInd w:val="0"/>
        <w:ind w:left="1224"/>
        <w:rPr>
          <w:rFonts w:ascii="Arial" w:hAnsi="Arial" w:cs="Arial"/>
          <w:color w:val="414042"/>
          <w:lang w:eastAsia="en-GB"/>
        </w:rPr>
      </w:pPr>
    </w:p>
    <w:p w:rsidR="00CE0D2B" w:rsidRPr="00CE0D2B" w:rsidRDefault="00CE0D2B" w:rsidP="00CE0D2B">
      <w:pPr>
        <w:ind w:firstLine="360"/>
        <w:rPr>
          <w:rFonts w:cs="Arial"/>
          <w:lang w:val="en-IE" w:eastAsia="en-GB"/>
        </w:rPr>
      </w:pPr>
    </w:p>
    <w:p w:rsidR="006B31FC" w:rsidRPr="009F3701" w:rsidRDefault="007D45F6" w:rsidP="006B31FC">
      <w:pPr>
        <w:pStyle w:val="ListParagraph"/>
        <w:widowControl w:val="0"/>
        <w:numPr>
          <w:ilvl w:val="0"/>
          <w:numId w:val="11"/>
        </w:numPr>
        <w:spacing w:line="320" w:lineRule="atLeast"/>
        <w:rPr>
          <w:rFonts w:ascii="Arial" w:hAnsi="Arial" w:cs="Arial"/>
          <w:b/>
          <w:lang w:val="en-IE"/>
        </w:rPr>
      </w:pPr>
      <w:r w:rsidRPr="009F3701">
        <w:rPr>
          <w:rFonts w:ascii="Arial" w:hAnsi="Arial" w:cs="Arial"/>
          <w:b/>
          <w:lang w:val="en-IE"/>
        </w:rPr>
        <w:t xml:space="preserve">Fees and Expenses </w:t>
      </w:r>
    </w:p>
    <w:p w:rsidR="006B31FC" w:rsidRDefault="006B31FC" w:rsidP="006B31FC">
      <w:pPr>
        <w:pStyle w:val="ListParagraph"/>
        <w:widowControl w:val="0"/>
        <w:spacing w:line="320" w:lineRule="atLeast"/>
        <w:ind w:left="360"/>
        <w:rPr>
          <w:rFonts w:ascii="Arial" w:hAnsi="Arial" w:cs="Arial"/>
          <w:lang w:val="en-IE"/>
        </w:rPr>
      </w:pPr>
    </w:p>
    <w:p w:rsidR="006B31FC" w:rsidRDefault="006B31FC" w:rsidP="006B31FC">
      <w:pPr>
        <w:pStyle w:val="ListParagraph"/>
        <w:widowControl w:val="0"/>
        <w:numPr>
          <w:ilvl w:val="1"/>
          <w:numId w:val="11"/>
        </w:numPr>
        <w:spacing w:line="320" w:lineRule="atLeast"/>
        <w:rPr>
          <w:rFonts w:ascii="Arial" w:hAnsi="Arial" w:cs="Arial"/>
          <w:lang w:val="en-IE"/>
        </w:rPr>
      </w:pPr>
      <w:r>
        <w:rPr>
          <w:rFonts w:ascii="Arial" w:hAnsi="Arial" w:cs="Arial"/>
          <w:lang w:val="en-IE"/>
        </w:rPr>
        <w:t xml:space="preserve">The firm and fixed fees are </w:t>
      </w:r>
      <w:r w:rsidR="009F3701" w:rsidRPr="009F3701">
        <w:rPr>
          <w:rFonts w:ascii="Arial" w:hAnsi="Arial" w:cs="Arial"/>
          <w:b/>
          <w:lang w:val="en-IE"/>
        </w:rPr>
        <w:t>£64,980</w:t>
      </w:r>
      <w:r w:rsidR="009F3701">
        <w:rPr>
          <w:rFonts w:ascii="Arial" w:hAnsi="Arial" w:cs="Arial"/>
          <w:lang w:val="en-IE"/>
        </w:rPr>
        <w:t xml:space="preserve"> </w:t>
      </w:r>
      <w:r>
        <w:rPr>
          <w:rFonts w:ascii="Arial" w:hAnsi="Arial" w:cs="Arial"/>
          <w:lang w:val="en-IE"/>
        </w:rPr>
        <w:t>including expenses and VAT and all costs are to be incurred in accordance with the charges table below</w:t>
      </w:r>
      <w:r w:rsidR="003B33E2">
        <w:rPr>
          <w:rFonts w:ascii="Arial" w:hAnsi="Arial" w:cs="Arial"/>
          <w:lang w:val="en-IE"/>
        </w:rPr>
        <w:t xml:space="preserve">. </w:t>
      </w:r>
      <w:r w:rsidR="00CB14D0">
        <w:rPr>
          <w:rFonts w:ascii="Arial" w:hAnsi="Arial" w:cs="Arial"/>
          <w:lang w:val="en-IE"/>
        </w:rPr>
        <w:t xml:space="preserve">A further </w:t>
      </w:r>
      <w:r w:rsidR="003B33E2" w:rsidRPr="003B33E2">
        <w:rPr>
          <w:rFonts w:ascii="Arial" w:hAnsi="Arial" w:cs="Arial"/>
          <w:b/>
          <w:lang w:val="en-IE"/>
        </w:rPr>
        <w:t>£4,800</w:t>
      </w:r>
      <w:r w:rsidR="003B33E2">
        <w:rPr>
          <w:rFonts w:ascii="Arial" w:hAnsi="Arial" w:cs="Arial"/>
          <w:lang w:val="en-IE"/>
        </w:rPr>
        <w:t xml:space="preserve"> including VAT and expenses </w:t>
      </w:r>
      <w:r w:rsidR="00CB14D0">
        <w:rPr>
          <w:rFonts w:ascii="Arial" w:hAnsi="Arial" w:cs="Arial"/>
          <w:lang w:val="en-IE"/>
        </w:rPr>
        <w:t xml:space="preserve">will be paid to the Service Provider following confirmation by the Arts Council England to carry out the services </w:t>
      </w:r>
      <w:r w:rsidR="001F7EA6">
        <w:rPr>
          <w:rFonts w:ascii="Arial" w:hAnsi="Arial" w:cs="Arial"/>
          <w:lang w:val="en-IE"/>
        </w:rPr>
        <w:t>outlined in paragraph 3.2.8(d)</w:t>
      </w:r>
    </w:p>
    <w:p w:rsidR="006B31FC" w:rsidRDefault="006B31FC" w:rsidP="006B31FC">
      <w:pPr>
        <w:widowControl w:val="0"/>
        <w:spacing w:line="320" w:lineRule="atLeast"/>
        <w:rPr>
          <w:rFonts w:cs="Arial"/>
          <w:lang w:val="en-IE"/>
        </w:rPr>
      </w:pPr>
    </w:p>
    <w:p w:rsidR="00C16AD2" w:rsidRPr="00C16AD2" w:rsidRDefault="00C16AD2" w:rsidP="00C16AD2">
      <w:pPr>
        <w:widowControl w:val="0"/>
        <w:spacing w:line="320" w:lineRule="atLeast"/>
        <w:ind w:left="720"/>
        <w:rPr>
          <w:rFonts w:cs="Arial"/>
          <w:b/>
        </w:rPr>
      </w:pPr>
      <w:r w:rsidRPr="00C16AD2">
        <w:rPr>
          <w:b/>
        </w:rPr>
        <w:t>REDACTED- SECTION 43(2) OF THE FREEDOM OF INFORMATION ACT 2000</w:t>
      </w:r>
    </w:p>
    <w:p w:rsidR="009F3701" w:rsidRDefault="009F3701" w:rsidP="00C16AD2">
      <w:pPr>
        <w:widowControl w:val="0"/>
        <w:spacing w:line="320" w:lineRule="atLeast"/>
        <w:ind w:left="720"/>
        <w:rPr>
          <w:rFonts w:cs="Arial"/>
          <w:lang w:val="en-IE"/>
        </w:rPr>
      </w:pPr>
    </w:p>
    <w:p w:rsidR="009F3701" w:rsidRDefault="009F3701" w:rsidP="009F3701">
      <w:pPr>
        <w:widowControl w:val="0"/>
        <w:spacing w:line="320" w:lineRule="atLeast"/>
        <w:rPr>
          <w:rFonts w:cs="Arial"/>
          <w:lang w:val="en-IE"/>
        </w:rPr>
      </w:pPr>
    </w:p>
    <w:p w:rsidR="009F3701" w:rsidRPr="009F3701" w:rsidRDefault="009F3701" w:rsidP="009F3701">
      <w:pPr>
        <w:widowControl w:val="0"/>
        <w:spacing w:line="320" w:lineRule="atLeast"/>
        <w:rPr>
          <w:rFonts w:cs="Arial"/>
          <w:lang w:val="en-IE"/>
        </w:rPr>
      </w:pPr>
    </w:p>
    <w:p w:rsidR="006B31FC" w:rsidRPr="006B31FC" w:rsidRDefault="006B31FC" w:rsidP="006B31FC">
      <w:pPr>
        <w:pStyle w:val="ListParagraph"/>
        <w:widowControl w:val="0"/>
        <w:numPr>
          <w:ilvl w:val="1"/>
          <w:numId w:val="11"/>
        </w:numPr>
        <w:spacing w:line="320" w:lineRule="atLeast"/>
        <w:rPr>
          <w:rFonts w:ascii="Arial" w:hAnsi="Arial" w:cs="Arial"/>
          <w:lang w:val="en-IE"/>
        </w:rPr>
      </w:pPr>
      <w:r w:rsidRPr="006B31FC">
        <w:rPr>
          <w:rFonts w:ascii="Arial" w:hAnsi="Arial" w:cs="Arial"/>
        </w:rPr>
        <w:t xml:space="preserve">Arts Council England will pay the fees in accordance with the following payment plan and Clause 3 in Part B of this Contract: </w:t>
      </w:r>
    </w:p>
    <w:p w:rsidR="007D45F6" w:rsidRDefault="007D45F6" w:rsidP="007D45F6">
      <w:pPr>
        <w:widowControl w:val="0"/>
        <w:spacing w:line="320" w:lineRule="atLeast"/>
        <w:rPr>
          <w:rFonts w:cs="Arial"/>
          <w:lang w:val="en-IE"/>
        </w:rPr>
      </w:pPr>
    </w:p>
    <w:p w:rsidR="00C16AD2" w:rsidRDefault="00C16AD2" w:rsidP="00C16AD2">
      <w:pPr>
        <w:pStyle w:val="Heading1"/>
        <w:widowControl w:val="0"/>
        <w:spacing w:line="320" w:lineRule="atLeast"/>
        <w:ind w:left="720"/>
        <w:rPr>
          <w:rFonts w:cs="Arial"/>
        </w:rPr>
      </w:pPr>
      <w:r w:rsidRPr="00A21838">
        <w:rPr>
          <w:rFonts w:cs="Arial"/>
        </w:rPr>
        <w:t>REDACTED- SECTION 43(2) OF THE FREEDOM OF INFORMATION ACT 2000</w:t>
      </w:r>
    </w:p>
    <w:p w:rsidR="009F3701" w:rsidRPr="009F3701" w:rsidRDefault="009F3701" w:rsidP="009F3701">
      <w:pPr>
        <w:pStyle w:val="ListParagraph"/>
        <w:widowControl w:val="0"/>
        <w:spacing w:line="320" w:lineRule="atLeast"/>
        <w:ind w:left="1440"/>
        <w:rPr>
          <w:rFonts w:ascii="Arial" w:hAnsi="Arial" w:cs="Arial"/>
          <w:lang w:val="en-IE"/>
        </w:rPr>
      </w:pPr>
    </w:p>
    <w:p w:rsidR="00046DB8" w:rsidRPr="009F3701" w:rsidRDefault="00046DB8" w:rsidP="009F3701">
      <w:pPr>
        <w:pStyle w:val="Heading1"/>
        <w:numPr>
          <w:ilvl w:val="0"/>
          <w:numId w:val="11"/>
        </w:numPr>
        <w:rPr>
          <w:lang w:val="en-IE"/>
        </w:rPr>
      </w:pPr>
      <w:r w:rsidRPr="009F3701">
        <w:t>Duration</w:t>
      </w:r>
    </w:p>
    <w:tbl>
      <w:tblPr>
        <w:tblW w:w="7338" w:type="dxa"/>
        <w:tblCellMar>
          <w:left w:w="0" w:type="dxa"/>
          <w:right w:w="0" w:type="dxa"/>
        </w:tblCellMar>
        <w:tblLook w:val="04A0"/>
      </w:tblPr>
      <w:tblGrid>
        <w:gridCol w:w="3652"/>
        <w:gridCol w:w="3686"/>
      </w:tblGrid>
      <w:tr w:rsidR="00046DB8" w:rsidRPr="00F963B9" w:rsidTr="007A47A3">
        <w:trPr>
          <w:trHeight w:val="454"/>
        </w:trPr>
        <w:tc>
          <w:tcPr>
            <w:tcW w:w="3652" w:type="dxa"/>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Fonts w:cs="Arial"/>
              </w:rPr>
              <w:t>This Contract will commence on</w:t>
            </w:r>
          </w:p>
        </w:tc>
        <w:tc>
          <w:tcPr>
            <w:tcW w:w="3686" w:type="dxa"/>
            <w:tcBorders>
              <w:top w:val="nil"/>
              <w:left w:val="nil"/>
              <w:bottom w:val="single" w:sz="4" w:space="0" w:color="auto"/>
              <w:right w:val="nil"/>
            </w:tcBorders>
            <w:tcMar>
              <w:top w:w="0" w:type="dxa"/>
              <w:left w:w="108" w:type="dxa"/>
              <w:bottom w:w="0" w:type="dxa"/>
              <w:right w:w="108" w:type="dxa"/>
            </w:tcMar>
            <w:vAlign w:val="bottom"/>
            <w:hideMark/>
          </w:tcPr>
          <w:p w:rsidR="00046DB8" w:rsidRPr="00F963B9" w:rsidRDefault="00C00081" w:rsidP="00BC40FA">
            <w:pPr>
              <w:widowControl w:val="0"/>
              <w:spacing w:line="320" w:lineRule="atLeast"/>
              <w:ind w:right="28"/>
              <w:rPr>
                <w:rFonts w:cs="Arial"/>
                <w:szCs w:val="24"/>
              </w:rPr>
            </w:pPr>
            <w:r>
              <w:rPr>
                <w:rFonts w:cs="Arial"/>
                <w:szCs w:val="24"/>
              </w:rPr>
              <w:t>12</w:t>
            </w:r>
            <w:r w:rsidRPr="00C00081">
              <w:rPr>
                <w:rFonts w:cs="Arial"/>
                <w:szCs w:val="24"/>
                <w:vertAlign w:val="superscript"/>
              </w:rPr>
              <w:t>th</w:t>
            </w:r>
            <w:r>
              <w:rPr>
                <w:rFonts w:cs="Arial"/>
                <w:szCs w:val="24"/>
              </w:rPr>
              <w:t xml:space="preserve"> November 2015</w:t>
            </w:r>
          </w:p>
        </w:tc>
      </w:tr>
      <w:tr w:rsidR="00046DB8" w:rsidRPr="00F963B9" w:rsidTr="007A47A3">
        <w:trPr>
          <w:cantSplit/>
          <w:trHeight w:val="454"/>
        </w:trPr>
        <w:tc>
          <w:tcPr>
            <w:tcW w:w="3652" w:type="dxa"/>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Fonts w:cs="Arial"/>
              </w:rPr>
              <w:t>and will conclude on</w:t>
            </w:r>
          </w:p>
        </w:tc>
        <w:tc>
          <w:tcPr>
            <w:tcW w:w="3686" w:type="dxa"/>
            <w:tcBorders>
              <w:top w:val="single" w:sz="4" w:space="0" w:color="auto"/>
              <w:left w:val="nil"/>
              <w:bottom w:val="single" w:sz="4" w:space="0" w:color="auto"/>
              <w:right w:val="nil"/>
            </w:tcBorders>
            <w:tcMar>
              <w:top w:w="0" w:type="dxa"/>
              <w:left w:w="108" w:type="dxa"/>
              <w:bottom w:w="0" w:type="dxa"/>
              <w:right w:w="108" w:type="dxa"/>
            </w:tcMar>
            <w:vAlign w:val="bottom"/>
            <w:hideMark/>
          </w:tcPr>
          <w:p w:rsidR="00046DB8" w:rsidRPr="00F963B9" w:rsidRDefault="00C00081" w:rsidP="00BC40FA">
            <w:pPr>
              <w:widowControl w:val="0"/>
              <w:spacing w:line="320" w:lineRule="atLeast"/>
              <w:ind w:right="28"/>
              <w:rPr>
                <w:rFonts w:cs="Arial"/>
                <w:szCs w:val="24"/>
              </w:rPr>
            </w:pPr>
            <w:r>
              <w:rPr>
                <w:rFonts w:cs="Arial"/>
                <w:szCs w:val="24"/>
              </w:rPr>
              <w:t>30</w:t>
            </w:r>
            <w:r w:rsidRPr="00C00081">
              <w:rPr>
                <w:rFonts w:cs="Arial"/>
                <w:szCs w:val="24"/>
                <w:vertAlign w:val="superscript"/>
              </w:rPr>
              <w:t>th</w:t>
            </w:r>
            <w:r>
              <w:rPr>
                <w:rFonts w:cs="Arial"/>
                <w:szCs w:val="24"/>
              </w:rPr>
              <w:t xml:space="preserve"> June 2016</w:t>
            </w:r>
          </w:p>
        </w:tc>
      </w:tr>
    </w:tbl>
    <w:p w:rsidR="00046DB8" w:rsidRDefault="00046DB8" w:rsidP="00BC40FA">
      <w:pPr>
        <w:widowControl w:val="0"/>
        <w:spacing w:line="320" w:lineRule="atLeast"/>
        <w:ind w:right="28"/>
        <w:rPr>
          <w:rFonts w:cs="Arial"/>
          <w:sz w:val="28"/>
          <w:szCs w:val="28"/>
        </w:rPr>
      </w:pPr>
      <w:r w:rsidRPr="00F963B9">
        <w:rPr>
          <w:rFonts w:cs="Arial"/>
          <w:sz w:val="28"/>
          <w:szCs w:val="28"/>
        </w:rPr>
        <w:t> </w:t>
      </w:r>
    </w:p>
    <w:p w:rsidR="009F3701" w:rsidRPr="00F963B9" w:rsidRDefault="009F3701" w:rsidP="00BC40FA">
      <w:pPr>
        <w:widowControl w:val="0"/>
        <w:spacing w:line="320" w:lineRule="atLeast"/>
        <w:ind w:right="28"/>
        <w:rPr>
          <w:rFonts w:cs="Arial"/>
          <w:lang w:val="en-IE"/>
        </w:rPr>
      </w:pPr>
    </w:p>
    <w:p w:rsidR="00046DB8" w:rsidRPr="00F963B9" w:rsidRDefault="00046DB8" w:rsidP="009F3701">
      <w:pPr>
        <w:pStyle w:val="Heading1"/>
        <w:widowControl w:val="0"/>
        <w:numPr>
          <w:ilvl w:val="0"/>
          <w:numId w:val="11"/>
        </w:numPr>
        <w:spacing w:line="320" w:lineRule="atLeast"/>
        <w:rPr>
          <w:rFonts w:cs="Arial"/>
          <w:lang w:val="en-IE"/>
        </w:rPr>
      </w:pPr>
      <w:r w:rsidRPr="00F963B9">
        <w:rPr>
          <w:rFonts w:cs="Arial"/>
        </w:rPr>
        <w:t>The Parties' Representatives</w:t>
      </w:r>
    </w:p>
    <w:p w:rsidR="00046DB8" w:rsidRPr="00F963B9" w:rsidRDefault="00046DB8" w:rsidP="00BC40FA">
      <w:pPr>
        <w:widowControl w:val="0"/>
        <w:spacing w:line="320" w:lineRule="atLeast"/>
        <w:ind w:right="28"/>
        <w:rPr>
          <w:rFonts w:cs="Arial"/>
          <w:lang w:val="en-IE"/>
        </w:rPr>
      </w:pPr>
      <w:r w:rsidRPr="00F963B9">
        <w:rPr>
          <w:rFonts w:cs="Arial"/>
          <w:sz w:val="28"/>
          <w:szCs w:val="28"/>
        </w:rPr>
        <w:t> </w:t>
      </w:r>
    </w:p>
    <w:p w:rsidR="00046DB8" w:rsidRPr="00F963B9" w:rsidRDefault="00046DB8" w:rsidP="00BC40FA">
      <w:pPr>
        <w:pStyle w:val="Heading2"/>
        <w:widowControl w:val="0"/>
        <w:spacing w:line="320" w:lineRule="atLeast"/>
        <w:ind w:left="777" w:hanging="777"/>
        <w:rPr>
          <w:rFonts w:cs="Arial"/>
          <w:lang w:val="en-IE"/>
        </w:rPr>
      </w:pPr>
      <w:r w:rsidRPr="00F963B9">
        <w:rPr>
          <w:rFonts w:cs="Arial"/>
        </w:rPr>
        <w:t>Arts Council England</w:t>
      </w:r>
    </w:p>
    <w:tbl>
      <w:tblPr>
        <w:tblW w:w="8897" w:type="dxa"/>
        <w:tblCellMar>
          <w:left w:w="0" w:type="dxa"/>
          <w:right w:w="0" w:type="dxa"/>
        </w:tblCellMar>
        <w:tblLook w:val="04A0"/>
      </w:tblPr>
      <w:tblGrid>
        <w:gridCol w:w="1237"/>
        <w:gridCol w:w="4258"/>
        <w:gridCol w:w="3402"/>
      </w:tblGrid>
      <w:tr w:rsidR="00046DB8" w:rsidRPr="00F963B9" w:rsidTr="003968A5">
        <w:trPr>
          <w:cantSplit/>
          <w:trHeight w:val="567"/>
        </w:trPr>
        <w:tc>
          <w:tcPr>
            <w:tcW w:w="1237"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Name:</w:t>
            </w:r>
          </w:p>
        </w:tc>
        <w:tc>
          <w:tcPr>
            <w:tcW w:w="7660" w:type="dxa"/>
            <w:gridSpan w:val="2"/>
            <w:tcMar>
              <w:top w:w="0" w:type="dxa"/>
              <w:left w:w="108" w:type="dxa"/>
              <w:bottom w:w="0" w:type="dxa"/>
              <w:right w:w="108" w:type="dxa"/>
            </w:tcMar>
            <w:hideMark/>
          </w:tcPr>
          <w:p w:rsidR="00C16AD2" w:rsidRPr="00C16AD2" w:rsidRDefault="00C16AD2" w:rsidP="00C16AD2">
            <w:pPr>
              <w:widowControl w:val="0"/>
              <w:spacing w:line="320" w:lineRule="atLeast"/>
              <w:ind w:right="28"/>
              <w:rPr>
                <w:b/>
              </w:rPr>
            </w:pPr>
            <w:r w:rsidRPr="00C16AD2">
              <w:rPr>
                <w:b/>
              </w:rPr>
              <w:t>REDACTED- SECTION 40(2) OF THE FREEDOM OF INFORMATION ACT 2000</w:t>
            </w:r>
          </w:p>
          <w:p w:rsidR="00046DB8" w:rsidRPr="00F963B9" w:rsidRDefault="00046DB8" w:rsidP="00BC40FA">
            <w:pPr>
              <w:widowControl w:val="0"/>
              <w:spacing w:line="320" w:lineRule="atLeast"/>
              <w:ind w:right="28"/>
              <w:rPr>
                <w:rFonts w:cs="Arial"/>
                <w:szCs w:val="24"/>
              </w:rPr>
            </w:pPr>
          </w:p>
        </w:tc>
      </w:tr>
      <w:tr w:rsidR="00046DB8" w:rsidRPr="00F963B9" w:rsidTr="003968A5">
        <w:trPr>
          <w:cantSplit/>
          <w:trHeight w:val="567"/>
        </w:trPr>
        <w:tc>
          <w:tcPr>
            <w:tcW w:w="1237"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Position:</w:t>
            </w:r>
          </w:p>
        </w:tc>
        <w:tc>
          <w:tcPr>
            <w:tcW w:w="7660" w:type="dxa"/>
            <w:gridSpan w:val="2"/>
            <w:tcMar>
              <w:top w:w="0" w:type="dxa"/>
              <w:left w:w="108" w:type="dxa"/>
              <w:bottom w:w="0" w:type="dxa"/>
              <w:right w:w="108" w:type="dxa"/>
            </w:tcMar>
            <w:hideMark/>
          </w:tcPr>
          <w:p w:rsidR="00C16AD2" w:rsidRPr="002113A3" w:rsidRDefault="00C16AD2" w:rsidP="00C16AD2">
            <w:pPr>
              <w:widowControl w:val="0"/>
              <w:spacing w:line="320" w:lineRule="atLeast"/>
              <w:ind w:right="28"/>
              <w:rPr>
                <w:b/>
              </w:rPr>
            </w:pPr>
            <w:r w:rsidRPr="002113A3">
              <w:rPr>
                <w:b/>
              </w:rPr>
              <w:t>REDACTED- SECTION 40(2) OF THE FREEDOM OF INFORMATION ACT 2000</w:t>
            </w:r>
          </w:p>
          <w:p w:rsidR="00046DB8" w:rsidRPr="00F963B9" w:rsidRDefault="00046DB8" w:rsidP="00BC40FA">
            <w:pPr>
              <w:widowControl w:val="0"/>
              <w:spacing w:line="320" w:lineRule="atLeast"/>
              <w:rPr>
                <w:rFonts w:cs="Arial"/>
                <w:szCs w:val="24"/>
              </w:rPr>
            </w:pPr>
          </w:p>
        </w:tc>
      </w:tr>
      <w:tr w:rsidR="00046DB8" w:rsidRPr="00F963B9" w:rsidTr="003968A5">
        <w:trPr>
          <w:cantSplit/>
          <w:trHeight w:val="567"/>
        </w:trPr>
        <w:tc>
          <w:tcPr>
            <w:tcW w:w="1237"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rPr>
            </w:pPr>
            <w:r w:rsidRPr="00F963B9">
              <w:rPr>
                <w:rFonts w:cs="Arial"/>
              </w:rPr>
              <w:t>Address:</w:t>
            </w:r>
          </w:p>
          <w:p w:rsidR="00046DB8" w:rsidRPr="00F963B9" w:rsidRDefault="00046DB8" w:rsidP="00BC40FA">
            <w:pPr>
              <w:widowControl w:val="0"/>
              <w:spacing w:line="320" w:lineRule="atLeast"/>
              <w:ind w:right="28"/>
              <w:rPr>
                <w:rFonts w:cs="Arial"/>
              </w:rPr>
            </w:pPr>
            <w:r w:rsidRPr="00F963B9">
              <w:rPr>
                <w:rFonts w:cs="Arial"/>
              </w:rPr>
              <w:t> </w:t>
            </w:r>
          </w:p>
          <w:p w:rsidR="00046DB8" w:rsidRPr="00F963B9" w:rsidRDefault="00046DB8" w:rsidP="00BC40FA">
            <w:pPr>
              <w:widowControl w:val="0"/>
              <w:spacing w:line="320" w:lineRule="atLeast"/>
              <w:ind w:right="28"/>
              <w:rPr>
                <w:rFonts w:cs="Arial"/>
                <w:szCs w:val="24"/>
              </w:rPr>
            </w:pPr>
            <w:r w:rsidRPr="00F963B9">
              <w:rPr>
                <w:rFonts w:cs="Arial"/>
              </w:rPr>
              <w:t> </w:t>
            </w:r>
          </w:p>
        </w:tc>
        <w:tc>
          <w:tcPr>
            <w:tcW w:w="7660" w:type="dxa"/>
            <w:gridSpan w:val="2"/>
            <w:tcMar>
              <w:top w:w="0" w:type="dxa"/>
              <w:left w:w="108" w:type="dxa"/>
              <w:bottom w:w="0" w:type="dxa"/>
              <w:right w:w="108" w:type="dxa"/>
            </w:tcMar>
            <w:hideMark/>
          </w:tcPr>
          <w:p w:rsidR="0003368E" w:rsidRDefault="009F3701" w:rsidP="00BC40FA">
            <w:pPr>
              <w:widowControl w:val="0"/>
              <w:spacing w:line="320" w:lineRule="atLeast"/>
              <w:rPr>
                <w:rFonts w:cs="Arial"/>
                <w:szCs w:val="24"/>
              </w:rPr>
            </w:pPr>
            <w:r>
              <w:rPr>
                <w:rFonts w:cs="Arial"/>
                <w:szCs w:val="24"/>
              </w:rPr>
              <w:t>Arts Council England</w:t>
            </w:r>
          </w:p>
          <w:p w:rsidR="003D6C92" w:rsidRDefault="003968A5" w:rsidP="00BC40FA">
            <w:pPr>
              <w:widowControl w:val="0"/>
              <w:spacing w:line="320" w:lineRule="atLeast"/>
              <w:rPr>
                <w:rFonts w:cs="Arial"/>
                <w:szCs w:val="24"/>
              </w:rPr>
            </w:pPr>
            <w:r>
              <w:rPr>
                <w:rFonts w:cs="Arial"/>
                <w:szCs w:val="24"/>
              </w:rPr>
              <w:t xml:space="preserve"> 21 Bloomsbury Street</w:t>
            </w:r>
          </w:p>
          <w:p w:rsidR="003968A5" w:rsidRDefault="003968A5" w:rsidP="00BC40FA">
            <w:pPr>
              <w:widowControl w:val="0"/>
              <w:spacing w:line="320" w:lineRule="atLeast"/>
              <w:rPr>
                <w:rFonts w:cs="Arial"/>
                <w:szCs w:val="24"/>
              </w:rPr>
            </w:pPr>
            <w:r>
              <w:rPr>
                <w:rFonts w:cs="Arial"/>
                <w:szCs w:val="24"/>
              </w:rPr>
              <w:t xml:space="preserve">London </w:t>
            </w:r>
          </w:p>
          <w:p w:rsidR="003968A5" w:rsidRDefault="003968A5" w:rsidP="00BC40FA">
            <w:pPr>
              <w:widowControl w:val="0"/>
              <w:spacing w:line="320" w:lineRule="atLeast"/>
              <w:rPr>
                <w:rFonts w:cs="Arial"/>
                <w:szCs w:val="24"/>
              </w:rPr>
            </w:pPr>
            <w:r>
              <w:rPr>
                <w:rFonts w:cs="Arial"/>
                <w:szCs w:val="24"/>
              </w:rPr>
              <w:t>WC1B 3HF</w:t>
            </w:r>
          </w:p>
          <w:p w:rsidR="0003368E" w:rsidRPr="00F963B9" w:rsidRDefault="0003368E" w:rsidP="003968A5">
            <w:pPr>
              <w:widowControl w:val="0"/>
              <w:spacing w:line="320" w:lineRule="atLeast"/>
              <w:rPr>
                <w:rFonts w:cs="Arial"/>
                <w:szCs w:val="24"/>
              </w:rPr>
            </w:pPr>
          </w:p>
        </w:tc>
      </w:tr>
      <w:tr w:rsidR="003968A5" w:rsidRPr="00F963B9" w:rsidTr="003968A5">
        <w:trPr>
          <w:cantSplit/>
          <w:trHeight w:val="567"/>
        </w:trPr>
        <w:tc>
          <w:tcPr>
            <w:tcW w:w="1237"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Phone:</w:t>
            </w:r>
          </w:p>
        </w:tc>
        <w:tc>
          <w:tcPr>
            <w:tcW w:w="4258" w:type="dxa"/>
            <w:tcMar>
              <w:top w:w="0" w:type="dxa"/>
              <w:left w:w="108" w:type="dxa"/>
              <w:bottom w:w="0" w:type="dxa"/>
              <w:right w:w="108" w:type="dxa"/>
            </w:tcMar>
            <w:hideMark/>
          </w:tcPr>
          <w:p w:rsidR="002113A3" w:rsidRPr="002113A3" w:rsidRDefault="002113A3" w:rsidP="002113A3">
            <w:pPr>
              <w:widowControl w:val="0"/>
              <w:spacing w:line="320" w:lineRule="atLeast"/>
              <w:ind w:right="28"/>
              <w:rPr>
                <w:b/>
              </w:rPr>
            </w:pPr>
            <w:r w:rsidRPr="002113A3">
              <w:rPr>
                <w:b/>
              </w:rPr>
              <w:t>REDACTED- SECTION 40(2) OF THE FREEDOM OF INFORMATION ACT 2000</w:t>
            </w:r>
          </w:p>
          <w:p w:rsidR="00046DB8" w:rsidRPr="00F963B9" w:rsidRDefault="00046DB8" w:rsidP="00BC40FA">
            <w:pPr>
              <w:widowControl w:val="0"/>
              <w:spacing w:line="320" w:lineRule="atLeast"/>
              <w:ind w:right="28"/>
              <w:rPr>
                <w:rFonts w:cs="Arial"/>
                <w:szCs w:val="24"/>
              </w:rPr>
            </w:pPr>
          </w:p>
        </w:tc>
        <w:tc>
          <w:tcPr>
            <w:tcW w:w="3402" w:type="dxa"/>
            <w:tcBorders>
              <w:top w:val="nil"/>
              <w:left w:val="nil"/>
              <w:bottom w:val="nil"/>
              <w:right w:val="nil"/>
            </w:tcBorders>
            <w:hideMark/>
          </w:tcPr>
          <w:p w:rsidR="00046DB8" w:rsidRPr="00F963B9" w:rsidRDefault="00046DB8" w:rsidP="00BC40FA">
            <w:pPr>
              <w:widowControl w:val="0"/>
              <w:spacing w:line="320" w:lineRule="atLeast"/>
              <w:rPr>
                <w:rFonts w:cs="Arial"/>
                <w:szCs w:val="24"/>
              </w:rPr>
            </w:pPr>
            <w:r w:rsidRPr="00F963B9">
              <w:rPr>
                <w:rFonts w:cs="Arial"/>
              </w:rPr>
              <w:t> </w:t>
            </w:r>
          </w:p>
        </w:tc>
      </w:tr>
      <w:tr w:rsidR="003968A5" w:rsidRPr="00F963B9" w:rsidTr="003968A5">
        <w:trPr>
          <w:cantSplit/>
          <w:trHeight w:val="567"/>
        </w:trPr>
        <w:tc>
          <w:tcPr>
            <w:tcW w:w="1237"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Email:</w:t>
            </w:r>
          </w:p>
        </w:tc>
        <w:tc>
          <w:tcPr>
            <w:tcW w:w="4258" w:type="dxa"/>
            <w:tcMar>
              <w:top w:w="0" w:type="dxa"/>
              <w:left w:w="108" w:type="dxa"/>
              <w:bottom w:w="0" w:type="dxa"/>
              <w:right w:w="108" w:type="dxa"/>
            </w:tcMar>
            <w:hideMark/>
          </w:tcPr>
          <w:p w:rsidR="002113A3" w:rsidRPr="002113A3" w:rsidRDefault="002113A3" w:rsidP="002113A3">
            <w:pPr>
              <w:widowControl w:val="0"/>
              <w:spacing w:line="320" w:lineRule="atLeast"/>
              <w:ind w:right="28"/>
              <w:rPr>
                <w:b/>
              </w:rPr>
            </w:pPr>
            <w:r w:rsidRPr="002113A3">
              <w:rPr>
                <w:b/>
              </w:rPr>
              <w:t>REDACTED- SECTION 40(2) OF THE FREEDOM OF INFORMATION ACT 2000</w:t>
            </w:r>
          </w:p>
          <w:p w:rsidR="00046DB8" w:rsidRPr="00F963B9" w:rsidRDefault="00046DB8" w:rsidP="00BC40FA">
            <w:pPr>
              <w:widowControl w:val="0"/>
              <w:spacing w:line="320" w:lineRule="atLeast"/>
              <w:ind w:right="28"/>
              <w:rPr>
                <w:rFonts w:cs="Arial"/>
                <w:szCs w:val="24"/>
              </w:rPr>
            </w:pPr>
          </w:p>
        </w:tc>
        <w:tc>
          <w:tcPr>
            <w:tcW w:w="3402" w:type="dxa"/>
            <w:tcBorders>
              <w:top w:val="nil"/>
              <w:left w:val="nil"/>
              <w:bottom w:val="nil"/>
              <w:right w:val="nil"/>
            </w:tcBorders>
            <w:hideMark/>
          </w:tcPr>
          <w:p w:rsidR="00046DB8" w:rsidRPr="00F963B9" w:rsidRDefault="00046DB8" w:rsidP="00BC40FA">
            <w:pPr>
              <w:widowControl w:val="0"/>
              <w:spacing w:line="320" w:lineRule="atLeast"/>
              <w:rPr>
                <w:rFonts w:cs="Arial"/>
                <w:szCs w:val="24"/>
              </w:rPr>
            </w:pPr>
            <w:r w:rsidRPr="00F963B9">
              <w:rPr>
                <w:rFonts w:cs="Arial"/>
              </w:rPr>
              <w:t> </w:t>
            </w:r>
          </w:p>
        </w:tc>
      </w:tr>
    </w:tbl>
    <w:p w:rsidR="00046DB8" w:rsidRPr="00F963B9" w:rsidRDefault="00046DB8" w:rsidP="00BC40FA">
      <w:pPr>
        <w:widowControl w:val="0"/>
        <w:spacing w:line="320" w:lineRule="atLeast"/>
        <w:ind w:right="28"/>
        <w:rPr>
          <w:rFonts w:cs="Arial"/>
          <w:lang w:val="en-IE"/>
        </w:rPr>
      </w:pPr>
      <w:r w:rsidRPr="00F963B9">
        <w:rPr>
          <w:rFonts w:cs="Arial"/>
          <w:sz w:val="28"/>
          <w:szCs w:val="28"/>
        </w:rPr>
        <w:t> </w:t>
      </w:r>
    </w:p>
    <w:p w:rsidR="00046DB8" w:rsidRPr="00F963B9" w:rsidRDefault="00046DB8" w:rsidP="00BC40FA">
      <w:pPr>
        <w:pStyle w:val="Heading2"/>
        <w:widowControl w:val="0"/>
        <w:spacing w:line="320" w:lineRule="atLeast"/>
        <w:ind w:left="777" w:hanging="777"/>
        <w:rPr>
          <w:rFonts w:cs="Arial"/>
          <w:lang w:val="en-IE"/>
        </w:rPr>
      </w:pPr>
      <w:r w:rsidRPr="00F963B9">
        <w:rPr>
          <w:rFonts w:cs="Arial"/>
        </w:rPr>
        <w:t>The Service Provider</w:t>
      </w:r>
    </w:p>
    <w:tbl>
      <w:tblPr>
        <w:tblW w:w="8897" w:type="dxa"/>
        <w:tblCellMar>
          <w:left w:w="0" w:type="dxa"/>
          <w:right w:w="0" w:type="dxa"/>
        </w:tblCellMar>
        <w:tblLook w:val="04A0"/>
      </w:tblPr>
      <w:tblGrid>
        <w:gridCol w:w="1245"/>
        <w:gridCol w:w="3542"/>
        <w:gridCol w:w="708"/>
        <w:gridCol w:w="3402"/>
      </w:tblGrid>
      <w:tr w:rsidR="00046DB8" w:rsidRPr="00F963B9" w:rsidTr="009F3701">
        <w:trPr>
          <w:cantSplit/>
          <w:trHeight w:val="567"/>
        </w:trPr>
        <w:tc>
          <w:tcPr>
            <w:tcW w:w="1245"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Name:</w:t>
            </w:r>
          </w:p>
        </w:tc>
        <w:tc>
          <w:tcPr>
            <w:tcW w:w="4250" w:type="dxa"/>
            <w:gridSpan w:val="2"/>
            <w:tcBorders>
              <w:top w:val="nil"/>
              <w:left w:val="nil"/>
              <w:bottom w:val="nil"/>
              <w:right w:val="nil"/>
            </w:tcBorders>
            <w:tcMar>
              <w:top w:w="0" w:type="dxa"/>
              <w:left w:w="108" w:type="dxa"/>
              <w:bottom w:w="0" w:type="dxa"/>
              <w:right w:w="108" w:type="dxa"/>
            </w:tcMar>
            <w:hideMark/>
          </w:tcPr>
          <w:p w:rsidR="002113A3" w:rsidRPr="002113A3" w:rsidRDefault="002113A3" w:rsidP="002113A3">
            <w:pPr>
              <w:widowControl w:val="0"/>
              <w:spacing w:line="320" w:lineRule="atLeast"/>
              <w:ind w:right="28"/>
              <w:rPr>
                <w:b/>
              </w:rPr>
            </w:pPr>
            <w:r w:rsidRPr="002113A3">
              <w:rPr>
                <w:b/>
              </w:rPr>
              <w:t>REDACTED- SECTION 40(2) OF THE FREEDOM OF INFORMATION ACT 2000</w:t>
            </w:r>
          </w:p>
          <w:p w:rsidR="00046DB8" w:rsidRPr="00F963B9" w:rsidRDefault="00046DB8" w:rsidP="00BC40FA">
            <w:pPr>
              <w:widowControl w:val="0"/>
              <w:spacing w:line="320" w:lineRule="atLeast"/>
              <w:ind w:right="28"/>
              <w:rPr>
                <w:rFonts w:cs="Arial"/>
                <w:szCs w:val="24"/>
              </w:rPr>
            </w:pPr>
          </w:p>
        </w:tc>
        <w:tc>
          <w:tcPr>
            <w:tcW w:w="3402" w:type="dxa"/>
            <w:tcBorders>
              <w:top w:val="nil"/>
              <w:left w:val="nil"/>
              <w:bottom w:val="nil"/>
              <w:right w:val="nil"/>
            </w:tcBorders>
            <w:hideMark/>
          </w:tcPr>
          <w:p w:rsidR="00046DB8" w:rsidRPr="00F963B9" w:rsidRDefault="00046DB8" w:rsidP="00BC40FA">
            <w:pPr>
              <w:widowControl w:val="0"/>
              <w:spacing w:line="320" w:lineRule="atLeast"/>
              <w:rPr>
                <w:rFonts w:cs="Arial"/>
                <w:szCs w:val="24"/>
              </w:rPr>
            </w:pPr>
            <w:r w:rsidRPr="00F963B9">
              <w:rPr>
                <w:rFonts w:cs="Arial"/>
              </w:rPr>
              <w:t> </w:t>
            </w:r>
          </w:p>
        </w:tc>
      </w:tr>
      <w:tr w:rsidR="00046DB8" w:rsidRPr="00F963B9" w:rsidTr="009F3701">
        <w:trPr>
          <w:cantSplit/>
          <w:trHeight w:val="567"/>
        </w:trPr>
        <w:tc>
          <w:tcPr>
            <w:tcW w:w="1245"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Position:</w:t>
            </w:r>
          </w:p>
        </w:tc>
        <w:tc>
          <w:tcPr>
            <w:tcW w:w="4250" w:type="dxa"/>
            <w:gridSpan w:val="2"/>
            <w:tcBorders>
              <w:top w:val="nil"/>
              <w:left w:val="nil"/>
              <w:bottom w:val="nil"/>
              <w:right w:val="nil"/>
            </w:tcBorders>
            <w:tcMar>
              <w:top w:w="0" w:type="dxa"/>
              <w:left w:w="108" w:type="dxa"/>
              <w:bottom w:w="0" w:type="dxa"/>
              <w:right w:w="108" w:type="dxa"/>
            </w:tcMar>
            <w:hideMark/>
          </w:tcPr>
          <w:p w:rsidR="002113A3" w:rsidRPr="002113A3" w:rsidRDefault="002113A3" w:rsidP="002113A3">
            <w:pPr>
              <w:widowControl w:val="0"/>
              <w:spacing w:line="320" w:lineRule="atLeast"/>
              <w:ind w:right="28"/>
              <w:rPr>
                <w:b/>
              </w:rPr>
            </w:pPr>
            <w:r w:rsidRPr="002113A3">
              <w:rPr>
                <w:b/>
              </w:rPr>
              <w:t>REDACTED- SECTION 40(2) OF THE FREEDOM OF INFORMATION ACT 2000</w:t>
            </w:r>
          </w:p>
          <w:p w:rsidR="00046DB8" w:rsidRPr="002113A3" w:rsidRDefault="009F3701" w:rsidP="00BC40FA">
            <w:pPr>
              <w:widowControl w:val="0"/>
              <w:spacing w:line="320" w:lineRule="atLeast"/>
              <w:rPr>
                <w:rFonts w:cs="Arial"/>
                <w:b/>
                <w:szCs w:val="24"/>
              </w:rPr>
            </w:pPr>
            <w:r w:rsidRPr="002113A3">
              <w:rPr>
                <w:rFonts w:cs="Arial"/>
                <w:b/>
                <w:szCs w:val="24"/>
              </w:rPr>
              <w:t xml:space="preserve"> </w:t>
            </w:r>
          </w:p>
        </w:tc>
        <w:tc>
          <w:tcPr>
            <w:tcW w:w="3402" w:type="dxa"/>
            <w:tcBorders>
              <w:top w:val="nil"/>
              <w:left w:val="nil"/>
              <w:bottom w:val="nil"/>
              <w:right w:val="nil"/>
            </w:tcBorders>
            <w:hideMark/>
          </w:tcPr>
          <w:p w:rsidR="00046DB8" w:rsidRPr="00F963B9" w:rsidRDefault="00046DB8" w:rsidP="00BC40FA">
            <w:pPr>
              <w:widowControl w:val="0"/>
              <w:spacing w:line="320" w:lineRule="atLeast"/>
              <w:rPr>
                <w:rFonts w:cs="Arial"/>
                <w:szCs w:val="24"/>
              </w:rPr>
            </w:pPr>
            <w:r w:rsidRPr="00F963B9">
              <w:rPr>
                <w:rFonts w:cs="Arial"/>
              </w:rPr>
              <w:t> </w:t>
            </w:r>
          </w:p>
        </w:tc>
      </w:tr>
      <w:tr w:rsidR="00046DB8" w:rsidRPr="00F963B9" w:rsidTr="009F3701">
        <w:trPr>
          <w:cantSplit/>
          <w:trHeight w:val="567"/>
        </w:trPr>
        <w:tc>
          <w:tcPr>
            <w:tcW w:w="1245"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rPr>
            </w:pPr>
            <w:r w:rsidRPr="00F963B9">
              <w:rPr>
                <w:rFonts w:cs="Arial"/>
              </w:rPr>
              <w:t>Address:</w:t>
            </w:r>
          </w:p>
          <w:p w:rsidR="00046DB8" w:rsidRPr="00F963B9" w:rsidRDefault="00046DB8" w:rsidP="00BC40FA">
            <w:pPr>
              <w:widowControl w:val="0"/>
              <w:spacing w:line="320" w:lineRule="atLeast"/>
              <w:ind w:right="28"/>
              <w:rPr>
                <w:rFonts w:cs="Arial"/>
              </w:rPr>
            </w:pPr>
            <w:r w:rsidRPr="00F963B9">
              <w:rPr>
                <w:rFonts w:cs="Arial"/>
              </w:rPr>
              <w:t> </w:t>
            </w:r>
          </w:p>
          <w:p w:rsidR="00046DB8" w:rsidRPr="00F963B9" w:rsidRDefault="00046DB8" w:rsidP="00BC40FA">
            <w:pPr>
              <w:widowControl w:val="0"/>
              <w:spacing w:line="320" w:lineRule="atLeast"/>
              <w:ind w:right="28"/>
              <w:rPr>
                <w:rFonts w:cs="Arial"/>
                <w:szCs w:val="24"/>
              </w:rPr>
            </w:pPr>
            <w:r w:rsidRPr="00F963B9">
              <w:rPr>
                <w:rFonts w:cs="Arial"/>
              </w:rPr>
              <w:t> </w:t>
            </w:r>
          </w:p>
        </w:tc>
        <w:tc>
          <w:tcPr>
            <w:tcW w:w="7652" w:type="dxa"/>
            <w:gridSpan w:val="3"/>
            <w:tcBorders>
              <w:top w:val="nil"/>
              <w:left w:val="nil"/>
              <w:bottom w:val="nil"/>
              <w:right w:val="nil"/>
            </w:tcBorders>
            <w:tcMar>
              <w:top w:w="0" w:type="dxa"/>
              <w:left w:w="108" w:type="dxa"/>
              <w:bottom w:w="0" w:type="dxa"/>
              <w:right w:w="108" w:type="dxa"/>
            </w:tcMar>
            <w:hideMark/>
          </w:tcPr>
          <w:p w:rsidR="00046DB8" w:rsidRDefault="009F3701" w:rsidP="00BC40FA">
            <w:pPr>
              <w:widowControl w:val="0"/>
              <w:spacing w:line="320" w:lineRule="atLeast"/>
              <w:ind w:right="28"/>
              <w:rPr>
                <w:rFonts w:cs="Arial"/>
                <w:szCs w:val="24"/>
              </w:rPr>
            </w:pPr>
            <w:r>
              <w:rPr>
                <w:rFonts w:cs="Arial"/>
                <w:szCs w:val="24"/>
              </w:rPr>
              <w:t xml:space="preserve">BOP Consulting </w:t>
            </w:r>
          </w:p>
          <w:p w:rsidR="009F3701" w:rsidRDefault="009F3701" w:rsidP="009F3701">
            <w:pPr>
              <w:widowControl w:val="0"/>
              <w:spacing w:line="320" w:lineRule="atLeast"/>
              <w:ind w:right="28"/>
              <w:rPr>
                <w:rFonts w:cs="Arial"/>
                <w:szCs w:val="24"/>
              </w:rPr>
            </w:pPr>
            <w:r>
              <w:rPr>
                <w:rFonts w:cs="Arial"/>
                <w:szCs w:val="24"/>
              </w:rPr>
              <w:t>3-5 St John Street</w:t>
            </w:r>
          </w:p>
          <w:p w:rsidR="009F3701" w:rsidRDefault="009F3701" w:rsidP="009F3701">
            <w:pPr>
              <w:widowControl w:val="0"/>
              <w:spacing w:line="320" w:lineRule="atLeast"/>
              <w:ind w:right="28"/>
              <w:rPr>
                <w:rFonts w:cs="Arial"/>
                <w:szCs w:val="24"/>
              </w:rPr>
            </w:pPr>
            <w:r>
              <w:rPr>
                <w:rFonts w:cs="Arial"/>
                <w:szCs w:val="24"/>
              </w:rPr>
              <w:t>London</w:t>
            </w:r>
          </w:p>
          <w:p w:rsidR="007A47A3" w:rsidRDefault="009F3701" w:rsidP="00BC40FA">
            <w:pPr>
              <w:widowControl w:val="0"/>
              <w:spacing w:line="320" w:lineRule="atLeast"/>
              <w:ind w:right="28"/>
              <w:rPr>
                <w:rFonts w:cs="Arial"/>
                <w:szCs w:val="24"/>
              </w:rPr>
            </w:pPr>
            <w:r>
              <w:rPr>
                <w:rFonts w:cs="Arial"/>
                <w:szCs w:val="24"/>
              </w:rPr>
              <w:t>EC1M 4AA</w:t>
            </w:r>
          </w:p>
          <w:p w:rsidR="009F3701" w:rsidRPr="00F963B9" w:rsidRDefault="009F3701" w:rsidP="00BC40FA">
            <w:pPr>
              <w:widowControl w:val="0"/>
              <w:spacing w:line="320" w:lineRule="atLeast"/>
              <w:ind w:right="28"/>
              <w:rPr>
                <w:rFonts w:cs="Arial"/>
                <w:szCs w:val="24"/>
              </w:rPr>
            </w:pPr>
          </w:p>
        </w:tc>
      </w:tr>
      <w:tr w:rsidR="00046DB8" w:rsidRPr="00F963B9" w:rsidTr="009F3701">
        <w:trPr>
          <w:cantSplit/>
          <w:trHeight w:val="567"/>
        </w:trPr>
        <w:tc>
          <w:tcPr>
            <w:tcW w:w="1245"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Phone:</w:t>
            </w:r>
          </w:p>
        </w:tc>
        <w:tc>
          <w:tcPr>
            <w:tcW w:w="3542" w:type="dxa"/>
            <w:tcBorders>
              <w:top w:val="nil"/>
              <w:left w:val="nil"/>
              <w:bottom w:val="nil"/>
              <w:right w:val="nil"/>
            </w:tcBorders>
            <w:tcMar>
              <w:top w:w="0" w:type="dxa"/>
              <w:left w:w="108" w:type="dxa"/>
              <w:bottom w:w="0" w:type="dxa"/>
              <w:right w:w="108" w:type="dxa"/>
            </w:tcMar>
            <w:hideMark/>
          </w:tcPr>
          <w:p w:rsidR="002113A3" w:rsidRPr="002113A3" w:rsidRDefault="002113A3" w:rsidP="002113A3">
            <w:pPr>
              <w:widowControl w:val="0"/>
              <w:spacing w:line="320" w:lineRule="atLeast"/>
              <w:ind w:right="28"/>
              <w:rPr>
                <w:b/>
              </w:rPr>
            </w:pPr>
            <w:r w:rsidRPr="002113A3">
              <w:rPr>
                <w:b/>
              </w:rPr>
              <w:t>REDACTED- SECTION 40(2) OF THE FREEDOM OF INFORMATION ACT 2000</w:t>
            </w:r>
          </w:p>
          <w:p w:rsidR="00046DB8" w:rsidRPr="00F963B9" w:rsidRDefault="00046DB8" w:rsidP="00BC40FA">
            <w:pPr>
              <w:widowControl w:val="0"/>
              <w:spacing w:line="320" w:lineRule="atLeast"/>
              <w:ind w:right="28"/>
              <w:rPr>
                <w:rFonts w:cs="Arial"/>
                <w:szCs w:val="24"/>
              </w:rPr>
            </w:pPr>
          </w:p>
        </w:tc>
        <w:tc>
          <w:tcPr>
            <w:tcW w:w="4110" w:type="dxa"/>
            <w:gridSpan w:val="2"/>
            <w:tcBorders>
              <w:top w:val="nil"/>
              <w:left w:val="nil"/>
              <w:bottom w:val="nil"/>
              <w:right w:val="nil"/>
            </w:tcBorders>
            <w:hideMark/>
          </w:tcPr>
          <w:p w:rsidR="00046DB8" w:rsidRPr="00F963B9" w:rsidRDefault="00046DB8" w:rsidP="00BC40FA">
            <w:pPr>
              <w:widowControl w:val="0"/>
              <w:spacing w:line="320" w:lineRule="atLeast"/>
              <w:rPr>
                <w:rFonts w:cs="Arial"/>
                <w:szCs w:val="24"/>
              </w:rPr>
            </w:pPr>
            <w:r w:rsidRPr="00F963B9">
              <w:rPr>
                <w:rFonts w:cs="Arial"/>
              </w:rPr>
              <w:t> </w:t>
            </w:r>
          </w:p>
        </w:tc>
      </w:tr>
      <w:tr w:rsidR="00046DB8" w:rsidRPr="00F963B9" w:rsidTr="009F3701">
        <w:trPr>
          <w:cantSplit/>
          <w:trHeight w:val="567"/>
        </w:trPr>
        <w:tc>
          <w:tcPr>
            <w:tcW w:w="1245"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Email:</w:t>
            </w:r>
          </w:p>
        </w:tc>
        <w:tc>
          <w:tcPr>
            <w:tcW w:w="3542" w:type="dxa"/>
            <w:tcBorders>
              <w:top w:val="nil"/>
              <w:left w:val="nil"/>
              <w:bottom w:val="nil"/>
              <w:right w:val="nil"/>
            </w:tcBorders>
            <w:tcMar>
              <w:top w:w="0" w:type="dxa"/>
              <w:left w:w="108" w:type="dxa"/>
              <w:bottom w:w="0" w:type="dxa"/>
              <w:right w:w="108" w:type="dxa"/>
            </w:tcMar>
            <w:hideMark/>
          </w:tcPr>
          <w:p w:rsidR="002113A3" w:rsidRPr="002113A3" w:rsidRDefault="002113A3" w:rsidP="002113A3">
            <w:pPr>
              <w:widowControl w:val="0"/>
              <w:spacing w:line="320" w:lineRule="atLeast"/>
              <w:ind w:right="28"/>
              <w:rPr>
                <w:b/>
              </w:rPr>
            </w:pPr>
            <w:r w:rsidRPr="002113A3">
              <w:rPr>
                <w:b/>
              </w:rPr>
              <w:t>REDACTED- SECTION 40(2) OF THE FREEDOM OF INFORMATION ACT 2000</w:t>
            </w:r>
          </w:p>
          <w:p w:rsidR="00046DB8" w:rsidRPr="00F963B9" w:rsidRDefault="00046DB8" w:rsidP="00BC40FA">
            <w:pPr>
              <w:widowControl w:val="0"/>
              <w:spacing w:line="320" w:lineRule="atLeast"/>
              <w:ind w:right="28"/>
              <w:rPr>
                <w:rFonts w:cs="Arial"/>
                <w:szCs w:val="24"/>
              </w:rPr>
            </w:pPr>
          </w:p>
        </w:tc>
        <w:tc>
          <w:tcPr>
            <w:tcW w:w="4110" w:type="dxa"/>
            <w:gridSpan w:val="2"/>
            <w:tcBorders>
              <w:top w:val="nil"/>
              <w:left w:val="nil"/>
              <w:bottom w:val="nil"/>
              <w:right w:val="nil"/>
            </w:tcBorders>
            <w:hideMark/>
          </w:tcPr>
          <w:p w:rsidR="00046DB8" w:rsidRPr="00F963B9" w:rsidRDefault="00046DB8" w:rsidP="00BC40FA">
            <w:pPr>
              <w:widowControl w:val="0"/>
              <w:spacing w:line="320" w:lineRule="atLeast"/>
              <w:rPr>
                <w:rFonts w:cs="Arial"/>
                <w:szCs w:val="24"/>
              </w:rPr>
            </w:pPr>
            <w:r w:rsidRPr="00F963B9">
              <w:rPr>
                <w:rFonts w:cs="Arial"/>
              </w:rPr>
              <w:t> </w:t>
            </w:r>
          </w:p>
        </w:tc>
      </w:tr>
      <w:tr w:rsidR="00046DB8" w:rsidRPr="00F963B9" w:rsidTr="009F3701">
        <w:tc>
          <w:tcPr>
            <w:tcW w:w="1245" w:type="dxa"/>
            <w:tcBorders>
              <w:top w:val="nil"/>
              <w:left w:val="nil"/>
              <w:bottom w:val="nil"/>
              <w:right w:val="nil"/>
            </w:tcBorders>
            <w:hideMark/>
          </w:tcPr>
          <w:p w:rsidR="00046DB8" w:rsidRPr="00F963B9" w:rsidRDefault="00046DB8" w:rsidP="00BC40FA">
            <w:pPr>
              <w:widowControl w:val="0"/>
              <w:spacing w:line="320" w:lineRule="atLeast"/>
              <w:rPr>
                <w:rFonts w:cs="Arial"/>
                <w:szCs w:val="24"/>
              </w:rPr>
            </w:pPr>
          </w:p>
        </w:tc>
        <w:tc>
          <w:tcPr>
            <w:tcW w:w="3542" w:type="dxa"/>
            <w:tcBorders>
              <w:top w:val="nil"/>
              <w:left w:val="nil"/>
              <w:bottom w:val="nil"/>
              <w:right w:val="nil"/>
            </w:tcBorders>
            <w:hideMark/>
          </w:tcPr>
          <w:p w:rsidR="00046DB8" w:rsidRPr="00F963B9" w:rsidRDefault="00046DB8" w:rsidP="00BC40FA">
            <w:pPr>
              <w:widowControl w:val="0"/>
              <w:spacing w:line="320" w:lineRule="atLeast"/>
              <w:rPr>
                <w:rFonts w:cs="Arial"/>
                <w:szCs w:val="24"/>
              </w:rPr>
            </w:pPr>
          </w:p>
        </w:tc>
        <w:tc>
          <w:tcPr>
            <w:tcW w:w="708" w:type="dxa"/>
            <w:tcBorders>
              <w:top w:val="nil"/>
              <w:left w:val="nil"/>
              <w:bottom w:val="nil"/>
              <w:right w:val="nil"/>
            </w:tcBorders>
            <w:hideMark/>
          </w:tcPr>
          <w:p w:rsidR="00046DB8" w:rsidRPr="00F963B9" w:rsidRDefault="00046DB8" w:rsidP="00BC40FA">
            <w:pPr>
              <w:widowControl w:val="0"/>
              <w:spacing w:line="320" w:lineRule="atLeast"/>
              <w:rPr>
                <w:rFonts w:cs="Arial"/>
                <w:szCs w:val="24"/>
              </w:rPr>
            </w:pPr>
          </w:p>
        </w:tc>
        <w:tc>
          <w:tcPr>
            <w:tcW w:w="3402" w:type="dxa"/>
            <w:tcBorders>
              <w:top w:val="nil"/>
              <w:left w:val="nil"/>
              <w:bottom w:val="nil"/>
              <w:right w:val="nil"/>
            </w:tcBorders>
            <w:hideMark/>
          </w:tcPr>
          <w:p w:rsidR="00046DB8" w:rsidRPr="00F963B9" w:rsidRDefault="00046DB8" w:rsidP="00BC40FA">
            <w:pPr>
              <w:widowControl w:val="0"/>
              <w:spacing w:line="320" w:lineRule="atLeast"/>
              <w:rPr>
                <w:rFonts w:cs="Arial"/>
                <w:szCs w:val="24"/>
              </w:rPr>
            </w:pPr>
          </w:p>
        </w:tc>
      </w:tr>
    </w:tbl>
    <w:p w:rsidR="00046DB8" w:rsidRDefault="00046DB8" w:rsidP="007A47A3">
      <w:pPr>
        <w:widowControl w:val="0"/>
        <w:spacing w:line="320" w:lineRule="atLeast"/>
        <w:ind w:right="28"/>
        <w:rPr>
          <w:rFonts w:cs="Arial"/>
        </w:rPr>
      </w:pPr>
      <w:r w:rsidRPr="00F963B9">
        <w:rPr>
          <w:rFonts w:cs="Arial"/>
        </w:rPr>
        <w:t>  </w:t>
      </w:r>
    </w:p>
    <w:p w:rsidR="003D6C92" w:rsidRPr="00F963B9" w:rsidRDefault="003D6C92" w:rsidP="007A47A3">
      <w:pPr>
        <w:widowControl w:val="0"/>
        <w:spacing w:line="320" w:lineRule="atLeast"/>
        <w:ind w:right="28"/>
        <w:rPr>
          <w:rFonts w:cs="Arial"/>
          <w:lang w:val="en-IE"/>
        </w:rPr>
      </w:pPr>
    </w:p>
    <w:p w:rsidR="00046DB8" w:rsidRDefault="00046DB8" w:rsidP="009F3701">
      <w:pPr>
        <w:pStyle w:val="Heading1"/>
        <w:widowControl w:val="0"/>
        <w:numPr>
          <w:ilvl w:val="0"/>
          <w:numId w:val="11"/>
        </w:numPr>
        <w:spacing w:line="320" w:lineRule="atLeast"/>
        <w:rPr>
          <w:rFonts w:cs="Arial"/>
        </w:rPr>
      </w:pPr>
      <w:r w:rsidRPr="00F963B9">
        <w:rPr>
          <w:rFonts w:cs="Arial"/>
        </w:rPr>
        <w:t>Termination and additional conditions</w:t>
      </w:r>
    </w:p>
    <w:p w:rsidR="009F3701" w:rsidRPr="009F3701" w:rsidRDefault="009F3701" w:rsidP="009F3701">
      <w:pPr>
        <w:rPr>
          <w:lang w:eastAsia="en-GB"/>
        </w:rPr>
      </w:pPr>
    </w:p>
    <w:p w:rsidR="009F3701" w:rsidRPr="009F3701" w:rsidRDefault="00046DB8" w:rsidP="009F3701">
      <w:pPr>
        <w:pStyle w:val="Heading2"/>
        <w:widowControl w:val="0"/>
        <w:numPr>
          <w:ilvl w:val="1"/>
          <w:numId w:val="11"/>
        </w:numPr>
        <w:spacing w:line="320" w:lineRule="atLeast"/>
        <w:rPr>
          <w:rFonts w:cs="Arial"/>
          <w:b w:val="0"/>
        </w:rPr>
      </w:pPr>
      <w:r w:rsidRPr="009F3701">
        <w:rPr>
          <w:rFonts w:cs="Arial"/>
          <w:b w:val="0"/>
        </w:rPr>
        <w:t>Termination</w:t>
      </w:r>
    </w:p>
    <w:p w:rsidR="009F3701" w:rsidRPr="009F3701" w:rsidRDefault="009F3701" w:rsidP="009F3701">
      <w:pPr>
        <w:rPr>
          <w:lang w:val="en-IE" w:eastAsia="en-GB"/>
        </w:rPr>
      </w:pPr>
    </w:p>
    <w:p w:rsidR="009F3701" w:rsidRDefault="009F3701" w:rsidP="009F3701">
      <w:pPr>
        <w:pStyle w:val="Heading2"/>
        <w:widowControl w:val="0"/>
        <w:numPr>
          <w:ilvl w:val="2"/>
          <w:numId w:val="11"/>
        </w:numPr>
        <w:spacing w:line="320" w:lineRule="atLeast"/>
        <w:rPr>
          <w:rFonts w:cs="Arial"/>
          <w:b w:val="0"/>
        </w:rPr>
      </w:pPr>
      <w:r w:rsidRPr="009F3701">
        <w:rPr>
          <w:rFonts w:cs="Arial"/>
          <w:b w:val="0"/>
        </w:rPr>
        <w:t>ACE shall in addition to its powers under any other Clause of this Contract have power to determine this Contract at any time by giving to the Service Provider written notice, to expire at the end of the period of 7 days, and upon the expiration of the notice this Contract shall be determined without prejudice to the rights of the parties accrued to the date of determination.</w:t>
      </w:r>
    </w:p>
    <w:p w:rsidR="009F3701" w:rsidRPr="009F3701" w:rsidRDefault="009F3701" w:rsidP="009F3701">
      <w:pPr>
        <w:rPr>
          <w:lang w:val="en-IE" w:eastAsia="en-GB"/>
        </w:rPr>
      </w:pPr>
    </w:p>
    <w:p w:rsidR="009F3701" w:rsidRDefault="009F3701" w:rsidP="009F3701">
      <w:pPr>
        <w:pStyle w:val="Heading2"/>
        <w:widowControl w:val="0"/>
        <w:numPr>
          <w:ilvl w:val="2"/>
          <w:numId w:val="11"/>
        </w:numPr>
        <w:spacing w:line="320" w:lineRule="atLeast"/>
        <w:rPr>
          <w:rFonts w:cs="Arial"/>
          <w:b w:val="0"/>
        </w:rPr>
      </w:pPr>
      <w:r w:rsidRPr="009F3701">
        <w:rPr>
          <w:rFonts w:cs="Arial"/>
          <w:b w:val="0"/>
        </w:rPr>
        <w:t xml:space="preserve">In the event of notice being given by ACE under Clause 7.1.1, ACE shall at any time before the expiration of the notice be entitled to exercise and shall as soon as may be reasonably practicable within that period exercise such of the following powers as it considers expedient: </w:t>
      </w:r>
    </w:p>
    <w:p w:rsidR="009F3701" w:rsidRPr="009F3701" w:rsidRDefault="009F3701" w:rsidP="009F3701">
      <w:pPr>
        <w:rPr>
          <w:lang w:val="en-IE" w:eastAsia="en-GB"/>
        </w:rPr>
      </w:pPr>
    </w:p>
    <w:p w:rsidR="009F3701" w:rsidRPr="009F3701" w:rsidRDefault="009F3701" w:rsidP="009F3701">
      <w:pPr>
        <w:pStyle w:val="Heading2"/>
        <w:widowControl w:val="0"/>
        <w:numPr>
          <w:ilvl w:val="3"/>
          <w:numId w:val="11"/>
        </w:numPr>
        <w:spacing w:line="320" w:lineRule="atLeast"/>
        <w:rPr>
          <w:rFonts w:cs="Arial"/>
          <w:b w:val="0"/>
        </w:rPr>
      </w:pPr>
      <w:proofErr w:type="gramStart"/>
      <w:r w:rsidRPr="009F3701">
        <w:rPr>
          <w:rFonts w:cs="Arial"/>
          <w:b w:val="0"/>
        </w:rPr>
        <w:t>to</w:t>
      </w:r>
      <w:proofErr w:type="gramEnd"/>
      <w:r w:rsidRPr="009F3701">
        <w:rPr>
          <w:rFonts w:cs="Arial"/>
          <w:b w:val="0"/>
        </w:rPr>
        <w:t xml:space="preserve"> direct the Service Provider, where work has not been commenced, to refrain from commencing work; or</w:t>
      </w:r>
    </w:p>
    <w:p w:rsidR="009F3701" w:rsidRPr="009F3701" w:rsidRDefault="009F3701" w:rsidP="009F3701">
      <w:pPr>
        <w:rPr>
          <w:lang w:val="en-IE" w:eastAsia="en-GB"/>
        </w:rPr>
      </w:pPr>
    </w:p>
    <w:p w:rsidR="009F3701" w:rsidRPr="009F3701" w:rsidRDefault="009F3701" w:rsidP="009F3701">
      <w:pPr>
        <w:pStyle w:val="Heading2"/>
        <w:widowControl w:val="0"/>
        <w:numPr>
          <w:ilvl w:val="3"/>
          <w:numId w:val="11"/>
        </w:numPr>
        <w:spacing w:line="320" w:lineRule="atLeast"/>
        <w:rPr>
          <w:rFonts w:cs="Arial"/>
          <w:b w:val="0"/>
          <w:lang w:val="en-IE"/>
        </w:rPr>
      </w:pPr>
      <w:r w:rsidRPr="009F3701">
        <w:rPr>
          <w:rFonts w:cs="Arial"/>
          <w:b w:val="0"/>
        </w:rPr>
        <w:t>to direct the Service Provider to complete in accordance with this Contract all or any of the delivery of the Services, or any part or component thereof, which shall be paid for at the agreed Contract fee.</w:t>
      </w:r>
    </w:p>
    <w:p w:rsidR="009F3701" w:rsidRPr="00AB204E" w:rsidRDefault="009F3701" w:rsidP="009F3701">
      <w:pPr>
        <w:spacing w:line="320" w:lineRule="atLeast"/>
        <w:jc w:val="both"/>
        <w:rPr>
          <w:rFonts w:cs="Arial"/>
          <w:lang w:eastAsia="en-GB"/>
        </w:rPr>
      </w:pPr>
    </w:p>
    <w:p w:rsidR="00CF4D0A" w:rsidRDefault="009F3701" w:rsidP="00CF4D0A">
      <w:pPr>
        <w:pStyle w:val="ListParagraph"/>
        <w:numPr>
          <w:ilvl w:val="2"/>
          <w:numId w:val="11"/>
        </w:numPr>
        <w:jc w:val="both"/>
        <w:rPr>
          <w:rFonts w:ascii="Arial" w:hAnsi="Arial" w:cs="Arial"/>
          <w:lang w:eastAsia="en-GB"/>
        </w:rPr>
      </w:pPr>
      <w:r w:rsidRPr="00CF4D0A">
        <w:rPr>
          <w:rFonts w:ascii="Arial" w:hAnsi="Arial" w:cs="Arial"/>
          <w:lang w:eastAsia="en-GB"/>
        </w:rPr>
        <w:t xml:space="preserve">ACE shall indemnify the Service Provider against any commitments, liabilities or expenditure which </w:t>
      </w:r>
      <w:proofErr w:type="gramStart"/>
      <w:r w:rsidRPr="00CF4D0A">
        <w:rPr>
          <w:rFonts w:ascii="Arial" w:hAnsi="Arial" w:cs="Arial"/>
          <w:lang w:eastAsia="en-GB"/>
        </w:rPr>
        <w:t>are</w:t>
      </w:r>
      <w:proofErr w:type="gramEnd"/>
      <w:r w:rsidRPr="00CF4D0A">
        <w:rPr>
          <w:rFonts w:ascii="Arial" w:hAnsi="Arial" w:cs="Arial"/>
          <w:lang w:eastAsia="en-GB"/>
        </w:rPr>
        <w:t xml:space="preserve"> reasonably and properly chargeable by the Service Provider directly in connection with this Contract to the extent to which those commitments, liabilities or expenditure would otherwise represent an unavoidable loss by the Service Provider by reason of the determination of this Contract.</w:t>
      </w:r>
    </w:p>
    <w:p w:rsidR="00CF4D0A" w:rsidRDefault="00CF4D0A" w:rsidP="00CF4D0A">
      <w:pPr>
        <w:pStyle w:val="ListParagraph"/>
        <w:ind w:left="1224"/>
        <w:jc w:val="both"/>
        <w:rPr>
          <w:rFonts w:ascii="Arial" w:hAnsi="Arial" w:cs="Arial"/>
          <w:lang w:eastAsia="en-GB"/>
        </w:rPr>
      </w:pPr>
    </w:p>
    <w:p w:rsidR="00CF4D0A" w:rsidRDefault="009F3701" w:rsidP="00CF4D0A">
      <w:pPr>
        <w:pStyle w:val="ListParagraph"/>
        <w:numPr>
          <w:ilvl w:val="2"/>
          <w:numId w:val="11"/>
        </w:numPr>
        <w:jc w:val="both"/>
        <w:rPr>
          <w:rFonts w:ascii="Arial" w:hAnsi="Arial" w:cs="Arial"/>
          <w:lang w:eastAsia="en-GB"/>
        </w:rPr>
      </w:pPr>
      <w:r w:rsidRPr="00CF4D0A">
        <w:rPr>
          <w:rFonts w:ascii="Arial" w:hAnsi="Arial" w:cs="Arial"/>
          <w:lang w:eastAsia="en-GB"/>
        </w:rPr>
        <w:t>ACE shall not in any case be liable to pay under</w:t>
      </w:r>
      <w:r w:rsidR="00CF4D0A" w:rsidRPr="00CF4D0A">
        <w:rPr>
          <w:rFonts w:ascii="Arial" w:hAnsi="Arial" w:cs="Arial"/>
          <w:lang w:eastAsia="en-GB"/>
        </w:rPr>
        <w:t xml:space="preserve"> the provisions of this Clause 7</w:t>
      </w:r>
      <w:r w:rsidRPr="00CF4D0A">
        <w:rPr>
          <w:rFonts w:ascii="Arial" w:hAnsi="Arial" w:cs="Arial"/>
          <w:lang w:eastAsia="en-GB"/>
        </w:rPr>
        <w:t>.1 any sum which, when taken together with any sums paid or due or becoming due to the Service Provider under this Contract, shall exceed the total Contract price.</w:t>
      </w:r>
    </w:p>
    <w:p w:rsidR="00CF4D0A" w:rsidRDefault="00CF4D0A" w:rsidP="00CF4D0A">
      <w:pPr>
        <w:pStyle w:val="ListParagraph"/>
        <w:ind w:left="1224"/>
        <w:jc w:val="both"/>
        <w:rPr>
          <w:rFonts w:ascii="Arial" w:hAnsi="Arial" w:cs="Arial"/>
          <w:lang w:eastAsia="en-GB"/>
        </w:rPr>
      </w:pPr>
    </w:p>
    <w:p w:rsidR="00046DB8" w:rsidRDefault="009F3701" w:rsidP="00CF4D0A">
      <w:pPr>
        <w:pStyle w:val="ListParagraph"/>
        <w:numPr>
          <w:ilvl w:val="2"/>
          <w:numId w:val="11"/>
        </w:numPr>
        <w:jc w:val="both"/>
        <w:rPr>
          <w:rFonts w:ascii="Arial" w:hAnsi="Arial" w:cs="Arial"/>
          <w:lang w:eastAsia="en-GB"/>
        </w:rPr>
      </w:pPr>
      <w:r w:rsidRPr="00CF4D0A">
        <w:rPr>
          <w:rFonts w:ascii="Arial" w:hAnsi="Arial" w:cs="Arial"/>
          <w:lang w:eastAsia="en-GB"/>
        </w:rPr>
        <w:t>ACE shall pay the Service Provider in full for all work satisfactorily carried out by the Service Provider, its employees and subcontractors up to the date of termination.</w:t>
      </w:r>
    </w:p>
    <w:p w:rsidR="00CF4D0A" w:rsidRPr="00CF4D0A" w:rsidRDefault="00CF4D0A" w:rsidP="00CF4D0A">
      <w:pPr>
        <w:pStyle w:val="ListParagraph"/>
        <w:ind w:left="1224"/>
        <w:jc w:val="both"/>
        <w:rPr>
          <w:rFonts w:ascii="Arial" w:hAnsi="Arial" w:cs="Arial"/>
          <w:lang w:eastAsia="en-GB"/>
        </w:rPr>
      </w:pPr>
    </w:p>
    <w:p w:rsidR="00046DB8" w:rsidRPr="00F963B9" w:rsidRDefault="00046DB8" w:rsidP="00BC40FA">
      <w:pPr>
        <w:pStyle w:val="Heading2"/>
        <w:widowControl w:val="0"/>
        <w:spacing w:line="320" w:lineRule="atLeast"/>
        <w:rPr>
          <w:rFonts w:cs="Arial"/>
          <w:lang w:val="en-IE"/>
        </w:rPr>
      </w:pPr>
      <w:r w:rsidRPr="00F963B9">
        <w:rPr>
          <w:rFonts w:cs="Arial"/>
        </w:rPr>
        <w:t>6.2</w:t>
      </w:r>
      <w:r w:rsidR="00476DC0" w:rsidRPr="00F963B9">
        <w:rPr>
          <w:rFonts w:cs="Arial"/>
        </w:rPr>
        <w:tab/>
      </w:r>
      <w:r w:rsidRPr="00F963B9">
        <w:rPr>
          <w:rFonts w:cs="Arial"/>
        </w:rPr>
        <w:t>Additional conditions</w:t>
      </w:r>
    </w:p>
    <w:p w:rsidR="00046DB8" w:rsidRPr="00F963B9" w:rsidRDefault="00046DB8" w:rsidP="00BC40FA">
      <w:pPr>
        <w:widowControl w:val="0"/>
        <w:spacing w:line="320" w:lineRule="atLeast"/>
        <w:rPr>
          <w:rFonts w:cs="Arial"/>
          <w:lang w:val="en-IE"/>
        </w:rPr>
      </w:pPr>
      <w:r w:rsidRPr="00F963B9">
        <w:rPr>
          <w:rFonts w:cs="Arial"/>
        </w:rPr>
        <w:t> </w:t>
      </w:r>
    </w:p>
    <w:p w:rsidR="00046DB8" w:rsidRPr="00CF4D0A" w:rsidRDefault="00046DB8" w:rsidP="00CF4D0A">
      <w:pPr>
        <w:pStyle w:val="ACEBodyText"/>
        <w:widowControl w:val="0"/>
        <w:spacing w:line="320" w:lineRule="atLeast"/>
        <w:rPr>
          <w:rFonts w:cs="Arial"/>
        </w:rPr>
      </w:pPr>
      <w:r w:rsidRPr="00F963B9">
        <w:rPr>
          <w:rFonts w:cs="Arial"/>
        </w:rPr>
        <w:t> </w:t>
      </w:r>
      <w:r w:rsidR="00CF4D0A">
        <w:rPr>
          <w:rFonts w:cs="Arial"/>
        </w:rPr>
        <w:t>Non</w:t>
      </w:r>
    </w:p>
    <w:p w:rsidR="00046DB8" w:rsidRPr="00F963B9" w:rsidRDefault="00046DB8" w:rsidP="00BC40FA">
      <w:pPr>
        <w:widowControl w:val="0"/>
        <w:spacing w:line="320" w:lineRule="atLeast"/>
        <w:ind w:right="28"/>
        <w:rPr>
          <w:rFonts w:cs="Arial"/>
          <w:lang w:val="en-IE"/>
        </w:rPr>
      </w:pPr>
      <w:r w:rsidRPr="00F963B9">
        <w:rPr>
          <w:rFonts w:cs="Arial"/>
        </w:rPr>
        <w:t>Both Arts Council England and the Service Provider agree that they are bound by the terms detailed above and the attached standard terms and conditions in Part B.</w:t>
      </w:r>
    </w:p>
    <w:p w:rsidR="00046DB8" w:rsidRPr="00F963B9" w:rsidRDefault="00046DB8" w:rsidP="00BC40FA">
      <w:pPr>
        <w:widowControl w:val="0"/>
        <w:spacing w:line="320" w:lineRule="atLeast"/>
        <w:ind w:right="28"/>
        <w:rPr>
          <w:rFonts w:cs="Arial"/>
          <w:lang w:val="en-IE"/>
        </w:rPr>
      </w:pPr>
      <w:r w:rsidRPr="00F963B9">
        <w:rPr>
          <w:rFonts w:cs="Arial"/>
          <w:sz w:val="28"/>
          <w:szCs w:val="28"/>
        </w:rPr>
        <w:t> </w:t>
      </w:r>
    </w:p>
    <w:tbl>
      <w:tblPr>
        <w:tblW w:w="8817" w:type="dxa"/>
        <w:tblInd w:w="108" w:type="dxa"/>
        <w:tblCellMar>
          <w:left w:w="0" w:type="dxa"/>
          <w:right w:w="0" w:type="dxa"/>
        </w:tblCellMar>
        <w:tblLook w:val="04A0"/>
      </w:tblPr>
      <w:tblGrid>
        <w:gridCol w:w="4395"/>
        <w:gridCol w:w="4422"/>
      </w:tblGrid>
      <w:tr w:rsidR="00046DB8" w:rsidRPr="00F963B9" w:rsidTr="00CF4D0A">
        <w:trPr>
          <w:trHeight w:val="556"/>
        </w:trPr>
        <w:tc>
          <w:tcPr>
            <w:tcW w:w="4395"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141"/>
              <w:rPr>
                <w:rFonts w:cs="Arial"/>
                <w:szCs w:val="24"/>
              </w:rPr>
            </w:pPr>
            <w:r w:rsidRPr="00F963B9">
              <w:rPr>
                <w:rFonts w:cs="Arial"/>
              </w:rPr>
              <w:t>Signed on behalf of</w:t>
            </w:r>
          </w:p>
        </w:tc>
        <w:tc>
          <w:tcPr>
            <w:tcW w:w="4422"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425"/>
              <w:rPr>
                <w:rFonts w:cs="Arial"/>
                <w:szCs w:val="24"/>
              </w:rPr>
            </w:pPr>
            <w:r w:rsidRPr="00F963B9">
              <w:rPr>
                <w:rFonts w:cs="Arial"/>
              </w:rPr>
              <w:t>Signed on behalf of</w:t>
            </w:r>
          </w:p>
        </w:tc>
      </w:tr>
      <w:tr w:rsidR="00046DB8" w:rsidRPr="00F963B9" w:rsidTr="00CF4D0A">
        <w:trPr>
          <w:cantSplit/>
          <w:trHeight w:val="566"/>
        </w:trPr>
        <w:tc>
          <w:tcPr>
            <w:tcW w:w="4395" w:type="dxa"/>
            <w:tcMar>
              <w:top w:w="0" w:type="dxa"/>
              <w:left w:w="108" w:type="dxa"/>
              <w:bottom w:w="0" w:type="dxa"/>
              <w:right w:w="108" w:type="dxa"/>
            </w:tcMar>
            <w:vAlign w:val="bottom"/>
            <w:hideMark/>
          </w:tcPr>
          <w:p w:rsidR="00046DB8" w:rsidRPr="00F63A38" w:rsidRDefault="00046DB8" w:rsidP="00BC40FA">
            <w:pPr>
              <w:widowControl w:val="0"/>
              <w:spacing w:line="320" w:lineRule="atLeast"/>
              <w:ind w:right="28"/>
              <w:rPr>
                <w:rFonts w:cs="Arial"/>
                <w:szCs w:val="24"/>
              </w:rPr>
            </w:pPr>
            <w:r w:rsidRPr="00F63A38">
              <w:rPr>
                <w:rStyle w:val="Strong"/>
                <w:rFonts w:cs="Arial"/>
                <w:szCs w:val="24"/>
              </w:rPr>
              <w:t>The Arts Council of England</w:t>
            </w:r>
          </w:p>
        </w:tc>
        <w:tc>
          <w:tcPr>
            <w:tcW w:w="4422" w:type="dxa"/>
            <w:tcBorders>
              <w:top w:val="nil"/>
              <w:left w:val="nil"/>
              <w:right w:val="nil"/>
            </w:tcBorders>
            <w:tcMar>
              <w:top w:w="0" w:type="dxa"/>
              <w:left w:w="108" w:type="dxa"/>
              <w:bottom w:w="0" w:type="dxa"/>
              <w:right w:w="108" w:type="dxa"/>
            </w:tcMar>
            <w:vAlign w:val="bottom"/>
            <w:hideMark/>
          </w:tcPr>
          <w:p w:rsidR="00046DB8" w:rsidRPr="00F63A38" w:rsidRDefault="00F63A38" w:rsidP="00F63A38">
            <w:pPr>
              <w:rPr>
                <w:b/>
                <w:szCs w:val="24"/>
                <w:lang w:eastAsia="en-GB"/>
              </w:rPr>
            </w:pPr>
            <w:r w:rsidRPr="00F63A38">
              <w:rPr>
                <w:rFonts w:eastAsia="Arial Unicode MS"/>
                <w:b/>
                <w:color w:val="000000"/>
                <w:szCs w:val="24"/>
                <w:u w:color="000000"/>
              </w:rPr>
              <w:t>Burns Owens Partnership Limited trading as BOP Consulting</w:t>
            </w:r>
          </w:p>
        </w:tc>
      </w:tr>
      <w:tr w:rsidR="00046DB8" w:rsidRPr="00F963B9" w:rsidTr="00CF4D0A">
        <w:trPr>
          <w:trHeight w:val="556"/>
        </w:trPr>
        <w:tc>
          <w:tcPr>
            <w:tcW w:w="4395"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141"/>
              <w:rPr>
                <w:rFonts w:cs="Arial"/>
                <w:szCs w:val="24"/>
              </w:rPr>
            </w:pPr>
            <w:r w:rsidRPr="00F963B9">
              <w:rPr>
                <w:rFonts w:cs="Arial"/>
              </w:rPr>
              <w:t>by:</w:t>
            </w:r>
          </w:p>
        </w:tc>
        <w:tc>
          <w:tcPr>
            <w:tcW w:w="4422"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425"/>
              <w:rPr>
                <w:rFonts w:cs="Arial"/>
                <w:szCs w:val="24"/>
              </w:rPr>
            </w:pPr>
            <w:r w:rsidRPr="00F963B9">
              <w:rPr>
                <w:rFonts w:cs="Arial"/>
              </w:rPr>
              <w:t>by:</w:t>
            </w:r>
          </w:p>
        </w:tc>
      </w:tr>
      <w:tr w:rsidR="00046DB8" w:rsidRPr="00F963B9" w:rsidTr="00447A70">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Fonts w:cs="Arial"/>
                <w:sz w:val="28"/>
                <w:szCs w:val="28"/>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Fonts w:cs="Arial"/>
                <w:sz w:val="28"/>
                <w:szCs w:val="28"/>
              </w:rPr>
              <w:t> </w:t>
            </w:r>
          </w:p>
        </w:tc>
      </w:tr>
      <w:tr w:rsidR="00046DB8" w:rsidRPr="00F963B9" w:rsidTr="00447A70">
        <w:trPr>
          <w:trHeight w:val="574"/>
        </w:trPr>
        <w:tc>
          <w:tcPr>
            <w:tcW w:w="4395"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28"/>
              <w:rPr>
                <w:rFonts w:cs="Arial"/>
                <w:szCs w:val="24"/>
              </w:rPr>
            </w:pPr>
            <w:r w:rsidRPr="00F963B9">
              <w:rPr>
                <w:rFonts w:cs="Arial"/>
              </w:rPr>
              <w:t>Signature of authorised officer</w:t>
            </w:r>
          </w:p>
        </w:tc>
        <w:tc>
          <w:tcPr>
            <w:tcW w:w="4422"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28"/>
              <w:rPr>
                <w:rFonts w:cs="Arial"/>
                <w:szCs w:val="24"/>
              </w:rPr>
            </w:pPr>
            <w:r w:rsidRPr="00F963B9">
              <w:rPr>
                <w:rFonts w:cs="Arial"/>
              </w:rPr>
              <w:t>Signature of authorised person</w:t>
            </w:r>
          </w:p>
        </w:tc>
      </w:tr>
      <w:tr w:rsidR="00046DB8" w:rsidRPr="00F963B9" w:rsidTr="00447A70">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Fonts w:cs="Arial"/>
                <w:sz w:val="28"/>
                <w:szCs w:val="28"/>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Fonts w:cs="Arial"/>
                <w:sz w:val="28"/>
                <w:szCs w:val="28"/>
              </w:rPr>
              <w:t> </w:t>
            </w:r>
          </w:p>
        </w:tc>
      </w:tr>
      <w:tr w:rsidR="00046DB8" w:rsidRPr="00F963B9" w:rsidTr="00447A70">
        <w:trPr>
          <w:trHeight w:val="558"/>
        </w:trPr>
        <w:tc>
          <w:tcPr>
            <w:tcW w:w="4395"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28"/>
              <w:rPr>
                <w:rFonts w:cs="Arial"/>
                <w:szCs w:val="24"/>
              </w:rPr>
            </w:pPr>
            <w:r w:rsidRPr="00F963B9">
              <w:rPr>
                <w:rFonts w:cs="Arial"/>
              </w:rPr>
              <w:t xml:space="preserve">Name of authorised officer </w:t>
            </w:r>
            <w:r w:rsidRPr="00F963B9">
              <w:rPr>
                <w:rFonts w:cs="Arial"/>
                <w:sz w:val="20"/>
              </w:rPr>
              <w:t>(please print)</w:t>
            </w:r>
          </w:p>
        </w:tc>
        <w:tc>
          <w:tcPr>
            <w:tcW w:w="4422"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28"/>
              <w:rPr>
                <w:rFonts w:cs="Arial"/>
                <w:szCs w:val="24"/>
              </w:rPr>
            </w:pPr>
            <w:r w:rsidRPr="00F963B9">
              <w:rPr>
                <w:rFonts w:cs="Arial"/>
              </w:rPr>
              <w:t xml:space="preserve">Name of authorised person </w:t>
            </w:r>
            <w:r w:rsidRPr="00F963B9">
              <w:rPr>
                <w:rFonts w:cs="Arial"/>
                <w:sz w:val="20"/>
              </w:rPr>
              <w:t>(please print)</w:t>
            </w:r>
          </w:p>
        </w:tc>
      </w:tr>
      <w:tr w:rsidR="00046DB8" w:rsidRPr="00F963B9" w:rsidTr="00447A70">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Fonts w:cs="Arial"/>
                <w:sz w:val="28"/>
                <w:szCs w:val="28"/>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Fonts w:cs="Arial"/>
                <w:sz w:val="28"/>
                <w:szCs w:val="28"/>
              </w:rPr>
              <w:t> </w:t>
            </w:r>
          </w:p>
        </w:tc>
      </w:tr>
      <w:tr w:rsidR="00046DB8" w:rsidRPr="00F963B9" w:rsidTr="00447A70">
        <w:trPr>
          <w:trHeight w:val="441"/>
        </w:trPr>
        <w:tc>
          <w:tcPr>
            <w:tcW w:w="4395"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28"/>
              <w:rPr>
                <w:rFonts w:cs="Arial"/>
                <w:szCs w:val="24"/>
              </w:rPr>
            </w:pPr>
            <w:r w:rsidRPr="00F963B9">
              <w:rPr>
                <w:rFonts w:cs="Arial"/>
              </w:rPr>
              <w:t>Date</w:t>
            </w:r>
          </w:p>
        </w:tc>
        <w:tc>
          <w:tcPr>
            <w:tcW w:w="4422"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28"/>
              <w:rPr>
                <w:rFonts w:cs="Arial"/>
                <w:szCs w:val="24"/>
              </w:rPr>
            </w:pPr>
            <w:r w:rsidRPr="00F963B9">
              <w:rPr>
                <w:rFonts w:cs="Arial"/>
              </w:rPr>
              <w:t>Date</w:t>
            </w:r>
          </w:p>
        </w:tc>
      </w:tr>
    </w:tbl>
    <w:p w:rsidR="00193E70" w:rsidRPr="00F963B9" w:rsidRDefault="00193E70" w:rsidP="00193E70">
      <w:pPr>
        <w:pageBreakBefore/>
        <w:widowControl w:val="0"/>
        <w:spacing w:line="320" w:lineRule="atLeast"/>
        <w:ind w:right="28"/>
        <w:jc w:val="both"/>
        <w:rPr>
          <w:rFonts w:cs="Arial"/>
          <w:lang w:val="en-IE"/>
        </w:rPr>
      </w:pPr>
      <w:r w:rsidRPr="00F963B9">
        <w:rPr>
          <w:rFonts w:cs="Arial"/>
          <w:sz w:val="36"/>
          <w:szCs w:val="36"/>
        </w:rPr>
        <w:t>Part B - Standard Terms &amp; Conditions</w:t>
      </w:r>
    </w:p>
    <w:p w:rsidR="00193E70" w:rsidRPr="00F963B9" w:rsidRDefault="00193E70" w:rsidP="00193E70">
      <w:pPr>
        <w:pStyle w:val="Heading1"/>
        <w:widowControl w:val="0"/>
        <w:spacing w:line="320" w:lineRule="atLeast"/>
        <w:rPr>
          <w:rFonts w:cs="Arial"/>
          <w:lang w:val="en-IE"/>
        </w:rPr>
      </w:pPr>
      <w:r w:rsidRPr="00F963B9">
        <w:rPr>
          <w:rStyle w:val="Level1asHeadingtext"/>
          <w:rFonts w:cs="Arial"/>
          <w:sz w:val="32"/>
          <w:szCs w:val="32"/>
        </w:rPr>
        <w:t> </w:t>
      </w:r>
    </w:p>
    <w:p w:rsidR="00193E70" w:rsidRPr="00F963B9" w:rsidRDefault="00193E70" w:rsidP="00193E70">
      <w:pPr>
        <w:pStyle w:val="Heading2"/>
        <w:widowControl w:val="0"/>
        <w:ind w:left="709" w:hanging="709"/>
        <w:rPr>
          <w:rFonts w:cs="Arial"/>
          <w:lang w:val="en-IE"/>
        </w:rPr>
      </w:pPr>
      <w:r w:rsidRPr="00F963B9">
        <w:rPr>
          <w:rFonts w:cs="Arial"/>
        </w:rPr>
        <w:t>1</w:t>
      </w:r>
      <w:r w:rsidRPr="00F963B9">
        <w:rPr>
          <w:rFonts w:cs="Arial"/>
        </w:rPr>
        <w:tab/>
        <w:t>Definitions</w:t>
      </w:r>
    </w:p>
    <w:p w:rsidR="00193E70" w:rsidRPr="00F963B9" w:rsidRDefault="00193E70" w:rsidP="0010101B">
      <w:pPr>
        <w:widowControl w:val="0"/>
        <w:numPr>
          <w:ilvl w:val="1"/>
          <w:numId w:val="2"/>
        </w:numPr>
        <w:spacing w:line="320" w:lineRule="atLeast"/>
        <w:ind w:left="709" w:hanging="709"/>
        <w:rPr>
          <w:rFonts w:cs="Arial"/>
        </w:rPr>
      </w:pPr>
      <w:r w:rsidRPr="00F963B9">
        <w:rPr>
          <w:rFonts w:cs="Arial"/>
        </w:rPr>
        <w:t>“Contract” means the contract made between you (the Service Provider) and us (Arts Council England) and includes Parts A and B of this Contract for Services and any other documents that have been explicitly agreed to be part of the Contract.</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0101B">
      <w:pPr>
        <w:widowControl w:val="0"/>
        <w:numPr>
          <w:ilvl w:val="1"/>
          <w:numId w:val="2"/>
        </w:numPr>
        <w:spacing w:line="320" w:lineRule="atLeast"/>
        <w:ind w:left="709" w:hanging="709"/>
        <w:rPr>
          <w:rFonts w:cs="Arial"/>
          <w:lang w:val="en-IE"/>
        </w:rPr>
      </w:pPr>
      <w:r w:rsidRPr="00F963B9">
        <w:rPr>
          <w:rFonts w:cs="Arial"/>
          <w:sz w:val="14"/>
        </w:rPr>
        <w:t xml:space="preserve"> </w:t>
      </w:r>
      <w:r w:rsidRPr="00F963B9">
        <w:rPr>
          <w:rFonts w:cs="Arial"/>
        </w:rPr>
        <w:t>“Fees and expenses” means the fees you will charge us for the time you spend and the costs you incur in providing the Services to us. The Fees and Expenses you are entitled to charge are shown in section 3 of Part A.</w:t>
      </w:r>
    </w:p>
    <w:p w:rsidR="00193E70" w:rsidRPr="00F963B9" w:rsidRDefault="00193E70" w:rsidP="00193E70">
      <w:pPr>
        <w:pStyle w:val="ListParagraph"/>
        <w:widowControl w:val="0"/>
        <w:ind w:left="709" w:hanging="709"/>
        <w:rPr>
          <w:rFonts w:ascii="Arial" w:hAnsi="Arial" w:cs="Arial"/>
        </w:rPr>
      </w:pPr>
    </w:p>
    <w:p w:rsidR="00193E70" w:rsidRPr="00F963B9" w:rsidRDefault="00193E70" w:rsidP="0010101B">
      <w:pPr>
        <w:widowControl w:val="0"/>
        <w:numPr>
          <w:ilvl w:val="1"/>
          <w:numId w:val="2"/>
        </w:numPr>
        <w:spacing w:line="320" w:lineRule="atLeast"/>
        <w:ind w:left="709" w:hanging="709"/>
        <w:rPr>
          <w:rFonts w:cs="Arial"/>
          <w:lang w:val="en-IE"/>
        </w:rPr>
      </w:pPr>
      <w:r w:rsidRPr="00F963B9">
        <w:rPr>
          <w:rFonts w:cs="Arial"/>
        </w:rPr>
        <w:t xml:space="preserve">“Services” </w:t>
      </w:r>
      <w:proofErr w:type="gramStart"/>
      <w:r w:rsidRPr="00F963B9">
        <w:rPr>
          <w:rFonts w:cs="Arial"/>
        </w:rPr>
        <w:t>means</w:t>
      </w:r>
      <w:proofErr w:type="gramEnd"/>
      <w:r w:rsidRPr="00F963B9">
        <w:rPr>
          <w:rFonts w:cs="Arial"/>
        </w:rPr>
        <w:t xml:space="preserve"> the Services to be provided by you as described in section 2 of Part A.</w:t>
      </w:r>
    </w:p>
    <w:p w:rsidR="00193E70" w:rsidRPr="00F963B9" w:rsidRDefault="00193E70" w:rsidP="00193E70">
      <w:pPr>
        <w:widowControl w:val="0"/>
        <w:spacing w:line="320" w:lineRule="atLeast"/>
        <w:rPr>
          <w:rFonts w:cs="Arial"/>
        </w:rPr>
      </w:pPr>
    </w:p>
    <w:p w:rsidR="00193E70" w:rsidRPr="00F963B9" w:rsidRDefault="00193E70" w:rsidP="0010101B">
      <w:pPr>
        <w:widowControl w:val="0"/>
        <w:numPr>
          <w:ilvl w:val="0"/>
          <w:numId w:val="2"/>
        </w:numPr>
        <w:spacing w:line="320" w:lineRule="atLeast"/>
        <w:ind w:left="709" w:hanging="709"/>
        <w:rPr>
          <w:rFonts w:cs="Arial"/>
          <w:b/>
          <w:lang w:val="en-IE"/>
        </w:rPr>
      </w:pPr>
      <w:r w:rsidRPr="00F963B9">
        <w:rPr>
          <w:rFonts w:cs="Arial"/>
          <w:b/>
        </w:rPr>
        <w:t>Your Obligations</w:t>
      </w:r>
    </w:p>
    <w:p w:rsidR="00193E70" w:rsidRPr="00F963B9" w:rsidRDefault="00193E70" w:rsidP="0010101B">
      <w:pPr>
        <w:widowControl w:val="0"/>
        <w:numPr>
          <w:ilvl w:val="1"/>
          <w:numId w:val="2"/>
        </w:numPr>
        <w:spacing w:line="320" w:lineRule="atLeast"/>
        <w:ind w:left="709" w:hanging="709"/>
        <w:rPr>
          <w:rFonts w:cs="Arial"/>
          <w:lang w:val="en-IE"/>
        </w:rPr>
      </w:pPr>
      <w:r w:rsidRPr="00F963B9">
        <w:rPr>
          <w:rFonts w:cs="Arial"/>
          <w:lang w:val="en-IE"/>
        </w:rPr>
        <w:t>In delivering the Services you must:</w:t>
      </w:r>
    </w:p>
    <w:p w:rsidR="00193E70" w:rsidRPr="00F963B9" w:rsidRDefault="00193E70" w:rsidP="00193E70">
      <w:pPr>
        <w:widowControl w:val="0"/>
        <w:spacing w:line="320" w:lineRule="atLeast"/>
        <w:ind w:left="360"/>
        <w:rPr>
          <w:rFonts w:cs="Arial"/>
          <w:lang w:val="en-IE"/>
        </w:rPr>
      </w:pPr>
    </w:p>
    <w:p w:rsidR="00193E70" w:rsidRPr="00F963B9" w:rsidRDefault="00193E70" w:rsidP="0010101B">
      <w:pPr>
        <w:widowControl w:val="0"/>
        <w:numPr>
          <w:ilvl w:val="2"/>
          <w:numId w:val="2"/>
        </w:numPr>
        <w:spacing w:line="320" w:lineRule="atLeast"/>
        <w:ind w:left="1418" w:hanging="709"/>
        <w:rPr>
          <w:rFonts w:cs="Arial"/>
          <w:lang w:val="en-IE"/>
        </w:rPr>
      </w:pPr>
      <w:r w:rsidRPr="00F963B9">
        <w:rPr>
          <w:rFonts w:cs="Arial"/>
        </w:rPr>
        <w:t>provide the Services with reasonable diligence, competently, and in keeping with this Contract;</w:t>
      </w:r>
    </w:p>
    <w:p w:rsidR="00193E70" w:rsidRPr="00F963B9" w:rsidRDefault="00193E70" w:rsidP="00193E70">
      <w:pPr>
        <w:widowControl w:val="0"/>
        <w:spacing w:line="320" w:lineRule="atLeast"/>
        <w:ind w:left="1418"/>
        <w:rPr>
          <w:rFonts w:cs="Arial"/>
          <w:lang w:val="en-IE"/>
        </w:rPr>
      </w:pPr>
    </w:p>
    <w:p w:rsidR="00193E70" w:rsidRPr="00F963B9" w:rsidRDefault="00193E70" w:rsidP="0010101B">
      <w:pPr>
        <w:widowControl w:val="0"/>
        <w:numPr>
          <w:ilvl w:val="2"/>
          <w:numId w:val="2"/>
        </w:numPr>
        <w:spacing w:line="320" w:lineRule="atLeast"/>
        <w:ind w:left="1418" w:hanging="709"/>
        <w:rPr>
          <w:rFonts w:cs="Arial"/>
          <w:lang w:val="en-IE"/>
        </w:rPr>
      </w:pPr>
      <w:r w:rsidRPr="00F963B9">
        <w:rPr>
          <w:rFonts w:cs="Arial"/>
        </w:rPr>
        <w:t>comply with our reasonable directions at all times and use your best attempts to promote our interests;</w:t>
      </w:r>
    </w:p>
    <w:p w:rsidR="00193E70" w:rsidRPr="00F963B9" w:rsidRDefault="00193E70" w:rsidP="00193E70">
      <w:pPr>
        <w:widowControl w:val="0"/>
        <w:spacing w:line="320" w:lineRule="atLeast"/>
        <w:rPr>
          <w:rFonts w:cs="Arial"/>
          <w:lang w:val="en-IE"/>
        </w:rPr>
      </w:pPr>
    </w:p>
    <w:p w:rsidR="00193E70" w:rsidRPr="00F963B9" w:rsidRDefault="00193E70" w:rsidP="0010101B">
      <w:pPr>
        <w:widowControl w:val="0"/>
        <w:numPr>
          <w:ilvl w:val="2"/>
          <w:numId w:val="2"/>
        </w:numPr>
        <w:spacing w:line="320" w:lineRule="atLeast"/>
        <w:ind w:left="1418" w:hanging="709"/>
        <w:rPr>
          <w:rFonts w:cs="Arial"/>
          <w:lang w:val="en-IE"/>
        </w:rPr>
      </w:pPr>
      <w:r w:rsidRPr="00F963B9">
        <w:rPr>
          <w:rFonts w:cs="Arial"/>
        </w:rPr>
        <w:t>not do or allow anything to be done that would, or would be likely to, bring Arts Council England into disrepute or adversely affect our reputation in any way;</w:t>
      </w:r>
    </w:p>
    <w:p w:rsidR="00193E70" w:rsidRPr="00F963B9" w:rsidRDefault="00193E70" w:rsidP="00193E70">
      <w:pPr>
        <w:widowControl w:val="0"/>
        <w:spacing w:line="320" w:lineRule="atLeast"/>
        <w:rPr>
          <w:rFonts w:cs="Arial"/>
          <w:lang w:val="en-IE"/>
        </w:rPr>
      </w:pPr>
    </w:p>
    <w:p w:rsidR="00193E70" w:rsidRPr="00F963B9" w:rsidRDefault="00193E70" w:rsidP="0010101B">
      <w:pPr>
        <w:widowControl w:val="0"/>
        <w:numPr>
          <w:ilvl w:val="2"/>
          <w:numId w:val="2"/>
        </w:numPr>
        <w:spacing w:line="320" w:lineRule="atLeast"/>
        <w:ind w:left="1418" w:hanging="709"/>
        <w:rPr>
          <w:rFonts w:cs="Arial"/>
          <w:lang w:val="en-IE"/>
        </w:rPr>
      </w:pPr>
      <w:r w:rsidRPr="00F963B9">
        <w:rPr>
          <w:rFonts w:cs="Arial"/>
        </w:rPr>
        <w:t>provide and maintain all personnel, equipment and supplies necessary to provide the Services;</w:t>
      </w:r>
    </w:p>
    <w:p w:rsidR="00193E70" w:rsidRPr="00F963B9" w:rsidRDefault="00193E70" w:rsidP="00193E70">
      <w:pPr>
        <w:widowControl w:val="0"/>
        <w:spacing w:line="320" w:lineRule="atLeast"/>
        <w:rPr>
          <w:rFonts w:cs="Arial"/>
          <w:lang w:val="en-IE"/>
        </w:rPr>
      </w:pPr>
    </w:p>
    <w:p w:rsidR="00193E70" w:rsidRPr="00F963B9" w:rsidRDefault="00193E70" w:rsidP="0010101B">
      <w:pPr>
        <w:widowControl w:val="0"/>
        <w:numPr>
          <w:ilvl w:val="2"/>
          <w:numId w:val="2"/>
        </w:numPr>
        <w:spacing w:line="320" w:lineRule="atLeast"/>
        <w:ind w:left="1418" w:hanging="709"/>
        <w:rPr>
          <w:rFonts w:cs="Arial"/>
          <w:lang w:val="en-IE"/>
        </w:rPr>
      </w:pPr>
      <w:r w:rsidRPr="00F963B9">
        <w:rPr>
          <w:rFonts w:cs="Arial"/>
        </w:rPr>
        <w:t>seek our prior written consent before entering into a sub-contract with another supplier or contractor for the purpose of performing your obligations under this Contract (such consent not to be unreasonably withheld or delayed by us);</w:t>
      </w:r>
    </w:p>
    <w:p w:rsidR="00193E70" w:rsidRPr="00F963B9" w:rsidRDefault="00193E70" w:rsidP="00193E70">
      <w:pPr>
        <w:widowControl w:val="0"/>
        <w:spacing w:line="320" w:lineRule="atLeast"/>
        <w:rPr>
          <w:rFonts w:cs="Arial"/>
          <w:lang w:val="en-IE"/>
        </w:rPr>
      </w:pPr>
    </w:p>
    <w:p w:rsidR="00193E70" w:rsidRPr="00F963B9" w:rsidRDefault="00193E70" w:rsidP="0010101B">
      <w:pPr>
        <w:widowControl w:val="0"/>
        <w:numPr>
          <w:ilvl w:val="2"/>
          <w:numId w:val="2"/>
        </w:numPr>
        <w:spacing w:line="320" w:lineRule="atLeast"/>
        <w:ind w:left="1418" w:hanging="709"/>
        <w:rPr>
          <w:rFonts w:cs="Arial"/>
          <w:lang w:val="en-IE"/>
        </w:rPr>
      </w:pPr>
      <w:r w:rsidRPr="00F963B9">
        <w:rPr>
          <w:rFonts w:cs="Arial"/>
        </w:rPr>
        <w:t xml:space="preserve">not accept work from other sources that will in any way impair or affect your ability to provide the Services and comply with the terms of this Contract; </w:t>
      </w:r>
    </w:p>
    <w:p w:rsidR="00193E70" w:rsidRPr="00F963B9" w:rsidRDefault="00193E70" w:rsidP="00193E70">
      <w:pPr>
        <w:widowControl w:val="0"/>
        <w:spacing w:line="320" w:lineRule="atLeast"/>
        <w:rPr>
          <w:rFonts w:cs="Arial"/>
          <w:lang w:val="en-IE"/>
        </w:rPr>
      </w:pPr>
    </w:p>
    <w:p w:rsidR="00193E70" w:rsidRPr="00F963B9" w:rsidRDefault="00193E70" w:rsidP="0010101B">
      <w:pPr>
        <w:widowControl w:val="0"/>
        <w:numPr>
          <w:ilvl w:val="2"/>
          <w:numId w:val="2"/>
        </w:numPr>
        <w:spacing w:line="320" w:lineRule="atLeast"/>
        <w:ind w:left="1418" w:hanging="709"/>
        <w:rPr>
          <w:rFonts w:cs="Arial"/>
          <w:lang w:val="en-IE"/>
        </w:rPr>
      </w:pPr>
      <w:proofErr w:type="gramStart"/>
      <w:r w:rsidRPr="00F963B9">
        <w:rPr>
          <w:rFonts w:cs="Arial"/>
        </w:rPr>
        <w:t>you</w:t>
      </w:r>
      <w:proofErr w:type="gramEnd"/>
      <w:r w:rsidRPr="00F963B9">
        <w:rPr>
          <w:rFonts w:cs="Arial"/>
        </w:rPr>
        <w:t xml:space="preserve"> must ensure that a provision is included in any such a sub-contract which requires payment to be made of all sums due by you to the sub-contractor within a specified period not exceeding 30 days from the receipt of a valid invoice.</w:t>
      </w:r>
    </w:p>
    <w:p w:rsidR="00193E70" w:rsidRPr="00F963B9" w:rsidRDefault="00193E70" w:rsidP="00193E70">
      <w:pPr>
        <w:widowControl w:val="0"/>
        <w:spacing w:line="320" w:lineRule="atLeast"/>
        <w:ind w:left="1418" w:hanging="709"/>
        <w:rPr>
          <w:rFonts w:cs="Arial"/>
        </w:rPr>
      </w:pPr>
    </w:p>
    <w:p w:rsidR="00193E70" w:rsidRPr="00F963B9" w:rsidRDefault="00193E70" w:rsidP="0010101B">
      <w:pPr>
        <w:widowControl w:val="0"/>
        <w:numPr>
          <w:ilvl w:val="1"/>
          <w:numId w:val="2"/>
        </w:numPr>
        <w:spacing w:line="320" w:lineRule="atLeast"/>
        <w:ind w:left="709" w:hanging="709"/>
        <w:rPr>
          <w:rFonts w:cs="Arial"/>
          <w:lang w:val="en-IE"/>
        </w:rPr>
      </w:pPr>
      <w:r w:rsidRPr="00F963B9">
        <w:rPr>
          <w:rFonts w:cs="Arial"/>
        </w:rPr>
        <w:t xml:space="preserve">When providing any written reports as part of the Services, you must comply with the Arts Council England house style document which can be found on our website at </w:t>
      </w:r>
      <w:hyperlink r:id="rId8" w:history="1">
        <w:r w:rsidRPr="00F963B9">
          <w:rPr>
            <w:rStyle w:val="Hyperlink"/>
            <w:rFonts w:cs="Arial"/>
          </w:rPr>
          <w:t>www.artscouncil.org.uk/housestyle</w:t>
        </w:r>
      </w:hyperlink>
    </w:p>
    <w:p w:rsidR="00193E70" w:rsidRPr="00F963B9" w:rsidRDefault="00193E70" w:rsidP="00193E70">
      <w:pPr>
        <w:widowControl w:val="0"/>
        <w:spacing w:line="320" w:lineRule="atLeast"/>
        <w:ind w:left="709"/>
        <w:rPr>
          <w:rFonts w:cs="Arial"/>
          <w:lang w:val="en-IE"/>
        </w:rPr>
      </w:pPr>
    </w:p>
    <w:p w:rsidR="00193E70" w:rsidRPr="00F963B9" w:rsidRDefault="00193E70" w:rsidP="0010101B">
      <w:pPr>
        <w:widowControl w:val="0"/>
        <w:numPr>
          <w:ilvl w:val="1"/>
          <w:numId w:val="2"/>
        </w:numPr>
        <w:spacing w:line="320" w:lineRule="atLeast"/>
        <w:ind w:left="709" w:hanging="709"/>
        <w:rPr>
          <w:rFonts w:cs="Arial"/>
          <w:lang w:val="en-IE"/>
        </w:rPr>
      </w:pPr>
      <w:r w:rsidRPr="00F963B9">
        <w:rPr>
          <w:rFonts w:cs="Arial"/>
          <w:lang w:val="en-US"/>
        </w:rPr>
        <w:t xml:space="preserve">We retain the right in our absolute discretion to approve or disapprove any work you do </w:t>
      </w:r>
      <w:proofErr w:type="gramStart"/>
      <w:r w:rsidRPr="00F963B9">
        <w:rPr>
          <w:rFonts w:cs="Arial"/>
          <w:lang w:val="en-US"/>
        </w:rPr>
        <w:t>related</w:t>
      </w:r>
      <w:proofErr w:type="gramEnd"/>
      <w:r w:rsidRPr="00F963B9">
        <w:rPr>
          <w:rFonts w:cs="Arial"/>
          <w:lang w:val="en-US"/>
        </w:rPr>
        <w:t xml:space="preserve"> to this Contract. In addition to any dates specified in this Contract where you will be required to meet with us, you will also be required to consult with us regularly, but no less than at least once a month, or, at any point a significant decision is made about the work under the agreement. After each meeting, you will provide us with a summary of the meeting for our approval.</w:t>
      </w:r>
    </w:p>
    <w:p w:rsidR="00193E70" w:rsidRPr="00F963B9" w:rsidRDefault="00193E70" w:rsidP="00193E70">
      <w:pPr>
        <w:pStyle w:val="ACEHeading1"/>
        <w:widowControl w:val="0"/>
        <w:rPr>
          <w:rFonts w:ascii="Arial" w:hAnsi="Arial" w:cs="Arial"/>
          <w:lang w:val="en-IE"/>
        </w:rPr>
      </w:pPr>
      <w:r w:rsidRPr="00F963B9">
        <w:rPr>
          <w:rFonts w:ascii="Arial" w:hAnsi="Arial" w:cs="Arial"/>
        </w:rPr>
        <w:t> </w:t>
      </w:r>
    </w:p>
    <w:p w:rsidR="00193E70" w:rsidRPr="00F963B9" w:rsidRDefault="00193E70" w:rsidP="0010101B">
      <w:pPr>
        <w:pStyle w:val="Heading2"/>
        <w:widowControl w:val="0"/>
        <w:numPr>
          <w:ilvl w:val="0"/>
          <w:numId w:val="2"/>
        </w:numPr>
        <w:ind w:left="709" w:hanging="709"/>
        <w:rPr>
          <w:rFonts w:cs="Arial"/>
          <w:lang w:val="en-IE"/>
        </w:rPr>
      </w:pPr>
      <w:r w:rsidRPr="00F963B9">
        <w:rPr>
          <w:rFonts w:cs="Arial"/>
        </w:rPr>
        <w:t>Fees and Expenses</w:t>
      </w:r>
    </w:p>
    <w:p w:rsidR="00193E70" w:rsidRPr="00F963B9" w:rsidRDefault="00193E70" w:rsidP="0010101B">
      <w:pPr>
        <w:widowControl w:val="0"/>
        <w:numPr>
          <w:ilvl w:val="1"/>
          <w:numId w:val="2"/>
        </w:numPr>
        <w:spacing w:line="320" w:lineRule="atLeast"/>
        <w:ind w:left="709" w:hanging="709"/>
        <w:rPr>
          <w:rFonts w:cs="Arial"/>
        </w:rPr>
      </w:pPr>
      <w:r w:rsidRPr="00F963B9">
        <w:rPr>
          <w:rFonts w:cs="Arial"/>
        </w:rPr>
        <w:t>In return for the Services you will provide under this Contract, we will pay you the Fees and Expenses in the instalments and manner outlined in clause 3 in Part A.</w:t>
      </w:r>
    </w:p>
    <w:p w:rsidR="00193E70" w:rsidRPr="00F963B9" w:rsidRDefault="00193E70" w:rsidP="00193E70">
      <w:pPr>
        <w:widowControl w:val="0"/>
        <w:spacing w:line="320" w:lineRule="atLeast"/>
        <w:ind w:left="709" w:hanging="709"/>
        <w:rPr>
          <w:rFonts w:cs="Arial"/>
        </w:rPr>
      </w:pPr>
    </w:p>
    <w:p w:rsidR="00193E70" w:rsidRPr="00F963B9" w:rsidRDefault="00193E70" w:rsidP="0010101B">
      <w:pPr>
        <w:widowControl w:val="0"/>
        <w:numPr>
          <w:ilvl w:val="1"/>
          <w:numId w:val="2"/>
        </w:numPr>
        <w:spacing w:line="320" w:lineRule="atLeast"/>
        <w:ind w:left="709" w:hanging="709"/>
        <w:rPr>
          <w:rFonts w:cs="Arial"/>
        </w:rPr>
      </w:pPr>
      <w:r w:rsidRPr="00F963B9">
        <w:rPr>
          <w:rFonts w:cs="Arial"/>
        </w:rPr>
        <w:t>If we have agreed to pay your Expenses, you must provide us with original receipts. You may only recover expenses from us in accordance with our current Expenses Policy for Service Providers. We will provide you with a copy of this policy. We are entitled to put a limit on the amount of and type of Expenses you may incur.</w:t>
      </w:r>
    </w:p>
    <w:p w:rsidR="00193E70" w:rsidRPr="00F963B9" w:rsidRDefault="00193E70" w:rsidP="00193E70">
      <w:pPr>
        <w:widowControl w:val="0"/>
        <w:spacing w:line="320" w:lineRule="atLeast"/>
        <w:ind w:left="709" w:hanging="709"/>
        <w:rPr>
          <w:rFonts w:cs="Arial"/>
        </w:rPr>
      </w:pPr>
    </w:p>
    <w:p w:rsidR="00193E70" w:rsidRPr="00F963B9" w:rsidRDefault="00193E70" w:rsidP="0010101B">
      <w:pPr>
        <w:widowControl w:val="0"/>
        <w:numPr>
          <w:ilvl w:val="1"/>
          <w:numId w:val="2"/>
        </w:numPr>
        <w:spacing w:line="320" w:lineRule="atLeast"/>
        <w:ind w:left="709" w:hanging="709"/>
        <w:rPr>
          <w:rFonts w:cs="Arial"/>
        </w:rPr>
      </w:pPr>
      <w:r w:rsidRPr="00F963B9">
        <w:rPr>
          <w:rFonts w:cs="Arial"/>
        </w:rPr>
        <w:t>Before we can make any payment, you must provide us with a VAT compliant invoice for each payment that describes the work done and the time period to which the payment relates.</w:t>
      </w:r>
    </w:p>
    <w:p w:rsidR="00193E70" w:rsidRPr="00F963B9" w:rsidRDefault="00193E70" w:rsidP="00193E70">
      <w:pPr>
        <w:widowControl w:val="0"/>
        <w:spacing w:line="320" w:lineRule="atLeast"/>
        <w:ind w:left="709" w:hanging="709"/>
        <w:rPr>
          <w:rFonts w:cs="Arial"/>
        </w:rPr>
      </w:pPr>
    </w:p>
    <w:p w:rsidR="00193E70" w:rsidRPr="00F963B9" w:rsidRDefault="00193E70" w:rsidP="0010101B">
      <w:pPr>
        <w:widowControl w:val="0"/>
        <w:numPr>
          <w:ilvl w:val="1"/>
          <w:numId w:val="2"/>
        </w:numPr>
        <w:spacing w:line="320" w:lineRule="atLeast"/>
        <w:ind w:left="709" w:hanging="709"/>
        <w:rPr>
          <w:rFonts w:cs="Arial"/>
        </w:rPr>
      </w:pPr>
      <w:r w:rsidRPr="00F963B9">
        <w:rPr>
          <w:rFonts w:cs="Arial"/>
        </w:rPr>
        <w:t xml:space="preserve">Before we will make any payment your invoice must be approved by us. </w:t>
      </w:r>
    </w:p>
    <w:p w:rsidR="00193E70" w:rsidRPr="00F963B9" w:rsidRDefault="00193E70" w:rsidP="00193E70">
      <w:pPr>
        <w:widowControl w:val="0"/>
        <w:spacing w:line="320" w:lineRule="atLeast"/>
        <w:ind w:left="709" w:hanging="709"/>
        <w:rPr>
          <w:rFonts w:cs="Arial"/>
        </w:rPr>
      </w:pPr>
    </w:p>
    <w:p w:rsidR="00193E70" w:rsidRPr="00F963B9" w:rsidRDefault="00193E70" w:rsidP="0010101B">
      <w:pPr>
        <w:widowControl w:val="0"/>
        <w:numPr>
          <w:ilvl w:val="1"/>
          <w:numId w:val="2"/>
        </w:numPr>
        <w:spacing w:line="320" w:lineRule="atLeast"/>
        <w:ind w:left="709" w:hanging="709"/>
        <w:rPr>
          <w:rFonts w:cs="Arial"/>
        </w:rPr>
      </w:pPr>
      <w:r w:rsidRPr="00F963B9">
        <w:rPr>
          <w:rFonts w:cs="Arial"/>
        </w:rPr>
        <w:t>You agree that the Fees and Expenses set out in clause 3 in Part A cover all your time, resources, costs and tax (including VAT, if applicable) in providing the Services. We are not obliged to pay you any other amounts.</w:t>
      </w:r>
    </w:p>
    <w:p w:rsidR="00193E70" w:rsidRPr="00F963B9" w:rsidRDefault="00193E70" w:rsidP="00193E70">
      <w:pPr>
        <w:widowControl w:val="0"/>
        <w:spacing w:line="320" w:lineRule="atLeast"/>
        <w:ind w:left="709" w:hanging="709"/>
        <w:rPr>
          <w:rFonts w:cs="Arial"/>
        </w:rPr>
      </w:pPr>
    </w:p>
    <w:p w:rsidR="00193E70" w:rsidRPr="00F963B9" w:rsidRDefault="00193E70" w:rsidP="0010101B">
      <w:pPr>
        <w:widowControl w:val="0"/>
        <w:numPr>
          <w:ilvl w:val="1"/>
          <w:numId w:val="2"/>
        </w:numPr>
        <w:spacing w:line="320" w:lineRule="atLeast"/>
        <w:ind w:left="709" w:hanging="709"/>
        <w:rPr>
          <w:rFonts w:cs="Arial"/>
        </w:rPr>
      </w:pPr>
      <w:r w:rsidRPr="00F963B9">
        <w:rPr>
          <w:rFonts w:cs="Arial"/>
        </w:rPr>
        <w:t>If you are not currently liable to register for VAT but are subsequently required to do so, you agree that the Fees and Expenses payable to you under this Contract will be deemed to be inclusive of VAT.</w:t>
      </w:r>
    </w:p>
    <w:p w:rsidR="00193E70" w:rsidRPr="00F963B9" w:rsidRDefault="00193E70" w:rsidP="00193E70">
      <w:pPr>
        <w:widowControl w:val="0"/>
        <w:spacing w:line="320" w:lineRule="atLeast"/>
        <w:ind w:left="709" w:hanging="709"/>
        <w:rPr>
          <w:rFonts w:cs="Arial"/>
        </w:rPr>
      </w:pPr>
    </w:p>
    <w:p w:rsidR="00193E70" w:rsidRPr="00F963B9" w:rsidRDefault="00193E70" w:rsidP="0010101B">
      <w:pPr>
        <w:widowControl w:val="0"/>
        <w:numPr>
          <w:ilvl w:val="1"/>
          <w:numId w:val="2"/>
        </w:numPr>
        <w:spacing w:line="320" w:lineRule="atLeast"/>
        <w:ind w:left="709" w:hanging="709"/>
        <w:rPr>
          <w:rFonts w:cs="Arial"/>
        </w:rPr>
      </w:pPr>
      <w:r w:rsidRPr="00F963B9">
        <w:rPr>
          <w:rFonts w:cs="Arial"/>
          <w:color w:val="000000"/>
        </w:rPr>
        <w:t>We will pay your approved invoices within 30 days of receipt, as long as you have provided the Services referred to in the invoice to our satisfaction.</w:t>
      </w:r>
    </w:p>
    <w:p w:rsidR="00193E70" w:rsidRPr="00F963B9" w:rsidRDefault="00193E70" w:rsidP="00193E70">
      <w:pPr>
        <w:widowControl w:val="0"/>
        <w:spacing w:line="320" w:lineRule="atLeast"/>
        <w:ind w:left="709" w:hanging="709"/>
        <w:rPr>
          <w:rFonts w:cs="Arial"/>
        </w:rPr>
      </w:pPr>
    </w:p>
    <w:p w:rsidR="00193E70" w:rsidRPr="00F963B9" w:rsidRDefault="00193E70" w:rsidP="0010101B">
      <w:pPr>
        <w:widowControl w:val="0"/>
        <w:numPr>
          <w:ilvl w:val="1"/>
          <w:numId w:val="2"/>
        </w:numPr>
        <w:spacing w:line="320" w:lineRule="atLeast"/>
        <w:ind w:left="709" w:hanging="709"/>
        <w:rPr>
          <w:rFonts w:cs="Arial"/>
        </w:rPr>
      </w:pPr>
      <w:r w:rsidRPr="00F963B9">
        <w:rPr>
          <w:rFonts w:cs="Arial"/>
          <w:color w:val="000000"/>
        </w:rPr>
        <w:t>Our preferred payment method to you will be by BACS transfer. In order to facilitate this payment process your invoice must state your sort code and bank account details. Please contact our finance department if you require further details.</w:t>
      </w:r>
    </w:p>
    <w:p w:rsidR="00193E70" w:rsidRPr="00F963B9" w:rsidRDefault="00193E70" w:rsidP="00193E70">
      <w:pPr>
        <w:widowControl w:val="0"/>
        <w:spacing w:line="320" w:lineRule="atLeast"/>
        <w:ind w:left="709" w:hanging="709"/>
        <w:rPr>
          <w:rFonts w:cs="Arial"/>
        </w:rPr>
      </w:pPr>
    </w:p>
    <w:p w:rsidR="00193E70" w:rsidRDefault="00193E70" w:rsidP="0010101B">
      <w:pPr>
        <w:widowControl w:val="0"/>
        <w:numPr>
          <w:ilvl w:val="1"/>
          <w:numId w:val="2"/>
        </w:numPr>
        <w:spacing w:line="320" w:lineRule="atLeast"/>
        <w:ind w:left="709" w:hanging="709"/>
        <w:rPr>
          <w:rFonts w:cs="Arial"/>
        </w:rPr>
      </w:pPr>
      <w:r w:rsidRPr="00F963B9">
        <w:rPr>
          <w:rFonts w:cs="Arial"/>
        </w:rPr>
        <w:t>We are not obliged to pay you any wages, salary, sickness pay or holiday allowances.</w:t>
      </w:r>
      <w:r w:rsidR="00FB77BC">
        <w:rPr>
          <w:rFonts w:cs="Arial"/>
        </w:rPr>
        <w:t xml:space="preserve"> </w:t>
      </w:r>
    </w:p>
    <w:p w:rsidR="00FB77BC" w:rsidRDefault="00FB77BC" w:rsidP="00FB77BC">
      <w:pPr>
        <w:pStyle w:val="ListParagraph"/>
        <w:rPr>
          <w:rFonts w:cs="Arial"/>
        </w:rPr>
      </w:pPr>
    </w:p>
    <w:p w:rsidR="00FB77BC" w:rsidRPr="00FB77BC" w:rsidRDefault="00FB77BC" w:rsidP="0010101B">
      <w:pPr>
        <w:widowControl w:val="0"/>
        <w:numPr>
          <w:ilvl w:val="1"/>
          <w:numId w:val="2"/>
        </w:numPr>
        <w:spacing w:line="320" w:lineRule="atLeast"/>
        <w:ind w:left="709" w:hanging="709"/>
        <w:rPr>
          <w:rFonts w:cs="Arial"/>
          <w:szCs w:val="24"/>
        </w:rPr>
      </w:pPr>
      <w:r>
        <w:rPr>
          <w:rFonts w:cs="Arial"/>
          <w:szCs w:val="24"/>
        </w:rPr>
        <w:t xml:space="preserve">This clause 3.10 applies where you are an individual rendering the Services or the organisation undertaking to provide the individual to render the Services. </w:t>
      </w:r>
      <w:r w:rsidRPr="004F4867">
        <w:rPr>
          <w:rFonts w:cs="Arial"/>
          <w:szCs w:val="24"/>
        </w:rPr>
        <w:t xml:space="preserve">It is hereby declared that it is the intention of the parties that this Contract is a contract for services and you shall be responsible for all income tax liabilities and National Insurance or similar contributions in respect of the fees payable under this Contract and you hereby indemnify the Arts Council England in respect of any claims that may be made by the relevant authorities against the Arts Council England in respect of income tax or National Insurance or similar contributions relating to the  performance of the services hereunder. The Arts Council England may, at any time during the term of the Contract, request </w:t>
      </w:r>
      <w:r>
        <w:rPr>
          <w:rFonts w:cs="Arial"/>
          <w:szCs w:val="24"/>
        </w:rPr>
        <w:t xml:space="preserve">that you </w:t>
      </w:r>
      <w:r w:rsidRPr="004F4867">
        <w:rPr>
          <w:rFonts w:cs="Arial"/>
          <w:szCs w:val="24"/>
        </w:rPr>
        <w:t xml:space="preserve">provide the information which demonstrates how </w:t>
      </w:r>
      <w:r>
        <w:rPr>
          <w:rFonts w:cs="Arial"/>
          <w:szCs w:val="24"/>
        </w:rPr>
        <w:t xml:space="preserve">your </w:t>
      </w:r>
      <w:r w:rsidRPr="004F4867">
        <w:rPr>
          <w:rFonts w:cs="Arial"/>
          <w:szCs w:val="24"/>
        </w:rPr>
        <w:t xml:space="preserve">or </w:t>
      </w:r>
      <w:r>
        <w:rPr>
          <w:rFonts w:cs="Arial"/>
          <w:szCs w:val="24"/>
        </w:rPr>
        <w:t>your</w:t>
      </w:r>
      <w:r w:rsidRPr="004F4867">
        <w:rPr>
          <w:rFonts w:cs="Arial"/>
          <w:szCs w:val="24"/>
        </w:rPr>
        <w:t xml:space="preserve"> </w:t>
      </w:r>
      <w:r>
        <w:rPr>
          <w:rFonts w:cs="Arial"/>
          <w:szCs w:val="24"/>
        </w:rPr>
        <w:t>c</w:t>
      </w:r>
      <w:r w:rsidRPr="004F4867">
        <w:rPr>
          <w:rFonts w:cs="Arial"/>
          <w:szCs w:val="24"/>
        </w:rPr>
        <w:t xml:space="preserve">onsultant comply with this condition or why this condition does not apply to </w:t>
      </w:r>
      <w:r>
        <w:rPr>
          <w:rFonts w:cs="Arial"/>
          <w:szCs w:val="24"/>
        </w:rPr>
        <w:t>you or the consultant</w:t>
      </w:r>
      <w:r w:rsidRPr="004F4867">
        <w:rPr>
          <w:rFonts w:cs="Arial"/>
          <w:szCs w:val="24"/>
        </w:rPr>
        <w:t xml:space="preserve">. </w:t>
      </w:r>
      <w:r>
        <w:rPr>
          <w:rFonts w:cs="Arial"/>
          <w:szCs w:val="24"/>
        </w:rPr>
        <w:t>You</w:t>
      </w:r>
      <w:r w:rsidRPr="004F4867">
        <w:rPr>
          <w:rFonts w:cs="Arial"/>
          <w:szCs w:val="24"/>
        </w:rPr>
        <w:t xml:space="preserve"> shall flow these terms down to the </w:t>
      </w:r>
      <w:r>
        <w:rPr>
          <w:rFonts w:cs="Arial"/>
          <w:szCs w:val="24"/>
        </w:rPr>
        <w:t>c</w:t>
      </w:r>
      <w:r w:rsidRPr="004F4867">
        <w:rPr>
          <w:rFonts w:cs="Arial"/>
          <w:szCs w:val="24"/>
        </w:rPr>
        <w:t xml:space="preserve">onsultant with whom </w:t>
      </w:r>
      <w:r>
        <w:rPr>
          <w:rFonts w:cs="Arial"/>
          <w:szCs w:val="24"/>
        </w:rPr>
        <w:t>you</w:t>
      </w:r>
      <w:r w:rsidRPr="004F4867">
        <w:rPr>
          <w:rFonts w:cs="Arial"/>
          <w:szCs w:val="24"/>
        </w:rPr>
        <w:t xml:space="preserve"> contract. The Arts Council England has a right to terminate this Contract if (a) </w:t>
      </w:r>
      <w:r>
        <w:rPr>
          <w:rFonts w:cs="Arial"/>
          <w:szCs w:val="24"/>
        </w:rPr>
        <w:t>you</w:t>
      </w:r>
      <w:r w:rsidRPr="004F4867">
        <w:rPr>
          <w:rFonts w:cs="Arial"/>
          <w:szCs w:val="24"/>
        </w:rPr>
        <w:t xml:space="preserve"> fail to provide the information in response to the request within a reasonable time or the information provided is inadequate to demonstrate compliance with this condition; (b) the specified information requested was not provided within the specified period; (c) or the information provided demonstrates that </w:t>
      </w:r>
      <w:r>
        <w:rPr>
          <w:rFonts w:cs="Arial"/>
          <w:szCs w:val="24"/>
        </w:rPr>
        <w:t>you or your c</w:t>
      </w:r>
      <w:r w:rsidRPr="004F4867">
        <w:rPr>
          <w:rFonts w:cs="Arial"/>
          <w:szCs w:val="24"/>
        </w:rPr>
        <w:t>onsultant is not complying with terms of this condition. This condition is required to enable the Arts Council England to comply with the requiremen</w:t>
      </w:r>
      <w:r w:rsidR="00F235D5">
        <w:rPr>
          <w:rFonts w:cs="Arial"/>
          <w:szCs w:val="24"/>
        </w:rPr>
        <w:t>ts of Procurement Policy Note 08</w:t>
      </w:r>
      <w:r w:rsidRPr="004F4867">
        <w:rPr>
          <w:rFonts w:cs="Arial"/>
          <w:szCs w:val="24"/>
        </w:rPr>
        <w:t>/1</w:t>
      </w:r>
      <w:r w:rsidR="00F235D5">
        <w:rPr>
          <w:rFonts w:cs="Arial"/>
          <w:szCs w:val="24"/>
        </w:rPr>
        <w:t>5</w:t>
      </w:r>
      <w:r w:rsidRPr="004F4867">
        <w:rPr>
          <w:rFonts w:cs="Arial"/>
          <w:szCs w:val="24"/>
        </w:rPr>
        <w:t xml:space="preserve"> (issued by the Cabinet Office).</w:t>
      </w:r>
    </w:p>
    <w:p w:rsidR="00193E70" w:rsidRPr="00F963B9" w:rsidRDefault="00193E70" w:rsidP="00193E70">
      <w:pPr>
        <w:widowControl w:val="0"/>
        <w:spacing w:line="320" w:lineRule="atLeast"/>
        <w:jc w:val="both"/>
        <w:rPr>
          <w:rFonts w:cs="Arial"/>
          <w:lang w:val="en-IE"/>
        </w:rPr>
      </w:pPr>
      <w:r w:rsidRPr="00F963B9">
        <w:rPr>
          <w:rFonts w:cs="Arial"/>
        </w:rPr>
        <w:t>  </w:t>
      </w:r>
    </w:p>
    <w:p w:rsidR="00193E70" w:rsidRPr="00F963B9" w:rsidRDefault="00193E70" w:rsidP="00193E70">
      <w:pPr>
        <w:pStyle w:val="Heading2"/>
        <w:widowControl w:val="0"/>
        <w:ind w:left="567" w:hanging="567"/>
        <w:rPr>
          <w:rFonts w:cs="Arial"/>
        </w:rPr>
      </w:pPr>
      <w:r w:rsidRPr="00F963B9">
        <w:rPr>
          <w:rFonts w:cs="Arial"/>
        </w:rPr>
        <w:t>4</w:t>
      </w:r>
      <w:r w:rsidRPr="00F963B9">
        <w:rPr>
          <w:rFonts w:cs="Arial"/>
          <w:b w:val="0"/>
          <w:bCs/>
          <w:sz w:val="14"/>
          <w:szCs w:val="14"/>
        </w:rPr>
        <w:tab/>
      </w:r>
      <w:r w:rsidRPr="00F963B9">
        <w:rPr>
          <w:rFonts w:cs="Arial"/>
        </w:rPr>
        <w:t>Information &amp; Confidentiality</w:t>
      </w:r>
    </w:p>
    <w:p w:rsidR="00193E70" w:rsidRPr="00F963B9" w:rsidRDefault="00193E70" w:rsidP="00193E70">
      <w:pPr>
        <w:pStyle w:val="Heading2"/>
        <w:widowControl w:val="0"/>
        <w:ind w:left="567" w:hanging="567"/>
        <w:rPr>
          <w:rFonts w:cs="Arial"/>
          <w:b w:val="0"/>
        </w:rPr>
      </w:pPr>
      <w:r w:rsidRPr="00F963B9">
        <w:rPr>
          <w:rFonts w:cs="Arial"/>
          <w:b w:val="0"/>
        </w:rPr>
        <w:t>4.1</w:t>
      </w:r>
      <w:r w:rsidRPr="00F963B9">
        <w:rPr>
          <w:rFonts w:cs="Arial"/>
          <w:b w:val="0"/>
        </w:rPr>
        <w:tab/>
        <w:t>We are a “public authority” for the purposes of Freedom of Information Act 2000 (“FOIA”). Subject to certain exemptions, we are required to supply information to members of the public on request. This potentially includes any information which relates to your business and the work you will do for us under this Contract.</w:t>
      </w:r>
    </w:p>
    <w:p w:rsidR="00193E70" w:rsidRPr="00F963B9" w:rsidRDefault="00193E70" w:rsidP="00193E70">
      <w:pPr>
        <w:rPr>
          <w:rFonts w:cs="Arial"/>
          <w:lang w:eastAsia="en-GB"/>
        </w:rPr>
      </w:pPr>
    </w:p>
    <w:p w:rsidR="00193E70" w:rsidRPr="00F963B9" w:rsidRDefault="00193E70" w:rsidP="00193E70">
      <w:pPr>
        <w:pStyle w:val="Heading2"/>
        <w:widowControl w:val="0"/>
        <w:spacing w:line="320" w:lineRule="atLeast"/>
        <w:ind w:left="567" w:hanging="567"/>
        <w:rPr>
          <w:rFonts w:cs="Arial"/>
          <w:b w:val="0"/>
        </w:rPr>
      </w:pPr>
      <w:r w:rsidRPr="00F963B9">
        <w:rPr>
          <w:rFonts w:cs="Arial"/>
          <w:b w:val="0"/>
        </w:rPr>
        <w:t>4.2</w:t>
      </w:r>
      <w:r w:rsidRPr="00F963B9">
        <w:rPr>
          <w:rFonts w:cs="Arial"/>
          <w:b w:val="0"/>
        </w:rPr>
        <w:tab/>
        <w:t>In addition, from 1 January 2011 we are required by the Government to proactively make all contracts over £10,000 in net value publically available, by publishing them on the appropriate central government website. This includes any information you supplied to us during the tender process.</w:t>
      </w:r>
    </w:p>
    <w:p w:rsidR="00193E70" w:rsidRPr="00F963B9" w:rsidRDefault="00193E70" w:rsidP="00193E70">
      <w:pPr>
        <w:pStyle w:val="Heading2"/>
        <w:widowControl w:val="0"/>
        <w:spacing w:line="320" w:lineRule="atLeast"/>
        <w:ind w:left="567" w:hanging="567"/>
        <w:rPr>
          <w:rFonts w:cs="Arial"/>
          <w:b w:val="0"/>
        </w:rPr>
      </w:pPr>
    </w:p>
    <w:p w:rsidR="00193E70" w:rsidRPr="00F963B9" w:rsidRDefault="00193E70" w:rsidP="00193E70">
      <w:pPr>
        <w:pStyle w:val="Heading2"/>
        <w:widowControl w:val="0"/>
        <w:spacing w:line="320" w:lineRule="atLeast"/>
        <w:ind w:left="567" w:hanging="567"/>
        <w:rPr>
          <w:rFonts w:cs="Arial"/>
          <w:b w:val="0"/>
        </w:rPr>
      </w:pPr>
      <w:r w:rsidRPr="00F963B9">
        <w:rPr>
          <w:rFonts w:cs="Arial"/>
          <w:b w:val="0"/>
        </w:rPr>
        <w:t>4.3</w:t>
      </w:r>
      <w:r w:rsidRPr="00F963B9">
        <w:rPr>
          <w:rFonts w:cs="Arial"/>
          <w:b w:val="0"/>
        </w:rPr>
        <w:tab/>
        <w:t>You and we acknowledge that, except for any information which is exempt from disclosure in accordance with the provisions of the FOIA, the content of this Contract is not confidential information. We shall be responsible for determining in our absolute discretion whether any of the content of this Contract is exempt from disclosure in accordance with the provisions of the FOIA. Notwithstanding any other term of this Contract, you hereby give your consent for us to publish the Contract in its entirety (but with any information which is exempt from disclosure in accordance with the provisions of the FOIA redacted), including from time to time agreed changes to the Contract, to the general public.</w:t>
      </w:r>
    </w:p>
    <w:p w:rsidR="00193E70" w:rsidRPr="00F963B9" w:rsidRDefault="00193E70" w:rsidP="00193E70">
      <w:pPr>
        <w:pStyle w:val="Heading2"/>
        <w:widowControl w:val="0"/>
        <w:spacing w:line="320" w:lineRule="atLeast"/>
        <w:ind w:left="567" w:hanging="567"/>
        <w:rPr>
          <w:rFonts w:cs="Arial"/>
          <w:b w:val="0"/>
        </w:rPr>
      </w:pPr>
    </w:p>
    <w:p w:rsidR="00193E70" w:rsidRPr="00F963B9" w:rsidRDefault="00193E70" w:rsidP="00193E70">
      <w:pPr>
        <w:pStyle w:val="Heading2"/>
        <w:widowControl w:val="0"/>
        <w:spacing w:line="320" w:lineRule="atLeast"/>
        <w:ind w:left="567" w:hanging="567"/>
        <w:rPr>
          <w:rFonts w:cs="Arial"/>
          <w:b w:val="0"/>
        </w:rPr>
      </w:pPr>
      <w:r w:rsidRPr="00F963B9">
        <w:rPr>
          <w:rFonts w:cs="Arial"/>
          <w:b w:val="0"/>
        </w:rPr>
        <w:t>4.4</w:t>
      </w:r>
      <w:r w:rsidRPr="00F963B9">
        <w:rPr>
          <w:rFonts w:cs="Arial"/>
          <w:b w:val="0"/>
        </w:rPr>
        <w:tab/>
        <w:t>We will not be liable for any loss or damage you may suffer from our disclosure of information under the FOIA or from making the Contract publically available in accordance with clause 4.3 above.</w:t>
      </w:r>
    </w:p>
    <w:p w:rsidR="00193E70" w:rsidRPr="00F963B9" w:rsidRDefault="00193E70" w:rsidP="00193E70">
      <w:pPr>
        <w:pStyle w:val="Heading2"/>
        <w:widowControl w:val="0"/>
        <w:spacing w:line="320" w:lineRule="atLeast"/>
        <w:ind w:left="567" w:hanging="567"/>
        <w:rPr>
          <w:rFonts w:cs="Arial"/>
          <w:b w:val="0"/>
        </w:rPr>
      </w:pPr>
    </w:p>
    <w:p w:rsidR="00193E70" w:rsidRPr="00F963B9" w:rsidRDefault="00193E70" w:rsidP="00193E70">
      <w:pPr>
        <w:pStyle w:val="Heading2"/>
        <w:widowControl w:val="0"/>
        <w:spacing w:line="320" w:lineRule="atLeast"/>
        <w:ind w:left="567" w:hanging="567"/>
        <w:rPr>
          <w:rFonts w:cs="Arial"/>
          <w:b w:val="0"/>
        </w:rPr>
      </w:pPr>
      <w:r w:rsidRPr="00F963B9">
        <w:rPr>
          <w:rFonts w:cs="Arial"/>
          <w:b w:val="0"/>
        </w:rPr>
        <w:t>4.5</w:t>
      </w:r>
      <w:r w:rsidRPr="00F963B9">
        <w:rPr>
          <w:rFonts w:cs="Arial"/>
          <w:b w:val="0"/>
        </w:rPr>
        <w:tab/>
        <w:t>This clause will not affect your rights under the Data Protection Act 1998 (“DPA””).</w:t>
      </w:r>
    </w:p>
    <w:p w:rsidR="00193E70" w:rsidRPr="00F963B9" w:rsidRDefault="00193E70" w:rsidP="00193E70">
      <w:pPr>
        <w:pStyle w:val="Heading2"/>
        <w:widowControl w:val="0"/>
        <w:spacing w:line="320" w:lineRule="atLeast"/>
        <w:ind w:left="567" w:hanging="567"/>
        <w:rPr>
          <w:rFonts w:cs="Arial"/>
          <w:b w:val="0"/>
        </w:rPr>
      </w:pPr>
    </w:p>
    <w:p w:rsidR="00193E70" w:rsidRPr="00F963B9" w:rsidRDefault="00193E70" w:rsidP="00193E70">
      <w:pPr>
        <w:pStyle w:val="Heading2"/>
        <w:widowControl w:val="0"/>
        <w:spacing w:line="320" w:lineRule="atLeast"/>
        <w:ind w:left="567" w:hanging="567"/>
        <w:rPr>
          <w:rFonts w:cs="Arial"/>
          <w:b w:val="0"/>
        </w:rPr>
      </w:pPr>
      <w:r w:rsidRPr="00F963B9">
        <w:rPr>
          <w:rFonts w:cs="Arial"/>
          <w:b w:val="0"/>
        </w:rPr>
        <w:t>4.6</w:t>
      </w:r>
      <w:r w:rsidRPr="00F963B9">
        <w:rPr>
          <w:rFonts w:cs="Arial"/>
          <w:b w:val="0"/>
        </w:rPr>
        <w:tab/>
        <w:t xml:space="preserve">If you are handling or processing data on our behalf you must ensure that you are registered with the Information Commissioner's Office if required under the DPA. Both we and you will duly observe all our obligations under the DPA which arise in connection with the Contract. </w:t>
      </w:r>
    </w:p>
    <w:p w:rsidR="00193E70" w:rsidRPr="00F963B9" w:rsidRDefault="00193E70" w:rsidP="00193E70">
      <w:pPr>
        <w:widowControl w:val="0"/>
        <w:spacing w:line="320" w:lineRule="atLeast"/>
        <w:jc w:val="both"/>
        <w:rPr>
          <w:rFonts w:cs="Arial"/>
          <w:lang w:val="en-IE"/>
        </w:rPr>
      </w:pPr>
      <w:r w:rsidRPr="00F963B9">
        <w:rPr>
          <w:rFonts w:cs="Arial"/>
        </w:rPr>
        <w:t> </w:t>
      </w:r>
    </w:p>
    <w:p w:rsidR="00193E70" w:rsidRPr="00F963B9" w:rsidRDefault="00193E70" w:rsidP="00193E70">
      <w:pPr>
        <w:widowControl w:val="0"/>
        <w:spacing w:line="320" w:lineRule="atLeast"/>
        <w:ind w:left="709" w:hanging="709"/>
        <w:jc w:val="both"/>
        <w:rPr>
          <w:rFonts w:cs="Arial"/>
          <w:lang w:val="en-IE"/>
        </w:rPr>
      </w:pPr>
      <w:r w:rsidRPr="00F963B9">
        <w:rPr>
          <w:rFonts w:cs="Arial"/>
        </w:rPr>
        <w:t>4.7</w:t>
      </w:r>
      <w:r w:rsidRPr="00F963B9">
        <w:rPr>
          <w:rFonts w:cs="Arial"/>
        </w:rPr>
        <w:tab/>
        <w:t>Where you are processing personal data and or sensitive personal data (as defined in sections 1 and 2 of the DPA) as a data processor for us as Data Controller (as defined by the DPA) you must:</w:t>
      </w:r>
    </w:p>
    <w:p w:rsidR="00193E70" w:rsidRPr="00F963B9" w:rsidRDefault="00193E70" w:rsidP="00193E70">
      <w:pPr>
        <w:widowControl w:val="0"/>
        <w:spacing w:line="320" w:lineRule="atLeast"/>
        <w:jc w:val="both"/>
        <w:rPr>
          <w:rFonts w:cs="Arial"/>
          <w:lang w:val="en-IE"/>
        </w:rPr>
      </w:pPr>
      <w:r w:rsidRPr="00F963B9">
        <w:rPr>
          <w:rFonts w:cs="Arial"/>
        </w:rPr>
        <w:t> </w:t>
      </w:r>
    </w:p>
    <w:p w:rsidR="00193E70" w:rsidRPr="00F963B9" w:rsidRDefault="00193E70" w:rsidP="00193E70">
      <w:pPr>
        <w:widowControl w:val="0"/>
        <w:spacing w:line="320" w:lineRule="atLeast"/>
        <w:ind w:left="1418" w:hanging="709"/>
        <w:jc w:val="both"/>
        <w:rPr>
          <w:rFonts w:cs="Arial"/>
          <w:lang w:val="en-IE"/>
        </w:rPr>
      </w:pPr>
      <w:r w:rsidRPr="00F963B9">
        <w:rPr>
          <w:rFonts w:cs="Arial"/>
        </w:rPr>
        <w:t>4.7.1</w:t>
      </w:r>
      <w:r w:rsidRPr="00F963B9">
        <w:rPr>
          <w:rFonts w:cs="Arial"/>
        </w:rPr>
        <w:tab/>
      </w:r>
      <w:proofErr w:type="gramStart"/>
      <w:r w:rsidRPr="00F963B9">
        <w:rPr>
          <w:rFonts w:cs="Arial"/>
        </w:rPr>
        <w:t>ensure</w:t>
      </w:r>
      <w:proofErr w:type="gramEnd"/>
      <w:r w:rsidRPr="00F963B9">
        <w:rPr>
          <w:rFonts w:cs="Arial"/>
        </w:rPr>
        <w:t xml:space="preserve"> that you have in place appropriate technical and organisational measures to ensure the security of the personal data;</w:t>
      </w:r>
    </w:p>
    <w:p w:rsidR="00193E70" w:rsidRPr="00F963B9" w:rsidRDefault="00193E70" w:rsidP="00193E70">
      <w:pPr>
        <w:widowControl w:val="0"/>
        <w:spacing w:line="320" w:lineRule="atLeast"/>
        <w:ind w:left="1418" w:hanging="709"/>
        <w:jc w:val="both"/>
        <w:rPr>
          <w:rFonts w:cs="Arial"/>
          <w:lang w:val="en-IE"/>
        </w:rPr>
      </w:pPr>
    </w:p>
    <w:p w:rsidR="00193E70" w:rsidRPr="00F963B9" w:rsidRDefault="00193E70" w:rsidP="00193E70">
      <w:pPr>
        <w:widowControl w:val="0"/>
        <w:spacing w:line="320" w:lineRule="atLeast"/>
        <w:ind w:left="1418" w:hanging="709"/>
        <w:jc w:val="both"/>
        <w:rPr>
          <w:rFonts w:cs="Arial"/>
          <w:lang w:val="en-IE"/>
        </w:rPr>
      </w:pPr>
      <w:r w:rsidRPr="00F963B9">
        <w:rPr>
          <w:rFonts w:cs="Arial"/>
          <w:lang w:val="en-IE"/>
        </w:rPr>
        <w:t>4.7.2</w:t>
      </w:r>
      <w:r w:rsidRPr="00F963B9">
        <w:rPr>
          <w:rFonts w:cs="Arial"/>
          <w:lang w:val="en-IE"/>
        </w:rPr>
        <w:tab/>
      </w:r>
      <w:proofErr w:type="gramStart"/>
      <w:r w:rsidRPr="00F963B9">
        <w:rPr>
          <w:rFonts w:cs="Arial"/>
        </w:rPr>
        <w:t>guard</w:t>
      </w:r>
      <w:proofErr w:type="gramEnd"/>
      <w:r w:rsidRPr="00F963B9">
        <w:rPr>
          <w:rFonts w:cs="Arial"/>
        </w:rPr>
        <w:t xml:space="preserve"> against unauthorised or unlawful processing of the personal data and against accidental loss or destruction of, or damage to, the personal data, as required under the Seventh Data Protection Principle in Schedule 1 to the DPA; </w:t>
      </w:r>
    </w:p>
    <w:p w:rsidR="00193E70" w:rsidRPr="00F963B9" w:rsidRDefault="00193E70" w:rsidP="00193E70">
      <w:pPr>
        <w:widowControl w:val="0"/>
        <w:spacing w:line="320" w:lineRule="atLeast"/>
        <w:ind w:left="1418" w:hanging="709"/>
        <w:jc w:val="both"/>
        <w:rPr>
          <w:rFonts w:cs="Arial"/>
          <w:lang w:val="en-IE"/>
        </w:rPr>
      </w:pPr>
      <w:r w:rsidRPr="00F963B9">
        <w:rPr>
          <w:rFonts w:cs="Arial"/>
        </w:rPr>
        <w:t> </w:t>
      </w:r>
    </w:p>
    <w:p w:rsidR="00193E70" w:rsidRPr="00F963B9" w:rsidRDefault="00193E70" w:rsidP="00193E70">
      <w:pPr>
        <w:widowControl w:val="0"/>
        <w:spacing w:line="320" w:lineRule="atLeast"/>
        <w:ind w:left="1418" w:hanging="709"/>
        <w:jc w:val="both"/>
        <w:rPr>
          <w:rFonts w:cs="Arial"/>
          <w:lang w:val="en-IE"/>
        </w:rPr>
      </w:pPr>
      <w:r w:rsidRPr="00F963B9">
        <w:rPr>
          <w:rFonts w:cs="Arial"/>
        </w:rPr>
        <w:t>4.7.3</w:t>
      </w:r>
      <w:r w:rsidRPr="00F963B9">
        <w:rPr>
          <w:rFonts w:cs="Arial"/>
        </w:rPr>
        <w:tab/>
      </w:r>
      <w:proofErr w:type="gramStart"/>
      <w:r w:rsidRPr="00F963B9">
        <w:rPr>
          <w:rFonts w:cs="Arial"/>
        </w:rPr>
        <w:t>provide</w:t>
      </w:r>
      <w:proofErr w:type="gramEnd"/>
      <w:r w:rsidRPr="00F963B9">
        <w:rPr>
          <w:rFonts w:cs="Arial"/>
        </w:rPr>
        <w:t xml:space="preserve"> us with such information as we may reasonably require to satisfy us that you are complying with your obligations under the DPA; </w:t>
      </w:r>
    </w:p>
    <w:p w:rsidR="00193E70" w:rsidRPr="00F963B9" w:rsidRDefault="00193E70" w:rsidP="00193E70">
      <w:pPr>
        <w:widowControl w:val="0"/>
        <w:spacing w:line="320" w:lineRule="atLeast"/>
        <w:ind w:left="1418" w:hanging="709"/>
        <w:jc w:val="both"/>
        <w:rPr>
          <w:rFonts w:cs="Arial"/>
          <w:lang w:val="en-IE"/>
        </w:rPr>
      </w:pPr>
      <w:r w:rsidRPr="00F963B9">
        <w:rPr>
          <w:rFonts w:cs="Arial"/>
        </w:rPr>
        <w:t> </w:t>
      </w:r>
    </w:p>
    <w:p w:rsidR="00193E70" w:rsidRPr="00F963B9" w:rsidRDefault="00193E70" w:rsidP="00193E70">
      <w:pPr>
        <w:widowControl w:val="0"/>
        <w:spacing w:line="320" w:lineRule="atLeast"/>
        <w:ind w:left="1418" w:hanging="709"/>
        <w:jc w:val="both"/>
        <w:rPr>
          <w:rFonts w:cs="Arial"/>
          <w:lang w:val="en-IE"/>
        </w:rPr>
      </w:pPr>
      <w:r w:rsidRPr="00F963B9">
        <w:rPr>
          <w:rFonts w:cs="Arial"/>
        </w:rPr>
        <w:t>4.7.4</w:t>
      </w:r>
      <w:r w:rsidRPr="00F963B9">
        <w:rPr>
          <w:rFonts w:cs="Arial"/>
        </w:rPr>
        <w:tab/>
      </w:r>
      <w:proofErr w:type="gramStart"/>
      <w:r w:rsidRPr="00F963B9">
        <w:rPr>
          <w:rFonts w:cs="Arial"/>
        </w:rPr>
        <w:t>promptly</w:t>
      </w:r>
      <w:proofErr w:type="gramEnd"/>
      <w:r w:rsidRPr="00F963B9">
        <w:rPr>
          <w:rFonts w:cs="Arial"/>
        </w:rPr>
        <w:t xml:space="preserve"> notify us of any breach of the security measures referred to in sub-clause 4.7.1 above; </w:t>
      </w:r>
    </w:p>
    <w:p w:rsidR="00193E70" w:rsidRPr="00F963B9" w:rsidRDefault="00193E70" w:rsidP="00193E70">
      <w:pPr>
        <w:widowControl w:val="0"/>
        <w:spacing w:line="320" w:lineRule="atLeast"/>
        <w:ind w:left="1418" w:hanging="709"/>
        <w:jc w:val="both"/>
        <w:rPr>
          <w:rFonts w:cs="Arial"/>
          <w:lang w:val="en-IE"/>
        </w:rPr>
      </w:pPr>
      <w:r w:rsidRPr="00F963B9">
        <w:rPr>
          <w:rFonts w:cs="Arial"/>
        </w:rPr>
        <w:t> </w:t>
      </w:r>
    </w:p>
    <w:p w:rsidR="00193E70" w:rsidRPr="00F963B9" w:rsidRDefault="00193E70" w:rsidP="00193E70">
      <w:pPr>
        <w:widowControl w:val="0"/>
        <w:spacing w:line="320" w:lineRule="atLeast"/>
        <w:ind w:left="1418" w:hanging="709"/>
        <w:jc w:val="both"/>
        <w:rPr>
          <w:rFonts w:cs="Arial"/>
          <w:lang w:val="en-IE"/>
        </w:rPr>
      </w:pPr>
      <w:r w:rsidRPr="00F963B9">
        <w:rPr>
          <w:rFonts w:cs="Arial"/>
        </w:rPr>
        <w:t>4.7.5</w:t>
      </w:r>
      <w:r w:rsidRPr="00F963B9">
        <w:rPr>
          <w:rFonts w:cs="Arial"/>
        </w:rPr>
        <w:tab/>
      </w:r>
      <w:proofErr w:type="gramStart"/>
      <w:r w:rsidRPr="00F963B9">
        <w:rPr>
          <w:rFonts w:cs="Arial"/>
        </w:rPr>
        <w:t>ensure</w:t>
      </w:r>
      <w:proofErr w:type="gramEnd"/>
      <w:r w:rsidRPr="00F963B9">
        <w:rPr>
          <w:rFonts w:cs="Arial"/>
        </w:rPr>
        <w:t xml:space="preserve"> that you do not knowingly or negligently do anything which places or is likely to place us in breach of our obligations under the DPA; and</w:t>
      </w:r>
    </w:p>
    <w:p w:rsidR="00193E70" w:rsidRPr="00F963B9" w:rsidRDefault="00193E70" w:rsidP="00193E70">
      <w:pPr>
        <w:widowControl w:val="0"/>
        <w:spacing w:line="320" w:lineRule="atLeast"/>
        <w:ind w:left="1418" w:hanging="709"/>
        <w:jc w:val="both"/>
        <w:rPr>
          <w:rFonts w:cs="Arial"/>
          <w:lang w:val="en-IE"/>
        </w:rPr>
      </w:pPr>
    </w:p>
    <w:p w:rsidR="00193E70" w:rsidRPr="00F963B9" w:rsidRDefault="00193E70" w:rsidP="00193E70">
      <w:pPr>
        <w:widowControl w:val="0"/>
        <w:spacing w:line="320" w:lineRule="atLeast"/>
        <w:ind w:left="1418" w:hanging="709"/>
        <w:jc w:val="both"/>
        <w:rPr>
          <w:rFonts w:cs="Arial"/>
          <w:lang w:val="en-IE"/>
        </w:rPr>
      </w:pPr>
      <w:r w:rsidRPr="00F963B9">
        <w:rPr>
          <w:rFonts w:cs="Arial"/>
          <w:lang w:val="en-IE"/>
        </w:rPr>
        <w:t>4.7.6</w:t>
      </w:r>
      <w:r w:rsidRPr="00F963B9">
        <w:rPr>
          <w:rFonts w:cs="Arial"/>
          <w:lang w:val="en-IE"/>
        </w:rPr>
        <w:tab/>
      </w:r>
      <w:proofErr w:type="gramStart"/>
      <w:r w:rsidRPr="00F963B9">
        <w:rPr>
          <w:rFonts w:cs="Arial"/>
        </w:rPr>
        <w:t>comply</w:t>
      </w:r>
      <w:proofErr w:type="gramEnd"/>
      <w:r w:rsidRPr="00F963B9">
        <w:rPr>
          <w:rFonts w:cs="Arial"/>
        </w:rPr>
        <w:t xml:space="preserve"> with all reasonable directions or requests from us regarding any data that you process on our behalf;</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widowControl w:val="0"/>
        <w:spacing w:line="320" w:lineRule="atLeast"/>
        <w:ind w:left="709" w:hanging="709"/>
        <w:rPr>
          <w:rFonts w:cs="Arial"/>
          <w:lang w:val="en-IE"/>
        </w:rPr>
      </w:pPr>
      <w:r w:rsidRPr="00F963B9">
        <w:rPr>
          <w:rFonts w:cs="Arial"/>
        </w:rPr>
        <w:t>4.8</w:t>
      </w:r>
      <w:r w:rsidRPr="00F963B9">
        <w:rPr>
          <w:rFonts w:cs="Arial"/>
        </w:rPr>
        <w:tab/>
        <w:t>Subject to clauses 4.1 to 4.4 inclusive, at no time may either party give any confidential information to any other person unless:</w:t>
      </w:r>
    </w:p>
    <w:p w:rsidR="00193E70" w:rsidRPr="00F963B9" w:rsidRDefault="00193E70" w:rsidP="00193E70">
      <w:pPr>
        <w:widowControl w:val="0"/>
        <w:spacing w:line="320" w:lineRule="atLeast"/>
        <w:ind w:left="851" w:hanging="425"/>
        <w:rPr>
          <w:rFonts w:cs="Arial"/>
          <w:lang w:val="en-IE"/>
        </w:rPr>
      </w:pPr>
      <w:r w:rsidRPr="00F963B9">
        <w:rPr>
          <w:rFonts w:cs="Arial"/>
        </w:rPr>
        <w:t> </w:t>
      </w:r>
    </w:p>
    <w:p w:rsidR="00193E70" w:rsidRPr="00F963B9" w:rsidRDefault="00193E70" w:rsidP="00193E70">
      <w:pPr>
        <w:widowControl w:val="0"/>
        <w:spacing w:line="320" w:lineRule="atLeast"/>
        <w:ind w:left="1418" w:hanging="709"/>
        <w:rPr>
          <w:rFonts w:cs="Arial"/>
          <w:lang w:val="en-IE"/>
        </w:rPr>
      </w:pPr>
      <w:r w:rsidRPr="00F963B9">
        <w:rPr>
          <w:rFonts w:cs="Arial"/>
        </w:rPr>
        <w:t>4.8.1</w:t>
      </w:r>
      <w:r w:rsidRPr="00F963B9">
        <w:rPr>
          <w:rFonts w:cs="Arial"/>
        </w:rPr>
        <w:tab/>
      </w:r>
      <w:proofErr w:type="gramStart"/>
      <w:r w:rsidRPr="00F963B9">
        <w:rPr>
          <w:rFonts w:cs="Arial"/>
        </w:rPr>
        <w:t>disclosure</w:t>
      </w:r>
      <w:proofErr w:type="gramEnd"/>
      <w:r w:rsidRPr="00F963B9">
        <w:rPr>
          <w:rFonts w:cs="Arial"/>
        </w:rPr>
        <w:t xml:space="preserve"> is required by law; and/or</w:t>
      </w:r>
    </w:p>
    <w:p w:rsidR="00193E70" w:rsidRPr="00F963B9" w:rsidRDefault="00193E70" w:rsidP="00193E70">
      <w:pPr>
        <w:widowControl w:val="0"/>
        <w:spacing w:line="320" w:lineRule="atLeast"/>
        <w:ind w:left="1418" w:hanging="709"/>
        <w:rPr>
          <w:rFonts w:cs="Arial"/>
          <w:lang w:val="en-IE"/>
        </w:rPr>
      </w:pPr>
    </w:p>
    <w:p w:rsidR="00193E70" w:rsidRPr="00F963B9" w:rsidRDefault="00193E70" w:rsidP="00193E70">
      <w:pPr>
        <w:widowControl w:val="0"/>
        <w:spacing w:line="320" w:lineRule="atLeast"/>
        <w:ind w:left="1418" w:hanging="709"/>
        <w:rPr>
          <w:rFonts w:cs="Arial"/>
          <w:lang w:val="en-IE"/>
        </w:rPr>
      </w:pPr>
      <w:r w:rsidRPr="00F963B9">
        <w:rPr>
          <w:rFonts w:cs="Arial"/>
          <w:lang w:val="en-IE"/>
        </w:rPr>
        <w:t>4.8.2</w:t>
      </w:r>
      <w:r w:rsidRPr="00F963B9">
        <w:rPr>
          <w:rFonts w:cs="Arial"/>
          <w:lang w:val="en-IE"/>
        </w:rPr>
        <w:tab/>
      </w:r>
      <w:proofErr w:type="gramStart"/>
      <w:r w:rsidRPr="00F963B9">
        <w:rPr>
          <w:rFonts w:cs="Arial"/>
        </w:rPr>
        <w:t>it</w:t>
      </w:r>
      <w:proofErr w:type="gramEnd"/>
      <w:r w:rsidRPr="00F963B9">
        <w:rPr>
          <w:rFonts w:cs="Arial"/>
        </w:rPr>
        <w:t xml:space="preserve"> has obtained the other party's written consent;</w:t>
      </w:r>
    </w:p>
    <w:p w:rsidR="00193E70" w:rsidRPr="00F963B9" w:rsidRDefault="00193E70" w:rsidP="00193E70">
      <w:pPr>
        <w:widowControl w:val="0"/>
        <w:spacing w:line="320" w:lineRule="atLeast"/>
        <w:ind w:left="1418" w:hanging="709"/>
        <w:rPr>
          <w:rFonts w:cs="Arial"/>
          <w:lang w:val="en-IE"/>
        </w:rPr>
      </w:pPr>
    </w:p>
    <w:p w:rsidR="00193E70" w:rsidRPr="00F963B9" w:rsidRDefault="00193E70" w:rsidP="00193E70">
      <w:pPr>
        <w:widowControl w:val="0"/>
        <w:spacing w:line="320" w:lineRule="atLeast"/>
        <w:ind w:left="1418" w:hanging="709"/>
        <w:rPr>
          <w:rFonts w:cs="Arial"/>
          <w:lang w:val="en-IE"/>
        </w:rPr>
      </w:pPr>
      <w:r w:rsidRPr="00F963B9">
        <w:rPr>
          <w:rFonts w:cs="Arial"/>
          <w:lang w:val="en-IE"/>
        </w:rPr>
        <w:t>4.8.3</w:t>
      </w:r>
      <w:r w:rsidRPr="00F963B9">
        <w:rPr>
          <w:rFonts w:cs="Arial"/>
          <w:lang w:val="en-IE"/>
        </w:rPr>
        <w:tab/>
      </w:r>
      <w:proofErr w:type="gramStart"/>
      <w:r w:rsidRPr="00F963B9">
        <w:rPr>
          <w:rFonts w:cs="Arial"/>
        </w:rPr>
        <w:t>the</w:t>
      </w:r>
      <w:proofErr w:type="gramEnd"/>
      <w:r w:rsidRPr="00F963B9">
        <w:rPr>
          <w:rFonts w:cs="Arial"/>
        </w:rPr>
        <w:t xml:space="preserve"> information is already in the public domain;</w:t>
      </w:r>
    </w:p>
    <w:p w:rsidR="00193E70" w:rsidRPr="00F963B9" w:rsidRDefault="00193E70" w:rsidP="00193E70">
      <w:pPr>
        <w:widowControl w:val="0"/>
        <w:spacing w:line="320" w:lineRule="atLeast"/>
        <w:ind w:left="1418" w:hanging="709"/>
        <w:rPr>
          <w:rFonts w:cs="Arial"/>
          <w:lang w:val="en-IE"/>
        </w:rPr>
      </w:pPr>
    </w:p>
    <w:p w:rsidR="00193E70" w:rsidRPr="00F963B9" w:rsidRDefault="00193E70" w:rsidP="00193E70">
      <w:pPr>
        <w:widowControl w:val="0"/>
        <w:spacing w:line="320" w:lineRule="atLeast"/>
        <w:ind w:left="1418" w:hanging="709"/>
        <w:rPr>
          <w:rFonts w:cs="Arial"/>
          <w:lang w:val="en-IE"/>
        </w:rPr>
      </w:pPr>
      <w:r w:rsidRPr="00F963B9">
        <w:rPr>
          <w:rFonts w:cs="Arial"/>
          <w:lang w:val="en-IE"/>
        </w:rPr>
        <w:t>4.8.4</w:t>
      </w:r>
      <w:r w:rsidRPr="00F963B9">
        <w:rPr>
          <w:rFonts w:cs="Arial"/>
          <w:lang w:val="en-IE"/>
        </w:rPr>
        <w:tab/>
      </w:r>
      <w:proofErr w:type="gramStart"/>
      <w:r w:rsidRPr="00F963B9">
        <w:rPr>
          <w:rFonts w:cs="Arial"/>
        </w:rPr>
        <w:t>disclosure</w:t>
      </w:r>
      <w:proofErr w:type="gramEnd"/>
      <w:r w:rsidRPr="00F963B9">
        <w:rPr>
          <w:rFonts w:cs="Arial"/>
        </w:rPr>
        <w:t xml:space="preserve"> is necessary to ensure the services are performed properly.</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widowControl w:val="0"/>
        <w:ind w:left="709" w:hanging="709"/>
        <w:outlineLvl w:val="1"/>
        <w:rPr>
          <w:rFonts w:cs="Arial"/>
          <w:b/>
          <w:szCs w:val="24"/>
          <w:lang w:eastAsia="en-GB"/>
        </w:rPr>
      </w:pPr>
      <w:r w:rsidRPr="00F963B9">
        <w:rPr>
          <w:rFonts w:cs="Arial"/>
          <w:b/>
          <w:szCs w:val="24"/>
          <w:lang w:eastAsia="en-GB"/>
        </w:rPr>
        <w:br w:type="page"/>
        <w:t>5</w:t>
      </w:r>
      <w:r w:rsidRPr="00F963B9">
        <w:rPr>
          <w:rFonts w:cs="Arial"/>
          <w:b/>
          <w:szCs w:val="24"/>
          <w:lang w:eastAsia="en-GB"/>
        </w:rPr>
        <w:tab/>
      </w:r>
      <w:r w:rsidRPr="00F963B9">
        <w:rPr>
          <w:rFonts w:cs="Arial"/>
          <w:b/>
          <w:szCs w:val="24"/>
          <w:lang w:eastAsia="en-GB"/>
        </w:rPr>
        <w:tab/>
        <w:t>Intellectual Property</w:t>
      </w:r>
    </w:p>
    <w:p w:rsidR="00193E70" w:rsidRPr="00F963B9" w:rsidRDefault="00193E70" w:rsidP="00193E70">
      <w:pPr>
        <w:rPr>
          <w:rFonts w:cs="Arial"/>
        </w:rPr>
      </w:pPr>
    </w:p>
    <w:p w:rsidR="00193E70" w:rsidRPr="00F963B9" w:rsidRDefault="00193E70" w:rsidP="00193E70">
      <w:pPr>
        <w:ind w:left="709" w:hanging="709"/>
        <w:rPr>
          <w:rFonts w:cs="Arial"/>
        </w:rPr>
      </w:pPr>
      <w:r w:rsidRPr="00F963B9">
        <w:rPr>
          <w:rFonts w:cs="Arial"/>
          <w:lang w:eastAsia="en-GB"/>
        </w:rPr>
        <w:t>5.1</w:t>
      </w:r>
      <w:r w:rsidRPr="00F963B9">
        <w:rPr>
          <w:rFonts w:cs="Arial"/>
          <w:lang w:eastAsia="en-GB"/>
        </w:rPr>
        <w:tab/>
        <w:t>For the purposes of this Contract “Intellectual Property” includes, without limitation and whether registered or unregistered, copyright, trademarks, logos, design rights</w:t>
      </w:r>
      <w:r w:rsidRPr="00F963B9">
        <w:rPr>
          <w:rFonts w:cs="Arial"/>
        </w:rPr>
        <w:t>, patents and database rights.</w:t>
      </w:r>
    </w:p>
    <w:p w:rsidR="00193E70" w:rsidRPr="00F963B9" w:rsidRDefault="00193E70" w:rsidP="00193E70">
      <w:pPr>
        <w:ind w:left="709" w:hanging="709"/>
        <w:rPr>
          <w:rFonts w:cs="Arial"/>
        </w:rPr>
      </w:pPr>
      <w:r w:rsidRPr="00F963B9">
        <w:rPr>
          <w:rFonts w:cs="Arial"/>
        </w:rPr>
        <w:t xml:space="preserve">  </w:t>
      </w:r>
    </w:p>
    <w:p w:rsidR="00193E70" w:rsidRPr="00F963B9" w:rsidRDefault="00193E70" w:rsidP="00193E70">
      <w:pPr>
        <w:widowControl w:val="0"/>
        <w:spacing w:line="320" w:lineRule="atLeast"/>
        <w:ind w:left="709" w:hanging="709"/>
        <w:rPr>
          <w:rFonts w:cs="Arial"/>
        </w:rPr>
      </w:pPr>
      <w:r w:rsidRPr="00F963B9">
        <w:rPr>
          <w:rFonts w:cs="Arial"/>
        </w:rPr>
        <w:t>5.2</w:t>
      </w:r>
      <w:r w:rsidRPr="00F963B9">
        <w:rPr>
          <w:rFonts w:cs="Arial"/>
        </w:rPr>
        <w:tab/>
        <w:t>You agree that all original Intellectual Property and all original documents and materials (including electronic documents) specifically produced or developed in providing the Services (“the Materials”) will be our property. We will own all Intellectual Property rights in the Materials and these Intellectual Property rights shall be immediately assigned to us upon creation without the need for us to enter into any additional agreement with you.</w:t>
      </w:r>
    </w:p>
    <w:p w:rsidR="00193E70" w:rsidRPr="00F963B9" w:rsidRDefault="00193E70" w:rsidP="00193E70">
      <w:pPr>
        <w:widowControl w:val="0"/>
        <w:spacing w:line="320" w:lineRule="atLeast"/>
        <w:ind w:left="709" w:hanging="709"/>
        <w:rPr>
          <w:rFonts w:cs="Arial"/>
        </w:rPr>
      </w:pPr>
    </w:p>
    <w:p w:rsidR="00193E70" w:rsidRPr="00F963B9" w:rsidRDefault="00193E70" w:rsidP="00193E70">
      <w:pPr>
        <w:widowControl w:val="0"/>
        <w:spacing w:line="320" w:lineRule="atLeast"/>
        <w:ind w:left="709" w:hanging="709"/>
        <w:rPr>
          <w:rFonts w:cs="Arial"/>
          <w:lang w:val="en-IE"/>
        </w:rPr>
      </w:pPr>
      <w:r w:rsidRPr="00F963B9">
        <w:rPr>
          <w:rFonts w:cs="Arial"/>
        </w:rPr>
        <w:t>5.3</w:t>
      </w:r>
      <w:r w:rsidRPr="00F963B9">
        <w:rPr>
          <w:rFonts w:cs="Arial"/>
        </w:rPr>
        <w:tab/>
        <w:t>You must not impinge or breach any copyright or other Intellectual Property rights in fulfilling your obligations under this Contract.</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93E70">
      <w:pPr>
        <w:widowControl w:val="0"/>
        <w:spacing w:line="320" w:lineRule="atLeast"/>
        <w:ind w:left="709" w:hanging="709"/>
        <w:rPr>
          <w:rFonts w:cs="Arial"/>
          <w:lang w:val="en-IE"/>
        </w:rPr>
      </w:pPr>
      <w:r w:rsidRPr="00F963B9">
        <w:rPr>
          <w:rFonts w:cs="Arial"/>
        </w:rPr>
        <w:t>5.4</w:t>
      </w:r>
      <w:r w:rsidRPr="00F963B9">
        <w:rPr>
          <w:rFonts w:cs="Arial"/>
        </w:rPr>
        <w:tab/>
        <w:t>You must obtain all permissions necessary to ensure that we will not breach any copyright or other intellectual property rights when we use the materials.</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93E70">
      <w:pPr>
        <w:widowControl w:val="0"/>
        <w:spacing w:line="320" w:lineRule="atLeast"/>
        <w:ind w:left="709" w:hanging="709"/>
        <w:rPr>
          <w:rFonts w:cs="Arial"/>
          <w:lang w:val="en-IE"/>
        </w:rPr>
      </w:pPr>
      <w:r w:rsidRPr="00F963B9">
        <w:rPr>
          <w:rFonts w:cs="Arial"/>
          <w:lang w:val="en-IE"/>
        </w:rPr>
        <w:t>5.5</w:t>
      </w:r>
      <w:r w:rsidRPr="00F963B9">
        <w:rPr>
          <w:rFonts w:cs="Arial"/>
          <w:lang w:val="en-IE"/>
        </w:rPr>
        <w:tab/>
      </w:r>
      <w:r w:rsidRPr="00F963B9">
        <w:rPr>
          <w:rFonts w:cs="Arial"/>
        </w:rPr>
        <w:t xml:space="preserve">If you are carrying out research on our behalf, </w:t>
      </w:r>
      <w:r w:rsidRPr="00F963B9">
        <w:rPr>
          <w:rFonts w:cs="Arial"/>
          <w:color w:val="000000"/>
          <w:lang w:val="en-US"/>
        </w:rPr>
        <w:t>we will consider requests to use the research data in your own academic work provided that you:</w:t>
      </w:r>
    </w:p>
    <w:p w:rsidR="00193E70" w:rsidRPr="00F963B9" w:rsidRDefault="00193E70" w:rsidP="00193E70">
      <w:pPr>
        <w:widowControl w:val="0"/>
        <w:spacing w:line="320" w:lineRule="atLeast"/>
        <w:ind w:left="1418" w:hanging="709"/>
        <w:rPr>
          <w:rFonts w:cs="Arial"/>
          <w:lang w:val="en-IE"/>
        </w:rPr>
      </w:pPr>
      <w:r w:rsidRPr="00F963B9">
        <w:rPr>
          <w:rFonts w:cs="Arial"/>
          <w:color w:val="000000"/>
          <w:lang w:val="en-US"/>
        </w:rPr>
        <w:t> </w:t>
      </w:r>
    </w:p>
    <w:p w:rsidR="00193E70" w:rsidRPr="00F963B9" w:rsidRDefault="00193E70" w:rsidP="00193E70">
      <w:pPr>
        <w:widowControl w:val="0"/>
        <w:tabs>
          <w:tab w:val="left" w:pos="1418"/>
        </w:tabs>
        <w:spacing w:line="320" w:lineRule="atLeast"/>
        <w:ind w:left="1418" w:hanging="709"/>
        <w:rPr>
          <w:rFonts w:cs="Arial"/>
          <w:lang w:val="en-US"/>
        </w:rPr>
      </w:pPr>
      <w:r w:rsidRPr="00F963B9">
        <w:rPr>
          <w:rFonts w:cs="Arial"/>
          <w:lang w:val="en-US"/>
        </w:rPr>
        <w:t>5.5.1</w:t>
      </w:r>
      <w:r w:rsidRPr="00F963B9">
        <w:rPr>
          <w:rFonts w:cs="Arial"/>
          <w:lang w:val="en-US"/>
        </w:rPr>
        <w:tab/>
      </w:r>
      <w:proofErr w:type="gramStart"/>
      <w:r w:rsidRPr="00F963B9">
        <w:rPr>
          <w:rFonts w:cs="Arial"/>
          <w:lang w:val="en-US"/>
        </w:rPr>
        <w:t>let</w:t>
      </w:r>
      <w:proofErr w:type="gramEnd"/>
      <w:r w:rsidRPr="00F963B9">
        <w:rPr>
          <w:rFonts w:cs="Arial"/>
          <w:lang w:val="en-US"/>
        </w:rPr>
        <w:t xml:space="preserve"> us know the overall objective of your academic work, the timetable and proposed date and place of publication;</w:t>
      </w:r>
    </w:p>
    <w:p w:rsidR="00193E70" w:rsidRPr="00F963B9" w:rsidRDefault="00193E70" w:rsidP="00193E70">
      <w:pPr>
        <w:widowControl w:val="0"/>
        <w:tabs>
          <w:tab w:val="left" w:pos="1418"/>
        </w:tabs>
        <w:spacing w:line="320" w:lineRule="atLeast"/>
        <w:ind w:left="1418" w:hanging="709"/>
        <w:rPr>
          <w:rFonts w:cs="Arial"/>
          <w:lang w:val="en-US"/>
        </w:rPr>
      </w:pPr>
    </w:p>
    <w:p w:rsidR="00193E70" w:rsidRPr="00F963B9" w:rsidRDefault="00193E70" w:rsidP="00193E70">
      <w:pPr>
        <w:widowControl w:val="0"/>
        <w:tabs>
          <w:tab w:val="left" w:pos="1418"/>
        </w:tabs>
        <w:spacing w:line="320" w:lineRule="atLeast"/>
        <w:ind w:left="1418" w:hanging="709"/>
        <w:rPr>
          <w:rFonts w:cs="Arial"/>
          <w:lang w:val="en-US"/>
        </w:rPr>
      </w:pPr>
      <w:r w:rsidRPr="00F963B9">
        <w:rPr>
          <w:rFonts w:cs="Arial"/>
          <w:lang w:val="en-US"/>
        </w:rPr>
        <w:t xml:space="preserve">5.5.2 </w:t>
      </w:r>
      <w:r w:rsidRPr="00F963B9">
        <w:rPr>
          <w:rFonts w:cs="Arial"/>
          <w:lang w:val="en-US"/>
        </w:rPr>
        <w:tab/>
      </w:r>
      <w:proofErr w:type="gramStart"/>
      <w:r w:rsidRPr="00F963B9">
        <w:rPr>
          <w:rFonts w:cs="Arial"/>
          <w:lang w:val="en-US"/>
        </w:rPr>
        <w:t>acknowledge</w:t>
      </w:r>
      <w:proofErr w:type="gramEnd"/>
      <w:r w:rsidRPr="00F963B9">
        <w:rPr>
          <w:rFonts w:cs="Arial"/>
          <w:lang w:val="en-US"/>
        </w:rPr>
        <w:t xml:space="preserve"> that you conducted the research on our behalf and that it was funded by us in any publications or accompanying publicity;</w:t>
      </w:r>
    </w:p>
    <w:p w:rsidR="00193E70" w:rsidRPr="00F963B9" w:rsidRDefault="00193E70" w:rsidP="00193E70">
      <w:pPr>
        <w:widowControl w:val="0"/>
        <w:tabs>
          <w:tab w:val="left" w:pos="1418"/>
        </w:tabs>
        <w:spacing w:line="240" w:lineRule="auto"/>
        <w:ind w:left="1418" w:hanging="709"/>
        <w:rPr>
          <w:rFonts w:cs="Arial"/>
          <w:szCs w:val="24"/>
          <w:lang w:val="en-US"/>
        </w:rPr>
      </w:pPr>
    </w:p>
    <w:p w:rsidR="00193E70" w:rsidRPr="00F963B9" w:rsidRDefault="00193E70" w:rsidP="00193E70">
      <w:pPr>
        <w:widowControl w:val="0"/>
        <w:tabs>
          <w:tab w:val="left" w:pos="1418"/>
        </w:tabs>
        <w:spacing w:line="320" w:lineRule="atLeast"/>
        <w:ind w:left="1418" w:hanging="709"/>
        <w:rPr>
          <w:rFonts w:cs="Arial"/>
          <w:lang w:val="en-US"/>
        </w:rPr>
      </w:pPr>
      <w:r w:rsidRPr="00F963B9">
        <w:rPr>
          <w:rFonts w:cs="Arial"/>
          <w:lang w:val="en-US"/>
        </w:rPr>
        <w:t>5.5.3</w:t>
      </w:r>
      <w:r w:rsidRPr="00F963B9">
        <w:rPr>
          <w:rFonts w:cs="Arial"/>
          <w:lang w:val="en-US"/>
        </w:rPr>
        <w:tab/>
      </w:r>
      <w:proofErr w:type="gramStart"/>
      <w:r w:rsidRPr="00F963B9">
        <w:rPr>
          <w:rFonts w:cs="Arial"/>
          <w:lang w:val="en-US"/>
        </w:rPr>
        <w:t>anonymise</w:t>
      </w:r>
      <w:proofErr w:type="gramEnd"/>
      <w:r w:rsidRPr="00F963B9">
        <w:rPr>
          <w:rFonts w:cs="Arial"/>
          <w:lang w:val="en-US"/>
        </w:rPr>
        <w:t xml:space="preserve"> all data to protect the identity of any individual or organisation;</w:t>
      </w:r>
    </w:p>
    <w:p w:rsidR="00193E70" w:rsidRPr="00F963B9" w:rsidRDefault="00193E70" w:rsidP="00193E70">
      <w:pPr>
        <w:widowControl w:val="0"/>
        <w:tabs>
          <w:tab w:val="left" w:pos="1418"/>
        </w:tabs>
        <w:spacing w:line="240" w:lineRule="auto"/>
        <w:ind w:left="1418" w:hanging="709"/>
        <w:rPr>
          <w:rFonts w:cs="Arial"/>
          <w:szCs w:val="24"/>
          <w:lang w:val="en-US"/>
        </w:rPr>
      </w:pPr>
    </w:p>
    <w:p w:rsidR="00193E70" w:rsidRPr="00F963B9" w:rsidRDefault="00193E70" w:rsidP="00193E70">
      <w:pPr>
        <w:widowControl w:val="0"/>
        <w:tabs>
          <w:tab w:val="left" w:pos="1418"/>
        </w:tabs>
        <w:spacing w:line="320" w:lineRule="atLeast"/>
        <w:ind w:left="1418" w:hanging="709"/>
        <w:rPr>
          <w:rFonts w:cs="Arial"/>
          <w:lang w:val="en-US"/>
        </w:rPr>
      </w:pPr>
      <w:r w:rsidRPr="00F963B9">
        <w:rPr>
          <w:rFonts w:cs="Arial"/>
          <w:lang w:val="en-US"/>
        </w:rPr>
        <w:t xml:space="preserve">5.5.4 </w:t>
      </w:r>
      <w:r w:rsidRPr="00F963B9">
        <w:rPr>
          <w:rFonts w:cs="Arial"/>
          <w:lang w:val="en-US"/>
        </w:rPr>
        <w:tab/>
      </w:r>
      <w:proofErr w:type="gramStart"/>
      <w:r w:rsidRPr="00F963B9">
        <w:rPr>
          <w:rFonts w:cs="Arial"/>
          <w:lang w:val="en-US"/>
        </w:rPr>
        <w:t>provide</w:t>
      </w:r>
      <w:proofErr w:type="gramEnd"/>
      <w:r w:rsidRPr="00F963B9">
        <w:rPr>
          <w:rFonts w:cs="Arial"/>
          <w:lang w:val="en-US"/>
        </w:rPr>
        <w:t xml:space="preserve"> a copy of the work to us before publication and make any reasonable amendments we may request to ensure accuracy; and</w:t>
      </w:r>
    </w:p>
    <w:p w:rsidR="00193E70" w:rsidRPr="00F963B9" w:rsidRDefault="00193E70" w:rsidP="00193E70">
      <w:pPr>
        <w:widowControl w:val="0"/>
        <w:tabs>
          <w:tab w:val="left" w:pos="1418"/>
        </w:tabs>
        <w:spacing w:line="240" w:lineRule="auto"/>
        <w:ind w:left="1418" w:hanging="709"/>
        <w:rPr>
          <w:rFonts w:cs="Arial"/>
          <w:szCs w:val="24"/>
          <w:lang w:val="en-US"/>
        </w:rPr>
      </w:pPr>
    </w:p>
    <w:p w:rsidR="00193E70" w:rsidRPr="00F963B9" w:rsidRDefault="00193E70" w:rsidP="00193E70">
      <w:pPr>
        <w:widowControl w:val="0"/>
        <w:tabs>
          <w:tab w:val="left" w:pos="1418"/>
        </w:tabs>
        <w:spacing w:line="320" w:lineRule="atLeast"/>
        <w:ind w:left="1418" w:hanging="709"/>
        <w:rPr>
          <w:rFonts w:cs="Arial"/>
          <w:lang w:val="en-US"/>
        </w:rPr>
      </w:pPr>
      <w:r w:rsidRPr="00F963B9">
        <w:rPr>
          <w:rFonts w:cs="Arial"/>
          <w:lang w:val="en-US"/>
        </w:rPr>
        <w:t xml:space="preserve">5.5.5 </w:t>
      </w:r>
      <w:r w:rsidRPr="00F963B9">
        <w:rPr>
          <w:rFonts w:cs="Arial"/>
          <w:lang w:val="en-US"/>
        </w:rPr>
        <w:tab/>
      </w:r>
      <w:proofErr w:type="gramStart"/>
      <w:r w:rsidRPr="00F963B9">
        <w:rPr>
          <w:rFonts w:cs="Arial"/>
          <w:lang w:val="en-US"/>
        </w:rPr>
        <w:t>state</w:t>
      </w:r>
      <w:proofErr w:type="gramEnd"/>
      <w:r w:rsidRPr="00F963B9">
        <w:rPr>
          <w:rFonts w:cs="Arial"/>
          <w:lang w:val="en-US"/>
        </w:rPr>
        <w:t xml:space="preserve"> that any views expressed are yours and not necessarily those of Arts Council England.</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widowControl w:val="0"/>
        <w:spacing w:line="320" w:lineRule="atLeast"/>
        <w:ind w:left="709" w:hanging="709"/>
        <w:rPr>
          <w:rFonts w:cs="Arial"/>
          <w:lang w:val="en-IE"/>
        </w:rPr>
      </w:pPr>
      <w:r w:rsidRPr="00F963B9">
        <w:rPr>
          <w:rFonts w:cs="Arial"/>
        </w:rPr>
        <w:t>5.6</w:t>
      </w:r>
      <w:r w:rsidRPr="00F963B9">
        <w:rPr>
          <w:rFonts w:cs="Arial"/>
        </w:rPr>
        <w:tab/>
        <w:t>We reserve the right in our absolute discretion to refuse any request under clause 5.5 above to use our research data.</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709" w:hanging="709"/>
        <w:rPr>
          <w:rFonts w:cs="Arial"/>
          <w:lang w:val="en-IE"/>
        </w:rPr>
      </w:pPr>
      <w:r w:rsidRPr="00F963B9">
        <w:rPr>
          <w:rFonts w:cs="Arial"/>
        </w:rPr>
        <w:t>6</w:t>
      </w:r>
      <w:r w:rsidRPr="00F963B9">
        <w:rPr>
          <w:rFonts w:cs="Arial"/>
          <w:b w:val="0"/>
          <w:bCs/>
          <w:sz w:val="14"/>
          <w:szCs w:val="14"/>
        </w:rPr>
        <w:tab/>
      </w:r>
      <w:r w:rsidRPr="00F963B9">
        <w:rPr>
          <w:rFonts w:cs="Arial"/>
        </w:rPr>
        <w:t>Right of audit</w:t>
      </w:r>
    </w:p>
    <w:p w:rsidR="00193E70" w:rsidRPr="00F963B9" w:rsidRDefault="00193E70" w:rsidP="00193E70">
      <w:pPr>
        <w:widowControl w:val="0"/>
        <w:spacing w:line="320" w:lineRule="atLeast"/>
        <w:ind w:left="709" w:hanging="709"/>
        <w:rPr>
          <w:rFonts w:cs="Arial"/>
        </w:rPr>
      </w:pPr>
      <w:r w:rsidRPr="00F963B9">
        <w:rPr>
          <w:rFonts w:cs="Arial"/>
        </w:rPr>
        <w:t>6.1</w:t>
      </w:r>
      <w:r w:rsidRPr="00F963B9">
        <w:rPr>
          <w:rFonts w:cs="Arial"/>
        </w:rPr>
        <w:tab/>
        <w:t>You must keep secure and maintain full and accurate records of the Services you provide to us, including all paid expenses and the payments we make to you.</w:t>
      </w:r>
    </w:p>
    <w:p w:rsidR="00193E70" w:rsidRPr="00F963B9" w:rsidRDefault="00193E70" w:rsidP="00193E70">
      <w:pPr>
        <w:widowControl w:val="0"/>
        <w:spacing w:line="320" w:lineRule="atLeast"/>
        <w:ind w:left="709" w:hanging="709"/>
        <w:rPr>
          <w:rFonts w:cs="Arial"/>
        </w:rPr>
      </w:pPr>
    </w:p>
    <w:p w:rsidR="00193E70" w:rsidRPr="00F963B9" w:rsidRDefault="00193E70" w:rsidP="00193E70">
      <w:pPr>
        <w:widowControl w:val="0"/>
        <w:spacing w:line="320" w:lineRule="atLeast"/>
        <w:ind w:left="709" w:hanging="709"/>
        <w:rPr>
          <w:rFonts w:cs="Arial"/>
          <w:lang w:val="en-IE"/>
        </w:rPr>
      </w:pPr>
      <w:r w:rsidRPr="00F963B9">
        <w:rPr>
          <w:rFonts w:cs="Arial"/>
        </w:rPr>
        <w:t>6.2</w:t>
      </w:r>
      <w:r w:rsidRPr="00F963B9">
        <w:rPr>
          <w:rFonts w:cs="Arial"/>
        </w:rPr>
        <w:tab/>
        <w:t>These records must be kept secure and maintained for at least two years after the final payment we make under this Contract, or for longer periods if agreed or required by law.</w:t>
      </w:r>
    </w:p>
    <w:p w:rsidR="00193E70" w:rsidRPr="00F963B9" w:rsidRDefault="00193E70" w:rsidP="00193E70">
      <w:pPr>
        <w:widowControl w:val="0"/>
        <w:spacing w:line="320" w:lineRule="atLeast"/>
        <w:ind w:left="426" w:hanging="426"/>
        <w:rPr>
          <w:rFonts w:cs="Arial"/>
          <w:lang w:val="en-IE"/>
        </w:rPr>
      </w:pPr>
      <w:r w:rsidRPr="00F963B9">
        <w:rPr>
          <w:rFonts w:cs="Arial"/>
        </w:rPr>
        <w:t> </w:t>
      </w:r>
    </w:p>
    <w:p w:rsidR="00193E70" w:rsidRPr="00F963B9" w:rsidRDefault="00193E70" w:rsidP="00193E70">
      <w:pPr>
        <w:widowControl w:val="0"/>
        <w:spacing w:line="320" w:lineRule="atLeast"/>
        <w:ind w:left="709" w:hanging="709"/>
        <w:rPr>
          <w:rFonts w:cs="Arial"/>
          <w:lang w:val="en-IE"/>
        </w:rPr>
      </w:pPr>
      <w:r w:rsidRPr="00F963B9">
        <w:rPr>
          <w:rFonts w:cs="Arial"/>
        </w:rPr>
        <w:t>6.3</w:t>
      </w:r>
      <w:r w:rsidRPr="00F963B9">
        <w:rPr>
          <w:rFonts w:cs="Arial"/>
        </w:rPr>
        <w:tab/>
        <w:t>You must allow us access to any records we may reasonably require to check your compliance with this Contract.</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709" w:hanging="709"/>
        <w:rPr>
          <w:rFonts w:cs="Arial"/>
          <w:lang w:val="en-IE"/>
        </w:rPr>
      </w:pPr>
      <w:r w:rsidRPr="00F963B9">
        <w:rPr>
          <w:rFonts w:cs="Arial"/>
        </w:rPr>
        <w:t>7</w:t>
      </w:r>
      <w:r w:rsidRPr="00F963B9">
        <w:rPr>
          <w:rFonts w:cs="Arial"/>
          <w:b w:val="0"/>
          <w:bCs/>
          <w:sz w:val="14"/>
          <w:szCs w:val="14"/>
        </w:rPr>
        <w:tab/>
      </w:r>
      <w:r w:rsidRPr="00F963B9">
        <w:rPr>
          <w:rFonts w:cs="Arial"/>
        </w:rPr>
        <w:t>Conflict of Interest</w:t>
      </w:r>
    </w:p>
    <w:p w:rsidR="00193E70" w:rsidRPr="00F963B9" w:rsidRDefault="00193E70" w:rsidP="00193E70">
      <w:pPr>
        <w:widowControl w:val="0"/>
        <w:spacing w:line="320" w:lineRule="atLeast"/>
        <w:ind w:firstLine="1"/>
        <w:rPr>
          <w:rFonts w:cs="Arial"/>
          <w:lang w:val="en-IE"/>
        </w:rPr>
      </w:pPr>
      <w:r w:rsidRPr="00F963B9">
        <w:rPr>
          <w:rFonts w:cs="Arial"/>
        </w:rPr>
        <w:t>You must make sure that neither you nor any of your employees, agents or sub-contractors are placed in a position where there is or may be an actual conflict, or a potential conflict, between your interests or the interests of your employees, agents or sub-contractors and your obligations under this Contract. You must disclose to us the particulars of any conflict of interest that arises.</w:t>
      </w:r>
    </w:p>
    <w:p w:rsidR="00193E70" w:rsidRPr="00F963B9" w:rsidRDefault="00193E70" w:rsidP="00193E70">
      <w:pPr>
        <w:widowControl w:val="0"/>
        <w:spacing w:line="320" w:lineRule="atLeast"/>
        <w:rPr>
          <w:rFonts w:cs="Arial"/>
          <w:lang w:val="en-IE"/>
        </w:rPr>
      </w:pPr>
      <w:r w:rsidRPr="00F963B9">
        <w:rPr>
          <w:rStyle w:val="Strong"/>
          <w:rFonts w:cs="Arial"/>
        </w:rPr>
        <w:t> </w:t>
      </w:r>
    </w:p>
    <w:p w:rsidR="00193E70" w:rsidRPr="00F963B9" w:rsidRDefault="00193E70" w:rsidP="00193E70">
      <w:pPr>
        <w:pStyle w:val="Heading2"/>
        <w:widowControl w:val="0"/>
        <w:ind w:left="709" w:hanging="709"/>
        <w:rPr>
          <w:rFonts w:cs="Arial"/>
          <w:lang w:val="en-IE"/>
        </w:rPr>
      </w:pPr>
      <w:r w:rsidRPr="00F963B9">
        <w:rPr>
          <w:rFonts w:cs="Arial"/>
        </w:rPr>
        <w:t>8</w:t>
      </w:r>
      <w:r w:rsidRPr="00F963B9">
        <w:rPr>
          <w:rFonts w:cs="Arial"/>
          <w:b w:val="0"/>
          <w:bCs/>
          <w:sz w:val="14"/>
          <w:szCs w:val="14"/>
        </w:rPr>
        <w:tab/>
      </w:r>
      <w:r w:rsidRPr="00F963B9">
        <w:rPr>
          <w:rFonts w:cs="Arial"/>
        </w:rPr>
        <w:t>Your Status</w:t>
      </w:r>
    </w:p>
    <w:p w:rsidR="00193E70" w:rsidRPr="00F963B9" w:rsidRDefault="00193E70" w:rsidP="00193E70">
      <w:pPr>
        <w:widowControl w:val="0"/>
        <w:spacing w:line="320" w:lineRule="atLeast"/>
        <w:ind w:left="709" w:hanging="709"/>
        <w:rPr>
          <w:rFonts w:cs="Arial"/>
          <w:lang w:val="en-IE"/>
        </w:rPr>
      </w:pPr>
      <w:r w:rsidRPr="00F963B9">
        <w:rPr>
          <w:rFonts w:cs="Arial"/>
        </w:rPr>
        <w:t>8.1</w:t>
      </w:r>
      <w:r w:rsidRPr="00F963B9">
        <w:rPr>
          <w:rFonts w:cs="Arial"/>
        </w:rPr>
        <w:tab/>
      </w:r>
      <w:r w:rsidRPr="00F963B9">
        <w:rPr>
          <w:rFonts w:cs="Arial"/>
        </w:rPr>
        <w:tab/>
        <w:t>You are an independent contractor and not our agent, partner or employee.</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93E70">
      <w:pPr>
        <w:widowControl w:val="0"/>
        <w:spacing w:line="320" w:lineRule="atLeast"/>
        <w:ind w:left="709" w:hanging="709"/>
        <w:rPr>
          <w:rFonts w:cs="Arial"/>
          <w:lang w:val="en-IE"/>
        </w:rPr>
      </w:pPr>
      <w:r w:rsidRPr="00F963B9">
        <w:rPr>
          <w:rFonts w:cs="Arial"/>
          <w:lang w:val="en-IE"/>
        </w:rPr>
        <w:t>8.2</w:t>
      </w:r>
      <w:r w:rsidRPr="00F963B9">
        <w:rPr>
          <w:rFonts w:cs="Arial"/>
          <w:lang w:val="en-IE"/>
        </w:rPr>
        <w:tab/>
      </w:r>
      <w:r w:rsidRPr="00F963B9">
        <w:rPr>
          <w:rFonts w:cs="Arial"/>
        </w:rPr>
        <w:t>You cannot incur liabilities or obligations on our behalf unless specifically authorised by us in writing.</w:t>
      </w:r>
    </w:p>
    <w:p w:rsidR="00193E70" w:rsidRPr="00F963B9" w:rsidRDefault="00193E70" w:rsidP="00193E70">
      <w:pPr>
        <w:widowControl w:val="0"/>
        <w:spacing w:line="320" w:lineRule="atLeast"/>
        <w:ind w:left="709" w:hanging="709"/>
        <w:rPr>
          <w:rFonts w:cs="Arial"/>
          <w:lang w:val="en-IE"/>
        </w:rPr>
      </w:pPr>
      <w:r w:rsidRPr="00F963B9">
        <w:rPr>
          <w:rFonts w:cs="Arial"/>
        </w:rPr>
        <w:t> </w:t>
      </w:r>
    </w:p>
    <w:p w:rsidR="00193E70" w:rsidRPr="00F963B9" w:rsidRDefault="00193E70" w:rsidP="00193E70">
      <w:pPr>
        <w:widowControl w:val="0"/>
        <w:spacing w:line="320" w:lineRule="atLeast"/>
        <w:ind w:left="709" w:hanging="709"/>
        <w:rPr>
          <w:rFonts w:cs="Arial"/>
          <w:lang w:val="en-IE"/>
        </w:rPr>
      </w:pPr>
      <w:r w:rsidRPr="00F963B9">
        <w:rPr>
          <w:rFonts w:cs="Arial"/>
        </w:rPr>
        <w:t>8.3</w:t>
      </w:r>
      <w:r w:rsidRPr="00F963B9">
        <w:rPr>
          <w:rFonts w:cs="Arial"/>
        </w:rPr>
        <w:tab/>
      </w:r>
      <w:r w:rsidRPr="00F963B9">
        <w:rPr>
          <w:rFonts w:cs="Arial"/>
        </w:rPr>
        <w:tab/>
        <w:t>You must not hold yourself out as our employee to any third party.</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709" w:hanging="709"/>
        <w:rPr>
          <w:rFonts w:cs="Arial"/>
          <w:lang w:val="en-IE"/>
        </w:rPr>
      </w:pPr>
      <w:r w:rsidRPr="00F963B9">
        <w:rPr>
          <w:rFonts w:cs="Arial"/>
        </w:rPr>
        <w:t>9</w:t>
      </w:r>
      <w:r w:rsidRPr="00F963B9">
        <w:rPr>
          <w:rFonts w:cs="Arial"/>
          <w:b w:val="0"/>
          <w:bCs/>
          <w:sz w:val="14"/>
          <w:szCs w:val="14"/>
        </w:rPr>
        <w:tab/>
      </w:r>
      <w:r w:rsidRPr="00F963B9">
        <w:rPr>
          <w:rFonts w:cs="Arial"/>
        </w:rPr>
        <w:t>Indemnity</w:t>
      </w:r>
    </w:p>
    <w:p w:rsidR="00193E70" w:rsidRPr="00F963B9" w:rsidRDefault="00193E70" w:rsidP="00193E70">
      <w:pPr>
        <w:widowControl w:val="0"/>
        <w:spacing w:line="320" w:lineRule="atLeast"/>
        <w:ind w:left="709" w:hanging="709"/>
        <w:rPr>
          <w:rFonts w:cs="Arial"/>
        </w:rPr>
      </w:pPr>
      <w:r w:rsidRPr="00F963B9">
        <w:rPr>
          <w:rFonts w:cs="Arial"/>
        </w:rPr>
        <w:t>9.1</w:t>
      </w:r>
      <w:r w:rsidRPr="00F963B9">
        <w:rPr>
          <w:rFonts w:cs="Arial"/>
          <w:sz w:val="14"/>
          <w:szCs w:val="14"/>
        </w:rPr>
        <w:tab/>
      </w:r>
      <w:r w:rsidRPr="00F963B9">
        <w:rPr>
          <w:rFonts w:cs="Arial"/>
        </w:rPr>
        <w:t>You must pay us back for any damage, costs or liability we may incur due to your negligence or your failure to comply with this Contract.</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93E70">
      <w:pPr>
        <w:widowControl w:val="0"/>
        <w:spacing w:line="320" w:lineRule="atLeast"/>
        <w:ind w:left="709" w:hanging="709"/>
        <w:rPr>
          <w:rFonts w:cs="Arial"/>
          <w:lang w:val="en-IE"/>
        </w:rPr>
      </w:pPr>
      <w:r w:rsidRPr="00F963B9">
        <w:rPr>
          <w:rFonts w:cs="Arial"/>
        </w:rPr>
        <w:t>9.2</w:t>
      </w:r>
      <w:r w:rsidRPr="00F963B9">
        <w:rPr>
          <w:rFonts w:cs="Arial"/>
        </w:rPr>
        <w:tab/>
      </w:r>
      <w:r w:rsidRPr="00F963B9">
        <w:rPr>
          <w:rFonts w:cs="Arial"/>
          <w:sz w:val="14"/>
        </w:rPr>
        <w:t xml:space="preserve"> </w:t>
      </w:r>
      <w:r w:rsidRPr="00F963B9">
        <w:rPr>
          <w:rFonts w:cs="Arial"/>
        </w:rPr>
        <w:t>The amount you may be required to pay us under sub-clause 9.1 will include without limitation:</w:t>
      </w:r>
    </w:p>
    <w:p w:rsidR="00193E70" w:rsidRPr="00F963B9" w:rsidRDefault="00193E70" w:rsidP="00193E70">
      <w:pPr>
        <w:widowControl w:val="0"/>
        <w:spacing w:line="320" w:lineRule="atLeast"/>
        <w:ind w:left="851" w:hanging="284"/>
        <w:rPr>
          <w:rFonts w:cs="Arial"/>
          <w:lang w:val="en-IE"/>
        </w:rPr>
      </w:pPr>
      <w:r w:rsidRPr="00F963B9">
        <w:rPr>
          <w:rFonts w:cs="Arial"/>
        </w:rPr>
        <w:t> </w:t>
      </w:r>
    </w:p>
    <w:p w:rsidR="00193E70" w:rsidRPr="00F963B9" w:rsidRDefault="00193E70" w:rsidP="0010101B">
      <w:pPr>
        <w:widowControl w:val="0"/>
        <w:numPr>
          <w:ilvl w:val="2"/>
          <w:numId w:val="5"/>
        </w:numPr>
        <w:spacing w:line="320" w:lineRule="atLeast"/>
        <w:ind w:left="1418" w:hanging="709"/>
        <w:rPr>
          <w:rFonts w:cs="Arial"/>
        </w:rPr>
      </w:pPr>
      <w:r w:rsidRPr="00F963B9">
        <w:rPr>
          <w:rFonts w:cs="Arial"/>
        </w:rPr>
        <w:t xml:space="preserve">legal and other professional advisory fees; and </w:t>
      </w:r>
    </w:p>
    <w:p w:rsidR="00193E70" w:rsidRPr="00F963B9" w:rsidRDefault="00193E70" w:rsidP="00193E70">
      <w:pPr>
        <w:widowControl w:val="0"/>
        <w:spacing w:line="320" w:lineRule="atLeast"/>
        <w:ind w:left="1418" w:hanging="709"/>
        <w:rPr>
          <w:rFonts w:cs="Arial"/>
        </w:rPr>
      </w:pPr>
    </w:p>
    <w:p w:rsidR="00193E70" w:rsidRPr="00F963B9" w:rsidRDefault="00193E70" w:rsidP="0010101B">
      <w:pPr>
        <w:widowControl w:val="0"/>
        <w:numPr>
          <w:ilvl w:val="2"/>
          <w:numId w:val="5"/>
        </w:numPr>
        <w:spacing w:line="320" w:lineRule="atLeast"/>
        <w:ind w:left="1418" w:hanging="709"/>
        <w:rPr>
          <w:rFonts w:cs="Arial"/>
        </w:rPr>
      </w:pPr>
      <w:proofErr w:type="gramStart"/>
      <w:r w:rsidRPr="00F963B9">
        <w:rPr>
          <w:rFonts w:cs="Arial"/>
        </w:rPr>
        <w:t>any</w:t>
      </w:r>
      <w:proofErr w:type="gramEnd"/>
      <w:r w:rsidRPr="00F963B9">
        <w:rPr>
          <w:rFonts w:cs="Arial"/>
        </w:rPr>
        <w:t xml:space="preserve"> economic loss (including any loss of profit, future revenue, reputation or goodwill and anticipated savings).</w:t>
      </w:r>
    </w:p>
    <w:p w:rsidR="00193E70" w:rsidRPr="00F963B9" w:rsidRDefault="00193E70" w:rsidP="00193E70">
      <w:pPr>
        <w:widowControl w:val="0"/>
        <w:spacing w:line="320" w:lineRule="atLeast"/>
        <w:ind w:left="851" w:hanging="284"/>
        <w:rPr>
          <w:rFonts w:cs="Arial"/>
          <w:lang w:val="en-IE"/>
        </w:rPr>
      </w:pPr>
      <w:r w:rsidRPr="00F963B9">
        <w:rPr>
          <w:rFonts w:cs="Arial"/>
        </w:rPr>
        <w:t> </w:t>
      </w:r>
    </w:p>
    <w:p w:rsidR="00193E70" w:rsidRPr="00F963B9" w:rsidRDefault="00193E70" w:rsidP="00193E70">
      <w:pPr>
        <w:pStyle w:val="Heading2"/>
        <w:widowControl w:val="0"/>
        <w:rPr>
          <w:rFonts w:cs="Arial"/>
          <w:lang w:val="en-IE"/>
        </w:rPr>
      </w:pPr>
      <w:r w:rsidRPr="00F963B9">
        <w:rPr>
          <w:rFonts w:cs="Arial"/>
        </w:rPr>
        <w:t>10</w:t>
      </w:r>
      <w:r w:rsidRPr="00F963B9">
        <w:rPr>
          <w:rFonts w:cs="Arial"/>
          <w:b w:val="0"/>
          <w:bCs/>
          <w:sz w:val="14"/>
          <w:szCs w:val="14"/>
        </w:rPr>
        <w:tab/>
      </w:r>
      <w:r w:rsidRPr="00F963B9">
        <w:rPr>
          <w:rFonts w:cs="Arial"/>
        </w:rPr>
        <w:t>Insurance</w:t>
      </w:r>
    </w:p>
    <w:p w:rsidR="00193E70" w:rsidRPr="00F963B9" w:rsidRDefault="00193E70" w:rsidP="00193E70">
      <w:pPr>
        <w:widowControl w:val="0"/>
        <w:spacing w:line="320" w:lineRule="atLeast"/>
        <w:ind w:left="720" w:hanging="720"/>
        <w:rPr>
          <w:rFonts w:cs="Arial"/>
          <w:lang w:val="en-IE"/>
        </w:rPr>
      </w:pPr>
      <w:r w:rsidRPr="00F963B9">
        <w:rPr>
          <w:rFonts w:cs="Arial"/>
        </w:rPr>
        <w:t>10.1</w:t>
      </w:r>
      <w:r w:rsidRPr="00F963B9">
        <w:rPr>
          <w:rFonts w:cs="Arial"/>
        </w:rPr>
        <w:tab/>
        <w:t>In addition to the indemnity you give us above, you must maintain appropriate insurance cover with a reputable insurance company. Appropriate insurance means a policy or policies of insurance providing an adequate level of cover for all risks you may take on by providing the Services and for all statutory or other legal requirements you may be under.</w:t>
      </w:r>
    </w:p>
    <w:p w:rsidR="00193E70" w:rsidRPr="00F963B9" w:rsidRDefault="00193E70" w:rsidP="00193E70">
      <w:pPr>
        <w:widowControl w:val="0"/>
        <w:spacing w:line="320" w:lineRule="atLeast"/>
        <w:ind w:left="720" w:hanging="720"/>
        <w:rPr>
          <w:rFonts w:cs="Arial"/>
          <w:lang w:val="en-IE"/>
        </w:rPr>
      </w:pPr>
    </w:p>
    <w:p w:rsidR="00193E70" w:rsidRPr="00F963B9" w:rsidRDefault="00193E70" w:rsidP="0010101B">
      <w:pPr>
        <w:widowControl w:val="0"/>
        <w:numPr>
          <w:ilvl w:val="1"/>
          <w:numId w:val="6"/>
        </w:numPr>
        <w:spacing w:line="320" w:lineRule="atLeast"/>
        <w:rPr>
          <w:rFonts w:cs="Arial"/>
          <w:lang w:val="en-IE"/>
        </w:rPr>
      </w:pPr>
      <w:r w:rsidRPr="00F963B9">
        <w:rPr>
          <w:rFonts w:cs="Arial"/>
          <w:color w:val="000000"/>
        </w:rPr>
        <w:t>If we request you to do so you must:</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0101B">
      <w:pPr>
        <w:widowControl w:val="0"/>
        <w:numPr>
          <w:ilvl w:val="2"/>
          <w:numId w:val="6"/>
        </w:numPr>
        <w:spacing w:line="320" w:lineRule="atLeast"/>
        <w:ind w:left="1418" w:hanging="709"/>
        <w:rPr>
          <w:rFonts w:cs="Arial"/>
          <w:color w:val="000000"/>
        </w:rPr>
      </w:pPr>
      <w:r w:rsidRPr="00F963B9">
        <w:rPr>
          <w:rFonts w:cs="Arial"/>
          <w:color w:val="000000"/>
        </w:rPr>
        <w:t>include our interests on the insurance policy or policies referred to in sub-clause 10.1 so that we may obtain benefits under such policy or policies; and/ or</w:t>
      </w:r>
    </w:p>
    <w:p w:rsidR="00193E70" w:rsidRPr="00F963B9" w:rsidRDefault="00193E70" w:rsidP="00193E70">
      <w:pPr>
        <w:widowControl w:val="0"/>
        <w:spacing w:line="320" w:lineRule="atLeast"/>
        <w:ind w:left="1418"/>
        <w:rPr>
          <w:rFonts w:cs="Arial"/>
          <w:color w:val="000000"/>
        </w:rPr>
      </w:pPr>
    </w:p>
    <w:p w:rsidR="00193E70" w:rsidRPr="00F963B9" w:rsidRDefault="00193E70" w:rsidP="0010101B">
      <w:pPr>
        <w:widowControl w:val="0"/>
        <w:numPr>
          <w:ilvl w:val="2"/>
          <w:numId w:val="6"/>
        </w:numPr>
        <w:spacing w:line="320" w:lineRule="atLeast"/>
        <w:ind w:left="1418" w:hanging="709"/>
        <w:rPr>
          <w:rFonts w:cs="Arial"/>
          <w:color w:val="000000"/>
        </w:rPr>
      </w:pPr>
      <w:r w:rsidRPr="00F963B9">
        <w:rPr>
          <w:rFonts w:cs="Arial"/>
          <w:sz w:val="14"/>
        </w:rPr>
        <w:t xml:space="preserve"> </w:t>
      </w:r>
      <w:proofErr w:type="gramStart"/>
      <w:r w:rsidRPr="00F963B9">
        <w:rPr>
          <w:rFonts w:cs="Arial"/>
        </w:rPr>
        <w:t>show</w:t>
      </w:r>
      <w:proofErr w:type="gramEnd"/>
      <w:r w:rsidRPr="00F963B9">
        <w:rPr>
          <w:rFonts w:cs="Arial"/>
        </w:rPr>
        <w:t xml:space="preserve"> us evidence that the insurances as required by sub-clause 10 a) are being maintained at your expense.</w:t>
      </w:r>
    </w:p>
    <w:p w:rsidR="00193E70" w:rsidRPr="00F963B9" w:rsidRDefault="00193E70" w:rsidP="00193E70">
      <w:pPr>
        <w:widowControl w:val="0"/>
        <w:spacing w:line="320" w:lineRule="atLeast"/>
        <w:ind w:left="851" w:hanging="720"/>
        <w:rPr>
          <w:rFonts w:cs="Arial"/>
          <w:lang w:val="en-IE"/>
        </w:rPr>
      </w:pPr>
      <w:r w:rsidRPr="00F963B9">
        <w:rPr>
          <w:rStyle w:val="Strong"/>
          <w:rFonts w:cs="Arial"/>
        </w:rPr>
        <w:t> </w:t>
      </w:r>
    </w:p>
    <w:p w:rsidR="00193E70" w:rsidRPr="00F963B9" w:rsidRDefault="00193E70" w:rsidP="00193E70">
      <w:pPr>
        <w:pStyle w:val="Heading2"/>
        <w:widowControl w:val="0"/>
        <w:ind w:left="709" w:hanging="709"/>
        <w:rPr>
          <w:rFonts w:cs="Arial"/>
          <w:lang w:val="en-IE"/>
        </w:rPr>
      </w:pPr>
      <w:r w:rsidRPr="00F963B9">
        <w:rPr>
          <w:rFonts w:cs="Arial"/>
        </w:rPr>
        <w:t>11</w:t>
      </w:r>
      <w:r w:rsidRPr="00F963B9">
        <w:rPr>
          <w:rFonts w:cs="Arial"/>
        </w:rPr>
        <w:tab/>
        <w:t>Default</w:t>
      </w:r>
    </w:p>
    <w:p w:rsidR="00193E70" w:rsidRPr="00F963B9" w:rsidRDefault="00193E70" w:rsidP="00193E70">
      <w:pPr>
        <w:widowControl w:val="0"/>
        <w:spacing w:line="320" w:lineRule="atLeast"/>
        <w:ind w:left="709" w:hanging="709"/>
        <w:rPr>
          <w:rFonts w:cs="Arial"/>
          <w:lang w:val="en-IE"/>
        </w:rPr>
      </w:pPr>
      <w:r w:rsidRPr="00F963B9">
        <w:rPr>
          <w:rFonts w:cs="Arial"/>
        </w:rPr>
        <w:t>11.1</w:t>
      </w:r>
      <w:r w:rsidRPr="00F963B9">
        <w:rPr>
          <w:rFonts w:cs="Arial"/>
        </w:rPr>
        <w:tab/>
        <w:t>If you decide that you are unable to meet your obligations under this Contract you must immediately write to us and explain the reasons.</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93E70">
      <w:pPr>
        <w:widowControl w:val="0"/>
        <w:spacing w:line="320" w:lineRule="atLeast"/>
        <w:ind w:left="709" w:hanging="709"/>
        <w:rPr>
          <w:rFonts w:cs="Arial"/>
          <w:lang w:val="en-IE"/>
        </w:rPr>
      </w:pPr>
      <w:r w:rsidRPr="00F963B9">
        <w:rPr>
          <w:rFonts w:cs="Arial"/>
          <w:lang w:val="en-IE"/>
        </w:rPr>
        <w:t>11.2</w:t>
      </w:r>
      <w:r w:rsidRPr="00F963B9">
        <w:rPr>
          <w:rFonts w:cs="Arial"/>
          <w:lang w:val="en-IE"/>
        </w:rPr>
        <w:tab/>
      </w:r>
      <w:r w:rsidRPr="00F963B9">
        <w:rPr>
          <w:rFonts w:cs="Arial"/>
        </w:rPr>
        <w:t>If you are in material breach of your obligations under this Contract we may issue a default notice detailing the breach, and the time period and terms by which you must remedy the breach.</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93E70">
      <w:pPr>
        <w:widowControl w:val="0"/>
        <w:spacing w:line="320" w:lineRule="atLeast"/>
        <w:ind w:left="709" w:hanging="709"/>
        <w:rPr>
          <w:rFonts w:cs="Arial"/>
          <w:lang w:val="en-IE"/>
        </w:rPr>
      </w:pPr>
      <w:r w:rsidRPr="00F963B9">
        <w:rPr>
          <w:rFonts w:cs="Arial"/>
          <w:lang w:val="en-IE"/>
        </w:rPr>
        <w:t>11.3</w:t>
      </w:r>
      <w:r w:rsidRPr="00F963B9">
        <w:rPr>
          <w:rFonts w:cs="Arial"/>
          <w:lang w:val="en-IE"/>
        </w:rPr>
        <w:tab/>
      </w:r>
      <w:r w:rsidRPr="00F963B9">
        <w:rPr>
          <w:rFonts w:cs="Arial"/>
        </w:rPr>
        <w:t>Any action taken by us under this clause will not affect any right we may have to immediately terminate the Contract.</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709" w:hanging="709"/>
        <w:rPr>
          <w:rFonts w:cs="Arial"/>
          <w:lang w:val="en-IE"/>
        </w:rPr>
      </w:pPr>
      <w:r w:rsidRPr="00F963B9">
        <w:rPr>
          <w:rFonts w:cs="Arial"/>
        </w:rPr>
        <w:t>12</w:t>
      </w:r>
      <w:r w:rsidRPr="00F963B9">
        <w:rPr>
          <w:rFonts w:cs="Arial"/>
          <w:b w:val="0"/>
          <w:bCs/>
          <w:sz w:val="14"/>
          <w:szCs w:val="14"/>
        </w:rPr>
        <w:tab/>
      </w:r>
      <w:r w:rsidRPr="00F963B9">
        <w:rPr>
          <w:rFonts w:cs="Arial"/>
          <w:b w:val="0"/>
          <w:bCs/>
          <w:sz w:val="14"/>
          <w:szCs w:val="14"/>
        </w:rPr>
        <w:tab/>
      </w:r>
      <w:r w:rsidRPr="00F963B9">
        <w:rPr>
          <w:rFonts w:cs="Arial"/>
        </w:rPr>
        <w:t>Termination and end of Contract</w:t>
      </w:r>
    </w:p>
    <w:p w:rsidR="00193E70" w:rsidRPr="00F963B9" w:rsidRDefault="00193E70" w:rsidP="00193E70">
      <w:pPr>
        <w:widowControl w:val="0"/>
        <w:spacing w:line="320" w:lineRule="atLeast"/>
        <w:ind w:left="709" w:hanging="709"/>
        <w:rPr>
          <w:rFonts w:cs="Arial"/>
          <w:lang w:val="en-IE"/>
        </w:rPr>
      </w:pPr>
      <w:r w:rsidRPr="00F963B9">
        <w:rPr>
          <w:rFonts w:cs="Arial"/>
        </w:rPr>
        <w:t>12.1</w:t>
      </w:r>
      <w:r w:rsidRPr="00F963B9">
        <w:rPr>
          <w:rFonts w:cs="Arial"/>
        </w:rPr>
        <w:tab/>
        <w:t>Any of the following conditions is a fundamental breach, which will automatically and immediately enable us to terminate this Contract:</w:t>
      </w:r>
    </w:p>
    <w:p w:rsidR="00193E70" w:rsidRPr="00F963B9" w:rsidRDefault="00193E70" w:rsidP="00193E70">
      <w:pPr>
        <w:pStyle w:val="ACEHeading1"/>
        <w:widowControl w:val="0"/>
        <w:rPr>
          <w:rFonts w:ascii="Arial" w:hAnsi="Arial" w:cs="Arial"/>
          <w:lang w:val="en-IE"/>
        </w:rPr>
      </w:pPr>
      <w:r w:rsidRPr="00F963B9">
        <w:rPr>
          <w:rFonts w:ascii="Arial" w:hAnsi="Arial" w:cs="Arial"/>
        </w:rPr>
        <w:t> </w:t>
      </w:r>
    </w:p>
    <w:p w:rsidR="00193E70" w:rsidRPr="00F963B9" w:rsidRDefault="00193E70" w:rsidP="0010101B">
      <w:pPr>
        <w:widowControl w:val="0"/>
        <w:numPr>
          <w:ilvl w:val="2"/>
          <w:numId w:val="7"/>
        </w:numPr>
        <w:spacing w:line="320" w:lineRule="atLeast"/>
        <w:ind w:left="1418" w:hanging="709"/>
        <w:rPr>
          <w:rFonts w:cs="Arial"/>
          <w:lang w:val="en-IE"/>
        </w:rPr>
      </w:pPr>
      <w:r w:rsidRPr="00F963B9">
        <w:rPr>
          <w:rFonts w:cs="Arial"/>
        </w:rPr>
        <w:t>failure to comply with a default notice under sub-clause 11.2;</w:t>
      </w:r>
    </w:p>
    <w:p w:rsidR="00193E70" w:rsidRPr="00F963B9" w:rsidRDefault="00193E70" w:rsidP="00193E70">
      <w:pPr>
        <w:widowControl w:val="0"/>
        <w:spacing w:line="320" w:lineRule="atLeast"/>
        <w:ind w:left="1418" w:hanging="709"/>
        <w:rPr>
          <w:rFonts w:cs="Arial"/>
          <w:lang w:val="en-IE"/>
        </w:rPr>
      </w:pPr>
    </w:p>
    <w:p w:rsidR="00193E70" w:rsidRPr="00F963B9" w:rsidRDefault="00193E70" w:rsidP="0010101B">
      <w:pPr>
        <w:widowControl w:val="0"/>
        <w:numPr>
          <w:ilvl w:val="2"/>
          <w:numId w:val="7"/>
        </w:numPr>
        <w:spacing w:line="320" w:lineRule="atLeast"/>
        <w:ind w:left="1418" w:hanging="709"/>
        <w:rPr>
          <w:rFonts w:cs="Arial"/>
          <w:lang w:val="en-IE"/>
        </w:rPr>
      </w:pPr>
      <w:r w:rsidRPr="00F963B9">
        <w:rPr>
          <w:rFonts w:cs="Arial"/>
        </w:rPr>
        <w:t>you become insolvent (within the meaning of the Insolvency Act 1986);</w:t>
      </w:r>
    </w:p>
    <w:p w:rsidR="00193E70" w:rsidRPr="00F963B9" w:rsidRDefault="00193E70" w:rsidP="00193E70">
      <w:pPr>
        <w:pStyle w:val="ListParagraph"/>
        <w:widowControl w:val="0"/>
        <w:ind w:left="1418" w:hanging="709"/>
        <w:rPr>
          <w:rFonts w:ascii="Arial" w:hAnsi="Arial" w:cs="Arial"/>
        </w:rPr>
      </w:pPr>
    </w:p>
    <w:p w:rsidR="00193E70" w:rsidRPr="00F963B9" w:rsidRDefault="00193E70" w:rsidP="0010101B">
      <w:pPr>
        <w:widowControl w:val="0"/>
        <w:numPr>
          <w:ilvl w:val="2"/>
          <w:numId w:val="7"/>
        </w:numPr>
        <w:spacing w:line="320" w:lineRule="atLeast"/>
        <w:ind w:left="1418" w:hanging="709"/>
        <w:rPr>
          <w:rFonts w:cs="Arial"/>
          <w:lang w:val="en-IE"/>
        </w:rPr>
      </w:pPr>
      <w:r w:rsidRPr="00F963B9">
        <w:rPr>
          <w:rFonts w:cs="Arial"/>
        </w:rPr>
        <w:t>any order is made, or resolution passed, for your administration, winding-up or dissolution (other than for the purposes of a solvent amalgamation or reconstruction);</w:t>
      </w:r>
    </w:p>
    <w:p w:rsidR="00193E70" w:rsidRPr="00F963B9" w:rsidRDefault="00193E70" w:rsidP="00193E70">
      <w:pPr>
        <w:pStyle w:val="ListParagraph"/>
        <w:widowControl w:val="0"/>
        <w:ind w:left="1418" w:hanging="709"/>
        <w:rPr>
          <w:rFonts w:ascii="Arial" w:hAnsi="Arial" w:cs="Arial"/>
          <w:sz w:val="14"/>
        </w:rPr>
      </w:pPr>
    </w:p>
    <w:p w:rsidR="00193E70" w:rsidRPr="00F963B9" w:rsidRDefault="00193E70" w:rsidP="0010101B">
      <w:pPr>
        <w:widowControl w:val="0"/>
        <w:numPr>
          <w:ilvl w:val="2"/>
          <w:numId w:val="7"/>
        </w:numPr>
        <w:spacing w:line="320" w:lineRule="atLeast"/>
        <w:ind w:left="1418" w:hanging="709"/>
        <w:rPr>
          <w:rFonts w:cs="Arial"/>
          <w:lang w:val="en-IE"/>
        </w:rPr>
      </w:pPr>
      <w:r w:rsidRPr="00F963B9">
        <w:rPr>
          <w:rFonts w:cs="Arial"/>
          <w:sz w:val="14"/>
        </w:rPr>
        <w:t xml:space="preserve"> </w:t>
      </w:r>
      <w:r w:rsidRPr="00F963B9">
        <w:rPr>
          <w:rFonts w:cs="Arial"/>
        </w:rPr>
        <w:t>an administrator or other receiver, manager, liquidator, trustee or similar officer is appointed over all or any substantial part of your assets;</w:t>
      </w:r>
    </w:p>
    <w:p w:rsidR="00193E70" w:rsidRPr="00F963B9" w:rsidRDefault="00193E70" w:rsidP="00193E70">
      <w:pPr>
        <w:pStyle w:val="ListParagraph"/>
        <w:widowControl w:val="0"/>
        <w:ind w:left="1418" w:hanging="709"/>
        <w:rPr>
          <w:rFonts w:ascii="Arial" w:hAnsi="Arial" w:cs="Arial"/>
        </w:rPr>
      </w:pPr>
    </w:p>
    <w:p w:rsidR="00193E70" w:rsidRPr="00F963B9" w:rsidRDefault="00193E70" w:rsidP="0010101B">
      <w:pPr>
        <w:widowControl w:val="0"/>
        <w:numPr>
          <w:ilvl w:val="2"/>
          <w:numId w:val="7"/>
        </w:numPr>
        <w:spacing w:line="320" w:lineRule="atLeast"/>
        <w:ind w:left="1418" w:hanging="709"/>
        <w:rPr>
          <w:rFonts w:cs="Arial"/>
          <w:lang w:val="en-IE"/>
        </w:rPr>
      </w:pPr>
      <w:r w:rsidRPr="00F963B9">
        <w:rPr>
          <w:rFonts w:cs="Arial"/>
        </w:rPr>
        <w:t>you enter into or propose any composition or arrangement with your creditors generally;</w:t>
      </w:r>
    </w:p>
    <w:p w:rsidR="00193E70" w:rsidRPr="00F963B9" w:rsidRDefault="00193E70" w:rsidP="00193E70">
      <w:pPr>
        <w:pStyle w:val="ListParagraph"/>
        <w:widowControl w:val="0"/>
        <w:ind w:left="1418" w:hanging="709"/>
        <w:rPr>
          <w:rFonts w:ascii="Arial" w:hAnsi="Arial" w:cs="Arial"/>
        </w:rPr>
      </w:pPr>
    </w:p>
    <w:p w:rsidR="00193E70" w:rsidRPr="00F963B9" w:rsidRDefault="00193E70" w:rsidP="0010101B">
      <w:pPr>
        <w:widowControl w:val="0"/>
        <w:numPr>
          <w:ilvl w:val="2"/>
          <w:numId w:val="7"/>
        </w:numPr>
        <w:spacing w:line="320" w:lineRule="atLeast"/>
        <w:ind w:left="1418" w:hanging="709"/>
        <w:rPr>
          <w:rFonts w:cs="Arial"/>
          <w:lang w:val="en-IE"/>
        </w:rPr>
      </w:pPr>
      <w:r w:rsidRPr="00F963B9">
        <w:rPr>
          <w:rFonts w:cs="Arial"/>
        </w:rPr>
        <w:t xml:space="preserve">you breach clause 17 below (Prevention of Corruption); </w:t>
      </w:r>
    </w:p>
    <w:p w:rsidR="00193E70" w:rsidRPr="00F963B9" w:rsidRDefault="00193E70" w:rsidP="00193E70">
      <w:pPr>
        <w:pStyle w:val="ListParagraph"/>
        <w:widowControl w:val="0"/>
        <w:ind w:left="1418" w:hanging="709"/>
        <w:rPr>
          <w:rFonts w:ascii="Arial" w:hAnsi="Arial" w:cs="Arial"/>
        </w:rPr>
      </w:pPr>
    </w:p>
    <w:p w:rsidR="00193E70" w:rsidRPr="00F963B9" w:rsidRDefault="00193E70" w:rsidP="0010101B">
      <w:pPr>
        <w:widowControl w:val="0"/>
        <w:numPr>
          <w:ilvl w:val="2"/>
          <w:numId w:val="7"/>
        </w:numPr>
        <w:spacing w:line="320" w:lineRule="atLeast"/>
        <w:ind w:left="1418" w:hanging="709"/>
        <w:rPr>
          <w:rFonts w:cs="Arial"/>
          <w:lang w:val="en-IE"/>
        </w:rPr>
      </w:pPr>
      <w:r w:rsidRPr="00F963B9">
        <w:rPr>
          <w:rFonts w:cs="Arial"/>
        </w:rPr>
        <w:t xml:space="preserve">you assign any of your obligations under this Contract without our prior written consent; </w:t>
      </w:r>
    </w:p>
    <w:p w:rsidR="00193E70" w:rsidRPr="00F963B9" w:rsidRDefault="00193E70" w:rsidP="00193E70">
      <w:pPr>
        <w:pStyle w:val="ListParagraph"/>
        <w:widowControl w:val="0"/>
        <w:ind w:left="1418" w:hanging="709"/>
        <w:rPr>
          <w:rFonts w:ascii="Arial" w:hAnsi="Arial" w:cs="Arial"/>
        </w:rPr>
      </w:pPr>
    </w:p>
    <w:p w:rsidR="00193E70" w:rsidRPr="00F963B9" w:rsidRDefault="00193E70" w:rsidP="0010101B">
      <w:pPr>
        <w:widowControl w:val="0"/>
        <w:numPr>
          <w:ilvl w:val="2"/>
          <w:numId w:val="7"/>
        </w:numPr>
        <w:spacing w:line="320" w:lineRule="atLeast"/>
        <w:ind w:left="1418" w:hanging="709"/>
        <w:rPr>
          <w:rFonts w:cs="Arial"/>
          <w:lang w:val="en-IE"/>
        </w:rPr>
      </w:pPr>
      <w:r w:rsidRPr="00F963B9">
        <w:rPr>
          <w:rFonts w:cs="Arial"/>
        </w:rPr>
        <w:t>you merge with any other organisation or organisations without informing us first or;</w:t>
      </w:r>
    </w:p>
    <w:p w:rsidR="00193E70" w:rsidRPr="00F963B9" w:rsidRDefault="00193E70" w:rsidP="00193E70">
      <w:pPr>
        <w:pStyle w:val="ListParagraph"/>
        <w:widowControl w:val="0"/>
        <w:ind w:left="1418" w:hanging="709"/>
        <w:rPr>
          <w:rFonts w:ascii="Arial" w:hAnsi="Arial" w:cs="Arial"/>
        </w:rPr>
      </w:pPr>
    </w:p>
    <w:p w:rsidR="00193E70" w:rsidRPr="00F963B9" w:rsidRDefault="00193E70" w:rsidP="0010101B">
      <w:pPr>
        <w:widowControl w:val="0"/>
        <w:numPr>
          <w:ilvl w:val="2"/>
          <w:numId w:val="7"/>
        </w:numPr>
        <w:spacing w:line="320" w:lineRule="atLeast"/>
        <w:ind w:left="1418" w:hanging="709"/>
        <w:rPr>
          <w:rFonts w:cs="Arial"/>
          <w:lang w:val="en-IE"/>
        </w:rPr>
      </w:pPr>
      <w:proofErr w:type="gramStart"/>
      <w:r w:rsidRPr="00F963B9">
        <w:rPr>
          <w:rFonts w:cs="Arial"/>
        </w:rPr>
        <w:t>you</w:t>
      </w:r>
      <w:proofErr w:type="gramEnd"/>
      <w:r w:rsidRPr="00F963B9">
        <w:rPr>
          <w:rFonts w:cs="Arial"/>
        </w:rPr>
        <w:t xml:space="preserve"> cease to trade for any reason.</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widowControl w:val="0"/>
        <w:spacing w:line="320" w:lineRule="atLeast"/>
        <w:ind w:left="709" w:hanging="709"/>
        <w:rPr>
          <w:rFonts w:cs="Arial"/>
          <w:lang w:val="en-IE"/>
        </w:rPr>
      </w:pPr>
      <w:r w:rsidRPr="00F963B9">
        <w:rPr>
          <w:rFonts w:cs="Arial"/>
          <w:color w:val="000000"/>
          <w:spacing w:val="-3"/>
        </w:rPr>
        <w:t>12.2</w:t>
      </w:r>
      <w:r w:rsidRPr="00F963B9">
        <w:rPr>
          <w:rFonts w:cs="Arial"/>
          <w:color w:val="000000"/>
          <w:spacing w:val="-3"/>
        </w:rPr>
        <w:tab/>
        <w:t>Upon termination under sub-clause 12.1 we may obtain the remainder of the Services from a third party. You must pay us the difference between:</w:t>
      </w:r>
    </w:p>
    <w:p w:rsidR="00193E70" w:rsidRPr="00F963B9" w:rsidRDefault="00193E70" w:rsidP="00193E70">
      <w:pPr>
        <w:widowControl w:val="0"/>
        <w:spacing w:line="320" w:lineRule="atLeast"/>
        <w:rPr>
          <w:rFonts w:cs="Arial"/>
          <w:lang w:val="en-IE"/>
        </w:rPr>
      </w:pPr>
      <w:r w:rsidRPr="00F963B9">
        <w:rPr>
          <w:rFonts w:cs="Arial"/>
          <w:color w:val="000000"/>
          <w:spacing w:val="-3"/>
        </w:rPr>
        <w:t> </w:t>
      </w:r>
    </w:p>
    <w:p w:rsidR="00193E70" w:rsidRPr="00F963B9" w:rsidRDefault="00193E70" w:rsidP="0010101B">
      <w:pPr>
        <w:widowControl w:val="0"/>
        <w:numPr>
          <w:ilvl w:val="2"/>
          <w:numId w:val="8"/>
        </w:numPr>
        <w:spacing w:line="320" w:lineRule="atLeast"/>
        <w:ind w:left="1418" w:hanging="709"/>
        <w:rPr>
          <w:rFonts w:cs="Arial"/>
          <w:color w:val="000000"/>
          <w:spacing w:val="-3"/>
        </w:rPr>
      </w:pPr>
      <w:r w:rsidRPr="00F963B9">
        <w:rPr>
          <w:rFonts w:cs="Arial"/>
          <w:color w:val="000000"/>
          <w:spacing w:val="-3"/>
        </w:rPr>
        <w:t>the amount we pay the third party to complete the remainder of the Services; and</w:t>
      </w:r>
    </w:p>
    <w:p w:rsidR="00193E70" w:rsidRPr="00F963B9" w:rsidRDefault="00193E70" w:rsidP="0010101B">
      <w:pPr>
        <w:widowControl w:val="0"/>
        <w:numPr>
          <w:ilvl w:val="2"/>
          <w:numId w:val="8"/>
        </w:numPr>
        <w:spacing w:line="320" w:lineRule="atLeast"/>
        <w:ind w:left="1418" w:hanging="709"/>
        <w:rPr>
          <w:rFonts w:cs="Arial"/>
          <w:color w:val="000000"/>
          <w:spacing w:val="-3"/>
        </w:rPr>
      </w:pPr>
      <w:r w:rsidRPr="00F963B9">
        <w:rPr>
          <w:rFonts w:cs="Arial"/>
          <w:color w:val="000000"/>
          <w:spacing w:val="-3"/>
        </w:rPr>
        <w:t>the amount that we would have paid you for the remainder of the Services under this Contract, had the Contract continued in force,</w:t>
      </w:r>
    </w:p>
    <w:p w:rsidR="00193E70" w:rsidRPr="00F963B9" w:rsidRDefault="00193E70" w:rsidP="00193E70">
      <w:pPr>
        <w:widowControl w:val="0"/>
        <w:spacing w:line="320" w:lineRule="atLeast"/>
        <w:rPr>
          <w:rFonts w:cs="Arial"/>
          <w:lang w:val="en-IE"/>
        </w:rPr>
      </w:pPr>
      <w:r w:rsidRPr="00F963B9">
        <w:rPr>
          <w:rFonts w:cs="Arial"/>
          <w:color w:val="000000"/>
          <w:spacing w:val="-3"/>
        </w:rPr>
        <w:t> </w:t>
      </w:r>
    </w:p>
    <w:p w:rsidR="00193E70" w:rsidRPr="00F963B9" w:rsidRDefault="00193E70" w:rsidP="00193E70">
      <w:pPr>
        <w:widowControl w:val="0"/>
        <w:spacing w:line="320" w:lineRule="atLeast"/>
        <w:ind w:left="709"/>
        <w:rPr>
          <w:rFonts w:cs="Arial"/>
          <w:lang w:val="en-IE"/>
        </w:rPr>
      </w:pPr>
      <w:proofErr w:type="gramStart"/>
      <w:r w:rsidRPr="00F963B9">
        <w:rPr>
          <w:rFonts w:cs="Arial"/>
          <w:color w:val="000000"/>
          <w:spacing w:val="-3"/>
        </w:rPr>
        <w:t>together</w:t>
      </w:r>
      <w:proofErr w:type="gramEnd"/>
      <w:r w:rsidRPr="00F963B9">
        <w:rPr>
          <w:rFonts w:cs="Arial"/>
          <w:color w:val="000000"/>
          <w:spacing w:val="-3"/>
        </w:rPr>
        <w:t xml:space="preserve"> with any other costs we may have to pay as a direct consequence of terminating the Contract.</w:t>
      </w:r>
    </w:p>
    <w:p w:rsidR="00193E70" w:rsidRPr="00F963B9" w:rsidRDefault="00193E70" w:rsidP="00193E70">
      <w:pPr>
        <w:widowControl w:val="0"/>
        <w:spacing w:line="320" w:lineRule="atLeast"/>
        <w:rPr>
          <w:rFonts w:cs="Arial"/>
          <w:lang w:val="en-IE"/>
        </w:rPr>
      </w:pPr>
      <w:r w:rsidRPr="00F963B9">
        <w:rPr>
          <w:rFonts w:cs="Arial"/>
          <w:color w:val="000000"/>
          <w:spacing w:val="-3"/>
        </w:rPr>
        <w:t> </w:t>
      </w:r>
    </w:p>
    <w:p w:rsidR="00193E70" w:rsidRPr="00F963B9" w:rsidRDefault="00193E70" w:rsidP="0010101B">
      <w:pPr>
        <w:widowControl w:val="0"/>
        <w:numPr>
          <w:ilvl w:val="1"/>
          <w:numId w:val="8"/>
        </w:numPr>
        <w:spacing w:line="320" w:lineRule="atLeast"/>
        <w:rPr>
          <w:rFonts w:cs="Arial"/>
          <w:color w:val="000000"/>
          <w:spacing w:val="-3"/>
        </w:rPr>
      </w:pPr>
      <w:r w:rsidRPr="00F963B9">
        <w:rPr>
          <w:rFonts w:cs="Arial"/>
          <w:color w:val="000000"/>
          <w:spacing w:val="-3"/>
        </w:rPr>
        <w:t>We will use our reasonable endeavours to ensure that the amount we pay to a third party under sub-clause 12.2 is at a commercially acceptable rate and where possible this amount will not exceed the level of the fee we would have paid you under this Contract.</w:t>
      </w:r>
    </w:p>
    <w:p w:rsidR="00193E70" w:rsidRPr="00F963B9" w:rsidRDefault="00193E70" w:rsidP="00193E70">
      <w:pPr>
        <w:widowControl w:val="0"/>
        <w:spacing w:line="320" w:lineRule="atLeast"/>
        <w:ind w:left="660"/>
        <w:rPr>
          <w:rFonts w:cs="Arial"/>
          <w:lang w:val="en-IE"/>
        </w:rPr>
      </w:pPr>
    </w:p>
    <w:p w:rsidR="00193E70" w:rsidRPr="00F963B9" w:rsidRDefault="00193E70" w:rsidP="0010101B">
      <w:pPr>
        <w:widowControl w:val="0"/>
        <w:numPr>
          <w:ilvl w:val="1"/>
          <w:numId w:val="8"/>
        </w:numPr>
        <w:spacing w:line="320" w:lineRule="atLeast"/>
        <w:rPr>
          <w:rFonts w:cs="Arial"/>
          <w:lang w:val="en-IE"/>
        </w:rPr>
      </w:pPr>
      <w:r w:rsidRPr="00F963B9">
        <w:rPr>
          <w:rFonts w:cs="Arial"/>
          <w:color w:val="000000"/>
          <w:spacing w:val="-3"/>
        </w:rPr>
        <w:t>Where specified in section 6 of Part A, either party may terminate this Contract on written notice to the other within the time specified.</w:t>
      </w:r>
    </w:p>
    <w:p w:rsidR="00193E70" w:rsidRPr="00F963B9" w:rsidRDefault="00193E70" w:rsidP="00193E70">
      <w:pPr>
        <w:pStyle w:val="ListParagraph"/>
        <w:widowControl w:val="0"/>
        <w:rPr>
          <w:rFonts w:ascii="Arial" w:hAnsi="Arial" w:cs="Arial"/>
          <w:color w:val="000000"/>
          <w:spacing w:val="-3"/>
        </w:rPr>
      </w:pPr>
    </w:p>
    <w:p w:rsidR="00193E70" w:rsidRPr="00F963B9" w:rsidRDefault="00193E70" w:rsidP="0010101B">
      <w:pPr>
        <w:widowControl w:val="0"/>
        <w:numPr>
          <w:ilvl w:val="1"/>
          <w:numId w:val="8"/>
        </w:numPr>
        <w:spacing w:line="320" w:lineRule="atLeast"/>
        <w:rPr>
          <w:rFonts w:cs="Arial"/>
          <w:lang w:val="en-IE"/>
        </w:rPr>
      </w:pPr>
      <w:r w:rsidRPr="00F963B9">
        <w:rPr>
          <w:rFonts w:cs="Arial"/>
          <w:color w:val="000000"/>
          <w:spacing w:val="-3"/>
        </w:rPr>
        <w:t>On termination or expiry of this Contract, you will promptly provide us (or someone else we advise you to) with all information and property, sign or enter into any agreement, cooperate generally with and provide all reasonable assistance to us to ensure an orderly handover of this project.</w:t>
      </w:r>
    </w:p>
    <w:p w:rsidR="00193E70" w:rsidRPr="00F963B9" w:rsidRDefault="00193E70" w:rsidP="00193E70">
      <w:pPr>
        <w:pStyle w:val="ListParagraph"/>
        <w:widowControl w:val="0"/>
        <w:rPr>
          <w:rFonts w:ascii="Arial" w:hAnsi="Arial" w:cs="Arial"/>
          <w:color w:val="000000"/>
          <w:spacing w:val="-3"/>
        </w:rPr>
      </w:pPr>
    </w:p>
    <w:p w:rsidR="00193E70" w:rsidRPr="00F963B9" w:rsidRDefault="00193E70" w:rsidP="0010101B">
      <w:pPr>
        <w:widowControl w:val="0"/>
        <w:numPr>
          <w:ilvl w:val="1"/>
          <w:numId w:val="8"/>
        </w:numPr>
        <w:spacing w:line="320" w:lineRule="atLeast"/>
        <w:rPr>
          <w:rFonts w:cs="Arial"/>
          <w:lang w:val="en-IE"/>
        </w:rPr>
      </w:pPr>
      <w:r w:rsidRPr="00F963B9">
        <w:rPr>
          <w:rFonts w:cs="Arial"/>
          <w:color w:val="000000"/>
          <w:spacing w:val="-3"/>
        </w:rPr>
        <w:t>Termination of this Contract as provided in this clause will not affect any right of action or remedy of either party.</w:t>
      </w:r>
    </w:p>
    <w:p w:rsidR="00193E70" w:rsidRPr="00F963B9" w:rsidRDefault="00193E70" w:rsidP="00193E70">
      <w:pPr>
        <w:widowControl w:val="0"/>
        <w:spacing w:line="320" w:lineRule="atLeast"/>
        <w:rPr>
          <w:rFonts w:cs="Arial"/>
          <w:lang w:val="en-IE"/>
        </w:rPr>
      </w:pPr>
      <w:r w:rsidRPr="00F963B9">
        <w:rPr>
          <w:rStyle w:val="Strong"/>
          <w:rFonts w:cs="Arial"/>
        </w:rPr>
        <w:t> </w:t>
      </w:r>
    </w:p>
    <w:p w:rsidR="00193E70" w:rsidRPr="00F963B9" w:rsidRDefault="00193E70" w:rsidP="00193E70">
      <w:pPr>
        <w:pStyle w:val="Heading2"/>
        <w:widowControl w:val="0"/>
        <w:ind w:left="709" w:hanging="709"/>
        <w:rPr>
          <w:rFonts w:cs="Arial"/>
          <w:lang w:val="en-IE"/>
        </w:rPr>
      </w:pPr>
      <w:r w:rsidRPr="00F963B9">
        <w:rPr>
          <w:rFonts w:cs="Arial"/>
        </w:rPr>
        <w:t>13</w:t>
      </w:r>
      <w:r w:rsidRPr="00F963B9">
        <w:rPr>
          <w:rFonts w:cs="Arial"/>
          <w:b w:val="0"/>
          <w:bCs/>
          <w:sz w:val="14"/>
          <w:szCs w:val="14"/>
        </w:rPr>
        <w:tab/>
      </w:r>
      <w:r w:rsidRPr="00F963B9">
        <w:rPr>
          <w:rFonts w:cs="Arial"/>
        </w:rPr>
        <w:t>Uncontrollable Events</w:t>
      </w:r>
    </w:p>
    <w:p w:rsidR="00193E70" w:rsidRPr="00F963B9" w:rsidRDefault="00193E70" w:rsidP="00193E70">
      <w:pPr>
        <w:widowControl w:val="0"/>
        <w:spacing w:line="320" w:lineRule="atLeast"/>
        <w:ind w:left="709" w:hanging="709"/>
        <w:rPr>
          <w:rFonts w:cs="Arial"/>
          <w:lang w:val="en-IE"/>
        </w:rPr>
      </w:pPr>
      <w:r w:rsidRPr="00F963B9">
        <w:rPr>
          <w:rFonts w:cs="Arial"/>
        </w:rPr>
        <w:t>13.1</w:t>
      </w:r>
      <w:r w:rsidRPr="00F963B9">
        <w:rPr>
          <w:rFonts w:cs="Arial"/>
        </w:rPr>
        <w:tab/>
      </w:r>
      <w:r w:rsidRPr="00F963B9">
        <w:rPr>
          <w:rFonts w:cs="Arial"/>
          <w:sz w:val="14"/>
        </w:rPr>
        <w:t xml:space="preserve"> </w:t>
      </w:r>
      <w:r w:rsidRPr="00F963B9">
        <w:rPr>
          <w:rFonts w:cs="Arial"/>
        </w:rPr>
        <w:t xml:space="preserve">An 'uncontrollable event' is </w:t>
      </w:r>
      <w:r w:rsidRPr="00F963B9">
        <w:rPr>
          <w:rFonts w:cs="Arial"/>
          <w:lang w:val="en-US"/>
        </w:rPr>
        <w:t>an extraordinary natural event (such as a flood or earthquake) that cannot be reasonably foreseen or prevented</w:t>
      </w:r>
      <w:r w:rsidRPr="00F963B9">
        <w:rPr>
          <w:rFonts w:cs="Arial"/>
        </w:rPr>
        <w:t>, fire, explosion, industrial dispute, debilitating illness or injury, or any other extraordinary event beyond that party's control. Neither party will be liable for failure to perform their obligations due to an uncontrollable event.</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93E70">
      <w:pPr>
        <w:widowControl w:val="0"/>
        <w:spacing w:line="320" w:lineRule="atLeast"/>
        <w:ind w:left="709" w:hanging="709"/>
        <w:rPr>
          <w:rFonts w:cs="Arial"/>
          <w:lang w:val="en-IE"/>
        </w:rPr>
      </w:pPr>
      <w:r w:rsidRPr="00F963B9">
        <w:rPr>
          <w:rFonts w:cs="Arial"/>
          <w:lang w:val="en-IE"/>
        </w:rPr>
        <w:t>13.2</w:t>
      </w:r>
      <w:r w:rsidRPr="00F963B9">
        <w:rPr>
          <w:rFonts w:cs="Arial"/>
          <w:lang w:val="en-IE"/>
        </w:rPr>
        <w:tab/>
      </w:r>
      <w:r w:rsidRPr="00F963B9">
        <w:rPr>
          <w:rFonts w:cs="Arial"/>
        </w:rPr>
        <w:t>If either party is unable to perform its obligations as a direct result of an uncontrollable event, that party must notify the other immediately with reasons. At that point this Contract will be suspended.</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93E70">
      <w:pPr>
        <w:widowControl w:val="0"/>
        <w:spacing w:line="320" w:lineRule="atLeast"/>
        <w:ind w:left="709" w:hanging="709"/>
        <w:rPr>
          <w:rFonts w:cs="Arial"/>
        </w:rPr>
      </w:pPr>
      <w:r w:rsidRPr="00F963B9">
        <w:rPr>
          <w:rFonts w:cs="Arial"/>
          <w:lang w:val="en-IE"/>
        </w:rPr>
        <w:t>13.3</w:t>
      </w:r>
      <w:r w:rsidRPr="00F963B9">
        <w:rPr>
          <w:rFonts w:cs="Arial"/>
          <w:lang w:val="en-IE"/>
        </w:rPr>
        <w:tab/>
      </w:r>
      <w:r w:rsidRPr="00F963B9">
        <w:rPr>
          <w:rFonts w:cs="Arial"/>
        </w:rPr>
        <w:t>The suspension of the Contract will only continue during the time when the party is unable to meet its obligations due to the uncontrollable event. As soon as the uncontrollable event is over, the affected party must give written notice to the other of this fact.</w:t>
      </w:r>
    </w:p>
    <w:p w:rsidR="00193E70" w:rsidRPr="00F963B9" w:rsidRDefault="00193E70" w:rsidP="00193E70">
      <w:pPr>
        <w:widowControl w:val="0"/>
        <w:spacing w:line="320" w:lineRule="atLeast"/>
        <w:ind w:left="709" w:hanging="709"/>
        <w:rPr>
          <w:rFonts w:cs="Arial"/>
        </w:rPr>
      </w:pPr>
    </w:p>
    <w:p w:rsidR="00193E70" w:rsidRPr="00F963B9" w:rsidRDefault="00193E70" w:rsidP="00193E70">
      <w:pPr>
        <w:widowControl w:val="0"/>
        <w:spacing w:line="320" w:lineRule="atLeast"/>
        <w:ind w:left="709" w:hanging="709"/>
        <w:rPr>
          <w:rFonts w:cs="Arial"/>
          <w:lang w:val="en-IE"/>
        </w:rPr>
      </w:pPr>
      <w:r w:rsidRPr="00F963B9">
        <w:rPr>
          <w:rFonts w:cs="Arial"/>
        </w:rPr>
        <w:t>13.4</w:t>
      </w:r>
      <w:r w:rsidRPr="00F963B9">
        <w:rPr>
          <w:rFonts w:cs="Arial"/>
        </w:rPr>
        <w:tab/>
        <w:t>If the failure to perform obligations due to the uncontrollable event exceeds one month, either party may immediately terminate this Contract by giving written notice to the other.</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709" w:hanging="709"/>
        <w:rPr>
          <w:rFonts w:cs="Arial"/>
          <w:lang w:val="en-IE"/>
        </w:rPr>
      </w:pPr>
      <w:r w:rsidRPr="00F963B9">
        <w:rPr>
          <w:rFonts w:cs="Arial"/>
        </w:rPr>
        <w:t>14</w:t>
      </w:r>
      <w:r w:rsidRPr="00F963B9">
        <w:rPr>
          <w:rFonts w:cs="Arial"/>
          <w:b w:val="0"/>
          <w:bCs/>
          <w:sz w:val="14"/>
          <w:szCs w:val="14"/>
        </w:rPr>
        <w:tab/>
      </w:r>
      <w:r w:rsidRPr="00F963B9">
        <w:rPr>
          <w:rFonts w:cs="Arial"/>
        </w:rPr>
        <w:t>Anti-discrimination</w:t>
      </w:r>
    </w:p>
    <w:p w:rsidR="00193E70" w:rsidRPr="00F963B9" w:rsidRDefault="00193E70" w:rsidP="00193E70">
      <w:pPr>
        <w:widowControl w:val="0"/>
        <w:spacing w:line="320" w:lineRule="atLeast"/>
        <w:ind w:left="709" w:hanging="709"/>
        <w:rPr>
          <w:rFonts w:cs="Arial"/>
          <w:color w:val="000000"/>
          <w:spacing w:val="-3"/>
        </w:rPr>
      </w:pPr>
      <w:r w:rsidRPr="00F963B9">
        <w:rPr>
          <w:rFonts w:cs="Arial"/>
          <w:color w:val="000000"/>
          <w:spacing w:val="-3"/>
        </w:rPr>
        <w:t>14.1</w:t>
      </w:r>
      <w:r w:rsidRPr="00F963B9">
        <w:rPr>
          <w:rFonts w:cs="Arial"/>
          <w:color w:val="000000"/>
          <w:spacing w:val="-3"/>
        </w:rPr>
        <w:tab/>
        <w:t>You must comply with all anti-discrimination legislation from time to time in force including, but not limited to, the Equalities Act 2010 and any subordinate or associated legislation.</w:t>
      </w:r>
    </w:p>
    <w:p w:rsidR="00193E70" w:rsidRPr="00F963B9" w:rsidRDefault="00193E70" w:rsidP="00193E70">
      <w:pPr>
        <w:widowControl w:val="0"/>
        <w:spacing w:line="320" w:lineRule="atLeast"/>
        <w:ind w:left="709" w:hanging="709"/>
        <w:rPr>
          <w:rFonts w:cs="Arial"/>
          <w:color w:val="000000"/>
          <w:spacing w:val="-3"/>
        </w:rPr>
      </w:pPr>
    </w:p>
    <w:p w:rsidR="00193E70" w:rsidRPr="00F963B9" w:rsidRDefault="00193E70" w:rsidP="00193E70">
      <w:pPr>
        <w:widowControl w:val="0"/>
        <w:spacing w:line="320" w:lineRule="atLeast"/>
        <w:ind w:left="709" w:hanging="709"/>
        <w:rPr>
          <w:rFonts w:cs="Arial"/>
          <w:color w:val="000000"/>
          <w:spacing w:val="-3"/>
        </w:rPr>
      </w:pPr>
      <w:r w:rsidRPr="00F963B9">
        <w:rPr>
          <w:rFonts w:cs="Arial"/>
          <w:color w:val="000000"/>
          <w:spacing w:val="-3"/>
        </w:rPr>
        <w:t>14.2</w:t>
      </w:r>
      <w:r w:rsidRPr="00F963B9">
        <w:rPr>
          <w:rFonts w:cs="Arial"/>
          <w:color w:val="000000"/>
          <w:spacing w:val="-3"/>
        </w:rPr>
        <w:tab/>
        <w:t>You must not treat one group of people less favourably than others because of their colour, race, nationality or ethnic origin, gender, sexual orientation or disability including when deciding about recruiting, training or promoting staff.</w:t>
      </w:r>
    </w:p>
    <w:p w:rsidR="00193E70" w:rsidRPr="00F963B9" w:rsidRDefault="00193E70" w:rsidP="00193E70">
      <w:pPr>
        <w:widowControl w:val="0"/>
        <w:spacing w:line="320" w:lineRule="atLeast"/>
        <w:ind w:left="709" w:hanging="709"/>
        <w:rPr>
          <w:rFonts w:cs="Arial"/>
          <w:color w:val="000000"/>
          <w:spacing w:val="-3"/>
        </w:rPr>
      </w:pPr>
    </w:p>
    <w:p w:rsidR="00193E70" w:rsidRPr="00F963B9" w:rsidRDefault="00193E70" w:rsidP="00193E70">
      <w:pPr>
        <w:widowControl w:val="0"/>
        <w:spacing w:line="320" w:lineRule="atLeast"/>
        <w:ind w:left="709" w:hanging="709"/>
        <w:rPr>
          <w:rFonts w:cs="Arial"/>
          <w:color w:val="000000"/>
          <w:spacing w:val="-3"/>
        </w:rPr>
      </w:pPr>
      <w:r w:rsidRPr="00F963B9">
        <w:rPr>
          <w:rFonts w:cs="Arial"/>
          <w:color w:val="000000"/>
          <w:spacing w:val="-3"/>
        </w:rPr>
        <w:t>14.3</w:t>
      </w:r>
      <w:r w:rsidRPr="00F963B9">
        <w:rPr>
          <w:rFonts w:cs="Arial"/>
          <w:color w:val="000000"/>
          <w:spacing w:val="-3"/>
        </w:rPr>
        <w:tab/>
        <w:t>You must, as far as possible, comply with all statutory codes of practice issued from time to time by the Equality and Human Rights Commission or any of its predecessor bodies such as the Commission for Racial Equality. You must provide any information we require to determine whether you are complying with these codes of practice.</w:t>
      </w:r>
    </w:p>
    <w:p w:rsidR="00193E70" w:rsidRPr="00F963B9" w:rsidRDefault="00193E70" w:rsidP="00193E70">
      <w:pPr>
        <w:widowControl w:val="0"/>
        <w:spacing w:line="320" w:lineRule="atLeast"/>
        <w:ind w:left="709" w:hanging="709"/>
        <w:rPr>
          <w:rFonts w:cs="Arial"/>
          <w:color w:val="000000"/>
          <w:spacing w:val="-3"/>
        </w:rPr>
      </w:pPr>
    </w:p>
    <w:p w:rsidR="00193E70" w:rsidRPr="00F963B9" w:rsidRDefault="00193E70" w:rsidP="00193E70">
      <w:pPr>
        <w:widowControl w:val="0"/>
        <w:spacing w:line="320" w:lineRule="atLeast"/>
        <w:ind w:left="709" w:hanging="709"/>
        <w:rPr>
          <w:rFonts w:cs="Arial"/>
          <w:color w:val="000000"/>
          <w:spacing w:val="-3"/>
        </w:rPr>
      </w:pPr>
      <w:r w:rsidRPr="00F963B9">
        <w:rPr>
          <w:rFonts w:cs="Arial"/>
          <w:color w:val="000000"/>
          <w:spacing w:val="-3"/>
        </w:rPr>
        <w:t>14.4</w:t>
      </w:r>
      <w:r w:rsidRPr="00F963B9">
        <w:rPr>
          <w:rFonts w:cs="Arial"/>
          <w:color w:val="000000"/>
          <w:spacing w:val="-3"/>
        </w:rPr>
        <w:tab/>
        <w:t>When working on our premises, you must comply with our employment policies and codes of practice relating to diversity and equal employment opportunities.</w:t>
      </w:r>
    </w:p>
    <w:p w:rsidR="00193E70" w:rsidRPr="00F963B9" w:rsidRDefault="00193E70" w:rsidP="00193E70">
      <w:pPr>
        <w:widowControl w:val="0"/>
        <w:spacing w:line="320" w:lineRule="atLeast"/>
        <w:ind w:left="709" w:hanging="709"/>
        <w:rPr>
          <w:rFonts w:cs="Arial"/>
          <w:color w:val="000000"/>
          <w:spacing w:val="-3"/>
        </w:rPr>
      </w:pPr>
    </w:p>
    <w:p w:rsidR="00193E70" w:rsidRPr="00F963B9" w:rsidRDefault="00193E70" w:rsidP="0010101B">
      <w:pPr>
        <w:widowControl w:val="0"/>
        <w:numPr>
          <w:ilvl w:val="1"/>
          <w:numId w:val="9"/>
        </w:numPr>
        <w:spacing w:line="320" w:lineRule="atLeast"/>
        <w:ind w:left="709" w:hanging="709"/>
        <w:rPr>
          <w:rFonts w:cs="Arial"/>
          <w:color w:val="000000"/>
          <w:spacing w:val="-3"/>
        </w:rPr>
      </w:pPr>
      <w:r w:rsidRPr="00F963B9">
        <w:rPr>
          <w:rFonts w:cs="Arial"/>
          <w:color w:val="000000"/>
          <w:spacing w:val="-3"/>
        </w:rPr>
        <w:t>You must monitor the representation among your staff of persons of different groups. If it seems that any group or groups are not represented or are under-represented among your staff in a particular type of job, you must, where appropriate and reasonable:</w:t>
      </w:r>
    </w:p>
    <w:p w:rsidR="00193E70" w:rsidRPr="00F963B9" w:rsidRDefault="00193E70" w:rsidP="00193E70">
      <w:pPr>
        <w:widowControl w:val="0"/>
        <w:spacing w:line="320" w:lineRule="atLeast"/>
        <w:ind w:left="709"/>
        <w:rPr>
          <w:rFonts w:cs="Arial"/>
          <w:color w:val="000000"/>
          <w:spacing w:val="-3"/>
        </w:rPr>
      </w:pPr>
    </w:p>
    <w:p w:rsidR="00193E70" w:rsidRPr="00F963B9" w:rsidRDefault="00193E70" w:rsidP="0010101B">
      <w:pPr>
        <w:widowControl w:val="0"/>
        <w:numPr>
          <w:ilvl w:val="2"/>
          <w:numId w:val="9"/>
        </w:numPr>
        <w:spacing w:line="320" w:lineRule="atLeast"/>
        <w:ind w:left="1418" w:hanging="709"/>
        <w:rPr>
          <w:rFonts w:cs="Arial"/>
          <w:color w:val="000000"/>
          <w:spacing w:val="-3"/>
        </w:rPr>
      </w:pPr>
      <w:r w:rsidRPr="00F963B9">
        <w:rPr>
          <w:rFonts w:cs="Arial"/>
          <w:color w:val="000000"/>
          <w:spacing w:val="-3"/>
        </w:rPr>
        <w:t>place and use job advertisements to reach members of the specific groups to encourage their applications;</w:t>
      </w:r>
    </w:p>
    <w:p w:rsidR="00193E70" w:rsidRPr="00F963B9" w:rsidRDefault="00193E70" w:rsidP="00193E70">
      <w:pPr>
        <w:widowControl w:val="0"/>
        <w:spacing w:line="320" w:lineRule="atLeast"/>
        <w:ind w:left="1418"/>
        <w:rPr>
          <w:rFonts w:cs="Arial"/>
          <w:color w:val="000000"/>
          <w:spacing w:val="-3"/>
        </w:rPr>
      </w:pPr>
    </w:p>
    <w:p w:rsidR="00193E70" w:rsidRPr="00F963B9" w:rsidRDefault="00193E70" w:rsidP="0010101B">
      <w:pPr>
        <w:widowControl w:val="0"/>
        <w:numPr>
          <w:ilvl w:val="2"/>
          <w:numId w:val="9"/>
        </w:numPr>
        <w:spacing w:line="320" w:lineRule="atLeast"/>
        <w:ind w:left="1418" w:hanging="709"/>
        <w:rPr>
          <w:rFonts w:cs="Arial"/>
          <w:color w:val="000000"/>
          <w:spacing w:val="-3"/>
        </w:rPr>
      </w:pPr>
      <w:r w:rsidRPr="00F963B9">
        <w:rPr>
          <w:rFonts w:cs="Arial"/>
          <w:color w:val="000000"/>
          <w:spacing w:val="-3"/>
        </w:rPr>
        <w:t>use employment agencies and careers offices in areas where members of such groups live and work;</w:t>
      </w:r>
    </w:p>
    <w:p w:rsidR="00193E70" w:rsidRPr="00F963B9" w:rsidRDefault="00193E70" w:rsidP="00193E70">
      <w:pPr>
        <w:widowControl w:val="0"/>
        <w:spacing w:line="320" w:lineRule="atLeast"/>
        <w:rPr>
          <w:rFonts w:cs="Arial"/>
          <w:color w:val="000000"/>
          <w:spacing w:val="-3"/>
        </w:rPr>
      </w:pPr>
    </w:p>
    <w:p w:rsidR="00193E70" w:rsidRPr="00F963B9" w:rsidRDefault="00193E70" w:rsidP="0010101B">
      <w:pPr>
        <w:widowControl w:val="0"/>
        <w:numPr>
          <w:ilvl w:val="2"/>
          <w:numId w:val="9"/>
        </w:numPr>
        <w:spacing w:line="320" w:lineRule="atLeast"/>
        <w:ind w:left="1418" w:hanging="709"/>
        <w:rPr>
          <w:rFonts w:cs="Arial"/>
          <w:color w:val="000000"/>
          <w:spacing w:val="-3"/>
        </w:rPr>
      </w:pPr>
      <w:r w:rsidRPr="00F963B9">
        <w:rPr>
          <w:rFonts w:cs="Arial"/>
          <w:color w:val="000000"/>
          <w:spacing w:val="-3"/>
        </w:rPr>
        <w:t>use recruitment and training schemes for school-leavers and/or unemployed persons intended to reach members of such groups;</w:t>
      </w:r>
    </w:p>
    <w:p w:rsidR="00193E70" w:rsidRPr="00F963B9" w:rsidRDefault="00193E70" w:rsidP="00193E70">
      <w:pPr>
        <w:widowControl w:val="0"/>
        <w:spacing w:line="320" w:lineRule="atLeast"/>
        <w:rPr>
          <w:rFonts w:cs="Arial"/>
          <w:color w:val="000000"/>
          <w:spacing w:val="-3"/>
        </w:rPr>
      </w:pPr>
    </w:p>
    <w:p w:rsidR="00193E70" w:rsidRPr="00F963B9" w:rsidRDefault="00193E70" w:rsidP="0010101B">
      <w:pPr>
        <w:widowControl w:val="0"/>
        <w:numPr>
          <w:ilvl w:val="2"/>
          <w:numId w:val="9"/>
        </w:numPr>
        <w:spacing w:line="320" w:lineRule="atLeast"/>
        <w:ind w:left="1418" w:hanging="709"/>
        <w:rPr>
          <w:rFonts w:cs="Arial"/>
          <w:color w:val="000000"/>
          <w:spacing w:val="-3"/>
        </w:rPr>
      </w:pPr>
      <w:proofErr w:type="gramStart"/>
      <w:r w:rsidRPr="00F963B9">
        <w:rPr>
          <w:rFonts w:cs="Arial"/>
          <w:color w:val="000000"/>
          <w:spacing w:val="-3"/>
        </w:rPr>
        <w:t>train</w:t>
      </w:r>
      <w:proofErr w:type="gramEnd"/>
      <w:r w:rsidRPr="00F963B9">
        <w:rPr>
          <w:rFonts w:cs="Arial"/>
          <w:color w:val="000000"/>
          <w:spacing w:val="-3"/>
        </w:rPr>
        <w:t xml:space="preserve"> and encourage members of your staff from such groups so they may apply for promotion or transfer to do the type of job in which such groups are under-represented.</w:t>
      </w:r>
    </w:p>
    <w:p w:rsidR="00193E70" w:rsidRPr="00F963B9" w:rsidRDefault="00193E70" w:rsidP="00193E70">
      <w:pPr>
        <w:widowControl w:val="0"/>
        <w:spacing w:line="320" w:lineRule="atLeast"/>
        <w:rPr>
          <w:rFonts w:cs="Arial"/>
          <w:lang w:val="en-IE"/>
        </w:rPr>
      </w:pPr>
      <w:r w:rsidRPr="00F963B9">
        <w:rPr>
          <w:rFonts w:cs="Arial"/>
          <w:color w:val="000000"/>
          <w:spacing w:val="-3"/>
        </w:rPr>
        <w:t> </w:t>
      </w:r>
    </w:p>
    <w:p w:rsidR="00193E70" w:rsidRPr="00F963B9" w:rsidRDefault="00193E70" w:rsidP="00193E70">
      <w:pPr>
        <w:widowControl w:val="0"/>
        <w:spacing w:line="320" w:lineRule="atLeast"/>
        <w:ind w:left="709" w:hanging="709"/>
        <w:rPr>
          <w:rFonts w:cs="Arial"/>
          <w:lang w:val="en-IE"/>
        </w:rPr>
      </w:pPr>
      <w:r w:rsidRPr="00F963B9">
        <w:rPr>
          <w:rFonts w:cs="Arial"/>
          <w:color w:val="000000"/>
          <w:spacing w:val="-3"/>
        </w:rPr>
        <w:t>14.6</w:t>
      </w:r>
      <w:r w:rsidRPr="00F963B9">
        <w:rPr>
          <w:rFonts w:cs="Arial"/>
          <w:color w:val="000000"/>
          <w:spacing w:val="-3"/>
        </w:rPr>
        <w:tab/>
        <w:t>You must ensure that you maintain effective whistle-blowing policies whereby your employees may raise in confidence concerns about possible malpractice without fear of victimisation, discrimination or disadvantage.</w:t>
      </w:r>
    </w:p>
    <w:p w:rsidR="00193E70" w:rsidRPr="00F963B9" w:rsidRDefault="00193E70" w:rsidP="00193E70">
      <w:pPr>
        <w:widowControl w:val="0"/>
        <w:spacing w:line="320" w:lineRule="atLeast"/>
        <w:rPr>
          <w:rFonts w:cs="Arial"/>
          <w:lang w:val="en-IE"/>
        </w:rPr>
      </w:pPr>
      <w:r w:rsidRPr="00F963B9">
        <w:rPr>
          <w:rFonts w:cs="Arial"/>
          <w:color w:val="000000"/>
          <w:spacing w:val="-3"/>
        </w:rPr>
        <w:t> </w:t>
      </w:r>
    </w:p>
    <w:p w:rsidR="00193E70" w:rsidRPr="00F963B9" w:rsidRDefault="00193E70" w:rsidP="0010101B">
      <w:pPr>
        <w:pStyle w:val="Heading2"/>
        <w:widowControl w:val="0"/>
        <w:numPr>
          <w:ilvl w:val="0"/>
          <w:numId w:val="4"/>
        </w:numPr>
        <w:ind w:hanging="720"/>
        <w:rPr>
          <w:rFonts w:cs="Arial"/>
          <w:lang w:val="en-IE"/>
        </w:rPr>
      </w:pPr>
      <w:r w:rsidRPr="00F963B9">
        <w:rPr>
          <w:rFonts w:cs="Arial"/>
        </w:rPr>
        <w:t>Protection of Children and Vulnerable Adults</w:t>
      </w:r>
    </w:p>
    <w:p w:rsidR="00193E70" w:rsidRPr="00F963B9" w:rsidRDefault="00193E70" w:rsidP="0010101B">
      <w:pPr>
        <w:widowControl w:val="0"/>
        <w:numPr>
          <w:ilvl w:val="1"/>
          <w:numId w:val="4"/>
        </w:numPr>
        <w:spacing w:line="320" w:lineRule="atLeast"/>
        <w:ind w:left="709" w:hanging="709"/>
        <w:rPr>
          <w:rFonts w:cs="Arial"/>
          <w:lang w:val="en-IE"/>
        </w:rPr>
      </w:pPr>
      <w:r w:rsidRPr="00F963B9">
        <w:rPr>
          <w:rFonts w:cs="Arial"/>
          <w:lang w:val="en-US"/>
        </w:rPr>
        <w:t>This clause will only apply if in providing the Services you or your business partners or employees will supervise, care or have significant direct contact with a Vulnerable Person.</w:t>
      </w:r>
    </w:p>
    <w:p w:rsidR="00193E70" w:rsidRPr="00F963B9" w:rsidRDefault="00193E70" w:rsidP="00193E70">
      <w:pPr>
        <w:widowControl w:val="0"/>
        <w:spacing w:line="320" w:lineRule="atLeast"/>
        <w:ind w:left="709"/>
        <w:rPr>
          <w:rFonts w:cs="Arial"/>
          <w:lang w:val="en-IE"/>
        </w:rPr>
      </w:pPr>
    </w:p>
    <w:p w:rsidR="00193E70" w:rsidRPr="00F963B9" w:rsidRDefault="00193E70" w:rsidP="0010101B">
      <w:pPr>
        <w:widowControl w:val="0"/>
        <w:numPr>
          <w:ilvl w:val="1"/>
          <w:numId w:val="4"/>
        </w:numPr>
        <w:spacing w:line="320" w:lineRule="atLeast"/>
        <w:ind w:left="709" w:hanging="709"/>
        <w:rPr>
          <w:rFonts w:cs="Arial"/>
          <w:lang w:val="en-IE"/>
        </w:rPr>
      </w:pPr>
      <w:r w:rsidRPr="00F963B9">
        <w:rPr>
          <w:rFonts w:cs="Arial"/>
          <w:lang w:val="en-US"/>
        </w:rPr>
        <w:t>In this clause, "Vulnerable Person" means:</w:t>
      </w:r>
    </w:p>
    <w:p w:rsidR="00193E70" w:rsidRPr="00F963B9" w:rsidRDefault="00193E70" w:rsidP="0010101B">
      <w:pPr>
        <w:widowControl w:val="0"/>
        <w:numPr>
          <w:ilvl w:val="2"/>
          <w:numId w:val="4"/>
        </w:numPr>
        <w:spacing w:line="320" w:lineRule="atLeast"/>
        <w:ind w:left="1418" w:hanging="709"/>
        <w:rPr>
          <w:rFonts w:cs="Arial"/>
          <w:lang w:val="en-IE"/>
        </w:rPr>
      </w:pPr>
      <w:r w:rsidRPr="00F963B9">
        <w:rPr>
          <w:rFonts w:cs="Arial"/>
          <w:lang w:val="en-US"/>
        </w:rPr>
        <w:t>persons under the age of 18; and</w:t>
      </w:r>
    </w:p>
    <w:p w:rsidR="00193E70" w:rsidRPr="00F963B9" w:rsidRDefault="00193E70" w:rsidP="00193E70">
      <w:pPr>
        <w:widowControl w:val="0"/>
        <w:spacing w:line="320" w:lineRule="atLeast"/>
        <w:ind w:left="1418" w:hanging="709"/>
        <w:rPr>
          <w:rFonts w:cs="Arial"/>
          <w:lang w:val="en-IE"/>
        </w:rPr>
      </w:pPr>
    </w:p>
    <w:p w:rsidR="00193E70" w:rsidRPr="00F963B9" w:rsidRDefault="00193E70" w:rsidP="0010101B">
      <w:pPr>
        <w:widowControl w:val="0"/>
        <w:numPr>
          <w:ilvl w:val="2"/>
          <w:numId w:val="4"/>
        </w:numPr>
        <w:spacing w:line="320" w:lineRule="atLeast"/>
        <w:ind w:left="1418" w:hanging="709"/>
        <w:rPr>
          <w:rFonts w:cs="Arial"/>
          <w:lang w:val="en-IE"/>
        </w:rPr>
      </w:pPr>
      <w:r w:rsidRPr="00F963B9">
        <w:rPr>
          <w:rFonts w:cs="Arial"/>
          <w:lang w:val="en-US"/>
        </w:rPr>
        <w:t>people who need or may need community care services because of mental or learning disability, other disability, age or illness, and who are, or may be, unable to take care of themselves or unable to protect themselves against significant harm or exploitation.</w:t>
      </w:r>
    </w:p>
    <w:p w:rsidR="00193E70" w:rsidRPr="00F963B9" w:rsidRDefault="00193E70" w:rsidP="00193E70">
      <w:pPr>
        <w:widowControl w:val="0"/>
        <w:spacing w:line="320" w:lineRule="atLeast"/>
        <w:ind w:left="567" w:hanging="567"/>
        <w:rPr>
          <w:rFonts w:cs="Arial"/>
          <w:lang w:val="en-IE"/>
        </w:rPr>
      </w:pPr>
      <w:r w:rsidRPr="00F963B9">
        <w:rPr>
          <w:rFonts w:cs="Arial"/>
          <w:lang w:val="en-US"/>
        </w:rPr>
        <w:t> </w:t>
      </w:r>
    </w:p>
    <w:p w:rsidR="00193E70" w:rsidRPr="00F963B9" w:rsidRDefault="00193E70" w:rsidP="0010101B">
      <w:pPr>
        <w:widowControl w:val="0"/>
        <w:numPr>
          <w:ilvl w:val="1"/>
          <w:numId w:val="4"/>
        </w:numPr>
        <w:spacing w:line="320" w:lineRule="atLeast"/>
        <w:ind w:left="709" w:hanging="709"/>
        <w:rPr>
          <w:rFonts w:cs="Arial"/>
          <w:lang w:val="en-IE"/>
        </w:rPr>
      </w:pPr>
      <w:r w:rsidRPr="00F963B9">
        <w:rPr>
          <w:rFonts w:cs="Arial"/>
          <w:lang w:val="en-US"/>
        </w:rPr>
        <w:t>You must consider all the risks associated with providing the Services and take all reasonable steps to ensure the safety of all Vulnerable Persons, and seek the written consent of the legally authorised carer or guardian of the Vulnerable Person before having of any significant direct contact with the Vulnerable Person.</w:t>
      </w:r>
    </w:p>
    <w:p w:rsidR="00193E70" w:rsidRPr="00F963B9" w:rsidRDefault="00193E70" w:rsidP="00193E70">
      <w:pPr>
        <w:widowControl w:val="0"/>
        <w:spacing w:line="320" w:lineRule="atLeast"/>
        <w:ind w:left="709"/>
        <w:rPr>
          <w:rFonts w:cs="Arial"/>
          <w:lang w:val="en-IE"/>
        </w:rPr>
      </w:pPr>
    </w:p>
    <w:p w:rsidR="00193E70" w:rsidRPr="00F963B9" w:rsidRDefault="00193E70" w:rsidP="0010101B">
      <w:pPr>
        <w:widowControl w:val="0"/>
        <w:numPr>
          <w:ilvl w:val="1"/>
          <w:numId w:val="4"/>
        </w:numPr>
        <w:spacing w:line="320" w:lineRule="atLeast"/>
        <w:ind w:left="709" w:hanging="709"/>
        <w:rPr>
          <w:rFonts w:cs="Arial"/>
          <w:lang w:val="en-IE"/>
        </w:rPr>
      </w:pPr>
      <w:r w:rsidRPr="00F963B9">
        <w:rPr>
          <w:rFonts w:cs="Arial"/>
          <w:lang w:val="en-US"/>
        </w:rPr>
        <w:t>Without limiting sub-clauses 15.2 and 15.3 you must adopt and carry out a written policy and set of procedures to protect Vulnerable Persons if:</w:t>
      </w:r>
    </w:p>
    <w:p w:rsidR="00193E70" w:rsidRPr="00F963B9" w:rsidRDefault="00193E70" w:rsidP="0010101B">
      <w:pPr>
        <w:widowControl w:val="0"/>
        <w:numPr>
          <w:ilvl w:val="2"/>
          <w:numId w:val="4"/>
        </w:numPr>
        <w:spacing w:line="320" w:lineRule="atLeast"/>
        <w:ind w:left="1418" w:hanging="709"/>
        <w:rPr>
          <w:rFonts w:cs="Arial"/>
          <w:lang w:val="en-IE"/>
        </w:rPr>
      </w:pPr>
      <w:r w:rsidRPr="00F963B9">
        <w:rPr>
          <w:rFonts w:cs="Arial"/>
          <w:lang w:val="en-US"/>
        </w:rPr>
        <w:t>you are a company or partnership, or you are an individual who employs other persons; and</w:t>
      </w:r>
    </w:p>
    <w:p w:rsidR="00193E70" w:rsidRPr="00F963B9" w:rsidRDefault="00193E70" w:rsidP="0010101B">
      <w:pPr>
        <w:widowControl w:val="0"/>
        <w:numPr>
          <w:ilvl w:val="2"/>
          <w:numId w:val="4"/>
        </w:numPr>
        <w:spacing w:line="320" w:lineRule="atLeast"/>
        <w:ind w:left="1418" w:hanging="709"/>
        <w:rPr>
          <w:rFonts w:cs="Arial"/>
          <w:lang w:val="en-IE"/>
        </w:rPr>
      </w:pPr>
      <w:proofErr w:type="gramStart"/>
      <w:r w:rsidRPr="00F963B9">
        <w:rPr>
          <w:rFonts w:cs="Arial"/>
          <w:lang w:val="en-US"/>
        </w:rPr>
        <w:t>in</w:t>
      </w:r>
      <w:proofErr w:type="gramEnd"/>
      <w:r w:rsidRPr="00F963B9">
        <w:rPr>
          <w:rFonts w:cs="Arial"/>
          <w:lang w:val="en-US"/>
        </w:rPr>
        <w:t xml:space="preserve"> the course of providing the Services, your employees or your contractors supervise, care for or have significant direct contact with Vulnerable Persons.</w:t>
      </w:r>
    </w:p>
    <w:p w:rsidR="00193E70" w:rsidRPr="00F963B9" w:rsidRDefault="00193E70" w:rsidP="00193E70">
      <w:pPr>
        <w:widowControl w:val="0"/>
        <w:spacing w:line="320" w:lineRule="atLeast"/>
        <w:ind w:left="567" w:hanging="567"/>
        <w:rPr>
          <w:rFonts w:cs="Arial"/>
          <w:lang w:val="en-IE"/>
        </w:rPr>
      </w:pPr>
      <w:r w:rsidRPr="00F963B9">
        <w:rPr>
          <w:rFonts w:cs="Arial"/>
          <w:lang w:val="en-US"/>
        </w:rPr>
        <w:t> </w:t>
      </w:r>
    </w:p>
    <w:p w:rsidR="00193E70" w:rsidRPr="00F963B9" w:rsidRDefault="00193E70" w:rsidP="0010101B">
      <w:pPr>
        <w:widowControl w:val="0"/>
        <w:numPr>
          <w:ilvl w:val="1"/>
          <w:numId w:val="4"/>
        </w:numPr>
        <w:spacing w:line="320" w:lineRule="atLeast"/>
        <w:ind w:left="709" w:hanging="709"/>
        <w:rPr>
          <w:rFonts w:cs="Arial"/>
          <w:lang w:val="en-IE"/>
        </w:rPr>
      </w:pPr>
      <w:r w:rsidRPr="00F963B9">
        <w:rPr>
          <w:rFonts w:cs="Arial"/>
          <w:lang w:val="en-US"/>
        </w:rPr>
        <w:t>As part of the procedures mentioned in sub-clause 15.4 you must check the backgrounds of and view disclosures from the Disclosure and Barring Service for your potential employees, contractors or volunteers who will, in the course providing the Services, supervise, care or otherwise have significant direct contact with Vulnerable Persons.</w:t>
      </w:r>
    </w:p>
    <w:p w:rsidR="00193E70" w:rsidRPr="00F963B9" w:rsidRDefault="00193E70" w:rsidP="00193E70">
      <w:pPr>
        <w:widowControl w:val="0"/>
        <w:spacing w:line="320" w:lineRule="atLeast"/>
        <w:ind w:left="709"/>
        <w:rPr>
          <w:rFonts w:cs="Arial"/>
          <w:lang w:val="en-IE"/>
        </w:rPr>
      </w:pPr>
    </w:p>
    <w:p w:rsidR="00193E70" w:rsidRPr="00F963B9" w:rsidRDefault="00193E70" w:rsidP="0010101B">
      <w:pPr>
        <w:widowControl w:val="0"/>
        <w:numPr>
          <w:ilvl w:val="1"/>
          <w:numId w:val="4"/>
        </w:numPr>
        <w:spacing w:line="320" w:lineRule="atLeast"/>
        <w:ind w:left="709" w:hanging="709"/>
        <w:rPr>
          <w:rFonts w:cs="Arial"/>
          <w:lang w:val="en-IE"/>
        </w:rPr>
      </w:pPr>
      <w:r w:rsidRPr="00F963B9">
        <w:rPr>
          <w:rFonts w:cs="Arial"/>
          <w:lang w:val="en-US"/>
        </w:rPr>
        <w:t>If you are the person having significant direct contact with Vulnerable Persons, you must, prior to any significant direct contact with the Vulnerable Person, offer to his or her legally authorised carer or guardian your consent to having your background checked and disclosures from the Disclosure and Barring Service viewed, should the carer or guardian wish to do so.</w:t>
      </w:r>
    </w:p>
    <w:p w:rsidR="00193E70" w:rsidRPr="00F963B9" w:rsidRDefault="00193E70" w:rsidP="00193E70">
      <w:pPr>
        <w:pStyle w:val="ListParagraph"/>
        <w:widowControl w:val="0"/>
        <w:rPr>
          <w:rFonts w:ascii="Arial" w:hAnsi="Arial" w:cs="Arial"/>
          <w:lang w:val="en-US"/>
        </w:rPr>
      </w:pPr>
    </w:p>
    <w:p w:rsidR="00193E70" w:rsidRPr="00F963B9" w:rsidRDefault="00193E70" w:rsidP="0010101B">
      <w:pPr>
        <w:widowControl w:val="0"/>
        <w:numPr>
          <w:ilvl w:val="1"/>
          <w:numId w:val="4"/>
        </w:numPr>
        <w:spacing w:line="320" w:lineRule="atLeast"/>
        <w:ind w:left="709" w:hanging="709"/>
        <w:rPr>
          <w:rFonts w:cs="Arial"/>
          <w:lang w:val="en-IE"/>
        </w:rPr>
      </w:pPr>
      <w:r w:rsidRPr="00F963B9">
        <w:rPr>
          <w:rFonts w:cs="Arial"/>
          <w:lang w:val="en-US"/>
        </w:rPr>
        <w:t>You must comply with sub-clauses 15.3 to 15.6 inclusive even if are not required to do so under any child protection or care standards legislation and even if the work is formal, informal, voluntary or salaried.</w:t>
      </w:r>
    </w:p>
    <w:p w:rsidR="00193E70" w:rsidRPr="00F963B9" w:rsidRDefault="00193E70" w:rsidP="00193E70">
      <w:pPr>
        <w:pStyle w:val="ListParagraph"/>
        <w:widowControl w:val="0"/>
        <w:rPr>
          <w:rFonts w:ascii="Arial" w:hAnsi="Arial" w:cs="Arial"/>
          <w:lang w:val="en-US"/>
        </w:rPr>
      </w:pPr>
    </w:p>
    <w:p w:rsidR="00193E70" w:rsidRPr="00F963B9" w:rsidRDefault="00193E70" w:rsidP="0010101B">
      <w:pPr>
        <w:widowControl w:val="0"/>
        <w:numPr>
          <w:ilvl w:val="1"/>
          <w:numId w:val="4"/>
        </w:numPr>
        <w:spacing w:line="320" w:lineRule="atLeast"/>
        <w:ind w:left="709" w:hanging="709"/>
        <w:rPr>
          <w:rFonts w:cs="Arial"/>
          <w:lang w:val="en-IE"/>
        </w:rPr>
      </w:pPr>
      <w:r w:rsidRPr="00F963B9">
        <w:rPr>
          <w:rFonts w:cs="Arial"/>
          <w:lang w:val="en-US"/>
        </w:rPr>
        <w:t>Arts Council England cannot advise you of your legal obligations in relation to your dealings with Vulnerable Persons, and this clause should not be seen as such. If you have any queries about your obligations, we strongly advise that you seek your own independent legal advice and also contact the National Society for Prevention of Cruelty to Children (</w:t>
      </w:r>
      <w:hyperlink r:id="rId9" w:history="1">
        <w:r w:rsidRPr="00F963B9">
          <w:rPr>
            <w:rStyle w:val="Hyperlink"/>
            <w:rFonts w:cs="Arial"/>
            <w:lang w:val="en-US"/>
          </w:rPr>
          <w:t>www.nspcc.org.uk</w:t>
        </w:r>
      </w:hyperlink>
      <w:r w:rsidRPr="00F963B9">
        <w:rPr>
          <w:rFonts w:cs="Arial"/>
          <w:lang w:val="en-US"/>
        </w:rPr>
        <w:t>).</w:t>
      </w:r>
    </w:p>
    <w:p w:rsidR="00193E70" w:rsidRPr="00F963B9" w:rsidRDefault="00193E70" w:rsidP="00193E70">
      <w:pPr>
        <w:widowControl w:val="0"/>
        <w:spacing w:line="320" w:lineRule="atLeast"/>
        <w:rPr>
          <w:rFonts w:cs="Arial"/>
          <w:lang w:val="en-IE"/>
        </w:rPr>
      </w:pPr>
      <w:r w:rsidRPr="00F963B9">
        <w:rPr>
          <w:rFonts w:cs="Arial"/>
          <w:color w:val="000000"/>
          <w:spacing w:val="-3"/>
        </w:rPr>
        <w:t> </w:t>
      </w:r>
    </w:p>
    <w:p w:rsidR="00193E70" w:rsidRPr="00F963B9" w:rsidRDefault="00193E70" w:rsidP="00193E70">
      <w:pPr>
        <w:pStyle w:val="Heading2"/>
        <w:widowControl w:val="0"/>
        <w:ind w:left="709" w:hanging="709"/>
        <w:rPr>
          <w:rFonts w:cs="Arial"/>
          <w:lang w:val="en-IE"/>
        </w:rPr>
      </w:pPr>
      <w:r w:rsidRPr="00F963B9">
        <w:rPr>
          <w:rFonts w:cs="Arial"/>
        </w:rPr>
        <w:t>16</w:t>
      </w:r>
      <w:r w:rsidRPr="00F963B9">
        <w:rPr>
          <w:rFonts w:cs="Arial"/>
          <w:b w:val="0"/>
          <w:bCs/>
          <w:sz w:val="14"/>
          <w:szCs w:val="14"/>
        </w:rPr>
        <w:tab/>
      </w:r>
      <w:r w:rsidRPr="00F963B9">
        <w:rPr>
          <w:rFonts w:cs="Arial"/>
        </w:rPr>
        <w:t>Health and Safety</w:t>
      </w:r>
    </w:p>
    <w:p w:rsidR="00193E70" w:rsidRPr="00F963B9" w:rsidRDefault="00193E70" w:rsidP="00193E70">
      <w:pPr>
        <w:widowControl w:val="0"/>
        <w:spacing w:line="320" w:lineRule="atLeast"/>
        <w:ind w:firstLine="1"/>
        <w:rPr>
          <w:rFonts w:cs="Arial"/>
          <w:lang w:val="en-IE"/>
        </w:rPr>
      </w:pPr>
      <w:r w:rsidRPr="00F963B9">
        <w:rPr>
          <w:rFonts w:cs="Arial"/>
          <w:color w:val="000000"/>
          <w:spacing w:val="-3"/>
        </w:rPr>
        <w:t>You must comply with the Health and Safety at Work Act 1974, the Management of Health and Safety at Work Regulations 1999, and all other regulations and approved codes of practice relevant to the Services.</w:t>
      </w:r>
    </w:p>
    <w:p w:rsidR="00193E70" w:rsidRPr="00F963B9" w:rsidRDefault="00193E70" w:rsidP="00193E70">
      <w:pPr>
        <w:widowControl w:val="0"/>
        <w:spacing w:line="320" w:lineRule="atLeast"/>
        <w:rPr>
          <w:rFonts w:cs="Arial"/>
          <w:lang w:val="en-IE"/>
        </w:rPr>
      </w:pPr>
      <w:r w:rsidRPr="00F963B9">
        <w:rPr>
          <w:rFonts w:cs="Arial"/>
          <w:color w:val="000000"/>
          <w:spacing w:val="-3"/>
        </w:rPr>
        <w:t> </w:t>
      </w:r>
    </w:p>
    <w:p w:rsidR="00193E70" w:rsidRPr="00F963B9" w:rsidRDefault="00193E70" w:rsidP="00193E70">
      <w:pPr>
        <w:pStyle w:val="Heading2"/>
        <w:widowControl w:val="0"/>
        <w:ind w:left="709" w:hanging="709"/>
        <w:rPr>
          <w:rFonts w:cs="Arial"/>
          <w:lang w:val="en-IE"/>
        </w:rPr>
      </w:pPr>
      <w:r w:rsidRPr="00F963B9">
        <w:rPr>
          <w:rFonts w:cs="Arial"/>
        </w:rPr>
        <w:t>17</w:t>
      </w:r>
      <w:r w:rsidRPr="00F963B9">
        <w:rPr>
          <w:rFonts w:cs="Arial"/>
          <w:b w:val="0"/>
          <w:bCs/>
          <w:sz w:val="14"/>
          <w:szCs w:val="14"/>
        </w:rPr>
        <w:tab/>
      </w:r>
      <w:r w:rsidRPr="00F963B9">
        <w:rPr>
          <w:rFonts w:cs="Arial"/>
        </w:rPr>
        <w:t>Prevention of Corruption</w:t>
      </w:r>
    </w:p>
    <w:p w:rsidR="00193E70" w:rsidRPr="00F963B9" w:rsidRDefault="00193E70" w:rsidP="00193E70">
      <w:pPr>
        <w:widowControl w:val="0"/>
        <w:spacing w:line="320" w:lineRule="atLeast"/>
        <w:rPr>
          <w:rFonts w:cs="Arial"/>
          <w:lang w:val="en-IE"/>
        </w:rPr>
      </w:pPr>
      <w:r w:rsidRPr="00F963B9">
        <w:rPr>
          <w:rFonts w:cs="Arial"/>
          <w:color w:val="000000"/>
          <w:spacing w:val="-3"/>
        </w:rPr>
        <w:t xml:space="preserve">We can terminate this Contract immediately if you, your employees or your </w:t>
      </w:r>
      <w:r w:rsidRPr="00F963B9">
        <w:rPr>
          <w:rFonts w:cs="Arial"/>
        </w:rPr>
        <w:t>agents have offered, given or agreed to give any person any money or gifts of any kind, to bring about this Contract.</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709" w:hanging="709"/>
        <w:rPr>
          <w:rFonts w:cs="Arial"/>
          <w:lang w:val="en-IE"/>
        </w:rPr>
      </w:pPr>
      <w:r w:rsidRPr="00F963B9">
        <w:rPr>
          <w:rFonts w:cs="Arial"/>
        </w:rPr>
        <w:t>18</w:t>
      </w:r>
      <w:r w:rsidRPr="00F963B9">
        <w:rPr>
          <w:rFonts w:cs="Arial"/>
          <w:b w:val="0"/>
          <w:bCs/>
          <w:sz w:val="14"/>
          <w:szCs w:val="14"/>
        </w:rPr>
        <w:t xml:space="preserve">    </w:t>
      </w:r>
      <w:r w:rsidRPr="00F963B9">
        <w:rPr>
          <w:rFonts w:cs="Arial"/>
          <w:b w:val="0"/>
          <w:bCs/>
          <w:sz w:val="14"/>
          <w:szCs w:val="14"/>
        </w:rPr>
        <w:tab/>
      </w:r>
      <w:r w:rsidRPr="00F963B9">
        <w:rPr>
          <w:rFonts w:cs="Arial"/>
        </w:rPr>
        <w:t>Notices</w:t>
      </w:r>
    </w:p>
    <w:p w:rsidR="00193E70" w:rsidRPr="00F963B9" w:rsidRDefault="00193E70" w:rsidP="00193E70">
      <w:pPr>
        <w:widowControl w:val="0"/>
        <w:spacing w:line="320" w:lineRule="atLeast"/>
        <w:ind w:left="720" w:hanging="720"/>
        <w:rPr>
          <w:rFonts w:cs="Arial"/>
          <w:lang w:val="en-IE"/>
        </w:rPr>
      </w:pPr>
      <w:r w:rsidRPr="00F963B9">
        <w:rPr>
          <w:rFonts w:cs="Arial"/>
        </w:rPr>
        <w:t>18.1</w:t>
      </w:r>
      <w:r w:rsidRPr="00F963B9">
        <w:rPr>
          <w:rFonts w:cs="Arial"/>
        </w:rPr>
        <w:tab/>
        <w:t>Either party may send notices, letters and other documents by prepaid first class recorded delivery post or facsimile message to the other party at the address identified in the particulars, or at any other address or fax number provided to the other party.</w:t>
      </w:r>
    </w:p>
    <w:p w:rsidR="00193E70" w:rsidRPr="00F963B9" w:rsidRDefault="00193E70" w:rsidP="00193E70">
      <w:pPr>
        <w:widowControl w:val="0"/>
        <w:spacing w:line="320" w:lineRule="atLeast"/>
        <w:ind w:left="360" w:hanging="360"/>
        <w:rPr>
          <w:rFonts w:cs="Arial"/>
          <w:lang w:val="en-IE"/>
        </w:rPr>
      </w:pPr>
    </w:p>
    <w:p w:rsidR="00193E70" w:rsidRPr="00F963B9" w:rsidRDefault="00193E70" w:rsidP="00193E70">
      <w:pPr>
        <w:widowControl w:val="0"/>
        <w:spacing w:line="320" w:lineRule="atLeast"/>
        <w:ind w:left="720" w:hanging="720"/>
        <w:rPr>
          <w:rFonts w:cs="Arial"/>
          <w:lang w:val="en-IE"/>
        </w:rPr>
      </w:pPr>
      <w:r w:rsidRPr="00F963B9">
        <w:rPr>
          <w:rFonts w:cs="Arial"/>
          <w:lang w:val="en-IE"/>
        </w:rPr>
        <w:t>18.2</w:t>
      </w:r>
      <w:r w:rsidRPr="00F963B9">
        <w:rPr>
          <w:rFonts w:cs="Arial"/>
          <w:lang w:val="en-IE"/>
        </w:rPr>
        <w:tab/>
      </w:r>
      <w:r w:rsidRPr="00F963B9">
        <w:rPr>
          <w:rFonts w:cs="Arial"/>
        </w:rPr>
        <w:t>To prove that a notice or document has been delivered, it is sufficient to prove that delivery was made or that the envelope containing the notice or document was properly addressed and posted as a prepaid first class recorded delivery letter or that the facsimile message was properly addressed and despatched.</w:t>
      </w:r>
    </w:p>
    <w:p w:rsidR="00193E70" w:rsidRPr="00F963B9" w:rsidRDefault="00193E70" w:rsidP="00193E70">
      <w:pPr>
        <w:widowControl w:val="0"/>
        <w:spacing w:line="320" w:lineRule="atLeast"/>
        <w:ind w:left="714" w:hanging="357"/>
        <w:rPr>
          <w:rFonts w:cs="Arial"/>
          <w:lang w:val="en-IE"/>
        </w:rPr>
      </w:pPr>
      <w:r w:rsidRPr="00F963B9">
        <w:rPr>
          <w:rFonts w:cs="Arial"/>
        </w:rPr>
        <w:t> </w:t>
      </w:r>
    </w:p>
    <w:p w:rsidR="00193E70" w:rsidRPr="00F963B9" w:rsidRDefault="00193E70" w:rsidP="0010101B">
      <w:pPr>
        <w:pStyle w:val="Heading2"/>
        <w:widowControl w:val="0"/>
        <w:numPr>
          <w:ilvl w:val="0"/>
          <w:numId w:val="3"/>
        </w:numPr>
        <w:ind w:hanging="720"/>
        <w:rPr>
          <w:rFonts w:cs="Arial"/>
          <w:lang w:val="en-IE"/>
        </w:rPr>
      </w:pPr>
      <w:r w:rsidRPr="00F963B9">
        <w:rPr>
          <w:rFonts w:cs="Arial"/>
          <w:b w:val="0"/>
          <w:bCs/>
          <w:sz w:val="14"/>
          <w:szCs w:val="14"/>
        </w:rPr>
        <w:t xml:space="preserve">  </w:t>
      </w:r>
      <w:r w:rsidRPr="00F963B9">
        <w:rPr>
          <w:rFonts w:cs="Arial"/>
        </w:rPr>
        <w:t>Disputes</w:t>
      </w:r>
    </w:p>
    <w:p w:rsidR="00193E70" w:rsidRPr="00F963B9" w:rsidRDefault="00193E70" w:rsidP="0010101B">
      <w:pPr>
        <w:widowControl w:val="0"/>
        <w:numPr>
          <w:ilvl w:val="1"/>
          <w:numId w:val="3"/>
        </w:numPr>
        <w:spacing w:line="320" w:lineRule="atLeast"/>
        <w:ind w:hanging="720"/>
        <w:rPr>
          <w:rFonts w:cs="Arial"/>
        </w:rPr>
      </w:pPr>
      <w:r w:rsidRPr="00F963B9">
        <w:rPr>
          <w:rFonts w:cs="Arial"/>
        </w:rPr>
        <w:t>The parties will attempt to settle any dispute which may arise between them under this Contract.</w:t>
      </w:r>
    </w:p>
    <w:p w:rsidR="00193E70" w:rsidRPr="00F963B9" w:rsidRDefault="00193E70" w:rsidP="00193E70">
      <w:pPr>
        <w:widowControl w:val="0"/>
        <w:spacing w:line="320" w:lineRule="atLeast"/>
        <w:ind w:left="720"/>
        <w:rPr>
          <w:rFonts w:cs="Arial"/>
        </w:rPr>
      </w:pPr>
    </w:p>
    <w:p w:rsidR="00193E70" w:rsidRPr="00F963B9" w:rsidRDefault="00193E70" w:rsidP="0010101B">
      <w:pPr>
        <w:widowControl w:val="0"/>
        <w:numPr>
          <w:ilvl w:val="1"/>
          <w:numId w:val="3"/>
        </w:numPr>
        <w:spacing w:line="320" w:lineRule="atLeast"/>
        <w:ind w:hanging="720"/>
        <w:rPr>
          <w:rFonts w:cs="Arial"/>
          <w:lang w:val="en-IE"/>
        </w:rPr>
      </w:pPr>
      <w:r w:rsidRPr="00F963B9">
        <w:rPr>
          <w:rFonts w:cs="Arial"/>
        </w:rPr>
        <w:t>If a dispute is not resolved to the satisfaction of both parties within 10 working days, the parties will attempt to settle it by mediation under the Centre for Effective Dispute Resolution's (CEDR's) Model Mediation Procedure.</w:t>
      </w:r>
    </w:p>
    <w:p w:rsidR="00193E70" w:rsidRPr="00F963B9" w:rsidRDefault="00193E70" w:rsidP="00193E70">
      <w:pPr>
        <w:widowControl w:val="0"/>
        <w:spacing w:line="320" w:lineRule="atLeast"/>
        <w:rPr>
          <w:rFonts w:cs="Arial"/>
          <w:lang w:val="en-IE"/>
        </w:rPr>
      </w:pPr>
    </w:p>
    <w:p w:rsidR="00193E70" w:rsidRPr="00F963B9" w:rsidRDefault="00193E70" w:rsidP="0010101B">
      <w:pPr>
        <w:widowControl w:val="0"/>
        <w:numPr>
          <w:ilvl w:val="1"/>
          <w:numId w:val="3"/>
        </w:numPr>
        <w:spacing w:line="320" w:lineRule="atLeast"/>
        <w:ind w:hanging="720"/>
        <w:rPr>
          <w:rFonts w:cs="Arial"/>
          <w:lang w:val="en-IE"/>
        </w:rPr>
      </w:pPr>
      <w:r w:rsidRPr="00F963B9">
        <w:rPr>
          <w:rFonts w:cs="Arial"/>
        </w:rPr>
        <w:t>To begin mediation, either party must give written notice to the other party requesting mediation. The initiating party must send a copy of such request to CEDR.</w:t>
      </w:r>
    </w:p>
    <w:p w:rsidR="00193E70" w:rsidRPr="00F963B9" w:rsidRDefault="00193E70" w:rsidP="00193E70">
      <w:pPr>
        <w:widowControl w:val="0"/>
        <w:spacing w:line="320" w:lineRule="atLeast"/>
        <w:rPr>
          <w:rFonts w:cs="Arial"/>
          <w:lang w:val="en-IE"/>
        </w:rPr>
      </w:pPr>
    </w:p>
    <w:p w:rsidR="00193E70" w:rsidRPr="00F963B9" w:rsidRDefault="00193E70" w:rsidP="0010101B">
      <w:pPr>
        <w:widowControl w:val="0"/>
        <w:numPr>
          <w:ilvl w:val="1"/>
          <w:numId w:val="3"/>
        </w:numPr>
        <w:spacing w:line="320" w:lineRule="atLeast"/>
        <w:ind w:hanging="720"/>
        <w:rPr>
          <w:rFonts w:cs="Arial"/>
          <w:lang w:val="en-IE"/>
        </w:rPr>
      </w:pPr>
      <w:r w:rsidRPr="00F963B9">
        <w:rPr>
          <w:rFonts w:cs="Arial"/>
        </w:rPr>
        <w:t>If there is any issue on the conduct of the mediation (including nomination of the mediator) upon which the parties cannot agree within a reasonable time, CEDR will, at the request of any party, decide the issue for them.</w:t>
      </w:r>
    </w:p>
    <w:p w:rsidR="00193E70" w:rsidRPr="00F963B9" w:rsidRDefault="00193E70" w:rsidP="00193E70">
      <w:pPr>
        <w:widowControl w:val="0"/>
        <w:spacing w:line="320" w:lineRule="atLeast"/>
        <w:rPr>
          <w:rFonts w:cs="Arial"/>
          <w:lang w:val="en-IE"/>
        </w:rPr>
      </w:pPr>
    </w:p>
    <w:p w:rsidR="00193E70" w:rsidRPr="00F963B9" w:rsidRDefault="00193E70" w:rsidP="0010101B">
      <w:pPr>
        <w:widowControl w:val="0"/>
        <w:numPr>
          <w:ilvl w:val="1"/>
          <w:numId w:val="3"/>
        </w:numPr>
        <w:spacing w:line="320" w:lineRule="atLeast"/>
        <w:ind w:hanging="720"/>
        <w:rPr>
          <w:rFonts w:cs="Arial"/>
          <w:lang w:val="en-IE"/>
        </w:rPr>
      </w:pPr>
      <w:r w:rsidRPr="00F963B9">
        <w:rPr>
          <w:rFonts w:cs="Arial"/>
        </w:rPr>
        <w:t>If the dispute is not resolved within 90 days of the initiation of the mediation, or if either party will not participate in the mediation, either party may begin legal proceedings.</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426" w:hanging="426"/>
        <w:rPr>
          <w:rFonts w:cs="Arial"/>
          <w:lang w:val="en-IE"/>
        </w:rPr>
      </w:pPr>
      <w:r w:rsidRPr="00F963B9">
        <w:rPr>
          <w:rFonts w:cs="Arial"/>
        </w:rPr>
        <w:t>20</w:t>
      </w:r>
      <w:r w:rsidRPr="00F963B9">
        <w:rPr>
          <w:rFonts w:cs="Arial"/>
          <w:b w:val="0"/>
          <w:bCs/>
          <w:sz w:val="14"/>
          <w:szCs w:val="14"/>
        </w:rPr>
        <w:t xml:space="preserve">    </w:t>
      </w:r>
      <w:r w:rsidRPr="00F963B9">
        <w:rPr>
          <w:rFonts w:cs="Arial"/>
          <w:b w:val="0"/>
          <w:bCs/>
          <w:sz w:val="14"/>
          <w:szCs w:val="14"/>
        </w:rPr>
        <w:tab/>
      </w:r>
      <w:r w:rsidRPr="00F963B9">
        <w:rPr>
          <w:rFonts w:cs="Arial"/>
          <w:b w:val="0"/>
          <w:bCs/>
          <w:sz w:val="14"/>
          <w:szCs w:val="14"/>
        </w:rPr>
        <w:tab/>
      </w:r>
      <w:r w:rsidRPr="00F963B9">
        <w:rPr>
          <w:rFonts w:cs="Arial"/>
        </w:rPr>
        <w:t>Contracts (Rights of Third Parties) Act 1999</w:t>
      </w:r>
    </w:p>
    <w:p w:rsidR="00193E70" w:rsidRPr="00F963B9" w:rsidRDefault="00193E70" w:rsidP="00193E70">
      <w:pPr>
        <w:widowControl w:val="0"/>
        <w:spacing w:line="320" w:lineRule="atLeast"/>
        <w:rPr>
          <w:rFonts w:cs="Arial"/>
          <w:lang w:val="en-IE"/>
        </w:rPr>
      </w:pPr>
      <w:r w:rsidRPr="00F963B9">
        <w:rPr>
          <w:rFonts w:cs="Arial"/>
          <w:color w:val="000000"/>
        </w:rPr>
        <w:t>As provided in the Contracts (Rights of Third Parties) Act 1999, unless otherwise expressly stated in this Contract, no third party will have any right of enforcement under this Contract.</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426" w:hanging="426"/>
        <w:rPr>
          <w:rFonts w:cs="Arial"/>
          <w:lang w:val="en-IE"/>
        </w:rPr>
      </w:pPr>
      <w:r w:rsidRPr="00F963B9">
        <w:rPr>
          <w:rFonts w:cs="Arial"/>
        </w:rPr>
        <w:t>21</w:t>
      </w:r>
      <w:r w:rsidRPr="00F963B9">
        <w:rPr>
          <w:rFonts w:cs="Arial"/>
          <w:b w:val="0"/>
          <w:bCs/>
          <w:sz w:val="14"/>
          <w:szCs w:val="14"/>
        </w:rPr>
        <w:t xml:space="preserve">    </w:t>
      </w:r>
      <w:r w:rsidRPr="00F963B9">
        <w:rPr>
          <w:rFonts w:cs="Arial"/>
          <w:b w:val="0"/>
          <w:bCs/>
          <w:sz w:val="14"/>
          <w:szCs w:val="14"/>
        </w:rPr>
        <w:tab/>
      </w:r>
      <w:r w:rsidRPr="00F963B9">
        <w:rPr>
          <w:rFonts w:cs="Arial"/>
          <w:b w:val="0"/>
          <w:bCs/>
          <w:sz w:val="14"/>
          <w:szCs w:val="14"/>
        </w:rPr>
        <w:tab/>
      </w:r>
      <w:r w:rsidRPr="00F963B9">
        <w:rPr>
          <w:rFonts w:cs="Arial"/>
        </w:rPr>
        <w:t>Change and Assignment</w:t>
      </w:r>
    </w:p>
    <w:p w:rsidR="00193E70" w:rsidRPr="00F963B9" w:rsidRDefault="00193E70" w:rsidP="00193E70">
      <w:pPr>
        <w:widowControl w:val="0"/>
        <w:spacing w:line="320" w:lineRule="atLeast"/>
        <w:rPr>
          <w:rFonts w:cs="Arial"/>
          <w:lang w:val="en-IE"/>
        </w:rPr>
      </w:pPr>
      <w:r w:rsidRPr="00F963B9">
        <w:rPr>
          <w:rFonts w:cs="Arial"/>
        </w:rPr>
        <w:t>No change or assignment of this Contract will be effective unless it has been agreed in advance by both parties in writing.</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426" w:hanging="426"/>
        <w:rPr>
          <w:rFonts w:cs="Arial"/>
          <w:lang w:val="en-IE"/>
        </w:rPr>
      </w:pPr>
      <w:r w:rsidRPr="00F963B9">
        <w:rPr>
          <w:rFonts w:cs="Arial"/>
        </w:rPr>
        <w:t>22</w:t>
      </w:r>
      <w:r w:rsidRPr="00F963B9">
        <w:rPr>
          <w:rFonts w:cs="Arial"/>
          <w:b w:val="0"/>
          <w:bCs/>
          <w:sz w:val="14"/>
          <w:szCs w:val="14"/>
        </w:rPr>
        <w:tab/>
      </w:r>
      <w:r w:rsidRPr="00F963B9">
        <w:rPr>
          <w:rFonts w:cs="Arial"/>
          <w:b w:val="0"/>
          <w:bCs/>
          <w:sz w:val="14"/>
          <w:szCs w:val="14"/>
        </w:rPr>
        <w:tab/>
      </w:r>
      <w:r w:rsidRPr="00F963B9">
        <w:rPr>
          <w:rFonts w:cs="Arial"/>
        </w:rPr>
        <w:t>Waiver</w:t>
      </w:r>
    </w:p>
    <w:p w:rsidR="00193E70" w:rsidRPr="00F963B9" w:rsidRDefault="00193E70" w:rsidP="00193E70">
      <w:pPr>
        <w:widowControl w:val="0"/>
        <w:spacing w:line="320" w:lineRule="atLeast"/>
        <w:rPr>
          <w:rFonts w:cs="Arial"/>
          <w:lang w:val="en-IE"/>
        </w:rPr>
      </w:pPr>
      <w:r w:rsidRPr="00F963B9">
        <w:rPr>
          <w:rFonts w:cs="Arial"/>
        </w:rPr>
        <w:t>The failure of either party to exercise any right or remedy will not constitute a waiver of that right or remedy. A waiver is only effective if provided to the other party in writing.</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426" w:hanging="426"/>
        <w:rPr>
          <w:rFonts w:cs="Arial"/>
          <w:lang w:val="en-IE"/>
        </w:rPr>
      </w:pPr>
      <w:r w:rsidRPr="00F963B9">
        <w:rPr>
          <w:rFonts w:cs="Arial"/>
        </w:rPr>
        <w:t>23</w:t>
      </w:r>
      <w:r w:rsidRPr="00F963B9">
        <w:rPr>
          <w:rFonts w:cs="Arial"/>
          <w:b w:val="0"/>
          <w:bCs/>
          <w:sz w:val="14"/>
          <w:szCs w:val="14"/>
        </w:rPr>
        <w:t xml:space="preserve">    </w:t>
      </w:r>
      <w:r w:rsidRPr="00F963B9">
        <w:rPr>
          <w:rFonts w:cs="Arial"/>
          <w:b w:val="0"/>
          <w:bCs/>
          <w:sz w:val="14"/>
          <w:szCs w:val="14"/>
        </w:rPr>
        <w:tab/>
      </w:r>
      <w:r w:rsidRPr="00F963B9">
        <w:rPr>
          <w:rFonts w:cs="Arial"/>
          <w:b w:val="0"/>
          <w:bCs/>
          <w:sz w:val="14"/>
          <w:szCs w:val="14"/>
        </w:rPr>
        <w:tab/>
      </w:r>
      <w:r w:rsidRPr="00F963B9">
        <w:rPr>
          <w:rFonts w:cs="Arial"/>
        </w:rPr>
        <w:t>Severance</w:t>
      </w:r>
    </w:p>
    <w:p w:rsidR="00193E70" w:rsidRPr="00F963B9" w:rsidRDefault="00193E70" w:rsidP="00193E70">
      <w:pPr>
        <w:widowControl w:val="0"/>
        <w:spacing w:line="320" w:lineRule="atLeast"/>
        <w:rPr>
          <w:rFonts w:cs="Arial"/>
          <w:lang w:val="en-IE"/>
        </w:rPr>
      </w:pPr>
      <w:r w:rsidRPr="00F963B9">
        <w:rPr>
          <w:rFonts w:cs="Arial"/>
        </w:rPr>
        <w:t>If any part of this Contract is or becomes legally ineffective or unenforceable it will not affect the validity of the rest of this Contract.</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426" w:hanging="426"/>
        <w:rPr>
          <w:rFonts w:cs="Arial"/>
          <w:lang w:val="en-IE"/>
        </w:rPr>
      </w:pPr>
      <w:r w:rsidRPr="00F963B9">
        <w:rPr>
          <w:rFonts w:cs="Arial"/>
        </w:rPr>
        <w:t>24</w:t>
      </w:r>
      <w:r w:rsidRPr="00F963B9">
        <w:rPr>
          <w:rFonts w:cs="Arial"/>
          <w:b w:val="0"/>
          <w:bCs/>
          <w:sz w:val="14"/>
          <w:szCs w:val="14"/>
        </w:rPr>
        <w:t xml:space="preserve">    </w:t>
      </w:r>
      <w:r w:rsidRPr="00F963B9">
        <w:rPr>
          <w:rFonts w:cs="Arial"/>
          <w:b w:val="0"/>
          <w:bCs/>
          <w:sz w:val="14"/>
          <w:szCs w:val="14"/>
        </w:rPr>
        <w:tab/>
      </w:r>
      <w:r w:rsidRPr="00F963B9">
        <w:rPr>
          <w:rFonts w:cs="Arial"/>
          <w:b w:val="0"/>
          <w:bCs/>
          <w:sz w:val="14"/>
          <w:szCs w:val="14"/>
        </w:rPr>
        <w:tab/>
      </w:r>
      <w:r w:rsidRPr="00F963B9">
        <w:rPr>
          <w:rFonts w:cs="Arial"/>
        </w:rPr>
        <w:t>Whole Agreement</w:t>
      </w:r>
    </w:p>
    <w:p w:rsidR="00193E70" w:rsidRPr="00F963B9" w:rsidRDefault="00193E70" w:rsidP="00193E70">
      <w:pPr>
        <w:widowControl w:val="0"/>
        <w:spacing w:line="320" w:lineRule="atLeast"/>
        <w:jc w:val="both"/>
        <w:rPr>
          <w:rFonts w:cs="Arial"/>
          <w:lang w:val="en-IE"/>
        </w:rPr>
      </w:pPr>
      <w:r w:rsidRPr="00F963B9">
        <w:rPr>
          <w:rFonts w:cs="Arial"/>
        </w:rPr>
        <w:t xml:space="preserve">This Contract contains the whole agreement between the parties relating to the Services and replaces all previous agreements between the parties relating to the Services. </w:t>
      </w:r>
      <w:r w:rsidRPr="00F963B9">
        <w:rPr>
          <w:rFonts w:cs="Arial"/>
          <w:lang w:val="en-US"/>
        </w:rPr>
        <w:t>However this provision shall not operate to limit or exclude any liability for fraud or fraudulent misrepresentation.</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426" w:hanging="426"/>
        <w:rPr>
          <w:rFonts w:cs="Arial"/>
          <w:lang w:val="en-IE"/>
        </w:rPr>
      </w:pPr>
      <w:r w:rsidRPr="00F963B9">
        <w:rPr>
          <w:rFonts w:cs="Arial"/>
        </w:rPr>
        <w:t>25</w:t>
      </w:r>
      <w:r w:rsidRPr="00F963B9">
        <w:rPr>
          <w:rFonts w:cs="Arial"/>
          <w:b w:val="0"/>
          <w:bCs/>
          <w:sz w:val="14"/>
          <w:szCs w:val="14"/>
        </w:rPr>
        <w:tab/>
      </w:r>
      <w:r w:rsidRPr="00F963B9">
        <w:rPr>
          <w:rFonts w:cs="Arial"/>
          <w:b w:val="0"/>
          <w:bCs/>
          <w:sz w:val="14"/>
          <w:szCs w:val="14"/>
        </w:rPr>
        <w:tab/>
      </w:r>
      <w:r w:rsidRPr="00F963B9">
        <w:rPr>
          <w:rFonts w:cs="Arial"/>
        </w:rPr>
        <w:t>Law</w:t>
      </w:r>
    </w:p>
    <w:p w:rsidR="00193E70" w:rsidRPr="00F963B9" w:rsidRDefault="00193E70" w:rsidP="00193E70">
      <w:pPr>
        <w:widowControl w:val="0"/>
        <w:spacing w:line="320" w:lineRule="atLeast"/>
        <w:rPr>
          <w:rFonts w:cs="Arial"/>
          <w:lang w:val="en-IE"/>
        </w:rPr>
      </w:pPr>
      <w:r w:rsidRPr="00F963B9">
        <w:rPr>
          <w:rFonts w:cs="Arial"/>
        </w:rPr>
        <w:t>This Contract is governed by English law and subject to the jurisdiction of the English Courts.</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426" w:hanging="426"/>
        <w:rPr>
          <w:rFonts w:cs="Arial"/>
          <w:lang w:val="en-IE"/>
        </w:rPr>
      </w:pPr>
      <w:r w:rsidRPr="00F963B9">
        <w:rPr>
          <w:rFonts w:cs="Arial"/>
        </w:rPr>
        <w:t>26</w:t>
      </w:r>
      <w:r w:rsidRPr="00F963B9">
        <w:rPr>
          <w:rFonts w:cs="Arial"/>
          <w:b w:val="0"/>
          <w:bCs/>
          <w:sz w:val="14"/>
          <w:szCs w:val="14"/>
        </w:rPr>
        <w:tab/>
      </w:r>
      <w:r w:rsidRPr="00F963B9">
        <w:rPr>
          <w:rFonts w:cs="Arial"/>
          <w:b w:val="0"/>
          <w:bCs/>
          <w:sz w:val="14"/>
          <w:szCs w:val="14"/>
        </w:rPr>
        <w:tab/>
      </w:r>
      <w:r w:rsidRPr="00F963B9">
        <w:rPr>
          <w:rFonts w:cs="Arial"/>
        </w:rPr>
        <w:t>Costs</w:t>
      </w:r>
    </w:p>
    <w:p w:rsidR="00193E70" w:rsidRPr="00F963B9" w:rsidRDefault="00193E70" w:rsidP="00193E70">
      <w:pPr>
        <w:widowControl w:val="0"/>
        <w:spacing w:line="320" w:lineRule="atLeast"/>
        <w:rPr>
          <w:rFonts w:cs="Arial"/>
          <w:lang w:val="en-IE"/>
        </w:rPr>
      </w:pPr>
      <w:r w:rsidRPr="00F963B9">
        <w:rPr>
          <w:rFonts w:cs="Arial"/>
        </w:rPr>
        <w:t>Each party will pay its own costs in preparing and carrying out this Contract and in undertaking any mediation under clause 19 above.</w:t>
      </w:r>
    </w:p>
    <w:p w:rsidR="00193E70" w:rsidRPr="00F963B9" w:rsidRDefault="00193E70" w:rsidP="00193E70">
      <w:pPr>
        <w:widowControl w:val="0"/>
        <w:spacing w:line="320" w:lineRule="atLeast"/>
        <w:rPr>
          <w:rFonts w:cs="Arial"/>
          <w:lang w:val="en-IE"/>
        </w:rPr>
      </w:pPr>
      <w:r w:rsidRPr="00F963B9">
        <w:rPr>
          <w:rFonts w:cs="Arial"/>
          <w:sz w:val="20"/>
        </w:rPr>
        <w:t> </w:t>
      </w:r>
    </w:p>
    <w:p w:rsidR="00193E70" w:rsidRPr="00F963B9" w:rsidRDefault="00193E70" w:rsidP="00193E70">
      <w:pPr>
        <w:widowControl w:val="0"/>
        <w:spacing w:line="320" w:lineRule="atLeast"/>
        <w:rPr>
          <w:rFonts w:cs="Arial"/>
          <w:b/>
          <w:szCs w:val="24"/>
        </w:rPr>
      </w:pPr>
      <w:r w:rsidRPr="00F963B9">
        <w:rPr>
          <w:rFonts w:cs="Arial"/>
          <w:b/>
          <w:szCs w:val="24"/>
        </w:rPr>
        <w:t>27</w:t>
      </w:r>
      <w:r w:rsidRPr="00F963B9">
        <w:rPr>
          <w:rFonts w:cs="Arial"/>
          <w:b/>
          <w:szCs w:val="24"/>
        </w:rPr>
        <w:tab/>
        <w:t>Change Control Procedures</w:t>
      </w:r>
    </w:p>
    <w:p w:rsidR="00193E70" w:rsidRPr="00F963B9" w:rsidRDefault="00193E70" w:rsidP="00193E70">
      <w:pPr>
        <w:widowControl w:val="0"/>
        <w:spacing w:line="320" w:lineRule="atLeast"/>
        <w:rPr>
          <w:rFonts w:cs="Arial"/>
          <w:szCs w:val="24"/>
        </w:rPr>
      </w:pPr>
      <w:r w:rsidRPr="00F963B9">
        <w:rPr>
          <w:rFonts w:cs="Arial"/>
          <w:szCs w:val="24"/>
        </w:rPr>
        <w:t>In the event that either party desires to change the terms of this Contract, the following procedures will apply:</w:t>
      </w:r>
    </w:p>
    <w:p w:rsidR="00193E70" w:rsidRPr="00F963B9" w:rsidRDefault="00193E70" w:rsidP="00193E70">
      <w:pPr>
        <w:widowControl w:val="0"/>
        <w:spacing w:line="320" w:lineRule="atLeast"/>
        <w:rPr>
          <w:rFonts w:cs="Arial"/>
          <w:szCs w:val="24"/>
        </w:rPr>
      </w:pPr>
    </w:p>
    <w:p w:rsidR="00193E70" w:rsidRPr="00F963B9" w:rsidRDefault="00193E70" w:rsidP="00193E70">
      <w:pPr>
        <w:widowControl w:val="0"/>
        <w:spacing w:line="320" w:lineRule="atLeast"/>
        <w:ind w:left="720" w:hanging="720"/>
        <w:rPr>
          <w:rFonts w:cs="Arial"/>
          <w:szCs w:val="24"/>
        </w:rPr>
      </w:pPr>
      <w:r w:rsidRPr="00F963B9">
        <w:rPr>
          <w:rFonts w:cs="Arial"/>
          <w:szCs w:val="24"/>
        </w:rPr>
        <w:t>27.1</w:t>
      </w:r>
      <w:r w:rsidRPr="00F963B9">
        <w:rPr>
          <w:rFonts w:cs="Arial"/>
          <w:szCs w:val="24"/>
        </w:rPr>
        <w:tab/>
        <w:t>The party requesting the change will deliver a “Change Request” (in the form annexed to this Part B) which describes:</w:t>
      </w:r>
    </w:p>
    <w:p w:rsidR="00193E70" w:rsidRPr="00F963B9" w:rsidRDefault="00193E70" w:rsidP="00193E70">
      <w:pPr>
        <w:widowControl w:val="0"/>
        <w:spacing w:line="320" w:lineRule="atLeast"/>
        <w:ind w:left="1418" w:hanging="709"/>
        <w:rPr>
          <w:rFonts w:cs="Arial"/>
          <w:szCs w:val="24"/>
        </w:rPr>
      </w:pPr>
      <w:r w:rsidRPr="00F963B9">
        <w:rPr>
          <w:rFonts w:cs="Arial"/>
          <w:szCs w:val="24"/>
        </w:rPr>
        <w:t>27.1.1</w:t>
      </w:r>
      <w:r w:rsidRPr="00F963B9">
        <w:rPr>
          <w:rFonts w:cs="Arial"/>
          <w:szCs w:val="24"/>
        </w:rPr>
        <w:tab/>
      </w:r>
      <w:proofErr w:type="gramStart"/>
      <w:r w:rsidRPr="00F963B9">
        <w:rPr>
          <w:rFonts w:cs="Arial"/>
          <w:szCs w:val="24"/>
        </w:rPr>
        <w:t>the</w:t>
      </w:r>
      <w:proofErr w:type="gramEnd"/>
      <w:r w:rsidRPr="00F963B9">
        <w:rPr>
          <w:rFonts w:cs="Arial"/>
          <w:szCs w:val="24"/>
        </w:rPr>
        <w:t xml:space="preserve"> nature of the change</w:t>
      </w:r>
    </w:p>
    <w:p w:rsidR="00193E70" w:rsidRPr="00F963B9" w:rsidRDefault="00193E70" w:rsidP="00193E70">
      <w:pPr>
        <w:widowControl w:val="0"/>
        <w:spacing w:line="320" w:lineRule="atLeast"/>
        <w:ind w:left="1418" w:hanging="709"/>
        <w:rPr>
          <w:rFonts w:cs="Arial"/>
          <w:szCs w:val="24"/>
        </w:rPr>
      </w:pPr>
    </w:p>
    <w:p w:rsidR="00193E70" w:rsidRPr="00F963B9" w:rsidRDefault="00193E70" w:rsidP="00193E70">
      <w:pPr>
        <w:widowControl w:val="0"/>
        <w:spacing w:line="320" w:lineRule="atLeast"/>
        <w:ind w:left="1418" w:hanging="709"/>
        <w:rPr>
          <w:rFonts w:cs="Arial"/>
          <w:szCs w:val="24"/>
        </w:rPr>
      </w:pPr>
      <w:r w:rsidRPr="00F963B9">
        <w:rPr>
          <w:rFonts w:cs="Arial"/>
          <w:szCs w:val="24"/>
        </w:rPr>
        <w:t>27.1.2</w:t>
      </w:r>
      <w:r w:rsidRPr="00F963B9">
        <w:rPr>
          <w:rFonts w:cs="Arial"/>
          <w:szCs w:val="24"/>
        </w:rPr>
        <w:tab/>
      </w:r>
      <w:proofErr w:type="gramStart"/>
      <w:r w:rsidRPr="00F963B9">
        <w:rPr>
          <w:rFonts w:cs="Arial"/>
          <w:szCs w:val="24"/>
        </w:rPr>
        <w:t>the</w:t>
      </w:r>
      <w:proofErr w:type="gramEnd"/>
      <w:r w:rsidRPr="00F963B9">
        <w:rPr>
          <w:rFonts w:cs="Arial"/>
          <w:szCs w:val="24"/>
        </w:rPr>
        <w:t xml:space="preserve"> reason for the change</w:t>
      </w:r>
    </w:p>
    <w:p w:rsidR="00193E70" w:rsidRPr="00F963B9" w:rsidRDefault="00193E70" w:rsidP="00193E70">
      <w:pPr>
        <w:widowControl w:val="0"/>
        <w:spacing w:line="320" w:lineRule="atLeast"/>
        <w:ind w:left="1418" w:hanging="709"/>
        <w:rPr>
          <w:rFonts w:cs="Arial"/>
          <w:szCs w:val="24"/>
        </w:rPr>
      </w:pPr>
    </w:p>
    <w:p w:rsidR="00193E70" w:rsidRPr="00F963B9" w:rsidRDefault="00193E70" w:rsidP="00193E70">
      <w:pPr>
        <w:widowControl w:val="0"/>
        <w:spacing w:line="320" w:lineRule="atLeast"/>
        <w:ind w:left="1418" w:hanging="709"/>
        <w:rPr>
          <w:rFonts w:cs="Arial"/>
          <w:szCs w:val="24"/>
        </w:rPr>
      </w:pPr>
      <w:r w:rsidRPr="00F963B9">
        <w:rPr>
          <w:rFonts w:cs="Arial"/>
          <w:szCs w:val="24"/>
        </w:rPr>
        <w:t>27.1.3</w:t>
      </w:r>
      <w:r w:rsidRPr="00F963B9">
        <w:rPr>
          <w:rFonts w:cs="Arial"/>
          <w:szCs w:val="24"/>
        </w:rPr>
        <w:tab/>
      </w:r>
      <w:proofErr w:type="gramStart"/>
      <w:r w:rsidRPr="00F963B9">
        <w:rPr>
          <w:rFonts w:cs="Arial"/>
          <w:szCs w:val="24"/>
        </w:rPr>
        <w:t>the</w:t>
      </w:r>
      <w:proofErr w:type="gramEnd"/>
      <w:r w:rsidRPr="00F963B9">
        <w:rPr>
          <w:rFonts w:cs="Arial"/>
          <w:szCs w:val="24"/>
        </w:rPr>
        <w:t xml:space="preserve"> effect that the requested change will have on the scope of the Services</w:t>
      </w:r>
    </w:p>
    <w:p w:rsidR="00193E70" w:rsidRPr="00F963B9" w:rsidRDefault="00193E70" w:rsidP="00193E70">
      <w:pPr>
        <w:widowControl w:val="0"/>
        <w:spacing w:line="320" w:lineRule="atLeast"/>
        <w:ind w:left="1418" w:hanging="709"/>
        <w:rPr>
          <w:rFonts w:cs="Arial"/>
          <w:szCs w:val="24"/>
        </w:rPr>
      </w:pPr>
    </w:p>
    <w:p w:rsidR="00193E70" w:rsidRPr="00F963B9" w:rsidRDefault="00193E70" w:rsidP="00193E70">
      <w:pPr>
        <w:widowControl w:val="0"/>
        <w:spacing w:line="320" w:lineRule="atLeast"/>
        <w:ind w:left="1418" w:hanging="709"/>
        <w:rPr>
          <w:rFonts w:cs="Arial"/>
          <w:szCs w:val="24"/>
        </w:rPr>
      </w:pPr>
      <w:r w:rsidRPr="00F963B9">
        <w:rPr>
          <w:rFonts w:cs="Arial"/>
          <w:szCs w:val="24"/>
        </w:rPr>
        <w:t>27.1.4</w:t>
      </w:r>
      <w:r w:rsidRPr="00F963B9">
        <w:rPr>
          <w:rFonts w:cs="Arial"/>
          <w:szCs w:val="24"/>
        </w:rPr>
        <w:tab/>
      </w:r>
      <w:proofErr w:type="gramStart"/>
      <w:r w:rsidRPr="00F963B9">
        <w:rPr>
          <w:rFonts w:cs="Arial"/>
          <w:szCs w:val="24"/>
        </w:rPr>
        <w:t>any</w:t>
      </w:r>
      <w:proofErr w:type="gramEnd"/>
      <w:r w:rsidRPr="00F963B9">
        <w:rPr>
          <w:rFonts w:cs="Arial"/>
          <w:szCs w:val="24"/>
        </w:rPr>
        <w:t xml:space="preserve"> changes to the Fees, the Deliverables and the Duration</w:t>
      </w:r>
    </w:p>
    <w:p w:rsidR="00193E70" w:rsidRPr="00F963B9" w:rsidRDefault="00193E70" w:rsidP="00193E70">
      <w:pPr>
        <w:widowControl w:val="0"/>
        <w:spacing w:line="320" w:lineRule="atLeast"/>
        <w:rPr>
          <w:rFonts w:cs="Arial"/>
          <w:szCs w:val="24"/>
        </w:rPr>
      </w:pPr>
    </w:p>
    <w:p w:rsidR="00193E70" w:rsidRPr="00F963B9" w:rsidRDefault="00193E70" w:rsidP="00193E70">
      <w:pPr>
        <w:widowControl w:val="0"/>
        <w:spacing w:line="320" w:lineRule="atLeast"/>
        <w:ind w:left="720" w:hanging="720"/>
        <w:rPr>
          <w:rFonts w:cs="Arial"/>
          <w:szCs w:val="24"/>
        </w:rPr>
      </w:pPr>
      <w:r w:rsidRPr="00F963B9">
        <w:rPr>
          <w:rFonts w:cs="Arial"/>
          <w:szCs w:val="24"/>
        </w:rPr>
        <w:t>27.2</w:t>
      </w:r>
      <w:r w:rsidRPr="00F963B9">
        <w:rPr>
          <w:rFonts w:cs="Arial"/>
          <w:szCs w:val="24"/>
        </w:rPr>
        <w:tab/>
        <w:t>Upon receipt of a Change Request, the receiving party’s authorised representative will contact his/ her counterpart within 5 working days to discuss and agree the Change Request. The parties will negotiate the proposed changes to the Contract in good faith and agree a timeline in which to finalise the Change Notice.</w:t>
      </w:r>
    </w:p>
    <w:p w:rsidR="00193E70" w:rsidRPr="00F963B9" w:rsidRDefault="00193E70" w:rsidP="00193E70">
      <w:pPr>
        <w:widowControl w:val="0"/>
        <w:spacing w:line="320" w:lineRule="atLeast"/>
        <w:rPr>
          <w:rFonts w:cs="Arial"/>
          <w:szCs w:val="24"/>
        </w:rPr>
      </w:pPr>
    </w:p>
    <w:p w:rsidR="00193E70" w:rsidRPr="00F963B9" w:rsidRDefault="00193E70" w:rsidP="00193E70">
      <w:pPr>
        <w:widowControl w:val="0"/>
        <w:spacing w:line="320" w:lineRule="atLeast"/>
        <w:ind w:left="720" w:hanging="720"/>
        <w:rPr>
          <w:rFonts w:cs="Arial"/>
          <w:szCs w:val="24"/>
        </w:rPr>
      </w:pPr>
      <w:r w:rsidRPr="00F963B9">
        <w:rPr>
          <w:rFonts w:cs="Arial"/>
          <w:szCs w:val="24"/>
        </w:rPr>
        <w:t>27.3</w:t>
      </w:r>
      <w:r w:rsidRPr="00F963B9">
        <w:rPr>
          <w:rFonts w:cs="Arial"/>
          <w:szCs w:val="24"/>
        </w:rPr>
        <w:tab/>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p>
    <w:p w:rsidR="00193E70" w:rsidRPr="00F963B9" w:rsidRDefault="00193E70" w:rsidP="00193E70">
      <w:pPr>
        <w:widowControl w:val="0"/>
        <w:spacing w:line="320" w:lineRule="atLeast"/>
        <w:rPr>
          <w:rFonts w:cs="Arial"/>
          <w:szCs w:val="24"/>
        </w:rPr>
      </w:pPr>
    </w:p>
    <w:p w:rsidR="00193E70" w:rsidRPr="00F963B9" w:rsidRDefault="00193E70" w:rsidP="00193E70">
      <w:pPr>
        <w:widowControl w:val="0"/>
        <w:spacing w:line="320" w:lineRule="atLeast"/>
        <w:ind w:left="720" w:hanging="720"/>
        <w:rPr>
          <w:rFonts w:cs="Arial"/>
          <w:szCs w:val="24"/>
          <w:lang w:val="en-IE"/>
        </w:rPr>
      </w:pPr>
      <w:r w:rsidRPr="00F963B9">
        <w:rPr>
          <w:rFonts w:cs="Arial"/>
          <w:szCs w:val="24"/>
        </w:rPr>
        <w:t>27.4</w:t>
      </w:r>
      <w:r w:rsidRPr="00F963B9">
        <w:rPr>
          <w:rFonts w:cs="Arial"/>
          <w:szCs w:val="24"/>
        </w:rPr>
        <w:tab/>
        <w:t>If there is any conflict between the terms and conditions set out in the Contract and the Change Request, then the terms and conditions set out in the most recent fully executed Change Request will apply.</w:t>
      </w:r>
    </w:p>
    <w:p w:rsidR="00193E70" w:rsidRPr="00F963B9" w:rsidRDefault="00193E70" w:rsidP="00193E70">
      <w:pPr>
        <w:widowControl w:val="0"/>
        <w:spacing w:line="320" w:lineRule="atLeast"/>
        <w:rPr>
          <w:rFonts w:cs="Arial"/>
          <w:sz w:val="20"/>
        </w:rPr>
      </w:pPr>
      <w:r w:rsidRPr="00F963B9">
        <w:rPr>
          <w:rFonts w:cs="Arial"/>
          <w:sz w:val="20"/>
        </w:rPr>
        <w:t> </w:t>
      </w:r>
    </w:p>
    <w:p w:rsidR="00193E70" w:rsidRPr="00F963B9" w:rsidRDefault="00193E70" w:rsidP="00193E70">
      <w:pPr>
        <w:pageBreakBefore/>
        <w:spacing w:line="320" w:lineRule="atLeast"/>
        <w:ind w:right="28"/>
        <w:jc w:val="both"/>
        <w:rPr>
          <w:rFonts w:cs="Arial"/>
          <w:lang w:val="en-IE"/>
        </w:rPr>
      </w:pPr>
      <w:r w:rsidRPr="00F963B9">
        <w:rPr>
          <w:rFonts w:cs="Arial"/>
          <w:sz w:val="36"/>
          <w:szCs w:val="36"/>
        </w:rPr>
        <w:t>Annexe 1 - Change Control Notice</w:t>
      </w:r>
    </w:p>
    <w:p w:rsidR="00193E70" w:rsidRPr="00F963B9" w:rsidRDefault="00193E70" w:rsidP="00193E70">
      <w:pPr>
        <w:spacing w:line="320" w:lineRule="atLeast"/>
        <w:rPr>
          <w:rFonts w:cs="Arial"/>
          <w:lang w:val="en-IE"/>
        </w:rPr>
      </w:pPr>
      <w:r w:rsidRPr="00F963B9">
        <w:rPr>
          <w:rFonts w:cs="Arial"/>
          <w:lang w:val="en-IE"/>
        </w:rPr>
        <w:t> </w:t>
      </w:r>
      <w:r w:rsidRPr="00F963B9">
        <w:rPr>
          <w:rFonts w:cs="Arial"/>
        </w:rPr>
        <w:t> </w:t>
      </w:r>
    </w:p>
    <w:tbl>
      <w:tblPr>
        <w:tblW w:w="9322" w:type="dxa"/>
        <w:tblCellMar>
          <w:left w:w="0" w:type="dxa"/>
          <w:right w:w="0" w:type="dxa"/>
        </w:tblCellMar>
        <w:tblLook w:val="04A0"/>
      </w:tblPr>
      <w:tblGrid>
        <w:gridCol w:w="1751"/>
        <w:gridCol w:w="1476"/>
        <w:gridCol w:w="1559"/>
        <w:gridCol w:w="1418"/>
        <w:gridCol w:w="1559"/>
        <w:gridCol w:w="1559"/>
      </w:tblGrid>
      <w:tr w:rsidR="00193E70" w:rsidRPr="00F963B9" w:rsidTr="00F82644">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ind w:left="709"/>
              <w:rPr>
                <w:rFonts w:cs="Arial"/>
                <w:szCs w:val="24"/>
              </w:rPr>
            </w:pPr>
            <w:r w:rsidRPr="00F963B9">
              <w:rPr>
                <w:rStyle w:val="Strong"/>
                <w:rFonts w:cs="Arial"/>
              </w:rPr>
              <w:t>Contract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r>
      <w:tr w:rsidR="00193E70" w:rsidRPr="00F963B9" w:rsidTr="00F82644">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10101B">
            <w:pPr>
              <w:numPr>
                <w:ilvl w:val="0"/>
                <w:numId w:val="1"/>
              </w:numPr>
              <w:spacing w:line="320" w:lineRule="atLeast"/>
              <w:ind w:hanging="720"/>
              <w:rPr>
                <w:rFonts w:cs="Arial"/>
                <w:b/>
                <w:szCs w:val="24"/>
              </w:rPr>
            </w:pPr>
            <w:r w:rsidRPr="00F963B9">
              <w:rPr>
                <w:rStyle w:val="Strong"/>
                <w:rFonts w:cs="Arial"/>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ind w:left="360"/>
              <w:rPr>
                <w:rFonts w:cs="Arial"/>
                <w:b/>
                <w:szCs w:val="24"/>
              </w:rPr>
            </w:pPr>
            <w:r w:rsidRPr="00F963B9">
              <w:rPr>
                <w:rFonts w:cs="Arial"/>
                <w:b/>
              </w:rPr>
              <w:t> </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ind w:left="360"/>
              <w:rPr>
                <w:rFonts w:cs="Arial"/>
                <w:szCs w:val="24"/>
              </w:rPr>
            </w:pPr>
            <w:r w:rsidRPr="00F963B9">
              <w:rPr>
                <w:rFonts w:cs="Arial"/>
              </w:rPr>
              <w:t> </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10101B">
            <w:pPr>
              <w:numPr>
                <w:ilvl w:val="0"/>
                <w:numId w:val="1"/>
              </w:numPr>
              <w:spacing w:line="320" w:lineRule="atLeast"/>
              <w:ind w:hanging="720"/>
              <w:rPr>
                <w:rFonts w:cs="Arial"/>
                <w:b/>
              </w:rPr>
            </w:pPr>
            <w:r w:rsidRPr="00F963B9">
              <w:rPr>
                <w:rStyle w:val="Strong"/>
                <w:rFonts w:cs="Arial"/>
              </w:rPr>
              <w:t>Requested Amendments to Contract or Schedules (including reasons):</w:t>
            </w:r>
          </w:p>
          <w:p w:rsidR="00193E70" w:rsidRPr="00F963B9" w:rsidRDefault="00193E70" w:rsidP="00F82644">
            <w:pPr>
              <w:spacing w:line="320" w:lineRule="atLeast"/>
              <w:rPr>
                <w:rFonts w:cs="Arial"/>
              </w:rPr>
            </w:pPr>
            <w:r w:rsidRPr="00F963B9">
              <w:rPr>
                <w:rFonts w:cs="Arial"/>
                <w:b/>
              </w:rPr>
              <w:t> </w:t>
            </w:r>
            <w:r w:rsidRPr="00F963B9">
              <w:rPr>
                <w:rFonts w:cs="Arial"/>
              </w:rPr>
              <w:t> </w:t>
            </w:r>
          </w:p>
          <w:p w:rsidR="00193E70" w:rsidRPr="00F963B9" w:rsidRDefault="00193E70" w:rsidP="00F82644">
            <w:pPr>
              <w:spacing w:line="320" w:lineRule="atLeast"/>
              <w:rPr>
                <w:rFonts w:cs="Arial"/>
              </w:rPr>
            </w:pPr>
          </w:p>
          <w:p w:rsidR="00193E70" w:rsidRPr="00F963B9" w:rsidRDefault="00193E70" w:rsidP="00F82644">
            <w:pPr>
              <w:spacing w:line="320" w:lineRule="atLeast"/>
              <w:rPr>
                <w:rFonts w:cs="Arial"/>
              </w:rPr>
            </w:pPr>
          </w:p>
          <w:p w:rsidR="00193E70" w:rsidRPr="00F963B9" w:rsidRDefault="00193E70" w:rsidP="00F82644">
            <w:pPr>
              <w:spacing w:line="320" w:lineRule="atLeast"/>
              <w:rPr>
                <w:rFonts w:cs="Arial"/>
              </w:rPr>
            </w:pPr>
            <w:r w:rsidRPr="00F963B9">
              <w:rPr>
                <w:rFonts w:cs="Arial"/>
              </w:rPr>
              <w:t>  </w:t>
            </w:r>
          </w:p>
          <w:p w:rsidR="00193E70" w:rsidRPr="00F963B9" w:rsidRDefault="00193E70" w:rsidP="00F82644">
            <w:pPr>
              <w:spacing w:line="320" w:lineRule="atLeast"/>
              <w:rPr>
                <w:rFonts w:cs="Arial"/>
              </w:rPr>
            </w:pPr>
            <w:r w:rsidRPr="00F963B9">
              <w:rPr>
                <w:rFonts w:cs="Arial"/>
              </w:rPr>
              <w:t> </w:t>
            </w:r>
          </w:p>
          <w:p w:rsidR="00193E70" w:rsidRPr="00F963B9" w:rsidRDefault="00193E70" w:rsidP="00F82644">
            <w:pPr>
              <w:spacing w:line="320" w:lineRule="atLeast"/>
              <w:rPr>
                <w:rFonts w:cs="Arial"/>
                <w:b/>
                <w:szCs w:val="24"/>
              </w:rPr>
            </w:pPr>
            <w:r w:rsidRPr="00F963B9">
              <w:rPr>
                <w:rFonts w:cs="Arial"/>
                <w:b/>
              </w:rPr>
              <w:t> </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Style w:val="Strong"/>
                <w:rFonts w:cs="Arial"/>
              </w:rPr>
              <w:t>2.1      Effective date:</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ind w:left="709"/>
              <w:rPr>
                <w:rFonts w:cs="Arial"/>
              </w:rPr>
            </w:pPr>
          </w:p>
          <w:p w:rsidR="00193E70" w:rsidRPr="00F963B9" w:rsidRDefault="00193E70" w:rsidP="00F82644">
            <w:pPr>
              <w:spacing w:line="320" w:lineRule="atLeast"/>
              <w:ind w:left="709"/>
              <w:rPr>
                <w:rFonts w:cs="Arial"/>
              </w:rPr>
            </w:pPr>
            <w:r w:rsidRPr="00F963B9">
              <w:rPr>
                <w:rFonts w:cs="Arial"/>
              </w:rPr>
              <w:t>This change is effective from:    _______________</w:t>
            </w:r>
          </w:p>
          <w:p w:rsidR="00193E70" w:rsidRPr="00F963B9" w:rsidRDefault="00193E70" w:rsidP="00F82644">
            <w:pPr>
              <w:spacing w:line="320" w:lineRule="atLeast"/>
              <w:ind w:left="360"/>
              <w:rPr>
                <w:rFonts w:cs="Arial"/>
                <w:szCs w:val="24"/>
              </w:rPr>
            </w:pPr>
            <w:r w:rsidRPr="00F963B9">
              <w:rPr>
                <w:rFonts w:cs="Arial"/>
              </w:rPr>
              <w:t> </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Style w:val="Strong"/>
                <w:rFonts w:cs="Arial"/>
              </w:rPr>
              <w:t>2.2      The Contract Term is amended as follows:</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ind w:left="360"/>
              <w:rPr>
                <w:rFonts w:cs="Arial"/>
              </w:rPr>
            </w:pPr>
            <w:r w:rsidRPr="00F963B9">
              <w:rPr>
                <w:rFonts w:cs="Arial"/>
              </w:rPr>
              <w:t> </w:t>
            </w:r>
          </w:p>
          <w:p w:rsidR="00193E70" w:rsidRPr="00F963B9" w:rsidRDefault="00193E70" w:rsidP="00F82644">
            <w:pPr>
              <w:spacing w:line="320" w:lineRule="atLeast"/>
              <w:ind w:left="709"/>
              <w:rPr>
                <w:rFonts w:cs="Arial"/>
              </w:rPr>
            </w:pPr>
            <w:r w:rsidRPr="00F963B9">
              <w:rPr>
                <w:rFonts w:cs="Arial"/>
              </w:rPr>
              <w:t>This contract will commence on: _______________</w:t>
            </w:r>
          </w:p>
          <w:p w:rsidR="00193E70" w:rsidRPr="00F963B9" w:rsidRDefault="00193E70" w:rsidP="00F82644">
            <w:pPr>
              <w:spacing w:line="320" w:lineRule="atLeast"/>
              <w:ind w:left="709"/>
              <w:rPr>
                <w:rFonts w:cs="Arial"/>
              </w:rPr>
            </w:pPr>
          </w:p>
          <w:p w:rsidR="00193E70" w:rsidRPr="00F963B9" w:rsidRDefault="00193E70" w:rsidP="00F82644">
            <w:pPr>
              <w:spacing w:line="320" w:lineRule="atLeast"/>
              <w:ind w:left="709"/>
              <w:rPr>
                <w:rFonts w:cs="Arial"/>
              </w:rPr>
            </w:pPr>
            <w:r w:rsidRPr="00F963B9">
              <w:rPr>
                <w:rFonts w:cs="Arial"/>
              </w:rPr>
              <w:t>And will conclude on :                 _______________</w:t>
            </w:r>
          </w:p>
          <w:p w:rsidR="00193E70" w:rsidRPr="00F963B9" w:rsidRDefault="00193E70" w:rsidP="00F82644">
            <w:pPr>
              <w:spacing w:line="320" w:lineRule="atLeast"/>
              <w:ind w:left="360"/>
              <w:rPr>
                <w:rFonts w:cs="Arial"/>
                <w:szCs w:val="24"/>
              </w:rPr>
            </w:pPr>
            <w:r w:rsidRPr="00F963B9">
              <w:rPr>
                <w:rFonts w:cs="Arial"/>
              </w:rPr>
              <w:t> </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10101B">
            <w:pPr>
              <w:numPr>
                <w:ilvl w:val="0"/>
                <w:numId w:val="1"/>
              </w:numPr>
              <w:spacing w:line="320" w:lineRule="atLeast"/>
              <w:ind w:hanging="720"/>
              <w:rPr>
                <w:rFonts w:cs="Arial"/>
                <w:b/>
                <w:szCs w:val="24"/>
              </w:rPr>
            </w:pPr>
            <w:r w:rsidRPr="00F963B9">
              <w:rPr>
                <w:rStyle w:val="Strong"/>
                <w:rFonts w:cs="Arial"/>
                <w:szCs w:val="24"/>
              </w:rPr>
              <w:t>Cost impact</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ind w:left="709" w:hanging="709"/>
              <w:rPr>
                <w:rFonts w:cs="Arial"/>
                <w:szCs w:val="24"/>
              </w:rPr>
            </w:pPr>
            <w:r w:rsidRPr="00F963B9">
              <w:rPr>
                <w:rStyle w:val="Strong"/>
                <w:rFonts w:cs="Arial"/>
              </w:rPr>
              <w:t>3.1      The fees and expenses schedule is amended as follows:</w:t>
            </w:r>
          </w:p>
        </w:tc>
      </w:tr>
      <w:tr w:rsidR="00193E70" w:rsidRPr="00F963B9" w:rsidTr="00F82644">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jc w:val="center"/>
              <w:rPr>
                <w:rFonts w:cs="Arial"/>
                <w:szCs w:val="24"/>
              </w:rPr>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jc w:val="center"/>
              <w:rPr>
                <w:rFonts w:cs="Arial"/>
                <w:szCs w:val="24"/>
              </w:rPr>
            </w:pPr>
            <w:r w:rsidRPr="00F963B9">
              <w:rPr>
                <w:rStyle w:val="Strong"/>
                <w:rFonts w:cs="Arial"/>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jc w:val="center"/>
              <w:rPr>
                <w:rFonts w:cs="Arial"/>
                <w:szCs w:val="24"/>
              </w:rPr>
            </w:pPr>
            <w:r w:rsidRPr="00F963B9">
              <w:rPr>
                <w:rStyle w:val="Strong"/>
                <w:rFonts w:cs="Arial"/>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jc w:val="center"/>
              <w:rPr>
                <w:rFonts w:cs="Arial"/>
                <w:szCs w:val="24"/>
              </w:rPr>
            </w:pPr>
            <w:r w:rsidRPr="00F963B9">
              <w:rPr>
                <w:rStyle w:val="Strong"/>
                <w:rFonts w:cs="Arial"/>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jc w:val="center"/>
              <w:rPr>
                <w:rStyle w:val="Strong"/>
                <w:rFonts w:cs="Arial"/>
              </w:rPr>
            </w:pPr>
            <w:r w:rsidRPr="00F963B9">
              <w:rPr>
                <w:rStyle w:val="Strong"/>
                <w:rFonts w:cs="Arial"/>
              </w:rPr>
              <w:t xml:space="preserve">VAT </w:t>
            </w:r>
          </w:p>
          <w:p w:rsidR="00193E70" w:rsidRPr="00F963B9" w:rsidRDefault="00193E70" w:rsidP="00F82644">
            <w:pPr>
              <w:spacing w:line="320" w:lineRule="atLeast"/>
              <w:jc w:val="center"/>
              <w:rPr>
                <w:rFonts w:cs="Arial"/>
                <w:szCs w:val="24"/>
              </w:rPr>
            </w:pPr>
            <w:r w:rsidRPr="00F963B9">
              <w:rPr>
                <w:rStyle w:val="Strong"/>
                <w:rFonts w:cs="Arial"/>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jc w:val="center"/>
              <w:rPr>
                <w:rFonts w:cs="Arial"/>
                <w:szCs w:val="24"/>
              </w:rPr>
            </w:pPr>
            <w:r w:rsidRPr="00F963B9">
              <w:rPr>
                <w:rStyle w:val="Strong"/>
                <w:rFonts w:cs="Arial"/>
              </w:rPr>
              <w:t>Gross cost (£)</w:t>
            </w:r>
          </w:p>
        </w:tc>
      </w:tr>
      <w:tr w:rsidR="00193E70" w:rsidRPr="00F963B9" w:rsidTr="00F82644">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rPr>
            </w:pPr>
            <w:r w:rsidRPr="00F963B9">
              <w:rPr>
                <w:rFonts w:cs="Arial"/>
              </w:rPr>
              <w:t>Original Contract Value</w:t>
            </w:r>
          </w:p>
          <w:p w:rsidR="00193E70" w:rsidRPr="00F963B9" w:rsidRDefault="00193E70" w:rsidP="00F82644">
            <w:pPr>
              <w:spacing w:line="320" w:lineRule="atLeast"/>
              <w:rPr>
                <w:rFonts w:cs="Arial"/>
              </w:rPr>
            </w:pPr>
            <w:r w:rsidRPr="00F963B9">
              <w:rPr>
                <w:rFonts w:cs="Arial"/>
              </w:rPr>
              <w:t> </w:t>
            </w:r>
          </w:p>
          <w:p w:rsidR="00193E70" w:rsidRPr="00F963B9" w:rsidRDefault="00193E70" w:rsidP="00F82644">
            <w:pPr>
              <w:spacing w:line="320" w:lineRule="atLeast"/>
              <w:rPr>
                <w:rFonts w:cs="Arial"/>
              </w:rPr>
            </w:pPr>
            <w:r w:rsidRPr="00F963B9">
              <w:rPr>
                <w:rFonts w:cs="Arial"/>
              </w:rPr>
              <w:t> </w:t>
            </w:r>
          </w:p>
          <w:p w:rsidR="00193E70" w:rsidRPr="00F963B9" w:rsidRDefault="00193E70" w:rsidP="00F82644">
            <w:pPr>
              <w:spacing w:line="320" w:lineRule="atLeast"/>
              <w:rPr>
                <w:rFonts w:cs="Arial"/>
                <w:szCs w:val="24"/>
              </w:rPr>
            </w:pPr>
            <w:r w:rsidRPr="00F963B9">
              <w:rPr>
                <w:rFonts w:cs="Arial"/>
              </w:rPr>
              <w:t> </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r>
      <w:tr w:rsidR="00193E70" w:rsidRPr="00F963B9" w:rsidTr="00F82644">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rPr>
            </w:pPr>
            <w:r w:rsidRPr="00F963B9">
              <w:rPr>
                <w:rFonts w:cs="Arial"/>
              </w:rPr>
              <w:t>New contract Value</w:t>
            </w:r>
          </w:p>
          <w:p w:rsidR="00193E70" w:rsidRPr="00F963B9" w:rsidRDefault="00193E70" w:rsidP="00F82644">
            <w:pPr>
              <w:spacing w:line="320" w:lineRule="atLeast"/>
              <w:rPr>
                <w:rFonts w:cs="Arial"/>
              </w:rPr>
            </w:pPr>
            <w:r w:rsidRPr="00F963B9">
              <w:rPr>
                <w:rStyle w:val="Strong"/>
                <w:rFonts w:cs="Arial"/>
              </w:rPr>
              <w:t> </w:t>
            </w:r>
          </w:p>
          <w:p w:rsidR="00193E70" w:rsidRPr="00F963B9" w:rsidRDefault="00193E70" w:rsidP="00F82644">
            <w:pPr>
              <w:spacing w:line="320" w:lineRule="atLeast"/>
              <w:rPr>
                <w:rFonts w:cs="Arial"/>
              </w:rPr>
            </w:pPr>
            <w:r w:rsidRPr="00F963B9">
              <w:rPr>
                <w:rStyle w:val="Strong"/>
                <w:rFonts w:cs="Arial"/>
              </w:rPr>
              <w:t> </w:t>
            </w:r>
          </w:p>
          <w:p w:rsidR="00193E70" w:rsidRPr="00F963B9" w:rsidRDefault="00193E70" w:rsidP="00F82644">
            <w:pPr>
              <w:spacing w:line="320" w:lineRule="atLeast"/>
              <w:rPr>
                <w:rFonts w:cs="Arial"/>
              </w:rPr>
            </w:pPr>
            <w:r w:rsidRPr="00F963B9">
              <w:rPr>
                <w:rStyle w:val="Strong"/>
                <w:rFonts w:cs="Arial"/>
              </w:rPr>
              <w:t> </w:t>
            </w:r>
          </w:p>
          <w:p w:rsidR="00193E70" w:rsidRPr="00F963B9" w:rsidRDefault="00193E70" w:rsidP="00F82644">
            <w:pPr>
              <w:spacing w:line="320" w:lineRule="atLeast"/>
              <w:rPr>
                <w:rStyle w:val="Strong"/>
                <w:rFonts w:cs="Arial"/>
              </w:rPr>
            </w:pPr>
            <w:r w:rsidRPr="00F963B9">
              <w:rPr>
                <w:rStyle w:val="Strong"/>
                <w:rFonts w:cs="Arial"/>
              </w:rPr>
              <w:t> </w:t>
            </w:r>
          </w:p>
          <w:p w:rsidR="00193E70" w:rsidRPr="00F963B9" w:rsidRDefault="00193E70" w:rsidP="00F82644">
            <w:pPr>
              <w:spacing w:line="320" w:lineRule="atLeast"/>
              <w:rPr>
                <w:rFonts w:cs="Arial"/>
                <w:szCs w:val="24"/>
              </w:rPr>
            </w:pP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r>
      <w:tr w:rsidR="00193E70" w:rsidRPr="00F963B9" w:rsidTr="00F82644">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Style w:val="Strong"/>
                <w:rFonts w:cs="Arial"/>
              </w:rPr>
              <w:t>3.2      New call off agreement terms:</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ind w:left="360"/>
              <w:rPr>
                <w:rFonts w:cs="Arial"/>
              </w:rPr>
            </w:pPr>
            <w:r w:rsidRPr="00F963B9">
              <w:rPr>
                <w:rFonts w:cs="Arial"/>
              </w:rPr>
              <w:t> </w:t>
            </w:r>
          </w:p>
          <w:p w:rsidR="00193E70" w:rsidRPr="00F963B9" w:rsidRDefault="00193E70" w:rsidP="00F82644">
            <w:pPr>
              <w:spacing w:line="320" w:lineRule="atLeast"/>
              <w:ind w:left="360"/>
              <w:rPr>
                <w:rFonts w:cs="Arial"/>
              </w:rPr>
            </w:pPr>
            <w:r w:rsidRPr="00F963B9">
              <w:rPr>
                <w:rFonts w:cs="Arial"/>
              </w:rPr>
              <w:t> </w:t>
            </w:r>
          </w:p>
          <w:p w:rsidR="00193E70" w:rsidRPr="00F963B9" w:rsidRDefault="00193E70" w:rsidP="00F82644">
            <w:pPr>
              <w:spacing w:line="320" w:lineRule="atLeast"/>
              <w:ind w:left="360"/>
              <w:rPr>
                <w:rFonts w:cs="Arial"/>
              </w:rPr>
            </w:pPr>
          </w:p>
          <w:p w:rsidR="00193E70" w:rsidRPr="00F963B9" w:rsidRDefault="00193E70" w:rsidP="00F82644">
            <w:pPr>
              <w:spacing w:line="320" w:lineRule="atLeast"/>
              <w:ind w:left="360"/>
              <w:rPr>
                <w:rFonts w:cs="Arial"/>
              </w:rPr>
            </w:pPr>
          </w:p>
          <w:p w:rsidR="00193E70" w:rsidRPr="00F963B9" w:rsidRDefault="00193E70" w:rsidP="00F82644">
            <w:pPr>
              <w:spacing w:line="320" w:lineRule="atLeast"/>
              <w:ind w:left="360"/>
              <w:rPr>
                <w:rFonts w:cs="Arial"/>
              </w:rPr>
            </w:pPr>
          </w:p>
          <w:p w:rsidR="00193E70" w:rsidRPr="00F963B9" w:rsidRDefault="00193E70" w:rsidP="00F82644">
            <w:pPr>
              <w:spacing w:line="320" w:lineRule="atLeast"/>
              <w:ind w:left="360"/>
              <w:rPr>
                <w:rFonts w:cs="Arial"/>
              </w:rPr>
            </w:pPr>
          </w:p>
          <w:p w:rsidR="00193E70" w:rsidRPr="00F963B9" w:rsidRDefault="00193E70" w:rsidP="00F82644">
            <w:pPr>
              <w:spacing w:line="320" w:lineRule="atLeast"/>
              <w:ind w:left="360"/>
              <w:rPr>
                <w:rFonts w:cs="Arial"/>
                <w:szCs w:val="24"/>
              </w:rPr>
            </w:pPr>
            <w:r w:rsidRPr="00F963B9">
              <w:rPr>
                <w:rFonts w:cs="Arial"/>
              </w:rPr>
              <w:t> </w:t>
            </w:r>
          </w:p>
        </w:tc>
      </w:tr>
    </w:tbl>
    <w:p w:rsidR="00193E70" w:rsidRPr="00F963B9" w:rsidRDefault="00193E70" w:rsidP="00193E70">
      <w:pPr>
        <w:spacing w:line="320" w:lineRule="atLeast"/>
        <w:rPr>
          <w:rFonts w:cs="Arial"/>
          <w:lang w:val="en-IE"/>
        </w:rPr>
      </w:pPr>
      <w:r w:rsidRPr="00F963B9">
        <w:rPr>
          <w:rFonts w:cs="Arial"/>
          <w:lang w:val="en-IE"/>
        </w:rPr>
        <w:t> </w:t>
      </w:r>
    </w:p>
    <w:p w:rsidR="00193E70" w:rsidRPr="00F963B9" w:rsidRDefault="00193E70" w:rsidP="00193E70">
      <w:pPr>
        <w:spacing w:line="320" w:lineRule="atLeast"/>
        <w:rPr>
          <w:rFonts w:cs="Arial"/>
          <w:lang w:val="en-IE"/>
        </w:rPr>
      </w:pPr>
      <w:r w:rsidRPr="00F963B9">
        <w:rPr>
          <w:rFonts w:cs="Arial"/>
        </w:rPr>
        <w:t>Both Arts Council England and the Service Provider agree that they are bound by the terms and conditions set out in this Change Request and, except as set out in this Change Request, all terms and conditions of the Contract remain in full force and effect</w:t>
      </w:r>
    </w:p>
    <w:p w:rsidR="00193E70" w:rsidRPr="00F963B9" w:rsidRDefault="00193E70" w:rsidP="00193E70">
      <w:pPr>
        <w:spacing w:line="320" w:lineRule="atLeast"/>
        <w:rPr>
          <w:rFonts w:cs="Arial"/>
          <w:lang w:val="en-IE"/>
        </w:rPr>
      </w:pPr>
      <w:r w:rsidRPr="00F963B9">
        <w:rPr>
          <w:rFonts w:cs="Arial"/>
        </w:rPr>
        <w:t> </w:t>
      </w:r>
    </w:p>
    <w:p w:rsidR="00193E70" w:rsidRPr="00F963B9" w:rsidRDefault="00193E70" w:rsidP="00193E70">
      <w:pPr>
        <w:spacing w:line="320" w:lineRule="atLeast"/>
        <w:ind w:right="28"/>
        <w:rPr>
          <w:rFonts w:cs="Arial"/>
          <w:lang w:val="en-IE"/>
        </w:rPr>
      </w:pPr>
      <w:r w:rsidRPr="00F963B9">
        <w:rPr>
          <w:rFonts w:cs="Arial"/>
          <w:lang w:val="en-IE"/>
        </w:rPr>
        <w:t> </w:t>
      </w:r>
    </w:p>
    <w:p w:rsidR="00193E70" w:rsidRPr="00F963B9" w:rsidRDefault="00193E70" w:rsidP="00193E70">
      <w:pPr>
        <w:spacing w:line="320" w:lineRule="atLeast"/>
        <w:ind w:right="28"/>
        <w:rPr>
          <w:rFonts w:cs="Arial"/>
          <w:lang w:val="en-IE"/>
        </w:rPr>
      </w:pPr>
      <w:r w:rsidRPr="00F963B9">
        <w:rPr>
          <w:rFonts w:cs="Arial"/>
          <w:sz w:val="28"/>
          <w:szCs w:val="28"/>
        </w:rPr>
        <w:t> </w:t>
      </w:r>
    </w:p>
    <w:tbl>
      <w:tblPr>
        <w:tblW w:w="8817" w:type="dxa"/>
        <w:tblInd w:w="108" w:type="dxa"/>
        <w:tblCellMar>
          <w:left w:w="0" w:type="dxa"/>
          <w:right w:w="0" w:type="dxa"/>
        </w:tblCellMar>
        <w:tblLook w:val="04A0"/>
      </w:tblPr>
      <w:tblGrid>
        <w:gridCol w:w="4395"/>
        <w:gridCol w:w="4422"/>
      </w:tblGrid>
      <w:tr w:rsidR="00193E70" w:rsidRPr="00F963B9" w:rsidTr="00F82644">
        <w:trPr>
          <w:trHeight w:val="556"/>
        </w:trPr>
        <w:tc>
          <w:tcPr>
            <w:tcW w:w="4395" w:type="dxa"/>
            <w:tcMar>
              <w:top w:w="0" w:type="dxa"/>
              <w:left w:w="108" w:type="dxa"/>
              <w:bottom w:w="0" w:type="dxa"/>
              <w:right w:w="108" w:type="dxa"/>
            </w:tcMar>
            <w:vAlign w:val="center"/>
            <w:hideMark/>
          </w:tcPr>
          <w:p w:rsidR="00193E70" w:rsidRPr="00F963B9" w:rsidRDefault="00193E70" w:rsidP="00F82644">
            <w:pPr>
              <w:spacing w:line="320" w:lineRule="atLeast"/>
              <w:ind w:right="-141"/>
              <w:rPr>
                <w:rFonts w:cs="Arial"/>
                <w:szCs w:val="24"/>
              </w:rPr>
            </w:pPr>
            <w:r w:rsidRPr="00F963B9">
              <w:rPr>
                <w:rFonts w:cs="Arial"/>
              </w:rPr>
              <w:t>Signed on behalf of</w:t>
            </w:r>
          </w:p>
        </w:tc>
        <w:tc>
          <w:tcPr>
            <w:tcW w:w="4422" w:type="dxa"/>
            <w:tcMar>
              <w:top w:w="0" w:type="dxa"/>
              <w:left w:w="108" w:type="dxa"/>
              <w:bottom w:w="0" w:type="dxa"/>
              <w:right w:w="108" w:type="dxa"/>
            </w:tcMar>
            <w:vAlign w:val="center"/>
            <w:hideMark/>
          </w:tcPr>
          <w:p w:rsidR="00193E70" w:rsidRPr="00F963B9" w:rsidRDefault="00193E70" w:rsidP="00F82644">
            <w:pPr>
              <w:spacing w:line="320" w:lineRule="atLeast"/>
              <w:ind w:right="-425"/>
              <w:rPr>
                <w:rFonts w:cs="Arial"/>
                <w:szCs w:val="24"/>
              </w:rPr>
            </w:pPr>
            <w:r w:rsidRPr="00F963B9">
              <w:rPr>
                <w:rFonts w:cs="Arial"/>
              </w:rPr>
              <w:t>Signed [on behalf of]/ [by]</w:t>
            </w:r>
          </w:p>
        </w:tc>
      </w:tr>
      <w:tr w:rsidR="00193E70" w:rsidRPr="00F963B9" w:rsidTr="00F82644">
        <w:trPr>
          <w:cantSplit/>
          <w:trHeight w:val="566"/>
        </w:trPr>
        <w:tc>
          <w:tcPr>
            <w:tcW w:w="4395" w:type="dxa"/>
            <w:tcMar>
              <w:top w:w="0" w:type="dxa"/>
              <w:left w:w="108" w:type="dxa"/>
              <w:bottom w:w="0" w:type="dxa"/>
              <w:right w:w="108" w:type="dxa"/>
            </w:tcMar>
            <w:vAlign w:val="bottom"/>
            <w:hideMark/>
          </w:tcPr>
          <w:p w:rsidR="00193E70" w:rsidRPr="00F963B9" w:rsidRDefault="00193E70" w:rsidP="00F82644">
            <w:pPr>
              <w:spacing w:line="320" w:lineRule="atLeast"/>
              <w:ind w:right="28"/>
              <w:rPr>
                <w:rFonts w:cs="Arial"/>
                <w:szCs w:val="24"/>
              </w:rPr>
            </w:pPr>
            <w:r w:rsidRPr="00F963B9">
              <w:rPr>
                <w:rStyle w:val="Strong"/>
                <w:rFonts w:cs="Arial"/>
              </w:rPr>
              <w:t>The Arts Council of England</w:t>
            </w:r>
          </w:p>
        </w:tc>
        <w:tc>
          <w:tcPr>
            <w:tcW w:w="4422" w:type="dxa"/>
            <w:tcMar>
              <w:top w:w="0" w:type="dxa"/>
              <w:left w:w="108" w:type="dxa"/>
              <w:bottom w:w="0" w:type="dxa"/>
              <w:right w:w="108" w:type="dxa"/>
            </w:tcMar>
            <w:vAlign w:val="bottom"/>
            <w:hideMark/>
          </w:tcPr>
          <w:p w:rsidR="00193E70" w:rsidRPr="00F963B9" w:rsidRDefault="00193E70" w:rsidP="00F82644">
            <w:pPr>
              <w:spacing w:line="320" w:lineRule="atLeast"/>
              <w:rPr>
                <w:rFonts w:cs="Arial"/>
                <w:szCs w:val="24"/>
              </w:rPr>
            </w:pPr>
          </w:p>
        </w:tc>
      </w:tr>
      <w:tr w:rsidR="00193E70" w:rsidRPr="00F963B9" w:rsidTr="00F82644">
        <w:trPr>
          <w:trHeight w:val="556"/>
        </w:trPr>
        <w:tc>
          <w:tcPr>
            <w:tcW w:w="4395" w:type="dxa"/>
            <w:tcMar>
              <w:top w:w="0" w:type="dxa"/>
              <w:left w:w="108" w:type="dxa"/>
              <w:bottom w:w="0" w:type="dxa"/>
              <w:right w:w="108" w:type="dxa"/>
            </w:tcMar>
            <w:vAlign w:val="center"/>
            <w:hideMark/>
          </w:tcPr>
          <w:p w:rsidR="00193E70" w:rsidRPr="00F963B9" w:rsidRDefault="00193E70" w:rsidP="00F82644">
            <w:pPr>
              <w:spacing w:line="320" w:lineRule="atLeast"/>
              <w:ind w:right="-141"/>
              <w:rPr>
                <w:rFonts w:cs="Arial"/>
                <w:szCs w:val="24"/>
              </w:rPr>
            </w:pPr>
            <w:r w:rsidRPr="00F963B9">
              <w:rPr>
                <w:rFonts w:cs="Arial"/>
              </w:rPr>
              <w:t>by:</w:t>
            </w:r>
          </w:p>
        </w:tc>
        <w:tc>
          <w:tcPr>
            <w:tcW w:w="4422" w:type="dxa"/>
            <w:tcMar>
              <w:top w:w="0" w:type="dxa"/>
              <w:left w:w="108" w:type="dxa"/>
              <w:bottom w:w="0" w:type="dxa"/>
              <w:right w:w="108" w:type="dxa"/>
            </w:tcMar>
            <w:vAlign w:val="center"/>
            <w:hideMark/>
          </w:tcPr>
          <w:p w:rsidR="00193E70" w:rsidRPr="00F963B9" w:rsidRDefault="00193E70" w:rsidP="00F82644">
            <w:pPr>
              <w:spacing w:line="320" w:lineRule="atLeast"/>
              <w:ind w:right="-425"/>
              <w:rPr>
                <w:rFonts w:cs="Arial"/>
                <w:szCs w:val="24"/>
              </w:rPr>
            </w:pPr>
            <w:r w:rsidRPr="00F963B9">
              <w:rPr>
                <w:rFonts w:cs="Arial"/>
              </w:rPr>
              <w:t>by:</w:t>
            </w:r>
          </w:p>
        </w:tc>
      </w:tr>
      <w:tr w:rsidR="00193E70" w:rsidRPr="00F963B9" w:rsidTr="00F82644">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rsidR="00193E70" w:rsidRPr="00F963B9" w:rsidRDefault="00193E70" w:rsidP="00F82644">
            <w:pPr>
              <w:spacing w:line="320" w:lineRule="atLeast"/>
              <w:ind w:right="28"/>
              <w:rPr>
                <w:rFonts w:cs="Arial"/>
                <w:szCs w:val="24"/>
              </w:rPr>
            </w:pPr>
            <w:r w:rsidRPr="00F963B9">
              <w:rPr>
                <w:rFonts w:cs="Arial"/>
                <w:sz w:val="28"/>
                <w:szCs w:val="28"/>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rsidR="00193E70" w:rsidRPr="00F963B9" w:rsidRDefault="00193E70" w:rsidP="00F82644">
            <w:pPr>
              <w:spacing w:line="320" w:lineRule="atLeast"/>
              <w:ind w:right="28"/>
              <w:rPr>
                <w:rFonts w:cs="Arial"/>
                <w:szCs w:val="24"/>
              </w:rPr>
            </w:pPr>
            <w:r w:rsidRPr="00F963B9">
              <w:rPr>
                <w:rFonts w:cs="Arial"/>
                <w:sz w:val="28"/>
                <w:szCs w:val="28"/>
              </w:rPr>
              <w:t> </w:t>
            </w:r>
          </w:p>
        </w:tc>
      </w:tr>
      <w:tr w:rsidR="00193E70" w:rsidRPr="00F963B9" w:rsidTr="00F82644">
        <w:trPr>
          <w:trHeight w:val="574"/>
        </w:trPr>
        <w:tc>
          <w:tcPr>
            <w:tcW w:w="4395" w:type="dxa"/>
            <w:tcMar>
              <w:top w:w="0" w:type="dxa"/>
              <w:left w:w="108" w:type="dxa"/>
              <w:bottom w:w="0" w:type="dxa"/>
              <w:right w:w="108" w:type="dxa"/>
            </w:tcMar>
            <w:vAlign w:val="center"/>
            <w:hideMark/>
          </w:tcPr>
          <w:p w:rsidR="00193E70" w:rsidRPr="00F963B9" w:rsidRDefault="00193E70" w:rsidP="00F82644">
            <w:pPr>
              <w:spacing w:line="320" w:lineRule="atLeast"/>
              <w:ind w:right="28"/>
              <w:rPr>
                <w:rFonts w:cs="Arial"/>
                <w:szCs w:val="24"/>
              </w:rPr>
            </w:pPr>
            <w:r w:rsidRPr="00F963B9">
              <w:rPr>
                <w:rFonts w:cs="Arial"/>
              </w:rPr>
              <w:t>Signature of authorised officer</w:t>
            </w:r>
          </w:p>
        </w:tc>
        <w:tc>
          <w:tcPr>
            <w:tcW w:w="4422" w:type="dxa"/>
            <w:tcMar>
              <w:top w:w="0" w:type="dxa"/>
              <w:left w:w="108" w:type="dxa"/>
              <w:bottom w:w="0" w:type="dxa"/>
              <w:right w:w="108" w:type="dxa"/>
            </w:tcMar>
            <w:vAlign w:val="center"/>
            <w:hideMark/>
          </w:tcPr>
          <w:p w:rsidR="00193E70" w:rsidRPr="00F963B9" w:rsidRDefault="00193E70" w:rsidP="00F82644">
            <w:pPr>
              <w:spacing w:line="320" w:lineRule="atLeast"/>
              <w:ind w:right="28"/>
              <w:rPr>
                <w:rFonts w:cs="Arial"/>
                <w:szCs w:val="24"/>
              </w:rPr>
            </w:pPr>
            <w:r w:rsidRPr="00F963B9">
              <w:rPr>
                <w:rFonts w:cs="Arial"/>
              </w:rPr>
              <w:t>Signature [of authorised person]</w:t>
            </w:r>
          </w:p>
        </w:tc>
      </w:tr>
      <w:tr w:rsidR="00193E70" w:rsidRPr="00F963B9" w:rsidTr="00F82644">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rsidR="00193E70" w:rsidRPr="00F963B9" w:rsidRDefault="00193E70" w:rsidP="00F82644">
            <w:pPr>
              <w:spacing w:line="320" w:lineRule="atLeast"/>
              <w:ind w:right="28"/>
              <w:rPr>
                <w:rFonts w:cs="Arial"/>
                <w:szCs w:val="24"/>
              </w:rPr>
            </w:pPr>
            <w:r w:rsidRPr="00F963B9">
              <w:rPr>
                <w:rFonts w:cs="Arial"/>
                <w:sz w:val="28"/>
                <w:szCs w:val="28"/>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rsidR="00193E70" w:rsidRPr="00F963B9" w:rsidRDefault="00193E70" w:rsidP="00F82644">
            <w:pPr>
              <w:spacing w:line="320" w:lineRule="atLeast"/>
              <w:ind w:right="28"/>
              <w:rPr>
                <w:rFonts w:cs="Arial"/>
                <w:szCs w:val="24"/>
              </w:rPr>
            </w:pPr>
            <w:r w:rsidRPr="00F963B9">
              <w:rPr>
                <w:rFonts w:cs="Arial"/>
                <w:sz w:val="28"/>
                <w:szCs w:val="28"/>
              </w:rPr>
              <w:t> </w:t>
            </w:r>
          </w:p>
        </w:tc>
      </w:tr>
      <w:tr w:rsidR="00193E70" w:rsidRPr="00F963B9" w:rsidTr="00F82644">
        <w:trPr>
          <w:trHeight w:val="558"/>
        </w:trPr>
        <w:tc>
          <w:tcPr>
            <w:tcW w:w="4395" w:type="dxa"/>
            <w:tcMar>
              <w:top w:w="0" w:type="dxa"/>
              <w:left w:w="108" w:type="dxa"/>
              <w:bottom w:w="0" w:type="dxa"/>
              <w:right w:w="108" w:type="dxa"/>
            </w:tcMar>
            <w:vAlign w:val="center"/>
            <w:hideMark/>
          </w:tcPr>
          <w:p w:rsidR="00193E70" w:rsidRPr="00F963B9" w:rsidRDefault="00193E70" w:rsidP="00F82644">
            <w:pPr>
              <w:spacing w:line="320" w:lineRule="atLeast"/>
              <w:ind w:right="28"/>
              <w:rPr>
                <w:rFonts w:cs="Arial"/>
                <w:szCs w:val="24"/>
              </w:rPr>
            </w:pPr>
            <w:r w:rsidRPr="00F963B9">
              <w:rPr>
                <w:rFonts w:cs="Arial"/>
              </w:rPr>
              <w:t xml:space="preserve">Name of authorised officer </w:t>
            </w:r>
            <w:r w:rsidRPr="00F963B9">
              <w:rPr>
                <w:rFonts w:cs="Arial"/>
                <w:sz w:val="20"/>
              </w:rPr>
              <w:t>(please print)</w:t>
            </w:r>
          </w:p>
        </w:tc>
        <w:tc>
          <w:tcPr>
            <w:tcW w:w="4422" w:type="dxa"/>
            <w:tcMar>
              <w:top w:w="0" w:type="dxa"/>
              <w:left w:w="108" w:type="dxa"/>
              <w:bottom w:w="0" w:type="dxa"/>
              <w:right w:w="108" w:type="dxa"/>
            </w:tcMar>
            <w:vAlign w:val="center"/>
            <w:hideMark/>
          </w:tcPr>
          <w:p w:rsidR="00193E70" w:rsidRPr="00F963B9" w:rsidRDefault="00193E70" w:rsidP="00F82644">
            <w:pPr>
              <w:spacing w:line="320" w:lineRule="atLeast"/>
              <w:ind w:right="28"/>
              <w:rPr>
                <w:rFonts w:cs="Arial"/>
                <w:szCs w:val="24"/>
              </w:rPr>
            </w:pPr>
            <w:r w:rsidRPr="00F963B9">
              <w:rPr>
                <w:rFonts w:cs="Arial"/>
              </w:rPr>
              <w:t xml:space="preserve">[Name of authorised person </w:t>
            </w:r>
            <w:r w:rsidRPr="00F963B9">
              <w:rPr>
                <w:rFonts w:cs="Arial"/>
                <w:sz w:val="20"/>
              </w:rPr>
              <w:t>(please print)]</w:t>
            </w:r>
          </w:p>
        </w:tc>
      </w:tr>
      <w:tr w:rsidR="00193E70" w:rsidRPr="00F963B9" w:rsidTr="00F82644">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rsidR="00193E70" w:rsidRPr="00F963B9" w:rsidRDefault="00193E70" w:rsidP="00F82644">
            <w:pPr>
              <w:spacing w:line="320" w:lineRule="atLeast"/>
              <w:ind w:right="28"/>
              <w:rPr>
                <w:rFonts w:cs="Arial"/>
                <w:szCs w:val="24"/>
              </w:rPr>
            </w:pPr>
            <w:r w:rsidRPr="00F963B9">
              <w:rPr>
                <w:rFonts w:cs="Arial"/>
                <w:sz w:val="28"/>
                <w:szCs w:val="28"/>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rsidR="00193E70" w:rsidRPr="00F963B9" w:rsidRDefault="00193E70" w:rsidP="00F82644">
            <w:pPr>
              <w:spacing w:line="320" w:lineRule="atLeast"/>
              <w:ind w:right="28"/>
              <w:rPr>
                <w:rFonts w:cs="Arial"/>
                <w:szCs w:val="24"/>
              </w:rPr>
            </w:pPr>
            <w:r w:rsidRPr="00F963B9">
              <w:rPr>
                <w:rFonts w:cs="Arial"/>
                <w:sz w:val="28"/>
                <w:szCs w:val="28"/>
              </w:rPr>
              <w:t> </w:t>
            </w:r>
          </w:p>
        </w:tc>
      </w:tr>
      <w:tr w:rsidR="00193E70" w:rsidRPr="00F963B9" w:rsidTr="00F82644">
        <w:trPr>
          <w:trHeight w:val="441"/>
        </w:trPr>
        <w:tc>
          <w:tcPr>
            <w:tcW w:w="4395" w:type="dxa"/>
            <w:tcMar>
              <w:top w:w="0" w:type="dxa"/>
              <w:left w:w="108" w:type="dxa"/>
              <w:bottom w:w="0" w:type="dxa"/>
              <w:right w:w="108" w:type="dxa"/>
            </w:tcMar>
            <w:vAlign w:val="center"/>
            <w:hideMark/>
          </w:tcPr>
          <w:p w:rsidR="00193E70" w:rsidRPr="00F963B9" w:rsidRDefault="00193E70" w:rsidP="00F82644">
            <w:pPr>
              <w:spacing w:line="320" w:lineRule="atLeast"/>
              <w:ind w:right="28"/>
              <w:rPr>
                <w:rFonts w:cs="Arial"/>
                <w:szCs w:val="24"/>
              </w:rPr>
            </w:pPr>
            <w:r w:rsidRPr="00F963B9">
              <w:rPr>
                <w:rFonts w:cs="Arial"/>
              </w:rPr>
              <w:t>Date</w:t>
            </w:r>
          </w:p>
        </w:tc>
        <w:tc>
          <w:tcPr>
            <w:tcW w:w="4422" w:type="dxa"/>
            <w:tcMar>
              <w:top w:w="0" w:type="dxa"/>
              <w:left w:w="108" w:type="dxa"/>
              <w:bottom w:w="0" w:type="dxa"/>
              <w:right w:w="108" w:type="dxa"/>
            </w:tcMar>
            <w:vAlign w:val="center"/>
            <w:hideMark/>
          </w:tcPr>
          <w:p w:rsidR="00193E70" w:rsidRPr="00F963B9" w:rsidRDefault="00193E70" w:rsidP="00F82644">
            <w:pPr>
              <w:spacing w:line="320" w:lineRule="atLeast"/>
              <w:ind w:right="28"/>
              <w:rPr>
                <w:rFonts w:cs="Arial"/>
                <w:szCs w:val="24"/>
              </w:rPr>
            </w:pPr>
            <w:r w:rsidRPr="00F963B9">
              <w:rPr>
                <w:rFonts w:cs="Arial"/>
              </w:rPr>
              <w:t>Date</w:t>
            </w:r>
          </w:p>
        </w:tc>
      </w:tr>
    </w:tbl>
    <w:p w:rsidR="00193E70" w:rsidRPr="00F963B9" w:rsidRDefault="00193E70" w:rsidP="00193E70">
      <w:pPr>
        <w:spacing w:line="320" w:lineRule="atLeast"/>
        <w:rPr>
          <w:rFonts w:cs="Arial"/>
          <w:lang w:val="en-IE"/>
        </w:rPr>
      </w:pPr>
      <w:bookmarkStart w:id="0" w:name="_GoBack"/>
      <w:bookmarkEnd w:id="0"/>
      <w:r w:rsidRPr="00F963B9">
        <w:rPr>
          <w:rFonts w:cs="Arial"/>
          <w:sz w:val="36"/>
          <w:szCs w:val="36"/>
        </w:rPr>
        <w:br w:type="page"/>
      </w:r>
    </w:p>
    <w:p w:rsidR="00BC40FA" w:rsidRDefault="00BC40FA" w:rsidP="00193E70">
      <w:pPr>
        <w:pageBreakBefore/>
        <w:widowControl w:val="0"/>
        <w:spacing w:line="320" w:lineRule="atLeast"/>
        <w:ind w:right="28"/>
        <w:jc w:val="both"/>
        <w:rPr>
          <w:rFonts w:cs="Arial"/>
          <w:lang w:val="en-IE"/>
        </w:rPr>
      </w:pPr>
    </w:p>
    <w:sectPr w:rsidR="00BC40FA" w:rsidSect="009241BC">
      <w:headerReference w:type="even" r:id="rId10"/>
      <w:headerReference w:type="default" r:id="rId11"/>
      <w:footerReference w:type="default" r:id="rId12"/>
      <w:headerReference w:type="first" r:id="rId13"/>
      <w:type w:val="oddPage"/>
      <w:pgSz w:w="11909" w:h="16834" w:code="9"/>
      <w:pgMar w:top="2041" w:right="1418" w:bottom="1701" w:left="1418" w:header="851" w:footer="567" w:gutter="0"/>
      <w:paperSrc w:first="259" w:other="258"/>
      <w:pgNumType w:start="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AD2" w:rsidRDefault="00C16AD2">
      <w:pPr>
        <w:spacing w:line="240" w:lineRule="auto"/>
      </w:pPr>
      <w:r>
        <w:separator/>
      </w:r>
    </w:p>
  </w:endnote>
  <w:endnote w:type="continuationSeparator" w:id="0">
    <w:p w:rsidR="00C16AD2" w:rsidRDefault="00C16A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AD2" w:rsidRDefault="00C16AD2">
    <w:pPr>
      <w:pStyle w:val="Footer"/>
      <w:tabs>
        <w:tab w:val="clear" w:pos="4153"/>
        <w:tab w:val="clear" w:pos="8306"/>
      </w:tabs>
      <w:ind w:right="-527"/>
      <w:jc w:val="right"/>
    </w:pPr>
    <w:r>
      <w:rPr>
        <w:rStyle w:val="PageNumber"/>
      </w:rPr>
      <w:fldChar w:fldCharType="begin"/>
    </w:r>
    <w:r>
      <w:rPr>
        <w:rStyle w:val="PageNumber"/>
      </w:rPr>
      <w:instrText xml:space="preserve"> PAGE </w:instrText>
    </w:r>
    <w:r>
      <w:rPr>
        <w:rStyle w:val="PageNumber"/>
      </w:rPr>
      <w:fldChar w:fldCharType="separate"/>
    </w:r>
    <w:r w:rsidR="002113A3">
      <w:rPr>
        <w:rStyle w:val="PageNumber"/>
        <w:noProof/>
      </w:rPr>
      <w:t>25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AD2" w:rsidRDefault="00C16AD2">
      <w:pPr>
        <w:spacing w:line="240" w:lineRule="auto"/>
      </w:pPr>
      <w:r>
        <w:separator/>
      </w:r>
    </w:p>
  </w:footnote>
  <w:footnote w:type="continuationSeparator" w:id="0">
    <w:p w:rsidR="00C16AD2" w:rsidRDefault="00C16AD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AD2" w:rsidRDefault="00C16A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8578" o:spid="_x0000_s2055" type="#_x0000_t136" style="position:absolute;margin-left:0;margin-top:0;width:456.85pt;height:182.7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AD2" w:rsidRDefault="00C16AD2">
    <w:pPr>
      <w:pStyle w:val="Header"/>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AD2" w:rsidRDefault="00C16AD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3.1pt;margin-top:1.7pt;width:64.5pt;height:63.75pt;z-index:251661312;visibility:visible;mso-wrap-edited:f;mso-position-horizontal-relative:text;mso-position-vertical-relative:text" o:allowincell="f">
          <v:imagedata r:id="rId1" o:title=""/>
        </v:shape>
        <o:OLEObject Type="Embed" ProgID="Word.Picture.8" ShapeID="_x0000_s2049" DrawAspect="Content" ObjectID="_1513412076" r:id="rId2"/>
      </w:pic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26C1"/>
    <w:multiLevelType w:val="multilevel"/>
    <w:tmpl w:val="D418298C"/>
    <w:lvl w:ilvl="0">
      <w:start w:val="14"/>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115AE0"/>
    <w:multiLevelType w:val="multilevel"/>
    <w:tmpl w:val="1200E7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D317D0"/>
    <w:multiLevelType w:val="multilevel"/>
    <w:tmpl w:val="0082D1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Arial" w:hAnsi="Arial" w:cs="Aria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D57449D"/>
    <w:multiLevelType w:val="multilevel"/>
    <w:tmpl w:val="1AEAD1D2"/>
    <w:styleLink w:val="List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25001C3D"/>
    <w:multiLevelType w:val="multilevel"/>
    <w:tmpl w:val="0082D1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Arial" w:hAnsi="Arial" w:cs="Aria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7977686"/>
    <w:multiLevelType w:val="multilevel"/>
    <w:tmpl w:val="1200E7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8753CCD"/>
    <w:multiLevelType w:val="hybridMultilevel"/>
    <w:tmpl w:val="91C0FD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29AE3B0E"/>
    <w:multiLevelType w:val="multilevel"/>
    <w:tmpl w:val="1200E7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B550D07"/>
    <w:multiLevelType w:val="multilevel"/>
    <w:tmpl w:val="03EA8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CAF603E"/>
    <w:multiLevelType w:val="multilevel"/>
    <w:tmpl w:val="487658B0"/>
    <w:lvl w:ilvl="0">
      <w:start w:val="1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F4934B6"/>
    <w:multiLevelType w:val="multilevel"/>
    <w:tmpl w:val="1200E7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0D06717"/>
    <w:multiLevelType w:val="hybridMultilevel"/>
    <w:tmpl w:val="5C4066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2E24BBE"/>
    <w:multiLevelType w:val="multilevel"/>
    <w:tmpl w:val="17AC9A12"/>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3AF6FDC"/>
    <w:multiLevelType w:val="multilevel"/>
    <w:tmpl w:val="1200E7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C0311CD"/>
    <w:multiLevelType w:val="multilevel"/>
    <w:tmpl w:val="1200E7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13B435E"/>
    <w:multiLevelType w:val="multilevel"/>
    <w:tmpl w:val="653627C6"/>
    <w:styleLink w:val="List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4EB81DC7"/>
    <w:multiLevelType w:val="multilevel"/>
    <w:tmpl w:val="1200E7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08C5009"/>
    <w:multiLevelType w:val="multilevel"/>
    <w:tmpl w:val="9AC6324A"/>
    <w:lvl w:ilvl="0">
      <w:start w:val="1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56A13301"/>
    <w:multiLevelType w:val="multilevel"/>
    <w:tmpl w:val="D98EBAFE"/>
    <w:lvl w:ilvl="0">
      <w:start w:val="9"/>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6F4296"/>
    <w:multiLevelType w:val="multilevel"/>
    <w:tmpl w:val="B97C3F9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A9C4C77"/>
    <w:multiLevelType w:val="multilevel"/>
    <w:tmpl w:val="56A68E8E"/>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DC9290F"/>
    <w:multiLevelType w:val="hybridMultilevel"/>
    <w:tmpl w:val="3B38511C"/>
    <w:lvl w:ilvl="0" w:tplc="4836D5B4">
      <w:start w:val="1"/>
      <w:numFmt w:val="bullet"/>
      <w:pStyle w:val="Bulleted"/>
      <w:lvlText w:val=""/>
      <w:lvlJc w:val="left"/>
      <w:pPr>
        <w:tabs>
          <w:tab w:val="num" w:pos="720"/>
        </w:tabs>
        <w:ind w:left="720" w:hanging="360"/>
      </w:pPr>
      <w:rPr>
        <w:rFonts w:ascii="Symbol" w:hAnsi="Symbol" w:hint="default"/>
      </w:rPr>
    </w:lvl>
    <w:lvl w:ilvl="1" w:tplc="08667CD8">
      <w:start w:val="1"/>
      <w:numFmt w:val="decimal"/>
      <w:pStyle w:val="AppNumbers"/>
      <w:lvlText w:val="%2"/>
      <w:lvlJc w:val="left"/>
      <w:pPr>
        <w:tabs>
          <w:tab w:val="num" w:pos="1477"/>
        </w:tabs>
        <w:ind w:left="1477" w:hanging="397"/>
      </w:pPr>
      <w:rPr>
        <w:rFonts w:hint="default"/>
      </w:rPr>
    </w:lvl>
    <w:lvl w:ilvl="2" w:tplc="1F86D026">
      <w:start w:val="1"/>
      <w:numFmt w:val="bullet"/>
      <w:lvlText w:val=""/>
      <w:lvlJc w:val="left"/>
      <w:pPr>
        <w:tabs>
          <w:tab w:val="num" w:pos="2160"/>
        </w:tabs>
        <w:ind w:left="2160" w:hanging="360"/>
      </w:pPr>
      <w:rPr>
        <w:rFonts w:ascii="Symbol" w:hAnsi="Symbol" w:hint="default"/>
        <w:sz w:val="16"/>
      </w:rPr>
    </w:lvl>
    <w:lvl w:ilvl="3" w:tplc="1C8C9A1C">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A42217"/>
    <w:multiLevelType w:val="multilevel"/>
    <w:tmpl w:val="1200E7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A417DC7"/>
    <w:multiLevelType w:val="multilevel"/>
    <w:tmpl w:val="2CBC98BC"/>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A435E41"/>
    <w:multiLevelType w:val="multilevel"/>
    <w:tmpl w:val="8DE6545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03909E6"/>
    <w:multiLevelType w:val="multilevel"/>
    <w:tmpl w:val="1200E7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70672C4"/>
    <w:multiLevelType w:val="multilevel"/>
    <w:tmpl w:val="1200E7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BAD79A2"/>
    <w:multiLevelType w:val="multilevel"/>
    <w:tmpl w:val="1200E7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EE43D80"/>
    <w:multiLevelType w:val="hybridMultilevel"/>
    <w:tmpl w:val="DAA0E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8"/>
  </w:num>
  <w:num w:numId="3">
    <w:abstractNumId w:val="9"/>
  </w:num>
  <w:num w:numId="4">
    <w:abstractNumId w:val="17"/>
  </w:num>
  <w:num w:numId="5">
    <w:abstractNumId w:val="18"/>
  </w:num>
  <w:num w:numId="6">
    <w:abstractNumId w:val="20"/>
  </w:num>
  <w:num w:numId="7">
    <w:abstractNumId w:val="12"/>
  </w:num>
  <w:num w:numId="8">
    <w:abstractNumId w:val="23"/>
  </w:num>
  <w:num w:numId="9">
    <w:abstractNumId w:val="0"/>
  </w:num>
  <w:num w:numId="10">
    <w:abstractNumId w:val="21"/>
  </w:num>
  <w:num w:numId="11">
    <w:abstractNumId w:val="4"/>
  </w:num>
  <w:num w:numId="12">
    <w:abstractNumId w:val="3"/>
  </w:num>
  <w:num w:numId="13">
    <w:abstractNumId w:val="15"/>
  </w:num>
  <w:num w:numId="14">
    <w:abstractNumId w:val="24"/>
  </w:num>
  <w:num w:numId="15">
    <w:abstractNumId w:val="14"/>
  </w:num>
  <w:num w:numId="16">
    <w:abstractNumId w:val="27"/>
  </w:num>
  <w:num w:numId="17">
    <w:abstractNumId w:val="5"/>
  </w:num>
  <w:num w:numId="18">
    <w:abstractNumId w:val="22"/>
  </w:num>
  <w:num w:numId="19">
    <w:abstractNumId w:val="26"/>
  </w:num>
  <w:num w:numId="20">
    <w:abstractNumId w:val="7"/>
  </w:num>
  <w:num w:numId="21">
    <w:abstractNumId w:val="10"/>
  </w:num>
  <w:num w:numId="22">
    <w:abstractNumId w:val="25"/>
  </w:num>
  <w:num w:numId="23">
    <w:abstractNumId w:val="13"/>
  </w:num>
  <w:num w:numId="24">
    <w:abstractNumId w:val="1"/>
  </w:num>
  <w:num w:numId="25">
    <w:abstractNumId w:val="16"/>
  </w:num>
  <w:num w:numId="26">
    <w:abstractNumId w:val="19"/>
  </w:num>
  <w:num w:numId="27">
    <w:abstractNumId w:val="6"/>
  </w:num>
  <w:num w:numId="28">
    <w:abstractNumId w:val="2"/>
  </w:num>
  <w:num w:numId="29">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E6007"/>
    <w:rsid w:val="0003368E"/>
    <w:rsid w:val="00046DB8"/>
    <w:rsid w:val="000F09EE"/>
    <w:rsid w:val="000F4D2D"/>
    <w:rsid w:val="0010101B"/>
    <w:rsid w:val="00126E04"/>
    <w:rsid w:val="00130B34"/>
    <w:rsid w:val="00145AB1"/>
    <w:rsid w:val="00151953"/>
    <w:rsid w:val="00193E70"/>
    <w:rsid w:val="00196388"/>
    <w:rsid w:val="001F7EA6"/>
    <w:rsid w:val="002113A3"/>
    <w:rsid w:val="002176B5"/>
    <w:rsid w:val="0026449D"/>
    <w:rsid w:val="0027172D"/>
    <w:rsid w:val="0028596E"/>
    <w:rsid w:val="002B6A82"/>
    <w:rsid w:val="003021E3"/>
    <w:rsid w:val="00305089"/>
    <w:rsid w:val="00307CF5"/>
    <w:rsid w:val="0035200D"/>
    <w:rsid w:val="00354CB6"/>
    <w:rsid w:val="003968A5"/>
    <w:rsid w:val="003B33E2"/>
    <w:rsid w:val="003D6C92"/>
    <w:rsid w:val="003F1E1A"/>
    <w:rsid w:val="00400DA6"/>
    <w:rsid w:val="004202A1"/>
    <w:rsid w:val="00430605"/>
    <w:rsid w:val="0043784A"/>
    <w:rsid w:val="00447A70"/>
    <w:rsid w:val="00476DC0"/>
    <w:rsid w:val="004908B1"/>
    <w:rsid w:val="004A5A2C"/>
    <w:rsid w:val="004A7570"/>
    <w:rsid w:val="004B28FA"/>
    <w:rsid w:val="004C5FF0"/>
    <w:rsid w:val="004E6C66"/>
    <w:rsid w:val="005045E7"/>
    <w:rsid w:val="005D0F85"/>
    <w:rsid w:val="005E1521"/>
    <w:rsid w:val="00683D1A"/>
    <w:rsid w:val="00696E92"/>
    <w:rsid w:val="006A19F1"/>
    <w:rsid w:val="006A2028"/>
    <w:rsid w:val="006B25BE"/>
    <w:rsid w:val="006B31FC"/>
    <w:rsid w:val="006B6258"/>
    <w:rsid w:val="006F409F"/>
    <w:rsid w:val="007109FA"/>
    <w:rsid w:val="00735BBB"/>
    <w:rsid w:val="00743F5F"/>
    <w:rsid w:val="00763591"/>
    <w:rsid w:val="00797A0F"/>
    <w:rsid w:val="007A47A3"/>
    <w:rsid w:val="007C7C1F"/>
    <w:rsid w:val="007D45F6"/>
    <w:rsid w:val="007E5FEF"/>
    <w:rsid w:val="00810CB0"/>
    <w:rsid w:val="00866294"/>
    <w:rsid w:val="008A4EF1"/>
    <w:rsid w:val="008E5A71"/>
    <w:rsid w:val="009241BC"/>
    <w:rsid w:val="00945DDB"/>
    <w:rsid w:val="00985566"/>
    <w:rsid w:val="009C0191"/>
    <w:rsid w:val="009D315A"/>
    <w:rsid w:val="009E6007"/>
    <w:rsid w:val="009F3701"/>
    <w:rsid w:val="00A90FF3"/>
    <w:rsid w:val="00AF6059"/>
    <w:rsid w:val="00B03A03"/>
    <w:rsid w:val="00B33468"/>
    <w:rsid w:val="00B70C3B"/>
    <w:rsid w:val="00BC40FA"/>
    <w:rsid w:val="00BE7024"/>
    <w:rsid w:val="00C00081"/>
    <w:rsid w:val="00C16AD2"/>
    <w:rsid w:val="00C5267E"/>
    <w:rsid w:val="00C5414F"/>
    <w:rsid w:val="00C80563"/>
    <w:rsid w:val="00CB14D0"/>
    <w:rsid w:val="00CC6321"/>
    <w:rsid w:val="00CD281F"/>
    <w:rsid w:val="00CD72B1"/>
    <w:rsid w:val="00CE0D2B"/>
    <w:rsid w:val="00CF3431"/>
    <w:rsid w:val="00CF4D0A"/>
    <w:rsid w:val="00D00E8B"/>
    <w:rsid w:val="00D1327E"/>
    <w:rsid w:val="00D26FFA"/>
    <w:rsid w:val="00D55ED7"/>
    <w:rsid w:val="00DA2218"/>
    <w:rsid w:val="00DB3ED1"/>
    <w:rsid w:val="00DF3233"/>
    <w:rsid w:val="00EA5526"/>
    <w:rsid w:val="00EB3D27"/>
    <w:rsid w:val="00EE04AD"/>
    <w:rsid w:val="00F13EAA"/>
    <w:rsid w:val="00F21DAB"/>
    <w:rsid w:val="00F235D5"/>
    <w:rsid w:val="00F63A38"/>
    <w:rsid w:val="00F82644"/>
    <w:rsid w:val="00F86677"/>
    <w:rsid w:val="00F963B9"/>
    <w:rsid w:val="00FB3360"/>
    <w:rsid w:val="00FB77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FA"/>
    <w:pPr>
      <w:spacing w:line="320" w:lineRule="exact"/>
    </w:pPr>
    <w:rPr>
      <w:rFonts w:ascii="Arial" w:hAnsi="Arial"/>
      <w:sz w:val="24"/>
      <w:lang w:eastAsia="en-US"/>
    </w:rPr>
  </w:style>
  <w:style w:type="paragraph" w:styleId="Heading1">
    <w:name w:val="heading 1"/>
    <w:basedOn w:val="ACEHeading1"/>
    <w:next w:val="Normal"/>
    <w:link w:val="Heading1Char"/>
    <w:uiPriority w:val="9"/>
    <w:qFormat/>
    <w:rsid w:val="006B25BE"/>
    <w:pPr>
      <w:outlineLvl w:val="0"/>
    </w:pPr>
    <w:rPr>
      <w:rFonts w:ascii="Arial" w:hAnsi="Arial"/>
      <w:b/>
    </w:rPr>
  </w:style>
  <w:style w:type="paragraph" w:styleId="Heading2">
    <w:name w:val="heading 2"/>
    <w:basedOn w:val="ACEHeading2"/>
    <w:next w:val="Normal"/>
    <w:link w:val="Heading2Char"/>
    <w:uiPriority w:val="9"/>
    <w:qFormat/>
    <w:rsid w:val="00810CB0"/>
    <w:pPr>
      <w:outlineLvl w:val="1"/>
    </w:pPr>
  </w:style>
  <w:style w:type="paragraph" w:styleId="Heading3">
    <w:name w:val="heading 3"/>
    <w:basedOn w:val="ACEHeading3"/>
    <w:next w:val="Normal"/>
    <w:link w:val="Heading3Char"/>
    <w:uiPriority w:val="9"/>
    <w:qFormat/>
    <w:rsid w:val="00810CB0"/>
    <w:pPr>
      <w:outlineLvl w:val="2"/>
    </w:pPr>
  </w:style>
  <w:style w:type="paragraph" w:styleId="Heading4">
    <w:name w:val="heading 4"/>
    <w:basedOn w:val="Normal"/>
    <w:next w:val="Normal"/>
    <w:link w:val="Heading4Char"/>
    <w:uiPriority w:val="9"/>
    <w:qFormat/>
    <w:rsid w:val="00810CB0"/>
    <w:pPr>
      <w:keepNext/>
      <w:spacing w:before="240" w:after="60"/>
      <w:outlineLvl w:val="3"/>
    </w:pPr>
    <w:rPr>
      <w:b/>
    </w:rPr>
  </w:style>
  <w:style w:type="paragraph" w:styleId="Heading5">
    <w:name w:val="heading 5"/>
    <w:basedOn w:val="Normal"/>
    <w:next w:val="Normal"/>
    <w:link w:val="Heading5Char"/>
    <w:uiPriority w:val="9"/>
    <w:qFormat/>
    <w:rsid w:val="00810CB0"/>
    <w:pPr>
      <w:spacing w:before="240" w:after="60"/>
      <w:outlineLvl w:val="4"/>
    </w:pPr>
    <w:rPr>
      <w:sz w:val="22"/>
    </w:rPr>
  </w:style>
  <w:style w:type="paragraph" w:styleId="Heading6">
    <w:name w:val="heading 6"/>
    <w:basedOn w:val="Normal"/>
    <w:next w:val="Normal"/>
    <w:link w:val="Heading6Char"/>
    <w:uiPriority w:val="9"/>
    <w:qFormat/>
    <w:rsid w:val="00810CB0"/>
    <w:pPr>
      <w:spacing w:before="240" w:after="60"/>
      <w:outlineLvl w:val="5"/>
    </w:pPr>
    <w:rPr>
      <w:rFonts w:ascii="Times New Roman" w:hAnsi="Times New Roman"/>
      <w:i/>
      <w:sz w:val="22"/>
    </w:rPr>
  </w:style>
  <w:style w:type="paragraph" w:styleId="Heading7">
    <w:name w:val="heading 7"/>
    <w:basedOn w:val="Normal"/>
    <w:next w:val="Normal"/>
    <w:link w:val="Heading7Char"/>
    <w:uiPriority w:val="9"/>
    <w:qFormat/>
    <w:rsid w:val="00810CB0"/>
    <w:pPr>
      <w:spacing w:before="240" w:after="60"/>
      <w:outlineLvl w:val="6"/>
    </w:pPr>
    <w:rPr>
      <w:sz w:val="20"/>
    </w:rPr>
  </w:style>
  <w:style w:type="paragraph" w:styleId="Heading8">
    <w:name w:val="heading 8"/>
    <w:basedOn w:val="Normal"/>
    <w:next w:val="Normal"/>
    <w:link w:val="Heading8Char"/>
    <w:uiPriority w:val="9"/>
    <w:qFormat/>
    <w:rsid w:val="00810CB0"/>
    <w:pPr>
      <w:spacing w:before="240" w:after="60"/>
      <w:outlineLvl w:val="7"/>
    </w:pPr>
    <w:rPr>
      <w:i/>
      <w:sz w:val="20"/>
    </w:rPr>
  </w:style>
  <w:style w:type="paragraph" w:styleId="Heading9">
    <w:name w:val="heading 9"/>
    <w:basedOn w:val="Normal"/>
    <w:next w:val="Normal"/>
    <w:link w:val="Heading9Char"/>
    <w:uiPriority w:val="9"/>
    <w:qFormat/>
    <w:rsid w:val="00810CB0"/>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Heading1">
    <w:name w:val="ACE Heading 1"/>
    <w:next w:val="ACEBodyText"/>
    <w:rsid w:val="00810CB0"/>
    <w:pPr>
      <w:spacing w:line="320" w:lineRule="exact"/>
    </w:pPr>
    <w:rPr>
      <w:rFonts w:ascii="Arial Black" w:hAnsi="Arial Black"/>
      <w:sz w:val="24"/>
    </w:rPr>
  </w:style>
  <w:style w:type="paragraph" w:customStyle="1" w:styleId="ACEBodyText">
    <w:name w:val="ACE Body Text"/>
    <w:link w:val="ACEBodyTextChar"/>
    <w:rsid w:val="00810CB0"/>
    <w:pPr>
      <w:spacing w:line="320" w:lineRule="exact"/>
    </w:pPr>
    <w:rPr>
      <w:rFonts w:ascii="Arial" w:hAnsi="Arial"/>
      <w:sz w:val="24"/>
      <w:szCs w:val="24"/>
    </w:rPr>
  </w:style>
  <w:style w:type="character" w:customStyle="1" w:styleId="Heading1Char">
    <w:name w:val="Heading 1 Char"/>
    <w:basedOn w:val="DefaultParagraphFont"/>
    <w:link w:val="Heading1"/>
    <w:uiPriority w:val="9"/>
    <w:rsid w:val="006B25BE"/>
    <w:rPr>
      <w:rFonts w:ascii="Arial" w:hAnsi="Arial"/>
      <w:b/>
      <w:sz w:val="24"/>
    </w:rPr>
  </w:style>
  <w:style w:type="paragraph" w:customStyle="1" w:styleId="ACEHeading2">
    <w:name w:val="ACE Heading 2"/>
    <w:next w:val="ACEBodyText"/>
    <w:rsid w:val="00810CB0"/>
    <w:pPr>
      <w:spacing w:line="320" w:lineRule="exact"/>
    </w:pPr>
    <w:rPr>
      <w:rFonts w:ascii="Arial" w:hAnsi="Arial"/>
      <w:b/>
      <w:sz w:val="24"/>
      <w:szCs w:val="24"/>
    </w:rPr>
  </w:style>
  <w:style w:type="character" w:customStyle="1" w:styleId="Heading2Char">
    <w:name w:val="Heading 2 Char"/>
    <w:basedOn w:val="DefaultParagraphFont"/>
    <w:link w:val="Heading2"/>
    <w:uiPriority w:val="9"/>
    <w:rsid w:val="00046DB8"/>
    <w:rPr>
      <w:rFonts w:ascii="Arial" w:hAnsi="Arial"/>
      <w:b/>
      <w:sz w:val="24"/>
      <w:szCs w:val="24"/>
    </w:rPr>
  </w:style>
  <w:style w:type="paragraph" w:customStyle="1" w:styleId="ACEHeading3">
    <w:name w:val="ACE Heading 3"/>
    <w:next w:val="ACEBodyText"/>
    <w:rsid w:val="00810CB0"/>
    <w:pPr>
      <w:spacing w:line="320" w:lineRule="exact"/>
    </w:pPr>
    <w:rPr>
      <w:rFonts w:ascii="Arial" w:hAnsi="Arial"/>
      <w:b/>
      <w:i/>
      <w:sz w:val="24"/>
      <w:szCs w:val="24"/>
    </w:rPr>
  </w:style>
  <w:style w:type="character" w:customStyle="1" w:styleId="Heading3Char">
    <w:name w:val="Heading 3 Char"/>
    <w:basedOn w:val="DefaultParagraphFont"/>
    <w:link w:val="Heading3"/>
    <w:uiPriority w:val="9"/>
    <w:rsid w:val="00046DB8"/>
    <w:rPr>
      <w:rFonts w:ascii="Arial" w:hAnsi="Arial"/>
      <w:b/>
      <w:i/>
      <w:sz w:val="24"/>
      <w:szCs w:val="24"/>
    </w:rPr>
  </w:style>
  <w:style w:type="character" w:customStyle="1" w:styleId="Heading4Char">
    <w:name w:val="Heading 4 Char"/>
    <w:basedOn w:val="DefaultParagraphFont"/>
    <w:link w:val="Heading4"/>
    <w:uiPriority w:val="9"/>
    <w:rsid w:val="00046DB8"/>
    <w:rPr>
      <w:rFonts w:ascii="Arial" w:hAnsi="Arial"/>
      <w:b/>
      <w:sz w:val="24"/>
      <w:lang w:eastAsia="en-US"/>
    </w:rPr>
  </w:style>
  <w:style w:type="character" w:customStyle="1" w:styleId="Heading5Char">
    <w:name w:val="Heading 5 Char"/>
    <w:basedOn w:val="DefaultParagraphFont"/>
    <w:link w:val="Heading5"/>
    <w:uiPriority w:val="9"/>
    <w:rsid w:val="00046DB8"/>
    <w:rPr>
      <w:rFonts w:ascii="Arial" w:hAnsi="Arial"/>
      <w:sz w:val="22"/>
      <w:lang w:eastAsia="en-US"/>
    </w:rPr>
  </w:style>
  <w:style w:type="character" w:customStyle="1" w:styleId="Heading6Char">
    <w:name w:val="Heading 6 Char"/>
    <w:basedOn w:val="DefaultParagraphFont"/>
    <w:link w:val="Heading6"/>
    <w:uiPriority w:val="9"/>
    <w:rsid w:val="00046DB8"/>
    <w:rPr>
      <w:i/>
      <w:sz w:val="22"/>
      <w:lang w:eastAsia="en-US"/>
    </w:rPr>
  </w:style>
  <w:style w:type="character" w:customStyle="1" w:styleId="Heading7Char">
    <w:name w:val="Heading 7 Char"/>
    <w:basedOn w:val="DefaultParagraphFont"/>
    <w:link w:val="Heading7"/>
    <w:uiPriority w:val="9"/>
    <w:rsid w:val="00046DB8"/>
    <w:rPr>
      <w:rFonts w:ascii="Arial" w:hAnsi="Arial"/>
      <w:lang w:eastAsia="en-US"/>
    </w:rPr>
  </w:style>
  <w:style w:type="character" w:customStyle="1" w:styleId="Heading8Char">
    <w:name w:val="Heading 8 Char"/>
    <w:basedOn w:val="DefaultParagraphFont"/>
    <w:link w:val="Heading8"/>
    <w:uiPriority w:val="9"/>
    <w:rsid w:val="00046DB8"/>
    <w:rPr>
      <w:rFonts w:ascii="Arial" w:hAnsi="Arial"/>
      <w:i/>
      <w:lang w:eastAsia="en-US"/>
    </w:rPr>
  </w:style>
  <w:style w:type="character" w:customStyle="1" w:styleId="Heading9Char">
    <w:name w:val="Heading 9 Char"/>
    <w:basedOn w:val="DefaultParagraphFont"/>
    <w:link w:val="Heading9"/>
    <w:uiPriority w:val="9"/>
    <w:rsid w:val="00046DB8"/>
    <w:rPr>
      <w:rFonts w:ascii="Arial" w:hAnsi="Arial"/>
      <w:b/>
      <w:i/>
      <w:sz w:val="18"/>
      <w:lang w:eastAsia="en-US"/>
    </w:rPr>
  </w:style>
  <w:style w:type="paragraph" w:customStyle="1" w:styleId="ACEArialPlain">
    <w:name w:val="ACE Arial Plain"/>
    <w:basedOn w:val="Normal"/>
    <w:rsid w:val="00810CB0"/>
  </w:style>
  <w:style w:type="paragraph" w:customStyle="1" w:styleId="ACEBulletPoint">
    <w:name w:val="ACE Bullet Point"/>
    <w:next w:val="ACEBodyText"/>
    <w:rsid w:val="00810CB0"/>
    <w:pPr>
      <w:tabs>
        <w:tab w:val="num" w:pos="720"/>
      </w:tabs>
      <w:ind w:left="714" w:hanging="357"/>
    </w:pPr>
    <w:rPr>
      <w:rFonts w:ascii="Arial" w:hAnsi="Arial"/>
      <w:sz w:val="24"/>
      <w:szCs w:val="24"/>
    </w:rPr>
  </w:style>
  <w:style w:type="paragraph" w:styleId="BalloonText">
    <w:name w:val="Balloon Text"/>
    <w:basedOn w:val="Normal"/>
    <w:link w:val="BalloonTextChar"/>
    <w:uiPriority w:val="99"/>
    <w:semiHidden/>
    <w:rsid w:val="00810CB0"/>
    <w:rPr>
      <w:rFonts w:ascii="Tahoma" w:hAnsi="Tahoma" w:cs="Tahoma"/>
      <w:sz w:val="16"/>
      <w:szCs w:val="16"/>
    </w:rPr>
  </w:style>
  <w:style w:type="character" w:customStyle="1" w:styleId="BalloonTextChar">
    <w:name w:val="Balloon Text Char"/>
    <w:basedOn w:val="DefaultParagraphFont"/>
    <w:link w:val="BalloonText"/>
    <w:uiPriority w:val="99"/>
    <w:semiHidden/>
    <w:rsid w:val="00046DB8"/>
    <w:rPr>
      <w:rFonts w:ascii="Tahoma" w:hAnsi="Tahoma" w:cs="Tahoma"/>
      <w:sz w:val="16"/>
      <w:szCs w:val="16"/>
      <w:lang w:eastAsia="en-US"/>
    </w:rPr>
  </w:style>
  <w:style w:type="paragraph" w:styleId="Caption">
    <w:name w:val="caption"/>
    <w:basedOn w:val="Normal"/>
    <w:next w:val="Normal"/>
    <w:uiPriority w:val="35"/>
    <w:qFormat/>
    <w:rsid w:val="00810CB0"/>
    <w:pPr>
      <w:spacing w:before="120" w:after="120"/>
    </w:pPr>
    <w:rPr>
      <w:b/>
    </w:rPr>
  </w:style>
  <w:style w:type="character" w:styleId="CommentReference">
    <w:name w:val="annotation reference"/>
    <w:basedOn w:val="DefaultParagraphFont"/>
    <w:semiHidden/>
    <w:rsid w:val="00810CB0"/>
    <w:rPr>
      <w:noProof w:val="0"/>
      <w:sz w:val="16"/>
      <w:lang w:val="en-GB"/>
    </w:rPr>
  </w:style>
  <w:style w:type="paragraph" w:styleId="CommentSubject">
    <w:name w:val="annotation subject"/>
    <w:basedOn w:val="CommentText"/>
    <w:next w:val="CommentText"/>
    <w:link w:val="CommentSubjectChar"/>
    <w:uiPriority w:val="99"/>
    <w:semiHidden/>
    <w:rsid w:val="00810CB0"/>
    <w:rPr>
      <w:b/>
      <w:bCs/>
    </w:rPr>
  </w:style>
  <w:style w:type="paragraph" w:styleId="CommentText">
    <w:name w:val="annotation text"/>
    <w:basedOn w:val="Normal"/>
    <w:link w:val="CommentTextChar"/>
    <w:uiPriority w:val="99"/>
    <w:semiHidden/>
    <w:rsid w:val="00810CB0"/>
    <w:rPr>
      <w:sz w:val="20"/>
    </w:rPr>
  </w:style>
  <w:style w:type="character" w:customStyle="1" w:styleId="CommentTextChar">
    <w:name w:val="Comment Text Char"/>
    <w:basedOn w:val="DefaultParagraphFont"/>
    <w:link w:val="CommentText"/>
    <w:uiPriority w:val="99"/>
    <w:semiHidden/>
    <w:rsid w:val="00046DB8"/>
    <w:rPr>
      <w:rFonts w:ascii="Arial" w:hAnsi="Arial"/>
      <w:lang w:eastAsia="en-US"/>
    </w:rPr>
  </w:style>
  <w:style w:type="character" w:customStyle="1" w:styleId="CommentSubjectChar">
    <w:name w:val="Comment Subject Char"/>
    <w:basedOn w:val="CommentTextChar"/>
    <w:link w:val="CommentSubject"/>
    <w:uiPriority w:val="99"/>
    <w:semiHidden/>
    <w:rsid w:val="00046DB8"/>
    <w:rPr>
      <w:rFonts w:ascii="Arial" w:hAnsi="Arial"/>
      <w:b/>
      <w:bCs/>
      <w:lang w:eastAsia="en-US"/>
    </w:rPr>
  </w:style>
  <w:style w:type="paragraph" w:styleId="DocumentMap">
    <w:name w:val="Document Map"/>
    <w:basedOn w:val="Normal"/>
    <w:link w:val="DocumentMapChar"/>
    <w:uiPriority w:val="99"/>
    <w:semiHidden/>
    <w:rsid w:val="00810CB0"/>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046DB8"/>
    <w:rPr>
      <w:rFonts w:ascii="Tahoma" w:hAnsi="Tahoma"/>
      <w:sz w:val="24"/>
      <w:shd w:val="clear" w:color="auto" w:fill="000080"/>
      <w:lang w:eastAsia="en-US"/>
    </w:rPr>
  </w:style>
  <w:style w:type="character" w:styleId="Emphasis">
    <w:name w:val="Emphasis"/>
    <w:basedOn w:val="DefaultParagraphFont"/>
    <w:uiPriority w:val="20"/>
    <w:qFormat/>
    <w:rsid w:val="00810CB0"/>
    <w:rPr>
      <w:i/>
      <w:noProof w:val="0"/>
      <w:lang w:val="en-GB"/>
    </w:rPr>
  </w:style>
  <w:style w:type="character" w:styleId="EndnoteReference">
    <w:name w:val="endnote reference"/>
    <w:basedOn w:val="DefaultParagraphFont"/>
    <w:uiPriority w:val="99"/>
    <w:semiHidden/>
    <w:rsid w:val="00810CB0"/>
    <w:rPr>
      <w:vertAlign w:val="superscript"/>
    </w:rPr>
  </w:style>
  <w:style w:type="paragraph" w:styleId="EndnoteText">
    <w:name w:val="endnote text"/>
    <w:basedOn w:val="Normal"/>
    <w:link w:val="EndnoteTextChar"/>
    <w:uiPriority w:val="99"/>
    <w:semiHidden/>
    <w:rsid w:val="00810CB0"/>
    <w:rPr>
      <w:sz w:val="20"/>
    </w:rPr>
  </w:style>
  <w:style w:type="character" w:customStyle="1" w:styleId="EndnoteTextChar">
    <w:name w:val="Endnote Text Char"/>
    <w:basedOn w:val="DefaultParagraphFont"/>
    <w:link w:val="EndnoteText"/>
    <w:uiPriority w:val="99"/>
    <w:semiHidden/>
    <w:rsid w:val="00046DB8"/>
    <w:rPr>
      <w:rFonts w:ascii="Arial" w:hAnsi="Arial"/>
      <w:lang w:eastAsia="en-US"/>
    </w:rPr>
  </w:style>
  <w:style w:type="paragraph" w:styleId="EnvelopeAddress">
    <w:name w:val="envelope address"/>
    <w:basedOn w:val="Normal"/>
    <w:uiPriority w:val="99"/>
    <w:semiHidden/>
    <w:rsid w:val="00810CB0"/>
    <w:pPr>
      <w:framePr w:w="7920" w:h="1980" w:hRule="exact" w:hSpace="180" w:wrap="auto" w:hAnchor="page" w:xAlign="center" w:yAlign="bottom"/>
      <w:ind w:left="2880"/>
    </w:pPr>
  </w:style>
  <w:style w:type="paragraph" w:styleId="EnvelopeReturn">
    <w:name w:val="envelope return"/>
    <w:basedOn w:val="Normal"/>
    <w:uiPriority w:val="99"/>
    <w:semiHidden/>
    <w:rsid w:val="00810CB0"/>
    <w:rPr>
      <w:sz w:val="20"/>
    </w:rPr>
  </w:style>
  <w:style w:type="paragraph" w:customStyle="1" w:styleId="File">
    <w:name w:val="File"/>
    <w:basedOn w:val="Normal"/>
    <w:rsid w:val="00810CB0"/>
    <w:pPr>
      <w:spacing w:line="280" w:lineRule="exact"/>
    </w:pPr>
    <w:rPr>
      <w:sz w:val="18"/>
      <w:szCs w:val="18"/>
    </w:rPr>
  </w:style>
  <w:style w:type="character" w:styleId="FollowedHyperlink">
    <w:name w:val="FollowedHyperlink"/>
    <w:basedOn w:val="DefaultParagraphFont"/>
    <w:uiPriority w:val="99"/>
    <w:semiHidden/>
    <w:rsid w:val="00810CB0"/>
    <w:rPr>
      <w:noProof w:val="0"/>
      <w:color w:val="800080"/>
      <w:u w:val="single"/>
      <w:lang w:val="en-GB"/>
    </w:rPr>
  </w:style>
  <w:style w:type="paragraph" w:styleId="Footer">
    <w:name w:val="footer"/>
    <w:basedOn w:val="Normal"/>
    <w:link w:val="FooterChar"/>
    <w:uiPriority w:val="99"/>
    <w:semiHidden/>
    <w:rsid w:val="00810CB0"/>
    <w:pPr>
      <w:tabs>
        <w:tab w:val="center" w:pos="4153"/>
        <w:tab w:val="right" w:pos="8306"/>
      </w:tabs>
    </w:pPr>
  </w:style>
  <w:style w:type="character" w:customStyle="1" w:styleId="FooterChar">
    <w:name w:val="Footer Char"/>
    <w:basedOn w:val="DefaultParagraphFont"/>
    <w:link w:val="Footer"/>
    <w:uiPriority w:val="99"/>
    <w:semiHidden/>
    <w:rsid w:val="00046DB8"/>
    <w:rPr>
      <w:rFonts w:ascii="Arial" w:hAnsi="Arial"/>
      <w:sz w:val="24"/>
      <w:lang w:eastAsia="en-US"/>
    </w:rPr>
  </w:style>
  <w:style w:type="character" w:styleId="FootnoteReference">
    <w:name w:val="footnote reference"/>
    <w:basedOn w:val="DefaultParagraphFont"/>
    <w:uiPriority w:val="99"/>
    <w:semiHidden/>
    <w:rsid w:val="00810CB0"/>
    <w:rPr>
      <w:vertAlign w:val="superscript"/>
    </w:rPr>
  </w:style>
  <w:style w:type="paragraph" w:styleId="FootnoteText">
    <w:name w:val="footnote text"/>
    <w:basedOn w:val="Normal"/>
    <w:link w:val="FootnoteTextChar"/>
    <w:uiPriority w:val="99"/>
    <w:semiHidden/>
    <w:rsid w:val="00810CB0"/>
    <w:rPr>
      <w:sz w:val="20"/>
    </w:rPr>
  </w:style>
  <w:style w:type="character" w:customStyle="1" w:styleId="FootnoteTextChar">
    <w:name w:val="Footnote Text Char"/>
    <w:basedOn w:val="DefaultParagraphFont"/>
    <w:link w:val="FootnoteText"/>
    <w:uiPriority w:val="99"/>
    <w:semiHidden/>
    <w:rsid w:val="00046DB8"/>
    <w:rPr>
      <w:rFonts w:ascii="Arial" w:hAnsi="Arial"/>
      <w:lang w:eastAsia="en-US"/>
    </w:rPr>
  </w:style>
  <w:style w:type="paragraph" w:styleId="Header">
    <w:name w:val="header"/>
    <w:basedOn w:val="Normal"/>
    <w:link w:val="HeaderChar"/>
    <w:uiPriority w:val="99"/>
    <w:semiHidden/>
    <w:rsid w:val="00810CB0"/>
    <w:pPr>
      <w:tabs>
        <w:tab w:val="center" w:pos="4153"/>
        <w:tab w:val="right" w:pos="8306"/>
      </w:tabs>
    </w:pPr>
  </w:style>
  <w:style w:type="character" w:customStyle="1" w:styleId="HeaderChar">
    <w:name w:val="Header Char"/>
    <w:basedOn w:val="DefaultParagraphFont"/>
    <w:link w:val="Header"/>
    <w:uiPriority w:val="99"/>
    <w:semiHidden/>
    <w:rsid w:val="00046DB8"/>
    <w:rPr>
      <w:rFonts w:ascii="Arial" w:hAnsi="Arial"/>
      <w:sz w:val="24"/>
      <w:lang w:eastAsia="en-US"/>
    </w:rPr>
  </w:style>
  <w:style w:type="character" w:styleId="Hyperlink">
    <w:name w:val="Hyperlink"/>
    <w:basedOn w:val="DefaultParagraphFont"/>
    <w:uiPriority w:val="99"/>
    <w:semiHidden/>
    <w:rsid w:val="00810CB0"/>
    <w:rPr>
      <w:noProof w:val="0"/>
      <w:color w:val="0000FF"/>
      <w:u w:val="single"/>
      <w:lang w:val="en-GB"/>
    </w:rPr>
  </w:style>
  <w:style w:type="paragraph" w:styleId="MacroText">
    <w:name w:val="macro"/>
    <w:link w:val="MacroTextChar"/>
    <w:uiPriority w:val="99"/>
    <w:semiHidden/>
    <w:rsid w:val="00810CB0"/>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character" w:customStyle="1" w:styleId="MacroTextChar">
    <w:name w:val="Macro Text Char"/>
    <w:basedOn w:val="DefaultParagraphFont"/>
    <w:link w:val="MacroText"/>
    <w:uiPriority w:val="99"/>
    <w:semiHidden/>
    <w:rsid w:val="00046DB8"/>
    <w:rPr>
      <w:rFonts w:ascii="Courier New" w:hAnsi="Courier New"/>
      <w:lang w:val="en-GB" w:eastAsia="en-US" w:bidi="ar-SA"/>
    </w:rPr>
  </w:style>
  <w:style w:type="paragraph" w:styleId="TableofAuthorities">
    <w:name w:val="table of authorities"/>
    <w:basedOn w:val="Normal"/>
    <w:next w:val="Normal"/>
    <w:uiPriority w:val="99"/>
    <w:semiHidden/>
    <w:rsid w:val="00810CB0"/>
    <w:pPr>
      <w:ind w:left="160" w:hanging="160"/>
    </w:pPr>
  </w:style>
  <w:style w:type="paragraph" w:styleId="TableofFigures">
    <w:name w:val="table of figures"/>
    <w:basedOn w:val="Normal"/>
    <w:next w:val="Normal"/>
    <w:uiPriority w:val="99"/>
    <w:semiHidden/>
    <w:rsid w:val="00810CB0"/>
    <w:pPr>
      <w:ind w:left="320" w:hanging="320"/>
    </w:pPr>
  </w:style>
  <w:style w:type="paragraph" w:styleId="TOAHeading">
    <w:name w:val="toa heading"/>
    <w:basedOn w:val="Normal"/>
    <w:next w:val="Normal"/>
    <w:uiPriority w:val="99"/>
    <w:semiHidden/>
    <w:rsid w:val="00810CB0"/>
    <w:pPr>
      <w:spacing w:before="120"/>
    </w:pPr>
    <w:rPr>
      <w:b/>
    </w:rPr>
  </w:style>
  <w:style w:type="paragraph" w:styleId="TOC1">
    <w:name w:val="toc 1"/>
    <w:basedOn w:val="ACEHeading1"/>
    <w:next w:val="Normal"/>
    <w:uiPriority w:val="39"/>
    <w:semiHidden/>
    <w:rsid w:val="00810CB0"/>
  </w:style>
  <w:style w:type="paragraph" w:styleId="TOC2">
    <w:name w:val="toc 2"/>
    <w:basedOn w:val="ACEHeading2"/>
    <w:next w:val="Normal"/>
    <w:uiPriority w:val="39"/>
    <w:semiHidden/>
    <w:rsid w:val="00810CB0"/>
    <w:pPr>
      <w:ind w:left="160"/>
    </w:pPr>
  </w:style>
  <w:style w:type="paragraph" w:styleId="TOC3">
    <w:name w:val="toc 3"/>
    <w:basedOn w:val="ACEHeading3"/>
    <w:next w:val="Normal"/>
    <w:uiPriority w:val="39"/>
    <w:semiHidden/>
    <w:rsid w:val="00810CB0"/>
    <w:pPr>
      <w:ind w:left="320"/>
    </w:pPr>
  </w:style>
  <w:style w:type="paragraph" w:styleId="TOC4">
    <w:name w:val="toc 4"/>
    <w:basedOn w:val="Normal"/>
    <w:next w:val="Normal"/>
    <w:uiPriority w:val="39"/>
    <w:semiHidden/>
    <w:rsid w:val="00810CB0"/>
    <w:pPr>
      <w:ind w:left="480"/>
    </w:pPr>
  </w:style>
  <w:style w:type="paragraph" w:styleId="TOC5">
    <w:name w:val="toc 5"/>
    <w:basedOn w:val="Normal"/>
    <w:next w:val="Normal"/>
    <w:uiPriority w:val="39"/>
    <w:semiHidden/>
    <w:rsid w:val="00810CB0"/>
    <w:pPr>
      <w:ind w:left="640"/>
    </w:pPr>
  </w:style>
  <w:style w:type="paragraph" w:styleId="TOC6">
    <w:name w:val="toc 6"/>
    <w:basedOn w:val="Normal"/>
    <w:next w:val="Normal"/>
    <w:uiPriority w:val="39"/>
    <w:semiHidden/>
    <w:rsid w:val="00810CB0"/>
    <w:pPr>
      <w:ind w:left="800"/>
    </w:pPr>
  </w:style>
  <w:style w:type="paragraph" w:styleId="TOC7">
    <w:name w:val="toc 7"/>
    <w:basedOn w:val="Normal"/>
    <w:next w:val="Normal"/>
    <w:uiPriority w:val="39"/>
    <w:semiHidden/>
    <w:rsid w:val="00810CB0"/>
    <w:pPr>
      <w:ind w:left="960"/>
    </w:pPr>
  </w:style>
  <w:style w:type="paragraph" w:styleId="TOC8">
    <w:name w:val="toc 8"/>
    <w:basedOn w:val="Normal"/>
    <w:next w:val="Normal"/>
    <w:uiPriority w:val="39"/>
    <w:semiHidden/>
    <w:rsid w:val="00810CB0"/>
    <w:pPr>
      <w:ind w:left="1120"/>
    </w:pPr>
  </w:style>
  <w:style w:type="paragraph" w:styleId="TOC9">
    <w:name w:val="toc 9"/>
    <w:basedOn w:val="Normal"/>
    <w:next w:val="Normal"/>
    <w:uiPriority w:val="39"/>
    <w:semiHidden/>
    <w:rsid w:val="00810CB0"/>
    <w:pPr>
      <w:ind w:left="1280"/>
    </w:pPr>
  </w:style>
  <w:style w:type="character" w:styleId="PageNumber">
    <w:name w:val="page number"/>
    <w:basedOn w:val="DefaultParagraphFont"/>
    <w:semiHidden/>
    <w:rsid w:val="00810CB0"/>
  </w:style>
  <w:style w:type="character" w:customStyle="1" w:styleId="BodyTextChar">
    <w:name w:val="Body Text Char"/>
    <w:basedOn w:val="DefaultParagraphFont"/>
    <w:link w:val="BodyText"/>
    <w:uiPriority w:val="99"/>
    <w:semiHidden/>
    <w:rsid w:val="00046DB8"/>
    <w:rPr>
      <w:rFonts w:eastAsia="Times New Roman"/>
    </w:rPr>
  </w:style>
  <w:style w:type="paragraph" w:styleId="BodyText">
    <w:name w:val="Body Text"/>
    <w:basedOn w:val="Normal"/>
    <w:link w:val="BodyTextChar"/>
    <w:uiPriority w:val="99"/>
    <w:semiHidden/>
    <w:unhideWhenUsed/>
    <w:rsid w:val="00046DB8"/>
    <w:pPr>
      <w:spacing w:line="240" w:lineRule="auto"/>
      <w:ind w:right="28"/>
    </w:pPr>
    <w:rPr>
      <w:rFonts w:ascii="Times New Roman" w:hAnsi="Times New Roman"/>
      <w:sz w:val="20"/>
      <w:lang w:eastAsia="en-GB"/>
    </w:rPr>
  </w:style>
  <w:style w:type="character" w:customStyle="1" w:styleId="BodyTextIndentChar">
    <w:name w:val="Body Text Indent Char"/>
    <w:basedOn w:val="DefaultParagraphFont"/>
    <w:link w:val="BodyTextIndent"/>
    <w:uiPriority w:val="99"/>
    <w:semiHidden/>
    <w:rsid w:val="00046DB8"/>
    <w:rPr>
      <w:rFonts w:eastAsia="Times New Roman"/>
    </w:rPr>
  </w:style>
  <w:style w:type="paragraph" w:styleId="BodyTextIndent">
    <w:name w:val="Body Text Indent"/>
    <w:basedOn w:val="Normal"/>
    <w:link w:val="BodyTextIndentChar"/>
    <w:uiPriority w:val="99"/>
    <w:semiHidden/>
    <w:unhideWhenUsed/>
    <w:rsid w:val="00046DB8"/>
    <w:pPr>
      <w:spacing w:line="240" w:lineRule="auto"/>
      <w:ind w:left="-284" w:firstLine="284"/>
      <w:jc w:val="both"/>
    </w:pPr>
    <w:rPr>
      <w:rFonts w:ascii="Times New Roman" w:hAnsi="Times New Roman"/>
      <w:sz w:val="20"/>
      <w:lang w:eastAsia="en-GB"/>
    </w:rPr>
  </w:style>
  <w:style w:type="character" w:customStyle="1" w:styleId="BodyText2Char">
    <w:name w:val="Body Text 2 Char"/>
    <w:basedOn w:val="DefaultParagraphFont"/>
    <w:link w:val="BodyText2"/>
    <w:uiPriority w:val="99"/>
    <w:semiHidden/>
    <w:rsid w:val="00046DB8"/>
    <w:rPr>
      <w:rFonts w:ascii="Arial" w:eastAsia="Times New Roman" w:hAnsi="Arial" w:cs="Arial"/>
      <w:sz w:val="22"/>
      <w:szCs w:val="22"/>
    </w:rPr>
  </w:style>
  <w:style w:type="paragraph" w:styleId="BodyText2">
    <w:name w:val="Body Text 2"/>
    <w:basedOn w:val="Normal"/>
    <w:link w:val="BodyText2Char"/>
    <w:uiPriority w:val="99"/>
    <w:semiHidden/>
    <w:unhideWhenUsed/>
    <w:rsid w:val="00046DB8"/>
    <w:pPr>
      <w:spacing w:line="240" w:lineRule="auto"/>
    </w:pPr>
    <w:rPr>
      <w:rFonts w:cs="Arial"/>
      <w:sz w:val="22"/>
      <w:szCs w:val="22"/>
      <w:lang w:eastAsia="en-GB"/>
    </w:rPr>
  </w:style>
  <w:style w:type="character" w:customStyle="1" w:styleId="BodyText3Char">
    <w:name w:val="Body Text 3 Char"/>
    <w:basedOn w:val="DefaultParagraphFont"/>
    <w:link w:val="BodyText3"/>
    <w:uiPriority w:val="99"/>
    <w:semiHidden/>
    <w:rsid w:val="00046DB8"/>
    <w:rPr>
      <w:rFonts w:eastAsia="Times New Roman"/>
      <w:b/>
      <w:bCs/>
      <w:sz w:val="24"/>
      <w:szCs w:val="24"/>
    </w:rPr>
  </w:style>
  <w:style w:type="paragraph" w:styleId="BodyText3">
    <w:name w:val="Body Text 3"/>
    <w:basedOn w:val="Normal"/>
    <w:link w:val="BodyText3Char"/>
    <w:uiPriority w:val="99"/>
    <w:semiHidden/>
    <w:unhideWhenUsed/>
    <w:rsid w:val="00046DB8"/>
    <w:pPr>
      <w:spacing w:line="240" w:lineRule="auto"/>
    </w:pPr>
    <w:rPr>
      <w:rFonts w:ascii="Times New Roman" w:hAnsi="Times New Roman"/>
      <w:b/>
      <w:bCs/>
      <w:szCs w:val="24"/>
      <w:lang w:eastAsia="en-GB"/>
    </w:rPr>
  </w:style>
  <w:style w:type="character" w:customStyle="1" w:styleId="BodyTextIndent2Char">
    <w:name w:val="Body Text Indent 2 Char"/>
    <w:basedOn w:val="DefaultParagraphFont"/>
    <w:link w:val="BodyTextIndent2"/>
    <w:uiPriority w:val="99"/>
    <w:semiHidden/>
    <w:rsid w:val="00046DB8"/>
    <w:rPr>
      <w:rFonts w:eastAsia="Times New Roman"/>
    </w:rPr>
  </w:style>
  <w:style w:type="paragraph" w:styleId="BodyTextIndent2">
    <w:name w:val="Body Text Indent 2"/>
    <w:basedOn w:val="Normal"/>
    <w:link w:val="BodyTextIndent2Char"/>
    <w:uiPriority w:val="99"/>
    <w:semiHidden/>
    <w:unhideWhenUsed/>
    <w:rsid w:val="00046DB8"/>
    <w:pPr>
      <w:spacing w:line="240" w:lineRule="auto"/>
      <w:ind w:left="1440" w:hanging="1440"/>
      <w:jc w:val="both"/>
    </w:pPr>
    <w:rPr>
      <w:rFonts w:ascii="Times New Roman" w:hAnsi="Times New Roman"/>
      <w:sz w:val="20"/>
      <w:lang w:eastAsia="en-GB"/>
    </w:rPr>
  </w:style>
  <w:style w:type="character" w:customStyle="1" w:styleId="BodyTextIndent3Char">
    <w:name w:val="Body Text Indent 3 Char"/>
    <w:basedOn w:val="DefaultParagraphFont"/>
    <w:link w:val="BodyTextIndent3"/>
    <w:uiPriority w:val="99"/>
    <w:semiHidden/>
    <w:rsid w:val="00046DB8"/>
    <w:rPr>
      <w:rFonts w:eastAsia="Times New Roman"/>
    </w:rPr>
  </w:style>
  <w:style w:type="paragraph" w:styleId="BodyTextIndent3">
    <w:name w:val="Body Text Indent 3"/>
    <w:basedOn w:val="Normal"/>
    <w:link w:val="BodyTextIndent3Char"/>
    <w:uiPriority w:val="99"/>
    <w:semiHidden/>
    <w:unhideWhenUsed/>
    <w:rsid w:val="00046DB8"/>
    <w:pPr>
      <w:spacing w:line="240" w:lineRule="auto"/>
      <w:ind w:left="1433" w:hanging="1433"/>
      <w:jc w:val="both"/>
    </w:pPr>
    <w:rPr>
      <w:rFonts w:ascii="Times New Roman" w:hAnsi="Times New Roman"/>
      <w:sz w:val="20"/>
      <w:lang w:eastAsia="en-GB"/>
    </w:rPr>
  </w:style>
  <w:style w:type="character" w:customStyle="1" w:styleId="Level1asHeadingtext">
    <w:name w:val="Level 1 as Heading (text)"/>
    <w:basedOn w:val="DefaultParagraphFont"/>
    <w:rsid w:val="00046DB8"/>
    <w:rPr>
      <w:b/>
      <w:bCs/>
    </w:rPr>
  </w:style>
  <w:style w:type="character" w:styleId="Strong">
    <w:name w:val="Strong"/>
    <w:basedOn w:val="DefaultParagraphFont"/>
    <w:uiPriority w:val="22"/>
    <w:qFormat/>
    <w:rsid w:val="00046DB8"/>
    <w:rPr>
      <w:b/>
      <w:bCs/>
    </w:rPr>
  </w:style>
  <w:style w:type="paragraph" w:styleId="ListParagraph">
    <w:name w:val="List Paragraph"/>
    <w:basedOn w:val="Normal"/>
    <w:uiPriority w:val="34"/>
    <w:qFormat/>
    <w:rsid w:val="00BC40FA"/>
    <w:pPr>
      <w:spacing w:line="240" w:lineRule="auto"/>
      <w:ind w:left="720"/>
    </w:pPr>
    <w:rPr>
      <w:rFonts w:ascii="Times New Roman" w:hAnsi="Times New Roman"/>
      <w:szCs w:val="24"/>
    </w:rPr>
  </w:style>
  <w:style w:type="paragraph" w:customStyle="1" w:styleId="Bulleted">
    <w:name w:val="Bulleted"/>
    <w:basedOn w:val="Normal"/>
    <w:rsid w:val="00BC40FA"/>
    <w:pPr>
      <w:numPr>
        <w:numId w:val="10"/>
      </w:numPr>
      <w:spacing w:line="320" w:lineRule="atLeast"/>
    </w:pPr>
    <w:rPr>
      <w:rFonts w:cs="Arial"/>
      <w:szCs w:val="24"/>
      <w:lang w:eastAsia="zh-CN"/>
    </w:rPr>
  </w:style>
  <w:style w:type="paragraph" w:customStyle="1" w:styleId="AppNumbers">
    <w:name w:val="AppNumbers"/>
    <w:basedOn w:val="Normal"/>
    <w:rsid w:val="00BC40FA"/>
    <w:pPr>
      <w:numPr>
        <w:ilvl w:val="1"/>
        <w:numId w:val="10"/>
      </w:numPr>
      <w:tabs>
        <w:tab w:val="clear" w:pos="1477"/>
        <w:tab w:val="num" w:pos="426"/>
      </w:tabs>
      <w:spacing w:line="320" w:lineRule="atLeast"/>
      <w:ind w:left="426" w:hanging="426"/>
    </w:pPr>
    <w:rPr>
      <w:rFonts w:cs="Arial"/>
      <w:szCs w:val="24"/>
      <w:lang w:eastAsia="zh-CN"/>
    </w:rPr>
  </w:style>
  <w:style w:type="character" w:customStyle="1" w:styleId="ACEBodyTextChar">
    <w:name w:val="ACE Body Text Char"/>
    <w:basedOn w:val="DefaultParagraphFont"/>
    <w:link w:val="ACEBodyText"/>
    <w:rsid w:val="00BC40FA"/>
    <w:rPr>
      <w:rFonts w:ascii="Arial" w:hAnsi="Arial"/>
      <w:sz w:val="24"/>
      <w:szCs w:val="24"/>
      <w:lang w:val="en-GB" w:eastAsia="en-GB" w:bidi="ar-SA"/>
    </w:rPr>
  </w:style>
  <w:style w:type="paragraph" w:customStyle="1" w:styleId="Body">
    <w:name w:val="Body"/>
    <w:rsid w:val="0010101B"/>
    <w:pPr>
      <w:pBdr>
        <w:top w:val="nil"/>
        <w:left w:val="nil"/>
        <w:bottom w:val="nil"/>
        <w:right w:val="nil"/>
        <w:between w:val="nil"/>
        <w:bar w:val="nil"/>
      </w:pBdr>
      <w:spacing w:line="320" w:lineRule="exact"/>
    </w:pPr>
    <w:rPr>
      <w:rFonts w:ascii="Arial" w:eastAsia="Arial Unicode MS" w:hAnsi="Arial Unicode MS" w:cs="Arial Unicode MS"/>
      <w:color w:val="000000"/>
      <w:sz w:val="24"/>
      <w:szCs w:val="24"/>
      <w:u w:color="000000"/>
      <w:bdr w:val="nil"/>
      <w:lang w:val="en-US"/>
    </w:rPr>
  </w:style>
  <w:style w:type="numbering" w:customStyle="1" w:styleId="List7">
    <w:name w:val="List 7"/>
    <w:basedOn w:val="NoList"/>
    <w:rsid w:val="0010101B"/>
    <w:pPr>
      <w:numPr>
        <w:numId w:val="12"/>
      </w:numPr>
    </w:pPr>
  </w:style>
  <w:style w:type="numbering" w:customStyle="1" w:styleId="List8">
    <w:name w:val="List 8"/>
    <w:basedOn w:val="NoList"/>
    <w:rsid w:val="0010101B"/>
    <w:pPr>
      <w:numPr>
        <w:numId w:val="13"/>
      </w:numPr>
    </w:pPr>
  </w:style>
  <w:style w:type="table" w:styleId="TableGrid">
    <w:name w:val="Table Grid"/>
    <w:basedOn w:val="TableNormal"/>
    <w:uiPriority w:val="59"/>
    <w:rsid w:val="00F13E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B31F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FA"/>
    <w:pPr>
      <w:spacing w:line="320" w:lineRule="exact"/>
    </w:pPr>
    <w:rPr>
      <w:rFonts w:ascii="Arial" w:hAnsi="Arial"/>
      <w:sz w:val="24"/>
      <w:lang w:eastAsia="en-US"/>
    </w:rPr>
  </w:style>
  <w:style w:type="paragraph" w:styleId="Heading1">
    <w:name w:val="heading 1"/>
    <w:basedOn w:val="ACEHeading1"/>
    <w:next w:val="Normal"/>
    <w:link w:val="Heading1Char"/>
    <w:uiPriority w:val="9"/>
    <w:qFormat/>
    <w:rsid w:val="00810CB0"/>
    <w:pPr>
      <w:outlineLvl w:val="0"/>
    </w:pPr>
  </w:style>
  <w:style w:type="paragraph" w:styleId="Heading2">
    <w:name w:val="heading 2"/>
    <w:basedOn w:val="ACEHeading2"/>
    <w:next w:val="Normal"/>
    <w:link w:val="Heading2Char"/>
    <w:uiPriority w:val="9"/>
    <w:qFormat/>
    <w:rsid w:val="00810CB0"/>
    <w:pPr>
      <w:outlineLvl w:val="1"/>
    </w:pPr>
  </w:style>
  <w:style w:type="paragraph" w:styleId="Heading3">
    <w:name w:val="heading 3"/>
    <w:basedOn w:val="ACEHeading3"/>
    <w:next w:val="Normal"/>
    <w:link w:val="Heading3Char"/>
    <w:uiPriority w:val="9"/>
    <w:qFormat/>
    <w:rsid w:val="00810CB0"/>
    <w:pPr>
      <w:outlineLvl w:val="2"/>
    </w:pPr>
  </w:style>
  <w:style w:type="paragraph" w:styleId="Heading4">
    <w:name w:val="heading 4"/>
    <w:basedOn w:val="Normal"/>
    <w:next w:val="Normal"/>
    <w:link w:val="Heading4Char"/>
    <w:uiPriority w:val="9"/>
    <w:qFormat/>
    <w:rsid w:val="00810CB0"/>
    <w:pPr>
      <w:keepNext/>
      <w:spacing w:before="240" w:after="60"/>
      <w:outlineLvl w:val="3"/>
    </w:pPr>
    <w:rPr>
      <w:b/>
    </w:rPr>
  </w:style>
  <w:style w:type="paragraph" w:styleId="Heading5">
    <w:name w:val="heading 5"/>
    <w:basedOn w:val="Normal"/>
    <w:next w:val="Normal"/>
    <w:link w:val="Heading5Char"/>
    <w:uiPriority w:val="9"/>
    <w:qFormat/>
    <w:rsid w:val="00810CB0"/>
    <w:pPr>
      <w:spacing w:before="240" w:after="60"/>
      <w:outlineLvl w:val="4"/>
    </w:pPr>
    <w:rPr>
      <w:sz w:val="22"/>
    </w:rPr>
  </w:style>
  <w:style w:type="paragraph" w:styleId="Heading6">
    <w:name w:val="heading 6"/>
    <w:basedOn w:val="Normal"/>
    <w:next w:val="Normal"/>
    <w:link w:val="Heading6Char"/>
    <w:uiPriority w:val="9"/>
    <w:qFormat/>
    <w:rsid w:val="00810CB0"/>
    <w:pPr>
      <w:spacing w:before="240" w:after="60"/>
      <w:outlineLvl w:val="5"/>
    </w:pPr>
    <w:rPr>
      <w:rFonts w:ascii="Times New Roman" w:hAnsi="Times New Roman"/>
      <w:i/>
      <w:sz w:val="22"/>
    </w:rPr>
  </w:style>
  <w:style w:type="paragraph" w:styleId="Heading7">
    <w:name w:val="heading 7"/>
    <w:basedOn w:val="Normal"/>
    <w:next w:val="Normal"/>
    <w:link w:val="Heading7Char"/>
    <w:uiPriority w:val="9"/>
    <w:qFormat/>
    <w:rsid w:val="00810CB0"/>
    <w:pPr>
      <w:spacing w:before="240" w:after="60"/>
      <w:outlineLvl w:val="6"/>
    </w:pPr>
    <w:rPr>
      <w:sz w:val="20"/>
    </w:rPr>
  </w:style>
  <w:style w:type="paragraph" w:styleId="Heading8">
    <w:name w:val="heading 8"/>
    <w:basedOn w:val="Normal"/>
    <w:next w:val="Normal"/>
    <w:link w:val="Heading8Char"/>
    <w:uiPriority w:val="9"/>
    <w:qFormat/>
    <w:rsid w:val="00810CB0"/>
    <w:pPr>
      <w:spacing w:before="240" w:after="60"/>
      <w:outlineLvl w:val="7"/>
    </w:pPr>
    <w:rPr>
      <w:i/>
      <w:sz w:val="20"/>
    </w:rPr>
  </w:style>
  <w:style w:type="paragraph" w:styleId="Heading9">
    <w:name w:val="heading 9"/>
    <w:basedOn w:val="Normal"/>
    <w:next w:val="Normal"/>
    <w:link w:val="Heading9Char"/>
    <w:uiPriority w:val="9"/>
    <w:qFormat/>
    <w:rsid w:val="00810CB0"/>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Heading1">
    <w:name w:val="ACE Heading 1"/>
    <w:next w:val="ACEBodyText"/>
    <w:rsid w:val="00810CB0"/>
    <w:pPr>
      <w:spacing w:line="320" w:lineRule="exact"/>
    </w:pPr>
    <w:rPr>
      <w:rFonts w:ascii="Arial Black" w:hAnsi="Arial Black"/>
      <w:sz w:val="24"/>
    </w:rPr>
  </w:style>
  <w:style w:type="paragraph" w:customStyle="1" w:styleId="ACEBodyText">
    <w:name w:val="ACE Body Text"/>
    <w:link w:val="ACEBodyTextChar"/>
    <w:rsid w:val="00810CB0"/>
    <w:pPr>
      <w:spacing w:line="320" w:lineRule="exact"/>
    </w:pPr>
    <w:rPr>
      <w:rFonts w:ascii="Arial" w:hAnsi="Arial"/>
      <w:sz w:val="24"/>
      <w:szCs w:val="24"/>
    </w:rPr>
  </w:style>
  <w:style w:type="character" w:customStyle="1" w:styleId="Heading1Char">
    <w:name w:val="Heading 1 Char"/>
    <w:basedOn w:val="DefaultParagraphFont"/>
    <w:link w:val="Heading1"/>
    <w:uiPriority w:val="9"/>
    <w:rsid w:val="00046DB8"/>
    <w:rPr>
      <w:rFonts w:ascii="Arial Black" w:hAnsi="Arial Black"/>
      <w:sz w:val="24"/>
    </w:rPr>
  </w:style>
  <w:style w:type="paragraph" w:customStyle="1" w:styleId="ACEHeading2">
    <w:name w:val="ACE Heading 2"/>
    <w:next w:val="ACEBodyText"/>
    <w:rsid w:val="00810CB0"/>
    <w:pPr>
      <w:spacing w:line="320" w:lineRule="exact"/>
    </w:pPr>
    <w:rPr>
      <w:rFonts w:ascii="Arial" w:hAnsi="Arial"/>
      <w:b/>
      <w:sz w:val="24"/>
      <w:szCs w:val="24"/>
    </w:rPr>
  </w:style>
  <w:style w:type="character" w:customStyle="1" w:styleId="Heading2Char">
    <w:name w:val="Heading 2 Char"/>
    <w:basedOn w:val="DefaultParagraphFont"/>
    <w:link w:val="Heading2"/>
    <w:uiPriority w:val="9"/>
    <w:rsid w:val="00046DB8"/>
    <w:rPr>
      <w:rFonts w:ascii="Arial" w:hAnsi="Arial"/>
      <w:b/>
      <w:sz w:val="24"/>
      <w:szCs w:val="24"/>
    </w:rPr>
  </w:style>
  <w:style w:type="paragraph" w:customStyle="1" w:styleId="ACEHeading3">
    <w:name w:val="ACE Heading 3"/>
    <w:next w:val="ACEBodyText"/>
    <w:rsid w:val="00810CB0"/>
    <w:pPr>
      <w:spacing w:line="320" w:lineRule="exact"/>
    </w:pPr>
    <w:rPr>
      <w:rFonts w:ascii="Arial" w:hAnsi="Arial"/>
      <w:b/>
      <w:i/>
      <w:sz w:val="24"/>
      <w:szCs w:val="24"/>
    </w:rPr>
  </w:style>
  <w:style w:type="character" w:customStyle="1" w:styleId="Heading3Char">
    <w:name w:val="Heading 3 Char"/>
    <w:basedOn w:val="DefaultParagraphFont"/>
    <w:link w:val="Heading3"/>
    <w:uiPriority w:val="9"/>
    <w:rsid w:val="00046DB8"/>
    <w:rPr>
      <w:rFonts w:ascii="Arial" w:hAnsi="Arial"/>
      <w:b/>
      <w:i/>
      <w:sz w:val="24"/>
      <w:szCs w:val="24"/>
    </w:rPr>
  </w:style>
  <w:style w:type="character" w:customStyle="1" w:styleId="Heading4Char">
    <w:name w:val="Heading 4 Char"/>
    <w:basedOn w:val="DefaultParagraphFont"/>
    <w:link w:val="Heading4"/>
    <w:uiPriority w:val="9"/>
    <w:rsid w:val="00046DB8"/>
    <w:rPr>
      <w:rFonts w:ascii="Arial" w:hAnsi="Arial"/>
      <w:b/>
      <w:sz w:val="24"/>
      <w:lang w:eastAsia="en-US"/>
    </w:rPr>
  </w:style>
  <w:style w:type="character" w:customStyle="1" w:styleId="Heading5Char">
    <w:name w:val="Heading 5 Char"/>
    <w:basedOn w:val="DefaultParagraphFont"/>
    <w:link w:val="Heading5"/>
    <w:uiPriority w:val="9"/>
    <w:rsid w:val="00046DB8"/>
    <w:rPr>
      <w:rFonts w:ascii="Arial" w:hAnsi="Arial"/>
      <w:sz w:val="22"/>
      <w:lang w:eastAsia="en-US"/>
    </w:rPr>
  </w:style>
  <w:style w:type="character" w:customStyle="1" w:styleId="Heading6Char">
    <w:name w:val="Heading 6 Char"/>
    <w:basedOn w:val="DefaultParagraphFont"/>
    <w:link w:val="Heading6"/>
    <w:uiPriority w:val="9"/>
    <w:rsid w:val="00046DB8"/>
    <w:rPr>
      <w:i/>
      <w:sz w:val="22"/>
      <w:lang w:eastAsia="en-US"/>
    </w:rPr>
  </w:style>
  <w:style w:type="character" w:customStyle="1" w:styleId="Heading7Char">
    <w:name w:val="Heading 7 Char"/>
    <w:basedOn w:val="DefaultParagraphFont"/>
    <w:link w:val="Heading7"/>
    <w:uiPriority w:val="9"/>
    <w:rsid w:val="00046DB8"/>
    <w:rPr>
      <w:rFonts w:ascii="Arial" w:hAnsi="Arial"/>
      <w:lang w:eastAsia="en-US"/>
    </w:rPr>
  </w:style>
  <w:style w:type="character" w:customStyle="1" w:styleId="Heading8Char">
    <w:name w:val="Heading 8 Char"/>
    <w:basedOn w:val="DefaultParagraphFont"/>
    <w:link w:val="Heading8"/>
    <w:uiPriority w:val="9"/>
    <w:rsid w:val="00046DB8"/>
    <w:rPr>
      <w:rFonts w:ascii="Arial" w:hAnsi="Arial"/>
      <w:i/>
      <w:lang w:eastAsia="en-US"/>
    </w:rPr>
  </w:style>
  <w:style w:type="character" w:customStyle="1" w:styleId="Heading9Char">
    <w:name w:val="Heading 9 Char"/>
    <w:basedOn w:val="DefaultParagraphFont"/>
    <w:link w:val="Heading9"/>
    <w:uiPriority w:val="9"/>
    <w:rsid w:val="00046DB8"/>
    <w:rPr>
      <w:rFonts w:ascii="Arial" w:hAnsi="Arial"/>
      <w:b/>
      <w:i/>
      <w:sz w:val="18"/>
      <w:lang w:eastAsia="en-US"/>
    </w:rPr>
  </w:style>
  <w:style w:type="paragraph" w:customStyle="1" w:styleId="ACEArialPlain">
    <w:name w:val="ACE Arial Plain"/>
    <w:basedOn w:val="Normal"/>
    <w:rsid w:val="00810CB0"/>
  </w:style>
  <w:style w:type="paragraph" w:customStyle="1" w:styleId="ACEBulletPoint">
    <w:name w:val="ACE Bullet Point"/>
    <w:next w:val="ACEBodyText"/>
    <w:rsid w:val="00810CB0"/>
    <w:pPr>
      <w:tabs>
        <w:tab w:val="num" w:pos="720"/>
      </w:tabs>
      <w:ind w:left="714" w:hanging="357"/>
    </w:pPr>
    <w:rPr>
      <w:rFonts w:ascii="Arial" w:hAnsi="Arial"/>
      <w:sz w:val="24"/>
      <w:szCs w:val="24"/>
    </w:rPr>
  </w:style>
  <w:style w:type="paragraph" w:styleId="BalloonText">
    <w:name w:val="Balloon Text"/>
    <w:basedOn w:val="Normal"/>
    <w:link w:val="BalloonTextChar"/>
    <w:uiPriority w:val="99"/>
    <w:semiHidden/>
    <w:rsid w:val="00810CB0"/>
    <w:rPr>
      <w:rFonts w:ascii="Tahoma" w:hAnsi="Tahoma" w:cs="Tahoma"/>
      <w:sz w:val="16"/>
      <w:szCs w:val="16"/>
    </w:rPr>
  </w:style>
  <w:style w:type="character" w:customStyle="1" w:styleId="BalloonTextChar">
    <w:name w:val="Balloon Text Char"/>
    <w:basedOn w:val="DefaultParagraphFont"/>
    <w:link w:val="BalloonText"/>
    <w:uiPriority w:val="99"/>
    <w:semiHidden/>
    <w:rsid w:val="00046DB8"/>
    <w:rPr>
      <w:rFonts w:ascii="Tahoma" w:hAnsi="Tahoma" w:cs="Tahoma"/>
      <w:sz w:val="16"/>
      <w:szCs w:val="16"/>
      <w:lang w:eastAsia="en-US"/>
    </w:rPr>
  </w:style>
  <w:style w:type="paragraph" w:styleId="Caption">
    <w:name w:val="caption"/>
    <w:basedOn w:val="Normal"/>
    <w:next w:val="Normal"/>
    <w:uiPriority w:val="35"/>
    <w:qFormat/>
    <w:rsid w:val="00810CB0"/>
    <w:pPr>
      <w:spacing w:before="120" w:after="120"/>
    </w:pPr>
    <w:rPr>
      <w:b/>
    </w:rPr>
  </w:style>
  <w:style w:type="character" w:styleId="CommentReference">
    <w:name w:val="annotation reference"/>
    <w:basedOn w:val="DefaultParagraphFont"/>
    <w:semiHidden/>
    <w:rsid w:val="00810CB0"/>
    <w:rPr>
      <w:noProof w:val="0"/>
      <w:sz w:val="16"/>
      <w:lang w:val="en-GB"/>
    </w:rPr>
  </w:style>
  <w:style w:type="paragraph" w:styleId="CommentSubject">
    <w:name w:val="annotation subject"/>
    <w:basedOn w:val="CommentText"/>
    <w:next w:val="CommentText"/>
    <w:link w:val="CommentSubjectChar"/>
    <w:uiPriority w:val="99"/>
    <w:semiHidden/>
    <w:rsid w:val="00810CB0"/>
    <w:rPr>
      <w:b/>
      <w:bCs/>
    </w:rPr>
  </w:style>
  <w:style w:type="paragraph" w:styleId="CommentText">
    <w:name w:val="annotation text"/>
    <w:basedOn w:val="Normal"/>
    <w:link w:val="CommentTextChar"/>
    <w:uiPriority w:val="99"/>
    <w:semiHidden/>
    <w:rsid w:val="00810CB0"/>
    <w:rPr>
      <w:sz w:val="20"/>
    </w:rPr>
  </w:style>
  <w:style w:type="character" w:customStyle="1" w:styleId="CommentTextChar">
    <w:name w:val="Comment Text Char"/>
    <w:basedOn w:val="DefaultParagraphFont"/>
    <w:link w:val="CommentText"/>
    <w:uiPriority w:val="99"/>
    <w:semiHidden/>
    <w:rsid w:val="00046DB8"/>
    <w:rPr>
      <w:rFonts w:ascii="Arial" w:hAnsi="Arial"/>
      <w:lang w:eastAsia="en-US"/>
    </w:rPr>
  </w:style>
  <w:style w:type="character" w:customStyle="1" w:styleId="CommentSubjectChar">
    <w:name w:val="Comment Subject Char"/>
    <w:basedOn w:val="CommentTextChar"/>
    <w:link w:val="CommentSubject"/>
    <w:uiPriority w:val="99"/>
    <w:semiHidden/>
    <w:rsid w:val="00046DB8"/>
    <w:rPr>
      <w:rFonts w:ascii="Arial" w:hAnsi="Arial"/>
      <w:b/>
      <w:bCs/>
      <w:lang w:eastAsia="en-US"/>
    </w:rPr>
  </w:style>
  <w:style w:type="paragraph" w:styleId="DocumentMap">
    <w:name w:val="Document Map"/>
    <w:basedOn w:val="Normal"/>
    <w:link w:val="DocumentMapChar"/>
    <w:uiPriority w:val="99"/>
    <w:semiHidden/>
    <w:rsid w:val="00810CB0"/>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046DB8"/>
    <w:rPr>
      <w:rFonts w:ascii="Tahoma" w:hAnsi="Tahoma"/>
      <w:sz w:val="24"/>
      <w:shd w:val="clear" w:color="auto" w:fill="000080"/>
      <w:lang w:eastAsia="en-US"/>
    </w:rPr>
  </w:style>
  <w:style w:type="character" w:styleId="Emphasis">
    <w:name w:val="Emphasis"/>
    <w:basedOn w:val="DefaultParagraphFont"/>
    <w:uiPriority w:val="20"/>
    <w:qFormat/>
    <w:rsid w:val="00810CB0"/>
    <w:rPr>
      <w:i/>
      <w:noProof w:val="0"/>
      <w:lang w:val="en-GB"/>
    </w:rPr>
  </w:style>
  <w:style w:type="character" w:styleId="EndnoteReference">
    <w:name w:val="endnote reference"/>
    <w:basedOn w:val="DefaultParagraphFont"/>
    <w:uiPriority w:val="99"/>
    <w:semiHidden/>
    <w:rsid w:val="00810CB0"/>
    <w:rPr>
      <w:vertAlign w:val="superscript"/>
    </w:rPr>
  </w:style>
  <w:style w:type="paragraph" w:styleId="EndnoteText">
    <w:name w:val="endnote text"/>
    <w:basedOn w:val="Normal"/>
    <w:link w:val="EndnoteTextChar"/>
    <w:uiPriority w:val="99"/>
    <w:semiHidden/>
    <w:rsid w:val="00810CB0"/>
    <w:rPr>
      <w:sz w:val="20"/>
    </w:rPr>
  </w:style>
  <w:style w:type="character" w:customStyle="1" w:styleId="EndnoteTextChar">
    <w:name w:val="Endnote Text Char"/>
    <w:basedOn w:val="DefaultParagraphFont"/>
    <w:link w:val="EndnoteText"/>
    <w:uiPriority w:val="99"/>
    <w:semiHidden/>
    <w:rsid w:val="00046DB8"/>
    <w:rPr>
      <w:rFonts w:ascii="Arial" w:hAnsi="Arial"/>
      <w:lang w:eastAsia="en-US"/>
    </w:rPr>
  </w:style>
  <w:style w:type="paragraph" w:styleId="EnvelopeAddress">
    <w:name w:val="envelope address"/>
    <w:basedOn w:val="Normal"/>
    <w:uiPriority w:val="99"/>
    <w:semiHidden/>
    <w:rsid w:val="00810CB0"/>
    <w:pPr>
      <w:framePr w:w="7920" w:h="1980" w:hRule="exact" w:hSpace="180" w:wrap="auto" w:hAnchor="page" w:xAlign="center" w:yAlign="bottom"/>
      <w:ind w:left="2880"/>
    </w:pPr>
  </w:style>
  <w:style w:type="paragraph" w:styleId="EnvelopeReturn">
    <w:name w:val="envelope return"/>
    <w:basedOn w:val="Normal"/>
    <w:uiPriority w:val="99"/>
    <w:semiHidden/>
    <w:rsid w:val="00810CB0"/>
    <w:rPr>
      <w:sz w:val="20"/>
    </w:rPr>
  </w:style>
  <w:style w:type="paragraph" w:customStyle="1" w:styleId="File">
    <w:name w:val="File"/>
    <w:basedOn w:val="Normal"/>
    <w:rsid w:val="00810CB0"/>
    <w:pPr>
      <w:spacing w:line="280" w:lineRule="exact"/>
    </w:pPr>
    <w:rPr>
      <w:sz w:val="18"/>
      <w:szCs w:val="18"/>
    </w:rPr>
  </w:style>
  <w:style w:type="character" w:styleId="FollowedHyperlink">
    <w:name w:val="FollowedHyperlink"/>
    <w:basedOn w:val="DefaultParagraphFont"/>
    <w:uiPriority w:val="99"/>
    <w:semiHidden/>
    <w:rsid w:val="00810CB0"/>
    <w:rPr>
      <w:noProof w:val="0"/>
      <w:color w:val="800080"/>
      <w:u w:val="single"/>
      <w:lang w:val="en-GB"/>
    </w:rPr>
  </w:style>
  <w:style w:type="paragraph" w:styleId="Footer">
    <w:name w:val="footer"/>
    <w:basedOn w:val="Normal"/>
    <w:link w:val="FooterChar"/>
    <w:uiPriority w:val="99"/>
    <w:semiHidden/>
    <w:rsid w:val="00810CB0"/>
    <w:pPr>
      <w:tabs>
        <w:tab w:val="center" w:pos="4153"/>
        <w:tab w:val="right" w:pos="8306"/>
      </w:tabs>
    </w:pPr>
  </w:style>
  <w:style w:type="character" w:customStyle="1" w:styleId="FooterChar">
    <w:name w:val="Footer Char"/>
    <w:basedOn w:val="DefaultParagraphFont"/>
    <w:link w:val="Footer"/>
    <w:uiPriority w:val="99"/>
    <w:semiHidden/>
    <w:rsid w:val="00046DB8"/>
    <w:rPr>
      <w:rFonts w:ascii="Arial" w:hAnsi="Arial"/>
      <w:sz w:val="24"/>
      <w:lang w:eastAsia="en-US"/>
    </w:rPr>
  </w:style>
  <w:style w:type="character" w:styleId="FootnoteReference">
    <w:name w:val="footnote reference"/>
    <w:basedOn w:val="DefaultParagraphFont"/>
    <w:uiPriority w:val="99"/>
    <w:semiHidden/>
    <w:rsid w:val="00810CB0"/>
    <w:rPr>
      <w:vertAlign w:val="superscript"/>
    </w:rPr>
  </w:style>
  <w:style w:type="paragraph" w:styleId="FootnoteText">
    <w:name w:val="footnote text"/>
    <w:basedOn w:val="Normal"/>
    <w:link w:val="FootnoteTextChar"/>
    <w:uiPriority w:val="99"/>
    <w:semiHidden/>
    <w:rsid w:val="00810CB0"/>
    <w:rPr>
      <w:sz w:val="20"/>
    </w:rPr>
  </w:style>
  <w:style w:type="character" w:customStyle="1" w:styleId="FootnoteTextChar">
    <w:name w:val="Footnote Text Char"/>
    <w:basedOn w:val="DefaultParagraphFont"/>
    <w:link w:val="FootnoteText"/>
    <w:uiPriority w:val="99"/>
    <w:semiHidden/>
    <w:rsid w:val="00046DB8"/>
    <w:rPr>
      <w:rFonts w:ascii="Arial" w:hAnsi="Arial"/>
      <w:lang w:eastAsia="en-US"/>
    </w:rPr>
  </w:style>
  <w:style w:type="paragraph" w:styleId="Header">
    <w:name w:val="header"/>
    <w:basedOn w:val="Normal"/>
    <w:link w:val="HeaderChar"/>
    <w:uiPriority w:val="99"/>
    <w:semiHidden/>
    <w:rsid w:val="00810CB0"/>
    <w:pPr>
      <w:tabs>
        <w:tab w:val="center" w:pos="4153"/>
        <w:tab w:val="right" w:pos="8306"/>
      </w:tabs>
    </w:pPr>
  </w:style>
  <w:style w:type="character" w:customStyle="1" w:styleId="HeaderChar">
    <w:name w:val="Header Char"/>
    <w:basedOn w:val="DefaultParagraphFont"/>
    <w:link w:val="Header"/>
    <w:uiPriority w:val="99"/>
    <w:semiHidden/>
    <w:rsid w:val="00046DB8"/>
    <w:rPr>
      <w:rFonts w:ascii="Arial" w:hAnsi="Arial"/>
      <w:sz w:val="24"/>
      <w:lang w:eastAsia="en-US"/>
    </w:rPr>
  </w:style>
  <w:style w:type="character" w:styleId="Hyperlink">
    <w:name w:val="Hyperlink"/>
    <w:basedOn w:val="DefaultParagraphFont"/>
    <w:uiPriority w:val="99"/>
    <w:semiHidden/>
    <w:rsid w:val="00810CB0"/>
    <w:rPr>
      <w:noProof w:val="0"/>
      <w:color w:val="0000FF"/>
      <w:u w:val="single"/>
      <w:lang w:val="en-GB"/>
    </w:rPr>
  </w:style>
  <w:style w:type="paragraph" w:styleId="MacroText">
    <w:name w:val="macro"/>
    <w:link w:val="MacroTextChar"/>
    <w:uiPriority w:val="99"/>
    <w:semiHidden/>
    <w:rsid w:val="00810CB0"/>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character" w:customStyle="1" w:styleId="MacroTextChar">
    <w:name w:val="Macro Text Char"/>
    <w:basedOn w:val="DefaultParagraphFont"/>
    <w:link w:val="MacroText"/>
    <w:uiPriority w:val="99"/>
    <w:semiHidden/>
    <w:rsid w:val="00046DB8"/>
    <w:rPr>
      <w:rFonts w:ascii="Courier New" w:hAnsi="Courier New"/>
      <w:lang w:val="en-GB" w:eastAsia="en-US" w:bidi="ar-SA"/>
    </w:rPr>
  </w:style>
  <w:style w:type="paragraph" w:styleId="TableofAuthorities">
    <w:name w:val="table of authorities"/>
    <w:basedOn w:val="Normal"/>
    <w:next w:val="Normal"/>
    <w:uiPriority w:val="99"/>
    <w:semiHidden/>
    <w:rsid w:val="00810CB0"/>
    <w:pPr>
      <w:ind w:left="160" w:hanging="160"/>
    </w:pPr>
  </w:style>
  <w:style w:type="paragraph" w:styleId="TableofFigures">
    <w:name w:val="table of figures"/>
    <w:basedOn w:val="Normal"/>
    <w:next w:val="Normal"/>
    <w:uiPriority w:val="99"/>
    <w:semiHidden/>
    <w:rsid w:val="00810CB0"/>
    <w:pPr>
      <w:ind w:left="320" w:hanging="320"/>
    </w:pPr>
  </w:style>
  <w:style w:type="paragraph" w:styleId="TOAHeading">
    <w:name w:val="toa heading"/>
    <w:basedOn w:val="Normal"/>
    <w:next w:val="Normal"/>
    <w:uiPriority w:val="99"/>
    <w:semiHidden/>
    <w:rsid w:val="00810CB0"/>
    <w:pPr>
      <w:spacing w:before="120"/>
    </w:pPr>
    <w:rPr>
      <w:b/>
    </w:rPr>
  </w:style>
  <w:style w:type="paragraph" w:styleId="TOC1">
    <w:name w:val="toc 1"/>
    <w:basedOn w:val="ACEHeading1"/>
    <w:next w:val="Normal"/>
    <w:uiPriority w:val="39"/>
    <w:semiHidden/>
    <w:rsid w:val="00810CB0"/>
  </w:style>
  <w:style w:type="paragraph" w:styleId="TOC2">
    <w:name w:val="toc 2"/>
    <w:basedOn w:val="ACEHeading2"/>
    <w:next w:val="Normal"/>
    <w:uiPriority w:val="39"/>
    <w:semiHidden/>
    <w:rsid w:val="00810CB0"/>
    <w:pPr>
      <w:ind w:left="160"/>
    </w:pPr>
  </w:style>
  <w:style w:type="paragraph" w:styleId="TOC3">
    <w:name w:val="toc 3"/>
    <w:basedOn w:val="ACEHeading3"/>
    <w:next w:val="Normal"/>
    <w:uiPriority w:val="39"/>
    <w:semiHidden/>
    <w:rsid w:val="00810CB0"/>
    <w:pPr>
      <w:ind w:left="320"/>
    </w:pPr>
  </w:style>
  <w:style w:type="paragraph" w:styleId="TOC4">
    <w:name w:val="toc 4"/>
    <w:basedOn w:val="Normal"/>
    <w:next w:val="Normal"/>
    <w:uiPriority w:val="39"/>
    <w:semiHidden/>
    <w:rsid w:val="00810CB0"/>
    <w:pPr>
      <w:ind w:left="480"/>
    </w:pPr>
  </w:style>
  <w:style w:type="paragraph" w:styleId="TOC5">
    <w:name w:val="toc 5"/>
    <w:basedOn w:val="Normal"/>
    <w:next w:val="Normal"/>
    <w:uiPriority w:val="39"/>
    <w:semiHidden/>
    <w:rsid w:val="00810CB0"/>
    <w:pPr>
      <w:ind w:left="640"/>
    </w:pPr>
  </w:style>
  <w:style w:type="paragraph" w:styleId="TOC6">
    <w:name w:val="toc 6"/>
    <w:basedOn w:val="Normal"/>
    <w:next w:val="Normal"/>
    <w:uiPriority w:val="39"/>
    <w:semiHidden/>
    <w:rsid w:val="00810CB0"/>
    <w:pPr>
      <w:ind w:left="800"/>
    </w:pPr>
  </w:style>
  <w:style w:type="paragraph" w:styleId="TOC7">
    <w:name w:val="toc 7"/>
    <w:basedOn w:val="Normal"/>
    <w:next w:val="Normal"/>
    <w:uiPriority w:val="39"/>
    <w:semiHidden/>
    <w:rsid w:val="00810CB0"/>
    <w:pPr>
      <w:ind w:left="960"/>
    </w:pPr>
  </w:style>
  <w:style w:type="paragraph" w:styleId="TOC8">
    <w:name w:val="toc 8"/>
    <w:basedOn w:val="Normal"/>
    <w:next w:val="Normal"/>
    <w:uiPriority w:val="39"/>
    <w:semiHidden/>
    <w:rsid w:val="00810CB0"/>
    <w:pPr>
      <w:ind w:left="1120"/>
    </w:pPr>
  </w:style>
  <w:style w:type="paragraph" w:styleId="TOC9">
    <w:name w:val="toc 9"/>
    <w:basedOn w:val="Normal"/>
    <w:next w:val="Normal"/>
    <w:uiPriority w:val="39"/>
    <w:semiHidden/>
    <w:rsid w:val="00810CB0"/>
    <w:pPr>
      <w:ind w:left="1280"/>
    </w:pPr>
  </w:style>
  <w:style w:type="character" w:styleId="PageNumber">
    <w:name w:val="page number"/>
    <w:basedOn w:val="DefaultParagraphFont"/>
    <w:semiHidden/>
    <w:rsid w:val="00810CB0"/>
  </w:style>
  <w:style w:type="character" w:customStyle="1" w:styleId="BodyTextChar">
    <w:name w:val="Body Text Char"/>
    <w:basedOn w:val="DefaultParagraphFont"/>
    <w:link w:val="BodyText"/>
    <w:uiPriority w:val="99"/>
    <w:semiHidden/>
    <w:rsid w:val="00046DB8"/>
    <w:rPr>
      <w:rFonts w:eastAsia="Times New Roman"/>
    </w:rPr>
  </w:style>
  <w:style w:type="paragraph" w:styleId="BodyText">
    <w:name w:val="Body Text"/>
    <w:basedOn w:val="Normal"/>
    <w:link w:val="BodyTextChar"/>
    <w:uiPriority w:val="99"/>
    <w:semiHidden/>
    <w:unhideWhenUsed/>
    <w:rsid w:val="00046DB8"/>
    <w:pPr>
      <w:spacing w:line="240" w:lineRule="auto"/>
      <w:ind w:right="28"/>
    </w:pPr>
    <w:rPr>
      <w:rFonts w:ascii="Times New Roman" w:hAnsi="Times New Roman"/>
      <w:sz w:val="20"/>
      <w:lang w:eastAsia="en-GB"/>
    </w:rPr>
  </w:style>
  <w:style w:type="character" w:customStyle="1" w:styleId="BodyTextIndentChar">
    <w:name w:val="Body Text Indent Char"/>
    <w:basedOn w:val="DefaultParagraphFont"/>
    <w:link w:val="BodyTextIndent"/>
    <w:uiPriority w:val="99"/>
    <w:semiHidden/>
    <w:rsid w:val="00046DB8"/>
    <w:rPr>
      <w:rFonts w:eastAsia="Times New Roman"/>
    </w:rPr>
  </w:style>
  <w:style w:type="paragraph" w:styleId="BodyTextIndent">
    <w:name w:val="Body Text Indent"/>
    <w:basedOn w:val="Normal"/>
    <w:link w:val="BodyTextIndentChar"/>
    <w:uiPriority w:val="99"/>
    <w:semiHidden/>
    <w:unhideWhenUsed/>
    <w:rsid w:val="00046DB8"/>
    <w:pPr>
      <w:spacing w:line="240" w:lineRule="auto"/>
      <w:ind w:left="-284" w:firstLine="284"/>
      <w:jc w:val="both"/>
    </w:pPr>
    <w:rPr>
      <w:rFonts w:ascii="Times New Roman" w:hAnsi="Times New Roman"/>
      <w:sz w:val="20"/>
      <w:lang w:eastAsia="en-GB"/>
    </w:rPr>
  </w:style>
  <w:style w:type="character" w:customStyle="1" w:styleId="BodyText2Char">
    <w:name w:val="Body Text 2 Char"/>
    <w:basedOn w:val="DefaultParagraphFont"/>
    <w:link w:val="BodyText2"/>
    <w:uiPriority w:val="99"/>
    <w:semiHidden/>
    <w:rsid w:val="00046DB8"/>
    <w:rPr>
      <w:rFonts w:ascii="Arial" w:eastAsia="Times New Roman" w:hAnsi="Arial" w:cs="Arial"/>
      <w:sz w:val="22"/>
      <w:szCs w:val="22"/>
    </w:rPr>
  </w:style>
  <w:style w:type="paragraph" w:styleId="BodyText2">
    <w:name w:val="Body Text 2"/>
    <w:basedOn w:val="Normal"/>
    <w:link w:val="BodyText2Char"/>
    <w:uiPriority w:val="99"/>
    <w:semiHidden/>
    <w:unhideWhenUsed/>
    <w:rsid w:val="00046DB8"/>
    <w:pPr>
      <w:spacing w:line="240" w:lineRule="auto"/>
    </w:pPr>
    <w:rPr>
      <w:rFonts w:cs="Arial"/>
      <w:sz w:val="22"/>
      <w:szCs w:val="22"/>
      <w:lang w:eastAsia="en-GB"/>
    </w:rPr>
  </w:style>
  <w:style w:type="character" w:customStyle="1" w:styleId="BodyText3Char">
    <w:name w:val="Body Text 3 Char"/>
    <w:basedOn w:val="DefaultParagraphFont"/>
    <w:link w:val="BodyText3"/>
    <w:uiPriority w:val="99"/>
    <w:semiHidden/>
    <w:rsid w:val="00046DB8"/>
    <w:rPr>
      <w:rFonts w:eastAsia="Times New Roman"/>
      <w:b/>
      <w:bCs/>
      <w:sz w:val="24"/>
      <w:szCs w:val="24"/>
    </w:rPr>
  </w:style>
  <w:style w:type="paragraph" w:styleId="BodyText3">
    <w:name w:val="Body Text 3"/>
    <w:basedOn w:val="Normal"/>
    <w:link w:val="BodyText3Char"/>
    <w:uiPriority w:val="99"/>
    <w:semiHidden/>
    <w:unhideWhenUsed/>
    <w:rsid w:val="00046DB8"/>
    <w:pPr>
      <w:spacing w:line="240" w:lineRule="auto"/>
    </w:pPr>
    <w:rPr>
      <w:rFonts w:ascii="Times New Roman" w:hAnsi="Times New Roman"/>
      <w:b/>
      <w:bCs/>
      <w:szCs w:val="24"/>
      <w:lang w:eastAsia="en-GB"/>
    </w:rPr>
  </w:style>
  <w:style w:type="character" w:customStyle="1" w:styleId="BodyTextIndent2Char">
    <w:name w:val="Body Text Indent 2 Char"/>
    <w:basedOn w:val="DefaultParagraphFont"/>
    <w:link w:val="BodyTextIndent2"/>
    <w:uiPriority w:val="99"/>
    <w:semiHidden/>
    <w:rsid w:val="00046DB8"/>
    <w:rPr>
      <w:rFonts w:eastAsia="Times New Roman"/>
    </w:rPr>
  </w:style>
  <w:style w:type="paragraph" w:styleId="BodyTextIndent2">
    <w:name w:val="Body Text Indent 2"/>
    <w:basedOn w:val="Normal"/>
    <w:link w:val="BodyTextIndent2Char"/>
    <w:uiPriority w:val="99"/>
    <w:semiHidden/>
    <w:unhideWhenUsed/>
    <w:rsid w:val="00046DB8"/>
    <w:pPr>
      <w:spacing w:line="240" w:lineRule="auto"/>
      <w:ind w:left="1440" w:hanging="1440"/>
      <w:jc w:val="both"/>
    </w:pPr>
    <w:rPr>
      <w:rFonts w:ascii="Times New Roman" w:hAnsi="Times New Roman"/>
      <w:sz w:val="20"/>
      <w:lang w:eastAsia="en-GB"/>
    </w:rPr>
  </w:style>
  <w:style w:type="character" w:customStyle="1" w:styleId="BodyTextIndent3Char">
    <w:name w:val="Body Text Indent 3 Char"/>
    <w:basedOn w:val="DefaultParagraphFont"/>
    <w:link w:val="BodyTextIndent3"/>
    <w:uiPriority w:val="99"/>
    <w:semiHidden/>
    <w:rsid w:val="00046DB8"/>
    <w:rPr>
      <w:rFonts w:eastAsia="Times New Roman"/>
    </w:rPr>
  </w:style>
  <w:style w:type="paragraph" w:styleId="BodyTextIndent3">
    <w:name w:val="Body Text Indent 3"/>
    <w:basedOn w:val="Normal"/>
    <w:link w:val="BodyTextIndent3Char"/>
    <w:uiPriority w:val="99"/>
    <w:semiHidden/>
    <w:unhideWhenUsed/>
    <w:rsid w:val="00046DB8"/>
    <w:pPr>
      <w:spacing w:line="240" w:lineRule="auto"/>
      <w:ind w:left="1433" w:hanging="1433"/>
      <w:jc w:val="both"/>
    </w:pPr>
    <w:rPr>
      <w:rFonts w:ascii="Times New Roman" w:hAnsi="Times New Roman"/>
      <w:sz w:val="20"/>
      <w:lang w:eastAsia="en-GB"/>
    </w:rPr>
  </w:style>
  <w:style w:type="character" w:customStyle="1" w:styleId="Level1asHeadingtext">
    <w:name w:val="Level 1 as Heading (text)"/>
    <w:basedOn w:val="DefaultParagraphFont"/>
    <w:rsid w:val="00046DB8"/>
    <w:rPr>
      <w:b/>
      <w:bCs/>
    </w:rPr>
  </w:style>
  <w:style w:type="character" w:styleId="Strong">
    <w:name w:val="Strong"/>
    <w:basedOn w:val="DefaultParagraphFont"/>
    <w:uiPriority w:val="22"/>
    <w:qFormat/>
    <w:rsid w:val="00046DB8"/>
    <w:rPr>
      <w:b/>
      <w:bCs/>
    </w:rPr>
  </w:style>
  <w:style w:type="paragraph" w:styleId="ListParagraph">
    <w:name w:val="List Paragraph"/>
    <w:basedOn w:val="Normal"/>
    <w:uiPriority w:val="34"/>
    <w:qFormat/>
    <w:rsid w:val="00BC40FA"/>
    <w:pPr>
      <w:spacing w:line="240" w:lineRule="auto"/>
      <w:ind w:left="720"/>
    </w:pPr>
    <w:rPr>
      <w:rFonts w:ascii="Times New Roman" w:hAnsi="Times New Roman"/>
      <w:szCs w:val="24"/>
    </w:rPr>
  </w:style>
  <w:style w:type="paragraph" w:customStyle="1" w:styleId="Bulleted">
    <w:name w:val="Bulleted"/>
    <w:basedOn w:val="Normal"/>
    <w:rsid w:val="00BC40FA"/>
    <w:pPr>
      <w:numPr>
        <w:numId w:val="25"/>
      </w:numPr>
      <w:spacing w:line="320" w:lineRule="atLeast"/>
    </w:pPr>
    <w:rPr>
      <w:rFonts w:cs="Arial"/>
      <w:szCs w:val="24"/>
      <w:lang w:eastAsia="zh-CN"/>
    </w:rPr>
  </w:style>
  <w:style w:type="paragraph" w:customStyle="1" w:styleId="AppNumbers">
    <w:name w:val="AppNumbers"/>
    <w:basedOn w:val="Normal"/>
    <w:rsid w:val="00BC40FA"/>
    <w:pPr>
      <w:numPr>
        <w:ilvl w:val="1"/>
        <w:numId w:val="25"/>
      </w:numPr>
      <w:tabs>
        <w:tab w:val="clear" w:pos="1477"/>
        <w:tab w:val="num" w:pos="426"/>
      </w:tabs>
      <w:spacing w:line="320" w:lineRule="atLeast"/>
      <w:ind w:left="426" w:hanging="426"/>
    </w:pPr>
    <w:rPr>
      <w:rFonts w:cs="Arial"/>
      <w:szCs w:val="24"/>
      <w:lang w:eastAsia="zh-CN"/>
    </w:rPr>
  </w:style>
  <w:style w:type="character" w:customStyle="1" w:styleId="ACEBodyTextChar">
    <w:name w:val="ACE Body Text Char"/>
    <w:basedOn w:val="DefaultParagraphFont"/>
    <w:link w:val="ACEBodyText"/>
    <w:rsid w:val="00BC40FA"/>
    <w:rPr>
      <w:rFonts w:ascii="Arial" w:hAnsi="Arial"/>
      <w:sz w:val="24"/>
      <w:szCs w:val="24"/>
      <w:lang w:val="en-GB" w:eastAsia="en-GB" w:bidi="ar-SA"/>
    </w:rPr>
  </w:style>
</w:styles>
</file>

<file path=word/webSettings.xml><?xml version="1.0" encoding="utf-8"?>
<w:webSettings xmlns:r="http://schemas.openxmlformats.org/officeDocument/2006/relationships" xmlns:w="http://schemas.openxmlformats.org/wordprocessingml/2006/main">
  <w:divs>
    <w:div w:id="48158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scouncil.org.uk/housestyl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nspcc.org.uk/"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526A9-B979-4847-9D90-7FB232C2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5623</Words>
  <Characters>28779</Characters>
  <Application>Microsoft Office Word</Application>
  <DocSecurity>0</DocSecurity>
  <Lines>239</Lines>
  <Paragraphs>68</Paragraphs>
  <ScaleCrop>false</ScaleCrop>
  <HeadingPairs>
    <vt:vector size="2" baseType="variant">
      <vt:variant>
        <vt:lpstr>Title</vt:lpstr>
      </vt:variant>
      <vt:variant>
        <vt:i4>1</vt:i4>
      </vt:variant>
    </vt:vector>
  </HeadingPairs>
  <TitlesOfParts>
    <vt:vector size="1" baseType="lpstr">
      <vt:lpstr/>
    </vt:vector>
  </TitlesOfParts>
  <Company>The Arts Council of England</Company>
  <LinksUpToDate>false</LinksUpToDate>
  <CharactersWithSpaces>34334</CharactersWithSpaces>
  <SharedDoc>false</SharedDoc>
  <HLinks>
    <vt:vector size="48" baseType="variant">
      <vt:variant>
        <vt:i4>4653101</vt:i4>
      </vt:variant>
      <vt:variant>
        <vt:i4>21</vt:i4>
      </vt:variant>
      <vt:variant>
        <vt:i4>0</vt:i4>
      </vt:variant>
      <vt:variant>
        <vt:i4>5</vt:i4>
      </vt:variant>
      <vt:variant>
        <vt:lpwstr>mailto:helpdesk@delta-esourcing.com</vt:lpwstr>
      </vt:variant>
      <vt:variant>
        <vt:lpwstr/>
      </vt:variant>
      <vt:variant>
        <vt:i4>3801126</vt:i4>
      </vt:variant>
      <vt:variant>
        <vt:i4>18</vt:i4>
      </vt:variant>
      <vt:variant>
        <vt:i4>0</vt:i4>
      </vt:variant>
      <vt:variant>
        <vt:i4>5</vt:i4>
      </vt:variant>
      <vt:variant>
        <vt:lpwstr>http://www.delta-esourcing.com/</vt:lpwstr>
      </vt:variant>
      <vt:variant>
        <vt:lpwstr/>
      </vt:variant>
      <vt:variant>
        <vt:i4>6684727</vt:i4>
      </vt:variant>
      <vt:variant>
        <vt:i4>15</vt:i4>
      </vt:variant>
      <vt:variant>
        <vt:i4>0</vt:i4>
      </vt:variant>
      <vt:variant>
        <vt:i4>5</vt:i4>
      </vt:variant>
      <vt:variant>
        <vt:lpwstr>http://www.ico.gov.uk/</vt:lpwstr>
      </vt:variant>
      <vt:variant>
        <vt:lpwstr/>
      </vt:variant>
      <vt:variant>
        <vt:i4>5439574</vt:i4>
      </vt:variant>
      <vt:variant>
        <vt:i4>12</vt:i4>
      </vt:variant>
      <vt:variant>
        <vt:i4>0</vt:i4>
      </vt:variant>
      <vt:variant>
        <vt:i4>5</vt:i4>
      </vt:variant>
      <vt:variant>
        <vt:lpwstr>http://www.artscouncil.org.uk/media/uploads/pdf/Standard_Contract_for_Services_8_Jan_2011.pdf</vt:lpwstr>
      </vt:variant>
      <vt:variant>
        <vt:lpwstr/>
      </vt:variant>
      <vt:variant>
        <vt:i4>262233</vt:i4>
      </vt:variant>
      <vt:variant>
        <vt:i4>9</vt:i4>
      </vt:variant>
      <vt:variant>
        <vt:i4>0</vt:i4>
      </vt:variant>
      <vt:variant>
        <vt:i4>5</vt:i4>
      </vt:variant>
      <vt:variant>
        <vt:lpwstr>http://www.nspcc.org.uk/</vt:lpwstr>
      </vt:variant>
      <vt:variant>
        <vt:lpwstr/>
      </vt:variant>
      <vt:variant>
        <vt:i4>393280</vt:i4>
      </vt:variant>
      <vt:variant>
        <vt:i4>6</vt:i4>
      </vt:variant>
      <vt:variant>
        <vt:i4>0</vt:i4>
      </vt:variant>
      <vt:variant>
        <vt:i4>5</vt:i4>
      </vt:variant>
      <vt:variant>
        <vt:lpwstr>http://www.artscouncil.org.uk/housestyle</vt:lpwstr>
      </vt:variant>
      <vt:variant>
        <vt:lpwstr/>
      </vt:variant>
      <vt:variant>
        <vt:i4>7864336</vt:i4>
      </vt:variant>
      <vt:variant>
        <vt:i4>3</vt:i4>
      </vt:variant>
      <vt:variant>
        <vt:i4>0</vt:i4>
      </vt:variant>
      <vt:variant>
        <vt:i4>5</vt:i4>
      </vt:variant>
      <vt:variant>
        <vt:lpwstr>mailto:nick.burrows@rsmtenon.com</vt:lpwstr>
      </vt:variant>
      <vt:variant>
        <vt:lpwstr/>
      </vt:variant>
      <vt:variant>
        <vt:i4>4587632</vt:i4>
      </vt:variant>
      <vt:variant>
        <vt:i4>0</vt:i4>
      </vt:variant>
      <vt:variant>
        <vt:i4>0</vt:i4>
      </vt:variant>
      <vt:variant>
        <vt:i4>5</vt:i4>
      </vt:variant>
      <vt:variant>
        <vt:lpwstr>mailto:lesley.decourcy@artscouncil.org.uk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Arts Council England</dc:creator>
  <cp:lastModifiedBy>aoyewo</cp:lastModifiedBy>
  <cp:revision>2</cp:revision>
  <cp:lastPrinted>1998-09-28T16:30:00Z</cp:lastPrinted>
  <dcterms:created xsi:type="dcterms:W3CDTF">2016-01-04T11:28:00Z</dcterms:created>
  <dcterms:modified xsi:type="dcterms:W3CDTF">2016-01-04T11:28:00Z</dcterms:modified>
</cp:coreProperties>
</file>