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8B" w:rsidRDefault="00D9478B" w:rsidP="00D9478B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left="120" w:right="114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PURCHASE ORDER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color w:val="000000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Contract No: 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700924379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Contract Name: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 xml:space="preserve">Provision of Glock 17 </w:t>
      </w:r>
      <w:proofErr w:type="spellStart"/>
      <w:r>
        <w:rPr>
          <w:rFonts w:ascii="Arial" w:hAnsi="Arial" w:cs="Arial"/>
          <w:color w:val="000000"/>
        </w:rPr>
        <w:t>Streamlight</w:t>
      </w:r>
      <w:proofErr w:type="spellEnd"/>
      <w:r>
        <w:rPr>
          <w:rFonts w:ascii="Arial" w:hAnsi="Arial" w:cs="Arial"/>
          <w:color w:val="000000"/>
        </w:rPr>
        <w:t xml:space="preserve"> TLR-1 Led Rail Mounted Flashlights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Dated: </w:t>
      </w:r>
      <w:r>
        <w:rPr>
          <w:rFonts w:ascii="Arial" w:hAnsi="Arial" w:cs="Arial"/>
          <w:color w:val="000000"/>
        </w:rPr>
        <w:t> </w:t>
      </w:r>
      <w:r w:rsidR="00E31FA1">
        <w:rPr>
          <w:rFonts w:ascii="Arial" w:hAnsi="Arial" w:cs="Arial"/>
          <w:color w:val="000000"/>
        </w:rPr>
        <w:t>10</w:t>
      </w:r>
      <w:r w:rsidR="00E31FA1" w:rsidRPr="00E31FA1">
        <w:rPr>
          <w:rFonts w:ascii="Arial" w:hAnsi="Arial" w:cs="Arial"/>
          <w:color w:val="000000"/>
          <w:vertAlign w:val="superscript"/>
        </w:rPr>
        <w:t>th</w:t>
      </w:r>
      <w:r w:rsidR="00E31FA1">
        <w:rPr>
          <w:rFonts w:ascii="Arial" w:hAnsi="Arial" w:cs="Arial"/>
          <w:color w:val="000000"/>
        </w:rPr>
        <w:t xml:space="preserve"> August 2020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Supply the Deliverables described in the Schedule to this Purchase Order, subject to the attached MOD Terms and Conditions for Less Complex Requirements (up to £118,133) (</w:t>
      </w:r>
      <w:proofErr w:type="spellStart"/>
      <w:r>
        <w:rPr>
          <w:rFonts w:ascii="Arial" w:hAnsi="Arial" w:cs="Arial"/>
          <w:color w:val="000000"/>
        </w:rPr>
        <w:t>Edn</w:t>
      </w:r>
      <w:proofErr w:type="spellEnd"/>
      <w:r>
        <w:rPr>
          <w:rFonts w:ascii="Arial" w:hAnsi="Arial" w:cs="Arial"/>
          <w:color w:val="000000"/>
        </w:rPr>
        <w:t xml:space="preserve"> 02/18)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909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76"/>
      </w:tblGrid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Contractor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Quality Assurance Requirement (Clause 8)</w:t>
            </w:r>
          </w:p>
        </w:tc>
      </w:tr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Name: Viking Arms Limited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Registered Address: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Summerbridge</w:t>
            </w:r>
            <w:proofErr w:type="spellEnd"/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HARROGATE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 Yorkshire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HG3 4BW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tbc</w:t>
            </w: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909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76"/>
      </w:tblGrid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Consignor (if different from Contractor’s registered address)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Transport Instructions (Clause 10)</w:t>
            </w:r>
          </w:p>
        </w:tc>
      </w:tr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Name: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Address: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Select method of transport of Deliverables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bookmarkStart w:id="0" w:name="#Check8"/>
            <w:bookmarkEnd w:id="0"/>
          </w:p>
          <w:p w:rsidR="00E31FA1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be Delivered by the Contractor </w:t>
            </w:r>
            <w:r w:rsidR="00E31FA1">
              <w:rPr>
                <w:rFonts w:ascii="Arial" w:hAnsi="Arial" w:cs="Arial"/>
                <w:color w:val="000000"/>
              </w:rPr>
              <w:t>To: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:rsidR="00E31FA1" w:rsidRDefault="00E31FA1" w:rsidP="00E31FA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  <w:p w:rsidR="00E31FA1" w:rsidRDefault="00E31FA1" w:rsidP="00E31FA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Address Force Firearms Officer</w:t>
            </w:r>
          </w:p>
          <w:p w:rsidR="00E31FA1" w:rsidRDefault="00E31FA1" w:rsidP="00E31FA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Firearms Branch, David Wray Building,</w:t>
            </w:r>
          </w:p>
          <w:p w:rsidR="00E31FA1" w:rsidRDefault="00E31FA1" w:rsidP="00E31FA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Wethersfield, Essex CM7 4AZ</w:t>
            </w:r>
          </w:p>
          <w:p w:rsidR="00D9478B" w:rsidRDefault="00E31FA1" w:rsidP="00E31FA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Email: Trevor.Clark124@mod.gov.uk</w:t>
            </w:r>
            <w:r w:rsidR="00D9478B">
              <w:rPr>
                <w:rFonts w:ascii="Arial" w:hAnsi="Arial" w:cs="Arial"/>
                <w:color w:val="000000"/>
              </w:rPr>
              <w:t> </w:t>
            </w:r>
            <w:r w:rsidR="00D9478B"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Each consignment of the Deliverables shall be accompanied by a delivery note.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br w:type="page"/>
      </w:r>
    </w:p>
    <w:tbl>
      <w:tblPr>
        <w:tblW w:w="909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76"/>
      </w:tblGrid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Progress Meetings (Clause 13)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Progress Reports (Clause 13)</w:t>
            </w:r>
          </w:p>
        </w:tc>
      </w:tr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Contractor shall be required to attend the following meetings: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Subject: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Frequency: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Location: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Contractor is required to submit the following Reports: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Subject: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Frequency: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Method of Delivery: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Delivery Address: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4"/>
      </w:tblGrid>
      <w:tr w:rsidR="00D9478B" w:rsidTr="00D9478B">
        <w:tc>
          <w:tcPr>
            <w:tcW w:w="9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Payment (Clause 14)</w:t>
            </w:r>
          </w:p>
        </w:tc>
      </w:tr>
      <w:tr w:rsidR="00D9478B" w:rsidTr="00D9478B">
        <w:tc>
          <w:tcPr>
            <w:tcW w:w="9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Payment is to be enabled by CP&amp;F.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4678"/>
      </w:tblGrid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Forms and Documentation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Supply of Hazardous Deliverables (Clause 9)</w:t>
            </w:r>
          </w:p>
        </w:tc>
      </w:tr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Forms can be obtained from the following websites:</w:t>
            </w:r>
          </w:p>
          <w:p w:rsidR="00D9478B" w:rsidRDefault="002008D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FF"/>
                <w:u w:val="single"/>
              </w:rPr>
            </w:pPr>
            <w:hyperlink r:id="rId5" w:history="1">
              <w:r w:rsidR="00D9478B">
                <w:rPr>
                  <w:rStyle w:val="Hyperlink"/>
                  <w:rFonts w:ascii="Arial" w:hAnsi="Arial" w:cs="Arial"/>
                </w:rPr>
                <w:t>https://www.aof.mod.uk/aofcontent/tactical/toolkit</w:t>
              </w:r>
            </w:hyperlink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(Registration is required). </w:t>
            </w:r>
          </w:p>
          <w:p w:rsidR="00D9478B" w:rsidRDefault="002008D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FF"/>
                <w:u w:val="single"/>
              </w:rPr>
            </w:pPr>
            <w:hyperlink r:id="rId6" w:anchor="invoice-processing" w:history="1">
              <w:r w:rsidR="00D9478B">
                <w:rPr>
                  <w:rStyle w:val="Hyperlink"/>
                  <w:rFonts w:ascii="Arial" w:hAnsi="Arial" w:cs="Arial"/>
                </w:rPr>
                <w:t>https://www.gov.uk/government/organisations/ministry-of-defence/about/procurement#invoice-processing</w:t>
              </w:r>
            </w:hyperlink>
          </w:p>
          <w:p w:rsidR="00D9478B" w:rsidRDefault="002008D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FF"/>
                <w:u w:val="single"/>
              </w:rPr>
            </w:pPr>
            <w:hyperlink r:id="rId7" w:history="1">
              <w:r w:rsidR="00D9478B">
                <w:rPr>
                  <w:rStyle w:val="Hyperlink"/>
                  <w:rFonts w:ascii="Arial" w:hAnsi="Arial" w:cs="Arial"/>
                </w:rPr>
                <w:t>https://www.dstan.mod.uk/</w:t>
              </w:r>
            </w:hyperlink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(Registration is required).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MOD Forms and Documentation referred to in the Conditions are available free of charge from: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Ministry of Defence, Forms and Pubs Commodity Management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 Box 2, Building C16, C Site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Lower </w:t>
            </w:r>
            <w:proofErr w:type="spellStart"/>
            <w:r>
              <w:rPr>
                <w:rFonts w:ascii="Arial" w:hAnsi="Arial" w:cs="Arial"/>
                <w:color w:val="000000"/>
              </w:rPr>
              <w:t>Arncott</w:t>
            </w:r>
            <w:proofErr w:type="spellEnd"/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Bicester, OX25 1LP 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(Tel. 01869 256197 Fax: 01869 256824)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Applications via email: </w:t>
            </w:r>
          </w:p>
          <w:p w:rsidR="00D9478B" w:rsidRDefault="002008D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="00D9478B">
                <w:rPr>
                  <w:rStyle w:val="Hyperlink"/>
                  <w:rFonts w:ascii="Arial" w:hAnsi="Arial" w:cs="Arial"/>
                </w:rPr>
                <w:t>DESLCSLS-OpsFormsandPubs@mod.uk</w:t>
              </w:r>
            </w:hyperlink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If you require this document in a different format (i.e. in a larger font) please contact the Authority’s Representative (Commercial Officer), detailed below.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completed DEFFORM 68 and, if applicable, Safety Data Sheet(s) are to be provided by email with attachment(s) in Adobe PDF or MS WORD format to: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  The Commercial Officer detailed in the Purchase Order, and 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 xml:space="preserve">b.  </w:t>
            </w:r>
            <w:hyperlink r:id="rId9" w:history="1">
              <w:r>
                <w:rPr>
                  <w:rStyle w:val="Hyperlink"/>
                  <w:rFonts w:ascii="Arial" w:hAnsi="Arial" w:cs="Arial"/>
                </w:rPr>
                <w:t>DSA-DLSR-MovTpt-DGHSIS@mod.uk</w:t>
              </w:r>
            </w:hyperlink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by the following date: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 if only hardcopy is available to the addresses below: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Hazardous Stores Information System (HSIS)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Defence Safety Authority (DSA)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Movement Transport Safety Regulator (MTSR)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Hazel Building Level 1, #H019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 Abbey Wood (North)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Bristol BS34 8QW</w:t>
            </w: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6"/>
      </w:tblGrid>
      <w:tr w:rsidR="00D9478B" w:rsidTr="00D9478B">
        <w:trPr>
          <w:trHeight w:val="262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Contractor Commercially Sensitive Information (Clause 5). Not to be published.</w:t>
            </w:r>
          </w:p>
        </w:tc>
      </w:tr>
      <w:tr w:rsidR="00D9478B" w:rsidTr="00D9478B">
        <w:trPr>
          <w:trHeight w:val="736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Description of Contractor’s Commercially Sensitive Information: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rPr>
          <w:trHeight w:val="736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Cross reference to location of sensitive information: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rPr>
          <w:trHeight w:val="726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Explanation of Sensitivity: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rPr>
          <w:trHeight w:val="736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Details of potential harm resulting from disclosure: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rPr>
          <w:trHeight w:val="736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Period of Confidence (if Applicable):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rPr>
          <w:trHeight w:val="2001"/>
        </w:trPr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Contact Details for Transparency / Freedom of Information matters: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Name: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Position: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Address: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Telephone Number: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E-mail Address: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909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76"/>
      </w:tblGrid>
      <w:tr w:rsidR="00D9478B" w:rsidTr="00D9478B">
        <w:tc>
          <w:tcPr>
            <w:tcW w:w="9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Offer and Acceptance</w:t>
            </w:r>
          </w:p>
        </w:tc>
      </w:tr>
      <w:tr w:rsidR="00D9478B" w:rsidTr="00D9478B"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 The Purchase Order constitutes an offer by the Contractor to supply the Deliverables. This is open for acceptance by the Authority </w:t>
            </w:r>
            <w:r w:rsidRPr="0019240E">
              <w:rPr>
                <w:rFonts w:ascii="Arial" w:hAnsi="Arial" w:cs="Arial"/>
                <w:color w:val="000000"/>
              </w:rPr>
              <w:t>for 7 days</w:t>
            </w:r>
            <w:r>
              <w:rPr>
                <w:rFonts w:ascii="Arial" w:hAnsi="Arial" w:cs="Arial"/>
                <w:color w:val="000000"/>
              </w:rPr>
              <w:t xml:space="preserve"> from the date of signature. By signing the Purchase Order, the Contractor agrees to be bound by the attached Terms and Conditions for Less Complex Requirements (Up to £118,133) (</w:t>
            </w:r>
            <w:proofErr w:type="spellStart"/>
            <w:r>
              <w:rPr>
                <w:rFonts w:ascii="Arial" w:hAnsi="Arial" w:cs="Arial"/>
                <w:color w:val="000000"/>
              </w:rPr>
              <w:t>Edn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02/18).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(Block Capitals):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Position: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and on behalf of the Contractor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Authorised Signatory ……………………………….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B) Acceptance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(Block Capitals):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Position: Senior Commercial Manager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and on behalf of the Authority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Authorised Signatory ……………………………….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Date: </w:t>
            </w:r>
            <w:r w:rsidR="00CB1D2E">
              <w:rPr>
                <w:rFonts w:ascii="Arial" w:hAnsi="Arial" w:cs="Arial"/>
                <w:color w:val="000000"/>
              </w:rPr>
              <w:t>10</w:t>
            </w:r>
            <w:r w:rsidR="00CB1D2E" w:rsidRPr="00CB1D2E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CB1D2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August 2020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0"/>
              <w:rPr>
                <w:rFonts w:ascii="Arial" w:hAnsi="Arial" w:cs="Arial"/>
              </w:rPr>
            </w:pPr>
          </w:p>
        </w:tc>
      </w:tr>
      <w:tr w:rsidR="00D9478B" w:rsidTr="00D9478B">
        <w:tc>
          <w:tcPr>
            <w:tcW w:w="9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C) Effective Date of Contract: 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color w:val="000000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>700924379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Schedule 2 - Schedule of Requirements                                            </w:t>
      </w:r>
      <w:r>
        <w:rPr>
          <w:rFonts w:ascii="Arial" w:hAnsi="Arial" w:cs="Arial"/>
        </w:rPr>
        <w:t xml:space="preserve">dated </w:t>
      </w:r>
      <w:r w:rsidR="00CB1D2E">
        <w:rPr>
          <w:rFonts w:ascii="Arial" w:hAnsi="Arial" w:cs="Arial"/>
        </w:rPr>
        <w:t>10</w:t>
      </w:r>
      <w:r w:rsidR="00CB1D2E" w:rsidRPr="00CB1D2E">
        <w:rPr>
          <w:rFonts w:ascii="Arial" w:hAnsi="Arial" w:cs="Arial"/>
          <w:vertAlign w:val="superscript"/>
        </w:rPr>
        <w:t>th</w:t>
      </w:r>
      <w:r w:rsidR="00CB1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August 2020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Arial" w:hAnsi="Arial" w:cs="Arial"/>
        </w:rPr>
      </w:pPr>
      <w:bookmarkStart w:id="2" w:name="#Text262"/>
      <w:bookmarkEnd w:id="2"/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SCHEDULE OF REQUIREMENTS FOR THE SUPPLY OF STREAMLIGHT TLR-1 LED RAIL MOUNTED FLASHLIGHT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  <w:r>
        <w:rPr>
          <w:rFonts w:ascii="Arial" w:hAnsi="Arial" w:cs="Arial"/>
          <w:b/>
          <w:bCs/>
          <w:color w:val="000000"/>
        </w:rPr>
        <w:t> 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5173345</wp:posOffset>
                </wp:positionV>
                <wp:extent cx="4054475" cy="0"/>
                <wp:effectExtent l="8890" t="10795" r="1333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358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.2pt;margin-top:407.35pt;width:31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"/>
            </w:pict>
          </mc:Fallback>
        </mc:AlternateContent>
      </w:r>
    </w:p>
    <w:tbl>
      <w:tblPr>
        <w:tblW w:w="966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630"/>
        <w:gridCol w:w="992"/>
        <w:gridCol w:w="992"/>
        <w:gridCol w:w="1276"/>
      </w:tblGrid>
      <w:tr w:rsidR="00D9478B" w:rsidTr="00D9478B">
        <w:trPr>
          <w:tblHeader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Item No.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Item Details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Qty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Price (£) Ex VAT</w:t>
            </w:r>
          </w:p>
        </w:tc>
      </w:tr>
      <w:tr w:rsidR="00D9478B" w:rsidTr="00D9478B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Arial" w:hAnsi="Arial" w:cs="Arial"/>
              </w:rPr>
            </w:pPr>
          </w:p>
        </w:tc>
        <w:tc>
          <w:tcPr>
            <w:tcW w:w="5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Inc Delivery**</w:t>
            </w:r>
          </w:p>
        </w:tc>
      </w:tr>
      <w:tr w:rsidR="00D9478B" w:rsidTr="00D9478B">
        <w:trPr>
          <w:trHeight w:val="253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Description: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inc.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Glock 17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Streamlight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TLR1-1 Led Rail Mounted Flashlight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Specification (see attached Annex A URD)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Delivery Date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Within 10 weeks of Receipt of Order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Glock 17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Streamlight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TLR1-1 Led Rail Mounted Flashlight</w:t>
            </w: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Specification (see attached Annex A URD)</w:t>
            </w: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Delivery Date</w:t>
            </w: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CB1D2E" w:rsidRDefault="00CB1D2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 be delivered on 21</w:t>
            </w:r>
            <w:r w:rsidRPr="00CB1D2E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April 2021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MOD Stock Ref. No. ST69110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Packaging requirements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inc.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PPQ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DofQ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  <w:b/>
                <w:bCs/>
                <w:color w:val="000000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D9478B" w:rsidRDefault="00D9478B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CB1D2E" w:rsidRDefault="00CB1D2E" w:rsidP="00CB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  <w:p w:rsidR="0045709D" w:rsidRDefault="0045709D" w:rsidP="0088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</w:tc>
      </w:tr>
      <w:tr w:rsidR="00D9478B" w:rsidTr="00D9478B">
        <w:trPr>
          <w:trHeight w:val="1072"/>
        </w:trPr>
        <w:tc>
          <w:tcPr>
            <w:tcW w:w="7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</w:rPr>
            </w:pPr>
          </w:p>
        </w:tc>
        <w:tc>
          <w:tcPr>
            <w:tcW w:w="5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8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635000</wp:posOffset>
                      </wp:positionV>
                      <wp:extent cx="15240" cy="30480"/>
                      <wp:effectExtent l="8890" t="6350" r="13970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" cy="30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D7941" id="Straight Arrow Connector 1" o:spid="_x0000_s1026" type="#_x0000_t32" style="position:absolute;margin-left:17.2pt;margin-top:50pt;width:1.2pt;height:2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</w:p>
          <w:p w:rsidR="0045709D" w:rsidRDefault="0045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95,779.10</w:t>
            </w: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tbl>
      <w:tblPr>
        <w:tblW w:w="9555" w:type="dxa"/>
        <w:tblInd w:w="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3970"/>
        <w:gridCol w:w="1843"/>
      </w:tblGrid>
      <w:tr w:rsidR="00D9478B" w:rsidTr="00D9478B">
        <w:tc>
          <w:tcPr>
            <w:tcW w:w="3741" w:type="dxa"/>
            <w:shd w:val="clear" w:color="auto" w:fill="FFFFFF"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57"/>
              <w:rPr>
                <w:rFonts w:ascii="Arial" w:hAnsi="Arial" w:cs="Arial"/>
              </w:rPr>
            </w:pP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*as detailed in DEFFORM 96        </w:t>
            </w:r>
          </w:p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**and Delivery if stated in the contract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9478B" w:rsidRDefault="00D94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Price Inc Delivery **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5DE9" w:rsidRDefault="00F8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5"/>
              <w:jc w:val="center"/>
              <w:rPr>
                <w:rFonts w:ascii="Arial" w:hAnsi="Arial" w:cs="Arial"/>
              </w:rPr>
            </w:pPr>
          </w:p>
          <w:p w:rsidR="00D9478B" w:rsidRPr="00F85DE9" w:rsidRDefault="00F8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5"/>
              <w:jc w:val="center"/>
              <w:rPr>
                <w:rFonts w:ascii="Arial" w:hAnsi="Arial" w:cs="Arial"/>
                <w:b/>
              </w:rPr>
            </w:pPr>
            <w:r w:rsidRPr="00F85DE9">
              <w:rPr>
                <w:rFonts w:ascii="Arial" w:hAnsi="Arial" w:cs="Arial"/>
                <w:b/>
              </w:rPr>
              <w:t>95,779.10</w:t>
            </w:r>
          </w:p>
        </w:tc>
      </w:tr>
    </w:tbl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</w:rPr>
      </w:pPr>
    </w:p>
    <w:p w:rsidR="00CB1D2E" w:rsidRDefault="00CB1D2E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b/>
          <w:bCs/>
          <w:color w:val="000000"/>
        </w:rPr>
      </w:pPr>
      <w:bookmarkStart w:id="3" w:name="_Toc501022446_7_1"/>
      <w:bookmarkStart w:id="4" w:name="_Toc501022446_8_1"/>
      <w:bookmarkStart w:id="5" w:name="_Toc501022446_9_1"/>
      <w:bookmarkStart w:id="6" w:name="_Toc501022446_10_1"/>
      <w:bookmarkStart w:id="7" w:name="_Toc501022445_13"/>
      <w:bookmarkEnd w:id="3"/>
      <w:bookmarkEnd w:id="4"/>
      <w:bookmarkEnd w:id="5"/>
      <w:bookmarkEnd w:id="6"/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>DEFFORM 111</w:t>
      </w:r>
      <w:bookmarkEnd w:id="7"/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Appendix - Addresses and Other Information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840"/>
        <w:rPr>
          <w:rFonts w:ascii="Arial" w:hAnsi="Arial" w:cs="Arial"/>
        </w:rPr>
      </w:pPr>
    </w:p>
    <w:p w:rsidR="00D9478B" w:rsidRDefault="00D9478B" w:rsidP="00D9478B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  <w:sectPr w:rsidR="00D9478B">
          <w:pgSz w:w="11900" w:h="16820"/>
          <w:pgMar w:top="720" w:right="1276" w:bottom="720" w:left="1276" w:header="567" w:footer="709" w:gutter="0"/>
          <w:cols w:space="720"/>
        </w:sect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1. Commercial Officer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Name: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Address: HOCS Commercial 3a, Rm 2.1.02, Kentigern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65 Brown St, Glasgow G2 8EX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Email:          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 No: 0141 224 2640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2. Project Manager, Equipment Support Manager or PT Leader</w:t>
      </w:r>
      <w:r>
        <w:rPr>
          <w:rFonts w:ascii="Arial" w:hAnsi="Arial" w:cs="Arial"/>
          <w:color w:val="000000"/>
          <w:sz w:val="18"/>
          <w:szCs w:val="18"/>
        </w:rPr>
        <w:t xml:space="preserve"> (from whom technical information is available)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Name: 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Address Force Firearms Officer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Firearms Branch, David Wray Building,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Wethersfield, Essex CM7 4AZ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Email: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3. Packaging Design Authority</w:t>
      </w:r>
      <w:r>
        <w:rPr>
          <w:rFonts w:ascii="Arial" w:hAnsi="Arial" w:cs="Arial"/>
          <w:color w:val="000000"/>
          <w:sz w:val="18"/>
          <w:szCs w:val="18"/>
        </w:rPr>
        <w:t xml:space="preserve"> Organisation &amp; point of contact: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Not Applicable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(Where no address is shown please contact the Project Team in Box 2)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Not Applicable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4. (a) Supply / Support Management Branch or Order Manager: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Branch/Name: </w:t>
      </w:r>
      <w:r>
        <w:rPr>
          <w:rFonts w:ascii="Arial" w:hAnsi="Arial" w:cs="Arial"/>
          <w:color w:val="000000"/>
          <w:sz w:val="18"/>
          <w:szCs w:val="18"/>
        </w:rPr>
        <w:t>Not Applicable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tbc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(b) U.I.N.   </w:t>
      </w:r>
      <w:r>
        <w:rPr>
          <w:rFonts w:ascii="Arial" w:hAnsi="Arial" w:cs="Arial"/>
          <w:color w:val="000000"/>
          <w:sz w:val="18"/>
          <w:szCs w:val="18"/>
        </w:rPr>
        <w:t>tbc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5. Drawings/Specifications are available from</w:t>
      </w:r>
      <w:r>
        <w:rPr>
          <w:rFonts w:ascii="Arial" w:hAnsi="Arial" w:cs="Arial"/>
          <w:color w:val="000000"/>
          <w:sz w:val="18"/>
          <w:szCs w:val="18"/>
        </w:rPr>
        <w:t xml:space="preserve"> Not Applicable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Intentionally Blank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Quality Assurance Representative:  </w:t>
      </w:r>
      <w:r>
        <w:rPr>
          <w:rFonts w:ascii="Arial" w:hAnsi="Arial" w:cs="Arial"/>
          <w:color w:val="000000"/>
          <w:sz w:val="18"/>
          <w:szCs w:val="18"/>
        </w:rPr>
        <w:t>tbc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Commercial staff are reminded that all Quality Assurance requirements should be listed under the General Contract Conditions.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AQAPS</w:t>
      </w:r>
      <w:r>
        <w:rPr>
          <w:rFonts w:ascii="Arial" w:hAnsi="Arial" w:cs="Arial"/>
          <w:color w:val="000000"/>
          <w:sz w:val="18"/>
          <w:szCs w:val="18"/>
        </w:rPr>
        <w:t xml:space="preserve"> and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DEF STANs</w:t>
      </w:r>
      <w:r>
        <w:rPr>
          <w:rFonts w:ascii="Arial" w:hAnsi="Arial" w:cs="Arial"/>
          <w:color w:val="000000"/>
          <w:sz w:val="18"/>
          <w:szCs w:val="18"/>
        </w:rPr>
        <w:t xml:space="preserve"> are available from UK Defence Standardization, for access to the documents and details of the helpdesk visit </w:t>
      </w:r>
      <w:proofErr w:type="gramStart"/>
      <w:r>
        <w:rPr>
          <w:rFonts w:ascii="Arial" w:hAnsi="Arial" w:cs="Arial"/>
          <w:color w:val="0000FF"/>
          <w:sz w:val="18"/>
          <w:szCs w:val="18"/>
          <w:u w:val="single"/>
        </w:rPr>
        <w:t>http://dstan.uwh.diif.r.mil.uk/ </w:t>
      </w:r>
      <w:r>
        <w:rPr>
          <w:rFonts w:ascii="Arial" w:hAnsi="Arial" w:cs="Arial"/>
          <w:color w:val="000000"/>
          <w:sz w:val="18"/>
          <w:szCs w:val="18"/>
        </w:rPr>
        <w:t> [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intranet] or </w:t>
      </w:r>
      <w:r>
        <w:rPr>
          <w:rFonts w:ascii="Arial" w:hAnsi="Arial" w:cs="Arial"/>
          <w:color w:val="0000FF"/>
          <w:sz w:val="18"/>
          <w:szCs w:val="18"/>
          <w:u w:val="single"/>
        </w:rPr>
        <w:t>https://www.dstan.mod.uk/</w:t>
      </w:r>
      <w:r>
        <w:rPr>
          <w:rFonts w:ascii="Arial" w:hAnsi="Arial" w:cs="Arial"/>
          <w:color w:val="000000"/>
          <w:sz w:val="18"/>
          <w:szCs w:val="18"/>
        </w:rPr>
        <w:t xml:space="preserve"> [extranet, registration needed].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8.  Public Accounting Authority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 Returns under DEFCON 694 (or SC equivalent) should be sent to DBS Finance ADMT – Assets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Industry 1, Level 4 Piccadilly Gate, Store Street, Manchester, M1 2WD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44 (0) 161 233 5397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 For all other enquiries contact DES Fin FA-AMET Policy, Level 4 Piccadilly Gate, Store Street, Manchester, M1 2WD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44 (0) 161 233 5394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9.  Consignment Instructions</w:t>
      </w:r>
      <w:r>
        <w:rPr>
          <w:rFonts w:ascii="Arial" w:hAnsi="Arial" w:cs="Arial"/>
          <w:color w:val="000000"/>
          <w:sz w:val="18"/>
          <w:szCs w:val="18"/>
        </w:rPr>
        <w:t xml:space="preserve"> The items are to be consigned as follows: tbc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10.  Transport.</w:t>
      </w:r>
      <w:r>
        <w:rPr>
          <w:rFonts w:ascii="Arial" w:hAnsi="Arial" w:cs="Arial"/>
          <w:color w:val="000000"/>
          <w:sz w:val="18"/>
          <w:szCs w:val="18"/>
        </w:rPr>
        <w:t xml:space="preserve"> The appropriate Ministry of Defence Transport Offices are: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DSCOM</w:t>
      </w:r>
      <w:r>
        <w:rPr>
          <w:rFonts w:ascii="Arial" w:hAnsi="Arial" w:cs="Arial"/>
          <w:color w:val="000000"/>
          <w:sz w:val="18"/>
          <w:szCs w:val="18"/>
        </w:rPr>
        <w:t xml:space="preserve">, DE&amp;S, DSCOM, MoD Abbey Wood, Cedar 3c, Mail Point 3351, BRISTOL BS34 8JH                     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Air Freight Centre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IMPORTS  030 679 81113 / 81114   Fax 0117 913 8943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EXPORTS  030 679 81113 / 81114   Fax 0117 913 8943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Surface Freight Centre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IMPORTS  030 679 81129 / 81133 / 81138   Fax 0117 913 8946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EXPORTS  030 679 81129 / 81133 / 81138   Fax 0117 913 8946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B.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JSCS</w:t>
      </w:r>
      <w:proofErr w:type="gramEnd"/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JSCS Helpdesk No. 01869 256052 (select option 2, then option 3)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JSCS Fax No. 01869 256837</w:t>
      </w:r>
    </w:p>
    <w:p w:rsidR="00D9478B" w:rsidRDefault="002008D4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hyperlink r:id="rId10" w:history="1">
        <w:r w:rsidR="00D9478B">
          <w:rPr>
            <w:rStyle w:val="Hyperlink"/>
            <w:rFonts w:ascii="Arial" w:hAnsi="Arial" w:cs="Arial"/>
            <w:sz w:val="18"/>
            <w:szCs w:val="18"/>
          </w:rPr>
          <w:t>www.freightcollection.com</w:t>
        </w:r>
      </w:hyperlink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11. The Invoice Paying Authority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Ministry of Defence, DBS Finance, Walker House, Exchange Flags Liverpool, L2 3YL                    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 w:right="-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0151-242-2000 Fax:  0151-242-2809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Website is: </w:t>
      </w:r>
      <w:hyperlink r:id="rId11" w:anchor="https://www.gov.uk/government/organisations/ministry_of_defence/about/procurement" w:history="1">
        <w:r>
          <w:rPr>
            <w:rStyle w:val="Hyperlink"/>
            <w:rFonts w:ascii="Arial" w:hAnsi="Arial" w:cs="Arial"/>
            <w:color w:val="000000"/>
            <w:sz w:val="18"/>
            <w:szCs w:val="18"/>
          </w:rPr>
          <w:t>https://www.gov.uk/government/organisations/ministry-of-defence/about/procurement#invoice-processing</w:t>
        </w:r>
      </w:hyperlink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12.  Forms and Documentation are available through *: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Ministry of Defence, Forms and Pubs Commodity Management PO Box 2, Building C16, C Site, Lower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Arncott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Bicester, OX25 1LP (Tel. 01869 256197 Fax: 01869 256824)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Applications via fax or email: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Leidos-FormsPublications@teamleidos.mod.uk</w:t>
        </w:r>
      </w:hyperlink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* NOTE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1. </w:t>
      </w:r>
      <w:r>
        <w:rPr>
          <w:rFonts w:ascii="Arial" w:hAnsi="Arial" w:cs="Arial"/>
          <w:color w:val="000000"/>
          <w:sz w:val="18"/>
          <w:szCs w:val="18"/>
        </w:rPr>
        <w:t xml:space="preserve">Many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DEFCONs </w:t>
      </w:r>
      <w:r>
        <w:rPr>
          <w:rFonts w:ascii="Arial" w:hAnsi="Arial" w:cs="Arial"/>
          <w:color w:val="00000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DEFFORMs</w:t>
      </w:r>
      <w:r>
        <w:rPr>
          <w:rFonts w:ascii="Arial" w:hAnsi="Arial" w:cs="Arial"/>
          <w:color w:val="000000"/>
          <w:sz w:val="18"/>
          <w:szCs w:val="18"/>
        </w:rPr>
        <w:t xml:space="preserve"> can be obtained from the MOD Internet Site: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https://www.aof.mod.uk/aofcontent/tactical/toolkit/index.htm</w:t>
        </w:r>
      </w:hyperlink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If the required forms or documentation are not available on the MOD Internet site requests should be submitted through the Commercial Officer named in Section 1.</w:t>
      </w:r>
    </w:p>
    <w:p w:rsidR="00D9478B" w:rsidRDefault="00D9478B" w:rsidP="00D9478B">
      <w:pPr>
        <w:spacing w:after="0" w:line="276" w:lineRule="auto"/>
        <w:rPr>
          <w:rFonts w:ascii="Arial" w:hAnsi="Arial" w:cs="Arial"/>
        </w:rPr>
        <w:sectPr w:rsidR="00D9478B">
          <w:type w:val="continuous"/>
          <w:pgSz w:w="11900" w:h="16820"/>
          <w:pgMar w:top="720" w:right="985" w:bottom="720" w:left="1276" w:header="567" w:footer="709" w:gutter="0"/>
          <w:cols w:num="2" w:space="720"/>
        </w:sectPr>
      </w:pP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jc w:val="right"/>
        <w:rPr>
          <w:rFonts w:ascii="Arial" w:hAnsi="Arial" w:cs="Arial"/>
          <w:color w:val="000000"/>
        </w:rPr>
      </w:pPr>
      <w:bookmarkStart w:id="8" w:name="_Toc501022446_15_1"/>
      <w:bookmarkStart w:id="9" w:name="page_total_master0"/>
      <w:bookmarkStart w:id="10" w:name="page_total"/>
      <w:bookmarkEnd w:id="8"/>
      <w:bookmarkEnd w:id="9"/>
      <w:bookmarkEnd w:id="10"/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                    700924379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Annex A dated </w:t>
      </w:r>
      <w:r w:rsidR="00CB1D2E">
        <w:rPr>
          <w:rFonts w:ascii="Arial" w:hAnsi="Arial" w:cs="Arial"/>
          <w:color w:val="000000"/>
        </w:rPr>
        <w:t>10</w:t>
      </w:r>
      <w:r w:rsidR="00CB1D2E" w:rsidRPr="00CB1D2E">
        <w:rPr>
          <w:rFonts w:ascii="Arial" w:hAnsi="Arial" w:cs="Arial"/>
          <w:color w:val="000000"/>
          <w:vertAlign w:val="superscript"/>
        </w:rPr>
        <w:t>th</w:t>
      </w:r>
      <w:r w:rsidR="00CB1D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August 2020</w:t>
      </w:r>
    </w:p>
    <w:p w:rsidR="00D9478B" w:rsidRDefault="00D9478B" w:rsidP="00D9478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</w:rPr>
      </w:pPr>
    </w:p>
    <w:p w:rsidR="00D9478B" w:rsidRDefault="00D9478B" w:rsidP="00D9478B">
      <w:r>
        <w:rPr>
          <w:rFonts w:ascii="Arial" w:hAnsi="Arial" w:cs="Arial"/>
          <w:b/>
          <w:bCs/>
        </w:rPr>
        <w:t xml:space="preserve">Annex A – Statement of User Requirement </w:t>
      </w:r>
    </w:p>
    <w:p w:rsidR="00D9478B" w:rsidRDefault="00D9478B" w:rsidP="00D9478B">
      <w:r>
        <w:rPr>
          <w:rFonts w:ascii="Arial" w:hAnsi="Arial" w:cs="Arial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>1. Title:</w:t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jc w:val="both"/>
      </w:pPr>
      <w:r>
        <w:rPr>
          <w:rFonts w:ascii="Arial" w:eastAsia="Arial" w:hAnsi="Arial" w:cs="Arial"/>
          <w:color w:val="000000"/>
        </w:rPr>
        <w:t xml:space="preserve">Weapon mounted Torch for Glock 17 Gen4 - Current equipment issued to 50% of weapon fleet is Stream Light TLR-1® LED Rail Mounted Flashlight. Must be identical in make or model or exact to specification contained in this SOR. 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>2. Need: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This requirement will support the increase in Glock 17 Generation 4’S TO MEET THE Ministry of Defence Police (MDP) Operational need 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 xml:space="preserve">3. Customer Sponsor: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Ministry of Defence Police - Assistant Chief Constable (OD&amp;C)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 xml:space="preserve">4. Users: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jc w:val="both"/>
      </w:pPr>
      <w:r>
        <w:rPr>
          <w:rFonts w:ascii="Arial" w:eastAsia="Arial" w:hAnsi="Arial" w:cs="Arial"/>
          <w:color w:val="000000"/>
        </w:rPr>
        <w:t xml:space="preserve">Male or female uniformed armed officers of the Ministry of Defence Police (MDP) from Police Constable (PC) to Sergeant (Sgt).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r>
        <w:rPr>
          <w:rFonts w:ascii="Arial" w:eastAsia="Arial" w:hAnsi="Arial" w:cs="Arial"/>
          <w:b/>
          <w:bCs/>
          <w:color w:val="000000"/>
        </w:rPr>
        <w:t xml:space="preserve">5. Background: </w:t>
      </w:r>
    </w:p>
    <w:p w:rsidR="00D9478B" w:rsidRDefault="00D9478B" w:rsidP="00D9478B"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1"/>
        </w:numPr>
        <w:spacing w:line="254" w:lineRule="auto"/>
        <w:ind w:left="107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The MDP operational pistol is the Glock 17 Gen4 9mm SLP. This is the DOSG approved MOD general service pistol issued to all armed services personnel who require it.</w:t>
      </w:r>
    </w:p>
    <w:p w:rsidR="00D9478B" w:rsidRDefault="00D9478B" w:rsidP="00D9478B">
      <w:pPr>
        <w:pStyle w:val="NoSpacing"/>
      </w:pPr>
    </w:p>
    <w:p w:rsidR="00D9478B" w:rsidRDefault="00D9478B" w:rsidP="00D9478B">
      <w:pPr>
        <w:pStyle w:val="NoSpacing"/>
      </w:pPr>
    </w:p>
    <w:p w:rsidR="00D9478B" w:rsidRDefault="00D9478B" w:rsidP="00D9478B">
      <w:pPr>
        <w:pStyle w:val="NoSpacing"/>
      </w:pPr>
      <w:r>
        <w:br/>
      </w:r>
      <w:r>
        <w:br/>
        <w:t xml:space="preserve"> </w:t>
      </w:r>
    </w:p>
    <w:p w:rsidR="00D9478B" w:rsidRDefault="00D9478B" w:rsidP="00D9478B">
      <w:pPr>
        <w:pStyle w:val="ListParagraph"/>
        <w:numPr>
          <w:ilvl w:val="0"/>
          <w:numId w:val="1"/>
        </w:numPr>
        <w:spacing w:line="240" w:lineRule="auto"/>
        <w:ind w:left="107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The MDP have an operational requirement to provide a weapon mounted light source (pistol torch) to support weapon use in low light conditions.  </w:t>
      </w:r>
    </w:p>
    <w:p w:rsidR="00D9478B" w:rsidRDefault="00886D8E" w:rsidP="00D9478B">
      <w:pPr>
        <w:pStyle w:val="NoSpacing"/>
        <w:ind w:left="99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D9478B">
        <w:rPr>
          <w:rFonts w:ascii="Arial" w:hAnsi="Arial" w:cs="Arial"/>
        </w:rPr>
        <w:t xml:space="preserve">hese pistols are currently fitted with the </w:t>
      </w:r>
      <w:proofErr w:type="spellStart"/>
      <w:r w:rsidR="00D9478B">
        <w:rPr>
          <w:rFonts w:ascii="Arial" w:hAnsi="Arial" w:cs="Arial"/>
        </w:rPr>
        <w:t>Streamlight</w:t>
      </w:r>
      <w:proofErr w:type="spellEnd"/>
      <w:r w:rsidR="00D9478B">
        <w:rPr>
          <w:rFonts w:ascii="Arial" w:hAnsi="Arial" w:cs="Arial"/>
        </w:rPr>
        <w:t xml:space="preserve"> Torch (TLR-1® LED      Rail Mounted Flashlight) </w:t>
      </w:r>
      <w:r w:rsidR="00D9478B">
        <w:rPr>
          <w:rFonts w:ascii="Arial" w:hAnsi="Arial" w:cs="Arial"/>
        </w:rPr>
        <w:br/>
        <w:t xml:space="preserve"> </w:t>
      </w:r>
    </w:p>
    <w:p w:rsidR="00D9478B" w:rsidRDefault="00D9478B" w:rsidP="00D9478B">
      <w:pPr>
        <w:pStyle w:val="NoSpacing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These torches (TLR-1) were purchased with the previous MOD service pistol (SIG   P229’s) and are compatible with the Glock 17.  </w:t>
      </w:r>
      <w:r>
        <w:rPr>
          <w:rFonts w:ascii="Arial" w:hAnsi="Arial" w:cs="Arial"/>
        </w:rPr>
        <w:br/>
      </w:r>
    </w:p>
    <w:p w:rsidR="00D9478B" w:rsidRDefault="00D9478B" w:rsidP="00D9478B">
      <w:pPr>
        <w:pStyle w:val="NoSpacing"/>
        <w:numPr>
          <w:ilvl w:val="0"/>
          <w:numId w:val="1"/>
        </w:numPr>
        <w:ind w:left="993" w:hanging="284"/>
      </w:pPr>
      <w:r>
        <w:rPr>
          <w:rFonts w:ascii="Arial" w:hAnsi="Arial" w:cs="Arial"/>
        </w:rPr>
        <w:t xml:space="preserve">The MDP wider rollout of the Glock 17 SLP is in support of a capability change to deliver Defence security requirements. This requires the distribution of further weapons, ancillaries and Holster sets. All weapons and holster sets have been purchased through existing MOD DE&amp;S contracts with Viking arms. The weapon mounted torch is an outstanding and operational urgent requirement. </w:t>
      </w:r>
    </w:p>
    <w:p w:rsidR="00D9478B" w:rsidRDefault="00D9478B" w:rsidP="00D9478B">
      <w:pPr>
        <w:pStyle w:val="NoSpacing"/>
        <w:ind w:left="710"/>
      </w:pPr>
    </w:p>
    <w:p w:rsidR="00D9478B" w:rsidRDefault="00D9478B" w:rsidP="00D9478B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Requirement:</w:t>
      </w:r>
    </w:p>
    <w:p w:rsidR="00D9478B" w:rsidRDefault="00D9478B" w:rsidP="00D9478B">
      <w:pPr>
        <w:pStyle w:val="NoSpacing"/>
        <w:ind w:left="1134" w:hanging="425"/>
        <w:rPr>
          <w:rFonts w:eastAsia="Calibri"/>
        </w:rPr>
      </w:pPr>
    </w:p>
    <w:p w:rsidR="00D9478B" w:rsidRPr="00B53969" w:rsidRDefault="00D9478B" w:rsidP="00886D8E">
      <w:pPr>
        <w:pStyle w:val="NoSpacing"/>
        <w:ind w:left="1080"/>
        <w:rPr>
          <w:rFonts w:ascii="Arial" w:hAnsi="Arial" w:cs="Arial"/>
          <w:strike/>
          <w:highlight w:val="yellow"/>
        </w:rPr>
      </w:pPr>
      <w:r>
        <w:t xml:space="preserve"> </w:t>
      </w:r>
      <w:r>
        <w:rPr>
          <w:rFonts w:ascii="Arial" w:hAnsi="Arial" w:cs="Arial"/>
        </w:rPr>
        <w:t xml:space="preserve">Procurement of </w:t>
      </w:r>
      <w:proofErr w:type="spellStart"/>
      <w:r>
        <w:rPr>
          <w:rFonts w:ascii="Arial" w:hAnsi="Arial" w:cs="Arial"/>
        </w:rPr>
        <w:t>Streamlight</w:t>
      </w:r>
      <w:proofErr w:type="spellEnd"/>
      <w:r>
        <w:rPr>
          <w:rFonts w:ascii="Arial" w:hAnsi="Arial" w:cs="Arial"/>
        </w:rPr>
        <w:t xml:space="preserve"> Torches (TLR-1® LED Rail Mounted Flashlight) for the already procured 811 Glock 17 Gen4’s to meet the Forces Capability Amendment</w:t>
      </w:r>
      <w:r w:rsidR="00886D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9478B" w:rsidRDefault="00D9478B" w:rsidP="00D9478B">
      <w:pPr>
        <w:pStyle w:val="NoSpacing"/>
        <w:ind w:left="709" w:hanging="567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:rsidR="00D9478B" w:rsidRDefault="00D9478B" w:rsidP="00D9478B">
      <w:pPr>
        <w:pStyle w:val="NoSpacing"/>
        <w:ind w:left="709" w:hanging="709"/>
      </w:pPr>
      <w:r>
        <w:rPr>
          <w:rFonts w:ascii="Arial" w:hAnsi="Arial" w:cs="Arial"/>
          <w:b/>
        </w:rPr>
        <w:t xml:space="preserve">  7. Physical Characteristics:</w:t>
      </w:r>
      <w:r>
        <w:t xml:space="preserve"> </w:t>
      </w:r>
      <w:r>
        <w:br/>
      </w:r>
      <w:r>
        <w:br/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Material/Lens:</w:t>
      </w:r>
      <w:r>
        <w:rPr>
          <w:rFonts w:ascii="Arial" w:eastAsia="Arial" w:hAnsi="Arial" w:cs="Arial"/>
          <w:color w:val="000000"/>
        </w:rPr>
        <w:t xml:space="preserve">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6000 Series machined aircraft aluminium with black anodized finish. High temperature, shock mounted, impact resistant </w:t>
      </w:r>
      <w:proofErr w:type="spellStart"/>
      <w:r>
        <w:rPr>
          <w:rFonts w:ascii="Arial" w:eastAsia="Arial" w:hAnsi="Arial" w:cs="Arial"/>
          <w:color w:val="000000"/>
        </w:rPr>
        <w:t>Boro</w:t>
      </w:r>
      <w:proofErr w:type="spellEnd"/>
      <w:r>
        <w:rPr>
          <w:rFonts w:ascii="Arial" w:eastAsia="Arial" w:hAnsi="Arial" w:cs="Arial"/>
          <w:color w:val="000000"/>
        </w:rPr>
        <w:t xml:space="preserve"> Float glass lens.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Dims/Weight</w:t>
      </w:r>
      <w:r>
        <w:rPr>
          <w:rFonts w:ascii="Arial" w:eastAsia="Arial" w:hAnsi="Arial" w:cs="Arial"/>
          <w:color w:val="000000"/>
        </w:rPr>
        <w:t xml:space="preserve">: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Length: 3.39 in. (8.61 cm);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Width: 1.47 in. (3.73 cm);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Height: 1.44 in. (3.65 cm);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Weight: 4.18 oz (118.6 grams) with batteries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Light Source:</w:t>
      </w:r>
      <w:r>
        <w:rPr>
          <w:rFonts w:ascii="Arial" w:eastAsia="Arial" w:hAnsi="Arial" w:cs="Arial"/>
          <w:color w:val="000000"/>
        </w:rPr>
        <w:t xml:space="preserve">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>C4® LED technology, impervious to shock with a 50’000hour lifetime</w:t>
      </w:r>
      <w:r>
        <w:br/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Output/Run time:</w:t>
      </w:r>
      <w:r>
        <w:rPr>
          <w:rFonts w:ascii="Arial" w:eastAsia="Arial" w:hAnsi="Arial" w:cs="Arial"/>
          <w:color w:val="000000"/>
        </w:rPr>
        <w:t xml:space="preserve">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>12,000 candela peak beam intensity; 300 lumens. Runs 2.5 hours</w:t>
      </w:r>
      <w:r>
        <w:br/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Deep-dish parabolic reflector produces a concentrated beam with optimum peripheral illumination; Solid-state current regulation for consistent illumination level</w:t>
      </w:r>
      <w:r>
        <w:br/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Switch:</w:t>
      </w:r>
      <w:r>
        <w:rPr>
          <w:rFonts w:ascii="Arial" w:eastAsia="Arial" w:hAnsi="Arial" w:cs="Arial"/>
          <w:color w:val="000000"/>
        </w:rPr>
        <w:t xml:space="preserve">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lastRenderedPageBreak/>
        <w:t xml:space="preserve">Ambidextrous momentary/steady On-Off rear mounted rocker switch operated by finger pressure.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 xml:space="preserve"> </w:t>
      </w: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ind w:left="851" w:hanging="425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Battery:</w:t>
      </w:r>
      <w:r>
        <w:rPr>
          <w:rFonts w:ascii="Arial" w:eastAsia="Arial" w:hAnsi="Arial" w:cs="Arial"/>
          <w:color w:val="000000"/>
        </w:rPr>
        <w:t xml:space="preserve"> </w:t>
      </w:r>
      <w:r>
        <w:br/>
      </w:r>
      <w:r>
        <w:br/>
      </w:r>
      <w:r>
        <w:rPr>
          <w:rFonts w:ascii="Arial" w:eastAsia="Arial" w:hAnsi="Arial" w:cs="Arial"/>
          <w:color w:val="000000"/>
        </w:rPr>
        <w:t>Two 3V CR123A lithium batteries</w:t>
      </w:r>
    </w:p>
    <w:p w:rsidR="00D9478B" w:rsidRDefault="00D9478B" w:rsidP="00D9478B">
      <w:pPr>
        <w:pStyle w:val="ListParagraph"/>
        <w:spacing w:line="254" w:lineRule="auto"/>
        <w:ind w:left="360"/>
        <w:rPr>
          <w:color w:val="000000"/>
        </w:rPr>
      </w:pPr>
    </w:p>
    <w:p w:rsidR="00D9478B" w:rsidRDefault="00D9478B" w:rsidP="00D9478B">
      <w:pPr>
        <w:pStyle w:val="ListParagraph"/>
        <w:numPr>
          <w:ilvl w:val="0"/>
          <w:numId w:val="3"/>
        </w:numPr>
        <w:spacing w:line="254" w:lineRule="auto"/>
        <w:ind w:left="851" w:hanging="425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>Features:</w:t>
      </w:r>
      <w:r>
        <w:br/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Ambidextrous momentary/steady On-Off switch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One handed </w:t>
      </w:r>
      <w:proofErr w:type="spellStart"/>
      <w:r>
        <w:rPr>
          <w:rFonts w:ascii="Arial" w:eastAsia="Arial" w:hAnsi="Arial" w:cs="Arial"/>
          <w:color w:val="000000"/>
        </w:rPr>
        <w:t>snap-on</w:t>
      </w:r>
      <w:proofErr w:type="spellEnd"/>
      <w:r>
        <w:rPr>
          <w:rFonts w:ascii="Arial" w:eastAsia="Arial" w:hAnsi="Arial" w:cs="Arial"/>
          <w:color w:val="000000"/>
        </w:rPr>
        <w:t>/tighten interface keeps hands away from muzzle when attaching/detaching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Securely fits a broad range of weapons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Mounts directly to handguns with Glock-style rails and to all MIL-STD-1913 (Picatinny) rails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Includes keys for Glock-style, Picatinny, Beretta 90two, S&amp;W 99 and S&amp;W TSW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Extensively live-fire tested impact resistant construction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Operating temperature: -40°F to +120°F</w:t>
      </w:r>
    </w:p>
    <w:p w:rsidR="00D9478B" w:rsidRDefault="00D9478B" w:rsidP="00D9478B">
      <w:pPr>
        <w:pStyle w:val="ListParagraph"/>
        <w:numPr>
          <w:ilvl w:val="1"/>
          <w:numId w:val="4"/>
        </w:numPr>
        <w:spacing w:line="254" w:lineRule="auto"/>
        <w:ind w:left="284" w:firstLine="850"/>
        <w:rPr>
          <w:rFonts w:eastAsia="Calibri"/>
        </w:rPr>
      </w:pPr>
      <w:r>
        <w:rPr>
          <w:rFonts w:ascii="Arial" w:eastAsia="Arial" w:hAnsi="Arial" w:cs="Arial"/>
          <w:color w:val="000000"/>
        </w:rPr>
        <w:t>IPX7 rated design; waterproof to 1 meter for 30 minutes</w:t>
      </w:r>
      <w:r>
        <w:br/>
      </w:r>
      <w:r>
        <w:br/>
      </w:r>
      <w:r>
        <w:rPr>
          <w:rFonts w:ascii="Arial" w:hAnsi="Arial" w:cs="Arial"/>
          <w:b/>
        </w:rPr>
        <w:t>8. Life expectancy of the requirement: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br/>
      </w:r>
      <w:r>
        <w:rPr>
          <w:rFonts w:ascii="Arial" w:hAnsi="Arial" w:cs="Arial"/>
        </w:rPr>
        <w:t xml:space="preserve">Throughout the continued use and requirement for MDP deployment with conventional firearms. </w:t>
      </w:r>
      <w:r>
        <w:br/>
      </w:r>
      <w:r>
        <w:br/>
      </w:r>
      <w:r>
        <w:rPr>
          <w:rFonts w:ascii="Arial" w:hAnsi="Arial" w:cs="Arial"/>
          <w:b/>
        </w:rPr>
        <w:t>9. Repair and maintenance:</w:t>
      </w:r>
      <w:r>
        <w:t xml:space="preserve"> </w:t>
      </w:r>
    </w:p>
    <w:p w:rsidR="00D9478B" w:rsidRDefault="00D9478B" w:rsidP="00D9478B">
      <w:pPr>
        <w:pStyle w:val="NoSpacing"/>
        <w:ind w:left="851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           a.  No extra repair or maintenance would be required over that has already currently been agreed and contracted under warranty.  </w:t>
      </w:r>
      <w:r>
        <w:rPr>
          <w:rFonts w:ascii="Arial" w:hAnsi="Arial" w:cs="Arial"/>
        </w:rPr>
        <w:br/>
        <w:t xml:space="preserve">  </w:t>
      </w:r>
    </w:p>
    <w:p w:rsidR="00D9478B" w:rsidRDefault="00D9478B" w:rsidP="00D9478B">
      <w:pPr>
        <w:pStyle w:val="NoSpacing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b. </w:t>
      </w:r>
      <w:proofErr w:type="spellStart"/>
      <w:r>
        <w:rPr>
          <w:rFonts w:ascii="Arial" w:hAnsi="Arial" w:cs="Arial"/>
        </w:rPr>
        <w:t>Streamlight</w:t>
      </w:r>
      <w:proofErr w:type="spellEnd"/>
      <w:r>
        <w:rPr>
          <w:rFonts w:ascii="Arial" w:hAnsi="Arial" w:cs="Arial"/>
        </w:rPr>
        <w:t xml:space="preserve"> warrants this product to be free of defects for a lifetime of use except for </w:t>
      </w:r>
    </w:p>
    <w:p w:rsidR="00D9478B" w:rsidRDefault="00D9478B" w:rsidP="00D9478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batteries and bulbs, abuse and normal wear. They will repair, replace or refund the </w:t>
      </w:r>
    </w:p>
    <w:p w:rsidR="00D9478B" w:rsidRDefault="00D9478B" w:rsidP="00D9478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purchase price of this product should it determine to be defective. This limited </w:t>
      </w:r>
    </w:p>
    <w:p w:rsidR="00D9478B" w:rsidRDefault="00D9478B" w:rsidP="00D9478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lifetime warranty excludes switches and electronics which have a 2year warranty </w:t>
      </w:r>
    </w:p>
    <w:p w:rsidR="00D9478B" w:rsidRDefault="00D9478B" w:rsidP="00D9478B">
      <w:pPr>
        <w:pStyle w:val="NoSpacing"/>
        <w:rPr>
          <w:color w:val="000000"/>
        </w:rPr>
      </w:pPr>
      <w:r>
        <w:rPr>
          <w:rFonts w:ascii="Arial" w:hAnsi="Arial" w:cs="Arial"/>
        </w:rPr>
        <w:t xml:space="preserve">             with proof of purchase. </w:t>
      </w:r>
      <w:r>
        <w:rPr>
          <w:rFonts w:ascii="Arial" w:hAnsi="Arial" w:cs="Arial"/>
        </w:rPr>
        <w:br/>
      </w:r>
    </w:p>
    <w:p w:rsidR="00D9478B" w:rsidRDefault="00D9478B" w:rsidP="00D9478B">
      <w:pPr>
        <w:pStyle w:val="NoSpacing"/>
        <w:rPr>
          <w:rFonts w:eastAsia="Calibri"/>
        </w:rPr>
      </w:pPr>
      <w:r>
        <w:rPr>
          <w:rFonts w:ascii="Arial" w:hAnsi="Arial" w:cs="Arial"/>
          <w:b/>
        </w:rPr>
        <w:t xml:space="preserve">    10. In-service cleaning/maintenance: </w:t>
      </w:r>
      <w:r>
        <w:rPr>
          <w:rFonts w:ascii="Arial" w:hAnsi="Arial" w:cs="Arial"/>
          <w:b/>
        </w:rPr>
        <w:br/>
      </w:r>
    </w:p>
    <w:p w:rsidR="006454DD" w:rsidRDefault="00D9478B" w:rsidP="00D9478B">
      <w:pPr>
        <w:pStyle w:val="NoSpacing"/>
        <w:ind w:left="142" w:firstLine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No extra work over the current agreed and contracted servicing would be required.</w:t>
      </w:r>
      <w:r>
        <w:rPr>
          <w:rFonts w:ascii="Arial" w:hAnsi="Arial" w:cs="Arial"/>
        </w:rPr>
        <w:br/>
      </w:r>
      <w:r>
        <w:br/>
      </w:r>
    </w:p>
    <w:p w:rsidR="00D9478B" w:rsidRDefault="00D9478B" w:rsidP="0075501E">
      <w:pPr>
        <w:pStyle w:val="NoSpacing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11. Deployment approach:</w:t>
      </w:r>
      <w:r>
        <w:t xml:space="preserve"> </w:t>
      </w:r>
      <w:r>
        <w:br/>
      </w:r>
      <w:r>
        <w:br/>
      </w:r>
      <w:proofErr w:type="spellStart"/>
      <w:r>
        <w:rPr>
          <w:rFonts w:ascii="Arial" w:hAnsi="Arial" w:cs="Arial"/>
        </w:rPr>
        <w:t>Streamlight</w:t>
      </w:r>
      <w:proofErr w:type="spellEnd"/>
      <w:r>
        <w:rPr>
          <w:rFonts w:ascii="Arial" w:hAnsi="Arial" w:cs="Arial"/>
        </w:rPr>
        <w:t xml:space="preserve"> Torches (TLR-1®LED Rail Mounted Flashlight) to be issued along with the </w:t>
      </w:r>
      <w:r w:rsidR="0075501E">
        <w:rPr>
          <w:rFonts w:ascii="Arial" w:hAnsi="Arial" w:cs="Arial"/>
        </w:rPr>
        <w:t xml:space="preserve">  </w:t>
      </w:r>
    </w:p>
    <w:p w:rsidR="00D9478B" w:rsidRDefault="0075501E" w:rsidP="00886D8E">
      <w:pPr>
        <w:pStyle w:val="NoSpacing"/>
        <w:ind w:left="142" w:firstLine="142"/>
      </w:pPr>
      <w:r>
        <w:rPr>
          <w:rFonts w:ascii="Arial" w:hAnsi="Arial" w:cs="Arial"/>
        </w:rPr>
        <w:t xml:space="preserve">Glock </w:t>
      </w:r>
      <w:r w:rsidR="00D9478B">
        <w:rPr>
          <w:rFonts w:ascii="Arial" w:hAnsi="Arial" w:cs="Arial"/>
        </w:rPr>
        <w:t>17 Gen4’s to stations as identified per Operational Requirement.</w:t>
      </w:r>
      <w:r w:rsidR="00D9478B">
        <w:rPr>
          <w:rFonts w:ascii="Arial" w:hAnsi="Arial" w:cs="Arial"/>
        </w:rPr>
        <w:br/>
      </w:r>
      <w:r w:rsidR="00D9478B">
        <w:br/>
      </w:r>
      <w:r w:rsidR="00D9478B">
        <w:rPr>
          <w:rFonts w:ascii="Arial" w:hAnsi="Arial" w:cs="Arial"/>
          <w:b/>
        </w:rPr>
        <w:t xml:space="preserve">  12. Disposal:</w:t>
      </w:r>
      <w:r w:rsidR="00D9478B">
        <w:t xml:space="preserve"> </w:t>
      </w:r>
      <w:r w:rsidR="00D9478B">
        <w:br/>
        <w:t xml:space="preserve"> </w:t>
      </w:r>
      <w:r w:rsidR="00D9478B">
        <w:br/>
      </w:r>
      <w:r w:rsidR="00D9478B">
        <w:rPr>
          <w:rFonts w:ascii="Arial" w:hAnsi="Arial" w:cs="Arial"/>
        </w:rPr>
        <w:t xml:space="preserve">  Current MOD approved and agreed process.</w:t>
      </w:r>
      <w:r w:rsidR="00D9478B">
        <w:br/>
      </w:r>
    </w:p>
    <w:sectPr w:rsidR="00D94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9C8"/>
    <w:multiLevelType w:val="hybridMultilevel"/>
    <w:tmpl w:val="20F2260C"/>
    <w:lvl w:ilvl="0" w:tplc="23B05CFA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80920A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96F6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22D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22D5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2EB8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D225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1874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F2F8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A62852"/>
    <w:multiLevelType w:val="hybridMultilevel"/>
    <w:tmpl w:val="7884C820"/>
    <w:lvl w:ilvl="0" w:tplc="068A5D6C">
      <w:start w:val="6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DE13152"/>
    <w:multiLevelType w:val="hybridMultilevel"/>
    <w:tmpl w:val="C806230A"/>
    <w:lvl w:ilvl="0" w:tplc="81181022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D32A8C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4222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CD1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C8FE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8809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768E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5AA1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E6A5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A65D91"/>
    <w:multiLevelType w:val="hybridMultilevel"/>
    <w:tmpl w:val="BB7056A0"/>
    <w:lvl w:ilvl="0" w:tplc="92F8D5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3E6C9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25C6B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CA78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648D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6073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3AB1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4CE4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C2A3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8B"/>
    <w:rsid w:val="00001FF4"/>
    <w:rsid w:val="00184073"/>
    <w:rsid w:val="0019240E"/>
    <w:rsid w:val="002008D4"/>
    <w:rsid w:val="00265473"/>
    <w:rsid w:val="0045709D"/>
    <w:rsid w:val="004776D8"/>
    <w:rsid w:val="006454DD"/>
    <w:rsid w:val="006C3880"/>
    <w:rsid w:val="0075501E"/>
    <w:rsid w:val="007A54C1"/>
    <w:rsid w:val="00864A33"/>
    <w:rsid w:val="00886D8E"/>
    <w:rsid w:val="00B53969"/>
    <w:rsid w:val="00CB1D2E"/>
    <w:rsid w:val="00D9478B"/>
    <w:rsid w:val="00E31FA1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1CE4"/>
  <w15:chartTrackingRefBased/>
  <w15:docId w15:val="{CA43003D-5BD5-48CD-AFE1-739994ED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78B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9478B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qFormat/>
    <w:rsid w:val="00D9478B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94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LCSLS-OpsFormsandPubs@mod.uk" TargetMode="External"/><Relationship Id="rId13" Type="http://schemas.openxmlformats.org/officeDocument/2006/relationships/hyperlink" Target="https://www.aof.mod.uk/aofcontent/tactical/toolkit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tan.mod.uk/" TargetMode="External"/><Relationship Id="rId12" Type="http://schemas.openxmlformats.org/officeDocument/2006/relationships/hyperlink" Target="mailto:Leidos-FormsPublications@teamleidos.mod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organisations/ministry-of-defence/about/procurement" TargetMode="External"/><Relationship Id="rId11" Type="http://schemas.openxmlformats.org/officeDocument/2006/relationships/hyperlink" Target="file:///H:\Desktop\700924379%20DRAFT%20ITQ%20%20GLOCK%2017%20TORCHES%2005.8.2020%20v3%201802.xml" TargetMode="External"/><Relationship Id="rId5" Type="http://schemas.openxmlformats.org/officeDocument/2006/relationships/hyperlink" Target="https://www.aof.mod.uk/aofcontent/tactical/toolk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reightcollec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A-DLSR-MovTpt-DGHSIS@mod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Leatham, Patricia  (Def Comrcl CC-HOCS 1c1)</dc:creator>
  <cp:keywords/>
  <dc:description/>
  <cp:lastModifiedBy>Leatham, Patricia  (Def Comrcl CC-HOCS 1c1)</cp:lastModifiedBy>
  <cp:revision>6</cp:revision>
  <dcterms:created xsi:type="dcterms:W3CDTF">2020-08-12T09:32:00Z</dcterms:created>
  <dcterms:modified xsi:type="dcterms:W3CDTF">2020-08-12T09:41:00Z</dcterms:modified>
</cp:coreProperties>
</file>