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3DAC3" w14:textId="65DB6D05" w:rsidR="00C1145E" w:rsidRDefault="00C1145E">
      <w:pPr>
        <w:spacing w:before="18" w:line="230" w:lineRule="exact"/>
        <w:textAlignment w:val="baseline"/>
        <w:rPr>
          <w:rFonts w:ascii="Arial" w:eastAsia="Arial" w:hAnsi="Arial"/>
          <w:b/>
          <w:color w:val="000000"/>
          <w:sz w:val="20"/>
        </w:rPr>
      </w:pPr>
      <w:bookmarkStart w:id="0" w:name="_GoBack"/>
      <w:bookmarkEnd w:id="0"/>
      <w:r w:rsidRPr="00187F3C">
        <w:rPr>
          <w:rFonts w:ascii="Arial" w:eastAsia="Arial" w:hAnsi="Arial"/>
          <w:b/>
          <w:color w:val="000000"/>
          <w:sz w:val="20"/>
          <w:u w:val="single"/>
        </w:rPr>
        <w:t xml:space="preserve">MSCIP LOT </w:t>
      </w:r>
      <w:r>
        <w:rPr>
          <w:rFonts w:ascii="Arial" w:eastAsia="Arial" w:hAnsi="Arial"/>
          <w:b/>
          <w:color w:val="000000"/>
          <w:sz w:val="20"/>
          <w:u w:val="single"/>
        </w:rPr>
        <w:t>34</w:t>
      </w:r>
      <w:r w:rsidR="00760F1A">
        <w:rPr>
          <w:rFonts w:ascii="Arial" w:eastAsia="Arial" w:hAnsi="Arial"/>
          <w:b/>
          <w:color w:val="000000"/>
          <w:sz w:val="20"/>
          <w:u w:val="single"/>
        </w:rPr>
        <w:t>c</w:t>
      </w:r>
      <w:r>
        <w:rPr>
          <w:rFonts w:ascii="Arial" w:eastAsia="Arial" w:hAnsi="Arial"/>
          <w:b/>
          <w:color w:val="000000"/>
          <w:sz w:val="20"/>
          <w:u w:val="single"/>
        </w:rPr>
        <w:t xml:space="preserve"> - </w:t>
      </w:r>
      <w:r w:rsidRPr="00D85430">
        <w:rPr>
          <w:rFonts w:ascii="Arial" w:eastAsia="Arial" w:hAnsi="Arial"/>
          <w:b/>
          <w:color w:val="000000"/>
          <w:sz w:val="20"/>
          <w:u w:val="single"/>
        </w:rPr>
        <w:t>Provision of Naval stores for Marine Propulsion (MP)</w:t>
      </w:r>
      <w:r>
        <w:rPr>
          <w:rFonts w:ascii="Arial" w:eastAsia="Arial" w:hAnsi="Arial"/>
          <w:b/>
          <w:color w:val="000000"/>
          <w:sz w:val="20"/>
          <w:u w:val="single"/>
        </w:rPr>
        <w:t xml:space="preserve"> - Schedules</w:t>
      </w:r>
    </w:p>
    <w:p w14:paraId="7B6E9A74" w14:textId="77777777" w:rsidR="00C1145E" w:rsidRDefault="00C1145E">
      <w:pPr>
        <w:spacing w:before="18" w:line="230" w:lineRule="exact"/>
        <w:textAlignment w:val="baseline"/>
        <w:rPr>
          <w:rFonts w:ascii="Arial" w:eastAsia="Arial" w:hAnsi="Arial"/>
          <w:b/>
          <w:color w:val="000000"/>
          <w:sz w:val="20"/>
        </w:rPr>
      </w:pPr>
    </w:p>
    <w:p w14:paraId="06B5E8B9" w14:textId="07F5CAB8" w:rsidR="00EF6825" w:rsidRDefault="00283ABF">
      <w:pPr>
        <w:spacing w:before="18" w:line="230" w:lineRule="exact"/>
        <w:textAlignment w:val="baseline"/>
        <w:rPr>
          <w:rFonts w:ascii="Arial" w:eastAsia="Arial" w:hAnsi="Arial"/>
          <w:b/>
          <w:color w:val="000000"/>
          <w:sz w:val="20"/>
        </w:rPr>
      </w:pPr>
      <w:r>
        <w:rPr>
          <w:rFonts w:ascii="Arial" w:eastAsia="Arial" w:hAnsi="Arial"/>
          <w:b/>
          <w:color w:val="000000"/>
          <w:sz w:val="20"/>
        </w:rPr>
        <w:t>Schedule 1 - Definitions of Contract</w:t>
      </w:r>
    </w:p>
    <w:p w14:paraId="0BADA999" w14:textId="77777777" w:rsidR="00EF6825" w:rsidRDefault="00283ABF">
      <w:pPr>
        <w:tabs>
          <w:tab w:val="left" w:pos="3096"/>
        </w:tabs>
        <w:spacing w:before="233" w:line="230" w:lineRule="exact"/>
        <w:ind w:left="3096" w:right="72" w:hanging="3096"/>
        <w:textAlignment w:val="baseline"/>
        <w:rPr>
          <w:rFonts w:ascii="Arial" w:eastAsia="Arial" w:hAnsi="Arial"/>
          <w:b/>
          <w:color w:val="000000"/>
          <w:sz w:val="20"/>
        </w:rPr>
      </w:pPr>
      <w:r>
        <w:rPr>
          <w:rFonts w:ascii="Arial" w:eastAsia="Arial" w:hAnsi="Arial"/>
          <w:b/>
          <w:color w:val="000000"/>
          <w:sz w:val="20"/>
        </w:rPr>
        <w:t>Articles</w:t>
      </w:r>
      <w:r>
        <w:rPr>
          <w:rFonts w:ascii="Arial" w:eastAsia="Arial" w:hAnsi="Arial"/>
          <w:b/>
          <w:color w:val="000000"/>
          <w:sz w:val="20"/>
        </w:rPr>
        <w:tab/>
      </w:r>
      <w:r>
        <w:rPr>
          <w:rFonts w:ascii="Arial" w:eastAsia="Arial" w:hAnsi="Arial"/>
          <w:color w:val="000000"/>
          <w:sz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20500263" w14:textId="77777777" w:rsidR="00EF6825" w:rsidRDefault="00283ABF">
      <w:pPr>
        <w:tabs>
          <w:tab w:val="left" w:pos="3096"/>
        </w:tabs>
        <w:spacing w:before="225" w:line="230" w:lineRule="exact"/>
        <w:ind w:left="3096" w:hanging="3096"/>
        <w:textAlignment w:val="baseline"/>
        <w:rPr>
          <w:rFonts w:ascii="Arial" w:eastAsia="Arial" w:hAnsi="Arial"/>
          <w:b/>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means the Secretary of State for Defence acting on behalf of the Crown;</w:t>
      </w:r>
    </w:p>
    <w:p w14:paraId="38786575" w14:textId="77777777" w:rsidR="00EF6825" w:rsidRDefault="00283ABF">
      <w:pPr>
        <w:tabs>
          <w:tab w:val="left" w:pos="3096"/>
        </w:tabs>
        <w:spacing w:before="233" w:line="230" w:lineRule="exact"/>
        <w:ind w:left="3096" w:right="216" w:hanging="3096"/>
        <w:textAlignment w:val="baseline"/>
        <w:rPr>
          <w:rFonts w:ascii="Arial" w:eastAsia="Arial" w:hAnsi="Arial"/>
          <w:b/>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DD91D01" w14:textId="77777777" w:rsidR="00EF6825" w:rsidRDefault="00283ABF">
      <w:pPr>
        <w:tabs>
          <w:tab w:val="left" w:pos="3096"/>
        </w:tabs>
        <w:spacing w:before="226" w:line="230" w:lineRule="exact"/>
        <w:ind w:left="3096" w:right="504" w:hanging="3096"/>
        <w:textAlignment w:val="baseline"/>
        <w:rPr>
          <w:rFonts w:ascii="Arial" w:eastAsia="Arial" w:hAnsi="Arial"/>
          <w:b/>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0D3AB7F6" w14:textId="77777777" w:rsidR="00EF6825" w:rsidRDefault="00283ABF">
      <w:pPr>
        <w:tabs>
          <w:tab w:val="left" w:pos="3096"/>
        </w:tabs>
        <w:spacing w:before="232" w:line="230" w:lineRule="exact"/>
        <w:ind w:left="3096" w:right="216" w:hanging="3096"/>
        <w:textAlignment w:val="baseline"/>
        <w:rPr>
          <w:rFonts w:ascii="Arial" w:eastAsia="Arial" w:hAnsi="Arial"/>
          <w:b/>
          <w:color w:val="000000"/>
          <w:sz w:val="20"/>
        </w:rPr>
      </w:pPr>
      <w:r>
        <w:rPr>
          <w:rFonts w:ascii="Arial" w:eastAsia="Arial" w:hAnsi="Arial"/>
          <w:b/>
          <w:color w:val="000000"/>
          <w:sz w:val="20"/>
        </w:rPr>
        <w:t>Central Government Body</w:t>
      </w:r>
      <w:r>
        <w:rPr>
          <w:rFonts w:ascii="Arial" w:eastAsia="Arial" w:hAnsi="Arial"/>
          <w:b/>
          <w:color w:val="000000"/>
          <w:sz w:val="20"/>
        </w:rPr>
        <w:tab/>
      </w:r>
      <w:r>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20B010F1" w14:textId="77777777" w:rsidR="00EF6825" w:rsidRDefault="00283ABF">
      <w:pPr>
        <w:numPr>
          <w:ilvl w:val="0"/>
          <w:numId w:val="1"/>
        </w:numPr>
        <w:tabs>
          <w:tab w:val="clear" w:pos="576"/>
          <w:tab w:val="left" w:pos="3672"/>
        </w:tabs>
        <w:spacing w:before="1" w:line="230" w:lineRule="exact"/>
        <w:ind w:left="3096"/>
        <w:textAlignment w:val="baseline"/>
        <w:rPr>
          <w:rFonts w:ascii="Arial" w:eastAsia="Arial" w:hAnsi="Arial"/>
          <w:color w:val="000000"/>
          <w:sz w:val="20"/>
        </w:rPr>
      </w:pPr>
      <w:r>
        <w:rPr>
          <w:rFonts w:ascii="Arial" w:eastAsia="Arial" w:hAnsi="Arial"/>
          <w:color w:val="000000"/>
          <w:sz w:val="20"/>
        </w:rPr>
        <w:t>Government Department;</w:t>
      </w:r>
    </w:p>
    <w:p w14:paraId="1D86A659" w14:textId="77777777" w:rsidR="00EF6825" w:rsidRDefault="00283ABF">
      <w:pPr>
        <w:numPr>
          <w:ilvl w:val="0"/>
          <w:numId w:val="1"/>
        </w:numPr>
        <w:tabs>
          <w:tab w:val="clear" w:pos="576"/>
          <w:tab w:val="left" w:pos="3672"/>
        </w:tabs>
        <w:spacing w:line="230" w:lineRule="exact"/>
        <w:ind w:left="3096" w:right="432"/>
        <w:textAlignment w:val="baseline"/>
        <w:rPr>
          <w:rFonts w:ascii="Arial" w:eastAsia="Arial" w:hAnsi="Arial"/>
          <w:color w:val="000000"/>
          <w:sz w:val="20"/>
        </w:rPr>
      </w:pPr>
      <w:r>
        <w:rPr>
          <w:rFonts w:ascii="Arial" w:eastAsia="Arial" w:hAnsi="Arial"/>
          <w:color w:val="000000"/>
          <w:sz w:val="20"/>
        </w:rPr>
        <w:t>Non-Departmental Public Body or Assembly Sponsored Public Body (advisory, executive, or tribunal);</w:t>
      </w:r>
    </w:p>
    <w:p w14:paraId="51A87208" w14:textId="77777777" w:rsidR="00EF6825" w:rsidRDefault="00283ABF">
      <w:pPr>
        <w:numPr>
          <w:ilvl w:val="0"/>
          <w:numId w:val="1"/>
        </w:numPr>
        <w:tabs>
          <w:tab w:val="clear" w:pos="576"/>
          <w:tab w:val="left" w:pos="3672"/>
        </w:tabs>
        <w:spacing w:before="1" w:line="230" w:lineRule="exact"/>
        <w:ind w:left="3096"/>
        <w:textAlignment w:val="baseline"/>
        <w:rPr>
          <w:rFonts w:ascii="Arial" w:eastAsia="Arial" w:hAnsi="Arial"/>
          <w:color w:val="000000"/>
          <w:sz w:val="20"/>
        </w:rPr>
      </w:pPr>
      <w:r>
        <w:rPr>
          <w:rFonts w:ascii="Arial" w:eastAsia="Arial" w:hAnsi="Arial"/>
          <w:color w:val="000000"/>
          <w:sz w:val="20"/>
        </w:rPr>
        <w:t>Non-Ministerial Department; or</w:t>
      </w:r>
    </w:p>
    <w:p w14:paraId="462B849B" w14:textId="77777777" w:rsidR="00EF6825" w:rsidRDefault="00283ABF">
      <w:pPr>
        <w:numPr>
          <w:ilvl w:val="0"/>
          <w:numId w:val="1"/>
        </w:numPr>
        <w:tabs>
          <w:tab w:val="clear" w:pos="576"/>
          <w:tab w:val="left" w:pos="3672"/>
        </w:tabs>
        <w:spacing w:line="225" w:lineRule="exact"/>
        <w:ind w:left="3096"/>
        <w:textAlignment w:val="baseline"/>
        <w:rPr>
          <w:rFonts w:ascii="Arial" w:eastAsia="Arial" w:hAnsi="Arial"/>
          <w:color w:val="000000"/>
          <w:sz w:val="20"/>
        </w:rPr>
      </w:pPr>
      <w:r>
        <w:rPr>
          <w:rFonts w:ascii="Arial" w:eastAsia="Arial" w:hAnsi="Arial"/>
          <w:color w:val="000000"/>
          <w:sz w:val="20"/>
        </w:rPr>
        <w:t>Executive Agency;</w:t>
      </w:r>
    </w:p>
    <w:p w14:paraId="0E8B1723"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28.c and Collected and Collection shall be construed accordingly;</w:t>
      </w:r>
    </w:p>
    <w:p w14:paraId="0903519D" w14:textId="77777777" w:rsidR="00EF6825" w:rsidRDefault="00283ABF">
      <w:pPr>
        <w:tabs>
          <w:tab w:val="left" w:pos="3096"/>
        </w:tabs>
        <w:spacing w:before="232" w:line="230" w:lineRule="exact"/>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F5EBAD7" w14:textId="77777777" w:rsidR="00EF6825" w:rsidRDefault="00283ABF">
      <w:pPr>
        <w:tabs>
          <w:tab w:val="left" w:pos="3096"/>
        </w:tabs>
        <w:spacing w:before="232" w:line="230" w:lineRule="exact"/>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5032BCE5" w14:textId="77777777" w:rsidR="00EF6825" w:rsidRDefault="00283ABF">
      <w:pPr>
        <w:tabs>
          <w:tab w:val="left" w:pos="3096"/>
        </w:tabs>
        <w:spacing w:before="226" w:line="230" w:lineRule="exact"/>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5858185" w14:textId="77777777" w:rsidR="00EF6825" w:rsidRDefault="00283ABF">
      <w:pPr>
        <w:tabs>
          <w:tab w:val="left" w:pos="3096"/>
        </w:tabs>
        <w:spacing w:before="232" w:line="230" w:lineRule="exact"/>
        <w:ind w:left="3096" w:right="288"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means the name and address specified in Schedule 3 (Contract Data Sheet) from whom the Contractor Deliverables will be dispatched or Collected;</w:t>
      </w:r>
    </w:p>
    <w:p w14:paraId="2DC6AD79"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(Amendments to Contract);</w:t>
      </w:r>
    </w:p>
    <w:p w14:paraId="39F9D2D9" w14:textId="49A9CBDC" w:rsidR="00EF6825" w:rsidRDefault="00283ABF">
      <w:pPr>
        <w:tabs>
          <w:tab w:val="left" w:pos="3096"/>
        </w:tabs>
        <w:spacing w:before="227" w:line="230" w:lineRule="exact"/>
        <w:ind w:left="3096" w:right="144" w:hanging="3096"/>
        <w:textAlignment w:val="baseline"/>
        <w:rPr>
          <w:rFonts w:ascii="Arial" w:eastAsia="Arial" w:hAnsi="Arial"/>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 xml:space="preserve">means the amount set out in Schedule 2 (Schedule of Requirements) to be paid (inclusive of Packaging and exclusive of any applicable VAT) by the Authority to the Contractor, for the full </w:t>
      </w:r>
      <w:r>
        <w:rPr>
          <w:rFonts w:ascii="Arial" w:eastAsia="Arial" w:hAnsi="Arial"/>
          <w:color w:val="000000"/>
          <w:sz w:val="20"/>
        </w:rPr>
        <w:lastRenderedPageBreak/>
        <w:t>and proper performance by the Contractor of its obligations under the Contract.</w:t>
      </w:r>
    </w:p>
    <w:p w14:paraId="11FE9A0E" w14:textId="77777777" w:rsidR="00C1145E" w:rsidRDefault="00C1145E">
      <w:pPr>
        <w:tabs>
          <w:tab w:val="left" w:pos="3096"/>
        </w:tabs>
        <w:spacing w:before="227" w:line="230" w:lineRule="exact"/>
        <w:ind w:left="3096" w:right="144" w:hanging="3096"/>
        <w:textAlignment w:val="baseline"/>
        <w:rPr>
          <w:rFonts w:ascii="Arial" w:eastAsia="Arial" w:hAnsi="Arial"/>
          <w:b/>
          <w:color w:val="000000"/>
          <w:sz w:val="20"/>
        </w:rPr>
      </w:pPr>
    </w:p>
    <w:p w14:paraId="6D133DA6" w14:textId="77777777" w:rsidR="00EF6825" w:rsidRDefault="00283ABF">
      <w:pPr>
        <w:tabs>
          <w:tab w:val="left" w:pos="3096"/>
        </w:tabs>
        <w:spacing w:before="9" w:line="230" w:lineRule="exact"/>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eastAsia="Arial" w:hAnsi="Arial"/>
          <w:color w:val="000000"/>
          <w:sz w:val="20"/>
        </w:rPr>
        <w:t>, as the case may be, and</w:t>
      </w:r>
      <w:proofErr w:type="gramEnd"/>
      <w:r>
        <w:rPr>
          <w:rFonts w:ascii="Arial" w:eastAsia="Arial" w:hAnsi="Arial"/>
          <w:color w:val="000000"/>
          <w:sz w:val="20"/>
        </w:rPr>
        <w:t xml:space="preserve"> the expression shall also include any person to whom the benefit of the Contract may be assigned by the Contractor with the consent of the Authority;</w:t>
      </w:r>
    </w:p>
    <w:p w14:paraId="1630FA4D" w14:textId="77777777" w:rsidR="00EF6825" w:rsidRDefault="00283ABF">
      <w:pPr>
        <w:tabs>
          <w:tab w:val="left" w:pos="3096"/>
        </w:tabs>
        <w:spacing w:before="228" w:line="230" w:lineRule="exact"/>
        <w:textAlignment w:val="baseline"/>
        <w:rPr>
          <w:rFonts w:ascii="Arial" w:eastAsia="Arial" w:hAnsi="Arial"/>
          <w:b/>
          <w:color w:val="000000"/>
          <w:sz w:val="20"/>
        </w:rPr>
      </w:pPr>
      <w:r>
        <w:rPr>
          <w:rFonts w:ascii="Arial" w:eastAsia="Arial" w:hAnsi="Arial"/>
          <w:b/>
          <w:color w:val="000000"/>
          <w:sz w:val="20"/>
        </w:rPr>
        <w:t>Contractor Commercially</w:t>
      </w:r>
      <w:r>
        <w:rPr>
          <w:rFonts w:ascii="Arial" w:eastAsia="Arial" w:hAnsi="Arial"/>
          <w:b/>
          <w:color w:val="000000"/>
          <w:sz w:val="20"/>
        </w:rPr>
        <w:tab/>
      </w:r>
      <w:r>
        <w:rPr>
          <w:rFonts w:ascii="Arial" w:eastAsia="Arial" w:hAnsi="Arial"/>
          <w:color w:val="000000"/>
          <w:sz w:val="20"/>
        </w:rPr>
        <w:t>means the Information listed in the completed Schedule 5</w:t>
      </w:r>
    </w:p>
    <w:p w14:paraId="6FFF0C26" w14:textId="77777777" w:rsidR="00EF6825" w:rsidRDefault="00283ABF">
      <w:pPr>
        <w:tabs>
          <w:tab w:val="left" w:pos="3096"/>
        </w:tabs>
        <w:spacing w:line="229" w:lineRule="exact"/>
        <w:ind w:left="3168" w:right="216" w:hanging="3168"/>
        <w:textAlignment w:val="baseline"/>
        <w:rPr>
          <w:rFonts w:ascii="Arial" w:eastAsia="Arial" w:hAnsi="Arial"/>
          <w:b/>
          <w:color w:val="000000"/>
          <w:spacing w:val="-1"/>
          <w:sz w:val="20"/>
        </w:rPr>
      </w:pPr>
      <w:r>
        <w:rPr>
          <w:rFonts w:ascii="Arial" w:eastAsia="Arial" w:hAnsi="Arial"/>
          <w:b/>
          <w:color w:val="000000"/>
          <w:spacing w:val="-1"/>
          <w:sz w:val="20"/>
        </w:rPr>
        <w:t>Sensitive Information</w:t>
      </w:r>
      <w:r>
        <w:rPr>
          <w:rFonts w:ascii="Arial" w:eastAsia="Arial" w:hAnsi="Arial"/>
          <w:b/>
          <w:color w:val="000000"/>
          <w:spacing w:val="-1"/>
          <w:sz w:val="20"/>
        </w:rPr>
        <w:tab/>
      </w:r>
      <w:r>
        <w:rPr>
          <w:rFonts w:ascii="Arial" w:eastAsia="Arial" w:hAnsi="Arial"/>
          <w:color w:val="000000"/>
          <w:spacing w:val="-1"/>
          <w:sz w:val="20"/>
        </w:rPr>
        <w:t>(Contractor’s Commercially Sensitive Information Form), which is Information notified by the Contractor to the Authority, which is acknowledged by the Authority as being commercially sensitive;</w:t>
      </w:r>
    </w:p>
    <w:p w14:paraId="26820624" w14:textId="77777777" w:rsidR="00EF6825" w:rsidRDefault="00283ABF">
      <w:pPr>
        <w:tabs>
          <w:tab w:val="left" w:pos="3096"/>
        </w:tabs>
        <w:spacing w:before="232" w:line="230" w:lineRule="exact"/>
        <w:ind w:left="3168" w:right="288"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65326220" w14:textId="77777777" w:rsidR="00EF6825" w:rsidRDefault="00283ABF">
      <w:pPr>
        <w:tabs>
          <w:tab w:val="left" w:pos="3096"/>
        </w:tabs>
        <w:spacing w:before="227" w:line="230" w:lineRule="exact"/>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58EB57AA" w14:textId="77777777" w:rsidR="00EF6825" w:rsidRDefault="00283ABF">
      <w:pPr>
        <w:numPr>
          <w:ilvl w:val="0"/>
          <w:numId w:val="2"/>
        </w:numPr>
        <w:tabs>
          <w:tab w:val="clear" w:pos="432"/>
          <w:tab w:val="left" w:pos="3600"/>
        </w:tabs>
        <w:spacing w:before="1" w:line="230" w:lineRule="exact"/>
        <w:ind w:left="3168" w:right="432"/>
        <w:textAlignment w:val="baseline"/>
        <w:rPr>
          <w:rFonts w:ascii="Arial" w:eastAsia="Arial" w:hAnsi="Arial"/>
          <w:color w:val="000000"/>
          <w:sz w:val="20"/>
        </w:rPr>
      </w:pPr>
      <w:r>
        <w:rPr>
          <w:rFonts w:ascii="Arial" w:eastAsia="Arial" w:hAnsi="Arial"/>
          <w:color w:val="000000"/>
          <w:sz w:val="20"/>
        </w:rPr>
        <w:t>by means of the holding of shares, or the possession of voting powers in, or in relation to, the Contractor; or</w:t>
      </w:r>
    </w:p>
    <w:p w14:paraId="578F0021" w14:textId="77777777" w:rsidR="00EF6825" w:rsidRDefault="00283ABF">
      <w:pPr>
        <w:numPr>
          <w:ilvl w:val="0"/>
          <w:numId w:val="2"/>
        </w:numPr>
        <w:tabs>
          <w:tab w:val="clear" w:pos="432"/>
          <w:tab w:val="left" w:pos="3600"/>
        </w:tabs>
        <w:spacing w:before="1" w:line="230" w:lineRule="exact"/>
        <w:ind w:left="3168" w:right="360"/>
        <w:textAlignment w:val="baseline"/>
        <w:rPr>
          <w:rFonts w:ascii="Arial" w:eastAsia="Arial" w:hAnsi="Arial"/>
          <w:color w:val="000000"/>
          <w:sz w:val="20"/>
        </w:rPr>
      </w:pPr>
      <w:r>
        <w:rPr>
          <w:rFonts w:ascii="Arial" w:eastAsia="Arial" w:hAnsi="Arial"/>
          <w:color w:val="000000"/>
          <w:sz w:val="20"/>
        </w:rPr>
        <w:t>by virtue of any powers conferred by the constitutional or corporate documents, or any other document, regulating the Contractor;</w:t>
      </w:r>
    </w:p>
    <w:p w14:paraId="2404D6FE" w14:textId="77777777" w:rsidR="00EF6825" w:rsidRDefault="00283ABF">
      <w:pPr>
        <w:spacing w:before="1" w:line="230" w:lineRule="exact"/>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68B8A26A" w14:textId="77777777" w:rsidR="00EF6825" w:rsidRDefault="00283ABF">
      <w:pPr>
        <w:tabs>
          <w:tab w:val="left" w:pos="3096"/>
        </w:tabs>
        <w:spacing w:before="227" w:line="230" w:lineRule="exact"/>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0E3BBC0A" w14:textId="77777777" w:rsidR="00EF6825" w:rsidRDefault="00283ABF">
      <w:pPr>
        <w:tabs>
          <w:tab w:val="left" w:pos="3096"/>
        </w:tabs>
        <w:spacing w:before="232" w:line="230" w:lineRule="exact"/>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24A984F4" w14:textId="77777777" w:rsidR="00EF6825" w:rsidRDefault="00283ABF">
      <w:pPr>
        <w:tabs>
          <w:tab w:val="left" w:pos="3096"/>
        </w:tabs>
        <w:spacing w:before="227" w:line="230" w:lineRule="exact"/>
        <w:ind w:left="3168" w:right="288"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w:t>
      </w:r>
      <w:proofErr w:type="spellStart"/>
      <w:r>
        <w:rPr>
          <w:rFonts w:ascii="Arial" w:eastAsia="Arial" w:hAnsi="Arial"/>
          <w:color w:val="000000"/>
          <w:sz w:val="20"/>
        </w:rPr>
        <w:t>authorised</w:t>
      </w:r>
      <w:proofErr w:type="spellEnd"/>
      <w:r>
        <w:rPr>
          <w:rFonts w:ascii="Arial" w:eastAsia="Arial" w:hAnsi="Arial"/>
          <w:color w:val="000000"/>
          <w:sz w:val="20"/>
        </w:rPr>
        <w:t xml:space="preserve"> only under the conditions prescribed by the:</w:t>
      </w:r>
    </w:p>
    <w:p w14:paraId="165E5CC2" w14:textId="77777777" w:rsidR="00EF6825" w:rsidRDefault="00283ABF">
      <w:pPr>
        <w:numPr>
          <w:ilvl w:val="0"/>
          <w:numId w:val="3"/>
        </w:numPr>
        <w:tabs>
          <w:tab w:val="clear" w:pos="432"/>
          <w:tab w:val="left" w:pos="3600"/>
        </w:tabs>
        <w:spacing w:before="1" w:line="230" w:lineRule="exact"/>
        <w:ind w:left="3168" w:right="72"/>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3D194955" w14:textId="77777777" w:rsidR="00EF6825" w:rsidRDefault="00283ABF">
      <w:pPr>
        <w:numPr>
          <w:ilvl w:val="0"/>
          <w:numId w:val="3"/>
        </w:numPr>
        <w:tabs>
          <w:tab w:val="clear" w:pos="432"/>
          <w:tab w:val="left" w:pos="3600"/>
        </w:tabs>
        <w:spacing w:before="1" w:line="230" w:lineRule="exact"/>
        <w:ind w:left="3168" w:right="216"/>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0E1F06F7" w14:textId="77777777" w:rsidR="00EF6825" w:rsidRDefault="00283ABF">
      <w:pPr>
        <w:numPr>
          <w:ilvl w:val="0"/>
          <w:numId w:val="3"/>
        </w:numPr>
        <w:tabs>
          <w:tab w:val="clear" w:pos="432"/>
          <w:tab w:val="left" w:pos="3600"/>
        </w:tabs>
        <w:spacing w:before="1" w:line="230" w:lineRule="exact"/>
        <w:ind w:left="3168" w:right="792"/>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575AF756" w14:textId="77777777" w:rsidR="00EF6825" w:rsidRDefault="00283ABF">
      <w:pPr>
        <w:numPr>
          <w:ilvl w:val="0"/>
          <w:numId w:val="3"/>
        </w:numPr>
        <w:tabs>
          <w:tab w:val="clear" w:pos="432"/>
          <w:tab w:val="left" w:pos="3600"/>
        </w:tabs>
        <w:spacing w:line="230" w:lineRule="exact"/>
        <w:ind w:left="3168"/>
        <w:textAlignment w:val="baseline"/>
        <w:rPr>
          <w:rFonts w:ascii="Arial" w:eastAsia="Arial" w:hAnsi="Arial"/>
          <w:color w:val="000000"/>
          <w:sz w:val="20"/>
        </w:rPr>
      </w:pPr>
      <w:r>
        <w:rPr>
          <w:rFonts w:ascii="Arial" w:eastAsia="Arial" w:hAnsi="Arial"/>
          <w:color w:val="000000"/>
          <w:sz w:val="20"/>
        </w:rPr>
        <w:t>International Maritime Dangerous Goods (IMDG) Code;</w:t>
      </w:r>
    </w:p>
    <w:p w14:paraId="57CF94A1" w14:textId="77777777" w:rsidR="00EF6825" w:rsidRDefault="00283ABF">
      <w:pPr>
        <w:numPr>
          <w:ilvl w:val="0"/>
          <w:numId w:val="3"/>
        </w:numPr>
        <w:tabs>
          <w:tab w:val="clear" w:pos="432"/>
          <w:tab w:val="left" w:pos="3600"/>
        </w:tabs>
        <w:spacing w:before="1" w:line="230" w:lineRule="exact"/>
        <w:ind w:left="3168" w:right="432"/>
        <w:textAlignment w:val="baseline"/>
        <w:rPr>
          <w:rFonts w:ascii="Arial" w:eastAsia="Arial" w:hAnsi="Arial"/>
          <w:color w:val="000000"/>
          <w:spacing w:val="-2"/>
          <w:sz w:val="20"/>
        </w:rPr>
      </w:pPr>
      <w:r>
        <w:rPr>
          <w:rFonts w:ascii="Arial" w:eastAsia="Arial" w:hAnsi="Arial"/>
          <w:color w:val="000000"/>
          <w:spacing w:val="-2"/>
          <w:sz w:val="20"/>
        </w:rPr>
        <w:t>International Civil Aviation Organisation (ICAO) Technical Instructions for the Safe Transport of Dangerous Goods by Air;</w:t>
      </w:r>
    </w:p>
    <w:p w14:paraId="5185BE07" w14:textId="77777777" w:rsidR="00EF6825" w:rsidRDefault="00283ABF">
      <w:pPr>
        <w:numPr>
          <w:ilvl w:val="0"/>
          <w:numId w:val="3"/>
        </w:numPr>
        <w:tabs>
          <w:tab w:val="clear" w:pos="432"/>
          <w:tab w:val="left" w:pos="3600"/>
        </w:tabs>
        <w:spacing w:line="228" w:lineRule="exact"/>
        <w:ind w:left="3168" w:right="432"/>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12D7EEB5" w14:textId="77777777" w:rsidR="00EF6825" w:rsidRDefault="00283ABF">
      <w:pPr>
        <w:tabs>
          <w:tab w:val="left" w:pos="3096"/>
        </w:tabs>
        <w:spacing w:before="236" w:line="230" w:lineRule="exact"/>
        <w:ind w:left="3168" w:right="144"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
    <w:p w14:paraId="00ED5945" w14:textId="77777777" w:rsidR="00EF6825" w:rsidRDefault="00283ABF">
      <w:pPr>
        <w:tabs>
          <w:tab w:val="left" w:pos="3096"/>
        </w:tabs>
        <w:spacing w:before="236" w:line="225" w:lineRule="exact"/>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11">
        <w:r>
          <w:rPr>
            <w:rFonts w:ascii="Arial" w:eastAsia="Arial" w:hAnsi="Arial"/>
            <w:color w:val="0000FF"/>
            <w:sz w:val="20"/>
            <w:u w:val="single"/>
          </w:rPr>
          <w:t>https://www.aof.mod.uk</w:t>
        </w:r>
      </w:hyperlink>
      <w:r>
        <w:rPr>
          <w:rFonts w:ascii="Arial" w:eastAsia="Arial" w:hAnsi="Arial"/>
          <w:color w:val="0000FF"/>
          <w:sz w:val="20"/>
          <w:u w:val="single"/>
        </w:rPr>
        <w:t>;</w:t>
      </w:r>
      <w:r>
        <w:rPr>
          <w:rFonts w:ascii="Arial" w:eastAsia="Arial" w:hAnsi="Arial"/>
          <w:color w:val="0000FF"/>
          <w:sz w:val="20"/>
        </w:rPr>
        <w:t xml:space="preserve"> </w:t>
      </w:r>
    </w:p>
    <w:p w14:paraId="1D71D8A6" w14:textId="0F78E8FA" w:rsidR="00EF6825" w:rsidRDefault="00283ABF" w:rsidP="00C1145E">
      <w:pPr>
        <w:tabs>
          <w:tab w:val="left" w:pos="3096"/>
        </w:tabs>
        <w:spacing w:before="233" w:line="228" w:lineRule="exact"/>
        <w:ind w:left="1440" w:hanging="1440"/>
        <w:textAlignment w:val="baseline"/>
        <w:rPr>
          <w:rFonts w:ascii="Arial" w:eastAsia="Arial" w:hAnsi="Arial"/>
          <w:color w:val="0000FF"/>
          <w:sz w:val="20"/>
          <w:u w:val="single"/>
        </w:rPr>
      </w:pPr>
      <w:r>
        <w:rPr>
          <w:rFonts w:ascii="Arial" w:eastAsia="Arial" w:hAnsi="Arial"/>
          <w:b/>
          <w:color w:val="000000"/>
          <w:sz w:val="20"/>
        </w:rPr>
        <w:lastRenderedPageBreak/>
        <w:t>DEF STAN</w:t>
      </w:r>
      <w:r>
        <w:rPr>
          <w:rFonts w:ascii="Arial" w:eastAsia="Arial" w:hAnsi="Arial"/>
          <w:b/>
          <w:color w:val="000000"/>
          <w:sz w:val="20"/>
        </w:rPr>
        <w:tab/>
      </w:r>
      <w:r w:rsidR="00C1145E">
        <w:rPr>
          <w:rFonts w:ascii="Arial" w:eastAsia="Arial" w:hAnsi="Arial"/>
          <w:b/>
          <w:color w:val="000000"/>
          <w:sz w:val="20"/>
        </w:rPr>
        <w:tab/>
      </w:r>
      <w:r>
        <w:rPr>
          <w:rFonts w:ascii="Arial" w:eastAsia="Arial" w:hAnsi="Arial"/>
          <w:color w:val="000000"/>
          <w:sz w:val="20"/>
        </w:rPr>
        <w:t>means Defence Standards which can be accessed at</w:t>
      </w:r>
      <w:r w:rsidR="00C1145E">
        <w:rPr>
          <w:rFonts w:ascii="Arial" w:eastAsia="Arial" w:hAnsi="Arial"/>
          <w:color w:val="000000"/>
          <w:sz w:val="20"/>
        </w:rPr>
        <w:t xml:space="preserve"> </w:t>
      </w:r>
      <w:hyperlink r:id="rId12">
        <w:r>
          <w:rPr>
            <w:rFonts w:ascii="Arial" w:eastAsia="Arial" w:hAnsi="Arial"/>
            <w:color w:val="0000FF"/>
            <w:sz w:val="20"/>
            <w:u w:val="single"/>
          </w:rPr>
          <w:t>https://www.dstan.mod.uk</w:t>
        </w:r>
      </w:hyperlink>
      <w:r>
        <w:rPr>
          <w:rFonts w:ascii="Arial" w:eastAsia="Arial" w:hAnsi="Arial"/>
          <w:color w:val="0000FF"/>
          <w:sz w:val="20"/>
          <w:u w:val="single"/>
        </w:rPr>
        <w:t>;</w:t>
      </w:r>
      <w:r>
        <w:rPr>
          <w:rFonts w:ascii="Arial" w:eastAsia="Arial" w:hAnsi="Arial"/>
          <w:color w:val="0000FF"/>
          <w:sz w:val="20"/>
        </w:rPr>
        <w:t xml:space="preserve"> </w:t>
      </w:r>
    </w:p>
    <w:p w14:paraId="339119F1"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 This shall include unloading, and any other specific arrangements, agreed in accordance with condition 28 and Delivered and Delivery shall be construed accordingly;</w:t>
      </w:r>
    </w:p>
    <w:p w14:paraId="609D10E2" w14:textId="77777777" w:rsidR="00EF6825" w:rsidRDefault="00283ABF">
      <w:pPr>
        <w:tabs>
          <w:tab w:val="left" w:pos="3096"/>
        </w:tabs>
        <w:spacing w:before="227" w:line="230" w:lineRule="exact"/>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049DA23F"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2E65ECD5" w14:textId="77777777" w:rsidR="00EF6825" w:rsidRDefault="00283ABF">
      <w:pPr>
        <w:tabs>
          <w:tab w:val="left" w:pos="3096"/>
        </w:tabs>
        <w:spacing w:line="230" w:lineRule="exact"/>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173B65B9" w14:textId="77777777" w:rsidR="00EF6825" w:rsidRDefault="00283ABF">
      <w:pPr>
        <w:tabs>
          <w:tab w:val="left" w:pos="3096"/>
        </w:tabs>
        <w:spacing w:before="231" w:line="230" w:lineRule="exact"/>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5CBA227A" w14:textId="77777777" w:rsidR="00EF6825" w:rsidRDefault="00283ABF">
      <w:pPr>
        <w:spacing w:line="227" w:lineRule="exact"/>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6BC98BF8" w14:textId="77777777" w:rsidR="00EF6825" w:rsidRDefault="00283ABF">
      <w:pPr>
        <w:tabs>
          <w:tab w:val="left" w:pos="3096"/>
        </w:tabs>
        <w:spacing w:before="232" w:line="230" w:lineRule="exact"/>
        <w:ind w:left="3096" w:right="144"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2E0B8748"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Effective Date of Contract</w:t>
      </w:r>
      <w:r>
        <w:rPr>
          <w:rFonts w:ascii="Arial" w:eastAsia="Arial" w:hAnsi="Arial"/>
          <w:b/>
          <w:color w:val="000000"/>
          <w:sz w:val="20"/>
        </w:rPr>
        <w:tab/>
      </w:r>
      <w:r>
        <w:rPr>
          <w:rFonts w:ascii="Arial" w:eastAsia="Arial" w:hAnsi="Arial"/>
          <w:color w:val="000000"/>
          <w:sz w:val="20"/>
        </w:rPr>
        <w:t>means the date specified on the Authority’s acceptance letter;</w:t>
      </w:r>
    </w:p>
    <w:p w14:paraId="0B519513" w14:textId="77777777" w:rsidR="00EF6825" w:rsidRDefault="00283ABF">
      <w:pPr>
        <w:tabs>
          <w:tab w:val="left" w:pos="3096"/>
        </w:tabs>
        <w:spacing w:before="231" w:line="230" w:lineRule="exact"/>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53D0AB0E" w14:textId="77777777" w:rsidR="00EF6825" w:rsidRDefault="00283ABF">
      <w:pPr>
        <w:numPr>
          <w:ilvl w:val="0"/>
          <w:numId w:val="4"/>
        </w:numPr>
        <w:tabs>
          <w:tab w:val="clear" w:pos="576"/>
          <w:tab w:val="left" w:pos="3672"/>
        </w:tabs>
        <w:spacing w:line="229" w:lineRule="exact"/>
        <w:ind w:left="3096" w:right="648"/>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073F17EC" w14:textId="77777777" w:rsidR="00EF6825" w:rsidRDefault="00283ABF">
      <w:pPr>
        <w:numPr>
          <w:ilvl w:val="0"/>
          <w:numId w:val="4"/>
        </w:numPr>
        <w:tabs>
          <w:tab w:val="clear" w:pos="576"/>
          <w:tab w:val="left" w:pos="3672"/>
        </w:tabs>
        <w:spacing w:before="1" w:line="230" w:lineRule="exact"/>
        <w:ind w:left="3096" w:right="288"/>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1A85786D"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0D69B036" w14:textId="77777777" w:rsidR="00EF6825" w:rsidRDefault="00283ABF">
      <w:pPr>
        <w:tabs>
          <w:tab w:val="left" w:pos="3096"/>
        </w:tabs>
        <w:spacing w:before="224" w:line="230" w:lineRule="exact"/>
        <w:ind w:left="3096" w:right="576" w:hanging="3096"/>
        <w:textAlignment w:val="baseline"/>
        <w:rPr>
          <w:rFonts w:ascii="Arial" w:eastAsia="Arial" w:hAnsi="Arial"/>
          <w:b/>
          <w:color w:val="000000"/>
          <w:spacing w:val="-1"/>
          <w:sz w:val="20"/>
        </w:rPr>
      </w:pPr>
      <w:r>
        <w:rPr>
          <w:rFonts w:ascii="Arial" w:eastAsia="Arial" w:hAnsi="Arial"/>
          <w:b/>
          <w:color w:val="000000"/>
          <w:spacing w:val="-1"/>
          <w:sz w:val="20"/>
        </w:rPr>
        <w:t>FLEGT</w:t>
      </w:r>
      <w:r>
        <w:rPr>
          <w:rFonts w:ascii="Arial" w:eastAsia="Arial" w:hAnsi="Arial"/>
          <w:b/>
          <w:color w:val="000000"/>
          <w:spacing w:val="-1"/>
          <w:sz w:val="20"/>
        </w:rPr>
        <w:tab/>
      </w:r>
      <w:r>
        <w:rPr>
          <w:rFonts w:ascii="Arial" w:eastAsia="Arial" w:hAnsi="Arial"/>
          <w:color w:val="000000"/>
          <w:spacing w:val="-1"/>
          <w:sz w:val="20"/>
        </w:rPr>
        <w:t>means the Forest Law Enforcement, Governance and Trade initiative by the European Union to use the power of timber-consuming countries to reduce the extent of illegal logging;</w:t>
      </w:r>
    </w:p>
    <w:p w14:paraId="2A99CD74" w14:textId="77777777" w:rsidR="00EF6825" w:rsidRDefault="00283ABF">
      <w:pPr>
        <w:tabs>
          <w:tab w:val="left" w:pos="3096"/>
        </w:tabs>
        <w:spacing w:before="233" w:line="230" w:lineRule="exact"/>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696B99B4" w14:textId="77777777" w:rsidR="00EF6825" w:rsidRDefault="00283ABF">
      <w:pPr>
        <w:tabs>
          <w:tab w:val="left" w:pos="3096"/>
        </w:tabs>
        <w:spacing w:line="229" w:lineRule="exact"/>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5FF481EE" w14:textId="77777777" w:rsidR="00EF6825" w:rsidRDefault="00283ABF">
      <w:pPr>
        <w:tabs>
          <w:tab w:val="left" w:pos="3096"/>
        </w:tabs>
        <w:spacing w:before="233" w:line="230" w:lineRule="exact"/>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422964BF" w14:textId="77777777" w:rsidR="00EF6825" w:rsidRDefault="00283ABF">
      <w:pPr>
        <w:tabs>
          <w:tab w:val="left" w:pos="3096"/>
        </w:tabs>
        <w:spacing w:line="229" w:lineRule="exact"/>
        <w:ind w:left="3096"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490AD2B2" w14:textId="77777777" w:rsidR="00EF6825" w:rsidRDefault="00283ABF">
      <w:pPr>
        <w:tabs>
          <w:tab w:val="left" w:pos="3096"/>
        </w:tabs>
        <w:spacing w:before="235" w:line="230" w:lineRule="exact"/>
        <w:ind w:left="3096" w:right="144"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F41D24D" w14:textId="77777777" w:rsidR="00EF6825" w:rsidRDefault="00283ABF">
      <w:pPr>
        <w:tabs>
          <w:tab w:val="left" w:pos="3096"/>
        </w:tabs>
        <w:spacing w:before="225" w:line="230" w:lineRule="exact"/>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5B2DB36E" w14:textId="77777777" w:rsidR="00EF6825" w:rsidRDefault="00283ABF">
      <w:pPr>
        <w:tabs>
          <w:tab w:val="left" w:pos="3096"/>
        </w:tabs>
        <w:spacing w:before="234" w:line="228" w:lineRule="exact"/>
        <w:textAlignment w:val="baseline"/>
        <w:rPr>
          <w:rFonts w:ascii="Arial" w:eastAsia="Arial" w:hAnsi="Arial"/>
          <w:b/>
          <w:color w:val="000000"/>
          <w:spacing w:val="-1"/>
          <w:sz w:val="20"/>
        </w:rPr>
      </w:pPr>
      <w:r>
        <w:rPr>
          <w:rFonts w:ascii="Arial" w:eastAsia="Arial" w:hAnsi="Arial"/>
          <w:b/>
          <w:color w:val="000000"/>
          <w:spacing w:val="-1"/>
          <w:sz w:val="20"/>
        </w:rPr>
        <w:t>Issued Property</w:t>
      </w:r>
      <w:r>
        <w:rPr>
          <w:rFonts w:ascii="Arial" w:eastAsia="Arial" w:hAnsi="Arial"/>
          <w:b/>
          <w:color w:val="000000"/>
          <w:spacing w:val="-1"/>
          <w:sz w:val="20"/>
        </w:rPr>
        <w:tab/>
      </w:r>
      <w:r>
        <w:rPr>
          <w:rFonts w:ascii="Arial" w:eastAsia="Arial" w:hAnsi="Arial"/>
          <w:color w:val="000000"/>
          <w:spacing w:val="-1"/>
          <w:sz w:val="20"/>
        </w:rPr>
        <w:t>means any item of Government Furnished Assets (GFA), including</w:t>
      </w:r>
    </w:p>
    <w:p w14:paraId="03496C8A" w14:textId="77777777" w:rsidR="00EF6825" w:rsidRDefault="00EF6825">
      <w:pPr>
        <w:sectPr w:rsidR="00EF6825" w:rsidSect="003F03A0">
          <w:headerReference w:type="default" r:id="rId13"/>
          <w:pgSz w:w="11909" w:h="16843"/>
          <w:pgMar w:top="851" w:right="1419" w:bottom="767" w:left="1410" w:header="284" w:footer="720" w:gutter="0"/>
          <w:cols w:space="720"/>
        </w:sectPr>
      </w:pPr>
    </w:p>
    <w:p w14:paraId="32D59AFD" w14:textId="77777777" w:rsidR="00EF6825" w:rsidRDefault="00283ABF">
      <w:pPr>
        <w:spacing w:before="15" w:line="230" w:lineRule="exact"/>
        <w:ind w:left="3096" w:right="432"/>
        <w:textAlignment w:val="baseline"/>
        <w:rPr>
          <w:rFonts w:ascii="Arial" w:eastAsia="Arial" w:hAnsi="Arial"/>
          <w:color w:val="000000"/>
          <w:spacing w:val="-1"/>
          <w:sz w:val="20"/>
        </w:rPr>
      </w:pPr>
      <w:r>
        <w:rPr>
          <w:rFonts w:ascii="Arial" w:eastAsia="Arial" w:hAnsi="Arial"/>
          <w:color w:val="000000"/>
          <w:spacing w:val="-1"/>
          <w:sz w:val="20"/>
        </w:rPr>
        <w:lastRenderedPageBreak/>
        <w:t>any materiel issued or otherwise furnished to the Contractor in connection with the Contract by or on behalf of the Authority;</w:t>
      </w:r>
    </w:p>
    <w:p w14:paraId="47A79FDF" w14:textId="77777777" w:rsidR="00EF6825" w:rsidRDefault="00283ABF">
      <w:pPr>
        <w:tabs>
          <w:tab w:val="left" w:pos="3096"/>
        </w:tabs>
        <w:spacing w:before="233" w:line="230" w:lineRule="exact"/>
        <w:ind w:left="3096" w:hanging="3096"/>
        <w:textAlignment w:val="baseline"/>
        <w:rPr>
          <w:rFonts w:ascii="Arial" w:eastAsia="Arial" w:hAnsi="Arial"/>
          <w:b/>
          <w:color w:val="000000"/>
          <w:spacing w:val="3"/>
          <w:sz w:val="20"/>
        </w:rPr>
      </w:pPr>
      <w:r>
        <w:rPr>
          <w:rFonts w:ascii="Arial" w:eastAsia="Arial" w:hAnsi="Arial"/>
          <w:b/>
          <w:color w:val="000000"/>
          <w:spacing w:val="3"/>
          <w:sz w:val="20"/>
        </w:rPr>
        <w:t>Legal and Sustainable</w:t>
      </w:r>
      <w:r>
        <w:rPr>
          <w:rFonts w:ascii="Arial" w:eastAsia="Arial" w:hAnsi="Arial"/>
          <w:b/>
          <w:color w:val="000000"/>
          <w:spacing w:val="3"/>
          <w:sz w:val="20"/>
        </w:rPr>
        <w:tab/>
      </w:r>
      <w:r>
        <w:rPr>
          <w:rFonts w:ascii="Arial" w:eastAsia="Arial" w:hAnsi="Arial"/>
          <w:color w:val="000000"/>
          <w:spacing w:val="3"/>
          <w:sz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4AD1531" w14:textId="77777777" w:rsidR="00EF6825" w:rsidRDefault="00283ABF">
      <w:pPr>
        <w:tabs>
          <w:tab w:val="left" w:pos="3096"/>
        </w:tabs>
        <w:spacing w:before="227" w:line="230" w:lineRule="exact"/>
        <w:ind w:left="3096" w:hanging="3096"/>
        <w:jc w:val="both"/>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F12B0D8" w14:textId="77777777" w:rsidR="00EF6825" w:rsidRDefault="00283ABF">
      <w:pPr>
        <w:spacing w:before="234"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Military Level Packaging (MLP) </w:t>
      </w:r>
      <w:r>
        <w:rPr>
          <w:rFonts w:ascii="Arial" w:eastAsia="Arial" w:hAnsi="Arial"/>
          <w:color w:val="000000"/>
          <w:spacing w:val="1"/>
          <w:sz w:val="20"/>
        </w:rPr>
        <w:t>means Packaging that provides enhanced protection in</w:t>
      </w:r>
    </w:p>
    <w:p w14:paraId="0B174994" w14:textId="77777777" w:rsidR="00EF6825" w:rsidRDefault="00283ABF">
      <w:pPr>
        <w:spacing w:line="229" w:lineRule="exact"/>
        <w:ind w:left="3096" w:right="360"/>
        <w:textAlignment w:val="baseline"/>
        <w:rPr>
          <w:rFonts w:ascii="Arial" w:eastAsia="Arial" w:hAnsi="Arial"/>
          <w:color w:val="000000"/>
          <w:sz w:val="20"/>
        </w:rPr>
      </w:pPr>
      <w:r>
        <w:rPr>
          <w:rFonts w:ascii="Arial" w:eastAsia="Arial" w:hAnsi="Arial"/>
          <w:color w:val="000000"/>
          <w:sz w:val="20"/>
        </w:rPr>
        <w:t>accordance with Def Stan 81-041 (Part 1), beyond that which Commercial Packaging normally provides for the military supply chain;</w:t>
      </w:r>
    </w:p>
    <w:p w14:paraId="176E7707"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03D90D3B" w14:textId="77777777" w:rsidR="00EF6825" w:rsidRDefault="00283ABF">
      <w:pPr>
        <w:tabs>
          <w:tab w:val="left" w:pos="3096"/>
        </w:tabs>
        <w:spacing w:line="228" w:lineRule="exact"/>
        <w:ind w:left="3096" w:hanging="3096"/>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as capable of producing acceptable Services Packaging Instruction Sheet (SPIS) designs in accordance with Defence Standard (Def Stan) 81-041 (Part 4);</w:t>
      </w:r>
    </w:p>
    <w:p w14:paraId="38DD4110" w14:textId="77777777" w:rsidR="00EF6825" w:rsidRDefault="00283ABF">
      <w:pPr>
        <w:spacing w:before="233"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Military Packaging Level (MPL) </w:t>
      </w:r>
      <w:r>
        <w:rPr>
          <w:rFonts w:ascii="Arial" w:eastAsia="Arial" w:hAnsi="Arial"/>
          <w:color w:val="000000"/>
          <w:spacing w:val="1"/>
          <w:sz w:val="20"/>
        </w:rPr>
        <w:t>shall have the meaning described in Def Stan 81-041 (Part 1);</w:t>
      </w:r>
    </w:p>
    <w:p w14:paraId="1B15D83C" w14:textId="77777777" w:rsidR="00EF6825" w:rsidRDefault="00283ABF">
      <w:pPr>
        <w:spacing w:before="229" w:line="230" w:lineRule="exact"/>
        <w:ind w:left="3096" w:right="72" w:hanging="3096"/>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is a packaging organisation having one or more MPAS Certificated Designers capable of Military Level designs. A company capable of both Military Level and commercial Packaging designs including MOD labelling requirements;</w:t>
      </w:r>
    </w:p>
    <w:p w14:paraId="30152BF9"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3744AF72" w14:textId="77777777" w:rsidR="00EF6825" w:rsidRDefault="00283ABF">
      <w:pPr>
        <w:spacing w:line="228" w:lineRule="exact"/>
        <w:ind w:left="3096"/>
        <w:textAlignment w:val="baseline"/>
        <w:rPr>
          <w:rFonts w:ascii="Arial" w:eastAsia="Arial" w:hAnsi="Arial"/>
          <w:color w:val="000000"/>
          <w:sz w:val="20"/>
        </w:rPr>
      </w:pPr>
      <w:r>
        <w:rPr>
          <w:rFonts w:ascii="Arial" w:eastAsia="Arial" w:hAnsi="Arial"/>
          <w:color w:val="000000"/>
          <w:sz w:val="20"/>
        </w:rPr>
        <w:t>certified to MPAS requirements;</w:t>
      </w:r>
    </w:p>
    <w:p w14:paraId="610B86E6" w14:textId="77777777" w:rsidR="00EF6825" w:rsidRDefault="00283ABF">
      <w:pPr>
        <w:tabs>
          <w:tab w:val="left" w:pos="3096"/>
        </w:tabs>
        <w:spacing w:before="231" w:line="230" w:lineRule="exact"/>
        <w:ind w:left="3096" w:right="216" w:hanging="3096"/>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governmental military alliance based on the North Atlantic Treaty which was signed on 4 April 1949;</w:t>
      </w:r>
    </w:p>
    <w:p w14:paraId="12430145"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shall mean all Notices, orders, or other forms of communication required to be given in writing under or in connection with the Contract;</w:t>
      </w:r>
    </w:p>
    <w:p w14:paraId="2F947422"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6D37FB70" w14:textId="77777777" w:rsidR="00EF6825" w:rsidRDefault="00283ABF">
      <w:pPr>
        <w:tabs>
          <w:tab w:val="left" w:pos="3096"/>
        </w:tabs>
        <w:spacing w:before="224" w:line="230" w:lineRule="exact"/>
        <w:ind w:left="3096" w:right="144" w:hanging="3096"/>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p w14:paraId="17B5F5A5"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3A9D7B75" w14:textId="77777777" w:rsidR="00EF6825" w:rsidRDefault="00283ABF">
      <w:pPr>
        <w:tabs>
          <w:tab w:val="left" w:pos="3096"/>
        </w:tabs>
        <w:spacing w:line="229" w:lineRule="exact"/>
        <w:ind w:left="3096" w:right="72" w:hanging="3096"/>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design of the Packaging except where transferred by agreement. The PDA shall be identified in the Contract, see Annex A to Schedule 3 (Appendix – Addresses and Other Information), Box 3;</w:t>
      </w:r>
    </w:p>
    <w:p w14:paraId="4695FA0A" w14:textId="77777777" w:rsidR="00EF6825" w:rsidRDefault="00283ABF">
      <w:pPr>
        <w:tabs>
          <w:tab w:val="left" w:pos="3096"/>
        </w:tabs>
        <w:spacing w:before="220" w:line="236" w:lineRule="exact"/>
        <w:ind w:left="3096" w:right="720" w:hanging="3096"/>
        <w:textAlignment w:val="baseline"/>
        <w:rPr>
          <w:rFonts w:ascii="Arial" w:eastAsia="Arial" w:hAnsi="Arial"/>
          <w:b/>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02A636DD"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D937EF9" w14:textId="77777777" w:rsidR="00EF6825" w:rsidRDefault="00283ABF">
      <w:pPr>
        <w:tabs>
          <w:tab w:val="left" w:pos="3096"/>
        </w:tabs>
        <w:spacing w:line="229" w:lineRule="exact"/>
        <w:ind w:left="3096" w:right="216" w:hanging="3096"/>
        <w:textAlignment w:val="baseline"/>
        <w:rPr>
          <w:rFonts w:ascii="Arial" w:eastAsia="Arial" w:hAnsi="Arial"/>
          <w:b/>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5E7AE342" w14:textId="77777777" w:rsidR="00EF6825" w:rsidRDefault="00EF6825">
      <w:pPr>
        <w:sectPr w:rsidR="00EF6825" w:rsidSect="003F03A0">
          <w:pgSz w:w="11909" w:h="16843"/>
          <w:pgMar w:top="851" w:right="1409" w:bottom="1007" w:left="1420" w:header="284" w:footer="720" w:gutter="0"/>
          <w:cols w:space="720"/>
        </w:sectPr>
      </w:pPr>
    </w:p>
    <w:p w14:paraId="2B6D52CA" w14:textId="77777777" w:rsidR="00EF6825" w:rsidRDefault="00283ABF">
      <w:pPr>
        <w:tabs>
          <w:tab w:val="left" w:pos="3096"/>
        </w:tabs>
        <w:spacing w:before="15" w:line="230" w:lineRule="exact"/>
        <w:ind w:left="3096" w:right="72" w:hanging="3096"/>
        <w:textAlignment w:val="baseline"/>
        <w:rPr>
          <w:rFonts w:ascii="Arial" w:eastAsia="Arial" w:hAnsi="Arial"/>
          <w:b/>
          <w:color w:val="000000"/>
          <w:sz w:val="20"/>
        </w:rPr>
      </w:pPr>
      <w:r>
        <w:rPr>
          <w:rFonts w:ascii="Arial" w:eastAsia="Arial" w:hAnsi="Arial"/>
          <w:b/>
          <w:color w:val="000000"/>
          <w:sz w:val="20"/>
        </w:rPr>
        <w:lastRenderedPageBreak/>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1C0DD3DF" w14:textId="77777777" w:rsidR="00EF6825" w:rsidRDefault="00283ABF">
      <w:pPr>
        <w:numPr>
          <w:ilvl w:val="0"/>
          <w:numId w:val="5"/>
        </w:numPr>
        <w:tabs>
          <w:tab w:val="clear" w:pos="576"/>
          <w:tab w:val="left" w:pos="3672"/>
        </w:tabs>
        <w:spacing w:before="1" w:line="230" w:lineRule="exact"/>
        <w:ind w:left="3096" w:right="72"/>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industrial by-products;</w:t>
      </w:r>
    </w:p>
    <w:p w14:paraId="5985C63C" w14:textId="77777777" w:rsidR="00EF6825" w:rsidRDefault="00283ABF">
      <w:pPr>
        <w:numPr>
          <w:ilvl w:val="0"/>
          <w:numId w:val="5"/>
        </w:numPr>
        <w:tabs>
          <w:tab w:val="clear" w:pos="576"/>
          <w:tab w:val="left" w:pos="3672"/>
        </w:tabs>
        <w:spacing w:before="1" w:line="230" w:lineRule="exact"/>
        <w:ind w:left="3096"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and driftwood;</w:t>
      </w:r>
    </w:p>
    <w:p w14:paraId="7C12DCC9" w14:textId="77777777" w:rsidR="00EF6825" w:rsidRDefault="00283ABF">
      <w:pPr>
        <w:numPr>
          <w:ilvl w:val="0"/>
          <w:numId w:val="5"/>
        </w:numPr>
        <w:tabs>
          <w:tab w:val="clear" w:pos="576"/>
          <w:tab w:val="left" w:pos="3672"/>
        </w:tabs>
        <w:spacing w:line="230" w:lineRule="exact"/>
        <w:ind w:left="3096"/>
        <w:textAlignment w:val="baseline"/>
        <w:rPr>
          <w:rFonts w:ascii="Arial" w:eastAsia="Arial" w:hAnsi="Arial"/>
          <w:color w:val="000000"/>
          <w:sz w:val="20"/>
        </w:rPr>
      </w:pPr>
      <w:r>
        <w:rPr>
          <w:rFonts w:ascii="Arial" w:eastAsia="Arial" w:hAnsi="Arial"/>
          <w:color w:val="000000"/>
          <w:sz w:val="20"/>
        </w:rPr>
        <w:t>reclaimed timber abandoned or confiscated at least ten</w:t>
      </w:r>
    </w:p>
    <w:p w14:paraId="7AAD07EC" w14:textId="77777777" w:rsidR="00EF6825" w:rsidRDefault="00283ABF">
      <w:pPr>
        <w:spacing w:before="1" w:line="230" w:lineRule="exact"/>
        <w:ind w:left="3096"/>
        <w:textAlignment w:val="baseline"/>
        <w:rPr>
          <w:rFonts w:ascii="Arial" w:eastAsia="Arial" w:hAnsi="Arial"/>
          <w:color w:val="000000"/>
          <w:spacing w:val="-1"/>
          <w:sz w:val="20"/>
        </w:rPr>
      </w:pPr>
      <w:r>
        <w:rPr>
          <w:rFonts w:ascii="Arial" w:eastAsia="Arial" w:hAnsi="Arial"/>
          <w:color w:val="000000"/>
          <w:spacing w:val="-1"/>
          <w:sz w:val="20"/>
        </w:rPr>
        <w:t>years previously;</w:t>
      </w:r>
    </w:p>
    <w:p w14:paraId="5B15E125" w14:textId="77777777" w:rsidR="00EF6825" w:rsidRDefault="00283ABF">
      <w:pPr>
        <w:spacing w:line="230" w:lineRule="exact"/>
        <w:ind w:left="3096"/>
        <w:textAlignment w:val="baseline"/>
        <w:rPr>
          <w:rFonts w:ascii="Arial" w:eastAsia="Arial" w:hAnsi="Arial"/>
          <w:color w:val="000000"/>
          <w:sz w:val="20"/>
        </w:rPr>
      </w:pPr>
      <w:r>
        <w:rPr>
          <w:rFonts w:ascii="Arial" w:eastAsia="Arial" w:hAnsi="Arial"/>
          <w:color w:val="000000"/>
          <w:sz w:val="20"/>
        </w:rPr>
        <w:t>it excludes sawmill co-products;</w:t>
      </w:r>
    </w:p>
    <w:p w14:paraId="716B1E62" w14:textId="77777777" w:rsidR="00EF6825" w:rsidRDefault="00283ABF">
      <w:pPr>
        <w:tabs>
          <w:tab w:val="left" w:pos="3096"/>
        </w:tabs>
        <w:spacing w:before="227" w:line="230" w:lineRule="exact"/>
        <w:ind w:left="3096" w:right="216" w:hanging="3096"/>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proofErr w:type="spellStart"/>
      <w:r>
        <w:rPr>
          <w:rFonts w:ascii="Arial" w:eastAsia="Arial" w:hAnsi="Arial"/>
          <w:color w:val="000000"/>
          <w:sz w:val="20"/>
        </w:rPr>
        <w:t>Authorisation</w:t>
      </w:r>
      <w:proofErr w:type="spellEnd"/>
      <w:r>
        <w:rPr>
          <w:rFonts w:ascii="Arial" w:eastAsia="Arial" w:hAnsi="Arial"/>
          <w:color w:val="000000"/>
          <w:sz w:val="20"/>
        </w:rPr>
        <w:t xml:space="preserve"> and Restriction of Chemicals (REACH) Regulations 2007 (as amended);</w:t>
      </w:r>
    </w:p>
    <w:p w14:paraId="35797C8E" w14:textId="77777777" w:rsidR="00EF6825" w:rsidRDefault="00283ABF">
      <w:pPr>
        <w:tabs>
          <w:tab w:val="left" w:pos="3096"/>
        </w:tabs>
        <w:spacing w:before="232" w:line="230" w:lineRule="exact"/>
        <w:ind w:left="3096" w:right="72" w:hanging="3096"/>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10AC1D3E" w14:textId="77777777" w:rsidR="00EF6825" w:rsidRDefault="00283ABF">
      <w:pPr>
        <w:tabs>
          <w:tab w:val="left" w:pos="3096"/>
        </w:tabs>
        <w:spacing w:before="228" w:line="230" w:lineRule="exact"/>
        <w:ind w:left="3096" w:right="72" w:hanging="3096"/>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w:t>
      </w:r>
      <w:proofErr w:type="gramStart"/>
      <w:r>
        <w:rPr>
          <w:rFonts w:ascii="Arial" w:eastAsia="Arial" w:hAnsi="Arial"/>
          <w:color w:val="000000"/>
          <w:sz w:val="20"/>
        </w:rPr>
        <w:t>every one</w:t>
      </w:r>
      <w:proofErr w:type="gramEnd"/>
      <w:r>
        <w:rPr>
          <w:rFonts w:ascii="Arial" w:eastAsia="Arial" w:hAnsi="Arial"/>
          <w:color w:val="000000"/>
          <w:sz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5EA9C34"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means the description of the Contractor Deliverables, including any specifications, drawings, samples and / or patterns, referred to in Schedule 2 (Schedule of Requirements);</w:t>
      </w:r>
    </w:p>
    <w:p w14:paraId="04775814" w14:textId="77777777" w:rsidR="00EF6825" w:rsidRDefault="00283ABF">
      <w:pPr>
        <w:tabs>
          <w:tab w:val="left" w:pos="3096"/>
        </w:tabs>
        <w:spacing w:before="231" w:line="230" w:lineRule="exact"/>
        <w:ind w:left="3096" w:right="432" w:hanging="3096"/>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14">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u w:val="single"/>
        </w:rPr>
        <w:t>;</w:t>
      </w:r>
      <w:r>
        <w:rPr>
          <w:rFonts w:ascii="Arial" w:eastAsia="Arial" w:hAnsi="Arial"/>
          <w:color w:val="0000FF"/>
          <w:spacing w:val="-1"/>
          <w:sz w:val="20"/>
        </w:rPr>
        <w:t xml:space="preserve"> </w:t>
      </w:r>
    </w:p>
    <w:p w14:paraId="717A9AEE" w14:textId="77777777" w:rsidR="00EF6825" w:rsidRDefault="00283ABF">
      <w:pPr>
        <w:tabs>
          <w:tab w:val="left" w:pos="3096"/>
        </w:tabs>
        <w:spacing w:before="228" w:line="230" w:lineRule="exact"/>
        <w:ind w:left="3096" w:right="72" w:hanging="3096"/>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079687FD"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34EB9B33" w14:textId="77777777" w:rsidR="00EF6825" w:rsidRDefault="00283ABF">
      <w:pPr>
        <w:tabs>
          <w:tab w:val="left" w:pos="3096"/>
        </w:tabs>
        <w:spacing w:line="228" w:lineRule="exact"/>
        <w:ind w:left="3096" w:right="216" w:hanging="3096"/>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element;</w:t>
      </w:r>
    </w:p>
    <w:p w14:paraId="4DADC666"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Transparency Information</w:t>
      </w:r>
      <w:r>
        <w:rPr>
          <w:rFonts w:ascii="Arial" w:eastAsia="Arial" w:hAnsi="Arial"/>
          <w:b/>
          <w:color w:val="000000"/>
          <w:sz w:val="20"/>
        </w:rPr>
        <w:tab/>
      </w:r>
      <w:r>
        <w:rPr>
          <w:rFonts w:ascii="Arial" w:eastAsia="Arial" w:hAnsi="Arial"/>
          <w:color w:val="000000"/>
          <w:sz w:val="20"/>
        </w:rPr>
        <w:t>means the content of this Contract in its entirety, including from time to time agreed changes to the Contract, and details of any payments made by the Authority to the Contractor under the Contract;</w:t>
      </w:r>
    </w:p>
    <w:p w14:paraId="1EA10CDA" w14:textId="200EF5B3" w:rsidR="00EF6825" w:rsidRPr="00885877" w:rsidRDefault="00283ABF" w:rsidP="00885877">
      <w:pPr>
        <w:tabs>
          <w:tab w:val="left" w:pos="3096"/>
        </w:tabs>
        <w:spacing w:before="232" w:line="230" w:lineRule="exact"/>
        <w:ind w:left="3096" w:right="432" w:hanging="3096"/>
        <w:textAlignment w:val="baseline"/>
        <w:rPr>
          <w:rFonts w:ascii="Arial" w:eastAsia="Arial" w:hAnsi="Arial"/>
          <w:b/>
          <w:color w:val="000000"/>
          <w:sz w:val="20"/>
        </w:rPr>
        <w:sectPr w:rsidR="00EF6825" w:rsidRPr="00885877" w:rsidSect="003F03A0">
          <w:pgSz w:w="11909" w:h="16843"/>
          <w:pgMar w:top="851" w:right="1410" w:bottom="3287" w:left="1415" w:header="284" w:footer="720" w:gutter="0"/>
          <w:cols w:space="720"/>
        </w:sect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w:t>
      </w:r>
      <w:r w:rsidR="005B0DC6">
        <w:rPr>
          <w:rFonts w:ascii="Arial" w:eastAsia="Arial" w:hAnsi="Arial"/>
          <w:color w:val="000000"/>
          <w:sz w:val="20"/>
        </w:rPr>
        <w:t>r</w:t>
      </w:r>
    </w:p>
    <w:p w14:paraId="49B60C2B" w14:textId="77777777" w:rsidR="00FB76EE" w:rsidRDefault="00FB76EE" w:rsidP="007466BD">
      <w:pPr>
        <w:rPr>
          <w:rFonts w:ascii="Arial" w:eastAsia="Arial" w:hAnsi="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339"/>
        <w:gridCol w:w="2290"/>
        <w:gridCol w:w="2634"/>
        <w:gridCol w:w="1306"/>
        <w:gridCol w:w="632"/>
        <w:gridCol w:w="926"/>
        <w:gridCol w:w="782"/>
        <w:gridCol w:w="1088"/>
        <w:gridCol w:w="1183"/>
        <w:gridCol w:w="1533"/>
      </w:tblGrid>
      <w:tr w:rsidR="0015030D" w:rsidRPr="00A42D0B" w14:paraId="69104B78" w14:textId="77777777" w:rsidTr="00805F50">
        <w:trPr>
          <w:trHeight w:val="272"/>
          <w:jc w:val="center"/>
        </w:trPr>
        <w:tc>
          <w:tcPr>
            <w:tcW w:w="5000" w:type="pct"/>
            <w:gridSpan w:val="11"/>
            <w:shd w:val="clear" w:color="auto" w:fill="E6E6E6"/>
            <w:vAlign w:val="center"/>
          </w:tcPr>
          <w:p w14:paraId="61E6A9E3" w14:textId="77777777" w:rsidR="0015030D" w:rsidRPr="0015030D" w:rsidRDefault="0015030D" w:rsidP="00805F50">
            <w:pPr>
              <w:spacing w:after="200" w:line="276" w:lineRule="auto"/>
              <w:ind w:left="-28" w:firstLine="28"/>
              <w:jc w:val="center"/>
              <w:rPr>
                <w:rFonts w:ascii="Arial" w:eastAsia="Arial" w:hAnsi="Arial" w:cs="Arial"/>
                <w:b/>
                <w:bCs/>
                <w:sz w:val="20"/>
                <w:szCs w:val="20"/>
              </w:rPr>
            </w:pPr>
            <w:r w:rsidRPr="0015030D">
              <w:rPr>
                <w:rFonts w:ascii="Arial" w:eastAsia="Arial" w:hAnsi="Arial" w:cs="Arial"/>
                <w:b/>
                <w:bCs/>
                <w:sz w:val="20"/>
                <w:szCs w:val="20"/>
              </w:rPr>
              <w:t>Deliverables</w:t>
            </w:r>
          </w:p>
        </w:tc>
      </w:tr>
      <w:tr w:rsidR="0015030D" w:rsidRPr="00A42D0B" w14:paraId="4EDA2FC0" w14:textId="77777777" w:rsidTr="00805F50">
        <w:trPr>
          <w:trHeight w:val="804"/>
          <w:jc w:val="center"/>
        </w:trPr>
        <w:tc>
          <w:tcPr>
            <w:tcW w:w="201" w:type="pct"/>
            <w:vMerge w:val="restart"/>
            <w:tcMar>
              <w:left w:w="28" w:type="dxa"/>
              <w:right w:w="28" w:type="dxa"/>
            </w:tcMar>
            <w:vAlign w:val="center"/>
          </w:tcPr>
          <w:p w14:paraId="312C2AEA"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Item No.</w:t>
            </w:r>
          </w:p>
        </w:tc>
        <w:tc>
          <w:tcPr>
            <w:tcW w:w="763" w:type="pct"/>
            <w:vMerge w:val="restart"/>
            <w:tcMar>
              <w:left w:w="28" w:type="dxa"/>
              <w:right w:w="28" w:type="dxa"/>
            </w:tcMar>
            <w:vAlign w:val="center"/>
          </w:tcPr>
          <w:p w14:paraId="06771134"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MOD Stock Reference No.</w:t>
            </w:r>
          </w:p>
        </w:tc>
        <w:tc>
          <w:tcPr>
            <w:tcW w:w="747" w:type="pct"/>
            <w:vMerge w:val="restart"/>
          </w:tcPr>
          <w:p w14:paraId="20DBA23A" w14:textId="77777777" w:rsidR="0015030D" w:rsidRPr="0015030D" w:rsidRDefault="0015030D" w:rsidP="00805F50">
            <w:pPr>
              <w:jc w:val="center"/>
              <w:rPr>
                <w:rFonts w:ascii="Arial" w:eastAsia="Arial" w:hAnsi="Arial" w:cs="Arial"/>
                <w:b/>
                <w:bCs/>
                <w:sz w:val="20"/>
                <w:szCs w:val="20"/>
              </w:rPr>
            </w:pPr>
          </w:p>
          <w:p w14:paraId="24EB569A" w14:textId="77777777" w:rsidR="0015030D" w:rsidRPr="0015030D" w:rsidRDefault="0015030D" w:rsidP="00805F50">
            <w:pPr>
              <w:jc w:val="center"/>
              <w:rPr>
                <w:rFonts w:ascii="Arial" w:eastAsia="Arial" w:hAnsi="Arial" w:cs="Arial"/>
                <w:b/>
                <w:bCs/>
                <w:sz w:val="20"/>
                <w:szCs w:val="20"/>
              </w:rPr>
            </w:pPr>
          </w:p>
          <w:p w14:paraId="73660904" w14:textId="77777777" w:rsidR="0015030D" w:rsidRPr="0015030D" w:rsidRDefault="0015030D" w:rsidP="00805F50">
            <w:pPr>
              <w:jc w:val="center"/>
              <w:rPr>
                <w:rFonts w:ascii="Arial" w:eastAsia="Arial" w:hAnsi="Arial" w:cs="Arial"/>
                <w:b/>
                <w:bCs/>
                <w:sz w:val="20"/>
                <w:szCs w:val="20"/>
              </w:rPr>
            </w:pPr>
          </w:p>
          <w:p w14:paraId="2C74CBB3"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OEM Part Number</w:t>
            </w:r>
          </w:p>
        </w:tc>
        <w:tc>
          <w:tcPr>
            <w:tcW w:w="859" w:type="pct"/>
            <w:vMerge w:val="restart"/>
            <w:tcMar>
              <w:left w:w="28" w:type="dxa"/>
              <w:right w:w="28" w:type="dxa"/>
            </w:tcMar>
            <w:vAlign w:val="center"/>
          </w:tcPr>
          <w:p w14:paraId="17B76593" w14:textId="77777777" w:rsidR="0015030D" w:rsidRPr="0015030D" w:rsidRDefault="0015030D" w:rsidP="00805F50">
            <w:pPr>
              <w:jc w:val="center"/>
              <w:rPr>
                <w:rFonts w:ascii="Arial" w:eastAsia="Arial" w:hAnsi="Arial" w:cs="Arial"/>
                <w:b/>
                <w:bCs/>
                <w:szCs w:val="16"/>
              </w:rPr>
            </w:pPr>
            <w:r w:rsidRPr="0015030D">
              <w:rPr>
                <w:rFonts w:ascii="Arial" w:eastAsia="Arial" w:hAnsi="Arial" w:cs="Arial"/>
                <w:b/>
                <w:bCs/>
                <w:sz w:val="20"/>
                <w:szCs w:val="20"/>
              </w:rPr>
              <w:t>Description</w:t>
            </w:r>
          </w:p>
        </w:tc>
        <w:tc>
          <w:tcPr>
            <w:tcW w:w="426" w:type="pct"/>
            <w:vMerge w:val="restart"/>
            <w:tcMar>
              <w:left w:w="28" w:type="dxa"/>
              <w:right w:w="28" w:type="dxa"/>
            </w:tcMar>
            <w:vAlign w:val="center"/>
          </w:tcPr>
          <w:p w14:paraId="71C0802E"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Consignee</w:t>
            </w:r>
          </w:p>
          <w:p w14:paraId="0102655E"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Address Code</w:t>
            </w:r>
          </w:p>
          <w:p w14:paraId="53F775FA"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sz w:val="20"/>
                <w:szCs w:val="20"/>
              </w:rPr>
              <w:t>(full address is detailed in DEFFORM 96)</w:t>
            </w:r>
          </w:p>
        </w:tc>
        <w:tc>
          <w:tcPr>
            <w:tcW w:w="508" w:type="pct"/>
            <w:gridSpan w:val="2"/>
            <w:tcMar>
              <w:left w:w="28" w:type="dxa"/>
              <w:right w:w="28" w:type="dxa"/>
            </w:tcMar>
            <w:vAlign w:val="center"/>
          </w:tcPr>
          <w:p w14:paraId="5775E5D1"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 xml:space="preserve">Packaging Requirements </w:t>
            </w:r>
            <w:r w:rsidRPr="0015030D">
              <w:rPr>
                <w:rFonts w:ascii="Arial" w:eastAsia="Arial" w:hAnsi="Arial" w:cs="Arial"/>
                <w:sz w:val="20"/>
                <w:szCs w:val="20"/>
              </w:rPr>
              <w:t>(as detailed in DEFFORM 96)</w:t>
            </w:r>
          </w:p>
        </w:tc>
        <w:tc>
          <w:tcPr>
            <w:tcW w:w="255" w:type="pct"/>
            <w:vMerge w:val="restart"/>
            <w:tcMar>
              <w:left w:w="28" w:type="dxa"/>
              <w:right w:w="28" w:type="dxa"/>
            </w:tcMar>
            <w:vAlign w:val="center"/>
          </w:tcPr>
          <w:p w14:paraId="60FE5ABD"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Total Qty</w:t>
            </w:r>
          </w:p>
        </w:tc>
        <w:tc>
          <w:tcPr>
            <w:tcW w:w="355" w:type="pct"/>
            <w:vMerge w:val="restart"/>
            <w:tcMar>
              <w:left w:w="28" w:type="dxa"/>
              <w:right w:w="28" w:type="dxa"/>
            </w:tcMar>
            <w:vAlign w:val="center"/>
          </w:tcPr>
          <w:p w14:paraId="18EC005F"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 xml:space="preserve">Lead Time </w:t>
            </w:r>
            <w:r w:rsidRPr="0015030D">
              <w:rPr>
                <w:rFonts w:ascii="Arial" w:eastAsia="Arial" w:hAnsi="Arial" w:cs="Arial"/>
                <w:bCs/>
                <w:sz w:val="20"/>
                <w:szCs w:val="20"/>
              </w:rPr>
              <w:t>(Calendar Weeks)</w:t>
            </w:r>
          </w:p>
        </w:tc>
        <w:tc>
          <w:tcPr>
            <w:tcW w:w="886" w:type="pct"/>
            <w:gridSpan w:val="2"/>
            <w:tcMar>
              <w:left w:w="28" w:type="dxa"/>
              <w:right w:w="28" w:type="dxa"/>
            </w:tcMar>
            <w:vAlign w:val="center"/>
          </w:tcPr>
          <w:p w14:paraId="30D6EBB8"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Firm Price (£) Ex VAT</w:t>
            </w:r>
          </w:p>
          <w:p w14:paraId="401DB5F4" w14:textId="77777777" w:rsidR="0015030D" w:rsidRPr="0015030D" w:rsidRDefault="0015030D" w:rsidP="00805F50">
            <w:pPr>
              <w:jc w:val="center"/>
              <w:rPr>
                <w:rFonts w:ascii="Arial" w:eastAsia="Arial" w:hAnsi="Arial" w:cs="Arial"/>
                <w:sz w:val="20"/>
                <w:szCs w:val="20"/>
              </w:rPr>
            </w:pPr>
            <w:r w:rsidRPr="0015030D">
              <w:rPr>
                <w:rFonts w:ascii="Arial" w:eastAsia="Arial" w:hAnsi="Arial" w:cs="Arial"/>
                <w:sz w:val="20"/>
                <w:szCs w:val="20"/>
              </w:rPr>
              <w:t>(</w:t>
            </w:r>
            <w:proofErr w:type="spellStart"/>
            <w:r w:rsidRPr="0015030D">
              <w:rPr>
                <w:rFonts w:ascii="Arial" w:eastAsia="Arial" w:hAnsi="Arial" w:cs="Arial"/>
                <w:sz w:val="20"/>
                <w:szCs w:val="20"/>
              </w:rPr>
              <w:t>inc.</w:t>
            </w:r>
            <w:proofErr w:type="spellEnd"/>
            <w:r w:rsidRPr="0015030D">
              <w:rPr>
                <w:rFonts w:ascii="Arial" w:eastAsia="Arial" w:hAnsi="Arial" w:cs="Arial"/>
                <w:sz w:val="20"/>
                <w:szCs w:val="20"/>
              </w:rPr>
              <w:t xml:space="preserve"> packaging and delivery)</w:t>
            </w:r>
          </w:p>
        </w:tc>
      </w:tr>
      <w:tr w:rsidR="0015030D" w:rsidRPr="00A42D0B" w14:paraId="4DC8DA48" w14:textId="77777777" w:rsidTr="00805F50">
        <w:trPr>
          <w:trHeight w:val="804"/>
          <w:jc w:val="center"/>
        </w:trPr>
        <w:tc>
          <w:tcPr>
            <w:tcW w:w="201" w:type="pct"/>
            <w:vMerge/>
            <w:tcMar>
              <w:left w:w="28" w:type="dxa"/>
              <w:right w:w="28" w:type="dxa"/>
            </w:tcMar>
            <w:vAlign w:val="center"/>
          </w:tcPr>
          <w:p w14:paraId="2366B7FC" w14:textId="77777777" w:rsidR="0015030D" w:rsidRPr="0015030D" w:rsidRDefault="0015030D" w:rsidP="00805F50">
            <w:pPr>
              <w:jc w:val="center"/>
              <w:rPr>
                <w:rFonts w:ascii="Arial" w:eastAsia="Arial" w:hAnsi="Arial" w:cs="Arial"/>
                <w:b/>
                <w:bCs/>
                <w:sz w:val="20"/>
                <w:szCs w:val="20"/>
              </w:rPr>
            </w:pPr>
          </w:p>
        </w:tc>
        <w:tc>
          <w:tcPr>
            <w:tcW w:w="763" w:type="pct"/>
            <w:vMerge/>
            <w:tcMar>
              <w:left w:w="28" w:type="dxa"/>
              <w:right w:w="28" w:type="dxa"/>
            </w:tcMar>
            <w:vAlign w:val="center"/>
          </w:tcPr>
          <w:p w14:paraId="36AD1337" w14:textId="77777777" w:rsidR="0015030D" w:rsidRPr="0015030D" w:rsidRDefault="0015030D" w:rsidP="00805F50">
            <w:pPr>
              <w:jc w:val="center"/>
              <w:rPr>
                <w:rFonts w:ascii="Arial" w:eastAsia="Arial" w:hAnsi="Arial" w:cs="Arial"/>
                <w:b/>
                <w:bCs/>
                <w:sz w:val="20"/>
                <w:szCs w:val="20"/>
              </w:rPr>
            </w:pPr>
          </w:p>
        </w:tc>
        <w:tc>
          <w:tcPr>
            <w:tcW w:w="747" w:type="pct"/>
            <w:vMerge/>
          </w:tcPr>
          <w:p w14:paraId="28C70890" w14:textId="77777777" w:rsidR="0015030D" w:rsidRPr="0015030D" w:rsidRDefault="0015030D" w:rsidP="00805F50">
            <w:pPr>
              <w:jc w:val="center"/>
              <w:rPr>
                <w:rFonts w:ascii="Arial" w:eastAsia="Arial" w:hAnsi="Arial" w:cs="Arial"/>
                <w:b/>
                <w:bCs/>
                <w:sz w:val="20"/>
                <w:szCs w:val="20"/>
              </w:rPr>
            </w:pPr>
          </w:p>
        </w:tc>
        <w:tc>
          <w:tcPr>
            <w:tcW w:w="859" w:type="pct"/>
            <w:vMerge/>
            <w:tcMar>
              <w:left w:w="28" w:type="dxa"/>
              <w:right w:w="28" w:type="dxa"/>
            </w:tcMar>
            <w:vAlign w:val="center"/>
          </w:tcPr>
          <w:p w14:paraId="76A03F25" w14:textId="77777777" w:rsidR="0015030D" w:rsidRPr="0015030D" w:rsidRDefault="0015030D" w:rsidP="00805F50">
            <w:pPr>
              <w:jc w:val="center"/>
              <w:rPr>
                <w:rFonts w:ascii="Arial" w:eastAsia="Arial" w:hAnsi="Arial" w:cs="Arial"/>
                <w:b/>
                <w:bCs/>
                <w:sz w:val="20"/>
                <w:szCs w:val="20"/>
              </w:rPr>
            </w:pPr>
          </w:p>
        </w:tc>
        <w:tc>
          <w:tcPr>
            <w:tcW w:w="426" w:type="pct"/>
            <w:vMerge/>
            <w:tcMar>
              <w:left w:w="28" w:type="dxa"/>
              <w:right w:w="28" w:type="dxa"/>
            </w:tcMar>
            <w:vAlign w:val="center"/>
          </w:tcPr>
          <w:p w14:paraId="7CA36F8A" w14:textId="77777777" w:rsidR="0015030D" w:rsidRPr="0015030D" w:rsidRDefault="0015030D" w:rsidP="00805F50">
            <w:pPr>
              <w:jc w:val="center"/>
              <w:rPr>
                <w:rFonts w:ascii="Arial" w:eastAsia="Arial" w:hAnsi="Arial" w:cs="Arial"/>
                <w:b/>
                <w:bCs/>
                <w:sz w:val="20"/>
                <w:szCs w:val="20"/>
              </w:rPr>
            </w:pPr>
          </w:p>
        </w:tc>
        <w:tc>
          <w:tcPr>
            <w:tcW w:w="508" w:type="pct"/>
            <w:gridSpan w:val="2"/>
            <w:tcMar>
              <w:left w:w="28" w:type="dxa"/>
              <w:right w:w="28" w:type="dxa"/>
            </w:tcMar>
            <w:vAlign w:val="center"/>
          </w:tcPr>
          <w:p w14:paraId="24FB0023" w14:textId="77777777" w:rsidR="0015030D" w:rsidRPr="0015030D" w:rsidRDefault="0015030D" w:rsidP="00805F50">
            <w:pPr>
              <w:jc w:val="center"/>
              <w:rPr>
                <w:rFonts w:ascii="Arial" w:eastAsia="Arial" w:hAnsi="Arial" w:cs="Arial"/>
                <w:b/>
                <w:bCs/>
                <w:sz w:val="20"/>
                <w:szCs w:val="20"/>
              </w:rPr>
            </w:pPr>
          </w:p>
        </w:tc>
        <w:tc>
          <w:tcPr>
            <w:tcW w:w="255" w:type="pct"/>
            <w:vMerge/>
            <w:tcMar>
              <w:left w:w="28" w:type="dxa"/>
              <w:right w:w="28" w:type="dxa"/>
            </w:tcMar>
            <w:vAlign w:val="center"/>
          </w:tcPr>
          <w:p w14:paraId="4C41140F" w14:textId="77777777" w:rsidR="0015030D" w:rsidRPr="0015030D" w:rsidRDefault="0015030D" w:rsidP="00805F50">
            <w:pPr>
              <w:jc w:val="center"/>
              <w:rPr>
                <w:rFonts w:ascii="Arial" w:eastAsia="Arial" w:hAnsi="Arial" w:cs="Arial"/>
                <w:b/>
                <w:bCs/>
                <w:sz w:val="20"/>
                <w:szCs w:val="20"/>
              </w:rPr>
            </w:pPr>
          </w:p>
        </w:tc>
        <w:tc>
          <w:tcPr>
            <w:tcW w:w="355" w:type="pct"/>
            <w:vMerge/>
            <w:tcMar>
              <w:left w:w="28" w:type="dxa"/>
              <w:right w:w="28" w:type="dxa"/>
            </w:tcMar>
            <w:vAlign w:val="center"/>
          </w:tcPr>
          <w:p w14:paraId="77AB5904" w14:textId="77777777" w:rsidR="0015030D" w:rsidRPr="0015030D" w:rsidRDefault="0015030D" w:rsidP="00805F50">
            <w:pPr>
              <w:jc w:val="center"/>
              <w:rPr>
                <w:rFonts w:ascii="Arial" w:eastAsia="Arial" w:hAnsi="Arial" w:cs="Arial"/>
                <w:b/>
                <w:bCs/>
                <w:sz w:val="20"/>
                <w:szCs w:val="20"/>
              </w:rPr>
            </w:pPr>
          </w:p>
        </w:tc>
        <w:tc>
          <w:tcPr>
            <w:tcW w:w="886" w:type="pct"/>
            <w:gridSpan w:val="2"/>
            <w:tcMar>
              <w:left w:w="28" w:type="dxa"/>
              <w:right w:w="28" w:type="dxa"/>
            </w:tcMar>
            <w:vAlign w:val="center"/>
          </w:tcPr>
          <w:p w14:paraId="0382D8EE" w14:textId="77777777" w:rsidR="0015030D" w:rsidRPr="0015030D" w:rsidRDefault="0015030D" w:rsidP="00805F50">
            <w:pPr>
              <w:jc w:val="center"/>
              <w:rPr>
                <w:rFonts w:ascii="Arial" w:eastAsia="Arial" w:hAnsi="Arial" w:cs="Arial"/>
                <w:b/>
                <w:bCs/>
                <w:sz w:val="20"/>
                <w:szCs w:val="20"/>
              </w:rPr>
            </w:pPr>
          </w:p>
        </w:tc>
      </w:tr>
      <w:tr w:rsidR="0015030D" w:rsidRPr="00A42D0B" w14:paraId="41443327" w14:textId="77777777" w:rsidTr="00805F50">
        <w:trPr>
          <w:trHeight w:val="397"/>
          <w:jc w:val="center"/>
        </w:trPr>
        <w:tc>
          <w:tcPr>
            <w:tcW w:w="201" w:type="pct"/>
            <w:vMerge/>
            <w:tcMar>
              <w:left w:w="28" w:type="dxa"/>
              <w:right w:w="28" w:type="dxa"/>
            </w:tcMar>
            <w:vAlign w:val="center"/>
          </w:tcPr>
          <w:p w14:paraId="2D6AE25C" w14:textId="77777777" w:rsidR="0015030D" w:rsidRPr="0015030D" w:rsidRDefault="0015030D" w:rsidP="00805F50">
            <w:pPr>
              <w:jc w:val="center"/>
              <w:rPr>
                <w:rFonts w:ascii="Arial" w:eastAsia="Calibri" w:hAnsi="Arial" w:cs="Arial"/>
                <w:b/>
                <w:sz w:val="20"/>
                <w:szCs w:val="20"/>
              </w:rPr>
            </w:pPr>
          </w:p>
        </w:tc>
        <w:tc>
          <w:tcPr>
            <w:tcW w:w="763" w:type="pct"/>
            <w:vMerge/>
            <w:tcMar>
              <w:left w:w="28" w:type="dxa"/>
              <w:right w:w="28" w:type="dxa"/>
            </w:tcMar>
            <w:vAlign w:val="center"/>
          </w:tcPr>
          <w:p w14:paraId="787AB3F7" w14:textId="77777777" w:rsidR="0015030D" w:rsidRPr="0015030D" w:rsidRDefault="0015030D" w:rsidP="00805F50">
            <w:pPr>
              <w:jc w:val="center"/>
              <w:rPr>
                <w:rFonts w:ascii="Arial" w:eastAsia="Calibri" w:hAnsi="Arial" w:cs="Arial"/>
                <w:b/>
                <w:sz w:val="20"/>
                <w:szCs w:val="20"/>
              </w:rPr>
            </w:pPr>
          </w:p>
        </w:tc>
        <w:tc>
          <w:tcPr>
            <w:tcW w:w="747" w:type="pct"/>
            <w:vMerge/>
          </w:tcPr>
          <w:p w14:paraId="1657150D" w14:textId="77777777" w:rsidR="0015030D" w:rsidRPr="0015030D" w:rsidRDefault="0015030D" w:rsidP="00805F50">
            <w:pPr>
              <w:jc w:val="center"/>
              <w:rPr>
                <w:rFonts w:ascii="Arial" w:eastAsia="Calibri" w:hAnsi="Arial" w:cs="Arial"/>
                <w:b/>
                <w:sz w:val="20"/>
                <w:szCs w:val="20"/>
              </w:rPr>
            </w:pPr>
          </w:p>
        </w:tc>
        <w:tc>
          <w:tcPr>
            <w:tcW w:w="859" w:type="pct"/>
            <w:vMerge/>
            <w:tcMar>
              <w:left w:w="28" w:type="dxa"/>
              <w:right w:w="28" w:type="dxa"/>
            </w:tcMar>
            <w:vAlign w:val="center"/>
          </w:tcPr>
          <w:p w14:paraId="25CF5330" w14:textId="77777777" w:rsidR="0015030D" w:rsidRPr="0015030D" w:rsidRDefault="0015030D" w:rsidP="00805F50">
            <w:pPr>
              <w:jc w:val="center"/>
              <w:rPr>
                <w:rFonts w:ascii="Arial" w:eastAsia="Calibri" w:hAnsi="Arial" w:cs="Arial"/>
                <w:b/>
                <w:sz w:val="16"/>
                <w:szCs w:val="16"/>
              </w:rPr>
            </w:pPr>
          </w:p>
        </w:tc>
        <w:tc>
          <w:tcPr>
            <w:tcW w:w="426" w:type="pct"/>
            <w:vMerge/>
            <w:tcMar>
              <w:left w:w="28" w:type="dxa"/>
              <w:right w:w="28" w:type="dxa"/>
            </w:tcMar>
            <w:vAlign w:val="center"/>
          </w:tcPr>
          <w:p w14:paraId="1DB72C82" w14:textId="77777777" w:rsidR="0015030D" w:rsidRPr="0015030D" w:rsidRDefault="0015030D" w:rsidP="00805F50">
            <w:pPr>
              <w:jc w:val="center"/>
              <w:rPr>
                <w:rFonts w:ascii="Arial" w:eastAsia="Calibri" w:hAnsi="Arial" w:cs="Arial"/>
                <w:b/>
                <w:sz w:val="20"/>
                <w:szCs w:val="20"/>
              </w:rPr>
            </w:pPr>
          </w:p>
        </w:tc>
        <w:tc>
          <w:tcPr>
            <w:tcW w:w="206" w:type="pct"/>
            <w:tcMar>
              <w:left w:w="28" w:type="dxa"/>
              <w:right w:w="28" w:type="dxa"/>
            </w:tcMar>
            <w:vAlign w:val="center"/>
          </w:tcPr>
          <w:p w14:paraId="1733496D"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Code</w:t>
            </w:r>
          </w:p>
        </w:tc>
        <w:tc>
          <w:tcPr>
            <w:tcW w:w="302" w:type="pct"/>
            <w:vAlign w:val="center"/>
          </w:tcPr>
          <w:p w14:paraId="2594980A"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D of Q</w:t>
            </w:r>
          </w:p>
        </w:tc>
        <w:tc>
          <w:tcPr>
            <w:tcW w:w="255" w:type="pct"/>
            <w:vMerge/>
            <w:tcMar>
              <w:left w:w="28" w:type="dxa"/>
              <w:right w:w="28" w:type="dxa"/>
            </w:tcMar>
            <w:vAlign w:val="center"/>
          </w:tcPr>
          <w:p w14:paraId="50998F60" w14:textId="77777777" w:rsidR="0015030D" w:rsidRPr="0015030D" w:rsidRDefault="0015030D" w:rsidP="00805F50">
            <w:pPr>
              <w:jc w:val="center"/>
              <w:rPr>
                <w:rFonts w:ascii="Arial" w:eastAsia="Calibri" w:hAnsi="Arial" w:cs="Arial"/>
                <w:b/>
                <w:sz w:val="20"/>
                <w:szCs w:val="20"/>
              </w:rPr>
            </w:pPr>
          </w:p>
        </w:tc>
        <w:tc>
          <w:tcPr>
            <w:tcW w:w="355" w:type="pct"/>
            <w:vMerge/>
            <w:tcMar>
              <w:left w:w="28" w:type="dxa"/>
              <w:right w:w="28" w:type="dxa"/>
            </w:tcMar>
            <w:vAlign w:val="center"/>
          </w:tcPr>
          <w:p w14:paraId="2E1E2440" w14:textId="77777777" w:rsidR="0015030D" w:rsidRPr="0015030D" w:rsidRDefault="0015030D" w:rsidP="00805F50">
            <w:pPr>
              <w:jc w:val="center"/>
              <w:rPr>
                <w:rFonts w:ascii="Arial" w:eastAsia="Calibri" w:hAnsi="Arial" w:cs="Arial"/>
                <w:b/>
                <w:sz w:val="20"/>
                <w:szCs w:val="20"/>
              </w:rPr>
            </w:pPr>
          </w:p>
        </w:tc>
        <w:tc>
          <w:tcPr>
            <w:tcW w:w="386" w:type="pct"/>
            <w:tcMar>
              <w:left w:w="28" w:type="dxa"/>
              <w:right w:w="28" w:type="dxa"/>
            </w:tcMar>
            <w:vAlign w:val="center"/>
          </w:tcPr>
          <w:p w14:paraId="556184F0"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Per Item</w:t>
            </w:r>
          </w:p>
        </w:tc>
        <w:tc>
          <w:tcPr>
            <w:tcW w:w="500" w:type="pct"/>
            <w:tcMar>
              <w:left w:w="28" w:type="dxa"/>
              <w:right w:w="28" w:type="dxa"/>
            </w:tcMar>
            <w:vAlign w:val="center"/>
          </w:tcPr>
          <w:p w14:paraId="1935D54A" w14:textId="77777777" w:rsidR="0015030D" w:rsidRPr="0015030D" w:rsidRDefault="0015030D" w:rsidP="00805F50">
            <w:pPr>
              <w:jc w:val="center"/>
              <w:rPr>
                <w:rFonts w:ascii="Arial" w:eastAsia="Arial" w:hAnsi="Arial" w:cs="Arial"/>
                <w:b/>
                <w:bCs/>
                <w:sz w:val="20"/>
                <w:szCs w:val="20"/>
              </w:rPr>
            </w:pPr>
            <w:r w:rsidRPr="0015030D">
              <w:rPr>
                <w:rFonts w:ascii="Arial" w:eastAsia="Arial" w:hAnsi="Arial" w:cs="Arial"/>
                <w:b/>
                <w:bCs/>
                <w:sz w:val="20"/>
                <w:szCs w:val="20"/>
              </w:rPr>
              <w:t>Total</w:t>
            </w:r>
          </w:p>
        </w:tc>
      </w:tr>
      <w:tr w:rsidR="00794D52" w14:paraId="391BF982"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706B2CA4" w14:textId="7C734678" w:rsidR="00794D52" w:rsidRPr="00794D52" w:rsidRDefault="00794D52" w:rsidP="00794D52">
            <w:pPr>
              <w:jc w:val="center"/>
              <w:rPr>
                <w:rFonts w:ascii="Arial" w:hAnsi="Arial" w:cs="Arial"/>
                <w:b/>
                <w:bCs/>
                <w:color w:val="000000"/>
              </w:rPr>
            </w:pPr>
            <w:r w:rsidRPr="00794D52">
              <w:rPr>
                <w:rFonts w:ascii="Arial" w:hAnsi="Arial" w:cs="Arial"/>
                <w:b/>
                <w:bCs/>
                <w:color w:val="000000"/>
              </w:rPr>
              <w:t>12</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5A9C88BC" w14:textId="163B32C3"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F225 6685998917597</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4236898F" w14:textId="289D74A7" w:rsidR="00794D52" w:rsidRPr="00794D52" w:rsidRDefault="00794D52" w:rsidP="00794D52">
            <w:pPr>
              <w:jc w:val="center"/>
              <w:rPr>
                <w:rFonts w:ascii="Arial" w:hAnsi="Arial" w:cs="Arial"/>
                <w:color w:val="000000"/>
              </w:rPr>
            </w:pPr>
            <w:r w:rsidRPr="00794D52">
              <w:rPr>
                <w:rFonts w:ascii="Arial" w:hAnsi="Arial" w:cs="Arial"/>
                <w:color w:val="000000"/>
              </w:rPr>
              <w:t>RP28000/08</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148170E" w14:textId="4144F07E" w:rsidR="00794D52" w:rsidRPr="00794D52" w:rsidRDefault="00794D52" w:rsidP="00794D52">
            <w:pPr>
              <w:jc w:val="center"/>
              <w:rPr>
                <w:rFonts w:ascii="Arial" w:hAnsi="Arial" w:cs="Arial"/>
                <w:color w:val="000000"/>
              </w:rPr>
            </w:pPr>
            <w:r w:rsidRPr="00794D52">
              <w:rPr>
                <w:rFonts w:ascii="Arial" w:hAnsi="Arial" w:cs="Arial"/>
                <w:color w:val="000000"/>
                <w:sz w:val="20"/>
                <w:szCs w:val="20"/>
              </w:rPr>
              <w:t>SENSOR</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5A94157" w14:textId="5CFA9785"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493C647F" w14:textId="01486BCA" w:rsidR="00794D52" w:rsidRPr="00794D52" w:rsidRDefault="00794D52" w:rsidP="00794D52">
            <w:pPr>
              <w:jc w:val="center"/>
              <w:rPr>
                <w:rFonts w:ascii="Arial" w:hAnsi="Arial" w:cs="Arial"/>
                <w:color w:val="000000"/>
              </w:rPr>
            </w:pPr>
            <w:r w:rsidRPr="00794D52">
              <w:rPr>
                <w:rFonts w:ascii="Arial" w:hAnsi="Arial" w:cs="Arial"/>
                <w:color w:val="000000"/>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2CE83753" w14:textId="29B1165F"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39F472A" w14:textId="5972956A" w:rsidR="00794D52" w:rsidRPr="00794D52" w:rsidRDefault="00794D52" w:rsidP="00794D52">
            <w:pPr>
              <w:jc w:val="center"/>
              <w:rPr>
                <w:rFonts w:ascii="Arial" w:hAnsi="Arial" w:cs="Arial"/>
                <w:color w:val="000000"/>
              </w:rPr>
            </w:pPr>
            <w:r w:rsidRPr="00794D52">
              <w:rPr>
                <w:rFonts w:ascii="Arial" w:hAnsi="Arial" w:cs="Arial"/>
                <w:color w:val="000000"/>
              </w:rPr>
              <w:t>4</w:t>
            </w:r>
          </w:p>
        </w:tc>
        <w:tc>
          <w:tcPr>
            <w:tcW w:w="355" w:type="pct"/>
            <w:tcBorders>
              <w:top w:val="nil"/>
              <w:left w:val="single" w:sz="4" w:space="0" w:color="auto"/>
              <w:bottom w:val="single" w:sz="4" w:space="0" w:color="auto"/>
              <w:right w:val="single" w:sz="4" w:space="0" w:color="auto"/>
            </w:tcBorders>
            <w:shd w:val="clear" w:color="auto" w:fill="auto"/>
            <w:vAlign w:val="center"/>
          </w:tcPr>
          <w:p w14:paraId="7079F231" w14:textId="5B0805DC"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114D3D23" w14:textId="78B88D0C"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5B2F1A97" w14:textId="69017A2A" w:rsidR="00794D52" w:rsidRPr="00794D52" w:rsidRDefault="00794D52" w:rsidP="00794D52">
            <w:pPr>
              <w:jc w:val="center"/>
              <w:rPr>
                <w:rFonts w:ascii="Arial" w:hAnsi="Arial" w:cs="Arial"/>
                <w:color w:val="000000"/>
              </w:rPr>
            </w:pPr>
          </w:p>
        </w:tc>
      </w:tr>
      <w:tr w:rsidR="00794D52" w14:paraId="61099571"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013FC43A" w14:textId="0ED51FA9" w:rsidR="00794D52" w:rsidRPr="00794D52" w:rsidRDefault="00794D52" w:rsidP="00794D52">
            <w:pPr>
              <w:jc w:val="center"/>
              <w:rPr>
                <w:rFonts w:ascii="Arial" w:hAnsi="Arial" w:cs="Arial"/>
                <w:b/>
                <w:bCs/>
                <w:color w:val="000000"/>
              </w:rPr>
            </w:pPr>
            <w:r w:rsidRPr="00794D52">
              <w:rPr>
                <w:rFonts w:ascii="Arial" w:hAnsi="Arial" w:cs="Arial"/>
                <w:b/>
                <w:bCs/>
                <w:color w:val="000000"/>
              </w:rPr>
              <w:t>19</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065789F0" w14:textId="3A124D95"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F307 4330997781120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67537DC0" w14:textId="3D21124D" w:rsidR="00794D52" w:rsidRPr="00794D52" w:rsidRDefault="00794D52" w:rsidP="00794D52">
            <w:pPr>
              <w:jc w:val="center"/>
              <w:rPr>
                <w:rFonts w:ascii="Arial" w:hAnsi="Arial" w:cs="Arial"/>
                <w:color w:val="000000"/>
              </w:rPr>
            </w:pPr>
            <w:r w:rsidRPr="00794D52">
              <w:rPr>
                <w:rFonts w:ascii="Arial" w:hAnsi="Arial" w:cs="Arial"/>
                <w:color w:val="000000"/>
              </w:rPr>
              <w:t>AF200128</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90C119E" w14:textId="696E110F"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FILTER FLUID PRESSURE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F0C8CFA" w14:textId="6A3BE8C5"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0F891D9A" w14:textId="047252D4" w:rsidR="00794D52" w:rsidRPr="00794D52" w:rsidRDefault="00794D52" w:rsidP="00794D52">
            <w:pPr>
              <w:jc w:val="center"/>
              <w:rPr>
                <w:rFonts w:ascii="Arial" w:hAnsi="Arial" w:cs="Arial"/>
                <w:color w:val="000000"/>
              </w:rPr>
            </w:pPr>
            <w:r w:rsidRPr="00794D52">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1A415B10" w14:textId="272CE465"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84F3E8A" w14:textId="1B38E642" w:rsidR="00794D52" w:rsidRPr="00794D52" w:rsidRDefault="00794D52" w:rsidP="00794D52">
            <w:pPr>
              <w:jc w:val="center"/>
              <w:rPr>
                <w:rFonts w:ascii="Arial" w:hAnsi="Arial" w:cs="Arial"/>
                <w:color w:val="000000"/>
              </w:rPr>
            </w:pPr>
            <w:r w:rsidRPr="00794D52">
              <w:rPr>
                <w:rFonts w:ascii="Arial" w:hAnsi="Arial" w:cs="Arial"/>
                <w:color w:val="000000"/>
              </w:rPr>
              <w:t>4</w:t>
            </w:r>
          </w:p>
        </w:tc>
        <w:tc>
          <w:tcPr>
            <w:tcW w:w="355" w:type="pct"/>
            <w:tcBorders>
              <w:top w:val="nil"/>
              <w:left w:val="single" w:sz="4" w:space="0" w:color="auto"/>
              <w:bottom w:val="single" w:sz="4" w:space="0" w:color="auto"/>
              <w:right w:val="single" w:sz="4" w:space="0" w:color="auto"/>
            </w:tcBorders>
            <w:shd w:val="clear" w:color="auto" w:fill="auto"/>
            <w:vAlign w:val="center"/>
          </w:tcPr>
          <w:p w14:paraId="731F2A24" w14:textId="32D5821E"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0DA0AA81" w14:textId="6AC8C25E"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67B9E16A" w14:textId="5DD5B68A" w:rsidR="00794D52" w:rsidRPr="00794D52" w:rsidRDefault="00794D52" w:rsidP="00794D52">
            <w:pPr>
              <w:jc w:val="center"/>
              <w:rPr>
                <w:rFonts w:ascii="Arial" w:hAnsi="Arial" w:cs="Arial"/>
                <w:color w:val="000000"/>
              </w:rPr>
            </w:pPr>
          </w:p>
        </w:tc>
      </w:tr>
      <w:tr w:rsidR="00794D52" w14:paraId="120C8DE3"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47B70C82" w14:textId="546DC36D" w:rsidR="00794D52" w:rsidRPr="00794D52" w:rsidRDefault="00794D52" w:rsidP="00794D52">
            <w:pPr>
              <w:jc w:val="center"/>
              <w:rPr>
                <w:rFonts w:ascii="Arial" w:hAnsi="Arial" w:cs="Arial"/>
                <w:b/>
                <w:bCs/>
                <w:color w:val="000000"/>
              </w:rPr>
            </w:pPr>
            <w:r w:rsidRPr="00794D52">
              <w:rPr>
                <w:rFonts w:ascii="Arial" w:hAnsi="Arial" w:cs="Arial"/>
                <w:b/>
                <w:bCs/>
                <w:color w:val="000000"/>
              </w:rPr>
              <w:t>40</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5467A5C0" w14:textId="1A6681E5"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F221 6685997842840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74E9E61" w14:textId="201785EE" w:rsidR="00794D52" w:rsidRPr="00794D52" w:rsidRDefault="00794D52" w:rsidP="00794D52">
            <w:pPr>
              <w:jc w:val="center"/>
              <w:rPr>
                <w:rFonts w:ascii="Arial" w:hAnsi="Arial" w:cs="Arial"/>
                <w:color w:val="000000"/>
              </w:rPr>
            </w:pPr>
            <w:r w:rsidRPr="00794D52">
              <w:rPr>
                <w:rFonts w:ascii="Arial" w:hAnsi="Arial" w:cs="Arial"/>
                <w:color w:val="000000"/>
              </w:rPr>
              <w:t>8329834</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E1EAABC" w14:textId="74783C03" w:rsidR="00794D52" w:rsidRPr="00794D52" w:rsidRDefault="00794D52" w:rsidP="00794D52">
            <w:pPr>
              <w:jc w:val="center"/>
              <w:rPr>
                <w:rFonts w:ascii="Arial" w:hAnsi="Arial" w:cs="Arial"/>
                <w:color w:val="000000"/>
              </w:rPr>
            </w:pPr>
            <w:r w:rsidRPr="00794D52">
              <w:rPr>
                <w:rFonts w:ascii="Arial" w:hAnsi="Arial" w:cs="Arial"/>
                <w:color w:val="000000"/>
                <w:sz w:val="20"/>
                <w:szCs w:val="20"/>
              </w:rPr>
              <w:t>GUAGE PRESSURE DIAL INDC</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988AA50" w14:textId="66980AD2"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1AFAABDC" w14:textId="55AB5306" w:rsidR="00794D52" w:rsidRPr="00794D52" w:rsidRDefault="00794D52" w:rsidP="00794D52">
            <w:pPr>
              <w:jc w:val="center"/>
              <w:rPr>
                <w:rFonts w:ascii="Arial" w:hAnsi="Arial" w:cs="Arial"/>
                <w:color w:val="000000"/>
              </w:rPr>
            </w:pPr>
            <w:r w:rsidRPr="00794D52">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1D9FE6DF" w14:textId="27E42AA5"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A68CB96" w14:textId="21FBE2AF" w:rsidR="00794D52" w:rsidRPr="00794D52" w:rsidRDefault="00794D52" w:rsidP="00794D52">
            <w:pPr>
              <w:jc w:val="center"/>
              <w:rPr>
                <w:rFonts w:ascii="Arial" w:hAnsi="Arial" w:cs="Arial"/>
                <w:color w:val="000000"/>
              </w:rPr>
            </w:pPr>
            <w:r w:rsidRPr="00794D52">
              <w:rPr>
                <w:rFonts w:ascii="Arial" w:hAnsi="Arial" w:cs="Arial"/>
                <w:color w:val="000000"/>
              </w:rPr>
              <w:t>3</w:t>
            </w:r>
          </w:p>
        </w:tc>
        <w:tc>
          <w:tcPr>
            <w:tcW w:w="355" w:type="pct"/>
            <w:tcBorders>
              <w:top w:val="nil"/>
              <w:left w:val="single" w:sz="4" w:space="0" w:color="auto"/>
              <w:bottom w:val="single" w:sz="4" w:space="0" w:color="auto"/>
              <w:right w:val="single" w:sz="4" w:space="0" w:color="auto"/>
            </w:tcBorders>
            <w:shd w:val="clear" w:color="auto" w:fill="auto"/>
            <w:vAlign w:val="center"/>
          </w:tcPr>
          <w:p w14:paraId="4156F369" w14:textId="5AF040B9"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3FC4ECA5" w14:textId="07FB9E30"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00B74632" w14:textId="43ED7704" w:rsidR="00794D52" w:rsidRPr="00794D52" w:rsidRDefault="00794D52" w:rsidP="00794D52">
            <w:pPr>
              <w:jc w:val="center"/>
              <w:rPr>
                <w:rFonts w:ascii="Arial" w:hAnsi="Arial" w:cs="Arial"/>
                <w:color w:val="000000"/>
              </w:rPr>
            </w:pPr>
          </w:p>
        </w:tc>
      </w:tr>
      <w:tr w:rsidR="00794D52" w14:paraId="078170CE"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06ABE6E8" w14:textId="6E6E03D2" w:rsidR="00794D52" w:rsidRPr="00794D52" w:rsidRDefault="00794D52" w:rsidP="00794D52">
            <w:pPr>
              <w:jc w:val="center"/>
              <w:rPr>
                <w:rFonts w:ascii="Arial" w:hAnsi="Arial" w:cs="Arial"/>
                <w:b/>
                <w:bCs/>
                <w:color w:val="000000"/>
              </w:rPr>
            </w:pPr>
            <w:r w:rsidRPr="00794D52">
              <w:rPr>
                <w:rFonts w:ascii="Arial" w:hAnsi="Arial" w:cs="Arial"/>
                <w:b/>
                <w:bCs/>
                <w:color w:val="000000"/>
              </w:rPr>
              <w:t>48</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0BC5FC0F" w14:textId="3B3642F9"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F307 6685998700892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456375E5" w14:textId="37BEF658" w:rsidR="00794D52" w:rsidRPr="00794D52" w:rsidRDefault="00794D52" w:rsidP="00794D52">
            <w:pPr>
              <w:jc w:val="center"/>
              <w:rPr>
                <w:rFonts w:ascii="Arial" w:hAnsi="Arial" w:cs="Arial"/>
                <w:color w:val="000000"/>
              </w:rPr>
            </w:pPr>
            <w:r w:rsidRPr="00794D52">
              <w:rPr>
                <w:rFonts w:ascii="Arial" w:hAnsi="Arial" w:cs="Arial"/>
                <w:color w:val="000000"/>
              </w:rPr>
              <w:t>FCO560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13AEBB5B" w14:textId="1A95AC9C" w:rsidR="00794D52" w:rsidRPr="00794D52" w:rsidRDefault="00794D52" w:rsidP="00794D52">
            <w:pPr>
              <w:jc w:val="center"/>
              <w:rPr>
                <w:rFonts w:ascii="Arial" w:hAnsi="Arial" w:cs="Arial"/>
                <w:color w:val="000000"/>
              </w:rPr>
            </w:pPr>
            <w:proofErr w:type="gramStart"/>
            <w:r w:rsidRPr="00794D52">
              <w:rPr>
                <w:rFonts w:ascii="Arial" w:hAnsi="Arial" w:cs="Arial"/>
                <w:color w:val="000000"/>
                <w:sz w:val="20"/>
                <w:szCs w:val="20"/>
              </w:rPr>
              <w:t>INDICATOR  PRESSURE</w:t>
            </w:r>
            <w:proofErr w:type="gramEnd"/>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1565618" w14:textId="0518F9D1"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5831ADDC" w14:textId="3BBE4247" w:rsidR="00794D52" w:rsidRPr="00794D52" w:rsidRDefault="00794D52" w:rsidP="00794D52">
            <w:pPr>
              <w:jc w:val="center"/>
              <w:rPr>
                <w:rFonts w:ascii="Arial" w:hAnsi="Arial" w:cs="Arial"/>
                <w:color w:val="000000"/>
              </w:rPr>
            </w:pPr>
            <w:r w:rsidRPr="00794D52">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04E7B448" w14:textId="0C79D1FA"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7FBDC16" w14:textId="16C4E433" w:rsidR="00794D52" w:rsidRPr="00794D52" w:rsidRDefault="00794D52" w:rsidP="00794D52">
            <w:pPr>
              <w:jc w:val="center"/>
              <w:rPr>
                <w:rFonts w:ascii="Arial" w:hAnsi="Arial" w:cs="Arial"/>
                <w:color w:val="000000"/>
              </w:rPr>
            </w:pPr>
            <w:r w:rsidRPr="00794D52">
              <w:rPr>
                <w:rFonts w:ascii="Arial" w:hAnsi="Arial" w:cs="Arial"/>
                <w:color w:val="000000"/>
              </w:rPr>
              <w:t>5</w:t>
            </w:r>
          </w:p>
        </w:tc>
        <w:tc>
          <w:tcPr>
            <w:tcW w:w="355" w:type="pct"/>
            <w:tcBorders>
              <w:top w:val="nil"/>
              <w:left w:val="single" w:sz="4" w:space="0" w:color="auto"/>
              <w:bottom w:val="single" w:sz="4" w:space="0" w:color="auto"/>
              <w:right w:val="single" w:sz="4" w:space="0" w:color="auto"/>
            </w:tcBorders>
            <w:shd w:val="clear" w:color="auto" w:fill="auto"/>
            <w:vAlign w:val="center"/>
          </w:tcPr>
          <w:p w14:paraId="24371F18" w14:textId="4DB8E698"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71B0B328" w14:textId="04FBDF79"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22D604C3" w14:textId="4DEFD644" w:rsidR="00794D52" w:rsidRPr="00794D52" w:rsidRDefault="00794D52" w:rsidP="00794D52">
            <w:pPr>
              <w:jc w:val="center"/>
              <w:rPr>
                <w:rFonts w:ascii="Arial" w:hAnsi="Arial" w:cs="Arial"/>
                <w:color w:val="000000"/>
              </w:rPr>
            </w:pPr>
          </w:p>
        </w:tc>
      </w:tr>
      <w:tr w:rsidR="00794D52" w14:paraId="587A1EFC"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0BD138A6" w14:textId="7A1ED392" w:rsidR="00794D52" w:rsidRPr="00794D52" w:rsidRDefault="00794D52" w:rsidP="00794D52">
            <w:pPr>
              <w:jc w:val="center"/>
              <w:rPr>
                <w:rFonts w:ascii="Arial" w:hAnsi="Arial" w:cs="Arial"/>
                <w:b/>
                <w:bCs/>
                <w:color w:val="000000"/>
              </w:rPr>
            </w:pPr>
            <w:r w:rsidRPr="00794D52">
              <w:rPr>
                <w:rFonts w:ascii="Arial" w:hAnsi="Arial" w:cs="Arial"/>
                <w:b/>
                <w:bCs/>
                <w:color w:val="000000"/>
              </w:rPr>
              <w:t>57</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7476F96A" w14:textId="31CFAA8D"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F222 5905993801221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34B51CB" w14:textId="440702AF" w:rsidR="00794D52" w:rsidRPr="00794D52" w:rsidRDefault="00794D52" w:rsidP="00794D52">
            <w:pPr>
              <w:jc w:val="center"/>
              <w:rPr>
                <w:rFonts w:ascii="Arial" w:hAnsi="Arial" w:cs="Arial"/>
                <w:color w:val="000000"/>
              </w:rPr>
            </w:pPr>
            <w:r w:rsidRPr="00794D52">
              <w:rPr>
                <w:rFonts w:ascii="Arial" w:hAnsi="Arial" w:cs="Arial"/>
                <w:color w:val="000000"/>
              </w:rPr>
              <w:t>PT100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B8D9D01" w14:textId="580A1977" w:rsidR="00794D52" w:rsidRPr="00794D52" w:rsidRDefault="00794D52" w:rsidP="00794D52">
            <w:pPr>
              <w:jc w:val="center"/>
              <w:rPr>
                <w:rFonts w:ascii="Arial" w:hAnsi="Arial" w:cs="Arial"/>
                <w:color w:val="000000"/>
              </w:rPr>
            </w:pPr>
            <w:r w:rsidRPr="00794D52">
              <w:rPr>
                <w:rFonts w:ascii="Arial" w:hAnsi="Arial" w:cs="Arial"/>
                <w:color w:val="000000"/>
                <w:sz w:val="20"/>
                <w:szCs w:val="20"/>
              </w:rPr>
              <w:t>INDICATOR TEMPERATURE TH</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2CD1B6A" w14:textId="3FAE4B68"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61A16222" w14:textId="51332406" w:rsidR="00794D52" w:rsidRPr="00794D52" w:rsidRDefault="00794D52" w:rsidP="00794D52">
            <w:pPr>
              <w:jc w:val="center"/>
              <w:rPr>
                <w:rFonts w:ascii="Arial" w:hAnsi="Arial" w:cs="Arial"/>
                <w:color w:val="000000"/>
              </w:rPr>
            </w:pPr>
            <w:r w:rsidRPr="00794D52">
              <w:rPr>
                <w:rFonts w:ascii="Arial" w:hAnsi="Arial" w:cs="Arial"/>
                <w:color w:val="000000"/>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073EAE23" w14:textId="5B699168"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AAB2AE4" w14:textId="11FCB046" w:rsidR="00794D52" w:rsidRPr="00794D52" w:rsidRDefault="00794D52" w:rsidP="00794D52">
            <w:pPr>
              <w:jc w:val="center"/>
              <w:rPr>
                <w:rFonts w:ascii="Arial" w:hAnsi="Arial" w:cs="Arial"/>
                <w:color w:val="000000"/>
              </w:rPr>
            </w:pPr>
            <w:r w:rsidRPr="00794D52">
              <w:rPr>
                <w:rFonts w:ascii="Arial" w:hAnsi="Arial" w:cs="Arial"/>
                <w:color w:val="000000"/>
              </w:rPr>
              <w:t>5</w:t>
            </w:r>
          </w:p>
        </w:tc>
        <w:tc>
          <w:tcPr>
            <w:tcW w:w="355" w:type="pct"/>
            <w:tcBorders>
              <w:top w:val="nil"/>
              <w:left w:val="single" w:sz="4" w:space="0" w:color="auto"/>
              <w:bottom w:val="single" w:sz="4" w:space="0" w:color="auto"/>
              <w:right w:val="single" w:sz="4" w:space="0" w:color="auto"/>
            </w:tcBorders>
            <w:shd w:val="clear" w:color="auto" w:fill="auto"/>
            <w:vAlign w:val="center"/>
          </w:tcPr>
          <w:p w14:paraId="63992CD1" w14:textId="4AB46417"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06592C6A" w14:textId="638D9C5C"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260993DC" w14:textId="4973338E" w:rsidR="00794D52" w:rsidRPr="00794D52" w:rsidRDefault="00794D52" w:rsidP="00794D52">
            <w:pPr>
              <w:jc w:val="center"/>
              <w:rPr>
                <w:rFonts w:ascii="Arial" w:hAnsi="Arial" w:cs="Arial"/>
                <w:color w:val="000000"/>
              </w:rPr>
            </w:pPr>
          </w:p>
        </w:tc>
      </w:tr>
      <w:tr w:rsidR="00794D52" w14:paraId="7183F5D5"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60038F00" w14:textId="10159384" w:rsidR="00794D52" w:rsidRPr="00794D52" w:rsidRDefault="00794D52" w:rsidP="00794D52">
            <w:pPr>
              <w:jc w:val="center"/>
              <w:rPr>
                <w:rFonts w:ascii="Arial" w:hAnsi="Arial" w:cs="Arial"/>
                <w:b/>
                <w:bCs/>
                <w:color w:val="000000"/>
              </w:rPr>
            </w:pPr>
            <w:r w:rsidRPr="00794D52">
              <w:rPr>
                <w:rFonts w:ascii="Arial" w:hAnsi="Arial" w:cs="Arial"/>
                <w:b/>
                <w:bCs/>
                <w:color w:val="000000"/>
              </w:rPr>
              <w:t>60</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0391CA98" w14:textId="0774BBAA"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F307 4730995442495</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B15E9A9" w14:textId="33041CB1" w:rsidR="00794D52" w:rsidRPr="00794D52" w:rsidRDefault="00794D52" w:rsidP="00794D52">
            <w:pPr>
              <w:jc w:val="center"/>
              <w:rPr>
                <w:rFonts w:ascii="Arial" w:hAnsi="Arial" w:cs="Arial"/>
                <w:color w:val="000000"/>
              </w:rPr>
            </w:pPr>
            <w:r w:rsidRPr="00794D52">
              <w:rPr>
                <w:rFonts w:ascii="Arial" w:hAnsi="Arial" w:cs="Arial"/>
                <w:color w:val="000000"/>
              </w:rPr>
              <w:t>406010103</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2B1B3F6" w14:textId="48333908" w:rsidR="00794D52" w:rsidRPr="00794D52" w:rsidRDefault="00794D52" w:rsidP="00794D52">
            <w:pPr>
              <w:jc w:val="center"/>
              <w:rPr>
                <w:rFonts w:ascii="Arial" w:hAnsi="Arial" w:cs="Arial"/>
                <w:color w:val="000000"/>
              </w:rPr>
            </w:pPr>
            <w:r w:rsidRPr="00794D52">
              <w:rPr>
                <w:rFonts w:ascii="Arial" w:hAnsi="Arial" w:cs="Arial"/>
                <w:color w:val="000000"/>
                <w:sz w:val="20"/>
                <w:szCs w:val="20"/>
              </w:rPr>
              <w:t>BODY STRAINER SEDIMENT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651CDB7" w14:textId="0C1C5C4A"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1B4DCE28" w14:textId="0FCBC608" w:rsidR="00794D52" w:rsidRPr="00794D52" w:rsidRDefault="00794D52" w:rsidP="00794D52">
            <w:pPr>
              <w:jc w:val="center"/>
              <w:rPr>
                <w:rFonts w:ascii="Arial" w:hAnsi="Arial" w:cs="Arial"/>
                <w:color w:val="000000"/>
              </w:rPr>
            </w:pPr>
            <w:r w:rsidRPr="00794D52">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12EAA4DC" w14:textId="0FEBD720"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EC3349B" w14:textId="0F18B589" w:rsidR="00794D52" w:rsidRPr="00794D52" w:rsidRDefault="00794D52" w:rsidP="00794D52">
            <w:pPr>
              <w:jc w:val="center"/>
              <w:rPr>
                <w:rFonts w:ascii="Arial" w:hAnsi="Arial" w:cs="Arial"/>
                <w:color w:val="000000"/>
              </w:rPr>
            </w:pPr>
            <w:r w:rsidRPr="00794D52">
              <w:rPr>
                <w:rFonts w:ascii="Arial" w:hAnsi="Arial" w:cs="Arial"/>
                <w:color w:val="000000"/>
              </w:rPr>
              <w:t>4</w:t>
            </w:r>
          </w:p>
        </w:tc>
        <w:tc>
          <w:tcPr>
            <w:tcW w:w="355" w:type="pct"/>
            <w:tcBorders>
              <w:top w:val="nil"/>
              <w:left w:val="single" w:sz="4" w:space="0" w:color="auto"/>
              <w:bottom w:val="single" w:sz="4" w:space="0" w:color="auto"/>
              <w:right w:val="single" w:sz="4" w:space="0" w:color="auto"/>
            </w:tcBorders>
            <w:shd w:val="clear" w:color="auto" w:fill="auto"/>
            <w:vAlign w:val="center"/>
          </w:tcPr>
          <w:p w14:paraId="31C6105A" w14:textId="36B73847"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166E11B5" w14:textId="4E5F3D15"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17AA0B66" w14:textId="0570AB10" w:rsidR="00794D52" w:rsidRPr="00794D52" w:rsidRDefault="00794D52" w:rsidP="00794D52">
            <w:pPr>
              <w:jc w:val="center"/>
              <w:rPr>
                <w:rFonts w:ascii="Arial" w:hAnsi="Arial" w:cs="Arial"/>
                <w:color w:val="000000"/>
              </w:rPr>
            </w:pPr>
          </w:p>
        </w:tc>
      </w:tr>
      <w:tr w:rsidR="00794D52" w14:paraId="05B03340"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6E7AEBE8" w14:textId="6568BF9F" w:rsidR="00794D52" w:rsidRPr="00794D52" w:rsidRDefault="00794D52" w:rsidP="00794D52">
            <w:pPr>
              <w:jc w:val="center"/>
              <w:rPr>
                <w:rFonts w:ascii="Arial" w:hAnsi="Arial" w:cs="Arial"/>
                <w:b/>
                <w:bCs/>
                <w:color w:val="000000"/>
              </w:rPr>
            </w:pPr>
            <w:r w:rsidRPr="00794D52">
              <w:rPr>
                <w:rFonts w:ascii="Arial" w:hAnsi="Arial" w:cs="Arial"/>
                <w:b/>
                <w:bCs/>
                <w:color w:val="000000"/>
              </w:rPr>
              <w:t>64</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7CB9031C" w14:textId="6045C005"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F307 4330993384150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60B955A9" w14:textId="499B1057" w:rsidR="00794D52" w:rsidRPr="00794D52" w:rsidRDefault="00794D52" w:rsidP="00794D52">
            <w:pPr>
              <w:jc w:val="center"/>
              <w:rPr>
                <w:rFonts w:ascii="Arial" w:hAnsi="Arial" w:cs="Arial"/>
                <w:color w:val="000000"/>
              </w:rPr>
            </w:pPr>
            <w:r w:rsidRPr="00794D52">
              <w:rPr>
                <w:rFonts w:ascii="Arial" w:hAnsi="Arial" w:cs="Arial"/>
                <w:color w:val="000000"/>
              </w:rPr>
              <w:t>AF200129</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118246A" w14:textId="01E66128"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FILTER FLUID PRESSURE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639BF30" w14:textId="2B2D211B"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006875A0" w14:textId="4963485B" w:rsidR="00794D52" w:rsidRPr="00794D52" w:rsidRDefault="00794D52" w:rsidP="00794D52">
            <w:pPr>
              <w:jc w:val="center"/>
              <w:rPr>
                <w:rFonts w:ascii="Arial" w:hAnsi="Arial" w:cs="Arial"/>
                <w:color w:val="000000"/>
              </w:rPr>
            </w:pPr>
            <w:r w:rsidRPr="00794D52">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42751ECB" w14:textId="053ADE44"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22B16E9" w14:textId="0A7AADF8" w:rsidR="00794D52" w:rsidRPr="00794D52" w:rsidRDefault="00794D52" w:rsidP="00794D52">
            <w:pPr>
              <w:jc w:val="center"/>
              <w:rPr>
                <w:rFonts w:ascii="Arial" w:hAnsi="Arial" w:cs="Arial"/>
                <w:color w:val="000000"/>
              </w:rPr>
            </w:pPr>
            <w:r w:rsidRPr="00794D52">
              <w:rPr>
                <w:rFonts w:ascii="Arial" w:hAnsi="Arial" w:cs="Arial"/>
                <w:color w:val="000000"/>
              </w:rPr>
              <w:t>10</w:t>
            </w:r>
          </w:p>
        </w:tc>
        <w:tc>
          <w:tcPr>
            <w:tcW w:w="355" w:type="pct"/>
            <w:tcBorders>
              <w:top w:val="nil"/>
              <w:left w:val="single" w:sz="4" w:space="0" w:color="auto"/>
              <w:bottom w:val="single" w:sz="4" w:space="0" w:color="auto"/>
              <w:right w:val="single" w:sz="4" w:space="0" w:color="auto"/>
            </w:tcBorders>
            <w:shd w:val="clear" w:color="auto" w:fill="auto"/>
            <w:vAlign w:val="center"/>
          </w:tcPr>
          <w:p w14:paraId="6A1A9D3E" w14:textId="322CE0BB"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1A0F40FF" w14:textId="72153205"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563D3893" w14:textId="2DF6D9FB" w:rsidR="00794D52" w:rsidRPr="00794D52" w:rsidRDefault="00794D52" w:rsidP="00794D52">
            <w:pPr>
              <w:jc w:val="center"/>
              <w:rPr>
                <w:rFonts w:ascii="Arial" w:hAnsi="Arial" w:cs="Arial"/>
                <w:color w:val="000000"/>
              </w:rPr>
            </w:pPr>
          </w:p>
        </w:tc>
      </w:tr>
      <w:tr w:rsidR="00794D52" w14:paraId="68E28193"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53AADB8A" w14:textId="7F111B96" w:rsidR="00794D52" w:rsidRPr="00794D52" w:rsidRDefault="00794D52" w:rsidP="00794D52">
            <w:pPr>
              <w:jc w:val="center"/>
              <w:rPr>
                <w:rFonts w:ascii="Arial" w:hAnsi="Arial" w:cs="Arial"/>
                <w:b/>
                <w:bCs/>
                <w:color w:val="000000"/>
              </w:rPr>
            </w:pPr>
            <w:r w:rsidRPr="00794D52">
              <w:rPr>
                <w:rFonts w:ascii="Arial" w:hAnsi="Arial" w:cs="Arial"/>
                <w:b/>
                <w:bCs/>
                <w:color w:val="000000"/>
              </w:rPr>
              <w:t>77</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5CB52D4D" w14:textId="43143F8D"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F307 4730997817677</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D97B997" w14:textId="1E2093DC" w:rsidR="00794D52" w:rsidRPr="00794D52" w:rsidRDefault="00794D52" w:rsidP="00794D52">
            <w:pPr>
              <w:jc w:val="center"/>
              <w:rPr>
                <w:rFonts w:ascii="Arial" w:hAnsi="Arial" w:cs="Arial"/>
                <w:color w:val="000000"/>
              </w:rPr>
            </w:pPr>
            <w:r w:rsidRPr="00794D52">
              <w:rPr>
                <w:rFonts w:ascii="Arial" w:hAnsi="Arial" w:cs="Arial"/>
                <w:color w:val="000000"/>
              </w:rPr>
              <w:t>448030104</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0B7AECC" w14:textId="267CBEB5" w:rsidR="00794D52" w:rsidRPr="00794D52" w:rsidRDefault="00794D52" w:rsidP="00794D52">
            <w:pPr>
              <w:jc w:val="center"/>
              <w:rPr>
                <w:rFonts w:ascii="Arial" w:hAnsi="Arial" w:cs="Arial"/>
                <w:color w:val="000000"/>
              </w:rPr>
            </w:pPr>
            <w:proofErr w:type="gramStart"/>
            <w:r w:rsidRPr="00794D52">
              <w:rPr>
                <w:rFonts w:ascii="Arial" w:hAnsi="Arial" w:cs="Arial"/>
                <w:color w:val="000000"/>
                <w:sz w:val="20"/>
                <w:szCs w:val="20"/>
              </w:rPr>
              <w:t>STRAINER(</w:t>
            </w:r>
            <w:proofErr w:type="gramEnd"/>
            <w:r w:rsidRPr="00794D52">
              <w:rPr>
                <w:rFonts w:ascii="Arial" w:hAnsi="Arial" w:cs="Arial"/>
                <w:color w:val="000000"/>
                <w:sz w:val="20"/>
                <w:szCs w:val="20"/>
              </w:rPr>
              <w:t>80MM BORE)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1B992E4" w14:textId="766C6334"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1744F2F2" w14:textId="62E5BC00" w:rsidR="00794D52" w:rsidRPr="00794D52" w:rsidRDefault="00794D52" w:rsidP="00794D52">
            <w:pPr>
              <w:jc w:val="center"/>
              <w:rPr>
                <w:rFonts w:ascii="Arial" w:hAnsi="Arial" w:cs="Arial"/>
                <w:color w:val="000000"/>
              </w:rPr>
            </w:pPr>
            <w:r w:rsidRPr="00794D52">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4B28F7A5" w14:textId="615F2B0E"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DB14496" w14:textId="75048B9E" w:rsidR="00794D52" w:rsidRPr="00794D52" w:rsidRDefault="00794D52" w:rsidP="00794D52">
            <w:pPr>
              <w:jc w:val="center"/>
              <w:rPr>
                <w:rFonts w:ascii="Arial" w:hAnsi="Arial" w:cs="Arial"/>
                <w:color w:val="000000"/>
              </w:rPr>
            </w:pPr>
            <w:r w:rsidRPr="00794D52">
              <w:rPr>
                <w:rFonts w:ascii="Arial" w:hAnsi="Arial" w:cs="Arial"/>
                <w:color w:val="000000"/>
              </w:rPr>
              <w:t>2</w:t>
            </w:r>
          </w:p>
        </w:tc>
        <w:tc>
          <w:tcPr>
            <w:tcW w:w="355" w:type="pct"/>
            <w:tcBorders>
              <w:top w:val="nil"/>
              <w:left w:val="single" w:sz="4" w:space="0" w:color="auto"/>
              <w:bottom w:val="single" w:sz="4" w:space="0" w:color="auto"/>
              <w:right w:val="single" w:sz="4" w:space="0" w:color="auto"/>
            </w:tcBorders>
            <w:shd w:val="clear" w:color="auto" w:fill="auto"/>
            <w:vAlign w:val="center"/>
          </w:tcPr>
          <w:p w14:paraId="14A131EB" w14:textId="5B504698"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0704CEEE" w14:textId="2C80913B"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5E8329AC" w14:textId="7EB62399" w:rsidR="00794D52" w:rsidRPr="00794D52" w:rsidRDefault="00794D52" w:rsidP="00794D52">
            <w:pPr>
              <w:jc w:val="center"/>
              <w:rPr>
                <w:rFonts w:ascii="Arial" w:hAnsi="Arial" w:cs="Arial"/>
                <w:color w:val="000000"/>
              </w:rPr>
            </w:pPr>
          </w:p>
        </w:tc>
      </w:tr>
      <w:tr w:rsidR="00794D52" w14:paraId="591D7070"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5491D94A" w14:textId="0C23265F" w:rsidR="00794D52" w:rsidRPr="00794D52" w:rsidRDefault="00794D52" w:rsidP="00794D52">
            <w:pPr>
              <w:jc w:val="center"/>
              <w:rPr>
                <w:rFonts w:ascii="Arial" w:hAnsi="Arial" w:cs="Arial"/>
                <w:b/>
                <w:bCs/>
                <w:color w:val="000000"/>
              </w:rPr>
            </w:pPr>
            <w:r w:rsidRPr="00794D52">
              <w:rPr>
                <w:rFonts w:ascii="Arial" w:hAnsi="Arial" w:cs="Arial"/>
                <w:b/>
                <w:bCs/>
                <w:color w:val="000000"/>
              </w:rPr>
              <w:t>84</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7A49D381" w14:textId="48B79D99"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F307 4730995443990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7D440414" w14:textId="11CD847E" w:rsidR="00794D52" w:rsidRPr="00794D52" w:rsidRDefault="00794D52" w:rsidP="00794D52">
            <w:pPr>
              <w:jc w:val="center"/>
              <w:rPr>
                <w:rFonts w:ascii="Arial" w:hAnsi="Arial" w:cs="Arial"/>
                <w:color w:val="000000"/>
              </w:rPr>
            </w:pPr>
            <w:r w:rsidRPr="00794D52">
              <w:rPr>
                <w:rFonts w:ascii="Arial" w:hAnsi="Arial" w:cs="Arial"/>
                <w:color w:val="000000"/>
              </w:rPr>
              <w:t>401150122</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55D7C29" w14:textId="5A60C12C" w:rsidR="00794D52" w:rsidRPr="00794D52" w:rsidRDefault="00794D52" w:rsidP="00794D52">
            <w:pPr>
              <w:jc w:val="center"/>
              <w:rPr>
                <w:rFonts w:ascii="Arial" w:hAnsi="Arial" w:cs="Arial"/>
                <w:color w:val="000000"/>
              </w:rPr>
            </w:pPr>
            <w:r w:rsidRPr="00794D52">
              <w:rPr>
                <w:rFonts w:ascii="Arial" w:hAnsi="Arial" w:cs="Arial"/>
                <w:color w:val="000000"/>
                <w:sz w:val="20"/>
                <w:szCs w:val="20"/>
              </w:rPr>
              <w:t>STRAINER BODY SEDIMENT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E710556" w14:textId="3C2E5002"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30E6A948" w14:textId="033C72E3" w:rsidR="00794D52" w:rsidRPr="00794D52" w:rsidRDefault="00794D52" w:rsidP="00794D52">
            <w:pPr>
              <w:jc w:val="center"/>
              <w:rPr>
                <w:rFonts w:ascii="Arial" w:hAnsi="Arial" w:cs="Arial"/>
                <w:color w:val="000000"/>
              </w:rPr>
            </w:pPr>
            <w:r w:rsidRPr="00794D52">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1BF8FE5C" w14:textId="2365E70E"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A42C2AC" w14:textId="03042DB8" w:rsidR="00794D52" w:rsidRPr="00794D52" w:rsidRDefault="00794D52" w:rsidP="00794D52">
            <w:pPr>
              <w:jc w:val="center"/>
              <w:rPr>
                <w:rFonts w:ascii="Arial" w:hAnsi="Arial" w:cs="Arial"/>
                <w:color w:val="000000"/>
              </w:rPr>
            </w:pPr>
            <w:r w:rsidRPr="00794D52">
              <w:rPr>
                <w:rFonts w:ascii="Arial" w:hAnsi="Arial" w:cs="Arial"/>
                <w:color w:val="000000"/>
              </w:rPr>
              <w:t>2</w:t>
            </w:r>
          </w:p>
        </w:tc>
        <w:tc>
          <w:tcPr>
            <w:tcW w:w="355" w:type="pct"/>
            <w:tcBorders>
              <w:top w:val="nil"/>
              <w:left w:val="single" w:sz="4" w:space="0" w:color="auto"/>
              <w:bottom w:val="single" w:sz="4" w:space="0" w:color="auto"/>
              <w:right w:val="single" w:sz="4" w:space="0" w:color="auto"/>
            </w:tcBorders>
            <w:shd w:val="clear" w:color="auto" w:fill="auto"/>
            <w:vAlign w:val="center"/>
          </w:tcPr>
          <w:p w14:paraId="2E33239E" w14:textId="51E4C2E4"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7AEA23C9" w14:textId="72D78A62"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036BC97D" w14:textId="31B11DF8" w:rsidR="00794D52" w:rsidRPr="00794D52" w:rsidRDefault="00794D52" w:rsidP="00794D52">
            <w:pPr>
              <w:jc w:val="center"/>
              <w:rPr>
                <w:rFonts w:ascii="Arial" w:hAnsi="Arial" w:cs="Arial"/>
                <w:color w:val="000000"/>
              </w:rPr>
            </w:pPr>
          </w:p>
        </w:tc>
      </w:tr>
      <w:tr w:rsidR="00794D52" w14:paraId="0D9427E2"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596F6316" w14:textId="168BDCAD" w:rsidR="00794D52" w:rsidRPr="00794D52" w:rsidRDefault="00794D52" w:rsidP="00794D52">
            <w:pPr>
              <w:jc w:val="center"/>
              <w:rPr>
                <w:rFonts w:ascii="Arial" w:hAnsi="Arial" w:cs="Arial"/>
                <w:b/>
                <w:bCs/>
                <w:color w:val="000000"/>
              </w:rPr>
            </w:pPr>
            <w:r w:rsidRPr="00794D52">
              <w:rPr>
                <w:rFonts w:ascii="Arial" w:hAnsi="Arial" w:cs="Arial"/>
                <w:b/>
                <w:bCs/>
                <w:color w:val="000000"/>
              </w:rPr>
              <w:t>86</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21391A23" w14:textId="4F8A01E4" w:rsidR="00794D52" w:rsidRPr="00794D52" w:rsidRDefault="00794D52" w:rsidP="00794D52">
            <w:pPr>
              <w:jc w:val="center"/>
              <w:rPr>
                <w:rFonts w:ascii="Arial" w:hAnsi="Arial" w:cs="Arial"/>
                <w:color w:val="000000"/>
                <w:sz w:val="20"/>
                <w:szCs w:val="20"/>
              </w:rPr>
            </w:pPr>
            <w:r w:rsidRPr="00794D52">
              <w:rPr>
                <w:rFonts w:ascii="Arial" w:hAnsi="Arial" w:cs="Arial"/>
                <w:color w:val="000000"/>
                <w:sz w:val="20"/>
                <w:szCs w:val="20"/>
              </w:rPr>
              <w:t>F307 4330994280492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AC6DB5" w14:textId="09AE7D06" w:rsidR="00794D52" w:rsidRPr="00794D52" w:rsidRDefault="00794D52" w:rsidP="00794D52">
            <w:pPr>
              <w:pStyle w:val="Default"/>
              <w:jc w:val="center"/>
              <w:rPr>
                <w:sz w:val="20"/>
                <w:szCs w:val="20"/>
              </w:rPr>
            </w:pPr>
            <w:r w:rsidRPr="00794D52">
              <w:rPr>
                <w:sz w:val="20"/>
                <w:szCs w:val="20"/>
              </w:rPr>
              <w:t>AF200100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FF98D0C" w14:textId="21F645A3" w:rsidR="00794D52" w:rsidRPr="00794D52" w:rsidRDefault="00794D52" w:rsidP="00794D52">
            <w:pPr>
              <w:pStyle w:val="Default"/>
              <w:jc w:val="center"/>
              <w:rPr>
                <w:sz w:val="20"/>
                <w:szCs w:val="20"/>
              </w:rPr>
            </w:pPr>
            <w:r w:rsidRPr="00794D52">
              <w:rPr>
                <w:sz w:val="20"/>
                <w:szCs w:val="20"/>
              </w:rPr>
              <w:t xml:space="preserve">FILTER FLUID PRESSURE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tbl>
            <w:tblPr>
              <w:tblW w:w="2130" w:type="dxa"/>
              <w:tblLayout w:type="fixed"/>
              <w:tblLook w:val="04A0" w:firstRow="1" w:lastRow="0" w:firstColumn="1" w:lastColumn="0" w:noHBand="0" w:noVBand="1"/>
            </w:tblPr>
            <w:tblGrid>
              <w:gridCol w:w="710"/>
              <w:gridCol w:w="710"/>
              <w:gridCol w:w="710"/>
            </w:tblGrid>
            <w:tr w:rsidR="00794D52" w:rsidRPr="00794D52" w14:paraId="5EA2A7F7" w14:textId="77777777">
              <w:trPr>
                <w:trHeight w:val="93"/>
              </w:trPr>
              <w:tc>
                <w:tcPr>
                  <w:tcW w:w="709" w:type="dxa"/>
                  <w:tcBorders>
                    <w:top w:val="nil"/>
                    <w:left w:val="nil"/>
                    <w:bottom w:val="nil"/>
                    <w:right w:val="nil"/>
                  </w:tcBorders>
                  <w:hideMark/>
                </w:tcPr>
                <w:p w14:paraId="7FDA4DB6" w14:textId="77777777" w:rsidR="00794D52" w:rsidRPr="00794D52" w:rsidRDefault="00794D52" w:rsidP="00794D52">
                  <w:pPr>
                    <w:jc w:val="center"/>
                    <w:rPr>
                      <w:rFonts w:ascii="Arial" w:hAnsi="Arial" w:cs="Arial"/>
                      <w:sz w:val="20"/>
                      <w:szCs w:val="20"/>
                    </w:rPr>
                  </w:pPr>
                  <w:r w:rsidRPr="00794D52">
                    <w:rPr>
                      <w:rFonts w:ascii="Arial" w:hAnsi="Arial" w:cs="Arial"/>
                      <w:color w:val="000000"/>
                    </w:rPr>
                    <w:t xml:space="preserve">     FA</w:t>
                  </w:r>
                </w:p>
              </w:tc>
              <w:tc>
                <w:tcPr>
                  <w:tcW w:w="709" w:type="dxa"/>
                  <w:tcBorders>
                    <w:top w:val="nil"/>
                    <w:left w:val="nil"/>
                    <w:bottom w:val="nil"/>
                    <w:right w:val="nil"/>
                  </w:tcBorders>
                </w:tcPr>
                <w:p w14:paraId="74E4349A" w14:textId="77777777" w:rsidR="00794D52" w:rsidRPr="00794D52" w:rsidRDefault="00794D52" w:rsidP="00794D52">
                  <w:pPr>
                    <w:pStyle w:val="Default"/>
                    <w:spacing w:line="256" w:lineRule="auto"/>
                    <w:rPr>
                      <w:sz w:val="20"/>
                      <w:szCs w:val="20"/>
                    </w:rPr>
                  </w:pPr>
                </w:p>
              </w:tc>
              <w:tc>
                <w:tcPr>
                  <w:tcW w:w="709" w:type="dxa"/>
                  <w:tcBorders>
                    <w:top w:val="nil"/>
                    <w:left w:val="nil"/>
                    <w:bottom w:val="nil"/>
                    <w:right w:val="nil"/>
                  </w:tcBorders>
                  <w:hideMark/>
                </w:tcPr>
                <w:p w14:paraId="71C2F0F4" w14:textId="77777777" w:rsidR="00794D52" w:rsidRPr="00794D52" w:rsidRDefault="00794D52" w:rsidP="00794D52">
                  <w:pPr>
                    <w:pStyle w:val="Default"/>
                    <w:spacing w:line="256" w:lineRule="auto"/>
                    <w:rPr>
                      <w:sz w:val="20"/>
                      <w:szCs w:val="20"/>
                    </w:rPr>
                  </w:pPr>
                  <w:r w:rsidRPr="00794D52">
                    <w:rPr>
                      <w:sz w:val="20"/>
                      <w:szCs w:val="20"/>
                    </w:rPr>
                    <w:t xml:space="preserve">15 </w:t>
                  </w:r>
                </w:p>
              </w:tc>
            </w:tr>
          </w:tbl>
          <w:p w14:paraId="2CD0F4A6" w14:textId="77777777" w:rsidR="00794D52" w:rsidRPr="00794D52" w:rsidRDefault="00794D52" w:rsidP="00794D52">
            <w:pPr>
              <w:jc w:val="center"/>
              <w:rPr>
                <w:rFonts w:ascii="Arial" w:hAnsi="Arial" w:cs="Arial"/>
                <w:color w:val="000000"/>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67464DA8" w14:textId="61D6FAA3" w:rsidR="00794D52" w:rsidRPr="00794D52" w:rsidRDefault="00794D52" w:rsidP="00794D52">
            <w:pPr>
              <w:jc w:val="center"/>
              <w:rPr>
                <w:rFonts w:ascii="Arial" w:hAnsi="Arial" w:cs="Arial"/>
                <w:color w:val="000000"/>
              </w:rPr>
            </w:pPr>
            <w:r w:rsidRPr="00794D52">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0F1E1F91" w14:textId="107FA8BE"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1ADC8FB" w14:textId="201C6CF8" w:rsidR="00794D52" w:rsidRPr="00794D52" w:rsidRDefault="00794D52" w:rsidP="00794D52">
            <w:pPr>
              <w:jc w:val="center"/>
              <w:rPr>
                <w:rFonts w:ascii="Arial" w:hAnsi="Arial" w:cs="Arial"/>
                <w:color w:val="000000"/>
              </w:rPr>
            </w:pPr>
            <w:r w:rsidRPr="00794D52">
              <w:rPr>
                <w:rFonts w:ascii="Arial" w:hAnsi="Arial" w:cs="Arial"/>
                <w:color w:val="000000"/>
              </w:rPr>
              <w:t>15</w:t>
            </w:r>
          </w:p>
        </w:tc>
        <w:tc>
          <w:tcPr>
            <w:tcW w:w="355" w:type="pct"/>
            <w:tcBorders>
              <w:top w:val="nil"/>
              <w:left w:val="single" w:sz="4" w:space="0" w:color="auto"/>
              <w:bottom w:val="single" w:sz="4" w:space="0" w:color="auto"/>
              <w:right w:val="single" w:sz="4" w:space="0" w:color="auto"/>
            </w:tcBorders>
            <w:shd w:val="clear" w:color="auto" w:fill="auto"/>
            <w:vAlign w:val="center"/>
          </w:tcPr>
          <w:p w14:paraId="53040DB7" w14:textId="3805EC46"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5D8EF8B9" w14:textId="67580D5F"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50E8C9D7" w14:textId="5015973E" w:rsidR="00794D52" w:rsidRPr="00794D52" w:rsidRDefault="00794D52" w:rsidP="00794D52">
            <w:pPr>
              <w:jc w:val="center"/>
              <w:rPr>
                <w:rFonts w:ascii="Arial" w:hAnsi="Arial" w:cs="Arial"/>
                <w:color w:val="000000"/>
              </w:rPr>
            </w:pPr>
          </w:p>
        </w:tc>
      </w:tr>
      <w:tr w:rsidR="00794D52" w14:paraId="461F6055"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07CAB65D" w14:textId="5796A6D9" w:rsidR="00794D52" w:rsidRPr="00794D52" w:rsidRDefault="00794D52" w:rsidP="00794D52">
            <w:pPr>
              <w:jc w:val="center"/>
              <w:rPr>
                <w:rFonts w:ascii="Arial" w:hAnsi="Arial" w:cs="Arial"/>
                <w:b/>
                <w:bCs/>
                <w:color w:val="000000"/>
              </w:rPr>
            </w:pPr>
            <w:r w:rsidRPr="00794D52">
              <w:rPr>
                <w:rFonts w:ascii="Arial" w:hAnsi="Arial" w:cs="Arial"/>
                <w:b/>
                <w:bCs/>
                <w:color w:val="000000"/>
              </w:rPr>
              <w:t>92</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06C2B62D" w14:textId="0EC25048"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F421 5930997878136</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76D38C26" w14:textId="2983610B" w:rsidR="00794D52" w:rsidRPr="00794D52" w:rsidRDefault="00794D52" w:rsidP="00794D52">
            <w:pPr>
              <w:jc w:val="center"/>
              <w:rPr>
                <w:rFonts w:ascii="Arial" w:hAnsi="Arial" w:cs="Arial"/>
                <w:color w:val="000000"/>
              </w:rPr>
            </w:pPr>
            <w:proofErr w:type="gramStart"/>
            <w:r w:rsidRPr="00794D52">
              <w:rPr>
                <w:rFonts w:ascii="Arial" w:hAnsi="Arial" w:cs="Arial"/>
                <w:color w:val="000000"/>
              </w:rPr>
              <w:t>1831.Y.MARK</w:t>
            </w:r>
            <w:proofErr w:type="gramEnd"/>
            <w:r w:rsidRPr="00794D52">
              <w:rPr>
                <w:rFonts w:ascii="Arial" w:hAnsi="Arial" w:cs="Arial"/>
                <w:color w:val="000000"/>
              </w:rPr>
              <w:t>.102.E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CB489AA" w14:textId="0B5CF770" w:rsidR="00794D52" w:rsidRPr="00794D52" w:rsidRDefault="00794D52" w:rsidP="00794D52">
            <w:pPr>
              <w:jc w:val="center"/>
              <w:rPr>
                <w:rFonts w:ascii="Arial" w:hAnsi="Arial" w:cs="Arial"/>
                <w:color w:val="000000"/>
              </w:rPr>
            </w:pPr>
            <w:r w:rsidRPr="00794D52">
              <w:rPr>
                <w:rFonts w:ascii="Arial" w:hAnsi="Arial" w:cs="Arial"/>
                <w:color w:val="000000"/>
                <w:sz w:val="20"/>
                <w:szCs w:val="20"/>
              </w:rPr>
              <w:t xml:space="preserve">SWITCH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511FBFA" w14:textId="2A84AF36"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3DFC68A8" w14:textId="71FDBAEB" w:rsidR="00794D52" w:rsidRPr="00794D52" w:rsidRDefault="00794D52" w:rsidP="00794D52">
            <w:pPr>
              <w:jc w:val="center"/>
              <w:rPr>
                <w:rFonts w:ascii="Arial" w:hAnsi="Arial" w:cs="Arial"/>
                <w:color w:val="000000"/>
              </w:rPr>
            </w:pPr>
            <w:r w:rsidRPr="00794D52">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1747CFC6" w14:textId="3D3FD3CE"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8FA9122" w14:textId="17CC7D96" w:rsidR="00794D52" w:rsidRPr="00794D52" w:rsidRDefault="00794D52" w:rsidP="00794D52">
            <w:pPr>
              <w:jc w:val="center"/>
              <w:rPr>
                <w:rFonts w:ascii="Arial" w:hAnsi="Arial" w:cs="Arial"/>
                <w:color w:val="000000"/>
              </w:rPr>
            </w:pPr>
            <w:r w:rsidRPr="00794D52">
              <w:rPr>
                <w:rFonts w:ascii="Arial" w:hAnsi="Arial" w:cs="Arial"/>
                <w:color w:val="000000"/>
              </w:rPr>
              <w:t>15</w:t>
            </w:r>
          </w:p>
        </w:tc>
        <w:tc>
          <w:tcPr>
            <w:tcW w:w="355" w:type="pct"/>
            <w:tcBorders>
              <w:top w:val="nil"/>
              <w:left w:val="single" w:sz="4" w:space="0" w:color="auto"/>
              <w:bottom w:val="single" w:sz="4" w:space="0" w:color="auto"/>
              <w:right w:val="single" w:sz="4" w:space="0" w:color="auto"/>
            </w:tcBorders>
            <w:shd w:val="clear" w:color="auto" w:fill="auto"/>
            <w:vAlign w:val="center"/>
          </w:tcPr>
          <w:p w14:paraId="7F9E93A6" w14:textId="108786A1"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01934065" w14:textId="58CB7655"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091A0430" w14:textId="56460F72" w:rsidR="00794D52" w:rsidRPr="00794D52" w:rsidRDefault="00794D52" w:rsidP="00794D52">
            <w:pPr>
              <w:jc w:val="center"/>
              <w:rPr>
                <w:rFonts w:ascii="Arial" w:hAnsi="Arial" w:cs="Arial"/>
                <w:color w:val="000000"/>
              </w:rPr>
            </w:pPr>
          </w:p>
        </w:tc>
      </w:tr>
      <w:tr w:rsidR="00794D52" w14:paraId="6402419F"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494B417F" w14:textId="07341E1A" w:rsidR="00794D52" w:rsidRPr="00794D52" w:rsidRDefault="00794D52" w:rsidP="00794D52">
            <w:pPr>
              <w:jc w:val="center"/>
              <w:rPr>
                <w:rFonts w:ascii="Arial" w:hAnsi="Arial" w:cs="Arial"/>
                <w:b/>
                <w:bCs/>
                <w:color w:val="000000"/>
              </w:rPr>
            </w:pPr>
            <w:r w:rsidRPr="00794D52">
              <w:rPr>
                <w:rFonts w:ascii="Arial" w:hAnsi="Arial" w:cs="Arial"/>
                <w:b/>
                <w:bCs/>
                <w:color w:val="000000"/>
              </w:rPr>
              <w:t>96</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671C8E2F" w14:textId="757370FB" w:rsidR="00794D52" w:rsidRPr="00794D52" w:rsidRDefault="00794D52" w:rsidP="00794D52">
            <w:pPr>
              <w:jc w:val="center"/>
              <w:rPr>
                <w:rFonts w:ascii="Arial" w:hAnsi="Arial" w:cs="Arial"/>
                <w:color w:val="000000"/>
                <w:sz w:val="20"/>
                <w:szCs w:val="20"/>
              </w:rPr>
            </w:pPr>
            <w:r w:rsidRPr="00794D52">
              <w:rPr>
                <w:rFonts w:ascii="Arial" w:hAnsi="Arial" w:cs="Arial"/>
                <w:color w:val="000000"/>
                <w:sz w:val="20"/>
                <w:szCs w:val="20"/>
              </w:rPr>
              <w:t>F421 5331998371590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4D87943D" w14:textId="68C24D75" w:rsidR="00794D52" w:rsidRPr="00794D52" w:rsidRDefault="00794D52" w:rsidP="00794D52">
            <w:pPr>
              <w:jc w:val="center"/>
              <w:rPr>
                <w:rFonts w:ascii="Arial" w:hAnsi="Arial" w:cs="Arial"/>
                <w:color w:val="000000"/>
              </w:rPr>
            </w:pPr>
            <w:r w:rsidRPr="00794D52">
              <w:rPr>
                <w:rFonts w:ascii="Arial" w:hAnsi="Arial" w:cs="Arial"/>
                <w:color w:val="000000"/>
              </w:rPr>
              <w:t>BO1003</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54EC8F7" w14:textId="01228083" w:rsidR="00794D52" w:rsidRPr="00794D52" w:rsidRDefault="00794D52" w:rsidP="00794D52">
            <w:pPr>
              <w:jc w:val="center"/>
              <w:rPr>
                <w:rFonts w:ascii="Arial" w:hAnsi="Arial" w:cs="Arial"/>
                <w:color w:val="000000"/>
                <w:sz w:val="20"/>
                <w:szCs w:val="20"/>
              </w:rPr>
            </w:pPr>
            <w:r w:rsidRPr="00794D52">
              <w:rPr>
                <w:rFonts w:ascii="Arial" w:hAnsi="Arial" w:cs="Arial"/>
                <w:color w:val="000000"/>
                <w:sz w:val="20"/>
                <w:szCs w:val="20"/>
              </w:rPr>
              <w:t>O-RING</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A809FA6" w14:textId="23A8D07F"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537956B4" w14:textId="1E5366BD" w:rsidR="00794D52" w:rsidRPr="00794D52" w:rsidRDefault="00794D52" w:rsidP="00794D52">
            <w:pPr>
              <w:jc w:val="center"/>
              <w:rPr>
                <w:rFonts w:ascii="Arial" w:hAnsi="Arial" w:cs="Arial"/>
                <w:color w:val="000000"/>
              </w:rPr>
            </w:pPr>
            <w:r w:rsidRPr="00794D52">
              <w:rPr>
                <w:rFonts w:ascii="Arial" w:hAnsi="Arial" w:cs="Arial"/>
                <w:color w:val="000000"/>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71002874" w14:textId="00993466"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E1CEE04" w14:textId="107BCCB7" w:rsidR="00794D52" w:rsidRPr="00794D52" w:rsidRDefault="00794D52" w:rsidP="00794D52">
            <w:pPr>
              <w:jc w:val="center"/>
              <w:rPr>
                <w:rFonts w:ascii="Arial" w:hAnsi="Arial" w:cs="Arial"/>
                <w:color w:val="000000"/>
              </w:rPr>
            </w:pPr>
            <w:r w:rsidRPr="00794D52">
              <w:rPr>
                <w:rFonts w:ascii="Arial" w:hAnsi="Arial" w:cs="Arial"/>
                <w:color w:val="000000"/>
              </w:rPr>
              <w:t>106</w:t>
            </w:r>
          </w:p>
        </w:tc>
        <w:tc>
          <w:tcPr>
            <w:tcW w:w="355" w:type="pct"/>
            <w:tcBorders>
              <w:top w:val="nil"/>
              <w:left w:val="single" w:sz="4" w:space="0" w:color="auto"/>
              <w:bottom w:val="single" w:sz="4" w:space="0" w:color="auto"/>
              <w:right w:val="single" w:sz="4" w:space="0" w:color="auto"/>
            </w:tcBorders>
            <w:shd w:val="clear" w:color="auto" w:fill="auto"/>
            <w:vAlign w:val="center"/>
          </w:tcPr>
          <w:p w14:paraId="26E3DD4E" w14:textId="63E923A7"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0EADC89D" w14:textId="725FE535"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3BF5E941" w14:textId="3A44899B" w:rsidR="00794D52" w:rsidRPr="00794D52" w:rsidRDefault="00794D52" w:rsidP="00794D52">
            <w:pPr>
              <w:jc w:val="center"/>
              <w:rPr>
                <w:rFonts w:ascii="Arial" w:hAnsi="Arial" w:cs="Arial"/>
                <w:color w:val="000000"/>
              </w:rPr>
            </w:pPr>
          </w:p>
        </w:tc>
      </w:tr>
      <w:tr w:rsidR="00794D52" w14:paraId="175F7E8D"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1CF681A5" w14:textId="47DD0EAA" w:rsidR="00794D52" w:rsidRPr="00794D52" w:rsidRDefault="00794D52" w:rsidP="00794D52">
            <w:pPr>
              <w:jc w:val="center"/>
              <w:rPr>
                <w:rFonts w:ascii="Arial" w:hAnsi="Arial" w:cs="Arial"/>
                <w:b/>
                <w:bCs/>
                <w:color w:val="000000"/>
              </w:rPr>
            </w:pPr>
            <w:r w:rsidRPr="00794D52">
              <w:rPr>
                <w:rFonts w:ascii="Arial" w:hAnsi="Arial" w:cs="Arial"/>
                <w:b/>
                <w:bCs/>
                <w:color w:val="000000"/>
              </w:rPr>
              <w:lastRenderedPageBreak/>
              <w:t>102</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37D84938" w14:textId="06885CF0" w:rsidR="00794D52" w:rsidRPr="00794D52" w:rsidRDefault="00794D52" w:rsidP="00794D52">
            <w:pPr>
              <w:jc w:val="center"/>
              <w:rPr>
                <w:rFonts w:ascii="Arial" w:hAnsi="Arial" w:cs="Arial"/>
                <w:color w:val="000000"/>
                <w:sz w:val="20"/>
                <w:szCs w:val="20"/>
              </w:rPr>
            </w:pPr>
            <w:r w:rsidRPr="00794D52">
              <w:rPr>
                <w:rFonts w:ascii="Arial" w:hAnsi="Arial" w:cs="Arial"/>
                <w:color w:val="000000"/>
                <w:sz w:val="20"/>
                <w:szCs w:val="20"/>
              </w:rPr>
              <w:t>F421 5331995791863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7F7DBE9C" w14:textId="38621A1C" w:rsidR="00794D52" w:rsidRPr="00794D52" w:rsidRDefault="00794D52" w:rsidP="00794D52">
            <w:pPr>
              <w:jc w:val="center"/>
              <w:rPr>
                <w:rFonts w:ascii="Arial" w:hAnsi="Arial" w:cs="Arial"/>
                <w:color w:val="000000"/>
              </w:rPr>
            </w:pPr>
            <w:r w:rsidRPr="00794D52">
              <w:rPr>
                <w:rFonts w:ascii="Arial" w:hAnsi="Arial" w:cs="Arial"/>
                <w:color w:val="000000"/>
              </w:rPr>
              <w:t>BO1005-C</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16065BA3" w14:textId="2690837C" w:rsidR="00794D52" w:rsidRPr="00794D52" w:rsidRDefault="00794D52" w:rsidP="00794D52">
            <w:pPr>
              <w:jc w:val="center"/>
              <w:rPr>
                <w:rFonts w:ascii="Arial" w:hAnsi="Arial" w:cs="Arial"/>
                <w:color w:val="000000"/>
                <w:sz w:val="20"/>
                <w:szCs w:val="20"/>
              </w:rPr>
            </w:pPr>
            <w:r w:rsidRPr="00794D52">
              <w:rPr>
                <w:rFonts w:ascii="Arial" w:hAnsi="Arial" w:cs="Arial"/>
                <w:color w:val="000000"/>
                <w:sz w:val="20"/>
                <w:szCs w:val="20"/>
              </w:rPr>
              <w:t>O-RING</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CF64486" w14:textId="1110E153"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5EAF8705" w14:textId="4FA0E63F" w:rsidR="00794D52" w:rsidRPr="00794D52" w:rsidRDefault="00794D52" w:rsidP="00794D52">
            <w:pPr>
              <w:jc w:val="center"/>
              <w:rPr>
                <w:rFonts w:ascii="Arial" w:hAnsi="Arial" w:cs="Arial"/>
                <w:color w:val="000000"/>
              </w:rPr>
            </w:pPr>
            <w:r w:rsidRPr="00794D52">
              <w:rPr>
                <w:rFonts w:ascii="Arial" w:hAnsi="Arial" w:cs="Arial"/>
                <w:color w:val="000000"/>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0EDBA974" w14:textId="6AADE875"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C008A6E" w14:textId="2CBBCE16" w:rsidR="00794D52" w:rsidRPr="00794D52" w:rsidRDefault="00794D52" w:rsidP="00794D52">
            <w:pPr>
              <w:jc w:val="center"/>
              <w:rPr>
                <w:rFonts w:ascii="Arial" w:hAnsi="Arial" w:cs="Arial"/>
                <w:color w:val="000000"/>
              </w:rPr>
            </w:pPr>
            <w:r w:rsidRPr="00794D52">
              <w:rPr>
                <w:rFonts w:ascii="Arial" w:hAnsi="Arial" w:cs="Arial"/>
                <w:color w:val="000000"/>
              </w:rPr>
              <w:t>89</w:t>
            </w:r>
          </w:p>
        </w:tc>
        <w:tc>
          <w:tcPr>
            <w:tcW w:w="355" w:type="pct"/>
            <w:tcBorders>
              <w:top w:val="nil"/>
              <w:left w:val="single" w:sz="4" w:space="0" w:color="auto"/>
              <w:bottom w:val="single" w:sz="4" w:space="0" w:color="auto"/>
              <w:right w:val="single" w:sz="4" w:space="0" w:color="auto"/>
            </w:tcBorders>
            <w:shd w:val="clear" w:color="auto" w:fill="auto"/>
            <w:vAlign w:val="center"/>
          </w:tcPr>
          <w:p w14:paraId="5BCB55C8" w14:textId="7220BD05"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22A6BFDC" w14:textId="490579DC"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721B2B78" w14:textId="0209B230" w:rsidR="00794D52" w:rsidRPr="00794D52" w:rsidRDefault="00794D52" w:rsidP="00794D52">
            <w:pPr>
              <w:jc w:val="center"/>
              <w:rPr>
                <w:rFonts w:ascii="Arial" w:hAnsi="Arial" w:cs="Arial"/>
                <w:color w:val="000000"/>
              </w:rPr>
            </w:pPr>
          </w:p>
        </w:tc>
      </w:tr>
      <w:tr w:rsidR="00794D52" w14:paraId="5AEF53C4" w14:textId="77777777" w:rsidTr="00805F50">
        <w:trPr>
          <w:trHeight w:val="397"/>
          <w:jc w:val="center"/>
        </w:trPr>
        <w:tc>
          <w:tcPr>
            <w:tcW w:w="201" w:type="pct"/>
            <w:tcBorders>
              <w:top w:val="single" w:sz="4" w:space="0" w:color="000000"/>
              <w:left w:val="single" w:sz="8" w:space="0" w:color="auto"/>
              <w:bottom w:val="nil"/>
              <w:right w:val="nil"/>
            </w:tcBorders>
            <w:shd w:val="clear" w:color="auto" w:fill="auto"/>
            <w:vAlign w:val="center"/>
          </w:tcPr>
          <w:p w14:paraId="3CBF7961" w14:textId="1E8BF2D9" w:rsidR="00794D52" w:rsidRPr="00794D52" w:rsidRDefault="00794D52" w:rsidP="00794D52">
            <w:pPr>
              <w:jc w:val="center"/>
              <w:rPr>
                <w:rFonts w:ascii="Arial" w:hAnsi="Arial" w:cs="Arial"/>
                <w:b/>
                <w:bCs/>
                <w:color w:val="000000"/>
              </w:rPr>
            </w:pPr>
            <w:r w:rsidRPr="00794D52">
              <w:rPr>
                <w:rFonts w:ascii="Arial" w:hAnsi="Arial" w:cs="Arial"/>
                <w:b/>
                <w:bCs/>
                <w:color w:val="000000"/>
              </w:rPr>
              <w:t>107</w:t>
            </w:r>
          </w:p>
        </w:tc>
        <w:tc>
          <w:tcPr>
            <w:tcW w:w="763" w:type="pct"/>
            <w:tcBorders>
              <w:top w:val="single" w:sz="4" w:space="0" w:color="auto"/>
              <w:left w:val="single" w:sz="4" w:space="0" w:color="auto"/>
              <w:bottom w:val="single" w:sz="4" w:space="0" w:color="auto"/>
              <w:right w:val="nil"/>
            </w:tcBorders>
            <w:shd w:val="clear" w:color="000000" w:fill="FFFFFF"/>
            <w:vAlign w:val="center"/>
          </w:tcPr>
          <w:p w14:paraId="18A04DF7" w14:textId="0F1B82F3" w:rsidR="00794D52" w:rsidRPr="00794D52" w:rsidRDefault="00794D52" w:rsidP="00794D52">
            <w:pPr>
              <w:jc w:val="center"/>
              <w:rPr>
                <w:rFonts w:ascii="Arial" w:hAnsi="Arial" w:cs="Arial"/>
                <w:color w:val="000000"/>
              </w:rPr>
            </w:pPr>
            <w:r w:rsidRPr="00794D52">
              <w:rPr>
                <w:rFonts w:ascii="Arial" w:hAnsi="Arial" w:cs="Arial"/>
                <w:color w:val="000000"/>
                <w:sz w:val="20"/>
                <w:szCs w:val="20"/>
              </w:rPr>
              <w:t>F421 4820998122230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8DBBA65" w14:textId="6F3BA049" w:rsidR="00794D52" w:rsidRPr="00794D52" w:rsidRDefault="00794D52" w:rsidP="00794D52">
            <w:pPr>
              <w:jc w:val="center"/>
              <w:rPr>
                <w:rFonts w:ascii="Arial" w:hAnsi="Arial" w:cs="Arial"/>
                <w:color w:val="000000"/>
              </w:rPr>
            </w:pPr>
            <w:r w:rsidRPr="00794D52">
              <w:rPr>
                <w:rFonts w:ascii="Arial" w:hAnsi="Arial" w:cs="Arial"/>
                <w:color w:val="000000"/>
              </w:rPr>
              <w:t>K.246-C</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08AA157" w14:textId="36ED8EAF" w:rsidR="00794D52" w:rsidRPr="00794D52" w:rsidRDefault="00794D52" w:rsidP="00794D52">
            <w:pPr>
              <w:jc w:val="center"/>
              <w:rPr>
                <w:rFonts w:ascii="Arial" w:hAnsi="Arial" w:cs="Arial"/>
                <w:color w:val="000000"/>
              </w:rPr>
            </w:pPr>
            <w:r w:rsidRPr="00794D52">
              <w:rPr>
                <w:rFonts w:ascii="Arial" w:hAnsi="Arial" w:cs="Arial"/>
                <w:color w:val="000000"/>
                <w:sz w:val="20"/>
                <w:szCs w:val="20"/>
              </w:rPr>
              <w:t>PRESSURE REDUCING VV.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15C489E" w14:textId="3A473000" w:rsidR="00794D52" w:rsidRPr="00794D52" w:rsidRDefault="00794D52" w:rsidP="00794D52">
            <w:pPr>
              <w:jc w:val="center"/>
              <w:rPr>
                <w:rFonts w:ascii="Arial" w:hAnsi="Arial" w:cs="Arial"/>
                <w:color w:val="000000"/>
              </w:rPr>
            </w:pPr>
            <w:r w:rsidRPr="00794D52">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2C5AB037" w14:textId="73B69910" w:rsidR="00794D52" w:rsidRPr="00794D52" w:rsidRDefault="00794D52" w:rsidP="00794D52">
            <w:pPr>
              <w:jc w:val="center"/>
              <w:rPr>
                <w:rFonts w:ascii="Arial" w:hAnsi="Arial" w:cs="Arial"/>
                <w:color w:val="000000"/>
              </w:rPr>
            </w:pPr>
            <w:r w:rsidRPr="00794D52">
              <w:rPr>
                <w:rFonts w:ascii="Arial" w:hAnsi="Arial" w:cs="Arial"/>
                <w:color w:val="000000"/>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2E26F29E" w14:textId="09C632A6" w:rsidR="00794D52" w:rsidRPr="00794D52" w:rsidRDefault="00794D52" w:rsidP="00794D52">
            <w:pPr>
              <w:jc w:val="center"/>
              <w:rPr>
                <w:rFonts w:ascii="Arial" w:hAnsi="Arial" w:cs="Arial"/>
                <w:color w:val="000000"/>
              </w:rPr>
            </w:pPr>
            <w:r w:rsidRPr="00794D52">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7365990" w14:textId="593E926C" w:rsidR="00794D52" w:rsidRPr="00794D52" w:rsidRDefault="00794D52" w:rsidP="00794D52">
            <w:pPr>
              <w:jc w:val="center"/>
              <w:rPr>
                <w:rFonts w:ascii="Arial" w:hAnsi="Arial" w:cs="Arial"/>
                <w:color w:val="000000"/>
              </w:rPr>
            </w:pPr>
            <w:r w:rsidRPr="00794D52">
              <w:rPr>
                <w:rFonts w:ascii="Arial" w:hAnsi="Arial" w:cs="Arial"/>
                <w:color w:val="000000"/>
              </w:rPr>
              <w:t>1</w:t>
            </w:r>
          </w:p>
        </w:tc>
        <w:tc>
          <w:tcPr>
            <w:tcW w:w="355" w:type="pct"/>
            <w:tcBorders>
              <w:top w:val="nil"/>
              <w:left w:val="single" w:sz="4" w:space="0" w:color="auto"/>
              <w:bottom w:val="single" w:sz="4" w:space="0" w:color="auto"/>
              <w:right w:val="single" w:sz="4" w:space="0" w:color="auto"/>
            </w:tcBorders>
            <w:shd w:val="clear" w:color="auto" w:fill="auto"/>
            <w:vAlign w:val="center"/>
          </w:tcPr>
          <w:p w14:paraId="6B16ABB2" w14:textId="3485976E" w:rsidR="00794D52" w:rsidRPr="00794D52" w:rsidRDefault="00794D52" w:rsidP="00794D52">
            <w:pPr>
              <w:jc w:val="center"/>
              <w:rPr>
                <w:rFonts w:ascii="Arial" w:hAnsi="Arial" w:cs="Arial"/>
                <w:color w:val="000000"/>
              </w:rPr>
            </w:pPr>
          </w:p>
        </w:tc>
        <w:tc>
          <w:tcPr>
            <w:tcW w:w="386" w:type="pct"/>
            <w:tcBorders>
              <w:top w:val="nil"/>
              <w:left w:val="nil"/>
              <w:bottom w:val="single" w:sz="8" w:space="0" w:color="auto"/>
              <w:right w:val="single" w:sz="8" w:space="0" w:color="auto"/>
            </w:tcBorders>
            <w:shd w:val="clear" w:color="auto" w:fill="auto"/>
            <w:vAlign w:val="center"/>
          </w:tcPr>
          <w:p w14:paraId="5FC5C951" w14:textId="427C4591" w:rsidR="00794D52" w:rsidRPr="00794D52" w:rsidRDefault="00794D52" w:rsidP="00794D52">
            <w:pPr>
              <w:jc w:val="center"/>
              <w:rPr>
                <w:rFonts w:ascii="Arial" w:hAnsi="Arial" w:cs="Arial"/>
                <w:color w:val="000000"/>
              </w:rPr>
            </w:pPr>
          </w:p>
        </w:tc>
        <w:tc>
          <w:tcPr>
            <w:tcW w:w="500" w:type="pct"/>
            <w:tcBorders>
              <w:top w:val="nil"/>
              <w:left w:val="nil"/>
              <w:bottom w:val="single" w:sz="8" w:space="0" w:color="auto"/>
              <w:right w:val="single" w:sz="8" w:space="0" w:color="auto"/>
            </w:tcBorders>
            <w:shd w:val="clear" w:color="auto" w:fill="auto"/>
            <w:vAlign w:val="center"/>
          </w:tcPr>
          <w:p w14:paraId="41C919CB" w14:textId="6D006053" w:rsidR="00794D52" w:rsidRPr="00794D52" w:rsidRDefault="00794D52" w:rsidP="00794D52">
            <w:pPr>
              <w:jc w:val="center"/>
              <w:rPr>
                <w:rFonts w:ascii="Arial" w:hAnsi="Arial" w:cs="Arial"/>
                <w:color w:val="000000"/>
              </w:rPr>
            </w:pPr>
          </w:p>
        </w:tc>
      </w:tr>
      <w:tr w:rsidR="0015030D" w:rsidRPr="00427FC0" w14:paraId="728B6B4A" w14:textId="77777777" w:rsidTr="00805F50">
        <w:trPr>
          <w:trHeight w:val="397"/>
          <w:jc w:val="center"/>
        </w:trPr>
        <w:tc>
          <w:tcPr>
            <w:tcW w:w="201" w:type="pct"/>
            <w:shd w:val="clear" w:color="auto" w:fill="auto"/>
            <w:vAlign w:val="center"/>
          </w:tcPr>
          <w:p w14:paraId="2A6D69EF" w14:textId="77777777" w:rsidR="0015030D" w:rsidRPr="0015030D" w:rsidRDefault="0015030D" w:rsidP="00805F50">
            <w:pPr>
              <w:jc w:val="center"/>
              <w:rPr>
                <w:rFonts w:ascii="Arial" w:eastAsia="Arial" w:hAnsi="Arial" w:cs="Arial"/>
                <w:sz w:val="20"/>
                <w:szCs w:val="20"/>
              </w:rPr>
            </w:pPr>
          </w:p>
        </w:tc>
        <w:tc>
          <w:tcPr>
            <w:tcW w:w="763" w:type="pct"/>
            <w:shd w:val="clear" w:color="auto" w:fill="auto"/>
            <w:vAlign w:val="bottom"/>
          </w:tcPr>
          <w:p w14:paraId="4285C699" w14:textId="77777777" w:rsidR="0015030D" w:rsidRPr="0015030D" w:rsidRDefault="0015030D" w:rsidP="00805F50">
            <w:pPr>
              <w:jc w:val="center"/>
              <w:rPr>
                <w:rFonts w:ascii="Arial" w:eastAsia="Calibri" w:hAnsi="Arial" w:cs="Arial"/>
                <w:sz w:val="20"/>
                <w:szCs w:val="20"/>
              </w:rPr>
            </w:pPr>
          </w:p>
        </w:tc>
        <w:tc>
          <w:tcPr>
            <w:tcW w:w="747" w:type="pct"/>
            <w:shd w:val="clear" w:color="auto" w:fill="auto"/>
            <w:vAlign w:val="bottom"/>
          </w:tcPr>
          <w:p w14:paraId="2120AE15" w14:textId="77777777" w:rsidR="0015030D" w:rsidRPr="0015030D" w:rsidRDefault="0015030D" w:rsidP="00805F50">
            <w:pPr>
              <w:rPr>
                <w:rFonts w:ascii="Arial" w:eastAsia="Calibri" w:hAnsi="Arial" w:cs="Arial"/>
                <w:color w:val="000000"/>
                <w:sz w:val="16"/>
                <w:szCs w:val="16"/>
              </w:rPr>
            </w:pPr>
          </w:p>
        </w:tc>
        <w:tc>
          <w:tcPr>
            <w:tcW w:w="859" w:type="pct"/>
            <w:shd w:val="clear" w:color="auto" w:fill="auto"/>
            <w:vAlign w:val="bottom"/>
          </w:tcPr>
          <w:p w14:paraId="7DC30E94" w14:textId="77777777" w:rsidR="0015030D" w:rsidRPr="0015030D" w:rsidRDefault="0015030D" w:rsidP="00805F50">
            <w:pPr>
              <w:rPr>
                <w:rFonts w:ascii="Arial" w:eastAsia="Calibri" w:hAnsi="Arial" w:cs="Arial"/>
                <w:sz w:val="16"/>
                <w:szCs w:val="16"/>
              </w:rPr>
            </w:pPr>
          </w:p>
        </w:tc>
        <w:tc>
          <w:tcPr>
            <w:tcW w:w="426" w:type="pct"/>
            <w:shd w:val="clear" w:color="auto" w:fill="auto"/>
            <w:vAlign w:val="center"/>
          </w:tcPr>
          <w:p w14:paraId="3F133163" w14:textId="77777777" w:rsidR="0015030D" w:rsidRPr="0015030D" w:rsidRDefault="0015030D" w:rsidP="00805F50">
            <w:pPr>
              <w:jc w:val="center"/>
              <w:rPr>
                <w:rFonts w:ascii="Arial" w:eastAsia="Arial" w:hAnsi="Arial" w:cs="Arial"/>
                <w:sz w:val="20"/>
                <w:szCs w:val="20"/>
              </w:rPr>
            </w:pPr>
          </w:p>
        </w:tc>
        <w:tc>
          <w:tcPr>
            <w:tcW w:w="206" w:type="pct"/>
            <w:shd w:val="clear" w:color="auto" w:fill="auto"/>
            <w:vAlign w:val="bottom"/>
          </w:tcPr>
          <w:p w14:paraId="5E5A72E9" w14:textId="77777777" w:rsidR="0015030D" w:rsidRPr="0015030D" w:rsidRDefault="0015030D" w:rsidP="00805F50">
            <w:pPr>
              <w:jc w:val="center"/>
              <w:rPr>
                <w:rFonts w:ascii="Arial" w:eastAsia="Calibri" w:hAnsi="Arial" w:cs="Arial"/>
                <w:color w:val="000000"/>
              </w:rPr>
            </w:pPr>
          </w:p>
        </w:tc>
        <w:tc>
          <w:tcPr>
            <w:tcW w:w="302" w:type="pct"/>
            <w:shd w:val="clear" w:color="auto" w:fill="auto"/>
            <w:vAlign w:val="center"/>
          </w:tcPr>
          <w:p w14:paraId="4EF74D94" w14:textId="77777777" w:rsidR="0015030D" w:rsidRPr="0015030D" w:rsidRDefault="0015030D" w:rsidP="00805F50">
            <w:pPr>
              <w:jc w:val="center"/>
              <w:rPr>
                <w:rFonts w:ascii="Arial" w:eastAsia="Calibri" w:hAnsi="Arial" w:cs="Arial"/>
                <w:sz w:val="20"/>
                <w:szCs w:val="20"/>
              </w:rPr>
            </w:pPr>
          </w:p>
        </w:tc>
        <w:tc>
          <w:tcPr>
            <w:tcW w:w="255" w:type="pct"/>
            <w:shd w:val="clear" w:color="auto" w:fill="auto"/>
            <w:vAlign w:val="bottom"/>
          </w:tcPr>
          <w:p w14:paraId="0068070D" w14:textId="77777777" w:rsidR="0015030D" w:rsidRPr="0015030D" w:rsidRDefault="0015030D" w:rsidP="00805F50">
            <w:pPr>
              <w:jc w:val="center"/>
              <w:rPr>
                <w:rFonts w:ascii="Arial" w:eastAsia="Calibri" w:hAnsi="Arial" w:cs="Arial"/>
                <w:color w:val="000000"/>
              </w:rPr>
            </w:pPr>
          </w:p>
        </w:tc>
        <w:tc>
          <w:tcPr>
            <w:tcW w:w="355" w:type="pct"/>
            <w:shd w:val="clear" w:color="auto" w:fill="auto"/>
            <w:vAlign w:val="center"/>
          </w:tcPr>
          <w:p w14:paraId="31E340DC" w14:textId="77777777" w:rsidR="0015030D" w:rsidRPr="0015030D" w:rsidRDefault="0015030D" w:rsidP="00805F50">
            <w:pPr>
              <w:jc w:val="center"/>
              <w:rPr>
                <w:rFonts w:ascii="Arial" w:eastAsia="Arial" w:hAnsi="Arial" w:cs="Arial"/>
                <w:b/>
                <w:i/>
                <w:iCs/>
                <w:color w:val="0070C0"/>
                <w:sz w:val="20"/>
                <w:szCs w:val="20"/>
              </w:rPr>
            </w:pPr>
            <w:r w:rsidRPr="0015030D">
              <w:rPr>
                <w:rFonts w:ascii="Arial" w:eastAsia="Calibri" w:hAnsi="Arial" w:cs="Arial"/>
                <w:b/>
                <w:bCs/>
                <w:sz w:val="20"/>
                <w:szCs w:val="20"/>
              </w:rPr>
              <w:t>Total Firm Price</w:t>
            </w:r>
            <w:r w:rsidRPr="0015030D">
              <w:rPr>
                <w:rFonts w:ascii="Arial" w:eastAsia="Calibri" w:hAnsi="Arial" w:cs="Arial"/>
                <w:b/>
                <w:sz w:val="20"/>
                <w:szCs w:val="20"/>
              </w:rPr>
              <w:t> </w:t>
            </w:r>
          </w:p>
        </w:tc>
        <w:tc>
          <w:tcPr>
            <w:tcW w:w="386" w:type="pct"/>
            <w:tcBorders>
              <w:top w:val="single" w:sz="4" w:space="0" w:color="auto"/>
            </w:tcBorders>
            <w:shd w:val="clear" w:color="auto" w:fill="auto"/>
            <w:vAlign w:val="center"/>
          </w:tcPr>
          <w:p w14:paraId="763C082B" w14:textId="77777777" w:rsidR="0015030D" w:rsidRPr="0015030D" w:rsidRDefault="0015030D" w:rsidP="00805F50">
            <w:pPr>
              <w:jc w:val="center"/>
              <w:rPr>
                <w:rFonts w:ascii="Arial" w:eastAsia="Arial" w:hAnsi="Arial" w:cs="Arial"/>
                <w:b/>
                <w:iCs/>
                <w:sz w:val="20"/>
                <w:szCs w:val="20"/>
              </w:rPr>
            </w:pPr>
          </w:p>
        </w:tc>
        <w:tc>
          <w:tcPr>
            <w:tcW w:w="500" w:type="pct"/>
            <w:tcBorders>
              <w:top w:val="single" w:sz="4" w:space="0" w:color="auto"/>
            </w:tcBorders>
            <w:shd w:val="clear" w:color="auto" w:fill="auto"/>
            <w:vAlign w:val="center"/>
          </w:tcPr>
          <w:p w14:paraId="78125673" w14:textId="040F22F1" w:rsidR="0015030D" w:rsidRPr="00794D52" w:rsidRDefault="0015030D" w:rsidP="00794D52">
            <w:pPr>
              <w:jc w:val="center"/>
              <w:rPr>
                <w:rFonts w:ascii="Arial" w:hAnsi="Arial" w:cs="Arial"/>
                <w:b/>
                <w:color w:val="000000"/>
              </w:rPr>
            </w:pPr>
          </w:p>
        </w:tc>
      </w:tr>
    </w:tbl>
    <w:p w14:paraId="67803594" w14:textId="77777777" w:rsidR="00027858" w:rsidRDefault="00027858" w:rsidP="00027858">
      <w:pPr>
        <w:rPr>
          <w:rFonts w:ascii="Arial" w:eastAsia="Arial" w:hAnsi="Arial"/>
          <w:sz w:val="20"/>
        </w:rPr>
      </w:pPr>
    </w:p>
    <w:p w14:paraId="22589576" w14:textId="77777777" w:rsidR="00027858" w:rsidRDefault="00027858" w:rsidP="00027858">
      <w:pPr>
        <w:rPr>
          <w:rFonts w:ascii="Arial" w:eastAsia="Arial" w:hAnsi="Arial"/>
          <w:sz w:val="20"/>
        </w:rPr>
      </w:pPr>
    </w:p>
    <w:p w14:paraId="1A624BBC" w14:textId="3C945A4A" w:rsidR="00027858" w:rsidRPr="00027858" w:rsidRDefault="00027858" w:rsidP="00027858">
      <w:pPr>
        <w:rPr>
          <w:rFonts w:ascii="Arial" w:eastAsia="Arial" w:hAnsi="Arial"/>
          <w:sz w:val="20"/>
        </w:rPr>
        <w:sectPr w:rsidR="00027858" w:rsidRPr="00027858" w:rsidSect="00A61466">
          <w:headerReference w:type="default" r:id="rId15"/>
          <w:pgSz w:w="16843" w:h="11909" w:orient="landscape"/>
          <w:pgMar w:top="1378" w:right="533" w:bottom="1843" w:left="970" w:header="426" w:footer="720" w:gutter="0"/>
          <w:cols w:space="720"/>
        </w:sect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12944"/>
      </w:tblGrid>
      <w:tr w:rsidR="00C40E41" w:rsidRPr="00C40E41" w14:paraId="78FD76A4" w14:textId="77777777" w:rsidTr="00FB76EE">
        <w:trPr>
          <w:trHeight w:val="741"/>
          <w:jc w:val="center"/>
        </w:trPr>
        <w:tc>
          <w:tcPr>
            <w:tcW w:w="691" w:type="pct"/>
            <w:shd w:val="clear" w:color="auto" w:fill="auto"/>
          </w:tcPr>
          <w:p w14:paraId="6ACBF0A2" w14:textId="37BF4DEA" w:rsidR="00C40E41" w:rsidRPr="00C40E41" w:rsidRDefault="00C40E41" w:rsidP="00FB76EE">
            <w:pPr>
              <w:spacing w:after="200" w:line="276" w:lineRule="auto"/>
              <w:rPr>
                <w:rFonts w:ascii="Arial" w:eastAsia="Arial" w:hAnsi="Arial" w:cs="Arial"/>
                <w:b/>
                <w:bCs/>
                <w:sz w:val="20"/>
                <w:szCs w:val="20"/>
                <w:lang w:val="en-GB"/>
              </w:rPr>
            </w:pPr>
            <w:r w:rsidRPr="00C40E41">
              <w:rPr>
                <w:rFonts w:ascii="Arial" w:eastAsia="Arial" w:hAnsi="Arial" w:cs="Arial"/>
                <w:b/>
                <w:bCs/>
                <w:sz w:val="20"/>
                <w:szCs w:val="20"/>
                <w:lang w:val="en-GB"/>
              </w:rPr>
              <w:lastRenderedPageBreak/>
              <w:t>Item Number</w:t>
            </w:r>
          </w:p>
        </w:tc>
        <w:tc>
          <w:tcPr>
            <w:tcW w:w="4309" w:type="pct"/>
            <w:shd w:val="clear" w:color="auto" w:fill="auto"/>
          </w:tcPr>
          <w:p w14:paraId="2CDB6D51" w14:textId="77777777" w:rsidR="00C40E41" w:rsidRPr="00C40E41" w:rsidRDefault="00C40E41" w:rsidP="00FB76EE">
            <w:pPr>
              <w:spacing w:after="200" w:line="276" w:lineRule="auto"/>
              <w:rPr>
                <w:rFonts w:ascii="Arial" w:eastAsia="Arial" w:hAnsi="Arial" w:cs="Arial"/>
                <w:b/>
                <w:bCs/>
                <w:sz w:val="20"/>
                <w:szCs w:val="20"/>
                <w:lang w:val="en-GB"/>
              </w:rPr>
            </w:pPr>
            <w:r w:rsidRPr="00C40E41">
              <w:rPr>
                <w:rFonts w:ascii="Arial" w:eastAsia="Arial" w:hAnsi="Arial" w:cs="Arial"/>
                <w:b/>
                <w:bCs/>
                <w:sz w:val="20"/>
                <w:szCs w:val="20"/>
                <w:lang w:val="en-GB"/>
              </w:rPr>
              <w:t>Consignee Address (XY code only)</w:t>
            </w:r>
          </w:p>
        </w:tc>
      </w:tr>
      <w:tr w:rsidR="00C40E41" w:rsidRPr="00C40E41" w14:paraId="4C2E527F" w14:textId="77777777" w:rsidTr="00FB76EE">
        <w:trPr>
          <w:jc w:val="center"/>
        </w:trPr>
        <w:tc>
          <w:tcPr>
            <w:tcW w:w="691" w:type="pct"/>
            <w:shd w:val="clear" w:color="auto" w:fill="auto"/>
          </w:tcPr>
          <w:p w14:paraId="2EBD76F4" w14:textId="7E597C80" w:rsidR="00C40E41" w:rsidRPr="00C40E41" w:rsidRDefault="00C40E41" w:rsidP="00FB76EE">
            <w:pPr>
              <w:spacing w:after="200" w:line="276" w:lineRule="auto"/>
              <w:rPr>
                <w:rFonts w:ascii="Arial" w:eastAsia="Arial" w:hAnsi="Arial" w:cs="Arial"/>
                <w:sz w:val="20"/>
                <w:szCs w:val="20"/>
                <w:lang w:val="en-GB"/>
              </w:rPr>
            </w:pPr>
            <w:r w:rsidRPr="00C40E41">
              <w:rPr>
                <w:rFonts w:ascii="Arial" w:eastAsia="Arial" w:hAnsi="Arial" w:cs="Arial"/>
                <w:sz w:val="20"/>
                <w:szCs w:val="20"/>
                <w:lang w:val="en-GB"/>
              </w:rPr>
              <w:t>1 to 1</w:t>
            </w:r>
            <w:r w:rsidR="00D42DA8">
              <w:rPr>
                <w:rFonts w:ascii="Arial" w:eastAsia="Arial" w:hAnsi="Arial" w:cs="Arial"/>
                <w:sz w:val="20"/>
                <w:szCs w:val="20"/>
                <w:lang w:val="en-GB"/>
              </w:rPr>
              <w:t>1</w:t>
            </w:r>
            <w:r w:rsidR="00BB736C">
              <w:rPr>
                <w:rFonts w:ascii="Arial" w:eastAsia="Arial" w:hAnsi="Arial" w:cs="Arial"/>
                <w:sz w:val="20"/>
                <w:szCs w:val="20"/>
                <w:lang w:val="en-GB"/>
              </w:rPr>
              <w:t>3</w:t>
            </w:r>
            <w:r w:rsidRPr="00C40E41">
              <w:rPr>
                <w:rFonts w:ascii="Arial" w:eastAsia="Arial" w:hAnsi="Arial" w:cs="Arial"/>
                <w:sz w:val="20"/>
                <w:szCs w:val="20"/>
                <w:lang w:val="en-GB"/>
              </w:rPr>
              <w:t xml:space="preserve"> </w:t>
            </w:r>
            <w:proofErr w:type="spellStart"/>
            <w:r w:rsidRPr="00C40E41">
              <w:rPr>
                <w:rFonts w:ascii="Arial" w:eastAsia="Arial" w:hAnsi="Arial" w:cs="Arial"/>
                <w:sz w:val="20"/>
                <w:szCs w:val="20"/>
                <w:lang w:val="en-GB"/>
              </w:rPr>
              <w:t>incl</w:t>
            </w:r>
            <w:proofErr w:type="spellEnd"/>
          </w:p>
        </w:tc>
        <w:tc>
          <w:tcPr>
            <w:tcW w:w="4309" w:type="pct"/>
            <w:shd w:val="clear" w:color="auto" w:fill="auto"/>
          </w:tcPr>
          <w:p w14:paraId="6AC6155C" w14:textId="77777777" w:rsidR="00C40E41" w:rsidRPr="00C40E41" w:rsidRDefault="00C40E41" w:rsidP="00B75353">
            <w:pPr>
              <w:spacing w:after="200" w:line="276" w:lineRule="auto"/>
              <w:rPr>
                <w:rFonts w:ascii="Arial" w:eastAsia="Arial" w:hAnsi="Arial" w:cs="Arial"/>
                <w:color w:val="000000" w:themeColor="text1"/>
                <w:sz w:val="20"/>
                <w:szCs w:val="20"/>
                <w:lang w:val="en-GB"/>
              </w:rPr>
            </w:pPr>
          </w:p>
        </w:tc>
      </w:tr>
    </w:tbl>
    <w:p w14:paraId="5441F2EF" w14:textId="116CBBB8" w:rsidR="00EF6825" w:rsidRDefault="00EF6825" w:rsidP="00C40E41">
      <w:pPr>
        <w:tabs>
          <w:tab w:val="left" w:pos="1725"/>
        </w:tabs>
        <w:spacing w:before="230" w:after="430" w:line="230" w:lineRule="exact"/>
        <w:textAlignment w:val="baseline"/>
        <w:rPr>
          <w:rFonts w:ascii="Arial" w:eastAsia="Arial" w:hAnsi="Arial"/>
          <w:color w:val="000000"/>
          <w:spacing w:val="30"/>
          <w:sz w:val="20"/>
        </w:rPr>
      </w:pPr>
    </w:p>
    <w:p w14:paraId="0111AEBE" w14:textId="77777777" w:rsidR="00EF6825" w:rsidRDefault="00EF6825">
      <w:pPr>
        <w:spacing w:after="14" w:line="20" w:lineRule="exact"/>
      </w:pPr>
    </w:p>
    <w:p w14:paraId="32403B94" w14:textId="77777777" w:rsidR="00964D9E" w:rsidRDefault="00964D9E" w:rsidP="00964D9E">
      <w:pPr>
        <w:ind w:firstLine="720"/>
      </w:pPr>
    </w:p>
    <w:p w14:paraId="7EF11B92" w14:textId="77777777" w:rsidR="00EF6825" w:rsidRPr="00964D9E" w:rsidRDefault="00964D9E" w:rsidP="00964D9E">
      <w:pPr>
        <w:tabs>
          <w:tab w:val="left" w:pos="820"/>
        </w:tabs>
        <w:sectPr w:rsidR="00EF6825" w:rsidRPr="00964D9E" w:rsidSect="00A61466">
          <w:headerReference w:type="default" r:id="rId16"/>
          <w:pgSz w:w="16843" w:h="11909" w:orient="landscape"/>
          <w:pgMar w:top="1378" w:right="533" w:bottom="1843" w:left="970" w:header="426" w:footer="720" w:gutter="0"/>
          <w:cols w:space="720"/>
        </w:sectPr>
      </w:pPr>
      <w:r>
        <w:tab/>
      </w:r>
    </w:p>
    <w:p w14:paraId="02BBA4A2" w14:textId="77777777" w:rsidR="00EF6825" w:rsidRDefault="00283ABF">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EF6825" w14:paraId="7BEF9680" w14:textId="77777777">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73A7803D" w14:textId="77777777" w:rsidR="00EF6825" w:rsidRDefault="00283ABF">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EF6825" w14:paraId="564B155D" w14:textId="77777777">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316DA476" w14:textId="588A5C51" w:rsidR="00EF6825" w:rsidRDefault="00283ABF">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w:t>
            </w:r>
            <w:r w:rsidR="008B0DFD">
              <w:rPr>
                <w:rFonts w:ascii="Arial" w:eastAsia="Arial" w:hAnsi="Arial"/>
                <w:color w:val="000000"/>
                <w:sz w:val="20"/>
              </w:rPr>
              <w:t xml:space="preserve"> </w:t>
            </w:r>
            <w:r w:rsidR="008B0DFD" w:rsidRPr="008B0DFD">
              <w:rPr>
                <w:rFonts w:ascii="Arial" w:eastAsia="Arial" w:hAnsi="Arial"/>
                <w:color w:val="000000"/>
                <w:sz w:val="20"/>
              </w:rPr>
              <w:t>Upon satisfactory delivery of all items in Schedule 2.</w:t>
            </w:r>
          </w:p>
        </w:tc>
      </w:tr>
      <w:tr w:rsidR="00EF6825" w14:paraId="289356C9" w14:textId="77777777">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97F6A1A"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48162EB4"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160A7F44"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English Law</w:t>
            </w:r>
            <w:r w:rsidR="00964D9E">
              <w:rPr>
                <w:rFonts w:ascii="Arial" w:eastAsia="Arial" w:hAnsi="Arial"/>
                <w:color w:val="000000"/>
                <w:sz w:val="20"/>
              </w:rPr>
              <w:t xml:space="preserve">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sidR="00964D9E">
                  <w:rPr>
                    <w:rFonts w:ascii="MS Gothic" w:eastAsia="MS Gothic" w:hAnsi="MS Gothic" w:hint="eastAsia"/>
                    <w:color w:val="000000"/>
                    <w:sz w:val="20"/>
                  </w:rPr>
                  <w:t>☒</w:t>
                </w:r>
              </w:sdtContent>
            </w:sdt>
          </w:p>
          <w:p w14:paraId="2BC11F4F" w14:textId="77777777" w:rsidR="00EF6825" w:rsidRPr="00964D9E" w:rsidRDefault="00283ABF">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2ADAD7BE" w14:textId="77777777" w:rsidR="00EF6825" w:rsidRDefault="00283ABF">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EF6825" w14:paraId="60B4776B" w14:textId="77777777">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377530CA"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DD9212"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40398A77" w14:textId="77777777" w:rsidR="00EF6825" w:rsidRDefault="00283ABF">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7A81CD78" w14:textId="77777777" w:rsidR="00EF6825" w:rsidRDefault="00283ABF">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EF6825" w14:paraId="0C16BA55" w14:textId="77777777">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06562369" w14:textId="77777777" w:rsidR="00EF6825" w:rsidRDefault="00283ABF">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319916F6" w14:textId="77777777" w:rsidR="00EF6825" w:rsidRDefault="00283ABF">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5912AE76" w14:textId="5785C680" w:rsidR="00EF6825" w:rsidRDefault="00283ABF">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r w:rsidR="00336D34">
              <w:rPr>
                <w:rFonts w:ascii="Arial" w:eastAsia="Arial" w:hAnsi="Arial"/>
                <w:color w:val="000000"/>
                <w:sz w:val="20"/>
              </w:rPr>
              <w:t xml:space="preserve"> </w:t>
            </w:r>
            <w:r w:rsidR="00336D34" w:rsidRPr="00336D34">
              <w:rPr>
                <w:rFonts w:ascii="Arial" w:eastAsia="Arial" w:hAnsi="Arial"/>
                <w:color w:val="000000"/>
                <w:sz w:val="20"/>
              </w:rPr>
              <w:t>As per the cover page of the T&amp;C’s</w:t>
            </w:r>
          </w:p>
          <w:p w14:paraId="3CBBCF91" w14:textId="77777777" w:rsidR="00EF6825" w:rsidRDefault="00283ABF">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Notices can be sent by electronic mail?</w:t>
            </w:r>
            <w:r w:rsidR="00964D9E">
              <w:rPr>
                <w:rFonts w:ascii="Arial" w:eastAsia="Arial" w:hAnsi="Arial"/>
                <w:color w:val="000000"/>
                <w:sz w:val="20"/>
              </w:rPr>
              <w:t xml:space="preserve">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sidR="00964D9E">
                  <w:rPr>
                    <w:rFonts w:ascii="MS Gothic" w:eastAsia="MS Gothic" w:hAnsi="MS Gothic" w:hint="eastAsia"/>
                    <w:color w:val="000000"/>
                    <w:sz w:val="20"/>
                  </w:rPr>
                  <w:t>☒</w:t>
                </w:r>
              </w:sdtContent>
            </w:sdt>
            <w:r w:rsidR="00964D9E">
              <w:rPr>
                <w:rFonts w:ascii="Arial" w:eastAsia="Arial" w:hAnsi="Arial"/>
                <w:i/>
                <w:color w:val="000000"/>
                <w:sz w:val="20"/>
              </w:rPr>
              <w:t xml:space="preserve">      </w:t>
            </w:r>
            <w:r>
              <w:rPr>
                <w:rFonts w:ascii="Arial" w:eastAsia="Arial" w:hAnsi="Arial"/>
                <w:i/>
                <w:color w:val="000000"/>
                <w:sz w:val="20"/>
              </w:rPr>
              <w:t>(tick as appropriate)</w:t>
            </w:r>
          </w:p>
        </w:tc>
      </w:tr>
      <w:tr w:rsidR="00EF6825" w14:paraId="3BD31D7E" w14:textId="77777777">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EF6FB62" w14:textId="77777777" w:rsidR="00EF6825" w:rsidRDefault="00283ABF">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416DAC2" w14:textId="77777777" w:rsidR="00EF6825" w:rsidRDefault="00283ABF">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w:t>
            </w:r>
            <w:r w:rsidR="00964D9E">
              <w:rPr>
                <w:rFonts w:ascii="Arial" w:eastAsia="Arial" w:hAnsi="Arial"/>
                <w:color w:val="000000"/>
                <w:sz w:val="20"/>
              </w:rPr>
              <w:t xml:space="preserve"> N/A</w:t>
            </w:r>
          </w:p>
        </w:tc>
      </w:tr>
      <w:tr w:rsidR="00EF6825" w14:paraId="1577A8F4" w14:textId="77777777">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2D1F3C86"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22619AAD" w14:textId="77777777" w:rsidR="00EF6825" w:rsidRDefault="00283ABF" w:rsidP="00964D9E">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w:t>
            </w:r>
            <w:r w:rsidR="00964D9E">
              <w:rPr>
                <w:rFonts w:ascii="Arial" w:eastAsia="Arial" w:hAnsi="Arial"/>
                <w:color w:val="000000"/>
                <w:sz w:val="20"/>
              </w:rPr>
              <w:t xml:space="preserve"> N/A</w:t>
            </w:r>
          </w:p>
        </w:tc>
      </w:tr>
    </w:tbl>
    <w:p w14:paraId="0E438C76" w14:textId="77777777" w:rsidR="00EF6825" w:rsidRDefault="00EF6825">
      <w:pPr>
        <w:sectPr w:rsidR="00EF6825" w:rsidSect="00BA2B53">
          <w:headerReference w:type="default" r:id="rId17"/>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EF6825" w14:paraId="7C904D96" w14:textId="77777777">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50703AE5" w14:textId="77777777" w:rsidR="00EF6825" w:rsidRDefault="00283ABF">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EF6825" w14:paraId="0A91EA2F" w14:textId="77777777">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46FD70FF" w14:textId="77777777" w:rsidR="00EF6825" w:rsidRDefault="00283ABF">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03E4CA12" w14:textId="7F511A8F" w:rsidR="00EF6825" w:rsidRDefault="00283ABF">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Is a Deliverable Quality Plan required for this Contract?</w:t>
            </w:r>
            <w:r w:rsidR="00B3206D">
              <w:rPr>
                <w:rFonts w:ascii="Arial" w:eastAsia="Arial" w:hAnsi="Arial"/>
                <w:color w:val="000000"/>
                <w:sz w:val="20"/>
              </w:rPr>
              <w:t xml:space="preserve">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sidR="00C40E41">
                  <w:rPr>
                    <w:rFonts w:ascii="MS Gothic" w:eastAsia="MS Gothic" w:hAnsi="MS Gothic" w:hint="eastAsia"/>
                    <w:color w:val="000000"/>
                    <w:sz w:val="20"/>
                  </w:rPr>
                  <w:t>☐</w:t>
                </w:r>
              </w:sdtContent>
            </w:sdt>
            <w:r w:rsidR="00B3206D">
              <w:rPr>
                <w:rFonts w:ascii="Arial" w:eastAsia="Arial" w:hAnsi="Arial"/>
                <w:i/>
                <w:color w:val="000000"/>
                <w:sz w:val="20"/>
              </w:rPr>
              <w:t xml:space="preserve"> </w:t>
            </w:r>
            <w:r>
              <w:rPr>
                <w:rFonts w:ascii="Arial" w:eastAsia="Arial" w:hAnsi="Arial"/>
                <w:i/>
                <w:color w:val="000000"/>
                <w:sz w:val="20"/>
              </w:rPr>
              <w:t>(tick as appropriate)</w:t>
            </w:r>
          </w:p>
          <w:p w14:paraId="7B28C96F" w14:textId="77777777" w:rsidR="00EF6825" w:rsidRDefault="00283ABF">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6C4B0AA" w14:textId="77777777" w:rsidR="00EF6825" w:rsidRDefault="00283ABF">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sidR="00B3206D">
              <w:rPr>
                <w:rFonts w:ascii="Arial" w:eastAsia="Arial" w:hAnsi="Arial"/>
                <w:color w:val="000000"/>
                <w:sz w:val="20"/>
              </w:rPr>
              <w:t xml:space="preserve"> ..</w:t>
            </w:r>
            <w:proofErr w:type="gramEnd"/>
            <w:r w:rsidR="00B3206D">
              <w:rPr>
                <w:rFonts w:ascii="Arial" w:eastAsia="Arial" w:hAnsi="Arial"/>
                <w:color w:val="000000"/>
                <w:sz w:val="20"/>
              </w:rPr>
              <w:t xml:space="preserve">N/A.. </w:t>
            </w:r>
            <w:r>
              <w:rPr>
                <w:rFonts w:ascii="Arial" w:eastAsia="Arial" w:hAnsi="Arial"/>
                <w:color w:val="000000"/>
                <w:sz w:val="20"/>
              </w:rPr>
              <w:t xml:space="preserve">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22BA6804" w14:textId="4EDEB45E" w:rsidR="00EF6825" w:rsidRDefault="00283ABF">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Other Quality Assurance Requirements:</w:t>
            </w:r>
            <w:r w:rsidR="00B3206D">
              <w:rPr>
                <w:rFonts w:ascii="Arial" w:eastAsia="Arial" w:hAnsi="Arial"/>
                <w:b/>
                <w:color w:val="000000"/>
                <w:sz w:val="20"/>
              </w:rPr>
              <w:t xml:space="preserve"> </w:t>
            </w:r>
            <w:r w:rsidR="00B3206D" w:rsidRPr="00B3206D">
              <w:rPr>
                <w:rFonts w:ascii="Arial" w:eastAsia="Arial" w:hAnsi="Arial"/>
                <w:color w:val="000000"/>
                <w:sz w:val="20"/>
              </w:rPr>
              <w:t xml:space="preserve">The Contractor shall comply with the standards listed at </w:t>
            </w:r>
            <w:r w:rsidR="00DA377A">
              <w:rPr>
                <w:rFonts w:ascii="Arial" w:eastAsia="Arial" w:hAnsi="Arial"/>
                <w:color w:val="000000"/>
                <w:sz w:val="20"/>
              </w:rPr>
              <w:t>C</w:t>
            </w:r>
            <w:r w:rsidR="00B3206D" w:rsidRPr="00B3206D">
              <w:rPr>
                <w:rFonts w:ascii="Arial" w:eastAsia="Arial" w:hAnsi="Arial"/>
                <w:color w:val="000000"/>
                <w:sz w:val="20"/>
              </w:rPr>
              <w:t>lause 46 to the Terms and Conditions.</w:t>
            </w:r>
          </w:p>
          <w:p w14:paraId="64351766" w14:textId="77777777" w:rsidR="00B3206D" w:rsidRDefault="00B3206D">
            <w:pPr>
              <w:spacing w:before="231" w:after="684" w:line="230" w:lineRule="exact"/>
              <w:ind w:left="864"/>
              <w:textAlignment w:val="baseline"/>
              <w:rPr>
                <w:rFonts w:ascii="Arial" w:eastAsia="Arial" w:hAnsi="Arial"/>
                <w:b/>
                <w:color w:val="000000"/>
                <w:sz w:val="20"/>
              </w:rPr>
            </w:pPr>
          </w:p>
          <w:p w14:paraId="63CF9BDD" w14:textId="77777777" w:rsidR="00B3206D" w:rsidRDefault="00B3206D">
            <w:pPr>
              <w:spacing w:before="231" w:after="684" w:line="230" w:lineRule="exact"/>
              <w:ind w:left="864"/>
              <w:textAlignment w:val="baseline"/>
              <w:rPr>
                <w:rFonts w:ascii="Arial" w:eastAsia="Arial" w:hAnsi="Arial"/>
                <w:b/>
                <w:color w:val="000000"/>
                <w:sz w:val="20"/>
              </w:rPr>
            </w:pPr>
          </w:p>
          <w:p w14:paraId="2E9B5822" w14:textId="77777777" w:rsidR="00B3206D" w:rsidRDefault="00B3206D">
            <w:pPr>
              <w:spacing w:before="231" w:after="684" w:line="230" w:lineRule="exact"/>
              <w:ind w:left="864"/>
              <w:textAlignment w:val="baseline"/>
              <w:rPr>
                <w:rFonts w:ascii="Arial" w:eastAsia="Arial" w:hAnsi="Arial"/>
                <w:b/>
                <w:color w:val="000000"/>
                <w:sz w:val="20"/>
              </w:rPr>
            </w:pPr>
          </w:p>
          <w:p w14:paraId="1890EAF1" w14:textId="77777777" w:rsidR="00B3206D" w:rsidRDefault="00B3206D">
            <w:pPr>
              <w:spacing w:before="231" w:after="684" w:line="230" w:lineRule="exact"/>
              <w:ind w:left="864"/>
              <w:textAlignment w:val="baseline"/>
              <w:rPr>
                <w:rFonts w:ascii="Arial" w:eastAsia="Arial" w:hAnsi="Arial"/>
                <w:b/>
                <w:color w:val="000000"/>
                <w:sz w:val="20"/>
              </w:rPr>
            </w:pPr>
          </w:p>
        </w:tc>
      </w:tr>
      <w:tr w:rsidR="00EF6825" w14:paraId="7B563895" w14:textId="77777777" w:rsidTr="007878B8">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1AD1BD41" w14:textId="77777777" w:rsidR="00EF6825" w:rsidRDefault="00283ABF">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w:t>
            </w:r>
            <w:r w:rsidR="00B3206D">
              <w:rPr>
                <w:rFonts w:ascii="Arial" w:eastAsia="Arial" w:hAnsi="Arial"/>
                <w:color w:val="000000"/>
                <w:sz w:val="20"/>
              </w:rPr>
              <w:t xml:space="preserve"> N/A</w:t>
            </w:r>
          </w:p>
        </w:tc>
      </w:tr>
      <w:tr w:rsidR="00B3206D" w14:paraId="77BDAF6B" w14:textId="77777777" w:rsidTr="007878B8">
        <w:trPr>
          <w:trHeight w:val="2808"/>
        </w:trPr>
        <w:tc>
          <w:tcPr>
            <w:tcW w:w="10291" w:type="dxa"/>
            <w:tcBorders>
              <w:top w:val="single" w:sz="5" w:space="0" w:color="000000"/>
              <w:left w:val="single" w:sz="5" w:space="0" w:color="000000"/>
              <w:right w:val="single" w:sz="5" w:space="0" w:color="000000"/>
            </w:tcBorders>
            <w:vAlign w:val="bottom"/>
          </w:tcPr>
          <w:p w14:paraId="35C5A165" w14:textId="77777777" w:rsidR="00B3206D" w:rsidRDefault="00B3206D">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79CD5D81" w14:textId="77777777" w:rsidR="00B3206D" w:rsidRDefault="00B3206D">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6891872" w14:textId="77777777" w:rsidR="00B3206D" w:rsidRDefault="00B3206D">
            <w:pPr>
              <w:numPr>
                <w:ilvl w:val="0"/>
                <w:numId w:val="6"/>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647BAD8C" w14:textId="77777777" w:rsidR="00B3206D" w:rsidRDefault="00B3206D" w:rsidP="00187F3C">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EF6825" w14:paraId="36FC8CA2" w14:textId="77777777" w:rsidTr="007878B8">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42FF9ABA" w14:textId="77777777" w:rsidR="00EF6825" w:rsidRDefault="00283ABF">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62DF98FA" w14:textId="77777777" w:rsidR="00EF6825" w:rsidRDefault="00283ABF" w:rsidP="00B3206D">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EF6825" w14:paraId="028C6F82" w14:textId="77777777">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11ABE637" w14:textId="77777777" w:rsidR="00EF6825" w:rsidRPr="00187F3C" w:rsidRDefault="00283ABF">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0AAB8AC6" w14:textId="77777777" w:rsidR="00EF6825" w:rsidRPr="00187F3C" w:rsidRDefault="00283ABF">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Is a Certificate of Conformity required for this Contract?</w:t>
            </w:r>
            <w:r w:rsidR="00187F3C" w:rsidRPr="00187F3C">
              <w:rPr>
                <w:rFonts w:ascii="Arial" w:eastAsia="Arial" w:hAnsi="Arial"/>
                <w:color w:val="000000"/>
                <w:sz w:val="20"/>
              </w:rPr>
              <w:t xml:space="preserve">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00187F3C"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sidR="00187F3C">
              <w:rPr>
                <w:rFonts w:ascii="Arial" w:eastAsia="Arial" w:hAnsi="Arial"/>
                <w:color w:val="000000"/>
                <w:sz w:val="20"/>
              </w:rPr>
              <w:t xml:space="preserve"> N/A</w:t>
            </w:r>
          </w:p>
          <w:p w14:paraId="71F789A5" w14:textId="77777777" w:rsidR="00EF6825" w:rsidRPr="00187F3C" w:rsidRDefault="00283ABF">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sidR="00187F3C">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sidR="00187F3C">
                  <w:rPr>
                    <w:rFonts w:ascii="MS Gothic" w:eastAsia="MS Gothic" w:hAnsi="MS Gothic" w:hint="eastAsia"/>
                    <w:color w:val="000000"/>
                    <w:sz w:val="20"/>
                  </w:rPr>
                  <w:t>☐</w:t>
                </w:r>
              </w:sdtContent>
            </w:sdt>
            <w:r w:rsidR="00187F3C" w:rsidRPr="00187F3C">
              <w:rPr>
                <w:rFonts w:ascii="Arial" w:eastAsia="Arial" w:hAnsi="Arial"/>
                <w:color w:val="000000"/>
                <w:sz w:val="20"/>
              </w:rPr>
              <w:tab/>
            </w:r>
            <w:r w:rsidR="00187F3C" w:rsidRPr="00187F3C">
              <w:rPr>
                <w:rFonts w:ascii="Arial" w:eastAsia="Arial" w:hAnsi="Arial"/>
                <w:i/>
                <w:color w:val="000000"/>
                <w:sz w:val="20"/>
              </w:rPr>
              <w:t xml:space="preserve"> </w:t>
            </w:r>
            <w:r w:rsidRPr="00187F3C">
              <w:rPr>
                <w:rFonts w:ascii="Arial" w:eastAsia="Arial" w:hAnsi="Arial"/>
                <w:i/>
                <w:color w:val="000000"/>
                <w:sz w:val="20"/>
              </w:rPr>
              <w:t>(tick as appropriate)</w:t>
            </w:r>
          </w:p>
          <w:p w14:paraId="4068763A" w14:textId="77777777" w:rsidR="00EF6825" w:rsidRDefault="00283ABF">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sidR="00187F3C">
              <w:rPr>
                <w:rFonts w:ascii="Arial" w:eastAsia="Arial" w:hAnsi="Arial"/>
                <w:color w:val="000000"/>
                <w:sz w:val="20"/>
              </w:rPr>
              <w:t xml:space="preserve"> N/A</w:t>
            </w:r>
          </w:p>
        </w:tc>
      </w:tr>
    </w:tbl>
    <w:p w14:paraId="609E78EF" w14:textId="77777777" w:rsidR="00EF6825" w:rsidRDefault="00EF6825">
      <w:pPr>
        <w:sectPr w:rsidR="00EF6825" w:rsidSect="00BA2B53">
          <w:pgSz w:w="11909" w:h="16843"/>
          <w:pgMar w:top="851" w:right="884" w:bottom="2287" w:left="706" w:header="426" w:footer="720" w:gutter="0"/>
          <w:cols w:space="720"/>
        </w:sectPr>
      </w:pPr>
    </w:p>
    <w:p w14:paraId="3A925732" w14:textId="77777777" w:rsidR="00EF6825" w:rsidRDefault="00BA2B53">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7968" behindDoc="0" locked="0" layoutInCell="1" allowOverlap="1" wp14:anchorId="6E038B72" wp14:editId="19097513">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0B06" id="Line 4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anchorId="1ADD19AB" wp14:editId="2F2E7EB4">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9AAAE" id="Line 41"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sidR="00283ABF">
        <w:rPr>
          <w:noProof/>
        </w:rPr>
        <mc:AlternateContent>
          <mc:Choice Requires="wps">
            <w:drawing>
              <wp:anchor distT="0" distB="0" distL="114300" distR="114300" simplePos="0" relativeHeight="251665920" behindDoc="0" locked="0" layoutInCell="1" allowOverlap="1" wp14:anchorId="25BF811B" wp14:editId="3EC8A7C0">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41F1" id="Line 4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sidR="00283ABF">
        <w:rPr>
          <w:noProof/>
        </w:rPr>
        <mc:AlternateContent>
          <mc:Choice Requires="wps">
            <w:drawing>
              <wp:anchor distT="0" distB="0" distL="114300" distR="114300" simplePos="0" relativeHeight="251666944" behindDoc="0" locked="0" layoutInCell="1" allowOverlap="1" wp14:anchorId="32D83A68" wp14:editId="2C457077">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1CF0F" id="Line 4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sidR="00283ABF">
        <w:rPr>
          <w:rFonts w:ascii="Arial" w:eastAsia="Arial" w:hAnsi="Arial"/>
          <w:b/>
          <w:color w:val="000000"/>
          <w:spacing w:val="-1"/>
          <w:sz w:val="20"/>
        </w:rPr>
        <w:t xml:space="preserve">Condition 28.b </w:t>
      </w:r>
      <w:r w:rsidR="00283ABF">
        <w:rPr>
          <w:rFonts w:ascii="Arial" w:eastAsia="Arial" w:hAnsi="Arial"/>
          <w:b/>
          <w:color w:val="000000"/>
          <w:spacing w:val="-1"/>
          <w:sz w:val="21"/>
        </w:rPr>
        <w:t xml:space="preserve">– </w:t>
      </w:r>
      <w:r w:rsidR="00283ABF">
        <w:rPr>
          <w:rFonts w:ascii="Arial" w:eastAsia="Arial" w:hAnsi="Arial"/>
          <w:b/>
          <w:color w:val="000000"/>
          <w:spacing w:val="-1"/>
          <w:sz w:val="20"/>
        </w:rPr>
        <w:t>Delivery by the Contractor:</w:t>
      </w:r>
    </w:p>
    <w:p w14:paraId="1B27F900" w14:textId="77777777" w:rsidR="00EF6825" w:rsidRDefault="00283ABF">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w:t>
      </w:r>
      <w:r w:rsidR="00B3206D">
        <w:rPr>
          <w:rFonts w:ascii="Arial" w:eastAsia="Arial" w:hAnsi="Arial"/>
          <w:color w:val="000000"/>
          <w:sz w:val="20"/>
        </w:rPr>
        <w:t xml:space="preserve"> All Line Items</w:t>
      </w:r>
    </w:p>
    <w:p w14:paraId="678834B0" w14:textId="77777777" w:rsidR="00EF6825" w:rsidRDefault="00283ABF">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w:t>
      </w:r>
      <w:r w:rsidR="00B3206D">
        <w:rPr>
          <w:rFonts w:ascii="Arial" w:eastAsia="Arial" w:hAnsi="Arial"/>
          <w:color w:val="000000"/>
          <w:sz w:val="20"/>
        </w:rPr>
        <w:t xml:space="preserve"> N/A</w:t>
      </w:r>
    </w:p>
    <w:p w14:paraId="6F5A2CE9" w14:textId="77777777" w:rsidR="00EF6825" w:rsidRDefault="00283ABF" w:rsidP="00B3206D">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sidR="00B3206D">
        <w:rPr>
          <w:rFonts w:ascii="Arial" w:eastAsia="Arial" w:hAnsi="Arial"/>
          <w:color w:val="000000"/>
          <w:sz w:val="20"/>
        </w:rPr>
        <w:tab/>
      </w:r>
    </w:p>
    <w:p w14:paraId="7179D2D7" w14:textId="77777777" w:rsidR="00EF6825" w:rsidRDefault="00D12990">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81280" behindDoc="0" locked="0" layoutInCell="1" allowOverlap="1" wp14:anchorId="7EF8400C" wp14:editId="14BDFCC1">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47051" id="Rectangle 49" o:spid="_x0000_s1026" style="position:absolute;margin-left:-.8pt;margin-top:1.55pt;width:515.45pt;height:8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w:t>
      </w:r>
      <w:r w:rsidR="00283ABF">
        <w:rPr>
          <w:rFonts w:ascii="Arial" w:eastAsia="Arial" w:hAnsi="Arial"/>
          <w:b/>
          <w:color w:val="000000"/>
          <w:sz w:val="20"/>
        </w:rPr>
        <w:t>Condition 28.c - Collection by the Authority:</w:t>
      </w:r>
    </w:p>
    <w:p w14:paraId="699A6708" w14:textId="77777777" w:rsidR="00EF6825" w:rsidRDefault="00283ABF">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w:t>
      </w:r>
      <w:r w:rsidR="00D12990">
        <w:rPr>
          <w:rFonts w:ascii="Arial" w:eastAsia="Arial" w:hAnsi="Arial"/>
          <w:color w:val="000000"/>
          <w:sz w:val="20"/>
        </w:rPr>
        <w:t xml:space="preserve"> N/A</w:t>
      </w:r>
    </w:p>
    <w:p w14:paraId="636F9185" w14:textId="77777777" w:rsidR="00D12990" w:rsidRDefault="00D12990">
      <w:pPr>
        <w:spacing w:before="222" w:line="234" w:lineRule="exact"/>
        <w:ind w:left="144"/>
        <w:textAlignment w:val="baseline"/>
        <w:rPr>
          <w:rFonts w:ascii="Arial" w:eastAsia="Arial" w:hAnsi="Arial"/>
          <w:color w:val="000000"/>
          <w:sz w:val="20"/>
        </w:rPr>
      </w:pPr>
    </w:p>
    <w:p w14:paraId="4A2E7F92" w14:textId="77777777" w:rsidR="00D12990" w:rsidRDefault="00D12990">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79232" behindDoc="0" locked="0" layoutInCell="1" allowOverlap="1" wp14:anchorId="57963D45" wp14:editId="39B97302">
                <wp:simplePos x="0" y="0"/>
                <wp:positionH relativeFrom="column">
                  <wp:posOffset>-10008</wp:posOffset>
                </wp:positionH>
                <wp:positionV relativeFrom="paragraph">
                  <wp:posOffset>223799</wp:posOffset>
                </wp:positionV>
                <wp:extent cx="6546546" cy="2503553"/>
                <wp:effectExtent l="0" t="0" r="45085" b="30480"/>
                <wp:wrapNone/>
                <wp:docPr id="51" name="Group 51"/>
                <wp:cNvGraphicFramePr/>
                <a:graphic xmlns:a="http://schemas.openxmlformats.org/drawingml/2006/main">
                  <a:graphicData uri="http://schemas.microsoft.com/office/word/2010/wordprocessingGroup">
                    <wpg:wgp>
                      <wpg:cNvGrpSpPr/>
                      <wpg:grpSpPr>
                        <a:xfrm>
                          <a:off x="0" y="0"/>
                          <a:ext cx="6546546" cy="2503553"/>
                          <a:chOff x="0" y="0"/>
                          <a:chExt cx="6563198" cy="2503553"/>
                        </a:xfrm>
                      </wpg:grpSpPr>
                      <wpg:grpSp>
                        <wpg:cNvPr id="50" name="Group 50"/>
                        <wpg:cNvGrpSpPr/>
                        <wpg:grpSpPr>
                          <a:xfrm>
                            <a:off x="0" y="0"/>
                            <a:ext cx="6563198" cy="1180213"/>
                            <a:chOff x="0" y="0"/>
                            <a:chExt cx="6563198" cy="1180213"/>
                          </a:xfrm>
                        </wpg:grpSpPr>
                        <wps:wsp>
                          <wps:cNvPr id="42" name="Line 40"/>
                          <wps:cNvCnPr>
                            <a:cxnSpLocks noChangeShapeType="1"/>
                          </wps:cNvCnPr>
                          <wps:spPr bwMode="auto">
                            <a:xfrm>
                              <a:off x="10633" y="0"/>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236C594" id="Group 51" o:spid="_x0000_s1026" style="position:absolute;margin-left:-.8pt;margin-top:17.6pt;width:515.5pt;height:197.15pt;z-index:251679232;mso-width-relative:margin" coordsize="65631,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">
                <v:group id="Group 50" o:spid="_x0000_s1027" style="position:absolute;width:65631;height:11802" coordsize="6563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40" o:spid="_x0000_s1028" style="position:absolute;visibility:visible;mso-wrap-style:square" from="106,0" to="65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" strokeweight=".7pt"/>
                  <v:line id="Line 38" o:spid="_x0000_s1029"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30"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1"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2"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3"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4"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74E0DF39" w14:textId="77777777" w:rsidR="00EF6825" w:rsidRDefault="00283ABF">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71E09014" w14:textId="77777777" w:rsidR="00EF6825" w:rsidRDefault="00283ABF">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4F045191" w14:textId="77777777" w:rsidR="00D12990" w:rsidRDefault="00187F3C" w:rsidP="00D12990">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sidR="00D12990">
        <w:rPr>
          <w:rFonts w:ascii="Arial" w:eastAsia="Arial" w:hAnsi="Arial"/>
          <w:color w:val="000000"/>
          <w:sz w:val="20"/>
        </w:rPr>
        <w:tab/>
      </w:r>
    </w:p>
    <w:p w14:paraId="73B9FCB7" w14:textId="77777777" w:rsidR="00EF6825" w:rsidRDefault="00283ABF">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4120FEE7" w14:textId="77777777" w:rsidR="00EF6825" w:rsidRDefault="00283ABF">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Self-to-Self Delivery required?</w:t>
      </w:r>
      <w:r w:rsidR="00D12990">
        <w:rPr>
          <w:rFonts w:ascii="Arial" w:eastAsia="Arial" w:hAnsi="Arial"/>
          <w:color w:val="000000"/>
          <w:sz w:val="20"/>
        </w:rPr>
        <w:t xml:space="preserve">       </w:t>
      </w:r>
      <w:r>
        <w:rPr>
          <w:rFonts w:ascii="Arial" w:eastAsia="Arial" w:hAnsi="Arial"/>
          <w:color w:val="000000"/>
          <w:sz w:val="20"/>
        </w:rPr>
        <w:t xml:space="preserve">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sidR="000959C3">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29DFB8AA" w14:textId="77777777" w:rsidR="00B26B42" w:rsidRDefault="00B26B42">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06BC15F2" w14:textId="77777777" w:rsidR="00D12990" w:rsidRDefault="00D12990"/>
    <w:p w14:paraId="78A2A3A0" w14:textId="77777777" w:rsidR="00D12990" w:rsidRPr="00D12990" w:rsidRDefault="00D12990" w:rsidP="00D12990"/>
    <w:p w14:paraId="126C329B" w14:textId="77777777" w:rsidR="00D12990" w:rsidRPr="00D12990" w:rsidRDefault="00D12990" w:rsidP="00D12990"/>
    <w:p w14:paraId="5BDE12FD" w14:textId="77777777" w:rsidR="00D12990" w:rsidRDefault="00D12990" w:rsidP="00D12990">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D12990" w14:paraId="09A4A10E" w14:textId="77777777" w:rsidTr="000959C3">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718B53F7" w14:textId="77777777" w:rsidR="00D12990" w:rsidRDefault="00D12990" w:rsidP="00187F3C">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092125B1" w14:textId="77777777" w:rsidR="00D12990" w:rsidRDefault="00D12990" w:rsidP="00187F3C">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57AFAD9F" w14:textId="77777777" w:rsidR="00D12990" w:rsidRDefault="00D12990" w:rsidP="00187F3C">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Line Items</w:t>
            </w:r>
            <w:r w:rsidR="000959C3">
              <w:rPr>
                <w:rFonts w:ascii="Arial" w:eastAsia="Arial" w:hAnsi="Arial"/>
                <w:color w:val="000000"/>
                <w:sz w:val="20"/>
              </w:rPr>
              <w:t xml:space="preserve">     N/</w:t>
            </w:r>
            <w:r w:rsidR="00B26B42">
              <w:rPr>
                <w:rFonts w:ascii="Arial" w:eastAsia="Arial" w:hAnsi="Arial"/>
                <w:color w:val="000000"/>
                <w:sz w:val="20"/>
              </w:rPr>
              <w:t>A</w:t>
            </w:r>
            <w:r>
              <w:rPr>
                <w:rFonts w:ascii="Arial" w:eastAsia="Arial" w:hAnsi="Arial"/>
                <w:color w:val="000000"/>
                <w:sz w:val="20"/>
              </w:rPr>
              <w:t xml:space="preserve"> </w:t>
            </w:r>
          </w:p>
        </w:tc>
      </w:tr>
    </w:tbl>
    <w:p w14:paraId="0BC345F8" w14:textId="77777777" w:rsidR="00D12990" w:rsidRPr="002218C6" w:rsidRDefault="00D12990" w:rsidP="00D12990">
      <w:pPr>
        <w:rPr>
          <w:sz w:val="10"/>
          <w:szCs w:val="10"/>
        </w:rPr>
      </w:pPr>
    </w:p>
    <w:p w14:paraId="5D5FF131" w14:textId="77777777" w:rsidR="000959C3" w:rsidRDefault="000959C3" w:rsidP="000959C3">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0959C3" w14:paraId="27E043CF" w14:textId="77777777" w:rsidTr="00187F3C">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44B4C42F" w14:textId="77777777" w:rsidR="000959C3" w:rsidRPr="000959C3" w:rsidRDefault="000959C3" w:rsidP="000959C3">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65D721AE" w14:textId="77777777" w:rsidR="000959C3" w:rsidRPr="000959C3" w:rsidRDefault="000959C3" w:rsidP="000959C3">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0933EB8D" w14:textId="77777777" w:rsidR="000959C3" w:rsidRDefault="00B26B42" w:rsidP="000959C3">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61962FE4" w14:textId="77777777" w:rsidR="00EF6825" w:rsidRDefault="00283ABF">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59B839E8" w14:textId="77777777" w:rsidR="000959C3" w:rsidRPr="000959C3" w:rsidRDefault="000959C3">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0B9271B2" w14:textId="77777777" w:rsidR="000959C3" w:rsidRDefault="000959C3">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0C20692C" w14:textId="77777777" w:rsidR="00EF6825" w:rsidRDefault="00EF6825">
      <w:pPr>
        <w:sectPr w:rsidR="00EF6825" w:rsidSect="00BA2B53">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7878B8" w:rsidRPr="007878B8" w14:paraId="49EA4E88" w14:textId="77777777" w:rsidTr="00187F3C">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26F769A" w14:textId="77777777" w:rsidR="007878B8" w:rsidRPr="007878B8" w:rsidRDefault="007878B8" w:rsidP="007878B8">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925E5F0" w14:textId="6263710D" w:rsidR="007878B8" w:rsidRPr="007878B8" w:rsidRDefault="00C1145E" w:rsidP="00C1145E">
            <w:pPr>
              <w:tabs>
                <w:tab w:val="center" w:pos="5164"/>
                <w:tab w:val="right" w:pos="10329"/>
              </w:tabs>
              <w:spacing w:line="276" w:lineRule="auto"/>
              <w:rPr>
                <w:rFonts w:ascii="Arial" w:eastAsia="Times New Roman" w:hAnsi="Arial" w:cs="Arial"/>
                <w:sz w:val="16"/>
                <w:szCs w:val="24"/>
                <w:lang w:val="en-GB"/>
              </w:rPr>
            </w:pPr>
            <w:r>
              <w:rPr>
                <w:rFonts w:ascii="Arial" w:eastAsia="Times New Roman" w:hAnsi="Arial" w:cs="Arial"/>
                <w:b/>
                <w:sz w:val="16"/>
                <w:szCs w:val="24"/>
                <w:lang w:val="en-GB"/>
              </w:rPr>
              <w:tab/>
              <w:t>Annex A to Schedule 3</w:t>
            </w:r>
            <w:r>
              <w:rPr>
                <w:rFonts w:ascii="Arial" w:eastAsia="Times New Roman" w:hAnsi="Arial" w:cs="Arial"/>
                <w:b/>
                <w:sz w:val="16"/>
                <w:szCs w:val="24"/>
                <w:lang w:val="en-GB"/>
              </w:rPr>
              <w:tab/>
            </w:r>
            <w:r w:rsidR="007878B8" w:rsidRPr="007878B8">
              <w:rPr>
                <w:rFonts w:ascii="Arial" w:eastAsia="Times New Roman" w:hAnsi="Arial" w:cs="Arial"/>
                <w:b/>
                <w:sz w:val="16"/>
                <w:szCs w:val="24"/>
                <w:lang w:val="en-GB"/>
              </w:rPr>
              <w:t>(</w:t>
            </w:r>
            <w:proofErr w:type="spellStart"/>
            <w:r w:rsidR="007878B8" w:rsidRPr="007878B8">
              <w:rPr>
                <w:rFonts w:ascii="Arial" w:eastAsia="Times New Roman" w:hAnsi="Arial" w:cs="Arial"/>
                <w:b/>
                <w:sz w:val="16"/>
                <w:szCs w:val="24"/>
                <w:lang w:val="en-GB"/>
              </w:rPr>
              <w:t>Edn</w:t>
            </w:r>
            <w:proofErr w:type="spellEnd"/>
            <w:r w:rsidR="007878B8" w:rsidRPr="007878B8">
              <w:rPr>
                <w:rFonts w:ascii="Arial" w:eastAsia="Times New Roman" w:hAnsi="Arial" w:cs="Arial"/>
                <w:b/>
                <w:sz w:val="16"/>
                <w:szCs w:val="24"/>
                <w:lang w:val="en-GB"/>
              </w:rPr>
              <w:t xml:space="preserve"> 12/17)</w:t>
            </w:r>
          </w:p>
          <w:p w14:paraId="5DF2E28E" w14:textId="77777777" w:rsidR="007878B8" w:rsidRPr="007878B8" w:rsidRDefault="007878B8" w:rsidP="007878B8">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7878B8" w:rsidRPr="007878B8" w14:paraId="0CBC9865" w14:textId="77777777" w:rsidTr="00187F3C">
        <w:trPr>
          <w:trHeight w:val="1036"/>
        </w:trPr>
        <w:tc>
          <w:tcPr>
            <w:tcW w:w="361" w:type="dxa"/>
            <w:tcBorders>
              <w:top w:val="nil"/>
              <w:left w:val="single" w:sz="6" w:space="0" w:color="auto"/>
              <w:bottom w:val="nil"/>
              <w:right w:val="nil"/>
            </w:tcBorders>
            <w:shd w:val="pct12" w:color="auto" w:fill="auto"/>
          </w:tcPr>
          <w:p w14:paraId="3CD3954B"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C132894"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26087070" w14:textId="77777777" w:rsidR="007878B8" w:rsidRPr="007878B8" w:rsidRDefault="007878B8" w:rsidP="007878B8">
            <w:pPr>
              <w:spacing w:line="276" w:lineRule="auto"/>
              <w:rPr>
                <w:rFonts w:ascii="Arial" w:eastAsia="Times New Roman" w:hAnsi="Arial" w:cs="Arial"/>
                <w:b/>
                <w:sz w:val="13"/>
                <w:szCs w:val="13"/>
                <w:lang w:val="en-GB"/>
              </w:rPr>
            </w:pPr>
          </w:p>
          <w:p w14:paraId="2CCE34C8" w14:textId="509241A2"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DA377A">
              <w:rPr>
                <w:rFonts w:ascii="Arial" w:eastAsia="Times New Roman" w:hAnsi="Arial" w:cs="Arial"/>
                <w:sz w:val="13"/>
                <w:szCs w:val="13"/>
                <w:lang w:val="en-GB"/>
              </w:rPr>
              <w:t>Lewis Wentland</w:t>
            </w:r>
          </w:p>
          <w:p w14:paraId="7DCBAA0E" w14:textId="77777777" w:rsidR="007878B8" w:rsidRPr="007878B8" w:rsidRDefault="007878B8" w:rsidP="007878B8">
            <w:pPr>
              <w:spacing w:line="276" w:lineRule="auto"/>
              <w:rPr>
                <w:rFonts w:ascii="Arial" w:eastAsia="Times New Roman" w:hAnsi="Arial" w:cs="Arial"/>
                <w:sz w:val="13"/>
                <w:szCs w:val="13"/>
                <w:lang w:val="en-GB"/>
              </w:rPr>
            </w:pPr>
          </w:p>
          <w:p w14:paraId="0947CD4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Address: MOD </w:t>
            </w:r>
            <w:proofErr w:type="spellStart"/>
            <w:r w:rsidRPr="007878B8">
              <w:rPr>
                <w:rFonts w:ascii="Arial" w:eastAsia="Times New Roman" w:hAnsi="Arial" w:cs="Arial"/>
                <w:sz w:val="13"/>
                <w:szCs w:val="13"/>
                <w:lang w:val="en-GB"/>
              </w:rPr>
              <w:t>Abbeywood</w:t>
            </w:r>
            <w:proofErr w:type="spellEnd"/>
            <w:r w:rsidRPr="007878B8">
              <w:rPr>
                <w:rFonts w:ascii="Arial" w:eastAsia="Times New Roman" w:hAnsi="Arial" w:cs="Arial"/>
                <w:sz w:val="13"/>
                <w:szCs w:val="13"/>
                <w:lang w:val="en-GB"/>
              </w:rPr>
              <w:t xml:space="preserve"> |NH3 |Birch 3c | #3331 | Bristol | BS34 8JH</w:t>
            </w:r>
          </w:p>
          <w:p w14:paraId="229AEFBE" w14:textId="77777777" w:rsidR="007878B8" w:rsidRPr="007878B8" w:rsidRDefault="007878B8" w:rsidP="007878B8">
            <w:pPr>
              <w:spacing w:line="276" w:lineRule="auto"/>
              <w:rPr>
                <w:rFonts w:ascii="Arial" w:eastAsia="Times New Roman" w:hAnsi="Arial" w:cs="Arial"/>
                <w:sz w:val="13"/>
                <w:szCs w:val="13"/>
                <w:lang w:val="en-GB"/>
              </w:rPr>
            </w:pPr>
          </w:p>
          <w:p w14:paraId="2CEC026C" w14:textId="75D9B10E"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
          <w:p w14:paraId="7525BE20" w14:textId="77777777" w:rsidR="007878B8" w:rsidRPr="007878B8" w:rsidRDefault="007878B8" w:rsidP="007878B8">
            <w:pPr>
              <w:spacing w:line="276" w:lineRule="auto"/>
              <w:rPr>
                <w:rFonts w:ascii="Arial" w:eastAsia="Times New Roman" w:hAnsi="Arial" w:cs="Arial"/>
                <w:sz w:val="13"/>
                <w:szCs w:val="13"/>
                <w:lang w:val="en-GB"/>
              </w:rPr>
            </w:pPr>
          </w:p>
          <w:p w14:paraId="43FBCA1C" w14:textId="53BC3212"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w:t>
            </w:r>
          </w:p>
        </w:tc>
        <w:tc>
          <w:tcPr>
            <w:tcW w:w="285" w:type="dxa"/>
            <w:shd w:val="pct12" w:color="auto" w:fill="auto"/>
          </w:tcPr>
          <w:p w14:paraId="2D85710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34D359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740DAFDA" w14:textId="77777777" w:rsidR="007878B8" w:rsidRPr="007878B8" w:rsidRDefault="007878B8" w:rsidP="007878B8">
            <w:pPr>
              <w:spacing w:line="276" w:lineRule="auto"/>
              <w:rPr>
                <w:rFonts w:ascii="Arial" w:eastAsia="Times New Roman" w:hAnsi="Arial" w:cs="Arial"/>
                <w:sz w:val="13"/>
                <w:szCs w:val="13"/>
                <w:lang w:val="en-GB"/>
              </w:rPr>
            </w:pPr>
          </w:p>
          <w:p w14:paraId="4C2041D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0C8ADADB"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45FABFCD" w14:textId="77777777" w:rsidR="007878B8" w:rsidRPr="007878B8" w:rsidRDefault="007878B8" w:rsidP="007878B8">
            <w:pPr>
              <w:spacing w:line="276" w:lineRule="auto"/>
              <w:rPr>
                <w:rFonts w:ascii="Arial" w:eastAsia="Times New Roman" w:hAnsi="Arial" w:cs="Arial"/>
                <w:sz w:val="13"/>
                <w:szCs w:val="13"/>
                <w:lang w:val="en-GB"/>
              </w:rPr>
            </w:pPr>
          </w:p>
          <w:p w14:paraId="3F9CF6D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03B54D27"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5D5D7E80"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66CACA37"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39A70026" w14:textId="77777777" w:rsidTr="00187F3C">
        <w:trPr>
          <w:trHeight w:val="122"/>
        </w:trPr>
        <w:tc>
          <w:tcPr>
            <w:tcW w:w="10545" w:type="dxa"/>
            <w:gridSpan w:val="5"/>
            <w:tcBorders>
              <w:top w:val="nil"/>
              <w:left w:val="single" w:sz="6" w:space="0" w:color="auto"/>
              <w:bottom w:val="nil"/>
              <w:right w:val="single" w:sz="6" w:space="0" w:color="auto"/>
            </w:tcBorders>
            <w:shd w:val="pct12" w:color="auto" w:fill="auto"/>
          </w:tcPr>
          <w:p w14:paraId="3A2F0A32"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3C0397D" w14:textId="77777777" w:rsidTr="00187F3C">
        <w:trPr>
          <w:trHeight w:val="1817"/>
        </w:trPr>
        <w:tc>
          <w:tcPr>
            <w:tcW w:w="361" w:type="dxa"/>
            <w:tcBorders>
              <w:top w:val="nil"/>
              <w:left w:val="single" w:sz="6" w:space="0" w:color="auto"/>
              <w:bottom w:val="nil"/>
              <w:right w:val="nil"/>
            </w:tcBorders>
            <w:shd w:val="pct12" w:color="auto" w:fill="auto"/>
          </w:tcPr>
          <w:p w14:paraId="56BD7F6E"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ECE7FB2"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13059640" w14:textId="77777777" w:rsidR="007878B8" w:rsidRPr="007878B8" w:rsidRDefault="007878B8" w:rsidP="007878B8">
            <w:pPr>
              <w:spacing w:line="276" w:lineRule="auto"/>
              <w:rPr>
                <w:rFonts w:ascii="Arial" w:eastAsia="Times New Roman" w:hAnsi="Arial" w:cs="Arial"/>
                <w:sz w:val="13"/>
                <w:szCs w:val="13"/>
                <w:lang w:val="en-GB"/>
              </w:rPr>
            </w:pPr>
          </w:p>
          <w:p w14:paraId="5861CCC5"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3AF99242" w14:textId="77777777" w:rsidR="007878B8" w:rsidRPr="007878B8" w:rsidRDefault="007878B8" w:rsidP="007878B8">
            <w:pPr>
              <w:spacing w:line="276" w:lineRule="auto"/>
              <w:rPr>
                <w:rFonts w:ascii="Arial" w:eastAsia="Times New Roman" w:hAnsi="Arial" w:cs="Arial"/>
                <w:sz w:val="13"/>
                <w:szCs w:val="13"/>
                <w:lang w:val="en-GB"/>
              </w:rPr>
            </w:pPr>
          </w:p>
          <w:p w14:paraId="136CCF0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Address:  MOD </w:t>
            </w:r>
            <w:proofErr w:type="spellStart"/>
            <w:r w:rsidRPr="007878B8">
              <w:rPr>
                <w:rFonts w:ascii="Arial" w:eastAsia="Times New Roman" w:hAnsi="Arial" w:cs="Arial"/>
                <w:sz w:val="13"/>
                <w:szCs w:val="13"/>
                <w:lang w:val="en-GB"/>
              </w:rPr>
              <w:t>Abbeywood</w:t>
            </w:r>
            <w:proofErr w:type="spellEnd"/>
            <w:r w:rsidRPr="007878B8">
              <w:rPr>
                <w:rFonts w:ascii="Arial" w:eastAsia="Times New Roman" w:hAnsi="Arial" w:cs="Arial"/>
                <w:sz w:val="13"/>
                <w:szCs w:val="13"/>
                <w:lang w:val="en-GB"/>
              </w:rPr>
              <w:t xml:space="preserve"> |NH3 |Birch 3A | #3324 | Bristol | BS34 8JH</w:t>
            </w:r>
          </w:p>
          <w:p w14:paraId="504E622F" w14:textId="77777777" w:rsidR="007878B8" w:rsidRPr="007878B8" w:rsidRDefault="007878B8" w:rsidP="007878B8">
            <w:pPr>
              <w:spacing w:line="276" w:lineRule="auto"/>
              <w:rPr>
                <w:rFonts w:ascii="Arial" w:eastAsia="Times New Roman" w:hAnsi="Arial" w:cs="Arial"/>
                <w:sz w:val="13"/>
                <w:szCs w:val="13"/>
                <w:lang w:val="en-GB"/>
              </w:rPr>
            </w:pPr>
          </w:p>
          <w:p w14:paraId="6A197279" w14:textId="77777777" w:rsidR="007878B8" w:rsidRPr="007878B8" w:rsidRDefault="007878B8" w:rsidP="007878B8">
            <w:pPr>
              <w:spacing w:line="276" w:lineRule="auto"/>
              <w:rPr>
                <w:rFonts w:ascii="Arial" w:eastAsia="Times New Roman" w:hAnsi="Arial" w:cs="Arial"/>
                <w:sz w:val="13"/>
                <w:szCs w:val="13"/>
                <w:lang w:val="en-GB"/>
              </w:rPr>
            </w:pPr>
          </w:p>
          <w:p w14:paraId="6D497E25" w14:textId="7B41FDDE" w:rsidR="007878B8" w:rsidRPr="007878B8" w:rsidRDefault="007878B8" w:rsidP="007878B8">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p>
          <w:p w14:paraId="37794AC0" w14:textId="3B6A6218" w:rsidR="007878B8" w:rsidRPr="007878B8" w:rsidRDefault="007878B8" w:rsidP="007878B8">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w:t>
            </w:r>
            <w:r w:rsidRPr="007878B8">
              <w:rPr>
                <w:rFonts w:ascii="Arial" w:eastAsia="Times New Roman" w:hAnsi="Arial" w:cs="Arial"/>
                <w:sz w:val="13"/>
                <w:szCs w:val="13"/>
                <w:lang w:val="en-GB"/>
              </w:rPr>
              <w:br/>
            </w:r>
          </w:p>
        </w:tc>
        <w:tc>
          <w:tcPr>
            <w:tcW w:w="285" w:type="dxa"/>
            <w:shd w:val="pct12" w:color="auto" w:fill="auto"/>
          </w:tcPr>
          <w:p w14:paraId="43358496"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72C4A5A"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792D530E" w14:textId="77777777" w:rsidR="007878B8" w:rsidRPr="007878B8" w:rsidRDefault="007878B8" w:rsidP="007878B8">
            <w:pPr>
              <w:spacing w:line="276" w:lineRule="auto"/>
              <w:rPr>
                <w:rFonts w:ascii="Arial" w:eastAsia="Times New Roman" w:hAnsi="Arial" w:cs="Arial"/>
                <w:sz w:val="13"/>
                <w:szCs w:val="13"/>
                <w:lang w:val="en-GB"/>
              </w:rPr>
            </w:pPr>
          </w:p>
          <w:p w14:paraId="5AD843BC"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35AB62AE"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0AF58FD2" w14:textId="77777777" w:rsidR="007878B8" w:rsidRPr="007878B8" w:rsidRDefault="007878B8" w:rsidP="007878B8">
            <w:pPr>
              <w:widowControl w:val="0"/>
              <w:spacing w:line="276" w:lineRule="auto"/>
              <w:rPr>
                <w:rFonts w:ascii="Arial" w:eastAsia="Times New Roman" w:hAnsi="Arial" w:cs="Arial"/>
                <w:sz w:val="13"/>
                <w:szCs w:val="13"/>
                <w:lang w:val="en-GB"/>
              </w:rPr>
            </w:pPr>
          </w:p>
          <w:p w14:paraId="099B2044"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1F31944A"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4C12AE94"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1C49A97" w14:textId="77777777" w:rsidTr="00187F3C">
        <w:trPr>
          <w:trHeight w:val="121"/>
        </w:trPr>
        <w:tc>
          <w:tcPr>
            <w:tcW w:w="10545" w:type="dxa"/>
            <w:gridSpan w:val="5"/>
            <w:tcBorders>
              <w:top w:val="nil"/>
              <w:left w:val="single" w:sz="6" w:space="0" w:color="auto"/>
              <w:bottom w:val="nil"/>
              <w:right w:val="single" w:sz="6" w:space="0" w:color="auto"/>
            </w:tcBorders>
            <w:shd w:val="pct12" w:color="auto" w:fill="auto"/>
          </w:tcPr>
          <w:p w14:paraId="006A1C19"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7ADAC9B" w14:textId="77777777" w:rsidTr="00187F3C">
        <w:trPr>
          <w:trHeight w:val="2074"/>
        </w:trPr>
        <w:tc>
          <w:tcPr>
            <w:tcW w:w="361" w:type="dxa"/>
            <w:tcBorders>
              <w:top w:val="nil"/>
              <w:left w:val="single" w:sz="6" w:space="0" w:color="auto"/>
              <w:bottom w:val="nil"/>
              <w:right w:val="nil"/>
            </w:tcBorders>
            <w:shd w:val="pct12" w:color="auto" w:fill="auto"/>
          </w:tcPr>
          <w:p w14:paraId="6E6B4C79"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561BD72"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31AD96E8" w14:textId="77777777" w:rsidR="007878B8" w:rsidRPr="007878B8" w:rsidRDefault="007878B8" w:rsidP="007878B8">
            <w:pPr>
              <w:spacing w:line="276" w:lineRule="auto"/>
              <w:rPr>
                <w:rFonts w:ascii="Arial" w:eastAsia="Times New Roman" w:hAnsi="Arial" w:cs="Arial"/>
                <w:b/>
                <w:sz w:val="13"/>
                <w:szCs w:val="13"/>
                <w:lang w:val="en-GB"/>
              </w:rPr>
            </w:pPr>
          </w:p>
          <w:p w14:paraId="6B83099C" w14:textId="77777777" w:rsidR="007878B8" w:rsidRPr="007878B8" w:rsidRDefault="007878B8" w:rsidP="007878B8">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1D14A2E1" w14:textId="77777777" w:rsidR="007878B8" w:rsidRPr="007878B8" w:rsidRDefault="007878B8" w:rsidP="007878B8">
            <w:pPr>
              <w:spacing w:line="276" w:lineRule="auto"/>
              <w:rPr>
                <w:rFonts w:ascii="Arial" w:eastAsia="Times New Roman" w:hAnsi="Arial" w:cs="Arial"/>
                <w:sz w:val="13"/>
                <w:szCs w:val="13"/>
                <w:lang w:val="en-GB"/>
              </w:rPr>
            </w:pPr>
          </w:p>
          <w:p w14:paraId="3BB9594C"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50A37DFE" w14:textId="77777777" w:rsidR="007878B8" w:rsidRPr="007878B8" w:rsidRDefault="007878B8" w:rsidP="007878B8">
            <w:pPr>
              <w:spacing w:line="276" w:lineRule="auto"/>
              <w:rPr>
                <w:rFonts w:ascii="Arial" w:eastAsia="Times New Roman" w:hAnsi="Arial" w:cs="Arial"/>
                <w:sz w:val="13"/>
                <w:szCs w:val="13"/>
                <w:lang w:val="en-GB"/>
              </w:rPr>
            </w:pPr>
          </w:p>
          <w:p w14:paraId="2B255AC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53178404"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4830687E"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042577DA" w14:textId="77777777" w:rsidR="007878B8" w:rsidRPr="007878B8" w:rsidRDefault="007878B8" w:rsidP="007878B8">
            <w:pPr>
              <w:spacing w:line="276" w:lineRule="auto"/>
              <w:rPr>
                <w:rFonts w:ascii="Arial" w:eastAsia="Times New Roman" w:hAnsi="Arial" w:cs="Arial"/>
                <w:sz w:val="13"/>
                <w:szCs w:val="13"/>
                <w:lang w:val="en-GB"/>
              </w:rPr>
            </w:pPr>
          </w:p>
          <w:p w14:paraId="2C73A40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6B67DB4F" w14:textId="77777777" w:rsidR="007878B8" w:rsidRPr="007878B8" w:rsidRDefault="007878B8" w:rsidP="007878B8">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0A5545D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0464D805"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2BBFF0EA" w14:textId="77777777" w:rsidR="007878B8" w:rsidRPr="007878B8" w:rsidRDefault="007878B8" w:rsidP="007878B8">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7D8A0437" w14:textId="77777777" w:rsidR="007878B8" w:rsidRPr="007878B8" w:rsidRDefault="007878B8" w:rsidP="007878B8">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32D0AF90"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0AEBEB47"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658F5981" w14:textId="77777777" w:rsidTr="00187F3C">
        <w:trPr>
          <w:trHeight w:val="254"/>
        </w:trPr>
        <w:tc>
          <w:tcPr>
            <w:tcW w:w="5538" w:type="dxa"/>
            <w:gridSpan w:val="3"/>
            <w:tcBorders>
              <w:top w:val="nil"/>
              <w:left w:val="single" w:sz="6" w:space="0" w:color="auto"/>
              <w:bottom w:val="nil"/>
              <w:right w:val="nil"/>
            </w:tcBorders>
            <w:shd w:val="pct12" w:color="auto" w:fill="auto"/>
          </w:tcPr>
          <w:p w14:paraId="7CC3776B"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71C93E27" w14:textId="77777777" w:rsidR="007878B8" w:rsidRPr="007878B8" w:rsidRDefault="007878B8" w:rsidP="007878B8">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06248CA"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84A3C83" w14:textId="77777777" w:rsidTr="00187F3C">
        <w:trPr>
          <w:trHeight w:val="909"/>
        </w:trPr>
        <w:tc>
          <w:tcPr>
            <w:tcW w:w="361" w:type="dxa"/>
            <w:tcBorders>
              <w:top w:val="nil"/>
              <w:left w:val="single" w:sz="6" w:space="0" w:color="auto"/>
              <w:bottom w:val="nil"/>
              <w:right w:val="nil"/>
            </w:tcBorders>
            <w:shd w:val="pct12" w:color="auto" w:fill="auto"/>
          </w:tcPr>
          <w:p w14:paraId="476987D3"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68C7AF3"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46559930"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5CE2A944" w14:textId="77777777" w:rsidR="007878B8" w:rsidRPr="007878B8" w:rsidRDefault="007878B8" w:rsidP="007878B8">
            <w:pPr>
              <w:spacing w:line="276" w:lineRule="auto"/>
              <w:rPr>
                <w:rFonts w:ascii="Arial" w:eastAsia="Times New Roman" w:hAnsi="Arial" w:cs="Arial"/>
                <w:b/>
                <w:sz w:val="13"/>
                <w:szCs w:val="13"/>
                <w:lang w:val="en-GB"/>
              </w:rPr>
            </w:pPr>
          </w:p>
          <w:p w14:paraId="7E8485F1"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3D137280"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2E1C6D65"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139D8DD1"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1E564167" w14:textId="77777777" w:rsidR="007878B8" w:rsidRPr="007878B8" w:rsidRDefault="007878B8" w:rsidP="007878B8">
            <w:pPr>
              <w:spacing w:line="276" w:lineRule="auto"/>
              <w:rPr>
                <w:rFonts w:ascii="Arial" w:eastAsia="Times New Roman" w:hAnsi="Arial" w:cs="Arial"/>
                <w:sz w:val="13"/>
                <w:szCs w:val="13"/>
                <w:lang w:val="en-GB"/>
              </w:rPr>
            </w:pPr>
          </w:p>
          <w:p w14:paraId="6E17C1EA"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2077226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156E73CD" w14:textId="77777777" w:rsidR="007878B8" w:rsidRPr="007878B8" w:rsidRDefault="009C1543" w:rsidP="007878B8">
            <w:pPr>
              <w:widowControl w:val="0"/>
              <w:spacing w:after="60" w:line="276" w:lineRule="auto"/>
              <w:rPr>
                <w:rFonts w:ascii="Arial" w:eastAsia="Times New Roman" w:hAnsi="Arial" w:cs="Arial"/>
                <w:sz w:val="13"/>
                <w:szCs w:val="13"/>
                <w:lang w:val="en-GB"/>
              </w:rPr>
            </w:pPr>
            <w:hyperlink r:id="rId18" w:tooltip="http://www.freightcollection.com/" w:history="1">
              <w:r w:rsidR="007878B8" w:rsidRPr="007878B8">
                <w:rPr>
                  <w:rFonts w:ascii="Arial" w:eastAsia="Times New Roman" w:hAnsi="Arial" w:cs="Arial"/>
                  <w:color w:val="0000FF"/>
                  <w:sz w:val="13"/>
                  <w:szCs w:val="13"/>
                  <w:u w:val="single"/>
                  <w:lang w:val="en-GB"/>
                </w:rPr>
                <w:t>www.freightcollection.com</w:t>
              </w:r>
            </w:hyperlink>
            <w:r w:rsidR="007878B8"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495D386B"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67D8F125"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730026AF"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856372C" w14:textId="77777777" w:rsidTr="00187F3C">
        <w:trPr>
          <w:trHeight w:val="923"/>
        </w:trPr>
        <w:tc>
          <w:tcPr>
            <w:tcW w:w="361" w:type="dxa"/>
            <w:tcBorders>
              <w:top w:val="nil"/>
              <w:left w:val="single" w:sz="6" w:space="0" w:color="auto"/>
              <w:bottom w:val="nil"/>
              <w:right w:val="nil"/>
            </w:tcBorders>
            <w:shd w:val="pct12" w:color="auto" w:fill="auto"/>
          </w:tcPr>
          <w:p w14:paraId="08A8161A"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3648803"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32C2A725" w14:textId="77777777" w:rsidR="007878B8" w:rsidRPr="007878B8" w:rsidRDefault="007878B8" w:rsidP="007878B8">
            <w:pPr>
              <w:spacing w:line="276" w:lineRule="auto"/>
              <w:rPr>
                <w:rFonts w:ascii="Arial" w:eastAsia="Times New Roman" w:hAnsi="Arial" w:cs="Arial"/>
                <w:sz w:val="13"/>
                <w:szCs w:val="13"/>
                <w:lang w:val="en-GB"/>
              </w:rPr>
            </w:pPr>
          </w:p>
          <w:p w14:paraId="7092F7ED"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513E35DC"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5AA50F03"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093DDAFB"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25069073" w14:textId="77777777" w:rsidR="007878B8" w:rsidRPr="007878B8" w:rsidRDefault="007878B8" w:rsidP="007878B8">
            <w:pPr>
              <w:spacing w:line="276" w:lineRule="auto"/>
              <w:rPr>
                <w:rFonts w:ascii="Arial" w:eastAsia="Times New Roman" w:hAnsi="Arial" w:cs="Arial"/>
                <w:sz w:val="13"/>
                <w:szCs w:val="13"/>
                <w:lang w:val="en-GB"/>
              </w:rPr>
            </w:pPr>
          </w:p>
          <w:p w14:paraId="07E0474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421B047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2186763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3E71C591"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9"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2DB51E40"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BE7B383"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3E8F561F"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26B0EF5E" w14:textId="77777777" w:rsidTr="00187F3C">
        <w:trPr>
          <w:trHeight w:val="781"/>
        </w:trPr>
        <w:tc>
          <w:tcPr>
            <w:tcW w:w="361" w:type="dxa"/>
            <w:tcBorders>
              <w:top w:val="nil"/>
              <w:left w:val="single" w:sz="6" w:space="0" w:color="auto"/>
              <w:bottom w:val="nil"/>
              <w:right w:val="nil"/>
            </w:tcBorders>
            <w:shd w:val="pct12" w:color="auto" w:fill="auto"/>
          </w:tcPr>
          <w:p w14:paraId="22DE70AC"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4A954648"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5BB62327"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56F77B1"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504FAA0D" w14:textId="77777777" w:rsidR="007878B8" w:rsidRPr="007878B8" w:rsidRDefault="007878B8" w:rsidP="007878B8">
            <w:pPr>
              <w:spacing w:line="276" w:lineRule="auto"/>
              <w:rPr>
                <w:rFonts w:ascii="Arial" w:eastAsia="Times New Roman" w:hAnsi="Arial" w:cs="Arial"/>
                <w:sz w:val="13"/>
                <w:szCs w:val="13"/>
                <w:lang w:val="en-GB"/>
              </w:rPr>
            </w:pPr>
          </w:p>
          <w:p w14:paraId="1B3B8C2B"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67D001F"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147A8F7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3CDD7DE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1834B675" w14:textId="77777777" w:rsidR="007878B8" w:rsidRPr="007878B8" w:rsidRDefault="007878B8" w:rsidP="007878B8">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20"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9485350"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433C3375"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6CDBB1AD"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33F5536A" w14:textId="77777777" w:rsidTr="00187F3C">
        <w:trPr>
          <w:trHeight w:val="1051"/>
        </w:trPr>
        <w:tc>
          <w:tcPr>
            <w:tcW w:w="361" w:type="dxa"/>
            <w:tcBorders>
              <w:top w:val="nil"/>
              <w:left w:val="single" w:sz="6" w:space="0" w:color="auto"/>
              <w:bottom w:val="nil"/>
              <w:right w:val="nil"/>
            </w:tcBorders>
            <w:shd w:val="pct12" w:color="auto" w:fill="auto"/>
          </w:tcPr>
          <w:p w14:paraId="778EE1D9"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F7B3393" w14:textId="77777777" w:rsidR="007878B8" w:rsidRPr="007878B8" w:rsidRDefault="007878B8" w:rsidP="007878B8">
            <w:pPr>
              <w:widowControl w:val="0"/>
              <w:numPr>
                <w:ilvl w:val="0"/>
                <w:numId w:val="28"/>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74765E0C" w14:textId="77777777" w:rsidR="007878B8" w:rsidRPr="007878B8" w:rsidRDefault="007878B8" w:rsidP="007878B8">
            <w:pPr>
              <w:spacing w:line="276" w:lineRule="auto"/>
              <w:ind w:left="360"/>
              <w:rPr>
                <w:rFonts w:ascii="Arial" w:eastAsia="Times New Roman" w:hAnsi="Arial" w:cs="Arial"/>
                <w:b/>
                <w:sz w:val="13"/>
                <w:szCs w:val="13"/>
                <w:lang w:val="en-GB"/>
              </w:rPr>
            </w:pPr>
          </w:p>
          <w:p w14:paraId="7C02F5C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189BEA93" w14:textId="77777777" w:rsidR="007878B8" w:rsidRPr="007878B8" w:rsidRDefault="007878B8" w:rsidP="007878B8">
            <w:pPr>
              <w:spacing w:line="276" w:lineRule="auto"/>
              <w:rPr>
                <w:rFonts w:ascii="Arial" w:eastAsia="Times New Roman" w:hAnsi="Arial" w:cs="Arial"/>
                <w:sz w:val="13"/>
                <w:szCs w:val="13"/>
                <w:lang w:val="en-GB"/>
              </w:rPr>
            </w:pPr>
          </w:p>
          <w:p w14:paraId="3082D90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26CDA4C9" w14:textId="77777777" w:rsidR="007878B8" w:rsidRPr="007878B8" w:rsidRDefault="007878B8" w:rsidP="007878B8">
            <w:pPr>
              <w:spacing w:line="276" w:lineRule="auto"/>
              <w:rPr>
                <w:rFonts w:ascii="Arial" w:eastAsia="Times New Roman" w:hAnsi="Arial" w:cs="Arial"/>
                <w:sz w:val="13"/>
                <w:szCs w:val="13"/>
                <w:lang w:val="en-GB"/>
              </w:rPr>
            </w:pPr>
          </w:p>
          <w:p w14:paraId="3A377D6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1" w:tooltip="http://dstan.uwh.diif.r.mil.uk/" w:history="1">
              <w:r w:rsidRPr="007878B8">
                <w:rPr>
                  <w:rFonts w:ascii="Arial" w:eastAsia="Times New Roman" w:hAnsi="Arial" w:cs="Arial"/>
                  <w:color w:val="0000FF"/>
                  <w:sz w:val="13"/>
                  <w:szCs w:val="13"/>
                  <w:u w:val="single"/>
                  <w:lang w:val="en-GB"/>
                </w:rPr>
                <w:t>http://dstan.uwh.diif.r.mil.uk</w:t>
              </w:r>
            </w:hyperlink>
            <w:hyperlink r:id="rId22"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3"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7DD3803B"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35EB5C2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3A5234"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5570642A"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4" w:history="1">
              <w:r w:rsidRPr="007878B8">
                <w:rPr>
                  <w:rFonts w:ascii="Arial" w:eastAsia="Times New Roman" w:hAnsi="Arial" w:cs="Arial"/>
                  <w:color w:val="0000FF"/>
                  <w:sz w:val="13"/>
                  <w:szCs w:val="13"/>
                  <w:u w:val="single"/>
                  <w:lang w:val="en-GB"/>
                </w:rPr>
                <w:t>https://www.aof.mod.uk/aofcontent/tactical/toolkit/index.htm</w:t>
              </w:r>
            </w:hyperlink>
          </w:p>
          <w:p w14:paraId="53BF7FD7" w14:textId="77777777" w:rsidR="007878B8" w:rsidRPr="007878B8" w:rsidRDefault="007878B8" w:rsidP="007878B8">
            <w:pPr>
              <w:spacing w:line="276" w:lineRule="auto"/>
              <w:rPr>
                <w:rFonts w:ascii="Arial" w:eastAsia="Times New Roman" w:hAnsi="Arial" w:cs="Arial"/>
                <w:b/>
                <w:sz w:val="13"/>
                <w:szCs w:val="13"/>
                <w:u w:val="single"/>
                <w:lang w:val="en-GB"/>
              </w:rPr>
            </w:pPr>
          </w:p>
          <w:p w14:paraId="74983A1D" w14:textId="77777777" w:rsidR="007878B8" w:rsidRPr="007878B8" w:rsidRDefault="007878B8" w:rsidP="007878B8">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0EFA50AA"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CC55C9F" w14:textId="77777777" w:rsidTr="00187F3C">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658DD230" w14:textId="77777777" w:rsidR="007878B8" w:rsidRPr="007878B8" w:rsidRDefault="007878B8" w:rsidP="007878B8">
            <w:pPr>
              <w:widowControl w:val="0"/>
              <w:spacing w:line="276" w:lineRule="auto"/>
              <w:rPr>
                <w:rFonts w:ascii="Arial" w:eastAsia="Times New Roman" w:hAnsi="Arial" w:cs="Arial"/>
                <w:sz w:val="12"/>
                <w:szCs w:val="24"/>
                <w:lang w:val="en-GB"/>
              </w:rPr>
            </w:pPr>
          </w:p>
        </w:tc>
      </w:tr>
    </w:tbl>
    <w:p w14:paraId="0A7F09CB" w14:textId="77777777" w:rsidR="007878B8" w:rsidRDefault="007878B8">
      <w:pPr>
        <w:spacing w:before="18" w:line="230" w:lineRule="exact"/>
        <w:textAlignment w:val="baseline"/>
        <w:rPr>
          <w:rFonts w:ascii="Arial" w:eastAsia="Arial" w:hAnsi="Arial"/>
          <w:b/>
          <w:color w:val="000000"/>
          <w:sz w:val="20"/>
        </w:rPr>
        <w:sectPr w:rsidR="007878B8">
          <w:pgSz w:w="11909" w:h="16843"/>
          <w:pgMar w:top="700" w:right="1428" w:bottom="867" w:left="1421" w:header="720" w:footer="720" w:gutter="0"/>
          <w:cols w:space="720"/>
        </w:sectPr>
      </w:pPr>
    </w:p>
    <w:p w14:paraId="46A775E8" w14:textId="6ACDD241" w:rsidR="00EF6825" w:rsidRDefault="00283ABF">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Schedule 4 - Contract Change Control Procedure (</w:t>
      </w:r>
      <w:proofErr w:type="spellStart"/>
      <w:r>
        <w:rPr>
          <w:rFonts w:ascii="Arial" w:eastAsia="Arial" w:hAnsi="Arial"/>
          <w:b/>
          <w:color w:val="000000"/>
          <w:sz w:val="20"/>
        </w:rPr>
        <w:t>i.a.w</w:t>
      </w:r>
      <w:proofErr w:type="spellEnd"/>
      <w:r>
        <w:rPr>
          <w:rFonts w:ascii="Arial" w:eastAsia="Arial" w:hAnsi="Arial"/>
          <w:b/>
          <w:color w:val="000000"/>
          <w:sz w:val="20"/>
        </w:rPr>
        <w:t>. clause 6.b) for Contract No:</w:t>
      </w:r>
      <w:r w:rsidR="007878B8">
        <w:rPr>
          <w:rFonts w:ascii="Arial" w:eastAsia="Arial" w:hAnsi="Arial"/>
          <w:b/>
          <w:color w:val="000000"/>
          <w:sz w:val="20"/>
        </w:rPr>
        <w:t xml:space="preserve"> </w:t>
      </w:r>
      <w:r w:rsidR="007878B8" w:rsidRPr="00B26B42">
        <w:rPr>
          <w:rFonts w:ascii="Arial" w:eastAsia="Arial" w:hAnsi="Arial"/>
          <w:b/>
          <w:color w:val="000000"/>
          <w:sz w:val="20"/>
        </w:rPr>
        <w:t>MSCIP Lot</w:t>
      </w:r>
      <w:r w:rsidR="00DD113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760F1A">
        <w:rPr>
          <w:rFonts w:ascii="Arial" w:eastAsia="Arial" w:hAnsi="Arial"/>
          <w:b/>
          <w:color w:val="000000"/>
          <w:sz w:val="20"/>
        </w:rPr>
        <w:t>c.</w:t>
      </w:r>
    </w:p>
    <w:p w14:paraId="216311DC" w14:textId="77777777" w:rsidR="00EF6825" w:rsidRDefault="00283ABF">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70B0F0D2" w14:textId="77777777" w:rsidR="00EF6825" w:rsidRDefault="00283ABF">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4F13A891" w14:textId="77777777" w:rsidR="00EF6825" w:rsidRDefault="00283ABF">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40369B51" w14:textId="77777777" w:rsidR="00EF6825" w:rsidRDefault="00283ABF">
      <w:pPr>
        <w:numPr>
          <w:ilvl w:val="0"/>
          <w:numId w:val="8"/>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09F147B3" w14:textId="77777777" w:rsidR="00EF6825" w:rsidRDefault="00283ABF">
      <w:pPr>
        <w:numPr>
          <w:ilvl w:val="0"/>
          <w:numId w:val="8"/>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08584644" w14:textId="77777777" w:rsidR="00EF6825" w:rsidRDefault="00283ABF">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3D8C66EF" w14:textId="77777777" w:rsidR="00EF6825" w:rsidRDefault="00283ABF">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4E55BC8F" w14:textId="77777777" w:rsidR="00EF6825" w:rsidRDefault="00283ABF">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4A2F9CB4" w14:textId="77777777" w:rsidR="00EF6825" w:rsidRDefault="00283ABF">
      <w:pPr>
        <w:numPr>
          <w:ilvl w:val="0"/>
          <w:numId w:val="9"/>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1F9B8EAB" w14:textId="77777777" w:rsidR="00EF6825" w:rsidRDefault="00283ABF">
      <w:pPr>
        <w:numPr>
          <w:ilvl w:val="0"/>
          <w:numId w:val="9"/>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2DBCF177" w14:textId="77777777" w:rsidR="00EF6825" w:rsidRDefault="00283ABF">
      <w:pPr>
        <w:numPr>
          <w:ilvl w:val="0"/>
          <w:numId w:val="9"/>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448836AD" w14:textId="77777777" w:rsidR="00EF6825" w:rsidRDefault="00283ABF">
      <w:pPr>
        <w:numPr>
          <w:ilvl w:val="0"/>
          <w:numId w:val="9"/>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38A65986" w14:textId="77777777" w:rsidR="00EF6825" w:rsidRDefault="00283ABF">
      <w:pPr>
        <w:numPr>
          <w:ilvl w:val="0"/>
          <w:numId w:val="9"/>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60C538E1" w14:textId="77777777" w:rsidR="00EF6825" w:rsidRDefault="00283ABF">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23E95B" w14:textId="77777777" w:rsidR="00EF6825" w:rsidRDefault="00283ABF">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41BC04D3" w14:textId="77777777" w:rsidR="00EF6825" w:rsidRDefault="00283ABF">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6511F867" w14:textId="77777777" w:rsidR="00EF6825" w:rsidRDefault="00283ABF">
      <w:pPr>
        <w:numPr>
          <w:ilvl w:val="0"/>
          <w:numId w:val="10"/>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7D737AE1" w14:textId="77777777" w:rsidR="00EF6825" w:rsidRDefault="00283ABF">
      <w:pPr>
        <w:numPr>
          <w:ilvl w:val="0"/>
          <w:numId w:val="10"/>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23E066B" w14:textId="77777777" w:rsidR="00EF6825" w:rsidRDefault="00283ABF">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30891A4D" w14:textId="77777777" w:rsidR="00EF6825" w:rsidRDefault="00283ABF">
      <w:pPr>
        <w:numPr>
          <w:ilvl w:val="0"/>
          <w:numId w:val="11"/>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16C2D73D" w14:textId="77777777" w:rsidR="00EF6825" w:rsidRDefault="00283ABF">
      <w:pPr>
        <w:numPr>
          <w:ilvl w:val="0"/>
          <w:numId w:val="11"/>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4BC7FBC7" w14:textId="77777777" w:rsidR="00EF6825" w:rsidRDefault="00283ABF">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212D91C" w14:textId="77777777" w:rsidR="00EF6825" w:rsidRDefault="00283ABF">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381FDC84" w14:textId="77777777" w:rsidR="00EF6825" w:rsidRDefault="00283ABF">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395B8986" w14:textId="77777777" w:rsidR="00DD1132" w:rsidRDefault="00283ABF">
      <w:pPr>
        <w:spacing w:before="116" w:line="230" w:lineRule="exact"/>
        <w:ind w:left="576" w:right="216"/>
        <w:textAlignment w:val="baseline"/>
        <w:rPr>
          <w:rFonts w:ascii="Arial" w:eastAsia="Arial" w:hAnsi="Arial"/>
          <w:color w:val="000000"/>
          <w:sz w:val="20"/>
        </w:rPr>
        <w:sectPr w:rsidR="00DD1132" w:rsidSect="00BA2B53">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7B79DCB" w14:textId="7507F9F4" w:rsidR="00EF6825" w:rsidRDefault="00283ABF" w:rsidP="00DD1132">
      <w:pPr>
        <w:spacing w:before="131" w:line="224" w:lineRule="exact"/>
        <w:ind w:right="504"/>
        <w:textAlignment w:val="baseline"/>
        <w:rPr>
          <w:rFonts w:ascii="Arial" w:eastAsia="Arial" w:hAnsi="Arial"/>
          <w:b/>
          <w:color w:val="000000"/>
          <w:sz w:val="20"/>
          <w:highlight w:val="yellow"/>
        </w:rPr>
      </w:pPr>
      <w:r>
        <w:rPr>
          <w:rFonts w:ascii="Arial" w:eastAsia="Arial" w:hAnsi="Arial"/>
          <w:b/>
          <w:color w:val="000000"/>
          <w:sz w:val="20"/>
        </w:rPr>
        <w:lastRenderedPageBreak/>
        <w:t>Schedule 5 - Contractor’s Commercially Sensitive Information Form (</w:t>
      </w:r>
      <w:proofErr w:type="spellStart"/>
      <w:r>
        <w:rPr>
          <w:rFonts w:ascii="Arial" w:eastAsia="Arial" w:hAnsi="Arial"/>
          <w:b/>
          <w:color w:val="000000"/>
          <w:sz w:val="20"/>
        </w:rPr>
        <w:t>i.a.w</w:t>
      </w:r>
      <w:proofErr w:type="spellEnd"/>
      <w:r>
        <w:rPr>
          <w:rFonts w:ascii="Arial" w:eastAsia="Arial" w:hAnsi="Arial"/>
          <w:b/>
          <w:color w:val="000000"/>
          <w:sz w:val="20"/>
        </w:rPr>
        <w:t>. condition 13) for Contract No:</w:t>
      </w:r>
      <w:r w:rsidR="00DD1132">
        <w:rPr>
          <w:rFonts w:ascii="Arial" w:eastAsia="Arial" w:hAnsi="Arial"/>
          <w:b/>
          <w:color w:val="000000"/>
          <w:sz w:val="20"/>
        </w:rPr>
        <w:t xml:space="preserve"> </w:t>
      </w:r>
      <w:r w:rsidR="00DD1132" w:rsidRPr="00B26B42">
        <w:rPr>
          <w:rFonts w:ascii="Arial" w:eastAsia="Arial" w:hAnsi="Arial"/>
          <w:b/>
          <w:color w:val="000000"/>
          <w:sz w:val="20"/>
        </w:rPr>
        <w:t>MSCIP Lot</w:t>
      </w:r>
      <w:r w:rsidR="00B26B4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760F1A">
        <w:rPr>
          <w:rFonts w:ascii="Arial" w:eastAsia="Arial" w:hAnsi="Arial"/>
          <w:b/>
          <w:color w:val="000000"/>
          <w:sz w:val="20"/>
        </w:rPr>
        <w:t>c</w:t>
      </w:r>
    </w:p>
    <w:p w14:paraId="2A2D2C7F" w14:textId="77777777" w:rsidR="00DD1132" w:rsidRDefault="00DD1132" w:rsidP="00DD1132">
      <w:pPr>
        <w:spacing w:before="131" w:line="224" w:lineRule="exact"/>
        <w:ind w:right="504"/>
        <w:textAlignment w:val="baseline"/>
      </w:pPr>
    </w:p>
    <w:tbl>
      <w:tblPr>
        <w:tblW w:w="0" w:type="auto"/>
        <w:tblInd w:w="11" w:type="dxa"/>
        <w:tblLayout w:type="fixed"/>
        <w:tblCellMar>
          <w:left w:w="0" w:type="dxa"/>
          <w:right w:w="0" w:type="dxa"/>
        </w:tblCellMar>
        <w:tblLook w:val="04A0" w:firstRow="1" w:lastRow="0" w:firstColumn="1" w:lastColumn="0" w:noHBand="0" w:noVBand="1"/>
      </w:tblPr>
      <w:tblGrid>
        <w:gridCol w:w="9082"/>
      </w:tblGrid>
      <w:tr w:rsidR="00EF6825" w14:paraId="772FCA64" w14:textId="77777777">
        <w:trPr>
          <w:trHeight w:hRule="exact" w:val="571"/>
        </w:trPr>
        <w:tc>
          <w:tcPr>
            <w:tcW w:w="9082" w:type="dxa"/>
            <w:tcBorders>
              <w:top w:val="double" w:sz="10" w:space="0" w:color="000000"/>
              <w:left w:val="double" w:sz="10" w:space="0" w:color="000000"/>
              <w:bottom w:val="double" w:sz="10" w:space="0" w:color="000000"/>
              <w:right w:val="double" w:sz="10" w:space="0" w:color="000000"/>
            </w:tcBorders>
            <w:vAlign w:val="center"/>
          </w:tcPr>
          <w:p w14:paraId="2210BD02" w14:textId="4E0CF210" w:rsidR="00EF6825" w:rsidRDefault="00283ABF">
            <w:pPr>
              <w:spacing w:before="204" w:after="127" w:line="230" w:lineRule="exact"/>
              <w:ind w:left="216"/>
              <w:textAlignment w:val="baseline"/>
              <w:rPr>
                <w:rFonts w:ascii="Arial" w:eastAsia="Arial" w:hAnsi="Arial"/>
                <w:color w:val="000000"/>
                <w:sz w:val="20"/>
              </w:rPr>
            </w:pPr>
            <w:r>
              <w:rPr>
                <w:rFonts w:ascii="Arial" w:eastAsia="Arial" w:hAnsi="Arial"/>
                <w:color w:val="000000"/>
                <w:sz w:val="20"/>
              </w:rPr>
              <w:t>Contract No:</w:t>
            </w:r>
            <w:r w:rsidR="00DD1132">
              <w:rPr>
                <w:rFonts w:ascii="Arial" w:eastAsia="Arial" w:hAnsi="Arial"/>
                <w:color w:val="000000"/>
                <w:sz w:val="20"/>
              </w:rPr>
              <w:t xml:space="preserve"> </w:t>
            </w:r>
            <w:r w:rsidR="00DD1132" w:rsidRPr="00B26B42">
              <w:rPr>
                <w:rFonts w:ascii="Arial" w:eastAsia="Arial" w:hAnsi="Arial"/>
                <w:color w:val="000000"/>
                <w:sz w:val="20"/>
              </w:rPr>
              <w:t xml:space="preserve">MSCIP Lot </w:t>
            </w:r>
            <w:r w:rsidR="00C40E41">
              <w:rPr>
                <w:rFonts w:ascii="Arial" w:eastAsia="Arial" w:hAnsi="Arial"/>
                <w:color w:val="000000"/>
                <w:sz w:val="20"/>
              </w:rPr>
              <w:t>3</w:t>
            </w:r>
            <w:r w:rsidR="00D42DA8">
              <w:rPr>
                <w:rFonts w:ascii="Arial" w:eastAsia="Arial" w:hAnsi="Arial"/>
                <w:color w:val="000000"/>
                <w:sz w:val="20"/>
              </w:rPr>
              <w:t>4</w:t>
            </w:r>
            <w:r w:rsidR="00760F1A">
              <w:rPr>
                <w:rFonts w:ascii="Arial" w:eastAsia="Arial" w:hAnsi="Arial"/>
                <w:color w:val="000000"/>
                <w:sz w:val="20"/>
              </w:rPr>
              <w:t>c</w:t>
            </w:r>
          </w:p>
        </w:tc>
      </w:tr>
      <w:tr w:rsidR="00EF6825" w14:paraId="2FD10858" w14:textId="77777777">
        <w:trPr>
          <w:trHeight w:hRule="exact" w:val="893"/>
        </w:trPr>
        <w:tc>
          <w:tcPr>
            <w:tcW w:w="9082" w:type="dxa"/>
            <w:tcBorders>
              <w:top w:val="double" w:sz="10" w:space="0" w:color="000000"/>
              <w:left w:val="double" w:sz="10" w:space="0" w:color="000000"/>
              <w:bottom w:val="double" w:sz="10" w:space="0" w:color="000000"/>
              <w:right w:val="double" w:sz="10" w:space="0" w:color="000000"/>
            </w:tcBorders>
          </w:tcPr>
          <w:p w14:paraId="3F9867DC" w14:textId="4672031F" w:rsidR="00EF6825" w:rsidRPr="009359DD" w:rsidRDefault="00283ABF">
            <w:pPr>
              <w:spacing w:before="177" w:after="479" w:line="227" w:lineRule="exact"/>
              <w:ind w:left="216"/>
              <w:textAlignment w:val="baseline"/>
              <w:rPr>
                <w:rFonts w:ascii="Arial" w:eastAsia="Arial" w:hAnsi="Arial"/>
                <w:color w:val="000000"/>
                <w:sz w:val="19"/>
              </w:rPr>
            </w:pPr>
            <w:r>
              <w:rPr>
                <w:rFonts w:ascii="Arial" w:eastAsia="Arial" w:hAnsi="Arial"/>
                <w:b/>
                <w:color w:val="000000"/>
                <w:sz w:val="19"/>
              </w:rPr>
              <w:t>Description of Contractor’s Commercially Sensitive Information:</w:t>
            </w:r>
            <w:r w:rsidR="005441EF">
              <w:rPr>
                <w:rFonts w:ascii="Arial" w:eastAsia="Arial" w:hAnsi="Arial"/>
                <w:b/>
                <w:color w:val="000000"/>
                <w:sz w:val="19"/>
              </w:rPr>
              <w:t xml:space="preserve"> </w:t>
            </w:r>
            <w:r w:rsidR="009359DD">
              <w:rPr>
                <w:rFonts w:ascii="Arial" w:eastAsia="Arial" w:hAnsi="Arial"/>
                <w:color w:val="000000"/>
                <w:sz w:val="19"/>
              </w:rPr>
              <w:t>None</w:t>
            </w:r>
          </w:p>
          <w:p w14:paraId="7F746844" w14:textId="1551E1F4" w:rsidR="009359DD" w:rsidRDefault="009359DD">
            <w:pPr>
              <w:spacing w:before="177" w:after="479" w:line="227" w:lineRule="exact"/>
              <w:ind w:left="216"/>
              <w:textAlignment w:val="baseline"/>
              <w:rPr>
                <w:rFonts w:ascii="Arial" w:eastAsia="Arial" w:hAnsi="Arial"/>
                <w:b/>
                <w:color w:val="000000"/>
                <w:sz w:val="19"/>
              </w:rPr>
            </w:pPr>
          </w:p>
        </w:tc>
      </w:tr>
      <w:tr w:rsidR="00EF6825" w14:paraId="226F5861" w14:textId="77777777">
        <w:trPr>
          <w:trHeight w:hRule="exact" w:val="888"/>
        </w:trPr>
        <w:tc>
          <w:tcPr>
            <w:tcW w:w="9082" w:type="dxa"/>
            <w:tcBorders>
              <w:top w:val="double" w:sz="10" w:space="0" w:color="000000"/>
              <w:left w:val="double" w:sz="10" w:space="0" w:color="000000"/>
              <w:bottom w:val="double" w:sz="10" w:space="0" w:color="000000"/>
              <w:right w:val="double" w:sz="10" w:space="0" w:color="000000"/>
            </w:tcBorders>
          </w:tcPr>
          <w:p w14:paraId="0139D364" w14:textId="77777777" w:rsidR="00EF6825" w:rsidRDefault="00283ABF">
            <w:pPr>
              <w:spacing w:before="170" w:after="482" w:line="230" w:lineRule="exact"/>
              <w:ind w:left="216"/>
              <w:textAlignment w:val="baseline"/>
              <w:rPr>
                <w:rFonts w:ascii="Arial" w:eastAsia="Arial" w:hAnsi="Arial"/>
                <w:color w:val="000000"/>
                <w:sz w:val="20"/>
              </w:rPr>
            </w:pPr>
            <w:r>
              <w:rPr>
                <w:rFonts w:ascii="Arial" w:eastAsia="Arial" w:hAnsi="Arial"/>
                <w:color w:val="000000"/>
                <w:sz w:val="20"/>
              </w:rPr>
              <w:t>Cross Reference(s) to location of sensitive information:</w:t>
            </w:r>
          </w:p>
        </w:tc>
      </w:tr>
      <w:tr w:rsidR="00EF6825" w14:paraId="67CE85D2" w14:textId="77777777">
        <w:trPr>
          <w:trHeight w:hRule="exact" w:val="888"/>
        </w:trPr>
        <w:tc>
          <w:tcPr>
            <w:tcW w:w="9082" w:type="dxa"/>
            <w:tcBorders>
              <w:top w:val="double" w:sz="10" w:space="0" w:color="000000"/>
              <w:left w:val="double" w:sz="10" w:space="0" w:color="000000"/>
              <w:bottom w:val="double" w:sz="10" w:space="0" w:color="000000"/>
              <w:right w:val="double" w:sz="10" w:space="0" w:color="000000"/>
            </w:tcBorders>
          </w:tcPr>
          <w:p w14:paraId="249E4BCC" w14:textId="77777777" w:rsidR="00EF6825" w:rsidRDefault="00283ABF">
            <w:pPr>
              <w:spacing w:before="170" w:after="487" w:line="230" w:lineRule="exact"/>
              <w:ind w:left="216"/>
              <w:textAlignment w:val="baseline"/>
              <w:rPr>
                <w:rFonts w:ascii="Arial" w:eastAsia="Arial" w:hAnsi="Arial"/>
                <w:color w:val="000000"/>
                <w:sz w:val="20"/>
              </w:rPr>
            </w:pPr>
            <w:r>
              <w:rPr>
                <w:rFonts w:ascii="Arial" w:eastAsia="Arial" w:hAnsi="Arial"/>
                <w:color w:val="000000"/>
                <w:sz w:val="20"/>
              </w:rPr>
              <w:t>Explanation of Sensitivity:</w:t>
            </w:r>
          </w:p>
        </w:tc>
      </w:tr>
      <w:tr w:rsidR="00EF6825" w14:paraId="445137E1" w14:textId="77777777">
        <w:trPr>
          <w:trHeight w:hRule="exact" w:val="893"/>
        </w:trPr>
        <w:tc>
          <w:tcPr>
            <w:tcW w:w="9082" w:type="dxa"/>
            <w:tcBorders>
              <w:top w:val="double" w:sz="10" w:space="0" w:color="000000"/>
              <w:left w:val="double" w:sz="10" w:space="0" w:color="000000"/>
              <w:bottom w:val="double" w:sz="10" w:space="0" w:color="000000"/>
              <w:right w:val="double" w:sz="10" w:space="0" w:color="000000"/>
            </w:tcBorders>
          </w:tcPr>
          <w:p w14:paraId="78F0AE07" w14:textId="77777777" w:rsidR="00EF6825" w:rsidRDefault="00283ABF">
            <w:pPr>
              <w:spacing w:before="175" w:after="487" w:line="230" w:lineRule="exact"/>
              <w:ind w:left="216"/>
              <w:textAlignment w:val="baseline"/>
              <w:rPr>
                <w:rFonts w:ascii="Arial" w:eastAsia="Arial" w:hAnsi="Arial"/>
                <w:color w:val="000000"/>
                <w:sz w:val="20"/>
              </w:rPr>
            </w:pPr>
            <w:r>
              <w:rPr>
                <w:rFonts w:ascii="Arial" w:eastAsia="Arial" w:hAnsi="Arial"/>
                <w:color w:val="000000"/>
                <w:sz w:val="20"/>
              </w:rPr>
              <w:t>Details of potential harm resulting from disclosure:</w:t>
            </w:r>
          </w:p>
        </w:tc>
      </w:tr>
      <w:tr w:rsidR="00EF6825" w14:paraId="098DBD70" w14:textId="77777777">
        <w:trPr>
          <w:trHeight w:hRule="exact" w:val="537"/>
        </w:trPr>
        <w:tc>
          <w:tcPr>
            <w:tcW w:w="9082" w:type="dxa"/>
            <w:tcBorders>
              <w:top w:val="double" w:sz="10" w:space="0" w:color="000000"/>
              <w:left w:val="double" w:sz="10" w:space="0" w:color="000000"/>
              <w:bottom w:val="double" w:sz="10" w:space="0" w:color="000000"/>
              <w:right w:val="double" w:sz="10" w:space="0" w:color="000000"/>
            </w:tcBorders>
            <w:vAlign w:val="center"/>
          </w:tcPr>
          <w:p w14:paraId="7AD99DF5" w14:textId="77777777" w:rsidR="00EF6825" w:rsidRDefault="00283ABF">
            <w:pPr>
              <w:spacing w:before="170" w:after="132" w:line="230" w:lineRule="exact"/>
              <w:ind w:left="216"/>
              <w:textAlignment w:val="baseline"/>
              <w:rPr>
                <w:rFonts w:ascii="Arial" w:eastAsia="Arial" w:hAnsi="Arial"/>
                <w:color w:val="000000"/>
                <w:sz w:val="20"/>
              </w:rPr>
            </w:pPr>
            <w:r>
              <w:rPr>
                <w:rFonts w:ascii="Arial" w:eastAsia="Arial" w:hAnsi="Arial"/>
                <w:color w:val="000000"/>
                <w:sz w:val="20"/>
              </w:rPr>
              <w:t>Period of Confidence (if applicable):</w:t>
            </w:r>
          </w:p>
        </w:tc>
      </w:tr>
      <w:tr w:rsidR="00EF6825" w14:paraId="18931F30" w14:textId="77777777">
        <w:trPr>
          <w:trHeight w:hRule="exact" w:val="2333"/>
        </w:trPr>
        <w:tc>
          <w:tcPr>
            <w:tcW w:w="9082" w:type="dxa"/>
            <w:tcBorders>
              <w:top w:val="double" w:sz="10" w:space="0" w:color="000000"/>
              <w:left w:val="double" w:sz="10" w:space="0" w:color="000000"/>
              <w:bottom w:val="double" w:sz="10" w:space="0" w:color="000000"/>
              <w:right w:val="double" w:sz="10" w:space="0" w:color="000000"/>
            </w:tcBorders>
          </w:tcPr>
          <w:p w14:paraId="1DA927DD" w14:textId="77777777" w:rsidR="00EF6825" w:rsidRDefault="00283ABF">
            <w:pPr>
              <w:spacing w:before="175" w:line="230" w:lineRule="exact"/>
              <w:ind w:left="216"/>
              <w:textAlignment w:val="baseline"/>
              <w:rPr>
                <w:rFonts w:ascii="Arial" w:eastAsia="Arial" w:hAnsi="Arial"/>
                <w:color w:val="000000"/>
                <w:sz w:val="20"/>
              </w:rPr>
            </w:pPr>
            <w:r>
              <w:rPr>
                <w:rFonts w:ascii="Arial" w:eastAsia="Arial" w:hAnsi="Arial"/>
                <w:color w:val="000000"/>
                <w:sz w:val="20"/>
              </w:rPr>
              <w:t>Contact Details for Transparency / Freedom of Information matters:</w:t>
            </w:r>
          </w:p>
          <w:p w14:paraId="7D6B0945" w14:textId="5B0712D6" w:rsidR="00EF6825" w:rsidRDefault="00283ABF">
            <w:pPr>
              <w:spacing w:before="121" w:line="230" w:lineRule="exact"/>
              <w:ind w:left="216"/>
              <w:textAlignment w:val="baseline"/>
              <w:rPr>
                <w:rFonts w:ascii="Arial" w:eastAsia="Arial" w:hAnsi="Arial"/>
                <w:color w:val="000000"/>
                <w:sz w:val="20"/>
              </w:rPr>
            </w:pPr>
            <w:r>
              <w:rPr>
                <w:rFonts w:ascii="Arial" w:eastAsia="Arial" w:hAnsi="Arial"/>
                <w:color w:val="000000"/>
                <w:sz w:val="20"/>
              </w:rPr>
              <w:t>Name:</w:t>
            </w:r>
            <w:r w:rsidR="00474069">
              <w:rPr>
                <w:rFonts w:ascii="Arial" w:eastAsia="Arial" w:hAnsi="Arial"/>
                <w:color w:val="000000"/>
                <w:sz w:val="20"/>
              </w:rPr>
              <w:t xml:space="preserve"> </w:t>
            </w:r>
          </w:p>
          <w:p w14:paraId="0E4FA0EB" w14:textId="44C880EE" w:rsidR="00EF6825" w:rsidRDefault="00283ABF">
            <w:pPr>
              <w:spacing w:before="115" w:line="230" w:lineRule="exact"/>
              <w:ind w:left="216"/>
              <w:textAlignment w:val="baseline"/>
              <w:rPr>
                <w:rFonts w:ascii="Arial" w:eastAsia="Arial" w:hAnsi="Arial"/>
                <w:color w:val="000000"/>
                <w:sz w:val="20"/>
              </w:rPr>
            </w:pPr>
            <w:r>
              <w:rPr>
                <w:rFonts w:ascii="Arial" w:eastAsia="Arial" w:hAnsi="Arial"/>
                <w:color w:val="000000"/>
                <w:sz w:val="20"/>
              </w:rPr>
              <w:t>Position:</w:t>
            </w:r>
            <w:r w:rsidR="00474069">
              <w:rPr>
                <w:rFonts w:ascii="Arial" w:eastAsia="Arial" w:hAnsi="Arial"/>
                <w:color w:val="000000"/>
                <w:sz w:val="20"/>
              </w:rPr>
              <w:t xml:space="preserve"> </w:t>
            </w:r>
          </w:p>
          <w:p w14:paraId="1FDD0CCC" w14:textId="5EB0EEDD" w:rsidR="00EF6825" w:rsidRDefault="00283ABF">
            <w:pPr>
              <w:spacing w:before="121" w:line="230" w:lineRule="exact"/>
              <w:ind w:left="216"/>
              <w:textAlignment w:val="baseline"/>
              <w:rPr>
                <w:rFonts w:ascii="Arial" w:eastAsia="Arial" w:hAnsi="Arial"/>
                <w:color w:val="000000"/>
                <w:sz w:val="20"/>
              </w:rPr>
            </w:pPr>
            <w:r>
              <w:rPr>
                <w:rFonts w:ascii="Arial" w:eastAsia="Arial" w:hAnsi="Arial"/>
                <w:color w:val="000000"/>
                <w:sz w:val="20"/>
              </w:rPr>
              <w:t>Address:</w:t>
            </w:r>
            <w:r w:rsidR="00474069">
              <w:rPr>
                <w:rFonts w:ascii="Arial" w:eastAsia="Arial" w:hAnsi="Arial"/>
                <w:color w:val="000000"/>
                <w:sz w:val="20"/>
              </w:rPr>
              <w:t xml:space="preserve"> </w:t>
            </w:r>
          </w:p>
          <w:p w14:paraId="7E40B523" w14:textId="416F1CCE" w:rsidR="00EF6825" w:rsidRDefault="00283ABF">
            <w:pPr>
              <w:spacing w:before="120" w:line="230" w:lineRule="exact"/>
              <w:ind w:left="216"/>
              <w:textAlignment w:val="baseline"/>
              <w:rPr>
                <w:rFonts w:ascii="Arial" w:eastAsia="Arial" w:hAnsi="Arial"/>
                <w:color w:val="000000"/>
                <w:sz w:val="20"/>
              </w:rPr>
            </w:pPr>
            <w:r>
              <w:rPr>
                <w:rFonts w:ascii="Arial" w:eastAsia="Arial" w:hAnsi="Arial"/>
                <w:color w:val="000000"/>
                <w:sz w:val="20"/>
              </w:rPr>
              <w:t>Telephone Number:</w:t>
            </w:r>
            <w:r w:rsidR="00474069">
              <w:rPr>
                <w:rFonts w:ascii="Arial" w:eastAsia="Arial" w:hAnsi="Arial"/>
                <w:color w:val="000000"/>
                <w:sz w:val="20"/>
              </w:rPr>
              <w:t xml:space="preserve"> </w:t>
            </w:r>
          </w:p>
          <w:p w14:paraId="1372076A" w14:textId="2713E619" w:rsidR="00EF6825" w:rsidRDefault="00283ABF">
            <w:pPr>
              <w:spacing w:before="120" w:after="176" w:line="230" w:lineRule="exact"/>
              <w:ind w:left="216"/>
              <w:textAlignment w:val="baseline"/>
              <w:rPr>
                <w:rFonts w:ascii="Arial" w:eastAsia="Arial" w:hAnsi="Arial"/>
                <w:color w:val="000000"/>
                <w:sz w:val="20"/>
              </w:rPr>
            </w:pPr>
            <w:r>
              <w:rPr>
                <w:rFonts w:ascii="Arial" w:eastAsia="Arial" w:hAnsi="Arial"/>
                <w:color w:val="000000"/>
                <w:sz w:val="20"/>
              </w:rPr>
              <w:t>Email Address:</w:t>
            </w:r>
            <w:r w:rsidR="00474069">
              <w:rPr>
                <w:rFonts w:ascii="Arial" w:eastAsia="Arial" w:hAnsi="Arial"/>
                <w:color w:val="000000"/>
                <w:sz w:val="20"/>
              </w:rPr>
              <w:t xml:space="preserve"> </w:t>
            </w:r>
          </w:p>
        </w:tc>
      </w:tr>
    </w:tbl>
    <w:p w14:paraId="5F203852" w14:textId="77777777" w:rsidR="00EF6825" w:rsidRDefault="00EF6825">
      <w:pPr>
        <w:sectPr w:rsidR="00EF6825" w:rsidSect="00BA2B53">
          <w:pgSz w:w="11909" w:h="16843"/>
          <w:pgMar w:top="709" w:right="1405" w:bottom="3828" w:left="1400" w:header="426" w:footer="720" w:gutter="0"/>
          <w:cols w:space="720"/>
        </w:sectPr>
      </w:pPr>
    </w:p>
    <w:p w14:paraId="721D915B" w14:textId="61AF235B" w:rsidR="00EF6825" w:rsidRDefault="00283ABF">
      <w:pPr>
        <w:spacing w:before="9" w:line="230" w:lineRule="exact"/>
        <w:ind w:right="216"/>
        <w:textAlignment w:val="baseline"/>
        <w:rPr>
          <w:rFonts w:ascii="Arial" w:eastAsia="Arial" w:hAnsi="Arial"/>
          <w:b/>
          <w:color w:val="000000"/>
          <w:sz w:val="20"/>
        </w:rPr>
      </w:pPr>
      <w:r>
        <w:rPr>
          <w:rFonts w:ascii="Arial" w:eastAsia="Arial" w:hAnsi="Arial"/>
          <w:b/>
          <w:color w:val="000000"/>
          <w:sz w:val="20"/>
        </w:rPr>
        <w:lastRenderedPageBreak/>
        <w:t xml:space="preserve">Schedule 6 - Hazardous Contractor Deliverables, Materials or Substances Supplied under the Contract: Data Requirements </w:t>
      </w:r>
      <w:r w:rsidRPr="00B26B42">
        <w:rPr>
          <w:rFonts w:ascii="Arial" w:eastAsia="Arial" w:hAnsi="Arial"/>
          <w:b/>
          <w:color w:val="000000"/>
          <w:sz w:val="20"/>
        </w:rPr>
        <w:t xml:space="preserve">for Contract No: </w:t>
      </w:r>
      <w:r w:rsidR="00DD1132" w:rsidRPr="00B26B42">
        <w:rPr>
          <w:rFonts w:ascii="Arial" w:eastAsia="Arial" w:hAnsi="Arial"/>
          <w:b/>
          <w:color w:val="000000"/>
          <w:sz w:val="20"/>
        </w:rPr>
        <w:t>MSCIP Lot</w:t>
      </w:r>
      <w:r w:rsidR="00B26B4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760F1A">
        <w:rPr>
          <w:rFonts w:ascii="Arial" w:eastAsia="Arial" w:hAnsi="Arial"/>
          <w:b/>
          <w:color w:val="000000"/>
          <w:sz w:val="20"/>
        </w:rPr>
        <w:t>c</w:t>
      </w:r>
    </w:p>
    <w:p w14:paraId="735E3BA7" w14:textId="77777777" w:rsidR="00EF6825" w:rsidRDefault="00283ABF">
      <w:pPr>
        <w:spacing w:before="228" w:line="230" w:lineRule="exact"/>
        <w:jc w:val="center"/>
        <w:textAlignment w:val="baseline"/>
        <w:rPr>
          <w:rFonts w:ascii="Arial" w:eastAsia="Arial" w:hAnsi="Arial"/>
          <w:b/>
          <w:color w:val="000000"/>
          <w:sz w:val="20"/>
        </w:rPr>
      </w:pPr>
      <w:r>
        <w:rPr>
          <w:rFonts w:ascii="Arial" w:eastAsia="Arial" w:hAnsi="Arial"/>
          <w:b/>
          <w:color w:val="000000"/>
          <w:sz w:val="20"/>
        </w:rPr>
        <w:t xml:space="preserve">Hazardous Contractor Deliverables, Materials or Substances </w:t>
      </w:r>
      <w:r>
        <w:rPr>
          <w:rFonts w:ascii="Arial" w:eastAsia="Arial" w:hAnsi="Arial"/>
          <w:b/>
          <w:color w:val="000000"/>
          <w:sz w:val="20"/>
        </w:rPr>
        <w:br/>
        <w:t>Statement by the Contractor</w:t>
      </w:r>
    </w:p>
    <w:p w14:paraId="01236F95" w14:textId="16EC4835" w:rsidR="00EF6825" w:rsidRDefault="00283ABF">
      <w:pPr>
        <w:spacing w:before="7" w:line="459" w:lineRule="exact"/>
        <w:textAlignment w:val="baseline"/>
        <w:rPr>
          <w:rFonts w:ascii="Arial" w:eastAsia="Arial" w:hAnsi="Arial"/>
          <w:color w:val="000000"/>
          <w:sz w:val="20"/>
        </w:rPr>
      </w:pPr>
      <w:r>
        <w:rPr>
          <w:rFonts w:ascii="Arial" w:eastAsia="Arial" w:hAnsi="Arial"/>
          <w:color w:val="000000"/>
          <w:sz w:val="20"/>
        </w:rPr>
        <w:t xml:space="preserve">Contract No: </w:t>
      </w:r>
      <w:r w:rsidR="00E20B82">
        <w:rPr>
          <w:rFonts w:ascii="Arial" w:eastAsia="Arial" w:hAnsi="Arial"/>
          <w:color w:val="000000"/>
          <w:sz w:val="20"/>
        </w:rPr>
        <w:t>MSCIPLOT34</w:t>
      </w:r>
      <w:r w:rsidR="00760F1A">
        <w:rPr>
          <w:rFonts w:ascii="Arial" w:eastAsia="Arial" w:hAnsi="Arial"/>
          <w:color w:val="000000"/>
          <w:sz w:val="20"/>
        </w:rPr>
        <w:t>c</w:t>
      </w:r>
      <w:r>
        <w:rPr>
          <w:rFonts w:ascii="Arial" w:eastAsia="Arial" w:hAnsi="Arial"/>
          <w:color w:val="000000"/>
          <w:sz w:val="20"/>
        </w:rPr>
        <w:br/>
        <w:t xml:space="preserve">Contract Title: </w:t>
      </w:r>
      <w:r w:rsidR="00E20B82">
        <w:rPr>
          <w:rFonts w:ascii="Arial" w:eastAsia="Arial" w:hAnsi="Arial"/>
          <w:color w:val="000000"/>
          <w:sz w:val="20"/>
        </w:rPr>
        <w:t>Provision of Naval stores for Marine Propulsion (MP)</w:t>
      </w:r>
      <w:r>
        <w:rPr>
          <w:rFonts w:ascii="Arial" w:eastAsia="Arial" w:hAnsi="Arial"/>
          <w:color w:val="000000"/>
          <w:sz w:val="20"/>
        </w:rPr>
        <w:br/>
        <w:t xml:space="preserve">Contractor: </w:t>
      </w:r>
      <w:r w:rsidR="00BB6259">
        <w:rPr>
          <w:rFonts w:ascii="Arial" w:eastAsia="Arial" w:hAnsi="Arial"/>
          <w:color w:val="000000"/>
          <w:sz w:val="20"/>
        </w:rPr>
        <w:t>Oracle Components Ltd</w:t>
      </w:r>
      <w:r>
        <w:rPr>
          <w:rFonts w:ascii="Arial" w:eastAsia="Arial" w:hAnsi="Arial"/>
          <w:color w:val="000000"/>
          <w:sz w:val="20"/>
        </w:rPr>
        <w:br/>
        <w:t>Date of Contract:</w:t>
      </w:r>
    </w:p>
    <w:p w14:paraId="477C489F" w14:textId="77777777" w:rsidR="00EF6825" w:rsidRDefault="00283ABF" w:rsidP="00B26B42">
      <w:pPr>
        <w:spacing w:before="229" w:line="231" w:lineRule="exact"/>
        <w:textAlignment w:val="baseline"/>
        <w:rPr>
          <w:rFonts w:ascii="Arial" w:eastAsia="Arial" w:hAnsi="Arial"/>
          <w:color w:val="000000"/>
          <w:spacing w:val="-1"/>
          <w:sz w:val="20"/>
        </w:rPr>
      </w:pPr>
      <w:r>
        <w:rPr>
          <w:rFonts w:ascii="Arial" w:eastAsia="Arial" w:hAnsi="Arial"/>
          <w:color w:val="000000"/>
          <w:spacing w:val="-1"/>
          <w:sz w:val="20"/>
        </w:rPr>
        <w:t>* To the best of our knowledge there are no hazardous Contractor Deliverables, materials or substances to be supplied.</w:t>
      </w:r>
    </w:p>
    <w:p w14:paraId="05FADD06" w14:textId="510AEAB7" w:rsidR="00B26B42" w:rsidRDefault="00B26B42" w:rsidP="00B26B42">
      <w:pPr>
        <w:spacing w:before="230" w:after="363" w:line="230" w:lineRule="exact"/>
        <w:textAlignment w:val="baseline"/>
        <w:rPr>
          <w:rFonts w:ascii="Arial" w:eastAsia="Arial" w:hAnsi="Arial"/>
          <w:color w:val="000000"/>
          <w:spacing w:val="5"/>
          <w:sz w:val="20"/>
        </w:rPr>
      </w:pPr>
      <w:r>
        <w:rPr>
          <w:rFonts w:ascii="Arial" w:eastAsia="Arial" w:hAnsi="Arial"/>
          <w:color w:val="000000"/>
          <w:spacing w:val="5"/>
          <w:sz w:val="20"/>
        </w:rPr>
        <w:t>check box (</w:t>
      </w:r>
      <w:sdt>
        <w:sdtPr>
          <w:rPr>
            <w:rFonts w:ascii="Arial" w:eastAsia="Arial" w:hAnsi="Arial"/>
            <w:color w:val="000000"/>
            <w:spacing w:val="5"/>
            <w:sz w:val="20"/>
          </w:rPr>
          <w:id w:val="1511946093"/>
          <w14:checkbox>
            <w14:checked w14:val="1"/>
            <w14:checkedState w14:val="2612" w14:font="MS Gothic"/>
            <w14:uncheckedState w14:val="2610" w14:font="MS Gothic"/>
          </w14:checkbox>
        </w:sdtPr>
        <w:sdtEndPr/>
        <w:sdtContent>
          <w:r w:rsidR="00177C5D">
            <w:rPr>
              <w:rFonts w:ascii="MS Gothic" w:eastAsia="MS Gothic" w:hAnsi="MS Gothic" w:hint="eastAsia"/>
              <w:color w:val="000000"/>
              <w:spacing w:val="5"/>
              <w:sz w:val="20"/>
            </w:rPr>
            <w:t>☒</w:t>
          </w:r>
        </w:sdtContent>
      </w:sdt>
      <w:r>
        <w:rPr>
          <w:rFonts w:ascii="Arial" w:eastAsia="Arial" w:hAnsi="Arial"/>
          <w:color w:val="000000"/>
          <w:spacing w:val="5"/>
          <w:sz w:val="20"/>
        </w:rPr>
        <w:t>) as appropriate</w:t>
      </w:r>
    </w:p>
    <w:p w14:paraId="03FDE548" w14:textId="77777777" w:rsidR="00B26B42" w:rsidRPr="00B26B42" w:rsidRDefault="00B26B42" w:rsidP="00B26B42">
      <w:pPr>
        <w:spacing w:before="230" w:after="363" w:line="230" w:lineRule="exact"/>
        <w:textAlignment w:val="baseline"/>
        <w:rPr>
          <w:rFonts w:ascii="Arial" w:eastAsia="Arial" w:hAnsi="Arial"/>
          <w:color w:val="000000"/>
          <w:spacing w:val="5"/>
          <w:sz w:val="20"/>
        </w:rPr>
      </w:pPr>
    </w:p>
    <w:p w14:paraId="3E51B42D" w14:textId="77777777" w:rsidR="00EF6825" w:rsidRDefault="00283ABF" w:rsidP="00B26B42">
      <w:pPr>
        <w:spacing w:before="1" w:line="230" w:lineRule="exact"/>
        <w:textAlignment w:val="baseline"/>
        <w:rPr>
          <w:rFonts w:ascii="Arial" w:eastAsia="Arial" w:hAnsi="Arial"/>
          <w:color w:val="000000"/>
          <w:sz w:val="20"/>
        </w:rPr>
      </w:pPr>
      <w:r>
        <w:rPr>
          <w:rFonts w:ascii="Arial" w:eastAsia="Arial" w:hAnsi="Arial"/>
          <w:color w:val="000000"/>
          <w:sz w:val="20"/>
        </w:rPr>
        <w:t>* To the best of our knowledge the hazards associated with materials or substances to be supplied</w:t>
      </w:r>
    </w:p>
    <w:p w14:paraId="5F7A04F4" w14:textId="77777777" w:rsidR="00B26B42" w:rsidRDefault="00283ABF" w:rsidP="00B26B42">
      <w:pPr>
        <w:tabs>
          <w:tab w:val="left" w:pos="6192"/>
        </w:tabs>
        <w:spacing w:line="230" w:lineRule="exact"/>
        <w:textAlignment w:val="baseline"/>
        <w:rPr>
          <w:rFonts w:ascii="Arial" w:eastAsia="Arial" w:hAnsi="Arial"/>
          <w:color w:val="000000"/>
          <w:spacing w:val="-2"/>
          <w:sz w:val="20"/>
        </w:rPr>
      </w:pPr>
      <w:r>
        <w:rPr>
          <w:rFonts w:ascii="Arial" w:eastAsia="Arial" w:hAnsi="Arial"/>
          <w:color w:val="000000"/>
          <w:spacing w:val="-2"/>
          <w:sz w:val="20"/>
        </w:rPr>
        <w:t>under the Contract are identified in the Safety Data Sheets (Qty:</w:t>
      </w:r>
      <w:r>
        <w:rPr>
          <w:rFonts w:ascii="Arial" w:eastAsia="Arial" w:hAnsi="Arial"/>
          <w:color w:val="000000"/>
          <w:spacing w:val="-2"/>
          <w:sz w:val="20"/>
        </w:rPr>
        <w:tab/>
        <w:t>) attached in accordance with condition 24.</w:t>
      </w:r>
    </w:p>
    <w:p w14:paraId="671CDFFA" w14:textId="77777777" w:rsidR="00B26B42" w:rsidRDefault="00B26B42" w:rsidP="00B26B42">
      <w:pPr>
        <w:tabs>
          <w:tab w:val="left" w:pos="6192"/>
        </w:tabs>
        <w:spacing w:line="230" w:lineRule="exact"/>
        <w:textAlignment w:val="baseline"/>
        <w:rPr>
          <w:rFonts w:ascii="Arial" w:eastAsia="Arial" w:hAnsi="Arial"/>
          <w:color w:val="000000"/>
          <w:spacing w:val="-2"/>
          <w:sz w:val="20"/>
        </w:rPr>
      </w:pPr>
    </w:p>
    <w:p w14:paraId="59C963C5" w14:textId="77777777" w:rsidR="00B26B42" w:rsidRDefault="00B26B42">
      <w:pPr>
        <w:tabs>
          <w:tab w:val="left" w:pos="6192"/>
        </w:tabs>
        <w:spacing w:after="675" w:line="230" w:lineRule="exact"/>
        <w:textAlignment w:val="baseline"/>
        <w:rPr>
          <w:rFonts w:ascii="Arial" w:eastAsia="Arial" w:hAnsi="Arial"/>
          <w:color w:val="000000"/>
          <w:spacing w:val="-2"/>
          <w:sz w:val="20"/>
        </w:rPr>
      </w:pPr>
      <w:r>
        <w:rPr>
          <w:rFonts w:ascii="Arial" w:eastAsia="Arial" w:hAnsi="Arial"/>
          <w:color w:val="000000"/>
          <w:spacing w:val="5"/>
          <w:sz w:val="20"/>
        </w:rPr>
        <w:t>check box (</w:t>
      </w:r>
      <w:sdt>
        <w:sdtPr>
          <w:rPr>
            <w:rFonts w:ascii="Arial" w:eastAsia="Arial" w:hAnsi="Arial"/>
            <w:color w:val="000000"/>
            <w:spacing w:val="5"/>
            <w:sz w:val="20"/>
          </w:rPr>
          <w:id w:val="1931925729"/>
          <w14:checkbox>
            <w14:checked w14:val="0"/>
            <w14:checkedState w14:val="2612" w14:font="MS Gothic"/>
            <w14:uncheckedState w14:val="2610" w14:font="MS Gothic"/>
          </w14:checkbox>
        </w:sdtPr>
        <w:sdtEndPr/>
        <w:sdtContent>
          <w:r w:rsidR="003F03A0">
            <w:rPr>
              <w:rFonts w:ascii="MS Gothic" w:eastAsia="MS Gothic" w:hAnsi="MS Gothic" w:hint="eastAsia"/>
              <w:color w:val="000000"/>
              <w:spacing w:val="5"/>
              <w:sz w:val="20"/>
            </w:rPr>
            <w:t>☐</w:t>
          </w:r>
        </w:sdtContent>
      </w:sdt>
      <w:r>
        <w:rPr>
          <w:rFonts w:ascii="Arial" w:eastAsia="Arial" w:hAnsi="Arial"/>
          <w:color w:val="000000"/>
          <w:spacing w:val="5"/>
          <w:sz w:val="20"/>
        </w:rPr>
        <w:t>) as appropriate</w:t>
      </w:r>
    </w:p>
    <w:p w14:paraId="1E055044" w14:textId="77777777" w:rsidR="003F03A0" w:rsidRDefault="003F03A0">
      <w:pPr>
        <w:spacing w:before="1" w:line="230" w:lineRule="exact"/>
        <w:textAlignment w:val="baseline"/>
        <w:rPr>
          <w:rFonts w:ascii="Arial" w:eastAsia="Arial" w:hAnsi="Arial"/>
          <w:color w:val="000000"/>
          <w:spacing w:val="-1"/>
          <w:sz w:val="20"/>
        </w:rPr>
      </w:pPr>
    </w:p>
    <w:p w14:paraId="4CE4F00F" w14:textId="0AF70334" w:rsidR="00EF6825" w:rsidRDefault="00283ABF">
      <w:pPr>
        <w:spacing w:before="1" w:line="230" w:lineRule="exact"/>
        <w:textAlignment w:val="baseline"/>
        <w:rPr>
          <w:rFonts w:ascii="Arial" w:eastAsia="Arial" w:hAnsi="Arial"/>
          <w:color w:val="000000"/>
          <w:spacing w:val="-1"/>
          <w:sz w:val="20"/>
        </w:rPr>
      </w:pPr>
      <w:r>
        <w:rPr>
          <w:rFonts w:ascii="Arial" w:eastAsia="Arial" w:hAnsi="Arial"/>
          <w:color w:val="000000"/>
          <w:spacing w:val="-1"/>
          <w:sz w:val="20"/>
        </w:rPr>
        <w:t>Contractor’s Signature:</w:t>
      </w:r>
      <w:r w:rsidR="00474069">
        <w:rPr>
          <w:rFonts w:ascii="Arial" w:eastAsia="Arial" w:hAnsi="Arial"/>
          <w:color w:val="000000"/>
          <w:spacing w:val="-1"/>
          <w:sz w:val="20"/>
        </w:rPr>
        <w:t xml:space="preserve"> </w:t>
      </w:r>
      <w:r w:rsidR="00BB6259">
        <w:rPr>
          <w:rFonts w:ascii="Arial" w:eastAsia="Arial" w:hAnsi="Arial"/>
          <w:color w:val="000000"/>
          <w:spacing w:val="-1"/>
          <w:sz w:val="20"/>
        </w:rPr>
        <w:t>Mr C Mustafa</w:t>
      </w:r>
    </w:p>
    <w:p w14:paraId="05DA4180" w14:textId="3552BAFF" w:rsidR="00EF6825" w:rsidRDefault="00283ABF">
      <w:pPr>
        <w:spacing w:before="231" w:line="230" w:lineRule="exact"/>
        <w:textAlignment w:val="baseline"/>
        <w:rPr>
          <w:rFonts w:ascii="Arial" w:eastAsia="Arial" w:hAnsi="Arial"/>
          <w:color w:val="000000"/>
          <w:spacing w:val="-5"/>
          <w:sz w:val="20"/>
        </w:rPr>
      </w:pPr>
      <w:r>
        <w:rPr>
          <w:rFonts w:ascii="Arial" w:eastAsia="Arial" w:hAnsi="Arial"/>
          <w:color w:val="000000"/>
          <w:spacing w:val="-5"/>
          <w:sz w:val="20"/>
        </w:rPr>
        <w:t>Name:</w:t>
      </w:r>
      <w:r w:rsidR="00474069">
        <w:rPr>
          <w:rFonts w:ascii="Arial" w:eastAsia="Arial" w:hAnsi="Arial"/>
          <w:color w:val="000000"/>
          <w:spacing w:val="-5"/>
          <w:sz w:val="20"/>
        </w:rPr>
        <w:t xml:space="preserve"> </w:t>
      </w:r>
      <w:r w:rsidR="00BB6259">
        <w:rPr>
          <w:rFonts w:ascii="Arial" w:eastAsia="Arial" w:hAnsi="Arial"/>
          <w:color w:val="000000"/>
          <w:spacing w:val="-5"/>
          <w:sz w:val="20"/>
        </w:rPr>
        <w:t>Mr C Mustafa</w:t>
      </w:r>
    </w:p>
    <w:p w14:paraId="210F7B02" w14:textId="5B78C289" w:rsidR="00EF6825" w:rsidRDefault="00283ABF">
      <w:pPr>
        <w:spacing w:before="231" w:line="230" w:lineRule="exact"/>
        <w:textAlignment w:val="baseline"/>
        <w:rPr>
          <w:rFonts w:ascii="Arial" w:eastAsia="Arial" w:hAnsi="Arial"/>
          <w:color w:val="000000"/>
          <w:spacing w:val="-2"/>
          <w:sz w:val="20"/>
        </w:rPr>
      </w:pPr>
      <w:r>
        <w:rPr>
          <w:rFonts w:ascii="Arial" w:eastAsia="Arial" w:hAnsi="Arial"/>
          <w:color w:val="000000"/>
          <w:spacing w:val="-2"/>
          <w:sz w:val="20"/>
        </w:rPr>
        <w:t>Job Title:</w:t>
      </w:r>
      <w:r w:rsidR="00474069">
        <w:rPr>
          <w:rFonts w:ascii="Arial" w:eastAsia="Arial" w:hAnsi="Arial"/>
          <w:color w:val="000000"/>
          <w:spacing w:val="-2"/>
          <w:sz w:val="20"/>
        </w:rPr>
        <w:t xml:space="preserve"> </w:t>
      </w:r>
      <w:r w:rsidR="00BB6259">
        <w:rPr>
          <w:rFonts w:ascii="Arial" w:eastAsia="Arial" w:hAnsi="Arial"/>
          <w:color w:val="000000"/>
          <w:spacing w:val="-2"/>
          <w:sz w:val="20"/>
        </w:rPr>
        <w:t>Director</w:t>
      </w:r>
    </w:p>
    <w:p w14:paraId="69EEB558" w14:textId="071CAAA1" w:rsidR="003F03A0" w:rsidRDefault="00283ABF" w:rsidP="003F03A0">
      <w:pPr>
        <w:spacing w:before="231" w:line="230" w:lineRule="exact"/>
        <w:textAlignment w:val="baseline"/>
        <w:rPr>
          <w:rFonts w:ascii="Arial" w:eastAsia="Arial" w:hAnsi="Arial"/>
          <w:color w:val="000000"/>
          <w:spacing w:val="-5"/>
          <w:sz w:val="20"/>
        </w:rPr>
      </w:pPr>
      <w:r>
        <w:rPr>
          <w:rFonts w:ascii="Arial" w:eastAsia="Arial" w:hAnsi="Arial"/>
          <w:color w:val="000000"/>
          <w:spacing w:val="-5"/>
          <w:sz w:val="20"/>
        </w:rPr>
        <w:t>Date:</w:t>
      </w:r>
      <w:bookmarkStart w:id="1" w:name="_Hlk6995754"/>
      <w:r w:rsidR="00474069">
        <w:rPr>
          <w:rFonts w:ascii="Arial" w:eastAsia="Arial" w:hAnsi="Arial"/>
          <w:color w:val="000000"/>
          <w:spacing w:val="-5"/>
          <w:sz w:val="20"/>
        </w:rPr>
        <w:t xml:space="preserve"> </w:t>
      </w:r>
      <w:r w:rsidR="003A44C3">
        <w:rPr>
          <w:rFonts w:ascii="Arial" w:eastAsia="Arial" w:hAnsi="Arial"/>
          <w:color w:val="000000"/>
          <w:spacing w:val="-5"/>
          <w:sz w:val="20"/>
        </w:rPr>
        <w:t>25</w:t>
      </w:r>
      <w:r w:rsidR="003A44C3" w:rsidRPr="003A44C3">
        <w:rPr>
          <w:rFonts w:ascii="Arial" w:eastAsia="Arial" w:hAnsi="Arial"/>
          <w:color w:val="000000"/>
          <w:spacing w:val="-5"/>
          <w:sz w:val="20"/>
          <w:vertAlign w:val="superscript"/>
        </w:rPr>
        <w:t>th</w:t>
      </w:r>
      <w:r w:rsidR="003A44C3">
        <w:rPr>
          <w:rFonts w:ascii="Arial" w:eastAsia="Arial" w:hAnsi="Arial"/>
          <w:color w:val="000000"/>
          <w:spacing w:val="-5"/>
          <w:sz w:val="20"/>
        </w:rPr>
        <w:t xml:space="preserve"> October 2019</w:t>
      </w:r>
    </w:p>
    <w:p w14:paraId="05AFE4F6" w14:textId="77777777" w:rsidR="00EF6825" w:rsidRPr="003F03A0" w:rsidRDefault="003F03A0" w:rsidP="003F03A0">
      <w:pPr>
        <w:spacing w:before="231" w:line="230" w:lineRule="exact"/>
        <w:textAlignment w:val="baseline"/>
        <w:rPr>
          <w:rFonts w:ascii="Arial" w:eastAsia="Arial" w:hAnsi="Arial"/>
          <w:color w:val="000000"/>
          <w:spacing w:val="-5"/>
          <w:sz w:val="20"/>
        </w:rPr>
      </w:pPr>
      <w:r>
        <w:rPr>
          <w:noProof/>
        </w:rPr>
        <mc:AlternateContent>
          <mc:Choice Requires="wps">
            <w:drawing>
              <wp:anchor distT="0" distB="0" distL="114300" distR="114300" simplePos="0" relativeHeight="251680256" behindDoc="0" locked="0" layoutInCell="1" allowOverlap="1" wp14:anchorId="1A7DDFA2" wp14:editId="69F8FD66">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726A0" id="Line 2"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
    <w:p w14:paraId="47EF6BBC" w14:textId="77777777" w:rsidR="00EF6825" w:rsidRDefault="00283ABF">
      <w:pPr>
        <w:spacing w:before="318" w:line="230" w:lineRule="exact"/>
        <w:textAlignment w:val="baseline"/>
        <w:rPr>
          <w:rFonts w:ascii="Arial" w:eastAsia="Arial" w:hAnsi="Arial"/>
          <w:color w:val="000000"/>
          <w:sz w:val="20"/>
        </w:rPr>
      </w:pPr>
      <w:r>
        <w:rPr>
          <w:rFonts w:ascii="Arial" w:eastAsia="Arial" w:hAnsi="Arial"/>
          <w:color w:val="000000"/>
          <w:sz w:val="20"/>
        </w:rPr>
        <w:t>To be completed by the Authority</w:t>
      </w:r>
    </w:p>
    <w:p w14:paraId="4704F83E" w14:textId="77777777" w:rsidR="00EF6825" w:rsidRDefault="00283ABF">
      <w:pPr>
        <w:spacing w:before="231" w:line="230" w:lineRule="exact"/>
        <w:textAlignment w:val="baseline"/>
        <w:rPr>
          <w:rFonts w:ascii="Arial" w:eastAsia="Arial" w:hAnsi="Arial"/>
          <w:color w:val="000000"/>
          <w:sz w:val="20"/>
        </w:rPr>
      </w:pPr>
      <w:r>
        <w:rPr>
          <w:rFonts w:ascii="Arial" w:eastAsia="Arial" w:hAnsi="Arial"/>
          <w:color w:val="000000"/>
          <w:sz w:val="20"/>
        </w:rPr>
        <w:t>Domestic Management Code (DMC):</w:t>
      </w:r>
    </w:p>
    <w:p w14:paraId="24B44069" w14:textId="77777777" w:rsidR="00EF6825" w:rsidRDefault="00283ABF">
      <w:pPr>
        <w:spacing w:before="231" w:line="230" w:lineRule="exact"/>
        <w:textAlignment w:val="baseline"/>
        <w:rPr>
          <w:rFonts w:ascii="Arial" w:eastAsia="Arial" w:hAnsi="Arial"/>
          <w:color w:val="000000"/>
          <w:spacing w:val="-1"/>
          <w:sz w:val="20"/>
        </w:rPr>
      </w:pPr>
      <w:r>
        <w:rPr>
          <w:rFonts w:ascii="Arial" w:eastAsia="Arial" w:hAnsi="Arial"/>
          <w:color w:val="000000"/>
          <w:spacing w:val="-1"/>
          <w:sz w:val="20"/>
        </w:rPr>
        <w:t>NATO Stock Number:</w:t>
      </w:r>
    </w:p>
    <w:p w14:paraId="3217C679" w14:textId="77777777" w:rsidR="00EF6825" w:rsidRDefault="00283ABF">
      <w:pPr>
        <w:spacing w:before="231" w:line="230" w:lineRule="exact"/>
        <w:textAlignment w:val="baseline"/>
        <w:rPr>
          <w:rFonts w:ascii="Arial" w:eastAsia="Arial" w:hAnsi="Arial"/>
          <w:color w:val="000000"/>
          <w:spacing w:val="-1"/>
          <w:sz w:val="20"/>
        </w:rPr>
      </w:pPr>
      <w:r>
        <w:rPr>
          <w:rFonts w:ascii="Arial" w:eastAsia="Arial" w:hAnsi="Arial"/>
          <w:color w:val="000000"/>
          <w:spacing w:val="-1"/>
          <w:sz w:val="20"/>
        </w:rPr>
        <w:t>Contact Name:</w:t>
      </w:r>
    </w:p>
    <w:p w14:paraId="5525F0FD" w14:textId="77777777" w:rsidR="00EF6825" w:rsidRDefault="00283ABF">
      <w:pPr>
        <w:spacing w:before="230" w:line="230" w:lineRule="exact"/>
        <w:textAlignment w:val="baseline"/>
        <w:rPr>
          <w:rFonts w:ascii="Arial" w:eastAsia="Arial" w:hAnsi="Arial"/>
          <w:color w:val="000000"/>
          <w:spacing w:val="-1"/>
          <w:sz w:val="20"/>
        </w:rPr>
      </w:pPr>
      <w:r>
        <w:rPr>
          <w:rFonts w:ascii="Arial" w:eastAsia="Arial" w:hAnsi="Arial"/>
          <w:color w:val="000000"/>
          <w:spacing w:val="-1"/>
          <w:sz w:val="20"/>
        </w:rPr>
        <w:t>Contact Address:</w:t>
      </w:r>
    </w:p>
    <w:p w14:paraId="2B9AFC5E" w14:textId="77777777" w:rsidR="00EF6825" w:rsidRDefault="00283ABF">
      <w:pPr>
        <w:spacing w:before="226" w:line="230" w:lineRule="exact"/>
        <w:textAlignment w:val="baseline"/>
        <w:rPr>
          <w:rFonts w:ascii="Arial" w:eastAsia="Arial" w:hAnsi="Arial"/>
          <w:color w:val="000000"/>
          <w:spacing w:val="-1"/>
          <w:sz w:val="20"/>
        </w:rPr>
      </w:pPr>
      <w:r>
        <w:rPr>
          <w:rFonts w:ascii="Arial" w:eastAsia="Arial" w:hAnsi="Arial"/>
          <w:color w:val="000000"/>
          <w:spacing w:val="-1"/>
          <w:sz w:val="20"/>
        </w:rPr>
        <w:t>Copy to be forwarded to:</w:t>
      </w:r>
    </w:p>
    <w:p w14:paraId="73D06F8C" w14:textId="77777777" w:rsidR="00EF6825" w:rsidRDefault="00283ABF">
      <w:pPr>
        <w:spacing w:before="351" w:line="230" w:lineRule="exact"/>
        <w:textAlignment w:val="baseline"/>
        <w:rPr>
          <w:rFonts w:ascii="Arial" w:eastAsia="Arial" w:hAnsi="Arial"/>
          <w:color w:val="000000"/>
          <w:sz w:val="20"/>
        </w:rPr>
      </w:pPr>
      <w:r>
        <w:rPr>
          <w:rFonts w:ascii="Arial" w:eastAsia="Arial" w:hAnsi="Arial"/>
          <w:color w:val="000000"/>
          <w:sz w:val="20"/>
        </w:rPr>
        <w:t>Hazardous Stores Information System (HSIS)</w:t>
      </w:r>
    </w:p>
    <w:p w14:paraId="1E54400D" w14:textId="77777777" w:rsidR="00EF6825" w:rsidRDefault="00283ABF">
      <w:pPr>
        <w:spacing w:before="1" w:line="230" w:lineRule="exact"/>
        <w:textAlignment w:val="baseline"/>
        <w:rPr>
          <w:rFonts w:ascii="Arial" w:eastAsia="Arial" w:hAnsi="Arial"/>
          <w:color w:val="000000"/>
          <w:sz w:val="20"/>
        </w:rPr>
      </w:pPr>
      <w:r>
        <w:rPr>
          <w:rFonts w:ascii="Arial" w:eastAsia="Arial" w:hAnsi="Arial"/>
          <w:color w:val="000000"/>
          <w:sz w:val="20"/>
        </w:rPr>
        <w:t>Defence Safety Authority (DSA)</w:t>
      </w:r>
    </w:p>
    <w:p w14:paraId="212A05AC" w14:textId="77777777" w:rsidR="00EF6825" w:rsidRDefault="00283ABF">
      <w:pPr>
        <w:spacing w:line="230" w:lineRule="exact"/>
        <w:textAlignment w:val="baseline"/>
        <w:rPr>
          <w:rFonts w:ascii="Arial" w:eastAsia="Arial" w:hAnsi="Arial"/>
          <w:color w:val="000000"/>
          <w:sz w:val="20"/>
        </w:rPr>
      </w:pPr>
      <w:r>
        <w:rPr>
          <w:rFonts w:ascii="Arial" w:eastAsia="Arial" w:hAnsi="Arial"/>
          <w:color w:val="000000"/>
          <w:sz w:val="20"/>
        </w:rPr>
        <w:t>Movement Transport Safety Regulator (MTSR)</w:t>
      </w:r>
    </w:p>
    <w:p w14:paraId="64284DE1" w14:textId="77777777" w:rsidR="00EF6825" w:rsidRDefault="00283ABF">
      <w:pPr>
        <w:spacing w:line="230" w:lineRule="exact"/>
        <w:textAlignment w:val="baseline"/>
        <w:rPr>
          <w:rFonts w:ascii="Arial" w:eastAsia="Arial" w:hAnsi="Arial"/>
          <w:color w:val="000000"/>
          <w:sz w:val="20"/>
        </w:rPr>
      </w:pPr>
      <w:r>
        <w:rPr>
          <w:rFonts w:ascii="Arial" w:eastAsia="Arial" w:hAnsi="Arial"/>
          <w:color w:val="000000"/>
          <w:sz w:val="20"/>
        </w:rPr>
        <w:t>Hazel Building Level 1, #H019</w:t>
      </w:r>
    </w:p>
    <w:p w14:paraId="7940ABFE" w14:textId="77777777" w:rsidR="00EF6825" w:rsidRDefault="00283ABF">
      <w:pPr>
        <w:spacing w:before="1" w:line="230" w:lineRule="exact"/>
        <w:textAlignment w:val="baseline"/>
        <w:rPr>
          <w:rFonts w:ascii="Arial" w:eastAsia="Arial" w:hAnsi="Arial"/>
          <w:color w:val="000000"/>
          <w:sz w:val="20"/>
        </w:rPr>
      </w:pPr>
      <w:r>
        <w:rPr>
          <w:rFonts w:ascii="Arial" w:eastAsia="Arial" w:hAnsi="Arial"/>
          <w:color w:val="000000"/>
          <w:sz w:val="20"/>
        </w:rPr>
        <w:t>MOD Abbey Wood (North)</w:t>
      </w:r>
    </w:p>
    <w:p w14:paraId="411327C2" w14:textId="77777777" w:rsidR="00EF6825" w:rsidRDefault="00283ABF">
      <w:pPr>
        <w:spacing w:line="230" w:lineRule="exact"/>
        <w:textAlignment w:val="baseline"/>
        <w:rPr>
          <w:rFonts w:ascii="Arial" w:eastAsia="Arial" w:hAnsi="Arial"/>
          <w:color w:val="000000"/>
          <w:spacing w:val="-1"/>
          <w:sz w:val="20"/>
        </w:rPr>
      </w:pPr>
      <w:r>
        <w:rPr>
          <w:rFonts w:ascii="Arial" w:eastAsia="Arial" w:hAnsi="Arial"/>
          <w:color w:val="000000"/>
          <w:spacing w:val="-1"/>
          <w:sz w:val="20"/>
        </w:rPr>
        <w:t>Bristol BS34 8QW</w:t>
      </w:r>
    </w:p>
    <w:p w14:paraId="16E91A51" w14:textId="77777777" w:rsidR="00EF6825" w:rsidRDefault="00EF6825">
      <w:pPr>
        <w:sectPr w:rsidR="00EF6825" w:rsidSect="00BA2B53">
          <w:pgSz w:w="11909" w:h="16843"/>
          <w:pgMar w:top="1020" w:right="1561" w:bottom="1560" w:left="1403" w:header="284" w:footer="720" w:gutter="0"/>
          <w:cols w:space="720"/>
        </w:sectPr>
      </w:pPr>
    </w:p>
    <w:p w14:paraId="07A34AEE" w14:textId="019ACD2F" w:rsidR="00EF6825" w:rsidRPr="003F03A0" w:rsidRDefault="00283ABF">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Schedule 7 - Timber and Wood- Derived Products Supplied under the Contract Data Requirements for</w:t>
      </w:r>
      <w:r w:rsidR="00BB79D3">
        <w:rPr>
          <w:rFonts w:ascii="Arial" w:eastAsia="Arial" w:hAnsi="Arial"/>
          <w:b/>
          <w:color w:val="000000"/>
          <w:sz w:val="20"/>
        </w:rPr>
        <w:t xml:space="preserve"> </w:t>
      </w:r>
      <w:r>
        <w:rPr>
          <w:rFonts w:ascii="Arial" w:eastAsia="Arial" w:hAnsi="Arial"/>
          <w:b/>
          <w:color w:val="000000"/>
          <w:sz w:val="20"/>
        </w:rPr>
        <w:t>Contract No:</w:t>
      </w:r>
      <w:r w:rsidR="00DD1132">
        <w:rPr>
          <w:rFonts w:ascii="Arial" w:eastAsia="Arial" w:hAnsi="Arial"/>
          <w:b/>
          <w:color w:val="000000"/>
          <w:sz w:val="20"/>
        </w:rPr>
        <w:t xml:space="preserve"> </w:t>
      </w:r>
      <w:r w:rsidR="00DD1132" w:rsidRPr="003F03A0">
        <w:rPr>
          <w:rFonts w:ascii="Arial" w:eastAsia="Arial" w:hAnsi="Arial"/>
          <w:b/>
          <w:color w:val="000000"/>
          <w:sz w:val="20"/>
        </w:rPr>
        <w:t xml:space="preserve">MSCIP Lot </w:t>
      </w:r>
      <w:r w:rsidR="00C40E41">
        <w:rPr>
          <w:rFonts w:ascii="Arial" w:eastAsia="Arial" w:hAnsi="Arial"/>
          <w:b/>
          <w:color w:val="000000"/>
          <w:sz w:val="20"/>
        </w:rPr>
        <w:t>3</w:t>
      </w:r>
      <w:r w:rsidR="00DA377A">
        <w:rPr>
          <w:rFonts w:ascii="Arial" w:eastAsia="Arial" w:hAnsi="Arial"/>
          <w:b/>
          <w:color w:val="000000"/>
          <w:sz w:val="20"/>
        </w:rPr>
        <w:t>4</w:t>
      </w:r>
      <w:r w:rsidR="00760F1A">
        <w:rPr>
          <w:rFonts w:ascii="Arial" w:eastAsia="Arial" w:hAnsi="Arial"/>
          <w:b/>
          <w:color w:val="000000"/>
          <w:sz w:val="20"/>
        </w:rPr>
        <w:t>c</w:t>
      </w:r>
    </w:p>
    <w:p w14:paraId="1E7E341A" w14:textId="77777777" w:rsidR="00BB79D3" w:rsidRDefault="00283ABF" w:rsidP="00BB79D3">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6AA1804A" w14:textId="77777777" w:rsidR="00BB79D3" w:rsidRDefault="00BB79D3" w:rsidP="00BB79D3">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BB79D3" w14:paraId="5251A836" w14:textId="77777777" w:rsidTr="003F03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50C39596" w14:textId="77777777" w:rsidR="00BB79D3" w:rsidRDefault="00BB79D3" w:rsidP="00187F3C">
            <w:pPr>
              <w:spacing w:before="80" w:after="704" w:line="230" w:lineRule="exact"/>
              <w:jc w:val="center"/>
              <w:textAlignment w:val="baseline"/>
              <w:rPr>
                <w:rFonts w:ascii="Arial" w:eastAsia="Arial" w:hAnsi="Arial"/>
                <w:b/>
                <w:color w:val="000000"/>
                <w:sz w:val="20"/>
              </w:rPr>
            </w:pPr>
            <w:r>
              <w:rPr>
                <w:rFonts w:ascii="Arial" w:eastAsia="Arial" w:hAnsi="Arial"/>
                <w:b/>
                <w:color w:val="000000"/>
                <w:sz w:val="20"/>
              </w:rPr>
              <w:t xml:space="preserve">Schedule of </w:t>
            </w:r>
            <w:r>
              <w:rPr>
                <w:rFonts w:ascii="Arial" w:eastAsia="Arial" w:hAnsi="Arial"/>
                <w:b/>
                <w:color w:val="000000"/>
                <w:sz w:val="20"/>
              </w:rPr>
              <w:br/>
              <w:t xml:space="preserve">Requirements </w:t>
            </w:r>
            <w:r>
              <w:rPr>
                <w:rFonts w:ascii="Arial" w:eastAsia="Arial" w:hAnsi="Arial"/>
                <w:b/>
                <w:color w:val="000000"/>
                <w:sz w:val="20"/>
              </w:rPr>
              <w:br/>
              <w:t xml:space="preserve">item and </w:t>
            </w:r>
            <w:r>
              <w:rPr>
                <w:rFonts w:ascii="Arial" w:eastAsia="Arial" w:hAnsi="Arial"/>
                <w:b/>
                <w:color w:val="000000"/>
                <w:sz w:val="20"/>
              </w:rPr>
              <w:br/>
              <w:t xml:space="preserve">timber product </w:t>
            </w:r>
            <w:r>
              <w:rPr>
                <w:rFonts w:ascii="Arial" w:eastAsia="Arial" w:hAnsi="Arial"/>
                <w:b/>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7A4E7B3F" w14:textId="77777777" w:rsidR="00BB79D3" w:rsidRDefault="00BB79D3" w:rsidP="00187F3C">
            <w:pPr>
              <w:spacing w:before="82" w:after="12"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of </w:t>
            </w:r>
            <w:r>
              <w:rPr>
                <w:rFonts w:ascii="Arial" w:eastAsia="Arial" w:hAnsi="Arial"/>
                <w:b/>
                <w:color w:val="000000"/>
                <w:sz w:val="20"/>
              </w:rPr>
              <w:br/>
              <w:t xml:space="preserve">timber </w:t>
            </w:r>
            <w:r>
              <w:rPr>
                <w:rFonts w:ascii="Arial" w:eastAsia="Arial" w:hAnsi="Arial"/>
                <w:b/>
                <w:color w:val="000000"/>
                <w:sz w:val="20"/>
              </w:rPr>
              <w:br/>
              <w:t xml:space="preserve">Delivered to </w:t>
            </w:r>
            <w:r>
              <w:rPr>
                <w:rFonts w:ascii="Arial" w:eastAsia="Arial" w:hAnsi="Arial"/>
                <w:b/>
                <w:color w:val="000000"/>
                <w:sz w:val="20"/>
              </w:rPr>
              <w:br/>
              <w:t xml:space="preserve">the Authority </w:t>
            </w:r>
            <w:r>
              <w:rPr>
                <w:rFonts w:ascii="Arial" w:eastAsia="Arial" w:hAnsi="Arial"/>
                <w:b/>
                <w:color w:val="000000"/>
                <w:sz w:val="20"/>
              </w:rPr>
              <w:br/>
              <w:t xml:space="preserve">with FSC, </w:t>
            </w:r>
            <w:r>
              <w:rPr>
                <w:rFonts w:ascii="Arial" w:eastAsia="Arial" w:hAnsi="Arial"/>
                <w:b/>
                <w:color w:val="000000"/>
                <w:sz w:val="20"/>
              </w:rPr>
              <w:br/>
              <w:t xml:space="preserve">PEFC or </w:t>
            </w:r>
            <w:r>
              <w:rPr>
                <w:rFonts w:ascii="Arial" w:eastAsia="Arial" w:hAnsi="Arial"/>
                <w:b/>
                <w:color w:val="000000"/>
                <w:sz w:val="20"/>
              </w:rPr>
              <w:br/>
              <w:t xml:space="preserve">equivalent </w:t>
            </w:r>
            <w:r>
              <w:rPr>
                <w:rFonts w:ascii="Arial" w:eastAsia="Arial" w:hAnsi="Arial"/>
                <w:b/>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2FDB2556" w14:textId="77777777" w:rsidR="00BB79D3" w:rsidRDefault="00BB79D3" w:rsidP="00187F3C">
            <w:pPr>
              <w:spacing w:before="81" w:after="473"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of </w:t>
            </w:r>
            <w:r>
              <w:rPr>
                <w:rFonts w:ascii="Arial" w:eastAsia="Arial" w:hAnsi="Arial"/>
                <w:b/>
                <w:color w:val="000000"/>
                <w:sz w:val="20"/>
              </w:rPr>
              <w:br/>
              <w:t xml:space="preserve">timber </w:t>
            </w:r>
            <w:r>
              <w:rPr>
                <w:rFonts w:ascii="Arial" w:eastAsia="Arial" w:hAnsi="Arial"/>
                <w:b/>
                <w:color w:val="000000"/>
                <w:sz w:val="20"/>
              </w:rPr>
              <w:br/>
              <w:t xml:space="preserve">Delivered to </w:t>
            </w:r>
            <w:r>
              <w:rPr>
                <w:rFonts w:ascii="Arial" w:eastAsia="Arial" w:hAnsi="Arial"/>
                <w:b/>
                <w:color w:val="000000"/>
                <w:sz w:val="20"/>
              </w:rPr>
              <w:br/>
              <w:t xml:space="preserve">the Authority </w:t>
            </w:r>
            <w:r>
              <w:rPr>
                <w:rFonts w:ascii="Arial" w:eastAsia="Arial" w:hAnsi="Arial"/>
                <w:b/>
                <w:color w:val="000000"/>
                <w:sz w:val="20"/>
              </w:rPr>
              <w:br/>
              <w:t xml:space="preserve">with other </w:t>
            </w:r>
            <w:r>
              <w:rPr>
                <w:rFonts w:ascii="Arial" w:eastAsia="Arial" w:hAnsi="Arial"/>
                <w:b/>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05341B0E" w14:textId="77777777" w:rsidR="00BB79D3" w:rsidRDefault="00BB79D3" w:rsidP="00187F3C">
            <w:pPr>
              <w:spacing w:before="81" w:after="243"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(as Delivered </w:t>
            </w:r>
            <w:r>
              <w:rPr>
                <w:rFonts w:ascii="Arial" w:eastAsia="Arial" w:hAnsi="Arial"/>
                <w:b/>
                <w:color w:val="000000"/>
                <w:sz w:val="20"/>
              </w:rPr>
              <w:br/>
              <w:t xml:space="preserve">to the Authority) of </w:t>
            </w:r>
            <w:r>
              <w:rPr>
                <w:rFonts w:ascii="Arial" w:eastAsia="Arial" w:hAnsi="Arial"/>
                <w:b/>
                <w:color w:val="000000"/>
                <w:sz w:val="20"/>
              </w:rPr>
              <w:br/>
              <w:t xml:space="preserve">timber without </w:t>
            </w:r>
            <w:r>
              <w:rPr>
                <w:rFonts w:ascii="Arial" w:eastAsia="Arial" w:hAnsi="Arial"/>
                <w:b/>
                <w:color w:val="000000"/>
                <w:sz w:val="20"/>
              </w:rPr>
              <w:br/>
              <w:t xml:space="preserve">evidence of compliance </w:t>
            </w:r>
            <w:r>
              <w:rPr>
                <w:rFonts w:ascii="Arial" w:eastAsia="Arial" w:hAnsi="Arial"/>
                <w:b/>
                <w:color w:val="000000"/>
                <w:sz w:val="20"/>
              </w:rPr>
              <w:br/>
              <w:t xml:space="preserve">with Government </w:t>
            </w:r>
            <w:r>
              <w:rPr>
                <w:rFonts w:ascii="Arial" w:eastAsia="Arial" w:hAnsi="Arial"/>
                <w:b/>
                <w:color w:val="000000"/>
                <w:sz w:val="20"/>
              </w:rPr>
              <w:br/>
              <w:t xml:space="preserve">Timber Procurement </w:t>
            </w:r>
            <w:r>
              <w:rPr>
                <w:rFonts w:ascii="Arial" w:eastAsia="Arial" w:hAnsi="Arial"/>
                <w:b/>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3AFE8E26" w14:textId="77777777" w:rsidR="00BB79D3" w:rsidRDefault="00BB79D3" w:rsidP="00187F3C">
            <w:pPr>
              <w:spacing w:before="84" w:line="230" w:lineRule="exact"/>
              <w:jc w:val="center"/>
              <w:textAlignment w:val="baseline"/>
              <w:rPr>
                <w:rFonts w:ascii="Arial" w:eastAsia="Arial" w:hAnsi="Arial"/>
                <w:b/>
                <w:color w:val="000000"/>
                <w:sz w:val="20"/>
              </w:rPr>
            </w:pPr>
            <w:r>
              <w:rPr>
                <w:rFonts w:ascii="Arial" w:eastAsia="Arial" w:hAnsi="Arial"/>
                <w:b/>
                <w:color w:val="000000"/>
                <w:sz w:val="20"/>
              </w:rPr>
              <w:t>Total volume</w:t>
            </w:r>
          </w:p>
          <w:p w14:paraId="52A02C22" w14:textId="77777777" w:rsidR="00BB79D3" w:rsidRDefault="00BB79D3" w:rsidP="00187F3C">
            <w:pPr>
              <w:spacing w:line="228" w:lineRule="exact"/>
              <w:ind w:left="216" w:firstLine="216"/>
              <w:textAlignment w:val="baseline"/>
              <w:rPr>
                <w:rFonts w:ascii="Arial" w:eastAsia="Arial" w:hAnsi="Arial"/>
                <w:b/>
                <w:color w:val="000000"/>
                <w:sz w:val="20"/>
              </w:rPr>
            </w:pPr>
            <w:r>
              <w:rPr>
                <w:rFonts w:ascii="Arial" w:eastAsia="Arial" w:hAnsi="Arial"/>
                <w:b/>
                <w:color w:val="000000"/>
                <w:sz w:val="20"/>
              </w:rPr>
              <w:t>of timber Delivered to the Authority</w:t>
            </w:r>
          </w:p>
          <w:p w14:paraId="65C9F681" w14:textId="77777777" w:rsidR="00BB79D3" w:rsidRDefault="00BB79D3" w:rsidP="00187F3C">
            <w:pPr>
              <w:spacing w:line="230" w:lineRule="exact"/>
              <w:jc w:val="center"/>
              <w:textAlignment w:val="baseline"/>
              <w:rPr>
                <w:rFonts w:ascii="Arial" w:eastAsia="Arial" w:hAnsi="Arial"/>
                <w:b/>
                <w:color w:val="000000"/>
                <w:sz w:val="20"/>
              </w:rPr>
            </w:pPr>
            <w:r>
              <w:rPr>
                <w:rFonts w:ascii="Arial" w:eastAsia="Arial" w:hAnsi="Arial"/>
                <w:b/>
                <w:color w:val="000000"/>
                <w:sz w:val="20"/>
              </w:rPr>
              <w:t>under the</w:t>
            </w:r>
          </w:p>
          <w:p w14:paraId="1002B11F" w14:textId="77777777" w:rsidR="00BB79D3" w:rsidRDefault="00BB79D3" w:rsidP="00187F3C">
            <w:pPr>
              <w:spacing w:before="1" w:after="473" w:line="230" w:lineRule="exact"/>
              <w:jc w:val="center"/>
              <w:textAlignment w:val="baseline"/>
              <w:rPr>
                <w:rFonts w:ascii="Arial" w:eastAsia="Arial" w:hAnsi="Arial"/>
                <w:b/>
                <w:color w:val="000000"/>
                <w:sz w:val="20"/>
              </w:rPr>
            </w:pPr>
            <w:r>
              <w:rPr>
                <w:rFonts w:ascii="Arial" w:eastAsia="Arial" w:hAnsi="Arial"/>
                <w:b/>
                <w:color w:val="000000"/>
                <w:sz w:val="20"/>
              </w:rPr>
              <w:t>Contract</w:t>
            </w:r>
          </w:p>
        </w:tc>
      </w:tr>
      <w:tr w:rsidR="00BB79D3" w14:paraId="21538CCD"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21AEF111" w14:textId="2887DC65"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r w:rsidR="003A44C3">
              <w:rPr>
                <w:rFonts w:ascii="Arial" w:eastAsia="Arial" w:hAnsi="Arial"/>
                <w:color w:val="000000"/>
                <w:sz w:val="24"/>
              </w:rPr>
              <w:t>Nil</w:t>
            </w:r>
          </w:p>
        </w:tc>
        <w:tc>
          <w:tcPr>
            <w:tcW w:w="1647" w:type="dxa"/>
            <w:tcBorders>
              <w:top w:val="double" w:sz="10" w:space="0" w:color="000000"/>
              <w:left w:val="double" w:sz="10" w:space="0" w:color="000000"/>
              <w:bottom w:val="double" w:sz="10" w:space="0" w:color="000000"/>
              <w:right w:val="double" w:sz="10" w:space="0" w:color="000000"/>
            </w:tcBorders>
          </w:tcPr>
          <w:p w14:paraId="4F62DDA9" w14:textId="5C6A4D81"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r w:rsidR="003A44C3">
              <w:rPr>
                <w:rFonts w:ascii="Arial" w:eastAsia="Arial" w:hAnsi="Arial"/>
                <w:color w:val="000000"/>
                <w:sz w:val="24"/>
              </w:rPr>
              <w:t>Nil</w:t>
            </w:r>
          </w:p>
        </w:tc>
        <w:tc>
          <w:tcPr>
            <w:tcW w:w="1761" w:type="dxa"/>
            <w:tcBorders>
              <w:top w:val="double" w:sz="10" w:space="0" w:color="000000"/>
              <w:left w:val="double" w:sz="10" w:space="0" w:color="000000"/>
              <w:bottom w:val="double" w:sz="10" w:space="0" w:color="000000"/>
              <w:right w:val="double" w:sz="10" w:space="0" w:color="000000"/>
            </w:tcBorders>
          </w:tcPr>
          <w:p w14:paraId="1EDE76FC" w14:textId="752C42D3"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r w:rsidR="003A44C3">
              <w:rPr>
                <w:rFonts w:ascii="Arial" w:eastAsia="Arial" w:hAnsi="Arial"/>
                <w:color w:val="000000"/>
                <w:sz w:val="24"/>
              </w:rPr>
              <w:t>Nil</w:t>
            </w:r>
          </w:p>
        </w:tc>
        <w:tc>
          <w:tcPr>
            <w:tcW w:w="2549" w:type="dxa"/>
            <w:tcBorders>
              <w:top w:val="double" w:sz="10" w:space="0" w:color="000000"/>
              <w:left w:val="double" w:sz="10" w:space="0" w:color="000000"/>
              <w:bottom w:val="double" w:sz="10" w:space="0" w:color="000000"/>
              <w:right w:val="double" w:sz="10" w:space="0" w:color="000000"/>
            </w:tcBorders>
          </w:tcPr>
          <w:p w14:paraId="57876C2D" w14:textId="3E0C873F" w:rsidR="00BB79D3" w:rsidRPr="003A44C3" w:rsidRDefault="00BB79D3" w:rsidP="00187F3C">
            <w:pPr>
              <w:textAlignment w:val="baseline"/>
              <w:rPr>
                <w:rFonts w:ascii="Arial" w:eastAsia="Arial" w:hAnsi="Arial"/>
                <w:color w:val="000000"/>
                <w:sz w:val="24"/>
              </w:rPr>
            </w:pPr>
            <w:r>
              <w:rPr>
                <w:rFonts w:ascii="Arial" w:eastAsia="Arial" w:hAnsi="Arial"/>
                <w:color w:val="000000"/>
                <w:sz w:val="24"/>
              </w:rPr>
              <w:t xml:space="preserve"> </w:t>
            </w:r>
            <w:r w:rsidR="003A44C3">
              <w:rPr>
                <w:rFonts w:ascii="Arial" w:eastAsia="Arial" w:hAnsi="Arial"/>
                <w:color w:val="000000"/>
                <w:sz w:val="24"/>
              </w:rPr>
              <w:t>Nil</w:t>
            </w:r>
          </w:p>
        </w:tc>
        <w:tc>
          <w:tcPr>
            <w:tcW w:w="1652" w:type="dxa"/>
            <w:tcBorders>
              <w:top w:val="double" w:sz="10" w:space="0" w:color="000000"/>
              <w:left w:val="double" w:sz="10" w:space="0" w:color="000000"/>
              <w:bottom w:val="double" w:sz="10" w:space="0" w:color="000000"/>
              <w:right w:val="double" w:sz="10" w:space="0" w:color="000000"/>
            </w:tcBorders>
          </w:tcPr>
          <w:p w14:paraId="014DD0E5" w14:textId="01AD59A0"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r w:rsidR="003A44C3">
              <w:rPr>
                <w:rFonts w:ascii="Arial" w:eastAsia="Arial" w:hAnsi="Arial"/>
                <w:color w:val="000000"/>
                <w:sz w:val="24"/>
              </w:rPr>
              <w:t>Nil</w:t>
            </w:r>
          </w:p>
        </w:tc>
      </w:tr>
      <w:tr w:rsidR="00BB79D3" w14:paraId="0BB004D1" w14:textId="77777777" w:rsidTr="00187F3C">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1D4D636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CEA231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D5211C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081A3D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18764133"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4EB225EF"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7AB57DB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FA5EE9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3BBEE76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5C03E6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5B25A83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59F280A3"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23661C44"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F571966"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B761679"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C49178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0B190571"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2EB05B76" w14:textId="77777777" w:rsidTr="00187F3C">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73DDD15"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2B574FBD"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F9AC8B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00132A7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A51C99C"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306EBC70" w14:textId="77777777" w:rsidTr="00187F3C">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3EB193CF"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D80532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F02C8A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8D94F9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3CF3D4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bl>
    <w:p w14:paraId="233FE0E4" w14:textId="77777777" w:rsidR="00EF6825" w:rsidRPr="00BB79D3" w:rsidRDefault="00EF6825" w:rsidP="00BB79D3">
      <w:pPr>
        <w:rPr>
          <w:rFonts w:ascii="Arial" w:eastAsia="Arial" w:hAnsi="Arial"/>
          <w:sz w:val="20"/>
        </w:rPr>
      </w:pPr>
    </w:p>
    <w:sectPr w:rsidR="00EF6825" w:rsidRPr="00BB79D3" w:rsidSect="00BA2B53">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F7F28" w14:textId="77777777" w:rsidR="00392B23" w:rsidRDefault="00392B23" w:rsidP="003F03A0">
      <w:r>
        <w:separator/>
      </w:r>
    </w:p>
  </w:endnote>
  <w:endnote w:type="continuationSeparator" w:id="0">
    <w:p w14:paraId="69B06588" w14:textId="77777777" w:rsidR="00392B23" w:rsidRDefault="00392B23" w:rsidP="003F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77719" w14:textId="77777777" w:rsidR="00392B23" w:rsidRDefault="00392B23" w:rsidP="003F03A0">
      <w:r>
        <w:separator/>
      </w:r>
    </w:p>
  </w:footnote>
  <w:footnote w:type="continuationSeparator" w:id="0">
    <w:p w14:paraId="7155950E" w14:textId="77777777" w:rsidR="00392B23" w:rsidRDefault="00392B23" w:rsidP="003F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7BE3" w14:textId="7C299644" w:rsidR="003D6078" w:rsidRDefault="003D6078" w:rsidP="003F03A0">
    <w:pPr>
      <w:pStyle w:val="Header"/>
      <w:tabs>
        <w:tab w:val="center" w:pos="4540"/>
        <w:tab w:val="left" w:pos="8375"/>
      </w:tabs>
      <w:jc w:val="right"/>
    </w:pPr>
    <w:r>
      <w:tab/>
      <w:t>OFFICIAL – COMMERCIAL                                          MSCIPLOT34</w:t>
    </w:r>
    <w:r w:rsidR="00760F1A">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E9FC" w14:textId="6276B9B1" w:rsidR="003D6078" w:rsidRDefault="003D6078" w:rsidP="003F03A0">
    <w:pPr>
      <w:pStyle w:val="Header"/>
      <w:tabs>
        <w:tab w:val="center" w:pos="4540"/>
        <w:tab w:val="left" w:pos="8375"/>
      </w:tabs>
      <w:jc w:val="right"/>
    </w:pPr>
    <w:r>
      <w:tab/>
      <w:t>OFFICIAL – COMMERCIAL                                                                                                                    MSCIPLOT34</w:t>
    </w:r>
    <w:r w:rsidR="00760F1A">
      <w:t>c</w:t>
    </w:r>
  </w:p>
  <w:p w14:paraId="15F6F2AA" w14:textId="3CBD2E80" w:rsidR="003D6078" w:rsidRDefault="003D6078" w:rsidP="000954EF">
    <w:pPr>
      <w:pStyle w:val="Header"/>
      <w:tabs>
        <w:tab w:val="left" w:pos="585"/>
        <w:tab w:val="center" w:pos="4540"/>
        <w:tab w:val="left" w:pos="8375"/>
      </w:tabs>
    </w:pPr>
    <w:r>
      <w:tab/>
    </w:r>
    <w:r>
      <w:tab/>
    </w:r>
    <w:r>
      <w:tab/>
    </w:r>
    <w:r>
      <w:tab/>
    </w:r>
    <w:r>
      <w:tab/>
    </w:r>
  </w:p>
  <w:p w14:paraId="43B9A1BB" w14:textId="796E4453" w:rsidR="003D6078" w:rsidRDefault="003D6078" w:rsidP="003F3E2E">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SCHEDULE 2 - SCHEDULE OF REQUIREMENTS</w:t>
    </w:r>
  </w:p>
  <w:p w14:paraId="3ADC6313" w14:textId="77777777" w:rsidR="003D6078" w:rsidRDefault="003D6078" w:rsidP="0015030D">
    <w:pPr>
      <w:pStyle w:val="Header"/>
      <w:tabs>
        <w:tab w:val="center" w:pos="4540"/>
        <w:tab w:val="left" w:pos="83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3623" w14:textId="52DB9928" w:rsidR="003D6078" w:rsidRDefault="003D6078" w:rsidP="003F03A0">
    <w:pPr>
      <w:pStyle w:val="Header"/>
      <w:tabs>
        <w:tab w:val="center" w:pos="4540"/>
        <w:tab w:val="left" w:pos="8375"/>
      </w:tabs>
      <w:jc w:val="right"/>
    </w:pPr>
    <w:r>
      <w:tab/>
      <w:t>OFFICIAL – COMMERCIAL                                                                                                                    MSCIPLOT34</w:t>
    </w:r>
    <w:r w:rsidR="00760F1A">
      <w:t>c</w:t>
    </w:r>
  </w:p>
  <w:p w14:paraId="5450B534" w14:textId="77777777" w:rsidR="003D6078" w:rsidRDefault="003D6078" w:rsidP="003F03A0">
    <w:pPr>
      <w:pStyle w:val="Header"/>
      <w:tabs>
        <w:tab w:val="center" w:pos="4540"/>
        <w:tab w:val="left" w:pos="8375"/>
      </w:tabs>
      <w:jc w:val="right"/>
    </w:pPr>
  </w:p>
  <w:p w14:paraId="37447996" w14:textId="7FBEB967" w:rsidR="003D6078" w:rsidRDefault="003D6078" w:rsidP="003F3E2E">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DA377A">
      <w:rPr>
        <w:rFonts w:ascii="Arial" w:eastAsia="Arial" w:hAnsi="Arial"/>
        <w:b/>
        <w:color w:val="000000"/>
        <w:sz w:val="20"/>
        <w:u w:val="single"/>
      </w:rPr>
      <w:t>MSCIP LOT 34</w:t>
    </w:r>
    <w:r w:rsidR="00760F1A">
      <w:rPr>
        <w:rFonts w:ascii="Arial" w:eastAsia="Arial" w:hAnsi="Arial"/>
        <w:b/>
        <w:color w:val="000000"/>
        <w:sz w:val="20"/>
        <w:u w:val="single"/>
      </w:rPr>
      <w:t>c</w:t>
    </w:r>
    <w:r w:rsidRPr="00DA377A">
      <w:rPr>
        <w:rFonts w:ascii="Arial" w:eastAsia="Arial" w:hAnsi="Arial"/>
        <w:b/>
        <w:color w:val="000000"/>
        <w:sz w:val="20"/>
        <w:u w:val="single"/>
      </w:rPr>
      <w:t xml:space="preserve"> - Provision of Naval stores for Marine Propulsion (MP)</w:t>
    </w:r>
  </w:p>
  <w:p w14:paraId="1901262D" w14:textId="77777777" w:rsidR="003D6078" w:rsidRDefault="003D6078" w:rsidP="00FB76EE">
    <w:pPr>
      <w:pStyle w:val="Header"/>
      <w:tabs>
        <w:tab w:val="center" w:pos="4540"/>
        <w:tab w:val="left" w:pos="837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A205" w14:textId="4D8F6D5F" w:rsidR="003D6078" w:rsidRDefault="003D6078" w:rsidP="003F03A0">
    <w:pPr>
      <w:pStyle w:val="Header"/>
      <w:tabs>
        <w:tab w:val="center" w:pos="4540"/>
        <w:tab w:val="left" w:pos="8375"/>
      </w:tabs>
      <w:jc w:val="right"/>
    </w:pPr>
    <w:r>
      <w:tab/>
      <w:t>OFFICIAL – COMMERCIAL                                                          MSCIPLOT34</w:t>
    </w:r>
    <w:r w:rsidR="00760F1A">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7198"/>
    <w:multiLevelType w:val="hybridMultilevel"/>
    <w:tmpl w:val="2C3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73CD3"/>
    <w:multiLevelType w:val="hybridMultilevel"/>
    <w:tmpl w:val="1AF47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902E9"/>
    <w:multiLevelType w:val="multilevel"/>
    <w:tmpl w:val="A9861970"/>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61F88"/>
    <w:multiLevelType w:val="multilevel"/>
    <w:tmpl w:val="CD108D48"/>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C9F62B3"/>
    <w:multiLevelType w:val="multilevel"/>
    <w:tmpl w:val="90745884"/>
    <w:lvl w:ilvl="0">
      <w:start w:val="1"/>
      <w:numFmt w:val="lowerLetter"/>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C14067"/>
    <w:multiLevelType w:val="hybridMultilevel"/>
    <w:tmpl w:val="F266F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94CDE"/>
    <w:multiLevelType w:val="multilevel"/>
    <w:tmpl w:val="2D6A8676"/>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21A7B"/>
    <w:multiLevelType w:val="hybridMultilevel"/>
    <w:tmpl w:val="0C36B8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30CBB"/>
    <w:multiLevelType w:val="multilevel"/>
    <w:tmpl w:val="05108410"/>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58422DE8"/>
    <w:multiLevelType w:val="hybridMultilevel"/>
    <w:tmpl w:val="B39CE8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22A96"/>
    <w:multiLevelType w:val="hybridMultilevel"/>
    <w:tmpl w:val="308CB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F6F23"/>
    <w:multiLevelType w:val="hybridMultilevel"/>
    <w:tmpl w:val="D4240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87397"/>
    <w:multiLevelType w:val="hybridMultilevel"/>
    <w:tmpl w:val="26363E24"/>
    <w:lvl w:ilvl="0" w:tplc="A6BE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B2186D"/>
    <w:multiLevelType w:val="hybridMultilevel"/>
    <w:tmpl w:val="87AEA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5F47A2"/>
    <w:multiLevelType w:val="multilevel"/>
    <w:tmpl w:val="BD5859C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8977AF"/>
    <w:multiLevelType w:val="hybridMultilevel"/>
    <w:tmpl w:val="97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D40B21"/>
    <w:multiLevelType w:val="hybridMultilevel"/>
    <w:tmpl w:val="4A003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9E6B68"/>
    <w:multiLevelType w:val="hybridMultilevel"/>
    <w:tmpl w:val="7E564F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25"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0"/>
  </w:num>
  <w:num w:numId="3">
    <w:abstractNumId w:val="6"/>
  </w:num>
  <w:num w:numId="4">
    <w:abstractNumId w:val="3"/>
  </w:num>
  <w:num w:numId="5">
    <w:abstractNumId w:val="4"/>
  </w:num>
  <w:num w:numId="6">
    <w:abstractNumId w:val="10"/>
  </w:num>
  <w:num w:numId="7">
    <w:abstractNumId w:val="8"/>
  </w:num>
  <w:num w:numId="8">
    <w:abstractNumId w:val="19"/>
  </w:num>
  <w:num w:numId="9">
    <w:abstractNumId w:val="17"/>
  </w:num>
  <w:num w:numId="10">
    <w:abstractNumId w:val="25"/>
  </w:num>
  <w:num w:numId="11">
    <w:abstractNumId w:val="2"/>
  </w:num>
  <w:num w:numId="12">
    <w:abstractNumId w:val="9"/>
  </w:num>
  <w:num w:numId="13">
    <w:abstractNumId w:val="13"/>
  </w:num>
  <w:num w:numId="14">
    <w:abstractNumId w:val="15"/>
  </w:num>
  <w:num w:numId="15">
    <w:abstractNumId w:val="1"/>
  </w:num>
  <w:num w:numId="16">
    <w:abstractNumId w:val="21"/>
  </w:num>
  <w:num w:numId="17">
    <w:abstractNumId w:val="14"/>
  </w:num>
  <w:num w:numId="18">
    <w:abstractNumId w:val="7"/>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2"/>
  </w:num>
  <w:num w:numId="24">
    <w:abstractNumId w:val="23"/>
  </w:num>
  <w:num w:numId="25">
    <w:abstractNumId w:val="5"/>
  </w:num>
  <w:num w:numId="26">
    <w:abstractNumId w:val="22"/>
  </w:num>
  <w:num w:numId="27">
    <w:abstractNumId w:val="0"/>
  </w:num>
  <w:num w:numId="28">
    <w:abstractNumId w:val="24"/>
    <w:lvlOverride w:ilvl="0">
      <w:startOverride w:val="7"/>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25"/>
    <w:rsid w:val="00027858"/>
    <w:rsid w:val="000954EF"/>
    <w:rsid w:val="000959C3"/>
    <w:rsid w:val="000D7444"/>
    <w:rsid w:val="000F7607"/>
    <w:rsid w:val="0015030D"/>
    <w:rsid w:val="00177C5D"/>
    <w:rsid w:val="00187F3C"/>
    <w:rsid w:val="00212802"/>
    <w:rsid w:val="002218C6"/>
    <w:rsid w:val="00250669"/>
    <w:rsid w:val="00283ABF"/>
    <w:rsid w:val="002B7E08"/>
    <w:rsid w:val="002D5BE3"/>
    <w:rsid w:val="002F2298"/>
    <w:rsid w:val="002F51E6"/>
    <w:rsid w:val="00330861"/>
    <w:rsid w:val="00336D34"/>
    <w:rsid w:val="00392B23"/>
    <w:rsid w:val="003A44C3"/>
    <w:rsid w:val="003B21CC"/>
    <w:rsid w:val="003D6078"/>
    <w:rsid w:val="003F03A0"/>
    <w:rsid w:val="003F3E2E"/>
    <w:rsid w:val="00474069"/>
    <w:rsid w:val="00507729"/>
    <w:rsid w:val="005441EF"/>
    <w:rsid w:val="005602E8"/>
    <w:rsid w:val="0058286B"/>
    <w:rsid w:val="00592FEB"/>
    <w:rsid w:val="005B0DC6"/>
    <w:rsid w:val="006003F3"/>
    <w:rsid w:val="00607F82"/>
    <w:rsid w:val="00644352"/>
    <w:rsid w:val="006571A3"/>
    <w:rsid w:val="00677E69"/>
    <w:rsid w:val="006B6020"/>
    <w:rsid w:val="006B61C3"/>
    <w:rsid w:val="006C6FB3"/>
    <w:rsid w:val="00743BE2"/>
    <w:rsid w:val="00745969"/>
    <w:rsid w:val="007466BD"/>
    <w:rsid w:val="00760F1A"/>
    <w:rsid w:val="007878B8"/>
    <w:rsid w:val="00794D52"/>
    <w:rsid w:val="00842983"/>
    <w:rsid w:val="00885877"/>
    <w:rsid w:val="008B0DFD"/>
    <w:rsid w:val="009359DD"/>
    <w:rsid w:val="00964D9E"/>
    <w:rsid w:val="00973212"/>
    <w:rsid w:val="0097700C"/>
    <w:rsid w:val="009C1543"/>
    <w:rsid w:val="00A61466"/>
    <w:rsid w:val="00AD7E3C"/>
    <w:rsid w:val="00B10B40"/>
    <w:rsid w:val="00B26B42"/>
    <w:rsid w:val="00B3206D"/>
    <w:rsid w:val="00B75353"/>
    <w:rsid w:val="00BA2B53"/>
    <w:rsid w:val="00BB6259"/>
    <w:rsid w:val="00BB736C"/>
    <w:rsid w:val="00BB79D3"/>
    <w:rsid w:val="00BD445F"/>
    <w:rsid w:val="00BE17D1"/>
    <w:rsid w:val="00C1145E"/>
    <w:rsid w:val="00C40E41"/>
    <w:rsid w:val="00C74430"/>
    <w:rsid w:val="00CE1577"/>
    <w:rsid w:val="00CE39C9"/>
    <w:rsid w:val="00D12990"/>
    <w:rsid w:val="00D42DA8"/>
    <w:rsid w:val="00D85430"/>
    <w:rsid w:val="00DA377A"/>
    <w:rsid w:val="00DD1132"/>
    <w:rsid w:val="00E20B82"/>
    <w:rsid w:val="00E53F0C"/>
    <w:rsid w:val="00E83BB5"/>
    <w:rsid w:val="00EF0878"/>
    <w:rsid w:val="00EF4B67"/>
    <w:rsid w:val="00EF6825"/>
    <w:rsid w:val="00F708C3"/>
    <w:rsid w:val="00FB76EE"/>
    <w:rsid w:val="00FC3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B3E70"/>
  <w15:docId w15:val="{D912C73A-2615-40CE-8154-27336228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77"/>
    <w:pPr>
      <w:keepNext/>
      <w:widowControl w:val="0"/>
      <w:numPr>
        <w:numId w:val="20"/>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nhideWhenUsed/>
    <w:qFormat/>
    <w:rsid w:val="00885877"/>
    <w:pPr>
      <w:widowControl w:val="0"/>
      <w:numPr>
        <w:ilvl w:val="1"/>
        <w:numId w:val="20"/>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nhideWhenUsed/>
    <w:qFormat/>
    <w:rsid w:val="00885877"/>
    <w:pPr>
      <w:widowControl w:val="0"/>
      <w:numPr>
        <w:ilvl w:val="2"/>
        <w:numId w:val="20"/>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nhideWhenUsed/>
    <w:qFormat/>
    <w:rsid w:val="00885877"/>
    <w:pPr>
      <w:widowControl w:val="0"/>
      <w:numPr>
        <w:ilvl w:val="3"/>
        <w:numId w:val="20"/>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nhideWhenUsed/>
    <w:qFormat/>
    <w:rsid w:val="00885877"/>
    <w:pPr>
      <w:widowControl w:val="0"/>
      <w:numPr>
        <w:ilvl w:val="4"/>
        <w:numId w:val="20"/>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nhideWhenUsed/>
    <w:qFormat/>
    <w:rsid w:val="00885877"/>
    <w:pPr>
      <w:widowControl w:val="0"/>
      <w:numPr>
        <w:ilvl w:val="5"/>
        <w:numId w:val="20"/>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nhideWhenUsed/>
    <w:qFormat/>
    <w:rsid w:val="00885877"/>
    <w:pPr>
      <w:widowControl w:val="0"/>
      <w:numPr>
        <w:ilvl w:val="6"/>
        <w:numId w:val="20"/>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nhideWhenUsed/>
    <w:qFormat/>
    <w:rsid w:val="00885877"/>
    <w:pPr>
      <w:widowControl w:val="0"/>
      <w:numPr>
        <w:ilvl w:val="7"/>
        <w:numId w:val="20"/>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nhideWhenUsed/>
    <w:qFormat/>
    <w:rsid w:val="00885877"/>
    <w:pPr>
      <w:widowControl w:val="0"/>
      <w:numPr>
        <w:ilvl w:val="8"/>
        <w:numId w:val="20"/>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5877"/>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rsid w:val="00885877"/>
    <w:rPr>
      <w:rFonts w:ascii="Arial" w:eastAsia="Times New Roman" w:hAnsi="Arial"/>
      <w:szCs w:val="24"/>
      <w:lang w:val="en-GB" w:eastAsia="en-GB"/>
    </w:rPr>
  </w:style>
  <w:style w:type="character" w:customStyle="1" w:styleId="Heading3Char">
    <w:name w:val="Heading 3 Char"/>
    <w:basedOn w:val="DefaultParagraphFont"/>
    <w:link w:val="Heading3"/>
    <w:rsid w:val="00885877"/>
    <w:rPr>
      <w:rFonts w:ascii="Arial" w:eastAsia="Times New Roman" w:hAnsi="Arial"/>
      <w:szCs w:val="24"/>
      <w:lang w:val="en-GB" w:eastAsia="en-GB"/>
    </w:rPr>
  </w:style>
  <w:style w:type="character" w:customStyle="1" w:styleId="Heading4Char">
    <w:name w:val="Heading 4 Char"/>
    <w:basedOn w:val="DefaultParagraphFont"/>
    <w:link w:val="Heading4"/>
    <w:rsid w:val="00885877"/>
    <w:rPr>
      <w:rFonts w:ascii="Arial" w:eastAsia="Times New Roman" w:hAnsi="Arial"/>
      <w:kern w:val="22"/>
      <w:szCs w:val="24"/>
      <w:lang w:val="en-GB" w:eastAsia="en-GB"/>
    </w:rPr>
  </w:style>
  <w:style w:type="character" w:customStyle="1" w:styleId="Heading5Char">
    <w:name w:val="Heading 5 Char"/>
    <w:basedOn w:val="DefaultParagraphFont"/>
    <w:link w:val="Heading5"/>
    <w:rsid w:val="00885877"/>
    <w:rPr>
      <w:rFonts w:ascii="Arial" w:eastAsia="Times New Roman" w:hAnsi="Arial"/>
      <w:szCs w:val="24"/>
      <w:lang w:val="en-GB" w:eastAsia="en-GB"/>
    </w:rPr>
  </w:style>
  <w:style w:type="character" w:customStyle="1" w:styleId="Heading6Char">
    <w:name w:val="Heading 6 Char"/>
    <w:basedOn w:val="DefaultParagraphFont"/>
    <w:link w:val="Heading6"/>
    <w:rsid w:val="00885877"/>
    <w:rPr>
      <w:rFonts w:ascii="Arial" w:eastAsia="Times New Roman" w:hAnsi="Arial"/>
      <w:b/>
      <w:kern w:val="22"/>
      <w:szCs w:val="24"/>
      <w:lang w:val="en-GB" w:eastAsia="en-GB"/>
    </w:rPr>
  </w:style>
  <w:style w:type="character" w:customStyle="1" w:styleId="Heading7Char">
    <w:name w:val="Heading 7 Char"/>
    <w:basedOn w:val="DefaultParagraphFont"/>
    <w:link w:val="Heading7"/>
    <w:rsid w:val="00885877"/>
    <w:rPr>
      <w:rFonts w:ascii="Arial" w:eastAsia="Times New Roman" w:hAnsi="Arial"/>
      <w:kern w:val="22"/>
      <w:szCs w:val="24"/>
      <w:lang w:val="en-GB" w:eastAsia="en-GB"/>
    </w:rPr>
  </w:style>
  <w:style w:type="character" w:customStyle="1" w:styleId="Heading8Char">
    <w:name w:val="Heading 8 Char"/>
    <w:basedOn w:val="DefaultParagraphFont"/>
    <w:link w:val="Heading8"/>
    <w:rsid w:val="00885877"/>
    <w:rPr>
      <w:rFonts w:ascii="Arial" w:eastAsia="Times New Roman" w:hAnsi="Arial"/>
      <w:i/>
      <w:kern w:val="22"/>
      <w:szCs w:val="24"/>
      <w:lang w:val="en-GB" w:eastAsia="en-GB"/>
    </w:rPr>
  </w:style>
  <w:style w:type="character" w:customStyle="1" w:styleId="Heading9Char">
    <w:name w:val="Heading 9 Char"/>
    <w:basedOn w:val="DefaultParagraphFont"/>
    <w:link w:val="Heading9"/>
    <w:rsid w:val="00885877"/>
    <w:rPr>
      <w:rFonts w:ascii="Arial" w:eastAsia="Times New Roman" w:hAnsi="Arial"/>
      <w:kern w:val="22"/>
      <w:szCs w:val="24"/>
      <w:lang w:val="en-GB" w:eastAsia="en-GB"/>
    </w:rPr>
  </w:style>
  <w:style w:type="numbering" w:customStyle="1" w:styleId="NoList1">
    <w:name w:val="No List1"/>
    <w:next w:val="NoList"/>
    <w:uiPriority w:val="99"/>
    <w:semiHidden/>
    <w:unhideWhenUsed/>
    <w:rsid w:val="00885877"/>
  </w:style>
  <w:style w:type="paragraph" w:styleId="ListParagraph">
    <w:name w:val="List Paragraph"/>
    <w:basedOn w:val="Normal"/>
    <w:uiPriority w:val="99"/>
    <w:qFormat/>
    <w:rsid w:val="00885877"/>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885877"/>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885877"/>
    <w:rPr>
      <w:rFonts w:ascii="Tahoma" w:eastAsia="Calibri" w:hAnsi="Tahoma" w:cs="Tahoma"/>
      <w:sz w:val="16"/>
      <w:szCs w:val="16"/>
      <w:lang w:val="en-GB"/>
    </w:rPr>
  </w:style>
  <w:style w:type="paragraph" w:styleId="NoSpacing">
    <w:name w:val="No Spacing"/>
    <w:link w:val="NoSpacingChar"/>
    <w:uiPriority w:val="1"/>
    <w:qFormat/>
    <w:rsid w:val="00885877"/>
    <w:rPr>
      <w:rFonts w:ascii="Calibri" w:eastAsia="Calibri" w:hAnsi="Calibri"/>
      <w:lang w:val="en-GB"/>
    </w:rPr>
  </w:style>
  <w:style w:type="character" w:styleId="Hyperlink">
    <w:name w:val="Hyperlink"/>
    <w:uiPriority w:val="99"/>
    <w:rsid w:val="00885877"/>
    <w:rPr>
      <w:rFonts w:cs="Times New Roman"/>
      <w:color w:val="0000FF"/>
      <w:u w:val="single"/>
    </w:rPr>
  </w:style>
  <w:style w:type="character" w:styleId="CommentReference">
    <w:name w:val="annotation reference"/>
    <w:uiPriority w:val="99"/>
    <w:semiHidden/>
    <w:rsid w:val="00885877"/>
    <w:rPr>
      <w:rFonts w:cs="Times New Roman"/>
      <w:sz w:val="16"/>
      <w:szCs w:val="16"/>
    </w:rPr>
  </w:style>
  <w:style w:type="paragraph" w:styleId="CommentText">
    <w:name w:val="annotation text"/>
    <w:basedOn w:val="Normal"/>
    <w:link w:val="CommentTextChar"/>
    <w:uiPriority w:val="99"/>
    <w:semiHidden/>
    <w:rsid w:val="00885877"/>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885877"/>
    <w:rPr>
      <w:rFonts w:ascii="Calibri" w:eastAsia="Calibri" w:hAnsi="Calibri"/>
      <w:sz w:val="20"/>
      <w:szCs w:val="20"/>
      <w:lang w:val="en-GB"/>
    </w:rPr>
  </w:style>
  <w:style w:type="paragraph" w:styleId="CommentSubject">
    <w:name w:val="annotation subject"/>
    <w:basedOn w:val="CommentText"/>
    <w:next w:val="CommentText"/>
    <w:link w:val="CommentSubjectChar"/>
    <w:uiPriority w:val="99"/>
    <w:semiHidden/>
    <w:rsid w:val="00885877"/>
    <w:rPr>
      <w:b/>
      <w:bCs/>
    </w:rPr>
  </w:style>
  <w:style w:type="character" w:customStyle="1" w:styleId="CommentSubjectChar">
    <w:name w:val="Comment Subject Char"/>
    <w:basedOn w:val="CommentTextChar"/>
    <w:link w:val="CommentSubject"/>
    <w:uiPriority w:val="99"/>
    <w:semiHidden/>
    <w:rsid w:val="00885877"/>
    <w:rPr>
      <w:rFonts w:ascii="Calibri" w:eastAsia="Calibri" w:hAnsi="Calibri"/>
      <w:b/>
      <w:bCs/>
      <w:sz w:val="20"/>
      <w:szCs w:val="20"/>
      <w:lang w:val="en-GB"/>
    </w:rPr>
  </w:style>
  <w:style w:type="paragraph" w:styleId="Revision">
    <w:name w:val="Revision"/>
    <w:hidden/>
    <w:uiPriority w:val="99"/>
    <w:semiHidden/>
    <w:rsid w:val="00885877"/>
    <w:rPr>
      <w:rFonts w:ascii="Calibri" w:eastAsia="Calibri" w:hAnsi="Calibri"/>
      <w:lang w:val="en-GB"/>
    </w:rPr>
  </w:style>
  <w:style w:type="paragraph" w:styleId="Header">
    <w:name w:val="header"/>
    <w:basedOn w:val="Normal"/>
    <w:link w:val="HeaderChar"/>
    <w:uiPriority w:val="99"/>
    <w:unhideWhenUsed/>
    <w:rsid w:val="00885877"/>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885877"/>
    <w:rPr>
      <w:rFonts w:ascii="Calibri" w:eastAsia="Calibri" w:hAnsi="Calibri"/>
      <w:lang w:val="en-GB"/>
    </w:rPr>
  </w:style>
  <w:style w:type="paragraph" w:styleId="Footer">
    <w:name w:val="footer"/>
    <w:basedOn w:val="Normal"/>
    <w:link w:val="FooterChar"/>
    <w:uiPriority w:val="99"/>
    <w:unhideWhenUsed/>
    <w:rsid w:val="00885877"/>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885877"/>
    <w:rPr>
      <w:rFonts w:ascii="Calibri" w:eastAsia="Calibri" w:hAnsi="Calibri"/>
      <w:lang w:val="en-GB"/>
    </w:rPr>
  </w:style>
  <w:style w:type="character" w:customStyle="1" w:styleId="NoSpacingChar">
    <w:name w:val="No Spacing Char"/>
    <w:link w:val="NoSpacing"/>
    <w:uiPriority w:val="1"/>
    <w:rsid w:val="00885877"/>
    <w:rPr>
      <w:rFonts w:ascii="Calibri" w:eastAsia="Calibri" w:hAnsi="Calibri"/>
      <w:lang w:val="en-GB"/>
    </w:rPr>
  </w:style>
  <w:style w:type="paragraph" w:customStyle="1" w:styleId="Default">
    <w:name w:val="Default"/>
    <w:rsid w:val="00885877"/>
    <w:pPr>
      <w:autoSpaceDE w:val="0"/>
      <w:autoSpaceDN w:val="0"/>
      <w:adjustRightInd w:val="0"/>
    </w:pPr>
    <w:rPr>
      <w:rFonts w:ascii="Arial" w:eastAsia="Times New Roman" w:hAnsi="Arial" w:cs="Arial"/>
      <w:color w:val="000000"/>
      <w:sz w:val="24"/>
      <w:szCs w:val="24"/>
      <w:lang w:val="en-GB" w:eastAsia="en-GB"/>
    </w:rPr>
  </w:style>
  <w:style w:type="character" w:customStyle="1" w:styleId="normaltextrun1">
    <w:name w:val="normaltextrun1"/>
    <w:basedOn w:val="DefaultParagraphFont"/>
    <w:rsid w:val="00885877"/>
  </w:style>
  <w:style w:type="character" w:customStyle="1" w:styleId="eop">
    <w:name w:val="eop"/>
    <w:basedOn w:val="DefaultParagraphFont"/>
    <w:rsid w:val="00885877"/>
  </w:style>
  <w:style w:type="table" w:styleId="TableGrid">
    <w:name w:val="Table Grid"/>
    <w:basedOn w:val="TableNormal"/>
    <w:uiPriority w:val="59"/>
    <w:rsid w:val="00885877"/>
    <w:rPr>
      <w:rFonts w:asciiTheme="minorHAnsi" w:eastAsiaTheme="minorHAnsi" w:hAnsiTheme="minorHAnsi" w:cstheme="minorBid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C40E41"/>
  </w:style>
  <w:style w:type="paragraph" w:styleId="NormalWeb">
    <w:name w:val="Normal (Web)"/>
    <w:basedOn w:val="Normal"/>
    <w:uiPriority w:val="99"/>
    <w:unhideWhenUsed/>
    <w:rsid w:val="00C40E41"/>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C40E41"/>
    <w:rPr>
      <w:color w:val="954F72" w:themeColor="followedHyperlink"/>
      <w:u w:val="single"/>
    </w:rPr>
  </w:style>
  <w:style w:type="paragraph" w:customStyle="1" w:styleId="msonormal0">
    <w:name w:val="msonormal"/>
    <w:basedOn w:val="Normal"/>
    <w:rsid w:val="00C40E41"/>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74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18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freightcollectio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yperlink" Target="http://www.dstan.mod.uk/" TargetMode="External"/><Relationship Id="rId17" Type="http://schemas.openxmlformats.org/officeDocument/2006/relationships/header" Target="header4.xml"/><Relationship Id="rId25"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faqs.html" TargetMode="External"/><Relationship Id="rId22" Type="http://schemas.openxmlformats.org/officeDocument/2006/relationships/hyperlink" Target="http://www.dstan.dii.r.m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7CD4A13D1C540AFC27A8393AE595F" ma:contentTypeVersion="7" ma:contentTypeDescription="Create a new document." ma:contentTypeScope="" ma:versionID="6b035c7b6f9f3edb873c27a5b02cb9bd">
  <xsd:schema xmlns:xsd="http://www.w3.org/2001/XMLSchema" xmlns:xs="http://www.w3.org/2001/XMLSchema" xmlns:p="http://schemas.microsoft.com/office/2006/metadata/properties" xmlns:ns3="f25670e7-3128-41c2-a4b1-1859dd18abf3" xmlns:ns4="6bdc87f2-f0f3-4eb0-894c-dc112dbac4ce" targetNamespace="http://schemas.microsoft.com/office/2006/metadata/properties" ma:root="true" ma:fieldsID="979c16c513b081e4f3f3779bde15965b" ns3:_="" ns4:_="">
    <xsd:import namespace="f25670e7-3128-41c2-a4b1-1859dd18abf3"/>
    <xsd:import namespace="6bdc87f2-f0f3-4eb0-894c-dc112dbac4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670e7-3128-41c2-a4b1-1859dd18a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c87f2-f0f3-4eb0-894c-dc112dbac4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F4598-4917-4BE6-BFBF-ED64092E2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670e7-3128-41c2-a4b1-1859dd18abf3"/>
    <ds:schemaRef ds:uri="6bdc87f2-f0f3-4eb0-894c-dc112dba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4DCC4-0F5E-4CD8-BA18-CF1C06DC7B68}">
  <ds:schemaRefs>
    <ds:schemaRef ds:uri="f25670e7-3128-41c2-a4b1-1859dd18abf3"/>
    <ds:schemaRef ds:uri="http://schemas.microsoft.com/office/infopath/2007/PartnerControls"/>
    <ds:schemaRef ds:uri="http://purl.org/dc/terms/"/>
    <ds:schemaRef ds:uri="6bdc87f2-f0f3-4eb0-894c-dc112dbac4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8867605-58C6-4376-86B9-CDC94D6086C2}">
  <ds:schemaRefs>
    <ds:schemaRef ds:uri="http://schemas.microsoft.com/sharepoint/v3/contenttype/forms"/>
  </ds:schemaRefs>
</ds:datastoreItem>
</file>

<file path=customXml/itemProps4.xml><?xml version="1.0" encoding="utf-8"?>
<ds:datastoreItem xmlns:ds="http://schemas.openxmlformats.org/officeDocument/2006/customXml" ds:itemID="{B2DBA3E5-4E2A-414A-8C39-5098DC66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4438</Words>
  <Characters>25299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Matthew Mr (DES Ships Comrcl-MPS-CI-EDS-1)</dc:creator>
  <cp:lastModifiedBy>Wentland, Lewis (DES Ships Comrcl-MPS-CM-KAM2a1)</cp:lastModifiedBy>
  <cp:revision>2</cp:revision>
  <dcterms:created xsi:type="dcterms:W3CDTF">2020-01-22T11:16:00Z</dcterms:created>
  <dcterms:modified xsi:type="dcterms:W3CDTF">2020-01-22T11:16:00Z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0x010100A607CD4A13D1C540AFC27A8393AE595F</vt:lpwstr>
  </property>
  <property fmtid="{D5CDD505-2E9C-101B-9397-08002B2CF9AE}" pid="4" name="ItemRetentionFormula">
    <vt:lpwstr/>
  </property>
  <property fmtid="{D5CDD505-2E9C-101B-9397-08002B2CF9AE}" pid="5" name="TaxKeyword">
    <vt:lpwstr/>
  </property>
  <property fmtid="{D5CDD505-2E9C-101B-9397-08002B2CF9AE}" pid="6" name="Subject Category">
    <vt:lpwstr>83;#Procurement|6628c55f-21f9-4760-89a5-49bc7bc0738e</vt:lpwstr>
  </property>
  <property fmtid="{D5CDD505-2E9C-101B-9397-08002B2CF9AE}" pid="7" name="Business Owner">
    <vt:lpwstr>86;#DES|b6cc87e5-3f22-4161-ba68-024eee67cef4</vt:lpwstr>
  </property>
  <property fmtid="{D5CDD505-2E9C-101B-9397-08002B2CF9AE}" pid="8" name="fileplanid">
    <vt:lpwstr>13;#03 Support the delivery of the Unit's objectives|5ab00cf9-9d4b-4d13-b1ba-b069d28c2f77</vt:lpwstr>
  </property>
  <property fmtid="{D5CDD505-2E9C-101B-9397-08002B2CF9AE}" pid="9" name="Subject Keywords">
    <vt:lpwstr>164;#Procurement|74892954-1b5b-4963-ba60-2610e239dbcf</vt:lpwstr>
  </property>
</Properties>
</file>