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B4060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1600"/>
        <w:gridCol w:w="1276"/>
        <w:gridCol w:w="1276"/>
        <w:gridCol w:w="1134"/>
        <w:gridCol w:w="1275"/>
        <w:gridCol w:w="1134"/>
      </w:tblGrid>
      <w:tr w:rsidR="0094465F" w:rsidRPr="0094465F" w14:paraId="28622610" w14:textId="77777777" w:rsidTr="0094465F">
        <w:trPr>
          <w:cantSplit/>
          <w:trHeight w:val="308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tbl>
            <w:tblPr>
              <w:tblW w:w="107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10098"/>
            </w:tblGrid>
            <w:tr w:rsidR="0094465F" w:rsidRPr="0094465F" w14:paraId="04E9650E" w14:textId="77777777" w:rsidTr="0094465F">
              <w:tc>
                <w:tcPr>
                  <w:tcW w:w="675" w:type="dxa"/>
                  <w:shd w:val="clear" w:color="auto" w:fill="000000"/>
                </w:tcPr>
                <w:p w14:paraId="3ED170BA" w14:textId="77777777" w:rsidR="0094465F" w:rsidRPr="0094465F" w:rsidRDefault="0094465F" w:rsidP="0094465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color w:val="FFFFFF"/>
                      <w:sz w:val="24"/>
                      <w:szCs w:val="20"/>
                    </w:rPr>
                  </w:pPr>
                  <w:bookmarkStart w:id="0" w:name="_Hlk50551572"/>
                  <w:r w:rsidRPr="0094465F">
                    <w:rPr>
                      <w:rFonts w:ascii="Arial" w:eastAsia="Times New Roman" w:hAnsi="Arial" w:cs="Times New Roman"/>
                      <w:b/>
                      <w:color w:val="FFFFFF"/>
                      <w:sz w:val="24"/>
                      <w:szCs w:val="20"/>
                    </w:rPr>
                    <w:t>1a.</w:t>
                  </w:r>
                </w:p>
              </w:tc>
              <w:tc>
                <w:tcPr>
                  <w:tcW w:w="10098" w:type="dxa"/>
                  <w:shd w:val="clear" w:color="auto" w:fill="000000"/>
                </w:tcPr>
                <w:p w14:paraId="03DE5ED9" w14:textId="77777777" w:rsidR="0094465F" w:rsidRPr="0094465F" w:rsidRDefault="0094465F" w:rsidP="0094465F">
                  <w:pPr>
                    <w:spacing w:after="0" w:line="240" w:lineRule="auto"/>
                    <w:jc w:val="both"/>
                    <w:rPr>
                      <w:rFonts w:ascii="Arial" w:eastAsia="Times New Roman" w:hAnsi="Arial" w:cs="Times New Roman"/>
                      <w:b/>
                      <w:color w:val="FFFFFF"/>
                      <w:sz w:val="24"/>
                      <w:szCs w:val="20"/>
                    </w:rPr>
                  </w:pPr>
                  <w:r w:rsidRPr="0094465F">
                    <w:rPr>
                      <w:rFonts w:ascii="Arial" w:eastAsia="Times New Roman" w:hAnsi="Arial" w:cs="Times New Roman"/>
                      <w:b/>
                      <w:color w:val="FFFFFF"/>
                      <w:sz w:val="24"/>
                      <w:szCs w:val="20"/>
                    </w:rPr>
                    <w:t xml:space="preserve">FATS 5 TOF - Tasking Identification </w:t>
                  </w:r>
                </w:p>
              </w:tc>
            </w:tr>
          </w:tbl>
          <w:p w14:paraId="08D682BC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</w:p>
        </w:tc>
      </w:tr>
      <w:tr w:rsidR="0094465F" w:rsidRPr="0094465F" w14:paraId="1F00EBDB" w14:textId="77777777" w:rsidTr="0094465F">
        <w:trPr>
          <w:cantSplit/>
          <w:trHeight w:val="63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85AFD64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bookmarkStart w:id="1" w:name="_Hlk50560601"/>
            <w:bookmarkEnd w:id="0"/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Unique Tasking Order Number (defined by task delivery team)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7CD68" w14:textId="53047E11" w:rsidR="0094465F" w:rsidRPr="0094465F" w:rsidRDefault="003A15B0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701485388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4FCDB8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Version Number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3FBDC" w14:textId="4D6DA301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3215F6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18610" w14:textId="3CAA3E5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25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/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>01/21</w:t>
            </w:r>
          </w:p>
        </w:tc>
      </w:tr>
      <w:tr w:rsidR="0094465F" w:rsidRPr="0094465F" w14:paraId="150B6808" w14:textId="77777777" w:rsidTr="0094465F">
        <w:trPr>
          <w:cantSplit/>
          <w:trHeight w:val="357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164F473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bookmarkStart w:id="2" w:name="_Hlk50550475"/>
            <w:bookmarkEnd w:id="1"/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FATS Business Case (FBC) Number (defined by FATS Team)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902829F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Original FBC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9D300" w14:textId="3A0063B2" w:rsidR="0094465F" w:rsidRPr="0094465F" w:rsidRDefault="00593CDD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7458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1005FAE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FATS Supplier’s defined Reference Number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39301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bookmarkEnd w:id="2"/>
      <w:tr w:rsidR="0094465F" w:rsidRPr="0094465F" w14:paraId="55B29E06" w14:textId="77777777" w:rsidTr="0094465F">
        <w:trPr>
          <w:cantSplit/>
          <w:trHeight w:val="347"/>
        </w:trPr>
        <w:tc>
          <w:tcPr>
            <w:tcW w:w="3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A2A623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CC8581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Amendment FBC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A51D9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92BD37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1901E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94465F" w:rsidRPr="0094465F" w14:paraId="2403AF5C" w14:textId="77777777" w:rsidTr="0094465F">
        <w:trPr>
          <w:cantSplit/>
          <w:trHeight w:val="56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651ED3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Project / Equipment for which task is in support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C6BE8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A4624C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Urgent Capability Requirement (UCR)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BCE3B" w14:textId="3BFD890B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18"/>
                <w:szCs w:val="18"/>
              </w:rPr>
            </w:pPr>
          </w:p>
        </w:tc>
      </w:tr>
    </w:tbl>
    <w:p w14:paraId="3C6B3510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851"/>
        <w:gridCol w:w="2126"/>
        <w:gridCol w:w="2268"/>
        <w:gridCol w:w="3260"/>
      </w:tblGrid>
      <w:tr w:rsidR="0094465F" w:rsidRPr="0094465F" w14:paraId="6F1D9FBD" w14:textId="77777777" w:rsidTr="0094465F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F7C14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18"/>
              </w:rPr>
            </w:pPr>
            <w:bookmarkStart w:id="3" w:name="_Hlk50560980"/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FATS 5 Task Title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B6E" w14:textId="77777777" w:rsidR="0094465F" w:rsidRDefault="0094465F" w:rsidP="0094465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Provision of MALET-JSIL Aircrew Training (MJAT) Instructional Support</w:t>
            </w:r>
          </w:p>
          <w:p w14:paraId="53A8003A" w14:textId="77777777" w:rsidR="0094465F" w:rsidRPr="0094465F" w:rsidRDefault="0094465F" w:rsidP="0094465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bookmarkEnd w:id="3"/>
      <w:tr w:rsidR="0094465F" w:rsidRPr="0094465F" w14:paraId="15311286" w14:textId="77777777" w:rsidTr="0094465F">
        <w:trPr>
          <w:trHeight w:hRule="exact" w:val="57"/>
        </w:trPr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E85FA5D" w14:textId="77777777" w:rsidR="0094465F" w:rsidRPr="0094465F" w:rsidRDefault="0094465F" w:rsidP="0094465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  <w:vAlign w:val="center"/>
          </w:tcPr>
          <w:p w14:paraId="54E2A06B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94465F" w:rsidRPr="0094465F" w14:paraId="202352B4" w14:textId="77777777" w:rsidTr="0094465F">
        <w:trPr>
          <w:trHeight w:hRule="exact" w:val="433"/>
        </w:trPr>
        <w:tc>
          <w:tcPr>
            <w:tcW w:w="10773" w:type="dxa"/>
            <w:gridSpan w:val="6"/>
            <w:tcBorders>
              <w:bottom w:val="single" w:sz="4" w:space="0" w:color="auto"/>
            </w:tcBorders>
            <w:vAlign w:val="center"/>
          </w:tcPr>
          <w:p w14:paraId="16A05681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Please refer to the Customer Guidance for use of FATS 5, Annex F, for details of the FATS Technical Filter descriptors</w:t>
            </w:r>
          </w:p>
        </w:tc>
      </w:tr>
      <w:tr w:rsidR="0094465F" w:rsidRPr="0094465F" w14:paraId="15B7171D" w14:textId="77777777" w:rsidTr="0094465F">
        <w:trPr>
          <w:trHeight w:val="53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893F1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FATS 5 Filter Number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4224" w14:textId="6A2658A9" w:rsidR="0094465F" w:rsidRPr="0094465F" w:rsidRDefault="0094465F" w:rsidP="0094465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644C2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 xml:space="preserve">FATS 5 Technical </w:t>
            </w: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br/>
              <w:t>Filter descriptor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9DF" w14:textId="77777777" w:rsidR="0094465F" w:rsidRPr="0094465F" w:rsidRDefault="0094465F" w:rsidP="0094465F">
            <w:pPr>
              <w:spacing w:after="200" w:line="276" w:lineRule="auto"/>
              <w:ind w:left="360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94465F">
              <w:rPr>
                <w:rFonts w:ascii="Arial" w:eastAsia="Calibri" w:hAnsi="Arial" w:cs="Arial"/>
                <w:bCs/>
              </w:rPr>
              <w:t>C4ISTAR Engineering</w:t>
            </w:r>
          </w:p>
          <w:p w14:paraId="72788C9B" w14:textId="77777777" w:rsidR="0094465F" w:rsidRPr="0094465F" w:rsidRDefault="0094465F" w:rsidP="0094465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94465F" w:rsidRPr="0094465F" w14:paraId="5B271FB9" w14:textId="77777777" w:rsidTr="0094465F">
        <w:trPr>
          <w:trHeight w:hRule="exact" w:val="396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vAlign w:val="center"/>
          </w:tcPr>
          <w:p w14:paraId="2BFE704E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94465F" w:rsidRPr="0094465F" w14:paraId="170F6FCE" w14:textId="77777777" w:rsidTr="0094465F">
        <w:trPr>
          <w:trHeight w:hRule="exact" w:val="233"/>
        </w:trPr>
        <w:tc>
          <w:tcPr>
            <w:tcW w:w="10773" w:type="dxa"/>
            <w:gridSpan w:val="6"/>
          </w:tcPr>
          <w:p w14:paraId="06F8EFAD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</w:p>
        </w:tc>
      </w:tr>
      <w:tr w:rsidR="0094465F" w:rsidRPr="0094465F" w14:paraId="31F99AB1" w14:textId="77777777" w:rsidTr="00944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40EEE7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1b.</w:t>
            </w:r>
          </w:p>
        </w:tc>
        <w:tc>
          <w:tcPr>
            <w:tcW w:w="100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419EF2E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Contacts details</w:t>
            </w:r>
          </w:p>
        </w:tc>
      </w:tr>
      <w:tr w:rsidR="0094465F" w:rsidRPr="0094465F" w14:paraId="23DD2334" w14:textId="77777777" w:rsidTr="0094465F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B0501E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bookmarkStart w:id="4" w:name="_Hlk50556740"/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Government Directorate / Organisation Title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9470" w14:textId="77777777" w:rsidR="0094465F" w:rsidRDefault="0094465F" w:rsidP="0094465F">
            <w:pPr>
              <w:pStyle w:val="ssPara1"/>
              <w:spacing w:before="160" w:after="120" w:line="240" w:lineRule="auto"/>
              <w:jc w:val="left"/>
            </w:pPr>
            <w:r>
              <w:t>Air 1Gp ISTAR FHQ</w:t>
            </w:r>
          </w:p>
          <w:p w14:paraId="39FE643E" w14:textId="77777777" w:rsidR="0094465F" w:rsidRPr="0094465F" w:rsidRDefault="0094465F" w:rsidP="0094465F">
            <w:pPr>
              <w:spacing w:before="16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587417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Name of FATS 5</w:t>
            </w:r>
            <w:proofErr w:type="gramStart"/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 xml:space="preserve">   (</w:t>
            </w:r>
            <w:proofErr w:type="gramEnd"/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Prime) Supplier</w:t>
            </w:r>
            <w:r w:rsidRPr="0094465F" w:rsidDel="00A80798">
              <w:rPr>
                <w:rFonts w:ascii="Arial" w:eastAsia="Times New Roman" w:hAnsi="Arial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80D4" w14:textId="25614EF5" w:rsidR="0094465F" w:rsidRPr="0094465F" w:rsidRDefault="00DE1FDD" w:rsidP="0094465F">
            <w:pPr>
              <w:spacing w:before="16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Meta Mission Data</w:t>
            </w:r>
          </w:p>
        </w:tc>
      </w:tr>
      <w:bookmarkEnd w:id="4"/>
      <w:tr w:rsidR="0094465F" w:rsidRPr="0094465F" w14:paraId="5D05EC37" w14:textId="77777777" w:rsidTr="00944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268" w:type="dxa"/>
            <w:gridSpan w:val="2"/>
            <w:shd w:val="clear" w:color="auto" w:fill="D9D9D9"/>
            <w:vAlign w:val="center"/>
          </w:tcPr>
          <w:p w14:paraId="759C41BA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Name of Requirement / Project Manager</w:t>
            </w:r>
          </w:p>
        </w:tc>
        <w:tc>
          <w:tcPr>
            <w:tcW w:w="2977" w:type="dxa"/>
            <w:gridSpan w:val="2"/>
            <w:vAlign w:val="center"/>
          </w:tcPr>
          <w:p w14:paraId="0692737C" w14:textId="3F8916CF" w:rsidR="0094465F" w:rsidRPr="0094465F" w:rsidRDefault="000D1BB7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REDACTED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B6519B7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Name of Supplier’s   Point of Contact</w:t>
            </w:r>
          </w:p>
        </w:tc>
        <w:tc>
          <w:tcPr>
            <w:tcW w:w="3260" w:type="dxa"/>
            <w:vAlign w:val="center"/>
          </w:tcPr>
          <w:p w14:paraId="309847C4" w14:textId="26BF3BF7" w:rsidR="0094465F" w:rsidRPr="0094465F" w:rsidRDefault="000D1BB7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REDACTED</w:t>
            </w:r>
          </w:p>
        </w:tc>
      </w:tr>
      <w:tr w:rsidR="0094465F" w:rsidRPr="0094465F" w14:paraId="0258AAF2" w14:textId="77777777" w:rsidTr="00944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268" w:type="dxa"/>
            <w:gridSpan w:val="2"/>
            <w:shd w:val="clear" w:color="auto" w:fill="D9D9D9"/>
            <w:vAlign w:val="center"/>
          </w:tcPr>
          <w:p w14:paraId="4743D4CB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Post title</w:t>
            </w:r>
          </w:p>
        </w:tc>
        <w:tc>
          <w:tcPr>
            <w:tcW w:w="2977" w:type="dxa"/>
            <w:gridSpan w:val="2"/>
            <w:vAlign w:val="center"/>
          </w:tcPr>
          <w:p w14:paraId="10474F48" w14:textId="1D5D9431" w:rsidR="0094465F" w:rsidRPr="0094465F" w:rsidRDefault="00130D17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SO2 Reaper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AB94756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Post title</w:t>
            </w:r>
          </w:p>
        </w:tc>
        <w:tc>
          <w:tcPr>
            <w:tcW w:w="3260" w:type="dxa"/>
            <w:vAlign w:val="center"/>
          </w:tcPr>
          <w:p w14:paraId="50F28156" w14:textId="36270F79" w:rsidR="0094465F" w:rsidRPr="0094465F" w:rsidRDefault="00DE1FDD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Managing Director</w:t>
            </w:r>
          </w:p>
        </w:tc>
      </w:tr>
      <w:tr w:rsidR="0094465F" w:rsidRPr="0094465F" w14:paraId="0A21D0E8" w14:textId="77777777" w:rsidTr="00944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0"/>
        </w:trPr>
        <w:tc>
          <w:tcPr>
            <w:tcW w:w="2268" w:type="dxa"/>
            <w:gridSpan w:val="2"/>
            <w:shd w:val="clear" w:color="auto" w:fill="D9D9D9"/>
            <w:vAlign w:val="center"/>
          </w:tcPr>
          <w:p w14:paraId="1EA2AC34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Address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47480BBE" w14:textId="77777777" w:rsidR="0094465F" w:rsidRDefault="00130D17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RAF Waddington, Lincolnshire</w:t>
            </w:r>
          </w:p>
          <w:p w14:paraId="7776E3AE" w14:textId="77777777" w:rsidR="00130D17" w:rsidRDefault="00130D17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319D3273" w14:textId="77777777" w:rsidR="00130D17" w:rsidRDefault="00130D17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61B519C3" w14:textId="0F431575" w:rsidR="00130D17" w:rsidRPr="0094465F" w:rsidRDefault="00130D17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LN5 9NB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BAA3AA2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Address</w:t>
            </w:r>
          </w:p>
        </w:tc>
        <w:tc>
          <w:tcPr>
            <w:tcW w:w="3260" w:type="dxa"/>
            <w:vMerge w:val="restart"/>
            <w:vAlign w:val="center"/>
          </w:tcPr>
          <w:p w14:paraId="164624EC" w14:textId="77777777" w:rsidR="0094465F" w:rsidRDefault="00DE1FDD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Malvern Hills Science park, Geraldine Road, Great Malvern</w:t>
            </w:r>
          </w:p>
          <w:p w14:paraId="4C984F2A" w14:textId="4BB6E0F7" w:rsidR="00DE1FDD" w:rsidRPr="0094465F" w:rsidRDefault="00DE1FDD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proofErr w:type="gramStart"/>
            <w:r>
              <w:rPr>
                <w:rFonts w:ascii="Arial" w:eastAsia="Times New Roman" w:hAnsi="Arial" w:cs="Times New Roman"/>
                <w:sz w:val="18"/>
                <w:szCs w:val="20"/>
              </w:rPr>
              <w:t xml:space="preserve">Worcestershire,   </w:t>
            </w:r>
            <w:proofErr w:type="gramEnd"/>
            <w:r>
              <w:rPr>
                <w:rFonts w:ascii="Arial" w:eastAsia="Times New Roman" w:hAnsi="Arial" w:cs="Times New Roman"/>
                <w:sz w:val="18"/>
                <w:szCs w:val="20"/>
              </w:rPr>
              <w:t xml:space="preserve">                         WR14 3SZ</w:t>
            </w:r>
          </w:p>
        </w:tc>
      </w:tr>
      <w:tr w:rsidR="0094465F" w:rsidRPr="0094465F" w14:paraId="2D084922" w14:textId="77777777" w:rsidTr="00944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268" w:type="dxa"/>
            <w:gridSpan w:val="2"/>
            <w:shd w:val="clear" w:color="auto" w:fill="D9D9D9"/>
            <w:vAlign w:val="center"/>
          </w:tcPr>
          <w:p w14:paraId="4E58152B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Postcode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2430F800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05A6E8A0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Postcode</w:t>
            </w:r>
          </w:p>
        </w:tc>
        <w:tc>
          <w:tcPr>
            <w:tcW w:w="3260" w:type="dxa"/>
            <w:vMerge/>
            <w:vAlign w:val="center"/>
          </w:tcPr>
          <w:p w14:paraId="6F3706AF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94465F" w:rsidRPr="0094465F" w14:paraId="2C7CF63E" w14:textId="77777777" w:rsidTr="00944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268" w:type="dxa"/>
            <w:gridSpan w:val="2"/>
            <w:shd w:val="clear" w:color="auto" w:fill="D9D9D9"/>
            <w:vAlign w:val="center"/>
          </w:tcPr>
          <w:p w14:paraId="31EA6403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bookmarkStart w:id="5" w:name="_Hlk50563576"/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Telephone</w:t>
            </w:r>
          </w:p>
        </w:tc>
        <w:tc>
          <w:tcPr>
            <w:tcW w:w="2977" w:type="dxa"/>
            <w:gridSpan w:val="2"/>
            <w:vAlign w:val="center"/>
          </w:tcPr>
          <w:p w14:paraId="080B8595" w14:textId="00F92EB8" w:rsidR="0094465F" w:rsidRPr="0094465F" w:rsidRDefault="003C71F7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D106B56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Telephone</w:t>
            </w:r>
          </w:p>
        </w:tc>
        <w:tc>
          <w:tcPr>
            <w:tcW w:w="3260" w:type="dxa"/>
            <w:vAlign w:val="center"/>
          </w:tcPr>
          <w:p w14:paraId="39F2A3A6" w14:textId="73CC9892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fldChar w:fldCharType="begin"/>
            </w: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instrText xml:space="preserve"> MERGEFIELD  mrgPhone  \* MERGEFORMAT </w:instrText>
            </w: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 xml:space="preserve"> </w:t>
            </w: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fldChar w:fldCharType="end"/>
            </w:r>
            <w:r w:rsidR="003C71F7">
              <w:rPr>
                <w:rFonts w:ascii="Arial" w:eastAsia="Times New Roman" w:hAnsi="Arial" w:cs="Times New Roman"/>
                <w:sz w:val="18"/>
                <w:szCs w:val="20"/>
              </w:rPr>
              <w:t>REDACTED</w:t>
            </w:r>
          </w:p>
        </w:tc>
      </w:tr>
      <w:tr w:rsidR="0094465F" w:rsidRPr="0094465F" w14:paraId="556E25E5" w14:textId="77777777" w:rsidTr="00944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268" w:type="dxa"/>
            <w:gridSpan w:val="2"/>
            <w:shd w:val="clear" w:color="auto" w:fill="D9D9D9"/>
            <w:vAlign w:val="center"/>
          </w:tcPr>
          <w:p w14:paraId="50FF6152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Email</w:t>
            </w:r>
          </w:p>
        </w:tc>
        <w:tc>
          <w:tcPr>
            <w:tcW w:w="2977" w:type="dxa"/>
            <w:gridSpan w:val="2"/>
            <w:vAlign w:val="center"/>
          </w:tcPr>
          <w:p w14:paraId="7045547D" w14:textId="2921A5E4" w:rsidR="0094465F" w:rsidRPr="0094465F" w:rsidRDefault="000D1BB7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t>REDACTED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EC7271D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Email</w:t>
            </w:r>
          </w:p>
        </w:tc>
        <w:tc>
          <w:tcPr>
            <w:tcW w:w="3260" w:type="dxa"/>
            <w:vAlign w:val="center"/>
          </w:tcPr>
          <w:p w14:paraId="29344600" w14:textId="6A8FE026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fldChar w:fldCharType="begin"/>
            </w: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instrText xml:space="preserve"> MERGEFIELD  mrgEmail  \* MERGEFORMAT </w:instrText>
            </w: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 xml:space="preserve"> </w:t>
            </w: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fldChar w:fldCharType="end"/>
            </w:r>
            <w:r w:rsidR="00DE1FDD">
              <w:rPr>
                <w:rFonts w:ascii="Arial" w:eastAsia="Times New Roman" w:hAnsi="Arial" w:cs="Times New Roman"/>
                <w:sz w:val="18"/>
                <w:szCs w:val="20"/>
              </w:rPr>
              <w:t>info@mmd.meta.aero</w:t>
            </w:r>
          </w:p>
        </w:tc>
      </w:tr>
      <w:tr w:rsidR="0094465F" w:rsidRPr="0094465F" w14:paraId="3F66D64D" w14:textId="77777777" w:rsidTr="00944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268" w:type="dxa"/>
            <w:gridSpan w:val="2"/>
            <w:shd w:val="clear" w:color="auto" w:fill="D9D9D9"/>
            <w:vAlign w:val="center"/>
          </w:tcPr>
          <w:p w14:paraId="7DB0AF5C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Unit Identification Number (UIN)</w:t>
            </w:r>
          </w:p>
        </w:tc>
        <w:tc>
          <w:tcPr>
            <w:tcW w:w="2977" w:type="dxa"/>
            <w:gridSpan w:val="2"/>
            <w:vAlign w:val="center"/>
          </w:tcPr>
          <w:p w14:paraId="7E444F35" w14:textId="3D5795B6" w:rsidR="0094465F" w:rsidRPr="0094465F" w:rsidRDefault="000B4436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F0056A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D9FAEF3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Common Procurement Vocabulary (CPV) Code</w:t>
            </w:r>
          </w:p>
        </w:tc>
        <w:tc>
          <w:tcPr>
            <w:tcW w:w="3260" w:type="dxa"/>
            <w:vAlign w:val="center"/>
          </w:tcPr>
          <w:p w14:paraId="12075C26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Technical Services 71356000</w:t>
            </w:r>
          </w:p>
        </w:tc>
      </w:tr>
      <w:bookmarkEnd w:id="5"/>
      <w:tr w:rsidR="0094465F" w:rsidRPr="0094465F" w14:paraId="0AF2F744" w14:textId="77777777" w:rsidTr="00944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268" w:type="dxa"/>
            <w:gridSpan w:val="2"/>
            <w:shd w:val="clear" w:color="auto" w:fill="D9D9D9"/>
            <w:vAlign w:val="center"/>
          </w:tcPr>
          <w:p w14:paraId="67382029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Resource Accounting Code (RAC)</w:t>
            </w:r>
          </w:p>
        </w:tc>
        <w:tc>
          <w:tcPr>
            <w:tcW w:w="2977" w:type="dxa"/>
            <w:gridSpan w:val="2"/>
            <w:vAlign w:val="center"/>
          </w:tcPr>
          <w:p w14:paraId="6F36BD14" w14:textId="09B1CA70" w:rsidR="0094465F" w:rsidRPr="0094465F" w:rsidRDefault="00033928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NGA003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008F98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 xml:space="preserve">Value Added Tax  </w:t>
            </w:r>
            <w:proofErr w:type="gramStart"/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 xml:space="preserve">   (</w:t>
            </w:r>
            <w:proofErr w:type="gramEnd"/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VAT) Code</w:t>
            </w:r>
            <w:r w:rsidRPr="0094465F" w:rsidDel="00A80798">
              <w:rPr>
                <w:rFonts w:ascii="Arial" w:eastAsia="Times New Roman" w:hAnsi="Arial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A918048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</w:tbl>
    <w:p w14:paraId="2604AC85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14:paraId="1C5B225E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Times New Roman"/>
          <w:sz w:val="4"/>
          <w:szCs w:val="4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1417"/>
        <w:gridCol w:w="284"/>
        <w:gridCol w:w="4678"/>
        <w:gridCol w:w="1275"/>
      </w:tblGrid>
      <w:tr w:rsidR="0094465F" w:rsidRPr="0094465F" w14:paraId="11F50AA4" w14:textId="77777777" w:rsidTr="0094465F">
        <w:trPr>
          <w:trHeight w:val="5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21E87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bookmarkStart w:id="6" w:name="_Hlk50556997"/>
            <w:r w:rsidRPr="0094465F">
              <w:rPr>
                <w:rFonts w:ascii="Arial" w:eastAsia="Times New Roman" w:hAnsi="Arial" w:cs="Times New Roman"/>
                <w:b/>
                <w:sz w:val="18"/>
                <w:szCs w:val="20"/>
              </w:rPr>
              <w:t>Date that the FATS Draft Tasking Request for Proposal was issued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0B97" w14:textId="2A91E4DB" w:rsidR="0094465F" w:rsidRPr="0094465F" w:rsidRDefault="00593CDD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11</w:t>
            </w:r>
            <w:r w:rsidR="0094465F" w:rsidRPr="0094465F">
              <w:rPr>
                <w:rFonts w:ascii="Arial" w:eastAsia="Times New Roman" w:hAnsi="Arial" w:cs="Times New Roman"/>
                <w:sz w:val="18"/>
                <w:szCs w:val="18"/>
              </w:rPr>
              <w:t>/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>02</w:t>
            </w:r>
            <w:r w:rsidR="0094465F" w:rsidRPr="0094465F">
              <w:rPr>
                <w:rFonts w:ascii="Arial" w:eastAsia="Times New Roman" w:hAnsi="Arial" w:cs="Times New Roman"/>
                <w:sz w:val="18"/>
                <w:szCs w:val="18"/>
              </w:rPr>
              <w:t>/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B8515" w14:textId="77777777" w:rsidR="0094465F" w:rsidRPr="0094465F" w:rsidRDefault="0094465F" w:rsidP="0094465F">
            <w:pPr>
              <w:spacing w:before="120"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D5FAE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sz w:val="18"/>
                <w:szCs w:val="20"/>
              </w:rPr>
              <w:t>Deadline for Authority’s receipt of Tenderer’s response to the Draft Tasking Request for Proposal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6329" w14:textId="4F74A2E8" w:rsidR="0094465F" w:rsidRPr="0094465F" w:rsidRDefault="00593CDD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08</w:t>
            </w:r>
            <w:r w:rsidR="0094465F" w:rsidRPr="0094465F">
              <w:rPr>
                <w:rFonts w:ascii="Arial" w:eastAsia="Times New Roman" w:hAnsi="Arial" w:cs="Times New Roman"/>
                <w:sz w:val="18"/>
                <w:szCs w:val="18"/>
              </w:rPr>
              <w:t>/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>03</w:t>
            </w:r>
            <w:r w:rsidR="0094465F" w:rsidRPr="0094465F">
              <w:rPr>
                <w:rFonts w:ascii="Arial" w:eastAsia="Times New Roman" w:hAnsi="Arial" w:cs="Times New Roman"/>
                <w:sz w:val="18"/>
                <w:szCs w:val="18"/>
              </w:rPr>
              <w:t>/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>21</w:t>
            </w:r>
          </w:p>
        </w:tc>
      </w:tr>
      <w:bookmarkEnd w:id="6"/>
    </w:tbl>
    <w:p w14:paraId="00A5FB0A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p w14:paraId="7A9C70B7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94465F">
        <w:rPr>
          <w:rFonts w:ascii="Arial" w:eastAsia="Times New Roman" w:hAnsi="Arial" w:cs="Times New Roman"/>
          <w:b/>
          <w:color w:val="0000FF"/>
          <w:sz w:val="24"/>
          <w:szCs w:val="20"/>
        </w:rPr>
        <w:br w:type="page"/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377"/>
        <w:gridCol w:w="2876"/>
        <w:gridCol w:w="2410"/>
        <w:gridCol w:w="2409"/>
      </w:tblGrid>
      <w:tr w:rsidR="0094465F" w:rsidRPr="0094465F" w14:paraId="19D3A9A5" w14:textId="77777777" w:rsidTr="0094465F">
        <w:trPr>
          <w:cantSplit/>
          <w:trHeight w:val="3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9D24A0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bookmarkStart w:id="7" w:name="_Hlk50564239"/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lastRenderedPageBreak/>
              <w:t>1c.</w:t>
            </w:r>
          </w:p>
        </w:tc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D92F527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Statement of Requirement (SOR)</w:t>
            </w:r>
          </w:p>
        </w:tc>
      </w:tr>
      <w:bookmarkEnd w:id="7"/>
      <w:tr w:rsidR="0094465F" w:rsidRPr="0094465F" w14:paraId="113B7A8E" w14:textId="77777777" w:rsidTr="0094465F">
        <w:trPr>
          <w:cantSplit/>
          <w:trHeight w:val="521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1FD590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Unique Tasking Order Number (defined by task delivery team)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0DF1D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8C214B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FATS Supplier’s defined Reference Number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61835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94465F" w:rsidRPr="0094465F" w14:paraId="7A85E6A1" w14:textId="77777777" w:rsidTr="0094465F">
        <w:trPr>
          <w:cantSplit/>
          <w:trHeight w:val="357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1D95023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SOR Version Issue Number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40B2E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F8DD3F4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SOR Dated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91560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94465F" w:rsidRPr="0094465F" w14:paraId="2A52B040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D97C2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FATS 5 Task Title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80B3" w14:textId="77777777" w:rsidR="0094465F" w:rsidRDefault="0094465F" w:rsidP="0094465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Provision of MALET-JSIL Aircrew Training (MJAT) Instructional Support</w:t>
            </w:r>
          </w:p>
          <w:p w14:paraId="1EE3F5A0" w14:textId="77777777" w:rsidR="0094465F" w:rsidRPr="0094465F" w:rsidRDefault="0094465F" w:rsidP="0094465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</w:tbl>
    <w:p w14:paraId="414058C6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4"/>
        <w:gridCol w:w="2409"/>
        <w:gridCol w:w="2835"/>
      </w:tblGrid>
      <w:tr w:rsidR="0094465F" w:rsidRPr="0094465F" w14:paraId="2BAFD912" w14:textId="77777777" w:rsidTr="0094465F">
        <w:trPr>
          <w:trHeight w:val="265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9A6F62" w14:textId="77777777" w:rsidR="0094465F" w:rsidRPr="0094465F" w:rsidRDefault="0094465F" w:rsidP="0094465F">
            <w:pPr>
              <w:tabs>
                <w:tab w:val="num" w:pos="0"/>
                <w:tab w:val="num" w:pos="782"/>
              </w:tabs>
              <w:suppressAutoHyphens/>
              <w:spacing w:after="0" w:line="240" w:lineRule="auto"/>
              <w:outlineLvl w:val="0"/>
              <w:rPr>
                <w:rFonts w:ascii="Arial" w:eastAsia="MS Mincho" w:hAnsi="Arial" w:cs="Arial"/>
                <w:bCs/>
                <w:i/>
                <w:sz w:val="18"/>
                <w:szCs w:val="18"/>
                <w:lang w:eastAsia="en-GB"/>
              </w:rPr>
            </w:pPr>
            <w:bookmarkStart w:id="8" w:name="PO_Num2"/>
            <w:bookmarkStart w:id="9" w:name="_Hlk50561591"/>
            <w:bookmarkStart w:id="10" w:name="_Hlk50561688"/>
            <w:bookmarkEnd w:id="8"/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Background/justification for FATS 5 Task (</w:t>
            </w:r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>or see attached detailed Statement of Requirement</w:t>
            </w: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)</w:t>
            </w:r>
          </w:p>
        </w:tc>
      </w:tr>
      <w:tr w:rsidR="0094465F" w:rsidRPr="0094465F" w14:paraId="43967184" w14:textId="77777777" w:rsidTr="0094465F">
        <w:trPr>
          <w:trHeight w:val="405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7528C" w14:textId="7876701C" w:rsidR="0094465F" w:rsidRPr="0094465F" w:rsidRDefault="0094465F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sz w:val="16"/>
                <w:szCs w:val="16"/>
                <w:lang w:eastAsia="en-GB"/>
              </w:rPr>
            </w:pPr>
            <w:bookmarkStart w:id="11" w:name="statement_of_reqt"/>
            <w:bookmarkEnd w:id="11"/>
            <w:r>
              <w:rPr>
                <w:rFonts w:ascii="Arial" w:eastAsia="MS Mincho" w:hAnsi="Arial" w:cs="Arial"/>
                <w:sz w:val="16"/>
                <w:szCs w:val="16"/>
                <w:lang w:eastAsia="en-GB"/>
              </w:rPr>
              <w:t>See attached SOR</w:t>
            </w:r>
          </w:p>
        </w:tc>
      </w:tr>
      <w:tr w:rsidR="0094465F" w:rsidRPr="0094465F" w14:paraId="40F2E259" w14:textId="77777777" w:rsidTr="0094465F">
        <w:trPr>
          <w:trHeight w:val="265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8DB8AE" w14:textId="77777777" w:rsidR="0094465F" w:rsidRPr="0094465F" w:rsidRDefault="0094465F" w:rsidP="0094465F">
            <w:pPr>
              <w:tabs>
                <w:tab w:val="num" w:pos="0"/>
                <w:tab w:val="num" w:pos="782"/>
              </w:tabs>
              <w:suppressAutoHyphens/>
              <w:spacing w:after="0" w:line="240" w:lineRule="auto"/>
              <w:outlineLvl w:val="0"/>
              <w:rPr>
                <w:rFonts w:ascii="Arial" w:eastAsia="MS Mincho" w:hAnsi="Arial" w:cs="Arial"/>
                <w:bCs/>
                <w:i/>
                <w:sz w:val="18"/>
                <w:szCs w:val="18"/>
                <w:lang w:eastAsia="en-GB"/>
              </w:rPr>
            </w:pPr>
            <w:bookmarkStart w:id="12" w:name="fats_justification"/>
            <w:bookmarkEnd w:id="9"/>
            <w:bookmarkEnd w:id="12"/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Description of FATS 5 Task (</w:t>
            </w:r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>or see attached detailed Statement of Requirement</w:t>
            </w: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)</w:t>
            </w:r>
          </w:p>
        </w:tc>
      </w:tr>
      <w:tr w:rsidR="0094465F" w:rsidRPr="0094465F" w14:paraId="43305812" w14:textId="77777777" w:rsidTr="0094465F">
        <w:trPr>
          <w:trHeight w:val="428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242FA" w14:textId="1C7004C9" w:rsidR="0094465F" w:rsidRPr="0094465F" w:rsidRDefault="001A1E9B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en-GB"/>
              </w:rPr>
              <w:t>See attached SOR</w:t>
            </w:r>
          </w:p>
        </w:tc>
      </w:tr>
      <w:tr w:rsidR="0094465F" w:rsidRPr="0094465F" w14:paraId="5A30FAFE" w14:textId="77777777" w:rsidTr="0094465F">
        <w:trPr>
          <w:trHeight w:val="265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AF8FEB" w14:textId="77777777" w:rsidR="0094465F" w:rsidRPr="0094465F" w:rsidRDefault="0094465F" w:rsidP="0094465F">
            <w:pPr>
              <w:tabs>
                <w:tab w:val="num" w:pos="0"/>
                <w:tab w:val="num" w:pos="782"/>
              </w:tabs>
              <w:suppressAutoHyphens/>
              <w:spacing w:after="0" w:line="240" w:lineRule="auto"/>
              <w:outlineLvl w:val="0"/>
              <w:rPr>
                <w:rFonts w:ascii="Arial" w:eastAsia="MS Mincho" w:hAnsi="Arial" w:cs="Arial"/>
                <w:bCs/>
                <w:i/>
                <w:sz w:val="18"/>
                <w:szCs w:val="18"/>
                <w:lang w:eastAsia="en-GB"/>
              </w:rPr>
            </w:pPr>
            <w:bookmarkStart w:id="13" w:name="_Hlk50561782"/>
            <w:bookmarkEnd w:id="10"/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Activities required to be undertaken (</w:t>
            </w:r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>or see attached detailed Statement of Requirement</w:t>
            </w: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)</w:t>
            </w:r>
          </w:p>
        </w:tc>
      </w:tr>
      <w:tr w:rsidR="0094465F" w:rsidRPr="0094465F" w14:paraId="0CE1D8B9" w14:textId="77777777" w:rsidTr="0094465F">
        <w:trPr>
          <w:trHeight w:val="411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9CD33" w14:textId="10745C74" w:rsidR="0094465F" w:rsidRPr="0094465F" w:rsidRDefault="001A1E9B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en-GB"/>
              </w:rPr>
              <w:t>See attached SOR</w:t>
            </w:r>
          </w:p>
        </w:tc>
      </w:tr>
      <w:tr w:rsidR="0094465F" w:rsidRPr="0094465F" w14:paraId="7D82FE65" w14:textId="77777777" w:rsidTr="0094465F">
        <w:trPr>
          <w:trHeight w:val="265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43F7B7" w14:textId="77777777" w:rsidR="0094465F" w:rsidRPr="0094465F" w:rsidRDefault="0094465F" w:rsidP="0094465F">
            <w:pPr>
              <w:tabs>
                <w:tab w:val="num" w:pos="0"/>
                <w:tab w:val="num" w:pos="782"/>
              </w:tabs>
              <w:suppressAutoHyphens/>
              <w:spacing w:after="0" w:line="240" w:lineRule="auto"/>
              <w:outlineLvl w:val="0"/>
              <w:rPr>
                <w:rFonts w:ascii="Arial" w:eastAsia="MS Mincho" w:hAnsi="Arial" w:cs="Arial"/>
                <w:bCs/>
                <w:i/>
                <w:sz w:val="18"/>
                <w:szCs w:val="18"/>
                <w:lang w:eastAsia="en-GB"/>
              </w:rPr>
            </w:pP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Deliverables to be provided (</w:t>
            </w:r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>or see attached detailed Statement of Requirement</w:t>
            </w: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)</w:t>
            </w:r>
          </w:p>
        </w:tc>
      </w:tr>
      <w:tr w:rsidR="0094465F" w:rsidRPr="0094465F" w14:paraId="631DFE98" w14:textId="77777777" w:rsidTr="0094465F">
        <w:trPr>
          <w:trHeight w:val="435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65D82" w14:textId="5B0B81EA" w:rsidR="0094465F" w:rsidRPr="0094465F" w:rsidRDefault="001A1E9B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en-GB"/>
              </w:rPr>
              <w:t>See attached SOR</w:t>
            </w:r>
          </w:p>
        </w:tc>
      </w:tr>
      <w:tr w:rsidR="0094465F" w:rsidRPr="0094465F" w14:paraId="3CD5FB25" w14:textId="77777777" w:rsidTr="0094465F">
        <w:trPr>
          <w:trHeight w:val="265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BCFA2B" w14:textId="77777777" w:rsidR="0094465F" w:rsidRPr="0094465F" w:rsidRDefault="0094465F" w:rsidP="0094465F">
            <w:pPr>
              <w:tabs>
                <w:tab w:val="num" w:pos="0"/>
                <w:tab w:val="num" w:pos="782"/>
              </w:tabs>
              <w:suppressAutoHyphens/>
              <w:spacing w:after="0" w:line="240" w:lineRule="auto"/>
              <w:outlineLvl w:val="0"/>
              <w:rPr>
                <w:rFonts w:ascii="Arial" w:eastAsia="MS Mincho" w:hAnsi="Arial" w:cs="Arial"/>
                <w:bCs/>
                <w:i/>
                <w:sz w:val="18"/>
                <w:szCs w:val="18"/>
                <w:lang w:eastAsia="en-GB"/>
              </w:rPr>
            </w:pPr>
            <w:bookmarkStart w:id="14" w:name="_Hlk50562490"/>
            <w:bookmarkEnd w:id="13"/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Acceptance/rejection criteria / provisions (</w:t>
            </w:r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>or see attached detailed Statement of Requirement</w:t>
            </w: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)</w:t>
            </w:r>
          </w:p>
        </w:tc>
      </w:tr>
      <w:tr w:rsidR="0094465F" w:rsidRPr="0094465F" w14:paraId="2CC25A9A" w14:textId="77777777" w:rsidTr="0094465F">
        <w:trPr>
          <w:trHeight w:val="417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084C4" w14:textId="6383DB8D" w:rsidR="0094465F" w:rsidRPr="0094465F" w:rsidRDefault="001A1E9B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en-GB"/>
              </w:rPr>
              <w:t>See attached SOR</w:t>
            </w:r>
          </w:p>
        </w:tc>
      </w:tr>
      <w:tr w:rsidR="0094465F" w:rsidRPr="0094465F" w14:paraId="0EFE66E8" w14:textId="77777777" w:rsidTr="0094465F">
        <w:trPr>
          <w:trHeight w:val="265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1A821D" w14:textId="77777777" w:rsidR="0094465F" w:rsidRPr="0094465F" w:rsidRDefault="0094465F" w:rsidP="0094465F">
            <w:pPr>
              <w:tabs>
                <w:tab w:val="num" w:pos="0"/>
                <w:tab w:val="num" w:pos="782"/>
              </w:tabs>
              <w:suppressAutoHyphens/>
              <w:spacing w:after="0" w:line="240" w:lineRule="auto"/>
              <w:outlineLvl w:val="0"/>
              <w:rPr>
                <w:rFonts w:ascii="Arial" w:eastAsia="MS Mincho" w:hAnsi="Arial" w:cs="Arial"/>
                <w:bCs/>
                <w:i/>
                <w:sz w:val="18"/>
                <w:szCs w:val="18"/>
                <w:lang w:eastAsia="en-GB"/>
              </w:rPr>
            </w:pPr>
            <w:bookmarkStart w:id="15" w:name="_Hlk50561965"/>
            <w:bookmarkEnd w:id="14"/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Key Performance Indicators (KPIs) / Performance Management requirements (</w:t>
            </w:r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>or see attached detailed Statement of Requirement</w:t>
            </w: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)</w:t>
            </w:r>
          </w:p>
        </w:tc>
      </w:tr>
      <w:tr w:rsidR="0094465F" w:rsidRPr="0094465F" w14:paraId="3B26523B" w14:textId="77777777" w:rsidTr="0094465F">
        <w:trPr>
          <w:trHeight w:val="426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99FD" w14:textId="548A9F7E" w:rsidR="0094465F" w:rsidRPr="0094465F" w:rsidRDefault="001A1E9B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en-GB"/>
              </w:rPr>
              <w:t>See attached SOR</w:t>
            </w:r>
          </w:p>
        </w:tc>
      </w:tr>
      <w:bookmarkEnd w:id="15"/>
      <w:tr w:rsidR="0094465F" w:rsidRPr="0094465F" w14:paraId="13C7FF24" w14:textId="77777777" w:rsidTr="0094465F">
        <w:tc>
          <w:tcPr>
            <w:tcW w:w="10773" w:type="dxa"/>
            <w:gridSpan w:val="4"/>
            <w:shd w:val="clear" w:color="auto" w:fill="D9D9D9"/>
            <w:vAlign w:val="center"/>
          </w:tcPr>
          <w:p w14:paraId="482D7AAC" w14:textId="77777777" w:rsidR="0094465F" w:rsidRPr="0094465F" w:rsidRDefault="0094465F" w:rsidP="0094465F">
            <w:pPr>
              <w:tabs>
                <w:tab w:val="num" w:pos="0"/>
                <w:tab w:val="num" w:pos="782"/>
              </w:tabs>
              <w:suppressAutoHyphens/>
              <w:spacing w:after="0" w:line="240" w:lineRule="auto"/>
              <w:outlineLvl w:val="0"/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</w:pP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List all Government Furnished Assets (GFA) applicable to the FATS 5 task, in accordance with DEFCON 611 (</w:t>
            </w:r>
            <w:proofErr w:type="spellStart"/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>Edn</w:t>
            </w:r>
            <w:proofErr w:type="spellEnd"/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 02/16</w:t>
            </w: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) – Issued Property and DEFCON 694 (</w:t>
            </w:r>
            <w:proofErr w:type="spellStart"/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>Edn</w:t>
            </w:r>
            <w:proofErr w:type="spellEnd"/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 07/18</w:t>
            </w: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) – Accounting for Property of the Authority (</w:t>
            </w:r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>or see attached Statement of Requirement</w:t>
            </w: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)</w:t>
            </w:r>
          </w:p>
        </w:tc>
      </w:tr>
      <w:tr w:rsidR="0094465F" w:rsidRPr="0094465F" w14:paraId="0FAED259" w14:textId="77777777" w:rsidTr="0094465F">
        <w:trPr>
          <w:trHeight w:val="425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3B5B5" w14:textId="6515747F" w:rsidR="0094465F" w:rsidRPr="0094465F" w:rsidRDefault="001A1E9B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en-GB"/>
              </w:rPr>
              <w:t>See attached SOR</w:t>
            </w:r>
          </w:p>
        </w:tc>
      </w:tr>
      <w:tr w:rsidR="0094465F" w:rsidRPr="0094465F" w14:paraId="6260658E" w14:textId="77777777" w:rsidTr="0094465F">
        <w:trPr>
          <w:trHeight w:val="265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C861E5" w14:textId="77777777" w:rsidR="0094465F" w:rsidRPr="0094465F" w:rsidRDefault="0094465F" w:rsidP="0094465F">
            <w:pPr>
              <w:tabs>
                <w:tab w:val="num" w:pos="0"/>
                <w:tab w:val="num" w:pos="782"/>
              </w:tabs>
              <w:suppressAutoHyphens/>
              <w:spacing w:after="0" w:line="240" w:lineRule="auto"/>
              <w:outlineLvl w:val="0"/>
              <w:rPr>
                <w:rFonts w:ascii="Arial" w:eastAsia="MS Mincho" w:hAnsi="Arial" w:cs="Arial"/>
                <w:bCs/>
                <w:i/>
                <w:sz w:val="18"/>
                <w:szCs w:val="18"/>
                <w:lang w:eastAsia="en-GB"/>
              </w:rPr>
            </w:pPr>
            <w:bookmarkStart w:id="16" w:name="_Hlk50562714"/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Additional Quality requirements &amp; standards (</w:t>
            </w:r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>or see attached detailed Statement of Requirement</w:t>
            </w: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)</w:t>
            </w:r>
          </w:p>
        </w:tc>
      </w:tr>
      <w:tr w:rsidR="0094465F" w:rsidRPr="0094465F" w14:paraId="4F387CC3" w14:textId="77777777" w:rsidTr="0094465F">
        <w:trPr>
          <w:trHeight w:val="421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4F0D9" w14:textId="0323102C" w:rsidR="0094465F" w:rsidRPr="0094465F" w:rsidRDefault="001A1E9B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en-GB"/>
              </w:rPr>
              <w:t>See attached SOR</w:t>
            </w:r>
          </w:p>
        </w:tc>
      </w:tr>
      <w:tr w:rsidR="0094465F" w:rsidRPr="0094465F" w14:paraId="2528B20E" w14:textId="77777777" w:rsidTr="0094465F">
        <w:trPr>
          <w:trHeight w:val="265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172D11" w14:textId="77777777" w:rsidR="0094465F" w:rsidRPr="0094465F" w:rsidRDefault="0094465F" w:rsidP="0094465F">
            <w:pPr>
              <w:tabs>
                <w:tab w:val="num" w:pos="0"/>
                <w:tab w:val="num" w:pos="782"/>
              </w:tabs>
              <w:suppressAutoHyphens/>
              <w:spacing w:after="0" w:line="240" w:lineRule="auto"/>
              <w:outlineLvl w:val="0"/>
              <w:rPr>
                <w:rFonts w:ascii="Arial" w:eastAsia="MS Mincho" w:hAnsi="Arial" w:cs="Arial"/>
                <w:b/>
                <w:i/>
                <w:sz w:val="18"/>
                <w:szCs w:val="18"/>
                <w:lang w:eastAsia="en-GB"/>
              </w:rPr>
            </w:pPr>
            <w:r w:rsidRPr="0094465F">
              <w:rPr>
                <w:rFonts w:ascii="Arial" w:eastAsia="MS Mincho" w:hAnsi="Arial" w:cs="Arial"/>
                <w:b/>
                <w:sz w:val="18"/>
                <w:szCs w:val="18"/>
                <w:lang w:eastAsia="en-GB"/>
              </w:rPr>
              <w:t>FATS Task timescales</w:t>
            </w: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 xml:space="preserve"> (</w:t>
            </w:r>
            <w:r w:rsidRPr="0094465F">
              <w:rPr>
                <w:rFonts w:ascii="Arial" w:eastAsia="MS Mincho" w:hAnsi="Arial" w:cs="Arial"/>
                <w:bCs/>
                <w:i/>
                <w:iCs/>
                <w:sz w:val="18"/>
                <w:szCs w:val="18"/>
                <w:lang w:eastAsia="en-GB"/>
              </w:rPr>
              <w:t>or see attached detailed Statement of Requirement</w:t>
            </w: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)</w:t>
            </w:r>
          </w:p>
        </w:tc>
      </w:tr>
      <w:tr w:rsidR="0094465F" w:rsidRPr="0094465F" w14:paraId="4AEDE399" w14:textId="77777777" w:rsidTr="0094465F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438480" w14:textId="77777777" w:rsidR="0094465F" w:rsidRPr="0094465F" w:rsidRDefault="0094465F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</w:pP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Commencement Date for any work undertaken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EEBEE" w14:textId="733007E7" w:rsidR="0094465F" w:rsidRPr="0094465F" w:rsidRDefault="001A1E9B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en-GB"/>
              </w:rPr>
              <w:t>See attached SOR</w:t>
            </w:r>
          </w:p>
        </w:tc>
      </w:tr>
      <w:tr w:rsidR="0094465F" w:rsidRPr="0094465F" w14:paraId="280F14EB" w14:textId="77777777" w:rsidTr="0094465F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415221" w14:textId="77777777" w:rsidR="0094465F" w:rsidRPr="0094465F" w:rsidRDefault="0094465F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</w:pP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Overall duration of Task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884E5" w14:textId="14AC114C" w:rsidR="0094465F" w:rsidRPr="0094465F" w:rsidRDefault="001A1E9B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en-GB"/>
              </w:rPr>
              <w:t>See attached SOR</w:t>
            </w:r>
          </w:p>
        </w:tc>
      </w:tr>
      <w:tr w:rsidR="0094465F" w:rsidRPr="0094465F" w14:paraId="2510CB63" w14:textId="77777777" w:rsidTr="0094465F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A23909" w14:textId="77777777" w:rsidR="0094465F" w:rsidRPr="0094465F" w:rsidRDefault="0094465F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</w:pPr>
            <w:r w:rsidRPr="0094465F">
              <w:rPr>
                <w:rFonts w:ascii="Arial" w:eastAsia="MS Mincho" w:hAnsi="Arial" w:cs="Arial"/>
                <w:bCs/>
                <w:sz w:val="18"/>
                <w:szCs w:val="18"/>
                <w:lang w:eastAsia="en-GB"/>
              </w:rPr>
              <w:t>Final completion / Delivery Date for requirements within the Task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2FAEB" w14:textId="28205C10" w:rsidR="0094465F" w:rsidRPr="0094465F" w:rsidRDefault="001A1E9B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en-GB"/>
              </w:rPr>
              <w:t>See attached SOR</w:t>
            </w:r>
          </w:p>
        </w:tc>
      </w:tr>
      <w:bookmarkEnd w:id="16"/>
      <w:tr w:rsidR="0094465F" w:rsidRPr="0094465F" w14:paraId="7FA8470A" w14:textId="77777777" w:rsidTr="0094465F">
        <w:tc>
          <w:tcPr>
            <w:tcW w:w="107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7496B" w14:textId="77777777" w:rsidR="0094465F" w:rsidRPr="0094465F" w:rsidRDefault="0094465F" w:rsidP="0094465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MS Mincho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94465F" w:rsidRPr="0094465F" w14:paraId="12D6B797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shd w:val="clear" w:color="auto" w:fill="D9D9D9"/>
            <w:vAlign w:val="center"/>
          </w:tcPr>
          <w:p w14:paraId="75BA3B2C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 xml:space="preserve">SOR approved by </w:t>
            </w: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br/>
              <w:t>(Name in capital letters)</w:t>
            </w:r>
          </w:p>
        </w:tc>
        <w:tc>
          <w:tcPr>
            <w:tcW w:w="2694" w:type="dxa"/>
            <w:vAlign w:val="center"/>
          </w:tcPr>
          <w:p w14:paraId="047D0099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14:paraId="4A8C9991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Telephone</w:t>
            </w:r>
          </w:p>
        </w:tc>
        <w:tc>
          <w:tcPr>
            <w:tcW w:w="2835" w:type="dxa"/>
            <w:vAlign w:val="center"/>
          </w:tcPr>
          <w:p w14:paraId="0EEC1B0F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94465F" w:rsidRPr="0094465F" w14:paraId="798D7853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shd w:val="clear" w:color="auto" w:fill="D9D9D9"/>
            <w:vAlign w:val="center"/>
          </w:tcPr>
          <w:p w14:paraId="524DC49E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Government Directorate</w:t>
            </w:r>
          </w:p>
        </w:tc>
        <w:tc>
          <w:tcPr>
            <w:tcW w:w="2694" w:type="dxa"/>
            <w:vAlign w:val="center"/>
          </w:tcPr>
          <w:p w14:paraId="0C7CB40C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14:paraId="2713F140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Email</w:t>
            </w:r>
          </w:p>
        </w:tc>
        <w:tc>
          <w:tcPr>
            <w:tcW w:w="2835" w:type="dxa"/>
            <w:vAlign w:val="center"/>
          </w:tcPr>
          <w:p w14:paraId="431AE344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94465F" w:rsidRPr="0094465F" w14:paraId="62232179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shd w:val="clear" w:color="auto" w:fill="D9D9D9"/>
            <w:vAlign w:val="center"/>
          </w:tcPr>
          <w:p w14:paraId="434DF313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Organisation Role / Position</w:t>
            </w:r>
          </w:p>
        </w:tc>
        <w:tc>
          <w:tcPr>
            <w:tcW w:w="2694" w:type="dxa"/>
            <w:vAlign w:val="center"/>
          </w:tcPr>
          <w:p w14:paraId="20730189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14:paraId="770EB23E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Date</w:t>
            </w:r>
          </w:p>
        </w:tc>
        <w:tc>
          <w:tcPr>
            <w:tcW w:w="2835" w:type="dxa"/>
            <w:vAlign w:val="center"/>
          </w:tcPr>
          <w:p w14:paraId="09D8EDB0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94465F" w:rsidRPr="0094465F" w14:paraId="6D682C24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shd w:val="clear" w:color="auto" w:fill="D9D9D9"/>
            <w:vAlign w:val="center"/>
          </w:tcPr>
          <w:p w14:paraId="78C8030F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Approvers signature</w:t>
            </w:r>
          </w:p>
        </w:tc>
        <w:tc>
          <w:tcPr>
            <w:tcW w:w="7938" w:type="dxa"/>
            <w:gridSpan w:val="3"/>
            <w:vAlign w:val="center"/>
          </w:tcPr>
          <w:p w14:paraId="2C2A4A11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</w:tbl>
    <w:p w14:paraId="5072433C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</w:p>
    <w:p w14:paraId="4A8A2CD6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  <w:sectPr w:rsidR="0094465F" w:rsidRPr="0094465F" w:rsidSect="0094465F">
          <w:headerReference w:type="default" r:id="rId13"/>
          <w:footerReference w:type="even" r:id="rId14"/>
          <w:footerReference w:type="first" r:id="rId15"/>
          <w:pgSz w:w="11907" w:h="16839" w:code="9"/>
          <w:pgMar w:top="709" w:right="567" w:bottom="850" w:left="709" w:header="284" w:footer="562" w:gutter="0"/>
          <w:paperSrc w:first="40961" w:other="40961"/>
          <w:cols w:space="720"/>
        </w:sectPr>
      </w:pPr>
    </w:p>
    <w:p w14:paraId="31E6F7FE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5103" w:type="dxa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</w:tblGrid>
      <w:tr w:rsidR="0094465F" w:rsidRPr="0094465F" w14:paraId="62B3C5EA" w14:textId="77777777" w:rsidTr="0094465F">
        <w:tc>
          <w:tcPr>
            <w:tcW w:w="2551" w:type="dxa"/>
            <w:shd w:val="clear" w:color="auto" w:fill="D9D9D9"/>
          </w:tcPr>
          <w:p w14:paraId="04C4947B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4465F">
              <w:rPr>
                <w:rFonts w:ascii="Arial" w:eastAsia="Times New Roman" w:hAnsi="Arial" w:cs="Arial"/>
                <w:b/>
              </w:rPr>
              <w:t xml:space="preserve">Original FBC Number </w:t>
            </w:r>
            <w:r w:rsidRPr="0094465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94465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when known</w:t>
            </w:r>
            <w:r w:rsidRPr="0094465F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D9D9D9"/>
          </w:tcPr>
          <w:p w14:paraId="0480F7EC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4465F">
              <w:rPr>
                <w:rFonts w:ascii="Arial" w:eastAsia="Times New Roman" w:hAnsi="Arial" w:cs="Arial"/>
                <w:b/>
              </w:rPr>
              <w:t xml:space="preserve">Amendment FBC Number </w:t>
            </w:r>
            <w:r w:rsidRPr="0094465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94465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if applicable</w:t>
            </w:r>
            <w:r w:rsidRPr="0094465F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</w:tc>
      </w:tr>
      <w:tr w:rsidR="0094465F" w:rsidRPr="0094465F" w14:paraId="7EB2179E" w14:textId="77777777" w:rsidTr="0094465F">
        <w:trPr>
          <w:trHeight w:val="442"/>
        </w:trPr>
        <w:tc>
          <w:tcPr>
            <w:tcW w:w="2551" w:type="dxa"/>
            <w:shd w:val="clear" w:color="auto" w:fill="auto"/>
          </w:tcPr>
          <w:p w14:paraId="25BC9028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DF30275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14115CB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pPr w:leftFromText="180" w:rightFromText="180" w:vertAnchor="text" w:horzAnchor="margin" w:tblpY="2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459"/>
      </w:tblGrid>
      <w:tr w:rsidR="0094465F" w:rsidRPr="0094465F" w14:paraId="7CD6442F" w14:textId="77777777" w:rsidTr="0094465F">
        <w:tc>
          <w:tcPr>
            <w:tcW w:w="675" w:type="dxa"/>
            <w:shd w:val="clear" w:color="auto" w:fill="000000"/>
          </w:tcPr>
          <w:p w14:paraId="08EDB6EF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1d.</w:t>
            </w:r>
          </w:p>
        </w:tc>
        <w:tc>
          <w:tcPr>
            <w:tcW w:w="14459" w:type="dxa"/>
            <w:shd w:val="clear" w:color="auto" w:fill="000000"/>
          </w:tcPr>
          <w:p w14:paraId="228FAC6B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Key Deliverables Template</w:t>
            </w:r>
          </w:p>
        </w:tc>
      </w:tr>
      <w:tr w:rsidR="0094465F" w:rsidRPr="0094465F" w14:paraId="587CDA7A" w14:textId="77777777" w:rsidTr="0094465F">
        <w:tc>
          <w:tcPr>
            <w:tcW w:w="15134" w:type="dxa"/>
            <w:gridSpan w:val="2"/>
            <w:shd w:val="clear" w:color="auto" w:fill="auto"/>
          </w:tcPr>
          <w:p w14:paraId="4302AB92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Brief summary of the requirement – expand/delete rows as appropriate. Full details appear below or are contained within the Statement of Requirement (SOR)</w:t>
            </w:r>
          </w:p>
        </w:tc>
      </w:tr>
    </w:tbl>
    <w:p w14:paraId="48D65D60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vanish/>
          <w:sz w:val="20"/>
          <w:szCs w:val="20"/>
        </w:rPr>
      </w:pPr>
      <w:bookmarkStart w:id="18" w:name="_Toc359391822"/>
      <w:bookmarkStart w:id="19" w:name="_Toc359572481"/>
    </w:p>
    <w:tbl>
      <w:tblPr>
        <w:tblpPr w:leftFromText="180" w:rightFromText="180" w:vertAnchor="page" w:horzAnchor="margin" w:tblpY="5286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5759"/>
        <w:gridCol w:w="1207"/>
      </w:tblGrid>
      <w:tr w:rsidR="0094465F" w:rsidRPr="0094465F" w14:paraId="1C285360" w14:textId="77777777" w:rsidTr="2523A243">
        <w:tc>
          <w:tcPr>
            <w:tcW w:w="1380" w:type="dxa"/>
            <w:shd w:val="clear" w:color="auto" w:fill="D9D9D9" w:themeFill="background1" w:themeFillShade="D9"/>
            <w:vAlign w:val="center"/>
          </w:tcPr>
          <w:bookmarkEnd w:id="18"/>
          <w:bookmarkEnd w:id="19"/>
          <w:p w14:paraId="62C90AA8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Arial"/>
                <w:b/>
              </w:rPr>
            </w:pPr>
            <w:r w:rsidRPr="0094465F">
              <w:rPr>
                <w:rFonts w:ascii="Arial" w:eastAsia="Times New Roman" w:hAnsi="Arial" w:cs="Arial"/>
                <w:b/>
              </w:rPr>
              <w:t>Task Number</w:t>
            </w:r>
          </w:p>
        </w:tc>
        <w:tc>
          <w:tcPr>
            <w:tcW w:w="6045" w:type="dxa"/>
            <w:shd w:val="clear" w:color="auto" w:fill="D9D9D9" w:themeFill="background1" w:themeFillShade="D9"/>
            <w:vAlign w:val="center"/>
          </w:tcPr>
          <w:p w14:paraId="55AAC69E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Arial"/>
                <w:b/>
              </w:rPr>
            </w:pPr>
            <w:r w:rsidRPr="0094465F">
              <w:rPr>
                <w:rFonts w:ascii="Arial" w:eastAsia="Times New Roman" w:hAnsi="Arial" w:cs="Arial"/>
                <w:b/>
              </w:rPr>
              <w:t>Activities to be undertaken and completed by the FATS 5 supplier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2D88B12F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Arial"/>
                <w:b/>
              </w:rPr>
            </w:pPr>
            <w:r w:rsidRPr="0094465F">
              <w:rPr>
                <w:rFonts w:ascii="Arial" w:eastAsia="Times New Roman" w:hAnsi="Arial" w:cs="Arial"/>
                <w:b/>
              </w:rPr>
              <w:t>Firm Price</w:t>
            </w:r>
          </w:p>
          <w:p w14:paraId="70021D3B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Arial"/>
                <w:b/>
              </w:rPr>
            </w:pPr>
            <w:proofErr w:type="gramStart"/>
            <w:r w:rsidRPr="0094465F">
              <w:rPr>
                <w:rFonts w:ascii="Arial" w:eastAsia="Times New Roman" w:hAnsi="Arial" w:cs="Arial"/>
                <w:b/>
              </w:rPr>
              <w:t>£  (</w:t>
            </w:r>
            <w:proofErr w:type="gramEnd"/>
            <w:r w:rsidRPr="0094465F">
              <w:rPr>
                <w:rFonts w:ascii="Arial" w:eastAsia="Times New Roman" w:hAnsi="Arial" w:cs="Arial"/>
                <w:b/>
              </w:rPr>
              <w:t>Ex VAT)</w:t>
            </w:r>
          </w:p>
        </w:tc>
      </w:tr>
      <w:tr w:rsidR="0094465F" w:rsidRPr="0094465F" w14:paraId="36CEF475" w14:textId="77777777" w:rsidTr="2523A243">
        <w:trPr>
          <w:trHeight w:val="472"/>
        </w:trPr>
        <w:tc>
          <w:tcPr>
            <w:tcW w:w="1380" w:type="dxa"/>
            <w:shd w:val="clear" w:color="auto" w:fill="auto"/>
          </w:tcPr>
          <w:p w14:paraId="521355ED" w14:textId="77777777" w:rsidR="0094465F" w:rsidRPr="0094465F" w:rsidRDefault="0094465F" w:rsidP="0094465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20" w:name="_Toc359391827"/>
            <w:bookmarkStart w:id="21" w:name="_Toc359572486"/>
            <w:r w:rsidRPr="0094465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bookmarkEnd w:id="20"/>
            <w:bookmarkEnd w:id="21"/>
          </w:p>
        </w:tc>
        <w:tc>
          <w:tcPr>
            <w:tcW w:w="6045" w:type="dxa"/>
            <w:shd w:val="clear" w:color="auto" w:fill="auto"/>
          </w:tcPr>
          <w:p w14:paraId="4AD44CF3" w14:textId="7796F469" w:rsidR="0094465F" w:rsidRPr="0094465F" w:rsidRDefault="0094465F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t xml:space="preserve">Provision </w:t>
            </w:r>
            <w:r>
              <w:rPr>
                <w:rFonts w:cs="Arial"/>
              </w:rPr>
              <w:t xml:space="preserve">of MALET-JSIL Aircrew Training (MJAT) Instructional </w:t>
            </w:r>
            <w:proofErr w:type="gramStart"/>
            <w:r>
              <w:rPr>
                <w:rFonts w:cs="Arial"/>
              </w:rPr>
              <w:t>Support</w:t>
            </w:r>
            <w:r>
              <w:t xml:space="preserve">  -</w:t>
            </w:r>
            <w:proofErr w:type="gramEnd"/>
            <w:r>
              <w:t xml:space="preserve"> year 1</w:t>
            </w:r>
          </w:p>
        </w:tc>
        <w:tc>
          <w:tcPr>
            <w:tcW w:w="901" w:type="dxa"/>
            <w:shd w:val="clear" w:color="auto" w:fill="auto"/>
          </w:tcPr>
          <w:p w14:paraId="1BE83892" w14:textId="02DE84D5" w:rsidR="0094465F" w:rsidRPr="0094465F" w:rsidRDefault="003C71F7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REDACTED</w:t>
            </w:r>
          </w:p>
        </w:tc>
      </w:tr>
      <w:tr w:rsidR="0094465F" w:rsidRPr="0094465F" w14:paraId="4A180A02" w14:textId="77777777" w:rsidTr="2523A243">
        <w:trPr>
          <w:trHeight w:val="408"/>
        </w:trPr>
        <w:tc>
          <w:tcPr>
            <w:tcW w:w="1380" w:type="dxa"/>
            <w:shd w:val="clear" w:color="auto" w:fill="auto"/>
          </w:tcPr>
          <w:p w14:paraId="3C8507EB" w14:textId="1C64A21B" w:rsidR="0094465F" w:rsidRPr="0094465F" w:rsidRDefault="0094465F" w:rsidP="0094465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6045" w:type="dxa"/>
            <w:shd w:val="clear" w:color="auto" w:fill="auto"/>
          </w:tcPr>
          <w:p w14:paraId="568D8CEC" w14:textId="6A1D4FFE" w:rsidR="0094465F" w:rsidRPr="0094465F" w:rsidRDefault="00F35E2C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T&amp;S Year 1</w:t>
            </w:r>
          </w:p>
        </w:tc>
        <w:tc>
          <w:tcPr>
            <w:tcW w:w="901" w:type="dxa"/>
            <w:shd w:val="clear" w:color="auto" w:fill="auto"/>
          </w:tcPr>
          <w:p w14:paraId="2E63EA16" w14:textId="33BAECB4" w:rsidR="0094465F" w:rsidRPr="0094465F" w:rsidRDefault="003C71F7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REDACTED</w:t>
            </w:r>
          </w:p>
        </w:tc>
      </w:tr>
      <w:tr w:rsidR="0094465F" w:rsidRPr="0094465F" w14:paraId="2C7745D9" w14:textId="77777777" w:rsidTr="2523A243">
        <w:trPr>
          <w:trHeight w:val="571"/>
        </w:trPr>
        <w:tc>
          <w:tcPr>
            <w:tcW w:w="1380" w:type="dxa"/>
            <w:shd w:val="clear" w:color="auto" w:fill="auto"/>
          </w:tcPr>
          <w:p w14:paraId="1744DB86" w14:textId="2A1ED0BA" w:rsidR="0094465F" w:rsidRPr="0094465F" w:rsidRDefault="0094465F" w:rsidP="0094465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6045" w:type="dxa"/>
            <w:shd w:val="clear" w:color="auto" w:fill="auto"/>
          </w:tcPr>
          <w:p w14:paraId="47A673A1" w14:textId="3FDEA6EB" w:rsidR="0094465F" w:rsidRPr="0094465F" w:rsidRDefault="00F35E2C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t xml:space="preserve">Provision </w:t>
            </w:r>
            <w:r>
              <w:rPr>
                <w:rFonts w:cs="Arial"/>
              </w:rPr>
              <w:t xml:space="preserve">of MALET-JSIL Aircrew Training (MJAT) Instructional </w:t>
            </w:r>
            <w:proofErr w:type="gramStart"/>
            <w:r>
              <w:rPr>
                <w:rFonts w:cs="Arial"/>
              </w:rPr>
              <w:t>Support</w:t>
            </w:r>
            <w:r>
              <w:t xml:space="preserve">  -</w:t>
            </w:r>
            <w:proofErr w:type="gramEnd"/>
            <w:r>
              <w:t xml:space="preserve"> year 2</w:t>
            </w:r>
          </w:p>
        </w:tc>
        <w:tc>
          <w:tcPr>
            <w:tcW w:w="901" w:type="dxa"/>
            <w:shd w:val="clear" w:color="auto" w:fill="auto"/>
          </w:tcPr>
          <w:p w14:paraId="3757557C" w14:textId="6BCBCDBD" w:rsidR="0094465F" w:rsidRPr="0094465F" w:rsidRDefault="003C71F7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REDACTED</w:t>
            </w:r>
          </w:p>
        </w:tc>
      </w:tr>
      <w:tr w:rsidR="0094465F" w:rsidRPr="0094465F" w14:paraId="5B2C8442" w14:textId="77777777" w:rsidTr="2523A243">
        <w:trPr>
          <w:trHeight w:val="565"/>
        </w:trPr>
        <w:tc>
          <w:tcPr>
            <w:tcW w:w="1380" w:type="dxa"/>
            <w:shd w:val="clear" w:color="auto" w:fill="auto"/>
          </w:tcPr>
          <w:p w14:paraId="76BF5A77" w14:textId="1AB253FE" w:rsidR="0094465F" w:rsidRPr="0094465F" w:rsidRDefault="0094465F" w:rsidP="0094465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6045" w:type="dxa"/>
            <w:shd w:val="clear" w:color="auto" w:fill="auto"/>
          </w:tcPr>
          <w:p w14:paraId="25FE6FC2" w14:textId="7213CC93" w:rsidR="0094465F" w:rsidRPr="0094465F" w:rsidRDefault="00F35E2C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T&amp;S Year 2</w:t>
            </w:r>
          </w:p>
        </w:tc>
        <w:tc>
          <w:tcPr>
            <w:tcW w:w="901" w:type="dxa"/>
            <w:shd w:val="clear" w:color="auto" w:fill="auto"/>
          </w:tcPr>
          <w:p w14:paraId="5A4D1BB3" w14:textId="013880DB" w:rsidR="0094465F" w:rsidRPr="0094465F" w:rsidRDefault="003C71F7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REDACTED</w:t>
            </w:r>
          </w:p>
        </w:tc>
      </w:tr>
      <w:tr w:rsidR="0094465F" w:rsidRPr="0094465F" w14:paraId="685A8465" w14:textId="77777777" w:rsidTr="2523A243">
        <w:trPr>
          <w:trHeight w:val="545"/>
        </w:trPr>
        <w:tc>
          <w:tcPr>
            <w:tcW w:w="1380" w:type="dxa"/>
            <w:shd w:val="clear" w:color="auto" w:fill="auto"/>
          </w:tcPr>
          <w:p w14:paraId="55DAB6D6" w14:textId="0A22900C" w:rsidR="0094465F" w:rsidRPr="0094465F" w:rsidRDefault="43D21A8E" w:rsidP="0094465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2523A24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45" w:type="dxa"/>
            <w:shd w:val="clear" w:color="auto" w:fill="auto"/>
          </w:tcPr>
          <w:p w14:paraId="42A507EF" w14:textId="78FCD7B0" w:rsidR="0094465F" w:rsidRPr="0094465F" w:rsidRDefault="00F35E2C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t xml:space="preserve">Provision </w:t>
            </w:r>
            <w:r>
              <w:rPr>
                <w:rFonts w:cs="Arial"/>
              </w:rPr>
              <w:t xml:space="preserve">of MALET-JSIL Aircrew Training (MJAT) Instructional </w:t>
            </w:r>
            <w:proofErr w:type="gramStart"/>
            <w:r>
              <w:rPr>
                <w:rFonts w:cs="Arial"/>
              </w:rPr>
              <w:t>Support</w:t>
            </w:r>
            <w:r>
              <w:t xml:space="preserve">  -</w:t>
            </w:r>
            <w:proofErr w:type="gramEnd"/>
            <w:r>
              <w:t xml:space="preserve"> year 3</w:t>
            </w:r>
          </w:p>
        </w:tc>
        <w:tc>
          <w:tcPr>
            <w:tcW w:w="901" w:type="dxa"/>
            <w:shd w:val="clear" w:color="auto" w:fill="auto"/>
          </w:tcPr>
          <w:p w14:paraId="62AB8001" w14:textId="05787DAE" w:rsidR="0094465F" w:rsidRPr="0094465F" w:rsidRDefault="003C71F7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REDACTED</w:t>
            </w:r>
          </w:p>
        </w:tc>
      </w:tr>
      <w:tr w:rsidR="0094465F" w:rsidRPr="0094465F" w14:paraId="65EDCCB6" w14:textId="77777777" w:rsidTr="2523A243">
        <w:trPr>
          <w:trHeight w:val="553"/>
        </w:trPr>
        <w:tc>
          <w:tcPr>
            <w:tcW w:w="1380" w:type="dxa"/>
            <w:shd w:val="clear" w:color="auto" w:fill="auto"/>
          </w:tcPr>
          <w:p w14:paraId="73961551" w14:textId="45EAE7DF" w:rsidR="0094465F" w:rsidRPr="0094465F" w:rsidRDefault="2F6D87CD" w:rsidP="0094465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2523A243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6045" w:type="dxa"/>
            <w:shd w:val="clear" w:color="auto" w:fill="auto"/>
          </w:tcPr>
          <w:p w14:paraId="5FBCC394" w14:textId="65FA466A" w:rsidR="0094465F" w:rsidRPr="0094465F" w:rsidRDefault="00F35E2C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T&amp;S Year 3</w:t>
            </w:r>
          </w:p>
        </w:tc>
        <w:tc>
          <w:tcPr>
            <w:tcW w:w="901" w:type="dxa"/>
            <w:shd w:val="clear" w:color="auto" w:fill="auto"/>
          </w:tcPr>
          <w:p w14:paraId="36FB68BC" w14:textId="7C6254BD" w:rsidR="0094465F" w:rsidRPr="0094465F" w:rsidRDefault="003C71F7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REDACTED</w:t>
            </w:r>
          </w:p>
        </w:tc>
      </w:tr>
      <w:tr w:rsidR="0094465F" w:rsidRPr="0094465F" w14:paraId="57996817" w14:textId="77777777" w:rsidTr="2523A243">
        <w:trPr>
          <w:trHeight w:val="561"/>
        </w:trPr>
        <w:tc>
          <w:tcPr>
            <w:tcW w:w="1380" w:type="dxa"/>
            <w:shd w:val="clear" w:color="auto" w:fill="auto"/>
          </w:tcPr>
          <w:p w14:paraId="6ED348D7" w14:textId="2BDD19B9" w:rsidR="0094465F" w:rsidRPr="0094465F" w:rsidRDefault="2FDD2CAF" w:rsidP="0094465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2523A243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6045" w:type="dxa"/>
            <w:shd w:val="clear" w:color="auto" w:fill="auto"/>
          </w:tcPr>
          <w:p w14:paraId="3A9E616F" w14:textId="10478126" w:rsidR="0094465F" w:rsidRPr="0094465F" w:rsidRDefault="0094465F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t xml:space="preserve">Provision </w:t>
            </w:r>
            <w:r>
              <w:rPr>
                <w:rFonts w:cs="Arial"/>
              </w:rPr>
              <w:t xml:space="preserve">of MALET-JSIL Aircrew Training (MJAT) Instructional </w:t>
            </w:r>
            <w:proofErr w:type="gramStart"/>
            <w:r>
              <w:rPr>
                <w:rFonts w:cs="Arial"/>
              </w:rPr>
              <w:t>Support</w:t>
            </w:r>
            <w:r>
              <w:t xml:space="preserve">  -</w:t>
            </w:r>
            <w:proofErr w:type="gramEnd"/>
            <w:r>
              <w:t xml:space="preserve"> </w:t>
            </w:r>
            <w:r w:rsidR="00192094">
              <w:t>OPTION year 4</w:t>
            </w:r>
          </w:p>
        </w:tc>
        <w:tc>
          <w:tcPr>
            <w:tcW w:w="901" w:type="dxa"/>
            <w:shd w:val="clear" w:color="auto" w:fill="auto"/>
          </w:tcPr>
          <w:p w14:paraId="40A6BC7A" w14:textId="795465EB" w:rsidR="0094465F" w:rsidRPr="0094465F" w:rsidRDefault="003C71F7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REDACTED</w:t>
            </w:r>
          </w:p>
        </w:tc>
      </w:tr>
      <w:tr w:rsidR="0094465F" w:rsidRPr="0094465F" w14:paraId="6B8599BC" w14:textId="77777777" w:rsidTr="2523A243">
        <w:trPr>
          <w:trHeight w:val="568"/>
        </w:trPr>
        <w:tc>
          <w:tcPr>
            <w:tcW w:w="1380" w:type="dxa"/>
            <w:shd w:val="clear" w:color="auto" w:fill="auto"/>
          </w:tcPr>
          <w:p w14:paraId="333B170B" w14:textId="2744CEDF" w:rsidR="0094465F" w:rsidRPr="0094465F" w:rsidRDefault="3916EF00" w:rsidP="0094465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2523A243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6045" w:type="dxa"/>
            <w:shd w:val="clear" w:color="auto" w:fill="auto"/>
          </w:tcPr>
          <w:p w14:paraId="7CEFCEEB" w14:textId="206CC2E7" w:rsidR="0094465F" w:rsidRPr="0094465F" w:rsidRDefault="00781E1F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 &amp; S Option Year 4</w:t>
            </w:r>
          </w:p>
        </w:tc>
        <w:tc>
          <w:tcPr>
            <w:tcW w:w="901" w:type="dxa"/>
            <w:shd w:val="clear" w:color="auto" w:fill="auto"/>
          </w:tcPr>
          <w:p w14:paraId="4B6136F1" w14:textId="5A457D28" w:rsidR="0094465F" w:rsidRPr="0094465F" w:rsidRDefault="003C71F7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REDACTED</w:t>
            </w:r>
          </w:p>
        </w:tc>
      </w:tr>
      <w:tr w:rsidR="0094465F" w:rsidRPr="0094465F" w14:paraId="34D4AFFE" w14:textId="77777777" w:rsidTr="2523A243">
        <w:trPr>
          <w:trHeight w:val="568"/>
        </w:trPr>
        <w:tc>
          <w:tcPr>
            <w:tcW w:w="1380" w:type="dxa"/>
            <w:shd w:val="clear" w:color="auto" w:fill="auto"/>
          </w:tcPr>
          <w:p w14:paraId="2078705F" w14:textId="60DB196F" w:rsidR="0094465F" w:rsidRDefault="2BF331B4" w:rsidP="0094465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2523A24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6045" w:type="dxa"/>
            <w:shd w:val="clear" w:color="auto" w:fill="auto"/>
          </w:tcPr>
          <w:p w14:paraId="477BAAA1" w14:textId="14937888" w:rsidR="0094465F" w:rsidRDefault="00781E1F" w:rsidP="0094465F">
            <w:pPr>
              <w:spacing w:after="0" w:line="260" w:lineRule="atLeast"/>
              <w:jc w:val="both"/>
            </w:pPr>
            <w:r>
              <w:t xml:space="preserve">Provision </w:t>
            </w:r>
            <w:r>
              <w:rPr>
                <w:rFonts w:cs="Arial"/>
              </w:rPr>
              <w:t xml:space="preserve">of MALET-JSIL Aircrew Training (MJAT) Instructional </w:t>
            </w:r>
            <w:proofErr w:type="gramStart"/>
            <w:r>
              <w:rPr>
                <w:rFonts w:cs="Arial"/>
              </w:rPr>
              <w:t>Support</w:t>
            </w:r>
            <w:r>
              <w:t xml:space="preserve">  -</w:t>
            </w:r>
            <w:proofErr w:type="gramEnd"/>
            <w:r>
              <w:t xml:space="preserve"> OPTION year 5</w:t>
            </w:r>
          </w:p>
        </w:tc>
        <w:tc>
          <w:tcPr>
            <w:tcW w:w="901" w:type="dxa"/>
            <w:shd w:val="clear" w:color="auto" w:fill="auto"/>
          </w:tcPr>
          <w:p w14:paraId="6E4DAC37" w14:textId="75FC71AF" w:rsidR="0094465F" w:rsidRPr="0094465F" w:rsidRDefault="000E7082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REDACTED</w:t>
            </w:r>
          </w:p>
        </w:tc>
      </w:tr>
      <w:tr w:rsidR="0094465F" w:rsidRPr="0094465F" w14:paraId="0E18D6E1" w14:textId="77777777" w:rsidTr="2523A243">
        <w:trPr>
          <w:trHeight w:val="568"/>
        </w:trPr>
        <w:tc>
          <w:tcPr>
            <w:tcW w:w="1380" w:type="dxa"/>
            <w:shd w:val="clear" w:color="auto" w:fill="auto"/>
          </w:tcPr>
          <w:p w14:paraId="1C231E17" w14:textId="7A7B5417" w:rsidR="0094465F" w:rsidRDefault="59DCFBE6" w:rsidP="0094465F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2523A243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045" w:type="dxa"/>
            <w:shd w:val="clear" w:color="auto" w:fill="auto"/>
          </w:tcPr>
          <w:p w14:paraId="0A46229D" w14:textId="0007565C" w:rsidR="0094465F" w:rsidRDefault="00192094" w:rsidP="0094465F">
            <w:pPr>
              <w:spacing w:after="0" w:line="260" w:lineRule="atLeast"/>
              <w:jc w:val="both"/>
            </w:pPr>
            <w:r>
              <w:t xml:space="preserve">T&amp;S OPTION Year </w:t>
            </w:r>
            <w:r w:rsidR="00781E1F">
              <w:t>5</w:t>
            </w:r>
          </w:p>
        </w:tc>
        <w:tc>
          <w:tcPr>
            <w:tcW w:w="901" w:type="dxa"/>
            <w:shd w:val="clear" w:color="auto" w:fill="auto"/>
          </w:tcPr>
          <w:p w14:paraId="3FAA94BC" w14:textId="4294BEE7" w:rsidR="0094465F" w:rsidRPr="0094465F" w:rsidRDefault="000E7082" w:rsidP="0094465F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REDACTED</w:t>
            </w:r>
          </w:p>
        </w:tc>
      </w:tr>
    </w:tbl>
    <w:p w14:paraId="7F67A77F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691AA0C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Arial"/>
          <w:sz w:val="20"/>
          <w:szCs w:val="20"/>
        </w:rPr>
        <w:sectPr w:rsidR="0094465F" w:rsidRPr="0094465F" w:rsidSect="0094465F">
          <w:pgSz w:w="16839" w:h="11907" w:orient="landscape" w:code="9"/>
          <w:pgMar w:top="851" w:right="1140" w:bottom="1140" w:left="851" w:header="426" w:footer="562" w:gutter="0"/>
          <w:cols w:space="720"/>
        </w:sectPr>
      </w:pPr>
    </w:p>
    <w:p w14:paraId="5D357263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</w:rPr>
      </w:pPr>
    </w:p>
    <w:p w14:paraId="66722C9C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</w:rPr>
      </w:pPr>
    </w:p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0098"/>
      </w:tblGrid>
      <w:tr w:rsidR="0094465F" w:rsidRPr="0094465F" w14:paraId="232D4F85" w14:textId="77777777" w:rsidTr="0094465F">
        <w:tc>
          <w:tcPr>
            <w:tcW w:w="675" w:type="dxa"/>
            <w:shd w:val="clear" w:color="auto" w:fill="000000"/>
          </w:tcPr>
          <w:p w14:paraId="4526450C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bookmarkStart w:id="22" w:name="_Hlk51329428"/>
            <w:bookmarkStart w:id="23" w:name="_Hlk51320109"/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2.</w:t>
            </w:r>
          </w:p>
        </w:tc>
        <w:tc>
          <w:tcPr>
            <w:tcW w:w="10098" w:type="dxa"/>
            <w:shd w:val="clear" w:color="auto" w:fill="000000"/>
          </w:tcPr>
          <w:p w14:paraId="6833B82C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Order Conditions</w:t>
            </w:r>
          </w:p>
        </w:tc>
      </w:tr>
      <w:bookmarkEnd w:id="22"/>
      <w:tr w:rsidR="0094465F" w:rsidRPr="0094465F" w14:paraId="5438BA3B" w14:textId="77777777" w:rsidTr="0094465F">
        <w:tc>
          <w:tcPr>
            <w:tcW w:w="10773" w:type="dxa"/>
            <w:gridSpan w:val="2"/>
            <w:shd w:val="clear" w:color="auto" w:fill="auto"/>
          </w:tcPr>
          <w:p w14:paraId="1C506B7F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All conditions of the main FATS framework shall apply as supplemented by the additional terms selected below.  The two sets of conditions become a binding FATS contract at the time of signature on the Agreed FATS 5 Contract Tasking Order Form)</w:t>
            </w:r>
          </w:p>
        </w:tc>
      </w:tr>
      <w:bookmarkEnd w:id="23"/>
    </w:tbl>
    <w:p w14:paraId="1F4D5422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</w:rPr>
      </w:pPr>
    </w:p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68"/>
        <w:gridCol w:w="1134"/>
        <w:gridCol w:w="2127"/>
        <w:gridCol w:w="1842"/>
        <w:gridCol w:w="1985"/>
        <w:gridCol w:w="1842"/>
      </w:tblGrid>
      <w:tr w:rsidR="0094465F" w:rsidRPr="0094465F" w14:paraId="7002B9BD" w14:textId="77777777" w:rsidTr="0094465F">
        <w:tc>
          <w:tcPr>
            <w:tcW w:w="675" w:type="dxa"/>
            <w:shd w:val="clear" w:color="auto" w:fill="000000"/>
            <w:vAlign w:val="center"/>
          </w:tcPr>
          <w:p w14:paraId="74A16900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2a.</w:t>
            </w:r>
          </w:p>
        </w:tc>
        <w:tc>
          <w:tcPr>
            <w:tcW w:w="10098" w:type="dxa"/>
            <w:gridSpan w:val="6"/>
            <w:shd w:val="clear" w:color="auto" w:fill="000000"/>
            <w:vAlign w:val="center"/>
          </w:tcPr>
          <w:p w14:paraId="6F461E3B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Strategy for procurement and evaluation</w:t>
            </w:r>
          </w:p>
        </w:tc>
      </w:tr>
      <w:tr w:rsidR="0094465F" w:rsidRPr="0094465F" w14:paraId="301AC958" w14:textId="77777777" w:rsidTr="0094465F">
        <w:tc>
          <w:tcPr>
            <w:tcW w:w="1843" w:type="dxa"/>
            <w:gridSpan w:val="2"/>
            <w:shd w:val="clear" w:color="auto" w:fill="D9D9D9"/>
            <w:vAlign w:val="center"/>
          </w:tcPr>
          <w:p w14:paraId="339C6EB0" w14:textId="77777777" w:rsidR="0094465F" w:rsidRPr="0094465F" w:rsidRDefault="0094465F" w:rsidP="0094465F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bCs/>
                <w:sz w:val="18"/>
                <w:szCs w:val="18"/>
              </w:rPr>
              <w:t>Competitive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267D" w14:textId="75D74DBC" w:rsidR="0094465F" w:rsidRPr="0094465F" w:rsidRDefault="00192094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Times New Roman"/>
                <w:bCs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  <w:bCs/>
              </w:rPr>
            </w:r>
            <w:r w:rsidR="0050769A">
              <w:rPr>
                <w:rFonts w:ascii="Arial" w:eastAsia="Times New Roman" w:hAnsi="Arial" w:cs="Times New Roman"/>
                <w:bCs/>
              </w:rPr>
              <w:fldChar w:fldCharType="separate"/>
            </w:r>
            <w:r>
              <w:rPr>
                <w:rFonts w:ascii="Arial" w:eastAsia="Times New Roman" w:hAnsi="Arial" w:cs="Times New Roman"/>
                <w:bCs/>
              </w:rPr>
              <w:fldChar w:fldCharType="end"/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44700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bCs/>
                <w:sz w:val="18"/>
                <w:szCs w:val="18"/>
              </w:rPr>
              <w:t xml:space="preserve">Competitive Award Criteria to be used for undertaking evaluation of proposal(s) </w:t>
            </w:r>
          </w:p>
        </w:tc>
        <w:tc>
          <w:tcPr>
            <w:tcW w:w="5669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A4B0AE" w14:textId="5787B597" w:rsidR="0094465F" w:rsidRPr="0094465F" w:rsidRDefault="00BF7E30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</w:rPr>
              <w:t>Weighted Value for money index</w:t>
            </w:r>
          </w:p>
        </w:tc>
      </w:tr>
      <w:tr w:rsidR="0094465F" w:rsidRPr="0094465F" w14:paraId="4B5769A5" w14:textId="77777777" w:rsidTr="0094465F">
        <w:tc>
          <w:tcPr>
            <w:tcW w:w="1843" w:type="dxa"/>
            <w:gridSpan w:val="2"/>
            <w:shd w:val="clear" w:color="auto" w:fill="D9D9D9"/>
            <w:vAlign w:val="center"/>
          </w:tcPr>
          <w:p w14:paraId="0EAB0F69" w14:textId="77777777" w:rsidR="0094465F" w:rsidRPr="0094465F" w:rsidRDefault="0094465F" w:rsidP="0094465F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bCs/>
                <w:sz w:val="18"/>
                <w:szCs w:val="18"/>
              </w:rPr>
              <w:t>Single Source</w:t>
            </w:r>
          </w:p>
        </w:tc>
        <w:bookmarkStart w:id="24" w:name="noncomp"/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AEBD6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94465F">
              <w:rPr>
                <w:rFonts w:ascii="Arial" w:eastAsia="Times New Roman" w:hAnsi="Arial" w:cs="Times New Roman"/>
                <w:bCs/>
              </w:rPr>
              <w:fldChar w:fldCharType="begin">
                <w:ffData>
                  <w:name w:val="noncomp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  <w:bCs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  <w:bCs/>
              </w:rPr>
            </w:r>
            <w:r w:rsidR="0050769A">
              <w:rPr>
                <w:rFonts w:ascii="Arial" w:eastAsia="Times New Roman" w:hAnsi="Arial" w:cs="Times New Roman"/>
                <w:bCs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  <w:bCs/>
              </w:rPr>
              <w:fldChar w:fldCharType="end"/>
            </w:r>
            <w:bookmarkEnd w:id="24"/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B64F87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566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5BF44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</w:tr>
      <w:tr w:rsidR="0094465F" w:rsidRPr="0094465F" w14:paraId="52DEA60C" w14:textId="77777777" w:rsidTr="0094465F">
        <w:tc>
          <w:tcPr>
            <w:tcW w:w="1843" w:type="dxa"/>
            <w:gridSpan w:val="2"/>
            <w:shd w:val="clear" w:color="auto" w:fill="D9D9D9"/>
            <w:vAlign w:val="center"/>
          </w:tcPr>
          <w:p w14:paraId="737CC5E4" w14:textId="77777777" w:rsidR="0094465F" w:rsidRPr="0094465F" w:rsidRDefault="0094465F" w:rsidP="0094465F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bCs/>
                <w:sz w:val="18"/>
                <w:szCs w:val="18"/>
              </w:rPr>
              <w:t>Reverse Auction</w:t>
            </w:r>
          </w:p>
        </w:tc>
        <w:bookmarkStart w:id="25" w:name="reverse_actions"/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0ABB3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94465F">
              <w:rPr>
                <w:rFonts w:ascii="Arial" w:eastAsia="Times New Roman" w:hAnsi="Arial" w:cs="Times New Roman"/>
                <w:bCs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  <w:bCs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  <w:bCs/>
              </w:rPr>
            </w:r>
            <w:r w:rsidR="0050769A">
              <w:rPr>
                <w:rFonts w:ascii="Arial" w:eastAsia="Times New Roman" w:hAnsi="Arial" w:cs="Times New Roman"/>
                <w:bCs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  <w:bCs/>
              </w:rPr>
              <w:fldChar w:fldCharType="end"/>
            </w:r>
            <w:bookmarkEnd w:id="25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87ACD9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bCs/>
                <w:sz w:val="18"/>
                <w:szCs w:val="18"/>
              </w:rPr>
              <w:t>Weighting (Technical)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FECADC" w14:textId="7FFBA4DF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bCs/>
                <w:sz w:val="18"/>
                <w:szCs w:val="18"/>
              </w:rPr>
              <w:t xml:space="preserve">          </w:t>
            </w:r>
            <w:r w:rsidR="00DC5FD9">
              <w:rPr>
                <w:rFonts w:ascii="Arial" w:eastAsia="Times New Roman" w:hAnsi="Arial" w:cs="Times New Roman"/>
                <w:bCs/>
                <w:sz w:val="18"/>
                <w:szCs w:val="18"/>
              </w:rPr>
              <w:t>6</w:t>
            </w:r>
            <w:r w:rsidR="00192094">
              <w:rPr>
                <w:rFonts w:ascii="Arial" w:eastAsia="Times New Roman" w:hAnsi="Arial" w:cs="Times New Roman"/>
                <w:bCs/>
                <w:sz w:val="18"/>
                <w:szCs w:val="18"/>
              </w:rPr>
              <w:t>0</w:t>
            </w:r>
            <w:r w:rsidRPr="0094465F">
              <w:rPr>
                <w:rFonts w:ascii="Arial" w:eastAsia="Times New Roman" w:hAnsi="Arial" w:cs="Times New Roman"/>
                <w:bCs/>
                <w:sz w:val="18"/>
                <w:szCs w:val="18"/>
              </w:rPr>
              <w:t xml:space="preserve">          %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AB94572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bCs/>
                <w:sz w:val="18"/>
                <w:szCs w:val="18"/>
              </w:rPr>
              <w:t>Weighting (Price)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A9F311" w14:textId="1BA37CF3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bCs/>
                <w:sz w:val="18"/>
                <w:szCs w:val="18"/>
              </w:rPr>
              <w:t xml:space="preserve">       </w:t>
            </w:r>
            <w:r w:rsidR="00DC5FD9">
              <w:rPr>
                <w:rFonts w:ascii="Arial" w:eastAsia="Times New Roman" w:hAnsi="Arial" w:cs="Times New Roman"/>
                <w:bCs/>
                <w:sz w:val="18"/>
                <w:szCs w:val="18"/>
              </w:rPr>
              <w:t>4</w:t>
            </w:r>
            <w:r w:rsidR="00192094">
              <w:rPr>
                <w:rFonts w:ascii="Arial" w:eastAsia="Times New Roman" w:hAnsi="Arial" w:cs="Times New Roman"/>
                <w:bCs/>
                <w:sz w:val="18"/>
                <w:szCs w:val="18"/>
              </w:rPr>
              <w:t>0</w:t>
            </w:r>
            <w:r w:rsidRPr="0094465F">
              <w:rPr>
                <w:rFonts w:ascii="Arial" w:eastAsia="Times New Roman" w:hAnsi="Arial" w:cs="Times New Roman"/>
                <w:bCs/>
                <w:sz w:val="18"/>
                <w:szCs w:val="18"/>
              </w:rPr>
              <w:t xml:space="preserve">             %</w:t>
            </w:r>
          </w:p>
        </w:tc>
      </w:tr>
    </w:tbl>
    <w:p w14:paraId="4294F027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</w:rPr>
      </w:pPr>
    </w:p>
    <w:p w14:paraId="66CDE12E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</w:rPr>
      </w:pPr>
    </w:p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864"/>
        <w:gridCol w:w="708"/>
        <w:gridCol w:w="4822"/>
        <w:gridCol w:w="708"/>
      </w:tblGrid>
      <w:tr w:rsidR="0094465F" w:rsidRPr="0094465F" w14:paraId="6C22C369" w14:textId="77777777" w:rsidTr="0094465F">
        <w:tc>
          <w:tcPr>
            <w:tcW w:w="671" w:type="dxa"/>
            <w:shd w:val="clear" w:color="auto" w:fill="000000"/>
          </w:tcPr>
          <w:p w14:paraId="034499D3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2b.</w:t>
            </w:r>
          </w:p>
        </w:tc>
        <w:tc>
          <w:tcPr>
            <w:tcW w:w="10102" w:type="dxa"/>
            <w:gridSpan w:val="4"/>
            <w:shd w:val="clear" w:color="auto" w:fill="000000"/>
          </w:tcPr>
          <w:p w14:paraId="79CDEDA5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General Conditions</w:t>
            </w:r>
          </w:p>
        </w:tc>
      </w:tr>
      <w:tr w:rsidR="0094465F" w:rsidRPr="0094465F" w14:paraId="35272CCE" w14:textId="77777777" w:rsidTr="0094465F">
        <w:trPr>
          <w:trHeight w:val="747"/>
        </w:trPr>
        <w:tc>
          <w:tcPr>
            <w:tcW w:w="453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CAF7647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DEFCON 514A </w:t>
            </w:r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 xml:space="preserve"> 03/16)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  <w:p w14:paraId="42594142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strike/>
                <w:sz w:val="18"/>
                <w:szCs w:val="18"/>
                <w:highlight w:val="yellow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Failure of Performance under Research and Development Contracts</w:t>
            </w:r>
          </w:p>
        </w:tc>
        <w:bookmarkStart w:id="26" w:name="DEFCON176A"/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29550B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</w:rPr>
            </w:pPr>
            <w:r w:rsidRPr="0094465F">
              <w:rPr>
                <w:rFonts w:ascii="Arial" w:eastAsia="Times New Roman" w:hAnsi="Arial" w:cs="Times New Roman"/>
                <w:bCs/>
              </w:rPr>
              <w:fldChar w:fldCharType="begin">
                <w:ffData>
                  <w:name w:val="DEFCON176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  <w:bCs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  <w:bCs/>
              </w:rPr>
            </w:r>
            <w:r w:rsidR="0050769A">
              <w:rPr>
                <w:rFonts w:ascii="Arial" w:eastAsia="Times New Roman" w:hAnsi="Arial" w:cs="Times New Roman"/>
                <w:bCs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  <w:bCs/>
              </w:rPr>
              <w:fldChar w:fldCharType="end"/>
            </w:r>
            <w:bookmarkEnd w:id="26"/>
          </w:p>
        </w:tc>
        <w:tc>
          <w:tcPr>
            <w:tcW w:w="4822" w:type="dxa"/>
            <w:tcBorders>
              <w:bottom w:val="single" w:sz="4" w:space="0" w:color="auto"/>
            </w:tcBorders>
            <w:shd w:val="clear" w:color="auto" w:fill="D9D9D9"/>
          </w:tcPr>
          <w:p w14:paraId="4DB07F8E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DEFCON 603 </w:t>
            </w: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(</w:t>
            </w:r>
            <w:proofErr w:type="spellStart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 10/04)</w:t>
            </w:r>
          </w:p>
          <w:p w14:paraId="071A4E78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Aircraft Integration and Clearance Procedure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74109F1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DEFCON514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DEFCON514A"/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  <w:bookmarkEnd w:id="27"/>
          </w:p>
        </w:tc>
      </w:tr>
      <w:tr w:rsidR="0094465F" w:rsidRPr="0094465F" w14:paraId="45F8493D" w14:textId="77777777" w:rsidTr="0094465F">
        <w:trPr>
          <w:trHeight w:val="558"/>
        </w:trPr>
        <w:tc>
          <w:tcPr>
            <w:tcW w:w="453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AEEB4E6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DEFCON 624 </w:t>
            </w: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(</w:t>
            </w:r>
            <w:proofErr w:type="spellStart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 11/13) </w:t>
            </w:r>
          </w:p>
          <w:p w14:paraId="729EC221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Use of Asbestos</w:t>
            </w:r>
          </w:p>
        </w:tc>
        <w:bookmarkStart w:id="28" w:name="DEFCON624"/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8A5F61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DEFCON6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  <w:bookmarkEnd w:id="28"/>
          </w:p>
        </w:tc>
        <w:tc>
          <w:tcPr>
            <w:tcW w:w="4822" w:type="dxa"/>
            <w:vMerge w:val="restart"/>
            <w:shd w:val="clear" w:color="auto" w:fill="FFFFFF"/>
          </w:tcPr>
          <w:p w14:paraId="0A79DB97" w14:textId="188F3734" w:rsid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Additional general DEFCON/conditions and DEFFORMs applicable to undertaking the FATS task, are to be listed here:</w:t>
            </w: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 </w:t>
            </w:r>
          </w:p>
          <w:p w14:paraId="369C9F5E" w14:textId="24EC9389" w:rsidR="0094465F" w:rsidRPr="00270B46" w:rsidRDefault="001C0116" w:rsidP="0094465F">
            <w:pPr>
              <w:spacing w:after="0" w:line="240" w:lineRule="auto"/>
              <w:rPr>
                <w:rFonts w:ascii="Arial" w:eastAsia="Times New Roman" w:hAnsi="Arial" w:cs="Times New Roman"/>
                <w:iCs/>
                <w:sz w:val="18"/>
                <w:szCs w:val="18"/>
              </w:rPr>
            </w:pPr>
            <w:r w:rsidRPr="00270B46">
              <w:rPr>
                <w:rFonts w:ascii="Arial" w:eastAsia="Times New Roman" w:hAnsi="Arial" w:cs="Times New Roman"/>
                <w:iCs/>
                <w:sz w:val="18"/>
                <w:szCs w:val="18"/>
              </w:rPr>
              <w:t xml:space="preserve">Please see attached </w:t>
            </w:r>
            <w:r w:rsidR="00270B46" w:rsidRPr="00270B46">
              <w:rPr>
                <w:rFonts w:ascii="Arial" w:eastAsia="Times New Roman" w:hAnsi="Arial" w:cs="Times New Roman"/>
                <w:iCs/>
                <w:sz w:val="18"/>
                <w:szCs w:val="18"/>
              </w:rPr>
              <w:t>Additional Conditions</w:t>
            </w:r>
          </w:p>
          <w:p w14:paraId="4CD10DE2" w14:textId="062E3B11" w:rsidR="00192094" w:rsidRPr="0094465F" w:rsidRDefault="00192094" w:rsidP="0094465F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14:paraId="0B0E7DAF" w14:textId="7314F5FF" w:rsidR="0094465F" w:rsidRPr="0094465F" w:rsidRDefault="00192094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</w:rPr>
            </w:pPr>
            <w:r>
              <w:rPr>
                <w:rFonts w:ascii="Arial" w:eastAsia="Times New Roman" w:hAnsi="Arial" w:cs="Times New Roman"/>
              </w:rPr>
              <w:fldChar w:fldCharType="begin">
                <w:ffData>
                  <w:name w:val="DEFCON60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9" w:name="DEFCON603"/>
            <w:r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>
              <w:rPr>
                <w:rFonts w:ascii="Arial" w:eastAsia="Times New Roman" w:hAnsi="Arial" w:cs="Times New Roman"/>
              </w:rPr>
              <w:fldChar w:fldCharType="end"/>
            </w:r>
            <w:bookmarkEnd w:id="29"/>
          </w:p>
        </w:tc>
      </w:tr>
      <w:tr w:rsidR="0094465F" w:rsidRPr="0094465F" w14:paraId="31E4BDC6" w14:textId="77777777" w:rsidTr="0094465F">
        <w:trPr>
          <w:trHeight w:val="644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1E7882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DEFFORM 539A (</w:t>
            </w:r>
            <w:proofErr w:type="spellStart"/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 xml:space="preserve"> 08/13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)</w:t>
            </w:r>
          </w:p>
          <w:p w14:paraId="6901FAC6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Tenderers Commercially Sensitive Information</w:t>
            </w:r>
          </w:p>
          <w:p w14:paraId="0BFE7F2F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1EE37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DEFCON6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</w:p>
        </w:tc>
        <w:tc>
          <w:tcPr>
            <w:tcW w:w="4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FC7A09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14:paraId="20E2A51B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</w:p>
        </w:tc>
      </w:tr>
    </w:tbl>
    <w:p w14:paraId="2F511AEA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</w:rPr>
      </w:pPr>
    </w:p>
    <w:p w14:paraId="55824F82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8542"/>
        <w:gridCol w:w="1560"/>
      </w:tblGrid>
      <w:tr w:rsidR="0094465F" w:rsidRPr="0094465F" w14:paraId="420DCFC0" w14:textId="77777777" w:rsidTr="0094465F">
        <w:tc>
          <w:tcPr>
            <w:tcW w:w="638" w:type="dxa"/>
            <w:shd w:val="clear" w:color="auto" w:fill="000000"/>
          </w:tcPr>
          <w:p w14:paraId="03311987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2c.</w:t>
            </w:r>
          </w:p>
        </w:tc>
        <w:tc>
          <w:tcPr>
            <w:tcW w:w="10101" w:type="dxa"/>
            <w:gridSpan w:val="2"/>
            <w:shd w:val="clear" w:color="auto" w:fill="000000"/>
          </w:tcPr>
          <w:p w14:paraId="0DAD07B8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Pricing Conditions</w:t>
            </w:r>
          </w:p>
        </w:tc>
      </w:tr>
      <w:tr w:rsidR="0094465F" w:rsidRPr="0094465F" w14:paraId="43BECA61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7C22E" w14:textId="77777777" w:rsidR="0094465F" w:rsidRPr="0094465F" w:rsidRDefault="0094465F" w:rsidP="0094465F">
            <w:pPr>
              <w:spacing w:before="120"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Firm</w:t>
            </w:r>
            <w:r w:rsidRPr="0094465F">
              <w:rPr>
                <w:rFonts w:ascii="Arial" w:eastAsia="Times New Roman" w:hAnsi="Arial" w:cs="Times New Roman"/>
                <w:color w:val="FF0000"/>
                <w:sz w:val="18"/>
                <w:szCs w:val="18"/>
              </w:rPr>
              <w:t xml:space="preserve"> 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Priced at outset </w:t>
            </w:r>
            <w:r w:rsidRPr="0094465F">
              <w:rPr>
                <w:rFonts w:ascii="Arial" w:eastAsia="Times New Roman" w:hAnsi="Arial" w:cs="Times New Roman"/>
                <w:b/>
                <w:bCs/>
                <w:iCs/>
                <w:sz w:val="18"/>
                <w:szCs w:val="18"/>
              </w:rPr>
              <w:t>(this applies to all tasks other than by exception)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38DA" w14:textId="3657EB3C" w:rsidR="0094465F" w:rsidRPr="0094465F" w:rsidRDefault="00192094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>
              <w:rPr>
                <w:rFonts w:ascii="Arial" w:eastAsia="Times New Roman" w:hAnsi="Arial" w:cs="Times New Roman"/>
              </w:rPr>
              <w:fldChar w:fldCharType="end"/>
            </w:r>
          </w:p>
        </w:tc>
      </w:tr>
      <w:tr w:rsidR="0094465F" w:rsidRPr="0094465F" w14:paraId="278C07AB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66B426" w14:textId="77777777" w:rsidR="0094465F" w:rsidRPr="0094465F" w:rsidRDefault="0094465F" w:rsidP="0094465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</w:pP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For single source tasks valued 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at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 £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M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and above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, the following conditions shall apply:</w:t>
            </w:r>
          </w:p>
          <w:p w14:paraId="4419BF2A" w14:textId="77777777" w:rsidR="0094465F" w:rsidRPr="0094465F" w:rsidRDefault="0094465F" w:rsidP="0094465F">
            <w:pPr>
              <w:spacing w:before="60" w:after="0" w:line="240" w:lineRule="auto"/>
              <w:ind w:left="2268" w:hanging="2268"/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</w:pP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DEFCON 127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 xml:space="preserve"> 12/14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) – Price Fixing Condition for Contracts of a Lesser Value 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br/>
              <w:t>(Applies to unpriced non-competitive risk contracts valued at £1M or less where a price is to be agreed and in all priced contracts where it is intended to agree a price for changes, no greater than a cumulative value of £1M)</w:t>
            </w:r>
          </w:p>
          <w:p w14:paraId="2AC7924A" w14:textId="77777777" w:rsidR="0094465F" w:rsidRPr="0094465F" w:rsidRDefault="0094465F" w:rsidP="0094465F">
            <w:pPr>
              <w:spacing w:before="60" w:after="0" w:line="240" w:lineRule="auto"/>
              <w:ind w:left="2268" w:hanging="2268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DEFCON 812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 xml:space="preserve"> 04/15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) – Single Source Open Book 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br/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(O</w:t>
            </w:r>
            <w:proofErr w:type="spellStart"/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nly</w:t>
            </w:r>
            <w:proofErr w:type="spellEnd"/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 applies to Single Source Non-QDCs valued at £1M and above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  <w:p w14:paraId="4543E72A" w14:textId="77777777" w:rsidR="0094465F" w:rsidRPr="0094465F" w:rsidRDefault="0094465F" w:rsidP="0094465F">
            <w:pPr>
              <w:spacing w:before="60" w:after="0" w:line="240" w:lineRule="auto"/>
              <w:ind w:left="2268" w:hanging="2268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DEFCON 815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04/15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) – Contract Pricing Statement – Single Source Non-qualifying contracts (Only applies to 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Single Source 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Non-QDCs valued at £1M and above)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1EA2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94465F">
              <w:rPr>
                <w:rFonts w:ascii="Arial" w:eastAsia="Times New Roman" w:hAnsi="Arial" w:cs="Times New Roman"/>
                <w:b/>
              </w:rPr>
              <w:fldChar w:fldCharType="begin">
                <w:ffData>
                  <w:name w:val="non_qd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non_qdc"/>
            <w:r w:rsidRPr="0094465F">
              <w:rPr>
                <w:rFonts w:ascii="Arial" w:eastAsia="Times New Roman" w:hAnsi="Arial" w:cs="Times New Roman"/>
                <w:b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  <w:b/>
              </w:rPr>
            </w:r>
            <w:r w:rsidR="0050769A">
              <w:rPr>
                <w:rFonts w:ascii="Arial" w:eastAsia="Times New Roman" w:hAnsi="Arial" w:cs="Times New Roman"/>
                <w:b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  <w:b/>
              </w:rPr>
              <w:fldChar w:fldCharType="end"/>
            </w:r>
            <w:bookmarkEnd w:id="30"/>
          </w:p>
        </w:tc>
      </w:tr>
      <w:tr w:rsidR="0094465F" w:rsidRPr="0094465F" w14:paraId="03B83200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EE44B" w14:textId="77777777" w:rsidR="0094465F" w:rsidRPr="0094465F" w:rsidRDefault="0094465F" w:rsidP="0094465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</w:pP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For single source tasks valued above £5M, the following conditions shall apply:</w:t>
            </w:r>
          </w:p>
          <w:p w14:paraId="5058DB6D" w14:textId="77777777" w:rsidR="0094465F" w:rsidRPr="0094465F" w:rsidRDefault="0094465F" w:rsidP="0094465F">
            <w:pPr>
              <w:spacing w:before="60" w:after="0" w:line="240" w:lineRule="auto"/>
              <w:ind w:left="2268" w:hanging="2268"/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</w:pP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DEFCON 800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 xml:space="preserve"> 12/14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) – Qualifying Defence Contract (QDC) 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br/>
              <w:t>(Only applies to QDCs valued at £5M and above)</w:t>
            </w:r>
          </w:p>
          <w:p w14:paraId="7BE6B7B1" w14:textId="77777777" w:rsidR="0094465F" w:rsidRPr="0094465F" w:rsidRDefault="0094465F" w:rsidP="0094465F">
            <w:pPr>
              <w:spacing w:before="60" w:after="0" w:line="240" w:lineRule="auto"/>
              <w:ind w:left="2268" w:hanging="2268"/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</w:pP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DEFCON 801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 xml:space="preserve"> 12/14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) – Amendments to QDCs – Consolidated Versions. 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br/>
              <w:t>(Only applies to QDCs valued at £5M and above)</w:t>
            </w:r>
          </w:p>
          <w:p w14:paraId="5D21EBFF" w14:textId="77777777" w:rsidR="0094465F" w:rsidRPr="0094465F" w:rsidRDefault="0094465F" w:rsidP="0094465F">
            <w:pPr>
              <w:spacing w:before="60" w:after="0" w:line="240" w:lineRule="auto"/>
              <w:ind w:left="2268" w:hanging="2268"/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</w:pP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DEFCON 802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 xml:space="preserve"> 12/14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) – QDC – Open Book on sub-contracts that are not Qualifying Sub-Contracts. 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br/>
              <w:t>(Only applies to QDCs valued at £5M and above)</w:t>
            </w:r>
          </w:p>
          <w:p w14:paraId="796788A6" w14:textId="77777777" w:rsidR="0094465F" w:rsidRPr="0094465F" w:rsidRDefault="0094465F" w:rsidP="0094465F">
            <w:pPr>
              <w:spacing w:before="60" w:after="0" w:line="240" w:lineRule="auto"/>
              <w:ind w:left="2268" w:hanging="2268"/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</w:pP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DEFCON 803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 xml:space="preserve"> 12/14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) – QDC: Disapplication of Protection against Excessive Profits and Losses (PEPL) 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br/>
              <w:t>(Only applies to QDCs valued at £5M and below £50M)</w:t>
            </w:r>
          </w:p>
          <w:p w14:paraId="13F2418B" w14:textId="77777777" w:rsidR="0094465F" w:rsidRPr="0094465F" w:rsidRDefault="0094465F" w:rsidP="0094465F">
            <w:pPr>
              <w:spacing w:before="60" w:after="0" w:line="240" w:lineRule="auto"/>
              <w:ind w:left="2268" w:hanging="2268"/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</w:pP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DEFCON 804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 xml:space="preserve"> 03/15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) – QDC: Confidentiality of Single Source Contract Regulations Information. 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br/>
              <w:t>(Only applies to QDCs valued at £5M and above)</w:t>
            </w:r>
          </w:p>
          <w:p w14:paraId="4FC92113" w14:textId="77777777" w:rsidR="0094465F" w:rsidRPr="0094465F" w:rsidRDefault="0094465F" w:rsidP="0094465F">
            <w:pPr>
              <w:spacing w:before="60" w:after="0" w:line="240" w:lineRule="auto"/>
              <w:ind w:left="2268" w:hanging="2268"/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</w:pP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DEFCON 8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 xml:space="preserve"> </w:t>
            </w:r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12</w:t>
            </w:r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>/1</w:t>
            </w:r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4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) – QDC: Profit and Loss Sharing on Firm / Fixed Price Contracts. 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br/>
              <w:t>(Only applies to QDCs valued at £5M and above)</w:t>
            </w:r>
          </w:p>
          <w:p w14:paraId="7206BCDA" w14:textId="77777777" w:rsidR="0094465F" w:rsidRPr="0094465F" w:rsidRDefault="0094465F" w:rsidP="0094465F">
            <w:pPr>
              <w:spacing w:after="0" w:line="240" w:lineRule="auto"/>
              <w:ind w:left="2268" w:right="-108" w:hanging="226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DEFCON 815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x-none" w:eastAsia="en-GB"/>
              </w:rPr>
              <w:t xml:space="preserve"> 04/15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) – Contract Pricing Statement – Single Source Non-qualifying contracts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br/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(O</w:t>
            </w:r>
            <w:proofErr w:type="spellStart"/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>nly</w:t>
            </w:r>
            <w:proofErr w:type="spellEnd"/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val="x-none" w:eastAsia="en-GB"/>
              </w:rPr>
              <w:t xml:space="preserve"> applies to Non-QDCs valued at £1M and above</w:t>
            </w:r>
            <w:r w:rsidRPr="00944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E711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4465F">
              <w:rPr>
                <w:rFonts w:ascii="Arial" w:eastAsia="Times New Roman" w:hAnsi="Arial" w:cs="Times New Roman"/>
                <w:b/>
              </w:rPr>
              <w:fldChar w:fldCharType="begin">
                <w:ffData>
                  <w:name w:val="non_qd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  <w:b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  <w:b/>
              </w:rPr>
            </w:r>
            <w:r w:rsidR="0050769A">
              <w:rPr>
                <w:rFonts w:ascii="Arial" w:eastAsia="Times New Roman" w:hAnsi="Arial" w:cs="Times New Roman"/>
                <w:b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  <w:b/>
              </w:rPr>
              <w:fldChar w:fldCharType="end"/>
            </w:r>
          </w:p>
        </w:tc>
      </w:tr>
      <w:tr w:rsidR="0094465F" w:rsidRPr="0094465F" w14:paraId="08F43CBD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CDAA" w14:textId="77777777" w:rsidR="0094465F" w:rsidRPr="0094465F" w:rsidRDefault="0094465F" w:rsidP="0094465F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Exceptionally, if other than Firm Priced at outset </w:t>
            </w: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(include additional conditions in attachment &amp; complete)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DE49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</w:p>
        </w:tc>
      </w:tr>
    </w:tbl>
    <w:p w14:paraId="1CCAC434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29D5B271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298"/>
        <w:gridCol w:w="1134"/>
        <w:gridCol w:w="4110"/>
        <w:gridCol w:w="1560"/>
      </w:tblGrid>
      <w:tr w:rsidR="0094465F" w:rsidRPr="0094465F" w14:paraId="097977A4" w14:textId="77777777" w:rsidTr="0094465F">
        <w:tc>
          <w:tcPr>
            <w:tcW w:w="638" w:type="dxa"/>
            <w:shd w:val="clear" w:color="auto" w:fill="000000"/>
          </w:tcPr>
          <w:p w14:paraId="062B71B2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2d.</w:t>
            </w:r>
          </w:p>
        </w:tc>
        <w:tc>
          <w:tcPr>
            <w:tcW w:w="10102" w:type="dxa"/>
            <w:gridSpan w:val="4"/>
            <w:shd w:val="clear" w:color="auto" w:fill="000000"/>
          </w:tcPr>
          <w:p w14:paraId="4BB56892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Payment Terms</w:t>
            </w:r>
          </w:p>
        </w:tc>
      </w:tr>
      <w:tr w:rsidR="0094465F" w:rsidRPr="0094465F" w14:paraId="70889394" w14:textId="77777777" w:rsidTr="0094465F">
        <w:tc>
          <w:tcPr>
            <w:tcW w:w="10740" w:type="dxa"/>
            <w:gridSpan w:val="5"/>
            <w:shd w:val="clear" w:color="auto" w:fill="auto"/>
          </w:tcPr>
          <w:p w14:paraId="13EF96D0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Use of the MOD Contract Purchasing &amp; Finance (CP&amp;F) payment system, with Firm Price payments being made on completion of the requirement is the default FATS approach.</w:t>
            </w:r>
          </w:p>
          <w:p w14:paraId="697960EF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 </w:t>
            </w:r>
          </w:p>
        </w:tc>
      </w:tr>
      <w:tr w:rsidR="0094465F" w:rsidRPr="0094465F" w14:paraId="61E411FF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2927E0A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sz w:val="18"/>
                <w:szCs w:val="18"/>
              </w:rPr>
              <w:t xml:space="preserve">DEFCON 5J </w:t>
            </w:r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>(</w:t>
            </w:r>
            <w:proofErr w:type="spellStart"/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18/11/16)</w:t>
            </w:r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br/>
            </w:r>
            <w:r w:rsidRPr="0094465F">
              <w:rPr>
                <w:rFonts w:ascii="Arial" w:eastAsia="Times New Roman" w:hAnsi="Arial" w:cs="Arial"/>
                <w:sz w:val="18"/>
                <w:szCs w:val="18"/>
              </w:rPr>
              <w:t xml:space="preserve">Unique Identifiers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A276B" w14:textId="1168D520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4465F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 w:rsidRPr="0094465F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FC6E8EB" w14:textId="77777777" w:rsidR="0094465F" w:rsidRPr="0094465F" w:rsidRDefault="0094465F" w:rsidP="0094465F">
            <w:pPr>
              <w:tabs>
                <w:tab w:val="left" w:pos="745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sz w:val="18"/>
                <w:szCs w:val="18"/>
              </w:rPr>
              <w:t>Milestone/Stage Payments</w:t>
            </w:r>
          </w:p>
          <w:p w14:paraId="0CE2704B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If this box is checked, the supplier is to complete the Milestone Payments Schedule (MPS) Table detailed below.</w:t>
            </w:r>
          </w:p>
          <w:p w14:paraId="65FA9688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>(see DEFCON 649 (</w:t>
            </w:r>
            <w:proofErr w:type="spellStart"/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12/16) below)</w:t>
            </w:r>
            <w:r w:rsidRPr="0094465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must be included in any contract that provides for interim payments.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DBC77" w14:textId="5D5CC4FE" w:rsidR="0094465F" w:rsidRPr="0094465F" w:rsidRDefault="00192094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94465F" w:rsidRPr="0094465F" w14:paraId="3AC9B00D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5934BA4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DEFCON 129 </w:t>
            </w:r>
            <w:r w:rsidRPr="0094465F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(Edn 07/19)</w:t>
            </w:r>
            <w:r w:rsidRPr="0094465F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– Packaging (For Articles other than Munitions)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8A8C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4465F">
              <w:rPr>
                <w:rFonts w:ascii="Arial" w:eastAsia="Times New Roman" w:hAnsi="Arial" w:cs="Arial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 w:rsidRPr="0094465F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D51100" w14:textId="438B2DED" w:rsidR="0094465F" w:rsidRPr="0094465F" w:rsidRDefault="0094465F" w:rsidP="0094465F">
            <w:pPr>
              <w:spacing w:before="40" w:after="0" w:line="240" w:lineRule="auto"/>
              <w:jc w:val="both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12A6681" wp14:editId="481AB47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12065</wp:posOffset>
                      </wp:positionV>
                      <wp:extent cx="0" cy="0"/>
                      <wp:effectExtent l="10795" t="8255" r="825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B066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.95pt" to="2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" o:allowincell="f"/>
                  </w:pict>
                </mc:Fallback>
              </mc:AlternateContent>
            </w:r>
            <w:r w:rsidRPr="0094465F">
              <w:rPr>
                <w:rFonts w:ascii="Arial" w:eastAsia="Times New Roman" w:hAnsi="Arial" w:cs="Arial"/>
                <w:sz w:val="18"/>
                <w:szCs w:val="18"/>
              </w:rPr>
              <w:t xml:space="preserve">DEFCON 649 </w:t>
            </w:r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>(</w:t>
            </w:r>
            <w:proofErr w:type="spellStart"/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12/16) </w:t>
            </w:r>
            <w:r w:rsidRPr="0094465F">
              <w:rPr>
                <w:rFonts w:ascii="Arial" w:eastAsia="Times New Roman" w:hAnsi="Arial" w:cs="Arial"/>
                <w:sz w:val="18"/>
                <w:szCs w:val="18"/>
              </w:rPr>
              <w:t>– Vesting</w:t>
            </w:r>
          </w:p>
          <w:p w14:paraId="4CF9F575" w14:textId="77777777" w:rsidR="0094465F" w:rsidRPr="0094465F" w:rsidRDefault="0094465F" w:rsidP="0094465F">
            <w:pPr>
              <w:tabs>
                <w:tab w:val="left" w:pos="745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>(To be included in contracts that provide for advances against the contract price, except contracts for services that do not require the supply of materiel.)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55C8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4465F">
              <w:rPr>
                <w:rFonts w:ascii="Arial" w:eastAsia="Times New Roman" w:hAnsi="Arial" w:cs="Arial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 w:rsidRPr="0094465F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94465F" w:rsidRPr="0094465F" w14:paraId="26E01FA0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673A6C1" w14:textId="77777777" w:rsidR="0094465F" w:rsidRPr="0094465F" w:rsidRDefault="0094465F" w:rsidP="0094465F">
            <w:pPr>
              <w:spacing w:before="40" w:after="0" w:line="240" w:lineRule="auto"/>
              <w:outlineLvl w:val="2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sz w:val="18"/>
                <w:szCs w:val="18"/>
              </w:rPr>
              <w:t xml:space="preserve">DEFCON 522 </w:t>
            </w:r>
            <w:r w:rsidRPr="0094465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11/17)</w:t>
            </w:r>
            <w:r w:rsidRPr="0094465F">
              <w:rPr>
                <w:rFonts w:ascii="Arial" w:eastAsia="Times New Roman" w:hAnsi="Arial" w:cs="Arial"/>
                <w:sz w:val="18"/>
                <w:szCs w:val="18"/>
              </w:rPr>
              <w:br/>
              <w:t>Payment and Recovery of Sums Due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379D" w14:textId="01D88E31" w:rsidR="0094465F" w:rsidRPr="0094465F" w:rsidRDefault="00192094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DEFCON1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1" w:name="DEFCON129"/>
            <w:r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</w:rPr>
              <w:fldChar w:fldCharType="end"/>
            </w:r>
            <w:bookmarkEnd w:id="31"/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4F8BC0" w14:textId="77777777" w:rsidR="0094465F" w:rsidRPr="0094465F" w:rsidRDefault="0094465F" w:rsidP="0094465F">
            <w:pPr>
              <w:spacing w:before="40" w:after="0" w:line="240" w:lineRule="auto"/>
              <w:jc w:val="both"/>
              <w:outlineLvl w:val="2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3F8F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4465F" w:rsidRPr="0094465F" w14:paraId="613129A1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9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F2A0C52" w14:textId="77777777" w:rsidR="0094465F" w:rsidRPr="0094465F" w:rsidRDefault="0094465F" w:rsidP="0094465F">
            <w:pPr>
              <w:spacing w:before="40" w:after="0" w:line="240" w:lineRule="auto"/>
              <w:jc w:val="both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sz w:val="18"/>
                <w:szCs w:val="18"/>
              </w:rPr>
              <w:t>Other Government Departments (OGD) Payment Arrangements</w:t>
            </w:r>
          </w:p>
          <w:p w14:paraId="0B27A5C5" w14:textId="77777777" w:rsidR="0094465F" w:rsidRPr="0094465F" w:rsidRDefault="0094465F" w:rsidP="0094465F">
            <w:pPr>
              <w:spacing w:before="40"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For tasks placed by other Government departments, please provide full details of the payment procedure to be followed below or as an attachment to this tasking order form. </w:t>
            </w:r>
          </w:p>
        </w:tc>
        <w:bookmarkStart w:id="32" w:name="alt_payments"/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F3356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4465F">
              <w:rPr>
                <w:rFonts w:ascii="Arial" w:eastAsia="Times New Roman" w:hAnsi="Arial" w:cs="Arial"/>
              </w:rPr>
              <w:fldChar w:fldCharType="begin">
                <w:ffData>
                  <w:name w:val="alt_payment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 w:rsidRPr="0094465F">
              <w:rPr>
                <w:rFonts w:ascii="Arial" w:eastAsia="Times New Roman" w:hAnsi="Arial" w:cs="Arial"/>
              </w:rPr>
              <w:fldChar w:fldCharType="end"/>
            </w:r>
            <w:bookmarkEnd w:id="32"/>
          </w:p>
        </w:tc>
      </w:tr>
    </w:tbl>
    <w:p w14:paraId="3616F8F4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2A597EF6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pPr w:leftFromText="180" w:rightFromText="180" w:vertAnchor="text" w:horzAnchor="margin" w:tblpY="-2"/>
        <w:tblW w:w="10740" w:type="dxa"/>
        <w:tblLayout w:type="fixed"/>
        <w:tblLook w:val="01E0" w:firstRow="1" w:lastRow="1" w:firstColumn="1" w:lastColumn="1" w:noHBand="0" w:noVBand="0"/>
      </w:tblPr>
      <w:tblGrid>
        <w:gridCol w:w="1809"/>
        <w:gridCol w:w="5387"/>
        <w:gridCol w:w="1276"/>
        <w:gridCol w:w="708"/>
        <w:gridCol w:w="1560"/>
      </w:tblGrid>
      <w:tr w:rsidR="0094465F" w:rsidRPr="0094465F" w14:paraId="2D485D97" w14:textId="77777777" w:rsidTr="0094465F">
        <w:tc>
          <w:tcPr>
            <w:tcW w:w="10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14:paraId="4668606F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lastRenderedPageBreak/>
              <w:t>Milestone Payments Schedule (MPS) (</w:t>
            </w:r>
            <w:r w:rsidRPr="0094465F">
              <w:rPr>
                <w:rFonts w:ascii="Arial" w:eastAsia="Times New Roman" w:hAnsi="Arial" w:cs="Times New Roman"/>
                <w:b/>
                <w:color w:val="FFFFFF"/>
                <w:sz w:val="18"/>
                <w:szCs w:val="18"/>
              </w:rPr>
              <w:t>expand table as appropriate</w:t>
            </w: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)</w:t>
            </w:r>
          </w:p>
        </w:tc>
      </w:tr>
      <w:tr w:rsidR="0094465F" w:rsidRPr="0094465F" w14:paraId="5F282B06" w14:textId="77777777" w:rsidTr="0094465F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C3B2679" w14:textId="77777777" w:rsidR="0094465F" w:rsidRPr="0094465F" w:rsidRDefault="0094465F" w:rsidP="0094465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b/>
                <w:sz w:val="18"/>
                <w:szCs w:val="18"/>
              </w:rPr>
              <w:t>Milestone/ Stage Payment number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43FC7C7" w14:textId="77777777" w:rsidR="0094465F" w:rsidRPr="0094465F" w:rsidRDefault="0094465F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b/>
                <w:sz w:val="18"/>
                <w:szCs w:val="18"/>
              </w:rPr>
              <w:t>Key Deliverable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DDFCC45" w14:textId="77777777" w:rsidR="0094465F" w:rsidRPr="0094465F" w:rsidRDefault="0094465F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b/>
                <w:sz w:val="18"/>
                <w:szCs w:val="18"/>
              </w:rPr>
              <w:t>Due Date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DAC6F00" w14:textId="77777777" w:rsidR="0094465F" w:rsidRPr="0094465F" w:rsidRDefault="0094465F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B2B1743" w14:textId="77777777" w:rsidR="0094465F" w:rsidRPr="0094465F" w:rsidRDefault="0094465F" w:rsidP="0094465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b/>
                <w:sz w:val="18"/>
                <w:szCs w:val="18"/>
              </w:rPr>
              <w:t>Value £k</w:t>
            </w:r>
            <w:r w:rsidRPr="0094465F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(ex VAT)</w:t>
            </w:r>
          </w:p>
        </w:tc>
      </w:tr>
      <w:tr w:rsidR="000E7082" w:rsidRPr="0094465F" w14:paraId="4B4D6E73" w14:textId="77777777" w:rsidTr="00996BC4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AB4BE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D49CEF" w14:textId="19736F63" w:rsidR="000E7082" w:rsidRPr="0094465F" w:rsidRDefault="003F0AF8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REDACTED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957AB4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912B39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340FC2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3E751414" w14:textId="77777777" w:rsidTr="00996BC4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75C2C" w14:textId="1EE6DA8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b/>
                <w:sz w:val="18"/>
                <w:szCs w:val="18"/>
              </w:rPr>
              <w:t>FINAL Payment</w:t>
            </w:r>
            <w:r w:rsidRPr="0094465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67D966" w14:textId="5DDEC250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sz w:val="18"/>
                <w:szCs w:val="18"/>
              </w:rPr>
              <w:t xml:space="preserve">Satisfactory delivery and final acceptance of all work under the FATS contract task. </w:t>
            </w:r>
            <w:r w:rsidRPr="0094465F">
              <w:rPr>
                <w:rFonts w:ascii="Arial" w:eastAsia="Times New Roman" w:hAnsi="Arial" w:cs="Arial"/>
                <w:i/>
                <w:sz w:val="18"/>
                <w:szCs w:val="18"/>
              </w:rPr>
              <w:t>(This final Firm Priced payment should include any costs held as retention based on % of the total cost.)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0C20F4" w14:textId="45D1696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591711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D6CCA2" w14:textId="0DC5754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049ED1B1" w14:textId="77777777" w:rsidTr="00A45903">
        <w:tc>
          <w:tcPr>
            <w:tcW w:w="18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902A12" w14:textId="6B31DF7D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1AAB01C" w14:textId="7357BA6A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C32E528" w14:textId="5631D536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b/>
                <w:sz w:val="18"/>
                <w:szCs w:val="18"/>
              </w:rPr>
              <w:t>Total Contract Value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8E1835" w14:textId="1B375DB0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14379A7" w14:textId="712BB54D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2C373A11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DF147E" w14:textId="61E45BB5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221186" w14:textId="2AA04784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6FCCC" w14:textId="5154507A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1D0404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2FC220" w14:textId="609F10CC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20723168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BB5C24" w14:textId="1336FD4D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CAB33B" w14:textId="73FB8555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4ADCB0" w14:textId="423E8831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12852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74D091" w14:textId="109F16E8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6F28F3B3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E1761" w14:textId="72A11E76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33D1B4" w14:textId="5C10267B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0F50E" w14:textId="7E8554B9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5EDEF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45A71E" w14:textId="3FA02A58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03B654A7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1A1703" w14:textId="6840C935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F180AB" w14:textId="22F691B6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E1EAE6" w14:textId="5912027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FD5E08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0D48FF" w14:textId="2A1A96A5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6C5DE662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DA415F" w14:textId="15682545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0A7D8D" w14:textId="4497FA3F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7F7239" w14:textId="3210ABB5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4DD30A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A61AC5" w14:textId="1873EB25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521CD563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C303D" w14:textId="55C2809D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B39112" w14:textId="74F0D258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D10B25" w14:textId="2DE99473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A57FB5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10080" w14:textId="576A8E7F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0E80A9F3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0E28B7" w14:textId="1C166A8F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3CDA29" w14:textId="3E9959CA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8A1D08" w14:textId="4E3767E3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886FFB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3CD33D" w14:textId="21CCF09C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6EB7EFA4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DEB70" w14:textId="3BFF99A2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EE0353" w14:textId="3AF09E8F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02669C" w14:textId="394F86BC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275840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71402E" w14:textId="2302B110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42135807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54E96B" w14:textId="123B286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8B8191" w14:textId="003F2A01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F66D65" w14:textId="709ADDE2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CF8DBD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7D6188" w14:textId="57B5B2D8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3672218A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EBF63" w14:textId="4BF4C7BC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A0F67B" w14:textId="11859012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1CC266" w14:textId="2069AFAF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A8451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92F949" w14:textId="028AC30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42EC5D1E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609D7D" w14:textId="1192AFAE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869902" w14:textId="01757192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A897F9" w14:textId="64613D31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DB18C7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5264A9" w14:textId="089F5A8B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0327A043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624FD1" w14:textId="4E7C567C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9CF59E" w14:textId="7D15F59C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878F6E" w14:textId="62AC0A59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96516B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BE4346" w14:textId="436A5E2F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3C0054D1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4AB01E" w14:textId="7F0DC6AF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532A3D" w14:textId="2FA8F00C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8860F8" w14:textId="3613C63D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FCD8C4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14CCC4" w14:textId="130EB3C8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76CA3FED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7FEE59" w14:textId="25E6F7FF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E7B9BB" w14:textId="6621487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CCF5E7" w14:textId="72F2C29F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0276E2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979F61" w14:textId="4E8C2EF8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227CCCDC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035252" w14:textId="7C6D213D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79EAEE" w14:textId="6CFE8CD1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368FD1" w14:textId="1C1BAE68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381938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C6072" w14:textId="28C4AC88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528720E5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97F086" w14:textId="0D2850C5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F30917" w14:textId="588F5121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B08AFA" w14:textId="1AEEDC8A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D06791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222234" w14:textId="01A10FFC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7B13F3A6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7CA373" w14:textId="78EAF245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9772E8" w14:textId="5FF94578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1FF923" w14:textId="076C4755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A578CD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81616" w14:textId="5EAF556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4912CC19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772735" w14:textId="5F76049E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27F87E" w14:textId="6160F3C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74C441" w14:textId="59A9C7C0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99BA38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89D08F" w14:textId="685D2D8F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34977315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2CC63A" w14:textId="43202C71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BD9588" w14:textId="147E0F5D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1E62FD" w14:textId="7877517D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C862EC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87B780" w14:textId="4D9C18FC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24F1AA3A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26AE58" w14:textId="3254759F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FB24E9" w14:textId="04A7BEE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C3C84D" w14:textId="26DCEE1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E7FAA8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7B9D9" w14:textId="4455B3BB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0F28228A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1C383A" w14:textId="3DB8E097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A5FC02" w14:textId="69109F3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C1CAFD" w14:textId="10D8D283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954C30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98A614" w14:textId="6D312156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479A0076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1B05F" w14:textId="55EFF94C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97F4BE" w14:textId="26C7B1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94FAC2" w14:textId="4D613F56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4C73C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3C0BB6" w14:textId="788CD200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738721DE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667F67" w14:textId="1DAD36D1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326297" w14:textId="2199A074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FD2255" w14:textId="779B730D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AEAE0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B15E9B" w14:textId="723BB4F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021735F2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5E2A3" w14:textId="481D1C98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D43AD7" w14:textId="0A71BAEF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E229B8" w14:textId="7EB1EA2D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6722A0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A84976" w14:textId="191CBE01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772AC031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34BEE0" w14:textId="08F3298F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8B5EDB" w14:textId="0AAC2424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2DC56" w14:textId="41AFA726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8BB4D9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A5A800" w14:textId="1FDECEC9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2E10E973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709842" w14:textId="656A09BD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8E0579" w14:textId="5AD98256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74E991" w14:textId="2D98D2B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314E1F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8ECB10" w14:textId="738E1A6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4B362AD8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D8A2F0" w14:textId="65D1F4B8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EFB9EF" w14:textId="71D0797F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BD037B" w14:textId="359A0C23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3B509D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906316" w14:textId="3004721A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31BF6C26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167103" w14:textId="41D1645E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FA8A69" w14:textId="48A01EFB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9C9D9D" w14:textId="7D051FC1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73DBE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E87439" w14:textId="42A63326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6C19FFD8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FAB73A" w14:textId="56011CC2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53E7A4" w14:textId="67197096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EA4190" w14:textId="51528DD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E219FE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0BCF3B" w14:textId="1904342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568413E6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0C8632" w14:textId="5DD94D89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852387" w14:textId="10D1DB5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B0B314" w14:textId="6EE98CF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D2F995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BD9182" w14:textId="03B91865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0CD37E6F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4C3CAD" w14:textId="407466A8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C08A5F" w14:textId="1C6A98CB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8929F7" w14:textId="7A940AAD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BBF34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82D288" w14:textId="748056EF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42CB1B61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A60DB7" w14:textId="3F74C13F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8F176" w14:textId="33FB017C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03F663" w14:textId="42C2531B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10087D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2252B0" w14:textId="4C931CBD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414EE1A7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4D92E" w14:textId="7562817E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3CA96D" w14:textId="2E831251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3CB436" w14:textId="455D7CA1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DA279B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E0A53" w14:textId="7D26677F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3299B2AB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3392CC" w14:textId="7496BBB0" w:rsidR="000E7082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934864" w14:textId="49E1C030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D0B94" w14:textId="529C1BC2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2124A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44A5CF" w14:textId="5F0EB755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01841FB7" w14:textId="77777777" w:rsidTr="00A45903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31B38" w14:textId="28108983" w:rsidR="000E7082" w:rsidRPr="0094465F" w:rsidRDefault="000E7082" w:rsidP="0094465F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A80E88" w14:textId="55AB4F5D" w:rsidR="000E7082" w:rsidRPr="0094465F" w:rsidRDefault="000E7082" w:rsidP="0094465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42536B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70BD0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DCD92B" w14:textId="77777777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E7082" w:rsidRPr="0094465F" w14:paraId="66CF5674" w14:textId="77777777" w:rsidTr="00A45903">
        <w:tc>
          <w:tcPr>
            <w:tcW w:w="18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C161D5" w14:textId="77777777" w:rsidR="000E7082" w:rsidRPr="0094465F" w:rsidRDefault="000E7082" w:rsidP="0094465F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9D3049E" w14:textId="77777777" w:rsidR="000E7082" w:rsidRPr="0094465F" w:rsidRDefault="000E7082" w:rsidP="0094465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64F757" w14:textId="2977ABB2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1AB8F" w14:textId="1D78418E" w:rsidR="000E7082" w:rsidRPr="0094465F" w:rsidRDefault="000E7082" w:rsidP="0094465F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3B348140" w14:textId="77777777" w:rsidR="0094465F" w:rsidRPr="0094465F" w:rsidRDefault="0094465F" w:rsidP="0094465F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8508"/>
        <w:gridCol w:w="1594"/>
      </w:tblGrid>
      <w:tr w:rsidR="0094465F" w:rsidRPr="0094465F" w14:paraId="0B4B192D" w14:textId="77777777" w:rsidTr="0094465F">
        <w:tc>
          <w:tcPr>
            <w:tcW w:w="672" w:type="dxa"/>
            <w:shd w:val="clear" w:color="auto" w:fill="000000"/>
          </w:tcPr>
          <w:p w14:paraId="684F374F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2e.</w:t>
            </w:r>
          </w:p>
        </w:tc>
        <w:tc>
          <w:tcPr>
            <w:tcW w:w="10102" w:type="dxa"/>
            <w:gridSpan w:val="2"/>
            <w:shd w:val="clear" w:color="auto" w:fill="000000"/>
          </w:tcPr>
          <w:p w14:paraId="4209C158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Special Indemnity Conditions</w:t>
            </w:r>
          </w:p>
        </w:tc>
      </w:tr>
      <w:tr w:rsidR="0094465F" w:rsidRPr="0094465F" w14:paraId="1D52B0BE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117C68" w14:textId="77777777" w:rsidR="0094465F" w:rsidRPr="0094465F" w:rsidRDefault="0094465F" w:rsidP="0094465F">
            <w:pPr>
              <w:spacing w:before="120"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DEFCON 638 </w:t>
            </w: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(</w:t>
            </w:r>
            <w:proofErr w:type="spellStart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 12/16) 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– Flights Liability and Indemnity</w:t>
            </w:r>
          </w:p>
        </w:tc>
        <w:bookmarkStart w:id="33" w:name="DEFCON638"/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904D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DEFCON6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  <w:bookmarkEnd w:id="33"/>
          </w:p>
        </w:tc>
      </w:tr>
      <w:tr w:rsidR="0094465F" w:rsidRPr="0094465F" w14:paraId="727C6659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53298A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DEFCON 661 </w:t>
            </w: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(</w:t>
            </w:r>
            <w:proofErr w:type="spellStart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 10/06) 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– War Risk Indemnity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55AA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</w:p>
        </w:tc>
      </w:tr>
      <w:tr w:rsidR="0094465F" w:rsidRPr="0094465F" w14:paraId="1E061AFD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F4D75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DEFCON 661A </w:t>
            </w: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(</w:t>
            </w:r>
            <w:proofErr w:type="spellStart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 05/02)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 – War Indemnity Risk </w:t>
            </w:r>
            <w:proofErr w:type="gramStart"/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( Alternative</w:t>
            </w:r>
            <w:proofErr w:type="gramEnd"/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 Version)</w:t>
            </w:r>
          </w:p>
        </w:tc>
        <w:bookmarkStart w:id="34" w:name="DEFCON661A"/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555A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DEFCON661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  <w:bookmarkEnd w:id="34"/>
          </w:p>
        </w:tc>
      </w:tr>
      <w:tr w:rsidR="0094465F" w:rsidRPr="0094465F" w14:paraId="1106FC06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625B6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DEFCON 684 </w:t>
            </w: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(</w:t>
            </w:r>
            <w:proofErr w:type="spellStart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 01/04)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 – Limitation upon Claim in Respect of Aviation Products</w:t>
            </w:r>
          </w:p>
        </w:tc>
        <w:bookmarkStart w:id="35" w:name="DEFCON684"/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B418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DEFCON6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  <w:bookmarkEnd w:id="35"/>
          </w:p>
        </w:tc>
      </w:tr>
    </w:tbl>
    <w:p w14:paraId="53FF3D08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1D5475C" w14:textId="77777777" w:rsidR="0094465F" w:rsidRPr="0094465F" w:rsidRDefault="0094465F" w:rsidP="0094465F">
      <w:pPr>
        <w:spacing w:after="120" w:line="240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E1F33AA" w14:textId="77777777" w:rsidR="0094465F" w:rsidRPr="0094465F" w:rsidRDefault="0094465F" w:rsidP="0094465F">
      <w:pPr>
        <w:spacing w:after="120" w:line="240" w:lineRule="auto"/>
        <w:jc w:val="both"/>
        <w:rPr>
          <w:rFonts w:ascii="Arial" w:eastAsia="Times New Roman" w:hAnsi="Arial" w:cs="Times New Roman"/>
          <w:b/>
          <w:szCs w:val="20"/>
        </w:rPr>
        <w:sectPr w:rsidR="0094465F" w:rsidRPr="0094465F" w:rsidSect="0094465F">
          <w:pgSz w:w="11907" w:h="16839" w:code="9"/>
          <w:pgMar w:top="1140" w:right="1140" w:bottom="851" w:left="709" w:header="426" w:footer="562" w:gutter="0"/>
          <w:cols w:space="720"/>
        </w:sectPr>
      </w:pPr>
    </w:p>
    <w:p w14:paraId="3E0DF726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0099"/>
      </w:tblGrid>
      <w:tr w:rsidR="0094465F" w:rsidRPr="0094465F" w14:paraId="4C9FCC2B" w14:textId="77777777" w:rsidTr="0094465F">
        <w:tc>
          <w:tcPr>
            <w:tcW w:w="675" w:type="dxa"/>
            <w:shd w:val="clear" w:color="auto" w:fill="000000"/>
          </w:tcPr>
          <w:p w14:paraId="38CF370F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2f.</w:t>
            </w:r>
          </w:p>
        </w:tc>
        <w:tc>
          <w:tcPr>
            <w:tcW w:w="10099" w:type="dxa"/>
            <w:shd w:val="clear" w:color="auto" w:fill="000000"/>
          </w:tcPr>
          <w:p w14:paraId="00801484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Intellectual Property Rights (IPR)</w:t>
            </w:r>
          </w:p>
        </w:tc>
      </w:tr>
      <w:tr w:rsidR="0094465F" w:rsidRPr="0094465F" w14:paraId="236A6D1F" w14:textId="77777777" w:rsidTr="0094465F">
        <w:tc>
          <w:tcPr>
            <w:tcW w:w="10774" w:type="dxa"/>
            <w:gridSpan w:val="2"/>
            <w:shd w:val="clear" w:color="auto" w:fill="auto"/>
          </w:tcPr>
          <w:p w14:paraId="29685AA6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Completion of this section is </w:t>
            </w:r>
            <w:r w:rsidRPr="0094465F">
              <w:rPr>
                <w:rFonts w:ascii="Arial" w:eastAsia="Times New Roman" w:hAnsi="Arial" w:cs="Times New Roman"/>
                <w:b/>
                <w:i/>
                <w:sz w:val="18"/>
                <w:szCs w:val="18"/>
                <w:u w:val="single"/>
              </w:rPr>
              <w:t>mandatory</w:t>
            </w:r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.  Select the appropriate condition(s) by ticking the boxes below after consulting FATS Customer Guidance or with DIPR, if appropriate. </w:t>
            </w:r>
            <w:proofErr w:type="gramStart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>In the event that</w:t>
            </w:r>
            <w:proofErr w:type="gramEnd"/>
            <w:r w:rsidRPr="0094465F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 no boxes are ticked in this section (Intellectual Property Rights), all intellectual property generated under the Task shall be subject to the terms of </w:t>
            </w:r>
            <w:r w:rsidRPr="0094465F">
              <w:rPr>
                <w:rFonts w:ascii="Arial" w:eastAsia="Times New Roman" w:hAnsi="Arial" w:cs="Times New Roman"/>
                <w:b/>
                <w:bCs/>
                <w:i/>
                <w:sz w:val="18"/>
                <w:szCs w:val="18"/>
              </w:rPr>
              <w:t>DEFCON 703 (</w:t>
            </w:r>
            <w:proofErr w:type="spellStart"/>
            <w:r w:rsidRPr="0094465F">
              <w:rPr>
                <w:rFonts w:ascii="Arial" w:eastAsia="Times New Roman" w:hAnsi="Arial" w:cs="Times New Roman"/>
                <w:b/>
                <w:bCs/>
                <w:i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b/>
                <w:bCs/>
                <w:i/>
                <w:sz w:val="18"/>
                <w:szCs w:val="18"/>
              </w:rPr>
              <w:t xml:space="preserve"> 08/13) - Intellectual Property Rights – Vesting in the Authority.</w:t>
            </w:r>
          </w:p>
        </w:tc>
      </w:tr>
    </w:tbl>
    <w:p w14:paraId="44E8F76F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sz w:val="16"/>
          <w:szCs w:val="1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993"/>
        <w:gridCol w:w="3260"/>
        <w:gridCol w:w="1276"/>
      </w:tblGrid>
      <w:tr w:rsidR="0094465F" w:rsidRPr="0094465F" w14:paraId="351D52F6" w14:textId="77777777" w:rsidTr="0094465F">
        <w:trPr>
          <w:trHeight w:val="475"/>
        </w:trPr>
        <w:tc>
          <w:tcPr>
            <w:tcW w:w="10774" w:type="dxa"/>
            <w:gridSpan w:val="4"/>
            <w:shd w:val="clear" w:color="auto" w:fill="auto"/>
            <w:vAlign w:val="center"/>
          </w:tcPr>
          <w:p w14:paraId="38692781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  <w:iCs/>
              </w:rPr>
            </w:pPr>
            <w:r w:rsidRPr="0094465F">
              <w:rPr>
                <w:rFonts w:ascii="Arial" w:eastAsia="Calibri" w:hAnsi="Arial" w:cs="Times New Roman"/>
                <w:b/>
                <w:iCs/>
                <w:sz w:val="18"/>
                <w:szCs w:val="18"/>
              </w:rPr>
              <w:t>If DEFCON 703 (</w:t>
            </w:r>
            <w:proofErr w:type="spellStart"/>
            <w:r w:rsidRPr="0094465F">
              <w:rPr>
                <w:rFonts w:ascii="Arial" w:eastAsia="Calibri" w:hAnsi="Arial" w:cs="Times New Roman"/>
                <w:b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b/>
                <w:iCs/>
                <w:sz w:val="18"/>
                <w:szCs w:val="18"/>
              </w:rPr>
              <w:t xml:space="preserve"> 08/13) does not apply, then select either:</w:t>
            </w:r>
          </w:p>
        </w:tc>
      </w:tr>
      <w:tr w:rsidR="0094465F" w:rsidRPr="0094465F" w14:paraId="045C69DF" w14:textId="77777777" w:rsidTr="0094465F">
        <w:trPr>
          <w:trHeight w:val="424"/>
        </w:trPr>
        <w:tc>
          <w:tcPr>
            <w:tcW w:w="9498" w:type="dxa"/>
            <w:gridSpan w:val="3"/>
            <w:shd w:val="clear" w:color="auto" w:fill="D9D9D9"/>
            <w:vAlign w:val="center"/>
          </w:tcPr>
          <w:p w14:paraId="41046BB4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DEFCON 705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09/20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) – IPR Research &amp; Technology</w:t>
            </w:r>
          </w:p>
        </w:tc>
        <w:bookmarkStart w:id="36" w:name="DC705"/>
        <w:tc>
          <w:tcPr>
            <w:tcW w:w="1276" w:type="dxa"/>
            <w:shd w:val="clear" w:color="auto" w:fill="auto"/>
            <w:vAlign w:val="center"/>
          </w:tcPr>
          <w:p w14:paraId="61A4A50A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C7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  <w:bookmarkEnd w:id="36"/>
          </w:p>
        </w:tc>
      </w:tr>
      <w:tr w:rsidR="0094465F" w:rsidRPr="0094465F" w14:paraId="4FCCAB11" w14:textId="77777777" w:rsidTr="0094465F">
        <w:trPr>
          <w:trHeight w:val="399"/>
        </w:trPr>
        <w:tc>
          <w:tcPr>
            <w:tcW w:w="10774" w:type="dxa"/>
            <w:gridSpan w:val="4"/>
            <w:shd w:val="clear" w:color="auto" w:fill="auto"/>
            <w:vAlign w:val="center"/>
          </w:tcPr>
          <w:p w14:paraId="68563F70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  <w:b/>
                <w:iCs/>
                <w:sz w:val="18"/>
                <w:szCs w:val="18"/>
              </w:rPr>
              <w:t>Or alternatively one of the options below:</w:t>
            </w:r>
          </w:p>
        </w:tc>
      </w:tr>
      <w:tr w:rsidR="0094465F" w:rsidRPr="0094465F" w14:paraId="041B44FA" w14:textId="77777777" w:rsidTr="0094465F">
        <w:tc>
          <w:tcPr>
            <w:tcW w:w="6238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79CB7CEB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  <w:b/>
                <w:sz w:val="18"/>
                <w:szCs w:val="18"/>
              </w:rPr>
              <w:t>Applicable DEFCON(S)/DEFFORM</w:t>
            </w:r>
            <w:r w:rsidRPr="0094465F">
              <w:rPr>
                <w:rFonts w:ascii="Arial" w:eastAsia="Calibri" w:hAnsi="Arial" w:cs="Times New Roman"/>
                <w:b/>
                <w:sz w:val="18"/>
                <w:szCs w:val="18"/>
              </w:rPr>
              <w:br/>
              <w:t>(Select as applicable)</w:t>
            </w:r>
          </w:p>
        </w:tc>
        <w:tc>
          <w:tcPr>
            <w:tcW w:w="4536" w:type="dxa"/>
            <w:gridSpan w:val="2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0E844A18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  <w:b/>
                <w:sz w:val="18"/>
                <w:szCs w:val="18"/>
              </w:rPr>
              <w:t>Tasking Order Form (TOF) Line Item(s)</w:t>
            </w:r>
            <w:r w:rsidRPr="0094465F">
              <w:rPr>
                <w:rFonts w:ascii="Arial" w:eastAsia="Calibri" w:hAnsi="Arial" w:cs="Times New Roman"/>
                <w:b/>
                <w:sz w:val="18"/>
                <w:szCs w:val="18"/>
              </w:rPr>
              <w:br/>
              <w:t>(Select and define as appropriate)</w:t>
            </w:r>
          </w:p>
        </w:tc>
      </w:tr>
      <w:tr w:rsidR="0094465F" w:rsidRPr="0094465F" w14:paraId="28A439F5" w14:textId="77777777" w:rsidTr="0094465F">
        <w:trPr>
          <w:trHeight w:val="1549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531DE86" w14:textId="77777777" w:rsidR="0094465F" w:rsidRPr="0094465F" w:rsidRDefault="0094465F" w:rsidP="0094465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Calibri" w:hAnsi="Arial" w:cs="Times New Roman"/>
              </w:rPr>
            </w:pPr>
            <w:bookmarkStart w:id="37" w:name="_Hlk51139695"/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DEFCON 14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09/20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) - Inventions and Designs Crown Rights and Ownership of Patents and Registered Designs,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br/>
              <w:t>DEFCON 15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02/98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) - </w:t>
            </w:r>
            <w:bookmarkStart w:id="38" w:name="DEFCON15_1_Edn"/>
            <w:bookmarkEnd w:id="38"/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Design Rights and Rights to use Design Information,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br/>
              <w:t>DEFCON 21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10/04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)</w:t>
            </w:r>
            <w:bookmarkStart w:id="39" w:name="DEFCON21_1_Edn"/>
            <w:bookmarkEnd w:id="39"/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 - Retention of Records,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br/>
              <w:t>DEFCON 126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11/06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) - International Collaboration, &amp; 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br/>
              <w:t>DEFFORM 315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12/19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) - Contract Data Requirement</w:t>
            </w:r>
          </w:p>
        </w:tc>
        <w:bookmarkStart w:id="40" w:name="DEFCON14_15_21_126"/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27AE6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EFCON14_15_21_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  <w:bookmarkEnd w:id="40"/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A17037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C7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  Applies to only the following TOF Line Items (insert line numbers below or select the next box if the conditions apply to all the TOF Line Items)</w:t>
            </w:r>
          </w:p>
          <w:p w14:paraId="585AE3B1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instrText xml:space="preserve"> FORMTEXT </w:instrTex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separate"/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DE4EE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All lines </w:t>
            </w: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C7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</w:p>
        </w:tc>
      </w:tr>
      <w:bookmarkEnd w:id="37"/>
      <w:tr w:rsidR="0094465F" w:rsidRPr="0094465F" w14:paraId="31847566" w14:textId="77777777" w:rsidTr="0094465F">
        <w:trPr>
          <w:trHeight w:val="1274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F502806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DEFCON 14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09/20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), Inventions and Designs Crown Rights and Ownership of Patents and Registered Designs,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br/>
              <w:t>DEFCON 16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10/04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) - Repair &amp; Maintenance Information,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br/>
              <w:t>DEFCON 21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10/04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) </w:t>
            </w:r>
            <w:bookmarkStart w:id="41" w:name="DEFCON21_2_Edn"/>
            <w:bookmarkEnd w:id="41"/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Retention of Records, &amp; 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br/>
              <w:t>DEFFORM 315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12/19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) Contract Data Requirement</w:t>
            </w:r>
          </w:p>
        </w:tc>
        <w:bookmarkStart w:id="42" w:name="DEFCON14_16_21"/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1C349E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EFCON14_16_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  <w:bookmarkEnd w:id="42"/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1B3AFC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C7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  Applies to only the following TOF Line Items (insert line numbers below or select the next box if the conditions apply to all the TOF Line Items)</w:t>
            </w:r>
          </w:p>
          <w:p w14:paraId="59B2A81E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instrText xml:space="preserve"> FORMTEXT </w:instrTex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separate"/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872AF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All lines </w:t>
            </w: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C7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</w:p>
        </w:tc>
      </w:tr>
      <w:tr w:rsidR="0094465F" w:rsidRPr="0094465F" w14:paraId="560F1712" w14:textId="77777777" w:rsidTr="0094465F">
        <w:trPr>
          <w:trHeight w:val="985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1988B05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DEFCON 14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09/20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) - Inventions and Designs Crown Rights and Ownership of Patents and Registered Designs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br/>
              <w:t>DEFCON 90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11/06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) - Copyright, &amp; 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br/>
              <w:t>DEFCON 126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11/06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) - International Collaboration</w:t>
            </w:r>
          </w:p>
        </w:tc>
        <w:bookmarkStart w:id="43" w:name="DEFCON14_90_126"/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1A04CD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EFCON14_90_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  <w:bookmarkEnd w:id="43"/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36F8F9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C7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  Applies to only the following TOF Line Items (insert line numbers below or select the next box if the conditions apply to all the TOF Line Items)</w:t>
            </w:r>
          </w:p>
          <w:p w14:paraId="68FA53C1" w14:textId="77777777" w:rsidR="0094465F" w:rsidRPr="0094465F" w:rsidRDefault="0094465F" w:rsidP="0094465F">
            <w:pPr>
              <w:spacing w:before="60"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instrText xml:space="preserve"> FORMTEXT </w:instrTex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separate"/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BF125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All lines </w:t>
            </w: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C7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</w:p>
        </w:tc>
      </w:tr>
      <w:tr w:rsidR="0094465F" w:rsidRPr="0094465F" w14:paraId="0857BD1E" w14:textId="77777777" w:rsidTr="0094465F">
        <w:trPr>
          <w:trHeight w:val="1238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F4E655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DEFCON 14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09/20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) - Inventions and Designs Crown Rights and Ownership of Patents and Registered Designs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br/>
              <w:t>DEFCON 91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11/06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) Intellectual Property Rights in Software, &amp; 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br/>
              <w:t>DEFCON 126 (</w:t>
            </w:r>
            <w:proofErr w:type="spellStart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i/>
                <w:iCs/>
                <w:sz w:val="18"/>
                <w:szCs w:val="18"/>
              </w:rPr>
              <w:t xml:space="preserve"> 11/06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) - International Collaboration</w:t>
            </w:r>
          </w:p>
        </w:tc>
        <w:bookmarkStart w:id="44" w:name="DEFCON14_91_126"/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3507B9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EFCON14_91_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  <w:bookmarkEnd w:id="44"/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760A91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C7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  Applies to only the following TOF Line Items (insert line numbers below or select the next box if the conditions apply to all the TOF Line Items)</w:t>
            </w:r>
          </w:p>
          <w:p w14:paraId="498025A8" w14:textId="77777777" w:rsidR="0094465F" w:rsidRPr="0094465F" w:rsidRDefault="0094465F" w:rsidP="0094465F">
            <w:pPr>
              <w:spacing w:before="60"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instrText xml:space="preserve"> FORMTEXT </w:instrTex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separate"/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174B9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All lines </w:t>
            </w: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C7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</w:p>
        </w:tc>
      </w:tr>
      <w:tr w:rsidR="0094465F" w:rsidRPr="0094465F" w14:paraId="5BEA8064" w14:textId="77777777" w:rsidTr="0094465F">
        <w:trPr>
          <w:trHeight w:val="1127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FEEE8F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Other, as specified in a special IPR condition to be applied to the Tasking Order</w:t>
            </w:r>
          </w:p>
        </w:tc>
        <w:bookmarkStart w:id="45" w:name="ipr_other"/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12A270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ipr_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  <w:bookmarkEnd w:id="45"/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EE8F43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C7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  Applies to only the following TOF Line Items (insert line numbers below or select the next box if the conditions apply to all the TOF Line Items)</w:t>
            </w:r>
          </w:p>
          <w:p w14:paraId="5AFAB862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instrText xml:space="preserve"> FORMTEXT </w:instrTex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separate"/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noProof/>
                <w:sz w:val="18"/>
                <w:szCs w:val="18"/>
              </w:rPr>
              <w:t> 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06689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All lines </w:t>
            </w: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C7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</w:p>
        </w:tc>
      </w:tr>
      <w:tr w:rsidR="0094465F" w:rsidRPr="0094465F" w14:paraId="794D7710" w14:textId="77777777" w:rsidTr="0094465F">
        <w:trPr>
          <w:trHeight w:val="387"/>
        </w:trPr>
        <w:tc>
          <w:tcPr>
            <w:tcW w:w="9498" w:type="dxa"/>
            <w:gridSpan w:val="3"/>
            <w:shd w:val="clear" w:color="auto" w:fill="D9D9D9"/>
            <w:vAlign w:val="center"/>
          </w:tcPr>
          <w:p w14:paraId="4E4C6860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Where </w:t>
            </w:r>
            <w:r w:rsidRPr="0094465F">
              <w:rPr>
                <w:rFonts w:ascii="Arial" w:eastAsia="Calibri" w:hAnsi="Arial" w:cs="Times New Roman"/>
                <w:b/>
                <w:bCs/>
                <w:sz w:val="18"/>
                <w:szCs w:val="18"/>
                <w:u w:val="single"/>
              </w:rPr>
              <w:t>no</w:t>
            </w:r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 intellectual property conditions apply (</w:t>
            </w:r>
            <w:r w:rsidRPr="0094465F">
              <w:rPr>
                <w:rFonts w:ascii="Arial" w:eastAsia="Calibri" w:hAnsi="Arial" w:cs="Times New Roman"/>
                <w:i/>
                <w:sz w:val="18"/>
                <w:szCs w:val="18"/>
              </w:rPr>
              <w:t>consult directly with DIPR before ticking this box).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4D01DD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94465F">
              <w:rPr>
                <w:rFonts w:ascii="Arial" w:eastAsia="Calibri" w:hAnsi="Arial" w:cs="Times New Roman"/>
              </w:rPr>
              <w:fldChar w:fldCharType="begin">
                <w:ffData>
                  <w:name w:val="DC7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Calibri" w:hAnsi="Arial" w:cs="Times New Roman"/>
              </w:rPr>
              <w:instrText xml:space="preserve"> FORMCHECKBOX </w:instrText>
            </w:r>
            <w:r w:rsidR="0050769A">
              <w:rPr>
                <w:rFonts w:ascii="Arial" w:eastAsia="Calibri" w:hAnsi="Arial" w:cs="Times New Roman"/>
              </w:rPr>
            </w:r>
            <w:r w:rsidR="0050769A">
              <w:rPr>
                <w:rFonts w:ascii="Arial" w:eastAsia="Calibri" w:hAnsi="Arial" w:cs="Times New Roman"/>
              </w:rPr>
              <w:fldChar w:fldCharType="separate"/>
            </w:r>
            <w:r w:rsidRPr="0094465F">
              <w:rPr>
                <w:rFonts w:ascii="Arial" w:eastAsia="Calibri" w:hAnsi="Arial" w:cs="Times New Roman"/>
              </w:rPr>
              <w:fldChar w:fldCharType="end"/>
            </w:r>
          </w:p>
        </w:tc>
      </w:tr>
    </w:tbl>
    <w:p w14:paraId="2BDDA3B7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sz w:val="16"/>
          <w:szCs w:val="16"/>
        </w:rPr>
      </w:pPr>
    </w:p>
    <w:p w14:paraId="70DE638B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sz w:val="16"/>
          <w:szCs w:val="1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8826"/>
        <w:gridCol w:w="1276"/>
      </w:tblGrid>
      <w:tr w:rsidR="0094465F" w:rsidRPr="0094465F" w14:paraId="107DB832" w14:textId="77777777" w:rsidTr="0094465F">
        <w:tc>
          <w:tcPr>
            <w:tcW w:w="672" w:type="dxa"/>
            <w:shd w:val="clear" w:color="auto" w:fill="000000"/>
          </w:tcPr>
          <w:p w14:paraId="1E9DB0F4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2g.</w:t>
            </w:r>
          </w:p>
        </w:tc>
        <w:tc>
          <w:tcPr>
            <w:tcW w:w="10102" w:type="dxa"/>
            <w:gridSpan w:val="2"/>
            <w:shd w:val="clear" w:color="auto" w:fill="000000"/>
          </w:tcPr>
          <w:p w14:paraId="229A3205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Issue of Government Stores</w:t>
            </w:r>
          </w:p>
        </w:tc>
      </w:tr>
      <w:tr w:rsidR="0094465F" w:rsidRPr="0094465F" w14:paraId="14595EDC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0097D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bookmarkStart w:id="46" w:name="_Hlk51245529"/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DEFCON 23 (</w:t>
            </w:r>
            <w:proofErr w:type="spellStart"/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 08/</w:t>
            </w:r>
            <w:proofErr w:type="gramStart"/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>09)*</w:t>
            </w:r>
            <w:proofErr w:type="gramEnd"/>
            <w:r w:rsidRPr="0094465F">
              <w:rPr>
                <w:rFonts w:ascii="Arial" w:eastAsia="Calibri" w:hAnsi="Arial" w:cs="Times New Roman"/>
                <w:sz w:val="18"/>
                <w:szCs w:val="18"/>
              </w:rPr>
              <w:t xml:space="preserve"> – Special Jigs, Tooling and Test Equipment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EA81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DEFCON6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</w:p>
        </w:tc>
      </w:tr>
      <w:bookmarkEnd w:id="46"/>
    </w:tbl>
    <w:p w14:paraId="4398EB79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sz w:val="16"/>
          <w:szCs w:val="16"/>
        </w:rPr>
      </w:pPr>
    </w:p>
    <w:p w14:paraId="5C8E5AB8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sz w:val="16"/>
          <w:szCs w:val="1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8826"/>
        <w:gridCol w:w="1276"/>
      </w:tblGrid>
      <w:tr w:rsidR="0094465F" w:rsidRPr="0094465F" w14:paraId="3EBC1162" w14:textId="77777777" w:rsidTr="0094465F">
        <w:tc>
          <w:tcPr>
            <w:tcW w:w="672" w:type="dxa"/>
            <w:shd w:val="clear" w:color="auto" w:fill="000000"/>
          </w:tcPr>
          <w:p w14:paraId="5C3B35E9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2h.</w:t>
            </w:r>
          </w:p>
        </w:tc>
        <w:tc>
          <w:tcPr>
            <w:tcW w:w="10102" w:type="dxa"/>
            <w:gridSpan w:val="2"/>
            <w:shd w:val="clear" w:color="auto" w:fill="000000"/>
          </w:tcPr>
          <w:p w14:paraId="66900927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Security of Information</w:t>
            </w:r>
          </w:p>
        </w:tc>
      </w:tr>
      <w:tr w:rsidR="0094465F" w:rsidRPr="0094465F" w14:paraId="2066E604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3ABE0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Issue of a Security Aspects Letter (SAL) with the draft Tasking Form which will identify the information which is classified (Clause 19 of Schedule 1)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90F5" w14:textId="75BDDC1D" w:rsidR="0094465F" w:rsidRPr="0094465F" w:rsidRDefault="000D1260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>
              <w:rPr>
                <w:rFonts w:ascii="Arial" w:eastAsia="Times New Roman" w:hAnsi="Arial" w:cs="Times New Roman"/>
              </w:rPr>
              <w:fldChar w:fldCharType="end"/>
            </w:r>
          </w:p>
        </w:tc>
      </w:tr>
    </w:tbl>
    <w:p w14:paraId="2692E738" w14:textId="77777777" w:rsidR="0094465F" w:rsidRPr="0094465F" w:rsidRDefault="0094465F" w:rsidP="0094465F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  <w:lang w:eastAsia="en-GB"/>
        </w:rPr>
      </w:pPr>
    </w:p>
    <w:p w14:paraId="6CBD18EC" w14:textId="77777777" w:rsidR="0094465F" w:rsidRPr="0094465F" w:rsidRDefault="0094465F" w:rsidP="0094465F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  <w:lang w:eastAsia="en-GB"/>
        </w:rPr>
        <w:sectPr w:rsidR="0094465F" w:rsidRPr="0094465F" w:rsidSect="0094465F">
          <w:pgSz w:w="11907" w:h="16839" w:code="9"/>
          <w:pgMar w:top="426" w:right="1140" w:bottom="851" w:left="1253" w:header="426" w:footer="562" w:gutter="0"/>
          <w:cols w:space="720"/>
        </w:sectPr>
      </w:pPr>
    </w:p>
    <w:p w14:paraId="2D71FDD0" w14:textId="77777777" w:rsidR="0094465F" w:rsidRPr="0094465F" w:rsidRDefault="0094465F" w:rsidP="0094465F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  <w:lang w:eastAsia="en-GB"/>
        </w:rPr>
      </w:pPr>
    </w:p>
    <w:p w14:paraId="0922D395" w14:textId="77777777" w:rsidR="0094465F" w:rsidRPr="0094465F" w:rsidRDefault="0094465F" w:rsidP="0094465F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  <w:lang w:eastAsia="en-GB"/>
        </w:rPr>
      </w:pPr>
    </w:p>
    <w:p w14:paraId="181BA564" w14:textId="77777777" w:rsidR="0094465F" w:rsidRPr="0094465F" w:rsidRDefault="0094465F" w:rsidP="0094465F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  <w:lang w:eastAsia="en-GB"/>
        </w:rPr>
      </w:pPr>
    </w:p>
    <w:p w14:paraId="77A4B1E2" w14:textId="77777777" w:rsidR="0094465F" w:rsidRPr="0094465F" w:rsidRDefault="0094465F" w:rsidP="0094465F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  <w:lang w:eastAsia="en-GB"/>
        </w:rPr>
      </w:pPr>
    </w:p>
    <w:p w14:paraId="04493307" w14:textId="77777777" w:rsidR="0094465F" w:rsidRPr="0094465F" w:rsidRDefault="0094465F" w:rsidP="0094465F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  <w:lang w:eastAsia="en-GB"/>
        </w:rPr>
      </w:pPr>
    </w:p>
    <w:tbl>
      <w:tblPr>
        <w:tblW w:w="107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298"/>
        <w:gridCol w:w="742"/>
        <w:gridCol w:w="1418"/>
        <w:gridCol w:w="709"/>
        <w:gridCol w:w="2387"/>
        <w:gridCol w:w="1548"/>
      </w:tblGrid>
      <w:tr w:rsidR="0094465F" w:rsidRPr="0094465F" w14:paraId="1EFB1CCB" w14:textId="77777777" w:rsidTr="0094465F">
        <w:tc>
          <w:tcPr>
            <w:tcW w:w="638" w:type="dxa"/>
            <w:shd w:val="clear" w:color="auto" w:fill="000000"/>
          </w:tcPr>
          <w:p w14:paraId="073733D7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2i.</w:t>
            </w:r>
          </w:p>
        </w:tc>
        <w:tc>
          <w:tcPr>
            <w:tcW w:w="10102" w:type="dxa"/>
            <w:gridSpan w:val="6"/>
            <w:shd w:val="clear" w:color="auto" w:fill="000000"/>
          </w:tcPr>
          <w:p w14:paraId="6BCC7D98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Progress Reports</w:t>
            </w:r>
          </w:p>
        </w:tc>
      </w:tr>
      <w:tr w:rsidR="0094465F" w:rsidRPr="0094465F" w14:paraId="16D290C6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30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28C52DE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sz w:val="18"/>
                <w:szCs w:val="18"/>
              </w:rPr>
              <w:t>If ticked, progress reports must utilise the current version of Defence Research Report Specification (DRRS): Format Standards for Scientific and Technical Reports Prepared for the United Kingdom Ministry of Defence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3CE2F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4465F">
              <w:rPr>
                <w:rFonts w:ascii="Arial" w:eastAsia="Times New Roman" w:hAnsi="Arial" w:cs="Arial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 w:rsidRPr="0094465F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3619E27A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sz w:val="18"/>
                <w:szCs w:val="18"/>
              </w:rPr>
              <w:t>DEFCON 642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06/14</w:t>
            </w:r>
            <w:r w:rsidRPr="0094465F">
              <w:rPr>
                <w:rFonts w:ascii="Arial" w:eastAsia="Times New Roman" w:hAnsi="Arial" w:cs="Arial"/>
                <w:sz w:val="18"/>
                <w:szCs w:val="18"/>
              </w:rPr>
              <w:t xml:space="preserve">) – Progress Meetings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3079" w14:textId="115F1097" w:rsidR="0094465F" w:rsidRPr="0094465F" w:rsidRDefault="00083355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6DA56BE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sz w:val="18"/>
                <w:szCs w:val="18"/>
              </w:rPr>
              <w:t>Define the frequency that progress reports are required to be provided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E871F" w14:textId="6D1EEEE6" w:rsidR="0094465F" w:rsidRPr="0094465F" w:rsidRDefault="007A76F4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Monthly</w:t>
            </w:r>
          </w:p>
        </w:tc>
      </w:tr>
    </w:tbl>
    <w:p w14:paraId="2708AD9C" w14:textId="77777777" w:rsidR="0094465F" w:rsidRPr="0094465F" w:rsidRDefault="0094465F" w:rsidP="0094465F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  <w:lang w:eastAsia="en-GB"/>
        </w:rPr>
      </w:pPr>
    </w:p>
    <w:tbl>
      <w:tblPr>
        <w:tblW w:w="107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739"/>
        <w:gridCol w:w="728"/>
        <w:gridCol w:w="4680"/>
        <w:gridCol w:w="956"/>
      </w:tblGrid>
      <w:tr w:rsidR="0094465F" w:rsidRPr="0094465F" w14:paraId="05F263C5" w14:textId="77777777" w:rsidTr="0094465F">
        <w:tc>
          <w:tcPr>
            <w:tcW w:w="637" w:type="dxa"/>
            <w:shd w:val="clear" w:color="auto" w:fill="000000"/>
          </w:tcPr>
          <w:p w14:paraId="12F8FD8F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bookmarkStart w:id="47" w:name="_Hlk51242954"/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2j.</w:t>
            </w:r>
          </w:p>
        </w:tc>
        <w:tc>
          <w:tcPr>
            <w:tcW w:w="10103" w:type="dxa"/>
            <w:gridSpan w:val="4"/>
            <w:shd w:val="clear" w:color="auto" w:fill="000000"/>
          </w:tcPr>
          <w:p w14:paraId="75242027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Transport</w:t>
            </w:r>
          </w:p>
        </w:tc>
      </w:tr>
      <w:tr w:rsidR="0094465F" w:rsidRPr="0094465F" w14:paraId="18F349B0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9"/>
        </w:trPr>
        <w:tc>
          <w:tcPr>
            <w:tcW w:w="4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EA29C0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48" w:name="_Hlk51245158"/>
            <w:r w:rsidRPr="0094465F">
              <w:rPr>
                <w:rFonts w:ascii="Arial" w:eastAsia="Times New Roman" w:hAnsi="Arial" w:cs="Arial"/>
                <w:sz w:val="18"/>
                <w:szCs w:val="18"/>
              </w:rPr>
              <w:t>DEFCON 621A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06/97</w:t>
            </w:r>
            <w:r w:rsidRPr="0094465F">
              <w:rPr>
                <w:rFonts w:ascii="Arial" w:eastAsia="Times New Roman" w:hAnsi="Arial" w:cs="Arial"/>
                <w:sz w:val="18"/>
                <w:szCs w:val="18"/>
              </w:rPr>
              <w:t xml:space="preserve">) – Transport (if the Authority is responsible for transport)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07288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4465F">
              <w:rPr>
                <w:rFonts w:ascii="Arial" w:eastAsia="Times New Roman" w:hAnsi="Arial" w:cs="Arial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 w:rsidRPr="0094465F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146A5B3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94465F">
              <w:rPr>
                <w:rFonts w:ascii="Arial" w:eastAsia="Times New Roman" w:hAnsi="Arial" w:cs="Arial"/>
                <w:sz w:val="18"/>
                <w:szCs w:val="18"/>
              </w:rPr>
              <w:t>DEFCON 621B (</w:t>
            </w:r>
            <w:proofErr w:type="spellStart"/>
            <w:r w:rsidRPr="0094465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10/04</w:t>
            </w:r>
            <w:r w:rsidRPr="0094465F">
              <w:rPr>
                <w:rFonts w:ascii="Arial" w:eastAsia="Times New Roman" w:hAnsi="Arial" w:cs="Arial"/>
                <w:sz w:val="18"/>
                <w:szCs w:val="18"/>
              </w:rPr>
              <w:t>) – Transport (if the Contractor is responsible for transport)</w:t>
            </w:r>
            <w:r w:rsidRPr="0094465F">
              <w:rPr>
                <w:rFonts w:ascii="Arial" w:eastAsia="Times New Roman" w:hAnsi="Arial" w:cs="Times New Roman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F72C9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4465F">
              <w:rPr>
                <w:rFonts w:ascii="Arial" w:eastAsia="Times New Roman" w:hAnsi="Arial" w:cs="Arial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 w:rsidRPr="0094465F">
              <w:rPr>
                <w:rFonts w:ascii="Arial" w:eastAsia="Times New Roman" w:hAnsi="Arial" w:cs="Arial"/>
              </w:rPr>
              <w:fldChar w:fldCharType="end"/>
            </w:r>
          </w:p>
        </w:tc>
      </w:tr>
      <w:bookmarkEnd w:id="47"/>
      <w:bookmarkEnd w:id="48"/>
    </w:tbl>
    <w:p w14:paraId="485E9A8C" w14:textId="77777777" w:rsidR="0094465F" w:rsidRPr="0094465F" w:rsidRDefault="0094465F" w:rsidP="0094465F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  <w:lang w:eastAsia="en-GB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738"/>
        <w:gridCol w:w="728"/>
        <w:gridCol w:w="4679"/>
        <w:gridCol w:w="993"/>
      </w:tblGrid>
      <w:tr w:rsidR="0094465F" w:rsidRPr="0094465F" w14:paraId="5C776388" w14:textId="77777777" w:rsidTr="0094465F">
        <w:tc>
          <w:tcPr>
            <w:tcW w:w="636" w:type="dxa"/>
            <w:shd w:val="clear" w:color="auto" w:fill="000000"/>
          </w:tcPr>
          <w:p w14:paraId="705BD87E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bookmarkStart w:id="49" w:name="_Hlk51331343"/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2k.</w:t>
            </w:r>
          </w:p>
        </w:tc>
        <w:tc>
          <w:tcPr>
            <w:tcW w:w="10138" w:type="dxa"/>
            <w:gridSpan w:val="4"/>
            <w:shd w:val="clear" w:color="auto" w:fill="000000"/>
          </w:tcPr>
          <w:p w14:paraId="0E8D4406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Quality Assurance Conditions</w:t>
            </w:r>
          </w:p>
        </w:tc>
      </w:tr>
      <w:tr w:rsidR="0094465F" w:rsidRPr="0094465F" w14:paraId="047E55DC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3251F0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50" w:name="_Hlk51245189"/>
            <w:bookmarkStart w:id="51" w:name="_Hlk51245632"/>
            <w:bookmarkEnd w:id="49"/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According to the product or scope of the work to be carried out, the Contractor shall meet the following requirements:</w:t>
            </w:r>
          </w:p>
        </w:tc>
      </w:tr>
      <w:bookmarkEnd w:id="50"/>
      <w:tr w:rsidR="0094465F" w:rsidRPr="0094465F" w14:paraId="213558FA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77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DB07B29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Allied Quality Assurance Publications (AQAP) 2110 – North Atlantic Treaty Organization (NATO) Quality Assurance Requirements for Design, Development and Production.</w:t>
            </w:r>
          </w:p>
          <w:p w14:paraId="7671D478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7F0F41C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Certificate of Conformity shall be provided in accordance with DEFCON 627 (</w:t>
            </w:r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>Edn12/10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19B08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4465F">
              <w:rPr>
                <w:rFonts w:ascii="Arial" w:eastAsia="Times New Roman" w:hAnsi="Arial" w:cs="Arial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 w:rsidRPr="0094465F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94465F" w:rsidRPr="0094465F" w14:paraId="0BC94AE3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A324D9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52" w:name="_Hlk51316454"/>
            <w:bookmarkEnd w:id="51"/>
            <w:r w:rsidRPr="0094465F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Deliverable Quality Plan requirements:</w:t>
            </w:r>
          </w:p>
        </w:tc>
      </w:tr>
      <w:tr w:rsidR="0094465F" w:rsidRPr="0094465F" w14:paraId="27DF86CB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79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44AA6D4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DEFCON 602A (</w:t>
            </w:r>
            <w:proofErr w:type="spellStart"/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 xml:space="preserve"> 12/17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) - Quality Assurance with Quality Plan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EEDFA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F2C7D4B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DEFCON 602B (</w:t>
            </w:r>
            <w:proofErr w:type="spellStart"/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 xml:space="preserve"> 12/06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) - Quality Assurance without Quality Plan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6842" w14:textId="5BAED610" w:rsidR="0094465F" w:rsidRPr="0094465F" w:rsidRDefault="00083355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>
              <w:rPr>
                <w:rFonts w:ascii="Arial" w:eastAsia="Times New Roman" w:hAnsi="Arial" w:cs="Times New Roman"/>
              </w:rPr>
              <w:fldChar w:fldCharType="end"/>
            </w:r>
          </w:p>
        </w:tc>
      </w:tr>
      <w:bookmarkEnd w:id="52"/>
      <w:tr w:rsidR="0094465F" w:rsidRPr="0094465F" w14:paraId="00393353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2D2EB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AQAP 2105:2 – NATO Requirements for Deliverable Quality Plans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4B8D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DEFCON6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</w:p>
        </w:tc>
      </w:tr>
      <w:tr w:rsidR="0094465F" w:rsidRPr="0094465F" w14:paraId="1FCFB948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729520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bookmarkStart w:id="53" w:name="_Hlk51311616"/>
            <w:r w:rsidRPr="0094465F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 xml:space="preserve">Software Quality Assurance requirements </w:t>
            </w:r>
          </w:p>
        </w:tc>
      </w:tr>
      <w:tr w:rsidR="0094465F" w:rsidRPr="0094465F" w14:paraId="60B65B51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F03BA0C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Allied Quality Assurance Publications (AQAP) 2210 – North Atlantic Treaty Organization (NATO) Supplementary Software Quality Assurance Requirements to AQAP-2110 shall apply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555B8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4465F">
              <w:rPr>
                <w:rFonts w:ascii="Arial" w:eastAsia="Times New Roman" w:hAnsi="Arial" w:cs="Arial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 w:rsidRPr="0094465F">
              <w:rPr>
                <w:rFonts w:ascii="Arial" w:eastAsia="Times New Roman" w:hAnsi="Arial" w:cs="Arial"/>
              </w:rPr>
              <w:fldChar w:fldCharType="end"/>
            </w:r>
          </w:p>
        </w:tc>
      </w:tr>
      <w:bookmarkEnd w:id="53"/>
      <w:tr w:rsidR="0094465F" w:rsidRPr="0094465F" w14:paraId="22F20661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DA2CB5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 w:rsidRPr="0094465F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 xml:space="preserve">Air Environment Quality Assurance requirements </w:t>
            </w:r>
          </w:p>
        </w:tc>
      </w:tr>
      <w:tr w:rsidR="0094465F" w:rsidRPr="0094465F" w14:paraId="7BD3F4FC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B7CEC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Defence Standard (DEF STAN) 05-100 – Ministry of Defence Requirements for Certification for Aircraft Flight and Ground Running (Mandatory where flying and/or ground running of issued aircraft is a requirement of the Task)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440BB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</w:p>
        </w:tc>
      </w:tr>
      <w:tr w:rsidR="0094465F" w:rsidRPr="0094465F" w14:paraId="17228690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A6A73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Relevant MAA Regulatory Publications (See attachment for 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7DD7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DEFCON6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</w:p>
        </w:tc>
      </w:tr>
      <w:tr w:rsidR="0094465F" w:rsidRPr="0094465F" w14:paraId="669141C1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90F38B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Additional Quality Requirements (See attachment for 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DBF0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</w:p>
        </w:tc>
      </w:tr>
    </w:tbl>
    <w:p w14:paraId="6D947276" w14:textId="77777777" w:rsidR="0094465F" w:rsidRPr="0094465F" w:rsidRDefault="0094465F" w:rsidP="0094465F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  <w:lang w:eastAsia="en-GB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738"/>
        <w:gridCol w:w="728"/>
        <w:gridCol w:w="4679"/>
        <w:gridCol w:w="993"/>
      </w:tblGrid>
      <w:tr w:rsidR="0094465F" w:rsidRPr="0094465F" w14:paraId="1135844A" w14:textId="77777777" w:rsidTr="0094465F">
        <w:tc>
          <w:tcPr>
            <w:tcW w:w="636" w:type="dxa"/>
            <w:shd w:val="clear" w:color="auto" w:fill="000000"/>
          </w:tcPr>
          <w:p w14:paraId="72F8018A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2l.</w:t>
            </w:r>
          </w:p>
        </w:tc>
        <w:tc>
          <w:tcPr>
            <w:tcW w:w="10138" w:type="dxa"/>
            <w:gridSpan w:val="4"/>
            <w:shd w:val="clear" w:color="auto" w:fill="000000"/>
          </w:tcPr>
          <w:p w14:paraId="2F6001E5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Warranty</w:t>
            </w:r>
          </w:p>
        </w:tc>
      </w:tr>
      <w:tr w:rsidR="0094465F" w:rsidRPr="0094465F" w14:paraId="754D72D4" w14:textId="77777777" w:rsidTr="0094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79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D20B30B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Express Warranty </w:t>
            </w:r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>(See Statement of Requirement (SOR) for details)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1949E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</w:p>
        </w:tc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82F799E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Warranty – remedies implied by general law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984EE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4465F">
              <w:rPr>
                <w:rFonts w:ascii="Arial" w:eastAsia="Times New Roman" w:hAnsi="Arial" w:cs="Times New Roman"/>
              </w:rPr>
              <w:fldChar w:fldCharType="begin">
                <w:ffData>
                  <w:name w:val="reverse_ac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65F">
              <w:rPr>
                <w:rFonts w:ascii="Arial" w:eastAsia="Times New Roman" w:hAnsi="Arial" w:cs="Times New Roman"/>
              </w:rPr>
              <w:instrText xml:space="preserve"> FORMCHECKBOX </w:instrText>
            </w:r>
            <w:r w:rsidR="0050769A">
              <w:rPr>
                <w:rFonts w:ascii="Arial" w:eastAsia="Times New Roman" w:hAnsi="Arial" w:cs="Times New Roman"/>
              </w:rPr>
            </w:r>
            <w:r w:rsidR="0050769A">
              <w:rPr>
                <w:rFonts w:ascii="Arial" w:eastAsia="Times New Roman" w:hAnsi="Arial" w:cs="Times New Roman"/>
              </w:rPr>
              <w:fldChar w:fldCharType="separate"/>
            </w:r>
            <w:r w:rsidRPr="0094465F">
              <w:rPr>
                <w:rFonts w:ascii="Arial" w:eastAsia="Times New Roman" w:hAnsi="Arial" w:cs="Times New Roman"/>
              </w:rPr>
              <w:fldChar w:fldCharType="end"/>
            </w:r>
          </w:p>
        </w:tc>
      </w:tr>
    </w:tbl>
    <w:p w14:paraId="373B1D16" w14:textId="77777777" w:rsidR="0094465F" w:rsidRPr="0094465F" w:rsidRDefault="0094465F" w:rsidP="0094465F">
      <w:pPr>
        <w:spacing w:after="0" w:line="240" w:lineRule="auto"/>
        <w:rPr>
          <w:rFonts w:ascii="Times New Roman" w:eastAsia="Times New Roman" w:hAnsi="Times New Roman" w:cs="Arial"/>
          <w:sz w:val="16"/>
          <w:szCs w:val="16"/>
          <w:lang w:eastAsia="en-GB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9145"/>
        <w:gridCol w:w="993"/>
      </w:tblGrid>
      <w:tr w:rsidR="0094465F" w:rsidRPr="0094465F" w14:paraId="02838085" w14:textId="77777777" w:rsidTr="0094465F">
        <w:tc>
          <w:tcPr>
            <w:tcW w:w="636" w:type="dxa"/>
            <w:shd w:val="clear" w:color="auto" w:fill="000000"/>
          </w:tcPr>
          <w:p w14:paraId="71D7A862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2m.</w:t>
            </w:r>
          </w:p>
        </w:tc>
        <w:tc>
          <w:tcPr>
            <w:tcW w:w="10138" w:type="dxa"/>
            <w:gridSpan w:val="2"/>
            <w:shd w:val="clear" w:color="auto" w:fill="000000"/>
          </w:tcPr>
          <w:p w14:paraId="7963BE2B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Security</w:t>
            </w:r>
          </w:p>
        </w:tc>
      </w:tr>
      <w:tr w:rsidR="0094465F" w:rsidRPr="0094465F" w14:paraId="2C1F4321" w14:textId="77777777" w:rsidTr="0094465F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09E61C67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DEFCON 659A (</w:t>
            </w:r>
            <w:proofErr w:type="spellStart"/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 xml:space="preserve"> 02/17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) – Security Measures, shall apply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C43BB" w14:textId="79563609" w:rsidR="0094465F" w:rsidRPr="0094465F" w:rsidRDefault="003001D7" w:rsidP="009446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FORMCHECKBOX </w:instrText>
            </w:r>
            <w:r w:rsidR="0050769A">
              <w:rPr>
                <w:rFonts w:ascii="Arial" w:eastAsia="Times New Roman" w:hAnsi="Arial" w:cs="Arial"/>
              </w:rPr>
            </w:r>
            <w:r w:rsidR="0050769A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</w:tbl>
    <w:p w14:paraId="465F0A40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7191B1B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  <w:bookmarkStart w:id="54" w:name="Terms_Conditions"/>
      <w:bookmarkEnd w:id="54"/>
    </w:p>
    <w:p w14:paraId="2931BD31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p w14:paraId="7433C73B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p w14:paraId="016F18C0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p w14:paraId="1E152A09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p w14:paraId="2CFA5C29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p w14:paraId="1BAE5B6A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p w14:paraId="0AF5AA6B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  <w:sectPr w:rsidR="0094465F" w:rsidRPr="0094465F" w:rsidSect="0094465F">
          <w:type w:val="continuous"/>
          <w:pgSz w:w="11907" w:h="16839" w:code="9"/>
          <w:pgMar w:top="1140" w:right="1140" w:bottom="851" w:left="1253" w:header="284" w:footer="562" w:gutter="0"/>
          <w:cols w:space="720"/>
        </w:sectPr>
      </w:pPr>
    </w:p>
    <w:p w14:paraId="0D978FD9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p w14:paraId="0A761FCF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p w14:paraId="70AF0B38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711"/>
        <w:gridCol w:w="5387"/>
      </w:tblGrid>
      <w:tr w:rsidR="0094465F" w:rsidRPr="0094465F" w14:paraId="362ABFFD" w14:textId="77777777" w:rsidTr="2523A243">
        <w:tc>
          <w:tcPr>
            <w:tcW w:w="675" w:type="dxa"/>
            <w:shd w:val="clear" w:color="auto" w:fill="000000" w:themeFill="text1"/>
          </w:tcPr>
          <w:p w14:paraId="064E62B0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bookmarkStart w:id="55" w:name="_Hlk51326161"/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3.</w:t>
            </w:r>
          </w:p>
        </w:tc>
        <w:tc>
          <w:tcPr>
            <w:tcW w:w="10098" w:type="dxa"/>
            <w:gridSpan w:val="2"/>
            <w:shd w:val="clear" w:color="auto" w:fill="000000" w:themeFill="text1"/>
          </w:tcPr>
          <w:p w14:paraId="082CB50F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Price</w:t>
            </w:r>
          </w:p>
        </w:tc>
      </w:tr>
      <w:tr w:rsidR="0094465F" w:rsidRPr="0094465F" w14:paraId="1D4D635B" w14:textId="77777777" w:rsidTr="2523A243">
        <w:trPr>
          <w:trHeight w:val="361"/>
        </w:trPr>
        <w:tc>
          <w:tcPr>
            <w:tcW w:w="10773" w:type="dxa"/>
            <w:gridSpan w:val="3"/>
            <w:shd w:val="clear" w:color="auto" w:fill="FFFFFF" w:themeFill="background1"/>
            <w:vAlign w:val="center"/>
          </w:tcPr>
          <w:p w14:paraId="211427F3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Firm Pricing is the default pricing mechanism for FATS 5 contracted tasks. Only in exceptional circumstances as confirmed in advance, with the DIO FATS Management Team, should a different pricing mechanism be applied (see Appendix 2 to Schedule 3 for Suppliers Quotation – Price Summary breakdown).  </w:t>
            </w:r>
          </w:p>
        </w:tc>
      </w:tr>
      <w:tr w:rsidR="0094465F" w:rsidRPr="0094465F" w14:paraId="5F6CA75A" w14:textId="77777777" w:rsidTr="2523A243">
        <w:trPr>
          <w:trHeight w:val="361"/>
        </w:trPr>
        <w:tc>
          <w:tcPr>
            <w:tcW w:w="5386" w:type="dxa"/>
            <w:gridSpan w:val="2"/>
            <w:shd w:val="clear" w:color="auto" w:fill="D9D9D9" w:themeFill="background1" w:themeFillShade="D9"/>
            <w:vAlign w:val="center"/>
          </w:tcPr>
          <w:p w14:paraId="3CE957E0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Total FATS 5 Contract Task Price (excluding VAT)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EDD0098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Type of Pricing (*delete as applicable)</w:t>
            </w:r>
          </w:p>
        </w:tc>
      </w:tr>
      <w:tr w:rsidR="0094465F" w:rsidRPr="0094465F" w14:paraId="198769EE" w14:textId="77777777" w:rsidTr="2523A243">
        <w:trPr>
          <w:trHeight w:val="565"/>
        </w:trPr>
        <w:tc>
          <w:tcPr>
            <w:tcW w:w="5386" w:type="dxa"/>
            <w:gridSpan w:val="2"/>
            <w:shd w:val="clear" w:color="auto" w:fill="auto"/>
            <w:vAlign w:val="center"/>
          </w:tcPr>
          <w:p w14:paraId="665D0341" w14:textId="07CEA9DE" w:rsidR="0094465F" w:rsidRPr="0094465F" w:rsidRDefault="000A4A61" w:rsidP="0094465F">
            <w:pPr>
              <w:spacing w:after="0" w:line="240" w:lineRule="auto"/>
              <w:rPr>
                <w:rFonts w:ascii="Arial" w:eastAsia="Times New Roman" w:hAnsi="Arial" w:cs="Times New Roman"/>
                <w:i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Cs/>
                <w:sz w:val="20"/>
                <w:szCs w:val="20"/>
              </w:rPr>
              <w:t>REDACTED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52D378" w14:textId="5BD278C6" w:rsidR="0094465F" w:rsidRPr="0094465F" w:rsidRDefault="0094465F" w:rsidP="2523A243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</w:pPr>
            <w:r w:rsidRPr="2523A243">
              <w:rPr>
                <w:rFonts w:ascii="Arial" w:eastAsia="Times New Roman" w:hAnsi="Arial" w:cs="Times New Roman"/>
              </w:rPr>
              <w:t xml:space="preserve">Firm Price </w:t>
            </w:r>
            <w:r w:rsidR="0276FFC0" w:rsidRPr="2523A243">
              <w:rPr>
                <w:rFonts w:ascii="Arial" w:eastAsia="Times New Roman" w:hAnsi="Arial" w:cs="Times New Roman"/>
              </w:rPr>
              <w:t xml:space="preserve"> </w:t>
            </w:r>
          </w:p>
        </w:tc>
      </w:tr>
      <w:bookmarkEnd w:id="55"/>
    </w:tbl>
    <w:p w14:paraId="7AF77FF0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60"/>
        <w:gridCol w:w="2694"/>
        <w:gridCol w:w="2409"/>
        <w:gridCol w:w="2835"/>
      </w:tblGrid>
      <w:tr w:rsidR="0094465F" w:rsidRPr="0094465F" w14:paraId="433781EB" w14:textId="77777777" w:rsidTr="0094465F">
        <w:tc>
          <w:tcPr>
            <w:tcW w:w="675" w:type="dxa"/>
            <w:shd w:val="clear" w:color="auto" w:fill="000000"/>
          </w:tcPr>
          <w:p w14:paraId="03F40809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bookmarkStart w:id="56" w:name="_Hlk51326446"/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4.</w:t>
            </w:r>
          </w:p>
        </w:tc>
        <w:tc>
          <w:tcPr>
            <w:tcW w:w="10098" w:type="dxa"/>
            <w:gridSpan w:val="4"/>
            <w:shd w:val="clear" w:color="auto" w:fill="000000"/>
          </w:tcPr>
          <w:p w14:paraId="43E4FFD6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Authority Commercial Officer Authorisation</w:t>
            </w:r>
          </w:p>
        </w:tc>
      </w:tr>
      <w:tr w:rsidR="0094465F" w:rsidRPr="0094465F" w14:paraId="574435C2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437FF1A8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 xml:space="preserve">FATS 5 TOF approved by </w:t>
            </w: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br/>
              <w:t>(Name in capital letters)</w:t>
            </w:r>
          </w:p>
        </w:tc>
        <w:tc>
          <w:tcPr>
            <w:tcW w:w="2694" w:type="dxa"/>
            <w:vAlign w:val="center"/>
          </w:tcPr>
          <w:p w14:paraId="1E669958" w14:textId="504ADEB1" w:rsidR="0094465F" w:rsidRPr="0094465F" w:rsidRDefault="000A4A61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REDACTED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1157A3E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Telephone</w:t>
            </w:r>
          </w:p>
        </w:tc>
        <w:tc>
          <w:tcPr>
            <w:tcW w:w="2835" w:type="dxa"/>
            <w:vAlign w:val="center"/>
          </w:tcPr>
          <w:p w14:paraId="0FFF7BFC" w14:textId="497BE9CF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94465F" w:rsidRPr="0094465F" w14:paraId="639CDCCD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6ECF2AB1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bookmarkStart w:id="57" w:name="_Hlk51326772"/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Government Directorate</w:t>
            </w:r>
          </w:p>
        </w:tc>
        <w:tc>
          <w:tcPr>
            <w:tcW w:w="2694" w:type="dxa"/>
            <w:vAlign w:val="center"/>
          </w:tcPr>
          <w:p w14:paraId="1CA5B2A0" w14:textId="48EF7F1B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14:paraId="1BC27460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Email</w:t>
            </w:r>
          </w:p>
        </w:tc>
        <w:tc>
          <w:tcPr>
            <w:tcW w:w="2835" w:type="dxa"/>
            <w:vAlign w:val="center"/>
          </w:tcPr>
          <w:p w14:paraId="0DF74EF6" w14:textId="26EC1204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94465F" w:rsidRPr="0094465F" w14:paraId="286D4583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13CF8F79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Organisation Role / Position</w:t>
            </w:r>
          </w:p>
        </w:tc>
        <w:tc>
          <w:tcPr>
            <w:tcW w:w="2694" w:type="dxa"/>
            <w:vAlign w:val="center"/>
          </w:tcPr>
          <w:p w14:paraId="1CBFD71F" w14:textId="03AE1886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14:paraId="06AC82A7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Date</w:t>
            </w:r>
          </w:p>
        </w:tc>
        <w:tc>
          <w:tcPr>
            <w:tcW w:w="2835" w:type="dxa"/>
            <w:vAlign w:val="center"/>
          </w:tcPr>
          <w:p w14:paraId="231CF199" w14:textId="62EB9B34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bookmarkEnd w:id="57"/>
      <w:tr w:rsidR="0094465F" w:rsidRPr="0094465F" w14:paraId="1EF5E95D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03107EA5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Approvers signature</w:t>
            </w:r>
          </w:p>
        </w:tc>
        <w:tc>
          <w:tcPr>
            <w:tcW w:w="7938" w:type="dxa"/>
            <w:gridSpan w:val="3"/>
            <w:vAlign w:val="center"/>
          </w:tcPr>
          <w:p w14:paraId="2AD7416E" w14:textId="1926071D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bookmarkEnd w:id="56"/>
    </w:tbl>
    <w:p w14:paraId="5B065B71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60"/>
        <w:gridCol w:w="2694"/>
        <w:gridCol w:w="2409"/>
        <w:gridCol w:w="2835"/>
      </w:tblGrid>
      <w:tr w:rsidR="0094465F" w:rsidRPr="0094465F" w14:paraId="054A30D2" w14:textId="77777777" w:rsidTr="0094465F">
        <w:tc>
          <w:tcPr>
            <w:tcW w:w="675" w:type="dxa"/>
            <w:shd w:val="clear" w:color="auto" w:fill="000000"/>
          </w:tcPr>
          <w:p w14:paraId="1DEEE2E8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5.</w:t>
            </w:r>
          </w:p>
        </w:tc>
        <w:tc>
          <w:tcPr>
            <w:tcW w:w="10098" w:type="dxa"/>
            <w:gridSpan w:val="4"/>
            <w:shd w:val="clear" w:color="auto" w:fill="000000"/>
          </w:tcPr>
          <w:p w14:paraId="7083A47D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Acknowledgement by supplier</w:t>
            </w:r>
          </w:p>
        </w:tc>
      </w:tr>
      <w:tr w:rsidR="0094465F" w:rsidRPr="0094465F" w14:paraId="13278ACF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0A3FA0DD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 xml:space="preserve">FATS 5 TOF acknowledged by </w:t>
            </w: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br/>
              <w:t>(Name in capital letters)</w:t>
            </w:r>
          </w:p>
        </w:tc>
        <w:tc>
          <w:tcPr>
            <w:tcW w:w="2694" w:type="dxa"/>
            <w:vAlign w:val="center"/>
          </w:tcPr>
          <w:p w14:paraId="460AF715" w14:textId="69505CD0" w:rsidR="0094465F" w:rsidRPr="0094465F" w:rsidRDefault="000A4A61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REDACTED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B5AE55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Telephone</w:t>
            </w:r>
          </w:p>
        </w:tc>
        <w:tc>
          <w:tcPr>
            <w:tcW w:w="2835" w:type="dxa"/>
            <w:vAlign w:val="center"/>
          </w:tcPr>
          <w:p w14:paraId="2DEDB438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94465F" w:rsidRPr="0094465F" w14:paraId="10BE7D9A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6F04DF18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 xml:space="preserve">Supplier Name </w:t>
            </w:r>
          </w:p>
        </w:tc>
        <w:tc>
          <w:tcPr>
            <w:tcW w:w="2694" w:type="dxa"/>
            <w:vAlign w:val="center"/>
          </w:tcPr>
          <w:p w14:paraId="28EF88E4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14:paraId="08635F55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Email</w:t>
            </w:r>
          </w:p>
        </w:tc>
        <w:tc>
          <w:tcPr>
            <w:tcW w:w="2835" w:type="dxa"/>
            <w:vAlign w:val="center"/>
          </w:tcPr>
          <w:p w14:paraId="674D04D0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94465F" w:rsidRPr="0094465F" w14:paraId="2E810A03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76E52ED8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Supplier Role / Position</w:t>
            </w:r>
          </w:p>
        </w:tc>
        <w:tc>
          <w:tcPr>
            <w:tcW w:w="2694" w:type="dxa"/>
            <w:vAlign w:val="center"/>
          </w:tcPr>
          <w:p w14:paraId="5143139F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14:paraId="15549E0B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Date</w:t>
            </w:r>
          </w:p>
        </w:tc>
        <w:tc>
          <w:tcPr>
            <w:tcW w:w="2835" w:type="dxa"/>
            <w:vAlign w:val="center"/>
          </w:tcPr>
          <w:p w14:paraId="6A3FD952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94465F" w:rsidRPr="0094465F" w14:paraId="76CB8DC9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2769EC29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20"/>
              </w:rPr>
              <w:t>Approvers signature</w:t>
            </w:r>
          </w:p>
        </w:tc>
        <w:tc>
          <w:tcPr>
            <w:tcW w:w="7938" w:type="dxa"/>
            <w:gridSpan w:val="3"/>
            <w:vAlign w:val="center"/>
          </w:tcPr>
          <w:p w14:paraId="259596EB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</w:tbl>
    <w:p w14:paraId="7A0B3EBE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60"/>
        <w:gridCol w:w="2694"/>
        <w:gridCol w:w="5244"/>
      </w:tblGrid>
      <w:tr w:rsidR="0094465F" w:rsidRPr="0094465F" w14:paraId="053C418A" w14:textId="77777777" w:rsidTr="0094465F">
        <w:tc>
          <w:tcPr>
            <w:tcW w:w="675" w:type="dxa"/>
            <w:shd w:val="clear" w:color="auto" w:fill="000000"/>
          </w:tcPr>
          <w:p w14:paraId="1C73006D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6.</w:t>
            </w:r>
          </w:p>
        </w:tc>
        <w:tc>
          <w:tcPr>
            <w:tcW w:w="10098" w:type="dxa"/>
            <w:gridSpan w:val="3"/>
            <w:shd w:val="clear" w:color="auto" w:fill="000000"/>
          </w:tcPr>
          <w:p w14:paraId="02E423C0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Record of Authorised Changes</w:t>
            </w:r>
          </w:p>
        </w:tc>
      </w:tr>
      <w:tr w:rsidR="0094465F" w:rsidRPr="0094465F" w14:paraId="5DEB5567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73AAF4DE" w14:textId="77777777" w:rsidR="0094465F" w:rsidRPr="0094465F" w:rsidRDefault="0094465F" w:rsidP="0094465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bCs/>
                <w:sz w:val="18"/>
                <w:szCs w:val="20"/>
              </w:rPr>
              <w:t>Change Issue Number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0080E027" w14:textId="77777777" w:rsidR="0094465F" w:rsidRPr="0094465F" w:rsidRDefault="0094465F" w:rsidP="0094465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bCs/>
                <w:sz w:val="18"/>
                <w:szCs w:val="20"/>
              </w:rPr>
              <w:t>Date of Issue</w:t>
            </w:r>
          </w:p>
        </w:tc>
        <w:tc>
          <w:tcPr>
            <w:tcW w:w="5244" w:type="dxa"/>
            <w:shd w:val="clear" w:color="auto" w:fill="D9D9D9"/>
            <w:vAlign w:val="center"/>
          </w:tcPr>
          <w:p w14:paraId="6B23F7EE" w14:textId="77777777" w:rsidR="0094465F" w:rsidRPr="0094465F" w:rsidRDefault="0094465F" w:rsidP="0094465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bCs/>
                <w:sz w:val="18"/>
                <w:szCs w:val="20"/>
              </w:rPr>
              <w:t>Comments / Reason for change</w:t>
            </w:r>
          </w:p>
        </w:tc>
      </w:tr>
      <w:tr w:rsidR="0094465F" w:rsidRPr="0094465F" w14:paraId="5B3B64A4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gridSpan w:val="2"/>
            <w:shd w:val="clear" w:color="auto" w:fill="FFFFFF"/>
            <w:vAlign w:val="center"/>
          </w:tcPr>
          <w:p w14:paraId="28384409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1196CB2A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5244" w:type="dxa"/>
            <w:shd w:val="clear" w:color="auto" w:fill="FFFFFF"/>
            <w:vAlign w:val="center"/>
          </w:tcPr>
          <w:p w14:paraId="60FCBF15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94465F" w:rsidRPr="0094465F" w14:paraId="0BA6605F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5" w:type="dxa"/>
            <w:gridSpan w:val="2"/>
            <w:shd w:val="clear" w:color="auto" w:fill="FFFFFF"/>
            <w:vAlign w:val="center"/>
          </w:tcPr>
          <w:p w14:paraId="1090C385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1CA973ED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5244" w:type="dxa"/>
            <w:shd w:val="clear" w:color="auto" w:fill="FFFFFF"/>
            <w:vAlign w:val="center"/>
          </w:tcPr>
          <w:p w14:paraId="2BD0FDD3" w14:textId="77777777" w:rsidR="0094465F" w:rsidRPr="0094465F" w:rsidRDefault="0094465F" w:rsidP="0094465F">
            <w:pPr>
              <w:spacing w:after="0" w:line="260" w:lineRule="atLeast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</w:tbl>
    <w:p w14:paraId="08CBD264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bCs/>
          <w:sz w:val="16"/>
          <w:szCs w:val="16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0098"/>
      </w:tblGrid>
      <w:tr w:rsidR="0094465F" w:rsidRPr="0094465F" w14:paraId="6FB6FA07" w14:textId="77777777" w:rsidTr="0094465F">
        <w:tc>
          <w:tcPr>
            <w:tcW w:w="675" w:type="dxa"/>
            <w:shd w:val="clear" w:color="auto" w:fill="000000"/>
          </w:tcPr>
          <w:p w14:paraId="0E52EA72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7.</w:t>
            </w:r>
          </w:p>
        </w:tc>
        <w:tc>
          <w:tcPr>
            <w:tcW w:w="10098" w:type="dxa"/>
            <w:shd w:val="clear" w:color="auto" w:fill="000000"/>
          </w:tcPr>
          <w:p w14:paraId="1DF8E006" w14:textId="77777777" w:rsidR="0094465F" w:rsidRPr="0094465F" w:rsidRDefault="0094465F" w:rsidP="0094465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</w:pPr>
            <w:r w:rsidRPr="0094465F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</w:rPr>
              <w:t>FATS 5 TOF - Final Administration</w:t>
            </w:r>
          </w:p>
        </w:tc>
      </w:tr>
      <w:tr w:rsidR="0094465F" w:rsidRPr="0094465F" w14:paraId="5687AB4F" w14:textId="77777777" w:rsidTr="0094465F">
        <w:tblPrEx>
          <w:tblLook w:val="0000" w:firstRow="0" w:lastRow="0" w:firstColumn="0" w:lastColumn="0" w:noHBand="0" w:noVBand="0"/>
        </w:tblPrEx>
        <w:trPr>
          <w:trHeight w:val="936"/>
        </w:trPr>
        <w:tc>
          <w:tcPr>
            <w:tcW w:w="10773" w:type="dxa"/>
            <w:gridSpan w:val="2"/>
            <w:shd w:val="clear" w:color="auto" w:fill="FFFFFF"/>
            <w:vAlign w:val="center"/>
          </w:tcPr>
          <w:p w14:paraId="59A2D30E" w14:textId="77777777" w:rsidR="0094465F" w:rsidRPr="0094465F" w:rsidRDefault="0094465F" w:rsidP="0094465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On receipt of the tasking acknowledgement from the FATS 5 supplier, the Demanding Authority’s Commercial Manager (who placed the task) </w:t>
            </w:r>
            <w:r w:rsidRPr="0094465F">
              <w:rPr>
                <w:rFonts w:ascii="Arial" w:eastAsia="Times New Roman" w:hAnsi="Arial" w:cs="Times New Roman"/>
                <w:b/>
                <w:bCs/>
                <w:color w:val="FF0000"/>
                <w:sz w:val="18"/>
                <w:szCs w:val="18"/>
                <w:u w:val="single"/>
              </w:rPr>
              <w:t>must</w:t>
            </w: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 send an electronic copy of the acknowledged FATS 5 Final Tasking Order Form (TOF), together with a completed Appendix 1 to Schedule 3, a DEFFORM 111 (</w:t>
            </w:r>
            <w:proofErr w:type="spellStart"/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 05/19), directly</w:t>
            </w:r>
            <w:r w:rsidRPr="0094465F">
              <w:rPr>
                <w:rFonts w:ascii="Arial" w:eastAsia="Times New Roman" w:hAnsi="Arial" w:cs="Arial"/>
                <w:sz w:val="18"/>
                <w:szCs w:val="18"/>
              </w:rPr>
              <w:t xml:space="preserve"> to the DIO FATS Management Team at the following email address: </w:t>
            </w:r>
            <w:hyperlink r:id="rId16" w:history="1">
              <w:r w:rsidRPr="0094465F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DIOComrcl-FATS5@mod.gov.uk</w:t>
              </w:r>
            </w:hyperlink>
            <w:r w:rsidRPr="0094465F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</w:tr>
      <w:tr w:rsidR="0094465F" w:rsidRPr="0094465F" w14:paraId="6E941445" w14:textId="77777777" w:rsidTr="0094465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773" w:type="dxa"/>
            <w:gridSpan w:val="2"/>
            <w:shd w:val="clear" w:color="auto" w:fill="FFFFFF"/>
            <w:vAlign w:val="center"/>
          </w:tcPr>
          <w:p w14:paraId="2DC3CCC4" w14:textId="77777777" w:rsidR="0094465F" w:rsidRPr="0094465F" w:rsidRDefault="0094465F" w:rsidP="0094465F">
            <w:pPr>
              <w:tabs>
                <w:tab w:val="left" w:pos="1980"/>
              </w:tabs>
              <w:spacing w:after="0" w:line="240" w:lineRule="auto"/>
              <w:outlineLvl w:val="2"/>
              <w:rPr>
                <w:rFonts w:ascii="Arial" w:eastAsia="Times New Roman" w:hAnsi="Arial" w:cs="Times New Roman"/>
                <w:sz w:val="18"/>
                <w:szCs w:val="18"/>
              </w:rPr>
            </w:pPr>
            <w:proofErr w:type="gramStart"/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Additionally</w:t>
            </w:r>
            <w:proofErr w:type="gramEnd"/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 a hard copy of the Final FATS 5 Tasking Order Form (TOF) together with a completed DEFFORM 111 (</w:t>
            </w:r>
            <w:proofErr w:type="spellStart"/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>Edn</w:t>
            </w:r>
            <w:proofErr w:type="spellEnd"/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 05/19) is to be sent to: Defence Business Service (DBS) Finance, Floor 1, Zone A, Walker House, Exchange Flags, Liverpool L2 3YL</w:t>
            </w:r>
          </w:p>
          <w:p w14:paraId="4B935797" w14:textId="77777777" w:rsidR="0094465F" w:rsidRPr="0094465F" w:rsidRDefault="0094465F" w:rsidP="0094465F">
            <w:pPr>
              <w:tabs>
                <w:tab w:val="left" w:pos="1980"/>
              </w:tabs>
              <w:spacing w:after="0" w:line="240" w:lineRule="auto"/>
              <w:outlineLvl w:val="2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For any issues with submission of documentation to DBS please contact:  </w:t>
            </w:r>
            <w:hyperlink r:id="rId17" w:history="1">
              <w:r w:rsidRPr="0094465F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dbscs-ecfinanceteam@mod.gov.uk</w:t>
              </w:r>
            </w:hyperlink>
            <w:r w:rsidRPr="0094465F">
              <w:rPr>
                <w:rFonts w:ascii="Arial" w:eastAsia="Times New Roman" w:hAnsi="Arial" w:cs="Times New Roman"/>
                <w:sz w:val="18"/>
                <w:szCs w:val="18"/>
              </w:rPr>
              <w:t xml:space="preserve">  </w:t>
            </w:r>
          </w:p>
        </w:tc>
      </w:tr>
    </w:tbl>
    <w:p w14:paraId="41DA81CB" w14:textId="77777777" w:rsidR="0094465F" w:rsidRPr="0094465F" w:rsidRDefault="0094465F" w:rsidP="0094465F">
      <w:pPr>
        <w:tabs>
          <w:tab w:val="left" w:pos="1980"/>
        </w:tabs>
        <w:spacing w:after="0" w:line="240" w:lineRule="auto"/>
        <w:outlineLvl w:val="2"/>
        <w:rPr>
          <w:rFonts w:ascii="Arial" w:eastAsia="Times New Roman" w:hAnsi="Arial" w:cs="Times New Roman"/>
          <w:sz w:val="18"/>
          <w:szCs w:val="18"/>
        </w:rPr>
      </w:pPr>
    </w:p>
    <w:p w14:paraId="76B223C8" w14:textId="77777777" w:rsidR="0094465F" w:rsidRPr="0094465F" w:rsidRDefault="0094465F" w:rsidP="0094465F">
      <w:pPr>
        <w:spacing w:after="0" w:line="240" w:lineRule="auto"/>
        <w:rPr>
          <w:rFonts w:ascii="Arial" w:eastAsia="Times New Roman" w:hAnsi="Arial" w:cs="Arial"/>
          <w:b/>
          <w:color w:val="0000FF"/>
        </w:rPr>
        <w:sectPr w:rsidR="0094465F" w:rsidRPr="0094465F" w:rsidSect="0094465F">
          <w:type w:val="continuous"/>
          <w:pgSz w:w="11907" w:h="16839" w:code="9"/>
          <w:pgMar w:top="1140" w:right="1140" w:bottom="851" w:left="1253" w:header="994" w:footer="562" w:gutter="0"/>
          <w:cols w:space="720"/>
        </w:sectPr>
      </w:pPr>
    </w:p>
    <w:p w14:paraId="2B13A419" w14:textId="77777777" w:rsidR="0094465F" w:rsidRPr="0094465F" w:rsidRDefault="0094465F" w:rsidP="0094465F">
      <w:pPr>
        <w:keepNext/>
        <w:spacing w:after="0" w:line="240" w:lineRule="auto"/>
        <w:ind w:right="124"/>
        <w:jc w:val="right"/>
        <w:outlineLvl w:val="0"/>
        <w:rPr>
          <w:rFonts w:ascii="Arial Bold" w:eastAsia="Times New Roman" w:hAnsi="Arial Bold" w:cs="Times New Roman"/>
          <w:b/>
          <w:caps/>
          <w:sz w:val="12"/>
          <w:szCs w:val="16"/>
        </w:rPr>
      </w:pPr>
      <w:bookmarkStart w:id="58" w:name="defform111"/>
      <w:bookmarkStart w:id="59" w:name="SCHEDULE3_Appendix_1_DEFFORM_111"/>
      <w:bookmarkStart w:id="60" w:name="_Toc357682155"/>
      <w:bookmarkStart w:id="61" w:name="_Toc359837824"/>
      <w:bookmarkEnd w:id="58"/>
      <w:r w:rsidRPr="0094465F">
        <w:rPr>
          <w:rFonts w:ascii="Arial Bold" w:eastAsia="Times New Roman" w:hAnsi="Arial Bold" w:cs="Times New Roman"/>
          <w:b/>
          <w:sz w:val="12"/>
          <w:szCs w:val="16"/>
        </w:rPr>
        <w:lastRenderedPageBreak/>
        <w:t>FATS 5 TOF, Appendix</w:t>
      </w:r>
      <w:r w:rsidRPr="0094465F">
        <w:rPr>
          <w:rFonts w:ascii="Arial Bold" w:eastAsia="Times New Roman" w:hAnsi="Arial Bold" w:cs="Times New Roman"/>
          <w:b/>
          <w:caps/>
          <w:sz w:val="12"/>
          <w:szCs w:val="16"/>
        </w:rPr>
        <w:t xml:space="preserve"> 1 </w:t>
      </w:r>
      <w:r w:rsidRPr="0094465F">
        <w:rPr>
          <w:rFonts w:ascii="Arial Bold" w:eastAsia="Times New Roman" w:hAnsi="Arial Bold" w:cs="Times New Roman"/>
          <w:b/>
          <w:sz w:val="12"/>
          <w:szCs w:val="16"/>
        </w:rPr>
        <w:t>to Schedule 3</w:t>
      </w:r>
      <w:bookmarkEnd w:id="59"/>
      <w:bookmarkEnd w:id="60"/>
      <w:bookmarkEnd w:id="61"/>
    </w:p>
    <w:p w14:paraId="2B8B110D" w14:textId="77777777" w:rsidR="0094465F" w:rsidRPr="0094465F" w:rsidRDefault="0094465F" w:rsidP="0094465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14"/>
          <w:szCs w:val="16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3185"/>
        <w:gridCol w:w="237"/>
        <w:gridCol w:w="3225"/>
        <w:gridCol w:w="1875"/>
        <w:gridCol w:w="258"/>
      </w:tblGrid>
      <w:tr w:rsidR="0094465F" w:rsidRPr="0094465F" w14:paraId="0D5EF1D6" w14:textId="77777777" w:rsidTr="0094465F">
        <w:tc>
          <w:tcPr>
            <w:tcW w:w="279" w:type="dxa"/>
            <w:tcBorders>
              <w:bottom w:val="nil"/>
              <w:right w:val="nil"/>
            </w:tcBorders>
            <w:shd w:val="clear" w:color="auto" w:fill="D9D9D9"/>
          </w:tcPr>
          <w:p w14:paraId="1119DB85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28072ED9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369CF0C8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3DCDFA1B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2200A24C" w14:textId="77777777" w:rsidR="0094465F" w:rsidRPr="0094465F" w:rsidRDefault="0094465F" w:rsidP="0094465F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DEFFORM 111</w:t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Edn</w:t>
            </w:r>
            <w:proofErr w:type="spellEnd"/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05/19)</w:t>
            </w:r>
          </w:p>
        </w:tc>
      </w:tr>
      <w:tr w:rsidR="0094465F" w:rsidRPr="0094465F" w14:paraId="237E430F" w14:textId="77777777" w:rsidTr="0094465F">
        <w:tc>
          <w:tcPr>
            <w:tcW w:w="11046" w:type="dxa"/>
            <w:gridSpan w:val="6"/>
            <w:tcBorders>
              <w:top w:val="nil"/>
              <w:bottom w:val="nil"/>
            </w:tcBorders>
            <w:shd w:val="clear" w:color="auto" w:fill="D9D9D9"/>
          </w:tcPr>
          <w:p w14:paraId="0E706960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94465F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Appendix – Addresses and other Information</w:t>
            </w:r>
          </w:p>
          <w:p w14:paraId="0987380F" w14:textId="77777777" w:rsidR="0094465F" w:rsidRPr="0094465F" w:rsidRDefault="0094465F" w:rsidP="0094465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5586B6F9" w14:textId="77777777" w:rsidTr="0094465F">
        <w:tc>
          <w:tcPr>
            <w:tcW w:w="279" w:type="dxa"/>
            <w:tcBorders>
              <w:top w:val="nil"/>
              <w:bottom w:val="nil"/>
            </w:tcBorders>
            <w:shd w:val="clear" w:color="auto" w:fill="D9D9D9"/>
          </w:tcPr>
          <w:p w14:paraId="3DDF6559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FEB70" w14:textId="77777777" w:rsidR="0094465F" w:rsidRPr="0094465F" w:rsidRDefault="0094465F" w:rsidP="009B1FF7">
            <w:pPr>
              <w:numPr>
                <w:ilvl w:val="0"/>
                <w:numId w:val="60"/>
              </w:numPr>
              <w:spacing w:after="0" w:line="240" w:lineRule="auto"/>
              <w:ind w:left="180" w:hanging="18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Commercial Officer:</w:t>
            </w:r>
          </w:p>
          <w:p w14:paraId="3537F4F1" w14:textId="77777777" w:rsidR="0094465F" w:rsidRPr="0094465F" w:rsidRDefault="0094465F" w:rsidP="0094465F">
            <w:pPr>
              <w:spacing w:after="0" w:line="240" w:lineRule="auto"/>
              <w:ind w:left="18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BC7F71" w14:textId="5FF0FEB0" w:rsidR="0094465F" w:rsidRPr="0094465F" w:rsidRDefault="0094465F" w:rsidP="0094465F">
            <w:pPr>
              <w:spacing w:after="0" w:line="240" w:lineRule="auto"/>
              <w:ind w:left="18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Name:</w:t>
            </w:r>
            <w:r w:rsidR="00394E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A4A61">
              <w:rPr>
                <w:rFonts w:ascii="Arial" w:eastAsia="Calibri" w:hAnsi="Arial" w:cs="Arial"/>
                <w:sz w:val="20"/>
                <w:szCs w:val="20"/>
              </w:rPr>
              <w:t>REDACTED</w:t>
            </w:r>
          </w:p>
          <w:p w14:paraId="6071ED3D" w14:textId="24553F59" w:rsidR="0094465F" w:rsidRPr="0094465F" w:rsidRDefault="0094465F" w:rsidP="0094465F">
            <w:pPr>
              <w:spacing w:after="0" w:line="240" w:lineRule="auto"/>
              <w:ind w:left="180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Address:</w:t>
            </w:r>
            <w:r w:rsidR="00394EF1">
              <w:rPr>
                <w:rFonts w:ascii="Arial" w:eastAsia="Calibri" w:hAnsi="Arial" w:cs="Arial"/>
                <w:sz w:val="20"/>
                <w:szCs w:val="20"/>
              </w:rPr>
              <w:t xml:space="preserve"> NIMROD, RAF High Wycombe, 3 Site</w:t>
            </w:r>
          </w:p>
          <w:p w14:paraId="0DA7192D" w14:textId="282400F9" w:rsidR="0094465F" w:rsidRPr="0094465F" w:rsidRDefault="00394EF1" w:rsidP="0094465F">
            <w:pPr>
              <w:spacing w:after="0" w:line="240" w:lineRule="auto"/>
              <w:ind w:left="18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Hp14 4UE</w:t>
            </w:r>
          </w:p>
          <w:p w14:paraId="5E7D88EB" w14:textId="77777777" w:rsidR="0094465F" w:rsidRPr="0094465F" w:rsidRDefault="0094465F" w:rsidP="0094465F">
            <w:pPr>
              <w:spacing w:after="0" w:line="240" w:lineRule="auto"/>
              <w:ind w:left="18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FA9AB5" w14:textId="48441221" w:rsidR="0094465F" w:rsidRPr="0094465F" w:rsidRDefault="0094465F" w:rsidP="0094465F">
            <w:pPr>
              <w:spacing w:after="0" w:line="240" w:lineRule="auto"/>
              <w:ind w:left="180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Email:</w:t>
            </w:r>
          </w:p>
          <w:p w14:paraId="790DC47A" w14:textId="291C931A" w:rsidR="0094465F" w:rsidRPr="0094465F" w:rsidRDefault="0094465F" w:rsidP="0094465F">
            <w:pPr>
              <w:spacing w:after="0" w:line="240" w:lineRule="auto"/>
              <w:ind w:left="180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Telephone:</w:t>
            </w:r>
          </w:p>
          <w:p w14:paraId="20377B67" w14:textId="77777777" w:rsidR="0094465F" w:rsidRPr="0094465F" w:rsidRDefault="0094465F" w:rsidP="0094465F">
            <w:pPr>
              <w:spacing w:after="0" w:line="240" w:lineRule="auto"/>
              <w:ind w:left="18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/>
          </w:tcPr>
          <w:p w14:paraId="0B85D44C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E0BBA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8. </w:t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Public Accounting Authority</w:t>
            </w:r>
          </w:p>
          <w:p w14:paraId="0984A72E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Returns under DEFCON 694 (or SC equivalent) should be sent to DBS Finance ADMT – Assets in Industry 1, Level 4, Piccadilly Gate, Store Street, Manchester, M1 2WD</w:t>
            </w:r>
          </w:p>
          <w:p w14:paraId="410E4390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Telephone: 0161 233 5397</w:t>
            </w:r>
          </w:p>
          <w:p w14:paraId="5B42B976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D1CF04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For all other enquires contact DES Fin FA-AMET Policy, Level 4, Piccadilly Gate, Store Street, Manchester, M1 2WD</w:t>
            </w:r>
          </w:p>
          <w:p w14:paraId="70FF9C8C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Telephone: 0161 233 5394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D9D9D9"/>
          </w:tcPr>
          <w:p w14:paraId="1925ADBC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3907EFE0" w14:textId="77777777" w:rsidTr="0094465F"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2C2658B5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625E0F5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634029B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454A17E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0DC4268F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5FBAA664" w14:textId="77777777" w:rsidTr="0094465F">
        <w:tc>
          <w:tcPr>
            <w:tcW w:w="279" w:type="dxa"/>
            <w:tcBorders>
              <w:top w:val="nil"/>
              <w:bottom w:val="nil"/>
            </w:tcBorders>
            <w:shd w:val="clear" w:color="auto" w:fill="D9D9D9"/>
          </w:tcPr>
          <w:p w14:paraId="008A397F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C7DCD" w14:textId="77777777" w:rsidR="0094465F" w:rsidRPr="0094465F" w:rsidRDefault="0094465F" w:rsidP="009B1FF7">
            <w:pPr>
              <w:numPr>
                <w:ilvl w:val="0"/>
                <w:numId w:val="60"/>
              </w:numPr>
              <w:spacing w:after="0" w:line="240" w:lineRule="auto"/>
              <w:ind w:left="180" w:hanging="18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Project Manager</w:t>
            </w: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 (from whom technical information is available):</w:t>
            </w:r>
          </w:p>
          <w:p w14:paraId="2D02F1F3" w14:textId="77777777" w:rsidR="0094465F" w:rsidRPr="0094465F" w:rsidRDefault="0094465F" w:rsidP="0094465F">
            <w:pPr>
              <w:spacing w:after="0" w:line="240" w:lineRule="auto"/>
              <w:ind w:left="18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08B95D" w14:textId="76864C32" w:rsidR="0094465F" w:rsidRPr="0094465F" w:rsidRDefault="0094465F" w:rsidP="0094465F">
            <w:pPr>
              <w:spacing w:after="0" w:line="240" w:lineRule="auto"/>
              <w:ind w:left="18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Name:</w:t>
            </w:r>
            <w:r w:rsidR="003201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A4A61">
              <w:rPr>
                <w:rFonts w:ascii="Arial" w:eastAsia="Calibri" w:hAnsi="Arial" w:cs="Arial"/>
                <w:sz w:val="20"/>
                <w:szCs w:val="20"/>
              </w:rPr>
              <w:t>REDACTED</w:t>
            </w:r>
          </w:p>
          <w:p w14:paraId="1ABC0692" w14:textId="72F48EE8" w:rsidR="0094465F" w:rsidRPr="0094465F" w:rsidRDefault="0094465F" w:rsidP="0094465F">
            <w:pPr>
              <w:spacing w:after="0" w:line="240" w:lineRule="auto"/>
              <w:ind w:left="18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94465F">
              <w:rPr>
                <w:rFonts w:ascii="Arial" w:eastAsia="Calibri" w:hAnsi="Arial" w:cs="Arial"/>
                <w:sz w:val="20"/>
                <w:szCs w:val="20"/>
              </w:rPr>
              <w:t>Address:</w:t>
            </w:r>
            <w:r w:rsidR="00320116">
              <w:rPr>
                <w:rFonts w:ascii="Arial" w:eastAsia="Calibri" w:hAnsi="Arial" w:cs="Arial"/>
                <w:sz w:val="20"/>
                <w:szCs w:val="20"/>
              </w:rPr>
              <w:t>Raf</w:t>
            </w:r>
            <w:proofErr w:type="spellEnd"/>
            <w:proofErr w:type="gramEnd"/>
            <w:r w:rsidR="00320116">
              <w:rPr>
                <w:rFonts w:ascii="Arial" w:eastAsia="Calibri" w:hAnsi="Arial" w:cs="Arial"/>
                <w:sz w:val="20"/>
                <w:szCs w:val="20"/>
              </w:rPr>
              <w:t xml:space="preserve"> Waddington, Lincs</w:t>
            </w:r>
          </w:p>
          <w:p w14:paraId="3A54C417" w14:textId="77777777" w:rsidR="0094465F" w:rsidRPr="0094465F" w:rsidRDefault="0094465F" w:rsidP="0094465F">
            <w:pPr>
              <w:spacing w:after="0" w:line="240" w:lineRule="auto"/>
              <w:ind w:left="18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F370E8" w14:textId="77777777" w:rsidR="0094465F" w:rsidRPr="0094465F" w:rsidRDefault="0094465F" w:rsidP="0094465F">
            <w:pPr>
              <w:spacing w:after="0" w:line="240" w:lineRule="auto"/>
              <w:ind w:left="18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3F6A37" w14:textId="1E576AC3" w:rsidR="0094465F" w:rsidRPr="0094465F" w:rsidRDefault="0094465F" w:rsidP="0094465F">
            <w:pPr>
              <w:spacing w:after="0" w:line="240" w:lineRule="auto"/>
              <w:ind w:left="180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Email:</w:t>
            </w:r>
            <w:r w:rsidR="00320116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  <w:p w14:paraId="79DABC6F" w14:textId="1AA78EC3" w:rsidR="0094465F" w:rsidRPr="0094465F" w:rsidRDefault="0094465F" w:rsidP="0094465F">
            <w:pPr>
              <w:spacing w:after="0" w:line="240" w:lineRule="auto"/>
              <w:ind w:left="180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Telephone:</w:t>
            </w:r>
            <w:r w:rsidR="00320116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  <w:p w14:paraId="577BE349" w14:textId="77777777" w:rsidR="0094465F" w:rsidRPr="0094465F" w:rsidRDefault="0094465F" w:rsidP="0094465F">
            <w:pPr>
              <w:spacing w:after="0" w:line="240" w:lineRule="auto"/>
              <w:ind w:left="18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/>
          </w:tcPr>
          <w:p w14:paraId="46CB5630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65425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9. </w:t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Consignment Instructions</w:t>
            </w:r>
          </w:p>
          <w:p w14:paraId="4AC6C7B6" w14:textId="500E0992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The items are to be consigned as follows</w:t>
            </w:r>
            <w:r w:rsidR="009303F4">
              <w:rPr>
                <w:rFonts w:ascii="Arial" w:eastAsia="Calibri" w:hAnsi="Arial" w:cs="Arial"/>
                <w:sz w:val="20"/>
                <w:szCs w:val="20"/>
              </w:rPr>
              <w:t>: N/A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D9D9D9"/>
          </w:tcPr>
          <w:p w14:paraId="46E87AC5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135084B3" w14:textId="77777777" w:rsidTr="0094465F"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168E2778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68CD19A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51E4D3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7C4515D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0172270B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1769E7E3" w14:textId="77777777" w:rsidTr="0094465F">
        <w:tc>
          <w:tcPr>
            <w:tcW w:w="279" w:type="dxa"/>
            <w:tcBorders>
              <w:top w:val="nil"/>
              <w:bottom w:val="nil"/>
            </w:tcBorders>
            <w:shd w:val="clear" w:color="auto" w:fill="D9D9D9"/>
          </w:tcPr>
          <w:p w14:paraId="12FF873F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42E0C" w14:textId="77777777" w:rsidR="0094465F" w:rsidRPr="0094465F" w:rsidRDefault="0094465F" w:rsidP="009B1FF7">
            <w:pPr>
              <w:numPr>
                <w:ilvl w:val="0"/>
                <w:numId w:val="60"/>
              </w:numPr>
              <w:spacing w:after="0" w:line="240" w:lineRule="auto"/>
              <w:ind w:left="180" w:hanging="18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Packaging Design Authority</w:t>
            </w:r>
          </w:p>
          <w:p w14:paraId="059786B9" w14:textId="77777777" w:rsidR="0094465F" w:rsidRPr="0094465F" w:rsidRDefault="0094465F" w:rsidP="0094465F">
            <w:pPr>
              <w:spacing w:after="0" w:line="240" w:lineRule="auto"/>
              <w:ind w:left="18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Organisation and point of contact</w:t>
            </w:r>
          </w:p>
          <w:p w14:paraId="211828EC" w14:textId="77777777" w:rsidR="0094465F" w:rsidRPr="0094465F" w:rsidRDefault="0094465F" w:rsidP="0094465F">
            <w:pPr>
              <w:spacing w:after="0" w:line="240" w:lineRule="auto"/>
              <w:ind w:left="18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E6A4AD" w14:textId="77777777" w:rsidR="0094465F" w:rsidRPr="0094465F" w:rsidRDefault="0094465F" w:rsidP="0094465F">
            <w:pPr>
              <w:spacing w:after="0" w:line="240" w:lineRule="auto"/>
              <w:ind w:left="18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Where no address is shown, please contact the PM in Section 2.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/>
          </w:tcPr>
          <w:p w14:paraId="49484A80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5EFF8A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10. </w:t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Transport</w:t>
            </w:r>
            <w:r w:rsidRPr="0094465F">
              <w:rPr>
                <w:rFonts w:ascii="Arial" w:eastAsia="Calibri" w:hAnsi="Arial" w:cs="Arial"/>
                <w:sz w:val="20"/>
                <w:szCs w:val="20"/>
              </w:rPr>
              <w:t>. The appropriate Ministry of Defence Transport Officers are:</w:t>
            </w:r>
          </w:p>
          <w:p w14:paraId="587E58AD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a) </w:t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DSCOM</w:t>
            </w:r>
            <w:r w:rsidRPr="0094465F">
              <w:rPr>
                <w:rFonts w:ascii="Arial" w:eastAsia="Calibri" w:hAnsi="Arial" w:cs="Arial"/>
                <w:sz w:val="20"/>
                <w:szCs w:val="20"/>
              </w:rPr>
              <w:t>, DE&amp;S DSCOM, MOD Abbey Wood, Cedar 3c, Mail Point 3351, Bristol, BS34 8JH</w:t>
            </w:r>
          </w:p>
          <w:p w14:paraId="021CD552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Air Freight Centre</w:t>
            </w: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: IMPORTS and EXPORTS </w:t>
            </w:r>
          </w:p>
          <w:p w14:paraId="2730508E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Tel: 030 679 81129/81133/</w:t>
            </w:r>
            <w:proofErr w:type="gramStart"/>
            <w:r w:rsidRPr="0094465F">
              <w:rPr>
                <w:rFonts w:ascii="Arial" w:eastAsia="Calibri" w:hAnsi="Arial" w:cs="Arial"/>
                <w:sz w:val="20"/>
                <w:szCs w:val="20"/>
              </w:rPr>
              <w:t>81138  Fax</w:t>
            </w:r>
            <w:proofErr w:type="gramEnd"/>
            <w:r w:rsidRPr="0094465F">
              <w:rPr>
                <w:rFonts w:ascii="Arial" w:eastAsia="Calibri" w:hAnsi="Arial" w:cs="Arial"/>
                <w:sz w:val="20"/>
                <w:szCs w:val="20"/>
              </w:rPr>
              <w:t>: 0117 913 8943</w:t>
            </w:r>
          </w:p>
          <w:p w14:paraId="038F200C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Surface Freight Centre</w:t>
            </w: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: IMPORTS and EXPORTS </w:t>
            </w:r>
          </w:p>
          <w:p w14:paraId="24CD2947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Tel: 030 679 81113/</w:t>
            </w:r>
            <w:proofErr w:type="gramStart"/>
            <w:r w:rsidRPr="0094465F">
              <w:rPr>
                <w:rFonts w:ascii="Arial" w:eastAsia="Calibri" w:hAnsi="Arial" w:cs="Arial"/>
                <w:sz w:val="20"/>
                <w:szCs w:val="20"/>
              </w:rPr>
              <w:t>81114  Fax</w:t>
            </w:r>
            <w:proofErr w:type="gramEnd"/>
            <w:r w:rsidRPr="0094465F">
              <w:rPr>
                <w:rFonts w:ascii="Arial" w:eastAsia="Calibri" w:hAnsi="Arial" w:cs="Arial"/>
                <w:sz w:val="20"/>
                <w:szCs w:val="20"/>
              </w:rPr>
              <w:t>: 0117 913 8946</w:t>
            </w:r>
          </w:p>
          <w:p w14:paraId="6DB5561E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B5A81F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b) </w:t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JSCS: </w:t>
            </w:r>
            <w:r w:rsidRPr="0094465F">
              <w:rPr>
                <w:rFonts w:ascii="Arial" w:eastAsia="Calibri" w:hAnsi="Arial" w:cs="Arial"/>
                <w:sz w:val="20"/>
                <w:szCs w:val="20"/>
              </w:rPr>
              <w:t>JSCS Helpdesk number 01869 256052 (select option 2 then option 3) JSCS Fax: 01869 256837</w:t>
            </w:r>
          </w:p>
          <w:p w14:paraId="33FF8468" w14:textId="77777777" w:rsidR="0094465F" w:rsidRPr="0094465F" w:rsidRDefault="0050769A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18" w:history="1">
              <w:r w:rsidR="0094465F" w:rsidRPr="0094465F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www.freightcollection.com</w:t>
              </w:r>
            </w:hyperlink>
            <w:r w:rsidR="0094465F" w:rsidRPr="0094465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C8746C5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D9D9D9"/>
          </w:tcPr>
          <w:p w14:paraId="1CB2EE3A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25E79B49" w14:textId="77777777" w:rsidTr="0094465F"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4F1A783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5B42155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7A6FA46C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  <w:shd w:val="clear" w:color="auto" w:fill="D9D9D9"/>
          </w:tcPr>
          <w:p w14:paraId="2803CEAD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D9D9D9"/>
          </w:tcPr>
          <w:p w14:paraId="351C9E09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0F23B72D" w14:textId="77777777" w:rsidTr="0094465F">
        <w:tc>
          <w:tcPr>
            <w:tcW w:w="279" w:type="dxa"/>
            <w:tcBorders>
              <w:top w:val="nil"/>
              <w:bottom w:val="nil"/>
            </w:tcBorders>
            <w:shd w:val="clear" w:color="auto" w:fill="D9D9D9"/>
          </w:tcPr>
          <w:p w14:paraId="413CF518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36EB0" w14:textId="77777777" w:rsidR="0094465F" w:rsidRPr="0094465F" w:rsidRDefault="0094465F" w:rsidP="009B1FF7">
            <w:pPr>
              <w:numPr>
                <w:ilvl w:val="0"/>
                <w:numId w:val="60"/>
              </w:numPr>
              <w:spacing w:after="0" w:line="240" w:lineRule="auto"/>
              <w:ind w:left="181" w:hanging="18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Supply / Support Management Branch</w:t>
            </w: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</w:t>
            </w: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Order Manager</w:t>
            </w:r>
          </w:p>
          <w:p w14:paraId="650A2F06" w14:textId="77777777" w:rsidR="0094465F" w:rsidRPr="0094465F" w:rsidRDefault="0094465F" w:rsidP="0094465F">
            <w:pPr>
              <w:spacing w:after="0" w:line="240" w:lineRule="auto"/>
              <w:ind w:left="18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BAF842" w14:textId="54C27D6C" w:rsidR="0094465F" w:rsidRPr="0094465F" w:rsidRDefault="0094465F" w:rsidP="0094465F">
            <w:pPr>
              <w:spacing w:after="0" w:line="240" w:lineRule="auto"/>
              <w:ind w:left="18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94465F">
              <w:rPr>
                <w:rFonts w:ascii="Arial" w:eastAsia="Calibri" w:hAnsi="Arial" w:cs="Arial"/>
                <w:sz w:val="20"/>
                <w:szCs w:val="20"/>
              </w:rPr>
              <w:t>Telephone:</w:t>
            </w:r>
            <w:r w:rsidR="00320116">
              <w:rPr>
                <w:rFonts w:ascii="Arial" w:eastAsia="Calibri" w:hAnsi="Arial" w:cs="Arial"/>
                <w:sz w:val="20"/>
                <w:szCs w:val="20"/>
              </w:rPr>
              <w:t>N</w:t>
            </w:r>
            <w:proofErr w:type="spellEnd"/>
            <w:proofErr w:type="gramEnd"/>
            <w:r w:rsidR="00320116">
              <w:rPr>
                <w:rFonts w:ascii="Arial" w:eastAsia="Calibri" w:hAnsi="Arial" w:cs="Arial"/>
                <w:sz w:val="20"/>
                <w:szCs w:val="20"/>
              </w:rPr>
              <w:t>/A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/>
          </w:tcPr>
          <w:p w14:paraId="69D2D836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8BD8075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D9D9D9"/>
          </w:tcPr>
          <w:p w14:paraId="78F5F778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1A3962F1" w14:textId="77777777" w:rsidTr="0094465F"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836E122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C67C080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350BE99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BACD417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10514E66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493020B4" w14:textId="77777777" w:rsidTr="0094465F">
        <w:tc>
          <w:tcPr>
            <w:tcW w:w="279" w:type="dxa"/>
            <w:tcBorders>
              <w:top w:val="nil"/>
              <w:bottom w:val="nil"/>
            </w:tcBorders>
            <w:shd w:val="clear" w:color="auto" w:fill="D9D9D9"/>
          </w:tcPr>
          <w:p w14:paraId="269580C2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957B6" w14:textId="23825590" w:rsidR="0094465F" w:rsidRPr="0094465F" w:rsidRDefault="0094465F" w:rsidP="009B1FF7">
            <w:pPr>
              <w:numPr>
                <w:ilvl w:val="0"/>
                <w:numId w:val="60"/>
              </w:numPr>
              <w:spacing w:after="0" w:line="240" w:lineRule="auto"/>
              <w:ind w:left="181" w:hanging="181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Drawings/Specifications are available </w:t>
            </w:r>
            <w:proofErr w:type="spellStart"/>
            <w:proofErr w:type="gramStart"/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from:</w:t>
            </w:r>
            <w:r w:rsidR="009303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See</w:t>
            </w:r>
            <w:proofErr w:type="spellEnd"/>
            <w:proofErr w:type="gramEnd"/>
            <w:r w:rsidR="009303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Box 2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/>
          </w:tcPr>
          <w:p w14:paraId="5A26B4A9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EDA58B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11. </w:t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The Invoice Paying Authority</w:t>
            </w:r>
          </w:p>
          <w:p w14:paraId="4CF4796C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Ministry of Defence, DBS Finance, Walker House, Exchange Flags, Liverpool L2 3YL</w:t>
            </w:r>
          </w:p>
          <w:p w14:paraId="59E2F95A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Tel: 0151 242 </w:t>
            </w:r>
            <w:proofErr w:type="gramStart"/>
            <w:r w:rsidRPr="0094465F">
              <w:rPr>
                <w:rFonts w:ascii="Arial" w:eastAsia="Calibri" w:hAnsi="Arial" w:cs="Arial"/>
                <w:sz w:val="20"/>
                <w:szCs w:val="20"/>
              </w:rPr>
              <w:t>2000  Fax</w:t>
            </w:r>
            <w:proofErr w:type="gramEnd"/>
            <w:r w:rsidRPr="0094465F">
              <w:rPr>
                <w:rFonts w:ascii="Arial" w:eastAsia="Calibri" w:hAnsi="Arial" w:cs="Arial"/>
                <w:sz w:val="20"/>
                <w:szCs w:val="20"/>
              </w:rPr>
              <w:t>: 0151 242 2809</w:t>
            </w:r>
          </w:p>
          <w:p w14:paraId="7384D8B8" w14:textId="77777777" w:rsidR="0094465F" w:rsidRPr="0094465F" w:rsidRDefault="0050769A" w:rsidP="0094465F">
            <w:pPr>
              <w:spacing w:after="0" w:line="240" w:lineRule="auto"/>
              <w:rPr>
                <w:rFonts w:ascii="Arial" w:eastAsia="Calibri" w:hAnsi="Arial" w:cs="Arial"/>
                <w:color w:val="0563C1"/>
                <w:sz w:val="20"/>
                <w:szCs w:val="20"/>
                <w:u w:val="single"/>
              </w:rPr>
            </w:pPr>
            <w:hyperlink r:id="rId19" w:anchor="invoice-processing" w:history="1">
              <w:r w:rsidR="0094465F" w:rsidRPr="0094465F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www.gov.uk/government/organisations/ministry-of-defence/about/procurement#invoice-processing</w:t>
              </w:r>
            </w:hyperlink>
          </w:p>
          <w:p w14:paraId="4A7B01AE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D9D9D9"/>
          </w:tcPr>
          <w:p w14:paraId="6BFC4D58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237A81E7" w14:textId="77777777" w:rsidTr="0094465F"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6637D6B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1CF5E84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B69D654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6502F54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3D34890D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1D892CC4" w14:textId="77777777" w:rsidTr="0094465F">
        <w:tc>
          <w:tcPr>
            <w:tcW w:w="279" w:type="dxa"/>
            <w:tcBorders>
              <w:top w:val="nil"/>
              <w:bottom w:val="nil"/>
            </w:tcBorders>
            <w:shd w:val="clear" w:color="auto" w:fill="D9D9D9"/>
          </w:tcPr>
          <w:p w14:paraId="2DD64E04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BB3CA" w14:textId="77777777" w:rsidR="0094465F" w:rsidRPr="0094465F" w:rsidRDefault="0094465F" w:rsidP="009B1FF7">
            <w:pPr>
              <w:numPr>
                <w:ilvl w:val="0"/>
                <w:numId w:val="60"/>
              </w:numPr>
              <w:spacing w:after="0" w:line="240" w:lineRule="auto"/>
              <w:ind w:left="181" w:hanging="181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Intentionally bank</w:t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  <w:t>-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/>
          </w:tcPr>
          <w:p w14:paraId="51AD1909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64123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12. </w:t>
            </w: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Forms and documentation are available through</w:t>
            </w: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D1DD7E0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MOD Forms and Pubs Commodity Management, PO Box 2, Building C16, C Site, Lower </w:t>
            </w:r>
            <w:proofErr w:type="spellStart"/>
            <w:r w:rsidRPr="0094465F">
              <w:rPr>
                <w:rFonts w:ascii="Arial" w:eastAsia="Calibri" w:hAnsi="Arial" w:cs="Arial"/>
                <w:sz w:val="20"/>
                <w:szCs w:val="20"/>
              </w:rPr>
              <w:t>Arncott</w:t>
            </w:r>
            <w:proofErr w:type="spellEnd"/>
            <w:r w:rsidRPr="0094465F">
              <w:rPr>
                <w:rFonts w:ascii="Arial" w:eastAsia="Calibri" w:hAnsi="Arial" w:cs="Arial"/>
                <w:sz w:val="20"/>
                <w:szCs w:val="20"/>
              </w:rPr>
              <w:t>, Bicester, OX25 1LP</w:t>
            </w:r>
          </w:p>
          <w:p w14:paraId="1CEF5F1B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Tel: 01869 </w:t>
            </w:r>
            <w:proofErr w:type="gramStart"/>
            <w:r w:rsidRPr="0094465F">
              <w:rPr>
                <w:rFonts w:ascii="Arial" w:eastAsia="Calibri" w:hAnsi="Arial" w:cs="Arial"/>
                <w:sz w:val="20"/>
                <w:szCs w:val="20"/>
              </w:rPr>
              <w:t>256197  Fax</w:t>
            </w:r>
            <w:proofErr w:type="gramEnd"/>
            <w:r w:rsidRPr="0094465F">
              <w:rPr>
                <w:rFonts w:ascii="Arial" w:eastAsia="Calibri" w:hAnsi="Arial" w:cs="Arial"/>
                <w:sz w:val="20"/>
                <w:szCs w:val="20"/>
              </w:rPr>
              <w:t>: 01869 256824</w:t>
            </w:r>
          </w:p>
          <w:p w14:paraId="2620412A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Applications via Fax or Email</w:t>
            </w:r>
          </w:p>
          <w:p w14:paraId="3E709E22" w14:textId="77777777" w:rsidR="0094465F" w:rsidRPr="0094465F" w:rsidRDefault="0050769A" w:rsidP="0094465F">
            <w:pPr>
              <w:spacing w:after="0" w:line="240" w:lineRule="auto"/>
              <w:rPr>
                <w:rFonts w:ascii="Arial" w:eastAsia="Calibri" w:hAnsi="Arial" w:cs="Arial"/>
                <w:color w:val="0563C1"/>
                <w:sz w:val="20"/>
                <w:szCs w:val="20"/>
                <w:u w:val="single"/>
              </w:rPr>
            </w:pPr>
            <w:hyperlink r:id="rId20" w:history="1">
              <w:r w:rsidR="0094465F" w:rsidRPr="0094465F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Leidos-FormsPublications@teamleidos.mod.uk</w:t>
              </w:r>
            </w:hyperlink>
          </w:p>
          <w:p w14:paraId="016F48D6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D9D9D9"/>
          </w:tcPr>
          <w:p w14:paraId="2549DBFD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49E774ED" w14:textId="77777777" w:rsidTr="0094465F"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32870E7E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243CB36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DD780C3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F73AC7E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23AD4973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4F97DEF0" w14:textId="77777777" w:rsidTr="0094465F">
        <w:tc>
          <w:tcPr>
            <w:tcW w:w="279" w:type="dxa"/>
            <w:tcBorders>
              <w:top w:val="nil"/>
              <w:bottom w:val="nil"/>
            </w:tcBorders>
            <w:shd w:val="clear" w:color="auto" w:fill="D9D9D9"/>
          </w:tcPr>
          <w:p w14:paraId="4F7D921F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B89ED" w14:textId="77777777" w:rsidR="0094465F" w:rsidRPr="0094465F" w:rsidRDefault="0094465F" w:rsidP="009B1FF7">
            <w:pPr>
              <w:numPr>
                <w:ilvl w:val="0"/>
                <w:numId w:val="60"/>
              </w:numPr>
              <w:spacing w:after="0" w:line="240" w:lineRule="auto"/>
              <w:ind w:left="181" w:hanging="18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Quality Assurance Representative</w:t>
            </w:r>
            <w:r w:rsidRPr="0094465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15C71AB3" w14:textId="77777777" w:rsidR="0094465F" w:rsidRPr="0094465F" w:rsidRDefault="0094465F" w:rsidP="0094465F">
            <w:pPr>
              <w:spacing w:after="0" w:line="240" w:lineRule="auto"/>
              <w:ind w:left="18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Commercial staff are reminded that all Quality Assurance requirements should be listed under the General Contract Conditions.</w:t>
            </w:r>
          </w:p>
          <w:p w14:paraId="1257F117" w14:textId="77777777" w:rsidR="0094465F" w:rsidRPr="0094465F" w:rsidRDefault="0094465F" w:rsidP="0094465F">
            <w:pPr>
              <w:spacing w:after="0" w:line="240" w:lineRule="auto"/>
              <w:ind w:left="18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AQAPs and DEF STANs are available from UK Defence Standardisation. For access to the documents and details of the helpdesk, visit </w:t>
            </w:r>
            <w:hyperlink r:id="rId21" w:history="1">
              <w:r w:rsidRPr="0094465F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www.dstan.mod.uk</w:t>
              </w:r>
            </w:hyperlink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 (registration needed).  </w:t>
            </w:r>
          </w:p>
          <w:p w14:paraId="52C8AB56" w14:textId="77777777" w:rsidR="0094465F" w:rsidRPr="0094465F" w:rsidRDefault="0094465F" w:rsidP="0094465F">
            <w:pPr>
              <w:spacing w:after="0" w:line="240" w:lineRule="auto"/>
              <w:ind w:left="18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/>
          </w:tcPr>
          <w:p w14:paraId="7761F3FB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9DA0D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Note:</w:t>
            </w:r>
            <w:r w:rsidRPr="0094465F">
              <w:rPr>
                <w:rFonts w:ascii="Arial" w:eastAsia="Calibri" w:hAnsi="Arial" w:cs="Arial"/>
                <w:sz w:val="20"/>
                <w:szCs w:val="20"/>
              </w:rPr>
              <w:t xml:space="preserve"> Many DEFCONs and DEFFORMs can be ordered from the MoD Internet Site:</w:t>
            </w:r>
          </w:p>
          <w:p w14:paraId="578ECD8F" w14:textId="77777777" w:rsidR="0094465F" w:rsidRPr="0094465F" w:rsidRDefault="0050769A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22" w:history="1">
              <w:r w:rsidR="0094465F" w:rsidRPr="0094465F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www.aof.mod.uk/aofcontent/tacktical/toolkit/index.htm</w:t>
              </w:r>
            </w:hyperlink>
            <w:r w:rsidR="0094465F" w:rsidRPr="0094465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C70C091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983772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465F">
              <w:rPr>
                <w:rFonts w:ascii="Arial" w:eastAsia="Calibri" w:hAnsi="Arial" w:cs="Arial"/>
                <w:sz w:val="20"/>
                <w:szCs w:val="20"/>
              </w:rPr>
              <w:t>If the required forms or documentation are not available on the MoD Internet Site requests should be submitted through the Commercial Officer named in Section 1.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D9D9D9"/>
          </w:tcPr>
          <w:p w14:paraId="6693CFCD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465F" w:rsidRPr="0094465F" w14:paraId="4ECBD5AA" w14:textId="77777777" w:rsidTr="0094465F"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14:paraId="10507382" w14:textId="77777777" w:rsidR="0094465F" w:rsidRPr="0094465F" w:rsidRDefault="0094465F" w:rsidP="009446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96BFF4A" w14:textId="77777777" w:rsidR="0094465F" w:rsidRPr="0094465F" w:rsidRDefault="0094465F" w:rsidP="0094465F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F2DBB82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87F4D5B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</w:tcPr>
          <w:p w14:paraId="26C781D0" w14:textId="77777777" w:rsidR="0094465F" w:rsidRPr="0094465F" w:rsidRDefault="0094465F" w:rsidP="009446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F90A6D8" w14:textId="71196A2D" w:rsidR="002170D3" w:rsidRDefault="002170D3"/>
    <w:p w14:paraId="770B2C04" w14:textId="02A49669" w:rsidR="00DE1FDD" w:rsidRDefault="00DE1FDD"/>
    <w:p w14:paraId="7F2ADE7B" w14:textId="2AA61890" w:rsidR="00DE1FDD" w:rsidRDefault="00DE1FDD"/>
    <w:p w14:paraId="41090AE1" w14:textId="12F326EB" w:rsidR="00DE1FDD" w:rsidRDefault="00DE1FDD"/>
    <w:p w14:paraId="1528BC4C" w14:textId="56CC688E" w:rsidR="00DE1FDD" w:rsidRDefault="00DE1FDD"/>
    <w:p w14:paraId="7AD3EB38" w14:textId="2EF3C92B" w:rsidR="00DE1FDD" w:rsidRDefault="00DE1FDD"/>
    <w:p w14:paraId="597939FB" w14:textId="1AB23757" w:rsidR="00DE1FDD" w:rsidRDefault="00DE1FDD"/>
    <w:p w14:paraId="4201C053" w14:textId="583C0113" w:rsidR="00DE1FDD" w:rsidRDefault="00DE1FDD"/>
    <w:p w14:paraId="11021657" w14:textId="181FB251" w:rsidR="00DE1FDD" w:rsidRDefault="00DE1FDD"/>
    <w:p w14:paraId="1308956F" w14:textId="4B598C27" w:rsidR="00DE1FDD" w:rsidRDefault="00DE1FDD"/>
    <w:p w14:paraId="4562A349" w14:textId="741F0FAB" w:rsidR="00DE1FDD" w:rsidRDefault="00DE1FDD"/>
    <w:p w14:paraId="66A8FF64" w14:textId="7C5A8B4C" w:rsidR="00DE1FDD" w:rsidRDefault="00DE1FDD"/>
    <w:p w14:paraId="389ED8FF" w14:textId="40F7882D" w:rsidR="00DE1FDD" w:rsidRDefault="00DE1FDD"/>
    <w:p w14:paraId="73300282" w14:textId="13DD1F1A" w:rsidR="00DE1FDD" w:rsidRDefault="00DE1FDD"/>
    <w:p w14:paraId="24FEF540" w14:textId="641352B1" w:rsidR="00DE1FDD" w:rsidRDefault="00DE1FDD"/>
    <w:p w14:paraId="54584437" w14:textId="593DCBBE" w:rsidR="00DE1FDD" w:rsidRDefault="00DE1FDD"/>
    <w:p w14:paraId="0377E262" w14:textId="77777777" w:rsidR="00015B6C" w:rsidRPr="00015B6C" w:rsidRDefault="00015B6C" w:rsidP="00015B6C">
      <w:pPr>
        <w:spacing w:after="119" w:line="249" w:lineRule="auto"/>
        <w:ind w:left="-5" w:hanging="10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Appendix 2 to Schedule 3 of Tasking Order Form / DTOF Para 1d </w:t>
      </w:r>
    </w:p>
    <w:p w14:paraId="2934876C" w14:textId="77777777" w:rsidR="00015B6C" w:rsidRPr="00015B6C" w:rsidRDefault="00015B6C" w:rsidP="00015B6C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</w:p>
    <w:tbl>
      <w:tblPr>
        <w:tblStyle w:val="TableGrid0"/>
        <w:tblW w:w="10255" w:type="dxa"/>
        <w:tblInd w:w="-305" w:type="dxa"/>
        <w:tblCellMar>
          <w:top w:w="10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255"/>
      </w:tblGrid>
      <w:tr w:rsidR="00015B6C" w:rsidRPr="00015B6C" w14:paraId="797F728C" w14:textId="77777777" w:rsidTr="00DE4C08">
        <w:trPr>
          <w:trHeight w:val="7215"/>
        </w:trPr>
        <w:tc>
          <w:tcPr>
            <w:tcW w:w="10255" w:type="dxa"/>
            <w:tcBorders>
              <w:top w:val="double" w:sz="4" w:space="0" w:color="000000"/>
              <w:left w:val="single" w:sz="15" w:space="0" w:color="000000"/>
              <w:bottom w:val="double" w:sz="4" w:space="0" w:color="000000"/>
              <w:right w:val="double" w:sz="4" w:space="0" w:color="000000"/>
            </w:tcBorders>
          </w:tcPr>
          <w:p w14:paraId="5F3BF396" w14:textId="77777777" w:rsidR="00015B6C" w:rsidRPr="00015B6C" w:rsidRDefault="00015B6C" w:rsidP="00015B6C">
            <w:pPr>
              <w:spacing w:after="80" w:line="241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i/>
                <w:color w:val="000000"/>
                <w:sz w:val="20"/>
              </w:rPr>
              <w:t>Supplier price summary: To be completed by the supplier in support of a quotation provided in response to an ITT for the requirement captured on the above Draft Tasking Order Form.  Rates used shall be on accordance with the provisions of Clauses 13-14 of Schedule 1.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9FCA8A2" w14:textId="77777777" w:rsidR="00015B6C" w:rsidRPr="00015B6C" w:rsidRDefault="00015B6C" w:rsidP="00015B6C">
            <w:pPr>
              <w:ind w:left="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 </w:t>
            </w:r>
          </w:p>
          <w:p w14:paraId="0CDE16A3" w14:textId="77777777" w:rsidR="00015B6C" w:rsidRPr="00015B6C" w:rsidRDefault="00015B6C" w:rsidP="00015B6C">
            <w:pPr>
              <w:tabs>
                <w:tab w:val="center" w:pos="7355"/>
              </w:tabs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1. To: Caroline Razavi | Air Commercial Sourcing 1b1 |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2. From: Chris Jones, Malvern Hills Science Park, </w:t>
            </w:r>
          </w:p>
          <w:p w14:paraId="3F171F24" w14:textId="77777777" w:rsidR="00015B6C" w:rsidRPr="00015B6C" w:rsidRDefault="00015B6C" w:rsidP="00015B6C">
            <w:pPr>
              <w:tabs>
                <w:tab w:val="center" w:pos="6892"/>
              </w:tabs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Commercial Officer | Air Commercial |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Nimrod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Building |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Geraldine Rd, Malvern, WR14 3SZ, UK </w:t>
            </w:r>
          </w:p>
          <w:p w14:paraId="75127D32" w14:textId="77777777" w:rsidR="00015B6C" w:rsidRPr="00015B6C" w:rsidRDefault="00015B6C" w:rsidP="00015B6C">
            <w:pPr>
              <w:tabs>
                <w:tab w:val="center" w:pos="5154"/>
              </w:tabs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No 3 Suite | RAF High Wycombe | Buckinghamshire |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 </w:t>
            </w:r>
          </w:p>
          <w:p w14:paraId="4D47FE59" w14:textId="39FB74D5" w:rsidR="00015B6C" w:rsidRPr="00015B6C" w:rsidRDefault="00015B6C" w:rsidP="00223DB6">
            <w:pPr>
              <w:tabs>
                <w:tab w:val="center" w:pos="6195"/>
              </w:tabs>
              <w:spacing w:after="2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HP14 4UE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 </w:t>
            </w:r>
          </w:p>
          <w:p w14:paraId="5DF58049" w14:textId="77777777" w:rsidR="00015B6C" w:rsidRPr="00015B6C" w:rsidRDefault="00015B6C" w:rsidP="00015B6C">
            <w:pPr>
              <w:spacing w:after="74"/>
              <w:ind w:left="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E475633" w14:textId="77777777" w:rsidR="00015B6C" w:rsidRPr="00015B6C" w:rsidRDefault="00015B6C" w:rsidP="00015B6C">
            <w:pPr>
              <w:spacing w:after="240"/>
              <w:ind w:left="329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1C2A8AA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Date of submission: 08/03/2021 </w:t>
            </w:r>
          </w:p>
          <w:p w14:paraId="23CD35D6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2970F71" w14:textId="77777777" w:rsidR="00015B6C" w:rsidRPr="00015B6C" w:rsidRDefault="00015B6C" w:rsidP="00015B6C">
            <w:pPr>
              <w:tabs>
                <w:tab w:val="center" w:pos="6107"/>
              </w:tabs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In response to your request for a quotation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 </w:t>
            </w:r>
          </w:p>
          <w:p w14:paraId="48380B1C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 </w:t>
            </w:r>
          </w:p>
          <w:p w14:paraId="290F1FB1" w14:textId="77777777" w:rsidR="00015B6C" w:rsidRPr="00015B6C" w:rsidRDefault="00015B6C" w:rsidP="00015B6C">
            <w:pPr>
              <w:tabs>
                <w:tab w:val="center" w:pos="6922"/>
              </w:tabs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Reference: 701485388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</w:r>
            <w:proofErr w:type="gram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Dated  08</w:t>
            </w:r>
            <w:proofErr w:type="gram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/03/2021 </w:t>
            </w:r>
          </w:p>
          <w:p w14:paraId="443FA011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 </w:t>
            </w:r>
          </w:p>
          <w:p w14:paraId="57EC930D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9D242A0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*The work can be </w:t>
            </w:r>
            <w:proofErr w:type="gram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undertaken</w:t>
            </w:r>
            <w:proofErr w:type="gram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and our detailed response is attached. </w:t>
            </w:r>
            <w:r w:rsidRPr="00015B6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FD3821B" wp14:editId="00333827">
                      <wp:extent cx="120396" cy="120650"/>
                      <wp:effectExtent l="0" t="0" r="0" b="0"/>
                      <wp:docPr id="42015" name="Group 42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396" cy="120650"/>
                                <a:chOff x="0" y="0"/>
                                <a:chExt cx="120396" cy="120650"/>
                              </a:xfrm>
                            </wpg:grpSpPr>
                            <wps:wsp>
                              <wps:cNvPr id="2575" name="Shape 2575"/>
                              <wps:cNvSpPr/>
                              <wps:spPr>
                                <a:xfrm>
                                  <a:off x="1524" y="1473"/>
                                  <a:ext cx="117348" cy="11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653">
                                      <a:moveTo>
                                        <a:pt x="0" y="117653"/>
                                      </a:moveTo>
                                      <a:lnTo>
                                        <a:pt x="117348" y="117653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76" name="Shape 2576"/>
                              <wps:cNvSpPr/>
                              <wps:spPr>
                                <a:xfrm>
                                  <a:off x="0" y="0"/>
                                  <a:ext cx="120396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96" h="120650">
                                      <a:moveTo>
                                        <a:pt x="0" y="0"/>
                                      </a:moveTo>
                                      <a:lnTo>
                                        <a:pt x="120396" y="12065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77" name="Shape 2577"/>
                              <wps:cNvSpPr/>
                              <wps:spPr>
                                <a:xfrm>
                                  <a:off x="0" y="0"/>
                                  <a:ext cx="120396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96" h="120650">
                                      <a:moveTo>
                                        <a:pt x="120396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4B7966" id="Group 42015" o:spid="_x0000_s1026" style="width:9.5pt;height:9.5pt;mso-position-horizontal-relative:char;mso-position-vertical-relative:line" coordsize="120396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">
                      <v:shape id="Shape 2575" o:spid="_x0000_s1027" style="position:absolute;left:1524;top:1473;width:117348;height:117653;visibility:visible;mso-wrap-style:square;v-text-anchor:top" coordsize="117348,1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" path="m,117653r117348,l117348,,,,,117653xe" filled="f" strokeweight=".72pt">
                        <v:path arrowok="t" textboxrect="0,0,117348,117653"/>
                      </v:shape>
                      <v:shape id="Shape 2576" o:spid="_x0000_s1028" style="position:absolute;width:120396;height:120650;visibility:visible;mso-wrap-style:square;v-text-anchor:top" coordsize="120396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" path="m,l120396,120650e" filled="f" strokeweight=".48pt">
                        <v:path arrowok="t" textboxrect="0,0,120396,120650"/>
                      </v:shape>
                      <v:shape id="Shape 2577" o:spid="_x0000_s1029" style="position:absolute;width:120396;height:120650;visibility:visible;mso-wrap-style:square;v-text-anchor:top" coordsize="120396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" path="m120396,l,120650e" filled="f" strokeweight=".48pt">
                        <v:path arrowok="t" textboxrect="0,0,120396,120650"/>
                      </v:shape>
                      <w10:anchorlock/>
                    </v:group>
                  </w:pict>
                </mc:Fallback>
              </mc:AlternateConten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252B2FE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9A97CF6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*We are unable to provide the resources/deliverables identified on this occasion. </w:t>
            </w:r>
            <w:r w:rsidRPr="00015B6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7FDEAB0" wp14:editId="73213675">
                      <wp:extent cx="117348" cy="117348"/>
                      <wp:effectExtent l="0" t="0" r="0" b="0"/>
                      <wp:docPr id="42016" name="Group 42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582" name="Shape 258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9CB601" id="Group 42016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">
                      <v:shape id="Shape 2582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" path="m,117348r117348,l117348,,,,,117348xe" filled="f" strokeweight=".72pt"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62BB62C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5F8876E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(* Check box as appropriate) </w:t>
            </w:r>
          </w:p>
          <w:p w14:paraId="6A7071CE" w14:textId="77777777" w:rsidR="00015B6C" w:rsidRPr="00015B6C" w:rsidRDefault="00015B6C" w:rsidP="00015B6C">
            <w:pPr>
              <w:ind w:right="605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noProof/>
                <w:color w:val="000000"/>
              </w:rPr>
              <w:drawing>
                <wp:anchor distT="0" distB="0" distL="114300" distR="114300" simplePos="0" relativeHeight="251658241" behindDoc="0" locked="0" layoutInCell="1" allowOverlap="0" wp14:anchorId="5C330A88" wp14:editId="2D27F021">
                  <wp:simplePos x="0" y="0"/>
                  <wp:positionH relativeFrom="column">
                    <wp:posOffset>1671574</wp:posOffset>
                  </wp:positionH>
                  <wp:positionV relativeFrom="paragraph">
                    <wp:posOffset>140866</wp:posOffset>
                  </wp:positionV>
                  <wp:extent cx="920750" cy="364262"/>
                  <wp:effectExtent l="0" t="0" r="0" b="0"/>
                  <wp:wrapSquare wrapText="bothSides"/>
                  <wp:docPr id="2747" name="Picture 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Picture 274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364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6CAECC9" w14:textId="77777777" w:rsidR="00015B6C" w:rsidRPr="00015B6C" w:rsidRDefault="00015B6C" w:rsidP="00015B6C">
            <w:pPr>
              <w:spacing w:after="139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Signed: Name: (Block Capitals)      </w:t>
            </w:r>
          </w:p>
          <w:p w14:paraId="61EACC02" w14:textId="77777777" w:rsidR="00015B6C" w:rsidRPr="00015B6C" w:rsidRDefault="00015B6C" w:rsidP="00015B6C">
            <w:pPr>
              <w:ind w:left="252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7A165A3" w14:textId="77777777" w:rsidR="00015B6C" w:rsidRPr="00015B6C" w:rsidRDefault="00015B6C" w:rsidP="00015B6C">
            <w:pPr>
              <w:tabs>
                <w:tab w:val="center" w:pos="3027"/>
                <w:tab w:val="center" w:pos="6652"/>
              </w:tabs>
              <w:spacing w:after="110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Date: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08/02/2021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CHRIS JONES, MD MMD </w:t>
            </w:r>
          </w:p>
          <w:p w14:paraId="55C4C9D2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 </w:t>
            </w:r>
          </w:p>
        </w:tc>
      </w:tr>
      <w:tr w:rsidR="00015B6C" w:rsidRPr="00015B6C" w14:paraId="0D6DB6C5" w14:textId="77777777" w:rsidTr="00DE4C08">
        <w:trPr>
          <w:trHeight w:val="499"/>
        </w:trPr>
        <w:tc>
          <w:tcPr>
            <w:tcW w:w="10255" w:type="dxa"/>
            <w:tcBorders>
              <w:top w:val="double" w:sz="4" w:space="0" w:color="000000"/>
              <w:left w:val="sing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5A6F54" w14:textId="77777777" w:rsidR="00015B6C" w:rsidRPr="00015B6C" w:rsidRDefault="00015B6C" w:rsidP="00015B6C">
            <w:pPr>
              <w:tabs>
                <w:tab w:val="center" w:pos="4760"/>
              </w:tabs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2. 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Task title):  MALET-JSIL Aircrew Training (MJAT) Instructional Support for MQ-9 Reaper </w:t>
            </w:r>
          </w:p>
        </w:tc>
      </w:tr>
      <w:tr w:rsidR="00015B6C" w:rsidRPr="00015B6C" w14:paraId="13ECA0B2" w14:textId="77777777" w:rsidTr="00DE4C08">
        <w:trPr>
          <w:trHeight w:val="499"/>
        </w:trPr>
        <w:tc>
          <w:tcPr>
            <w:tcW w:w="10255" w:type="dxa"/>
            <w:tcBorders>
              <w:top w:val="double" w:sz="4" w:space="0" w:color="000000"/>
              <w:left w:val="sing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096175" w14:textId="77777777" w:rsidR="00015B6C" w:rsidRPr="00015B6C" w:rsidRDefault="00015B6C" w:rsidP="00015B6C">
            <w:pPr>
              <w:tabs>
                <w:tab w:val="center" w:pos="2606"/>
              </w:tabs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3.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Unique Reference Number:  701485388 </w:t>
            </w:r>
          </w:p>
        </w:tc>
      </w:tr>
      <w:tr w:rsidR="00015B6C" w:rsidRPr="00015B6C" w14:paraId="07DD1301" w14:textId="77777777" w:rsidTr="00DE4C08">
        <w:trPr>
          <w:trHeight w:val="502"/>
        </w:trPr>
        <w:tc>
          <w:tcPr>
            <w:tcW w:w="10255" w:type="dxa"/>
            <w:tcBorders>
              <w:top w:val="double" w:sz="4" w:space="0" w:color="000000"/>
              <w:left w:val="sing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DD824F" w14:textId="77777777" w:rsidR="00015B6C" w:rsidRPr="00015B6C" w:rsidRDefault="00015B6C" w:rsidP="00015B6C">
            <w:pPr>
              <w:tabs>
                <w:tab w:val="center" w:pos="1326"/>
                <w:tab w:val="center" w:pos="3758"/>
                <w:tab w:val="center" w:pos="6439"/>
                <w:tab w:val="center" w:pos="8153"/>
              </w:tabs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4.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Start Date: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5 Apr 2021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Completion Date: </w:t>
            </w:r>
            <w:r w:rsidRPr="00015B6C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4 Apr 2026 </w:t>
            </w:r>
          </w:p>
        </w:tc>
      </w:tr>
    </w:tbl>
    <w:p w14:paraId="472EBC0B" w14:textId="77777777" w:rsidR="00015B6C" w:rsidRPr="00015B6C" w:rsidRDefault="00015B6C" w:rsidP="00015B6C">
      <w:pPr>
        <w:spacing w:after="107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66F0D20D" w14:textId="77777777" w:rsidR="00015B6C" w:rsidRPr="00015B6C" w:rsidRDefault="00015B6C" w:rsidP="00015B6C">
      <w:pPr>
        <w:spacing w:after="105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3FB737AE" w14:textId="77777777" w:rsidR="00015B6C" w:rsidRPr="00015B6C" w:rsidRDefault="00015B6C" w:rsidP="00015B6C">
      <w:pPr>
        <w:spacing w:after="107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72DFEAD2" w14:textId="77777777" w:rsidR="00015B6C" w:rsidRPr="00015B6C" w:rsidRDefault="00015B6C" w:rsidP="00015B6C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1340679D" w14:textId="77777777" w:rsidR="00015B6C" w:rsidRPr="00015B6C" w:rsidRDefault="00015B6C" w:rsidP="00015B6C">
      <w:pPr>
        <w:spacing w:after="0"/>
        <w:ind w:left="-1133" w:right="10766"/>
        <w:rPr>
          <w:rFonts w:ascii="Arial" w:eastAsia="Arial" w:hAnsi="Arial" w:cs="Arial"/>
          <w:color w:val="000000"/>
          <w:lang w:eastAsia="en-GB"/>
        </w:rPr>
      </w:pPr>
    </w:p>
    <w:tbl>
      <w:tblPr>
        <w:tblStyle w:val="TableGrid0"/>
        <w:tblW w:w="10303" w:type="dxa"/>
        <w:tblInd w:w="-108" w:type="dxa"/>
        <w:tblLook w:val="04A0" w:firstRow="1" w:lastRow="0" w:firstColumn="1" w:lastColumn="0" w:noHBand="0" w:noVBand="1"/>
      </w:tblPr>
      <w:tblGrid>
        <w:gridCol w:w="1786"/>
        <w:gridCol w:w="1702"/>
        <w:gridCol w:w="1416"/>
        <w:gridCol w:w="1419"/>
        <w:gridCol w:w="1558"/>
        <w:gridCol w:w="982"/>
        <w:gridCol w:w="1440"/>
      </w:tblGrid>
      <w:tr w:rsidR="00015B6C" w:rsidRPr="00015B6C" w14:paraId="72E18D60" w14:textId="77777777" w:rsidTr="00DE4C08">
        <w:trPr>
          <w:trHeight w:val="1498"/>
        </w:trPr>
        <w:tc>
          <w:tcPr>
            <w:tcW w:w="178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bottom"/>
          </w:tcPr>
          <w:p w14:paraId="28D3A61D" w14:textId="77777777" w:rsidR="00015B6C" w:rsidRPr="00015B6C" w:rsidRDefault="00015B6C" w:rsidP="00015B6C">
            <w:pPr>
              <w:ind w:left="108" w:right="-621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lastRenderedPageBreak/>
              <w:t>5a. Core Period (Years 1</w:t>
            </w:r>
          </w:p>
          <w:p w14:paraId="5A98633A" w14:textId="77777777" w:rsidR="00015B6C" w:rsidRPr="00015B6C" w:rsidRDefault="00015B6C" w:rsidP="00015B6C">
            <w:pPr>
              <w:ind w:right="54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232386DB" w14:textId="77777777" w:rsidR="00015B6C" w:rsidRPr="00015B6C" w:rsidRDefault="00015B6C" w:rsidP="00015B6C">
            <w:pPr>
              <w:ind w:right="110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Broad </w:t>
            </w:r>
          </w:p>
          <w:p w14:paraId="24F950C8" w14:textId="77777777" w:rsidR="00015B6C" w:rsidRPr="00015B6C" w:rsidRDefault="00015B6C" w:rsidP="00015B6C">
            <w:pPr>
              <w:spacing w:after="115" w:line="241" w:lineRule="auto"/>
              <w:ind w:left="677" w:hanging="56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Capability Area No. </w:t>
            </w:r>
          </w:p>
          <w:p w14:paraId="0B9CDE9A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1C147A89" w14:textId="77777777" w:rsidR="00015B6C" w:rsidRPr="00015B6C" w:rsidRDefault="00015B6C" w:rsidP="00015B6C">
            <w:pPr>
              <w:spacing w:after="12"/>
              <w:ind w:right="213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-3) </w:t>
            </w:r>
          </w:p>
          <w:p w14:paraId="58ADA346" w14:textId="77777777" w:rsidR="00015B6C" w:rsidRPr="00015B6C" w:rsidRDefault="00015B6C" w:rsidP="00015B6C">
            <w:pPr>
              <w:spacing w:after="12"/>
              <w:ind w:right="164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185D958A" w14:textId="77777777" w:rsidR="00015B6C" w:rsidRPr="00015B6C" w:rsidRDefault="00015B6C" w:rsidP="00015B6C">
            <w:pPr>
              <w:ind w:left="45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Grade </w:t>
            </w:r>
          </w:p>
        </w:tc>
        <w:tc>
          <w:tcPr>
            <w:tcW w:w="1416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14:paraId="593E9231" w14:textId="77777777" w:rsidR="00015B6C" w:rsidRPr="00015B6C" w:rsidRDefault="00015B6C" w:rsidP="00015B6C">
            <w:pPr>
              <w:spacing w:after="12"/>
              <w:ind w:right="161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507B5171" w14:textId="77777777" w:rsidR="00015B6C" w:rsidRPr="00015B6C" w:rsidRDefault="00015B6C" w:rsidP="00015B6C">
            <w:pPr>
              <w:spacing w:line="272" w:lineRule="auto"/>
              <w:ind w:left="161" w:hanging="7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Hourly rate quoted at </w:t>
            </w:r>
          </w:p>
          <w:p w14:paraId="25F04E9E" w14:textId="77777777" w:rsidR="00015B6C" w:rsidRPr="00015B6C" w:rsidRDefault="00015B6C" w:rsidP="00015B6C">
            <w:pPr>
              <w:ind w:left="45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ITT </w:t>
            </w:r>
          </w:p>
        </w:tc>
        <w:tc>
          <w:tcPr>
            <w:tcW w:w="141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14:paraId="0F04D2D3" w14:textId="77777777" w:rsidR="00015B6C" w:rsidRPr="00015B6C" w:rsidRDefault="00015B6C" w:rsidP="00015B6C">
            <w:pPr>
              <w:spacing w:after="12"/>
              <w:ind w:right="163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4718B0CF" w14:textId="77777777" w:rsidR="00015B6C" w:rsidRPr="00015B6C" w:rsidRDefault="00015B6C" w:rsidP="00015B6C">
            <w:pPr>
              <w:ind w:left="115" w:hanging="31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Hourly rate quoted for this task </w:t>
            </w:r>
          </w:p>
        </w:tc>
        <w:tc>
          <w:tcPr>
            <w:tcW w:w="155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14:paraId="1943CBF8" w14:textId="77777777" w:rsidR="00015B6C" w:rsidRPr="00015B6C" w:rsidRDefault="00015B6C" w:rsidP="00015B6C">
            <w:pPr>
              <w:spacing w:after="12"/>
              <w:ind w:right="158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58F4A99B" w14:textId="77777777" w:rsidR="00015B6C" w:rsidRPr="00015B6C" w:rsidRDefault="00015B6C" w:rsidP="00015B6C">
            <w:pPr>
              <w:ind w:left="132" w:hanging="9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Reduction on original ITT rate </w:t>
            </w:r>
          </w:p>
        </w:tc>
        <w:tc>
          <w:tcPr>
            <w:tcW w:w="98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D1B8835" w14:textId="77777777" w:rsidR="00015B6C" w:rsidRPr="00015B6C" w:rsidRDefault="00015B6C" w:rsidP="00015B6C">
            <w:pPr>
              <w:spacing w:after="12"/>
              <w:ind w:left="38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64453E7B" w14:textId="77777777" w:rsidR="00015B6C" w:rsidRPr="00015B6C" w:rsidRDefault="00015B6C" w:rsidP="00015B6C">
            <w:pPr>
              <w:spacing w:after="12"/>
              <w:ind w:left="12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No of </w:t>
            </w:r>
          </w:p>
          <w:p w14:paraId="4F7ADDBC" w14:textId="77777777" w:rsidR="00015B6C" w:rsidRPr="00015B6C" w:rsidRDefault="00015B6C" w:rsidP="00015B6C">
            <w:pPr>
              <w:ind w:left="9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Hours </w:t>
            </w:r>
          </w:p>
        </w:tc>
        <w:tc>
          <w:tcPr>
            <w:tcW w:w="1440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37994219" w14:textId="77777777" w:rsidR="00015B6C" w:rsidRPr="00015B6C" w:rsidRDefault="00015B6C" w:rsidP="00015B6C">
            <w:pPr>
              <w:spacing w:after="12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0D8999E5" w14:textId="77777777" w:rsidR="00015B6C" w:rsidRPr="00015B6C" w:rsidRDefault="00015B6C" w:rsidP="00015B6C">
            <w:pPr>
              <w:ind w:right="106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Total </w:t>
            </w:r>
          </w:p>
        </w:tc>
      </w:tr>
      <w:tr w:rsidR="00015B6C" w:rsidRPr="00015B6C" w14:paraId="68C75844" w14:textId="77777777" w:rsidTr="00DE4C08">
        <w:trPr>
          <w:trHeight w:val="2840"/>
        </w:trPr>
        <w:tc>
          <w:tcPr>
            <w:tcW w:w="1786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51F99C00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Provision of 1x </w:t>
            </w:r>
          </w:p>
          <w:p w14:paraId="6FE29D37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Pilot, 1x Sensor </w:t>
            </w:r>
          </w:p>
          <w:p w14:paraId="63B6326D" w14:textId="77777777" w:rsidR="00015B6C" w:rsidRPr="00015B6C" w:rsidRDefault="00015B6C" w:rsidP="00015B6C">
            <w:pPr>
              <w:spacing w:line="241" w:lineRule="auto"/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Operator and 1x MIC Instructors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iaw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item </w:t>
            </w:r>
          </w:p>
          <w:p w14:paraId="5FB96BB8" w14:textId="77777777" w:rsidR="00015B6C" w:rsidRPr="00015B6C" w:rsidRDefault="00015B6C" w:rsidP="00015B6C">
            <w:pPr>
              <w:spacing w:line="241" w:lineRule="auto"/>
              <w:ind w:left="108" w:right="25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B.4 for 3-year core period and delivery of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7664FCD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B.3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539C6DD" w14:textId="4EC164FC" w:rsidR="00015B6C" w:rsidRPr="00164FED" w:rsidRDefault="00164FED" w:rsidP="00015B6C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FED">
              <w:rPr>
                <w:rFonts w:ascii="Arial" w:eastAsia="Arial" w:hAnsi="Arial" w:cs="Arial"/>
                <w:b/>
                <w:bCs/>
                <w:color w:val="000000"/>
              </w:rPr>
              <w:t>ALL INFORMATION WITHIN THIS TABLE HAS BEEN REDACTED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48EE9DF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6FF1F47" w14:textId="1679144E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  <w:p w14:paraId="545F91F4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16F2018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F2F2C7B" w14:textId="77777777" w:rsidR="00015B6C" w:rsidRPr="00015B6C" w:rsidRDefault="00015B6C" w:rsidP="00015B6C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5FCA5CF3" w14:textId="77777777" w:rsidR="00015B6C" w:rsidRPr="00015B6C" w:rsidRDefault="00015B6C" w:rsidP="00015B6C">
            <w:pPr>
              <w:ind w:right="161"/>
              <w:jc w:val="center"/>
              <w:rPr>
                <w:rFonts w:ascii="Arial" w:eastAsia="Arial" w:hAnsi="Arial" w:cs="Arial"/>
                <w:color w:val="000000"/>
              </w:rPr>
            </w:pPr>
            <w:bookmarkStart w:id="62" w:name="_GoBack"/>
            <w:bookmarkEnd w:id="62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715CB030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BE02072" w14:textId="152FC87C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0496465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A9D4C43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F836A73" w14:textId="77777777" w:rsidR="00015B6C" w:rsidRPr="00015B6C" w:rsidRDefault="00015B6C" w:rsidP="00015B6C">
            <w:pPr>
              <w:spacing w:after="2" w:line="269" w:lineRule="auto"/>
              <w:ind w:right="1363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7F979BE2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64432B2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159D1C6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DD15D30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3F0E67C" w14:textId="584E74F2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78B00DF" w14:textId="2262F9FC" w:rsidR="00015B6C" w:rsidRPr="00015B6C" w:rsidRDefault="00015B6C" w:rsidP="003D7717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1AAD429B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3E0F4C0" w14:textId="77777777" w:rsidR="00015B6C" w:rsidRPr="00015B6C" w:rsidRDefault="00015B6C" w:rsidP="00015B6C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81A2551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E167DC6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FE3FD9B" w14:textId="7E3982F5" w:rsidR="00015B6C" w:rsidRPr="00015B6C" w:rsidRDefault="00015B6C" w:rsidP="00015B6C">
            <w:pPr>
              <w:spacing w:after="12"/>
              <w:ind w:left="166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884F3A1" w14:textId="77777777" w:rsidR="00015B6C" w:rsidRPr="00015B6C" w:rsidRDefault="00015B6C" w:rsidP="00015B6C">
            <w:pPr>
              <w:spacing w:after="12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F835CE7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D8FD5AD" w14:textId="77777777" w:rsidR="00015B6C" w:rsidRPr="00015B6C" w:rsidRDefault="00015B6C" w:rsidP="00015B6C">
            <w:pPr>
              <w:spacing w:after="2" w:line="269" w:lineRule="auto"/>
              <w:ind w:left="665" w:right="720"/>
              <w:jc w:val="both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6204F376" w14:textId="77777777" w:rsidR="00015B6C" w:rsidRPr="00015B6C" w:rsidRDefault="00015B6C" w:rsidP="00015B6C">
            <w:pPr>
              <w:spacing w:after="24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2FCD6BF" w14:textId="77777777" w:rsidR="00015B6C" w:rsidRPr="00015B6C" w:rsidRDefault="00015B6C" w:rsidP="00015B6C">
            <w:pPr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2ADC4CC0" w14:textId="77777777" w:rsidTr="00DE4C08">
        <w:trPr>
          <w:trHeight w:val="3110"/>
        </w:trPr>
        <w:tc>
          <w:tcPr>
            <w:tcW w:w="1786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429224B6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B972531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Provision of 2x </w:t>
            </w:r>
          </w:p>
          <w:p w14:paraId="707AC926" w14:textId="77777777" w:rsidR="00015B6C" w:rsidRPr="00015B6C" w:rsidRDefault="00015B6C" w:rsidP="00015B6C">
            <w:pPr>
              <w:spacing w:after="1" w:line="241" w:lineRule="auto"/>
              <w:ind w:left="108" w:right="2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White Force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iaw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item B.4 for 3-year core period and delivery of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183BCDA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B.1 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5F0CF63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2E63859" w14:textId="0F9A81DF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50C7451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9D713ED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B245664" w14:textId="77777777" w:rsidR="00015B6C" w:rsidRPr="00015B6C" w:rsidRDefault="00015B6C" w:rsidP="00015B6C">
            <w:pPr>
              <w:spacing w:after="259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7947F0A" w14:textId="63043DBD" w:rsidR="00015B6C" w:rsidRPr="00015B6C" w:rsidRDefault="00015B6C" w:rsidP="003D7717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6DA8B16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602F458E" w14:textId="3E55EF65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  <w:p w14:paraId="108C4982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0ECA96F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22D03C8" w14:textId="77777777" w:rsidR="00015B6C" w:rsidRPr="00015B6C" w:rsidRDefault="00015B6C" w:rsidP="00015B6C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53F6DE41" w14:textId="77777777" w:rsidR="00015B6C" w:rsidRPr="00015B6C" w:rsidRDefault="00015B6C" w:rsidP="00015B6C">
            <w:pPr>
              <w:spacing w:after="273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0B95235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96104AA" w14:textId="3A386A7B" w:rsidR="00015B6C" w:rsidRPr="00015B6C" w:rsidRDefault="00015B6C" w:rsidP="003D7717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35A45" w14:textId="59CE126F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  <w:p w14:paraId="242AC636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802C17D" w14:textId="77777777" w:rsidR="00015B6C" w:rsidRPr="00015B6C" w:rsidRDefault="00015B6C" w:rsidP="00015B6C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CC590E8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F00AFC8" w14:textId="59FA7FD9" w:rsidR="00015B6C" w:rsidRPr="00015B6C" w:rsidRDefault="00015B6C" w:rsidP="003D7717">
            <w:pPr>
              <w:spacing w:after="12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8644CA0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6EA541C4" w14:textId="77777777" w:rsidTr="00DE4C08">
        <w:trPr>
          <w:trHeight w:val="2959"/>
        </w:trPr>
        <w:tc>
          <w:tcPr>
            <w:tcW w:w="178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bottom"/>
          </w:tcPr>
          <w:p w14:paraId="6079252F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2946833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Provision of 1x </w:t>
            </w:r>
          </w:p>
          <w:p w14:paraId="326E2420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Pilot, 1 x Sensor </w:t>
            </w:r>
          </w:p>
          <w:p w14:paraId="466CB0EC" w14:textId="77777777" w:rsidR="00015B6C" w:rsidRPr="00015B6C" w:rsidRDefault="00015B6C" w:rsidP="00015B6C">
            <w:pPr>
              <w:spacing w:after="1"/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Operator and 1x MIC Instructors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iaw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item </w:t>
            </w:r>
          </w:p>
          <w:p w14:paraId="52CC2AA5" w14:textId="77777777" w:rsidR="00015B6C" w:rsidRPr="00015B6C" w:rsidRDefault="00015B6C" w:rsidP="00015B6C">
            <w:pPr>
              <w:spacing w:line="241" w:lineRule="auto"/>
              <w:ind w:left="108" w:right="25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B.4 for 3-year core period and delivery of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D8CDEC5" w14:textId="77777777" w:rsidR="00015B6C" w:rsidRPr="00015B6C" w:rsidRDefault="00015B6C" w:rsidP="00015B6C">
            <w:pPr>
              <w:spacing w:after="24"/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B.2 </w:t>
            </w:r>
          </w:p>
          <w:p w14:paraId="204B1BD0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6B1EE" w14:textId="77777777" w:rsidR="00015B6C" w:rsidRPr="00015B6C" w:rsidRDefault="00015B6C" w:rsidP="00015B6C">
            <w:pPr>
              <w:spacing w:after="21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8B9DDB3" w14:textId="63B2E605" w:rsidR="00015B6C" w:rsidRPr="00015B6C" w:rsidRDefault="00015B6C" w:rsidP="003D7717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CB61C0C" w14:textId="138C8E27" w:rsidR="00015B6C" w:rsidRPr="00015B6C" w:rsidRDefault="00015B6C" w:rsidP="003D7717">
            <w:pPr>
              <w:spacing w:after="259"/>
              <w:rPr>
                <w:rFonts w:ascii="Arial" w:eastAsia="Arial" w:hAnsi="Arial" w:cs="Arial"/>
                <w:color w:val="000000"/>
              </w:rPr>
            </w:pPr>
          </w:p>
          <w:p w14:paraId="115EB3C8" w14:textId="77777777" w:rsidR="00015B6C" w:rsidRPr="00015B6C" w:rsidRDefault="00015B6C" w:rsidP="00015B6C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923B4B4" w14:textId="77777777" w:rsidR="00015B6C" w:rsidRPr="00015B6C" w:rsidRDefault="00015B6C" w:rsidP="00015B6C">
            <w:pPr>
              <w:spacing w:after="266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9D84E4E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DBF65" w14:textId="2561189C" w:rsidR="00015B6C" w:rsidRPr="00015B6C" w:rsidRDefault="00015B6C" w:rsidP="003D7717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2445019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9C12E" w14:textId="0D2E7204" w:rsidR="00015B6C" w:rsidRPr="00015B6C" w:rsidRDefault="00015B6C" w:rsidP="003D7717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1D4E67D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EEAE1" w14:textId="1C76AC86" w:rsidR="00015B6C" w:rsidRPr="00015B6C" w:rsidRDefault="00015B6C" w:rsidP="003D7717">
            <w:pPr>
              <w:spacing w:after="271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A159F91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double" w:sz="4" w:space="0" w:color="000000"/>
            </w:tcBorders>
            <w:vAlign w:val="bottom"/>
          </w:tcPr>
          <w:p w14:paraId="3A2ABE74" w14:textId="453F3C2E" w:rsidR="00015B6C" w:rsidRPr="00015B6C" w:rsidRDefault="00015B6C" w:rsidP="003D7717">
            <w:pPr>
              <w:spacing w:after="273"/>
              <w:ind w:right="55"/>
              <w:rPr>
                <w:rFonts w:ascii="Arial" w:eastAsia="Arial" w:hAnsi="Arial" w:cs="Arial"/>
                <w:color w:val="000000"/>
              </w:rPr>
            </w:pPr>
          </w:p>
          <w:p w14:paraId="14D947D4" w14:textId="77777777" w:rsidR="00015B6C" w:rsidRPr="00015B6C" w:rsidRDefault="00015B6C" w:rsidP="00015B6C">
            <w:pPr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3F46DF92" w14:textId="77777777" w:rsidTr="00DE4C08">
        <w:trPr>
          <w:trHeight w:val="2363"/>
        </w:trPr>
        <w:tc>
          <w:tcPr>
            <w:tcW w:w="178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54D8ED6B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lastRenderedPageBreak/>
              <w:t xml:space="preserve"> </w:t>
            </w:r>
          </w:p>
          <w:p w14:paraId="21190D65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Assurance </w:t>
            </w:r>
          </w:p>
          <w:p w14:paraId="5923A844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(Train the </w:t>
            </w:r>
          </w:p>
          <w:p w14:paraId="47FB2AF8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Trainer, BCR, </w:t>
            </w:r>
          </w:p>
          <w:p w14:paraId="09AC4603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BTR and </w:t>
            </w:r>
          </w:p>
          <w:p w14:paraId="3106935E" w14:textId="77777777" w:rsidR="00015B6C" w:rsidRPr="00015B6C" w:rsidRDefault="00015B6C" w:rsidP="00015B6C">
            <w:pPr>
              <w:spacing w:after="1" w:line="241" w:lineRule="auto"/>
              <w:ind w:left="108" w:right="357"/>
              <w:jc w:val="both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Instructor operating cats) </w:t>
            </w:r>
            <w:proofErr w:type="gram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and  for</w:t>
            </w:r>
            <w:proofErr w:type="gram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3-year core period </w:t>
            </w:r>
          </w:p>
          <w:p w14:paraId="6450526A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5AB7CCD0" w14:textId="3A2FA976" w:rsidR="00015B6C" w:rsidRPr="00015B6C" w:rsidRDefault="00015B6C" w:rsidP="003D7717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69A4901D" w14:textId="425E0AD3" w:rsidR="00015B6C" w:rsidRPr="00015B6C" w:rsidRDefault="00015B6C" w:rsidP="003D7717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939AA62" w14:textId="77777777" w:rsidR="00015B6C" w:rsidRPr="00015B6C" w:rsidRDefault="00015B6C" w:rsidP="00015B6C">
            <w:pPr>
              <w:spacing w:after="29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44A697C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15BDABDE" w14:textId="0C02A64C" w:rsidR="00015B6C" w:rsidRPr="00015B6C" w:rsidRDefault="00015B6C" w:rsidP="00015B6C">
            <w:pPr>
              <w:spacing w:after="1592"/>
              <w:rPr>
                <w:rFonts w:ascii="Arial" w:eastAsia="Arial" w:hAnsi="Arial" w:cs="Arial"/>
                <w:color w:val="000000"/>
              </w:rPr>
            </w:pPr>
          </w:p>
          <w:p w14:paraId="287713C1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7B3D9E1D" w14:textId="6EE22DF3" w:rsidR="00015B6C" w:rsidRPr="00015B6C" w:rsidRDefault="00015B6C" w:rsidP="00015B6C">
            <w:pPr>
              <w:spacing w:after="1592"/>
              <w:rPr>
                <w:rFonts w:ascii="Arial" w:eastAsia="Arial" w:hAnsi="Arial" w:cs="Arial"/>
                <w:color w:val="000000"/>
              </w:rPr>
            </w:pPr>
          </w:p>
          <w:p w14:paraId="05E7B7EC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6A168D7D" w14:textId="7A4625CE" w:rsidR="00015B6C" w:rsidRPr="00015B6C" w:rsidRDefault="00015B6C" w:rsidP="00361E81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  <w:p w14:paraId="7E3EEAA5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bottom"/>
          </w:tcPr>
          <w:p w14:paraId="4EBCADE8" w14:textId="2F33FEB8" w:rsidR="00015B6C" w:rsidRPr="00015B6C" w:rsidRDefault="00015B6C" w:rsidP="00361E81">
            <w:pPr>
              <w:spacing w:after="1592"/>
              <w:ind w:right="113"/>
              <w:rPr>
                <w:rFonts w:ascii="Arial" w:eastAsia="Arial" w:hAnsi="Arial" w:cs="Arial"/>
                <w:color w:val="000000"/>
              </w:rPr>
            </w:pPr>
          </w:p>
          <w:p w14:paraId="376881C3" w14:textId="77777777" w:rsidR="00015B6C" w:rsidRPr="00015B6C" w:rsidRDefault="00015B6C" w:rsidP="00015B6C">
            <w:pPr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72B95288" w14:textId="77777777" w:rsidTr="00DE4C08">
        <w:trPr>
          <w:trHeight w:val="1827"/>
        </w:trPr>
        <w:tc>
          <w:tcPr>
            <w:tcW w:w="178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</w:tcPr>
          <w:p w14:paraId="1CFBB3B1" w14:textId="77777777" w:rsidR="00015B6C" w:rsidRPr="00015B6C" w:rsidRDefault="00015B6C" w:rsidP="00015B6C">
            <w:pPr>
              <w:ind w:left="108" w:right="100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Project Manager for 3year core period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7F2943FF" w14:textId="41DA0285" w:rsidR="00015B6C" w:rsidRPr="00015B6C" w:rsidRDefault="00015B6C" w:rsidP="00015B6C">
            <w:pPr>
              <w:ind w:right="10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0B21084F" w14:textId="55A27873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D4879E5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30790CB3" w14:textId="35BC14C2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8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2EE905F2" w14:textId="6249497F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2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5AF5FFE6" w14:textId="3FCA003E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A67119E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4F1BA5ED" w14:textId="2B8C9303" w:rsidR="00015B6C" w:rsidRPr="00015B6C" w:rsidRDefault="00015B6C" w:rsidP="00361E81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74314B2E" w14:textId="77777777" w:rsidTr="00DE4C08">
        <w:trPr>
          <w:trHeight w:val="1683"/>
        </w:trPr>
        <w:tc>
          <w:tcPr>
            <w:tcW w:w="1786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4AA018A7" w14:textId="77777777" w:rsidR="00015B6C" w:rsidRPr="00015B6C" w:rsidRDefault="00015B6C" w:rsidP="00015B6C">
            <w:pPr>
              <w:spacing w:after="12"/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ADE9236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Admin Support for 3-year core period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79C0FC3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9158647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F967779" w14:textId="1E99DE9B" w:rsidR="00015B6C" w:rsidRPr="00015B6C" w:rsidRDefault="00015B6C" w:rsidP="003D7717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5BC3D53C" w14:textId="350873F5" w:rsidR="00015B6C" w:rsidRPr="00015B6C" w:rsidRDefault="00015B6C" w:rsidP="00361E81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F461141" w14:textId="7B6AAFBE" w:rsidR="00015B6C" w:rsidRPr="00015B6C" w:rsidRDefault="00015B6C" w:rsidP="00361E81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7F39717" w14:textId="5088C971" w:rsidR="00015B6C" w:rsidRPr="00015B6C" w:rsidRDefault="00015B6C" w:rsidP="00361E81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51C27D8" w14:textId="602DFBE9" w:rsidR="00015B6C" w:rsidRPr="00015B6C" w:rsidRDefault="00015B6C" w:rsidP="00361E81">
            <w:pPr>
              <w:spacing w:after="12"/>
              <w:ind w:left="60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</w:tc>
      </w:tr>
      <w:tr w:rsidR="00015B6C" w:rsidRPr="00015B6C" w14:paraId="56BFE518" w14:textId="77777777" w:rsidTr="00DE4C08">
        <w:trPr>
          <w:trHeight w:val="1126"/>
        </w:trPr>
        <w:tc>
          <w:tcPr>
            <w:tcW w:w="178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bottom"/>
          </w:tcPr>
          <w:p w14:paraId="221E0904" w14:textId="77777777" w:rsidR="00015B6C" w:rsidRPr="00015B6C" w:rsidRDefault="00015B6C" w:rsidP="00015B6C">
            <w:pPr>
              <w:spacing w:after="19" w:line="241" w:lineRule="auto"/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Total for 3-year core period </w:t>
            </w:r>
          </w:p>
          <w:p w14:paraId="754CA81B" w14:textId="77777777" w:rsidR="00015B6C" w:rsidRPr="00015B6C" w:rsidRDefault="00015B6C" w:rsidP="00015B6C">
            <w:pPr>
              <w:spacing w:after="12"/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8DA02DB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7EAC4686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21A8103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DD40D28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0B0992CC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095158BB" w14:textId="77777777" w:rsidR="00015B6C" w:rsidRPr="00015B6C" w:rsidRDefault="00015B6C" w:rsidP="00015B6C">
            <w:pPr>
              <w:spacing w:after="213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0C5AF64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AE63E50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DF13245" w14:textId="77777777" w:rsidR="00015B6C" w:rsidRPr="00015B6C" w:rsidRDefault="00015B6C" w:rsidP="00015B6C">
            <w:pPr>
              <w:spacing w:after="213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922452D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bottom"/>
          </w:tcPr>
          <w:p w14:paraId="62C4AD75" w14:textId="17887EF0" w:rsidR="00015B6C" w:rsidRPr="00015B6C" w:rsidRDefault="00015B6C" w:rsidP="00361E81">
            <w:pPr>
              <w:spacing w:after="213"/>
              <w:rPr>
                <w:rFonts w:ascii="Arial" w:eastAsia="Arial" w:hAnsi="Arial" w:cs="Arial"/>
                <w:color w:val="000000"/>
              </w:rPr>
            </w:pPr>
          </w:p>
          <w:p w14:paraId="2E3F40BD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BA36754" w14:textId="77777777" w:rsidR="00015B6C" w:rsidRPr="00015B6C" w:rsidRDefault="00015B6C" w:rsidP="00015B6C">
            <w:pPr>
              <w:ind w:left="175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</w:tbl>
    <w:p w14:paraId="1AC4B2EC" w14:textId="77777777" w:rsidR="00015B6C" w:rsidRPr="00015B6C" w:rsidRDefault="00015B6C" w:rsidP="00015B6C">
      <w:pPr>
        <w:spacing w:after="247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0710BC1D" w14:textId="77777777" w:rsidR="00015B6C" w:rsidRPr="00015B6C" w:rsidRDefault="00015B6C" w:rsidP="00015B6C">
      <w:pPr>
        <w:spacing w:after="247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280D56BD" w14:textId="77777777" w:rsidR="00015B6C" w:rsidRPr="00015B6C" w:rsidRDefault="00015B6C" w:rsidP="00015B6C">
      <w:pPr>
        <w:spacing w:after="244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22C55EF6" w14:textId="77777777" w:rsidR="00015B6C" w:rsidRPr="00015B6C" w:rsidRDefault="00015B6C" w:rsidP="00015B6C">
      <w:pPr>
        <w:spacing w:after="247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08D8D617" w14:textId="77777777" w:rsidR="00015B6C" w:rsidRPr="00015B6C" w:rsidRDefault="00015B6C" w:rsidP="00015B6C">
      <w:pPr>
        <w:spacing w:after="247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0199F837" w14:textId="77777777" w:rsidR="00015B6C" w:rsidRPr="00015B6C" w:rsidRDefault="00015B6C" w:rsidP="00015B6C">
      <w:pPr>
        <w:spacing w:after="245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0AD410E1" w14:textId="77777777" w:rsidR="00015B6C" w:rsidRPr="00015B6C" w:rsidRDefault="00015B6C" w:rsidP="00015B6C">
      <w:pPr>
        <w:spacing w:after="0"/>
        <w:jc w:val="both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  <w:r w:rsidRPr="00015B6C">
        <w:rPr>
          <w:rFonts w:ascii="Arial" w:eastAsia="Arial" w:hAnsi="Arial" w:cs="Arial"/>
          <w:color w:val="000000"/>
          <w:lang w:eastAsia="en-GB"/>
        </w:rPr>
        <w:tab/>
        <w:t xml:space="preserve"> </w:t>
      </w:r>
    </w:p>
    <w:p w14:paraId="04983261" w14:textId="77777777" w:rsidR="00015B6C" w:rsidRPr="00015B6C" w:rsidRDefault="00015B6C" w:rsidP="00015B6C">
      <w:pPr>
        <w:spacing w:after="0"/>
        <w:ind w:left="-1133" w:right="10766"/>
        <w:rPr>
          <w:rFonts w:ascii="Arial" w:eastAsia="Arial" w:hAnsi="Arial" w:cs="Arial"/>
          <w:color w:val="000000"/>
          <w:lang w:eastAsia="en-GB"/>
        </w:rPr>
      </w:pPr>
    </w:p>
    <w:tbl>
      <w:tblPr>
        <w:tblStyle w:val="TableGrid0"/>
        <w:tblW w:w="10303" w:type="dxa"/>
        <w:tblInd w:w="-108" w:type="dxa"/>
        <w:tblLook w:val="04A0" w:firstRow="1" w:lastRow="0" w:firstColumn="1" w:lastColumn="0" w:noHBand="0" w:noVBand="1"/>
      </w:tblPr>
      <w:tblGrid>
        <w:gridCol w:w="1786"/>
        <w:gridCol w:w="1702"/>
        <w:gridCol w:w="1416"/>
        <w:gridCol w:w="1419"/>
        <w:gridCol w:w="1558"/>
        <w:gridCol w:w="982"/>
        <w:gridCol w:w="166"/>
        <w:gridCol w:w="1274"/>
      </w:tblGrid>
      <w:tr w:rsidR="00015B6C" w:rsidRPr="00015B6C" w14:paraId="58C0A8ED" w14:textId="77777777" w:rsidTr="00DE4C08">
        <w:trPr>
          <w:trHeight w:val="1498"/>
        </w:trPr>
        <w:tc>
          <w:tcPr>
            <w:tcW w:w="178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bottom"/>
          </w:tcPr>
          <w:p w14:paraId="5DD1596A" w14:textId="77777777" w:rsidR="00015B6C" w:rsidRPr="00015B6C" w:rsidRDefault="00015B6C" w:rsidP="00015B6C">
            <w:pPr>
              <w:ind w:left="108" w:right="-19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>5a. Year 4 (Option</w:t>
            </w:r>
          </w:p>
          <w:p w14:paraId="4360131C" w14:textId="77777777" w:rsidR="00015B6C" w:rsidRPr="00015B6C" w:rsidRDefault="00015B6C" w:rsidP="00015B6C">
            <w:pPr>
              <w:ind w:right="54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57C9E200" w14:textId="77777777" w:rsidR="00015B6C" w:rsidRPr="00015B6C" w:rsidRDefault="00015B6C" w:rsidP="00015B6C">
            <w:pPr>
              <w:ind w:right="110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Broad </w:t>
            </w:r>
          </w:p>
          <w:p w14:paraId="76F0091E" w14:textId="77777777" w:rsidR="00015B6C" w:rsidRPr="00015B6C" w:rsidRDefault="00015B6C" w:rsidP="00015B6C">
            <w:pPr>
              <w:spacing w:after="115" w:line="241" w:lineRule="auto"/>
              <w:ind w:left="677" w:hanging="56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Capability Area No. </w:t>
            </w:r>
          </w:p>
          <w:p w14:paraId="719AAC0C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lastRenderedPageBreak/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55C734C8" w14:textId="77777777" w:rsidR="00015B6C" w:rsidRPr="00015B6C" w:rsidRDefault="00015B6C" w:rsidP="00015B6C">
            <w:pPr>
              <w:spacing w:after="12"/>
              <w:ind w:left="20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lastRenderedPageBreak/>
              <w:t xml:space="preserve">) </w:t>
            </w:r>
          </w:p>
          <w:p w14:paraId="5640B033" w14:textId="77777777" w:rsidR="00015B6C" w:rsidRPr="00015B6C" w:rsidRDefault="00015B6C" w:rsidP="00015B6C">
            <w:pPr>
              <w:spacing w:after="12"/>
              <w:ind w:right="164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0AB482AD" w14:textId="77777777" w:rsidR="00015B6C" w:rsidRPr="00015B6C" w:rsidRDefault="00015B6C" w:rsidP="00015B6C">
            <w:pPr>
              <w:ind w:left="45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Grade </w:t>
            </w:r>
          </w:p>
        </w:tc>
        <w:tc>
          <w:tcPr>
            <w:tcW w:w="1416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14:paraId="4A05DAC6" w14:textId="77777777" w:rsidR="00015B6C" w:rsidRPr="00015B6C" w:rsidRDefault="00015B6C" w:rsidP="00015B6C">
            <w:pPr>
              <w:spacing w:after="12"/>
              <w:ind w:right="161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5DA6B30C" w14:textId="77777777" w:rsidR="00015B6C" w:rsidRPr="00015B6C" w:rsidRDefault="00015B6C" w:rsidP="00015B6C">
            <w:pPr>
              <w:spacing w:line="272" w:lineRule="auto"/>
              <w:ind w:left="161" w:hanging="7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Hourly rate quoted at </w:t>
            </w:r>
          </w:p>
          <w:p w14:paraId="5F2FBA62" w14:textId="77777777" w:rsidR="00015B6C" w:rsidRPr="00015B6C" w:rsidRDefault="00015B6C" w:rsidP="00015B6C">
            <w:pPr>
              <w:ind w:left="45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ITT </w:t>
            </w:r>
          </w:p>
        </w:tc>
        <w:tc>
          <w:tcPr>
            <w:tcW w:w="141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14:paraId="450E3870" w14:textId="77777777" w:rsidR="00015B6C" w:rsidRPr="00015B6C" w:rsidRDefault="00015B6C" w:rsidP="00015B6C">
            <w:pPr>
              <w:spacing w:after="12"/>
              <w:ind w:right="163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4D97FDAC" w14:textId="77777777" w:rsidR="00015B6C" w:rsidRPr="00015B6C" w:rsidRDefault="00015B6C" w:rsidP="00015B6C">
            <w:pPr>
              <w:ind w:left="115" w:hanging="31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Hourly rate quoted for this task </w:t>
            </w:r>
          </w:p>
        </w:tc>
        <w:tc>
          <w:tcPr>
            <w:tcW w:w="155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14:paraId="5AEB9948" w14:textId="77777777" w:rsidR="00015B6C" w:rsidRPr="00015B6C" w:rsidRDefault="00015B6C" w:rsidP="00015B6C">
            <w:pPr>
              <w:spacing w:after="12"/>
              <w:ind w:right="158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1B644B48" w14:textId="77777777" w:rsidR="00015B6C" w:rsidRPr="00015B6C" w:rsidRDefault="00015B6C" w:rsidP="00015B6C">
            <w:pPr>
              <w:ind w:left="132" w:hanging="9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Reduction on original ITT rate </w:t>
            </w:r>
          </w:p>
        </w:tc>
        <w:tc>
          <w:tcPr>
            <w:tcW w:w="98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1A8C0C0" w14:textId="77777777" w:rsidR="00015B6C" w:rsidRPr="00015B6C" w:rsidRDefault="00015B6C" w:rsidP="00015B6C">
            <w:pPr>
              <w:spacing w:after="12"/>
              <w:ind w:left="38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71F77D68" w14:textId="77777777" w:rsidR="00015B6C" w:rsidRPr="00015B6C" w:rsidRDefault="00015B6C" w:rsidP="00015B6C">
            <w:pPr>
              <w:spacing w:after="12"/>
              <w:ind w:left="12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No of </w:t>
            </w:r>
          </w:p>
          <w:p w14:paraId="3E930222" w14:textId="77777777" w:rsidR="00015B6C" w:rsidRPr="00015B6C" w:rsidRDefault="00015B6C" w:rsidP="00015B6C">
            <w:pPr>
              <w:ind w:left="9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Hours 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28C595DD" w14:textId="77777777" w:rsidR="00015B6C" w:rsidRPr="00015B6C" w:rsidRDefault="00015B6C" w:rsidP="00015B6C">
            <w:pPr>
              <w:spacing w:after="12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3F130C03" w14:textId="77777777" w:rsidR="00015B6C" w:rsidRPr="00015B6C" w:rsidRDefault="00015B6C" w:rsidP="00015B6C">
            <w:pPr>
              <w:ind w:right="106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Total </w:t>
            </w:r>
          </w:p>
        </w:tc>
      </w:tr>
      <w:tr w:rsidR="00015B6C" w:rsidRPr="00015B6C" w14:paraId="14E8E430" w14:textId="77777777" w:rsidTr="00DE4C08">
        <w:trPr>
          <w:trHeight w:val="2993"/>
        </w:trPr>
        <w:tc>
          <w:tcPr>
            <w:tcW w:w="1786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721D8421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Provision of 1x </w:t>
            </w:r>
          </w:p>
          <w:p w14:paraId="7162E5BD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Pilot, 1x Sensor </w:t>
            </w:r>
          </w:p>
          <w:p w14:paraId="7A147852" w14:textId="77777777" w:rsidR="00015B6C" w:rsidRPr="00015B6C" w:rsidRDefault="00015B6C" w:rsidP="00015B6C">
            <w:pPr>
              <w:spacing w:line="241" w:lineRule="auto"/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Operator and 1x MIC Instructors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iaw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item </w:t>
            </w:r>
          </w:p>
          <w:p w14:paraId="7E58DAF2" w14:textId="77777777" w:rsidR="00015B6C" w:rsidRPr="00015B6C" w:rsidRDefault="00015B6C" w:rsidP="00015B6C">
            <w:pPr>
              <w:ind w:left="108" w:right="25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B.4 for 3-year core period and delivery of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B.3 (Option)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1D46B2E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B15A67A" w14:textId="037D5229" w:rsidR="00015B6C" w:rsidRPr="00015B6C" w:rsidRDefault="00015B6C" w:rsidP="00007968">
            <w:pPr>
              <w:spacing w:line="272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54940B8" w14:textId="322346FE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  <w:p w14:paraId="7644B85E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561F312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59B6DC5E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5730F264" w14:textId="77777777" w:rsidR="00015B6C" w:rsidRPr="00015B6C" w:rsidRDefault="00015B6C" w:rsidP="00015B6C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BCFC3EB" w14:textId="77777777" w:rsidR="00015B6C" w:rsidRPr="00015B6C" w:rsidRDefault="00015B6C" w:rsidP="00015B6C">
            <w:pPr>
              <w:ind w:right="161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DA7DC2B" w14:textId="584412B6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6BB63E93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98B8F41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A038237" w14:textId="77777777" w:rsidR="00015B6C" w:rsidRPr="00015B6C" w:rsidRDefault="00015B6C" w:rsidP="00015B6C">
            <w:pPr>
              <w:spacing w:after="2" w:line="269" w:lineRule="auto"/>
              <w:ind w:right="1363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43A7240A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E1E65FA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F3B198F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F3D5281" w14:textId="293C5BA3" w:rsidR="00015B6C" w:rsidRPr="00015B6C" w:rsidRDefault="00015B6C" w:rsidP="0000796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61711AD" w14:textId="053FE1B6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E0DF88E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9055033" w14:textId="77777777" w:rsidR="00015B6C" w:rsidRPr="00015B6C" w:rsidRDefault="00015B6C" w:rsidP="00015B6C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5BE2B507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         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1E40A22" w14:textId="5E565DC8" w:rsidR="00015B6C" w:rsidRPr="00015B6C" w:rsidRDefault="00015B6C" w:rsidP="0000796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746585F4" w14:textId="77777777" w:rsidR="00015B6C" w:rsidRPr="00015B6C" w:rsidRDefault="00015B6C" w:rsidP="00015B6C">
            <w:pPr>
              <w:spacing w:after="12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5D0C60B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54A7D1E" w14:textId="77777777" w:rsidR="00015B6C" w:rsidRPr="00015B6C" w:rsidRDefault="00015B6C" w:rsidP="00015B6C">
            <w:pPr>
              <w:spacing w:after="2" w:line="269" w:lineRule="auto"/>
              <w:ind w:left="665" w:right="720"/>
              <w:jc w:val="both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75AEE21B" w14:textId="77777777" w:rsidR="00015B6C" w:rsidRPr="00015B6C" w:rsidRDefault="00015B6C" w:rsidP="00015B6C">
            <w:pPr>
              <w:spacing w:after="24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51250976" w14:textId="77777777" w:rsidR="00015B6C" w:rsidRPr="00015B6C" w:rsidRDefault="00015B6C" w:rsidP="00015B6C">
            <w:pPr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645ED47B" w14:textId="77777777" w:rsidTr="00DE4C08">
        <w:trPr>
          <w:trHeight w:val="2868"/>
        </w:trPr>
        <w:tc>
          <w:tcPr>
            <w:tcW w:w="178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bottom"/>
          </w:tcPr>
          <w:p w14:paraId="4586C3A1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5E0BC82F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Provision of 2x </w:t>
            </w:r>
          </w:p>
          <w:p w14:paraId="050BA4F8" w14:textId="77777777" w:rsidR="00015B6C" w:rsidRPr="00015B6C" w:rsidRDefault="00015B6C" w:rsidP="00015B6C">
            <w:pPr>
              <w:spacing w:line="241" w:lineRule="auto"/>
              <w:ind w:left="108"/>
              <w:jc w:val="both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White Force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iaw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item B.4 </w:t>
            </w:r>
          </w:p>
          <w:p w14:paraId="2AC4752B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for delivery of </w:t>
            </w:r>
          </w:p>
          <w:p w14:paraId="4DCFB981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B.1 and </w:t>
            </w:r>
          </w:p>
          <w:p w14:paraId="350C5D42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B.2 in year 4 </w:t>
            </w:r>
          </w:p>
          <w:p w14:paraId="36628D2F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(Option)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F269A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206C711" w14:textId="62125627" w:rsidR="00015B6C" w:rsidRPr="00015B6C" w:rsidRDefault="00015B6C" w:rsidP="00007968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  <w:p w14:paraId="390FB86F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B234B53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9CE20" w14:textId="5E0126C4" w:rsidR="00015B6C" w:rsidRPr="00015B6C" w:rsidRDefault="00015B6C" w:rsidP="00007968">
            <w:pPr>
              <w:spacing w:after="259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09555EE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51D16" w14:textId="0F45C01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0449B2E2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A602C12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6876934" w14:textId="77777777" w:rsidR="00015B6C" w:rsidRPr="00015B6C" w:rsidRDefault="00015B6C" w:rsidP="00015B6C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3DBF8B6" w14:textId="77777777" w:rsidR="00015B6C" w:rsidRPr="00015B6C" w:rsidRDefault="00015B6C" w:rsidP="00015B6C">
            <w:pPr>
              <w:spacing w:after="273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8E12BAA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8A8872B" w14:textId="32F30C92" w:rsidR="00015B6C" w:rsidRPr="00015B6C" w:rsidRDefault="00015B6C" w:rsidP="00007968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9835" w14:textId="4F30993C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  <w:p w14:paraId="36F7D22A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5C4675D7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623981E" w14:textId="77777777" w:rsidR="00015B6C" w:rsidRPr="00015B6C" w:rsidRDefault="00015B6C" w:rsidP="00015B6C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E8F76A9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vAlign w:val="bottom"/>
          </w:tcPr>
          <w:p w14:paraId="10C82157" w14:textId="77777777" w:rsidR="00015B6C" w:rsidRPr="00015B6C" w:rsidRDefault="00015B6C" w:rsidP="00015B6C">
            <w:pPr>
              <w:spacing w:after="12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8B3C877" w14:textId="7702AF35" w:rsidR="00015B6C" w:rsidRPr="00015B6C" w:rsidRDefault="00015B6C" w:rsidP="00007968">
            <w:pPr>
              <w:spacing w:after="12"/>
              <w:ind w:right="113"/>
              <w:rPr>
                <w:rFonts w:ascii="Arial" w:eastAsia="Arial" w:hAnsi="Arial" w:cs="Arial"/>
                <w:color w:val="000000"/>
              </w:rPr>
            </w:pPr>
          </w:p>
          <w:p w14:paraId="541E7078" w14:textId="77777777" w:rsidR="00015B6C" w:rsidRPr="00015B6C" w:rsidRDefault="00015B6C" w:rsidP="00015B6C">
            <w:pPr>
              <w:spacing w:after="12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ECD935F" w14:textId="77777777" w:rsidR="00015B6C" w:rsidRPr="00015B6C" w:rsidRDefault="00015B6C" w:rsidP="00015B6C">
            <w:pPr>
              <w:spacing w:after="12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F9B6CF2" w14:textId="77777777" w:rsidR="00015B6C" w:rsidRPr="00015B6C" w:rsidRDefault="00015B6C" w:rsidP="00015B6C">
            <w:pPr>
              <w:spacing w:after="24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8AF33B1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2ADA7527" w14:textId="77777777" w:rsidTr="00DE4C08">
        <w:trPr>
          <w:trHeight w:val="2769"/>
        </w:trPr>
        <w:tc>
          <w:tcPr>
            <w:tcW w:w="178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bottom"/>
          </w:tcPr>
          <w:p w14:paraId="250A61F4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A5C9D5E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Provision of 1x </w:t>
            </w:r>
          </w:p>
          <w:p w14:paraId="6E0DDCD0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Pilot, 1x Sensor </w:t>
            </w:r>
          </w:p>
          <w:p w14:paraId="24DD0436" w14:textId="77777777" w:rsidR="00015B6C" w:rsidRPr="00015B6C" w:rsidRDefault="00015B6C" w:rsidP="00015B6C">
            <w:pPr>
              <w:spacing w:after="1"/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Operator and 1x MIC Instructors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iaw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item </w:t>
            </w:r>
          </w:p>
          <w:p w14:paraId="4DF74DC7" w14:textId="77777777" w:rsidR="00015B6C" w:rsidRPr="00015B6C" w:rsidRDefault="00015B6C" w:rsidP="00015B6C">
            <w:pPr>
              <w:spacing w:line="241" w:lineRule="auto"/>
              <w:ind w:left="108" w:right="25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B.4 for 3-year core period and delivery of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36FB40B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B.3 (Option) </w:t>
            </w:r>
          </w:p>
          <w:p w14:paraId="0F5AE14A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19ED0" w14:textId="77777777" w:rsidR="00015B6C" w:rsidRPr="00015B6C" w:rsidRDefault="00015B6C" w:rsidP="00015B6C">
            <w:pPr>
              <w:spacing w:after="21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7B1274D" w14:textId="2B6009AB" w:rsidR="00015B6C" w:rsidRPr="00015B6C" w:rsidRDefault="00015B6C" w:rsidP="006446A8">
            <w:pPr>
              <w:spacing w:after="1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D0D66" w14:textId="2F1D9720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1A7F67F" w14:textId="77777777" w:rsidR="00015B6C" w:rsidRPr="00015B6C" w:rsidRDefault="00015B6C" w:rsidP="00015B6C">
            <w:pPr>
              <w:spacing w:after="74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3A8241A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E7AD7" w14:textId="4BDF1C9E" w:rsidR="00015B6C" w:rsidRPr="00015B6C" w:rsidRDefault="00015B6C" w:rsidP="006446A8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429B400E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52A88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506D8E41" w14:textId="54649A21" w:rsidR="00015B6C" w:rsidRPr="00015B6C" w:rsidRDefault="00015B6C" w:rsidP="00015B6C">
            <w:pPr>
              <w:spacing w:after="1793"/>
              <w:rPr>
                <w:rFonts w:ascii="Arial" w:eastAsia="Arial" w:hAnsi="Arial" w:cs="Arial"/>
                <w:color w:val="000000"/>
              </w:rPr>
            </w:pPr>
          </w:p>
          <w:p w14:paraId="15F72E34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44B85" w14:textId="77777777" w:rsidR="00015B6C" w:rsidRPr="00015B6C" w:rsidRDefault="00015B6C" w:rsidP="00015B6C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DC203DD" w14:textId="09FCCBE6" w:rsidR="00015B6C" w:rsidRPr="00015B6C" w:rsidRDefault="00015B6C" w:rsidP="00015B6C">
            <w:pPr>
              <w:spacing w:after="1781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71AE0E4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vAlign w:val="bottom"/>
          </w:tcPr>
          <w:p w14:paraId="0D328018" w14:textId="77777777" w:rsidR="00015B6C" w:rsidRPr="00015B6C" w:rsidRDefault="00015B6C" w:rsidP="00015B6C">
            <w:pPr>
              <w:spacing w:after="24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568D675" w14:textId="7DC5D1E2" w:rsidR="00015B6C" w:rsidRPr="00015B6C" w:rsidRDefault="00015B6C" w:rsidP="00015B6C">
            <w:pPr>
              <w:spacing w:after="1781"/>
              <w:ind w:left="110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1F83A1F" w14:textId="77777777" w:rsidR="00015B6C" w:rsidRPr="00015B6C" w:rsidRDefault="00015B6C" w:rsidP="00015B6C">
            <w:pPr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6F6CC1E1" w14:textId="77777777" w:rsidTr="00DE4C08">
        <w:trPr>
          <w:trHeight w:val="2341"/>
        </w:trPr>
        <w:tc>
          <w:tcPr>
            <w:tcW w:w="178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19CD345C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05E7A12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Assurance </w:t>
            </w:r>
          </w:p>
          <w:p w14:paraId="737DFDC5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(Train the </w:t>
            </w:r>
          </w:p>
          <w:p w14:paraId="437D6ADF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Trainer, BCR, </w:t>
            </w:r>
          </w:p>
          <w:p w14:paraId="3D79D40A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BTR and </w:t>
            </w:r>
          </w:p>
          <w:p w14:paraId="05C8541C" w14:textId="77777777" w:rsidR="00015B6C" w:rsidRPr="00015B6C" w:rsidRDefault="00015B6C" w:rsidP="00015B6C">
            <w:pPr>
              <w:spacing w:line="241" w:lineRule="auto"/>
              <w:ind w:left="108" w:right="357"/>
              <w:jc w:val="both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Instructor operating cats) for year 4 </w:t>
            </w:r>
          </w:p>
          <w:p w14:paraId="714F6CCB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(Option) </w:t>
            </w:r>
          </w:p>
          <w:p w14:paraId="0F0D918C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43CEAEB8" w14:textId="7DA07FAC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  <w:p w14:paraId="6B11A5D4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52E10F16" w14:textId="00C2877A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  <w:p w14:paraId="1F0CA1D3" w14:textId="77777777" w:rsidR="00015B6C" w:rsidRPr="00015B6C" w:rsidRDefault="00015B6C" w:rsidP="00015B6C">
            <w:pPr>
              <w:spacing w:after="29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2A8E588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647A6FFD" w14:textId="5998AE42" w:rsidR="00015B6C" w:rsidRPr="00015B6C" w:rsidRDefault="00015B6C" w:rsidP="00015B6C">
            <w:pPr>
              <w:spacing w:after="159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8273818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239FBBE0" w14:textId="4481A0DC" w:rsidR="00015B6C" w:rsidRPr="00015B6C" w:rsidRDefault="00015B6C" w:rsidP="00015B6C">
            <w:pPr>
              <w:spacing w:after="1594"/>
              <w:rPr>
                <w:rFonts w:ascii="Arial" w:eastAsia="Arial" w:hAnsi="Arial" w:cs="Arial"/>
                <w:color w:val="000000"/>
              </w:rPr>
            </w:pPr>
          </w:p>
          <w:p w14:paraId="41F73AF8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</w:tcPr>
          <w:p w14:paraId="449E1795" w14:textId="29D0B27E" w:rsidR="00015B6C" w:rsidRPr="00015B6C" w:rsidRDefault="00015B6C" w:rsidP="00015B6C">
            <w:pPr>
              <w:spacing w:after="159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FFB80A6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bottom"/>
          </w:tcPr>
          <w:p w14:paraId="6E83521E" w14:textId="74F1D107" w:rsidR="00015B6C" w:rsidRPr="00015B6C" w:rsidRDefault="00015B6C" w:rsidP="00015B6C">
            <w:pPr>
              <w:spacing w:after="1594"/>
              <w:ind w:left="110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EF245CE" w14:textId="77777777" w:rsidR="00015B6C" w:rsidRPr="00015B6C" w:rsidRDefault="00015B6C" w:rsidP="00015B6C">
            <w:pPr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5E3DE68B" w14:textId="77777777" w:rsidTr="00DE4C08">
        <w:trPr>
          <w:trHeight w:val="1568"/>
        </w:trPr>
        <w:tc>
          <w:tcPr>
            <w:tcW w:w="178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</w:tcPr>
          <w:p w14:paraId="3A56D0F8" w14:textId="77777777" w:rsidR="00015B6C" w:rsidRPr="00015B6C" w:rsidRDefault="00015B6C" w:rsidP="00015B6C">
            <w:pPr>
              <w:ind w:left="108" w:right="55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lastRenderedPageBreak/>
              <w:t xml:space="preserve">Project Manager for year 4 (Option)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2F9B9A3A" w14:textId="55FFAEF9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6F7D07C3" w14:textId="2CE96470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2A9FA5EC" w14:textId="13E49F91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8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49AD1FBB" w14:textId="340CCE30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11A73056" w14:textId="326CD2D2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55F62031" w14:textId="56E88D5E" w:rsidR="00015B6C" w:rsidRPr="00015B6C" w:rsidRDefault="00015B6C" w:rsidP="006446A8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1C3C6802" w14:textId="77777777" w:rsidTr="00DE4C08">
        <w:trPr>
          <w:trHeight w:val="1682"/>
        </w:trPr>
        <w:tc>
          <w:tcPr>
            <w:tcW w:w="1786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07C24E2C" w14:textId="77777777" w:rsidR="00015B6C" w:rsidRPr="00015B6C" w:rsidRDefault="00015B6C" w:rsidP="00015B6C">
            <w:pPr>
              <w:spacing w:after="12"/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43DA222" w14:textId="77777777" w:rsidR="00015B6C" w:rsidRPr="00015B6C" w:rsidRDefault="00015B6C" w:rsidP="00015B6C">
            <w:pPr>
              <w:ind w:left="108" w:right="198"/>
              <w:jc w:val="both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Admin Support for year 4 (Option)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B81DC61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FF0298B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052F3D1" w14:textId="77204B88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730BA74A" w14:textId="2C497CE6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9A6860B" w14:textId="4B29111E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0F929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D137755" w14:textId="77E03A2B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2904123D" w14:textId="7C8A9F48" w:rsidR="00015B6C" w:rsidRPr="00015B6C" w:rsidRDefault="00015B6C" w:rsidP="006446A8">
            <w:pPr>
              <w:spacing w:after="12"/>
              <w:ind w:left="499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</w:tc>
      </w:tr>
      <w:tr w:rsidR="00015B6C" w:rsidRPr="00015B6C" w14:paraId="7420BD9E" w14:textId="77777777" w:rsidTr="00DE4C08">
        <w:trPr>
          <w:trHeight w:val="607"/>
        </w:trPr>
        <w:tc>
          <w:tcPr>
            <w:tcW w:w="178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bottom"/>
          </w:tcPr>
          <w:p w14:paraId="546ED0E5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Total for year 4 (Option) </w:t>
            </w: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3A50B590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45521D05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A301C22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22B443F5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789FCE5D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25BCC71D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562F6ACA" w14:textId="74C2A220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717485E" w14:textId="77777777" w:rsidR="00015B6C" w:rsidRPr="00015B6C" w:rsidRDefault="00015B6C" w:rsidP="00015B6C">
      <w:pPr>
        <w:spacing w:after="247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433FFC44" w14:textId="77777777" w:rsidR="00015B6C" w:rsidRPr="00015B6C" w:rsidRDefault="00015B6C" w:rsidP="00015B6C">
      <w:pPr>
        <w:spacing w:after="0"/>
        <w:jc w:val="both"/>
        <w:rPr>
          <w:rFonts w:ascii="Arial" w:eastAsia="Arial" w:hAnsi="Arial" w:cs="Arial"/>
          <w:color w:val="000000"/>
          <w:lang w:eastAsia="en-GB"/>
        </w:rPr>
      </w:pPr>
      <w:r w:rsidRPr="00015B6C">
        <w:rPr>
          <w:rFonts w:ascii="Arial" w:eastAsia="Arial" w:hAnsi="Arial" w:cs="Arial"/>
          <w:color w:val="000000"/>
          <w:lang w:eastAsia="en-GB"/>
        </w:rPr>
        <w:t xml:space="preserve"> </w:t>
      </w:r>
      <w:r w:rsidRPr="00015B6C">
        <w:rPr>
          <w:rFonts w:ascii="Arial" w:eastAsia="Arial" w:hAnsi="Arial" w:cs="Arial"/>
          <w:color w:val="000000"/>
          <w:lang w:eastAsia="en-GB"/>
        </w:rPr>
        <w:tab/>
        <w:t xml:space="preserve"> </w:t>
      </w:r>
      <w:r w:rsidRPr="00015B6C">
        <w:rPr>
          <w:rFonts w:ascii="Arial" w:eastAsia="Arial" w:hAnsi="Arial" w:cs="Arial"/>
          <w:color w:val="000000"/>
          <w:lang w:eastAsia="en-GB"/>
        </w:rPr>
        <w:br w:type="page"/>
      </w:r>
    </w:p>
    <w:p w14:paraId="08BD8670" w14:textId="77777777" w:rsidR="00015B6C" w:rsidRPr="00015B6C" w:rsidRDefault="00015B6C" w:rsidP="00015B6C">
      <w:pPr>
        <w:spacing w:after="0"/>
        <w:ind w:left="-1133" w:right="10766"/>
        <w:rPr>
          <w:rFonts w:ascii="Arial" w:eastAsia="Arial" w:hAnsi="Arial" w:cs="Arial"/>
          <w:color w:val="000000"/>
          <w:lang w:eastAsia="en-GB"/>
        </w:rPr>
      </w:pPr>
    </w:p>
    <w:tbl>
      <w:tblPr>
        <w:tblStyle w:val="TableGrid0"/>
        <w:tblW w:w="10303" w:type="dxa"/>
        <w:tblInd w:w="-108" w:type="dxa"/>
        <w:tblLook w:val="04A0" w:firstRow="1" w:lastRow="0" w:firstColumn="1" w:lastColumn="0" w:noHBand="0" w:noVBand="1"/>
      </w:tblPr>
      <w:tblGrid>
        <w:gridCol w:w="1786"/>
        <w:gridCol w:w="372"/>
        <w:gridCol w:w="1330"/>
        <w:gridCol w:w="1416"/>
        <w:gridCol w:w="1419"/>
        <w:gridCol w:w="1558"/>
        <w:gridCol w:w="536"/>
        <w:gridCol w:w="446"/>
        <w:gridCol w:w="1440"/>
      </w:tblGrid>
      <w:tr w:rsidR="00015B6C" w:rsidRPr="00015B6C" w14:paraId="2045F69F" w14:textId="77777777" w:rsidTr="00DE4C08">
        <w:trPr>
          <w:trHeight w:val="1498"/>
        </w:trPr>
        <w:tc>
          <w:tcPr>
            <w:tcW w:w="178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bottom"/>
          </w:tcPr>
          <w:p w14:paraId="69DB1FF9" w14:textId="77777777" w:rsidR="00015B6C" w:rsidRPr="00015B6C" w:rsidRDefault="00015B6C" w:rsidP="00015B6C">
            <w:pPr>
              <w:ind w:left="108" w:right="-19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>5a. Year 5 (Option</w:t>
            </w:r>
          </w:p>
          <w:p w14:paraId="16667085" w14:textId="77777777" w:rsidR="00015B6C" w:rsidRPr="00015B6C" w:rsidRDefault="00015B6C" w:rsidP="00015B6C">
            <w:pPr>
              <w:ind w:right="54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72F768B8" w14:textId="77777777" w:rsidR="00015B6C" w:rsidRPr="00015B6C" w:rsidRDefault="00015B6C" w:rsidP="00015B6C">
            <w:pPr>
              <w:ind w:right="110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Broad </w:t>
            </w:r>
          </w:p>
          <w:p w14:paraId="187942D9" w14:textId="77777777" w:rsidR="00015B6C" w:rsidRPr="00015B6C" w:rsidRDefault="00015B6C" w:rsidP="00015B6C">
            <w:pPr>
              <w:spacing w:after="115" w:line="241" w:lineRule="auto"/>
              <w:ind w:left="677" w:hanging="56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Capability Area No. </w:t>
            </w:r>
          </w:p>
          <w:p w14:paraId="7F0636CD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2C714A9D" w14:textId="77777777" w:rsidR="00015B6C" w:rsidRPr="00015B6C" w:rsidRDefault="00015B6C" w:rsidP="00015B6C">
            <w:pPr>
              <w:spacing w:after="12"/>
              <w:ind w:left="20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) </w:t>
            </w:r>
          </w:p>
          <w:p w14:paraId="1148317E" w14:textId="77777777" w:rsidR="00015B6C" w:rsidRPr="00015B6C" w:rsidRDefault="00015B6C" w:rsidP="00015B6C">
            <w:pPr>
              <w:spacing w:after="12"/>
              <w:ind w:right="164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199F7B0E" w14:textId="77777777" w:rsidR="00015B6C" w:rsidRPr="00015B6C" w:rsidRDefault="00015B6C" w:rsidP="00015B6C">
            <w:pPr>
              <w:ind w:left="45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Grade </w:t>
            </w:r>
          </w:p>
        </w:tc>
        <w:tc>
          <w:tcPr>
            <w:tcW w:w="1416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14:paraId="1640781E" w14:textId="77777777" w:rsidR="00015B6C" w:rsidRPr="00015B6C" w:rsidRDefault="00015B6C" w:rsidP="00015B6C">
            <w:pPr>
              <w:spacing w:after="12"/>
              <w:ind w:right="161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424CDAEF" w14:textId="77777777" w:rsidR="00015B6C" w:rsidRPr="00015B6C" w:rsidRDefault="00015B6C" w:rsidP="00015B6C">
            <w:pPr>
              <w:spacing w:line="272" w:lineRule="auto"/>
              <w:ind w:left="161" w:hanging="7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Hourly rate quoted at </w:t>
            </w:r>
          </w:p>
          <w:p w14:paraId="1977D9F8" w14:textId="77777777" w:rsidR="00015B6C" w:rsidRPr="00015B6C" w:rsidRDefault="00015B6C" w:rsidP="00015B6C">
            <w:pPr>
              <w:ind w:left="45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ITT </w:t>
            </w:r>
          </w:p>
        </w:tc>
        <w:tc>
          <w:tcPr>
            <w:tcW w:w="141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14:paraId="25F1BC16" w14:textId="77777777" w:rsidR="00015B6C" w:rsidRPr="00015B6C" w:rsidRDefault="00015B6C" w:rsidP="00015B6C">
            <w:pPr>
              <w:spacing w:after="12"/>
              <w:ind w:right="163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45C96C49" w14:textId="77777777" w:rsidR="00015B6C" w:rsidRPr="00015B6C" w:rsidRDefault="00015B6C" w:rsidP="00015B6C">
            <w:pPr>
              <w:ind w:left="115" w:hanging="31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Hourly rate quoted for this task </w:t>
            </w:r>
          </w:p>
        </w:tc>
        <w:tc>
          <w:tcPr>
            <w:tcW w:w="155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bottom"/>
          </w:tcPr>
          <w:p w14:paraId="5B4C139F" w14:textId="77777777" w:rsidR="00015B6C" w:rsidRPr="00015B6C" w:rsidRDefault="00015B6C" w:rsidP="00015B6C">
            <w:pPr>
              <w:spacing w:after="12"/>
              <w:ind w:right="158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10999235" w14:textId="77777777" w:rsidR="00015B6C" w:rsidRPr="00015B6C" w:rsidRDefault="00015B6C" w:rsidP="00015B6C">
            <w:pPr>
              <w:ind w:left="132" w:hanging="9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Reduction on original ITT rate </w:t>
            </w:r>
          </w:p>
        </w:tc>
        <w:tc>
          <w:tcPr>
            <w:tcW w:w="982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E8AADC1" w14:textId="77777777" w:rsidR="00015B6C" w:rsidRPr="00015B6C" w:rsidRDefault="00015B6C" w:rsidP="00015B6C">
            <w:pPr>
              <w:spacing w:after="12"/>
              <w:ind w:left="38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5938AF49" w14:textId="77777777" w:rsidR="00015B6C" w:rsidRPr="00015B6C" w:rsidRDefault="00015B6C" w:rsidP="00015B6C">
            <w:pPr>
              <w:spacing w:after="12"/>
              <w:ind w:left="127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No of </w:t>
            </w:r>
          </w:p>
          <w:p w14:paraId="6EA96C31" w14:textId="77777777" w:rsidR="00015B6C" w:rsidRPr="00015B6C" w:rsidRDefault="00015B6C" w:rsidP="00015B6C">
            <w:pPr>
              <w:ind w:left="9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Hours </w:t>
            </w:r>
          </w:p>
        </w:tc>
        <w:tc>
          <w:tcPr>
            <w:tcW w:w="1440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74A88A7C" w14:textId="77777777" w:rsidR="00015B6C" w:rsidRPr="00015B6C" w:rsidRDefault="00015B6C" w:rsidP="00015B6C">
            <w:pPr>
              <w:spacing w:after="12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00D5AC77" w14:textId="77777777" w:rsidR="00015B6C" w:rsidRPr="00015B6C" w:rsidRDefault="00015B6C" w:rsidP="00015B6C">
            <w:pPr>
              <w:ind w:right="106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Total </w:t>
            </w:r>
          </w:p>
        </w:tc>
      </w:tr>
      <w:tr w:rsidR="00015B6C" w:rsidRPr="00015B6C" w14:paraId="3D81A1C4" w14:textId="77777777" w:rsidTr="00DE4C08">
        <w:trPr>
          <w:trHeight w:val="2216"/>
        </w:trPr>
        <w:tc>
          <w:tcPr>
            <w:tcW w:w="178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bottom"/>
          </w:tcPr>
          <w:p w14:paraId="3712FDBE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Provision of 1x </w:t>
            </w:r>
          </w:p>
          <w:p w14:paraId="6E9D280B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Pilot, 1x Sensor </w:t>
            </w:r>
          </w:p>
          <w:p w14:paraId="1E161134" w14:textId="77777777" w:rsidR="00015B6C" w:rsidRPr="00015B6C" w:rsidRDefault="00015B6C" w:rsidP="00015B6C">
            <w:pPr>
              <w:spacing w:line="241" w:lineRule="auto"/>
              <w:ind w:left="108" w:right="145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Operator and 1x MIC Instructors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iaw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item B.4 for delivery of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B.2 and </w:t>
            </w:r>
          </w:p>
          <w:p w14:paraId="4F9EBE3F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B.3 in year 5 </w:t>
            </w:r>
          </w:p>
          <w:p w14:paraId="17F5663C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(Option)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FBC20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5A77F74" w14:textId="5D39F954" w:rsidR="00015B6C" w:rsidRPr="00015B6C" w:rsidRDefault="00015B6C" w:rsidP="006446A8">
            <w:pPr>
              <w:spacing w:line="272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5D14B58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2E7E67E" w14:textId="7A049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05824A84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2715C27" w14:textId="64493561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B36162C" w14:textId="44C15981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10B32" w14:textId="66142571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37A772CD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DEC030F" w14:textId="77777777" w:rsidR="00015B6C" w:rsidRPr="00015B6C" w:rsidRDefault="00015B6C" w:rsidP="00015B6C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523E0F18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1D5F1D9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70D3339" w14:textId="4783B578" w:rsidR="00015B6C" w:rsidRPr="00015B6C" w:rsidRDefault="00015B6C" w:rsidP="00015B6C">
            <w:pPr>
              <w:spacing w:after="12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072D0B8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FBE19D4" w14:textId="77777777" w:rsidR="00015B6C" w:rsidRPr="00015B6C" w:rsidRDefault="00015B6C" w:rsidP="00015B6C">
            <w:pPr>
              <w:spacing w:after="2" w:line="269" w:lineRule="auto"/>
              <w:ind w:left="665" w:right="720"/>
              <w:jc w:val="both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3AF1C4F0" w14:textId="77777777" w:rsidR="00015B6C" w:rsidRPr="00015B6C" w:rsidRDefault="00015B6C" w:rsidP="00015B6C">
            <w:pPr>
              <w:spacing w:after="24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81D0CD1" w14:textId="77777777" w:rsidR="00015B6C" w:rsidRPr="00015B6C" w:rsidRDefault="00015B6C" w:rsidP="00015B6C">
            <w:pPr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31EA5E96" w14:textId="77777777" w:rsidTr="00DE4C08">
        <w:trPr>
          <w:trHeight w:val="2070"/>
        </w:trPr>
        <w:tc>
          <w:tcPr>
            <w:tcW w:w="1786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3127AF00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5A7161D3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Provision of 2x </w:t>
            </w:r>
          </w:p>
          <w:p w14:paraId="4AC2B8CA" w14:textId="77777777" w:rsidR="00015B6C" w:rsidRPr="00015B6C" w:rsidRDefault="00015B6C" w:rsidP="00015B6C">
            <w:pPr>
              <w:spacing w:after="2" w:line="239" w:lineRule="auto"/>
              <w:ind w:left="108"/>
              <w:jc w:val="both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White Force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iaw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item B.4 </w:t>
            </w:r>
          </w:p>
          <w:p w14:paraId="2B37EEC2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for delivery of </w:t>
            </w:r>
          </w:p>
          <w:p w14:paraId="1BCF45FF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B.1 year 5 </w:t>
            </w:r>
          </w:p>
          <w:p w14:paraId="79BCFFFB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(Option)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530CD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6570839" w14:textId="386657DF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</w:p>
          <w:p w14:paraId="53E31540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9B307F9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0538467" w14:textId="1EC044E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AC17B1A" w14:textId="0D0E8653" w:rsidR="00015B6C" w:rsidRPr="00015B6C" w:rsidRDefault="00015B6C" w:rsidP="006446A8">
            <w:pPr>
              <w:spacing w:after="273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9121148" w14:textId="16671152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AA3B1" w14:textId="3705BD4C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B2681B5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F4AF6BD" w14:textId="77777777" w:rsidR="00015B6C" w:rsidRPr="00015B6C" w:rsidRDefault="00015B6C" w:rsidP="00015B6C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9E87F69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276CB550" w14:textId="77777777" w:rsidR="00015B6C" w:rsidRPr="00015B6C" w:rsidRDefault="00015B6C" w:rsidP="00015B6C">
            <w:pPr>
              <w:spacing w:after="12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074938F" w14:textId="6213E2DE" w:rsidR="00015B6C" w:rsidRPr="00015B6C" w:rsidRDefault="00015B6C" w:rsidP="00015B6C">
            <w:pPr>
              <w:spacing w:after="24"/>
              <w:ind w:left="166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34D9217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3F7D2E4A" w14:textId="77777777" w:rsidTr="00DE4C08">
        <w:trPr>
          <w:trHeight w:val="2556"/>
        </w:trPr>
        <w:tc>
          <w:tcPr>
            <w:tcW w:w="178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bottom"/>
          </w:tcPr>
          <w:p w14:paraId="073B7F5B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09177E4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Provision of 1x </w:t>
            </w:r>
          </w:p>
          <w:p w14:paraId="37B1114A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Pilot, 1x Sensor </w:t>
            </w:r>
          </w:p>
          <w:p w14:paraId="1EF104D9" w14:textId="77777777" w:rsidR="00015B6C" w:rsidRPr="00015B6C" w:rsidRDefault="00015B6C" w:rsidP="00015B6C">
            <w:pPr>
              <w:spacing w:line="242" w:lineRule="auto"/>
              <w:ind w:left="108" w:right="145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Operator and 1x MIC Instructors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iaw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item B.4 and delivery of </w:t>
            </w:r>
            <w:proofErr w:type="spellStart"/>
            <w:r w:rsidRPr="00015B6C">
              <w:rPr>
                <w:rFonts w:ascii="Arial" w:eastAsia="Arial" w:hAnsi="Arial" w:cs="Arial"/>
                <w:color w:val="000000"/>
                <w:sz w:val="20"/>
              </w:rPr>
              <w:t>SoR</w:t>
            </w:r>
            <w:proofErr w:type="spellEnd"/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B.3 </w:t>
            </w:r>
          </w:p>
          <w:p w14:paraId="1F53BED1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(Option) </w:t>
            </w:r>
          </w:p>
          <w:p w14:paraId="6ACC246D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E54E5" w14:textId="77777777" w:rsidR="00015B6C" w:rsidRPr="00015B6C" w:rsidRDefault="00015B6C" w:rsidP="00015B6C">
            <w:pPr>
              <w:spacing w:after="21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92BB33A" w14:textId="6D5AE3E4" w:rsidR="006446A8" w:rsidRPr="00015B6C" w:rsidRDefault="006446A8" w:rsidP="006446A8">
            <w:pPr>
              <w:spacing w:after="12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57B90C08" w14:textId="4A1391DE" w:rsidR="00015B6C" w:rsidRPr="00015B6C" w:rsidRDefault="00015B6C" w:rsidP="00015B6C">
            <w:pPr>
              <w:spacing w:after="1032"/>
              <w:rPr>
                <w:rFonts w:ascii="Arial" w:eastAsia="Arial" w:hAnsi="Arial" w:cs="Arial"/>
                <w:color w:val="000000"/>
              </w:rPr>
            </w:pPr>
          </w:p>
          <w:p w14:paraId="710F721C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F9760" w14:textId="7ED6F111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7DBF2D84" w14:textId="77777777" w:rsidR="00015B6C" w:rsidRPr="00015B6C" w:rsidRDefault="00015B6C" w:rsidP="00015B6C">
            <w:pPr>
              <w:spacing w:after="516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A421385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6B50C" w14:textId="084E08C1" w:rsidR="00015B6C" w:rsidRPr="00015B6C" w:rsidRDefault="00015B6C" w:rsidP="006446A8">
            <w:pPr>
              <w:spacing w:after="273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1D5C865F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BAB7B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C0E2D4E" w14:textId="456E277C" w:rsidR="00015B6C" w:rsidRPr="00015B6C" w:rsidRDefault="00015B6C" w:rsidP="00015B6C">
            <w:pPr>
              <w:spacing w:after="1565"/>
              <w:rPr>
                <w:rFonts w:ascii="Arial" w:eastAsia="Arial" w:hAnsi="Arial" w:cs="Arial"/>
                <w:color w:val="000000"/>
              </w:rPr>
            </w:pPr>
          </w:p>
          <w:p w14:paraId="56ECD5D6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04FE2" w14:textId="194DC197" w:rsidR="00015B6C" w:rsidRPr="00015B6C" w:rsidRDefault="00015B6C" w:rsidP="006446A8">
            <w:pPr>
              <w:spacing w:after="24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14:paraId="116558A9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double" w:sz="4" w:space="0" w:color="000000"/>
            </w:tcBorders>
            <w:vAlign w:val="bottom"/>
          </w:tcPr>
          <w:p w14:paraId="780710C6" w14:textId="77777777" w:rsidR="00015B6C" w:rsidRPr="00015B6C" w:rsidRDefault="00015B6C" w:rsidP="00015B6C">
            <w:pPr>
              <w:spacing w:after="24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21B83C6" w14:textId="7B1E6DF8" w:rsidR="00015B6C" w:rsidRPr="00015B6C" w:rsidRDefault="00015B6C" w:rsidP="00015B6C">
            <w:pPr>
              <w:spacing w:after="1553"/>
              <w:ind w:right="113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349B28E8" w14:textId="77777777" w:rsidR="00015B6C" w:rsidRPr="00015B6C" w:rsidRDefault="00015B6C" w:rsidP="00015B6C">
            <w:pPr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6D7207E9" w14:textId="77777777" w:rsidTr="00DE4C08">
        <w:trPr>
          <w:trHeight w:val="2200"/>
        </w:trPr>
        <w:tc>
          <w:tcPr>
            <w:tcW w:w="1786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406596D6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1458744D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Assurance </w:t>
            </w:r>
          </w:p>
          <w:p w14:paraId="2072584F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(Train the </w:t>
            </w:r>
          </w:p>
          <w:p w14:paraId="5DB29A3A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Trainer, BCR, </w:t>
            </w:r>
          </w:p>
          <w:p w14:paraId="27D38082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BTR and </w:t>
            </w:r>
          </w:p>
          <w:p w14:paraId="77F5C21B" w14:textId="77777777" w:rsidR="00015B6C" w:rsidRPr="00015B6C" w:rsidRDefault="00015B6C" w:rsidP="00015B6C">
            <w:pPr>
              <w:spacing w:line="241" w:lineRule="auto"/>
              <w:ind w:left="108" w:right="357"/>
              <w:jc w:val="both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Instructor operating cats) for year 5 </w:t>
            </w:r>
          </w:p>
          <w:p w14:paraId="2A247F92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(Option) </w:t>
            </w:r>
          </w:p>
          <w:p w14:paraId="553EBDF5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A4980" w14:textId="273F8169" w:rsidR="006446A8" w:rsidRPr="00015B6C" w:rsidRDefault="006446A8" w:rsidP="006446A8">
            <w:pPr>
              <w:spacing w:after="12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0D34E29F" w14:textId="1FBB998C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0370105" w14:textId="5BFEF94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592EC281" w14:textId="25AFDB84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1E8B6B6" w14:textId="2530CED1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66945" w14:textId="0E582061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BF126FF" w14:textId="2FCF20C9" w:rsidR="00015B6C" w:rsidRPr="00015B6C" w:rsidRDefault="00015B6C" w:rsidP="00015B6C">
            <w:pPr>
              <w:ind w:left="166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15B6C" w:rsidRPr="00015B6C" w14:paraId="73B61912" w14:textId="77777777" w:rsidTr="00DE4C08">
        <w:trPr>
          <w:trHeight w:val="1697"/>
        </w:trPr>
        <w:tc>
          <w:tcPr>
            <w:tcW w:w="178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4AA6587A" w14:textId="77777777" w:rsidR="00015B6C" w:rsidRPr="00015B6C" w:rsidRDefault="00015B6C" w:rsidP="00015B6C">
            <w:pPr>
              <w:ind w:left="108" w:right="215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lastRenderedPageBreak/>
              <w:t xml:space="preserve">Project Manager for year 5 (Option)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25A003FC" w14:textId="0880E788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6B3D8311" w14:textId="4465CF24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17BA3B81" w14:textId="7BF60DD9" w:rsidR="00015B6C" w:rsidRPr="00015B6C" w:rsidRDefault="00015B6C" w:rsidP="006446A8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5E897EC1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5BD0A979" w14:textId="6A699916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6F026E5B" w14:textId="77777777" w:rsidR="00015B6C" w:rsidRPr="00015B6C" w:rsidRDefault="00015B6C" w:rsidP="00015B6C">
            <w:pPr>
              <w:spacing w:after="12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4B508C5F" w14:textId="1EC0681B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6C260754" w14:textId="77777777" w:rsidR="00015B6C" w:rsidRPr="00015B6C" w:rsidRDefault="00015B6C" w:rsidP="00015B6C">
            <w:pPr>
              <w:spacing w:after="12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9F41429" w14:textId="56668749" w:rsidR="00015B6C" w:rsidRPr="00015B6C" w:rsidRDefault="00015B6C" w:rsidP="00015B6C">
            <w:pPr>
              <w:ind w:left="166"/>
              <w:rPr>
                <w:rFonts w:ascii="Arial" w:eastAsia="Arial" w:hAnsi="Arial" w:cs="Arial"/>
                <w:color w:val="000000"/>
              </w:rPr>
            </w:pPr>
          </w:p>
        </w:tc>
      </w:tr>
      <w:tr w:rsidR="00015B6C" w:rsidRPr="00015B6C" w14:paraId="6CAD0382" w14:textId="77777777" w:rsidTr="00DE4C08">
        <w:trPr>
          <w:trHeight w:val="1438"/>
        </w:trPr>
        <w:tc>
          <w:tcPr>
            <w:tcW w:w="178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</w:tcPr>
          <w:p w14:paraId="2BECBFE0" w14:textId="77777777" w:rsidR="00015B6C" w:rsidRPr="00015B6C" w:rsidRDefault="00015B6C" w:rsidP="00015B6C">
            <w:pPr>
              <w:ind w:left="108" w:right="280"/>
              <w:jc w:val="both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Admin Support for year 5 (Option) </w:t>
            </w:r>
          </w:p>
        </w:tc>
        <w:tc>
          <w:tcPr>
            <w:tcW w:w="372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3489C36D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1B3C9F66" w14:textId="4618ADE2" w:rsidR="00015B6C" w:rsidRPr="00015B6C" w:rsidRDefault="00015B6C" w:rsidP="00015B6C">
            <w:pPr>
              <w:ind w:left="513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7FBBC55F" w14:textId="4664BB52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618FCBFD" w14:textId="6998CD64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64919A20" w14:textId="223ECF9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886" w:type="dxa"/>
            <w:gridSpan w:val="2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40D2A913" w14:textId="3660CD31" w:rsidR="00015B6C" w:rsidRPr="00015B6C" w:rsidRDefault="00015B6C" w:rsidP="00015B6C">
            <w:pPr>
              <w:ind w:left="667"/>
              <w:rPr>
                <w:rFonts w:ascii="Arial" w:eastAsia="Arial" w:hAnsi="Arial" w:cs="Arial"/>
                <w:color w:val="000000"/>
              </w:rPr>
            </w:pPr>
          </w:p>
        </w:tc>
      </w:tr>
      <w:tr w:rsidR="00015B6C" w:rsidRPr="00015B6C" w14:paraId="54941416" w14:textId="77777777" w:rsidTr="00DE4C08">
        <w:trPr>
          <w:trHeight w:val="607"/>
        </w:trPr>
        <w:tc>
          <w:tcPr>
            <w:tcW w:w="178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bottom"/>
          </w:tcPr>
          <w:p w14:paraId="446C889D" w14:textId="77777777" w:rsidR="00015B6C" w:rsidRPr="00015B6C" w:rsidRDefault="00015B6C" w:rsidP="00015B6C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Total for year 5 (Option) </w:t>
            </w:r>
          </w:p>
        </w:tc>
        <w:tc>
          <w:tcPr>
            <w:tcW w:w="372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12C1C894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2F388B91" w14:textId="77777777" w:rsidR="00015B6C" w:rsidRPr="00015B6C" w:rsidRDefault="00015B6C" w:rsidP="00015B6C">
            <w:pPr>
              <w:spacing w:after="12"/>
              <w:ind w:left="49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274EFD30" w14:textId="77777777" w:rsidR="00015B6C" w:rsidRPr="00015B6C" w:rsidRDefault="00015B6C" w:rsidP="00015B6C">
            <w:pPr>
              <w:ind w:left="49"/>
              <w:jc w:val="center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1C53E72B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59D81018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50EE60C1" w14:textId="77777777" w:rsidR="00015B6C" w:rsidRPr="00015B6C" w:rsidRDefault="00015B6C" w:rsidP="00015B6C">
            <w:pPr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6402A580" w14:textId="0D09E808" w:rsidR="00015B6C" w:rsidRPr="00015B6C" w:rsidRDefault="00015B6C" w:rsidP="00015B6C">
            <w:pPr>
              <w:ind w:right="58"/>
              <w:jc w:val="right"/>
              <w:rPr>
                <w:rFonts w:ascii="Arial" w:eastAsia="Arial" w:hAnsi="Arial" w:cs="Arial"/>
                <w:color w:val="000000"/>
              </w:rPr>
            </w:pPr>
            <w:r w:rsidRPr="00015B6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</w:tbl>
    <w:p w14:paraId="32BE2917" w14:textId="443B34DE" w:rsidR="00DE1FDD" w:rsidRDefault="00DE1FDD"/>
    <w:p w14:paraId="2E67F680" w14:textId="77777777" w:rsidR="00DE1FDD" w:rsidRDefault="00DE1FDD"/>
    <w:sectPr w:rsidR="00DE1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FA92A" w14:textId="77777777" w:rsidR="0050769A" w:rsidRDefault="0050769A">
      <w:pPr>
        <w:spacing w:after="0" w:line="240" w:lineRule="auto"/>
      </w:pPr>
      <w:r>
        <w:separator/>
      </w:r>
    </w:p>
  </w:endnote>
  <w:endnote w:type="continuationSeparator" w:id="0">
    <w:p w14:paraId="016AD715" w14:textId="77777777" w:rsidR="0050769A" w:rsidRDefault="0050769A">
      <w:pPr>
        <w:spacing w:after="0" w:line="240" w:lineRule="auto"/>
      </w:pPr>
      <w:r>
        <w:continuationSeparator/>
      </w:r>
    </w:p>
  </w:endnote>
  <w:endnote w:type="continuationNotice" w:id="1">
    <w:p w14:paraId="30A6817C" w14:textId="77777777" w:rsidR="0050769A" w:rsidRDefault="005076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6FCA" w14:textId="77777777" w:rsidR="0094465F" w:rsidRDefault="009446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47</w:t>
    </w:r>
    <w:r>
      <w:rPr>
        <w:rStyle w:val="PageNumber"/>
      </w:rPr>
      <w:fldChar w:fldCharType="end"/>
    </w:r>
  </w:p>
  <w:p w14:paraId="0E948CF9" w14:textId="77777777" w:rsidR="0094465F" w:rsidRDefault="0094465F">
    <w:pPr>
      <w:pStyle w:val="Footer"/>
      <w:tabs>
        <w:tab w:val="center" w:pos="4762"/>
        <w:tab w:val="right" w:pos="949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94C8" w14:textId="77777777" w:rsidR="0094465F" w:rsidRDefault="0094465F">
    <w:pPr>
      <w:pStyle w:val="Footer"/>
      <w:tabs>
        <w:tab w:val="center" w:pos="4762"/>
        <w:tab w:val="right" w:pos="94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BC1A8" w14:textId="77777777" w:rsidR="0050769A" w:rsidRDefault="0050769A">
      <w:pPr>
        <w:spacing w:after="0" w:line="240" w:lineRule="auto"/>
      </w:pPr>
      <w:r>
        <w:separator/>
      </w:r>
    </w:p>
  </w:footnote>
  <w:footnote w:type="continuationSeparator" w:id="0">
    <w:p w14:paraId="0A1B0D8D" w14:textId="77777777" w:rsidR="0050769A" w:rsidRDefault="0050769A">
      <w:pPr>
        <w:spacing w:after="0" w:line="240" w:lineRule="auto"/>
      </w:pPr>
      <w:r>
        <w:continuationSeparator/>
      </w:r>
    </w:p>
  </w:footnote>
  <w:footnote w:type="continuationNotice" w:id="1">
    <w:p w14:paraId="19777E68" w14:textId="77777777" w:rsidR="0050769A" w:rsidRDefault="005076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0B112" w14:textId="77777777" w:rsidR="0094465F" w:rsidRPr="002B3789" w:rsidRDefault="0094465F" w:rsidP="0094465F">
    <w:pPr>
      <w:pStyle w:val="Heading1"/>
      <w:keepNext w:val="0"/>
      <w:numPr>
        <w:ilvl w:val="0"/>
        <w:numId w:val="0"/>
      </w:numPr>
      <w:spacing w:before="140" w:after="0"/>
      <w:jc w:val="right"/>
      <w:rPr>
        <w:rFonts w:ascii="Arial Bold" w:hAnsi="Arial Bold"/>
        <w:sz w:val="20"/>
      </w:rPr>
    </w:pPr>
    <w:r>
      <w:rPr>
        <w:rFonts w:ascii="Arial Bold" w:hAnsi="Arial Bold"/>
        <w:sz w:val="20"/>
      </w:rPr>
      <w:t xml:space="preserve">FATS 5 </w:t>
    </w:r>
    <w:r w:rsidRPr="002B3789">
      <w:rPr>
        <w:rFonts w:ascii="Arial Bold" w:hAnsi="Arial Bold"/>
        <w:sz w:val="20"/>
      </w:rPr>
      <w:t>Schedule 3</w:t>
    </w:r>
    <w:bookmarkStart w:id="17" w:name="type_of_contract"/>
    <w:bookmarkEnd w:id="17"/>
  </w:p>
  <w:p w14:paraId="6D260954" w14:textId="0B74DD92" w:rsidR="0094465F" w:rsidRPr="00C46AFD" w:rsidRDefault="0094465F" w:rsidP="00235A26">
    <w:pPr>
      <w:pStyle w:val="Heading1"/>
      <w:keepNext w:val="0"/>
      <w:numPr>
        <w:ilvl w:val="0"/>
        <w:numId w:val="0"/>
      </w:numPr>
      <w:tabs>
        <w:tab w:val="left" w:pos="4785"/>
      </w:tabs>
      <w:spacing w:before="0" w:after="0"/>
      <w:rPr>
        <w:sz w:val="16"/>
        <w:szCs w:val="16"/>
        <w:vertAlign w:val="subscript"/>
      </w:rPr>
    </w:pPr>
  </w:p>
  <w:p w14:paraId="333257A8" w14:textId="224E76C8" w:rsidR="00235A26" w:rsidRPr="00235A26" w:rsidRDefault="00235A26" w:rsidP="0094465F">
    <w:pPr>
      <w:pStyle w:val="Heading1"/>
      <w:keepNext w:val="0"/>
      <w:numPr>
        <w:ilvl w:val="0"/>
        <w:numId w:val="0"/>
      </w:numPr>
      <w:spacing w:before="0" w:after="0"/>
      <w:jc w:val="center"/>
      <w:rPr>
        <w:b w:val="0"/>
        <w:bCs w:val="0"/>
        <w:sz w:val="20"/>
        <w:szCs w:val="20"/>
      </w:rPr>
    </w:pPr>
    <w:r w:rsidRPr="00235A26">
      <w:rPr>
        <w:b w:val="0"/>
        <w:bCs w:val="0"/>
        <w:sz w:val="20"/>
        <w:szCs w:val="20"/>
      </w:rPr>
      <w:t>OFFICIAL</w:t>
    </w:r>
    <w:r w:rsidR="00630012">
      <w:rPr>
        <w:b w:val="0"/>
        <w:bCs w:val="0"/>
        <w:sz w:val="20"/>
        <w:szCs w:val="20"/>
      </w:rPr>
      <w:t xml:space="preserve"> -</w:t>
    </w:r>
    <w:r w:rsidRPr="00235A26">
      <w:rPr>
        <w:b w:val="0"/>
        <w:bCs w:val="0"/>
        <w:sz w:val="20"/>
        <w:szCs w:val="20"/>
      </w:rPr>
      <w:t xml:space="preserve"> SENSITI</w:t>
    </w:r>
    <w:r w:rsidR="00630012">
      <w:rPr>
        <w:b w:val="0"/>
        <w:bCs w:val="0"/>
        <w:sz w:val="20"/>
        <w:szCs w:val="20"/>
      </w:rPr>
      <w:t>V</w:t>
    </w:r>
    <w:r w:rsidRPr="00235A26">
      <w:rPr>
        <w:b w:val="0"/>
        <w:bCs w:val="0"/>
        <w:sz w:val="20"/>
        <w:szCs w:val="20"/>
      </w:rPr>
      <w:t>E COMMERCIAL</w:t>
    </w:r>
  </w:p>
  <w:p w14:paraId="6740DD37" w14:textId="1076A8B1" w:rsidR="0094465F" w:rsidRDefault="0094465F" w:rsidP="0094465F">
    <w:pPr>
      <w:pStyle w:val="Heading1"/>
      <w:keepNext w:val="0"/>
      <w:numPr>
        <w:ilvl w:val="0"/>
        <w:numId w:val="0"/>
      </w:numPr>
      <w:spacing w:before="0" w:after="0"/>
      <w:jc w:val="center"/>
      <w:rPr>
        <w:rFonts w:ascii="Arial Bold" w:hAnsi="Arial Bold"/>
        <w:sz w:val="28"/>
        <w:szCs w:val="28"/>
      </w:rPr>
    </w:pPr>
    <w:r>
      <w:rPr>
        <w:rFonts w:ascii="Arial Bold" w:hAnsi="Arial Bold"/>
        <w:sz w:val="28"/>
        <w:szCs w:val="28"/>
      </w:rPr>
      <w:t xml:space="preserve">Framework Agreement for Technical Support (FATS) 5 </w:t>
    </w:r>
  </w:p>
  <w:p w14:paraId="3E737101" w14:textId="77777777" w:rsidR="0094465F" w:rsidRDefault="0094465F" w:rsidP="0094465F">
    <w:pPr>
      <w:pStyle w:val="Heading1"/>
      <w:keepNext w:val="0"/>
      <w:numPr>
        <w:ilvl w:val="0"/>
        <w:numId w:val="0"/>
      </w:numPr>
      <w:spacing w:before="0" w:after="0"/>
      <w:jc w:val="center"/>
      <w:rPr>
        <w:rFonts w:ascii="Arial Bold" w:hAnsi="Arial Bold"/>
        <w:sz w:val="28"/>
        <w:szCs w:val="28"/>
      </w:rPr>
    </w:pPr>
    <w:r>
      <w:rPr>
        <w:rFonts w:ascii="Arial Bold" w:hAnsi="Arial Bold"/>
        <w:sz w:val="28"/>
        <w:szCs w:val="28"/>
      </w:rPr>
      <w:t>Tasking Order Form (TOF)</w:t>
    </w:r>
  </w:p>
  <w:p w14:paraId="6DC30E06" w14:textId="77777777" w:rsidR="0094465F" w:rsidRPr="00C46AFD" w:rsidRDefault="0094465F" w:rsidP="0094465F">
    <w:pPr>
      <w:pStyle w:val="Heading1"/>
      <w:keepNext w:val="0"/>
      <w:numPr>
        <w:ilvl w:val="0"/>
        <w:numId w:val="0"/>
      </w:numPr>
      <w:spacing w:before="0" w:after="0"/>
      <w:jc w:val="center"/>
      <w:rPr>
        <w:sz w:val="16"/>
        <w:szCs w:val="16"/>
        <w:vertAlign w:val="subscript"/>
      </w:rPr>
    </w:pPr>
  </w:p>
  <w:p w14:paraId="6EFDF423" w14:textId="1AF6A0B5" w:rsidR="0094465F" w:rsidRPr="0043286B" w:rsidRDefault="0094465F" w:rsidP="0094465F">
    <w:pPr>
      <w:pStyle w:val="Header"/>
      <w:ind w:left="-567" w:firstLine="425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BCFC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EDB84E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271CC45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123001D2"/>
    <w:lvl w:ilvl="0" w:tplc="E0885612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 w:tplc="429E19D6">
      <w:numFmt w:val="decimal"/>
      <w:lvlText w:val=""/>
      <w:lvlJc w:val="left"/>
    </w:lvl>
    <w:lvl w:ilvl="2" w:tplc="6D70D186">
      <w:numFmt w:val="decimal"/>
      <w:lvlText w:val=""/>
      <w:lvlJc w:val="left"/>
    </w:lvl>
    <w:lvl w:ilvl="3" w:tplc="C1DCC01C">
      <w:numFmt w:val="decimal"/>
      <w:lvlText w:val=""/>
      <w:lvlJc w:val="left"/>
    </w:lvl>
    <w:lvl w:ilvl="4" w:tplc="740A3CD2">
      <w:numFmt w:val="decimal"/>
      <w:lvlText w:val=""/>
      <w:lvlJc w:val="left"/>
    </w:lvl>
    <w:lvl w:ilvl="5" w:tplc="AEA6AD58">
      <w:numFmt w:val="decimal"/>
      <w:lvlText w:val=""/>
      <w:lvlJc w:val="left"/>
    </w:lvl>
    <w:lvl w:ilvl="6" w:tplc="8BBE8384">
      <w:numFmt w:val="decimal"/>
      <w:lvlText w:val=""/>
      <w:lvlJc w:val="left"/>
    </w:lvl>
    <w:lvl w:ilvl="7" w:tplc="F6C6AC42">
      <w:numFmt w:val="decimal"/>
      <w:lvlText w:val=""/>
      <w:lvlJc w:val="left"/>
    </w:lvl>
    <w:lvl w:ilvl="8" w:tplc="CA269E8C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EAA2FF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CEC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C13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8415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5E5A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AAB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6750FC6C"/>
    <w:lvl w:ilvl="0">
      <w:start w:val="1"/>
      <w:numFmt w:val="decimal"/>
      <w:pStyle w:val="BlockQuotation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1" w15:restartNumberingAfterBreak="0">
    <w:nsid w:val="FFFFFFFE"/>
    <w:multiLevelType w:val="singleLevel"/>
    <w:tmpl w:val="FAD6B07A"/>
    <w:lvl w:ilvl="0">
      <w:numFmt w:val="decimal"/>
      <w:pStyle w:val="Bulletedlist"/>
      <w:lvlText w:val="*"/>
      <w:lvlJc w:val="left"/>
    </w:lvl>
  </w:abstractNum>
  <w:abstractNum w:abstractNumId="12" w15:restartNumberingAfterBreak="0">
    <w:nsid w:val="05AD7B94"/>
    <w:multiLevelType w:val="hybridMultilevel"/>
    <w:tmpl w:val="640C8A72"/>
    <w:lvl w:ilvl="0" w:tplc="08090001">
      <w:start w:val="1"/>
      <w:numFmt w:val="bullet"/>
      <w:pStyle w:val="DraftNo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400A0"/>
    <w:multiLevelType w:val="multilevel"/>
    <w:tmpl w:val="AA585C66"/>
    <w:lvl w:ilvl="0">
      <w:start w:val="1"/>
      <w:numFmt w:val="decimal"/>
      <w:pStyle w:val="BodyText"/>
      <w:lvlText w:val="%1."/>
      <w:lvlJc w:val="left"/>
      <w:pPr>
        <w:tabs>
          <w:tab w:val="num" w:pos="1211"/>
        </w:tabs>
        <w:ind w:left="36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63C6619"/>
    <w:multiLevelType w:val="multilevel"/>
    <w:tmpl w:val="DAC2D7EC"/>
    <w:lvl w:ilvl="0">
      <w:start w:val="1"/>
      <w:numFmt w:val="decimal"/>
      <w:pStyle w:val="Annex"/>
      <w:lvlText w:val="A.%1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3">
      <w:start w:val="27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A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94A0D3F"/>
    <w:multiLevelType w:val="hybridMultilevel"/>
    <w:tmpl w:val="3968D1D6"/>
    <w:lvl w:ilvl="0" w:tplc="51128EF4">
      <w:start w:val="1"/>
      <w:numFmt w:val="bullet"/>
      <w:pStyle w:val="ABackground"/>
      <w:lvlText w:val=""/>
      <w:lvlJc w:val="left"/>
      <w:pPr>
        <w:tabs>
          <w:tab w:val="num" w:pos="1406"/>
        </w:tabs>
        <w:ind w:left="1406" w:hanging="624"/>
      </w:pPr>
      <w:rPr>
        <w:rFonts w:ascii="Symbol" w:hAnsi="Symbol" w:hint="default"/>
        <w:b w:val="0"/>
        <w:i w:val="0"/>
        <w:sz w:val="18"/>
        <w:szCs w:val="18"/>
      </w:rPr>
    </w:lvl>
    <w:lvl w:ilvl="1" w:tplc="8C8C7D1E" w:tentative="1">
      <w:start w:val="1"/>
      <w:numFmt w:val="bullet"/>
      <w:pStyle w:val="BackSubClaus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E00681"/>
    <w:multiLevelType w:val="hybridMultilevel"/>
    <w:tmpl w:val="FEE4F4B2"/>
    <w:lvl w:ilvl="0" w:tplc="697E7AF4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6524901A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 w:tplc="B48C14E0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u w:val="none"/>
        <w:effect w:val="none"/>
        <w:vertAlign w:val="baseline"/>
      </w:rPr>
    </w:lvl>
    <w:lvl w:ilvl="3" w:tplc="17C2E5F2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4" w:tplc="2FC0259C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4"/>
        <w:u w:val="none"/>
        <w:effect w:val="none"/>
        <w:vertAlign w:val="baseline"/>
      </w:rPr>
    </w:lvl>
    <w:lvl w:ilvl="5" w:tplc="598EF51C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 w:tplc="C8BEA24A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 w:tplc="7DFEF0EE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 w:tplc="78608D1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A0C23F6"/>
    <w:multiLevelType w:val="hybridMultilevel"/>
    <w:tmpl w:val="40347AFC"/>
    <w:lvl w:ilvl="0" w:tplc="FFFFFFFF">
      <w:start w:val="1"/>
      <w:numFmt w:val="bullet"/>
      <w:pStyle w:val="AnnexHeadi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pStyle w:val="Annex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Annex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160ECD"/>
    <w:multiLevelType w:val="hybridMultilevel"/>
    <w:tmpl w:val="EAC87F56"/>
    <w:lvl w:ilvl="0" w:tplc="FFFFFFFF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B89377F"/>
    <w:multiLevelType w:val="multilevel"/>
    <w:tmpl w:val="AD66CC5E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0E173C3D"/>
    <w:multiLevelType w:val="multilevel"/>
    <w:tmpl w:val="FDCC1730"/>
    <w:lvl w:ilvl="0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F1A19FD"/>
    <w:multiLevelType w:val="hybridMultilevel"/>
    <w:tmpl w:val="F18663E8"/>
    <w:lvl w:ilvl="0" w:tplc="0B981A84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 w:tplc="B8180846">
      <w:numFmt w:val="decimal"/>
      <w:lvlText w:val=""/>
      <w:lvlJc w:val="left"/>
    </w:lvl>
    <w:lvl w:ilvl="2" w:tplc="E0047CC6">
      <w:numFmt w:val="decimal"/>
      <w:lvlText w:val=""/>
      <w:lvlJc w:val="left"/>
    </w:lvl>
    <w:lvl w:ilvl="3" w:tplc="5B683440">
      <w:numFmt w:val="decimal"/>
      <w:lvlText w:val=""/>
      <w:lvlJc w:val="left"/>
    </w:lvl>
    <w:lvl w:ilvl="4" w:tplc="F7C6FC66">
      <w:numFmt w:val="decimal"/>
      <w:lvlText w:val=""/>
      <w:lvlJc w:val="left"/>
    </w:lvl>
    <w:lvl w:ilvl="5" w:tplc="7264D174">
      <w:numFmt w:val="decimal"/>
      <w:lvlText w:val=""/>
      <w:lvlJc w:val="left"/>
    </w:lvl>
    <w:lvl w:ilvl="6" w:tplc="0162684A">
      <w:numFmt w:val="decimal"/>
      <w:lvlText w:val=""/>
      <w:lvlJc w:val="left"/>
    </w:lvl>
    <w:lvl w:ilvl="7" w:tplc="7AC2FF10">
      <w:numFmt w:val="decimal"/>
      <w:lvlText w:val=""/>
      <w:lvlJc w:val="left"/>
    </w:lvl>
    <w:lvl w:ilvl="8" w:tplc="9D5ECC12">
      <w:numFmt w:val="decimal"/>
      <w:lvlText w:val=""/>
      <w:lvlJc w:val="left"/>
    </w:lvl>
  </w:abstractNum>
  <w:abstractNum w:abstractNumId="22" w15:restartNumberingAfterBreak="0">
    <w:nsid w:val="11690C5D"/>
    <w:multiLevelType w:val="singleLevel"/>
    <w:tmpl w:val="29A293A8"/>
    <w:lvl w:ilvl="0">
      <w:start w:val="1"/>
      <w:numFmt w:val="bullet"/>
      <w:pStyle w:val="Bullet1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23" w15:restartNumberingAfterBreak="0">
    <w:nsid w:val="18DB30FB"/>
    <w:multiLevelType w:val="hybridMultilevel"/>
    <w:tmpl w:val="B892387A"/>
    <w:lvl w:ilvl="0" w:tplc="7D94F95E">
      <w:start w:val="1"/>
      <w:numFmt w:val="none"/>
      <w:pStyle w:val="ssqPart"/>
      <w:suff w:val="nothing"/>
      <w:lvlText w:val=""/>
      <w:lvlJc w:val="left"/>
      <w:pPr>
        <w:ind w:left="0" w:firstLine="0"/>
      </w:pPr>
    </w:lvl>
    <w:lvl w:ilvl="1" w:tplc="485EC51A">
      <w:start w:val="1"/>
      <w:numFmt w:val="decimal"/>
      <w:pStyle w:val="ssRestartExhibit"/>
      <w:suff w:val="nothing"/>
      <w:lvlText w:val="part %2"/>
      <w:lvlJc w:val="left"/>
      <w:pPr>
        <w:ind w:left="0" w:firstLine="0"/>
      </w:pPr>
    </w:lvl>
    <w:lvl w:ilvl="2" w:tplc="FF64690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50AE9CE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94ABADE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D54C9DC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148F9B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B88298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EE8CDBA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1A281E8E"/>
    <w:multiLevelType w:val="hybridMultilevel"/>
    <w:tmpl w:val="1BB41C20"/>
    <w:lvl w:ilvl="0" w:tplc="D0087568">
      <w:start w:val="1"/>
      <w:numFmt w:val="none"/>
      <w:pStyle w:val="ssqSchedule"/>
      <w:suff w:val="nothing"/>
      <w:lvlText w:val=""/>
      <w:lvlJc w:val="left"/>
      <w:pPr>
        <w:ind w:left="0" w:firstLine="0"/>
      </w:pPr>
    </w:lvl>
    <w:lvl w:ilvl="1" w:tplc="A454C04C">
      <w:start w:val="1"/>
      <w:numFmt w:val="decimal"/>
      <w:pStyle w:val="ssRestartPart"/>
      <w:suff w:val="nothing"/>
      <w:lvlText w:val="schedule %2"/>
      <w:lvlJc w:val="left"/>
      <w:pPr>
        <w:ind w:left="0" w:firstLine="0"/>
      </w:pPr>
    </w:lvl>
    <w:lvl w:ilvl="2" w:tplc="B18A6A92">
      <w:start w:val="1"/>
      <w:numFmt w:val="none"/>
      <w:suff w:val="nothing"/>
      <w:lvlText w:val=""/>
      <w:lvlJc w:val="left"/>
      <w:pPr>
        <w:ind w:left="0" w:firstLine="0"/>
      </w:pPr>
    </w:lvl>
    <w:lvl w:ilvl="3" w:tplc="F3F0F03A">
      <w:start w:val="1"/>
      <w:numFmt w:val="none"/>
      <w:suff w:val="nothing"/>
      <w:lvlText w:val=""/>
      <w:lvlJc w:val="left"/>
      <w:pPr>
        <w:ind w:left="0" w:firstLine="0"/>
      </w:pPr>
    </w:lvl>
    <w:lvl w:ilvl="4" w:tplc="8EA241D0">
      <w:start w:val="1"/>
      <w:numFmt w:val="none"/>
      <w:suff w:val="nothing"/>
      <w:lvlText w:val=""/>
      <w:lvlJc w:val="left"/>
      <w:pPr>
        <w:ind w:left="0" w:firstLine="0"/>
      </w:pPr>
    </w:lvl>
    <w:lvl w:ilvl="5" w:tplc="1AA238E2">
      <w:start w:val="1"/>
      <w:numFmt w:val="none"/>
      <w:suff w:val="nothing"/>
      <w:lvlText w:val=""/>
      <w:lvlJc w:val="left"/>
      <w:pPr>
        <w:ind w:left="0" w:firstLine="0"/>
      </w:pPr>
    </w:lvl>
    <w:lvl w:ilvl="6" w:tplc="B9CC4BBC">
      <w:start w:val="1"/>
      <w:numFmt w:val="none"/>
      <w:suff w:val="nothing"/>
      <w:lvlText w:val=""/>
      <w:lvlJc w:val="left"/>
      <w:pPr>
        <w:ind w:left="0" w:firstLine="0"/>
      </w:pPr>
    </w:lvl>
    <w:lvl w:ilvl="7" w:tplc="F8882FEA">
      <w:start w:val="1"/>
      <w:numFmt w:val="none"/>
      <w:suff w:val="nothing"/>
      <w:lvlText w:val=""/>
      <w:lvlJc w:val="left"/>
      <w:pPr>
        <w:ind w:left="0" w:firstLine="0"/>
      </w:pPr>
    </w:lvl>
    <w:lvl w:ilvl="8" w:tplc="72EC651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1C481B5B"/>
    <w:multiLevelType w:val="hybridMultilevel"/>
    <w:tmpl w:val="6D7EFB86"/>
    <w:lvl w:ilvl="0" w:tplc="FFFFFFFF">
      <w:numFmt w:val="decimal"/>
      <w:pStyle w:val="APHeading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CFF1428"/>
    <w:multiLevelType w:val="hybridMultilevel"/>
    <w:tmpl w:val="F080FCD6"/>
    <w:lvl w:ilvl="0" w:tplc="63182EA8">
      <w:start w:val="1"/>
      <w:numFmt w:val="lowerLetter"/>
      <w:pStyle w:val="MRDefinition1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3F88140">
      <w:start w:val="1"/>
      <w:numFmt w:val="lowerRoman"/>
      <w:pStyle w:val="MRDefinition2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28CD642">
      <w:start w:val="1"/>
      <w:numFmt w:val="upperLetter"/>
      <w:pStyle w:val="MRDefinition3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4CAE1E5C">
      <w:start w:val="1"/>
      <w:numFmt w:val="decimal"/>
      <w:pStyle w:val="MRDefinition4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1388AD4E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FE4DAE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 w:tplc="B504DB60">
      <w:start w:val="1"/>
      <w:numFmt w:val="none"/>
      <w:lvlText w:val="%7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 w:tplc="9146A492">
      <w:start w:val="1"/>
      <w:numFmt w:val="none"/>
      <w:lvlText w:val="%8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 w:tplc="0A7EF54C">
      <w:start w:val="1"/>
      <w:numFmt w:val="none"/>
      <w:lvlText w:val="%9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27" w15:restartNumberingAfterBreak="0">
    <w:nsid w:val="1E9C7814"/>
    <w:multiLevelType w:val="hybridMultilevel"/>
    <w:tmpl w:val="C3A422E2"/>
    <w:lvl w:ilvl="0" w:tplc="FFFFFFFF">
      <w:start w:val="1"/>
      <w:numFmt w:val="bullet"/>
      <w:pStyle w:val="Dash"/>
      <w:lvlText w:val="-"/>
      <w:lvlJc w:val="left"/>
      <w:pPr>
        <w:tabs>
          <w:tab w:val="num" w:pos="1843"/>
        </w:tabs>
        <w:ind w:left="1843" w:hanging="425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A604E3"/>
    <w:multiLevelType w:val="multilevel"/>
    <w:tmpl w:val="5CB27BFA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color w:val="auto"/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9" w15:restartNumberingAfterBreak="0">
    <w:nsid w:val="1EEB61E0"/>
    <w:multiLevelType w:val="multilevel"/>
    <w:tmpl w:val="6B482152"/>
    <w:lvl w:ilvl="0">
      <w:start w:val="2"/>
      <w:numFmt w:val="decimal"/>
      <w:pStyle w:val="BlockText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21"/>
      <w:numFmt w:val="decimal"/>
      <w:lvlText w:val="%1.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201C18E4"/>
    <w:multiLevelType w:val="hybridMultilevel"/>
    <w:tmpl w:val="6BAABC88"/>
    <w:lvl w:ilvl="0" w:tplc="FFFFFFFF">
      <w:start w:val="1"/>
      <w:numFmt w:val="bullet"/>
      <w:pStyle w:val="CVhea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</w:abstractNum>
  <w:abstractNum w:abstractNumId="32" w15:restartNumberingAfterBreak="0">
    <w:nsid w:val="26A37D44"/>
    <w:multiLevelType w:val="hybridMultilevel"/>
    <w:tmpl w:val="D81AD53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FFFFFFFF" w:tentative="1">
      <w:start w:val="1"/>
      <w:numFmt w:val="lowerLetter"/>
      <w:pStyle w:val="APPara2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AAE1662"/>
    <w:multiLevelType w:val="hybridMultilevel"/>
    <w:tmpl w:val="B1FA540E"/>
    <w:lvl w:ilvl="0" w:tplc="FFFFFFFF">
      <w:start w:val="1"/>
      <w:numFmt w:val="bullet"/>
      <w:pStyle w:val="indenti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A62202"/>
    <w:multiLevelType w:val="multilevel"/>
    <w:tmpl w:val="010454F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Level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evel4"/>
      <w:lvlText w:val="(%4)"/>
      <w:lvlJc w:val="left"/>
      <w:pPr>
        <w:tabs>
          <w:tab w:val="num" w:pos="2347"/>
        </w:tabs>
        <w:ind w:left="2347" w:hanging="907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2F160F76"/>
    <w:multiLevelType w:val="hybridMultilevel"/>
    <w:tmpl w:val="9524F99E"/>
    <w:lvl w:ilvl="0" w:tplc="FFFFFFFF">
      <w:start w:val="1"/>
      <w:numFmt w:val="bullet"/>
      <w:pStyle w:val="BodyTex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D13632"/>
    <w:multiLevelType w:val="hybridMultilevel"/>
    <w:tmpl w:val="FEBC3682"/>
    <w:lvl w:ilvl="0" w:tplc="FFFFFFFF">
      <w:start w:val="1"/>
      <w:numFmt w:val="bullet"/>
      <w:pStyle w:val="Bully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hint="default"/>
        <w:color w:val="000066"/>
      </w:rPr>
    </w:lvl>
    <w:lvl w:ilvl="1" w:tplc="FFFFFFFF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7" w15:restartNumberingAfterBreak="0">
    <w:nsid w:val="34D75031"/>
    <w:multiLevelType w:val="multilevel"/>
    <w:tmpl w:val="6E9EFC1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31"/>
        </w:tabs>
        <w:ind w:left="180" w:firstLine="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370"/>
        </w:tabs>
        <w:ind w:left="252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552"/>
        </w:tabs>
        <w:ind w:left="1701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402"/>
        </w:tabs>
        <w:ind w:left="2552" w:firstLine="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upperLetter"/>
      <w:pStyle w:val="Heading7"/>
      <w:lvlText w:val="%7."/>
      <w:lvlJc w:val="left"/>
      <w:pPr>
        <w:tabs>
          <w:tab w:val="num" w:pos="2730"/>
        </w:tabs>
        <w:ind w:left="2730" w:hanging="570"/>
      </w:pPr>
      <w:rPr>
        <w:rFonts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80D0014"/>
    <w:multiLevelType w:val="multilevel"/>
    <w:tmpl w:val="183ABD74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39" w15:restartNumberingAfterBreak="0">
    <w:nsid w:val="39EF4CCD"/>
    <w:multiLevelType w:val="multilevel"/>
    <w:tmpl w:val="63FAFA88"/>
    <w:lvl w:ilvl="0">
      <w:start w:val="1"/>
      <w:numFmt w:val="decimal"/>
      <w:lvlText w:val="C.%1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C.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27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A%7.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Annex2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3B3355F4"/>
    <w:multiLevelType w:val="multilevel"/>
    <w:tmpl w:val="A3241B44"/>
    <w:lvl w:ilvl="0">
      <w:start w:val="7"/>
      <w:numFmt w:val="upperLetter"/>
      <w:pStyle w:val="CharCharCharCharCharCharChar1CharCharCharCharCharChar"/>
      <w:lvlText w:val="%1"/>
      <w:lvlJc w:val="left"/>
      <w:pPr>
        <w:tabs>
          <w:tab w:val="num" w:pos="1134"/>
        </w:tabs>
        <w:ind w:left="-29" w:firstLine="29"/>
      </w:pPr>
      <w:rPr>
        <w:rFonts w:cs="Times New Roman" w:hint="default"/>
      </w:rPr>
    </w:lvl>
    <w:lvl w:ilvl="1">
      <w:start w:val="1"/>
      <w:numFmt w:val="lowerLetter"/>
      <w:lvlText w:val="%1%2)"/>
      <w:lvlJc w:val="left"/>
      <w:pPr>
        <w:tabs>
          <w:tab w:val="num" w:pos="538"/>
        </w:tabs>
        <w:ind w:left="1276" w:hanging="1276"/>
      </w:pPr>
      <w:rPr>
        <w:rFonts w:cs="Times New Roman" w:hint="default"/>
        <w:color w:val="000080"/>
      </w:rPr>
    </w:lvl>
    <w:lvl w:ilvl="2">
      <w:start w:val="1"/>
      <w:numFmt w:val="decimal"/>
      <w:lvlText w:val="G%2)%3"/>
      <w:lvlJc w:val="left"/>
      <w:pPr>
        <w:tabs>
          <w:tab w:val="num" w:pos="1134"/>
        </w:tabs>
        <w:ind w:left="1134" w:hanging="113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3.%4"/>
      <w:lvlJc w:val="left"/>
      <w:pPr>
        <w:tabs>
          <w:tab w:val="num" w:pos="1134"/>
        </w:tabs>
        <w:ind w:left="2400" w:hanging="2400"/>
      </w:pPr>
      <w:rPr>
        <w:rFonts w:cs="Times New Roman" w:hint="default"/>
      </w:rPr>
    </w:lvl>
    <w:lvl w:ilvl="4">
      <w:start w:val="1"/>
      <w:numFmt w:val="decimal"/>
      <w:lvlText w:val="%3.%4.%5"/>
      <w:lvlJc w:val="left"/>
      <w:pPr>
        <w:tabs>
          <w:tab w:val="num" w:pos="1149"/>
        </w:tabs>
        <w:ind w:left="3260" w:hanging="2268"/>
      </w:pPr>
      <w:rPr>
        <w:rFonts w:cs="Times New Roman" w:hint="default"/>
      </w:rPr>
    </w:lvl>
    <w:lvl w:ilvl="5">
      <w:start w:val="1"/>
      <w:numFmt w:val="decimal"/>
      <w:lvlText w:val="%3.%4.%5.%6"/>
      <w:lvlJc w:val="left"/>
      <w:pPr>
        <w:tabs>
          <w:tab w:val="num" w:pos="1293"/>
        </w:tabs>
        <w:ind w:left="1293" w:hanging="1152"/>
      </w:pPr>
      <w:rPr>
        <w:rFonts w:cs="Times New Roman" w:hint="default"/>
      </w:rPr>
    </w:lvl>
    <w:lvl w:ilvl="6">
      <w:start w:val="1"/>
      <w:numFmt w:val="decimal"/>
      <w:lvlText w:val="%3.%4.%5.%6.%7"/>
      <w:lvlJc w:val="left"/>
      <w:pPr>
        <w:tabs>
          <w:tab w:val="num" w:pos="1437"/>
        </w:tabs>
        <w:ind w:left="1437" w:hanging="1296"/>
      </w:pPr>
      <w:rPr>
        <w:rFonts w:cs="Times New Roman" w:hint="default"/>
      </w:rPr>
    </w:lvl>
    <w:lvl w:ilvl="7">
      <w:start w:val="1"/>
      <w:numFmt w:val="decimal"/>
      <w:lvlText w:val="%3.%4.%5.%6.%7.%8"/>
      <w:lvlJc w:val="left"/>
      <w:pPr>
        <w:tabs>
          <w:tab w:val="num" w:pos="1581"/>
        </w:tabs>
        <w:ind w:left="1581" w:hanging="1440"/>
      </w:pPr>
      <w:rPr>
        <w:rFonts w:cs="Times New Roman" w:hint="default"/>
      </w:rPr>
    </w:lvl>
    <w:lvl w:ilvl="8">
      <w:start w:val="1"/>
      <w:numFmt w:val="decimal"/>
      <w:lvlText w:val="%3.%4.%5.%6.%7.%8.%9"/>
      <w:lvlJc w:val="left"/>
      <w:pPr>
        <w:tabs>
          <w:tab w:val="num" w:pos="1725"/>
        </w:tabs>
        <w:ind w:left="1725" w:hanging="1584"/>
      </w:pPr>
      <w:rPr>
        <w:rFonts w:cs="Times New Roman" w:hint="default"/>
      </w:rPr>
    </w:lvl>
  </w:abstractNum>
  <w:abstractNum w:abstractNumId="41" w15:restartNumberingAfterBreak="0">
    <w:nsid w:val="3D745A4A"/>
    <w:multiLevelType w:val="multilevel"/>
    <w:tmpl w:val="570490EC"/>
    <w:lvl w:ilvl="0">
      <w:start w:val="1"/>
      <w:numFmt w:val="decimal"/>
      <w:pStyle w:val="Schedule"/>
      <w:suff w:val="nothing"/>
      <w:lvlText w:val="Schedule %1"/>
      <w:lvlJc w:val="left"/>
      <w:pPr>
        <w:ind w:left="50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-70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70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70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70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70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0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0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00" w:firstLine="0"/>
      </w:pPr>
      <w:rPr>
        <w:rFonts w:hint="default"/>
      </w:rPr>
    </w:lvl>
  </w:abstractNum>
  <w:abstractNum w:abstractNumId="42" w15:restartNumberingAfterBreak="0">
    <w:nsid w:val="407F7A8A"/>
    <w:multiLevelType w:val="multilevel"/>
    <w:tmpl w:val="6764EED4"/>
    <w:lvl w:ilvl="0">
      <w:start w:val="1"/>
      <w:numFmt w:val="decimal"/>
      <w:pStyle w:val="AltRecitals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Recitals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  <w:u w:val="none"/>
      </w:rPr>
    </w:lvl>
    <w:lvl w:ilvl="2">
      <w:start w:val="1"/>
      <w:numFmt w:val="lowerLetter"/>
      <w:pStyle w:val="TableNum3Ashurst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3">
      <w:start w:val="1"/>
      <w:numFmt w:val="lowerRoman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4">
      <w:start w:val="1"/>
      <w:numFmt w:val="upperLetter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caps/>
        <w:sz w:val="18"/>
        <w:u w:val="none"/>
      </w:rPr>
    </w:lvl>
    <w:lvl w:ilvl="5">
      <w:start w:val="27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43" w15:restartNumberingAfterBreak="0">
    <w:nsid w:val="430B43DA"/>
    <w:multiLevelType w:val="multilevel"/>
    <w:tmpl w:val="F22C3C7A"/>
    <w:name w:val="SH1toSH6Ashurst2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96C7E35"/>
    <w:multiLevelType w:val="hybridMultilevel"/>
    <w:tmpl w:val="DF2E63B0"/>
    <w:lvl w:ilvl="0" w:tplc="748206AE">
      <w:start w:val="1"/>
      <w:numFmt w:val="bullet"/>
      <w:pStyle w:val="bulletreference"/>
      <w:lvlText w:val=""/>
      <w:lvlJc w:val="left"/>
      <w:pPr>
        <w:tabs>
          <w:tab w:val="num" w:pos="1584"/>
        </w:tabs>
        <w:ind w:left="1584" w:hanging="432"/>
      </w:pPr>
      <w:rPr>
        <w:rFonts w:ascii="Wingdings" w:hAnsi="Wingdings" w:hint="default"/>
        <w:sz w:val="16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E96267"/>
    <w:multiLevelType w:val="hybridMultilevel"/>
    <w:tmpl w:val="048CE856"/>
    <w:lvl w:ilvl="0" w:tplc="FFFFFFFF">
      <w:start w:val="1"/>
      <w:numFmt w:val="bullet"/>
      <w:pStyle w:val="Sub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7" w15:restartNumberingAfterBreak="0">
    <w:nsid w:val="559E560A"/>
    <w:multiLevelType w:val="hybridMultilevel"/>
    <w:tmpl w:val="9E6AD5CE"/>
    <w:lvl w:ilvl="0" w:tplc="D098C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49" w15:restartNumberingAfterBreak="0">
    <w:nsid w:val="57812E8C"/>
    <w:multiLevelType w:val="hybridMultilevel"/>
    <w:tmpl w:val="ADF62574"/>
    <w:lvl w:ilvl="0" w:tplc="E188D4B8">
      <w:start w:val="1"/>
      <w:numFmt w:val="lowerLetter"/>
      <w:pStyle w:val="NonBold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DB40D3E"/>
    <w:multiLevelType w:val="multilevel"/>
    <w:tmpl w:val="FFCCF39A"/>
    <w:name w:val="WW8Num62"/>
    <w:lvl w:ilvl="0">
      <w:start w:val="1"/>
      <w:numFmt w:val="none"/>
      <w:pStyle w:val="Definition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27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27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-32766" w:firstLine="3276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1" w15:restartNumberingAfterBreak="0">
    <w:nsid w:val="64107F19"/>
    <w:multiLevelType w:val="hybridMultilevel"/>
    <w:tmpl w:val="06F05E56"/>
    <w:lvl w:ilvl="0" w:tplc="D30AD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5914ADB"/>
    <w:multiLevelType w:val="hybridMultilevel"/>
    <w:tmpl w:val="62862E10"/>
    <w:lvl w:ilvl="0" w:tplc="AE36BAA0">
      <w:numFmt w:val="decimal"/>
      <w:pStyle w:val="AP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53" w15:restartNumberingAfterBreak="0">
    <w:nsid w:val="66966731"/>
    <w:multiLevelType w:val="multilevel"/>
    <w:tmpl w:val="A4A030CA"/>
    <w:lvl w:ilvl="0">
      <w:start w:val="1"/>
      <w:numFmt w:val="upperLetter"/>
      <w:pStyle w:val="StyleStyleHeading1JustifiedAfter11pt1Ari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4" w15:restartNumberingAfterBreak="0">
    <w:nsid w:val="6A0F0397"/>
    <w:multiLevelType w:val="hybridMultilevel"/>
    <w:tmpl w:val="C94CEE68"/>
    <w:name w:val="AltSH1toSH6Ashurst3"/>
    <w:lvl w:ilvl="0" w:tplc="E5F239C4">
      <w:start w:val="1"/>
      <w:numFmt w:val="decimal"/>
      <w:pStyle w:val="MRParties"/>
      <w:lvlText w:val="(%1)"/>
      <w:lvlJc w:val="left"/>
      <w:pPr>
        <w:tabs>
          <w:tab w:val="num" w:pos="720"/>
        </w:tabs>
        <w:ind w:left="720" w:hanging="720"/>
      </w:pPr>
    </w:lvl>
    <w:lvl w:ilvl="1" w:tplc="67CA11B6">
      <w:numFmt w:val="decimal"/>
      <w:lvlText w:val=""/>
      <w:lvlJc w:val="left"/>
    </w:lvl>
    <w:lvl w:ilvl="2" w:tplc="BB2C28A0">
      <w:numFmt w:val="decimal"/>
      <w:lvlText w:val=""/>
      <w:lvlJc w:val="left"/>
    </w:lvl>
    <w:lvl w:ilvl="3" w:tplc="0D1C34AC">
      <w:numFmt w:val="decimal"/>
      <w:lvlText w:val=""/>
      <w:lvlJc w:val="left"/>
    </w:lvl>
    <w:lvl w:ilvl="4" w:tplc="F2CAC028">
      <w:numFmt w:val="decimal"/>
      <w:lvlText w:val=""/>
      <w:lvlJc w:val="left"/>
    </w:lvl>
    <w:lvl w:ilvl="5" w:tplc="2E7A70A4">
      <w:numFmt w:val="decimal"/>
      <w:lvlText w:val=""/>
      <w:lvlJc w:val="left"/>
    </w:lvl>
    <w:lvl w:ilvl="6" w:tplc="9F2E2492">
      <w:numFmt w:val="decimal"/>
      <w:lvlText w:val=""/>
      <w:lvlJc w:val="left"/>
    </w:lvl>
    <w:lvl w:ilvl="7" w:tplc="51000692">
      <w:numFmt w:val="decimal"/>
      <w:lvlText w:val=""/>
      <w:lvlJc w:val="left"/>
    </w:lvl>
    <w:lvl w:ilvl="8" w:tplc="54A2289C">
      <w:numFmt w:val="decimal"/>
      <w:lvlText w:val=""/>
      <w:lvlJc w:val="left"/>
    </w:lvl>
  </w:abstractNum>
  <w:abstractNum w:abstractNumId="55" w15:restartNumberingAfterBreak="0">
    <w:nsid w:val="6C3E458E"/>
    <w:multiLevelType w:val="multilevel"/>
    <w:tmpl w:val="F878B6D8"/>
    <w:lvl w:ilvl="0">
      <w:start w:val="1"/>
      <w:numFmt w:val="decimal"/>
      <w:pStyle w:val="APBullet3"/>
      <w:lvlText w:val="%1."/>
      <w:lvlJc w:val="left"/>
      <w:pPr>
        <w:tabs>
          <w:tab w:val="num" w:pos="850"/>
        </w:tabs>
        <w:ind w:left="850" w:hanging="850"/>
      </w:pPr>
      <w:rPr>
        <w:rFonts w:ascii="Arial Bold" w:hAnsi="Arial Bold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tabs>
          <w:tab w:val="num" w:pos="1210"/>
        </w:tabs>
        <w:ind w:left="85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19"/>
        </w:tabs>
        <w:ind w:left="850" w:firstLine="849"/>
      </w:pPr>
      <w:rPr>
        <w:rFonts w:hint="default"/>
        <w:b w:val="0"/>
        <w:i w:val="0"/>
        <w:sz w:val="20"/>
      </w:rPr>
    </w:lvl>
    <w:lvl w:ilvl="5">
      <w:start w:val="1"/>
      <w:numFmt w:val="upperLetter"/>
      <w:lvlText w:val="ANNEX %6:"/>
      <w:lvlJc w:val="left"/>
      <w:pPr>
        <w:tabs>
          <w:tab w:val="num" w:pos="1152"/>
        </w:tabs>
        <w:ind w:left="1152" w:hanging="1440"/>
      </w:pPr>
      <w:rPr>
        <w:rFonts w:hint="default"/>
        <w:caps w:val="0"/>
      </w:rPr>
    </w:lvl>
    <w:lvl w:ilvl="6">
      <w:start w:val="1"/>
      <w:numFmt w:val="decimal"/>
      <w:lvlText w:val="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210"/>
        </w:tabs>
        <w:ind w:left="850" w:firstLine="0"/>
      </w:pPr>
      <w:rPr>
        <w:rFonts w:hint="default"/>
        <w:caps w:val="0"/>
      </w:rPr>
    </w:lvl>
  </w:abstractNum>
  <w:abstractNum w:abstractNumId="56" w15:restartNumberingAfterBreak="0">
    <w:nsid w:val="6C4B38DD"/>
    <w:multiLevelType w:val="hybridMultilevel"/>
    <w:tmpl w:val="B62A1B8C"/>
    <w:lvl w:ilvl="0" w:tplc="45C881FC">
      <w:start w:val="1"/>
      <w:numFmt w:val="upperLetter"/>
      <w:pStyle w:val="MRRecital1"/>
      <w:lvlText w:val="(%1)"/>
      <w:lvlJc w:val="left"/>
      <w:pPr>
        <w:tabs>
          <w:tab w:val="num" w:pos="720"/>
        </w:tabs>
        <w:ind w:left="720" w:hanging="720"/>
      </w:pPr>
    </w:lvl>
    <w:lvl w:ilvl="1" w:tplc="3E2EE596">
      <w:numFmt w:val="decimal"/>
      <w:lvlText w:val=""/>
      <w:lvlJc w:val="left"/>
    </w:lvl>
    <w:lvl w:ilvl="2" w:tplc="3BCC4C12">
      <w:numFmt w:val="decimal"/>
      <w:lvlText w:val=""/>
      <w:lvlJc w:val="left"/>
    </w:lvl>
    <w:lvl w:ilvl="3" w:tplc="AEFA5638">
      <w:numFmt w:val="decimal"/>
      <w:lvlText w:val=""/>
      <w:lvlJc w:val="left"/>
    </w:lvl>
    <w:lvl w:ilvl="4" w:tplc="101C419E">
      <w:numFmt w:val="decimal"/>
      <w:lvlText w:val=""/>
      <w:lvlJc w:val="left"/>
    </w:lvl>
    <w:lvl w:ilvl="5" w:tplc="985A609E">
      <w:numFmt w:val="decimal"/>
      <w:lvlText w:val=""/>
      <w:lvlJc w:val="left"/>
    </w:lvl>
    <w:lvl w:ilvl="6" w:tplc="0686BB80">
      <w:numFmt w:val="decimal"/>
      <w:lvlText w:val=""/>
      <w:lvlJc w:val="left"/>
    </w:lvl>
    <w:lvl w:ilvl="7" w:tplc="9A6A6C06">
      <w:numFmt w:val="decimal"/>
      <w:lvlText w:val=""/>
      <w:lvlJc w:val="left"/>
    </w:lvl>
    <w:lvl w:ilvl="8" w:tplc="A24A7E3C">
      <w:numFmt w:val="decimal"/>
      <w:lvlText w:val=""/>
      <w:lvlJc w:val="left"/>
    </w:lvl>
  </w:abstractNum>
  <w:abstractNum w:abstractNumId="57" w15:restartNumberingAfterBreak="0">
    <w:nsid w:val="6D13513A"/>
    <w:multiLevelType w:val="hybridMultilevel"/>
    <w:tmpl w:val="F8AEB498"/>
    <w:lvl w:ilvl="0" w:tplc="FFFFFFFF">
      <w:start w:val="1"/>
      <w:numFmt w:val="bullet"/>
      <w:pStyle w:val="Bullet2Ashurst"/>
      <w:lvlText w:val=""/>
      <w:lvlJc w:val="left"/>
      <w:pPr>
        <w:tabs>
          <w:tab w:val="num" w:pos="2654"/>
        </w:tabs>
        <w:ind w:left="2654" w:hanging="624"/>
      </w:pPr>
      <w:rPr>
        <w:rFonts w:ascii="Symbol" w:hAnsi="Symbol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pStyle w:val="Bullet3Ashurs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Bullet4Ashurs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Bullet5Ashurs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pStyle w:val="Bullet6Ashurs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937211"/>
    <w:multiLevelType w:val="hybridMultilevel"/>
    <w:tmpl w:val="07FEE3F0"/>
    <w:name w:val="HouseList"/>
    <w:lvl w:ilvl="0" w:tplc="0409000F">
      <w:start w:val="1"/>
      <w:numFmt w:val="bullet"/>
      <w:pStyle w:val="JSPParagraph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B44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F26CBB"/>
    <w:multiLevelType w:val="hybridMultilevel"/>
    <w:tmpl w:val="A928184C"/>
    <w:lvl w:ilvl="0" w:tplc="FFFFFFFF">
      <w:start w:val="1"/>
      <w:numFmt w:val="lowerLetter"/>
      <w:pStyle w:val="SquareBullet"/>
      <w:lvlText w:val="%1)"/>
      <w:lvlJc w:val="left"/>
      <w:pPr>
        <w:tabs>
          <w:tab w:val="num" w:pos="851"/>
        </w:tabs>
        <w:ind w:left="851" w:hanging="851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7"/>
  </w:num>
  <w:num w:numId="3">
    <w:abstractNumId w:val="5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6"/>
  </w:num>
  <w:num w:numId="15">
    <w:abstractNumId w:val="32"/>
  </w:num>
  <w:num w:numId="16">
    <w:abstractNumId w:val="17"/>
  </w:num>
  <w:num w:numId="17">
    <w:abstractNumId w:val="52"/>
  </w:num>
  <w:num w:numId="18">
    <w:abstractNumId w:val="25"/>
  </w:num>
  <w:num w:numId="19">
    <w:abstractNumId w:val="10"/>
  </w:num>
  <w:num w:numId="20">
    <w:abstractNumId w:val="29"/>
  </w:num>
  <w:num w:numId="21">
    <w:abstractNumId w:val="35"/>
  </w:num>
  <w:num w:numId="22">
    <w:abstractNumId w:val="11"/>
    <w:lvlOverride w:ilvl="0">
      <w:lvl w:ilvl="0">
        <w:start w:val="1"/>
        <w:numFmt w:val="bullet"/>
        <w:pStyle w:val="Bulletedlist"/>
        <w:lvlText w:val=""/>
        <w:legacy w:legacy="1" w:legacySpace="0" w:legacyIndent="283"/>
        <w:lvlJc w:val="left"/>
        <w:pPr>
          <w:ind w:left="623" w:hanging="283"/>
        </w:pPr>
        <w:rPr>
          <w:rFonts w:ascii="Symbol" w:hAnsi="Symbol" w:hint="default"/>
        </w:rPr>
      </w:lvl>
    </w:lvlOverride>
  </w:num>
  <w:num w:numId="23">
    <w:abstractNumId w:val="44"/>
  </w:num>
  <w:num w:numId="24">
    <w:abstractNumId w:val="30"/>
  </w:num>
  <w:num w:numId="25">
    <w:abstractNumId w:val="12"/>
  </w:num>
  <w:num w:numId="26">
    <w:abstractNumId w:val="33"/>
  </w:num>
  <w:num w:numId="27">
    <w:abstractNumId w:val="58"/>
  </w:num>
  <w:num w:numId="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39"/>
  </w:num>
  <w:num w:numId="31">
    <w:abstractNumId w:val="31"/>
  </w:num>
  <w:num w:numId="32">
    <w:abstractNumId w:val="38"/>
  </w:num>
  <w:num w:numId="33">
    <w:abstractNumId w:val="43"/>
  </w:num>
  <w:num w:numId="34">
    <w:abstractNumId w:val="48"/>
  </w:num>
  <w:num w:numId="35">
    <w:abstractNumId w:val="16"/>
  </w:num>
  <w:num w:numId="36">
    <w:abstractNumId w:val="49"/>
  </w:num>
  <w:num w:numId="37">
    <w:abstractNumId w:val="36"/>
  </w:num>
  <w:num w:numId="38">
    <w:abstractNumId w:val="27"/>
  </w:num>
  <w:num w:numId="39">
    <w:abstractNumId w:val="40"/>
  </w:num>
  <w:num w:numId="40">
    <w:abstractNumId w:val="45"/>
  </w:num>
  <w:num w:numId="41">
    <w:abstractNumId w:val="28"/>
  </w:num>
  <w:num w:numId="42">
    <w:abstractNumId w:val="18"/>
  </w:num>
  <w:num w:numId="43">
    <w:abstractNumId w:val="19"/>
  </w:num>
  <w:num w:numId="44">
    <w:abstractNumId w:val="50"/>
  </w:num>
  <w:num w:numId="45">
    <w:abstractNumId w:val="20"/>
  </w:num>
  <w:num w:numId="46">
    <w:abstractNumId w:val="21"/>
  </w:num>
  <w:num w:numId="47">
    <w:abstractNumId w:val="41"/>
  </w:num>
  <w:num w:numId="48">
    <w:abstractNumId w:val="54"/>
  </w:num>
  <w:num w:numId="49">
    <w:abstractNumId w:val="56"/>
  </w:num>
  <w:num w:numId="50">
    <w:abstractNumId w:val="26"/>
  </w:num>
  <w:num w:numId="51">
    <w:abstractNumId w:val="34"/>
  </w:num>
  <w:num w:numId="52">
    <w:abstractNumId w:val="53"/>
  </w:num>
  <w:num w:numId="53">
    <w:abstractNumId w:val="42"/>
  </w:num>
  <w:num w:numId="54">
    <w:abstractNumId w:val="15"/>
  </w:num>
  <w:num w:numId="55">
    <w:abstractNumId w:val="57"/>
  </w:num>
  <w:num w:numId="56">
    <w:abstractNumId w:val="59"/>
  </w:num>
  <w:num w:numId="57">
    <w:abstractNumId w:val="23"/>
  </w:num>
  <w:num w:numId="58">
    <w:abstractNumId w:val="24"/>
  </w:num>
  <w:num w:numId="59">
    <w:abstractNumId w:val="22"/>
  </w:num>
  <w:num w:numId="60">
    <w:abstractNumId w:val="4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5F"/>
    <w:rsid w:val="0000272A"/>
    <w:rsid w:val="00007968"/>
    <w:rsid w:val="00010EE6"/>
    <w:rsid w:val="00014A40"/>
    <w:rsid w:val="00015B6C"/>
    <w:rsid w:val="00033928"/>
    <w:rsid w:val="00083355"/>
    <w:rsid w:val="000A4A61"/>
    <w:rsid w:val="000B4436"/>
    <w:rsid w:val="000D1260"/>
    <w:rsid w:val="000D1BB7"/>
    <w:rsid w:val="000E7082"/>
    <w:rsid w:val="0011041B"/>
    <w:rsid w:val="00114298"/>
    <w:rsid w:val="00130D17"/>
    <w:rsid w:val="0014620E"/>
    <w:rsid w:val="00164FED"/>
    <w:rsid w:val="00192094"/>
    <w:rsid w:val="001A1E9B"/>
    <w:rsid w:val="001C0116"/>
    <w:rsid w:val="001C6FE8"/>
    <w:rsid w:val="002170D3"/>
    <w:rsid w:val="00223DB6"/>
    <w:rsid w:val="002249AD"/>
    <w:rsid w:val="00235A26"/>
    <w:rsid w:val="00270B46"/>
    <w:rsid w:val="00277D21"/>
    <w:rsid w:val="0028771B"/>
    <w:rsid w:val="002D7AC5"/>
    <w:rsid w:val="003001D7"/>
    <w:rsid w:val="00320116"/>
    <w:rsid w:val="003248A9"/>
    <w:rsid w:val="00361E81"/>
    <w:rsid w:val="00394EF1"/>
    <w:rsid w:val="003A15B0"/>
    <w:rsid w:val="003C2E12"/>
    <w:rsid w:val="003C71F7"/>
    <w:rsid w:val="003D7717"/>
    <w:rsid w:val="003F0AF8"/>
    <w:rsid w:val="003F4A14"/>
    <w:rsid w:val="0040494A"/>
    <w:rsid w:val="0050769A"/>
    <w:rsid w:val="005219AF"/>
    <w:rsid w:val="00563E83"/>
    <w:rsid w:val="00567024"/>
    <w:rsid w:val="00593CDD"/>
    <w:rsid w:val="005A1A44"/>
    <w:rsid w:val="00630012"/>
    <w:rsid w:val="00642EA4"/>
    <w:rsid w:val="006446A8"/>
    <w:rsid w:val="006A77A3"/>
    <w:rsid w:val="006B5039"/>
    <w:rsid w:val="00701435"/>
    <w:rsid w:val="00723380"/>
    <w:rsid w:val="00781E1F"/>
    <w:rsid w:val="007970F4"/>
    <w:rsid w:val="007A14C1"/>
    <w:rsid w:val="007A76F4"/>
    <w:rsid w:val="007A7F47"/>
    <w:rsid w:val="007B3D71"/>
    <w:rsid w:val="00871B94"/>
    <w:rsid w:val="008C1755"/>
    <w:rsid w:val="008C5463"/>
    <w:rsid w:val="008E12BD"/>
    <w:rsid w:val="009303F4"/>
    <w:rsid w:val="0094465F"/>
    <w:rsid w:val="009659A9"/>
    <w:rsid w:val="009923C3"/>
    <w:rsid w:val="009A2389"/>
    <w:rsid w:val="009B1FF7"/>
    <w:rsid w:val="00A33444"/>
    <w:rsid w:val="00A36276"/>
    <w:rsid w:val="00A40C0D"/>
    <w:rsid w:val="00A448A9"/>
    <w:rsid w:val="00A51750"/>
    <w:rsid w:val="00A56DEB"/>
    <w:rsid w:val="00B16422"/>
    <w:rsid w:val="00B41514"/>
    <w:rsid w:val="00B423F9"/>
    <w:rsid w:val="00B705EE"/>
    <w:rsid w:val="00B74F8F"/>
    <w:rsid w:val="00B75372"/>
    <w:rsid w:val="00B9474B"/>
    <w:rsid w:val="00BB2D84"/>
    <w:rsid w:val="00BF7E30"/>
    <w:rsid w:val="00C96981"/>
    <w:rsid w:val="00CD7D56"/>
    <w:rsid w:val="00D743FC"/>
    <w:rsid w:val="00DC5FD9"/>
    <w:rsid w:val="00DD7DD3"/>
    <w:rsid w:val="00DE1FDD"/>
    <w:rsid w:val="00E17570"/>
    <w:rsid w:val="00EC5B83"/>
    <w:rsid w:val="00F1517C"/>
    <w:rsid w:val="00F35E2C"/>
    <w:rsid w:val="00FC7231"/>
    <w:rsid w:val="00FD1481"/>
    <w:rsid w:val="0276FFC0"/>
    <w:rsid w:val="2523A243"/>
    <w:rsid w:val="2BF331B4"/>
    <w:rsid w:val="2F6D87CD"/>
    <w:rsid w:val="2FDD2CAF"/>
    <w:rsid w:val="3916EF00"/>
    <w:rsid w:val="43D21A8E"/>
    <w:rsid w:val="59670E22"/>
    <w:rsid w:val="59DCFBE6"/>
    <w:rsid w:val="5C9EAEE4"/>
    <w:rsid w:val="73FEA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37AC2"/>
  <w15:chartTrackingRefBased/>
  <w15:docId w15:val="{722D0C17-B1CA-458D-A180-6D9EAAA7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aliases w:val="h1,Attribute Heading 1,Level a,RFP,L1,H11,Chapter Headline,Roman 14 B Heading,Roman 14 B Heading1,Roman 14 B Heading2,Roman 14 B Heading11,new page/chapter,Head1,1st level,(Alt+1),Part,H1 (TOC),Heading A,margin,Heading apps,Section1,H1,2,o,Lev"/>
    <w:basedOn w:val="Normal"/>
    <w:next w:val="Normal"/>
    <w:link w:val="Heading1Char"/>
    <w:qFormat/>
    <w:rsid w:val="0094465F"/>
    <w:pPr>
      <w:keepNext/>
      <w:numPr>
        <w:numId w:val="2"/>
      </w:numP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aliases w:val="h2,(Alt+2),H2,H21,H22,H23,H211,H221,Attribute Heading 2,(Alt+2)1,(Alt+2)2,Subhead A,L2,hello,style2,A.B.C.,B,C,Heading2-bio,Career Exp.,H24,H212,H222,H231,H2111,H2211,H25,H213,H223,H232,H2112,H2212,H26,H214,H224,H233,H2113,H2213,H27,H215,H225"/>
    <w:basedOn w:val="Normal"/>
    <w:next w:val="Normal"/>
    <w:link w:val="Heading2Char"/>
    <w:qFormat/>
    <w:rsid w:val="009446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aliases w:val="H3,3,h3,(Alt+3),H31,H32,H33,H311,h31,h32,h311,h33,h312,h34,h313,h35,h314,h36,h315,h37,h316,h38,h317,h39,h318,h310,h319,h3110,h320,h3111,h321,h331,h3121,h341,h3131,h351,h3141,h361,h3151,h371,h3161,h381,h3171,h391,h3181,h3101,h3191,h31101,L3,Min"/>
    <w:basedOn w:val="Normal"/>
    <w:next w:val="Normal"/>
    <w:link w:val="Heading3Char"/>
    <w:qFormat/>
    <w:rsid w:val="0094465F"/>
    <w:pPr>
      <w:keepNext/>
      <w:numPr>
        <w:ilvl w:val="2"/>
        <w:numId w:val="2"/>
      </w:numPr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Heading4">
    <w:name w:val="heading 4"/>
    <w:aliases w:val="heading4,Block,Map Title,Second Level Heading HM,h4,Subhead C,H4,14,l4,4,141,h41,l41,41,142,h42,l42,h43,a.,42,parapoint,¶,143,h44,l43,43,1411,h411,l411,411,1421,h421,l421,h431,a.1,Map Title1,421,parapoint1,¶1,H41,Sub-Minor,Project table,Propos"/>
    <w:basedOn w:val="Normal"/>
    <w:next w:val="Normal"/>
    <w:link w:val="Heading4Char"/>
    <w:qFormat/>
    <w:rsid w:val="009446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aliases w:val="Block Label,Third Level Heading,h5,H5,H51,H52,H53,H54,H55,H56,H57,H58,H59,H510,H511,H512,H513,H514,H515,H516,H517,H518,H519,H520,H521,H522,H523,H524,H525,H526,H527,H528,H529,H530,H531,H532,H533,H534,H535,H536,H537,H538,H539,H540,H541,H542,H543"/>
    <w:basedOn w:val="Normal"/>
    <w:next w:val="Normal"/>
    <w:link w:val="Heading5Char"/>
    <w:qFormat/>
    <w:rsid w:val="0094465F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aliases w:val="h6,H6,PA Appendix,Heading 6(unused),Legal Level 1.,L1 PIP,Heading 6  Appendix Y &amp; Z,Lev 6,H6 DO NOT USE,Bullet list,H61,PR14,(I),bullet2,Level 5.1,Bp,Annex Title,Numbered - 6,Lev 61,Numbered - 61,Lev 62,Numbered - 62,Lev 63,Numbered - 63,H62,H"/>
    <w:basedOn w:val="Normal"/>
    <w:next w:val="Normal"/>
    <w:link w:val="Heading6Char"/>
    <w:qFormat/>
    <w:rsid w:val="0094465F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aliases w:val="Appendix Major,PA Appendix Major,Heading 7(unused),Legal Level 1.1.,L2 PIP,Lev 7,H7DO NOT USE,Annex Level 1,Appendix 2,h7,a2"/>
    <w:basedOn w:val="Normal"/>
    <w:next w:val="Normal"/>
    <w:link w:val="Heading7Char"/>
    <w:qFormat/>
    <w:rsid w:val="0094465F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aliases w:val="Appendix Minor,PA Appendix Minor,Legal Level 1.1.1.,Lev 8,h8 DO NOT USE,Annex Level 2,Appendix 3,a3,h8"/>
    <w:basedOn w:val="Normal"/>
    <w:next w:val="Normal"/>
    <w:link w:val="Heading8Char"/>
    <w:qFormat/>
    <w:rsid w:val="0094465F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aliases w:val="App Heading,Heading 9 (defunct),Legal Level 1.1.1.1.,Lev 9,h9 DO NOT USE,Titre 10,App1,Annex Level 3,h9"/>
    <w:basedOn w:val="Normal"/>
    <w:next w:val="Normal"/>
    <w:link w:val="Heading9Char"/>
    <w:qFormat/>
    <w:rsid w:val="0094465F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Attribute Heading 1 Char,Level a Char,RFP Char,L1 Char,H11 Char,Chapter Headline Char,Roman 14 B Heading Char,Roman 14 B Heading1 Char,Roman 14 B Heading2 Char,Roman 14 B Heading11 Char,new page/chapter Char,Head1 Char,Part Char"/>
    <w:basedOn w:val="DefaultParagraphFont"/>
    <w:link w:val="Heading1"/>
    <w:rsid w:val="0094465F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h2 Char,(Alt+2) Char,H2 Char,H21 Char,H22 Char,H23 Char,H211 Char,H221 Char,Attribute Heading 2 Char,(Alt+2)1 Char,(Alt+2)2 Char,Subhead A Char,L2 Char,hello Char,style2 Char,A.B.C. Char,B Char,C Char,Heading2-bio Char,Career Exp. Char"/>
    <w:basedOn w:val="DefaultParagraphFont"/>
    <w:link w:val="Heading2"/>
    <w:rsid w:val="0094465F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aliases w:val="H3 Char,3 Char,h3 Char,(Alt+3) Char,H31 Char,H32 Char,H33 Char,H311 Char,h31 Char,h32 Char,h311 Char,h33 Char,h312 Char,h34 Char,h313 Char,h35 Char,h314 Char,h36 Char,h315 Char,h37 Char,h316 Char,h38 Char,h317 Char,h39 Char,h318 Char"/>
    <w:basedOn w:val="DefaultParagraphFont"/>
    <w:link w:val="Heading3"/>
    <w:rsid w:val="0094465F"/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aliases w:val="heading4 Char,Block Char,Map Title Char,Second Level Heading HM Char,h4 Char,Subhead C Char,H4 Char,14 Char,l4 Char,4 Char,141 Char,h41 Char,l41 Char,41 Char,142 Char,h42 Char,l42 Char,h43 Char,a. Char,42 Char,parapoint Char,¶ Char"/>
    <w:basedOn w:val="DefaultParagraphFont"/>
    <w:link w:val="Heading4"/>
    <w:rsid w:val="0094465F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aliases w:val="Block Label Char,Third Level Heading Char,h5 Char,H5 Char,H51 Char,H52 Char,H53 Char,H54 Char,H55 Char,H56 Char,H57 Char,H58 Char,H59 Char,H510 Char,H511 Char,H512 Char,H513 Char,H514 Char,H515 Char,H516 Char,H517 Char,H518 Char,H519 Char"/>
    <w:basedOn w:val="DefaultParagraphFont"/>
    <w:link w:val="Heading5"/>
    <w:rsid w:val="0094465F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aliases w:val="h6 Char,H6 Char,PA Appendix Char,Heading 6(unused) Char,Legal Level 1. Char,L1 PIP Char,Heading 6  Appendix Y &amp; Z Char,Lev 6 Char,H6 DO NOT USE Char,Bullet list Char,H61 Char,PR14 Char,(I) Char,bullet2 Char,Level 5.1 Char,Bp Char,H62 Char"/>
    <w:basedOn w:val="DefaultParagraphFont"/>
    <w:link w:val="Heading6"/>
    <w:rsid w:val="0094465F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7Char">
    <w:name w:val="Heading 7 Char"/>
    <w:aliases w:val="Appendix Major Char,PA Appendix Major Char,Heading 7(unused) Char,Legal Level 1.1. Char,L2 PIP Char,Lev 7 Char,H7DO NOT USE Char,Annex Level 1 Char,Appendix 2 Char,h7 Char,a2 Char"/>
    <w:basedOn w:val="DefaultParagraphFont"/>
    <w:link w:val="Heading7"/>
    <w:rsid w:val="0094465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8Char">
    <w:name w:val="Heading 8 Char"/>
    <w:aliases w:val="Appendix Minor Char,PA Appendix Minor Char,Legal Level 1.1.1. Char,Lev 8 Char,h8 DO NOT USE Char,Annex Level 2 Char,Appendix 3 Char,a3 Char,h8 Char"/>
    <w:basedOn w:val="DefaultParagraphFont"/>
    <w:link w:val="Heading8"/>
    <w:rsid w:val="0094465F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aliases w:val="App Heading Char,Heading 9 (defunct) Char,Legal Level 1.1.1.1. Char,Lev 9 Char,h9 DO NOT USE Char,Titre 10 Char,App1 Char,Annex Level 3 Char,h9 Char"/>
    <w:basedOn w:val="DefaultParagraphFont"/>
    <w:link w:val="Heading9"/>
    <w:rsid w:val="0094465F"/>
    <w:rPr>
      <w:rFonts w:ascii="Arial" w:eastAsia="Times New Roman" w:hAnsi="Arial" w:cs="Arial"/>
      <w:lang w:eastAsia="en-GB"/>
    </w:rPr>
  </w:style>
  <w:style w:type="numbering" w:customStyle="1" w:styleId="NoList1">
    <w:name w:val="No List1"/>
    <w:next w:val="NoList"/>
    <w:semiHidden/>
    <w:rsid w:val="0094465F"/>
  </w:style>
  <w:style w:type="character" w:styleId="Hyperlink">
    <w:name w:val="Hyperlink"/>
    <w:rsid w:val="0094465F"/>
    <w:rPr>
      <w:color w:val="0000FF"/>
      <w:u w:val="single"/>
    </w:rPr>
  </w:style>
  <w:style w:type="paragraph" w:styleId="BodyText">
    <w:name w:val="Body Text"/>
    <w:aliases w:val="heading_txt,bt,t,body text,Block text,tx,sp,BODY TEXT,text,sbs,Resume Text,RFP Text,Text,bt4,body text4,bt5,body text5,bt1,body text1,block text,1,txt1,T1,Title 1,EDStext,bodytext,bullet title,BT,Questions,Justified,plain paragraph,pp,Teh2xt,P"/>
    <w:link w:val="BodyTextChar"/>
    <w:rsid w:val="0094465F"/>
    <w:pPr>
      <w:numPr>
        <w:numId w:val="1"/>
      </w:numPr>
      <w:spacing w:after="24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BodyTextChar">
    <w:name w:val="Body Text Char"/>
    <w:aliases w:val="heading_txt Char,bt Char,t Char,body text Char,Block text Char,tx Char,sp Char,BODY TEXT Char,text Char,sbs Char,Resume Text Char,RFP Text Char,Text Char,bt4 Char,body text4 Char,bt5 Char,body text5 Char,bt1 Char,body text1 Char,1 Char"/>
    <w:basedOn w:val="DefaultParagraphFont"/>
    <w:link w:val="BodyText"/>
    <w:rsid w:val="0094465F"/>
    <w:rPr>
      <w:rFonts w:ascii="Trebuchet MS" w:eastAsia="Times New Roman" w:hAnsi="Trebuchet MS" w:cs="Times New Roman"/>
      <w:sz w:val="24"/>
      <w:szCs w:val="24"/>
    </w:rPr>
  </w:style>
  <w:style w:type="character" w:styleId="FollowedHyperlink">
    <w:name w:val="FollowedHyperlink"/>
    <w:rsid w:val="0094465F"/>
    <w:rPr>
      <w:color w:val="606420"/>
      <w:u w:val="single"/>
    </w:rPr>
  </w:style>
  <w:style w:type="paragraph" w:styleId="NormalWeb">
    <w:name w:val="Normal (Web)"/>
    <w:basedOn w:val="Normal"/>
    <w:uiPriority w:val="99"/>
    <w:rsid w:val="0094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qFormat/>
    <w:rsid w:val="0094465F"/>
    <w:rPr>
      <w:b/>
      <w:bCs/>
    </w:rPr>
  </w:style>
  <w:style w:type="paragraph" w:customStyle="1" w:styleId="DWNormal">
    <w:name w:val="DW Normal"/>
    <w:basedOn w:val="Normal"/>
    <w:link w:val="DWNormalChar"/>
    <w:rsid w:val="009446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character" w:customStyle="1" w:styleId="DWNormalChar">
    <w:name w:val="DW Normal Char"/>
    <w:link w:val="DWNormal"/>
    <w:rsid w:val="0094465F"/>
    <w:rPr>
      <w:rFonts w:ascii="Arial" w:eastAsia="Times New Roman" w:hAnsi="Arial" w:cs="Times New Roman"/>
      <w:kern w:val="22"/>
      <w:szCs w:val="20"/>
    </w:rPr>
  </w:style>
  <w:style w:type="paragraph" w:styleId="PlainText">
    <w:name w:val="Plain Text"/>
    <w:basedOn w:val="Normal"/>
    <w:link w:val="PlainTextChar"/>
    <w:rsid w:val="0094465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94465F"/>
    <w:rPr>
      <w:rFonts w:ascii="Courier New" w:eastAsia="Times New Roman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rsid w:val="00944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4465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94465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94465F"/>
  </w:style>
  <w:style w:type="character" w:customStyle="1" w:styleId="AllenP443">
    <w:name w:val="AllenP443"/>
    <w:semiHidden/>
    <w:rsid w:val="0094465F"/>
    <w:rPr>
      <w:rFonts w:ascii="Verdana" w:hAnsi="Verdana"/>
    </w:rPr>
  </w:style>
  <w:style w:type="character" w:styleId="CommentReference">
    <w:name w:val="annotation reference"/>
    <w:semiHidden/>
    <w:rsid w:val="009446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44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94465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44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465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94465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94465F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aliases w:val="h,logo"/>
    <w:basedOn w:val="Normal"/>
    <w:link w:val="HeaderChar"/>
    <w:rsid w:val="0094465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aliases w:val="h Char,logo Char"/>
    <w:basedOn w:val="DefaultParagraphFont"/>
    <w:link w:val="Header"/>
    <w:rsid w:val="0094465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446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446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4465F"/>
    <w:rPr>
      <w:rFonts w:ascii="Calibri" w:eastAsia="Times New Roman" w:hAnsi="Calibri" w:cs="Times New Roman"/>
    </w:rPr>
  </w:style>
  <w:style w:type="paragraph" w:styleId="FootnoteText">
    <w:name w:val="footnote text"/>
    <w:aliases w:val="Tailored Footnote,Car"/>
    <w:basedOn w:val="Normal"/>
    <w:link w:val="FootnoteTextChar"/>
    <w:rsid w:val="00944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Tailored Footnote Char,Car Char"/>
    <w:basedOn w:val="DefaultParagraphFont"/>
    <w:link w:val="FootnoteText"/>
    <w:rsid w:val="0094465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94465F"/>
    <w:rPr>
      <w:vertAlign w:val="superscript"/>
    </w:rPr>
  </w:style>
  <w:style w:type="paragraph" w:customStyle="1" w:styleId="Default">
    <w:name w:val="Default"/>
    <w:rsid w:val="0094465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94465F"/>
    <w:rPr>
      <w:color w:val="808080"/>
      <w:shd w:val="clear" w:color="auto" w:fill="E6E6E6"/>
    </w:rPr>
  </w:style>
  <w:style w:type="paragraph" w:customStyle="1" w:styleId="paragraph">
    <w:name w:val="paragraph"/>
    <w:aliases w:val="Paragraph,p"/>
    <w:basedOn w:val="Normal"/>
    <w:rsid w:val="0094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rsid w:val="0094465F"/>
  </w:style>
  <w:style w:type="character" w:customStyle="1" w:styleId="eop">
    <w:name w:val="eop"/>
    <w:rsid w:val="0094465F"/>
  </w:style>
  <w:style w:type="character" w:styleId="Emphasis">
    <w:name w:val="Emphasis"/>
    <w:qFormat/>
    <w:rsid w:val="0094465F"/>
    <w:rPr>
      <w:i/>
      <w:iCs/>
    </w:rPr>
  </w:style>
  <w:style w:type="paragraph" w:styleId="Revision">
    <w:name w:val="Revision"/>
    <w:hidden/>
    <w:uiPriority w:val="99"/>
    <w:semiHidden/>
    <w:rsid w:val="0094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NoList11">
    <w:name w:val="No List11"/>
    <w:next w:val="NoList"/>
    <w:semiHidden/>
    <w:rsid w:val="0094465F"/>
  </w:style>
  <w:style w:type="paragraph" w:customStyle="1" w:styleId="BodyText10">
    <w:name w:val="Body Text 1"/>
    <w:basedOn w:val="BodyText"/>
    <w:rsid w:val="0094465F"/>
    <w:pPr>
      <w:numPr>
        <w:numId w:val="0"/>
      </w:numPr>
      <w:spacing w:after="230"/>
      <w:ind w:left="709"/>
    </w:pPr>
    <w:rPr>
      <w:rFonts w:ascii="Arial" w:hAnsi="Arial"/>
      <w:sz w:val="20"/>
      <w:szCs w:val="20"/>
    </w:rPr>
  </w:style>
  <w:style w:type="paragraph" w:styleId="BodyText2">
    <w:name w:val="Body Text 2"/>
    <w:aliases w:val="bt2"/>
    <w:basedOn w:val="BodyText"/>
    <w:link w:val="BodyText2Char"/>
    <w:rsid w:val="0094465F"/>
    <w:pPr>
      <w:numPr>
        <w:numId w:val="0"/>
      </w:numPr>
      <w:spacing w:after="230"/>
      <w:ind w:left="709"/>
    </w:pPr>
    <w:rPr>
      <w:rFonts w:ascii="Arial" w:hAnsi="Arial"/>
      <w:sz w:val="20"/>
      <w:szCs w:val="20"/>
    </w:rPr>
  </w:style>
  <w:style w:type="character" w:customStyle="1" w:styleId="BodyText2Char">
    <w:name w:val="Body Text 2 Char"/>
    <w:aliases w:val="bt2 Char"/>
    <w:basedOn w:val="DefaultParagraphFont"/>
    <w:link w:val="BodyText2"/>
    <w:rsid w:val="0094465F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BodyText"/>
    <w:link w:val="BodyText3Char"/>
    <w:rsid w:val="0094465F"/>
    <w:pPr>
      <w:numPr>
        <w:numId w:val="0"/>
      </w:numPr>
      <w:spacing w:after="230"/>
      <w:ind w:left="709"/>
    </w:pPr>
    <w:rPr>
      <w:rFonts w:ascii="Arial" w:hAnsi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94465F"/>
    <w:rPr>
      <w:rFonts w:ascii="Arial" w:eastAsia="Times New Roman" w:hAnsi="Arial" w:cs="Times New Roman"/>
      <w:sz w:val="20"/>
      <w:szCs w:val="20"/>
    </w:rPr>
  </w:style>
  <w:style w:type="paragraph" w:customStyle="1" w:styleId="Address">
    <w:name w:val="Address"/>
    <w:basedOn w:val="Normal"/>
    <w:rsid w:val="0094465F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BodyText4">
    <w:name w:val="Body Text 4"/>
    <w:basedOn w:val="BodyText"/>
    <w:rsid w:val="0094465F"/>
    <w:pPr>
      <w:numPr>
        <w:numId w:val="0"/>
      </w:numPr>
      <w:spacing w:after="230"/>
      <w:ind w:left="1418"/>
    </w:pPr>
    <w:rPr>
      <w:rFonts w:ascii="Arial" w:hAnsi="Arial"/>
      <w:sz w:val="20"/>
      <w:szCs w:val="20"/>
    </w:rPr>
  </w:style>
  <w:style w:type="paragraph" w:customStyle="1" w:styleId="BodyText5">
    <w:name w:val="Body Text 5"/>
    <w:basedOn w:val="BodyText"/>
    <w:rsid w:val="0094465F"/>
    <w:pPr>
      <w:numPr>
        <w:numId w:val="0"/>
      </w:numPr>
      <w:spacing w:after="230"/>
      <w:ind w:left="2126"/>
    </w:pPr>
    <w:rPr>
      <w:rFonts w:ascii="Arial" w:hAnsi="Arial"/>
      <w:sz w:val="20"/>
      <w:szCs w:val="20"/>
    </w:rPr>
  </w:style>
  <w:style w:type="paragraph" w:customStyle="1" w:styleId="BodyText6">
    <w:name w:val="Body Text 6"/>
    <w:basedOn w:val="BodyText"/>
    <w:rsid w:val="0094465F"/>
    <w:pPr>
      <w:numPr>
        <w:numId w:val="0"/>
      </w:numPr>
      <w:spacing w:after="230"/>
      <w:ind w:left="2835"/>
    </w:pPr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4465F"/>
    <w:pPr>
      <w:spacing w:before="120" w:after="12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Cover1">
    <w:name w:val="Cover1"/>
    <w:basedOn w:val="Normal"/>
    <w:next w:val="Cover2"/>
    <w:rsid w:val="0094465F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Cover2">
    <w:name w:val="Cover2"/>
    <w:basedOn w:val="Normal"/>
    <w:next w:val="Cover1"/>
    <w:rsid w:val="0094465F"/>
    <w:pPr>
      <w:spacing w:after="240" w:line="240" w:lineRule="auto"/>
    </w:pPr>
    <w:rPr>
      <w:rFonts w:ascii="Arial" w:eastAsia="Times New Roman" w:hAnsi="Arial" w:cs="Times New Roman"/>
      <w:szCs w:val="20"/>
    </w:rPr>
  </w:style>
  <w:style w:type="paragraph" w:styleId="Date">
    <w:name w:val="Date"/>
    <w:aliases w:val="d"/>
    <w:basedOn w:val="Normal"/>
    <w:next w:val="Normal"/>
    <w:link w:val="DateChar"/>
    <w:rsid w:val="0094465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DateChar">
    <w:name w:val="Date Char"/>
    <w:aliases w:val="d Char"/>
    <w:basedOn w:val="DefaultParagraphFont"/>
    <w:link w:val="Date"/>
    <w:rsid w:val="0094465F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94465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94465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EndnoteText">
    <w:name w:val="endnote text"/>
    <w:basedOn w:val="Normal"/>
    <w:link w:val="EndnoteTextChar"/>
    <w:rsid w:val="0094465F"/>
    <w:pPr>
      <w:tabs>
        <w:tab w:val="left" w:pos="720"/>
      </w:tabs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94465F"/>
    <w:rPr>
      <w:rFonts w:ascii="Arial" w:eastAsia="Times New Roman" w:hAnsi="Arial" w:cs="Times New Roman"/>
      <w:sz w:val="18"/>
      <w:szCs w:val="20"/>
    </w:rPr>
  </w:style>
  <w:style w:type="paragraph" w:styleId="EnvelopeAddress">
    <w:name w:val="envelope address"/>
    <w:basedOn w:val="Normal"/>
    <w:rsid w:val="0094465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</w:rPr>
  </w:style>
  <w:style w:type="paragraph" w:styleId="EnvelopeReturn">
    <w:name w:val="envelope return"/>
    <w:basedOn w:val="Normal"/>
    <w:rsid w:val="0094465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Leader">
    <w:name w:val="Leader"/>
    <w:basedOn w:val="BodyText"/>
    <w:next w:val="BodyText"/>
    <w:rsid w:val="0094465F"/>
    <w:pPr>
      <w:numPr>
        <w:numId w:val="0"/>
      </w:numPr>
      <w:spacing w:before="120" w:after="230"/>
    </w:pPr>
    <w:rPr>
      <w:rFonts w:ascii="Arial" w:hAnsi="Arial"/>
      <w:b/>
      <w:sz w:val="22"/>
      <w:szCs w:val="20"/>
    </w:rPr>
  </w:style>
  <w:style w:type="character" w:styleId="LineNumber">
    <w:name w:val="line number"/>
    <w:rsid w:val="0094465F"/>
  </w:style>
  <w:style w:type="paragraph" w:styleId="MacroText">
    <w:name w:val="macro"/>
    <w:link w:val="MacroTextChar"/>
    <w:rsid w:val="009446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94465F"/>
    <w:rPr>
      <w:rFonts w:ascii="Courier New" w:eastAsia="Times New Roman" w:hAnsi="Courier New" w:cs="Times New Roman"/>
      <w:sz w:val="20"/>
      <w:szCs w:val="20"/>
    </w:rPr>
  </w:style>
  <w:style w:type="paragraph" w:styleId="MessageHeader">
    <w:name w:val="Message Header"/>
    <w:basedOn w:val="Normal"/>
    <w:link w:val="MessageHeaderChar"/>
    <w:rsid w:val="009446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94465F"/>
    <w:rPr>
      <w:rFonts w:ascii="Arial" w:eastAsia="Times New Roman" w:hAnsi="Arial" w:cs="Times New Roman"/>
      <w:sz w:val="24"/>
      <w:szCs w:val="20"/>
      <w:shd w:val="pct20" w:color="auto" w:fill="auto"/>
    </w:rPr>
  </w:style>
  <w:style w:type="paragraph" w:customStyle="1" w:styleId="Note">
    <w:name w:val="Note"/>
    <w:basedOn w:val="Normal"/>
    <w:rsid w:val="0094465F"/>
    <w:pPr>
      <w:pBdr>
        <w:top w:val="double" w:sz="4" w:space="2" w:color="auto"/>
        <w:left w:val="double" w:sz="4" w:space="4" w:color="auto"/>
        <w:bottom w:val="double" w:sz="4" w:space="2" w:color="auto"/>
        <w:right w:val="double" w:sz="4" w:space="4" w:color="auto"/>
      </w:pBdr>
      <w:spacing w:after="240" w:line="240" w:lineRule="auto"/>
      <w:ind w:left="709"/>
    </w:pPr>
    <w:rPr>
      <w:rFonts w:ascii="Arial" w:eastAsia="Times New Roman" w:hAnsi="Arial" w:cs="Times New Roman"/>
      <w:color w:val="000080"/>
      <w:sz w:val="18"/>
      <w:szCs w:val="20"/>
    </w:rPr>
  </w:style>
  <w:style w:type="paragraph" w:customStyle="1" w:styleId="Parties">
    <w:name w:val="Parties"/>
    <w:basedOn w:val="BodyText"/>
    <w:rsid w:val="0094465F"/>
    <w:pPr>
      <w:numPr>
        <w:numId w:val="45"/>
      </w:numPr>
      <w:spacing w:after="230"/>
    </w:pPr>
    <w:rPr>
      <w:rFonts w:ascii="Arial" w:hAnsi="Arial"/>
      <w:sz w:val="20"/>
      <w:szCs w:val="20"/>
    </w:rPr>
  </w:style>
  <w:style w:type="paragraph" w:customStyle="1" w:styleId="Recital">
    <w:name w:val="Recital"/>
    <w:basedOn w:val="Normal"/>
    <w:rsid w:val="0094465F"/>
    <w:pPr>
      <w:numPr>
        <w:numId w:val="46"/>
      </w:num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chedule">
    <w:name w:val="Schedule"/>
    <w:basedOn w:val="Normal"/>
    <w:next w:val="BodyText"/>
    <w:rsid w:val="0094465F"/>
    <w:pPr>
      <w:numPr>
        <w:numId w:val="47"/>
      </w:numPr>
      <w:spacing w:after="240" w:line="240" w:lineRule="auto"/>
    </w:pPr>
    <w:rPr>
      <w:rFonts w:ascii="Arial" w:eastAsia="Times New Roman" w:hAnsi="Arial" w:cs="Times New Roman"/>
      <w:b/>
      <w:sz w:val="28"/>
      <w:szCs w:val="20"/>
    </w:rPr>
  </w:style>
  <w:style w:type="paragraph" w:styleId="Subtitle">
    <w:name w:val="Subtitle"/>
    <w:aliases w:val="sub"/>
    <w:basedOn w:val="Normal"/>
    <w:link w:val="SubtitleChar"/>
    <w:qFormat/>
    <w:rsid w:val="0094465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SubtitleChar">
    <w:name w:val="Subtitle Char"/>
    <w:aliases w:val="sub Char"/>
    <w:basedOn w:val="DefaultParagraphFont"/>
    <w:link w:val="Subtitle"/>
    <w:rsid w:val="0094465F"/>
    <w:rPr>
      <w:rFonts w:ascii="Arial" w:eastAsia="Times New Roman" w:hAnsi="Arial" w:cs="Times New Roman"/>
      <w:sz w:val="24"/>
      <w:szCs w:val="20"/>
    </w:rPr>
  </w:style>
  <w:style w:type="paragraph" w:styleId="TableofAuthorities">
    <w:name w:val="table of authorities"/>
    <w:basedOn w:val="Normal"/>
    <w:next w:val="Normal"/>
    <w:rsid w:val="0094465F"/>
    <w:pPr>
      <w:spacing w:after="0" w:line="240" w:lineRule="auto"/>
      <w:ind w:left="220" w:hanging="220"/>
    </w:pPr>
    <w:rPr>
      <w:rFonts w:ascii="Arial" w:eastAsia="Times New Roman" w:hAnsi="Arial" w:cs="Times New Roman"/>
      <w:sz w:val="20"/>
      <w:szCs w:val="20"/>
    </w:rPr>
  </w:style>
  <w:style w:type="paragraph" w:styleId="TableofFigures">
    <w:name w:val="table of figures"/>
    <w:basedOn w:val="Normal"/>
    <w:next w:val="Normal"/>
    <w:rsid w:val="0094465F"/>
    <w:pPr>
      <w:spacing w:after="0" w:line="240" w:lineRule="auto"/>
      <w:ind w:left="440" w:hanging="4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4465F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4465F"/>
    <w:rPr>
      <w:rFonts w:ascii="Arial" w:eastAsia="Times New Roman" w:hAnsi="Arial" w:cs="Times New Roman"/>
      <w:b/>
      <w:kern w:val="28"/>
      <w:sz w:val="32"/>
      <w:szCs w:val="20"/>
    </w:rPr>
  </w:style>
  <w:style w:type="paragraph" w:styleId="TOAHeading">
    <w:name w:val="toa heading"/>
    <w:basedOn w:val="Normal"/>
    <w:next w:val="Normal"/>
    <w:rsid w:val="0094465F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styleId="TOC1">
    <w:name w:val="toc 1"/>
    <w:aliases w:val="TOC 1 Proposal,Table of Contents 1."/>
    <w:basedOn w:val="Normal"/>
    <w:next w:val="Normal"/>
    <w:autoRedefine/>
    <w:rsid w:val="0094465F"/>
    <w:pPr>
      <w:keepNext/>
      <w:tabs>
        <w:tab w:val="left" w:pos="440"/>
        <w:tab w:val="left" w:pos="709"/>
        <w:tab w:val="right" w:pos="9072"/>
      </w:tabs>
      <w:spacing w:before="240" w:after="60" w:line="240" w:lineRule="auto"/>
    </w:pPr>
    <w:rPr>
      <w:rFonts w:ascii="Arial" w:eastAsia="Times New Roman" w:hAnsi="Arial" w:cs="Times New Roman"/>
      <w:b/>
      <w:noProof/>
      <w:sz w:val="20"/>
      <w:lang w:eastAsia="zh-CN"/>
    </w:rPr>
  </w:style>
  <w:style w:type="paragraph" w:styleId="TOC2">
    <w:name w:val="toc 2"/>
    <w:aliases w:val="TOC 2 Proposal,Table of Contents 2."/>
    <w:basedOn w:val="Normal"/>
    <w:next w:val="Normal"/>
    <w:autoRedefine/>
    <w:rsid w:val="0094465F"/>
    <w:pPr>
      <w:tabs>
        <w:tab w:val="left" w:pos="709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Normal"/>
    <w:next w:val="Normal"/>
    <w:autoRedefine/>
    <w:rsid w:val="0094465F"/>
    <w:pPr>
      <w:spacing w:after="0" w:line="240" w:lineRule="auto"/>
      <w:ind w:left="440"/>
    </w:pPr>
    <w:rPr>
      <w:rFonts w:ascii="Arial" w:eastAsia="Times New Roman" w:hAnsi="Arial"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94465F"/>
    <w:pPr>
      <w:spacing w:after="0" w:line="240" w:lineRule="auto"/>
      <w:ind w:left="660"/>
    </w:pPr>
    <w:rPr>
      <w:rFonts w:ascii="Arial" w:eastAsia="Times New Roman" w:hAnsi="Arial" w:cs="Times New Roman"/>
      <w:sz w:val="20"/>
      <w:szCs w:val="20"/>
    </w:rPr>
  </w:style>
  <w:style w:type="paragraph" w:styleId="TOC5">
    <w:name w:val="toc 5"/>
    <w:basedOn w:val="Normal"/>
    <w:next w:val="Normal"/>
    <w:autoRedefine/>
    <w:rsid w:val="0094465F"/>
    <w:pPr>
      <w:spacing w:after="0" w:line="240" w:lineRule="auto"/>
      <w:ind w:left="880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next w:val="Normal"/>
    <w:autoRedefine/>
    <w:rsid w:val="0094465F"/>
    <w:pPr>
      <w:spacing w:after="0" w:line="240" w:lineRule="auto"/>
      <w:ind w:left="1100"/>
    </w:pPr>
    <w:rPr>
      <w:rFonts w:ascii="Arial" w:eastAsia="Times New Roman" w:hAnsi="Arial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94465F"/>
    <w:pPr>
      <w:spacing w:after="0" w:line="240" w:lineRule="auto"/>
      <w:ind w:left="1320"/>
    </w:pPr>
    <w:rPr>
      <w:rFonts w:ascii="Arial" w:eastAsia="Times New Roman" w:hAnsi="Arial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94465F"/>
    <w:pPr>
      <w:spacing w:after="0" w:line="240" w:lineRule="auto"/>
      <w:ind w:left="1540"/>
    </w:pPr>
    <w:rPr>
      <w:rFonts w:ascii="Arial" w:eastAsia="Times New Roman" w:hAnsi="Arial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94465F"/>
    <w:pPr>
      <w:spacing w:after="0" w:line="240" w:lineRule="auto"/>
      <w:ind w:left="1760"/>
    </w:pPr>
    <w:rPr>
      <w:rFonts w:ascii="Arial" w:eastAsia="Times New Roman" w:hAnsi="Arial" w:cs="Times New Roman"/>
      <w:sz w:val="20"/>
      <w:szCs w:val="20"/>
    </w:rPr>
  </w:style>
  <w:style w:type="paragraph" w:customStyle="1" w:styleId="Level1">
    <w:name w:val="Level 1"/>
    <w:basedOn w:val="Normal"/>
    <w:next w:val="Normal"/>
    <w:rsid w:val="0094465F"/>
    <w:pPr>
      <w:numPr>
        <w:numId w:val="51"/>
      </w:numPr>
      <w:spacing w:after="22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ppendix">
    <w:name w:val="Appendix"/>
    <w:basedOn w:val="Normal"/>
    <w:next w:val="BodyText"/>
    <w:rsid w:val="0094465F"/>
    <w:pPr>
      <w:numPr>
        <w:numId w:val="43"/>
      </w:numPr>
      <w:spacing w:after="240" w:line="240" w:lineRule="auto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Level2">
    <w:name w:val="Level 2"/>
    <w:basedOn w:val="Normal"/>
    <w:rsid w:val="0094465F"/>
    <w:pPr>
      <w:numPr>
        <w:ilvl w:val="1"/>
        <w:numId w:val="51"/>
      </w:numPr>
      <w:tabs>
        <w:tab w:val="left" w:pos="1440"/>
      </w:tabs>
      <w:spacing w:after="220" w:line="240" w:lineRule="auto"/>
      <w:outlineLvl w:val="1"/>
    </w:pPr>
    <w:rPr>
      <w:rFonts w:ascii="Arial" w:eastAsia="Times New Roman" w:hAnsi="Arial" w:cs="Times New Roman"/>
      <w:sz w:val="20"/>
      <w:szCs w:val="20"/>
    </w:rPr>
  </w:style>
  <w:style w:type="paragraph" w:customStyle="1" w:styleId="Level3">
    <w:name w:val="Level 3"/>
    <w:basedOn w:val="Normal"/>
    <w:rsid w:val="0094465F"/>
    <w:pPr>
      <w:numPr>
        <w:ilvl w:val="2"/>
        <w:numId w:val="51"/>
      </w:numPr>
      <w:spacing w:after="220" w:line="240" w:lineRule="auto"/>
      <w:outlineLvl w:val="2"/>
    </w:pPr>
    <w:rPr>
      <w:rFonts w:ascii="Arial" w:eastAsia="Times New Roman" w:hAnsi="Arial" w:cs="Times New Roman"/>
      <w:sz w:val="20"/>
      <w:szCs w:val="20"/>
    </w:rPr>
  </w:style>
  <w:style w:type="paragraph" w:customStyle="1" w:styleId="Level4">
    <w:name w:val="Level 4"/>
    <w:basedOn w:val="Normal"/>
    <w:rsid w:val="0094465F"/>
    <w:pPr>
      <w:numPr>
        <w:ilvl w:val="3"/>
        <w:numId w:val="51"/>
      </w:numPr>
      <w:spacing w:after="220" w:line="240" w:lineRule="auto"/>
      <w:outlineLvl w:val="3"/>
    </w:pPr>
    <w:rPr>
      <w:rFonts w:ascii="Arial" w:eastAsia="Times New Roman" w:hAnsi="Arial" w:cs="Times New Roman"/>
      <w:sz w:val="20"/>
      <w:szCs w:val="20"/>
    </w:rPr>
  </w:style>
  <w:style w:type="character" w:customStyle="1" w:styleId="Annotation">
    <w:name w:val="Annotation"/>
    <w:rsid w:val="0094465F"/>
    <w:rPr>
      <w:b/>
      <w:bCs/>
      <w:i/>
      <w:iCs/>
      <w:shd w:val="clear" w:color="auto" w:fill="FF9966"/>
    </w:rPr>
  </w:style>
  <w:style w:type="character" w:customStyle="1" w:styleId="Mandatorytext">
    <w:name w:val="Mandatory text"/>
    <w:rsid w:val="0094465F"/>
    <w:rPr>
      <w:b/>
      <w:bCs/>
      <w:bdr w:val="none" w:sz="0" w:space="0" w:color="auto"/>
      <w:shd w:val="clear" w:color="auto" w:fill="81E3D0"/>
    </w:rPr>
  </w:style>
  <w:style w:type="paragraph" w:styleId="BodyTextIndent2">
    <w:name w:val="Body Text Indent 2"/>
    <w:aliases w:val="bti2"/>
    <w:basedOn w:val="Normal"/>
    <w:link w:val="BodyTextIndent2Char"/>
    <w:rsid w:val="0094465F"/>
    <w:pPr>
      <w:spacing w:after="120" w:line="480" w:lineRule="auto"/>
      <w:ind w:left="283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aliases w:val="bti2 Char"/>
    <w:basedOn w:val="DefaultParagraphFont"/>
    <w:link w:val="BodyTextIndent2"/>
    <w:rsid w:val="0094465F"/>
    <w:rPr>
      <w:rFonts w:ascii="Arial" w:eastAsia="Times New Roman" w:hAnsi="Arial" w:cs="Times New Roman"/>
      <w:sz w:val="20"/>
      <w:szCs w:val="20"/>
    </w:rPr>
  </w:style>
  <w:style w:type="paragraph" w:customStyle="1" w:styleId="Definition">
    <w:name w:val="Definition"/>
    <w:basedOn w:val="BodyText"/>
    <w:rsid w:val="0094465F"/>
    <w:pPr>
      <w:numPr>
        <w:numId w:val="44"/>
      </w:numPr>
      <w:spacing w:after="230"/>
    </w:pPr>
    <w:rPr>
      <w:rFonts w:ascii="Arial" w:hAnsi="Arial"/>
      <w:sz w:val="20"/>
      <w:szCs w:val="20"/>
    </w:rPr>
  </w:style>
  <w:style w:type="paragraph" w:customStyle="1" w:styleId="Definitiona">
    <w:name w:val="Definition (a)"/>
    <w:basedOn w:val="BodyText"/>
    <w:rsid w:val="0094465F"/>
    <w:pPr>
      <w:numPr>
        <w:ilvl w:val="1"/>
        <w:numId w:val="44"/>
      </w:numPr>
      <w:spacing w:after="230"/>
    </w:pPr>
    <w:rPr>
      <w:rFonts w:ascii="Arial" w:hAnsi="Arial"/>
      <w:sz w:val="20"/>
      <w:szCs w:val="20"/>
    </w:rPr>
  </w:style>
  <w:style w:type="paragraph" w:customStyle="1" w:styleId="Definitioni">
    <w:name w:val="Definition (i)"/>
    <w:basedOn w:val="BodyText"/>
    <w:rsid w:val="0094465F"/>
    <w:pPr>
      <w:numPr>
        <w:ilvl w:val="2"/>
        <w:numId w:val="44"/>
      </w:numPr>
      <w:spacing w:after="230"/>
    </w:pPr>
    <w:rPr>
      <w:rFonts w:ascii="Arial" w:hAnsi="Arial"/>
      <w:sz w:val="20"/>
      <w:szCs w:val="20"/>
    </w:rPr>
  </w:style>
  <w:style w:type="paragraph" w:customStyle="1" w:styleId="Section">
    <w:name w:val="Section"/>
    <w:basedOn w:val="BodyText"/>
    <w:next w:val="BodyText"/>
    <w:rsid w:val="0094465F"/>
    <w:pPr>
      <w:keepNext/>
      <w:numPr>
        <w:numId w:val="0"/>
      </w:numPr>
      <w:spacing w:after="120"/>
      <w:jc w:val="both"/>
    </w:pPr>
    <w:rPr>
      <w:rFonts w:ascii="Arial" w:eastAsia="SimSun" w:hAnsi="Arial"/>
      <w:b/>
      <w:sz w:val="22"/>
      <w:lang w:eastAsia="zh-CN"/>
    </w:rPr>
  </w:style>
  <w:style w:type="paragraph" w:styleId="ListBullet">
    <w:name w:val="List Bullet"/>
    <w:aliases w:val="lb"/>
    <w:basedOn w:val="Normal"/>
    <w:autoRedefine/>
    <w:rsid w:val="0094465F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Bullet2">
    <w:name w:val="List Bullet 2"/>
    <w:aliases w:val="lb2"/>
    <w:basedOn w:val="Normal"/>
    <w:autoRedefine/>
    <w:rsid w:val="0094465F"/>
    <w:pPr>
      <w:numPr>
        <w:numId w:val="5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Bullet3">
    <w:name w:val="List Bullet 3"/>
    <w:aliases w:val="lb3"/>
    <w:basedOn w:val="Normal"/>
    <w:autoRedefine/>
    <w:rsid w:val="0094465F"/>
    <w:pPr>
      <w:numPr>
        <w:numId w:val="6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Bullet4">
    <w:name w:val="List Bullet 4"/>
    <w:aliases w:val="lb4"/>
    <w:basedOn w:val="Normal"/>
    <w:autoRedefine/>
    <w:rsid w:val="0094465F"/>
    <w:pPr>
      <w:numPr>
        <w:numId w:val="7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Bullet5">
    <w:name w:val="List Bullet 5"/>
    <w:aliases w:val="lb5"/>
    <w:basedOn w:val="Normal"/>
    <w:autoRedefine/>
    <w:rsid w:val="0094465F"/>
    <w:pPr>
      <w:numPr>
        <w:numId w:val="8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Number">
    <w:name w:val="List Number"/>
    <w:aliases w:val="ln"/>
    <w:basedOn w:val="Normal"/>
    <w:rsid w:val="0094465F"/>
    <w:pPr>
      <w:numPr>
        <w:numId w:val="9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Number2">
    <w:name w:val="List Number 2"/>
    <w:aliases w:val="ln2"/>
    <w:basedOn w:val="Normal"/>
    <w:rsid w:val="0094465F"/>
    <w:pPr>
      <w:numPr>
        <w:numId w:val="10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Number3">
    <w:name w:val="List Number 3"/>
    <w:aliases w:val="ln3"/>
    <w:basedOn w:val="Normal"/>
    <w:rsid w:val="0094465F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Number4">
    <w:name w:val="List Number 4"/>
    <w:aliases w:val="ln4"/>
    <w:basedOn w:val="Normal"/>
    <w:rsid w:val="0094465F"/>
    <w:pPr>
      <w:numPr>
        <w:numId w:val="12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Number5">
    <w:name w:val="List Number 5"/>
    <w:aliases w:val="ln5"/>
    <w:basedOn w:val="Normal"/>
    <w:rsid w:val="0094465F"/>
    <w:pPr>
      <w:numPr>
        <w:numId w:val="13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WParaPB1">
    <w:name w:val="DW Para PB1"/>
    <w:basedOn w:val="Normal"/>
    <w:rsid w:val="0094465F"/>
    <w:pPr>
      <w:numPr>
        <w:numId w:val="14"/>
      </w:numPr>
      <w:tabs>
        <w:tab w:val="clear" w:pos="567"/>
      </w:tabs>
      <w:overflowPunct w:val="0"/>
      <w:autoSpaceDE w:val="0"/>
      <w:autoSpaceDN w:val="0"/>
      <w:adjustRightInd w:val="0"/>
      <w:spacing w:after="22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DWParaPB2">
    <w:name w:val="DW Para PB2"/>
    <w:basedOn w:val="Normal"/>
    <w:rsid w:val="0094465F"/>
    <w:pPr>
      <w:numPr>
        <w:ilvl w:val="1"/>
        <w:numId w:val="14"/>
      </w:numPr>
      <w:tabs>
        <w:tab w:val="clear" w:pos="1134"/>
      </w:tabs>
      <w:overflowPunct w:val="0"/>
      <w:autoSpaceDE w:val="0"/>
      <w:autoSpaceDN w:val="0"/>
      <w:adjustRightInd w:val="0"/>
      <w:spacing w:after="22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DWParaPB4">
    <w:name w:val="DW Para PB4"/>
    <w:basedOn w:val="Normal"/>
    <w:rsid w:val="0094465F"/>
    <w:pPr>
      <w:numPr>
        <w:ilvl w:val="3"/>
        <w:numId w:val="14"/>
      </w:numPr>
      <w:tabs>
        <w:tab w:val="clear" w:pos="2268"/>
      </w:tabs>
      <w:overflowPunct w:val="0"/>
      <w:autoSpaceDE w:val="0"/>
      <w:autoSpaceDN w:val="0"/>
      <w:adjustRightInd w:val="0"/>
      <w:spacing w:after="22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DWParaPB5">
    <w:name w:val="DW Para PB5"/>
    <w:basedOn w:val="Normal"/>
    <w:rsid w:val="0094465F"/>
    <w:pPr>
      <w:numPr>
        <w:ilvl w:val="4"/>
        <w:numId w:val="14"/>
      </w:numPr>
      <w:tabs>
        <w:tab w:val="clear" w:pos="2835"/>
      </w:tabs>
      <w:overflowPunct w:val="0"/>
      <w:autoSpaceDE w:val="0"/>
      <w:autoSpaceDN w:val="0"/>
      <w:adjustRightInd w:val="0"/>
      <w:spacing w:after="22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ssNoHeading2">
    <w:name w:val="ssNoHeading2"/>
    <w:basedOn w:val="Heading2"/>
    <w:rsid w:val="0094465F"/>
    <w:pPr>
      <w:numPr>
        <w:ilvl w:val="0"/>
        <w:numId w:val="0"/>
      </w:numPr>
      <w:tabs>
        <w:tab w:val="num" w:pos="1701"/>
      </w:tabs>
      <w:spacing w:before="0" w:after="260" w:line="260" w:lineRule="atLeast"/>
      <w:ind w:left="1701" w:hanging="567"/>
      <w:jc w:val="both"/>
    </w:pPr>
    <w:rPr>
      <w:rFonts w:cs="Times New Roman"/>
      <w:bCs w:val="0"/>
      <w:i w:val="0"/>
      <w:iCs w:val="0"/>
      <w:sz w:val="22"/>
      <w:szCs w:val="20"/>
      <w:lang w:eastAsia="en-US"/>
    </w:rPr>
  </w:style>
  <w:style w:type="character" w:customStyle="1" w:styleId="DeltaViewDeletion">
    <w:name w:val="DeltaView Deletion"/>
    <w:rsid w:val="0094465F"/>
    <w:rPr>
      <w:strike/>
      <w:color w:val="0000FF"/>
      <w:spacing w:val="0"/>
    </w:rPr>
  </w:style>
  <w:style w:type="paragraph" w:customStyle="1" w:styleId="Figureno">
    <w:name w:val="Figure no."/>
    <w:basedOn w:val="Normal"/>
    <w:next w:val="Normal"/>
    <w:rsid w:val="0094465F"/>
    <w:pPr>
      <w:spacing w:before="120" w:after="0" w:line="240" w:lineRule="auto"/>
      <w:ind w:left="1152"/>
      <w:outlineLvl w:val="8"/>
    </w:pPr>
    <w:rPr>
      <w:rFonts w:ascii="Times New Roman" w:eastAsia="Times New Roman" w:hAnsi="Times New Roman" w:cs="Arial"/>
      <w:b/>
      <w:sz w:val="18"/>
      <w:szCs w:val="20"/>
    </w:rPr>
  </w:style>
  <w:style w:type="paragraph" w:customStyle="1" w:styleId="a">
    <w:name w:val="]"/>
    <w:rsid w:val="0094465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ctioncaption">
    <w:name w:val="action caption"/>
    <w:basedOn w:val="Figureno"/>
    <w:next w:val="Normal"/>
    <w:rsid w:val="0094465F"/>
    <w:pPr>
      <w:spacing w:before="0" w:after="240"/>
    </w:pPr>
    <w:rPr>
      <w:b w:val="0"/>
      <w:i/>
    </w:rPr>
  </w:style>
  <w:style w:type="paragraph" w:customStyle="1" w:styleId="AltHead5">
    <w:name w:val="AltHead5"/>
    <w:basedOn w:val="Normal"/>
    <w:autoRedefine/>
    <w:rsid w:val="0094465F"/>
    <w:pPr>
      <w:spacing w:after="0" w:line="360" w:lineRule="auto"/>
      <w:jc w:val="center"/>
    </w:pPr>
    <w:rPr>
      <w:rFonts w:ascii="Arial" w:eastAsia="Times New Roman" w:hAnsi="Arial" w:cs="Arial"/>
      <w:b/>
      <w:bCs/>
      <w:sz w:val="28"/>
      <w:szCs w:val="20"/>
      <w:u w:val="single"/>
    </w:rPr>
  </w:style>
  <w:style w:type="paragraph" w:customStyle="1" w:styleId="AnnexHeading1">
    <w:name w:val="Annex Heading 1"/>
    <w:basedOn w:val="Heading1"/>
    <w:rsid w:val="0094465F"/>
    <w:pPr>
      <w:numPr>
        <w:numId w:val="16"/>
      </w:numPr>
      <w:spacing w:before="360" w:after="0" w:line="360" w:lineRule="auto"/>
      <w:jc w:val="both"/>
    </w:pPr>
    <w:rPr>
      <w:rFonts w:ascii="Arial Bold" w:eastAsia="Times New Roman" w:hAnsi="Arial Bold"/>
      <w:color w:val="000080"/>
      <w:kern w:val="0"/>
      <w:sz w:val="22"/>
    </w:rPr>
  </w:style>
  <w:style w:type="paragraph" w:customStyle="1" w:styleId="AnnexHeading2">
    <w:name w:val="Annex Heading 2"/>
    <w:basedOn w:val="Heading2"/>
    <w:rsid w:val="0094465F"/>
    <w:pPr>
      <w:numPr>
        <w:numId w:val="16"/>
      </w:numPr>
      <w:spacing w:before="120" w:after="0"/>
      <w:jc w:val="both"/>
    </w:pPr>
    <w:rPr>
      <w:b w:val="0"/>
      <w:i w:val="0"/>
      <w:color w:val="000080"/>
      <w:sz w:val="20"/>
      <w:lang w:eastAsia="en-US"/>
    </w:rPr>
  </w:style>
  <w:style w:type="paragraph" w:customStyle="1" w:styleId="AnnexHeading3">
    <w:name w:val="Annex Heading 3"/>
    <w:basedOn w:val="Heading3"/>
    <w:rsid w:val="0094465F"/>
    <w:pPr>
      <w:numPr>
        <w:numId w:val="16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right" w:pos="9639"/>
      </w:tabs>
      <w:spacing w:before="0" w:after="0" w:line="240" w:lineRule="auto"/>
      <w:jc w:val="both"/>
    </w:pPr>
    <w:rPr>
      <w:rFonts w:ascii="Arial Bold" w:eastAsia="Times New Roman" w:hAnsi="Arial Bold"/>
      <w:iCs/>
      <w:color w:val="000080"/>
      <w:kern w:val="32"/>
      <w:sz w:val="20"/>
      <w:szCs w:val="28"/>
    </w:rPr>
  </w:style>
  <w:style w:type="paragraph" w:customStyle="1" w:styleId="annex1">
    <w:name w:val="annex_1"/>
    <w:basedOn w:val="Heading1"/>
    <w:rsid w:val="0094465F"/>
    <w:pPr>
      <w:numPr>
        <w:numId w:val="0"/>
      </w:numPr>
      <w:spacing w:before="230" w:after="230" w:line="360" w:lineRule="auto"/>
      <w:jc w:val="both"/>
    </w:pPr>
    <w:rPr>
      <w:rFonts w:ascii="Arial Bold" w:eastAsia="Times New Roman" w:hAnsi="Arial Bold"/>
      <w:bCs w:val="0"/>
      <w:caps/>
      <w:kern w:val="0"/>
      <w:sz w:val="22"/>
      <w:szCs w:val="20"/>
    </w:rPr>
  </w:style>
  <w:style w:type="paragraph" w:customStyle="1" w:styleId="annex20">
    <w:name w:val="annex_2"/>
    <w:basedOn w:val="Heading2"/>
    <w:rsid w:val="0094465F"/>
    <w:pPr>
      <w:numPr>
        <w:ilvl w:val="0"/>
        <w:numId w:val="0"/>
      </w:numPr>
      <w:spacing w:before="120" w:after="230" w:line="360" w:lineRule="auto"/>
      <w:jc w:val="both"/>
    </w:pPr>
    <w:rPr>
      <w:b w:val="0"/>
      <w:bCs w:val="0"/>
      <w:i w:val="0"/>
      <w:iCs w:val="0"/>
      <w:sz w:val="20"/>
      <w:szCs w:val="20"/>
      <w:lang w:eastAsia="en-US"/>
    </w:rPr>
  </w:style>
  <w:style w:type="paragraph" w:customStyle="1" w:styleId="annex3">
    <w:name w:val="annex_3"/>
    <w:basedOn w:val="Heading3"/>
    <w:rsid w:val="0094465F"/>
    <w:pPr>
      <w:keepNext w:val="0"/>
      <w:numPr>
        <w:ilvl w:val="0"/>
        <w:numId w:val="0"/>
      </w:numPr>
      <w:spacing w:before="0" w:after="230" w:line="360" w:lineRule="auto"/>
      <w:ind w:left="851" w:hanging="851"/>
      <w:jc w:val="both"/>
    </w:pPr>
    <w:rPr>
      <w:rFonts w:eastAsia="Times New Roman"/>
      <w:b w:val="0"/>
      <w:bCs w:val="0"/>
      <w:sz w:val="20"/>
      <w:szCs w:val="20"/>
    </w:rPr>
  </w:style>
  <w:style w:type="paragraph" w:customStyle="1" w:styleId="ANSWER">
    <w:name w:val="ANSWER"/>
    <w:basedOn w:val="paragraph"/>
    <w:rsid w:val="0094465F"/>
    <w:pPr>
      <w:tabs>
        <w:tab w:val="left" w:pos="1152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before="120" w:after="120" w:line="360" w:lineRule="auto"/>
      <w:ind w:left="720"/>
      <w:jc w:val="both"/>
    </w:pPr>
    <w:rPr>
      <w:rFonts w:cs="Arial"/>
      <w:sz w:val="20"/>
      <w:szCs w:val="20"/>
      <w:lang w:eastAsia="en-US"/>
    </w:rPr>
  </w:style>
  <w:style w:type="paragraph" w:customStyle="1" w:styleId="APBodyTextBoldItalic">
    <w:name w:val="AP Body Text Bold Italic"/>
    <w:basedOn w:val="Normal"/>
    <w:rsid w:val="0094465F"/>
    <w:pPr>
      <w:spacing w:after="0" w:line="360" w:lineRule="auto"/>
      <w:jc w:val="both"/>
    </w:pPr>
    <w:rPr>
      <w:rFonts w:ascii="Arial" w:eastAsia="Times New Roman" w:hAnsi="Arial" w:cs="Arial"/>
      <w:b/>
      <w:bCs/>
      <w:i/>
      <w:sz w:val="20"/>
      <w:szCs w:val="20"/>
    </w:rPr>
  </w:style>
  <w:style w:type="paragraph" w:customStyle="1" w:styleId="APBodyText">
    <w:name w:val="AP Body Text"/>
    <w:basedOn w:val="APBodyTextBoldItalic"/>
    <w:rsid w:val="0094465F"/>
    <w:rPr>
      <w:b w:val="0"/>
      <w:i w:val="0"/>
    </w:rPr>
  </w:style>
  <w:style w:type="paragraph" w:customStyle="1" w:styleId="APBodyTextBold">
    <w:name w:val="AP Body Text Bold"/>
    <w:basedOn w:val="Normal"/>
    <w:rsid w:val="0094465F"/>
    <w:pPr>
      <w:spacing w:after="0" w:line="36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PPara1">
    <w:name w:val="AP Para 1"/>
    <w:basedOn w:val="Normal"/>
    <w:rsid w:val="0094465F"/>
    <w:pPr>
      <w:tabs>
        <w:tab w:val="num" w:pos="567"/>
      </w:tabs>
      <w:spacing w:after="240" w:line="360" w:lineRule="auto"/>
      <w:ind w:left="567" w:hanging="567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APBullet1">
    <w:name w:val="AP Bullet 1"/>
    <w:basedOn w:val="APPara1"/>
    <w:rsid w:val="0094465F"/>
    <w:pPr>
      <w:keepLines/>
      <w:tabs>
        <w:tab w:val="clear" w:pos="567"/>
        <w:tab w:val="num" w:pos="360"/>
        <w:tab w:val="num" w:pos="643"/>
        <w:tab w:val="num" w:pos="2160"/>
        <w:tab w:val="num" w:pos="3654"/>
      </w:tabs>
      <w:spacing w:line="240" w:lineRule="auto"/>
      <w:ind w:left="643" w:hanging="360"/>
      <w:jc w:val="left"/>
    </w:pPr>
    <w:rPr>
      <w:szCs w:val="22"/>
    </w:rPr>
  </w:style>
  <w:style w:type="paragraph" w:customStyle="1" w:styleId="APBullet2">
    <w:name w:val="AP Bullet 2"/>
    <w:basedOn w:val="APBullet1"/>
    <w:rsid w:val="0094465F"/>
    <w:pPr>
      <w:tabs>
        <w:tab w:val="clear" w:pos="2160"/>
        <w:tab w:val="clear" w:pos="3654"/>
      </w:tabs>
      <w:spacing w:line="360" w:lineRule="auto"/>
      <w:ind w:left="360"/>
    </w:pPr>
    <w:rPr>
      <w:sz w:val="22"/>
    </w:rPr>
  </w:style>
  <w:style w:type="paragraph" w:customStyle="1" w:styleId="APBullet3">
    <w:name w:val="AP Bullet 3"/>
    <w:basedOn w:val="APBullet2"/>
    <w:rsid w:val="0094465F"/>
    <w:pPr>
      <w:numPr>
        <w:numId w:val="28"/>
      </w:numPr>
      <w:tabs>
        <w:tab w:val="num" w:pos="567"/>
      </w:tabs>
      <w:spacing w:after="120"/>
      <w:ind w:left="567"/>
    </w:pPr>
  </w:style>
  <w:style w:type="paragraph" w:customStyle="1" w:styleId="APDIITitle">
    <w:name w:val="AP DII Title"/>
    <w:basedOn w:val="Normal"/>
    <w:next w:val="Normal"/>
    <w:rsid w:val="0094465F"/>
    <w:pPr>
      <w:spacing w:after="0" w:line="360" w:lineRule="auto"/>
      <w:jc w:val="center"/>
    </w:pPr>
    <w:rPr>
      <w:rFonts w:ascii="Arial" w:eastAsia="Times New Roman" w:hAnsi="Arial" w:cs="Arial"/>
      <w:b/>
      <w:sz w:val="36"/>
      <w:szCs w:val="20"/>
      <w:u w:val="single"/>
    </w:rPr>
  </w:style>
  <w:style w:type="paragraph" w:customStyle="1" w:styleId="APHeading1">
    <w:name w:val="AP Heading 1"/>
    <w:basedOn w:val="Normal"/>
    <w:next w:val="APPara1"/>
    <w:rsid w:val="0094465F"/>
    <w:pPr>
      <w:numPr>
        <w:numId w:val="17"/>
      </w:numPr>
      <w:tabs>
        <w:tab w:val="clear" w:pos="360"/>
        <w:tab w:val="num" w:pos="567"/>
      </w:tabs>
      <w:spacing w:after="360" w:line="360" w:lineRule="auto"/>
      <w:ind w:left="567" w:hanging="567"/>
      <w:jc w:val="both"/>
    </w:pPr>
    <w:rPr>
      <w:rFonts w:ascii="Arial" w:eastAsia="Times New Roman" w:hAnsi="Arial" w:cs="Arial"/>
      <w:b/>
      <w:sz w:val="20"/>
      <w:szCs w:val="20"/>
      <w:u w:val="single"/>
    </w:rPr>
  </w:style>
  <w:style w:type="paragraph" w:customStyle="1" w:styleId="APheading12">
    <w:name w:val="AP heading 12"/>
    <w:basedOn w:val="APPara1"/>
    <w:rsid w:val="0094465F"/>
    <w:pPr>
      <w:keepLines/>
      <w:tabs>
        <w:tab w:val="clear" w:pos="567"/>
        <w:tab w:val="num" w:pos="1440"/>
      </w:tabs>
      <w:ind w:left="1440" w:hanging="360"/>
    </w:pPr>
    <w:rPr>
      <w:sz w:val="22"/>
      <w:szCs w:val="20"/>
    </w:rPr>
  </w:style>
  <w:style w:type="paragraph" w:customStyle="1" w:styleId="APHeading2">
    <w:name w:val="AP Heading 2"/>
    <w:basedOn w:val="APBodyTextBold"/>
    <w:next w:val="Normal"/>
    <w:autoRedefine/>
    <w:rsid w:val="0094465F"/>
    <w:pPr>
      <w:keepNext/>
      <w:spacing w:after="240"/>
    </w:pPr>
    <w:rPr>
      <w:b w:val="0"/>
      <w:sz w:val="22"/>
      <w:szCs w:val="22"/>
      <w:u w:val="single"/>
    </w:rPr>
  </w:style>
  <w:style w:type="paragraph" w:customStyle="1" w:styleId="APHeading3">
    <w:name w:val="AP Heading 3"/>
    <w:basedOn w:val="APHeading2"/>
    <w:next w:val="Normal"/>
    <w:rsid w:val="0094465F"/>
    <w:pPr>
      <w:numPr>
        <w:numId w:val="18"/>
      </w:numPr>
      <w:tabs>
        <w:tab w:val="clear" w:pos="567"/>
      </w:tabs>
      <w:ind w:firstLine="0"/>
    </w:pPr>
    <w:rPr>
      <w:noProof/>
      <w:u w:val="none"/>
    </w:rPr>
  </w:style>
  <w:style w:type="paragraph" w:customStyle="1" w:styleId="APHeading4">
    <w:name w:val="AP Heading 4"/>
    <w:basedOn w:val="APHeading3"/>
    <w:next w:val="Normal"/>
    <w:rsid w:val="0094465F"/>
    <w:pPr>
      <w:ind w:left="1134"/>
    </w:pPr>
    <w:rPr>
      <w:i/>
      <w:sz w:val="20"/>
    </w:rPr>
  </w:style>
  <w:style w:type="paragraph" w:customStyle="1" w:styleId="APPara2">
    <w:name w:val="AP Para 2"/>
    <w:basedOn w:val="APPara1"/>
    <w:rsid w:val="0094465F"/>
    <w:pPr>
      <w:keepLines/>
      <w:numPr>
        <w:ilvl w:val="1"/>
        <w:numId w:val="15"/>
      </w:numPr>
      <w:tabs>
        <w:tab w:val="clear" w:pos="1440"/>
      </w:tabs>
      <w:ind w:left="708" w:hanging="708"/>
    </w:pPr>
    <w:rPr>
      <w:szCs w:val="22"/>
    </w:rPr>
  </w:style>
  <w:style w:type="paragraph" w:customStyle="1" w:styleId="APPara3">
    <w:name w:val="AP Para 3"/>
    <w:basedOn w:val="APPara2"/>
    <w:rsid w:val="0094465F"/>
    <w:pPr>
      <w:numPr>
        <w:ilvl w:val="0"/>
        <w:numId w:val="0"/>
      </w:numPr>
      <w:tabs>
        <w:tab w:val="num" w:pos="360"/>
      </w:tabs>
      <w:ind w:left="708" w:hanging="708"/>
    </w:pPr>
    <w:rPr>
      <w:szCs w:val="20"/>
    </w:rPr>
  </w:style>
  <w:style w:type="paragraph" w:customStyle="1" w:styleId="SSRTable">
    <w:name w:val="SSRTable"/>
    <w:basedOn w:val="Normal"/>
    <w:rsid w:val="0094465F"/>
    <w:pPr>
      <w:tabs>
        <w:tab w:val="left" w:pos="558"/>
        <w:tab w:val="left" w:pos="1152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before="20" w:after="20" w:line="360" w:lineRule="auto"/>
      <w:jc w:val="both"/>
    </w:pPr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atable">
    <w:name w:val="atable"/>
    <w:basedOn w:val="SSRTable"/>
    <w:rsid w:val="0094465F"/>
    <w:pPr>
      <w:spacing w:before="120" w:after="120"/>
    </w:pPr>
    <w:rPr>
      <w:b w:val="0"/>
    </w:rPr>
  </w:style>
  <w:style w:type="paragraph" w:customStyle="1" w:styleId="Atlas">
    <w:name w:val="Atlas"/>
    <w:basedOn w:val="Normal"/>
    <w:rsid w:val="0094465F"/>
    <w:pPr>
      <w:tabs>
        <w:tab w:val="num" w:pos="720"/>
      </w:tabs>
      <w:spacing w:after="240" w:line="360" w:lineRule="auto"/>
      <w:ind w:left="720" w:hanging="36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BlockQuotation">
    <w:name w:val="Block Quotation"/>
    <w:basedOn w:val="Normal"/>
    <w:rsid w:val="0094465F"/>
    <w:pPr>
      <w:keepNext/>
      <w:numPr>
        <w:numId w:val="19"/>
      </w:numPr>
      <w:spacing w:before="120" w:after="0" w:line="360" w:lineRule="auto"/>
      <w:ind w:left="720" w:hanging="720"/>
      <w:jc w:val="both"/>
    </w:pPr>
    <w:rPr>
      <w:rFonts w:ascii="Times New Roman" w:eastAsia="Times New Roman" w:hAnsi="Times New Roman" w:cs="Arial"/>
      <w:sz w:val="24"/>
      <w:szCs w:val="20"/>
    </w:rPr>
  </w:style>
  <w:style w:type="paragraph" w:styleId="BlockText">
    <w:name w:val="Block Text"/>
    <w:basedOn w:val="Normal"/>
    <w:rsid w:val="0094465F"/>
    <w:pPr>
      <w:numPr>
        <w:numId w:val="20"/>
      </w:numPr>
      <w:tabs>
        <w:tab w:val="clear" w:pos="915"/>
      </w:tabs>
      <w:spacing w:after="120" w:line="360" w:lineRule="auto"/>
      <w:ind w:left="1440" w:right="1440" w:firstLine="0"/>
      <w:jc w:val="both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rsid w:val="0094465F"/>
    <w:pPr>
      <w:spacing w:after="120" w:line="360" w:lineRule="auto"/>
      <w:ind w:left="283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4465F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rsid w:val="0094465F"/>
    <w:pPr>
      <w:spacing w:after="120" w:line="360" w:lineRule="auto"/>
      <w:ind w:left="283"/>
      <w:jc w:val="both"/>
    </w:pPr>
    <w:rPr>
      <w:rFonts w:ascii="Arial" w:eastAsia="Times New Roman" w:hAnsi="Arial" w:cs="Arial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4465F"/>
    <w:rPr>
      <w:rFonts w:ascii="Arial" w:eastAsia="Times New Roman" w:hAnsi="Arial" w:cs="Arial"/>
      <w:sz w:val="16"/>
      <w:szCs w:val="20"/>
    </w:rPr>
  </w:style>
  <w:style w:type="paragraph" w:customStyle="1" w:styleId="BodyText0">
    <w:name w:val="BodyText"/>
    <w:basedOn w:val="Normal"/>
    <w:rsid w:val="0094465F"/>
    <w:pPr>
      <w:spacing w:before="120" w:after="120" w:line="36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BodyText1">
    <w:name w:val="BodyText1"/>
    <w:basedOn w:val="Heading1"/>
    <w:rsid w:val="0094465F"/>
    <w:pPr>
      <w:numPr>
        <w:numId w:val="21"/>
      </w:numPr>
      <w:tabs>
        <w:tab w:val="clear" w:pos="720"/>
        <w:tab w:val="left" w:pos="360"/>
      </w:tabs>
      <w:spacing w:before="120" w:after="230" w:line="360" w:lineRule="auto"/>
      <w:ind w:firstLine="720"/>
      <w:jc w:val="both"/>
      <w:outlineLvl w:val="9"/>
    </w:pPr>
    <w:rPr>
      <w:rFonts w:ascii="Times New Roman" w:eastAsia="Times New Roman" w:hAnsi="Times New Roman"/>
      <w:b w:val="0"/>
      <w:bCs w:val="0"/>
      <w:caps/>
      <w:smallCaps/>
      <w:kern w:val="0"/>
      <w:sz w:val="24"/>
      <w:szCs w:val="20"/>
    </w:rPr>
  </w:style>
  <w:style w:type="paragraph" w:customStyle="1" w:styleId="BodyText20">
    <w:name w:val="BodyText2"/>
    <w:basedOn w:val="Heading2"/>
    <w:rsid w:val="0094465F"/>
    <w:pPr>
      <w:tabs>
        <w:tab w:val="left" w:pos="360"/>
      </w:tabs>
      <w:spacing w:before="120" w:after="230" w:line="360" w:lineRule="auto"/>
      <w:ind w:left="720" w:hanging="720"/>
      <w:jc w:val="both"/>
      <w:outlineLvl w:val="9"/>
    </w:pPr>
    <w:rPr>
      <w:rFonts w:ascii="Times New Roman" w:hAnsi="Times New Roman"/>
      <w:bCs w:val="0"/>
      <w:iCs w:val="0"/>
      <w:sz w:val="24"/>
      <w:szCs w:val="20"/>
      <w:lang w:eastAsia="en-US"/>
    </w:rPr>
  </w:style>
  <w:style w:type="paragraph" w:customStyle="1" w:styleId="BodyText50">
    <w:name w:val="BodyText5"/>
    <w:basedOn w:val="Heading5"/>
    <w:rsid w:val="0094465F"/>
    <w:pPr>
      <w:tabs>
        <w:tab w:val="left" w:pos="0"/>
        <w:tab w:val="left" w:pos="360"/>
      </w:tabs>
      <w:spacing w:before="120" w:after="120" w:line="360" w:lineRule="auto"/>
      <w:ind w:left="0"/>
      <w:jc w:val="both"/>
      <w:outlineLvl w:val="9"/>
    </w:pPr>
    <w:rPr>
      <w:rFonts w:cs="Arial"/>
      <w:bCs w:val="0"/>
      <w:i w:val="0"/>
      <w:iCs w:val="0"/>
      <w:sz w:val="24"/>
      <w:szCs w:val="20"/>
      <w:lang w:eastAsia="en-US"/>
    </w:rPr>
  </w:style>
  <w:style w:type="paragraph" w:customStyle="1" w:styleId="boldparagraph2">
    <w:name w:val="bold paragraph2"/>
    <w:basedOn w:val="paragraph"/>
    <w:autoRedefine/>
    <w:rsid w:val="0094465F"/>
    <w:pPr>
      <w:tabs>
        <w:tab w:val="left" w:pos="1152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before="120" w:after="120" w:line="360" w:lineRule="auto"/>
      <w:ind w:left="1152"/>
      <w:jc w:val="both"/>
    </w:pPr>
    <w:rPr>
      <w:rFonts w:ascii="Times" w:hAnsi="Times" w:cs="Arial"/>
      <w:b/>
      <w:bCs/>
      <w:sz w:val="20"/>
      <w:szCs w:val="20"/>
      <w:lang w:eastAsia="en-US"/>
    </w:rPr>
  </w:style>
  <w:style w:type="paragraph" w:customStyle="1" w:styleId="box">
    <w:name w:val="box"/>
    <w:basedOn w:val="Normal"/>
    <w:rsid w:val="0094465F"/>
    <w:pPr>
      <w:spacing w:after="0" w:line="36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heme">
    <w:name w:val="Theme"/>
    <w:basedOn w:val="Normal"/>
    <w:next w:val="paragraph"/>
    <w:rsid w:val="0094465F"/>
    <w:pPr>
      <w:pBdr>
        <w:top w:val="thickThinSmallGap" w:sz="24" w:space="4" w:color="000080"/>
        <w:bottom w:val="thickThinSmallGap" w:sz="24" w:space="4" w:color="000080"/>
      </w:pBdr>
      <w:spacing w:after="0" w:line="360" w:lineRule="auto"/>
      <w:jc w:val="center"/>
    </w:pPr>
    <w:rPr>
      <w:rFonts w:ascii="Times New Roman" w:eastAsia="Times New Roman" w:hAnsi="Times New Roman" w:cs="Arial"/>
      <w:b/>
      <w:i/>
      <w:sz w:val="26"/>
      <w:szCs w:val="20"/>
    </w:rPr>
  </w:style>
  <w:style w:type="paragraph" w:customStyle="1" w:styleId="Box0">
    <w:name w:val="Box"/>
    <w:basedOn w:val="Theme"/>
    <w:rsid w:val="0094465F"/>
    <w:pPr>
      <w:pBdr>
        <w:top w:val="thickThinSmallGap" w:sz="12" w:space="4" w:color="333399"/>
        <w:left w:val="thickThinSmallGap" w:sz="12" w:space="4" w:color="333399"/>
        <w:bottom w:val="thickThinSmallGap" w:sz="12" w:space="4" w:color="333399"/>
        <w:right w:val="thickThinSmallGap" w:sz="12" w:space="4" w:color="333399"/>
      </w:pBdr>
      <w:jc w:val="left"/>
    </w:pPr>
    <w:rPr>
      <w:b w:val="0"/>
      <w:color w:val="000080"/>
      <w:sz w:val="24"/>
    </w:rPr>
  </w:style>
  <w:style w:type="paragraph" w:customStyle="1" w:styleId="Bullet">
    <w:name w:val="Bullet"/>
    <w:basedOn w:val="Normal"/>
    <w:autoRedefine/>
    <w:rsid w:val="0094465F"/>
    <w:pPr>
      <w:keepLines/>
      <w:spacing w:before="60" w:after="0" w:line="360" w:lineRule="auto"/>
      <w:ind w:left="709" w:hanging="7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Bullet10">
    <w:name w:val="Bullet 1"/>
    <w:basedOn w:val="Normal"/>
    <w:rsid w:val="0094465F"/>
    <w:pPr>
      <w:tabs>
        <w:tab w:val="left" w:pos="1152"/>
        <w:tab w:val="num" w:pos="1584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before="60" w:after="0" w:line="360" w:lineRule="auto"/>
      <w:ind w:left="1584" w:hanging="432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Bullet2">
    <w:name w:val="Bullet 2"/>
    <w:aliases w:val="b2,bullet single,bs,BulletSub,bullet,double,b2b2,8"/>
    <w:basedOn w:val="Bullet10"/>
    <w:autoRedefine/>
    <w:rsid w:val="0094465F"/>
    <w:pPr>
      <w:tabs>
        <w:tab w:val="clear" w:pos="1152"/>
        <w:tab w:val="clear" w:pos="1584"/>
        <w:tab w:val="clear" w:pos="2126"/>
        <w:tab w:val="clear" w:pos="2520"/>
        <w:tab w:val="clear" w:pos="3240"/>
        <w:tab w:val="clear" w:pos="3960"/>
        <w:tab w:val="clear" w:pos="4680"/>
        <w:tab w:val="clear" w:pos="5400"/>
        <w:tab w:val="clear" w:pos="6120"/>
        <w:tab w:val="clear" w:pos="6840"/>
        <w:tab w:val="clear" w:pos="7560"/>
        <w:tab w:val="clear" w:pos="8100"/>
        <w:tab w:val="num" w:pos="360"/>
        <w:tab w:val="left" w:pos="1985"/>
      </w:tabs>
      <w:spacing w:before="80" w:after="80"/>
    </w:pPr>
  </w:style>
  <w:style w:type="paragraph" w:customStyle="1" w:styleId="Bullet3">
    <w:name w:val="Bullet 3"/>
    <w:aliases w:val="b3"/>
    <w:next w:val="BodyText"/>
    <w:rsid w:val="0094465F"/>
    <w:pPr>
      <w:tabs>
        <w:tab w:val="num" w:pos="360"/>
      </w:tabs>
      <w:spacing w:before="60" w:after="60" w:line="240" w:lineRule="auto"/>
      <w:ind w:left="360" w:hanging="360"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customStyle="1" w:styleId="BulletItem">
    <w:name w:val="Bullet Item"/>
    <w:basedOn w:val="Normal"/>
    <w:rsid w:val="0094465F"/>
    <w:pPr>
      <w:spacing w:before="120" w:after="240" w:line="360" w:lineRule="auto"/>
      <w:jc w:val="both"/>
    </w:pPr>
    <w:rPr>
      <w:rFonts w:ascii="Times New Roman" w:eastAsia="Times New Roman" w:hAnsi="Times New Roman" w:cs="Arial"/>
      <w:snapToGrid w:val="0"/>
      <w:sz w:val="20"/>
      <w:szCs w:val="20"/>
    </w:rPr>
  </w:style>
  <w:style w:type="paragraph" w:customStyle="1" w:styleId="bullet2a">
    <w:name w:val="bullet2a"/>
    <w:basedOn w:val="Normal"/>
    <w:rsid w:val="0094465F"/>
    <w:pPr>
      <w:tabs>
        <w:tab w:val="num" w:pos="360"/>
        <w:tab w:val="left" w:pos="1152"/>
        <w:tab w:val="left" w:pos="1985"/>
      </w:tabs>
      <w:spacing w:after="120" w:line="360" w:lineRule="auto"/>
      <w:ind w:left="283" w:hanging="283"/>
      <w:jc w:val="both"/>
    </w:pPr>
    <w:rPr>
      <w:rFonts w:ascii="Times New Roman" w:eastAsia="Times New Roman" w:hAnsi="Times New Roman" w:cs="Arial"/>
      <w:color w:val="008000"/>
      <w:sz w:val="20"/>
      <w:szCs w:val="20"/>
    </w:rPr>
  </w:style>
  <w:style w:type="paragraph" w:customStyle="1" w:styleId="bullet30">
    <w:name w:val="bullet3"/>
    <w:basedOn w:val="Normal"/>
    <w:rsid w:val="0094465F"/>
    <w:pPr>
      <w:tabs>
        <w:tab w:val="num" w:pos="1080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after="120" w:line="360" w:lineRule="auto"/>
      <w:ind w:left="1080" w:hanging="360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Bulletedlist">
    <w:name w:val="Bulleted list"/>
    <w:basedOn w:val="Normal"/>
    <w:rsid w:val="0094465F"/>
    <w:pPr>
      <w:numPr>
        <w:numId w:val="22"/>
      </w:num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Arial"/>
      <w:sz w:val="20"/>
      <w:szCs w:val="20"/>
      <w:lang w:eastAsia="en-GB"/>
    </w:rPr>
  </w:style>
  <w:style w:type="paragraph" w:customStyle="1" w:styleId="bulletreference">
    <w:name w:val="bulletreference"/>
    <w:basedOn w:val="Bullet10"/>
    <w:rsid w:val="0094465F"/>
    <w:pPr>
      <w:numPr>
        <w:numId w:val="23"/>
      </w:numPr>
      <w:tabs>
        <w:tab w:val="clear" w:pos="1584"/>
      </w:tabs>
      <w:spacing w:after="80"/>
      <w:ind w:left="0" w:firstLine="0"/>
    </w:pPr>
  </w:style>
  <w:style w:type="paragraph" w:customStyle="1" w:styleId="Bullets">
    <w:name w:val="Bullets"/>
    <w:basedOn w:val="BodyText0"/>
    <w:rsid w:val="0094465F"/>
    <w:pPr>
      <w:tabs>
        <w:tab w:val="num" w:pos="360"/>
      </w:tabs>
      <w:spacing w:before="0"/>
      <w:ind w:left="360" w:hanging="360"/>
      <w:jc w:val="left"/>
    </w:pPr>
  </w:style>
  <w:style w:type="paragraph" w:customStyle="1" w:styleId="ClassificationFoot">
    <w:name w:val="Classification Foot"/>
    <w:basedOn w:val="Normal"/>
    <w:rsid w:val="0094465F"/>
    <w:pPr>
      <w:tabs>
        <w:tab w:val="center" w:pos="4536"/>
        <w:tab w:val="right" w:pos="9072"/>
      </w:tabs>
      <w:spacing w:before="60" w:after="0" w:line="360" w:lineRule="auto"/>
      <w:jc w:val="both"/>
    </w:pPr>
    <w:rPr>
      <w:rFonts w:ascii="Arial" w:eastAsia="Times New Roman" w:hAnsi="Arial" w:cs="Arial"/>
      <w:caps/>
      <w:sz w:val="18"/>
      <w:szCs w:val="20"/>
    </w:rPr>
  </w:style>
  <w:style w:type="paragraph" w:customStyle="1" w:styleId="ClassificationHead">
    <w:name w:val="Classification Head"/>
    <w:basedOn w:val="Normal"/>
    <w:rsid w:val="0094465F"/>
    <w:pPr>
      <w:spacing w:after="120" w:line="360" w:lineRule="auto"/>
      <w:jc w:val="center"/>
    </w:pPr>
    <w:rPr>
      <w:rFonts w:ascii="Arial" w:eastAsia="Times New Roman" w:hAnsi="Arial" w:cs="Arial"/>
      <w:color w:val="FF0000"/>
      <w:sz w:val="18"/>
      <w:szCs w:val="20"/>
    </w:rPr>
  </w:style>
  <w:style w:type="paragraph" w:customStyle="1" w:styleId="configtoc">
    <w:name w:val="configtoc"/>
    <w:basedOn w:val="Normal"/>
    <w:rsid w:val="0094465F"/>
    <w:pPr>
      <w:tabs>
        <w:tab w:val="left" w:pos="1440"/>
        <w:tab w:val="right" w:pos="9072"/>
      </w:tabs>
      <w:spacing w:after="0" w:line="360" w:lineRule="auto"/>
      <w:ind w:left="144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rownCopyright">
    <w:name w:val="Crown Copyright"/>
    <w:basedOn w:val="Normal"/>
    <w:rsid w:val="0094465F"/>
    <w:pPr>
      <w:spacing w:after="0" w:line="360" w:lineRule="auto"/>
      <w:jc w:val="both"/>
    </w:pPr>
    <w:rPr>
      <w:rFonts w:ascii="Arial" w:eastAsia="Times New Roman" w:hAnsi="Arial" w:cs="Arial"/>
      <w:color w:val="0000FF"/>
      <w:sz w:val="16"/>
      <w:szCs w:val="20"/>
    </w:rPr>
  </w:style>
  <w:style w:type="paragraph" w:customStyle="1" w:styleId="CustomerQuestion">
    <w:name w:val="Customer Question"/>
    <w:basedOn w:val="Normal"/>
    <w:next w:val="Normal"/>
    <w:rsid w:val="0094465F"/>
    <w:pPr>
      <w:keepNext/>
      <w:keepLines/>
      <w:pBdr>
        <w:top w:val="single" w:sz="12" w:space="3" w:color="008000"/>
        <w:bottom w:val="single" w:sz="12" w:space="3" w:color="008000"/>
      </w:pBdr>
      <w:tabs>
        <w:tab w:val="left" w:pos="1134"/>
      </w:tabs>
      <w:spacing w:before="120" w:after="120" w:line="360" w:lineRule="auto"/>
      <w:ind w:left="1152" w:hanging="1152"/>
      <w:jc w:val="both"/>
      <w:outlineLvl w:val="0"/>
    </w:pPr>
    <w:rPr>
      <w:rFonts w:ascii="Times New Roman" w:eastAsia="Times New Roman" w:hAnsi="Times New Roman" w:cs="Arial"/>
      <w:i/>
      <w:color w:val="008000"/>
      <w:sz w:val="20"/>
      <w:szCs w:val="20"/>
    </w:rPr>
  </w:style>
  <w:style w:type="paragraph" w:customStyle="1" w:styleId="CVbullet">
    <w:name w:val="CV bullet"/>
    <w:basedOn w:val="Bullet10"/>
    <w:rsid w:val="0094465F"/>
    <w:pPr>
      <w:tabs>
        <w:tab w:val="clear" w:pos="1152"/>
        <w:tab w:val="clear" w:pos="1584"/>
        <w:tab w:val="clear" w:pos="2126"/>
        <w:tab w:val="clear" w:pos="2520"/>
        <w:tab w:val="clear" w:pos="3240"/>
        <w:tab w:val="clear" w:pos="3960"/>
        <w:tab w:val="clear" w:pos="4680"/>
        <w:tab w:val="clear" w:pos="5400"/>
        <w:tab w:val="clear" w:pos="6120"/>
        <w:tab w:val="clear" w:pos="6840"/>
        <w:tab w:val="clear" w:pos="7560"/>
        <w:tab w:val="clear" w:pos="8100"/>
        <w:tab w:val="num" w:pos="360"/>
        <w:tab w:val="left" w:pos="567"/>
        <w:tab w:val="left" w:pos="851"/>
      </w:tabs>
      <w:spacing w:before="20" w:after="20" w:line="240" w:lineRule="atLeast"/>
      <w:ind w:left="568" w:hanging="284"/>
    </w:pPr>
    <w:rPr>
      <w:rFonts w:ascii="Arial" w:hAnsi="Arial"/>
      <w:bCs/>
      <w:color w:val="000000"/>
      <w:sz w:val="18"/>
    </w:rPr>
  </w:style>
  <w:style w:type="paragraph" w:customStyle="1" w:styleId="CVheading">
    <w:name w:val="CV heading"/>
    <w:basedOn w:val="Heading2"/>
    <w:rsid w:val="0094465F"/>
    <w:pPr>
      <w:numPr>
        <w:ilvl w:val="0"/>
        <w:numId w:val="24"/>
      </w:numPr>
      <w:tabs>
        <w:tab w:val="clear" w:pos="360"/>
      </w:tabs>
      <w:spacing w:before="120" w:after="40" w:line="240" w:lineRule="atLeast"/>
      <w:ind w:left="284" w:hanging="1152"/>
      <w:jc w:val="both"/>
    </w:pPr>
    <w:rPr>
      <w:b w:val="0"/>
      <w:bCs w:val="0"/>
      <w:i w:val="0"/>
      <w:color w:val="000080"/>
      <w:sz w:val="20"/>
      <w:lang w:eastAsia="en-US"/>
    </w:rPr>
  </w:style>
  <w:style w:type="paragraph" w:customStyle="1" w:styleId="CVSubBullet">
    <w:name w:val="CV Sub Bullet"/>
    <w:basedOn w:val="CVbullet"/>
    <w:rsid w:val="0094465F"/>
    <w:pPr>
      <w:tabs>
        <w:tab w:val="clear" w:pos="567"/>
      </w:tabs>
      <w:ind w:left="360" w:hanging="360"/>
    </w:pPr>
  </w:style>
  <w:style w:type="paragraph" w:customStyle="1" w:styleId="DraftNote">
    <w:name w:val="Draft Note"/>
    <w:basedOn w:val="Normal"/>
    <w:next w:val="Normal"/>
    <w:rsid w:val="0094465F"/>
    <w:pPr>
      <w:numPr>
        <w:numId w:val="25"/>
      </w:numPr>
      <w:pBdr>
        <w:top w:val="single" w:sz="6" w:space="1" w:color="0000FF"/>
        <w:left w:val="single" w:sz="6" w:space="1" w:color="0000FF"/>
        <w:bottom w:val="single" w:sz="6" w:space="1" w:color="0000FF"/>
        <w:right w:val="single" w:sz="6" w:space="1" w:color="0000FF"/>
      </w:pBdr>
      <w:tabs>
        <w:tab w:val="clear" w:pos="360"/>
      </w:tabs>
      <w:suppressAutoHyphens/>
      <w:spacing w:after="120" w:line="360" w:lineRule="auto"/>
      <w:ind w:left="0" w:firstLine="0"/>
      <w:jc w:val="both"/>
    </w:pPr>
    <w:rPr>
      <w:rFonts w:ascii="Arial" w:eastAsia="Times New Roman" w:hAnsi="Arial" w:cs="Arial"/>
      <w:snapToGrid w:val="0"/>
      <w:color w:val="0000FF"/>
      <w:spacing w:val="-3"/>
      <w:sz w:val="20"/>
      <w:szCs w:val="20"/>
    </w:rPr>
  </w:style>
  <w:style w:type="paragraph" w:customStyle="1" w:styleId="DraftQuestion">
    <w:name w:val="Draft Question"/>
    <w:basedOn w:val="DraftNote"/>
    <w:next w:val="Normal"/>
    <w:rsid w:val="0094465F"/>
  </w:style>
  <w:style w:type="paragraph" w:customStyle="1" w:styleId="FCL">
    <w:name w:val="FCL"/>
    <w:rsid w:val="0094465F"/>
    <w:pPr>
      <w:spacing w:after="0" w:line="240" w:lineRule="exact"/>
      <w:jc w:val="center"/>
    </w:pPr>
    <w:rPr>
      <w:rFonts w:ascii="Arial" w:eastAsia="Times New Roman" w:hAnsi="Arial" w:cs="Times New Roman"/>
      <w:b/>
      <w:caps/>
      <w:sz w:val="24"/>
      <w:szCs w:val="20"/>
    </w:rPr>
  </w:style>
  <w:style w:type="paragraph" w:customStyle="1" w:styleId="Figure">
    <w:name w:val="Figure"/>
    <w:basedOn w:val="paragraph"/>
    <w:rsid w:val="0094465F"/>
    <w:pPr>
      <w:tabs>
        <w:tab w:val="left" w:pos="1152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before="120" w:after="120" w:line="360" w:lineRule="auto"/>
      <w:ind w:left="1152" w:hanging="17"/>
      <w:jc w:val="both"/>
    </w:pPr>
    <w:rPr>
      <w:rFonts w:cs="Arial"/>
      <w:sz w:val="20"/>
      <w:szCs w:val="20"/>
      <w:lang w:eastAsia="en-US"/>
    </w:rPr>
  </w:style>
  <w:style w:type="paragraph" w:customStyle="1" w:styleId="FigureTable">
    <w:name w:val="Figure/Table"/>
    <w:basedOn w:val="paragraph"/>
    <w:rsid w:val="0094465F"/>
    <w:pPr>
      <w:tabs>
        <w:tab w:val="left" w:pos="1152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before="120" w:after="120" w:line="360" w:lineRule="auto"/>
      <w:ind w:left="1152" w:hanging="17"/>
      <w:jc w:val="both"/>
    </w:pPr>
    <w:rPr>
      <w:rFonts w:cs="Arial"/>
      <w:sz w:val="20"/>
      <w:szCs w:val="20"/>
      <w:lang w:eastAsia="en-US"/>
    </w:rPr>
  </w:style>
  <w:style w:type="paragraph" w:customStyle="1" w:styleId="HeaderPM">
    <w:name w:val="Header PM"/>
    <w:basedOn w:val="Header"/>
    <w:next w:val="Header"/>
    <w:rsid w:val="0094465F"/>
    <w:pPr>
      <w:tabs>
        <w:tab w:val="clear" w:pos="4153"/>
        <w:tab w:val="clear" w:pos="8306"/>
        <w:tab w:val="center" w:pos="4536"/>
        <w:tab w:val="right" w:pos="9072"/>
      </w:tabs>
      <w:spacing w:before="80" w:after="80" w:line="260" w:lineRule="atLeast"/>
      <w:jc w:val="both"/>
    </w:pPr>
    <w:rPr>
      <w:rFonts w:cs="Arial"/>
      <w:b/>
      <w:sz w:val="20"/>
      <w:szCs w:val="20"/>
      <w:lang w:eastAsia="en-US"/>
    </w:rPr>
  </w:style>
  <w:style w:type="paragraph" w:customStyle="1" w:styleId="Heading10">
    <w:name w:val="Heading1"/>
    <w:basedOn w:val="Normal"/>
    <w:next w:val="paragraph"/>
    <w:rsid w:val="0094465F"/>
    <w:pPr>
      <w:spacing w:after="240" w:line="360" w:lineRule="auto"/>
      <w:ind w:left="360" w:hanging="360"/>
      <w:jc w:val="both"/>
    </w:pPr>
    <w:rPr>
      <w:rFonts w:ascii="Arial Bold" w:eastAsia="Times New Roman" w:hAnsi="Arial Bold" w:cs="Arial"/>
      <w:b/>
      <w:color w:val="000080"/>
      <w:sz w:val="32"/>
      <w:szCs w:val="20"/>
    </w:rPr>
  </w:style>
  <w:style w:type="paragraph" w:customStyle="1" w:styleId="indentied">
    <w:name w:val="indentied"/>
    <w:basedOn w:val="Normal"/>
    <w:rsid w:val="0094465F"/>
    <w:pPr>
      <w:numPr>
        <w:numId w:val="26"/>
      </w:numPr>
      <w:tabs>
        <w:tab w:val="clear" w:pos="360"/>
      </w:tabs>
      <w:spacing w:after="0" w:line="360" w:lineRule="auto"/>
      <w:ind w:left="1440" w:firstLine="0"/>
      <w:jc w:val="both"/>
    </w:pPr>
    <w:rPr>
      <w:rFonts w:ascii="Times New Roman" w:eastAsia="Times New Roman" w:hAnsi="Times New Roman" w:cs="Arial"/>
      <w:sz w:val="20"/>
      <w:szCs w:val="20"/>
    </w:rPr>
  </w:style>
  <w:style w:type="paragraph" w:styleId="Index3">
    <w:name w:val="index 3"/>
    <w:basedOn w:val="Normal"/>
    <w:next w:val="Normal"/>
    <w:autoRedefine/>
    <w:rsid w:val="0094465F"/>
    <w:pPr>
      <w:spacing w:after="0" w:line="360" w:lineRule="auto"/>
      <w:ind w:left="660" w:hanging="2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JSPParagraphs">
    <w:name w:val="JSP Paragraphs"/>
    <w:basedOn w:val="BodyText"/>
    <w:rsid w:val="0094465F"/>
    <w:pPr>
      <w:numPr>
        <w:numId w:val="27"/>
      </w:numPr>
      <w:tabs>
        <w:tab w:val="clear" w:pos="360"/>
        <w:tab w:val="num" w:pos="567"/>
        <w:tab w:val="left" w:pos="1134"/>
        <w:tab w:val="left" w:pos="1701"/>
        <w:tab w:val="left" w:pos="2268"/>
        <w:tab w:val="left" w:pos="2835"/>
      </w:tabs>
      <w:spacing w:after="200" w:line="360" w:lineRule="auto"/>
      <w:ind w:left="0" w:firstLine="0"/>
      <w:jc w:val="both"/>
    </w:pPr>
    <w:rPr>
      <w:rFonts w:ascii="Times New Roman" w:hAnsi="Times New Roman" w:cs="Arial"/>
      <w:sz w:val="20"/>
      <w:lang w:eastAsia="en-GB"/>
    </w:rPr>
  </w:style>
  <w:style w:type="paragraph" w:customStyle="1" w:styleId="Level6">
    <w:name w:val="Level6"/>
    <w:basedOn w:val="Normal"/>
    <w:rsid w:val="0094465F"/>
    <w:pPr>
      <w:tabs>
        <w:tab w:val="left" w:pos="907"/>
      </w:tabs>
      <w:spacing w:before="120" w:after="0" w:line="360" w:lineRule="auto"/>
      <w:ind w:left="915" w:hanging="91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inespace">
    <w:name w:val="line_space"/>
    <w:basedOn w:val="Normal"/>
    <w:rsid w:val="0094465F"/>
    <w:pPr>
      <w:spacing w:before="80" w:after="20" w:line="36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List">
    <w:name w:val="List"/>
    <w:basedOn w:val="Normal"/>
    <w:rsid w:val="0094465F"/>
    <w:pPr>
      <w:spacing w:after="0" w:line="360" w:lineRule="auto"/>
      <w:ind w:left="283" w:hanging="283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ista">
    <w:name w:val="List (a)"/>
    <w:basedOn w:val="Normal"/>
    <w:rsid w:val="0094465F"/>
    <w:pPr>
      <w:keepLines/>
      <w:tabs>
        <w:tab w:val="num" w:pos="360"/>
      </w:tabs>
      <w:spacing w:after="120" w:line="360" w:lineRule="auto"/>
      <w:ind w:left="360" w:hanging="360"/>
      <w:jc w:val="both"/>
    </w:pPr>
    <w:rPr>
      <w:rFonts w:ascii="Arial" w:eastAsia="Times New Roman" w:hAnsi="Arial" w:cs="Arial"/>
      <w:sz w:val="20"/>
      <w:szCs w:val="20"/>
    </w:rPr>
  </w:style>
  <w:style w:type="paragraph" w:styleId="List4">
    <w:name w:val="List 4"/>
    <w:basedOn w:val="Normal"/>
    <w:rsid w:val="0094465F"/>
    <w:pPr>
      <w:spacing w:after="0" w:line="360" w:lineRule="auto"/>
      <w:ind w:left="1132" w:hanging="283"/>
      <w:jc w:val="both"/>
    </w:pPr>
    <w:rPr>
      <w:rFonts w:ascii="Arial" w:eastAsia="Times New Roman" w:hAnsi="Arial" w:cs="Arial"/>
      <w:sz w:val="20"/>
      <w:szCs w:val="20"/>
    </w:rPr>
  </w:style>
  <w:style w:type="paragraph" w:styleId="List5">
    <w:name w:val="List 5"/>
    <w:basedOn w:val="Normal"/>
    <w:rsid w:val="0094465F"/>
    <w:pPr>
      <w:spacing w:after="0" w:line="360" w:lineRule="auto"/>
      <w:ind w:left="1415" w:hanging="283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istAlpha">
    <w:name w:val="List Alpha"/>
    <w:basedOn w:val="Normal"/>
    <w:rsid w:val="0094465F"/>
    <w:pPr>
      <w:keepLines/>
      <w:spacing w:after="240" w:line="360" w:lineRule="auto"/>
      <w:ind w:left="1440"/>
      <w:jc w:val="both"/>
    </w:pPr>
    <w:rPr>
      <w:rFonts w:ascii="Times New Roman" w:eastAsia="Times New Roman" w:hAnsi="Times New Roman" w:cs="Arial"/>
      <w:sz w:val="20"/>
      <w:szCs w:val="20"/>
    </w:rPr>
  </w:style>
  <w:style w:type="paragraph" w:styleId="NormalIndent">
    <w:name w:val="Normal Indent"/>
    <w:basedOn w:val="Normal"/>
    <w:rsid w:val="0094465F"/>
    <w:pPr>
      <w:spacing w:after="0" w:line="360" w:lineRule="auto"/>
      <w:ind w:left="709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istAlphaRoman">
    <w:name w:val="List Alpha Roman"/>
    <w:basedOn w:val="NormalIndent"/>
    <w:rsid w:val="0094465F"/>
    <w:pPr>
      <w:spacing w:after="240"/>
      <w:ind w:left="1440"/>
    </w:pPr>
  </w:style>
  <w:style w:type="paragraph" w:customStyle="1" w:styleId="ListBullet1">
    <w:name w:val="List Bullet 1"/>
    <w:basedOn w:val="ListBullet"/>
    <w:rsid w:val="0094465F"/>
    <w:pPr>
      <w:numPr>
        <w:numId w:val="0"/>
      </w:numPr>
      <w:tabs>
        <w:tab w:val="left" w:pos="1134"/>
      </w:tabs>
      <w:spacing w:before="120" w:after="120" w:line="360" w:lineRule="auto"/>
      <w:ind w:left="1135" w:hanging="284"/>
      <w:jc w:val="both"/>
    </w:pPr>
    <w:rPr>
      <w:rFonts w:ascii="Times New Roman" w:hAnsi="Times New Roman" w:cs="Arial"/>
      <w:snapToGrid w:val="0"/>
    </w:rPr>
  </w:style>
  <w:style w:type="paragraph" w:styleId="ListContinue2">
    <w:name w:val="List Continue 2"/>
    <w:basedOn w:val="Normal"/>
    <w:rsid w:val="0094465F"/>
    <w:pPr>
      <w:spacing w:after="120" w:line="360" w:lineRule="auto"/>
      <w:ind w:left="566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istKeypoint">
    <w:name w:val="List Keypoint"/>
    <w:basedOn w:val="ListBullet"/>
    <w:rsid w:val="0094465F"/>
    <w:pPr>
      <w:numPr>
        <w:numId w:val="0"/>
      </w:numPr>
      <w:tabs>
        <w:tab w:val="num" w:pos="360"/>
        <w:tab w:val="num" w:pos="2268"/>
      </w:tabs>
      <w:spacing w:line="360" w:lineRule="auto"/>
      <w:ind w:left="2268" w:hanging="567"/>
      <w:jc w:val="both"/>
    </w:pPr>
    <w:rPr>
      <w:rFonts w:ascii="Times New Roman" w:hAnsi="Times New Roman" w:cs="Arial"/>
    </w:rPr>
  </w:style>
  <w:style w:type="paragraph" w:customStyle="1" w:styleId="listbullet0">
    <w:name w:val="listbullet"/>
    <w:basedOn w:val="Normal"/>
    <w:rsid w:val="0094465F"/>
    <w:pPr>
      <w:tabs>
        <w:tab w:val="num" w:pos="360"/>
      </w:tabs>
      <w:spacing w:before="60" w:after="0" w:line="360" w:lineRule="auto"/>
      <w:ind w:left="360" w:hanging="3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MainBullets">
    <w:name w:val="Main Bullets"/>
    <w:basedOn w:val="Normal"/>
    <w:rsid w:val="0094465F"/>
    <w:pPr>
      <w:keepNext/>
      <w:tabs>
        <w:tab w:val="left" w:pos="284"/>
      </w:tabs>
      <w:spacing w:after="0" w:line="360" w:lineRule="auto"/>
      <w:ind w:left="284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MESSAGEFRAME">
    <w:name w:val="MESSAGE FRAME"/>
    <w:basedOn w:val="Normal"/>
    <w:next w:val="Normal"/>
    <w:rsid w:val="0094465F"/>
    <w:pPr>
      <w:framePr w:w="1728" w:h="1339" w:hSpace="187" w:wrap="around" w:vAnchor="text" w:hAnchor="page" w:x="1441" w:y="390"/>
      <w:pBdr>
        <w:top w:val="double" w:sz="4" w:space="1" w:color="008000"/>
        <w:bottom w:val="double" w:sz="4" w:space="1" w:color="008000"/>
      </w:pBdr>
      <w:spacing w:after="120" w:line="360" w:lineRule="auto"/>
      <w:jc w:val="both"/>
    </w:pPr>
    <w:rPr>
      <w:rFonts w:ascii="CG Omega (W1)" w:eastAsia="Times New Roman" w:hAnsi="CG Omega (W1)" w:cs="Arial"/>
      <w:b/>
      <w:sz w:val="20"/>
      <w:szCs w:val="20"/>
    </w:rPr>
  </w:style>
  <w:style w:type="paragraph" w:customStyle="1" w:styleId="MessageText">
    <w:name w:val="Message Text"/>
    <w:basedOn w:val="Normal"/>
    <w:rsid w:val="0094465F"/>
    <w:pPr>
      <w:keepLines/>
      <w:spacing w:before="120" w:after="120" w:line="36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MODQUESTION">
    <w:name w:val="MODQUESTION"/>
    <w:basedOn w:val="paragraph"/>
    <w:next w:val="Normal"/>
    <w:rsid w:val="0094465F"/>
    <w:pPr>
      <w:tabs>
        <w:tab w:val="left" w:pos="1152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before="120" w:after="120" w:line="360" w:lineRule="auto"/>
      <w:jc w:val="both"/>
    </w:pPr>
    <w:rPr>
      <w:rFonts w:cs="Arial"/>
      <w:i/>
      <w:color w:val="008000"/>
      <w:sz w:val="20"/>
      <w:szCs w:val="20"/>
      <w:lang w:eastAsia="en-US"/>
    </w:rPr>
  </w:style>
  <w:style w:type="paragraph" w:customStyle="1" w:styleId="no3heading">
    <w:name w:val="no.3 heading"/>
    <w:basedOn w:val="Normal"/>
    <w:rsid w:val="0094465F"/>
    <w:pPr>
      <w:spacing w:after="0" w:line="360" w:lineRule="auto"/>
      <w:jc w:val="both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Normal0pt">
    <w:name w:val="Normal 0pt"/>
    <w:basedOn w:val="Normal"/>
    <w:rsid w:val="0094465F"/>
    <w:pPr>
      <w:spacing w:after="0" w:line="36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umPara">
    <w:name w:val="NumPara"/>
    <w:rsid w:val="0094465F"/>
    <w:pPr>
      <w:tabs>
        <w:tab w:val="num" w:pos="6480"/>
      </w:tabs>
      <w:spacing w:before="120" w:after="0" w:line="240" w:lineRule="auto"/>
      <w:ind w:left="6480" w:hanging="360"/>
      <w:outlineLvl w:val="8"/>
    </w:pPr>
    <w:rPr>
      <w:rFonts w:ascii="Arial" w:eastAsia="Times New Roman" w:hAnsi="Arial" w:cs="Times New Roman"/>
      <w:kern w:val="32"/>
    </w:rPr>
  </w:style>
  <w:style w:type="paragraph" w:customStyle="1" w:styleId="PANormal">
    <w:name w:val="PA Normal"/>
    <w:basedOn w:val="Normal"/>
    <w:rsid w:val="0094465F"/>
    <w:pPr>
      <w:spacing w:after="0" w:line="36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Para2nonumbering">
    <w:name w:val="Para 2 no numbering"/>
    <w:basedOn w:val="paragraph"/>
    <w:rsid w:val="0094465F"/>
    <w:pPr>
      <w:tabs>
        <w:tab w:val="left" w:pos="1152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before="120" w:after="120" w:line="360" w:lineRule="auto"/>
      <w:jc w:val="both"/>
    </w:pPr>
    <w:rPr>
      <w:rFonts w:cs="Arial"/>
      <w:sz w:val="20"/>
      <w:szCs w:val="20"/>
      <w:lang w:eastAsia="en-US"/>
    </w:rPr>
  </w:style>
  <w:style w:type="paragraph" w:customStyle="1" w:styleId="Para3">
    <w:name w:val="Para 3"/>
    <w:basedOn w:val="Normal"/>
    <w:rsid w:val="0094465F"/>
    <w:pPr>
      <w:tabs>
        <w:tab w:val="num" w:pos="927"/>
      </w:tabs>
      <w:spacing w:before="120" w:after="120" w:line="360" w:lineRule="auto"/>
      <w:ind w:left="567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araNoNumber">
    <w:name w:val="Para No Number"/>
    <w:basedOn w:val="paragraph"/>
    <w:rsid w:val="0094465F"/>
    <w:pPr>
      <w:tabs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before="120" w:after="120" w:line="360" w:lineRule="auto"/>
      <w:ind w:left="1151"/>
      <w:jc w:val="both"/>
    </w:pPr>
    <w:rPr>
      <w:rFonts w:ascii="Times" w:hAnsi="Times" w:cs="Arial"/>
      <w:bCs/>
      <w:sz w:val="20"/>
      <w:szCs w:val="20"/>
      <w:lang w:eastAsia="en-US"/>
    </w:rPr>
  </w:style>
  <w:style w:type="paragraph" w:customStyle="1" w:styleId="Para-Bullet">
    <w:name w:val="Para-Bullet"/>
    <w:basedOn w:val="paragraph"/>
    <w:rsid w:val="0094465F"/>
    <w:pPr>
      <w:tabs>
        <w:tab w:val="num" w:pos="360"/>
        <w:tab w:val="left" w:pos="1152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after="120" w:line="360" w:lineRule="auto"/>
      <w:ind w:left="360" w:hanging="360"/>
      <w:jc w:val="both"/>
    </w:pPr>
    <w:rPr>
      <w:rFonts w:ascii="Times" w:hAnsi="Times" w:cs="Arial"/>
      <w:bCs/>
      <w:sz w:val="20"/>
      <w:szCs w:val="20"/>
      <w:lang w:eastAsia="en-US"/>
    </w:rPr>
  </w:style>
  <w:style w:type="paragraph" w:customStyle="1" w:styleId="paragraph2">
    <w:name w:val="paragraph2"/>
    <w:basedOn w:val="Normal"/>
    <w:rsid w:val="0094465F"/>
    <w:pPr>
      <w:tabs>
        <w:tab w:val="left" w:pos="1152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before="120" w:after="120" w:line="360" w:lineRule="auto"/>
      <w:ind w:left="1440"/>
      <w:jc w:val="both"/>
    </w:pPr>
    <w:rPr>
      <w:rFonts w:ascii="Arial" w:eastAsia="Times New Roman" w:hAnsi="Arial" w:cs="Arial"/>
      <w:bCs/>
      <w:color w:val="000000"/>
      <w:sz w:val="20"/>
      <w:szCs w:val="20"/>
    </w:rPr>
  </w:style>
  <w:style w:type="paragraph" w:customStyle="1" w:styleId="PrelimHed">
    <w:name w:val="PrelimHed"/>
    <w:next w:val="Normal"/>
    <w:rsid w:val="0094465F"/>
    <w:pPr>
      <w:keepNext/>
      <w:spacing w:before="60" w:after="120" w:line="240" w:lineRule="atLeast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Question">
    <w:name w:val="Question"/>
    <w:basedOn w:val="paragraph"/>
    <w:next w:val="paragraph"/>
    <w:rsid w:val="0094465F"/>
    <w:pPr>
      <w:tabs>
        <w:tab w:val="left" w:pos="1152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before="120" w:after="120" w:line="360" w:lineRule="auto"/>
      <w:jc w:val="both"/>
    </w:pPr>
    <w:rPr>
      <w:rFonts w:cs="Arial"/>
      <w:i/>
      <w:color w:val="008000"/>
      <w:sz w:val="20"/>
      <w:szCs w:val="20"/>
      <w:lang w:eastAsia="en-US"/>
    </w:rPr>
  </w:style>
  <w:style w:type="paragraph" w:customStyle="1" w:styleId="QuestionBullet">
    <w:name w:val="Question Bullet"/>
    <w:basedOn w:val="Question"/>
    <w:rsid w:val="0094465F"/>
    <w:pPr>
      <w:tabs>
        <w:tab w:val="num" w:pos="1531"/>
      </w:tabs>
      <w:ind w:left="1531" w:hanging="397"/>
    </w:pPr>
    <w:rPr>
      <w:lang w:val="en-US"/>
    </w:rPr>
  </w:style>
  <w:style w:type="paragraph" w:customStyle="1" w:styleId="reference">
    <w:name w:val="reference"/>
    <w:basedOn w:val="paragraph2"/>
    <w:rsid w:val="0094465F"/>
    <w:pPr>
      <w:spacing w:before="80" w:after="80"/>
    </w:pPr>
  </w:style>
  <w:style w:type="paragraph" w:customStyle="1" w:styleId="RH">
    <w:name w:val="RH"/>
    <w:basedOn w:val="Normal"/>
    <w:rsid w:val="0094465F"/>
    <w:pPr>
      <w:pBdr>
        <w:bottom w:val="double" w:sz="6" w:space="2" w:color="auto"/>
      </w:pBdr>
      <w:tabs>
        <w:tab w:val="right" w:pos="9000"/>
      </w:tabs>
      <w:spacing w:after="0" w:line="360" w:lineRule="auto"/>
      <w:jc w:val="right"/>
    </w:pPr>
    <w:rPr>
      <w:rFonts w:ascii="Arial" w:eastAsia="Times New Roman" w:hAnsi="Arial" w:cs="Arial"/>
      <w:b/>
      <w:caps/>
      <w:sz w:val="20"/>
      <w:szCs w:val="20"/>
    </w:rPr>
  </w:style>
  <w:style w:type="paragraph" w:customStyle="1" w:styleId="SecondaryBullet">
    <w:name w:val="Secondary Bullet"/>
    <w:basedOn w:val="Normal"/>
    <w:rsid w:val="0094465F"/>
    <w:pPr>
      <w:tabs>
        <w:tab w:val="left" w:pos="284"/>
        <w:tab w:val="left" w:pos="709"/>
        <w:tab w:val="left" w:pos="1060"/>
        <w:tab w:val="left" w:pos="1364"/>
        <w:tab w:val="left" w:pos="1724"/>
      </w:tabs>
      <w:spacing w:after="0" w:line="360" w:lineRule="auto"/>
      <w:ind w:left="624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SRTableHeading">
    <w:name w:val="SSRTableHeading"/>
    <w:basedOn w:val="paragraph"/>
    <w:rsid w:val="0094465F"/>
    <w:pPr>
      <w:tabs>
        <w:tab w:val="left" w:pos="558"/>
        <w:tab w:val="left" w:pos="1152"/>
        <w:tab w:val="left" w:pos="2126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100"/>
      </w:tabs>
      <w:spacing w:before="20" w:after="20" w:line="360" w:lineRule="auto"/>
      <w:jc w:val="both"/>
    </w:pPr>
    <w:rPr>
      <w:rFonts w:cs="Arial"/>
      <w:b/>
      <w:bCs/>
      <w:sz w:val="20"/>
      <w:szCs w:val="20"/>
      <w:lang w:eastAsia="en-US"/>
    </w:rPr>
  </w:style>
  <w:style w:type="paragraph" w:customStyle="1" w:styleId="Style1">
    <w:name w:val="Style1"/>
    <w:basedOn w:val="MODQUESTION"/>
    <w:rsid w:val="0094465F"/>
  </w:style>
  <w:style w:type="paragraph" w:customStyle="1" w:styleId="Style2">
    <w:name w:val="Style2"/>
    <w:basedOn w:val="Normal"/>
    <w:rsid w:val="0094465F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Arial"/>
      <w:sz w:val="20"/>
      <w:szCs w:val="24"/>
    </w:rPr>
  </w:style>
  <w:style w:type="paragraph" w:customStyle="1" w:styleId="tabhd">
    <w:name w:val="tabhd"/>
    <w:basedOn w:val="paragraph2"/>
    <w:autoRedefine/>
    <w:rsid w:val="0094465F"/>
    <w:rPr>
      <w:b/>
      <w:bCs w:val="0"/>
    </w:rPr>
  </w:style>
  <w:style w:type="paragraph" w:customStyle="1" w:styleId="Table">
    <w:name w:val="Table"/>
    <w:basedOn w:val="Normal"/>
    <w:rsid w:val="0094465F"/>
    <w:pPr>
      <w:spacing w:after="120" w:line="36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Bold">
    <w:name w:val="Table Bold"/>
    <w:basedOn w:val="paragraph2"/>
    <w:rsid w:val="0094465F"/>
    <w:rPr>
      <w:b/>
      <w:bCs w:val="0"/>
    </w:rPr>
  </w:style>
  <w:style w:type="paragraph" w:customStyle="1" w:styleId="tablebullet">
    <w:name w:val="table bullet"/>
    <w:basedOn w:val="Bullet10"/>
    <w:rsid w:val="0094465F"/>
    <w:pPr>
      <w:tabs>
        <w:tab w:val="clear" w:pos="1584"/>
        <w:tab w:val="num" w:pos="432"/>
      </w:tabs>
      <w:ind w:left="432"/>
    </w:pPr>
  </w:style>
  <w:style w:type="paragraph" w:customStyle="1" w:styleId="TableHead">
    <w:name w:val="Table Head"/>
    <w:basedOn w:val="paragraph2"/>
    <w:rsid w:val="0094465F"/>
    <w:rPr>
      <w:b/>
    </w:rPr>
  </w:style>
  <w:style w:type="paragraph" w:customStyle="1" w:styleId="Tableno">
    <w:name w:val="Table no."/>
    <w:basedOn w:val="Figureno"/>
    <w:next w:val="paragraph"/>
    <w:rsid w:val="0094465F"/>
    <w:pPr>
      <w:spacing w:after="120"/>
      <w:ind w:left="0"/>
      <w:jc w:val="center"/>
    </w:pPr>
  </w:style>
  <w:style w:type="paragraph" w:customStyle="1" w:styleId="TableNumber">
    <w:name w:val="Table Number"/>
    <w:basedOn w:val="Normal"/>
    <w:rsid w:val="0094465F"/>
    <w:pPr>
      <w:tabs>
        <w:tab w:val="num" w:pos="360"/>
      </w:tabs>
      <w:spacing w:before="120" w:after="120" w:line="360" w:lineRule="auto"/>
      <w:ind w:left="360" w:hanging="360"/>
      <w:jc w:val="center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ableText">
    <w:name w:val="Table Text"/>
    <w:basedOn w:val="BodyText"/>
    <w:rsid w:val="0094465F"/>
    <w:pPr>
      <w:numPr>
        <w:numId w:val="0"/>
      </w:numPr>
      <w:spacing w:before="120" w:after="120" w:line="280" w:lineRule="atLeast"/>
      <w:jc w:val="both"/>
    </w:pPr>
    <w:rPr>
      <w:rFonts w:ascii="Arial" w:hAnsi="Arial" w:cs="Arial"/>
      <w:sz w:val="20"/>
      <w:szCs w:val="20"/>
    </w:rPr>
  </w:style>
  <w:style w:type="paragraph" w:customStyle="1" w:styleId="TextBold">
    <w:name w:val="Text Bold"/>
    <w:basedOn w:val="Normal"/>
    <w:next w:val="Normal"/>
    <w:rsid w:val="0094465F"/>
    <w:pPr>
      <w:keepNext/>
      <w:spacing w:after="0" w:line="36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extIndent2">
    <w:name w:val="Text Indent 2"/>
    <w:basedOn w:val="Normal"/>
    <w:rsid w:val="0094465F"/>
    <w:pPr>
      <w:spacing w:after="240" w:line="360" w:lineRule="auto"/>
      <w:ind w:left="1282" w:hanging="1282"/>
      <w:jc w:val="both"/>
    </w:pPr>
    <w:rPr>
      <w:rFonts w:ascii="Times New Roman" w:eastAsia="Times New Roman" w:hAnsi="Times New Roman" w:cs="Arial"/>
      <w:sz w:val="20"/>
      <w:szCs w:val="20"/>
    </w:rPr>
  </w:style>
  <w:style w:type="paragraph" w:styleId="TOCHeading">
    <w:name w:val="TOC Heading"/>
    <w:basedOn w:val="Normal"/>
    <w:next w:val="Normal"/>
    <w:qFormat/>
    <w:rsid w:val="0094465F"/>
    <w:pPr>
      <w:pageBreakBefore/>
      <w:spacing w:after="240" w:line="216" w:lineRule="auto"/>
      <w:jc w:val="both"/>
    </w:pPr>
    <w:rPr>
      <w:rFonts w:ascii="Lucida Sans Unicode" w:eastAsia="Times New Roman" w:hAnsi="Lucida Sans Unicode" w:cs="Arial"/>
      <w:b/>
      <w:sz w:val="20"/>
      <w:szCs w:val="20"/>
    </w:rPr>
  </w:style>
  <w:style w:type="paragraph" w:customStyle="1" w:styleId="TOCQuestion">
    <w:name w:val="TOCQuestion"/>
    <w:basedOn w:val="Question"/>
    <w:rsid w:val="0094465F"/>
  </w:style>
  <w:style w:type="paragraph" w:customStyle="1" w:styleId="WIDEPARA">
    <w:name w:val="WIDE PARA"/>
    <w:basedOn w:val="Normal"/>
    <w:rsid w:val="0094465F"/>
    <w:pPr>
      <w:tabs>
        <w:tab w:val="left" w:pos="1152"/>
        <w:tab w:val="left" w:pos="1584"/>
      </w:tabs>
      <w:spacing w:after="0" w:line="36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paragraph" w:styleId="Index1">
    <w:name w:val="index 1"/>
    <w:basedOn w:val="Normal"/>
    <w:next w:val="Normal"/>
    <w:autoRedefine/>
    <w:rsid w:val="0094465F"/>
    <w:pPr>
      <w:spacing w:after="0" w:line="360" w:lineRule="auto"/>
      <w:ind w:left="220" w:hanging="220"/>
      <w:jc w:val="both"/>
    </w:pPr>
    <w:rPr>
      <w:rFonts w:ascii="Arial" w:eastAsia="Times New Roman" w:hAnsi="Arial" w:cs="Arial"/>
      <w:sz w:val="20"/>
      <w:szCs w:val="20"/>
    </w:rPr>
  </w:style>
  <w:style w:type="paragraph" w:styleId="Index2">
    <w:name w:val="index 2"/>
    <w:basedOn w:val="Normal"/>
    <w:next w:val="Normal"/>
    <w:autoRedefine/>
    <w:rsid w:val="0094465F"/>
    <w:pPr>
      <w:spacing w:after="0" w:line="360" w:lineRule="auto"/>
      <w:ind w:left="440" w:hanging="220"/>
      <w:jc w:val="both"/>
    </w:pPr>
    <w:rPr>
      <w:rFonts w:ascii="Arial" w:eastAsia="Times New Roman" w:hAnsi="Arial" w:cs="Arial"/>
      <w:sz w:val="20"/>
      <w:szCs w:val="20"/>
    </w:rPr>
  </w:style>
  <w:style w:type="paragraph" w:styleId="Index4">
    <w:name w:val="index 4"/>
    <w:basedOn w:val="Normal"/>
    <w:next w:val="Normal"/>
    <w:autoRedefine/>
    <w:rsid w:val="0094465F"/>
    <w:pPr>
      <w:spacing w:after="0" w:line="360" w:lineRule="auto"/>
      <w:ind w:left="880" w:hanging="220"/>
      <w:jc w:val="both"/>
    </w:pPr>
    <w:rPr>
      <w:rFonts w:ascii="Arial" w:eastAsia="Times New Roman" w:hAnsi="Arial" w:cs="Arial"/>
      <w:sz w:val="20"/>
      <w:szCs w:val="20"/>
    </w:rPr>
  </w:style>
  <w:style w:type="paragraph" w:styleId="Index5">
    <w:name w:val="index 5"/>
    <w:basedOn w:val="Normal"/>
    <w:next w:val="Normal"/>
    <w:autoRedefine/>
    <w:rsid w:val="0094465F"/>
    <w:pPr>
      <w:spacing w:after="0" w:line="360" w:lineRule="auto"/>
      <w:ind w:left="1100" w:hanging="220"/>
      <w:jc w:val="both"/>
    </w:pPr>
    <w:rPr>
      <w:rFonts w:ascii="Arial" w:eastAsia="Times New Roman" w:hAnsi="Arial" w:cs="Arial"/>
      <w:sz w:val="20"/>
      <w:szCs w:val="20"/>
    </w:rPr>
  </w:style>
  <w:style w:type="paragraph" w:styleId="Index6">
    <w:name w:val="index 6"/>
    <w:basedOn w:val="Normal"/>
    <w:next w:val="Normal"/>
    <w:autoRedefine/>
    <w:rsid w:val="0094465F"/>
    <w:pPr>
      <w:spacing w:after="0" w:line="360" w:lineRule="auto"/>
      <w:ind w:left="1320" w:hanging="220"/>
      <w:jc w:val="both"/>
    </w:pPr>
    <w:rPr>
      <w:rFonts w:ascii="Arial" w:eastAsia="Times New Roman" w:hAnsi="Arial" w:cs="Arial"/>
      <w:sz w:val="20"/>
      <w:szCs w:val="20"/>
    </w:rPr>
  </w:style>
  <w:style w:type="paragraph" w:styleId="Index7">
    <w:name w:val="index 7"/>
    <w:basedOn w:val="Normal"/>
    <w:next w:val="Normal"/>
    <w:autoRedefine/>
    <w:rsid w:val="0094465F"/>
    <w:pPr>
      <w:spacing w:after="0" w:line="360" w:lineRule="auto"/>
      <w:ind w:left="1540" w:hanging="220"/>
      <w:jc w:val="both"/>
    </w:pPr>
    <w:rPr>
      <w:rFonts w:ascii="Arial" w:eastAsia="Times New Roman" w:hAnsi="Arial" w:cs="Arial"/>
      <w:sz w:val="20"/>
      <w:szCs w:val="20"/>
    </w:rPr>
  </w:style>
  <w:style w:type="paragraph" w:styleId="Index8">
    <w:name w:val="index 8"/>
    <w:basedOn w:val="Normal"/>
    <w:next w:val="Normal"/>
    <w:autoRedefine/>
    <w:rsid w:val="0094465F"/>
    <w:pPr>
      <w:spacing w:after="0" w:line="360" w:lineRule="auto"/>
      <w:ind w:left="1760" w:hanging="220"/>
      <w:jc w:val="both"/>
    </w:pPr>
    <w:rPr>
      <w:rFonts w:ascii="Arial" w:eastAsia="Times New Roman" w:hAnsi="Arial" w:cs="Arial"/>
      <w:sz w:val="20"/>
      <w:szCs w:val="20"/>
    </w:rPr>
  </w:style>
  <w:style w:type="paragraph" w:styleId="Index9">
    <w:name w:val="index 9"/>
    <w:basedOn w:val="Normal"/>
    <w:next w:val="Normal"/>
    <w:autoRedefine/>
    <w:rsid w:val="0094465F"/>
    <w:pPr>
      <w:spacing w:after="0" w:line="360" w:lineRule="auto"/>
      <w:ind w:left="1980" w:hanging="220"/>
      <w:jc w:val="both"/>
    </w:pPr>
    <w:rPr>
      <w:rFonts w:ascii="Arial" w:eastAsia="Times New Roman" w:hAnsi="Arial" w:cs="Arial"/>
      <w:sz w:val="20"/>
      <w:szCs w:val="20"/>
    </w:rPr>
  </w:style>
  <w:style w:type="paragraph" w:styleId="IndexHeading">
    <w:name w:val="index heading"/>
    <w:basedOn w:val="Normal"/>
    <w:next w:val="Index1"/>
    <w:rsid w:val="0094465F"/>
    <w:pPr>
      <w:spacing w:after="0" w:line="36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94465F"/>
    <w:pPr>
      <w:numPr>
        <w:numId w:val="0"/>
      </w:numPr>
      <w:spacing w:after="230" w:line="360" w:lineRule="auto"/>
      <w:ind w:firstLine="210"/>
      <w:jc w:val="both"/>
    </w:pPr>
    <w:rPr>
      <w:rFonts w:ascii="Arial" w:hAnsi="Arial" w:cs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94465F"/>
    <w:rPr>
      <w:rFonts w:ascii="Arial" w:eastAsia="Times New Roman" w:hAnsi="Arial" w:cs="Arial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94465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4465F"/>
    <w:rPr>
      <w:rFonts w:ascii="Arial" w:eastAsia="Times New Roman" w:hAnsi="Arial" w:cs="Arial"/>
      <w:sz w:val="20"/>
      <w:szCs w:val="20"/>
    </w:rPr>
  </w:style>
  <w:style w:type="paragraph" w:customStyle="1" w:styleId="FooterLandscape">
    <w:name w:val="Footer Landscape"/>
    <w:basedOn w:val="Footer"/>
    <w:rsid w:val="0094465F"/>
    <w:pPr>
      <w:pBdr>
        <w:top w:val="single" w:sz="4" w:space="4" w:color="auto"/>
      </w:pBdr>
      <w:tabs>
        <w:tab w:val="clear" w:pos="4153"/>
        <w:tab w:val="clear" w:pos="8306"/>
        <w:tab w:val="center" w:pos="4536"/>
        <w:tab w:val="center" w:pos="6926"/>
        <w:tab w:val="right" w:pos="9072"/>
        <w:tab w:val="right" w:pos="13680"/>
      </w:tabs>
      <w:spacing w:line="360" w:lineRule="auto"/>
      <w:jc w:val="both"/>
    </w:pPr>
    <w:rPr>
      <w:rFonts w:ascii="Arial" w:hAnsi="Arial" w:cs="Arial"/>
      <w:sz w:val="16"/>
      <w:szCs w:val="20"/>
      <w:lang w:eastAsia="en-US"/>
    </w:rPr>
  </w:style>
  <w:style w:type="paragraph" w:customStyle="1" w:styleId="FrontSheet">
    <w:name w:val="Front Sheet"/>
    <w:basedOn w:val="Normal"/>
    <w:rsid w:val="0094465F"/>
    <w:pPr>
      <w:spacing w:after="240" w:line="360" w:lineRule="auto"/>
      <w:jc w:val="both"/>
    </w:pPr>
    <w:rPr>
      <w:rFonts w:ascii="Arial" w:eastAsia="Times New Roman" w:hAnsi="Arial" w:cs="Arial"/>
      <w:b/>
      <w:caps/>
      <w:sz w:val="30"/>
      <w:szCs w:val="20"/>
    </w:rPr>
  </w:style>
  <w:style w:type="paragraph" w:customStyle="1" w:styleId="HeaderLandscape">
    <w:name w:val="Header Landscape"/>
    <w:basedOn w:val="Header"/>
    <w:rsid w:val="0094465F"/>
    <w:pPr>
      <w:tabs>
        <w:tab w:val="clear" w:pos="4153"/>
        <w:tab w:val="clear" w:pos="8306"/>
        <w:tab w:val="center" w:pos="4536"/>
        <w:tab w:val="center" w:pos="6926"/>
        <w:tab w:val="right" w:pos="9072"/>
        <w:tab w:val="right" w:pos="13680"/>
      </w:tabs>
      <w:spacing w:line="360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List2">
    <w:name w:val="List 2"/>
    <w:basedOn w:val="Normal"/>
    <w:rsid w:val="0094465F"/>
    <w:pPr>
      <w:spacing w:after="0" w:line="360" w:lineRule="auto"/>
      <w:ind w:left="566" w:hanging="283"/>
      <w:jc w:val="both"/>
    </w:pPr>
    <w:rPr>
      <w:rFonts w:ascii="Arial" w:eastAsia="Times New Roman" w:hAnsi="Arial" w:cs="Arial"/>
      <w:sz w:val="20"/>
      <w:szCs w:val="20"/>
    </w:rPr>
  </w:style>
  <w:style w:type="paragraph" w:styleId="List3">
    <w:name w:val="List 3"/>
    <w:basedOn w:val="Normal"/>
    <w:rsid w:val="0094465F"/>
    <w:pPr>
      <w:spacing w:after="0" w:line="360" w:lineRule="auto"/>
      <w:ind w:left="849" w:hanging="283"/>
      <w:jc w:val="both"/>
    </w:pPr>
    <w:rPr>
      <w:rFonts w:ascii="Arial" w:eastAsia="Times New Roman" w:hAnsi="Arial" w:cs="Arial"/>
      <w:sz w:val="20"/>
      <w:szCs w:val="20"/>
    </w:rPr>
  </w:style>
  <w:style w:type="paragraph" w:styleId="ListContinue">
    <w:name w:val="List Continue"/>
    <w:basedOn w:val="Normal"/>
    <w:rsid w:val="0094465F"/>
    <w:pPr>
      <w:spacing w:after="120" w:line="360" w:lineRule="auto"/>
      <w:ind w:left="283"/>
      <w:jc w:val="both"/>
    </w:pPr>
    <w:rPr>
      <w:rFonts w:ascii="Arial" w:eastAsia="Times New Roman" w:hAnsi="Arial" w:cs="Arial"/>
      <w:sz w:val="20"/>
      <w:szCs w:val="20"/>
    </w:rPr>
  </w:style>
  <w:style w:type="paragraph" w:styleId="ListContinue3">
    <w:name w:val="List Continue 3"/>
    <w:basedOn w:val="Normal"/>
    <w:rsid w:val="0094465F"/>
    <w:pPr>
      <w:spacing w:after="120" w:line="360" w:lineRule="auto"/>
      <w:ind w:left="849"/>
      <w:jc w:val="both"/>
    </w:pPr>
    <w:rPr>
      <w:rFonts w:ascii="Arial" w:eastAsia="Times New Roman" w:hAnsi="Arial" w:cs="Arial"/>
      <w:sz w:val="20"/>
      <w:szCs w:val="20"/>
    </w:rPr>
  </w:style>
  <w:style w:type="paragraph" w:styleId="ListContinue4">
    <w:name w:val="List Continue 4"/>
    <w:basedOn w:val="Normal"/>
    <w:rsid w:val="0094465F"/>
    <w:pPr>
      <w:spacing w:after="120" w:line="360" w:lineRule="auto"/>
      <w:ind w:left="1132"/>
      <w:jc w:val="both"/>
    </w:pPr>
    <w:rPr>
      <w:rFonts w:ascii="Arial" w:eastAsia="Times New Roman" w:hAnsi="Arial" w:cs="Arial"/>
      <w:sz w:val="20"/>
      <w:szCs w:val="20"/>
    </w:rPr>
  </w:style>
  <w:style w:type="paragraph" w:styleId="ListContinue5">
    <w:name w:val="List Continue 5"/>
    <w:basedOn w:val="Normal"/>
    <w:rsid w:val="0094465F"/>
    <w:pPr>
      <w:spacing w:after="120" w:line="360" w:lineRule="auto"/>
      <w:ind w:left="1415"/>
      <w:jc w:val="both"/>
    </w:pPr>
    <w:rPr>
      <w:rFonts w:ascii="Arial" w:eastAsia="Times New Roman" w:hAnsi="Arial" w:cs="Arial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94465F"/>
    <w:pPr>
      <w:spacing w:after="0" w:line="36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94465F"/>
    <w:rPr>
      <w:rFonts w:ascii="Arial" w:eastAsia="Times New Roman" w:hAnsi="Arial" w:cs="Arial"/>
      <w:sz w:val="20"/>
      <w:szCs w:val="20"/>
    </w:rPr>
  </w:style>
  <w:style w:type="paragraph" w:styleId="Signature">
    <w:name w:val="Signature"/>
    <w:basedOn w:val="Normal"/>
    <w:link w:val="SignatureChar"/>
    <w:rsid w:val="0094465F"/>
    <w:pPr>
      <w:spacing w:after="0" w:line="360" w:lineRule="auto"/>
      <w:ind w:left="4252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94465F"/>
    <w:rPr>
      <w:rFonts w:ascii="Arial" w:eastAsia="Times New Roman" w:hAnsi="Arial" w:cs="Arial"/>
      <w:sz w:val="20"/>
      <w:szCs w:val="20"/>
    </w:rPr>
  </w:style>
  <w:style w:type="paragraph" w:customStyle="1" w:styleId="NonBoldHeading1">
    <w:name w:val="Non Bold Heading 1"/>
    <w:basedOn w:val="Heading1"/>
    <w:next w:val="Heading2"/>
    <w:rsid w:val="0094465F"/>
    <w:pPr>
      <w:numPr>
        <w:numId w:val="36"/>
      </w:numPr>
      <w:tabs>
        <w:tab w:val="left" w:pos="851"/>
      </w:tabs>
      <w:spacing w:before="720" w:after="220" w:line="360" w:lineRule="auto"/>
      <w:jc w:val="both"/>
    </w:pPr>
    <w:rPr>
      <w:rFonts w:ascii="Arial Bold" w:eastAsia="Times New Roman" w:hAnsi="Arial Bold"/>
      <w:b w:val="0"/>
      <w:bCs w:val="0"/>
      <w:kern w:val="28"/>
      <w:sz w:val="22"/>
      <w:szCs w:val="20"/>
    </w:rPr>
  </w:style>
  <w:style w:type="paragraph" w:styleId="NoteHeading">
    <w:name w:val="Note Heading"/>
    <w:basedOn w:val="Normal"/>
    <w:next w:val="Normal"/>
    <w:link w:val="NoteHeadingChar"/>
    <w:rsid w:val="0094465F"/>
    <w:pPr>
      <w:spacing w:after="0" w:line="36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94465F"/>
    <w:rPr>
      <w:rFonts w:ascii="Arial" w:eastAsia="Times New Roman" w:hAnsi="Arial" w:cs="Arial"/>
      <w:sz w:val="20"/>
      <w:szCs w:val="20"/>
    </w:rPr>
  </w:style>
  <w:style w:type="paragraph" w:customStyle="1" w:styleId="Annex">
    <w:name w:val="Annex"/>
    <w:rsid w:val="0094465F"/>
    <w:pPr>
      <w:numPr>
        <w:numId w:val="29"/>
      </w:numPr>
      <w:spacing w:after="0" w:line="240" w:lineRule="auto"/>
    </w:pPr>
    <w:rPr>
      <w:rFonts w:ascii="Arial Bold" w:eastAsia="Times New Roman" w:hAnsi="Arial Bold" w:cs="Times New Roman"/>
      <w:b/>
      <w:sz w:val="20"/>
      <w:szCs w:val="20"/>
    </w:rPr>
  </w:style>
  <w:style w:type="paragraph" w:customStyle="1" w:styleId="Annex2">
    <w:name w:val="Annex 2"/>
    <w:basedOn w:val="Heading8"/>
    <w:rsid w:val="0094465F"/>
    <w:pPr>
      <w:numPr>
        <w:numId w:val="30"/>
      </w:numPr>
      <w:spacing w:before="120" w:after="230" w:line="360" w:lineRule="auto"/>
      <w:jc w:val="both"/>
    </w:pPr>
    <w:rPr>
      <w:rFonts w:ascii="Arial" w:hAnsi="Arial" w:cs="Arial"/>
      <w:i w:val="0"/>
      <w:iCs w:val="0"/>
      <w:sz w:val="20"/>
      <w:szCs w:val="20"/>
      <w:lang w:eastAsia="en-US"/>
    </w:rPr>
  </w:style>
  <w:style w:type="character" w:customStyle="1" w:styleId="AdditionalMarking">
    <w:name w:val="Additional Marking"/>
    <w:rsid w:val="0094465F"/>
    <w:rPr>
      <w:b/>
      <w:caps/>
    </w:rPr>
  </w:style>
  <w:style w:type="paragraph" w:customStyle="1" w:styleId="AddressBlock">
    <w:name w:val="Address Block"/>
    <w:basedOn w:val="Normal"/>
    <w:rsid w:val="0094465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22"/>
      <w:sz w:val="20"/>
      <w:szCs w:val="20"/>
    </w:rPr>
  </w:style>
  <w:style w:type="paragraph" w:customStyle="1" w:styleId="DWListAlphabetical">
    <w:name w:val="DW List Alphabetical"/>
    <w:basedOn w:val="DWNormal"/>
    <w:rsid w:val="0094465F"/>
    <w:pPr>
      <w:numPr>
        <w:numId w:val="33"/>
      </w:numPr>
      <w:tabs>
        <w:tab w:val="clear" w:pos="567"/>
      </w:tabs>
      <w:textAlignment w:val="auto"/>
    </w:pPr>
  </w:style>
  <w:style w:type="paragraph" w:customStyle="1" w:styleId="DWAnnex">
    <w:name w:val="DW Annex"/>
    <w:basedOn w:val="DWNormal"/>
    <w:rsid w:val="0094465F"/>
    <w:pPr>
      <w:textAlignment w:val="auto"/>
    </w:pPr>
    <w:rPr>
      <w:b/>
      <w:caps/>
    </w:rPr>
  </w:style>
  <w:style w:type="paragraph" w:customStyle="1" w:styleId="Appointment">
    <w:name w:val="Appointment"/>
    <w:basedOn w:val="DWNormal"/>
    <w:next w:val="DWNormal"/>
    <w:rsid w:val="0094465F"/>
    <w:pPr>
      <w:spacing w:before="120"/>
      <w:textAlignment w:val="auto"/>
    </w:pPr>
    <w:rPr>
      <w:i/>
    </w:rPr>
  </w:style>
  <w:style w:type="paragraph" w:customStyle="1" w:styleId="Compliments">
    <w:name w:val="Compliments"/>
    <w:basedOn w:val="DWNormal"/>
    <w:next w:val="Normal"/>
    <w:rsid w:val="0094465F"/>
    <w:pPr>
      <w:spacing w:before="1160"/>
      <w:textAlignment w:val="auto"/>
    </w:pPr>
    <w:rPr>
      <w:i/>
    </w:rPr>
  </w:style>
  <w:style w:type="character" w:customStyle="1" w:styleId="DWFlag">
    <w:name w:val="DW Flag"/>
    <w:rsid w:val="0094465F"/>
    <w:rPr>
      <w:b/>
    </w:rPr>
  </w:style>
  <w:style w:type="character" w:customStyle="1" w:styleId="FooterCaption">
    <w:name w:val="Footer Caption"/>
    <w:rsid w:val="0094465F"/>
    <w:rPr>
      <w:sz w:val="12"/>
    </w:rPr>
  </w:style>
  <w:style w:type="paragraph" w:customStyle="1" w:styleId="DWHdgGroup">
    <w:name w:val="DW Hdg Group"/>
    <w:basedOn w:val="DWNormal"/>
    <w:next w:val="DWPara"/>
    <w:rsid w:val="0094465F"/>
    <w:pPr>
      <w:keepNext/>
      <w:spacing w:after="220"/>
      <w:textAlignment w:val="auto"/>
    </w:pPr>
    <w:rPr>
      <w:b/>
      <w:caps/>
    </w:rPr>
  </w:style>
  <w:style w:type="paragraph" w:customStyle="1" w:styleId="DWPara">
    <w:name w:val="DW Para"/>
    <w:basedOn w:val="DWNormal"/>
    <w:rsid w:val="0094465F"/>
    <w:pPr>
      <w:spacing w:after="220"/>
      <w:textAlignment w:val="auto"/>
    </w:pPr>
  </w:style>
  <w:style w:type="character" w:customStyle="1" w:styleId="HeaderCaption">
    <w:name w:val="Header Caption"/>
    <w:rsid w:val="0094465F"/>
    <w:rPr>
      <w:sz w:val="12"/>
    </w:rPr>
  </w:style>
  <w:style w:type="character" w:customStyle="1" w:styleId="HiddenText">
    <w:name w:val="Hidden Text"/>
    <w:rsid w:val="0094465F"/>
    <w:rPr>
      <w:vanish/>
    </w:rPr>
  </w:style>
  <w:style w:type="paragraph" w:customStyle="1" w:styleId="DWHdgMain">
    <w:name w:val="DW Hdg Main"/>
    <w:basedOn w:val="DWHdgGroup"/>
    <w:next w:val="DWHdgGroup"/>
    <w:rsid w:val="0094465F"/>
    <w:pPr>
      <w:jc w:val="center"/>
    </w:pPr>
  </w:style>
  <w:style w:type="character" w:customStyle="1" w:styleId="MarginalNote">
    <w:name w:val="Marginal Note"/>
    <w:rsid w:val="0094465F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94465F"/>
    <w:pPr>
      <w:keepNext/>
      <w:spacing w:before="220"/>
      <w:textAlignment w:val="auto"/>
    </w:pPr>
    <w:rPr>
      <w:caps/>
    </w:rPr>
  </w:style>
  <w:style w:type="paragraph" w:customStyle="1" w:styleId="DWListNumerical">
    <w:name w:val="DW List Numerical"/>
    <w:basedOn w:val="DWNormal"/>
    <w:rsid w:val="0094465F"/>
    <w:pPr>
      <w:numPr>
        <w:numId w:val="31"/>
      </w:numPr>
      <w:tabs>
        <w:tab w:val="clear" w:pos="567"/>
      </w:tabs>
      <w:textAlignment w:val="auto"/>
    </w:pPr>
  </w:style>
  <w:style w:type="paragraph" w:customStyle="1" w:styleId="Originator">
    <w:name w:val="Originator"/>
    <w:basedOn w:val="DWNormal"/>
    <w:next w:val="Normal"/>
    <w:rsid w:val="0094465F"/>
    <w:pPr>
      <w:spacing w:after="220"/>
      <w:textAlignment w:val="auto"/>
    </w:pPr>
  </w:style>
  <w:style w:type="character" w:customStyle="1" w:styleId="DWHdgPara">
    <w:name w:val="DW Hdg Para"/>
    <w:rsid w:val="0094465F"/>
    <w:rPr>
      <w:b/>
      <w:u w:val="none"/>
    </w:rPr>
  </w:style>
  <w:style w:type="character" w:customStyle="1" w:styleId="PostTown">
    <w:name w:val="Post Town"/>
    <w:rsid w:val="0094465F"/>
    <w:rPr>
      <w:smallCaps/>
    </w:rPr>
  </w:style>
  <w:style w:type="character" w:customStyle="1" w:styleId="ProtectiveMarking">
    <w:name w:val="Protective Marking"/>
    <w:rsid w:val="0094465F"/>
    <w:rPr>
      <w:b/>
      <w:caps/>
    </w:rPr>
  </w:style>
  <w:style w:type="character" w:customStyle="1" w:styleId="ReferenceDate">
    <w:name w:val="Reference/Date"/>
    <w:rsid w:val="0094465F"/>
    <w:rPr>
      <w:rFonts w:ascii="Arial" w:hAnsi="Arial"/>
      <w:spacing w:val="0"/>
      <w:sz w:val="20"/>
    </w:rPr>
  </w:style>
  <w:style w:type="character" w:customStyle="1" w:styleId="DWHdgSubject">
    <w:name w:val="DW Hdg Subject"/>
    <w:rsid w:val="0094465F"/>
    <w:rPr>
      <w:u w:val="single"/>
    </w:rPr>
  </w:style>
  <w:style w:type="paragraph" w:customStyle="1" w:styleId="DWTable">
    <w:name w:val="DW Table"/>
    <w:basedOn w:val="DWNormal"/>
    <w:rsid w:val="0094465F"/>
    <w:pPr>
      <w:textAlignment w:val="auto"/>
    </w:pPr>
    <w:rPr>
      <w:sz w:val="20"/>
    </w:rPr>
  </w:style>
  <w:style w:type="paragraph" w:customStyle="1" w:styleId="TableBox">
    <w:name w:val="Table Box"/>
    <w:basedOn w:val="DWTable"/>
    <w:next w:val="DWPara"/>
    <w:rsid w:val="0094465F"/>
  </w:style>
  <w:style w:type="paragraph" w:customStyle="1" w:styleId="DWTablePara">
    <w:name w:val="DW Table Para"/>
    <w:basedOn w:val="DWTable"/>
    <w:rsid w:val="0094465F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94465F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94465F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94465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22"/>
      <w:sz w:val="18"/>
      <w:szCs w:val="20"/>
    </w:rPr>
  </w:style>
  <w:style w:type="paragraph" w:customStyle="1" w:styleId="UnitTitle">
    <w:name w:val="Unit Title"/>
    <w:basedOn w:val="AddressBlock"/>
    <w:next w:val="AddressBlock"/>
    <w:rsid w:val="0094465F"/>
    <w:rPr>
      <w:b/>
      <w:sz w:val="22"/>
    </w:rPr>
  </w:style>
  <w:style w:type="paragraph" w:customStyle="1" w:styleId="DWSignature">
    <w:name w:val="DW Signature"/>
    <w:basedOn w:val="DWNormal"/>
    <w:next w:val="DWName"/>
    <w:rsid w:val="0094465F"/>
    <w:pPr>
      <w:spacing w:before="160"/>
      <w:textAlignment w:val="auto"/>
    </w:pPr>
  </w:style>
  <w:style w:type="paragraph" w:customStyle="1" w:styleId="DWParaNum1">
    <w:name w:val="DW Para Num1"/>
    <w:basedOn w:val="DWPara"/>
    <w:rsid w:val="0094465F"/>
    <w:pPr>
      <w:numPr>
        <w:numId w:val="34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94465F"/>
    <w:pPr>
      <w:numPr>
        <w:ilvl w:val="1"/>
        <w:numId w:val="34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94465F"/>
    <w:pPr>
      <w:numPr>
        <w:ilvl w:val="2"/>
        <w:numId w:val="34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94465F"/>
    <w:pPr>
      <w:numPr>
        <w:ilvl w:val="3"/>
        <w:numId w:val="34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94465F"/>
    <w:pPr>
      <w:numPr>
        <w:ilvl w:val="4"/>
        <w:numId w:val="34"/>
      </w:numPr>
      <w:tabs>
        <w:tab w:val="clear" w:pos="2835"/>
      </w:tabs>
    </w:pPr>
  </w:style>
  <w:style w:type="paragraph" w:customStyle="1" w:styleId="DWParaPB3">
    <w:name w:val="DW Para PB3"/>
    <w:basedOn w:val="DWPara"/>
    <w:rsid w:val="0094465F"/>
    <w:pPr>
      <w:numPr>
        <w:ilvl w:val="2"/>
        <w:numId w:val="14"/>
      </w:numPr>
      <w:tabs>
        <w:tab w:val="clear" w:pos="1701"/>
      </w:tabs>
    </w:pPr>
  </w:style>
  <w:style w:type="paragraph" w:customStyle="1" w:styleId="DWTableParaNum1">
    <w:name w:val="DW Table Para Num1"/>
    <w:basedOn w:val="DWTablePara"/>
    <w:rsid w:val="0094465F"/>
    <w:pPr>
      <w:numPr>
        <w:numId w:val="32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94465F"/>
    <w:pPr>
      <w:numPr>
        <w:ilvl w:val="1"/>
        <w:numId w:val="32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94465F"/>
    <w:pPr>
      <w:numPr>
        <w:ilvl w:val="2"/>
        <w:numId w:val="32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94465F"/>
    <w:pPr>
      <w:numPr>
        <w:ilvl w:val="3"/>
        <w:numId w:val="32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94465F"/>
    <w:pPr>
      <w:numPr>
        <w:ilvl w:val="4"/>
        <w:numId w:val="32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94465F"/>
    <w:pPr>
      <w:numPr>
        <w:numId w:val="35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94465F"/>
    <w:pPr>
      <w:numPr>
        <w:ilvl w:val="1"/>
        <w:numId w:val="35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94465F"/>
    <w:pPr>
      <w:numPr>
        <w:ilvl w:val="2"/>
        <w:numId w:val="35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94465F"/>
    <w:pPr>
      <w:numPr>
        <w:ilvl w:val="3"/>
        <w:numId w:val="35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94465F"/>
    <w:pPr>
      <w:numPr>
        <w:ilvl w:val="4"/>
        <w:numId w:val="35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94465F"/>
    <w:pPr>
      <w:tabs>
        <w:tab w:val="clear" w:pos="4153"/>
        <w:tab w:val="clear" w:pos="8306"/>
        <w:tab w:val="center" w:pos="4815"/>
        <w:tab w:val="right" w:pos="9645"/>
      </w:tabs>
      <w:overflowPunct w:val="0"/>
      <w:autoSpaceDE w:val="0"/>
      <w:autoSpaceDN w:val="0"/>
      <w:adjustRightInd w:val="0"/>
      <w:spacing w:before="120"/>
    </w:pPr>
    <w:rPr>
      <w:rFonts w:ascii="Arial" w:hAnsi="Arial"/>
      <w:kern w:val="22"/>
      <w:sz w:val="12"/>
      <w:szCs w:val="20"/>
      <w:lang w:eastAsia="en-US"/>
    </w:rPr>
  </w:style>
  <w:style w:type="paragraph" w:customStyle="1" w:styleId="Char">
    <w:name w:val="Char"/>
    <w:basedOn w:val="Normal"/>
    <w:rsid w:val="0094465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DeltaViewInsertion">
    <w:name w:val="DeltaView Insertion"/>
    <w:rsid w:val="0094465F"/>
    <w:rPr>
      <w:color w:val="0000FF"/>
      <w:spacing w:val="0"/>
      <w:u w:val="double"/>
    </w:rPr>
  </w:style>
  <w:style w:type="paragraph" w:customStyle="1" w:styleId="xl24">
    <w:name w:val="xl24"/>
    <w:basedOn w:val="Normal"/>
    <w:rsid w:val="00944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25">
    <w:name w:val="xl25"/>
    <w:basedOn w:val="Normal"/>
    <w:rsid w:val="00944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color w:val="FFFFFF"/>
      <w:sz w:val="24"/>
      <w:szCs w:val="24"/>
    </w:rPr>
  </w:style>
  <w:style w:type="paragraph" w:customStyle="1" w:styleId="xl26">
    <w:name w:val="xl26"/>
    <w:basedOn w:val="Normal"/>
    <w:rsid w:val="00944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27">
    <w:name w:val="xl27"/>
    <w:basedOn w:val="Normal"/>
    <w:rsid w:val="00944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rsid w:val="00944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944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0">
    <w:name w:val="xl30"/>
    <w:basedOn w:val="Normal"/>
    <w:rsid w:val="00944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al"/>
    <w:rsid w:val="00944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rsid w:val="00944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Bully">
    <w:name w:val="Bully"/>
    <w:basedOn w:val="Normal"/>
    <w:rsid w:val="0094465F"/>
    <w:pPr>
      <w:keepLines/>
      <w:numPr>
        <w:numId w:val="37"/>
      </w:numPr>
      <w:spacing w:before="120" w:after="120" w:line="240" w:lineRule="auto"/>
      <w:ind w:left="1417" w:hanging="425"/>
    </w:pPr>
    <w:rPr>
      <w:rFonts w:ascii="Verdana" w:eastAsia="Times New Roman" w:hAnsi="Verdana" w:cs="Times New Roman"/>
      <w:lang w:eastAsia="en-GB"/>
    </w:rPr>
  </w:style>
  <w:style w:type="paragraph" w:customStyle="1" w:styleId="Dash">
    <w:name w:val="Dash"/>
    <w:basedOn w:val="Normal"/>
    <w:rsid w:val="0094465F"/>
    <w:pPr>
      <w:numPr>
        <w:numId w:val="38"/>
      </w:numPr>
      <w:spacing w:beforeLines="60" w:afterLines="60" w:after="120" w:line="240" w:lineRule="auto"/>
    </w:pPr>
    <w:rPr>
      <w:rFonts w:ascii="Verdana" w:eastAsia="Times New Roman" w:hAnsi="Verdana" w:cs="Times New Roman"/>
      <w:lang w:eastAsia="en-GB"/>
    </w:rPr>
  </w:style>
  <w:style w:type="paragraph" w:customStyle="1" w:styleId="CharCharCharCharCharCharChar1CharCharCharCharCharChar">
    <w:name w:val="Char Char Char Char Char Char Char1 Char Char Char Char Char Char"/>
    <w:basedOn w:val="Normal"/>
    <w:rsid w:val="0094465F"/>
    <w:pPr>
      <w:numPr>
        <w:numId w:val="39"/>
      </w:numPr>
      <w:spacing w:line="240" w:lineRule="exact"/>
      <w:ind w:left="-28" w:firstLine="1134"/>
    </w:pPr>
    <w:rPr>
      <w:rFonts w:ascii="Verdana" w:eastAsia="Times New Roman" w:hAnsi="Verdana" w:cs="Times New Roman"/>
      <w:sz w:val="20"/>
      <w:szCs w:val="20"/>
    </w:rPr>
  </w:style>
  <w:style w:type="paragraph" w:customStyle="1" w:styleId="SubBullets">
    <w:name w:val="Sub Bullets"/>
    <w:basedOn w:val="Normal"/>
    <w:rsid w:val="0094465F"/>
    <w:pPr>
      <w:numPr>
        <w:numId w:val="40"/>
      </w:numPr>
      <w:spacing w:after="120" w:line="240" w:lineRule="auto"/>
    </w:pPr>
    <w:rPr>
      <w:rFonts w:ascii="Verdana" w:eastAsia="Times New Roman" w:hAnsi="Verdana" w:cs="Times New Roman"/>
      <w:szCs w:val="24"/>
      <w:lang w:eastAsia="en-GB"/>
    </w:rPr>
  </w:style>
  <w:style w:type="paragraph" w:customStyle="1" w:styleId="Defcon">
    <w:name w:val="Defcon"/>
    <w:basedOn w:val="Normal"/>
    <w:rsid w:val="0094465F"/>
    <w:pPr>
      <w:spacing w:after="0" w:line="240" w:lineRule="auto"/>
    </w:pPr>
    <w:rPr>
      <w:rFonts w:ascii="Arial" w:eastAsia="Times New Roman" w:hAnsi="Arial" w:cs="Arial"/>
      <w:sz w:val="20"/>
      <w:szCs w:val="24"/>
      <w:lang w:eastAsia="en-GB"/>
    </w:rPr>
  </w:style>
  <w:style w:type="paragraph" w:customStyle="1" w:styleId="Style3">
    <w:name w:val="Style3"/>
    <w:basedOn w:val="Style2"/>
    <w:autoRedefine/>
    <w:rsid w:val="0094465F"/>
    <w:pPr>
      <w:tabs>
        <w:tab w:val="clear" w:pos="360"/>
      </w:tabs>
      <w:spacing w:before="240" w:after="240" w:line="240" w:lineRule="auto"/>
      <w:ind w:left="0" w:firstLine="0"/>
      <w:jc w:val="left"/>
    </w:pPr>
    <w:rPr>
      <w:rFonts w:ascii="Arial" w:hAnsi="Arial" w:cs="Times New Roman"/>
      <w:sz w:val="22"/>
      <w:lang w:eastAsia="en-GB"/>
    </w:rPr>
  </w:style>
  <w:style w:type="paragraph" w:customStyle="1" w:styleId="Style4">
    <w:name w:val="Style4"/>
    <w:basedOn w:val="Style3"/>
    <w:rsid w:val="0094465F"/>
  </w:style>
  <w:style w:type="paragraph" w:customStyle="1" w:styleId="Style5">
    <w:name w:val="Style5"/>
    <w:basedOn w:val="Style1"/>
    <w:autoRedefine/>
    <w:rsid w:val="0094465F"/>
    <w:pPr>
      <w:tabs>
        <w:tab w:val="clear" w:pos="1152"/>
        <w:tab w:val="clear" w:pos="2126"/>
        <w:tab w:val="clear" w:pos="2520"/>
        <w:tab w:val="clear" w:pos="3240"/>
        <w:tab w:val="clear" w:pos="3960"/>
        <w:tab w:val="clear" w:pos="4680"/>
        <w:tab w:val="clear" w:pos="5400"/>
        <w:tab w:val="clear" w:pos="6120"/>
        <w:tab w:val="clear" w:pos="6840"/>
        <w:tab w:val="clear" w:pos="7560"/>
        <w:tab w:val="clear" w:pos="8100"/>
      </w:tabs>
      <w:spacing w:before="360" w:after="240" w:line="240" w:lineRule="auto"/>
      <w:jc w:val="left"/>
    </w:pPr>
    <w:rPr>
      <w:rFonts w:ascii="Arial" w:hAnsi="Arial"/>
      <w:i w:val="0"/>
      <w:color w:val="auto"/>
      <w:sz w:val="22"/>
      <w:szCs w:val="24"/>
      <w:u w:val="single"/>
      <w:lang w:eastAsia="en-GB"/>
    </w:rPr>
  </w:style>
  <w:style w:type="paragraph" w:customStyle="1" w:styleId="p60">
    <w:name w:val="p60"/>
    <w:basedOn w:val="Normal"/>
    <w:rsid w:val="0094465F"/>
    <w:pPr>
      <w:widowControl w:val="0"/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tLeast"/>
      <w:ind w:left="80" w:hanging="720"/>
      <w:jc w:val="both"/>
      <w:textAlignment w:val="baseline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MRheading1">
    <w:name w:val="M&amp;R heading 1"/>
    <w:basedOn w:val="Normal"/>
    <w:rsid w:val="0094465F"/>
    <w:pPr>
      <w:keepNext/>
      <w:keepLines/>
      <w:numPr>
        <w:numId w:val="41"/>
      </w:numPr>
      <w:spacing w:before="240" w:after="0" w:line="360" w:lineRule="auto"/>
      <w:jc w:val="both"/>
    </w:pPr>
    <w:rPr>
      <w:rFonts w:ascii="Arial" w:eastAsia="Times New Roman" w:hAnsi="Arial" w:cs="Arial"/>
      <w:b/>
      <w:szCs w:val="24"/>
      <w:u w:val="single"/>
      <w:lang w:eastAsia="en-GB"/>
    </w:rPr>
  </w:style>
  <w:style w:type="paragraph" w:customStyle="1" w:styleId="MRheading2">
    <w:name w:val="M&amp;R heading 2"/>
    <w:basedOn w:val="Normal"/>
    <w:rsid w:val="0094465F"/>
    <w:pPr>
      <w:numPr>
        <w:ilvl w:val="1"/>
        <w:numId w:val="41"/>
      </w:numPr>
      <w:spacing w:before="240" w:after="0" w:line="360" w:lineRule="auto"/>
      <w:jc w:val="both"/>
      <w:outlineLvl w:val="1"/>
    </w:pPr>
    <w:rPr>
      <w:rFonts w:ascii="Arial" w:eastAsia="Times New Roman" w:hAnsi="Arial" w:cs="Arial"/>
      <w:szCs w:val="24"/>
      <w:lang w:eastAsia="en-GB"/>
    </w:rPr>
  </w:style>
  <w:style w:type="paragraph" w:customStyle="1" w:styleId="MRheading3">
    <w:name w:val="M&amp;R heading 3"/>
    <w:basedOn w:val="Normal"/>
    <w:rsid w:val="0094465F"/>
    <w:pPr>
      <w:numPr>
        <w:ilvl w:val="2"/>
        <w:numId w:val="41"/>
      </w:numPr>
      <w:spacing w:before="240" w:after="0" w:line="360" w:lineRule="auto"/>
      <w:jc w:val="both"/>
      <w:outlineLvl w:val="2"/>
    </w:pPr>
    <w:rPr>
      <w:rFonts w:ascii="Arial" w:eastAsia="Times New Roman" w:hAnsi="Arial" w:cs="Arial"/>
      <w:szCs w:val="24"/>
      <w:lang w:eastAsia="en-GB"/>
    </w:rPr>
  </w:style>
  <w:style w:type="paragraph" w:customStyle="1" w:styleId="MRheading4">
    <w:name w:val="M&amp;R heading 4"/>
    <w:basedOn w:val="Normal"/>
    <w:rsid w:val="0094465F"/>
    <w:pPr>
      <w:numPr>
        <w:ilvl w:val="3"/>
        <w:numId w:val="41"/>
      </w:numPr>
      <w:spacing w:before="240" w:after="0" w:line="360" w:lineRule="auto"/>
      <w:jc w:val="both"/>
      <w:outlineLvl w:val="3"/>
    </w:pPr>
    <w:rPr>
      <w:rFonts w:ascii="Arial" w:eastAsia="Times New Roman" w:hAnsi="Arial" w:cs="Arial"/>
      <w:szCs w:val="24"/>
      <w:lang w:eastAsia="en-GB"/>
    </w:rPr>
  </w:style>
  <w:style w:type="paragraph" w:customStyle="1" w:styleId="MRheading5">
    <w:name w:val="M&amp;R heading 5"/>
    <w:basedOn w:val="Normal"/>
    <w:rsid w:val="0094465F"/>
    <w:pPr>
      <w:numPr>
        <w:ilvl w:val="4"/>
        <w:numId w:val="41"/>
      </w:numPr>
      <w:spacing w:before="240" w:after="0" w:line="360" w:lineRule="auto"/>
      <w:jc w:val="both"/>
      <w:outlineLvl w:val="4"/>
    </w:pPr>
    <w:rPr>
      <w:rFonts w:ascii="Arial" w:eastAsia="Times New Roman" w:hAnsi="Arial" w:cs="Arial"/>
      <w:szCs w:val="24"/>
      <w:lang w:eastAsia="en-GB"/>
    </w:rPr>
  </w:style>
  <w:style w:type="paragraph" w:customStyle="1" w:styleId="MRheading6">
    <w:name w:val="M&amp;R heading 6"/>
    <w:basedOn w:val="Normal"/>
    <w:rsid w:val="0094465F"/>
    <w:pPr>
      <w:numPr>
        <w:ilvl w:val="5"/>
        <w:numId w:val="41"/>
      </w:numPr>
      <w:spacing w:before="240" w:after="0" w:line="360" w:lineRule="auto"/>
      <w:jc w:val="both"/>
      <w:outlineLvl w:val="5"/>
    </w:pPr>
    <w:rPr>
      <w:rFonts w:ascii="Arial" w:eastAsia="Times New Roman" w:hAnsi="Arial" w:cs="Arial"/>
      <w:szCs w:val="24"/>
      <w:lang w:eastAsia="en-GB"/>
    </w:rPr>
  </w:style>
  <w:style w:type="paragraph" w:customStyle="1" w:styleId="MRheading7">
    <w:name w:val="M&amp;R heading 7"/>
    <w:basedOn w:val="Normal"/>
    <w:rsid w:val="0094465F"/>
    <w:pPr>
      <w:numPr>
        <w:ilvl w:val="6"/>
        <w:numId w:val="41"/>
      </w:numPr>
      <w:spacing w:before="240" w:after="0" w:line="360" w:lineRule="auto"/>
      <w:jc w:val="both"/>
      <w:outlineLvl w:val="6"/>
    </w:pPr>
    <w:rPr>
      <w:rFonts w:ascii="Arial" w:eastAsia="Times New Roman" w:hAnsi="Arial" w:cs="Arial"/>
      <w:szCs w:val="24"/>
      <w:lang w:eastAsia="en-GB"/>
    </w:rPr>
  </w:style>
  <w:style w:type="paragraph" w:customStyle="1" w:styleId="MRheading8">
    <w:name w:val="M&amp;R heading 8"/>
    <w:basedOn w:val="Normal"/>
    <w:rsid w:val="0094465F"/>
    <w:pPr>
      <w:numPr>
        <w:ilvl w:val="7"/>
        <w:numId w:val="41"/>
      </w:numPr>
      <w:spacing w:before="240" w:after="0" w:line="360" w:lineRule="auto"/>
      <w:jc w:val="both"/>
      <w:outlineLvl w:val="7"/>
    </w:pPr>
    <w:rPr>
      <w:rFonts w:ascii="Arial" w:eastAsia="Times New Roman" w:hAnsi="Arial" w:cs="Arial"/>
      <w:szCs w:val="24"/>
      <w:lang w:eastAsia="en-GB"/>
    </w:rPr>
  </w:style>
  <w:style w:type="paragraph" w:customStyle="1" w:styleId="MRheading9">
    <w:name w:val="M&amp;R heading 9"/>
    <w:basedOn w:val="Normal"/>
    <w:rsid w:val="0094465F"/>
    <w:pPr>
      <w:numPr>
        <w:ilvl w:val="8"/>
        <w:numId w:val="41"/>
      </w:numPr>
      <w:spacing w:before="240" w:after="0" w:line="360" w:lineRule="auto"/>
      <w:jc w:val="both"/>
      <w:outlineLvl w:val="8"/>
    </w:pPr>
    <w:rPr>
      <w:rFonts w:ascii="Arial" w:eastAsia="Times New Roman" w:hAnsi="Arial" w:cs="Arial"/>
      <w:szCs w:val="24"/>
      <w:lang w:eastAsia="en-GB"/>
    </w:rPr>
  </w:style>
  <w:style w:type="paragraph" w:customStyle="1" w:styleId="Schparthead">
    <w:name w:val="Sch   part head"/>
    <w:basedOn w:val="Normal"/>
    <w:next w:val="Normal"/>
    <w:rsid w:val="0094465F"/>
    <w:pPr>
      <w:keepNext/>
      <w:numPr>
        <w:numId w:val="42"/>
      </w:numPr>
      <w:spacing w:before="240" w:after="24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paragraph" w:customStyle="1" w:styleId="Body1">
    <w:name w:val="Body1"/>
    <w:basedOn w:val="Normal"/>
    <w:rsid w:val="0094465F"/>
    <w:pPr>
      <w:spacing w:after="240" w:line="36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2">
    <w:name w:val="Schedule 2"/>
    <w:basedOn w:val="Normal"/>
    <w:next w:val="BodyText"/>
    <w:rsid w:val="0094465F"/>
    <w:pPr>
      <w:spacing w:after="240" w:line="36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jsttextcell1">
    <w:name w:val="jsttextcell1"/>
    <w:rsid w:val="0094465F"/>
  </w:style>
  <w:style w:type="paragraph" w:customStyle="1" w:styleId="Blockquote">
    <w:name w:val="Blockquote"/>
    <w:basedOn w:val="Normal"/>
    <w:rsid w:val="0094465F"/>
    <w:pPr>
      <w:spacing w:before="100" w:after="100" w:line="240" w:lineRule="auto"/>
      <w:ind w:left="360" w:right="36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Sideheading">
    <w:name w:val="Side heading"/>
    <w:basedOn w:val="Normal"/>
    <w:next w:val="Heading1"/>
    <w:rsid w:val="0094465F"/>
    <w:pPr>
      <w:keepNext/>
      <w:spacing w:before="240" w:after="0" w:line="240" w:lineRule="auto"/>
    </w:pPr>
    <w:rPr>
      <w:rFonts w:ascii="Arial" w:eastAsia="Times New Roman" w:hAnsi="Arial" w:cs="Times New Roman"/>
      <w:caps/>
      <w:sz w:val="24"/>
      <w:szCs w:val="20"/>
      <w:u w:val="single"/>
    </w:rPr>
  </w:style>
  <w:style w:type="paragraph" w:customStyle="1" w:styleId="leader0">
    <w:name w:val="leader"/>
    <w:basedOn w:val="BodyText"/>
    <w:rsid w:val="0094465F"/>
    <w:pPr>
      <w:numPr>
        <w:numId w:val="0"/>
      </w:numPr>
      <w:spacing w:after="230"/>
    </w:pPr>
    <w:rPr>
      <w:rFonts w:ascii="Arial" w:hAnsi="Arial"/>
      <w:b/>
      <w:bCs/>
      <w:sz w:val="22"/>
      <w:szCs w:val="22"/>
    </w:rPr>
  </w:style>
  <w:style w:type="paragraph" w:customStyle="1" w:styleId="MRParties">
    <w:name w:val="M&amp;R Parties"/>
    <w:basedOn w:val="Normal"/>
    <w:rsid w:val="0094465F"/>
    <w:pPr>
      <w:numPr>
        <w:numId w:val="48"/>
      </w:numPr>
      <w:spacing w:before="240" w:after="0" w:line="36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MRRecital1">
    <w:name w:val="M&amp;R Recital 1"/>
    <w:basedOn w:val="Normal"/>
    <w:rsid w:val="0094465F"/>
    <w:pPr>
      <w:numPr>
        <w:numId w:val="49"/>
      </w:numPr>
      <w:spacing w:before="240" w:after="0" w:line="36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MRDefinition1">
    <w:name w:val="M&amp;R Definition 1"/>
    <w:basedOn w:val="Normal"/>
    <w:rsid w:val="0094465F"/>
    <w:pPr>
      <w:numPr>
        <w:numId w:val="50"/>
      </w:numPr>
      <w:spacing w:before="240" w:after="0" w:line="36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MRDefinition2">
    <w:name w:val="M&amp;R Definition 2"/>
    <w:basedOn w:val="Normal"/>
    <w:rsid w:val="0094465F"/>
    <w:pPr>
      <w:numPr>
        <w:ilvl w:val="1"/>
        <w:numId w:val="50"/>
      </w:numPr>
      <w:spacing w:before="240" w:after="0" w:line="36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MRDefinition3">
    <w:name w:val="M&amp;R Definition 3"/>
    <w:basedOn w:val="Normal"/>
    <w:rsid w:val="0094465F"/>
    <w:pPr>
      <w:numPr>
        <w:ilvl w:val="2"/>
        <w:numId w:val="50"/>
      </w:numPr>
      <w:spacing w:before="240" w:after="0" w:line="36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MRDefinition4">
    <w:name w:val="M&amp;R Definition 4"/>
    <w:basedOn w:val="Normal"/>
    <w:rsid w:val="0094465F"/>
    <w:pPr>
      <w:numPr>
        <w:ilvl w:val="3"/>
        <w:numId w:val="50"/>
      </w:numPr>
      <w:spacing w:before="240" w:after="0" w:line="36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Schedule1">
    <w:name w:val="Schedule 1"/>
    <w:basedOn w:val="Normal"/>
    <w:next w:val="Schedule2"/>
    <w:rsid w:val="0094465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Body2">
    <w:name w:val="Body 2"/>
    <w:basedOn w:val="Normal"/>
    <w:rsid w:val="0094465F"/>
    <w:pPr>
      <w:spacing w:after="240" w:line="480" w:lineRule="auto"/>
      <w:ind w:left="85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rsid w:val="0094465F"/>
    <w:pPr>
      <w:adjustRightInd w:val="0"/>
      <w:spacing w:after="220" w:line="360" w:lineRule="auto"/>
      <w:jc w:val="both"/>
    </w:pPr>
    <w:rPr>
      <w:rFonts w:ascii="Times New Roman" w:eastAsia="Times New Roman" w:hAnsi="Times New Roman" w:cs="Times New Roman"/>
      <w:lang w:eastAsia="en-GB"/>
    </w:rPr>
  </w:style>
  <w:style w:type="character" w:customStyle="1" w:styleId="Level1asHeadingtext">
    <w:name w:val="Level 1 as Heading (text)"/>
    <w:rsid w:val="0094465F"/>
    <w:rPr>
      <w:b/>
      <w:caps/>
    </w:rPr>
  </w:style>
  <w:style w:type="paragraph" w:customStyle="1" w:styleId="Level5">
    <w:name w:val="Level 5"/>
    <w:basedOn w:val="Normal"/>
    <w:rsid w:val="0094465F"/>
    <w:pPr>
      <w:adjustRightInd w:val="0"/>
      <w:spacing w:after="220" w:line="360" w:lineRule="auto"/>
      <w:jc w:val="both"/>
      <w:outlineLvl w:val="4"/>
    </w:pPr>
    <w:rPr>
      <w:rFonts w:ascii="Times New Roman" w:eastAsia="Times New Roman" w:hAnsi="Times New Roman" w:cs="Times New Roman"/>
      <w:lang w:eastAsia="en-GB"/>
    </w:rPr>
  </w:style>
  <w:style w:type="paragraph" w:customStyle="1" w:styleId="Level60">
    <w:name w:val="Level 6"/>
    <w:basedOn w:val="Normal"/>
    <w:rsid w:val="0094465F"/>
    <w:pPr>
      <w:adjustRightInd w:val="0"/>
      <w:spacing w:after="220" w:line="360" w:lineRule="auto"/>
      <w:jc w:val="both"/>
      <w:outlineLvl w:val="5"/>
    </w:pPr>
    <w:rPr>
      <w:rFonts w:ascii="Times New Roman" w:eastAsia="Times New Roman" w:hAnsi="Times New Roman" w:cs="Times New Roman"/>
      <w:lang w:eastAsia="en-GB"/>
    </w:rPr>
  </w:style>
  <w:style w:type="paragraph" w:customStyle="1" w:styleId="Subject">
    <w:name w:val="Subject"/>
    <w:basedOn w:val="Normal"/>
    <w:next w:val="Normal"/>
    <w:rsid w:val="009446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3">
    <w:name w:val="Body3"/>
    <w:basedOn w:val="Normal"/>
    <w:rsid w:val="0094465F"/>
    <w:pPr>
      <w:spacing w:after="240" w:line="240" w:lineRule="auto"/>
      <w:ind w:left="141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0">
    <w:name w:val="Body2"/>
    <w:basedOn w:val="Normal"/>
    <w:rsid w:val="0094465F"/>
    <w:pPr>
      <w:spacing w:after="240" w:line="240" w:lineRule="auto"/>
      <w:ind w:left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ggeTOC">
    <w:name w:val="WraggeTOC"/>
    <w:basedOn w:val="TOC1"/>
    <w:rsid w:val="0094465F"/>
    <w:pPr>
      <w:keepNext w:val="0"/>
      <w:tabs>
        <w:tab w:val="clear" w:pos="709"/>
        <w:tab w:val="clear" w:pos="9072"/>
        <w:tab w:val="left" w:pos="1134"/>
        <w:tab w:val="right" w:leader="dot" w:pos="8280"/>
      </w:tabs>
      <w:spacing w:before="0" w:after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BoldText">
    <w:name w:val="BoldText"/>
    <w:rsid w:val="0094465F"/>
    <w:rPr>
      <w:b/>
    </w:rPr>
  </w:style>
  <w:style w:type="character" w:customStyle="1" w:styleId="Heading">
    <w:name w:val="Heading"/>
    <w:rsid w:val="0094465F"/>
    <w:rPr>
      <w:b/>
      <w:caps/>
    </w:rPr>
  </w:style>
  <w:style w:type="paragraph" w:customStyle="1" w:styleId="ssPara1">
    <w:name w:val="ssPara1"/>
    <w:basedOn w:val="Normal"/>
    <w:link w:val="ssPara1Char"/>
    <w:rsid w:val="0094465F"/>
    <w:pPr>
      <w:spacing w:after="260" w:line="260" w:lineRule="atLeast"/>
      <w:jc w:val="both"/>
    </w:pPr>
    <w:rPr>
      <w:rFonts w:ascii="Arial" w:eastAsia="Times New Roman" w:hAnsi="Arial" w:cs="Times New Roman"/>
      <w:szCs w:val="20"/>
    </w:rPr>
  </w:style>
  <w:style w:type="paragraph" w:customStyle="1" w:styleId="StyleStyleHeading1JustifiedAfter11pt1Arial">
    <w:name w:val="Style Style Heading 1 + Justified After:  11 pt1 + Arial"/>
    <w:basedOn w:val="Normal"/>
    <w:rsid w:val="0094465F"/>
    <w:pPr>
      <w:keepNext/>
      <w:keepLines/>
      <w:pageBreakBefore/>
      <w:numPr>
        <w:numId w:val="52"/>
      </w:numPr>
      <w:suppressAutoHyphens/>
      <w:autoSpaceDE w:val="0"/>
      <w:autoSpaceDN w:val="0"/>
      <w:adjustRightInd w:val="0"/>
      <w:spacing w:before="580" w:after="220" w:line="240" w:lineRule="auto"/>
      <w:jc w:val="both"/>
      <w:outlineLvl w:val="0"/>
    </w:pPr>
    <w:rPr>
      <w:rFonts w:ascii="Arial" w:eastAsia="Times New Roman" w:hAnsi="Arial" w:cs="Times New Roman"/>
      <w:kern w:val="28"/>
      <w:sz w:val="24"/>
      <w:szCs w:val="24"/>
    </w:rPr>
  </w:style>
  <w:style w:type="paragraph" w:customStyle="1" w:styleId="Conditionsub-subpara">
    <w:name w:val="Condition sub-sub para"/>
    <w:basedOn w:val="Normal"/>
    <w:next w:val="Normal"/>
    <w:rsid w:val="0094465F"/>
    <w:pPr>
      <w:keepNext/>
      <w:keepLines/>
      <w:widowControl w:val="0"/>
      <w:tabs>
        <w:tab w:val="left" w:leader="dot" w:pos="2160"/>
      </w:tabs>
      <w:suppressAutoHyphens/>
      <w:autoSpaceDE w:val="0"/>
      <w:autoSpaceDN w:val="0"/>
      <w:adjustRightInd w:val="0"/>
      <w:spacing w:before="400" w:after="220" w:line="240" w:lineRule="auto"/>
      <w:ind w:left="2160" w:hanging="720"/>
      <w:jc w:val="both"/>
      <w:outlineLvl w:val="2"/>
    </w:pPr>
    <w:rPr>
      <w:rFonts w:ascii="Arial" w:eastAsia="Times New Roman" w:hAnsi="Arial" w:cs="Arial"/>
      <w:kern w:val="28"/>
      <w:sz w:val="24"/>
      <w:szCs w:val="24"/>
      <w:lang w:val="en-US"/>
    </w:rPr>
  </w:style>
  <w:style w:type="character" w:customStyle="1" w:styleId="UnderlinedText">
    <w:name w:val="UnderlinedText"/>
    <w:rsid w:val="0094465F"/>
    <w:rPr>
      <w:u w:val="single"/>
    </w:rPr>
  </w:style>
  <w:style w:type="paragraph" w:customStyle="1" w:styleId="Body10">
    <w:name w:val="Body 1"/>
    <w:basedOn w:val="Body"/>
    <w:rsid w:val="0094465F"/>
    <w:pPr>
      <w:tabs>
        <w:tab w:val="left" w:pos="720"/>
      </w:tabs>
      <w:adjustRightInd/>
      <w:spacing w:after="240"/>
    </w:pPr>
    <w:rPr>
      <w:rFonts w:ascii="Univers" w:hAnsi="Univers"/>
      <w:kern w:val="28"/>
      <w:sz w:val="21"/>
      <w:szCs w:val="20"/>
    </w:rPr>
  </w:style>
  <w:style w:type="character" w:customStyle="1" w:styleId="CharChar">
    <w:name w:val="Char Char"/>
    <w:rsid w:val="0094465F"/>
    <w:rPr>
      <w:b/>
      <w:noProof/>
      <w:sz w:val="22"/>
      <w:lang w:val="en-US" w:eastAsia="en-US" w:bidi="ar-SA"/>
    </w:rPr>
  </w:style>
  <w:style w:type="paragraph" w:customStyle="1" w:styleId="Body30">
    <w:name w:val="Body 3"/>
    <w:basedOn w:val="Body2"/>
    <w:rsid w:val="0094465F"/>
    <w:pPr>
      <w:tabs>
        <w:tab w:val="left" w:pos="1728"/>
      </w:tabs>
      <w:spacing w:line="360" w:lineRule="auto"/>
      <w:ind w:left="1728"/>
    </w:pPr>
    <w:rPr>
      <w:rFonts w:ascii="Univers" w:hAnsi="Univers"/>
      <w:kern w:val="28"/>
      <w:sz w:val="21"/>
      <w:lang w:eastAsia="en-GB"/>
    </w:rPr>
  </w:style>
  <w:style w:type="paragraph" w:customStyle="1" w:styleId="level20">
    <w:name w:val="level2"/>
    <w:basedOn w:val="Normal"/>
    <w:rsid w:val="0094465F"/>
    <w:pPr>
      <w:tabs>
        <w:tab w:val="num" w:pos="720"/>
      </w:tabs>
      <w:spacing w:after="240" w:line="360" w:lineRule="auto"/>
      <w:ind w:left="720" w:hanging="720"/>
      <w:jc w:val="both"/>
    </w:pPr>
    <w:rPr>
      <w:rFonts w:ascii="Univers" w:eastAsia="Arial Unicode MS" w:hAnsi="Univers" w:cs="Arial Unicode MS"/>
      <w:sz w:val="21"/>
      <w:szCs w:val="21"/>
    </w:rPr>
  </w:style>
  <w:style w:type="paragraph" w:customStyle="1" w:styleId="level30">
    <w:name w:val="level3"/>
    <w:basedOn w:val="Normal"/>
    <w:rsid w:val="0094465F"/>
    <w:pPr>
      <w:tabs>
        <w:tab w:val="num" w:pos="1728"/>
      </w:tabs>
      <w:spacing w:after="240" w:line="360" w:lineRule="auto"/>
      <w:ind w:left="1728" w:hanging="1008"/>
      <w:jc w:val="both"/>
    </w:pPr>
    <w:rPr>
      <w:rFonts w:ascii="Univers" w:eastAsia="Arial Unicode MS" w:hAnsi="Univers" w:cs="Arial Unicode MS"/>
      <w:sz w:val="21"/>
      <w:szCs w:val="21"/>
    </w:rPr>
  </w:style>
  <w:style w:type="paragraph" w:customStyle="1" w:styleId="ABackground">
    <w:name w:val="(A) Background"/>
    <w:basedOn w:val="Normal"/>
    <w:rsid w:val="0094465F"/>
    <w:pPr>
      <w:numPr>
        <w:numId w:val="54"/>
      </w:numPr>
      <w:spacing w:before="120" w:after="12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ackSubClause">
    <w:name w:val="BackSubClause"/>
    <w:basedOn w:val="Normal"/>
    <w:rsid w:val="0094465F"/>
    <w:pPr>
      <w:numPr>
        <w:ilvl w:val="1"/>
        <w:numId w:val="54"/>
      </w:numPr>
      <w:spacing w:after="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irm">
    <w:name w:val="Firm"/>
    <w:basedOn w:val="Normal"/>
    <w:rsid w:val="0094465F"/>
    <w:pPr>
      <w:spacing w:after="0" w:line="276" w:lineRule="auto"/>
    </w:pPr>
    <w:rPr>
      <w:rFonts w:ascii="Arial" w:eastAsia="Times New Roman" w:hAnsi="Arial" w:cs="Times New Roman"/>
      <w:sz w:val="14"/>
      <w:szCs w:val="20"/>
    </w:rPr>
  </w:style>
  <w:style w:type="character" w:customStyle="1" w:styleId="CharChar8">
    <w:name w:val="Char Char8"/>
    <w:rsid w:val="0094465F"/>
    <w:rPr>
      <w:rFonts w:ascii="Arial" w:hAnsi="Arial"/>
      <w:sz w:val="22"/>
      <w:szCs w:val="22"/>
      <w:lang w:eastAsia="en-US"/>
    </w:rPr>
  </w:style>
  <w:style w:type="paragraph" w:customStyle="1" w:styleId="ssNoHeading3">
    <w:name w:val="ssNoHeading3"/>
    <w:basedOn w:val="Heading3"/>
    <w:rsid w:val="0094465F"/>
    <w:pPr>
      <w:keepNext w:val="0"/>
      <w:numPr>
        <w:ilvl w:val="0"/>
        <w:numId w:val="0"/>
      </w:numPr>
      <w:tabs>
        <w:tab w:val="num" w:pos="926"/>
      </w:tabs>
      <w:spacing w:before="0" w:after="260" w:line="260" w:lineRule="atLeast"/>
      <w:ind w:left="926" w:hanging="360"/>
      <w:jc w:val="both"/>
    </w:pPr>
    <w:rPr>
      <w:rFonts w:eastAsia="Times New Roman" w:cs="Times New Roman"/>
      <w:b w:val="0"/>
      <w:bCs w:val="0"/>
      <w:sz w:val="22"/>
      <w:szCs w:val="20"/>
    </w:rPr>
  </w:style>
  <w:style w:type="paragraph" w:customStyle="1" w:styleId="ScheduleText">
    <w:name w:val="Schedule Text"/>
    <w:basedOn w:val="BodyText10"/>
    <w:rsid w:val="0094465F"/>
    <w:pPr>
      <w:tabs>
        <w:tab w:val="right" w:pos="6300"/>
      </w:tabs>
      <w:overflowPunct w:val="0"/>
      <w:autoSpaceDE w:val="0"/>
      <w:autoSpaceDN w:val="0"/>
      <w:adjustRightInd w:val="0"/>
      <w:spacing w:before="120" w:after="120"/>
      <w:ind w:left="0"/>
      <w:jc w:val="both"/>
      <w:textAlignment w:val="baseline"/>
    </w:pPr>
    <w:rPr>
      <w:rFonts w:ascii="Times New Roman" w:hAnsi="Times New Roman"/>
      <w:sz w:val="24"/>
    </w:rPr>
  </w:style>
  <w:style w:type="paragraph" w:customStyle="1" w:styleId="Bullet2Ashurst">
    <w:name w:val="Bullet2Ashurst"/>
    <w:basedOn w:val="Normal"/>
    <w:rsid w:val="0094465F"/>
    <w:pPr>
      <w:numPr>
        <w:numId w:val="55"/>
      </w:numPr>
      <w:tabs>
        <w:tab w:val="num" w:pos="1406"/>
      </w:tabs>
      <w:suppressAutoHyphens/>
      <w:spacing w:after="220" w:line="264" w:lineRule="auto"/>
      <w:ind w:left="1406"/>
      <w:jc w:val="both"/>
    </w:pPr>
    <w:rPr>
      <w:rFonts w:ascii="Verdana" w:eastAsia="MS Mincho" w:hAnsi="Verdana" w:cs="Times New Roman"/>
      <w:sz w:val="18"/>
      <w:szCs w:val="20"/>
      <w:lang w:eastAsia="en-GB"/>
    </w:rPr>
  </w:style>
  <w:style w:type="paragraph" w:customStyle="1" w:styleId="Bullet3Ashurst">
    <w:name w:val="Bullet3Ashurst"/>
    <w:basedOn w:val="Normal"/>
    <w:rsid w:val="0094465F"/>
    <w:pPr>
      <w:numPr>
        <w:ilvl w:val="1"/>
        <w:numId w:val="55"/>
      </w:numPr>
      <w:tabs>
        <w:tab w:val="num" w:pos="2030"/>
      </w:tabs>
      <w:suppressAutoHyphens/>
      <w:spacing w:after="220" w:line="264" w:lineRule="auto"/>
      <w:ind w:left="2030" w:hanging="624"/>
      <w:jc w:val="both"/>
    </w:pPr>
    <w:rPr>
      <w:rFonts w:ascii="Verdana" w:eastAsia="MS Mincho" w:hAnsi="Verdana" w:cs="Times New Roman"/>
      <w:sz w:val="18"/>
      <w:szCs w:val="20"/>
      <w:lang w:eastAsia="en-GB"/>
    </w:rPr>
  </w:style>
  <w:style w:type="paragraph" w:customStyle="1" w:styleId="Bullet4Ashurst">
    <w:name w:val="Bullet4Ashurst"/>
    <w:basedOn w:val="Normal"/>
    <w:rsid w:val="0094465F"/>
    <w:pPr>
      <w:numPr>
        <w:ilvl w:val="2"/>
        <w:numId w:val="55"/>
      </w:numPr>
      <w:tabs>
        <w:tab w:val="num" w:pos="2654"/>
      </w:tabs>
      <w:suppressAutoHyphens/>
      <w:spacing w:after="220" w:line="264" w:lineRule="auto"/>
      <w:ind w:left="2654"/>
      <w:jc w:val="both"/>
    </w:pPr>
    <w:rPr>
      <w:rFonts w:ascii="Verdana" w:eastAsia="MS Mincho" w:hAnsi="Verdana" w:cs="Times New Roman"/>
      <w:sz w:val="18"/>
      <w:szCs w:val="20"/>
      <w:lang w:eastAsia="en-GB"/>
    </w:rPr>
  </w:style>
  <w:style w:type="paragraph" w:customStyle="1" w:styleId="Bullet5Ashurst">
    <w:name w:val="Bullet5Ashurst"/>
    <w:basedOn w:val="Normal"/>
    <w:rsid w:val="0094465F"/>
    <w:pPr>
      <w:numPr>
        <w:ilvl w:val="3"/>
        <w:numId w:val="55"/>
      </w:numPr>
      <w:tabs>
        <w:tab w:val="num" w:pos="3277"/>
      </w:tabs>
      <w:suppressAutoHyphens/>
      <w:spacing w:after="220" w:line="264" w:lineRule="auto"/>
      <w:ind w:left="3277" w:hanging="623"/>
      <w:jc w:val="both"/>
    </w:pPr>
    <w:rPr>
      <w:rFonts w:ascii="Verdana" w:eastAsia="MS Mincho" w:hAnsi="Verdana" w:cs="Times New Roman"/>
      <w:sz w:val="18"/>
      <w:szCs w:val="20"/>
      <w:lang w:eastAsia="en-GB"/>
    </w:rPr>
  </w:style>
  <w:style w:type="paragraph" w:customStyle="1" w:styleId="Bullet6Ashurst">
    <w:name w:val="Bullet6Ashurst"/>
    <w:basedOn w:val="Normal"/>
    <w:rsid w:val="0094465F"/>
    <w:pPr>
      <w:numPr>
        <w:ilvl w:val="4"/>
        <w:numId w:val="55"/>
      </w:numPr>
      <w:tabs>
        <w:tab w:val="num" w:pos="3901"/>
      </w:tabs>
      <w:suppressAutoHyphens/>
      <w:spacing w:after="220" w:line="264" w:lineRule="auto"/>
      <w:ind w:left="3901" w:hanging="624"/>
      <w:jc w:val="both"/>
    </w:pPr>
    <w:rPr>
      <w:rFonts w:ascii="Verdana" w:eastAsia="MS Mincho" w:hAnsi="Verdana" w:cs="Times New Roman"/>
      <w:sz w:val="18"/>
      <w:szCs w:val="20"/>
      <w:lang w:eastAsia="en-GB"/>
    </w:rPr>
  </w:style>
  <w:style w:type="paragraph" w:customStyle="1" w:styleId="TableAshurst">
    <w:name w:val="TableAshurst"/>
    <w:basedOn w:val="Normal"/>
    <w:rsid w:val="0094465F"/>
    <w:pPr>
      <w:tabs>
        <w:tab w:val="num" w:pos="851"/>
      </w:tabs>
      <w:suppressAutoHyphens/>
      <w:spacing w:before="110" w:after="110" w:line="264" w:lineRule="auto"/>
      <w:jc w:val="both"/>
    </w:pPr>
    <w:rPr>
      <w:rFonts w:ascii="Verdana" w:eastAsia="MS Mincho" w:hAnsi="Verdana" w:cs="Times New Roman"/>
      <w:sz w:val="18"/>
      <w:szCs w:val="20"/>
      <w:lang w:eastAsia="en-GB"/>
    </w:rPr>
  </w:style>
  <w:style w:type="paragraph" w:customStyle="1" w:styleId="AltRecitalsAshurst">
    <w:name w:val="AltRecitalsAshurst"/>
    <w:basedOn w:val="RecitalsAshurst"/>
    <w:rsid w:val="0094465F"/>
    <w:pPr>
      <w:numPr>
        <w:ilvl w:val="0"/>
      </w:numPr>
    </w:pPr>
  </w:style>
  <w:style w:type="paragraph" w:customStyle="1" w:styleId="RecitalsAshurst">
    <w:name w:val="RecitalsAshurst"/>
    <w:basedOn w:val="Normal"/>
    <w:rsid w:val="0094465F"/>
    <w:pPr>
      <w:numPr>
        <w:ilvl w:val="1"/>
        <w:numId w:val="53"/>
      </w:numPr>
      <w:suppressAutoHyphens/>
      <w:spacing w:after="220" w:line="264" w:lineRule="auto"/>
      <w:jc w:val="both"/>
      <w:outlineLvl w:val="0"/>
    </w:pPr>
    <w:rPr>
      <w:rFonts w:ascii="Verdana" w:eastAsia="MS Mincho" w:hAnsi="Verdana" w:cs="Times New Roman"/>
      <w:sz w:val="18"/>
      <w:szCs w:val="20"/>
      <w:lang w:eastAsia="en-GB"/>
    </w:rPr>
  </w:style>
  <w:style w:type="paragraph" w:customStyle="1" w:styleId="TableNum3Ashurst">
    <w:name w:val="TableNum3Ashurst"/>
    <w:basedOn w:val="TableAshurst"/>
    <w:rsid w:val="0094465F"/>
    <w:pPr>
      <w:numPr>
        <w:ilvl w:val="2"/>
        <w:numId w:val="53"/>
      </w:numPr>
      <w:tabs>
        <w:tab w:val="clear" w:pos="1406"/>
        <w:tab w:val="num" w:pos="709"/>
      </w:tabs>
      <w:ind w:left="0" w:firstLine="0"/>
    </w:pPr>
  </w:style>
  <w:style w:type="paragraph" w:customStyle="1" w:styleId="AltSH5Ashurst">
    <w:name w:val="AltSH5Ashurst"/>
    <w:basedOn w:val="Normal"/>
    <w:rsid w:val="0094465F"/>
    <w:pPr>
      <w:tabs>
        <w:tab w:val="num" w:pos="2653"/>
      </w:tabs>
      <w:suppressAutoHyphens/>
      <w:spacing w:after="220" w:line="264" w:lineRule="auto"/>
      <w:ind w:left="2653" w:hanging="623"/>
      <w:jc w:val="both"/>
      <w:outlineLvl w:val="4"/>
    </w:pPr>
    <w:rPr>
      <w:rFonts w:ascii="Verdana" w:eastAsia="MS Mincho" w:hAnsi="Verdana" w:cs="Times New Roman"/>
      <w:sz w:val="18"/>
      <w:szCs w:val="20"/>
      <w:lang w:eastAsia="en-GB"/>
    </w:rPr>
  </w:style>
  <w:style w:type="paragraph" w:customStyle="1" w:styleId="PartiesAshurst">
    <w:name w:val="PartiesAshurst"/>
    <w:basedOn w:val="Normal"/>
    <w:rsid w:val="0094465F"/>
    <w:pPr>
      <w:tabs>
        <w:tab w:val="num" w:pos="782"/>
      </w:tabs>
      <w:suppressAutoHyphens/>
      <w:spacing w:after="220" w:line="264" w:lineRule="auto"/>
      <w:ind w:left="782" w:hanging="782"/>
      <w:jc w:val="both"/>
      <w:outlineLvl w:val="0"/>
    </w:pPr>
    <w:rPr>
      <w:rFonts w:ascii="Verdana" w:eastAsia="MS Mincho" w:hAnsi="Verdana" w:cs="Times New Roman"/>
      <w:sz w:val="18"/>
      <w:szCs w:val="20"/>
      <w:lang w:eastAsia="en-GB"/>
    </w:rPr>
  </w:style>
  <w:style w:type="paragraph" w:customStyle="1" w:styleId="DefinitionsAshurst">
    <w:name w:val="DefinitionsAshurst"/>
    <w:basedOn w:val="Normal"/>
    <w:rsid w:val="0094465F"/>
    <w:pPr>
      <w:tabs>
        <w:tab w:val="num" w:pos="1406"/>
      </w:tabs>
      <w:suppressAutoHyphens/>
      <w:spacing w:after="220" w:line="264" w:lineRule="auto"/>
      <w:ind w:left="1406" w:hanging="624"/>
      <w:jc w:val="both"/>
      <w:outlineLvl w:val="1"/>
    </w:pPr>
    <w:rPr>
      <w:rFonts w:ascii="Verdana" w:eastAsia="MS Mincho" w:hAnsi="Verdana" w:cs="Times New Roman"/>
      <w:sz w:val="18"/>
      <w:szCs w:val="20"/>
      <w:lang w:eastAsia="en-GB"/>
    </w:rPr>
  </w:style>
  <w:style w:type="paragraph" w:customStyle="1" w:styleId="DefSubAshurst">
    <w:name w:val="DefSubAshurst"/>
    <w:basedOn w:val="Normal"/>
    <w:rsid w:val="0094465F"/>
    <w:pPr>
      <w:tabs>
        <w:tab w:val="num" w:pos="2030"/>
      </w:tabs>
      <w:suppressAutoHyphens/>
      <w:spacing w:after="220" w:line="264" w:lineRule="auto"/>
      <w:ind w:left="2030" w:hanging="624"/>
      <w:jc w:val="both"/>
      <w:outlineLvl w:val="2"/>
    </w:pPr>
    <w:rPr>
      <w:rFonts w:ascii="Verdana" w:eastAsia="MS Mincho" w:hAnsi="Verdana" w:cs="Times New Roman"/>
      <w:sz w:val="18"/>
      <w:szCs w:val="20"/>
      <w:lang w:eastAsia="en-GB"/>
    </w:rPr>
  </w:style>
  <w:style w:type="paragraph" w:customStyle="1" w:styleId="Bullet1Ashurst">
    <w:name w:val="Bullet1Ashurst"/>
    <w:basedOn w:val="Normal"/>
    <w:rsid w:val="0094465F"/>
    <w:pPr>
      <w:tabs>
        <w:tab w:val="num" w:pos="1406"/>
      </w:tabs>
      <w:suppressAutoHyphens/>
      <w:spacing w:after="220" w:line="264" w:lineRule="auto"/>
      <w:ind w:left="1406" w:hanging="624"/>
      <w:jc w:val="both"/>
    </w:pPr>
    <w:rPr>
      <w:rFonts w:ascii="Verdana" w:eastAsia="MS Mincho" w:hAnsi="Verdana" w:cs="Times New Roman"/>
      <w:sz w:val="18"/>
      <w:szCs w:val="20"/>
      <w:lang w:eastAsia="en-GB"/>
    </w:rPr>
  </w:style>
  <w:style w:type="paragraph" w:customStyle="1" w:styleId="AppendixSubAshurst">
    <w:name w:val="AppendixSubAshurst"/>
    <w:basedOn w:val="Normal"/>
    <w:next w:val="Normal"/>
    <w:rsid w:val="0094465F"/>
    <w:pPr>
      <w:keepNext/>
      <w:suppressAutoHyphens/>
      <w:spacing w:after="220" w:line="264" w:lineRule="auto"/>
      <w:jc w:val="center"/>
      <w:outlineLvl w:val="1"/>
    </w:pPr>
    <w:rPr>
      <w:rFonts w:ascii="Verdana" w:eastAsia="MS Mincho" w:hAnsi="Verdana" w:cs="Times New Roman"/>
      <w:b/>
      <w:sz w:val="18"/>
      <w:szCs w:val="20"/>
      <w:lang w:eastAsia="en-GB"/>
    </w:rPr>
  </w:style>
  <w:style w:type="paragraph" w:customStyle="1" w:styleId="BulletAshurst">
    <w:name w:val="BulletAshurst"/>
    <w:basedOn w:val="Normal"/>
    <w:rsid w:val="0094465F"/>
    <w:pPr>
      <w:tabs>
        <w:tab w:val="num" w:pos="782"/>
      </w:tabs>
      <w:suppressAutoHyphens/>
      <w:spacing w:after="220" w:line="264" w:lineRule="auto"/>
      <w:ind w:left="782" w:hanging="782"/>
      <w:jc w:val="both"/>
    </w:pPr>
    <w:rPr>
      <w:rFonts w:ascii="Verdana" w:eastAsia="MS Mincho" w:hAnsi="Verdana" w:cs="Times New Roman"/>
      <w:sz w:val="18"/>
      <w:szCs w:val="18"/>
      <w:lang w:eastAsia="en-GB"/>
    </w:rPr>
  </w:style>
  <w:style w:type="paragraph" w:customStyle="1" w:styleId="TableNum1Ashurst">
    <w:name w:val="TableNum1Ashurst"/>
    <w:basedOn w:val="TableAshurst"/>
    <w:rsid w:val="0094465F"/>
    <w:pPr>
      <w:tabs>
        <w:tab w:val="clear" w:pos="851"/>
      </w:tabs>
      <w:outlineLvl w:val="0"/>
    </w:pPr>
  </w:style>
  <w:style w:type="paragraph" w:customStyle="1" w:styleId="TableNum2Ashurst">
    <w:name w:val="TableNum2Ashurst"/>
    <w:basedOn w:val="TableAshurst"/>
    <w:rsid w:val="0094465F"/>
    <w:pPr>
      <w:tabs>
        <w:tab w:val="clear" w:pos="851"/>
      </w:tabs>
      <w:outlineLvl w:val="1"/>
    </w:pPr>
  </w:style>
  <w:style w:type="paragraph" w:customStyle="1" w:styleId="TableNum4Ashurst">
    <w:name w:val="TableNum4Ashurst"/>
    <w:basedOn w:val="TableAshurst"/>
    <w:rsid w:val="0094465F"/>
    <w:pPr>
      <w:tabs>
        <w:tab w:val="clear" w:pos="851"/>
      </w:tabs>
    </w:pPr>
  </w:style>
  <w:style w:type="paragraph" w:customStyle="1" w:styleId="TableNum5Ashurst">
    <w:name w:val="TableNum5Ashurst"/>
    <w:basedOn w:val="TableAshurst"/>
    <w:rsid w:val="0094465F"/>
    <w:pPr>
      <w:tabs>
        <w:tab w:val="clear" w:pos="851"/>
      </w:tabs>
    </w:pPr>
  </w:style>
  <w:style w:type="character" w:customStyle="1" w:styleId="CharChar7">
    <w:name w:val="Char Char7"/>
    <w:rsid w:val="0094465F"/>
    <w:rPr>
      <w:rFonts w:ascii="Arial" w:hAnsi="Arial"/>
      <w:sz w:val="18"/>
      <w:lang w:val="en-GB" w:eastAsia="en-US" w:bidi="ar-SA"/>
    </w:rPr>
  </w:style>
  <w:style w:type="paragraph" w:customStyle="1" w:styleId="Numbered">
    <w:name w:val="Numbered"/>
    <w:basedOn w:val="Normal"/>
    <w:rsid w:val="0094465F"/>
    <w:pPr>
      <w:spacing w:before="240" w:after="0" w:line="240" w:lineRule="auto"/>
    </w:pPr>
    <w:rPr>
      <w:rFonts w:ascii="Arial" w:eastAsia="Times New Roman" w:hAnsi="Arial" w:cs="Arial"/>
      <w:lang w:eastAsia="en-GB"/>
    </w:rPr>
  </w:style>
  <w:style w:type="character" w:customStyle="1" w:styleId="NumberedChar">
    <w:name w:val="Numbered Char"/>
    <w:rsid w:val="0094465F"/>
    <w:rPr>
      <w:rFonts w:ascii="Arial" w:hAnsi="Arial" w:cs="Arial"/>
      <w:sz w:val="22"/>
      <w:szCs w:val="22"/>
      <w:lang w:val="en-GB" w:eastAsia="en-GB" w:bidi="ar-SA"/>
    </w:rPr>
  </w:style>
  <w:style w:type="paragraph" w:customStyle="1" w:styleId="definition0">
    <w:name w:val="definition"/>
    <w:basedOn w:val="Normal"/>
    <w:rsid w:val="0094465F"/>
    <w:pPr>
      <w:spacing w:after="230" w:line="240" w:lineRule="auto"/>
    </w:pPr>
    <w:rPr>
      <w:rFonts w:ascii="Arial" w:eastAsia="Arial Unicode MS" w:hAnsi="Arial" w:cs="Arial"/>
      <w:sz w:val="20"/>
      <w:szCs w:val="20"/>
    </w:rPr>
  </w:style>
  <w:style w:type="paragraph" w:customStyle="1" w:styleId="TableHeading">
    <w:name w:val="Table Heading"/>
    <w:basedOn w:val="Normal"/>
    <w:next w:val="Normal"/>
    <w:rsid w:val="0094465F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i/>
    </w:rPr>
  </w:style>
  <w:style w:type="paragraph" w:customStyle="1" w:styleId="SquareBullet">
    <w:name w:val="Square Bullet"/>
    <w:basedOn w:val="BodyTextIndent"/>
    <w:rsid w:val="0094465F"/>
    <w:pPr>
      <w:numPr>
        <w:numId w:val="56"/>
      </w:numPr>
      <w:spacing w:before="40" w:after="40" w:line="240" w:lineRule="auto"/>
      <w:jc w:val="left"/>
    </w:pPr>
    <w:rPr>
      <w:rFonts w:cs="Times New Roman"/>
      <w:sz w:val="22"/>
      <w:lang w:eastAsia="en-GB"/>
    </w:rPr>
  </w:style>
  <w:style w:type="paragraph" w:customStyle="1" w:styleId="ssPara2">
    <w:name w:val="ssPara2"/>
    <w:basedOn w:val="Normal"/>
    <w:link w:val="ssPara2Char"/>
    <w:rsid w:val="0094465F"/>
    <w:pPr>
      <w:spacing w:after="260" w:line="260" w:lineRule="atLeast"/>
      <w:ind w:left="709"/>
      <w:jc w:val="both"/>
    </w:pPr>
    <w:rPr>
      <w:rFonts w:ascii="Arial" w:eastAsia="Times New Roman" w:hAnsi="Arial" w:cs="Arial"/>
      <w:lang w:eastAsia="en-GB"/>
    </w:rPr>
  </w:style>
  <w:style w:type="character" w:customStyle="1" w:styleId="ssPara2Char">
    <w:name w:val="ssPara2 Char"/>
    <w:link w:val="ssPara2"/>
    <w:locked/>
    <w:rsid w:val="0094465F"/>
    <w:rPr>
      <w:rFonts w:ascii="Arial" w:eastAsia="Times New Roman" w:hAnsi="Arial" w:cs="Arial"/>
      <w:lang w:eastAsia="en-GB"/>
    </w:rPr>
  </w:style>
  <w:style w:type="paragraph" w:customStyle="1" w:styleId="ssRestartNumber">
    <w:name w:val="ssRestartNumber"/>
    <w:basedOn w:val="Normal"/>
    <w:next w:val="ssPara1"/>
    <w:rsid w:val="0094465F"/>
    <w:pPr>
      <w:spacing w:after="0" w:line="260" w:lineRule="atLeast"/>
      <w:jc w:val="both"/>
    </w:pPr>
    <w:rPr>
      <w:rFonts w:ascii="Arial" w:eastAsia="Times New Roman" w:hAnsi="Arial" w:cs="Arial"/>
      <w:color w:val="FF0000"/>
      <w:lang w:eastAsia="en-GB"/>
    </w:rPr>
  </w:style>
  <w:style w:type="paragraph" w:customStyle="1" w:styleId="ssNoHeading4">
    <w:name w:val="ssNoHeading4"/>
    <w:basedOn w:val="Heading4"/>
    <w:rsid w:val="0094465F"/>
    <w:pPr>
      <w:keepNext w:val="0"/>
      <w:numPr>
        <w:ilvl w:val="0"/>
        <w:numId w:val="0"/>
      </w:numPr>
      <w:tabs>
        <w:tab w:val="num" w:pos="2008"/>
      </w:tabs>
      <w:spacing w:before="0" w:after="260" w:line="260" w:lineRule="atLeast"/>
      <w:ind w:left="2008" w:hanging="708"/>
      <w:jc w:val="both"/>
    </w:pPr>
    <w:rPr>
      <w:rFonts w:ascii="Arial" w:hAnsi="Arial" w:cs="Arial"/>
      <w:b w:val="0"/>
      <w:bCs w:val="0"/>
      <w:sz w:val="22"/>
      <w:szCs w:val="22"/>
    </w:rPr>
  </w:style>
  <w:style w:type="paragraph" w:customStyle="1" w:styleId="ssqToCAdd">
    <w:name w:val="ssqToCAdd"/>
    <w:basedOn w:val="ssPara1"/>
    <w:next w:val="ssPara1"/>
    <w:rsid w:val="0094465F"/>
    <w:rPr>
      <w:rFonts w:cs="Arial"/>
      <w:szCs w:val="22"/>
      <w:lang w:eastAsia="en-GB"/>
    </w:rPr>
  </w:style>
  <w:style w:type="paragraph" w:customStyle="1" w:styleId="ssqPart">
    <w:name w:val="ssqPart"/>
    <w:basedOn w:val="Normal"/>
    <w:next w:val="ssPara1"/>
    <w:rsid w:val="0094465F"/>
    <w:pPr>
      <w:numPr>
        <w:numId w:val="57"/>
      </w:numPr>
      <w:spacing w:after="260" w:line="260" w:lineRule="atLeast"/>
      <w:jc w:val="center"/>
    </w:pPr>
    <w:rPr>
      <w:rFonts w:ascii="Arial" w:eastAsia="Times New Roman" w:hAnsi="Arial" w:cs="Arial"/>
      <w:b/>
      <w:bCs/>
      <w:caps/>
      <w:lang w:eastAsia="en-GB"/>
    </w:rPr>
  </w:style>
  <w:style w:type="paragraph" w:customStyle="1" w:styleId="ssRestartExhibit">
    <w:name w:val="ssRestartExhibit"/>
    <w:basedOn w:val="Normal"/>
    <w:next w:val="ssPara1"/>
    <w:rsid w:val="0094465F"/>
    <w:pPr>
      <w:numPr>
        <w:ilvl w:val="1"/>
        <w:numId w:val="57"/>
      </w:numPr>
      <w:spacing w:after="0" w:line="260" w:lineRule="atLeast"/>
      <w:jc w:val="both"/>
    </w:pPr>
    <w:rPr>
      <w:rFonts w:ascii="Arial" w:eastAsia="Times New Roman" w:hAnsi="Arial" w:cs="Arial"/>
      <w:color w:val="FF0000"/>
      <w:lang w:eastAsia="en-GB"/>
    </w:rPr>
  </w:style>
  <w:style w:type="paragraph" w:customStyle="1" w:styleId="ssPara3">
    <w:name w:val="ssPara3"/>
    <w:basedOn w:val="Normal"/>
    <w:rsid w:val="0094465F"/>
    <w:pPr>
      <w:spacing w:after="260" w:line="260" w:lineRule="atLeast"/>
      <w:ind w:left="1418"/>
      <w:jc w:val="both"/>
    </w:pPr>
    <w:rPr>
      <w:rFonts w:ascii="Arial" w:eastAsia="Times New Roman" w:hAnsi="Arial" w:cs="Arial"/>
      <w:lang w:eastAsia="en-GB"/>
    </w:rPr>
  </w:style>
  <w:style w:type="paragraph" w:customStyle="1" w:styleId="ssqSchedule">
    <w:name w:val="ssqSchedule"/>
    <w:basedOn w:val="Normal"/>
    <w:next w:val="ssPara1"/>
    <w:rsid w:val="0094465F"/>
    <w:pPr>
      <w:numPr>
        <w:numId w:val="58"/>
      </w:numPr>
      <w:spacing w:after="260" w:line="260" w:lineRule="atLeast"/>
      <w:jc w:val="center"/>
    </w:pPr>
    <w:rPr>
      <w:rFonts w:ascii="Arial" w:eastAsia="Times New Roman" w:hAnsi="Arial" w:cs="Arial"/>
      <w:b/>
      <w:bCs/>
      <w:caps/>
      <w:lang w:eastAsia="en-GB"/>
    </w:rPr>
  </w:style>
  <w:style w:type="paragraph" w:customStyle="1" w:styleId="ssRestartPart">
    <w:name w:val="ssRestartPart"/>
    <w:basedOn w:val="Normal"/>
    <w:next w:val="ssPara1"/>
    <w:rsid w:val="0094465F"/>
    <w:pPr>
      <w:numPr>
        <w:ilvl w:val="1"/>
        <w:numId w:val="58"/>
      </w:numPr>
      <w:spacing w:after="0" w:line="260" w:lineRule="atLeast"/>
      <w:jc w:val="both"/>
    </w:pPr>
    <w:rPr>
      <w:rFonts w:ascii="Arial" w:eastAsia="Times New Roman" w:hAnsi="Arial" w:cs="Arial"/>
      <w:color w:val="FF0000"/>
      <w:lang w:eastAsia="en-GB"/>
    </w:rPr>
  </w:style>
  <w:style w:type="paragraph" w:customStyle="1" w:styleId="ssNoHeading1">
    <w:name w:val="ssNoHeading1"/>
    <w:basedOn w:val="Heading1"/>
    <w:rsid w:val="0094465F"/>
    <w:pPr>
      <w:keepNext w:val="0"/>
      <w:numPr>
        <w:numId w:val="0"/>
      </w:numPr>
      <w:tabs>
        <w:tab w:val="num" w:pos="709"/>
      </w:tabs>
      <w:spacing w:before="0" w:after="260" w:line="260" w:lineRule="atLeast"/>
      <w:ind w:left="709" w:hanging="709"/>
      <w:jc w:val="both"/>
    </w:pPr>
    <w:rPr>
      <w:rFonts w:eastAsia="Times New Roman"/>
      <w:b w:val="0"/>
      <w:bCs w:val="0"/>
      <w:kern w:val="0"/>
      <w:sz w:val="22"/>
      <w:szCs w:val="22"/>
      <w:lang w:eastAsia="en-GB"/>
    </w:rPr>
  </w:style>
  <w:style w:type="paragraph" w:customStyle="1" w:styleId="ssPara4">
    <w:name w:val="ssPara4"/>
    <w:basedOn w:val="Normal"/>
    <w:rsid w:val="0094465F"/>
    <w:pPr>
      <w:spacing w:after="260" w:line="260" w:lineRule="atLeast"/>
      <w:ind w:left="1985"/>
      <w:jc w:val="both"/>
    </w:pPr>
    <w:rPr>
      <w:rFonts w:ascii="Arial" w:eastAsia="Times New Roman" w:hAnsi="Arial" w:cs="Arial"/>
      <w:lang w:eastAsia="en-GB"/>
    </w:rPr>
  </w:style>
  <w:style w:type="paragraph" w:customStyle="1" w:styleId="ssPara5">
    <w:name w:val="ssPara5"/>
    <w:basedOn w:val="Normal"/>
    <w:rsid w:val="0094465F"/>
    <w:pPr>
      <w:spacing w:after="260" w:line="260" w:lineRule="atLeast"/>
      <w:ind w:left="2552"/>
      <w:jc w:val="both"/>
    </w:pPr>
    <w:rPr>
      <w:rFonts w:ascii="Arial" w:eastAsia="Times New Roman" w:hAnsi="Arial" w:cs="Arial"/>
      <w:lang w:eastAsia="en-GB"/>
    </w:rPr>
  </w:style>
  <w:style w:type="paragraph" w:customStyle="1" w:styleId="ssPara6">
    <w:name w:val="ssPara6"/>
    <w:basedOn w:val="Normal"/>
    <w:rsid w:val="0094465F"/>
    <w:pPr>
      <w:spacing w:after="260" w:line="260" w:lineRule="atLeast"/>
      <w:ind w:left="3119"/>
      <w:jc w:val="both"/>
    </w:pPr>
    <w:rPr>
      <w:rFonts w:ascii="Arial" w:eastAsia="Times New Roman" w:hAnsi="Arial" w:cs="Arial"/>
      <w:lang w:eastAsia="en-GB"/>
    </w:rPr>
  </w:style>
  <w:style w:type="paragraph" w:customStyle="1" w:styleId="ssqExhibit">
    <w:name w:val="ssqExhibit"/>
    <w:basedOn w:val="Normal"/>
    <w:next w:val="ssPara1"/>
    <w:rsid w:val="0094465F"/>
    <w:pPr>
      <w:tabs>
        <w:tab w:val="num" w:pos="709"/>
      </w:tabs>
      <w:spacing w:after="260" w:line="260" w:lineRule="atLeast"/>
      <w:ind w:left="709" w:hanging="709"/>
      <w:jc w:val="center"/>
    </w:pPr>
    <w:rPr>
      <w:rFonts w:ascii="Arial" w:eastAsia="Times New Roman" w:hAnsi="Arial" w:cs="Arial"/>
      <w:b/>
      <w:bCs/>
      <w:caps/>
      <w:lang w:eastAsia="en-GB"/>
    </w:rPr>
  </w:style>
  <w:style w:type="paragraph" w:customStyle="1" w:styleId="ssRestartSchedule">
    <w:name w:val="ssRestartSchedule"/>
    <w:basedOn w:val="Normal"/>
    <w:next w:val="ssPara1"/>
    <w:rsid w:val="0094465F"/>
    <w:pPr>
      <w:spacing w:after="0" w:line="260" w:lineRule="atLeast"/>
      <w:jc w:val="both"/>
    </w:pPr>
    <w:rPr>
      <w:rFonts w:ascii="Arial" w:eastAsia="Times New Roman" w:hAnsi="Arial" w:cs="Arial"/>
      <w:color w:val="FF0000"/>
      <w:lang w:eastAsia="en-GB"/>
    </w:rPr>
  </w:style>
  <w:style w:type="paragraph" w:customStyle="1" w:styleId="sszLabels">
    <w:name w:val="sszLabels"/>
    <w:basedOn w:val="Normal"/>
    <w:next w:val="Normal"/>
    <w:rsid w:val="0094465F"/>
    <w:pPr>
      <w:widowControl w:val="0"/>
      <w:spacing w:before="40" w:after="240" w:line="260" w:lineRule="atLeast"/>
    </w:pPr>
    <w:rPr>
      <w:rFonts w:ascii="Arial" w:eastAsia="Times New Roman" w:hAnsi="Arial" w:cs="Arial"/>
      <w:noProof/>
      <w:sz w:val="16"/>
      <w:szCs w:val="16"/>
      <w:lang w:eastAsia="en-GB"/>
    </w:rPr>
  </w:style>
  <w:style w:type="paragraph" w:customStyle="1" w:styleId="ssNoHeading5">
    <w:name w:val="ssNoHeading5"/>
    <w:basedOn w:val="Heading5"/>
    <w:rsid w:val="0094465F"/>
    <w:pPr>
      <w:numPr>
        <w:ilvl w:val="0"/>
        <w:numId w:val="0"/>
      </w:numPr>
      <w:tabs>
        <w:tab w:val="num" w:pos="2552"/>
      </w:tabs>
      <w:spacing w:before="0" w:after="260" w:line="260" w:lineRule="atLeast"/>
      <w:ind w:left="2552" w:hanging="567"/>
      <w:jc w:val="both"/>
    </w:pPr>
    <w:rPr>
      <w:rFonts w:ascii="Arial" w:hAnsi="Arial" w:cs="Arial"/>
      <w:b w:val="0"/>
      <w:bCs w:val="0"/>
      <w:i w:val="0"/>
      <w:iCs w:val="0"/>
      <w:sz w:val="22"/>
      <w:szCs w:val="22"/>
    </w:rPr>
  </w:style>
  <w:style w:type="paragraph" w:customStyle="1" w:styleId="ssNoHeading6">
    <w:name w:val="ssNoHeading6"/>
    <w:basedOn w:val="Heading6"/>
    <w:rsid w:val="0094465F"/>
    <w:pPr>
      <w:numPr>
        <w:ilvl w:val="0"/>
        <w:numId w:val="0"/>
      </w:numPr>
      <w:tabs>
        <w:tab w:val="left" w:pos="3119"/>
      </w:tabs>
      <w:spacing w:before="0" w:after="260" w:line="260" w:lineRule="atLeast"/>
      <w:ind w:left="3119" w:hanging="567"/>
      <w:jc w:val="both"/>
    </w:pPr>
    <w:rPr>
      <w:rFonts w:ascii="Arial" w:hAnsi="Arial" w:cs="Arial"/>
      <w:b w:val="0"/>
      <w:bCs w:val="0"/>
    </w:rPr>
  </w:style>
  <w:style w:type="paragraph" w:customStyle="1" w:styleId="sszLargeText">
    <w:name w:val="sszLargeText"/>
    <w:basedOn w:val="Normal"/>
    <w:next w:val="Normal"/>
    <w:rsid w:val="0094465F"/>
    <w:pPr>
      <w:widowControl w:val="0"/>
      <w:spacing w:before="120" w:after="0" w:line="260" w:lineRule="atLeast"/>
      <w:jc w:val="both"/>
    </w:pPr>
    <w:rPr>
      <w:rFonts w:ascii="Arial" w:eastAsia="Times New Roman" w:hAnsi="Arial" w:cs="Arial"/>
      <w:noProof/>
      <w:sz w:val="70"/>
      <w:szCs w:val="70"/>
      <w:lang w:eastAsia="en-GB"/>
    </w:rPr>
  </w:style>
  <w:style w:type="paragraph" w:customStyle="1" w:styleId="sszAgreementText">
    <w:name w:val="sszAgreementText"/>
    <w:basedOn w:val="Normal"/>
    <w:rsid w:val="0094465F"/>
    <w:pPr>
      <w:widowControl w:val="0"/>
      <w:spacing w:after="0" w:line="260" w:lineRule="atLeast"/>
    </w:pPr>
    <w:rPr>
      <w:rFonts w:ascii="Arial" w:eastAsia="Times New Roman" w:hAnsi="Arial" w:cs="Arial"/>
      <w:lang w:eastAsia="en-GB"/>
    </w:rPr>
  </w:style>
  <w:style w:type="paragraph" w:customStyle="1" w:styleId="sszRelatingText">
    <w:name w:val="sszRelatingText"/>
    <w:basedOn w:val="Normal"/>
    <w:rsid w:val="0094465F"/>
    <w:pPr>
      <w:widowControl w:val="0"/>
      <w:spacing w:after="0" w:line="260" w:lineRule="atLeast"/>
      <w:jc w:val="both"/>
    </w:pPr>
    <w:rPr>
      <w:rFonts w:ascii="Arial" w:eastAsia="Times New Roman" w:hAnsi="Arial" w:cs="Arial"/>
      <w:noProof/>
      <w:sz w:val="28"/>
      <w:szCs w:val="28"/>
      <w:lang w:eastAsia="en-GB"/>
    </w:rPr>
  </w:style>
  <w:style w:type="paragraph" w:customStyle="1" w:styleId="sszLogo">
    <w:name w:val="sszLogo"/>
    <w:basedOn w:val="Normal"/>
    <w:next w:val="Normal"/>
    <w:rsid w:val="0094465F"/>
    <w:pPr>
      <w:spacing w:after="0" w:line="260" w:lineRule="atLeast"/>
    </w:pPr>
    <w:rPr>
      <w:rFonts w:ascii="Bodoni" w:eastAsia="Times New Roman" w:hAnsi="Bodoni" w:cs="Arial"/>
      <w:caps/>
      <w:noProof/>
      <w:sz w:val="36"/>
      <w:szCs w:val="36"/>
      <w:lang w:eastAsia="en-GB"/>
    </w:rPr>
  </w:style>
  <w:style w:type="paragraph" w:customStyle="1" w:styleId="sszSSDetails">
    <w:name w:val="sszS&amp;SDetails"/>
    <w:basedOn w:val="Normal"/>
    <w:next w:val="Normal"/>
    <w:rsid w:val="0094465F"/>
    <w:pPr>
      <w:spacing w:after="0" w:line="260" w:lineRule="atLeast"/>
    </w:pPr>
    <w:rPr>
      <w:rFonts w:ascii="Arial" w:eastAsia="Times New Roman" w:hAnsi="Arial" w:cs="Arial"/>
      <w:noProof/>
      <w:sz w:val="14"/>
      <w:szCs w:val="14"/>
      <w:lang w:eastAsia="en-GB"/>
    </w:rPr>
  </w:style>
  <w:style w:type="paragraph" w:customStyle="1" w:styleId="sszPrintDate">
    <w:name w:val="sszPrintDate"/>
    <w:basedOn w:val="Footer"/>
    <w:next w:val="Footer"/>
    <w:rsid w:val="0094465F"/>
    <w:pPr>
      <w:tabs>
        <w:tab w:val="clear" w:pos="4153"/>
        <w:tab w:val="clear" w:pos="8306"/>
        <w:tab w:val="center" w:pos="4763"/>
        <w:tab w:val="right" w:pos="8505"/>
      </w:tabs>
    </w:pPr>
    <w:rPr>
      <w:rFonts w:ascii="Arial" w:hAnsi="Arial" w:cs="Arial"/>
      <w:sz w:val="14"/>
      <w:szCs w:val="14"/>
    </w:rPr>
  </w:style>
  <w:style w:type="paragraph" w:customStyle="1" w:styleId="Bullet1">
    <w:name w:val="Bullet1"/>
    <w:basedOn w:val="Normal"/>
    <w:rsid w:val="0094465F"/>
    <w:pPr>
      <w:numPr>
        <w:numId w:val="59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94465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xurl">
    <w:name w:val="txurl"/>
    <w:basedOn w:val="Normal"/>
    <w:rsid w:val="0094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snoheading20">
    <w:name w:val="ssnoheading2"/>
    <w:basedOn w:val="Normal"/>
    <w:rsid w:val="0094465F"/>
    <w:pPr>
      <w:tabs>
        <w:tab w:val="num" w:pos="360"/>
      </w:tabs>
      <w:spacing w:after="260" w:line="260" w:lineRule="atLeast"/>
      <w:ind w:left="851" w:hanging="360"/>
      <w:jc w:val="both"/>
    </w:pPr>
    <w:rPr>
      <w:rFonts w:ascii="Arial" w:eastAsia="Times New Roman" w:hAnsi="Arial" w:cs="Arial"/>
      <w:lang w:eastAsia="en-GB"/>
    </w:rPr>
  </w:style>
  <w:style w:type="table" w:styleId="TableWeb1">
    <w:name w:val="Table Web 1"/>
    <w:basedOn w:val="TableNormal"/>
    <w:rsid w:val="0094465F"/>
    <w:pPr>
      <w:numPr>
        <w:numId w:val="5"/>
      </w:numPr>
      <w:tabs>
        <w:tab w:val="clear" w:pos="643"/>
      </w:tabs>
      <w:spacing w:before="120" w:after="12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sPara1Char">
    <w:name w:val="ssPara1 Char"/>
    <w:link w:val="ssPara1"/>
    <w:rsid w:val="0094465F"/>
    <w:rPr>
      <w:rFonts w:ascii="Arial" w:eastAsia="Times New Roman" w:hAnsi="Arial" w:cs="Times New Roman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9446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446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15B6C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://www.freightcollection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stan.mod.uk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dbscs-ecfinanceteam@mod.gov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IOComrcl-FATS5@mod.gov.uk" TargetMode="External"/><Relationship Id="rId20" Type="http://schemas.openxmlformats.org/officeDocument/2006/relationships/hyperlink" Target="mailto:Leidos-FormsPublications@teamleidos.mod.u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1.jpg"/><Relationship Id="rId10" Type="http://schemas.openxmlformats.org/officeDocument/2006/relationships/webSettings" Target="webSettings.xml"/><Relationship Id="rId19" Type="http://schemas.openxmlformats.org/officeDocument/2006/relationships/hyperlink" Target="http://www.gov.uk/government/organisations/ministry-of-defence/about/procurement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yperlink" Target="http://www.aof.mod.uk/aofcontent/tacktical/toolkit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69A435D0CD99CC4B8EB40495F5AC4D3B" ma:contentTypeVersion="9" ma:contentTypeDescription="Designed to facilitate the storage of MOD Documents with a '.doc' or '.docx' extension" ma:contentTypeScope="" ma:versionID="8c66c71bc86a3ffc7e521afec16bcdd6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b389fbff-297f-43a7-a6b0-4c4adb273a5d" targetNamespace="http://schemas.microsoft.com/office/2006/metadata/properties" ma:root="true" ma:fieldsID="bfd0dc56274019546ef6bed76b5caea9" ns1:_="" ns2:_="" ns3:_="" ns4:_="" ns5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b389fbff-297f-43a7-a6b0-4c4adb273a5d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39821a5f-44e9-4a16-8d1e-f71c3156eb6a}" ma:internalName="TaxCatchAll" ma:showField="CatchAllData" ma:web="a66c65f5-5515-4573-9d27-82f52813b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39821a5f-44e9-4a16-8d1e-f71c3156eb6a}" ma:internalName="TaxCatchAllLabel" ma:readOnly="true" ma:showField="CatchAllDataLabel" ma:web="a66c65f5-5515-4573-9d27-82f52813b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3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2;#Air|bae4d02c-6a4f-4c05-88c9-3d9c33685563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;#Information management|6a085f67-cdb7-474e-8082-e1093d41b8cb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4;#Information management|07795f02-7987-43cd-b575-f41fc8ac97cd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9fbff-297f-43a7-a6b0-4c4adb273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management</TermName>
          <TermId xmlns="http://schemas.microsoft.com/office/infopath/2007/PartnerControls">6a085f67-cdb7-474e-8082-e1093d41b8cb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Air</TermName>
          <TermId xmlns="http://schemas.microsoft.com/office/infopath/2007/PartnerControls">bae4d02c-6a4f-4c05-88c9-3d9c33685563</TermId>
        </TermInfo>
      </Terms>
    </m79e07ce3690491db9121a08429fad40>
    <TaxCatchAll xmlns="04738c6d-ecc8-46f1-821f-82e308eab3d9">
      <Value>4</Value>
      <Value>3</Value>
      <Value>2</Value>
      <Value>1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2021-01-25T15:44:21+00:00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management</TermName>
          <TermId xmlns="http://schemas.microsoft.com/office/infopath/2007/PartnerControls">07795f02-7987-43cd-b575-f41fc8ac97cd</TermId>
        </TermInfo>
      </Terms>
    </i71a74d1f9984201b479cc08077b6323>
    <wic_System_Copyright xmlns="http://schemas.microsoft.com/sharepoint/v3/fields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Props1.xml><?xml version="1.0" encoding="utf-8"?>
<ds:datastoreItem xmlns:ds="http://schemas.openxmlformats.org/officeDocument/2006/customXml" ds:itemID="{399851FC-13AE-40C0-8DF0-006D9034464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2913792-2625-4D8C-BF18-77E53AB6E3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932FA1-88E6-4F36-9AE1-878B2BBB8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b389fbff-297f-43a7-a6b0-4c4adb273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5DA72F-17BB-4981-8B7F-41609CF79CFE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848E1982-2970-4952-920B-35F6FBEFD83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871249-8BAD-4C72-B65F-6A68993B764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Razavi, Caroline Mrs (Air-Comrcl Gen Acq Mgr 1)</dc:creator>
  <cp:keywords/>
  <dc:description/>
  <cp:lastModifiedBy>Razavi, Caroline Mrs (Air-Comrcl Gen Acq Mgr 1)</cp:lastModifiedBy>
  <cp:revision>15</cp:revision>
  <dcterms:created xsi:type="dcterms:W3CDTF">2021-04-15T07:35:00Z</dcterms:created>
  <dcterms:modified xsi:type="dcterms:W3CDTF">2021-04-15T07:54:00Z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0x010100D9D675D6CDED02438DC7CFF78D2F29E4010069A435D0CD99CC4B8EB40495F5AC4D3B</vt:lpwstr>
  </property>
  <property fmtid="{D5CDD505-2E9C-101B-9397-08002B2CF9AE}" pid="3" name="Subject Category">
    <vt:lpwstr>4;#Information management|07795f02-7987-43cd-b575-f41fc8ac97cd</vt:lpwstr>
  </property>
  <property fmtid="{D5CDD505-2E9C-101B-9397-08002B2CF9AE}" pid="4" name="TaxKeyword">
    <vt:lpwstr/>
  </property>
  <property fmtid="{D5CDD505-2E9C-101B-9397-08002B2CF9AE}" pid="5" name="Subject Keywords">
    <vt:lpwstr>1;#Information management|6a085f67-cdb7-474e-8082-e1093d41b8cb</vt:lpwstr>
  </property>
  <property fmtid="{D5CDD505-2E9C-101B-9397-08002B2CF9AE}" pid="6" name="fileplanid">
    <vt:lpwstr>3;#04 Deliver the Unit's objectives|954cf193-6423-4137-9b07-8b4f402d8d43</vt:lpwstr>
  </property>
  <property fmtid="{D5CDD505-2E9C-101B-9397-08002B2CF9AE}" pid="7" name="Business Owner">
    <vt:lpwstr>2;#Air|bae4d02c-6a4f-4c05-88c9-3d9c33685563</vt:lpwstr>
  </property>
  <property fmtid="{D5CDD505-2E9C-101B-9397-08002B2CF9AE}" pid="8" name="_dlc_policyId">
    <vt:lpwstr/>
  </property>
  <property fmtid="{D5CDD505-2E9C-101B-9397-08002B2CF9AE}" pid="9" name="ItemRetentionFormula">
    <vt:lpwstr/>
  </property>
</Properties>
</file>