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856B" w14:textId="77777777" w:rsidR="00DA7A8A" w:rsidRDefault="00DA7A8A">
      <w:pPr>
        <w:jc w:val="left"/>
        <w:rPr>
          <w:b/>
          <w:sz w:val="36"/>
          <w:szCs w:val="36"/>
        </w:rPr>
      </w:pPr>
      <w:bookmarkStart w:id="0" w:name="_heading=h.gjdgxs" w:colFirst="0" w:colLast="0"/>
      <w:bookmarkEnd w:id="0"/>
    </w:p>
    <w:p w14:paraId="6E27856C" w14:textId="77777777" w:rsidR="00DA7A8A" w:rsidRDefault="00FF7373">
      <w:pPr>
        <w:keepNext/>
        <w:jc w:val="left"/>
        <w:rPr>
          <w:b/>
          <w:sz w:val="36"/>
          <w:szCs w:val="36"/>
        </w:rPr>
      </w:pPr>
      <w:r>
        <w:rPr>
          <w:b/>
          <w:sz w:val="36"/>
          <w:szCs w:val="36"/>
        </w:rPr>
        <w:t>Call-Off Schedule 15 (Call-Off Contract Management)</w:t>
      </w:r>
    </w:p>
    <w:p w14:paraId="6E27856D" w14:textId="77777777" w:rsidR="00DA7A8A" w:rsidRDefault="00DA7A8A">
      <w:pPr>
        <w:keepNext/>
        <w:jc w:val="left"/>
        <w:rPr>
          <w:b/>
          <w:smallCaps/>
          <w:sz w:val="24"/>
          <w:szCs w:val="24"/>
        </w:rPr>
      </w:pPr>
    </w:p>
    <w:p w14:paraId="6E27856E" w14:textId="77777777" w:rsidR="00DA7A8A" w:rsidRDefault="00FF7373">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Definitions</w:t>
      </w:r>
    </w:p>
    <w:p w14:paraId="6E27856F" w14:textId="77777777" w:rsidR="00DA7A8A" w:rsidRDefault="00FF7373">
      <w:pPr>
        <w:pStyle w:val="Heading2"/>
        <w:numPr>
          <w:ilvl w:val="1"/>
          <w:numId w:val="1"/>
        </w:numPr>
        <w:spacing w:before="0" w:after="240" w:line="240" w:lineRule="auto"/>
        <w:ind w:left="720" w:hanging="360"/>
        <w:jc w:val="left"/>
        <w:rPr>
          <w:rFonts w:ascii="Arial" w:eastAsia="Arial" w:hAnsi="Arial" w:cs="Arial"/>
          <w:b/>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Style w:val="a1"/>
        <w:tblW w:w="8909" w:type="dxa"/>
        <w:tblInd w:w="378" w:type="dxa"/>
        <w:tblLayout w:type="fixed"/>
        <w:tblLook w:val="0400" w:firstRow="0" w:lastRow="0" w:firstColumn="0" w:lastColumn="0" w:noHBand="0" w:noVBand="1"/>
      </w:tblPr>
      <w:tblGrid>
        <w:gridCol w:w="2739"/>
        <w:gridCol w:w="6170"/>
      </w:tblGrid>
      <w:tr w:rsidR="00DA7A8A" w14:paraId="6E278572" w14:textId="77777777">
        <w:tc>
          <w:tcPr>
            <w:tcW w:w="2739" w:type="dxa"/>
            <w:shd w:val="clear" w:color="auto" w:fill="auto"/>
          </w:tcPr>
          <w:p w14:paraId="6E278570" w14:textId="77777777" w:rsidR="00DA7A8A" w:rsidRDefault="00FF7373">
            <w:pPr>
              <w:spacing w:after="120" w:line="276" w:lineRule="auto"/>
              <w:ind w:left="720" w:hanging="360"/>
              <w:jc w:val="left"/>
              <w:rPr>
                <w:b/>
                <w:sz w:val="24"/>
                <w:szCs w:val="24"/>
              </w:rPr>
            </w:pPr>
            <w:r>
              <w:rPr>
                <w:b/>
                <w:sz w:val="24"/>
                <w:szCs w:val="24"/>
              </w:rPr>
              <w:t>"Operational Board"</w:t>
            </w:r>
          </w:p>
        </w:tc>
        <w:tc>
          <w:tcPr>
            <w:tcW w:w="6170" w:type="dxa"/>
            <w:shd w:val="clear" w:color="auto" w:fill="auto"/>
          </w:tcPr>
          <w:p w14:paraId="6E278571" w14:textId="77777777" w:rsidR="00DA7A8A" w:rsidRDefault="00FF7373">
            <w:pPr>
              <w:tabs>
                <w:tab w:val="left" w:pos="-9"/>
              </w:tabs>
              <w:spacing w:after="120" w:line="276" w:lineRule="auto"/>
              <w:ind w:left="720" w:hanging="360"/>
              <w:jc w:val="left"/>
              <w:rPr>
                <w:sz w:val="24"/>
                <w:szCs w:val="24"/>
              </w:rPr>
            </w:pPr>
            <w:r>
              <w:rPr>
                <w:sz w:val="24"/>
                <w:szCs w:val="24"/>
              </w:rPr>
              <w:t>the board established in accordance with paragraph 4.1 of this Schedule;</w:t>
            </w:r>
          </w:p>
        </w:tc>
      </w:tr>
      <w:tr w:rsidR="00DA7A8A" w14:paraId="6E278576" w14:textId="77777777">
        <w:tc>
          <w:tcPr>
            <w:tcW w:w="2739" w:type="dxa"/>
            <w:shd w:val="clear" w:color="auto" w:fill="auto"/>
          </w:tcPr>
          <w:p w14:paraId="6E278573" w14:textId="77777777" w:rsidR="00DA7A8A" w:rsidRDefault="00FF7373">
            <w:pPr>
              <w:spacing w:after="120" w:line="276" w:lineRule="auto"/>
              <w:ind w:left="720" w:hanging="360"/>
              <w:jc w:val="left"/>
              <w:rPr>
                <w:b/>
                <w:sz w:val="24"/>
                <w:szCs w:val="24"/>
              </w:rPr>
            </w:pPr>
            <w:r>
              <w:rPr>
                <w:b/>
                <w:sz w:val="24"/>
                <w:szCs w:val="24"/>
              </w:rPr>
              <w:t>"Project Manager"</w:t>
            </w:r>
          </w:p>
        </w:tc>
        <w:tc>
          <w:tcPr>
            <w:tcW w:w="6170" w:type="dxa"/>
            <w:shd w:val="clear" w:color="auto" w:fill="auto"/>
          </w:tcPr>
          <w:p w14:paraId="6E278574" w14:textId="77777777" w:rsidR="00DA7A8A" w:rsidRDefault="00FF7373">
            <w:pPr>
              <w:tabs>
                <w:tab w:val="left" w:pos="-9"/>
              </w:tabs>
              <w:spacing w:line="276" w:lineRule="auto"/>
              <w:ind w:left="720" w:hanging="360"/>
              <w:jc w:val="left"/>
              <w:rPr>
                <w:sz w:val="24"/>
                <w:szCs w:val="24"/>
              </w:rPr>
            </w:pPr>
            <w:r>
              <w:rPr>
                <w:sz w:val="24"/>
                <w:szCs w:val="24"/>
              </w:rPr>
              <w:t>the manager appointed in accordance with paragraph 2.1 of this Schedule;</w:t>
            </w:r>
          </w:p>
          <w:p w14:paraId="6E278575" w14:textId="77777777" w:rsidR="00DA7A8A" w:rsidRDefault="00DA7A8A">
            <w:pPr>
              <w:tabs>
                <w:tab w:val="left" w:pos="-9"/>
              </w:tabs>
              <w:spacing w:line="276" w:lineRule="auto"/>
              <w:ind w:left="720" w:hanging="360"/>
              <w:jc w:val="left"/>
              <w:rPr>
                <w:sz w:val="24"/>
                <w:szCs w:val="24"/>
              </w:rPr>
            </w:pPr>
          </w:p>
        </w:tc>
      </w:tr>
    </w:tbl>
    <w:p w14:paraId="6E278577" w14:textId="77777777" w:rsidR="00DA7A8A" w:rsidRDefault="00FF7373">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Project Management</w:t>
      </w:r>
    </w:p>
    <w:p w14:paraId="6E278578" w14:textId="77777777" w:rsidR="00DA7A8A" w:rsidRDefault="00FF7373">
      <w:pPr>
        <w:pStyle w:val="Heading2"/>
        <w:numPr>
          <w:ilvl w:val="1"/>
          <w:numId w:val="1"/>
        </w:numPr>
        <w:spacing w:before="0" w:after="240" w:line="240" w:lineRule="auto"/>
        <w:ind w:left="720" w:hanging="360"/>
        <w:jc w:val="left"/>
        <w:rPr>
          <w:rFonts w:ascii="Arial" w:eastAsia="Arial" w:hAnsi="Arial" w:cs="Arial"/>
          <w:sz w:val="24"/>
          <w:szCs w:val="24"/>
        </w:rPr>
      </w:pPr>
      <w:bookmarkStart w:id="1" w:name="_heading=h.30j0zll" w:colFirst="0" w:colLast="0"/>
      <w:bookmarkEnd w:id="1"/>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6E278579" w14:textId="77777777" w:rsidR="00DA7A8A" w:rsidRDefault="00FF7373">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Parties shall ensure that appropriate resource is made available on a regular basis such that the aims, objectives and specific provisions of this Contract can be fully realised.</w:t>
      </w:r>
    </w:p>
    <w:p w14:paraId="6E27857A" w14:textId="77777777" w:rsidR="00DA7A8A" w:rsidRDefault="00FF7373">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14:paraId="6E27857B" w14:textId="77777777" w:rsidR="00DA7A8A" w:rsidRDefault="00FF7373">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Role of the Supplier Contract Manager</w:t>
      </w:r>
    </w:p>
    <w:p w14:paraId="6E27857C" w14:textId="77777777" w:rsidR="00DA7A8A" w:rsidRDefault="00FF7373">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Supplier's Contract Manager's shall be:</w:t>
      </w:r>
    </w:p>
    <w:p w14:paraId="6E27857D" w14:textId="77777777" w:rsidR="00DA7A8A" w:rsidRDefault="00FF7373">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6E27857E" w14:textId="77777777" w:rsidR="00DA7A8A" w:rsidRDefault="00FF7373">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6E27857F" w14:textId="77777777" w:rsidR="00DA7A8A" w:rsidRDefault="00FF7373">
      <w:pPr>
        <w:pStyle w:val="Heading3"/>
        <w:numPr>
          <w:ilvl w:val="2"/>
          <w:numId w:val="1"/>
        </w:numPr>
        <w:jc w:val="left"/>
        <w:rPr>
          <w:rFonts w:ascii="Arial" w:eastAsia="Arial" w:hAnsi="Arial" w:cs="Arial"/>
          <w:sz w:val="24"/>
          <w:szCs w:val="24"/>
        </w:rPr>
      </w:pPr>
      <w:r>
        <w:rPr>
          <w:rFonts w:ascii="Arial" w:eastAsia="Arial" w:hAnsi="Arial" w:cs="Arial"/>
          <w:sz w:val="24"/>
          <w:szCs w:val="24"/>
        </w:rPr>
        <w:t>able to cancel any delegation and recommence the position himself; and</w:t>
      </w:r>
    </w:p>
    <w:p w14:paraId="6E278580" w14:textId="77777777" w:rsidR="00DA7A8A" w:rsidRDefault="00FF7373">
      <w:pPr>
        <w:pStyle w:val="Heading3"/>
        <w:numPr>
          <w:ilvl w:val="2"/>
          <w:numId w:val="1"/>
        </w:numPr>
        <w:jc w:val="left"/>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14:paraId="6E278581" w14:textId="77777777" w:rsidR="00DA7A8A" w:rsidRDefault="00FF7373">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6E278582" w14:textId="77777777" w:rsidR="00DA7A8A" w:rsidRDefault="00FF7373">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lastRenderedPageBreak/>
        <w:t>Receipt of communication from the Supplier's Contract Manager's by the Buyer does not absolve the Supplier from its responsibilities, obligations or liabilities under the Contract.</w:t>
      </w:r>
    </w:p>
    <w:p w14:paraId="6E278583" w14:textId="77777777" w:rsidR="00DA7A8A" w:rsidRDefault="00DA7A8A">
      <w:pPr>
        <w:jc w:val="left"/>
        <w:rPr>
          <w:sz w:val="24"/>
          <w:szCs w:val="24"/>
        </w:rPr>
      </w:pPr>
    </w:p>
    <w:p w14:paraId="6E278584" w14:textId="77777777" w:rsidR="00DA7A8A" w:rsidRDefault="00FF7373">
      <w:pPr>
        <w:pStyle w:val="Heading1"/>
        <w:numPr>
          <w:ilvl w:val="0"/>
          <w:numId w:val="1"/>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Role of the Operational Board</w:t>
      </w:r>
    </w:p>
    <w:p w14:paraId="6E278585" w14:textId="77777777" w:rsidR="00DA7A8A" w:rsidRDefault="00FF7373">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shall be established by the Buyer for the purposes of this Contract on which the Supplier and the Buyer shall be represented.</w:t>
      </w:r>
    </w:p>
    <w:p w14:paraId="6E278586" w14:textId="77777777" w:rsidR="00DA7A8A" w:rsidRDefault="00FF7373">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14:paraId="6E278587" w14:textId="77777777" w:rsidR="00DA7A8A" w:rsidRDefault="00FF7373">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6E278588" w14:textId="77777777" w:rsidR="00DA7A8A" w:rsidRDefault="00FF7373">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E278589" w14:textId="77777777" w:rsidR="00DA7A8A" w:rsidRDefault="00FF7373">
      <w:pPr>
        <w:pStyle w:val="Heading2"/>
        <w:numPr>
          <w:ilvl w:val="1"/>
          <w:numId w:val="1"/>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6E27858A" w14:textId="77777777" w:rsidR="00DA7A8A" w:rsidRDefault="00FF7373">
      <w:pPr>
        <w:keepNext/>
        <w:numPr>
          <w:ilvl w:val="0"/>
          <w:numId w:val="1"/>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Contract Risk Management</w:t>
      </w:r>
    </w:p>
    <w:p w14:paraId="6E27858B" w14:textId="77777777" w:rsidR="00DA7A8A" w:rsidRDefault="00FF7373">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Both Parties shall pro-actively manage risks attributed to them under the terms of this Call-Off Contract.</w:t>
      </w:r>
    </w:p>
    <w:p w14:paraId="6E27858C" w14:textId="77777777" w:rsidR="00DA7A8A" w:rsidRDefault="00FF7373">
      <w:pPr>
        <w:keepNext/>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shall develop, operate, maintain and amend, as agreed with the Buyer, processes for:</w:t>
      </w:r>
    </w:p>
    <w:p w14:paraId="6E27858D" w14:textId="77777777" w:rsidR="00DA7A8A" w:rsidRDefault="00FF7373">
      <w:pPr>
        <w:pStyle w:val="Heading3"/>
        <w:numPr>
          <w:ilvl w:val="2"/>
          <w:numId w:val="1"/>
        </w:numPr>
        <w:jc w:val="left"/>
        <w:rPr>
          <w:rFonts w:ascii="Arial" w:eastAsia="Arial" w:hAnsi="Arial" w:cs="Arial"/>
          <w:sz w:val="24"/>
          <w:szCs w:val="24"/>
        </w:rPr>
      </w:pPr>
      <w:r>
        <w:rPr>
          <w:rFonts w:ascii="Arial" w:eastAsia="Arial" w:hAnsi="Arial" w:cs="Arial"/>
          <w:sz w:val="24"/>
          <w:szCs w:val="24"/>
        </w:rPr>
        <w:t>the identification and management of risks;</w:t>
      </w:r>
    </w:p>
    <w:p w14:paraId="6E27858E" w14:textId="77777777" w:rsidR="00DA7A8A" w:rsidRDefault="00FF7373">
      <w:pPr>
        <w:numPr>
          <w:ilvl w:val="2"/>
          <w:numId w:val="1"/>
        </w:numPr>
        <w:pBdr>
          <w:top w:val="nil"/>
          <w:left w:val="nil"/>
          <w:bottom w:val="nil"/>
          <w:right w:val="nil"/>
          <w:between w:val="nil"/>
        </w:pBdr>
        <w:tabs>
          <w:tab w:val="left" w:pos="1985"/>
          <w:tab w:val="left" w:pos="1985"/>
          <w:tab w:val="left" w:pos="2127"/>
        </w:tabs>
        <w:spacing w:before="120" w:after="120"/>
        <w:ind w:left="1656" w:hanging="720"/>
        <w:jc w:val="left"/>
        <w:rPr>
          <w:color w:val="000000"/>
          <w:sz w:val="24"/>
          <w:szCs w:val="24"/>
        </w:rPr>
      </w:pPr>
      <w:r>
        <w:rPr>
          <w:color w:val="000000"/>
          <w:sz w:val="24"/>
          <w:szCs w:val="24"/>
        </w:rPr>
        <w:t>the identification and management of issues; and</w:t>
      </w:r>
    </w:p>
    <w:p w14:paraId="6E27858F" w14:textId="77777777" w:rsidR="00DA7A8A" w:rsidRDefault="00FF7373">
      <w:pPr>
        <w:numPr>
          <w:ilvl w:val="2"/>
          <w:numId w:val="1"/>
        </w:numPr>
        <w:pBdr>
          <w:top w:val="nil"/>
          <w:left w:val="nil"/>
          <w:bottom w:val="nil"/>
          <w:right w:val="nil"/>
          <w:between w:val="nil"/>
        </w:pBdr>
        <w:tabs>
          <w:tab w:val="left" w:pos="1985"/>
          <w:tab w:val="left" w:pos="1980"/>
        </w:tabs>
        <w:spacing w:before="120" w:after="120"/>
        <w:ind w:hanging="1044"/>
        <w:jc w:val="left"/>
        <w:rPr>
          <w:color w:val="000000"/>
          <w:sz w:val="24"/>
          <w:szCs w:val="24"/>
        </w:rPr>
      </w:pPr>
      <w:r>
        <w:rPr>
          <w:color w:val="000000"/>
          <w:sz w:val="24"/>
          <w:szCs w:val="24"/>
        </w:rPr>
        <w:t>monitoring and controlling project plans.</w:t>
      </w:r>
    </w:p>
    <w:p w14:paraId="6E278590" w14:textId="77777777" w:rsidR="00DA7A8A" w:rsidRDefault="00FF7373">
      <w:pPr>
        <w:numPr>
          <w:ilvl w:val="1"/>
          <w:numId w:val="1"/>
        </w:numPr>
        <w:pBdr>
          <w:top w:val="nil"/>
          <w:left w:val="nil"/>
          <w:bottom w:val="nil"/>
          <w:right w:val="nil"/>
          <w:between w:val="nil"/>
        </w:pBdr>
        <w:tabs>
          <w:tab w:val="left" w:pos="936"/>
        </w:tabs>
        <w:spacing w:before="120" w:after="120"/>
        <w:ind w:left="936" w:hanging="576"/>
        <w:jc w:val="left"/>
        <w:rPr>
          <w:b/>
          <w:color w:val="000000"/>
          <w:sz w:val="24"/>
          <w:szCs w:val="24"/>
        </w:rPr>
      </w:pPr>
      <w:r>
        <w:rPr>
          <w:color w:val="000000"/>
          <w:sz w:val="24"/>
          <w:szCs w:val="24"/>
        </w:rPr>
        <w:t>The Supplier allows the Buyer to inspect at any time within working hours the accounts and records which the Supplier is required to keep.</w:t>
      </w:r>
    </w:p>
    <w:p w14:paraId="6E278591" w14:textId="77777777" w:rsidR="00DA7A8A" w:rsidRDefault="00FF7373">
      <w:pPr>
        <w:numPr>
          <w:ilvl w:val="1"/>
          <w:numId w:val="1"/>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Supplier will maintain a risk register of the risks relating to the Call Off Contract which the Buyer's and the Supplier have identified. </w:t>
      </w:r>
    </w:p>
    <w:p w14:paraId="6E278592" w14:textId="77777777" w:rsidR="00DA7A8A" w:rsidRDefault="00DA7A8A">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jc w:val="left"/>
        <w:rPr>
          <w:color w:val="000000"/>
          <w:sz w:val="24"/>
          <w:szCs w:val="24"/>
        </w:rPr>
      </w:pPr>
    </w:p>
    <w:p w14:paraId="6E278593" w14:textId="77777777" w:rsidR="00DA7A8A" w:rsidRDefault="00FF7373">
      <w:pPr>
        <w:spacing w:after="200" w:line="276" w:lineRule="auto"/>
        <w:jc w:val="left"/>
        <w:rPr>
          <w:b/>
          <w:sz w:val="36"/>
          <w:szCs w:val="36"/>
        </w:rPr>
      </w:pPr>
      <w:r>
        <w:br w:type="page"/>
      </w:r>
      <w:r>
        <w:rPr>
          <w:b/>
          <w:sz w:val="36"/>
          <w:szCs w:val="36"/>
        </w:rPr>
        <w:lastRenderedPageBreak/>
        <w:t>Annex: Contract Boards</w:t>
      </w:r>
    </w:p>
    <w:p w14:paraId="6E278594" w14:textId="77777777" w:rsidR="00DA7A8A" w:rsidRDefault="00FF7373">
      <w:pPr>
        <w:pBdr>
          <w:top w:val="nil"/>
          <w:left w:val="nil"/>
          <w:bottom w:val="nil"/>
          <w:right w:val="nil"/>
          <w:between w:val="nil"/>
        </w:pBdr>
        <w:tabs>
          <w:tab w:val="left" w:pos="360"/>
        </w:tabs>
        <w:spacing w:after="240"/>
        <w:jc w:val="left"/>
        <w:rPr>
          <w:color w:val="000000"/>
          <w:sz w:val="24"/>
          <w:szCs w:val="24"/>
        </w:rPr>
      </w:pPr>
      <w:r>
        <w:rPr>
          <w:color w:val="000000"/>
          <w:sz w:val="24"/>
          <w:szCs w:val="24"/>
        </w:rPr>
        <w:t>The Parties agree to operate the following boards at the locations and at the frequencies set out below:</w:t>
      </w:r>
    </w:p>
    <w:tbl>
      <w:tblPr>
        <w:tblStyle w:val="TableGrid"/>
        <w:tblW w:w="0" w:type="auto"/>
        <w:tblLook w:val="04A0" w:firstRow="1" w:lastRow="0" w:firstColumn="1" w:lastColumn="0" w:noHBand="0" w:noVBand="1"/>
      </w:tblPr>
      <w:tblGrid>
        <w:gridCol w:w="2405"/>
        <w:gridCol w:w="6612"/>
      </w:tblGrid>
      <w:tr w:rsidR="007C2BC1" w14:paraId="55FBDB12" w14:textId="77777777" w:rsidTr="007C2BC1">
        <w:tc>
          <w:tcPr>
            <w:tcW w:w="2405" w:type="dxa"/>
            <w:vAlign w:val="center"/>
          </w:tcPr>
          <w:p w14:paraId="15A01508" w14:textId="71425A85" w:rsidR="007C2BC1" w:rsidRDefault="007C2BC1" w:rsidP="007C2BC1">
            <w:pPr>
              <w:rPr>
                <w:sz w:val="24"/>
                <w:szCs w:val="24"/>
              </w:rPr>
            </w:pPr>
            <w:bookmarkStart w:id="2" w:name="bookmark=id.1fob9te" w:colFirst="0" w:colLast="0"/>
            <w:bookmarkStart w:id="3" w:name="bookmark=id.3znysh7" w:colFirst="0" w:colLast="0"/>
            <w:bookmarkEnd w:id="2"/>
            <w:bookmarkEnd w:id="3"/>
            <w:r>
              <w:rPr>
                <w:sz w:val="24"/>
                <w:szCs w:val="24"/>
              </w:rPr>
              <w:t>Meeting Title</w:t>
            </w:r>
          </w:p>
        </w:tc>
        <w:tc>
          <w:tcPr>
            <w:tcW w:w="6612" w:type="dxa"/>
            <w:vAlign w:val="center"/>
          </w:tcPr>
          <w:p w14:paraId="39539159" w14:textId="10E2CD3E" w:rsidR="007C2BC1" w:rsidRDefault="007C2BC1" w:rsidP="007C2BC1">
            <w:pPr>
              <w:rPr>
                <w:sz w:val="24"/>
                <w:szCs w:val="24"/>
              </w:rPr>
            </w:pPr>
            <w:r>
              <w:rPr>
                <w:sz w:val="24"/>
                <w:szCs w:val="24"/>
              </w:rPr>
              <w:t>Contract Review Meeting</w:t>
            </w:r>
          </w:p>
        </w:tc>
      </w:tr>
      <w:tr w:rsidR="007C2BC1" w14:paraId="47CE27C8" w14:textId="77777777" w:rsidTr="007C2BC1">
        <w:tc>
          <w:tcPr>
            <w:tcW w:w="2405" w:type="dxa"/>
            <w:vAlign w:val="center"/>
          </w:tcPr>
          <w:p w14:paraId="3A103647" w14:textId="1522DDDF" w:rsidR="007C2BC1" w:rsidRDefault="007C2BC1" w:rsidP="007C2BC1">
            <w:pPr>
              <w:rPr>
                <w:sz w:val="24"/>
                <w:szCs w:val="24"/>
              </w:rPr>
            </w:pPr>
            <w:r>
              <w:rPr>
                <w:sz w:val="24"/>
                <w:szCs w:val="24"/>
              </w:rPr>
              <w:t>Frequency</w:t>
            </w:r>
          </w:p>
        </w:tc>
        <w:tc>
          <w:tcPr>
            <w:tcW w:w="6612" w:type="dxa"/>
            <w:vAlign w:val="center"/>
          </w:tcPr>
          <w:p w14:paraId="673E696B" w14:textId="77777777" w:rsidR="007C2BC1" w:rsidRDefault="007C2BC1" w:rsidP="007C2BC1">
            <w:pPr>
              <w:rPr>
                <w:sz w:val="24"/>
                <w:szCs w:val="24"/>
              </w:rPr>
            </w:pPr>
            <w:r>
              <w:rPr>
                <w:sz w:val="24"/>
                <w:szCs w:val="24"/>
              </w:rPr>
              <w:t>Quarterly</w:t>
            </w:r>
          </w:p>
          <w:p w14:paraId="1AFF1B7C" w14:textId="71F45B11" w:rsidR="007C2BC1" w:rsidRDefault="007C2BC1" w:rsidP="007C2BC1">
            <w:pPr>
              <w:rPr>
                <w:sz w:val="24"/>
                <w:szCs w:val="24"/>
              </w:rPr>
            </w:pPr>
            <w:r>
              <w:rPr>
                <w:sz w:val="24"/>
                <w:szCs w:val="24"/>
              </w:rPr>
              <w:t>Additional meetings may be required by Defra, following the completion of recruitment campaigns</w:t>
            </w:r>
          </w:p>
        </w:tc>
      </w:tr>
      <w:tr w:rsidR="007C2BC1" w14:paraId="36B65D38" w14:textId="77777777" w:rsidTr="007C2BC1">
        <w:tc>
          <w:tcPr>
            <w:tcW w:w="2405" w:type="dxa"/>
            <w:vAlign w:val="center"/>
          </w:tcPr>
          <w:p w14:paraId="4AD9054A" w14:textId="4BADE01C" w:rsidR="007C2BC1" w:rsidRDefault="007C2BC1" w:rsidP="007C2BC1">
            <w:pPr>
              <w:rPr>
                <w:sz w:val="24"/>
                <w:szCs w:val="24"/>
              </w:rPr>
            </w:pPr>
            <w:r>
              <w:rPr>
                <w:sz w:val="24"/>
                <w:szCs w:val="24"/>
              </w:rPr>
              <w:t>Location</w:t>
            </w:r>
          </w:p>
        </w:tc>
        <w:tc>
          <w:tcPr>
            <w:tcW w:w="6612" w:type="dxa"/>
            <w:vAlign w:val="center"/>
          </w:tcPr>
          <w:p w14:paraId="1F71EE82" w14:textId="1184F8B1" w:rsidR="007C2BC1" w:rsidRDefault="007C2BC1" w:rsidP="007C2BC1">
            <w:pPr>
              <w:rPr>
                <w:sz w:val="24"/>
                <w:szCs w:val="24"/>
              </w:rPr>
            </w:pPr>
            <w:r>
              <w:rPr>
                <w:sz w:val="24"/>
                <w:szCs w:val="24"/>
              </w:rPr>
              <w:t>Meetings will be held in:</w:t>
            </w:r>
          </w:p>
          <w:p w14:paraId="35455872" w14:textId="77777777" w:rsidR="007C2BC1" w:rsidRDefault="007C2BC1" w:rsidP="007C2BC1">
            <w:pPr>
              <w:rPr>
                <w:sz w:val="24"/>
                <w:szCs w:val="24"/>
              </w:rPr>
            </w:pPr>
          </w:p>
          <w:p w14:paraId="3E7B4B35" w14:textId="77777777" w:rsidR="00EA5D15" w:rsidRPr="00EA5D15" w:rsidRDefault="00EA5D15" w:rsidP="00EA5D15">
            <w:pPr>
              <w:keepNext/>
              <w:keepLines/>
              <w:adjustRightInd/>
              <w:spacing w:after="200" w:line="276" w:lineRule="auto"/>
              <w:ind w:left="1287"/>
              <w:jc w:val="left"/>
              <w:outlineLvl w:val="0"/>
              <w:rPr>
                <w:color w:val="000000"/>
                <w:sz w:val="22"/>
                <w:szCs w:val="22"/>
                <w:u w:val="single"/>
              </w:rPr>
            </w:pPr>
            <w:r w:rsidRPr="00EA5D15">
              <w:rPr>
                <w:b/>
                <w:color w:val="FF0000"/>
                <w:sz w:val="22"/>
                <w:szCs w:val="22"/>
              </w:rPr>
              <w:t>REDACTED TEXT under FOIA Section 40, Personal Information</w:t>
            </w:r>
            <w:r w:rsidRPr="00EA5D15">
              <w:rPr>
                <w:color w:val="0B0C0C"/>
                <w:sz w:val="22"/>
                <w:szCs w:val="22"/>
              </w:rPr>
              <w:t>.</w:t>
            </w:r>
          </w:p>
          <w:p w14:paraId="13957D64" w14:textId="77777777" w:rsidR="007C2BC1" w:rsidRPr="007C2BC1" w:rsidRDefault="007C2BC1" w:rsidP="007C2BC1">
            <w:pPr>
              <w:rPr>
                <w:sz w:val="24"/>
                <w:szCs w:val="24"/>
                <w:shd w:val="clear" w:color="auto" w:fill="FFFFFF"/>
              </w:rPr>
            </w:pPr>
          </w:p>
          <w:p w14:paraId="3DC03383" w14:textId="77777777" w:rsidR="007C2BC1" w:rsidRDefault="007C2BC1" w:rsidP="007C2BC1">
            <w:pPr>
              <w:pStyle w:val="ListParagraph"/>
              <w:numPr>
                <w:ilvl w:val="0"/>
                <w:numId w:val="14"/>
              </w:numPr>
              <w:rPr>
                <w:sz w:val="24"/>
                <w:szCs w:val="24"/>
              </w:rPr>
            </w:pPr>
            <w:r w:rsidRPr="007C2BC1">
              <w:rPr>
                <w:sz w:val="24"/>
                <w:szCs w:val="24"/>
              </w:rPr>
              <w:t>The specific meeting room will be communicated by Defra in advance.</w:t>
            </w:r>
          </w:p>
          <w:p w14:paraId="3F18AB33" w14:textId="77777777" w:rsidR="00EA5D15" w:rsidRPr="00EA5D15" w:rsidRDefault="007C2BC1" w:rsidP="00EA5D15">
            <w:pPr>
              <w:pStyle w:val="ListParagraph"/>
              <w:numPr>
                <w:ilvl w:val="0"/>
                <w:numId w:val="14"/>
              </w:numPr>
              <w:rPr>
                <w:sz w:val="24"/>
                <w:szCs w:val="24"/>
              </w:rPr>
            </w:pPr>
            <w:r w:rsidRPr="00EA5D15">
              <w:rPr>
                <w:sz w:val="24"/>
                <w:szCs w:val="24"/>
              </w:rPr>
              <w:t xml:space="preserve">The supplier must communicate details of all attendees at least three (3) working days before the meeting. Failure to communicate the details of an attendee will result in them being unable to enter </w:t>
            </w:r>
            <w:bookmarkStart w:id="4" w:name="_GoBack"/>
            <w:r w:rsidR="00EA5D15" w:rsidRPr="00EA5D15">
              <w:rPr>
                <w:color w:val="FF0000"/>
                <w:sz w:val="24"/>
                <w:szCs w:val="24"/>
              </w:rPr>
              <w:t>REDACTED TEXT under FOIA Section 40, Personal Information</w:t>
            </w:r>
            <w:bookmarkEnd w:id="4"/>
            <w:r w:rsidR="00EA5D15" w:rsidRPr="00EA5D15">
              <w:rPr>
                <w:sz w:val="24"/>
                <w:szCs w:val="24"/>
              </w:rPr>
              <w:t>.</w:t>
            </w:r>
          </w:p>
          <w:p w14:paraId="141E0302" w14:textId="297315D1" w:rsidR="007C2BC1" w:rsidRDefault="007C2BC1" w:rsidP="007C2BC1">
            <w:pPr>
              <w:pStyle w:val="ListParagraph"/>
              <w:numPr>
                <w:ilvl w:val="0"/>
                <w:numId w:val="14"/>
              </w:numPr>
              <w:rPr>
                <w:sz w:val="24"/>
                <w:szCs w:val="24"/>
              </w:rPr>
            </w:pPr>
            <w:r w:rsidRPr="007C2BC1">
              <w:rPr>
                <w:sz w:val="24"/>
                <w:szCs w:val="24"/>
              </w:rPr>
              <w:t xml:space="preserve">. </w:t>
            </w:r>
          </w:p>
          <w:p w14:paraId="02ACB55D" w14:textId="11D6CC2B" w:rsidR="007C2BC1" w:rsidRPr="007C2BC1" w:rsidRDefault="007C2BC1" w:rsidP="007C2BC1">
            <w:pPr>
              <w:pStyle w:val="ListParagraph"/>
              <w:numPr>
                <w:ilvl w:val="0"/>
                <w:numId w:val="14"/>
              </w:numPr>
              <w:rPr>
                <w:sz w:val="24"/>
                <w:szCs w:val="24"/>
              </w:rPr>
            </w:pPr>
            <w:r>
              <w:rPr>
                <w:sz w:val="24"/>
                <w:szCs w:val="24"/>
              </w:rPr>
              <w:t>Virtual attendance to the meetings will be possible through Microsoft Teams. The details of the video call will be shared by Defra in advance.</w:t>
            </w:r>
          </w:p>
        </w:tc>
      </w:tr>
      <w:tr w:rsidR="007C2BC1" w14:paraId="7AB78E24" w14:textId="77777777" w:rsidTr="007C2BC1">
        <w:tc>
          <w:tcPr>
            <w:tcW w:w="2405" w:type="dxa"/>
            <w:vAlign w:val="center"/>
          </w:tcPr>
          <w:p w14:paraId="0D22FC2D" w14:textId="142A0F8A" w:rsidR="007C2BC1" w:rsidRDefault="007C2BC1" w:rsidP="007C2BC1">
            <w:pPr>
              <w:rPr>
                <w:sz w:val="24"/>
                <w:szCs w:val="24"/>
              </w:rPr>
            </w:pPr>
            <w:r>
              <w:rPr>
                <w:sz w:val="24"/>
                <w:szCs w:val="24"/>
              </w:rPr>
              <w:t>Attendees</w:t>
            </w:r>
          </w:p>
        </w:tc>
        <w:tc>
          <w:tcPr>
            <w:tcW w:w="6612" w:type="dxa"/>
            <w:vAlign w:val="center"/>
          </w:tcPr>
          <w:p w14:paraId="0FDC50D4" w14:textId="77777777" w:rsidR="007C2BC1" w:rsidRDefault="007C2BC1" w:rsidP="007C2BC1">
            <w:pPr>
              <w:rPr>
                <w:sz w:val="24"/>
                <w:szCs w:val="24"/>
              </w:rPr>
            </w:pPr>
            <w:r>
              <w:rPr>
                <w:sz w:val="24"/>
                <w:szCs w:val="24"/>
              </w:rPr>
              <w:t xml:space="preserve">The point of contact with the supplier will attend all meetings. </w:t>
            </w:r>
          </w:p>
          <w:p w14:paraId="474B380B" w14:textId="77777777" w:rsidR="00FF7373" w:rsidRDefault="00FF7373" w:rsidP="007C2BC1">
            <w:pPr>
              <w:rPr>
                <w:sz w:val="24"/>
                <w:szCs w:val="24"/>
              </w:rPr>
            </w:pPr>
            <w:r>
              <w:rPr>
                <w:sz w:val="24"/>
                <w:szCs w:val="24"/>
              </w:rPr>
              <w:t xml:space="preserve">A representative from Defra will also attend the meetings. </w:t>
            </w:r>
          </w:p>
          <w:p w14:paraId="62C2E69E" w14:textId="77777777" w:rsidR="00FF7373" w:rsidRDefault="00FF7373" w:rsidP="007C2BC1">
            <w:pPr>
              <w:rPr>
                <w:sz w:val="24"/>
                <w:szCs w:val="24"/>
              </w:rPr>
            </w:pPr>
          </w:p>
          <w:p w14:paraId="1230F1C3" w14:textId="43DC577E" w:rsidR="00FF7373" w:rsidRDefault="00FF7373" w:rsidP="007C2BC1">
            <w:pPr>
              <w:rPr>
                <w:sz w:val="24"/>
                <w:szCs w:val="24"/>
              </w:rPr>
            </w:pPr>
            <w:r>
              <w:rPr>
                <w:sz w:val="24"/>
                <w:szCs w:val="24"/>
              </w:rPr>
              <w:t xml:space="preserve">Additional attendees may be present, depending on the items that need to be discussed. </w:t>
            </w:r>
          </w:p>
        </w:tc>
      </w:tr>
      <w:tr w:rsidR="007C2BC1" w14:paraId="712BFAA0" w14:textId="77777777" w:rsidTr="007C2BC1">
        <w:tc>
          <w:tcPr>
            <w:tcW w:w="2405" w:type="dxa"/>
            <w:vAlign w:val="center"/>
          </w:tcPr>
          <w:p w14:paraId="6ED50624" w14:textId="277484D3" w:rsidR="007C2BC1" w:rsidRDefault="00FF7373" w:rsidP="007C2BC1">
            <w:pPr>
              <w:rPr>
                <w:sz w:val="24"/>
                <w:szCs w:val="24"/>
              </w:rPr>
            </w:pPr>
            <w:r>
              <w:rPr>
                <w:sz w:val="24"/>
                <w:szCs w:val="24"/>
              </w:rPr>
              <w:t>Agenda and Minutes</w:t>
            </w:r>
          </w:p>
        </w:tc>
        <w:tc>
          <w:tcPr>
            <w:tcW w:w="6612" w:type="dxa"/>
            <w:vAlign w:val="center"/>
          </w:tcPr>
          <w:p w14:paraId="08EEC48F" w14:textId="77777777" w:rsidR="007C2BC1" w:rsidRDefault="00FF7373" w:rsidP="007C2BC1">
            <w:pPr>
              <w:rPr>
                <w:sz w:val="24"/>
                <w:szCs w:val="24"/>
              </w:rPr>
            </w:pPr>
            <w:r>
              <w:rPr>
                <w:sz w:val="24"/>
                <w:szCs w:val="24"/>
              </w:rPr>
              <w:t xml:space="preserve">An agenda for the meeting will be shared by Defra in advance of the meeting. </w:t>
            </w:r>
          </w:p>
          <w:p w14:paraId="0F979120" w14:textId="77777777" w:rsidR="00FF7373" w:rsidRDefault="00FF7373" w:rsidP="007C2BC1">
            <w:pPr>
              <w:rPr>
                <w:sz w:val="24"/>
                <w:szCs w:val="24"/>
              </w:rPr>
            </w:pPr>
          </w:p>
          <w:p w14:paraId="7D599813" w14:textId="2F1C24EC" w:rsidR="00FF7373" w:rsidRDefault="00FF7373" w:rsidP="007C2BC1">
            <w:pPr>
              <w:rPr>
                <w:sz w:val="24"/>
                <w:szCs w:val="24"/>
              </w:rPr>
            </w:pPr>
            <w:r>
              <w:rPr>
                <w:sz w:val="24"/>
                <w:szCs w:val="24"/>
              </w:rPr>
              <w:t xml:space="preserve">Someone from Defra will take the minutes of the meeting. Minutes will cover the agreed actions and be shared as soon as practicable possible following the meeting. </w:t>
            </w:r>
          </w:p>
        </w:tc>
      </w:tr>
    </w:tbl>
    <w:p w14:paraId="399EF372" w14:textId="77777777" w:rsidR="007C2BC1" w:rsidRPr="007C2BC1" w:rsidRDefault="007C2BC1" w:rsidP="007C2BC1">
      <w:pPr>
        <w:jc w:val="left"/>
        <w:rPr>
          <w:sz w:val="24"/>
          <w:szCs w:val="24"/>
        </w:rPr>
      </w:pPr>
    </w:p>
    <w:sectPr w:rsidR="007C2BC1" w:rsidRPr="007C2BC1">
      <w:headerReference w:type="even" r:id="rId12"/>
      <w:headerReference w:type="default" r:id="rId13"/>
      <w:footerReference w:type="even" r:id="rId14"/>
      <w:footerReference w:type="default" r:id="rId15"/>
      <w:headerReference w:type="first" r:id="rId16"/>
      <w:footerReference w:type="first" r:id="rId17"/>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65F84" w14:textId="77777777" w:rsidR="00B05CFF" w:rsidRDefault="00B05CFF">
      <w:r>
        <w:separator/>
      </w:r>
    </w:p>
  </w:endnote>
  <w:endnote w:type="continuationSeparator" w:id="0">
    <w:p w14:paraId="5D5CE7D9" w14:textId="77777777" w:rsidR="00B05CFF" w:rsidRDefault="00B0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charset w:val="00"/>
    <w:family w:val="swiss"/>
    <w:pitch w:val="variable"/>
    <w:sig w:usb0="00000287" w:usb1="00000000" w:usb2="00000000" w:usb3="00000000" w:csb0="0000009F" w:csb1="00000000"/>
  </w:font>
  <w:font w:name="Arial Bold">
    <w:panose1 w:val="020B0704020202020204"/>
    <w:charset w:val="00"/>
    <w:family w:val="swiss"/>
    <w:pitch w:val="variable"/>
    <w:sig w:usb0="E0002AFF" w:usb1="C0007843" w:usb2="00000009" w:usb3="00000000" w:csb0="000001FF" w:csb1="00000000"/>
  </w:font>
  <w:font w:name="Times">
    <w:panose1 w:val="02020603050405020304"/>
    <w:charset w:val="00"/>
    <w:family w:val="roman"/>
    <w:notTrueType/>
    <w:pitch w:val="default"/>
  </w:font>
  <w:font w:name="AGBuchBQ-Regular">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859C" w14:textId="77777777" w:rsidR="00DA7A8A" w:rsidRDefault="00DA7A8A">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859D" w14:textId="77777777" w:rsidR="00DA7A8A" w:rsidRDefault="00DA7A8A">
    <w:pPr>
      <w:tabs>
        <w:tab w:val="center" w:pos="4513"/>
        <w:tab w:val="right" w:pos="9026"/>
      </w:tabs>
    </w:pPr>
  </w:p>
  <w:p w14:paraId="6E27859E" w14:textId="77777777" w:rsidR="00DA7A8A" w:rsidRDefault="00FF7373">
    <w:pPr>
      <w:tabs>
        <w:tab w:val="center" w:pos="4513"/>
        <w:tab w:val="right" w:pos="9026"/>
      </w:tabs>
    </w:pPr>
    <w:r>
      <w:t>Framework Ref: RM6229</w:t>
    </w:r>
  </w:p>
  <w:p w14:paraId="6E27859F" w14:textId="2F90B3FA" w:rsidR="00DA7A8A" w:rsidRDefault="00FF7373">
    <w:pPr>
      <w:tabs>
        <w:tab w:val="center" w:pos="4513"/>
        <w:tab w:val="right" w:pos="9026"/>
      </w:tabs>
    </w:pPr>
    <w:r>
      <w:t>Project Version: v1.0</w:t>
    </w:r>
    <w:r>
      <w:tab/>
      <w:t xml:space="preserve"> </w:t>
    </w:r>
    <w:r>
      <w:tab/>
    </w:r>
    <w:r>
      <w:fldChar w:fldCharType="begin"/>
    </w:r>
    <w:r>
      <w:instrText>PAGE</w:instrText>
    </w:r>
    <w:r>
      <w:fldChar w:fldCharType="separate"/>
    </w:r>
    <w:r w:rsidR="004877E4">
      <w:rPr>
        <w:noProof/>
      </w:rPr>
      <w:t>1</w:t>
    </w:r>
    <w:r>
      <w:fldChar w:fldCharType="end"/>
    </w:r>
  </w:p>
  <w:p w14:paraId="6E2785A0" w14:textId="77777777" w:rsidR="00DA7A8A" w:rsidRDefault="00FF7373">
    <w:pPr>
      <w:tabs>
        <w:tab w:val="center" w:pos="4513"/>
        <w:tab w:val="right" w:pos="9026"/>
      </w:tabs>
    </w:pPr>
    <w:bookmarkStart w:id="6" w:name="_heading=h.tyjcwt" w:colFirst="0" w:colLast="0"/>
    <w:bookmarkEnd w:id="6"/>
    <w: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85A2" w14:textId="77777777" w:rsidR="00DA7A8A" w:rsidRDefault="00FF7373">
    <w:pPr>
      <w:tabs>
        <w:tab w:val="center" w:pos="4513"/>
        <w:tab w:val="right" w:pos="9026"/>
      </w:tabs>
    </w:pPr>
    <w:r>
      <w:t>Framework Ref: RM</w:t>
    </w:r>
    <w:r>
      <w:tab/>
      <w:t xml:space="preserve">                                           </w:t>
    </w:r>
  </w:p>
  <w:p w14:paraId="6E2785A3" w14:textId="77777777" w:rsidR="00DA7A8A" w:rsidRDefault="00FF7373">
    <w:pPr>
      <w:tabs>
        <w:tab w:val="center" w:pos="4513"/>
        <w:tab w:val="right" w:pos="9026"/>
      </w:tabs>
    </w:pPr>
    <w:r>
      <w:t>Project Version: v1.0</w:t>
    </w:r>
    <w:r>
      <w:tab/>
      <w:t xml:space="preserve"> </w:t>
    </w:r>
    <w:r>
      <w:tab/>
    </w:r>
    <w:r>
      <w:fldChar w:fldCharType="begin"/>
    </w:r>
    <w:r>
      <w:instrText>PAGE</w:instrText>
    </w:r>
    <w:r>
      <w:fldChar w:fldCharType="end"/>
    </w:r>
  </w:p>
  <w:p w14:paraId="6E2785A4" w14:textId="77777777" w:rsidR="00DA7A8A" w:rsidRDefault="00FF7373">
    <w:pPr>
      <w:tabs>
        <w:tab w:val="center" w:pos="4513"/>
        <w:tab w:val="right" w:pos="9026"/>
      </w:tabs>
    </w:pPr>
    <w:r>
      <w:t xml:space="preserve">Model </w:t>
    </w:r>
    <w:proofErr w:type="gramStart"/>
    <w:r>
      <w:t>Version :</w:t>
    </w:r>
    <w:proofErr w:type="gramEnd"/>
    <w:r>
      <w:t xml:space="preserve">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0AF4F" w14:textId="77777777" w:rsidR="00B05CFF" w:rsidRDefault="00B05CFF">
      <w:r>
        <w:separator/>
      </w:r>
    </w:p>
  </w:footnote>
  <w:footnote w:type="continuationSeparator" w:id="0">
    <w:p w14:paraId="0C2EC75D" w14:textId="77777777" w:rsidR="00B05CFF" w:rsidRDefault="00B05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8597" w14:textId="77777777" w:rsidR="00DA7A8A" w:rsidRDefault="00DA7A8A">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8598" w14:textId="77777777" w:rsidR="00DA7A8A" w:rsidRDefault="00FF7373">
    <w:pPr>
      <w:pBdr>
        <w:top w:val="nil"/>
        <w:left w:val="nil"/>
        <w:bottom w:val="nil"/>
        <w:right w:val="nil"/>
        <w:between w:val="nil"/>
      </w:pBdr>
      <w:tabs>
        <w:tab w:val="center" w:pos="4320"/>
        <w:tab w:val="right" w:pos="8640"/>
      </w:tabs>
      <w:jc w:val="left"/>
      <w:rPr>
        <w:color w:val="000000"/>
      </w:rPr>
    </w:pPr>
    <w:r>
      <w:rPr>
        <w:b/>
        <w:color w:val="000000"/>
      </w:rPr>
      <w:t>Call-Off Schedule 15 (Call-Off Contract Management)</w:t>
    </w:r>
  </w:p>
  <w:p w14:paraId="6E278599" w14:textId="7A4C71DA" w:rsidR="00DA7A8A" w:rsidRDefault="00FF7373">
    <w:pPr>
      <w:pBdr>
        <w:top w:val="nil"/>
        <w:left w:val="nil"/>
        <w:bottom w:val="nil"/>
        <w:right w:val="nil"/>
        <w:between w:val="nil"/>
      </w:pBdr>
      <w:tabs>
        <w:tab w:val="center" w:pos="4320"/>
        <w:tab w:val="right" w:pos="8640"/>
      </w:tabs>
      <w:jc w:val="left"/>
      <w:rPr>
        <w:color w:val="000000"/>
      </w:rPr>
    </w:pPr>
    <w:r>
      <w:rPr>
        <w:color w:val="000000"/>
      </w:rPr>
      <w:t>Call-Off Ref:</w:t>
    </w:r>
    <w:r w:rsidR="000936EE">
      <w:rPr>
        <w:color w:val="000000"/>
      </w:rPr>
      <w:t xml:space="preserve"> </w:t>
    </w:r>
    <w:r w:rsidR="000936EE" w:rsidRPr="000936EE">
      <w:rPr>
        <w:color w:val="000000"/>
      </w:rPr>
      <w:t>CCIT23A27</w:t>
    </w:r>
  </w:p>
  <w:p w14:paraId="6E27859A" w14:textId="77777777" w:rsidR="00DA7A8A" w:rsidRDefault="00FF7373">
    <w:pPr>
      <w:pBdr>
        <w:top w:val="nil"/>
        <w:left w:val="nil"/>
        <w:bottom w:val="nil"/>
        <w:right w:val="nil"/>
        <w:between w:val="nil"/>
      </w:pBdr>
      <w:tabs>
        <w:tab w:val="center" w:pos="4320"/>
        <w:tab w:val="right" w:pos="8640"/>
      </w:tabs>
      <w:jc w:val="left"/>
      <w:rPr>
        <w:rFonts w:ascii="Calibri" w:eastAsia="Calibri" w:hAnsi="Calibri" w:cs="Calibri"/>
        <w:color w:val="000000"/>
      </w:rPr>
    </w:pPr>
    <w:r>
      <w:rPr>
        <w:color w:val="000000"/>
      </w:rPr>
      <w:t>Crown Copyright 2018</w:t>
    </w:r>
  </w:p>
  <w:p w14:paraId="6E27859B" w14:textId="77777777" w:rsidR="00DA7A8A" w:rsidRDefault="00DA7A8A">
    <w:pPr>
      <w:pBdr>
        <w:top w:val="nil"/>
        <w:left w:val="nil"/>
        <w:bottom w:val="nil"/>
        <w:right w:val="nil"/>
        <w:between w:val="nil"/>
      </w:pBdr>
      <w:tabs>
        <w:tab w:val="center" w:pos="4320"/>
        <w:tab w:val="right" w:pos="8640"/>
      </w:tabs>
      <w:rPr>
        <w:color w:val="000000"/>
        <w:sz w:val="16"/>
        <w:szCs w:val="16"/>
      </w:rPr>
    </w:pPr>
    <w:bookmarkStart w:id="5" w:name="bookmark=id.2et92p0" w:colFirst="0" w:colLast="0"/>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85A1" w14:textId="77777777" w:rsidR="00DA7A8A" w:rsidRDefault="00DA7A8A">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21C8B"/>
    <w:multiLevelType w:val="multilevel"/>
    <w:tmpl w:val="8A229BB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30C002A6"/>
    <w:multiLevelType w:val="hybridMultilevel"/>
    <w:tmpl w:val="8286C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B70862"/>
    <w:multiLevelType w:val="multilevel"/>
    <w:tmpl w:val="875EA992"/>
    <w:lvl w:ilvl="0">
      <w:start w:val="4"/>
      <w:numFmt w:val="decimal"/>
      <w:lvlText w:val="%1"/>
      <w:lvlJc w:val="left"/>
      <w:pPr>
        <w:ind w:left="370" w:hanging="370"/>
      </w:pPr>
    </w:lvl>
    <w:lvl w:ilvl="1">
      <w:start w:val="1"/>
      <w:numFmt w:val="decimal"/>
      <w:lvlText w:val="%1.%2"/>
      <w:lvlJc w:val="left"/>
      <w:pPr>
        <w:ind w:left="370" w:hanging="370"/>
      </w:pPr>
      <w:rPr>
        <w:rFonts w:ascii="Arial" w:eastAsia="Arial" w:hAnsi="Arial" w:cs="Arial"/>
        <w:b w:val="0"/>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AD443F8"/>
    <w:multiLevelType w:val="hybridMultilevel"/>
    <w:tmpl w:val="8DB61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D352863"/>
    <w:multiLevelType w:val="multilevel"/>
    <w:tmpl w:val="4072B284"/>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4"/>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A8A"/>
    <w:rsid w:val="000936EE"/>
    <w:rsid w:val="004877E4"/>
    <w:rsid w:val="00555D3A"/>
    <w:rsid w:val="007C2BC1"/>
    <w:rsid w:val="009B4BDA"/>
    <w:rsid w:val="00B05CFF"/>
    <w:rsid w:val="00DA7A8A"/>
    <w:rsid w:val="00EA5D15"/>
    <w:rsid w:val="00FF7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856B"/>
  <w15:docId w15:val="{3EC4B423-022E-4845-B2D0-7D4C629B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 w:val="24"/>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7C2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92B796B53676C4592BC09CCA894A029" ma:contentTypeVersion="18" ma:contentTypeDescription="Create a new document." ma:contentTypeScope="" ma:versionID="d5453730b1df67a20f6083b5076f65d5">
  <xsd:schema xmlns:xsd="http://www.w3.org/2001/XMLSchema" xmlns:xs="http://www.w3.org/2001/XMLSchema" xmlns:p="http://schemas.microsoft.com/office/2006/metadata/properties" xmlns:ns2="662745e8-e224-48e8-a2e3-254862b8c2f5" xmlns:ns3="7b2619d5-7f3d-4dbd-9d3e-09d81efd0ee9" xmlns:ns4="4b53291a-6acd-4c59-b7a8-eb8035a8b46d" targetNamespace="http://schemas.microsoft.com/office/2006/metadata/properties" ma:root="true" ma:fieldsID="d5fbdc56f6f3e698410d0f9810d30e68" ns2:_="" ns3:_="" ns4:_="">
    <xsd:import namespace="662745e8-e224-48e8-a2e3-254862b8c2f5"/>
    <xsd:import namespace="7b2619d5-7f3d-4dbd-9d3e-09d81efd0ee9"/>
    <xsd:import namespace="4b53291a-6acd-4c59-b7a8-eb8035a8b46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ead2222-f748-4408-9f95-980fc71ec1d3}" ma:internalName="TaxCatchAll" ma:showField="CatchAllData"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ead2222-f748-4408-9f95-980fc71ec1d3}" ma:internalName="TaxCatchAllLabel" ma:readOnly="true" ma:showField="CatchAllDataLabel" ma:web="4b53291a-6acd-4c59-b7a8-eb8035a8b46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Architecture" ma:internalName="Team">
      <xsd:simpleType>
        <xsd:restriction base="dms:Text"/>
      </xsd:simpleType>
    </xsd:element>
    <xsd:element name="Topic" ma:index="20" nillable="true" ma:displayName="Topic" ma:default="ADII Business Manage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DTS|4b496496-8422-4e09-ae59-802e7f67f771"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2619d5-7f3d-4dbd-9d3e-09d81efd0ee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ADII Business Management</Topic>
    <HOMigrated xmlns="662745e8-e224-48e8-a2e3-254862b8c2f5">false</HOMigrated>
    <lcf76f155ced4ddcb4097134ff3c332f xmlns="7b2619d5-7f3d-4dbd-9d3e-09d81efd0ee9">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DDTS</TermName>
          <TermId xmlns="http://schemas.microsoft.com/office/infopath/2007/PartnerControls">4b496496-8422-4e09-ae59-802e7f67f771</TermId>
        </TermInfo>
      </Terms>
    </fe59e9859d6a491389c5b03567f5dda5>
    <Team xmlns="662745e8-e224-48e8-a2e3-254862b8c2f5">Defra Architecture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Fpo0bxPOSfP840yQxtUMbSiSBmQ==">AMUW2mUZ7wn89f1KhUvZ1ofEjQAiF2KZwU6dT3cU2XFHwzGao81C0DH31V7rCKFN5XgLNovbF9jUSJbCGCjdEb+nGzKOfpY6zNowErWNqqSV633gKQGtIHPfvGJjJpnl4QJo99GPxSj6WiXvKeF4Kc1G+OJ3nXc7YmQYYSfk1bOYmjOCGBpDBZTbYccqljP8rbH9qcftJqQd</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F8DE4831-A6F2-407B-B9BB-61B83E842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b2619d5-7f3d-4dbd-9d3e-09d81efd0ee9"/>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E1367A-57ED-4683-91C6-F39D6657EB33}">
  <ds:schemaRefs>
    <ds:schemaRef ds:uri="http://schemas.microsoft.com/office/2006/metadata/properties"/>
    <ds:schemaRef ds:uri="http://schemas.microsoft.com/office/infopath/2007/PartnerControls"/>
    <ds:schemaRef ds:uri="662745e8-e224-48e8-a2e3-254862b8c2f5"/>
    <ds:schemaRef ds:uri="7b2619d5-7f3d-4dbd-9d3e-09d81efd0ee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32FC78A-44A1-4666-863B-7C3F60F127A9}">
  <ds:schemaRefs>
    <ds:schemaRef ds:uri="http://schemas.microsoft.com/sharepoint/v3/contenttype/forms"/>
  </ds:schemaRefs>
</ds:datastoreItem>
</file>

<file path=customXml/itemProps5.xml><?xml version="1.0" encoding="utf-8"?>
<ds:datastoreItem xmlns:ds="http://schemas.openxmlformats.org/officeDocument/2006/customXml" ds:itemID="{3AE40AEB-3CA3-4484-A6DA-70E356BE3E2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Adam Cureton</cp:lastModifiedBy>
  <cp:revision>5</cp:revision>
  <dcterms:created xsi:type="dcterms:W3CDTF">2023-03-14T11:10:00Z</dcterms:created>
  <dcterms:modified xsi:type="dcterms:W3CDTF">2023-06-02T10:17:00Z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y fmtid="{D5CDD505-2E9C-101B-9397-08002B2CF9AE}" pid="7" name="ContentTypeId">
    <vt:lpwstr>0x010100A5BF1C78D9F64B679A5EBDE1C6598EBC0100C92B796B53676C4592BC09CCA894A029</vt:lpwstr>
  </property>
  <property fmtid="{D5CDD505-2E9C-101B-9397-08002B2CF9AE}" pid="8" name="InformationType">
    <vt:lpwstr/>
  </property>
  <property fmtid="{D5CDD505-2E9C-101B-9397-08002B2CF9AE}" pid="9" name="Distribution">
    <vt:lpwstr>9;#External|1104eb68-55d8-494f-b6ba-c5473579de73</vt:lpwstr>
  </property>
  <property fmtid="{D5CDD505-2E9C-101B-9397-08002B2CF9AE}" pid="10" name="MediaServiceImageTags">
    <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HOSiteType">
    <vt:lpwstr>10;#Team|ff0485df-0575-416f-802f-e999165821b7</vt:lpwstr>
  </property>
  <property fmtid="{D5CDD505-2E9C-101B-9397-08002B2CF9AE}" pid="14" name="OrganisationalUnit">
    <vt:lpwstr>8;#DDTS|4b496496-8422-4e09-ae59-802e7f67f771</vt:lpwstr>
  </property>
</Properties>
</file>