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BD1B" w14:textId="3E952FCE" w:rsidR="00DD7D51" w:rsidRPr="00DD7D51" w:rsidRDefault="00DD7D51" w:rsidP="00BB17B0">
      <w:pPr>
        <w:pStyle w:val="govuk-body"/>
        <w:shd w:val="clear" w:color="auto" w:fill="FFFFFF"/>
        <w:spacing w:before="0" w:beforeAutospacing="0" w:after="0" w:afterAutospacing="0"/>
        <w:rPr>
          <w:rFonts w:ascii="Arial" w:hAnsi="Arial" w:cs="Arial"/>
          <w:color w:val="0B0C0C"/>
          <w:sz w:val="27"/>
          <w:szCs w:val="27"/>
        </w:rPr>
      </w:pPr>
      <w:r w:rsidRPr="00DD7D51">
        <w:rPr>
          <w:rFonts w:ascii="Arial" w:hAnsi="Arial" w:cs="Arial"/>
          <w:color w:val="0B0C0C"/>
          <w:sz w:val="27"/>
          <w:szCs w:val="27"/>
        </w:rPr>
        <w:t>Potential service providers wishing to register for the Market Engagement Webinar should visit below web link and search for a Quote/Tender reference "C168087 Market Engagement for the Provision of General Dental Services in Mablethorpe". They should then complete the questionnaire provided there - only organisations that have completed the questionnaire will be sent the Webinar details.</w:t>
      </w:r>
    </w:p>
    <w:p w14:paraId="5449A6C1" w14:textId="77777777" w:rsidR="00DD7D51" w:rsidRPr="00DD7D51" w:rsidRDefault="00DD7D51" w:rsidP="00BB17B0">
      <w:pPr>
        <w:pStyle w:val="govuk-body"/>
        <w:shd w:val="clear" w:color="auto" w:fill="FFFFFF"/>
        <w:spacing w:before="0" w:beforeAutospacing="0" w:after="0" w:afterAutospacing="0"/>
        <w:rPr>
          <w:rFonts w:ascii="Arial" w:hAnsi="Arial" w:cs="Arial"/>
          <w:color w:val="0B0C0C"/>
          <w:sz w:val="27"/>
          <w:szCs w:val="27"/>
        </w:rPr>
      </w:pPr>
      <w:r w:rsidRPr="00DD7D51">
        <w:rPr>
          <w:rFonts w:ascii="Arial" w:hAnsi="Arial" w:cs="Arial"/>
          <w:color w:val="0B0C0C"/>
          <w:sz w:val="27"/>
          <w:szCs w:val="27"/>
        </w:rPr>
        <w:br/>
        <w:t>Register your interest and further information can be found via the ‘Live Opportunities’ list on the e-procurement system at the following link: </w:t>
      </w:r>
      <w:hyperlink r:id="rId4" w:tgtFrame="_blank" w:history="1">
        <w:r w:rsidRPr="00DD7D51">
          <w:rPr>
            <w:rStyle w:val="Hyperlink"/>
            <w:rFonts w:ascii="Arial" w:hAnsi="Arial" w:cs="Arial"/>
            <w:color w:val="1D70B8"/>
            <w:sz w:val="27"/>
            <w:szCs w:val="27"/>
          </w:rPr>
          <w:t>https://health-family-contract-search.secure.force.com/?searchtype=Projects</w:t>
        </w:r>
      </w:hyperlink>
      <w:r w:rsidRPr="00DD7D51">
        <w:rPr>
          <w:rFonts w:ascii="Arial" w:hAnsi="Arial" w:cs="Arial"/>
          <w:color w:val="0B0C0C"/>
          <w:sz w:val="27"/>
          <w:szCs w:val="27"/>
        </w:rPr>
        <w:t>.</w:t>
      </w:r>
      <w:r w:rsidRPr="00DD7D51">
        <w:rPr>
          <w:rFonts w:ascii="Arial" w:hAnsi="Arial" w:cs="Arial"/>
          <w:color w:val="0B0C0C"/>
          <w:sz w:val="27"/>
          <w:szCs w:val="27"/>
        </w:rPr>
        <w:br/>
      </w:r>
    </w:p>
    <w:p w14:paraId="4A337EFD" w14:textId="6B4BC175" w:rsidR="00DD7D51" w:rsidRPr="00DD7D51" w:rsidRDefault="00DD7D51" w:rsidP="00BB17B0">
      <w:pPr>
        <w:pStyle w:val="govuk-body"/>
        <w:shd w:val="clear" w:color="auto" w:fill="FFFFFF"/>
        <w:spacing w:before="0" w:beforeAutospacing="0" w:after="0" w:afterAutospacing="0"/>
        <w:rPr>
          <w:rFonts w:ascii="Arial" w:hAnsi="Arial" w:cs="Arial"/>
          <w:color w:val="0B0C0C"/>
          <w:sz w:val="27"/>
          <w:szCs w:val="27"/>
        </w:rPr>
      </w:pPr>
      <w:r w:rsidRPr="00DD7D51">
        <w:rPr>
          <w:rFonts w:ascii="Arial" w:hAnsi="Arial" w:cs="Arial"/>
          <w:color w:val="0B0C0C"/>
          <w:sz w:val="27"/>
          <w:szCs w:val="27"/>
        </w:rPr>
        <w:t xml:space="preserve">Once registered please complete the questions which asks providers to give details about your organisation and confirmation of who will be dialling into the market engagement webinar. Webinar details will only be sent to those organisations who have completed the questionnaire to confirm their attendance. </w:t>
      </w:r>
      <w:r w:rsidRPr="00DD7D51">
        <w:rPr>
          <w:rFonts w:ascii="Arial" w:hAnsi="Arial" w:cs="Arial"/>
          <w:color w:val="0B0C0C"/>
          <w:sz w:val="27"/>
          <w:szCs w:val="27"/>
        </w:rPr>
        <w:br/>
      </w:r>
    </w:p>
    <w:p w14:paraId="7F40AFF7" w14:textId="77777777" w:rsidR="007E4377" w:rsidRDefault="00DD7D51" w:rsidP="00BB17B0">
      <w:pPr>
        <w:pStyle w:val="govuk-body"/>
        <w:shd w:val="clear" w:color="auto" w:fill="FFFFFF"/>
        <w:spacing w:before="0" w:beforeAutospacing="0" w:after="0" w:afterAutospacing="0"/>
        <w:rPr>
          <w:rFonts w:ascii="Arial" w:hAnsi="Arial" w:cs="Arial"/>
          <w:color w:val="0B0C0C"/>
          <w:sz w:val="27"/>
          <w:szCs w:val="27"/>
        </w:rPr>
      </w:pPr>
      <w:r w:rsidRPr="00DD7D51">
        <w:rPr>
          <w:rFonts w:ascii="Arial" w:hAnsi="Arial" w:cs="Arial"/>
          <w:color w:val="0B0C0C"/>
          <w:sz w:val="27"/>
          <w:szCs w:val="27"/>
        </w:rPr>
        <w:t>Please note that this survey is purely a market engagement exercise. Your response and attendance to the webinar does not guarantee your organisation’s participation in any future procurement resultant from this exercise.</w:t>
      </w:r>
    </w:p>
    <w:p w14:paraId="21CAA307" w14:textId="77777777" w:rsidR="007E4377" w:rsidRDefault="007E4377" w:rsidP="00BB17B0">
      <w:pPr>
        <w:pStyle w:val="govuk-body"/>
        <w:shd w:val="clear" w:color="auto" w:fill="FFFFFF"/>
        <w:spacing w:before="0" w:beforeAutospacing="0" w:after="0" w:afterAutospacing="0"/>
        <w:rPr>
          <w:rFonts w:ascii="Arial" w:hAnsi="Arial" w:cs="Arial"/>
          <w:color w:val="0B0C0C"/>
          <w:sz w:val="27"/>
          <w:szCs w:val="27"/>
        </w:rPr>
      </w:pPr>
    </w:p>
    <w:p w14:paraId="349B8302" w14:textId="31BCD10C" w:rsidR="00DD7D51" w:rsidRPr="00DD7D51" w:rsidRDefault="007E4377" w:rsidP="00BB17B0">
      <w:pPr>
        <w:pStyle w:val="govuk-body"/>
        <w:shd w:val="clear" w:color="auto" w:fill="FFFFFF"/>
        <w:spacing w:before="0" w:beforeAutospacing="0" w:after="0" w:afterAutospacing="0"/>
        <w:rPr>
          <w:rFonts w:ascii="Arial" w:hAnsi="Arial" w:cs="Arial"/>
          <w:color w:val="0B0C0C"/>
          <w:sz w:val="27"/>
          <w:szCs w:val="27"/>
        </w:rPr>
      </w:pPr>
      <w:r w:rsidRPr="000568E2">
        <w:rPr>
          <w:rFonts w:ascii="Arial" w:hAnsi="Arial" w:cs="Arial"/>
          <w:color w:val="0B0C0C"/>
          <w:sz w:val="27"/>
          <w:szCs w:val="27"/>
        </w:rPr>
        <w:t xml:space="preserve">If more than one compliant provider registers an interest for this </w:t>
      </w:r>
      <w:r w:rsidR="00B1606A" w:rsidRPr="000568E2">
        <w:rPr>
          <w:rFonts w:ascii="Arial" w:hAnsi="Arial" w:cs="Arial"/>
          <w:color w:val="0B0C0C"/>
          <w:sz w:val="27"/>
          <w:szCs w:val="27"/>
        </w:rPr>
        <w:t>o</w:t>
      </w:r>
      <w:r w:rsidRPr="000568E2">
        <w:rPr>
          <w:rFonts w:ascii="Arial" w:hAnsi="Arial" w:cs="Arial"/>
          <w:color w:val="0B0C0C"/>
          <w:sz w:val="27"/>
          <w:szCs w:val="27"/>
        </w:rPr>
        <w:t xml:space="preserve">pportunity, meets the requirements set out in this Notice, </w:t>
      </w:r>
      <w:r w:rsidR="003D0311" w:rsidRPr="000568E2">
        <w:rPr>
          <w:rFonts w:ascii="Arial" w:hAnsi="Arial" w:cs="Arial"/>
          <w:color w:val="0B0C0C"/>
          <w:sz w:val="27"/>
          <w:szCs w:val="27"/>
        </w:rPr>
        <w:t xml:space="preserve">and </w:t>
      </w:r>
      <w:r w:rsidRPr="000568E2">
        <w:rPr>
          <w:rFonts w:ascii="Arial" w:hAnsi="Arial" w:cs="Arial"/>
          <w:color w:val="0B0C0C"/>
          <w:sz w:val="27"/>
          <w:szCs w:val="27"/>
        </w:rPr>
        <w:t xml:space="preserve">the questionnaire, then the ICB may set out details for a competitive process in June 2023. </w:t>
      </w:r>
      <w:r w:rsidR="00B1606A" w:rsidRPr="000568E2">
        <w:rPr>
          <w:rFonts w:ascii="Arial" w:hAnsi="Arial" w:cs="Arial"/>
          <w:color w:val="0B0C0C"/>
          <w:sz w:val="27"/>
          <w:szCs w:val="27"/>
        </w:rPr>
        <w:t>Should only one provider register an interest and meet the requirements, the ICB reserve the right to award to that provider without further publication following due diligence checks</w:t>
      </w:r>
      <w:r w:rsidRPr="000568E2">
        <w:rPr>
          <w:rFonts w:ascii="Arial" w:hAnsi="Arial" w:cs="Arial"/>
          <w:color w:val="0B0C0C"/>
          <w:sz w:val="27"/>
          <w:szCs w:val="27"/>
        </w:rPr>
        <w:t>.</w:t>
      </w:r>
      <w:r w:rsidR="00DD7D51" w:rsidRPr="00DD7D51">
        <w:rPr>
          <w:rFonts w:ascii="Arial" w:hAnsi="Arial" w:cs="Arial"/>
          <w:color w:val="0B0C0C"/>
          <w:sz w:val="27"/>
          <w:szCs w:val="27"/>
        </w:rPr>
        <w:br/>
      </w:r>
    </w:p>
    <w:p w14:paraId="4CFDA810" w14:textId="77777777" w:rsidR="00DD7D51" w:rsidRPr="00DD7D51" w:rsidRDefault="00DD7D51" w:rsidP="00BB17B0">
      <w:pPr>
        <w:pStyle w:val="govuk-body"/>
        <w:shd w:val="clear" w:color="auto" w:fill="FFFFFF"/>
        <w:spacing w:before="0" w:beforeAutospacing="0" w:after="0" w:afterAutospacing="0"/>
        <w:rPr>
          <w:rFonts w:ascii="Arial" w:hAnsi="Arial" w:cs="Arial"/>
          <w:color w:val="0B0C0C"/>
          <w:sz w:val="27"/>
          <w:szCs w:val="27"/>
        </w:rPr>
      </w:pPr>
      <w:r w:rsidRPr="00DD7D51">
        <w:rPr>
          <w:rFonts w:ascii="Arial" w:hAnsi="Arial" w:cs="Arial"/>
          <w:color w:val="0B0C0C"/>
          <w:sz w:val="27"/>
          <w:szCs w:val="27"/>
        </w:rPr>
        <w:t>Future procurements resultant from this exercise will be advertised separately. Should your organisation wish to submit its bid, then it must respond to the advertisement which calls for the procurement competition separately at the time.</w:t>
      </w:r>
    </w:p>
    <w:p w14:paraId="6946E525" w14:textId="77777777" w:rsidR="003D7BF6" w:rsidRDefault="000568E2"/>
    <w:sectPr w:rsidR="003D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51"/>
    <w:rsid w:val="000568E2"/>
    <w:rsid w:val="0007791D"/>
    <w:rsid w:val="003D0311"/>
    <w:rsid w:val="006C2EED"/>
    <w:rsid w:val="00791438"/>
    <w:rsid w:val="007E4377"/>
    <w:rsid w:val="00B1606A"/>
    <w:rsid w:val="00BB17B0"/>
    <w:rsid w:val="00DD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15B2"/>
  <w15:chartTrackingRefBased/>
  <w15:docId w15:val="{4F8565DD-B653-45DF-9E63-5E4910D0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D51"/>
    <w:rPr>
      <w:color w:val="0000FF"/>
      <w:u w:val="single"/>
    </w:rPr>
  </w:style>
  <w:style w:type="character" w:styleId="CommentReference">
    <w:name w:val="annotation reference"/>
    <w:basedOn w:val="DefaultParagraphFont"/>
    <w:uiPriority w:val="99"/>
    <w:semiHidden/>
    <w:unhideWhenUsed/>
    <w:rsid w:val="00DD7D51"/>
    <w:rPr>
      <w:sz w:val="16"/>
      <w:szCs w:val="16"/>
    </w:rPr>
  </w:style>
  <w:style w:type="paragraph" w:styleId="CommentText">
    <w:name w:val="annotation text"/>
    <w:basedOn w:val="Normal"/>
    <w:link w:val="CommentTextChar"/>
    <w:uiPriority w:val="99"/>
    <w:unhideWhenUsed/>
    <w:rsid w:val="00DD7D51"/>
    <w:pPr>
      <w:spacing w:line="240" w:lineRule="auto"/>
    </w:pPr>
    <w:rPr>
      <w:sz w:val="20"/>
      <w:szCs w:val="20"/>
    </w:rPr>
  </w:style>
  <w:style w:type="character" w:customStyle="1" w:styleId="CommentTextChar">
    <w:name w:val="Comment Text Char"/>
    <w:basedOn w:val="DefaultParagraphFont"/>
    <w:link w:val="CommentText"/>
    <w:uiPriority w:val="99"/>
    <w:rsid w:val="00DD7D51"/>
    <w:rPr>
      <w:sz w:val="20"/>
      <w:szCs w:val="20"/>
    </w:rPr>
  </w:style>
  <w:style w:type="paragraph" w:customStyle="1" w:styleId="govuk-body">
    <w:name w:val="govuk-body"/>
    <w:basedOn w:val="Normal"/>
    <w:rsid w:val="00DD7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contract-search.secure.force.com/?searchty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7</cp:revision>
  <dcterms:created xsi:type="dcterms:W3CDTF">2023-05-04T12:48:00Z</dcterms:created>
  <dcterms:modified xsi:type="dcterms:W3CDTF">2023-05-10T12:37:00Z</dcterms:modified>
</cp:coreProperties>
</file>