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9322" w14:textId="77777777" w:rsidR="006205BD" w:rsidRDefault="006205BD" w:rsidP="00AF221F">
      <w:pPr>
        <w:pStyle w:val="NoSpacing"/>
      </w:pPr>
    </w:p>
    <w:p w14:paraId="6728FB0E" w14:textId="4348A6AA" w:rsidR="001F4D5A" w:rsidRPr="006205BD" w:rsidRDefault="001F4D5A" w:rsidP="006205BD">
      <w:pPr>
        <w:pStyle w:val="NoSpacing"/>
        <w:jc w:val="center"/>
        <w:rPr>
          <w:b/>
          <w:bCs w:val="0"/>
          <w:u w:val="single"/>
        </w:rPr>
      </w:pPr>
      <w:r w:rsidRPr="006205BD">
        <w:rPr>
          <w:b/>
          <w:bCs w:val="0"/>
          <w:u w:val="single"/>
        </w:rPr>
        <w:t>Statement of Requirement</w:t>
      </w:r>
      <w:r w:rsidR="00A82D3C" w:rsidRPr="006205BD">
        <w:rPr>
          <w:b/>
          <w:bCs w:val="0"/>
          <w:u w:val="single"/>
        </w:rPr>
        <w:t xml:space="preserve"> the</w:t>
      </w:r>
      <w:r w:rsidRPr="006205BD">
        <w:rPr>
          <w:b/>
          <w:bCs w:val="0"/>
          <w:u w:val="single"/>
        </w:rPr>
        <w:t xml:space="preserve"> Provision of </w:t>
      </w:r>
      <w:r w:rsidR="00A82D3C" w:rsidRPr="006205BD">
        <w:rPr>
          <w:b/>
          <w:bCs w:val="0"/>
          <w:u w:val="single"/>
        </w:rPr>
        <w:t xml:space="preserve">Airfield Wildlife Control Services </w:t>
      </w:r>
      <w:r w:rsidR="00E17B4D" w:rsidRPr="006205BD">
        <w:rPr>
          <w:b/>
          <w:bCs w:val="0"/>
          <w:u w:val="single"/>
        </w:rPr>
        <w:t>Scottish</w:t>
      </w:r>
      <w:r w:rsidR="00A82D3C" w:rsidRPr="006205BD">
        <w:rPr>
          <w:b/>
          <w:bCs w:val="0"/>
          <w:u w:val="single"/>
        </w:rPr>
        <w:t xml:space="preserve"> Region</w:t>
      </w:r>
    </w:p>
    <w:p w14:paraId="7793A75F" w14:textId="180E1E87" w:rsidR="0EF54C46" w:rsidRDefault="0EF54C46" w:rsidP="0EF54C46">
      <w:pPr>
        <w:pStyle w:val="NoSpacing"/>
      </w:pPr>
    </w:p>
    <w:p w14:paraId="2A343B2D" w14:textId="77777777" w:rsidR="001F4D5A" w:rsidRPr="00225FF4" w:rsidRDefault="001F4D5A" w:rsidP="001F4D5A"/>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225FF4" w14:paraId="4D7FA190" w14:textId="77777777" w:rsidTr="683EFDDF">
        <w:trPr>
          <w:tblHeader/>
        </w:trPr>
        <w:tc>
          <w:tcPr>
            <w:tcW w:w="917" w:type="dxa"/>
          </w:tcPr>
          <w:p w14:paraId="30CF0730" w14:textId="77777777" w:rsidR="001F4D5A" w:rsidRPr="00225FF4" w:rsidRDefault="001F4D5A" w:rsidP="00E50369">
            <w:pPr>
              <w:rPr>
                <w:rFonts w:ascii="Arial" w:hAnsi="Arial"/>
                <w:u w:val="single"/>
              </w:rPr>
            </w:pPr>
            <w:r w:rsidRPr="00225FF4">
              <w:rPr>
                <w:rFonts w:ascii="Arial" w:hAnsi="Arial"/>
                <w:u w:val="single"/>
              </w:rPr>
              <w:t>Ref</w:t>
            </w:r>
          </w:p>
        </w:tc>
        <w:tc>
          <w:tcPr>
            <w:tcW w:w="13257" w:type="dxa"/>
            <w:gridSpan w:val="4"/>
          </w:tcPr>
          <w:p w14:paraId="11538E1D" w14:textId="77777777" w:rsidR="001F4D5A" w:rsidRPr="00225FF4" w:rsidRDefault="001F4D5A" w:rsidP="00E50369">
            <w:pPr>
              <w:rPr>
                <w:rFonts w:ascii="Arial" w:hAnsi="Arial"/>
                <w:u w:val="single"/>
              </w:rPr>
            </w:pPr>
            <w:r w:rsidRPr="00225FF4">
              <w:rPr>
                <w:rFonts w:ascii="Arial" w:hAnsi="Arial"/>
                <w:u w:val="single"/>
              </w:rPr>
              <w:t>Requirement</w:t>
            </w:r>
          </w:p>
        </w:tc>
      </w:tr>
      <w:tr w:rsidR="001F4D5A" w:rsidRPr="00225FF4" w14:paraId="28ECDC72" w14:textId="77777777" w:rsidTr="683EFDDF">
        <w:tc>
          <w:tcPr>
            <w:tcW w:w="917" w:type="dxa"/>
          </w:tcPr>
          <w:p w14:paraId="3465DF8A" w14:textId="77777777" w:rsidR="001F4D5A" w:rsidRPr="00225FF4" w:rsidRDefault="001F4D5A" w:rsidP="00E50369">
            <w:pPr>
              <w:rPr>
                <w:rFonts w:ascii="Arial" w:hAnsi="Arial"/>
              </w:rPr>
            </w:pPr>
          </w:p>
        </w:tc>
        <w:tc>
          <w:tcPr>
            <w:tcW w:w="13257" w:type="dxa"/>
            <w:gridSpan w:val="4"/>
          </w:tcPr>
          <w:p w14:paraId="433D7CE3" w14:textId="77777777" w:rsidR="001F4D5A" w:rsidRPr="00225FF4" w:rsidRDefault="001F4D5A" w:rsidP="00E50369">
            <w:pPr>
              <w:rPr>
                <w:rFonts w:ascii="Arial" w:hAnsi="Arial"/>
              </w:rPr>
            </w:pPr>
          </w:p>
        </w:tc>
      </w:tr>
      <w:tr w:rsidR="001F4D5A" w:rsidRPr="00225FF4" w14:paraId="1DFEC99D" w14:textId="77777777" w:rsidTr="683EFDDF">
        <w:tc>
          <w:tcPr>
            <w:tcW w:w="917" w:type="dxa"/>
          </w:tcPr>
          <w:p w14:paraId="21D1BBEF" w14:textId="77777777" w:rsidR="001F4D5A" w:rsidRPr="00225FF4" w:rsidRDefault="001F4D5A" w:rsidP="00E50369">
            <w:pPr>
              <w:rPr>
                <w:rFonts w:ascii="Arial" w:hAnsi="Arial"/>
                <w:b/>
                <w:u w:val="single"/>
              </w:rPr>
            </w:pPr>
            <w:r w:rsidRPr="00225FF4">
              <w:rPr>
                <w:rFonts w:ascii="Arial" w:hAnsi="Arial"/>
                <w:b/>
                <w:u w:val="single"/>
              </w:rPr>
              <w:t>A</w:t>
            </w:r>
          </w:p>
        </w:tc>
        <w:tc>
          <w:tcPr>
            <w:tcW w:w="13257" w:type="dxa"/>
            <w:gridSpan w:val="4"/>
          </w:tcPr>
          <w:p w14:paraId="06239459" w14:textId="77777777" w:rsidR="001F4D5A" w:rsidRPr="00225FF4" w:rsidRDefault="001F4D5A" w:rsidP="00E50369">
            <w:pPr>
              <w:rPr>
                <w:rFonts w:ascii="Arial" w:hAnsi="Arial"/>
                <w:b/>
                <w:u w:val="single"/>
              </w:rPr>
            </w:pPr>
            <w:r w:rsidRPr="00225FF4">
              <w:rPr>
                <w:rFonts w:ascii="Arial" w:hAnsi="Arial"/>
                <w:b/>
                <w:u w:val="single"/>
              </w:rPr>
              <w:t>General Requirements</w:t>
            </w:r>
          </w:p>
        </w:tc>
      </w:tr>
      <w:tr w:rsidR="001F4D5A" w:rsidRPr="00225FF4" w14:paraId="19DC6D4A" w14:textId="77777777" w:rsidTr="683EFDDF">
        <w:tc>
          <w:tcPr>
            <w:tcW w:w="917" w:type="dxa"/>
          </w:tcPr>
          <w:p w14:paraId="5289571D" w14:textId="77777777" w:rsidR="001F4D5A" w:rsidRPr="00225FF4" w:rsidRDefault="001F4D5A" w:rsidP="00E50369">
            <w:pPr>
              <w:rPr>
                <w:rFonts w:ascii="Arial" w:hAnsi="Arial"/>
              </w:rPr>
            </w:pPr>
          </w:p>
        </w:tc>
        <w:tc>
          <w:tcPr>
            <w:tcW w:w="13257" w:type="dxa"/>
            <w:gridSpan w:val="4"/>
          </w:tcPr>
          <w:p w14:paraId="79DFCD85" w14:textId="77777777" w:rsidR="001F4D5A" w:rsidRPr="00225FF4" w:rsidRDefault="001F4D5A" w:rsidP="00E50369">
            <w:pPr>
              <w:rPr>
                <w:rFonts w:ascii="Arial" w:hAnsi="Arial"/>
              </w:rPr>
            </w:pPr>
          </w:p>
        </w:tc>
      </w:tr>
      <w:tr w:rsidR="001F4D5A" w:rsidRPr="00225FF4" w14:paraId="14EE48D0" w14:textId="77777777" w:rsidTr="683EFDDF">
        <w:tc>
          <w:tcPr>
            <w:tcW w:w="917" w:type="dxa"/>
          </w:tcPr>
          <w:p w14:paraId="38598108" w14:textId="77777777" w:rsidR="001F4D5A" w:rsidRPr="00225FF4" w:rsidRDefault="001F4D5A" w:rsidP="00E50369">
            <w:pPr>
              <w:rPr>
                <w:rFonts w:ascii="Arial" w:hAnsi="Arial"/>
                <w:b/>
              </w:rPr>
            </w:pPr>
            <w:r w:rsidRPr="00225FF4">
              <w:rPr>
                <w:rFonts w:ascii="Arial" w:hAnsi="Arial"/>
                <w:b/>
              </w:rPr>
              <w:t>A.1</w:t>
            </w:r>
          </w:p>
        </w:tc>
        <w:tc>
          <w:tcPr>
            <w:tcW w:w="13257" w:type="dxa"/>
            <w:gridSpan w:val="4"/>
          </w:tcPr>
          <w:p w14:paraId="0E437A82" w14:textId="77777777" w:rsidR="001F4D5A" w:rsidRPr="00225FF4" w:rsidRDefault="001F4D5A" w:rsidP="00E50369">
            <w:pPr>
              <w:rPr>
                <w:rFonts w:ascii="Arial" w:hAnsi="Arial"/>
                <w:b/>
              </w:rPr>
            </w:pPr>
            <w:r w:rsidRPr="00225FF4">
              <w:rPr>
                <w:rFonts w:ascii="Arial" w:hAnsi="Arial"/>
                <w:b/>
              </w:rPr>
              <w:t>Scope of Requirement</w:t>
            </w:r>
          </w:p>
          <w:p w14:paraId="5CB7DEE1" w14:textId="77777777" w:rsidR="00A656CE" w:rsidRPr="00225FF4" w:rsidRDefault="00A656CE" w:rsidP="00E50369">
            <w:pPr>
              <w:rPr>
                <w:rFonts w:ascii="Arial" w:hAnsi="Arial"/>
                <w:b/>
              </w:rPr>
            </w:pPr>
          </w:p>
        </w:tc>
      </w:tr>
      <w:tr w:rsidR="001F4D5A" w:rsidRPr="00225FF4" w14:paraId="202DB966" w14:textId="77777777" w:rsidTr="683EFDDF">
        <w:trPr>
          <w:trHeight w:val="300"/>
        </w:trPr>
        <w:tc>
          <w:tcPr>
            <w:tcW w:w="917" w:type="dxa"/>
          </w:tcPr>
          <w:p w14:paraId="146C1CB2" w14:textId="77777777" w:rsidR="001F4D5A" w:rsidRPr="00225FF4" w:rsidRDefault="001F4D5A" w:rsidP="00E50369">
            <w:pPr>
              <w:rPr>
                <w:rFonts w:ascii="Arial" w:hAnsi="Arial"/>
              </w:rPr>
            </w:pPr>
            <w:r w:rsidRPr="00225FF4">
              <w:rPr>
                <w:rFonts w:ascii="Arial" w:hAnsi="Arial"/>
              </w:rPr>
              <w:t>A.1.a</w:t>
            </w:r>
          </w:p>
        </w:tc>
        <w:tc>
          <w:tcPr>
            <w:tcW w:w="13257" w:type="dxa"/>
            <w:gridSpan w:val="4"/>
          </w:tcPr>
          <w:p w14:paraId="0FCC0021" w14:textId="317668B6" w:rsidR="001F4D5A" w:rsidRPr="00225FF4" w:rsidRDefault="00A656CE" w:rsidP="00E50369">
            <w:pPr>
              <w:suppressAutoHyphens/>
              <w:rPr>
                <w:rFonts w:ascii="Arial" w:hAnsi="Arial"/>
                <w:spacing w:val="-3"/>
              </w:rPr>
            </w:pPr>
            <w:r w:rsidRPr="00225FF4">
              <w:rPr>
                <w:rFonts w:ascii="Arial" w:hAnsi="Arial"/>
                <w:spacing w:val="-3"/>
              </w:rPr>
              <w:t>The Contractor shall provide an effective and efficient wildlife contr</w:t>
            </w:r>
            <w:r w:rsidR="006B5529" w:rsidRPr="00225FF4">
              <w:rPr>
                <w:rFonts w:ascii="Arial" w:hAnsi="Arial"/>
                <w:spacing w:val="-3"/>
              </w:rPr>
              <w:t>ol system in accordance with</w:t>
            </w:r>
            <w:r w:rsidRPr="00225FF4">
              <w:rPr>
                <w:rFonts w:ascii="Arial" w:hAnsi="Arial"/>
                <w:spacing w:val="-3"/>
              </w:rPr>
              <w:t xml:space="preserve"> </w:t>
            </w:r>
            <w:r w:rsidR="00950743">
              <w:rPr>
                <w:rFonts w:ascii="Arial" w:hAnsi="Arial"/>
                <w:spacing w:val="-3"/>
              </w:rPr>
              <w:t xml:space="preserve">the regulation and guidance given in the Military Aviation Authority (MAA) </w:t>
            </w:r>
            <w:r w:rsidR="006B5529" w:rsidRPr="00225FF4">
              <w:rPr>
                <w:rFonts w:ascii="Arial" w:hAnsi="Arial"/>
                <w:spacing w:val="-3"/>
              </w:rPr>
              <w:t>R</w:t>
            </w:r>
            <w:r w:rsidR="00950743">
              <w:rPr>
                <w:rFonts w:ascii="Arial" w:hAnsi="Arial"/>
                <w:spacing w:val="-3"/>
              </w:rPr>
              <w:t>eg</w:t>
            </w:r>
            <w:r w:rsidR="007B58B2">
              <w:rPr>
                <w:rFonts w:ascii="Arial" w:hAnsi="Arial"/>
                <w:spacing w:val="-3"/>
              </w:rPr>
              <w:t>u</w:t>
            </w:r>
            <w:r w:rsidR="00950743">
              <w:rPr>
                <w:rFonts w:ascii="Arial" w:hAnsi="Arial"/>
                <w:spacing w:val="-3"/>
              </w:rPr>
              <w:t xml:space="preserve">latory </w:t>
            </w:r>
            <w:r w:rsidR="006B5529" w:rsidRPr="00225FF4">
              <w:rPr>
                <w:rFonts w:ascii="Arial" w:hAnsi="Arial"/>
                <w:spacing w:val="-3"/>
              </w:rPr>
              <w:t>A</w:t>
            </w:r>
            <w:r w:rsidR="00950743">
              <w:rPr>
                <w:rFonts w:ascii="Arial" w:hAnsi="Arial"/>
                <w:spacing w:val="-3"/>
              </w:rPr>
              <w:t>rticle (RA)</w:t>
            </w:r>
            <w:r w:rsidRPr="00225FF4">
              <w:rPr>
                <w:rFonts w:ascii="Arial" w:hAnsi="Arial"/>
                <w:spacing w:val="-3"/>
              </w:rPr>
              <w:t xml:space="preserve"> 3270</w:t>
            </w:r>
            <w:r w:rsidR="006F3611">
              <w:rPr>
                <w:rFonts w:ascii="Arial" w:hAnsi="Arial"/>
                <w:spacing w:val="-3"/>
              </w:rPr>
              <w:t xml:space="preserve"> and the RA 3500 series</w:t>
            </w:r>
            <w:r w:rsidRPr="00225FF4">
              <w:rPr>
                <w:rFonts w:ascii="Arial" w:hAnsi="Arial"/>
                <w:spacing w:val="-3"/>
              </w:rPr>
              <w:t>. The specified references shall be deemed to imply the current editions as from time to time amended. The aim is to reduce the presence of hazardous birds</w:t>
            </w:r>
            <w:r w:rsidRPr="00225FF4">
              <w:rPr>
                <w:rStyle w:val="FootnoteReference"/>
                <w:rFonts w:ascii="Arial" w:hAnsi="Arial"/>
                <w:spacing w:val="-3"/>
              </w:rPr>
              <w:footnoteReference w:id="2"/>
            </w:r>
            <w:r w:rsidRPr="00225FF4">
              <w:rPr>
                <w:rFonts w:ascii="Arial" w:hAnsi="Arial"/>
                <w:spacing w:val="-3"/>
              </w:rPr>
              <w:t xml:space="preserve"> and </w:t>
            </w:r>
            <w:r w:rsidR="00674E28">
              <w:rPr>
                <w:rFonts w:ascii="Arial" w:hAnsi="Arial"/>
                <w:spacing w:val="-3"/>
              </w:rPr>
              <w:t xml:space="preserve">other </w:t>
            </w:r>
            <w:r w:rsidRPr="00225FF4">
              <w:rPr>
                <w:rFonts w:ascii="Arial" w:hAnsi="Arial"/>
                <w:spacing w:val="-3"/>
              </w:rPr>
              <w:t>wildlife in and around the vicinity</w:t>
            </w:r>
            <w:r w:rsidRPr="00225FF4">
              <w:rPr>
                <w:rStyle w:val="FootnoteReference"/>
                <w:rFonts w:ascii="Arial" w:hAnsi="Arial"/>
                <w:spacing w:val="-3"/>
              </w:rPr>
              <w:footnoteReference w:id="3"/>
            </w:r>
            <w:r w:rsidR="00950743">
              <w:rPr>
                <w:rFonts w:ascii="Arial" w:hAnsi="Arial"/>
                <w:spacing w:val="-3"/>
              </w:rPr>
              <w:t xml:space="preserve"> of the aerodromes</w:t>
            </w:r>
            <w:r w:rsidR="00A21CCC">
              <w:rPr>
                <w:rFonts w:ascii="Arial" w:hAnsi="Arial"/>
                <w:spacing w:val="-3"/>
              </w:rPr>
              <w:t xml:space="preserve"> </w:t>
            </w:r>
            <w:r w:rsidR="00A21CCC" w:rsidRPr="00A21CCC">
              <w:rPr>
                <w:rFonts w:ascii="Arial" w:hAnsi="Arial"/>
                <w:spacing w:val="-3"/>
              </w:rPr>
              <w:t xml:space="preserve">at </w:t>
            </w:r>
            <w:r w:rsidR="00E17B4D">
              <w:rPr>
                <w:rFonts w:ascii="Arial" w:hAnsi="Arial"/>
                <w:spacing w:val="-3"/>
              </w:rPr>
              <w:t xml:space="preserve">Leuchars Airfield </w:t>
            </w:r>
            <w:r w:rsidR="00EF09C0">
              <w:rPr>
                <w:rFonts w:ascii="Arial" w:hAnsi="Arial"/>
                <w:spacing w:val="-3"/>
              </w:rPr>
              <w:t xml:space="preserve">and RAF </w:t>
            </w:r>
            <w:r w:rsidR="00E17B4D">
              <w:rPr>
                <w:rFonts w:ascii="Arial" w:hAnsi="Arial"/>
                <w:spacing w:val="-3"/>
              </w:rPr>
              <w:t>Lossiemouth</w:t>
            </w:r>
            <w:r w:rsidR="00BC3991" w:rsidRPr="0EF54C46">
              <w:rPr>
                <w:rFonts w:ascii="Arial" w:hAnsi="Arial"/>
                <w:spacing w:val="-3"/>
              </w:rPr>
              <w:t xml:space="preserve"> </w:t>
            </w:r>
            <w:r w:rsidRPr="00225FF4">
              <w:rPr>
                <w:rFonts w:ascii="Arial" w:hAnsi="Arial"/>
                <w:spacing w:val="-3"/>
              </w:rPr>
              <w:t>by means of observation, recording, reporting and survey, assess</w:t>
            </w:r>
            <w:r w:rsidR="00C53F01">
              <w:rPr>
                <w:rFonts w:ascii="Arial" w:hAnsi="Arial"/>
                <w:spacing w:val="-3"/>
              </w:rPr>
              <w:t>ing</w:t>
            </w:r>
            <w:r w:rsidRPr="00225FF4">
              <w:rPr>
                <w:rFonts w:ascii="Arial" w:hAnsi="Arial"/>
                <w:spacing w:val="-3"/>
              </w:rPr>
              <w:t xml:space="preserve"> the local wildlife population, </w:t>
            </w:r>
            <w:r w:rsidR="47435EBB" w:rsidRPr="00225FF4">
              <w:rPr>
                <w:rFonts w:ascii="Arial" w:hAnsi="Arial"/>
                <w:spacing w:val="-3"/>
              </w:rPr>
              <w:t xml:space="preserve">wildlife </w:t>
            </w:r>
            <w:r w:rsidRPr="00225FF4">
              <w:rPr>
                <w:rFonts w:ascii="Arial" w:hAnsi="Arial"/>
                <w:spacing w:val="-3"/>
              </w:rPr>
              <w:t>behaviour and the effect on air</w:t>
            </w:r>
            <w:r w:rsidR="00635899">
              <w:rPr>
                <w:rFonts w:ascii="Arial" w:hAnsi="Arial"/>
                <w:spacing w:val="-3"/>
              </w:rPr>
              <w:t>craft</w:t>
            </w:r>
            <w:r w:rsidRPr="00225FF4">
              <w:rPr>
                <w:rFonts w:ascii="Arial" w:hAnsi="Arial"/>
                <w:spacing w:val="-3"/>
              </w:rPr>
              <w:t xml:space="preserve"> </w:t>
            </w:r>
            <w:r w:rsidR="00A82D3C" w:rsidRPr="00225FF4">
              <w:rPr>
                <w:rFonts w:ascii="Arial" w:hAnsi="Arial"/>
                <w:spacing w:val="-3"/>
              </w:rPr>
              <w:t>flying at or near that a</w:t>
            </w:r>
            <w:r w:rsidRPr="00225FF4">
              <w:rPr>
                <w:rFonts w:ascii="Arial" w:hAnsi="Arial"/>
                <w:spacing w:val="-3"/>
              </w:rPr>
              <w:t>erodrome</w:t>
            </w:r>
            <w:r w:rsidR="007B58B2">
              <w:rPr>
                <w:rFonts w:ascii="Arial" w:hAnsi="Arial"/>
                <w:spacing w:val="-3"/>
              </w:rPr>
              <w:t>,</w:t>
            </w:r>
            <w:r w:rsidRPr="00225FF4">
              <w:rPr>
                <w:rFonts w:ascii="Arial" w:hAnsi="Arial"/>
                <w:spacing w:val="-3"/>
              </w:rPr>
              <w:t xml:space="preserve"> and tak</w:t>
            </w:r>
            <w:r w:rsidR="007B58B2">
              <w:rPr>
                <w:rFonts w:ascii="Arial" w:hAnsi="Arial"/>
                <w:spacing w:val="-3"/>
              </w:rPr>
              <w:t>ing</w:t>
            </w:r>
            <w:r w:rsidRPr="00225FF4">
              <w:rPr>
                <w:rFonts w:ascii="Arial" w:hAnsi="Arial"/>
                <w:spacing w:val="-3"/>
              </w:rPr>
              <w:t xml:space="preserve"> appropriate action to reduce the hazard. Where wildlife control activity is necessary outside the boundaries of the </w:t>
            </w:r>
            <w:r w:rsidR="00C53F01">
              <w:rPr>
                <w:rFonts w:ascii="Arial" w:hAnsi="Arial"/>
                <w:spacing w:val="-3"/>
              </w:rPr>
              <w:t>aerodrome</w:t>
            </w:r>
            <w:r w:rsidRPr="00225FF4">
              <w:rPr>
                <w:rFonts w:ascii="Arial" w:hAnsi="Arial"/>
                <w:spacing w:val="-3"/>
              </w:rPr>
              <w:t>, the Contractor shall liaise directly with occupiers</w:t>
            </w:r>
            <w:r w:rsidRPr="00225FF4">
              <w:t xml:space="preserve"> </w:t>
            </w:r>
            <w:r w:rsidRPr="00225FF4">
              <w:rPr>
                <w:rFonts w:ascii="Arial" w:hAnsi="Arial"/>
                <w:spacing w:val="-3"/>
              </w:rPr>
              <w:t>of land</w:t>
            </w:r>
            <w:r w:rsidR="00C53F01">
              <w:rPr>
                <w:rFonts w:ascii="Arial" w:hAnsi="Arial"/>
                <w:spacing w:val="-3"/>
              </w:rPr>
              <w:t xml:space="preserve"> </w:t>
            </w:r>
            <w:r w:rsidRPr="00225FF4">
              <w:rPr>
                <w:rFonts w:ascii="Arial" w:hAnsi="Arial"/>
                <w:spacing w:val="-3"/>
              </w:rPr>
              <w:t>in the vicinity</w:t>
            </w:r>
            <w:r w:rsidR="00C53F01">
              <w:rPr>
                <w:rFonts w:ascii="Arial" w:hAnsi="Arial"/>
                <w:spacing w:val="-3"/>
              </w:rPr>
              <w:t xml:space="preserve"> and Airfield Wildlife Control Units (AWCU) at neighbouring aerodromes</w:t>
            </w:r>
            <w:r w:rsidRPr="00225FF4">
              <w:rPr>
                <w:rFonts w:ascii="Arial" w:hAnsi="Arial"/>
                <w:spacing w:val="-3"/>
              </w:rPr>
              <w:t xml:space="preserve"> </w:t>
            </w:r>
            <w:r w:rsidR="007B58B2">
              <w:rPr>
                <w:rFonts w:ascii="Arial" w:hAnsi="Arial"/>
                <w:spacing w:val="-3"/>
              </w:rPr>
              <w:t>(</w:t>
            </w:r>
            <w:r w:rsidRPr="00225FF4">
              <w:rPr>
                <w:rFonts w:ascii="Arial" w:hAnsi="Arial"/>
                <w:spacing w:val="-3"/>
              </w:rPr>
              <w:t>i.e. within the 13km safeguarding zone</w:t>
            </w:r>
            <w:r w:rsidR="007B58B2">
              <w:rPr>
                <w:rFonts w:ascii="Arial" w:hAnsi="Arial"/>
                <w:spacing w:val="-3"/>
              </w:rPr>
              <w:t>)</w:t>
            </w:r>
            <w:r w:rsidRPr="00225FF4">
              <w:rPr>
                <w:rFonts w:ascii="Arial" w:hAnsi="Arial"/>
                <w:spacing w:val="-3"/>
              </w:rPr>
              <w:t xml:space="preserve"> with a view to reducing the air safety risk posed by that site.</w:t>
            </w:r>
          </w:p>
        </w:tc>
      </w:tr>
      <w:tr w:rsidR="001F4D5A" w:rsidRPr="00225FF4" w14:paraId="02B6C4DD" w14:textId="77777777" w:rsidTr="683EFDDF">
        <w:tc>
          <w:tcPr>
            <w:tcW w:w="917" w:type="dxa"/>
          </w:tcPr>
          <w:p w14:paraId="152E3581" w14:textId="77777777" w:rsidR="001F4D5A" w:rsidRPr="00225FF4" w:rsidRDefault="001F4D5A" w:rsidP="00E50369">
            <w:pPr>
              <w:rPr>
                <w:rFonts w:ascii="Arial" w:hAnsi="Arial"/>
              </w:rPr>
            </w:pPr>
          </w:p>
        </w:tc>
        <w:tc>
          <w:tcPr>
            <w:tcW w:w="13257" w:type="dxa"/>
            <w:gridSpan w:val="4"/>
          </w:tcPr>
          <w:p w14:paraId="28C7593A" w14:textId="77777777" w:rsidR="001F4D5A" w:rsidRPr="00225FF4" w:rsidRDefault="001F4D5A" w:rsidP="00E50369">
            <w:pPr>
              <w:rPr>
                <w:rFonts w:ascii="Arial" w:hAnsi="Arial"/>
              </w:rPr>
            </w:pPr>
          </w:p>
        </w:tc>
      </w:tr>
      <w:tr w:rsidR="001F4D5A" w:rsidRPr="00225FF4" w14:paraId="151BA0F5" w14:textId="77777777" w:rsidTr="683EFDDF">
        <w:tc>
          <w:tcPr>
            <w:tcW w:w="917" w:type="dxa"/>
          </w:tcPr>
          <w:p w14:paraId="38AB0E01" w14:textId="77777777" w:rsidR="001F4D5A" w:rsidRPr="00225FF4" w:rsidRDefault="001F4D5A" w:rsidP="00E50369">
            <w:pPr>
              <w:rPr>
                <w:rFonts w:ascii="Arial" w:hAnsi="Arial"/>
                <w:b/>
              </w:rPr>
            </w:pPr>
            <w:r w:rsidRPr="00225FF4">
              <w:rPr>
                <w:rFonts w:ascii="Arial" w:hAnsi="Arial"/>
                <w:b/>
              </w:rPr>
              <w:t>A.2</w:t>
            </w:r>
          </w:p>
        </w:tc>
        <w:tc>
          <w:tcPr>
            <w:tcW w:w="13257" w:type="dxa"/>
            <w:gridSpan w:val="4"/>
          </w:tcPr>
          <w:p w14:paraId="15450D4B" w14:textId="77777777" w:rsidR="001F4D5A" w:rsidRPr="00225FF4" w:rsidRDefault="001F4D5A" w:rsidP="00E50369">
            <w:pPr>
              <w:rPr>
                <w:rFonts w:ascii="Arial" w:hAnsi="Arial"/>
                <w:b/>
              </w:rPr>
            </w:pPr>
            <w:r w:rsidRPr="00225FF4">
              <w:rPr>
                <w:rFonts w:ascii="Arial" w:hAnsi="Arial"/>
                <w:b/>
              </w:rPr>
              <w:t>Definitions</w:t>
            </w:r>
          </w:p>
        </w:tc>
      </w:tr>
      <w:tr w:rsidR="001F4D5A" w:rsidRPr="00225FF4" w14:paraId="69EA6C7D" w14:textId="77777777" w:rsidTr="683EFDDF">
        <w:tc>
          <w:tcPr>
            <w:tcW w:w="917" w:type="dxa"/>
          </w:tcPr>
          <w:p w14:paraId="5FFA9F02" w14:textId="77777777" w:rsidR="001F4D5A" w:rsidRPr="00225FF4" w:rsidRDefault="001F4D5A" w:rsidP="00E50369">
            <w:pPr>
              <w:rPr>
                <w:rFonts w:ascii="Arial" w:hAnsi="Arial"/>
              </w:rPr>
            </w:pPr>
            <w:r w:rsidRPr="00225FF4">
              <w:rPr>
                <w:rFonts w:ascii="Arial" w:hAnsi="Arial"/>
              </w:rPr>
              <w:t>A.2.a</w:t>
            </w:r>
          </w:p>
        </w:tc>
        <w:tc>
          <w:tcPr>
            <w:tcW w:w="13257" w:type="dxa"/>
            <w:gridSpan w:val="4"/>
          </w:tcPr>
          <w:p w14:paraId="79D43017" w14:textId="517B7EEA" w:rsidR="001F4D5A" w:rsidRDefault="001F4D5A" w:rsidP="00E50369">
            <w:pPr>
              <w:rPr>
                <w:rFonts w:ascii="Arial" w:hAnsi="Arial"/>
              </w:rPr>
            </w:pPr>
            <w:r w:rsidRPr="00225FF4">
              <w:rPr>
                <w:rFonts w:ascii="Arial" w:hAnsi="Arial"/>
              </w:rPr>
              <w:t>In addition to the definitions detailed in the Terms and Conditions of the Contract the following definitions shall also apply.</w:t>
            </w:r>
            <w:r w:rsidR="008E6511">
              <w:rPr>
                <w:rFonts w:ascii="Arial" w:hAnsi="Arial"/>
              </w:rPr>
              <w:t xml:space="preserve"> </w:t>
            </w:r>
            <w:r w:rsidRPr="00225FF4">
              <w:rPr>
                <w:rFonts w:ascii="Arial" w:hAnsi="Arial"/>
              </w:rPr>
              <w:t>Where the definitions below contrast to those detailed in the Terms and Conditions of the Contract then the definitions within the Terms and Conditions of the Contract shall take precedence.</w:t>
            </w:r>
          </w:p>
          <w:p w14:paraId="2CB2FEEC" w14:textId="77777777" w:rsidR="008A4CA6" w:rsidRPr="00225FF4" w:rsidRDefault="008A4CA6" w:rsidP="00E50369">
            <w:pPr>
              <w:rPr>
                <w:rFonts w:ascii="Arial" w:hAnsi="Arial"/>
              </w:rPr>
            </w:pPr>
          </w:p>
        </w:tc>
      </w:tr>
      <w:tr w:rsidR="001F4D5A" w:rsidRPr="00225FF4" w14:paraId="4DEB2894" w14:textId="77777777" w:rsidTr="683EFDDF">
        <w:tc>
          <w:tcPr>
            <w:tcW w:w="917" w:type="dxa"/>
          </w:tcPr>
          <w:p w14:paraId="6150DF8F" w14:textId="77777777" w:rsidR="001F4D5A" w:rsidRPr="00225FF4" w:rsidRDefault="001F4D5A" w:rsidP="00E50369">
            <w:pPr>
              <w:rPr>
                <w:rFonts w:ascii="Arial" w:hAnsi="Arial"/>
              </w:rPr>
            </w:pPr>
          </w:p>
        </w:tc>
        <w:tc>
          <w:tcPr>
            <w:tcW w:w="2627" w:type="dxa"/>
          </w:tcPr>
          <w:p w14:paraId="769D5D38" w14:textId="77777777" w:rsidR="001F4D5A" w:rsidRPr="00225FF4" w:rsidRDefault="001F4D5A" w:rsidP="00E50369">
            <w:pPr>
              <w:rPr>
                <w:rFonts w:ascii="Arial" w:hAnsi="Arial"/>
              </w:rPr>
            </w:pPr>
            <w:r w:rsidRPr="00225FF4">
              <w:rPr>
                <w:rFonts w:ascii="Arial" w:hAnsi="Arial"/>
                <w:u w:val="single"/>
              </w:rPr>
              <w:t>Definition</w:t>
            </w:r>
          </w:p>
        </w:tc>
        <w:tc>
          <w:tcPr>
            <w:tcW w:w="10630" w:type="dxa"/>
            <w:gridSpan w:val="3"/>
          </w:tcPr>
          <w:p w14:paraId="0E0E193E" w14:textId="77777777" w:rsidR="001F4D5A" w:rsidRPr="00225FF4" w:rsidRDefault="001F4D5A" w:rsidP="00E50369">
            <w:pPr>
              <w:rPr>
                <w:rFonts w:ascii="Arial" w:hAnsi="Arial"/>
                <w:u w:val="single"/>
              </w:rPr>
            </w:pPr>
            <w:r w:rsidRPr="00225FF4">
              <w:rPr>
                <w:rFonts w:ascii="Arial" w:hAnsi="Arial"/>
                <w:u w:val="single"/>
              </w:rPr>
              <w:t>Interpretation</w:t>
            </w:r>
          </w:p>
        </w:tc>
      </w:tr>
      <w:tr w:rsidR="001F4D5A" w:rsidRPr="00225FF4" w14:paraId="26D61BF8" w14:textId="77777777" w:rsidTr="683EFDDF">
        <w:tc>
          <w:tcPr>
            <w:tcW w:w="917" w:type="dxa"/>
          </w:tcPr>
          <w:p w14:paraId="5180936D" w14:textId="77777777" w:rsidR="001F4D5A" w:rsidRPr="00225FF4" w:rsidRDefault="001F4D5A" w:rsidP="00E50369">
            <w:pPr>
              <w:rPr>
                <w:rFonts w:ascii="Arial" w:hAnsi="Arial"/>
              </w:rPr>
            </w:pPr>
          </w:p>
        </w:tc>
        <w:tc>
          <w:tcPr>
            <w:tcW w:w="2627" w:type="dxa"/>
          </w:tcPr>
          <w:p w14:paraId="4CA49862" w14:textId="77777777" w:rsidR="001F4D5A" w:rsidRPr="00225FF4" w:rsidRDefault="001F4D5A" w:rsidP="00E50369">
            <w:pPr>
              <w:rPr>
                <w:rFonts w:ascii="Arial" w:hAnsi="Arial"/>
              </w:rPr>
            </w:pPr>
            <w:r w:rsidRPr="00225FF4">
              <w:rPr>
                <w:rFonts w:ascii="Arial" w:hAnsi="Arial"/>
              </w:rPr>
              <w:t>Contractor’s Personal Use</w:t>
            </w:r>
          </w:p>
        </w:tc>
        <w:tc>
          <w:tcPr>
            <w:tcW w:w="10630" w:type="dxa"/>
            <w:gridSpan w:val="3"/>
          </w:tcPr>
          <w:p w14:paraId="247C1E6F" w14:textId="47498AF0" w:rsidR="001F4D5A" w:rsidRDefault="00635899" w:rsidP="00E50369">
            <w:pPr>
              <w:rPr>
                <w:rFonts w:ascii="Arial" w:hAnsi="Arial"/>
              </w:rPr>
            </w:pPr>
            <w:r w:rsidRPr="1D167556">
              <w:rPr>
                <w:rFonts w:ascii="Arial" w:hAnsi="Arial"/>
              </w:rPr>
              <w:t>Any use of MO</w:t>
            </w:r>
            <w:r w:rsidR="001F4D5A" w:rsidRPr="1D167556">
              <w:rPr>
                <w:rFonts w:ascii="Arial" w:hAnsi="Arial"/>
              </w:rPr>
              <w:t>D furnished property, facilities or equipment intended for the primary benefit of the Contractor or the Contractor’s Personnel which is contrary to the M</w:t>
            </w:r>
            <w:r w:rsidR="7475FFF6" w:rsidRPr="1D167556">
              <w:rPr>
                <w:rFonts w:ascii="Arial" w:hAnsi="Arial"/>
              </w:rPr>
              <w:t>O</w:t>
            </w:r>
            <w:r w:rsidR="001F4D5A" w:rsidRPr="1D167556">
              <w:rPr>
                <w:rFonts w:ascii="Arial" w:hAnsi="Arial"/>
              </w:rPr>
              <w:t>D’s interests is considered personal use.</w:t>
            </w:r>
          </w:p>
          <w:p w14:paraId="6176D4FF" w14:textId="77777777" w:rsidR="008A4CA6" w:rsidRPr="00225FF4" w:rsidRDefault="008A4CA6" w:rsidP="00E50369">
            <w:pPr>
              <w:rPr>
                <w:rFonts w:ascii="Arial" w:hAnsi="Arial"/>
              </w:rPr>
            </w:pPr>
          </w:p>
        </w:tc>
      </w:tr>
      <w:tr w:rsidR="001F4D5A" w:rsidRPr="00225FF4" w14:paraId="4A6F1D12" w14:textId="77777777" w:rsidTr="683EFDDF">
        <w:tc>
          <w:tcPr>
            <w:tcW w:w="917" w:type="dxa"/>
          </w:tcPr>
          <w:p w14:paraId="7EFBD10E" w14:textId="77777777" w:rsidR="001F4D5A" w:rsidRPr="00225FF4" w:rsidRDefault="001F4D5A" w:rsidP="00E50369">
            <w:pPr>
              <w:rPr>
                <w:rFonts w:ascii="Arial" w:hAnsi="Arial"/>
              </w:rPr>
            </w:pPr>
          </w:p>
        </w:tc>
        <w:tc>
          <w:tcPr>
            <w:tcW w:w="2627" w:type="dxa"/>
          </w:tcPr>
          <w:p w14:paraId="1D900FBB" w14:textId="77777777" w:rsidR="001F4D5A" w:rsidRPr="00225FF4" w:rsidRDefault="001F4D5A" w:rsidP="00E50369">
            <w:pPr>
              <w:rPr>
                <w:rFonts w:ascii="Arial" w:hAnsi="Arial"/>
              </w:rPr>
            </w:pPr>
            <w:r w:rsidRPr="00225FF4">
              <w:rPr>
                <w:rFonts w:ascii="Arial" w:hAnsi="Arial"/>
              </w:rPr>
              <w:t>Contractor’s Personnel</w:t>
            </w:r>
          </w:p>
        </w:tc>
        <w:tc>
          <w:tcPr>
            <w:tcW w:w="10630" w:type="dxa"/>
            <w:gridSpan w:val="3"/>
          </w:tcPr>
          <w:p w14:paraId="48A8410B" w14:textId="77777777" w:rsidR="001F4D5A" w:rsidRDefault="001F4D5A" w:rsidP="00E50369">
            <w:pPr>
              <w:rPr>
                <w:rFonts w:ascii="Arial" w:hAnsi="Arial"/>
              </w:rPr>
            </w:pPr>
            <w:r w:rsidRPr="00225FF4">
              <w:rPr>
                <w:rFonts w:ascii="Arial" w:hAnsi="Arial"/>
              </w:rPr>
              <w:t>Any employees, including sub-contractors or other agents working on behalf of the Contractor, shall be deemed the Contractor’s Personnel.</w:t>
            </w:r>
          </w:p>
          <w:p w14:paraId="3AB84656" w14:textId="77777777" w:rsidR="008A4CA6" w:rsidRPr="00225FF4" w:rsidRDefault="008A4CA6" w:rsidP="00E50369">
            <w:pPr>
              <w:rPr>
                <w:rFonts w:ascii="Arial" w:hAnsi="Arial"/>
              </w:rPr>
            </w:pPr>
          </w:p>
        </w:tc>
      </w:tr>
      <w:tr w:rsidR="001F4D5A" w:rsidRPr="00225FF4" w14:paraId="2D0E9BD7" w14:textId="77777777" w:rsidTr="683EFDDF">
        <w:tc>
          <w:tcPr>
            <w:tcW w:w="917" w:type="dxa"/>
          </w:tcPr>
          <w:p w14:paraId="23BB0E7D" w14:textId="77777777" w:rsidR="001F4D5A" w:rsidRPr="00225FF4" w:rsidRDefault="001F4D5A" w:rsidP="00E50369">
            <w:pPr>
              <w:rPr>
                <w:rFonts w:ascii="Arial" w:hAnsi="Arial"/>
              </w:rPr>
            </w:pPr>
          </w:p>
        </w:tc>
        <w:tc>
          <w:tcPr>
            <w:tcW w:w="2627" w:type="dxa"/>
          </w:tcPr>
          <w:p w14:paraId="5A2787CF" w14:textId="77777777" w:rsidR="001F4D5A" w:rsidRPr="00225FF4" w:rsidRDefault="001F4D5A" w:rsidP="00E50369">
            <w:pPr>
              <w:rPr>
                <w:rFonts w:ascii="Arial" w:hAnsi="Arial"/>
              </w:rPr>
            </w:pPr>
            <w:r w:rsidRPr="00225FF4">
              <w:rPr>
                <w:rFonts w:ascii="Arial" w:hAnsi="Arial"/>
              </w:rPr>
              <w:t>Designated Officer</w:t>
            </w:r>
          </w:p>
        </w:tc>
        <w:tc>
          <w:tcPr>
            <w:tcW w:w="10630" w:type="dxa"/>
            <w:gridSpan w:val="3"/>
          </w:tcPr>
          <w:p w14:paraId="3991E518" w14:textId="35DC7889" w:rsidR="001F4D5A" w:rsidRPr="00225FF4" w:rsidRDefault="00635899" w:rsidP="00E50369">
            <w:pPr>
              <w:rPr>
                <w:rFonts w:ascii="Arial" w:hAnsi="Arial"/>
              </w:rPr>
            </w:pPr>
            <w:r>
              <w:rPr>
                <w:rFonts w:ascii="Arial" w:hAnsi="Arial"/>
              </w:rPr>
              <w:t>The Designated Officer is the MO</w:t>
            </w:r>
            <w:r w:rsidR="001F4D5A" w:rsidRPr="00225FF4">
              <w:rPr>
                <w:rFonts w:ascii="Arial" w:hAnsi="Arial"/>
              </w:rPr>
              <w:t>D representative responsible for the Requirement and is as defined at Box 2 of DEFFORM 111 of this Contract.</w:t>
            </w:r>
          </w:p>
        </w:tc>
      </w:tr>
      <w:tr w:rsidR="001F4D5A" w:rsidRPr="00225FF4" w14:paraId="5666E082" w14:textId="77777777" w:rsidTr="683EFDDF">
        <w:tc>
          <w:tcPr>
            <w:tcW w:w="917" w:type="dxa"/>
          </w:tcPr>
          <w:p w14:paraId="247D63F2" w14:textId="77777777" w:rsidR="001F4D5A" w:rsidRPr="00225FF4" w:rsidRDefault="001F4D5A" w:rsidP="00E50369">
            <w:pPr>
              <w:rPr>
                <w:rFonts w:ascii="Arial" w:hAnsi="Arial"/>
              </w:rPr>
            </w:pPr>
          </w:p>
        </w:tc>
        <w:tc>
          <w:tcPr>
            <w:tcW w:w="13257" w:type="dxa"/>
            <w:gridSpan w:val="4"/>
          </w:tcPr>
          <w:p w14:paraId="796FF069" w14:textId="77777777" w:rsidR="001F4D5A" w:rsidRPr="00225FF4" w:rsidRDefault="001F4D5A" w:rsidP="00E50369">
            <w:pPr>
              <w:rPr>
                <w:rFonts w:ascii="Arial" w:hAnsi="Arial"/>
              </w:rPr>
            </w:pPr>
          </w:p>
        </w:tc>
      </w:tr>
      <w:tr w:rsidR="001F4D5A" w:rsidRPr="00225FF4" w14:paraId="4D5D4B31" w14:textId="77777777" w:rsidTr="683EFDDF">
        <w:tc>
          <w:tcPr>
            <w:tcW w:w="917" w:type="dxa"/>
          </w:tcPr>
          <w:p w14:paraId="12653B72" w14:textId="77777777" w:rsidR="00662C75" w:rsidRDefault="00662C75" w:rsidP="00E50369">
            <w:pPr>
              <w:rPr>
                <w:rFonts w:ascii="Arial" w:hAnsi="Arial"/>
                <w:b/>
              </w:rPr>
            </w:pPr>
          </w:p>
          <w:p w14:paraId="123F8893" w14:textId="77777777" w:rsidR="00662C75" w:rsidRDefault="00662C75" w:rsidP="00E50369">
            <w:pPr>
              <w:rPr>
                <w:rFonts w:ascii="Arial" w:hAnsi="Arial"/>
                <w:b/>
              </w:rPr>
            </w:pPr>
          </w:p>
          <w:p w14:paraId="43BFB883" w14:textId="50A62E00" w:rsidR="001F4D5A" w:rsidRPr="00225FF4" w:rsidRDefault="001F4D5A" w:rsidP="00E50369">
            <w:pPr>
              <w:rPr>
                <w:rFonts w:ascii="Arial" w:hAnsi="Arial"/>
                <w:b/>
              </w:rPr>
            </w:pPr>
            <w:r w:rsidRPr="00225FF4">
              <w:rPr>
                <w:rFonts w:ascii="Arial" w:hAnsi="Arial"/>
                <w:b/>
              </w:rPr>
              <w:t>A.3</w:t>
            </w:r>
          </w:p>
        </w:tc>
        <w:tc>
          <w:tcPr>
            <w:tcW w:w="13257" w:type="dxa"/>
            <w:gridSpan w:val="4"/>
          </w:tcPr>
          <w:p w14:paraId="52A9184A" w14:textId="77777777" w:rsidR="00662C75" w:rsidRDefault="00662C75" w:rsidP="00E50369">
            <w:pPr>
              <w:rPr>
                <w:rFonts w:ascii="Arial" w:hAnsi="Arial"/>
                <w:b/>
              </w:rPr>
            </w:pPr>
          </w:p>
          <w:p w14:paraId="2486A36F" w14:textId="77777777" w:rsidR="00662C75" w:rsidRDefault="00662C75" w:rsidP="00E50369">
            <w:pPr>
              <w:rPr>
                <w:rFonts w:ascii="Arial" w:hAnsi="Arial"/>
                <w:b/>
              </w:rPr>
            </w:pPr>
          </w:p>
          <w:p w14:paraId="04BCF543" w14:textId="77777777" w:rsidR="001F4D5A" w:rsidRDefault="001F4D5A" w:rsidP="00E50369">
            <w:pPr>
              <w:rPr>
                <w:rFonts w:ascii="Arial" w:hAnsi="Arial"/>
                <w:b/>
              </w:rPr>
            </w:pPr>
            <w:r w:rsidRPr="00225FF4">
              <w:rPr>
                <w:rFonts w:ascii="Arial" w:hAnsi="Arial"/>
                <w:b/>
              </w:rPr>
              <w:t>Abbreviations and Acronyms</w:t>
            </w:r>
          </w:p>
          <w:p w14:paraId="2D1658E6" w14:textId="5C38A91F" w:rsidR="00662C75" w:rsidRPr="00225FF4" w:rsidRDefault="00662C75" w:rsidP="00E50369">
            <w:pPr>
              <w:rPr>
                <w:rFonts w:ascii="Arial" w:hAnsi="Arial"/>
                <w:b/>
              </w:rPr>
            </w:pPr>
          </w:p>
        </w:tc>
      </w:tr>
      <w:tr w:rsidR="001F4D5A" w:rsidRPr="00225FF4" w14:paraId="43BD1770" w14:textId="77777777" w:rsidTr="683EFDDF">
        <w:tc>
          <w:tcPr>
            <w:tcW w:w="917" w:type="dxa"/>
          </w:tcPr>
          <w:p w14:paraId="0F1A7643" w14:textId="77777777" w:rsidR="001F4D5A" w:rsidRPr="00225FF4" w:rsidRDefault="001F4D5A" w:rsidP="00E50369">
            <w:pPr>
              <w:rPr>
                <w:rFonts w:ascii="Arial" w:hAnsi="Arial"/>
              </w:rPr>
            </w:pPr>
            <w:r w:rsidRPr="00225FF4">
              <w:rPr>
                <w:rFonts w:ascii="Arial" w:hAnsi="Arial"/>
              </w:rPr>
              <w:lastRenderedPageBreak/>
              <w:t>A.3.a</w:t>
            </w:r>
          </w:p>
        </w:tc>
        <w:tc>
          <w:tcPr>
            <w:tcW w:w="13257" w:type="dxa"/>
            <w:gridSpan w:val="4"/>
          </w:tcPr>
          <w:p w14:paraId="30A0D1CE" w14:textId="77777777" w:rsidR="001F4D5A" w:rsidRDefault="001F4D5A" w:rsidP="00E50369">
            <w:pPr>
              <w:rPr>
                <w:rFonts w:ascii="Arial" w:hAnsi="Arial"/>
              </w:rPr>
            </w:pPr>
            <w:r w:rsidRPr="00225FF4">
              <w:rPr>
                <w:rFonts w:ascii="Arial" w:hAnsi="Arial"/>
              </w:rPr>
              <w:t>In addition to the abbreviations and acronyms detailed in the Terms and Conditions of the Contract the following abbreviations and acronyms will be used.</w:t>
            </w:r>
          </w:p>
          <w:p w14:paraId="0537AB8E" w14:textId="402D9B04" w:rsidR="00AA2B93" w:rsidRPr="00225FF4" w:rsidRDefault="00AA2B93" w:rsidP="00E50369">
            <w:pPr>
              <w:rPr>
                <w:rFonts w:ascii="Arial" w:hAnsi="Arial"/>
              </w:rPr>
            </w:pPr>
          </w:p>
        </w:tc>
      </w:tr>
      <w:tr w:rsidR="001F4D5A" w:rsidRPr="00225FF4" w14:paraId="653593D8" w14:textId="77777777" w:rsidTr="683EFDDF">
        <w:tc>
          <w:tcPr>
            <w:tcW w:w="917" w:type="dxa"/>
          </w:tcPr>
          <w:p w14:paraId="48390E03" w14:textId="77777777" w:rsidR="001F4D5A" w:rsidRPr="00225FF4" w:rsidRDefault="001F4D5A" w:rsidP="00E50369">
            <w:pPr>
              <w:rPr>
                <w:rFonts w:ascii="Arial" w:hAnsi="Arial"/>
              </w:rPr>
            </w:pPr>
          </w:p>
        </w:tc>
        <w:tc>
          <w:tcPr>
            <w:tcW w:w="2627" w:type="dxa"/>
            <w:shd w:val="clear" w:color="auto" w:fill="auto"/>
          </w:tcPr>
          <w:p w14:paraId="4FDB5943" w14:textId="77777777" w:rsidR="001F4D5A" w:rsidRPr="00225FF4" w:rsidRDefault="001F4D5A" w:rsidP="00E50369">
            <w:pPr>
              <w:rPr>
                <w:rFonts w:ascii="Arial" w:hAnsi="Arial"/>
                <w:u w:val="single"/>
              </w:rPr>
            </w:pPr>
            <w:r w:rsidRPr="00225FF4">
              <w:rPr>
                <w:rFonts w:ascii="Arial" w:hAnsi="Arial"/>
                <w:u w:val="single"/>
              </w:rPr>
              <w:t>Abbreviation or Acronym</w:t>
            </w:r>
          </w:p>
        </w:tc>
        <w:tc>
          <w:tcPr>
            <w:tcW w:w="10630" w:type="dxa"/>
            <w:gridSpan w:val="3"/>
            <w:shd w:val="clear" w:color="auto" w:fill="auto"/>
          </w:tcPr>
          <w:p w14:paraId="4B631821" w14:textId="77777777" w:rsidR="001F4D5A" w:rsidRDefault="001F4D5A" w:rsidP="00E50369">
            <w:pPr>
              <w:rPr>
                <w:rFonts w:ascii="Arial" w:hAnsi="Arial"/>
                <w:u w:val="single"/>
              </w:rPr>
            </w:pPr>
            <w:r w:rsidRPr="00225FF4">
              <w:rPr>
                <w:rFonts w:ascii="Arial" w:hAnsi="Arial"/>
                <w:u w:val="single"/>
              </w:rPr>
              <w:t>Interpretation</w:t>
            </w:r>
          </w:p>
          <w:p w14:paraId="2CFC46D1" w14:textId="249D8E26" w:rsidR="00AA2B93" w:rsidRPr="00225FF4" w:rsidRDefault="00AA2B93" w:rsidP="00E50369">
            <w:pPr>
              <w:rPr>
                <w:rFonts w:ascii="Arial" w:hAnsi="Arial"/>
                <w:u w:val="single"/>
              </w:rPr>
            </w:pPr>
          </w:p>
        </w:tc>
      </w:tr>
      <w:tr w:rsidR="009157B8" w:rsidRPr="00225FF4" w14:paraId="3244FB57" w14:textId="77777777" w:rsidTr="683EFDDF">
        <w:tc>
          <w:tcPr>
            <w:tcW w:w="917" w:type="dxa"/>
          </w:tcPr>
          <w:p w14:paraId="08262C03" w14:textId="77777777" w:rsidR="009157B8" w:rsidRPr="00225FF4" w:rsidRDefault="009157B8" w:rsidP="00E50369"/>
        </w:tc>
        <w:tc>
          <w:tcPr>
            <w:tcW w:w="2627" w:type="dxa"/>
            <w:shd w:val="clear" w:color="auto" w:fill="auto"/>
          </w:tcPr>
          <w:p w14:paraId="3B733346" w14:textId="6692EE97" w:rsidR="009157B8" w:rsidRPr="00225FF4" w:rsidRDefault="009157B8" w:rsidP="1C8B0E82">
            <w:pPr>
              <w:rPr>
                <w:rFonts w:asciiTheme="minorHAnsi" w:hAnsiTheme="minorHAnsi" w:cstheme="minorBidi"/>
              </w:rPr>
            </w:pPr>
            <w:r w:rsidRPr="1C8B0E82">
              <w:rPr>
                <w:rFonts w:asciiTheme="minorHAnsi" w:hAnsiTheme="minorHAnsi" w:cstheme="minorBidi"/>
              </w:rPr>
              <w:t>A</w:t>
            </w:r>
            <w:r w:rsidR="46EC087D" w:rsidRPr="1C8B0E82">
              <w:rPr>
                <w:rFonts w:asciiTheme="minorHAnsi" w:hAnsiTheme="minorHAnsi" w:cstheme="minorBidi"/>
              </w:rPr>
              <w:t>A</w:t>
            </w:r>
            <w:r w:rsidRPr="1C8B0E82">
              <w:rPr>
                <w:rFonts w:asciiTheme="minorHAnsi" w:hAnsiTheme="minorHAnsi" w:cstheme="minorBidi"/>
              </w:rPr>
              <w:t>P</w:t>
            </w:r>
          </w:p>
        </w:tc>
        <w:tc>
          <w:tcPr>
            <w:tcW w:w="10630" w:type="dxa"/>
            <w:gridSpan w:val="3"/>
            <w:shd w:val="clear" w:color="auto" w:fill="auto"/>
          </w:tcPr>
          <w:p w14:paraId="4D82E982" w14:textId="5FF8E5B0" w:rsidR="009157B8" w:rsidRPr="00225FF4" w:rsidRDefault="009157B8" w:rsidP="0EF54C46">
            <w:pPr>
              <w:rPr>
                <w:rFonts w:asciiTheme="minorHAnsi" w:hAnsiTheme="minorHAnsi" w:cstheme="minorBidi"/>
              </w:rPr>
            </w:pPr>
            <w:r w:rsidRPr="0EF54C46">
              <w:rPr>
                <w:rFonts w:asciiTheme="minorHAnsi" w:hAnsiTheme="minorHAnsi" w:cstheme="minorBidi"/>
              </w:rPr>
              <w:t>A</w:t>
            </w:r>
            <w:r w:rsidR="00F31D5C" w:rsidRPr="0EF54C46">
              <w:rPr>
                <w:rFonts w:asciiTheme="minorHAnsi" w:hAnsiTheme="minorHAnsi" w:cstheme="minorBidi"/>
              </w:rPr>
              <w:t>erodrome</w:t>
            </w:r>
            <w:r w:rsidRPr="0EF54C46">
              <w:rPr>
                <w:rFonts w:asciiTheme="minorHAnsi" w:hAnsiTheme="minorHAnsi" w:cstheme="minorBidi"/>
              </w:rPr>
              <w:t xml:space="preserve"> </w:t>
            </w:r>
            <w:r w:rsidR="6D760806" w:rsidRPr="0EF54C46">
              <w:rPr>
                <w:rFonts w:asciiTheme="minorHAnsi" w:hAnsiTheme="minorHAnsi" w:cstheme="minorBidi"/>
              </w:rPr>
              <w:t>Access</w:t>
            </w:r>
            <w:r w:rsidRPr="0EF54C46">
              <w:rPr>
                <w:rFonts w:asciiTheme="minorHAnsi" w:hAnsiTheme="minorHAnsi" w:cstheme="minorBidi"/>
              </w:rPr>
              <w:t xml:space="preserve"> Permit</w:t>
            </w:r>
          </w:p>
        </w:tc>
      </w:tr>
      <w:tr w:rsidR="00A82D3C" w:rsidRPr="00225FF4" w14:paraId="072AFF4F" w14:textId="77777777" w:rsidTr="683EFDDF">
        <w:tc>
          <w:tcPr>
            <w:tcW w:w="917" w:type="dxa"/>
          </w:tcPr>
          <w:p w14:paraId="008AE277" w14:textId="77777777" w:rsidR="00A82D3C" w:rsidRPr="00225FF4" w:rsidRDefault="00A82D3C" w:rsidP="00E50369"/>
        </w:tc>
        <w:tc>
          <w:tcPr>
            <w:tcW w:w="2627" w:type="dxa"/>
            <w:shd w:val="clear" w:color="auto" w:fill="auto"/>
          </w:tcPr>
          <w:p w14:paraId="6B1E97D7" w14:textId="37E9443C" w:rsidR="00A82D3C" w:rsidRPr="00225FF4" w:rsidRDefault="00A82D3C" w:rsidP="00E50369">
            <w:pPr>
              <w:rPr>
                <w:rFonts w:asciiTheme="minorHAnsi" w:hAnsiTheme="minorHAnsi" w:cstheme="minorHAnsi"/>
              </w:rPr>
            </w:pPr>
            <w:r w:rsidRPr="00225FF4">
              <w:rPr>
                <w:rFonts w:asciiTheme="minorHAnsi" w:hAnsiTheme="minorHAnsi" w:cstheme="minorHAnsi"/>
              </w:rPr>
              <w:t>AO</w:t>
            </w:r>
          </w:p>
        </w:tc>
        <w:tc>
          <w:tcPr>
            <w:tcW w:w="10630" w:type="dxa"/>
            <w:gridSpan w:val="3"/>
            <w:shd w:val="clear" w:color="auto" w:fill="auto"/>
          </w:tcPr>
          <w:p w14:paraId="0FB3FE2F" w14:textId="1FAACF3A" w:rsidR="00A82D3C" w:rsidRPr="00225FF4" w:rsidRDefault="00A82D3C" w:rsidP="00E50369">
            <w:pPr>
              <w:rPr>
                <w:rFonts w:asciiTheme="minorHAnsi" w:hAnsiTheme="minorHAnsi" w:cstheme="minorHAnsi"/>
              </w:rPr>
            </w:pPr>
            <w:r w:rsidRPr="00225FF4">
              <w:rPr>
                <w:rFonts w:asciiTheme="minorHAnsi" w:hAnsiTheme="minorHAnsi" w:cstheme="minorHAnsi"/>
              </w:rPr>
              <w:t>A</w:t>
            </w:r>
            <w:r w:rsidR="008E6511">
              <w:rPr>
                <w:rFonts w:asciiTheme="minorHAnsi" w:hAnsiTheme="minorHAnsi" w:cstheme="minorHAnsi"/>
              </w:rPr>
              <w:t>erodrome</w:t>
            </w:r>
            <w:r w:rsidRPr="00225FF4">
              <w:rPr>
                <w:rFonts w:asciiTheme="minorHAnsi" w:hAnsiTheme="minorHAnsi" w:cstheme="minorHAnsi"/>
              </w:rPr>
              <w:t xml:space="preserve"> Operator</w:t>
            </w:r>
            <w:r w:rsidR="008359FE">
              <w:rPr>
                <w:rFonts w:asciiTheme="minorHAnsi" w:hAnsiTheme="minorHAnsi" w:cstheme="minorHAnsi"/>
              </w:rPr>
              <w:t xml:space="preserve"> </w:t>
            </w:r>
            <w:r w:rsidR="007B58B2">
              <w:rPr>
                <w:rFonts w:asciiTheme="minorHAnsi" w:hAnsiTheme="minorHAnsi" w:cstheme="minorHAnsi"/>
              </w:rPr>
              <w:t>(</w:t>
            </w:r>
            <w:r w:rsidR="008359FE">
              <w:rPr>
                <w:rFonts w:asciiTheme="minorHAnsi" w:hAnsiTheme="minorHAnsi" w:cstheme="minorHAnsi"/>
              </w:rPr>
              <w:t>as defined in RA 1026</w:t>
            </w:r>
            <w:r w:rsidR="007B58B2">
              <w:rPr>
                <w:rFonts w:asciiTheme="minorHAnsi" w:hAnsiTheme="minorHAnsi" w:cstheme="minorHAnsi"/>
              </w:rPr>
              <w:t>)</w:t>
            </w:r>
          </w:p>
        </w:tc>
      </w:tr>
      <w:tr w:rsidR="001F4D5A" w:rsidRPr="00225FF4" w14:paraId="40D23D90" w14:textId="77777777" w:rsidTr="683EFDDF">
        <w:tc>
          <w:tcPr>
            <w:tcW w:w="917" w:type="dxa"/>
          </w:tcPr>
          <w:p w14:paraId="5375B017" w14:textId="77777777" w:rsidR="001F4D5A" w:rsidRPr="00225FF4" w:rsidRDefault="001F4D5A" w:rsidP="00E50369">
            <w:pPr>
              <w:rPr>
                <w:rFonts w:ascii="Arial" w:hAnsi="Arial"/>
              </w:rPr>
            </w:pPr>
          </w:p>
        </w:tc>
        <w:tc>
          <w:tcPr>
            <w:tcW w:w="2627" w:type="dxa"/>
            <w:shd w:val="clear" w:color="auto" w:fill="auto"/>
          </w:tcPr>
          <w:p w14:paraId="64F14E66" w14:textId="5A95128B" w:rsidR="001F4D5A" w:rsidRPr="00225FF4" w:rsidRDefault="00A82D3C" w:rsidP="00E50369">
            <w:pPr>
              <w:rPr>
                <w:rFonts w:ascii="Arial" w:hAnsi="Arial"/>
              </w:rPr>
            </w:pPr>
            <w:r w:rsidRPr="00225FF4">
              <w:rPr>
                <w:rFonts w:ascii="Arial" w:hAnsi="Arial"/>
              </w:rPr>
              <w:t>AS</w:t>
            </w:r>
          </w:p>
        </w:tc>
        <w:tc>
          <w:tcPr>
            <w:tcW w:w="10630" w:type="dxa"/>
            <w:gridSpan w:val="3"/>
            <w:shd w:val="clear" w:color="auto" w:fill="auto"/>
          </w:tcPr>
          <w:p w14:paraId="18599C6A" w14:textId="3AEE22C6" w:rsidR="001F4D5A" w:rsidRPr="00225FF4" w:rsidRDefault="001F4D5A" w:rsidP="00E50369">
            <w:pPr>
              <w:rPr>
                <w:rFonts w:ascii="Arial" w:hAnsi="Arial"/>
              </w:rPr>
            </w:pPr>
            <w:r w:rsidRPr="00225FF4">
              <w:rPr>
                <w:rFonts w:ascii="Arial" w:hAnsi="Arial"/>
              </w:rPr>
              <w:t xml:space="preserve">Air </w:t>
            </w:r>
            <w:r w:rsidR="00A82D3C" w:rsidRPr="00225FF4">
              <w:rPr>
                <w:rFonts w:ascii="Arial" w:hAnsi="Arial"/>
              </w:rPr>
              <w:t>Systems</w:t>
            </w:r>
          </w:p>
        </w:tc>
      </w:tr>
      <w:tr w:rsidR="00A82D3C" w:rsidRPr="00225FF4" w14:paraId="40824206" w14:textId="77777777" w:rsidTr="683EFDDF">
        <w:tc>
          <w:tcPr>
            <w:tcW w:w="917" w:type="dxa"/>
          </w:tcPr>
          <w:p w14:paraId="717D524C" w14:textId="77777777" w:rsidR="00A82D3C" w:rsidRPr="00225FF4" w:rsidRDefault="00A82D3C" w:rsidP="00E50369"/>
        </w:tc>
        <w:tc>
          <w:tcPr>
            <w:tcW w:w="2627" w:type="dxa"/>
            <w:shd w:val="clear" w:color="auto" w:fill="auto"/>
          </w:tcPr>
          <w:p w14:paraId="6FCB11C9" w14:textId="4A018721" w:rsidR="00A82D3C" w:rsidRPr="00225FF4" w:rsidRDefault="00A82D3C" w:rsidP="00E50369">
            <w:pPr>
              <w:rPr>
                <w:rFonts w:asciiTheme="minorHAnsi" w:hAnsiTheme="minorHAnsi" w:cstheme="minorHAnsi"/>
              </w:rPr>
            </w:pPr>
            <w:r w:rsidRPr="00225FF4">
              <w:rPr>
                <w:rFonts w:asciiTheme="minorHAnsi" w:hAnsiTheme="minorHAnsi" w:cstheme="minorHAnsi"/>
              </w:rPr>
              <w:t>ATC</w:t>
            </w:r>
          </w:p>
        </w:tc>
        <w:tc>
          <w:tcPr>
            <w:tcW w:w="10630" w:type="dxa"/>
            <w:gridSpan w:val="3"/>
            <w:shd w:val="clear" w:color="auto" w:fill="auto"/>
          </w:tcPr>
          <w:p w14:paraId="5C7646AD" w14:textId="698510E3" w:rsidR="00A82D3C" w:rsidRPr="00225FF4" w:rsidRDefault="00A82D3C" w:rsidP="00E50369">
            <w:pPr>
              <w:rPr>
                <w:rFonts w:asciiTheme="minorHAnsi" w:hAnsiTheme="minorHAnsi" w:cstheme="minorHAnsi"/>
              </w:rPr>
            </w:pPr>
            <w:r w:rsidRPr="00225FF4">
              <w:rPr>
                <w:rFonts w:asciiTheme="minorHAnsi" w:hAnsiTheme="minorHAnsi" w:cstheme="minorHAnsi"/>
              </w:rPr>
              <w:t>Air Traffic Control</w:t>
            </w:r>
          </w:p>
        </w:tc>
      </w:tr>
      <w:tr w:rsidR="00A82D3C" w:rsidRPr="00225FF4" w14:paraId="15E4E36B" w14:textId="77777777" w:rsidTr="683EFDDF">
        <w:tc>
          <w:tcPr>
            <w:tcW w:w="917" w:type="dxa"/>
          </w:tcPr>
          <w:p w14:paraId="26C5F45F" w14:textId="77777777" w:rsidR="00A82D3C" w:rsidRPr="00225FF4" w:rsidRDefault="00A82D3C" w:rsidP="00E50369"/>
        </w:tc>
        <w:tc>
          <w:tcPr>
            <w:tcW w:w="2627" w:type="dxa"/>
            <w:shd w:val="clear" w:color="auto" w:fill="auto"/>
          </w:tcPr>
          <w:p w14:paraId="133C9DA8" w14:textId="779C7928" w:rsidR="00A82D3C" w:rsidRPr="00225FF4" w:rsidRDefault="00A82D3C" w:rsidP="00E50369">
            <w:pPr>
              <w:rPr>
                <w:rFonts w:asciiTheme="minorHAnsi" w:hAnsiTheme="minorHAnsi" w:cstheme="minorHAnsi"/>
              </w:rPr>
            </w:pPr>
            <w:r w:rsidRPr="00225FF4">
              <w:rPr>
                <w:rFonts w:asciiTheme="minorHAnsi" w:hAnsiTheme="minorHAnsi" w:cstheme="minorHAnsi"/>
              </w:rPr>
              <w:t>ATM</w:t>
            </w:r>
          </w:p>
        </w:tc>
        <w:tc>
          <w:tcPr>
            <w:tcW w:w="10630" w:type="dxa"/>
            <w:gridSpan w:val="3"/>
            <w:shd w:val="clear" w:color="auto" w:fill="auto"/>
          </w:tcPr>
          <w:p w14:paraId="1778F1E7" w14:textId="0CEBB102" w:rsidR="00A82D3C" w:rsidRPr="00225FF4" w:rsidRDefault="00A82D3C" w:rsidP="00E50369">
            <w:pPr>
              <w:rPr>
                <w:rFonts w:asciiTheme="minorHAnsi" w:hAnsiTheme="minorHAnsi" w:cstheme="minorHAnsi"/>
              </w:rPr>
            </w:pPr>
            <w:r w:rsidRPr="00225FF4">
              <w:rPr>
                <w:rFonts w:asciiTheme="minorHAnsi" w:hAnsiTheme="minorHAnsi" w:cstheme="minorHAnsi"/>
              </w:rPr>
              <w:t>Air Traffic Management</w:t>
            </w:r>
          </w:p>
        </w:tc>
      </w:tr>
      <w:tr w:rsidR="00A82D3C" w:rsidRPr="00225FF4" w14:paraId="1C868E9B" w14:textId="77777777" w:rsidTr="683EFDDF">
        <w:tc>
          <w:tcPr>
            <w:tcW w:w="917" w:type="dxa"/>
          </w:tcPr>
          <w:p w14:paraId="2109DAD8" w14:textId="77777777" w:rsidR="00A82D3C" w:rsidRPr="00225FF4" w:rsidRDefault="00A82D3C" w:rsidP="00E50369"/>
        </w:tc>
        <w:tc>
          <w:tcPr>
            <w:tcW w:w="2627" w:type="dxa"/>
            <w:shd w:val="clear" w:color="auto" w:fill="auto"/>
          </w:tcPr>
          <w:p w14:paraId="121D6717" w14:textId="642E272A" w:rsidR="00A82D3C" w:rsidRPr="00225FF4" w:rsidRDefault="00A82D3C" w:rsidP="00E50369">
            <w:pPr>
              <w:rPr>
                <w:rFonts w:asciiTheme="minorHAnsi" w:hAnsiTheme="minorHAnsi" w:cstheme="minorHAnsi"/>
              </w:rPr>
            </w:pPr>
            <w:r w:rsidRPr="00225FF4">
              <w:rPr>
                <w:rFonts w:asciiTheme="minorHAnsi" w:hAnsiTheme="minorHAnsi" w:cstheme="minorHAnsi"/>
              </w:rPr>
              <w:t>AWC</w:t>
            </w:r>
          </w:p>
        </w:tc>
        <w:tc>
          <w:tcPr>
            <w:tcW w:w="10630" w:type="dxa"/>
            <w:gridSpan w:val="3"/>
            <w:shd w:val="clear" w:color="auto" w:fill="auto"/>
          </w:tcPr>
          <w:p w14:paraId="0D088FEF" w14:textId="62CBD985"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w:t>
            </w:r>
          </w:p>
        </w:tc>
      </w:tr>
      <w:tr w:rsidR="00A82D3C" w:rsidRPr="00225FF4" w14:paraId="30A8B734" w14:textId="77777777" w:rsidTr="683EFDDF">
        <w:tc>
          <w:tcPr>
            <w:tcW w:w="917" w:type="dxa"/>
          </w:tcPr>
          <w:p w14:paraId="538A1B51" w14:textId="6F923AC4" w:rsidR="00A82D3C" w:rsidRPr="00225FF4" w:rsidRDefault="00A82D3C" w:rsidP="00E50369"/>
        </w:tc>
        <w:tc>
          <w:tcPr>
            <w:tcW w:w="2627" w:type="dxa"/>
            <w:shd w:val="clear" w:color="auto" w:fill="auto"/>
          </w:tcPr>
          <w:p w14:paraId="7446CE5C" w14:textId="68628778" w:rsidR="00A82D3C" w:rsidRPr="00225FF4" w:rsidRDefault="00A82D3C" w:rsidP="00E50369">
            <w:pPr>
              <w:rPr>
                <w:rFonts w:asciiTheme="minorHAnsi" w:hAnsiTheme="minorHAnsi" w:cstheme="minorHAnsi"/>
              </w:rPr>
            </w:pPr>
            <w:r w:rsidRPr="00225FF4">
              <w:rPr>
                <w:rFonts w:asciiTheme="minorHAnsi" w:hAnsiTheme="minorHAnsi" w:cstheme="minorHAnsi"/>
              </w:rPr>
              <w:t>AWCU</w:t>
            </w:r>
          </w:p>
        </w:tc>
        <w:tc>
          <w:tcPr>
            <w:tcW w:w="10630" w:type="dxa"/>
            <w:gridSpan w:val="3"/>
            <w:shd w:val="clear" w:color="auto" w:fill="auto"/>
          </w:tcPr>
          <w:p w14:paraId="5B679AC1" w14:textId="0EE052B8"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 Unit</w:t>
            </w:r>
          </w:p>
        </w:tc>
      </w:tr>
      <w:tr w:rsidR="00225FF4" w:rsidRPr="00225FF4" w14:paraId="5E08D66E" w14:textId="77777777" w:rsidTr="683EFDDF">
        <w:tc>
          <w:tcPr>
            <w:tcW w:w="917" w:type="dxa"/>
          </w:tcPr>
          <w:p w14:paraId="241FB862" w14:textId="04982CAE" w:rsidR="00225FF4" w:rsidRPr="00225FF4" w:rsidRDefault="00225FF4" w:rsidP="00E50369"/>
        </w:tc>
        <w:tc>
          <w:tcPr>
            <w:tcW w:w="2627" w:type="dxa"/>
            <w:shd w:val="clear" w:color="auto" w:fill="auto"/>
          </w:tcPr>
          <w:p w14:paraId="6FF14C4F" w14:textId="035882B8" w:rsidR="00225FF4" w:rsidRPr="00225FF4" w:rsidRDefault="00225FF4" w:rsidP="00E50369">
            <w:pPr>
              <w:rPr>
                <w:rFonts w:asciiTheme="minorHAnsi" w:hAnsiTheme="minorHAnsi" w:cstheme="minorHAnsi"/>
              </w:rPr>
            </w:pPr>
            <w:r w:rsidRPr="00225FF4">
              <w:rPr>
                <w:rFonts w:asciiTheme="minorHAnsi" w:hAnsiTheme="minorHAnsi" w:cstheme="minorHAnsi"/>
              </w:rPr>
              <w:t>AWCMP</w:t>
            </w:r>
          </w:p>
        </w:tc>
        <w:tc>
          <w:tcPr>
            <w:tcW w:w="10630" w:type="dxa"/>
            <w:gridSpan w:val="3"/>
            <w:shd w:val="clear" w:color="auto" w:fill="auto"/>
          </w:tcPr>
          <w:p w14:paraId="17096232" w14:textId="2976C0E5" w:rsidR="00225FF4" w:rsidRPr="00225FF4" w:rsidRDefault="00225FF4" w:rsidP="00E50369">
            <w:pPr>
              <w:rPr>
                <w:rFonts w:asciiTheme="minorHAnsi" w:hAnsiTheme="minorHAnsi" w:cstheme="minorHAnsi"/>
              </w:rPr>
            </w:pPr>
            <w:r>
              <w:rPr>
                <w:rFonts w:asciiTheme="minorHAnsi" w:hAnsiTheme="minorHAnsi" w:cstheme="minorHAnsi"/>
              </w:rPr>
              <w:t xml:space="preserve">Airfield Wildlife Control Management Plan </w:t>
            </w:r>
          </w:p>
        </w:tc>
      </w:tr>
      <w:tr w:rsidR="00A82D3C" w:rsidRPr="00225FF4" w14:paraId="201383ED" w14:textId="77777777" w:rsidTr="683EFDDF">
        <w:tc>
          <w:tcPr>
            <w:tcW w:w="917" w:type="dxa"/>
          </w:tcPr>
          <w:p w14:paraId="7E25C2B3" w14:textId="7794B22D" w:rsidR="00A82D3C" w:rsidRPr="00225FF4" w:rsidRDefault="00A82D3C" w:rsidP="00E50369"/>
        </w:tc>
        <w:tc>
          <w:tcPr>
            <w:tcW w:w="2627" w:type="dxa"/>
            <w:shd w:val="clear" w:color="auto" w:fill="auto"/>
          </w:tcPr>
          <w:p w14:paraId="09AB382E" w14:textId="75811DAD" w:rsidR="00A82D3C" w:rsidRPr="00225FF4" w:rsidRDefault="00A82D3C" w:rsidP="00E50369">
            <w:pPr>
              <w:rPr>
                <w:rFonts w:asciiTheme="minorHAnsi" w:hAnsiTheme="minorHAnsi" w:cstheme="minorHAnsi"/>
              </w:rPr>
            </w:pPr>
            <w:r w:rsidRPr="00225FF4">
              <w:rPr>
                <w:rFonts w:asciiTheme="minorHAnsi" w:hAnsiTheme="minorHAnsi" w:cstheme="minorHAnsi"/>
              </w:rPr>
              <w:t>BM</w:t>
            </w:r>
          </w:p>
        </w:tc>
        <w:tc>
          <w:tcPr>
            <w:tcW w:w="10630" w:type="dxa"/>
            <w:gridSpan w:val="3"/>
            <w:shd w:val="clear" w:color="auto" w:fill="auto"/>
          </w:tcPr>
          <w:p w14:paraId="0896E673" w14:textId="0D9CDCC8" w:rsidR="00A82D3C" w:rsidRPr="00225FF4" w:rsidRDefault="00A82D3C" w:rsidP="00E50369">
            <w:pPr>
              <w:rPr>
                <w:rFonts w:asciiTheme="minorHAnsi" w:hAnsiTheme="minorHAnsi" w:cstheme="minorHAnsi"/>
              </w:rPr>
            </w:pPr>
            <w:r w:rsidRPr="00225FF4">
              <w:rPr>
                <w:rFonts w:asciiTheme="minorHAnsi" w:hAnsiTheme="minorHAnsi" w:cstheme="minorHAnsi"/>
              </w:rPr>
              <w:t>Battlespace Management</w:t>
            </w:r>
          </w:p>
        </w:tc>
      </w:tr>
      <w:tr w:rsidR="00A82D3C" w:rsidRPr="00225FF4" w14:paraId="1C5ECB7C" w14:textId="77777777" w:rsidTr="683EFDDF">
        <w:tc>
          <w:tcPr>
            <w:tcW w:w="917" w:type="dxa"/>
          </w:tcPr>
          <w:p w14:paraId="7492B298" w14:textId="77777777" w:rsidR="00A82D3C" w:rsidRPr="00225FF4" w:rsidRDefault="00A82D3C" w:rsidP="00E50369"/>
        </w:tc>
        <w:tc>
          <w:tcPr>
            <w:tcW w:w="2627" w:type="dxa"/>
            <w:shd w:val="clear" w:color="auto" w:fill="auto"/>
          </w:tcPr>
          <w:p w14:paraId="3ADA7385" w14:textId="3A1A6EBD" w:rsidR="00A82D3C" w:rsidRPr="00225FF4" w:rsidRDefault="00A82D3C" w:rsidP="00E50369">
            <w:pPr>
              <w:rPr>
                <w:rFonts w:asciiTheme="minorHAnsi" w:hAnsiTheme="minorHAnsi" w:cstheme="minorHAnsi"/>
              </w:rPr>
            </w:pPr>
            <w:r w:rsidRPr="00225FF4">
              <w:rPr>
                <w:rFonts w:asciiTheme="minorHAnsi" w:hAnsiTheme="minorHAnsi" w:cstheme="minorHAnsi"/>
              </w:rPr>
              <w:t>BML</w:t>
            </w:r>
          </w:p>
        </w:tc>
        <w:tc>
          <w:tcPr>
            <w:tcW w:w="10630" w:type="dxa"/>
            <w:gridSpan w:val="3"/>
            <w:shd w:val="clear" w:color="auto" w:fill="auto"/>
          </w:tcPr>
          <w:p w14:paraId="698E8A5C" w14:textId="229C2347" w:rsidR="00A82D3C" w:rsidRPr="00225FF4" w:rsidRDefault="00A82D3C" w:rsidP="00E50369">
            <w:pPr>
              <w:rPr>
                <w:rFonts w:asciiTheme="minorHAnsi" w:hAnsiTheme="minorHAnsi" w:cstheme="minorHAnsi"/>
              </w:rPr>
            </w:pPr>
            <w:proofErr w:type="spellStart"/>
            <w:r w:rsidRPr="00225FF4">
              <w:rPr>
                <w:rFonts w:asciiTheme="minorHAnsi" w:hAnsiTheme="minorHAnsi" w:cstheme="minorHAnsi"/>
              </w:rPr>
              <w:t>Birdstrike</w:t>
            </w:r>
            <w:proofErr w:type="spellEnd"/>
            <w:r w:rsidRPr="00225FF4">
              <w:rPr>
                <w:rFonts w:asciiTheme="minorHAnsi" w:hAnsiTheme="minorHAnsi" w:cstheme="minorHAnsi"/>
              </w:rPr>
              <w:t xml:space="preserve"> Management Ltd</w:t>
            </w:r>
          </w:p>
        </w:tc>
      </w:tr>
      <w:tr w:rsidR="00A82D3C" w:rsidRPr="00225FF4" w14:paraId="7A8B5384" w14:textId="77777777" w:rsidTr="683EFDDF">
        <w:tc>
          <w:tcPr>
            <w:tcW w:w="917" w:type="dxa"/>
          </w:tcPr>
          <w:p w14:paraId="6528A0AE" w14:textId="77777777" w:rsidR="00A82D3C" w:rsidRPr="00225FF4" w:rsidRDefault="00A82D3C" w:rsidP="00E50369"/>
        </w:tc>
        <w:tc>
          <w:tcPr>
            <w:tcW w:w="2627" w:type="dxa"/>
            <w:shd w:val="clear" w:color="auto" w:fill="auto"/>
          </w:tcPr>
          <w:p w14:paraId="62A92DA4" w14:textId="0B0F2637" w:rsidR="00A82D3C" w:rsidRPr="00225FF4" w:rsidRDefault="00A82D3C" w:rsidP="00E50369">
            <w:pPr>
              <w:rPr>
                <w:rFonts w:asciiTheme="minorHAnsi" w:hAnsiTheme="minorHAnsi" w:cstheme="minorHAnsi"/>
              </w:rPr>
            </w:pPr>
            <w:r w:rsidRPr="00225FF4">
              <w:rPr>
                <w:rFonts w:asciiTheme="minorHAnsi" w:hAnsiTheme="minorHAnsi" w:cstheme="minorHAnsi"/>
              </w:rPr>
              <w:t>CAP</w:t>
            </w:r>
          </w:p>
        </w:tc>
        <w:tc>
          <w:tcPr>
            <w:tcW w:w="10630" w:type="dxa"/>
            <w:gridSpan w:val="3"/>
            <w:shd w:val="clear" w:color="auto" w:fill="auto"/>
          </w:tcPr>
          <w:p w14:paraId="0F48E524" w14:textId="4194E7D6" w:rsidR="00A82D3C" w:rsidRPr="00225FF4" w:rsidRDefault="00A82D3C" w:rsidP="00E50369">
            <w:pPr>
              <w:rPr>
                <w:rFonts w:asciiTheme="minorHAnsi" w:hAnsiTheme="minorHAnsi" w:cstheme="minorHAnsi"/>
              </w:rPr>
            </w:pPr>
            <w:r w:rsidRPr="00225FF4">
              <w:rPr>
                <w:rFonts w:asciiTheme="minorHAnsi" w:hAnsiTheme="minorHAnsi" w:cstheme="minorHAnsi"/>
              </w:rPr>
              <w:t>Civilian Air Publication</w:t>
            </w:r>
          </w:p>
        </w:tc>
      </w:tr>
      <w:tr w:rsidR="00225FF4" w:rsidRPr="00225FF4" w14:paraId="204F0A6F" w14:textId="77777777" w:rsidTr="683EFDDF">
        <w:tc>
          <w:tcPr>
            <w:tcW w:w="917" w:type="dxa"/>
          </w:tcPr>
          <w:p w14:paraId="33849C74" w14:textId="77777777" w:rsidR="00225FF4" w:rsidRPr="00225FF4" w:rsidRDefault="00225FF4" w:rsidP="00E50369"/>
        </w:tc>
        <w:tc>
          <w:tcPr>
            <w:tcW w:w="2627" w:type="dxa"/>
            <w:shd w:val="clear" w:color="auto" w:fill="auto"/>
          </w:tcPr>
          <w:p w14:paraId="0172E4E9" w14:textId="22AB40FB" w:rsidR="00FC6CD2" w:rsidRPr="00225FF4" w:rsidRDefault="00225FF4" w:rsidP="00686F70">
            <w:pPr>
              <w:rPr>
                <w:rFonts w:asciiTheme="minorHAnsi" w:hAnsiTheme="minorHAnsi" w:cstheme="minorHAnsi"/>
              </w:rPr>
            </w:pPr>
            <w:r w:rsidRPr="00225FF4">
              <w:rPr>
                <w:rFonts w:asciiTheme="minorHAnsi" w:hAnsiTheme="minorHAnsi" w:cstheme="minorHAnsi"/>
              </w:rPr>
              <w:t>DAM</w:t>
            </w:r>
          </w:p>
        </w:tc>
        <w:tc>
          <w:tcPr>
            <w:tcW w:w="10630" w:type="dxa"/>
            <w:gridSpan w:val="3"/>
            <w:shd w:val="clear" w:color="auto" w:fill="auto"/>
          </w:tcPr>
          <w:p w14:paraId="2FC47F29" w14:textId="1EE8A245" w:rsidR="00FC6CD2" w:rsidRPr="00225FF4" w:rsidRDefault="00225FF4" w:rsidP="00686F70">
            <w:pPr>
              <w:rPr>
                <w:rFonts w:asciiTheme="minorHAnsi" w:hAnsiTheme="minorHAnsi" w:cstheme="minorHAnsi"/>
              </w:rPr>
            </w:pPr>
            <w:r w:rsidRPr="00225FF4">
              <w:rPr>
                <w:rFonts w:asciiTheme="minorHAnsi" w:hAnsiTheme="minorHAnsi" w:cstheme="minorHAnsi"/>
              </w:rPr>
              <w:t>Defence Aerodrome Manual</w:t>
            </w:r>
          </w:p>
        </w:tc>
      </w:tr>
      <w:tr w:rsidR="00686F70" w:rsidRPr="00225FF4" w14:paraId="56E17F53" w14:textId="77777777" w:rsidTr="683EFDDF">
        <w:tc>
          <w:tcPr>
            <w:tcW w:w="917" w:type="dxa"/>
          </w:tcPr>
          <w:p w14:paraId="12AB7B97" w14:textId="77777777" w:rsidR="00686F70" w:rsidRPr="00225FF4" w:rsidRDefault="00686F70" w:rsidP="00E50369"/>
        </w:tc>
        <w:tc>
          <w:tcPr>
            <w:tcW w:w="2627" w:type="dxa"/>
            <w:shd w:val="clear" w:color="auto" w:fill="auto"/>
          </w:tcPr>
          <w:p w14:paraId="57B11816" w14:textId="0AD99620" w:rsidR="00686F70" w:rsidRPr="00225FF4" w:rsidRDefault="00686F70" w:rsidP="00E50369">
            <w:pPr>
              <w:rPr>
                <w:rFonts w:asciiTheme="minorHAnsi" w:hAnsiTheme="minorHAnsi" w:cstheme="minorHAnsi"/>
              </w:rPr>
            </w:pPr>
            <w:r>
              <w:rPr>
                <w:rFonts w:asciiTheme="minorHAnsi" w:hAnsiTheme="minorHAnsi" w:cstheme="minorHAnsi"/>
              </w:rPr>
              <w:t>DASOR</w:t>
            </w:r>
          </w:p>
        </w:tc>
        <w:tc>
          <w:tcPr>
            <w:tcW w:w="10630" w:type="dxa"/>
            <w:gridSpan w:val="3"/>
            <w:shd w:val="clear" w:color="auto" w:fill="auto"/>
          </w:tcPr>
          <w:p w14:paraId="3FF5E1BA" w14:textId="48C0ACA0" w:rsidR="00686F70" w:rsidRPr="00225FF4" w:rsidRDefault="00686F70" w:rsidP="00E50369">
            <w:pPr>
              <w:rPr>
                <w:rFonts w:asciiTheme="minorHAnsi" w:hAnsiTheme="minorHAnsi" w:cstheme="minorHAnsi"/>
              </w:rPr>
            </w:pPr>
            <w:r>
              <w:rPr>
                <w:rFonts w:asciiTheme="minorHAnsi" w:hAnsiTheme="minorHAnsi" w:cstheme="minorHAnsi"/>
              </w:rPr>
              <w:t>Defence Air Safety Occurrence Report</w:t>
            </w:r>
          </w:p>
        </w:tc>
      </w:tr>
      <w:tr w:rsidR="00225FF4" w:rsidRPr="00225FF4" w14:paraId="6EFB65DC" w14:textId="77777777" w:rsidTr="683EFDDF">
        <w:tc>
          <w:tcPr>
            <w:tcW w:w="917" w:type="dxa"/>
          </w:tcPr>
          <w:p w14:paraId="5221268A" w14:textId="77777777" w:rsidR="00225FF4" w:rsidRPr="00225FF4" w:rsidRDefault="00225FF4" w:rsidP="00E50369">
            <w:pPr>
              <w:rPr>
                <w:rFonts w:asciiTheme="minorHAnsi" w:hAnsiTheme="minorHAnsi" w:cstheme="minorHAnsi"/>
              </w:rPr>
            </w:pPr>
          </w:p>
        </w:tc>
        <w:tc>
          <w:tcPr>
            <w:tcW w:w="2627" w:type="dxa"/>
            <w:shd w:val="clear" w:color="auto" w:fill="auto"/>
          </w:tcPr>
          <w:p w14:paraId="5CD057B2" w14:textId="5F24AB86" w:rsidR="00225FF4" w:rsidRPr="00225FF4" w:rsidRDefault="00225FF4" w:rsidP="00E50369">
            <w:pPr>
              <w:rPr>
                <w:rFonts w:asciiTheme="minorHAnsi" w:hAnsiTheme="minorHAnsi" w:cstheme="minorHAnsi"/>
              </w:rPr>
            </w:pPr>
            <w:proofErr w:type="spellStart"/>
            <w:r w:rsidRPr="00225FF4">
              <w:rPr>
                <w:rFonts w:asciiTheme="minorHAnsi" w:hAnsiTheme="minorHAnsi" w:cstheme="minorHAnsi"/>
              </w:rPr>
              <w:t>DefStan</w:t>
            </w:r>
            <w:proofErr w:type="spellEnd"/>
          </w:p>
        </w:tc>
        <w:tc>
          <w:tcPr>
            <w:tcW w:w="10630" w:type="dxa"/>
            <w:gridSpan w:val="3"/>
            <w:shd w:val="clear" w:color="auto" w:fill="auto"/>
          </w:tcPr>
          <w:p w14:paraId="3FC12028" w14:textId="78A61B8B" w:rsidR="00225FF4" w:rsidRPr="00225FF4" w:rsidRDefault="00225FF4" w:rsidP="00E50369">
            <w:pPr>
              <w:rPr>
                <w:rFonts w:asciiTheme="minorHAnsi" w:hAnsiTheme="minorHAnsi" w:cstheme="minorHAnsi"/>
              </w:rPr>
            </w:pPr>
            <w:r>
              <w:rPr>
                <w:rFonts w:asciiTheme="minorHAnsi" w:hAnsiTheme="minorHAnsi" w:cstheme="minorHAnsi"/>
              </w:rPr>
              <w:t>Defence Standard</w:t>
            </w:r>
          </w:p>
        </w:tc>
      </w:tr>
      <w:tr w:rsidR="00136C87" w:rsidRPr="00225FF4" w14:paraId="2A0D5440" w14:textId="77777777" w:rsidTr="683EFDDF">
        <w:tc>
          <w:tcPr>
            <w:tcW w:w="917" w:type="dxa"/>
          </w:tcPr>
          <w:p w14:paraId="5617C515" w14:textId="77777777" w:rsidR="00136C87" w:rsidRPr="00225FF4" w:rsidRDefault="00136C87" w:rsidP="00E50369"/>
        </w:tc>
        <w:tc>
          <w:tcPr>
            <w:tcW w:w="2627" w:type="dxa"/>
            <w:shd w:val="clear" w:color="auto" w:fill="auto"/>
          </w:tcPr>
          <w:p w14:paraId="68F0926A" w14:textId="27EBA3C9" w:rsidR="00136C87" w:rsidRPr="00225FF4" w:rsidRDefault="00136C87" w:rsidP="00E50369">
            <w:pPr>
              <w:rPr>
                <w:rFonts w:asciiTheme="minorHAnsi" w:hAnsiTheme="minorHAnsi" w:cstheme="minorHAnsi"/>
              </w:rPr>
            </w:pPr>
            <w:r w:rsidRPr="00225FF4">
              <w:rPr>
                <w:rFonts w:asciiTheme="minorHAnsi" w:hAnsiTheme="minorHAnsi" w:cstheme="minorHAnsi"/>
              </w:rPr>
              <w:t>DIO</w:t>
            </w:r>
          </w:p>
        </w:tc>
        <w:tc>
          <w:tcPr>
            <w:tcW w:w="10630" w:type="dxa"/>
            <w:gridSpan w:val="3"/>
            <w:shd w:val="clear" w:color="auto" w:fill="auto"/>
          </w:tcPr>
          <w:p w14:paraId="702DD9E7" w14:textId="58AF7A6D" w:rsidR="00136C87" w:rsidRPr="00225FF4" w:rsidRDefault="00136C87" w:rsidP="00E50369">
            <w:pPr>
              <w:rPr>
                <w:rFonts w:asciiTheme="minorHAnsi" w:hAnsiTheme="minorHAnsi" w:cstheme="minorHAnsi"/>
              </w:rPr>
            </w:pPr>
            <w:r w:rsidRPr="00225FF4">
              <w:rPr>
                <w:rFonts w:asciiTheme="minorHAnsi" w:hAnsiTheme="minorHAnsi" w:cstheme="minorHAnsi"/>
              </w:rPr>
              <w:t>Defence Infrastructure Organisation</w:t>
            </w:r>
          </w:p>
        </w:tc>
      </w:tr>
      <w:tr w:rsidR="0078542B" w:rsidRPr="00225FF4" w14:paraId="0F8C665C" w14:textId="77777777" w:rsidTr="683EFDDF">
        <w:tc>
          <w:tcPr>
            <w:tcW w:w="917" w:type="dxa"/>
          </w:tcPr>
          <w:p w14:paraId="6CE325A2" w14:textId="77777777" w:rsidR="0078542B" w:rsidRPr="00225FF4" w:rsidRDefault="0078542B" w:rsidP="00E50369">
            <w:pPr>
              <w:rPr>
                <w:rFonts w:ascii="Arial" w:hAnsi="Arial"/>
              </w:rPr>
            </w:pPr>
          </w:p>
        </w:tc>
        <w:tc>
          <w:tcPr>
            <w:tcW w:w="2627" w:type="dxa"/>
            <w:shd w:val="clear" w:color="auto" w:fill="auto"/>
          </w:tcPr>
          <w:p w14:paraId="6127ACAA" w14:textId="31567103" w:rsidR="0078542B" w:rsidRPr="00225FF4" w:rsidRDefault="0078542B" w:rsidP="00E50369">
            <w:pPr>
              <w:rPr>
                <w:rFonts w:ascii="Arial" w:hAnsi="Arial"/>
              </w:rPr>
            </w:pPr>
            <w:r w:rsidRPr="00225FF4">
              <w:rPr>
                <w:rFonts w:ascii="Arial" w:hAnsi="Arial"/>
              </w:rPr>
              <w:t>DO</w:t>
            </w:r>
          </w:p>
        </w:tc>
        <w:tc>
          <w:tcPr>
            <w:tcW w:w="10630" w:type="dxa"/>
            <w:gridSpan w:val="3"/>
            <w:shd w:val="clear" w:color="auto" w:fill="auto"/>
          </w:tcPr>
          <w:p w14:paraId="4A17D67D" w14:textId="476CE293" w:rsidR="0078542B" w:rsidRPr="00225FF4" w:rsidRDefault="0078542B" w:rsidP="00E50369">
            <w:pPr>
              <w:rPr>
                <w:rFonts w:ascii="Arial" w:hAnsi="Arial"/>
              </w:rPr>
            </w:pPr>
            <w:r w:rsidRPr="00225FF4">
              <w:rPr>
                <w:rFonts w:ascii="Arial" w:hAnsi="Arial"/>
              </w:rPr>
              <w:t>Designated Officer</w:t>
            </w:r>
          </w:p>
        </w:tc>
      </w:tr>
      <w:tr w:rsidR="00A82D3C" w:rsidRPr="00225FF4" w14:paraId="7E11DB28" w14:textId="77777777" w:rsidTr="683EFDDF">
        <w:tc>
          <w:tcPr>
            <w:tcW w:w="917" w:type="dxa"/>
          </w:tcPr>
          <w:p w14:paraId="2423F75F" w14:textId="77777777" w:rsidR="00A82D3C" w:rsidRPr="00225FF4" w:rsidRDefault="00A82D3C" w:rsidP="00E50369"/>
        </w:tc>
        <w:tc>
          <w:tcPr>
            <w:tcW w:w="2627" w:type="dxa"/>
            <w:shd w:val="clear" w:color="auto" w:fill="auto"/>
          </w:tcPr>
          <w:p w14:paraId="12D5AEA9" w14:textId="44B55D10" w:rsidR="00A82D3C" w:rsidRPr="00225FF4" w:rsidRDefault="00A82D3C" w:rsidP="00E50369">
            <w:pPr>
              <w:rPr>
                <w:rFonts w:asciiTheme="minorHAnsi" w:hAnsiTheme="minorHAnsi" w:cstheme="minorHAnsi"/>
              </w:rPr>
            </w:pPr>
            <w:r w:rsidRPr="00225FF4">
              <w:rPr>
                <w:rFonts w:asciiTheme="minorHAnsi" w:hAnsiTheme="minorHAnsi" w:cstheme="minorHAnsi"/>
              </w:rPr>
              <w:t>IBSC</w:t>
            </w:r>
          </w:p>
        </w:tc>
        <w:tc>
          <w:tcPr>
            <w:tcW w:w="10630" w:type="dxa"/>
            <w:gridSpan w:val="3"/>
            <w:shd w:val="clear" w:color="auto" w:fill="auto"/>
          </w:tcPr>
          <w:p w14:paraId="2A9A573F" w14:textId="362AC64D" w:rsidR="00A82D3C" w:rsidRPr="00225FF4" w:rsidRDefault="00A82D3C" w:rsidP="00E50369">
            <w:pPr>
              <w:rPr>
                <w:rFonts w:asciiTheme="minorHAnsi" w:hAnsiTheme="minorHAnsi" w:cstheme="minorHAnsi"/>
              </w:rPr>
            </w:pPr>
            <w:r w:rsidRPr="00225FF4">
              <w:rPr>
                <w:rFonts w:asciiTheme="minorHAnsi" w:hAnsiTheme="minorHAnsi" w:cstheme="minorHAnsi"/>
              </w:rPr>
              <w:t>International Bird Strike Committee</w:t>
            </w:r>
          </w:p>
        </w:tc>
      </w:tr>
      <w:tr w:rsidR="00136C87" w:rsidRPr="00225FF4" w14:paraId="6B10A064" w14:textId="77777777" w:rsidTr="683EFDDF">
        <w:tc>
          <w:tcPr>
            <w:tcW w:w="917" w:type="dxa"/>
          </w:tcPr>
          <w:p w14:paraId="5A565B28" w14:textId="77777777" w:rsidR="00136C87" w:rsidRPr="00225FF4" w:rsidRDefault="00136C87" w:rsidP="00E50369">
            <w:pPr>
              <w:rPr>
                <w:rFonts w:asciiTheme="minorHAnsi" w:hAnsiTheme="minorHAnsi" w:cstheme="minorHAnsi"/>
              </w:rPr>
            </w:pPr>
          </w:p>
        </w:tc>
        <w:tc>
          <w:tcPr>
            <w:tcW w:w="2627" w:type="dxa"/>
            <w:shd w:val="clear" w:color="auto" w:fill="auto"/>
          </w:tcPr>
          <w:p w14:paraId="3DF3F72E" w14:textId="2681BD29" w:rsidR="00136C87" w:rsidRPr="00225FF4" w:rsidRDefault="00136C87" w:rsidP="00E50369">
            <w:pPr>
              <w:rPr>
                <w:rFonts w:asciiTheme="minorHAnsi" w:hAnsiTheme="minorHAnsi" w:cstheme="minorHAnsi"/>
              </w:rPr>
            </w:pPr>
            <w:r w:rsidRPr="00225FF4">
              <w:rPr>
                <w:rFonts w:asciiTheme="minorHAnsi" w:hAnsiTheme="minorHAnsi" w:cstheme="minorHAnsi"/>
              </w:rPr>
              <w:t>ICAO</w:t>
            </w:r>
          </w:p>
        </w:tc>
        <w:tc>
          <w:tcPr>
            <w:tcW w:w="10630" w:type="dxa"/>
            <w:gridSpan w:val="3"/>
            <w:shd w:val="clear" w:color="auto" w:fill="auto"/>
          </w:tcPr>
          <w:p w14:paraId="535E7DE5" w14:textId="50BCD9F4" w:rsidR="00136C87" w:rsidRPr="00225FF4" w:rsidRDefault="00136C87" w:rsidP="00E50369">
            <w:pPr>
              <w:rPr>
                <w:rFonts w:asciiTheme="minorHAnsi" w:hAnsiTheme="minorHAnsi" w:cstheme="minorHAnsi"/>
              </w:rPr>
            </w:pPr>
            <w:r w:rsidRPr="00225FF4">
              <w:rPr>
                <w:rFonts w:asciiTheme="minorHAnsi" w:hAnsiTheme="minorHAnsi" w:cstheme="minorHAnsi"/>
              </w:rPr>
              <w:t xml:space="preserve">International Civil Aviation Organisation </w:t>
            </w:r>
          </w:p>
        </w:tc>
      </w:tr>
      <w:tr w:rsidR="001D0B09" w:rsidRPr="00225FF4" w14:paraId="71101A9A" w14:textId="77777777" w:rsidTr="683EFDDF">
        <w:tc>
          <w:tcPr>
            <w:tcW w:w="917" w:type="dxa"/>
          </w:tcPr>
          <w:p w14:paraId="1376A258" w14:textId="77777777" w:rsidR="001D0B09" w:rsidRPr="00225FF4" w:rsidRDefault="001D0B09" w:rsidP="00E50369"/>
        </w:tc>
        <w:tc>
          <w:tcPr>
            <w:tcW w:w="2627" w:type="dxa"/>
            <w:shd w:val="clear" w:color="auto" w:fill="auto"/>
          </w:tcPr>
          <w:p w14:paraId="493EC217" w14:textId="59B325EA" w:rsidR="001D0B09" w:rsidRPr="001D0B09" w:rsidRDefault="001D0B09" w:rsidP="00E50369">
            <w:pPr>
              <w:rPr>
                <w:rFonts w:asciiTheme="minorHAnsi" w:hAnsiTheme="minorHAnsi" w:cstheme="minorHAnsi"/>
              </w:rPr>
            </w:pPr>
            <w:r w:rsidRPr="001D0B09">
              <w:rPr>
                <w:rFonts w:asciiTheme="minorHAnsi" w:hAnsiTheme="minorHAnsi" w:cstheme="minorHAnsi"/>
              </w:rPr>
              <w:t>LGP</w:t>
            </w:r>
          </w:p>
        </w:tc>
        <w:tc>
          <w:tcPr>
            <w:tcW w:w="10630" w:type="dxa"/>
            <w:gridSpan w:val="3"/>
            <w:shd w:val="clear" w:color="auto" w:fill="auto"/>
          </w:tcPr>
          <w:p w14:paraId="07A8C812" w14:textId="7C9699AC" w:rsidR="001D0B09" w:rsidRPr="001D0B09" w:rsidRDefault="001D0B09" w:rsidP="00E50369">
            <w:pPr>
              <w:rPr>
                <w:rFonts w:asciiTheme="minorHAnsi" w:hAnsiTheme="minorHAnsi" w:cstheme="minorHAnsi"/>
              </w:rPr>
            </w:pPr>
            <w:r>
              <w:rPr>
                <w:rFonts w:asciiTheme="minorHAnsi" w:hAnsiTheme="minorHAnsi" w:cstheme="minorHAnsi"/>
              </w:rPr>
              <w:t>Long Grass Policy</w:t>
            </w:r>
          </w:p>
        </w:tc>
      </w:tr>
      <w:tr w:rsidR="00A82D3C" w:rsidRPr="00225FF4" w14:paraId="4557535B" w14:textId="77777777" w:rsidTr="683EFDDF">
        <w:tc>
          <w:tcPr>
            <w:tcW w:w="917" w:type="dxa"/>
          </w:tcPr>
          <w:p w14:paraId="3374C27A" w14:textId="77777777" w:rsidR="00A82D3C" w:rsidRPr="00225FF4" w:rsidRDefault="00A82D3C" w:rsidP="00E50369"/>
        </w:tc>
        <w:tc>
          <w:tcPr>
            <w:tcW w:w="2627" w:type="dxa"/>
            <w:shd w:val="clear" w:color="auto" w:fill="auto"/>
          </w:tcPr>
          <w:p w14:paraId="21558C34" w14:textId="6813F7E3" w:rsidR="00A82D3C" w:rsidRPr="00225FF4" w:rsidRDefault="00A82D3C" w:rsidP="00E50369">
            <w:pPr>
              <w:rPr>
                <w:rFonts w:asciiTheme="minorHAnsi" w:hAnsiTheme="minorHAnsi" w:cstheme="minorHAnsi"/>
              </w:rPr>
            </w:pPr>
            <w:r w:rsidRPr="00225FF4">
              <w:rPr>
                <w:rFonts w:asciiTheme="minorHAnsi" w:hAnsiTheme="minorHAnsi" w:cstheme="minorHAnsi"/>
              </w:rPr>
              <w:t>MAA</w:t>
            </w:r>
          </w:p>
        </w:tc>
        <w:tc>
          <w:tcPr>
            <w:tcW w:w="10630" w:type="dxa"/>
            <w:gridSpan w:val="3"/>
            <w:shd w:val="clear" w:color="auto" w:fill="auto"/>
          </w:tcPr>
          <w:p w14:paraId="69F05E1C" w14:textId="51B994E6" w:rsidR="00A82D3C" w:rsidRPr="00225FF4" w:rsidRDefault="00A82D3C" w:rsidP="00E50369">
            <w:pPr>
              <w:rPr>
                <w:rFonts w:asciiTheme="minorHAnsi" w:hAnsiTheme="minorHAnsi" w:cstheme="minorHAnsi"/>
              </w:rPr>
            </w:pPr>
            <w:r w:rsidRPr="00225FF4">
              <w:rPr>
                <w:rFonts w:asciiTheme="minorHAnsi" w:hAnsiTheme="minorHAnsi" w:cstheme="minorHAnsi"/>
              </w:rPr>
              <w:t>Military Aviation Authority</w:t>
            </w:r>
          </w:p>
        </w:tc>
      </w:tr>
      <w:tr w:rsidR="001F4D5A" w:rsidRPr="00225FF4" w14:paraId="1C50A1CF" w14:textId="77777777" w:rsidTr="683EFDDF">
        <w:tc>
          <w:tcPr>
            <w:tcW w:w="917" w:type="dxa"/>
          </w:tcPr>
          <w:p w14:paraId="5A114845" w14:textId="77777777" w:rsidR="001F4D5A" w:rsidRPr="00225FF4" w:rsidRDefault="001F4D5A" w:rsidP="00E50369">
            <w:pPr>
              <w:rPr>
                <w:rFonts w:ascii="Arial" w:hAnsi="Arial"/>
              </w:rPr>
            </w:pPr>
          </w:p>
        </w:tc>
        <w:tc>
          <w:tcPr>
            <w:tcW w:w="2627" w:type="dxa"/>
            <w:shd w:val="clear" w:color="auto" w:fill="auto"/>
          </w:tcPr>
          <w:p w14:paraId="640E6B90" w14:textId="7E1BEFC4" w:rsidR="001F4D5A" w:rsidRPr="00225FF4" w:rsidRDefault="001F4D5A" w:rsidP="00E50369">
            <w:pPr>
              <w:rPr>
                <w:rFonts w:ascii="Arial" w:hAnsi="Arial"/>
              </w:rPr>
            </w:pPr>
            <w:r w:rsidRPr="00225FF4">
              <w:rPr>
                <w:rFonts w:ascii="Arial" w:hAnsi="Arial"/>
              </w:rPr>
              <w:t>M</w:t>
            </w:r>
            <w:r w:rsidR="007B58B2">
              <w:rPr>
                <w:rFonts w:ascii="Arial" w:hAnsi="Arial"/>
              </w:rPr>
              <w:t>O</w:t>
            </w:r>
            <w:r w:rsidRPr="00225FF4">
              <w:rPr>
                <w:rFonts w:ascii="Arial" w:hAnsi="Arial"/>
              </w:rPr>
              <w:t>D</w:t>
            </w:r>
          </w:p>
        </w:tc>
        <w:tc>
          <w:tcPr>
            <w:tcW w:w="10630" w:type="dxa"/>
            <w:gridSpan w:val="3"/>
            <w:shd w:val="clear" w:color="auto" w:fill="auto"/>
          </w:tcPr>
          <w:p w14:paraId="18414DC1" w14:textId="77777777" w:rsidR="001F4D5A" w:rsidRPr="00225FF4" w:rsidRDefault="001F4D5A" w:rsidP="00E50369">
            <w:pPr>
              <w:rPr>
                <w:rFonts w:ascii="Arial" w:hAnsi="Arial"/>
              </w:rPr>
            </w:pPr>
            <w:r w:rsidRPr="00225FF4">
              <w:rPr>
                <w:rFonts w:ascii="Arial" w:hAnsi="Arial"/>
              </w:rPr>
              <w:t>Ministry of Defence</w:t>
            </w:r>
          </w:p>
        </w:tc>
      </w:tr>
      <w:tr w:rsidR="001F4D5A" w:rsidRPr="00225FF4" w14:paraId="612D1D5C" w14:textId="77777777" w:rsidTr="683EFDDF">
        <w:tc>
          <w:tcPr>
            <w:tcW w:w="917" w:type="dxa"/>
          </w:tcPr>
          <w:p w14:paraId="5C5C3A9E" w14:textId="77777777" w:rsidR="001F4D5A" w:rsidRPr="00225FF4" w:rsidRDefault="001F4D5A" w:rsidP="00E50369">
            <w:pPr>
              <w:rPr>
                <w:rFonts w:ascii="Arial" w:hAnsi="Arial"/>
              </w:rPr>
            </w:pPr>
          </w:p>
        </w:tc>
        <w:tc>
          <w:tcPr>
            <w:tcW w:w="2627" w:type="dxa"/>
            <w:shd w:val="clear" w:color="auto" w:fill="auto"/>
          </w:tcPr>
          <w:p w14:paraId="5941B6FC" w14:textId="77777777" w:rsidR="001F4D5A" w:rsidRPr="00225FF4" w:rsidRDefault="001F4D5A" w:rsidP="00E50369">
            <w:pPr>
              <w:rPr>
                <w:rFonts w:ascii="Arial" w:hAnsi="Arial"/>
              </w:rPr>
            </w:pPr>
            <w:r w:rsidRPr="00225FF4">
              <w:rPr>
                <w:rFonts w:ascii="Arial" w:hAnsi="Arial"/>
              </w:rPr>
              <w:t>OC</w:t>
            </w:r>
          </w:p>
        </w:tc>
        <w:tc>
          <w:tcPr>
            <w:tcW w:w="10630" w:type="dxa"/>
            <w:gridSpan w:val="3"/>
            <w:shd w:val="clear" w:color="auto" w:fill="auto"/>
          </w:tcPr>
          <w:p w14:paraId="4915B77D" w14:textId="77777777" w:rsidR="001F4D5A" w:rsidRPr="00225FF4" w:rsidRDefault="001F4D5A" w:rsidP="00E50369">
            <w:pPr>
              <w:rPr>
                <w:rFonts w:ascii="Arial" w:hAnsi="Arial"/>
              </w:rPr>
            </w:pPr>
            <w:r w:rsidRPr="00225FF4">
              <w:rPr>
                <w:rFonts w:ascii="Arial" w:hAnsi="Arial"/>
              </w:rPr>
              <w:t>Officer Commanding</w:t>
            </w:r>
          </w:p>
        </w:tc>
      </w:tr>
      <w:tr w:rsidR="00A82D3C" w:rsidRPr="00225FF4" w14:paraId="4AC86B54" w14:textId="77777777" w:rsidTr="683EFDDF">
        <w:tc>
          <w:tcPr>
            <w:tcW w:w="917" w:type="dxa"/>
          </w:tcPr>
          <w:p w14:paraId="493D5567" w14:textId="77777777" w:rsidR="00A82D3C" w:rsidRPr="00225FF4" w:rsidRDefault="00A82D3C" w:rsidP="00E50369">
            <w:pPr>
              <w:rPr>
                <w:rFonts w:asciiTheme="minorHAnsi" w:hAnsiTheme="minorHAnsi" w:cstheme="minorHAnsi"/>
              </w:rPr>
            </w:pPr>
          </w:p>
        </w:tc>
        <w:tc>
          <w:tcPr>
            <w:tcW w:w="2627" w:type="dxa"/>
            <w:shd w:val="clear" w:color="auto" w:fill="auto"/>
          </w:tcPr>
          <w:p w14:paraId="51023BA4" w14:textId="38CB7533" w:rsidR="00A82D3C" w:rsidRPr="00225FF4" w:rsidRDefault="00A82D3C" w:rsidP="00E50369">
            <w:pPr>
              <w:rPr>
                <w:rFonts w:asciiTheme="minorHAnsi" w:hAnsiTheme="minorHAnsi" w:cstheme="minorHAnsi"/>
              </w:rPr>
            </w:pPr>
            <w:r w:rsidRPr="00225FF4">
              <w:rPr>
                <w:rFonts w:asciiTheme="minorHAnsi" w:hAnsiTheme="minorHAnsi" w:cstheme="minorHAnsi"/>
              </w:rPr>
              <w:t>PSC</w:t>
            </w:r>
          </w:p>
        </w:tc>
        <w:tc>
          <w:tcPr>
            <w:tcW w:w="10630" w:type="dxa"/>
            <w:gridSpan w:val="3"/>
            <w:shd w:val="clear" w:color="auto" w:fill="auto"/>
          </w:tcPr>
          <w:p w14:paraId="5DB6D9A5" w14:textId="0D4508C8" w:rsidR="00A82D3C" w:rsidRPr="00225FF4" w:rsidRDefault="00A82D3C" w:rsidP="00E50369">
            <w:pPr>
              <w:rPr>
                <w:rFonts w:asciiTheme="minorHAnsi" w:hAnsiTheme="minorHAnsi" w:cstheme="minorHAnsi"/>
              </w:rPr>
            </w:pPr>
            <w:r w:rsidRPr="00225FF4">
              <w:rPr>
                <w:rFonts w:asciiTheme="minorHAnsi" w:hAnsiTheme="minorHAnsi" w:cstheme="minorHAnsi"/>
              </w:rPr>
              <w:t>Periodic Standards Check</w:t>
            </w:r>
          </w:p>
        </w:tc>
      </w:tr>
      <w:tr w:rsidR="00A82D3C" w:rsidRPr="00225FF4" w14:paraId="4AA90C91" w14:textId="77777777" w:rsidTr="683EFDDF">
        <w:tc>
          <w:tcPr>
            <w:tcW w:w="917" w:type="dxa"/>
          </w:tcPr>
          <w:p w14:paraId="01F0C682" w14:textId="77777777" w:rsidR="00A82D3C" w:rsidRPr="00225FF4" w:rsidRDefault="00A82D3C" w:rsidP="00E50369"/>
        </w:tc>
        <w:tc>
          <w:tcPr>
            <w:tcW w:w="2627" w:type="dxa"/>
            <w:shd w:val="clear" w:color="auto" w:fill="auto"/>
          </w:tcPr>
          <w:p w14:paraId="0CFC14EA" w14:textId="7983C685" w:rsidR="00A82D3C" w:rsidRPr="00225FF4" w:rsidRDefault="00A82D3C" w:rsidP="00E50369">
            <w:pPr>
              <w:rPr>
                <w:rFonts w:asciiTheme="minorHAnsi" w:hAnsiTheme="minorHAnsi" w:cstheme="minorHAnsi"/>
              </w:rPr>
            </w:pPr>
            <w:r w:rsidRPr="00225FF4">
              <w:rPr>
                <w:rFonts w:asciiTheme="minorHAnsi" w:hAnsiTheme="minorHAnsi" w:cstheme="minorHAnsi"/>
              </w:rPr>
              <w:t>RA</w:t>
            </w:r>
          </w:p>
        </w:tc>
        <w:tc>
          <w:tcPr>
            <w:tcW w:w="10630" w:type="dxa"/>
            <w:gridSpan w:val="3"/>
            <w:shd w:val="clear" w:color="auto" w:fill="auto"/>
          </w:tcPr>
          <w:p w14:paraId="3DBB0484" w14:textId="75644BE6" w:rsidR="00A82D3C" w:rsidRPr="00225FF4" w:rsidRDefault="00A82D3C" w:rsidP="00E50369">
            <w:pPr>
              <w:rPr>
                <w:rFonts w:asciiTheme="minorHAnsi" w:hAnsiTheme="minorHAnsi" w:cstheme="minorHAnsi"/>
              </w:rPr>
            </w:pPr>
            <w:r w:rsidRPr="00225FF4">
              <w:rPr>
                <w:rFonts w:asciiTheme="minorHAnsi" w:hAnsiTheme="minorHAnsi" w:cstheme="minorHAnsi"/>
              </w:rPr>
              <w:t>Regulatory Article</w:t>
            </w:r>
          </w:p>
        </w:tc>
      </w:tr>
      <w:tr w:rsidR="001F4D5A" w:rsidRPr="00225FF4" w14:paraId="479B8C86" w14:textId="77777777" w:rsidTr="683EFDDF">
        <w:tc>
          <w:tcPr>
            <w:tcW w:w="917" w:type="dxa"/>
          </w:tcPr>
          <w:p w14:paraId="1ACC424B" w14:textId="77777777" w:rsidR="001F4D5A" w:rsidRPr="00225FF4" w:rsidRDefault="001F4D5A" w:rsidP="00E50369">
            <w:pPr>
              <w:rPr>
                <w:rFonts w:ascii="Arial" w:hAnsi="Arial"/>
              </w:rPr>
            </w:pPr>
          </w:p>
        </w:tc>
        <w:tc>
          <w:tcPr>
            <w:tcW w:w="2627" w:type="dxa"/>
            <w:shd w:val="clear" w:color="auto" w:fill="auto"/>
          </w:tcPr>
          <w:p w14:paraId="2917F1FE" w14:textId="77777777" w:rsidR="001F4D5A" w:rsidRPr="00225FF4" w:rsidRDefault="001F4D5A" w:rsidP="00E50369">
            <w:pPr>
              <w:rPr>
                <w:rFonts w:ascii="Arial" w:hAnsi="Arial"/>
              </w:rPr>
            </w:pPr>
            <w:r w:rsidRPr="00225FF4">
              <w:rPr>
                <w:rFonts w:ascii="Arial" w:hAnsi="Arial"/>
              </w:rPr>
              <w:t>RAF</w:t>
            </w:r>
          </w:p>
        </w:tc>
        <w:tc>
          <w:tcPr>
            <w:tcW w:w="10630" w:type="dxa"/>
            <w:gridSpan w:val="3"/>
            <w:shd w:val="clear" w:color="auto" w:fill="auto"/>
          </w:tcPr>
          <w:p w14:paraId="16AB6056" w14:textId="77777777" w:rsidR="001F4D5A" w:rsidRPr="00225FF4" w:rsidRDefault="001F4D5A" w:rsidP="00E50369">
            <w:pPr>
              <w:rPr>
                <w:rFonts w:ascii="Arial" w:hAnsi="Arial"/>
              </w:rPr>
            </w:pPr>
            <w:r w:rsidRPr="00225FF4">
              <w:rPr>
                <w:rFonts w:ascii="Arial" w:hAnsi="Arial"/>
              </w:rPr>
              <w:t>Royal Air Force</w:t>
            </w:r>
          </w:p>
        </w:tc>
      </w:tr>
      <w:tr w:rsidR="00A82D3C" w:rsidRPr="00225FF4" w14:paraId="577738B2" w14:textId="77777777" w:rsidTr="683EFDDF">
        <w:tc>
          <w:tcPr>
            <w:tcW w:w="917" w:type="dxa"/>
          </w:tcPr>
          <w:p w14:paraId="1C39223D" w14:textId="77777777" w:rsidR="00A82D3C" w:rsidRPr="00225FF4" w:rsidRDefault="00A82D3C" w:rsidP="00E50369">
            <w:pPr>
              <w:rPr>
                <w:rFonts w:asciiTheme="minorHAnsi" w:hAnsiTheme="minorHAnsi" w:cstheme="minorHAnsi"/>
              </w:rPr>
            </w:pPr>
          </w:p>
        </w:tc>
        <w:tc>
          <w:tcPr>
            <w:tcW w:w="2627" w:type="dxa"/>
            <w:shd w:val="clear" w:color="auto" w:fill="auto"/>
          </w:tcPr>
          <w:p w14:paraId="56E34BC9" w14:textId="72E245AD" w:rsidR="00A82D3C" w:rsidRPr="00225FF4" w:rsidRDefault="00A82D3C" w:rsidP="00E50369">
            <w:pPr>
              <w:rPr>
                <w:rFonts w:asciiTheme="minorHAnsi" w:hAnsiTheme="minorHAnsi" w:cstheme="minorHAnsi"/>
              </w:rPr>
            </w:pPr>
            <w:r w:rsidRPr="00225FF4">
              <w:rPr>
                <w:rFonts w:asciiTheme="minorHAnsi" w:hAnsiTheme="minorHAnsi" w:cstheme="minorHAnsi"/>
              </w:rPr>
              <w:t>SATCO</w:t>
            </w:r>
          </w:p>
        </w:tc>
        <w:tc>
          <w:tcPr>
            <w:tcW w:w="10630" w:type="dxa"/>
            <w:gridSpan w:val="3"/>
            <w:shd w:val="clear" w:color="auto" w:fill="auto"/>
          </w:tcPr>
          <w:p w14:paraId="68DF3EC0" w14:textId="21903DAB" w:rsidR="00A82D3C" w:rsidRPr="00225FF4" w:rsidRDefault="00A82D3C" w:rsidP="00E50369">
            <w:pPr>
              <w:rPr>
                <w:rFonts w:asciiTheme="minorHAnsi" w:hAnsiTheme="minorHAnsi" w:cstheme="minorHAnsi"/>
              </w:rPr>
            </w:pPr>
            <w:r w:rsidRPr="00225FF4">
              <w:rPr>
                <w:rFonts w:asciiTheme="minorHAnsi" w:hAnsiTheme="minorHAnsi" w:cstheme="minorHAnsi"/>
              </w:rPr>
              <w:t>Senior Air Traffic Control Officer</w:t>
            </w:r>
          </w:p>
        </w:tc>
      </w:tr>
      <w:tr w:rsidR="001F4D5A" w:rsidRPr="00225FF4" w14:paraId="1ED9134C" w14:textId="77777777" w:rsidTr="683EFDDF">
        <w:tc>
          <w:tcPr>
            <w:tcW w:w="917" w:type="dxa"/>
          </w:tcPr>
          <w:p w14:paraId="356ABCE2" w14:textId="77777777" w:rsidR="001F4D5A" w:rsidRPr="00225FF4" w:rsidRDefault="001F4D5A" w:rsidP="00E50369">
            <w:pPr>
              <w:rPr>
                <w:rFonts w:ascii="Arial" w:hAnsi="Arial"/>
              </w:rPr>
            </w:pPr>
          </w:p>
        </w:tc>
        <w:tc>
          <w:tcPr>
            <w:tcW w:w="2627" w:type="dxa"/>
            <w:shd w:val="clear" w:color="auto" w:fill="auto"/>
          </w:tcPr>
          <w:p w14:paraId="5ADCF986" w14:textId="77777777" w:rsidR="001F4D5A" w:rsidRPr="00225FF4" w:rsidRDefault="001F4D5A" w:rsidP="00E50369">
            <w:pPr>
              <w:rPr>
                <w:rFonts w:ascii="Arial" w:hAnsi="Arial"/>
              </w:rPr>
            </w:pPr>
            <w:r w:rsidRPr="00225FF4">
              <w:rPr>
                <w:rFonts w:ascii="Arial" w:hAnsi="Arial"/>
              </w:rPr>
              <w:t>SC</w:t>
            </w:r>
          </w:p>
        </w:tc>
        <w:tc>
          <w:tcPr>
            <w:tcW w:w="10630" w:type="dxa"/>
            <w:gridSpan w:val="3"/>
            <w:shd w:val="clear" w:color="auto" w:fill="auto"/>
          </w:tcPr>
          <w:p w14:paraId="6A5D7832" w14:textId="77777777" w:rsidR="001F4D5A" w:rsidRPr="00225FF4" w:rsidRDefault="001F4D5A" w:rsidP="00E50369">
            <w:pPr>
              <w:rPr>
                <w:rFonts w:ascii="Arial" w:hAnsi="Arial"/>
              </w:rPr>
            </w:pPr>
            <w:r w:rsidRPr="00225FF4">
              <w:rPr>
                <w:rFonts w:ascii="Arial" w:hAnsi="Arial"/>
              </w:rPr>
              <w:t>Security Check</w:t>
            </w:r>
          </w:p>
        </w:tc>
      </w:tr>
      <w:tr w:rsidR="001F4D5A" w:rsidRPr="00225FF4" w14:paraId="628CE54F" w14:textId="77777777" w:rsidTr="683EFDDF">
        <w:tc>
          <w:tcPr>
            <w:tcW w:w="917" w:type="dxa"/>
          </w:tcPr>
          <w:p w14:paraId="08C60B20" w14:textId="77777777" w:rsidR="001F4D5A" w:rsidRPr="00225FF4" w:rsidRDefault="001F4D5A" w:rsidP="00E50369">
            <w:pPr>
              <w:rPr>
                <w:rFonts w:ascii="Arial" w:hAnsi="Arial"/>
              </w:rPr>
            </w:pPr>
          </w:p>
        </w:tc>
        <w:tc>
          <w:tcPr>
            <w:tcW w:w="2627" w:type="dxa"/>
            <w:shd w:val="clear" w:color="auto" w:fill="auto"/>
          </w:tcPr>
          <w:p w14:paraId="30A58D2A" w14:textId="77777777" w:rsidR="001F4D5A" w:rsidRPr="00225FF4" w:rsidRDefault="001F4D5A" w:rsidP="00E50369">
            <w:pPr>
              <w:rPr>
                <w:rFonts w:ascii="Arial" w:hAnsi="Arial"/>
              </w:rPr>
            </w:pPr>
            <w:proofErr w:type="spellStart"/>
            <w:r w:rsidRPr="00225FF4">
              <w:rPr>
                <w:rFonts w:ascii="Arial" w:hAnsi="Arial"/>
              </w:rPr>
              <w:t>SoR</w:t>
            </w:r>
            <w:proofErr w:type="spellEnd"/>
          </w:p>
        </w:tc>
        <w:tc>
          <w:tcPr>
            <w:tcW w:w="10630" w:type="dxa"/>
            <w:gridSpan w:val="3"/>
            <w:shd w:val="clear" w:color="auto" w:fill="auto"/>
          </w:tcPr>
          <w:p w14:paraId="5A25431F" w14:textId="77777777" w:rsidR="001F4D5A" w:rsidRPr="00225FF4" w:rsidRDefault="001F4D5A" w:rsidP="00E50369">
            <w:pPr>
              <w:rPr>
                <w:rFonts w:ascii="Arial" w:hAnsi="Arial"/>
              </w:rPr>
            </w:pPr>
            <w:r w:rsidRPr="00225FF4">
              <w:rPr>
                <w:rFonts w:ascii="Arial" w:hAnsi="Arial"/>
              </w:rPr>
              <w:t>Statement of Requirement</w:t>
            </w:r>
          </w:p>
        </w:tc>
      </w:tr>
      <w:tr w:rsidR="001D0B09" w:rsidRPr="00225FF4" w14:paraId="4586F476" w14:textId="77777777" w:rsidTr="683EFDDF">
        <w:tc>
          <w:tcPr>
            <w:tcW w:w="917" w:type="dxa"/>
          </w:tcPr>
          <w:p w14:paraId="6696D3BF" w14:textId="77777777" w:rsidR="001D0B09" w:rsidRPr="00225FF4" w:rsidRDefault="001D0B09" w:rsidP="00E50369"/>
        </w:tc>
        <w:tc>
          <w:tcPr>
            <w:tcW w:w="2627" w:type="dxa"/>
            <w:shd w:val="clear" w:color="auto" w:fill="auto"/>
          </w:tcPr>
          <w:p w14:paraId="43463E59" w14:textId="3335FA56" w:rsidR="001D0B09" w:rsidRPr="001D0B09" w:rsidRDefault="001D0B09" w:rsidP="00E50369">
            <w:pPr>
              <w:rPr>
                <w:rFonts w:asciiTheme="minorHAnsi" w:hAnsiTheme="minorHAnsi" w:cstheme="minorHAnsi"/>
              </w:rPr>
            </w:pPr>
            <w:proofErr w:type="spellStart"/>
            <w:r w:rsidRPr="001D0B09">
              <w:rPr>
                <w:rFonts w:asciiTheme="minorHAnsi" w:hAnsiTheme="minorHAnsi" w:cstheme="minorHAnsi"/>
              </w:rPr>
              <w:t>SyO</w:t>
            </w:r>
            <w:proofErr w:type="spellEnd"/>
          </w:p>
        </w:tc>
        <w:tc>
          <w:tcPr>
            <w:tcW w:w="10630" w:type="dxa"/>
            <w:gridSpan w:val="3"/>
            <w:shd w:val="clear" w:color="auto" w:fill="auto"/>
          </w:tcPr>
          <w:p w14:paraId="78D2AEC0" w14:textId="35D379BE" w:rsidR="001D0B09" w:rsidRPr="001D0B09" w:rsidRDefault="001D0B09" w:rsidP="00E50369">
            <w:pPr>
              <w:rPr>
                <w:rFonts w:asciiTheme="minorHAnsi" w:hAnsiTheme="minorHAnsi" w:cstheme="minorHAnsi"/>
              </w:rPr>
            </w:pPr>
            <w:r>
              <w:rPr>
                <w:rFonts w:asciiTheme="minorHAnsi" w:hAnsiTheme="minorHAnsi" w:cstheme="minorHAnsi"/>
              </w:rPr>
              <w:t>Security Officer</w:t>
            </w:r>
          </w:p>
        </w:tc>
      </w:tr>
      <w:tr w:rsidR="009538B1" w:rsidRPr="00225FF4" w14:paraId="0BD5D74F" w14:textId="77777777" w:rsidTr="683EFDDF">
        <w:tc>
          <w:tcPr>
            <w:tcW w:w="917" w:type="dxa"/>
          </w:tcPr>
          <w:p w14:paraId="128B8769" w14:textId="77777777" w:rsidR="009538B1" w:rsidRPr="00225FF4" w:rsidRDefault="009538B1" w:rsidP="00E50369"/>
        </w:tc>
        <w:tc>
          <w:tcPr>
            <w:tcW w:w="2627" w:type="dxa"/>
            <w:shd w:val="clear" w:color="auto" w:fill="auto"/>
          </w:tcPr>
          <w:p w14:paraId="0DD6777A" w14:textId="2CC3EDE1" w:rsidR="009538B1" w:rsidRPr="00225FF4" w:rsidRDefault="009538B1" w:rsidP="00E50369">
            <w:pPr>
              <w:rPr>
                <w:rFonts w:asciiTheme="minorHAnsi" w:hAnsiTheme="minorHAnsi" w:cstheme="minorHAnsi"/>
              </w:rPr>
            </w:pPr>
            <w:r w:rsidRPr="00225FF4">
              <w:rPr>
                <w:rFonts w:asciiTheme="minorHAnsi" w:hAnsiTheme="minorHAnsi" w:cstheme="minorHAnsi"/>
              </w:rPr>
              <w:t>TB</w:t>
            </w:r>
          </w:p>
        </w:tc>
        <w:tc>
          <w:tcPr>
            <w:tcW w:w="10630" w:type="dxa"/>
            <w:gridSpan w:val="3"/>
            <w:shd w:val="clear" w:color="auto" w:fill="auto"/>
          </w:tcPr>
          <w:p w14:paraId="77B23CDD" w14:textId="7E642768" w:rsidR="009538B1" w:rsidRPr="00225FF4" w:rsidRDefault="009538B1" w:rsidP="00E50369">
            <w:pPr>
              <w:rPr>
                <w:rFonts w:asciiTheme="minorHAnsi" w:hAnsiTheme="minorHAnsi" w:cstheme="minorHAnsi"/>
              </w:rPr>
            </w:pPr>
            <w:r w:rsidRPr="00225FF4">
              <w:rPr>
                <w:rFonts w:asciiTheme="minorHAnsi" w:hAnsiTheme="minorHAnsi" w:cstheme="minorHAnsi"/>
              </w:rPr>
              <w:t>Technical Bulletin</w:t>
            </w:r>
          </w:p>
        </w:tc>
      </w:tr>
      <w:tr w:rsidR="001F4D5A" w:rsidRPr="00225FF4" w14:paraId="17235346" w14:textId="77777777" w:rsidTr="683EFDDF">
        <w:tc>
          <w:tcPr>
            <w:tcW w:w="917" w:type="dxa"/>
          </w:tcPr>
          <w:p w14:paraId="5245FADD" w14:textId="77777777" w:rsidR="001F4D5A" w:rsidRPr="00225FF4" w:rsidRDefault="001F4D5A" w:rsidP="00E50369">
            <w:pPr>
              <w:rPr>
                <w:rFonts w:ascii="Arial" w:hAnsi="Arial"/>
              </w:rPr>
            </w:pPr>
          </w:p>
        </w:tc>
        <w:tc>
          <w:tcPr>
            <w:tcW w:w="13257" w:type="dxa"/>
            <w:gridSpan w:val="4"/>
          </w:tcPr>
          <w:p w14:paraId="61B5D117" w14:textId="77777777" w:rsidR="001F4D5A" w:rsidRPr="00225FF4" w:rsidRDefault="001F4D5A" w:rsidP="00E50369">
            <w:pPr>
              <w:rPr>
                <w:rFonts w:ascii="Arial" w:hAnsi="Arial"/>
              </w:rPr>
            </w:pPr>
          </w:p>
        </w:tc>
      </w:tr>
      <w:tr w:rsidR="001F4D5A" w:rsidRPr="00225FF4" w14:paraId="467F7024" w14:textId="77777777" w:rsidTr="683EFDDF">
        <w:tc>
          <w:tcPr>
            <w:tcW w:w="917" w:type="dxa"/>
          </w:tcPr>
          <w:p w14:paraId="6C71A56C" w14:textId="77777777" w:rsidR="00662C75" w:rsidRDefault="00662C75" w:rsidP="00E50369">
            <w:pPr>
              <w:rPr>
                <w:rFonts w:ascii="Arial" w:hAnsi="Arial"/>
                <w:b/>
              </w:rPr>
            </w:pPr>
          </w:p>
          <w:p w14:paraId="413E57D5" w14:textId="5EE412A6" w:rsidR="001F4D5A" w:rsidRPr="00225FF4" w:rsidRDefault="001F4D5A" w:rsidP="00E50369">
            <w:pPr>
              <w:rPr>
                <w:rFonts w:ascii="Arial" w:hAnsi="Arial"/>
                <w:b/>
              </w:rPr>
            </w:pPr>
            <w:r w:rsidRPr="00225FF4">
              <w:rPr>
                <w:rFonts w:ascii="Arial" w:hAnsi="Arial"/>
                <w:b/>
              </w:rPr>
              <w:t>A.4</w:t>
            </w:r>
          </w:p>
        </w:tc>
        <w:tc>
          <w:tcPr>
            <w:tcW w:w="13257" w:type="dxa"/>
            <w:gridSpan w:val="4"/>
          </w:tcPr>
          <w:p w14:paraId="142DD136" w14:textId="77777777" w:rsidR="00662C75" w:rsidRDefault="00662C75" w:rsidP="00E50369">
            <w:pPr>
              <w:rPr>
                <w:rFonts w:ascii="Arial" w:hAnsi="Arial"/>
                <w:b/>
              </w:rPr>
            </w:pPr>
          </w:p>
          <w:p w14:paraId="22485F6B" w14:textId="77777777" w:rsidR="001F4D5A" w:rsidRDefault="001F4D5A" w:rsidP="00E50369">
            <w:pPr>
              <w:rPr>
                <w:rFonts w:ascii="Arial" w:hAnsi="Arial"/>
                <w:b/>
              </w:rPr>
            </w:pPr>
            <w:r w:rsidRPr="00225FF4">
              <w:rPr>
                <w:rFonts w:ascii="Arial" w:hAnsi="Arial"/>
                <w:b/>
              </w:rPr>
              <w:t>References</w:t>
            </w:r>
          </w:p>
          <w:p w14:paraId="0FBC5116" w14:textId="3CBFB9D1" w:rsidR="00662C75" w:rsidRPr="00225FF4" w:rsidRDefault="00662C75" w:rsidP="00E50369">
            <w:pPr>
              <w:rPr>
                <w:rFonts w:ascii="Arial" w:hAnsi="Arial"/>
                <w:b/>
              </w:rPr>
            </w:pPr>
          </w:p>
        </w:tc>
      </w:tr>
      <w:tr w:rsidR="001F4D5A" w:rsidRPr="00225FF4" w14:paraId="6BEB73E1" w14:textId="77777777" w:rsidTr="683EFDDF">
        <w:tc>
          <w:tcPr>
            <w:tcW w:w="917" w:type="dxa"/>
          </w:tcPr>
          <w:p w14:paraId="21FDE2EE" w14:textId="77777777" w:rsidR="001F4D5A" w:rsidRPr="00225FF4" w:rsidRDefault="001F4D5A" w:rsidP="00E50369">
            <w:pPr>
              <w:rPr>
                <w:rFonts w:ascii="Arial" w:hAnsi="Arial"/>
              </w:rPr>
            </w:pPr>
            <w:r w:rsidRPr="00225FF4">
              <w:rPr>
                <w:rFonts w:ascii="Arial" w:hAnsi="Arial"/>
              </w:rPr>
              <w:lastRenderedPageBreak/>
              <w:t>A.4.a</w:t>
            </w:r>
          </w:p>
        </w:tc>
        <w:tc>
          <w:tcPr>
            <w:tcW w:w="13257" w:type="dxa"/>
            <w:gridSpan w:val="4"/>
          </w:tcPr>
          <w:p w14:paraId="6184588B" w14:textId="77777777" w:rsidR="001F4D5A" w:rsidRDefault="001F4D5A" w:rsidP="00E50369">
            <w:pPr>
              <w:rPr>
                <w:rFonts w:ascii="Arial" w:hAnsi="Arial"/>
              </w:rPr>
            </w:pPr>
            <w:r w:rsidRPr="00225FF4">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01A9CE7E" w:rsidR="00770A83" w:rsidRPr="00225FF4" w:rsidRDefault="00770A83" w:rsidP="00E50369">
            <w:pPr>
              <w:rPr>
                <w:rFonts w:ascii="Arial" w:hAnsi="Arial"/>
              </w:rPr>
            </w:pPr>
          </w:p>
        </w:tc>
      </w:tr>
      <w:tr w:rsidR="001F4D5A" w:rsidRPr="00225FF4" w14:paraId="2F3337FD" w14:textId="77777777" w:rsidTr="683EFDDF">
        <w:tc>
          <w:tcPr>
            <w:tcW w:w="917" w:type="dxa"/>
          </w:tcPr>
          <w:p w14:paraId="42C95DBF" w14:textId="77777777" w:rsidR="001F4D5A" w:rsidRPr="00225FF4" w:rsidRDefault="001F4D5A" w:rsidP="00E50369">
            <w:pPr>
              <w:rPr>
                <w:rFonts w:ascii="Arial" w:hAnsi="Arial"/>
              </w:rPr>
            </w:pPr>
          </w:p>
        </w:tc>
        <w:tc>
          <w:tcPr>
            <w:tcW w:w="3444" w:type="dxa"/>
            <w:gridSpan w:val="2"/>
            <w:shd w:val="clear" w:color="auto" w:fill="auto"/>
          </w:tcPr>
          <w:p w14:paraId="655B53C8" w14:textId="77777777" w:rsidR="001F4D5A" w:rsidRDefault="00E50369" w:rsidP="00E50369">
            <w:pPr>
              <w:rPr>
                <w:rFonts w:ascii="Arial" w:hAnsi="Arial"/>
                <w:u w:val="single"/>
              </w:rPr>
            </w:pPr>
            <w:r>
              <w:rPr>
                <w:rFonts w:ascii="Arial" w:hAnsi="Arial"/>
                <w:u w:val="single"/>
              </w:rPr>
              <w:t>Requirement / Reference</w:t>
            </w:r>
          </w:p>
          <w:p w14:paraId="421E4E84" w14:textId="2D45AF1A" w:rsidR="00E50369" w:rsidRPr="00225FF4" w:rsidRDefault="00E50369" w:rsidP="00E50369">
            <w:pPr>
              <w:rPr>
                <w:rFonts w:ascii="Arial" w:hAnsi="Arial"/>
                <w:u w:val="single"/>
              </w:rPr>
            </w:pPr>
          </w:p>
        </w:tc>
        <w:tc>
          <w:tcPr>
            <w:tcW w:w="2410" w:type="dxa"/>
            <w:shd w:val="clear" w:color="auto" w:fill="auto"/>
          </w:tcPr>
          <w:p w14:paraId="1FB6E789" w14:textId="77777777" w:rsidR="001F4D5A" w:rsidRPr="00225FF4" w:rsidRDefault="001F4D5A" w:rsidP="00E50369">
            <w:pPr>
              <w:rPr>
                <w:rFonts w:ascii="Arial" w:hAnsi="Arial"/>
                <w:u w:val="single"/>
              </w:rPr>
            </w:pPr>
            <w:r w:rsidRPr="00225FF4">
              <w:rPr>
                <w:rFonts w:ascii="Arial" w:hAnsi="Arial"/>
                <w:u w:val="single"/>
              </w:rPr>
              <w:t>Version</w:t>
            </w:r>
          </w:p>
        </w:tc>
        <w:tc>
          <w:tcPr>
            <w:tcW w:w="7403" w:type="dxa"/>
            <w:shd w:val="clear" w:color="auto" w:fill="auto"/>
          </w:tcPr>
          <w:p w14:paraId="46DD347B" w14:textId="77777777" w:rsidR="001F4D5A" w:rsidRPr="00225FF4" w:rsidRDefault="001F4D5A" w:rsidP="00E50369">
            <w:pPr>
              <w:rPr>
                <w:rFonts w:ascii="Arial" w:hAnsi="Arial"/>
                <w:u w:val="single"/>
              </w:rPr>
            </w:pPr>
            <w:r w:rsidRPr="00225FF4">
              <w:rPr>
                <w:rFonts w:ascii="Arial" w:hAnsi="Arial"/>
                <w:u w:val="single"/>
              </w:rPr>
              <w:t>Source</w:t>
            </w:r>
          </w:p>
        </w:tc>
      </w:tr>
      <w:tr w:rsidR="009538B1" w:rsidRPr="00225FF4" w14:paraId="7DAB2509" w14:textId="77777777" w:rsidTr="683EFDDF">
        <w:tc>
          <w:tcPr>
            <w:tcW w:w="917" w:type="dxa"/>
          </w:tcPr>
          <w:p w14:paraId="650B0C96" w14:textId="77777777" w:rsidR="009538B1" w:rsidRPr="00225FF4" w:rsidRDefault="009538B1" w:rsidP="00E50369"/>
        </w:tc>
        <w:tc>
          <w:tcPr>
            <w:tcW w:w="3444" w:type="dxa"/>
            <w:gridSpan w:val="2"/>
            <w:shd w:val="clear" w:color="auto" w:fill="auto"/>
          </w:tcPr>
          <w:p w14:paraId="1DF67F24" w14:textId="2E3C9386" w:rsidR="009538B1" w:rsidRPr="007D3D51" w:rsidRDefault="00FC79F2" w:rsidP="0280CA36">
            <w:pPr>
              <w:rPr>
                <w:rFonts w:ascii="Arial" w:hAnsi="Arial"/>
              </w:rPr>
            </w:pPr>
            <w:r w:rsidRPr="0280CA36">
              <w:rPr>
                <w:rFonts w:ascii="Arial" w:hAnsi="Arial"/>
              </w:rPr>
              <w:t xml:space="preserve">RAF </w:t>
            </w:r>
            <w:r w:rsidR="008E6511" w:rsidRPr="0280CA36">
              <w:rPr>
                <w:rFonts w:ascii="Arial" w:hAnsi="Arial"/>
              </w:rPr>
              <w:t>BM</w:t>
            </w:r>
            <w:r w:rsidR="009538B1" w:rsidRPr="0280CA36">
              <w:rPr>
                <w:rFonts w:ascii="Arial" w:hAnsi="Arial"/>
              </w:rPr>
              <w:t xml:space="preserve"> Force Orders</w:t>
            </w:r>
          </w:p>
          <w:p w14:paraId="73EED3C5" w14:textId="7EAE8EEF" w:rsidR="008A4CA6" w:rsidRPr="007D3D51" w:rsidRDefault="008A4CA6" w:rsidP="0280CA36">
            <w:pPr>
              <w:rPr>
                <w:rFonts w:ascii="Arial" w:hAnsi="Arial"/>
              </w:rPr>
            </w:pPr>
          </w:p>
        </w:tc>
        <w:tc>
          <w:tcPr>
            <w:tcW w:w="2410" w:type="dxa"/>
            <w:shd w:val="clear" w:color="auto" w:fill="auto"/>
          </w:tcPr>
          <w:p w14:paraId="2C3F2162" w14:textId="3E379EDD" w:rsidR="009538B1" w:rsidRPr="007D3D51" w:rsidRDefault="00AB63BF" w:rsidP="0280CA36">
            <w:pPr>
              <w:rPr>
                <w:rFonts w:ascii="Arial" w:hAnsi="Arial"/>
              </w:rPr>
            </w:pPr>
            <w:r>
              <w:rPr>
                <w:rFonts w:ascii="Arial" w:hAnsi="Arial"/>
              </w:rPr>
              <w:t>1.0</w:t>
            </w:r>
          </w:p>
        </w:tc>
        <w:tc>
          <w:tcPr>
            <w:tcW w:w="7403" w:type="dxa"/>
            <w:shd w:val="clear" w:color="auto" w:fill="auto"/>
          </w:tcPr>
          <w:p w14:paraId="0CF066F9" w14:textId="3ACEB4D8" w:rsidR="008E6511" w:rsidRPr="007D3D51" w:rsidRDefault="008E6511" w:rsidP="001F65C4">
            <w:pPr>
              <w:rPr>
                <w:rFonts w:ascii="Arial" w:hAnsi="Arial"/>
                <w:highlight w:val="yellow"/>
              </w:rPr>
            </w:pPr>
          </w:p>
        </w:tc>
      </w:tr>
      <w:tr w:rsidR="00007A9C" w:rsidRPr="00225FF4" w14:paraId="0707A50E" w14:textId="77777777" w:rsidTr="683EFDDF">
        <w:tc>
          <w:tcPr>
            <w:tcW w:w="917" w:type="dxa"/>
          </w:tcPr>
          <w:p w14:paraId="16BF25B8" w14:textId="77777777" w:rsidR="00007A9C" w:rsidRPr="00225FF4" w:rsidRDefault="00007A9C" w:rsidP="00E50369"/>
        </w:tc>
        <w:tc>
          <w:tcPr>
            <w:tcW w:w="3444" w:type="dxa"/>
            <w:gridSpan w:val="2"/>
            <w:shd w:val="clear" w:color="auto" w:fill="auto"/>
          </w:tcPr>
          <w:p w14:paraId="147854CF" w14:textId="77777777" w:rsidR="00007A9C" w:rsidRPr="007E26B7" w:rsidRDefault="00007A9C" w:rsidP="00E50369">
            <w:pPr>
              <w:rPr>
                <w:rFonts w:ascii="Arial" w:hAnsi="Arial"/>
              </w:rPr>
            </w:pPr>
            <w:r w:rsidRPr="007E26B7">
              <w:rPr>
                <w:rFonts w:ascii="Arial" w:hAnsi="Arial"/>
              </w:rPr>
              <w:t>CAP 772</w:t>
            </w:r>
          </w:p>
          <w:p w14:paraId="3E16B333" w14:textId="60EC1ED4" w:rsidR="008A4CA6" w:rsidRPr="007E26B7" w:rsidRDefault="008A4CA6" w:rsidP="00E50369">
            <w:pPr>
              <w:rPr>
                <w:rFonts w:ascii="Arial" w:hAnsi="Arial"/>
              </w:rPr>
            </w:pPr>
          </w:p>
        </w:tc>
        <w:tc>
          <w:tcPr>
            <w:tcW w:w="2410" w:type="dxa"/>
            <w:shd w:val="clear" w:color="auto" w:fill="auto"/>
          </w:tcPr>
          <w:p w14:paraId="07E57D94" w14:textId="093C6D93" w:rsidR="00007A9C" w:rsidRPr="007E26B7" w:rsidRDefault="008E6511" w:rsidP="00E50369">
            <w:pPr>
              <w:rPr>
                <w:rFonts w:ascii="Arial" w:hAnsi="Arial"/>
              </w:rPr>
            </w:pPr>
            <w:r w:rsidRPr="007E26B7">
              <w:rPr>
                <w:rFonts w:ascii="Arial" w:hAnsi="Arial"/>
              </w:rPr>
              <w:t>V 2</w:t>
            </w:r>
            <w:r w:rsidR="00007A9C" w:rsidRPr="007E26B7">
              <w:rPr>
                <w:rFonts w:ascii="Arial" w:hAnsi="Arial"/>
              </w:rPr>
              <w:t xml:space="preserve"> </w:t>
            </w:r>
            <w:r w:rsidRPr="007E26B7">
              <w:rPr>
                <w:rFonts w:ascii="Arial" w:hAnsi="Arial"/>
              </w:rPr>
              <w:t>20</w:t>
            </w:r>
            <w:r w:rsidR="00007A9C" w:rsidRPr="007E26B7">
              <w:rPr>
                <w:rFonts w:ascii="Arial" w:hAnsi="Arial"/>
              </w:rPr>
              <w:t>/</w:t>
            </w:r>
            <w:r w:rsidRPr="007E26B7">
              <w:rPr>
                <w:rFonts w:ascii="Arial" w:hAnsi="Arial"/>
              </w:rPr>
              <w:t>10</w:t>
            </w:r>
            <w:r w:rsidR="00007A9C" w:rsidRPr="007E26B7">
              <w:rPr>
                <w:rFonts w:ascii="Arial" w:hAnsi="Arial"/>
              </w:rPr>
              <w:t>/20</w:t>
            </w:r>
            <w:r w:rsidRPr="007E26B7">
              <w:rPr>
                <w:rFonts w:ascii="Arial" w:hAnsi="Arial"/>
              </w:rPr>
              <w:t>17</w:t>
            </w:r>
          </w:p>
        </w:tc>
        <w:tc>
          <w:tcPr>
            <w:tcW w:w="7403" w:type="dxa"/>
            <w:shd w:val="clear" w:color="auto" w:fill="auto"/>
          </w:tcPr>
          <w:p w14:paraId="51F2288A" w14:textId="77777777" w:rsidR="00007A9C" w:rsidRPr="007E26B7" w:rsidRDefault="00017CC7" w:rsidP="00E50369">
            <w:pPr>
              <w:rPr>
                <w:rFonts w:ascii="Arial" w:eastAsiaTheme="minorHAnsi" w:hAnsi="Arial"/>
                <w:bCs/>
                <w:lang w:eastAsia="en-US"/>
              </w:rPr>
            </w:pPr>
            <w:hyperlink r:id="rId11" w:history="1">
              <w:r w:rsidR="008E6511" w:rsidRPr="007E26B7">
                <w:rPr>
                  <w:rFonts w:ascii="Arial" w:eastAsiaTheme="minorHAnsi" w:hAnsi="Arial"/>
                  <w:color w:val="0000FF"/>
                  <w:u w:val="single"/>
                  <w:lang w:eastAsia="en-US"/>
                </w:rPr>
                <w:t>http://publicapps.caa.co.uk/modalapplication.aspx?catid=1&amp;pagetype=65&amp;appid=11&amp;mode=detail&amp;id=2726</w:t>
              </w:r>
            </w:hyperlink>
          </w:p>
          <w:p w14:paraId="0A0F4646" w14:textId="16839B86" w:rsidR="008E6511" w:rsidRPr="007E26B7" w:rsidRDefault="008E6511" w:rsidP="00E50369">
            <w:pPr>
              <w:rPr>
                <w:rFonts w:ascii="Arial" w:hAnsi="Arial"/>
              </w:rPr>
            </w:pPr>
          </w:p>
        </w:tc>
      </w:tr>
      <w:tr w:rsidR="001F4D5A" w:rsidRPr="00225FF4" w14:paraId="32A3719E" w14:textId="77777777" w:rsidTr="683EFDDF">
        <w:tc>
          <w:tcPr>
            <w:tcW w:w="917" w:type="dxa"/>
          </w:tcPr>
          <w:p w14:paraId="5AF7AE90" w14:textId="77777777" w:rsidR="001F4D5A" w:rsidRPr="00225FF4" w:rsidRDefault="001F4D5A" w:rsidP="00E50369">
            <w:pPr>
              <w:rPr>
                <w:rFonts w:ascii="Arial" w:hAnsi="Arial"/>
              </w:rPr>
            </w:pPr>
          </w:p>
        </w:tc>
        <w:tc>
          <w:tcPr>
            <w:tcW w:w="3444" w:type="dxa"/>
            <w:gridSpan w:val="2"/>
            <w:shd w:val="clear" w:color="auto" w:fill="auto"/>
          </w:tcPr>
          <w:p w14:paraId="675A3CAC" w14:textId="1D395B48" w:rsidR="001F4D5A" w:rsidRPr="007E26B7" w:rsidRDefault="001F4D5A" w:rsidP="00E50369">
            <w:pPr>
              <w:rPr>
                <w:rFonts w:ascii="Arial" w:hAnsi="Arial"/>
              </w:rPr>
            </w:pPr>
            <w:r w:rsidRPr="007E26B7">
              <w:rPr>
                <w:rFonts w:ascii="Arial" w:hAnsi="Arial"/>
              </w:rPr>
              <w:t xml:space="preserve">Data Protection Act </w:t>
            </w:r>
            <w:r w:rsidR="007E26B7" w:rsidRPr="007E26B7">
              <w:rPr>
                <w:rFonts w:ascii="Arial" w:hAnsi="Arial"/>
              </w:rPr>
              <w:t>2018</w:t>
            </w:r>
          </w:p>
          <w:p w14:paraId="6AF0B95B" w14:textId="77777777" w:rsidR="008A4CA6" w:rsidRPr="007E26B7" w:rsidRDefault="008A4CA6" w:rsidP="00E50369">
            <w:pPr>
              <w:rPr>
                <w:rFonts w:ascii="Arial" w:hAnsi="Arial"/>
              </w:rPr>
            </w:pPr>
          </w:p>
        </w:tc>
        <w:tc>
          <w:tcPr>
            <w:tcW w:w="2410" w:type="dxa"/>
            <w:shd w:val="clear" w:color="auto" w:fill="auto"/>
          </w:tcPr>
          <w:p w14:paraId="0F824669" w14:textId="789FF2C6" w:rsidR="001F4D5A" w:rsidRPr="007E26B7" w:rsidRDefault="348AE1B8" w:rsidP="00E50369">
            <w:r w:rsidRPr="1D167556">
              <w:rPr>
                <w:rFonts w:ascii="Arial" w:eastAsia="Arial" w:hAnsi="Arial"/>
              </w:rPr>
              <w:t xml:space="preserve">2018 c. 12 </w:t>
            </w:r>
          </w:p>
          <w:p w14:paraId="3003B93E" w14:textId="3E434706" w:rsidR="001F4D5A" w:rsidRPr="007E26B7" w:rsidRDefault="001F4D5A" w:rsidP="00E50369"/>
        </w:tc>
        <w:tc>
          <w:tcPr>
            <w:tcW w:w="7403" w:type="dxa"/>
            <w:shd w:val="clear" w:color="auto" w:fill="auto"/>
          </w:tcPr>
          <w:p w14:paraId="19E649A1" w14:textId="3F71C721" w:rsidR="001F4D5A" w:rsidRPr="007E26B7" w:rsidRDefault="00017CC7" w:rsidP="00E50369">
            <w:pPr>
              <w:rPr>
                <w:rFonts w:ascii="Arial" w:hAnsi="Arial"/>
              </w:rPr>
            </w:pPr>
            <w:hyperlink r:id="rId12" w:history="1">
              <w:r w:rsidR="008E6511" w:rsidRPr="007E26B7">
                <w:rPr>
                  <w:rStyle w:val="Hyperlink"/>
                  <w:rFonts w:ascii="Arial" w:hAnsi="Arial"/>
                </w:rPr>
                <w:t>https://www.gov.uk/government/collections/data-protection-act-2018</w:t>
              </w:r>
            </w:hyperlink>
            <w:r w:rsidR="008E6511" w:rsidRPr="007E26B7">
              <w:rPr>
                <w:rFonts w:ascii="Arial" w:hAnsi="Arial"/>
              </w:rPr>
              <w:t xml:space="preserve"> </w:t>
            </w:r>
          </w:p>
        </w:tc>
      </w:tr>
      <w:tr w:rsidR="001F4D5A" w:rsidRPr="00225FF4" w14:paraId="6E38B1E4" w14:textId="77777777" w:rsidTr="683EFDDF">
        <w:tc>
          <w:tcPr>
            <w:tcW w:w="917" w:type="dxa"/>
          </w:tcPr>
          <w:p w14:paraId="434A82DB" w14:textId="77777777" w:rsidR="001F4D5A" w:rsidRPr="00225FF4" w:rsidRDefault="001F4D5A" w:rsidP="00E50369">
            <w:pPr>
              <w:rPr>
                <w:rFonts w:ascii="Arial" w:hAnsi="Arial"/>
              </w:rPr>
            </w:pPr>
          </w:p>
        </w:tc>
        <w:tc>
          <w:tcPr>
            <w:tcW w:w="3444" w:type="dxa"/>
            <w:gridSpan w:val="2"/>
            <w:shd w:val="clear" w:color="auto" w:fill="auto"/>
          </w:tcPr>
          <w:p w14:paraId="74136902" w14:textId="77777777" w:rsidR="008A4CA6" w:rsidRPr="007E26B7" w:rsidRDefault="006F7218" w:rsidP="00E50369">
            <w:pPr>
              <w:rPr>
                <w:rFonts w:ascii="Arial" w:hAnsi="Arial"/>
              </w:rPr>
            </w:pPr>
            <w:proofErr w:type="spellStart"/>
            <w:r w:rsidRPr="007E26B7">
              <w:rPr>
                <w:rFonts w:ascii="Arial" w:hAnsi="Arial"/>
              </w:rPr>
              <w:t>DefStan</w:t>
            </w:r>
            <w:proofErr w:type="spellEnd"/>
            <w:r w:rsidRPr="007E26B7">
              <w:rPr>
                <w:rFonts w:ascii="Arial" w:hAnsi="Arial"/>
              </w:rPr>
              <w:t xml:space="preserve"> 00-251</w:t>
            </w:r>
            <w:r w:rsidR="001F4D5A" w:rsidRPr="007E26B7">
              <w:rPr>
                <w:rFonts w:ascii="Arial" w:hAnsi="Arial"/>
              </w:rPr>
              <w:t xml:space="preserve"> </w:t>
            </w:r>
          </w:p>
          <w:p w14:paraId="1C8AD7D7" w14:textId="04A61F82" w:rsidR="006F7218" w:rsidRPr="007E26B7" w:rsidRDefault="006F7218" w:rsidP="00E50369">
            <w:pPr>
              <w:rPr>
                <w:rFonts w:ascii="Arial" w:hAnsi="Arial"/>
              </w:rPr>
            </w:pPr>
          </w:p>
        </w:tc>
        <w:tc>
          <w:tcPr>
            <w:tcW w:w="2410" w:type="dxa"/>
            <w:shd w:val="clear" w:color="auto" w:fill="auto"/>
          </w:tcPr>
          <w:p w14:paraId="15870323" w14:textId="05C5455E" w:rsidR="001F4D5A" w:rsidRPr="007E26B7" w:rsidRDefault="007E26B7" w:rsidP="00E50369">
            <w:pPr>
              <w:rPr>
                <w:rFonts w:ascii="Arial" w:hAnsi="Arial"/>
              </w:rPr>
            </w:pPr>
            <w:r w:rsidRPr="007E26B7">
              <w:rPr>
                <w:rFonts w:ascii="Arial" w:hAnsi="Arial"/>
              </w:rPr>
              <w:t>D</w:t>
            </w:r>
            <w:r w:rsidR="001F4D5A" w:rsidRPr="007E26B7">
              <w:rPr>
                <w:rFonts w:ascii="Arial" w:hAnsi="Arial"/>
              </w:rPr>
              <w:t xml:space="preserve">ated </w:t>
            </w:r>
            <w:r w:rsidR="006F7218" w:rsidRPr="007E26B7">
              <w:rPr>
                <w:rFonts w:ascii="Arial" w:hAnsi="Arial"/>
              </w:rPr>
              <w:t>5/2/2016</w:t>
            </w:r>
          </w:p>
        </w:tc>
        <w:tc>
          <w:tcPr>
            <w:tcW w:w="7403" w:type="dxa"/>
            <w:shd w:val="clear" w:color="auto" w:fill="auto"/>
          </w:tcPr>
          <w:p w14:paraId="779019BF" w14:textId="4ACB109F" w:rsidR="001F4D5A" w:rsidRPr="007E26B7" w:rsidRDefault="00017CC7" w:rsidP="00E50369">
            <w:pPr>
              <w:rPr>
                <w:rFonts w:ascii="Arial" w:hAnsi="Arial"/>
              </w:rPr>
            </w:pPr>
            <w:hyperlink r:id="rId13" w:history="1">
              <w:r w:rsidR="00950743" w:rsidRPr="007E26B7">
                <w:rPr>
                  <w:rStyle w:val="Hyperlink"/>
                  <w:rFonts w:ascii="Arial" w:hAnsi="Arial"/>
                </w:rPr>
                <w:t>https://www.gov.uk/uk-defence-standardization</w:t>
              </w:r>
            </w:hyperlink>
            <w:r w:rsidR="001E0F47">
              <w:rPr>
                <w:rFonts w:ascii="Arial" w:hAnsi="Arial"/>
              </w:rPr>
              <w:t xml:space="preserve"> </w:t>
            </w:r>
          </w:p>
        </w:tc>
      </w:tr>
      <w:tr w:rsidR="001F4D5A" w:rsidRPr="00225FF4" w14:paraId="4FB05F25" w14:textId="77777777" w:rsidTr="683EFDDF">
        <w:tc>
          <w:tcPr>
            <w:tcW w:w="917" w:type="dxa"/>
          </w:tcPr>
          <w:p w14:paraId="053343A4" w14:textId="77777777" w:rsidR="001F4D5A" w:rsidRPr="00225FF4" w:rsidRDefault="001F4D5A" w:rsidP="00E50369">
            <w:pPr>
              <w:rPr>
                <w:rFonts w:ascii="Arial" w:hAnsi="Arial"/>
              </w:rPr>
            </w:pPr>
          </w:p>
        </w:tc>
        <w:tc>
          <w:tcPr>
            <w:tcW w:w="3444" w:type="dxa"/>
            <w:gridSpan w:val="2"/>
            <w:shd w:val="clear" w:color="auto" w:fill="auto"/>
          </w:tcPr>
          <w:p w14:paraId="78EE92FA" w14:textId="77777777" w:rsidR="001F4D5A" w:rsidRPr="007E26B7" w:rsidRDefault="001F4D5A" w:rsidP="00E50369">
            <w:pPr>
              <w:rPr>
                <w:rFonts w:ascii="Arial" w:hAnsi="Arial"/>
              </w:rPr>
            </w:pPr>
            <w:r w:rsidRPr="007E26B7">
              <w:rPr>
                <w:rFonts w:ascii="Arial" w:hAnsi="Arial"/>
              </w:rPr>
              <w:t>Government Security Classifications</w:t>
            </w:r>
          </w:p>
          <w:p w14:paraId="1AB6A8D9" w14:textId="77777777" w:rsidR="008A4CA6" w:rsidRPr="007E26B7" w:rsidRDefault="008A4CA6" w:rsidP="00E50369">
            <w:pPr>
              <w:rPr>
                <w:rFonts w:ascii="Arial" w:hAnsi="Arial"/>
              </w:rPr>
            </w:pPr>
          </w:p>
        </w:tc>
        <w:tc>
          <w:tcPr>
            <w:tcW w:w="2410" w:type="dxa"/>
            <w:shd w:val="clear" w:color="auto" w:fill="auto"/>
          </w:tcPr>
          <w:p w14:paraId="6C783E22" w14:textId="2BFDF4CE" w:rsidR="001F4D5A" w:rsidRPr="007E26B7" w:rsidRDefault="001F4D5A" w:rsidP="00E50369">
            <w:pPr>
              <w:rPr>
                <w:rFonts w:ascii="Arial" w:hAnsi="Arial"/>
              </w:rPr>
            </w:pPr>
            <w:r w:rsidRPr="007E26B7">
              <w:rPr>
                <w:rFonts w:ascii="Arial" w:hAnsi="Arial"/>
              </w:rPr>
              <w:t>1.</w:t>
            </w:r>
            <w:r w:rsidR="007E26B7" w:rsidRPr="007E26B7">
              <w:rPr>
                <w:rFonts w:ascii="Arial" w:hAnsi="Arial"/>
              </w:rPr>
              <w:t>1 May 2018</w:t>
            </w:r>
          </w:p>
        </w:tc>
        <w:tc>
          <w:tcPr>
            <w:tcW w:w="7403" w:type="dxa"/>
            <w:shd w:val="clear" w:color="auto" w:fill="auto"/>
          </w:tcPr>
          <w:p w14:paraId="3EB675C3" w14:textId="77777777" w:rsidR="001F4D5A" w:rsidRPr="007E26B7" w:rsidRDefault="00017CC7" w:rsidP="00E50369">
            <w:pPr>
              <w:rPr>
                <w:rFonts w:ascii="Arial" w:hAnsi="Arial"/>
              </w:rPr>
            </w:pPr>
            <w:hyperlink r:id="rId14" w:history="1">
              <w:r w:rsidR="007E26B7" w:rsidRPr="007E26B7">
                <w:rPr>
                  <w:rStyle w:val="Hyperlink"/>
                  <w:rFonts w:ascii="Arial" w:hAnsi="Arial"/>
                </w:rPr>
                <w:t>https://assets.publishing.service.gov.uk/government/uploads/system/uploads/attachment_data/file/715778/May-2018_Government-Security-Classifications-2.pdf</w:t>
              </w:r>
            </w:hyperlink>
            <w:r w:rsidR="007E26B7" w:rsidRPr="007E26B7">
              <w:rPr>
                <w:rFonts w:ascii="Arial" w:hAnsi="Arial"/>
              </w:rPr>
              <w:t xml:space="preserve"> </w:t>
            </w:r>
          </w:p>
          <w:p w14:paraId="5BF48C1F" w14:textId="3364D7C5" w:rsidR="007E26B7" w:rsidRPr="007E26B7" w:rsidRDefault="007E26B7" w:rsidP="00E50369">
            <w:pPr>
              <w:rPr>
                <w:rFonts w:ascii="Arial" w:hAnsi="Arial"/>
              </w:rPr>
            </w:pPr>
          </w:p>
        </w:tc>
      </w:tr>
      <w:tr w:rsidR="006B5529" w:rsidRPr="00225FF4" w14:paraId="309B7BD4" w14:textId="77777777" w:rsidTr="683EFDDF">
        <w:tc>
          <w:tcPr>
            <w:tcW w:w="917" w:type="dxa"/>
          </w:tcPr>
          <w:p w14:paraId="0CDAA76F" w14:textId="77777777" w:rsidR="006B5529" w:rsidRPr="00225FF4" w:rsidRDefault="006B5529" w:rsidP="00E50369"/>
        </w:tc>
        <w:tc>
          <w:tcPr>
            <w:tcW w:w="3444" w:type="dxa"/>
            <w:gridSpan w:val="2"/>
            <w:shd w:val="clear" w:color="auto" w:fill="auto"/>
          </w:tcPr>
          <w:p w14:paraId="738972EF" w14:textId="0091CA06" w:rsidR="006B5529" w:rsidRDefault="006B5529" w:rsidP="00E50369">
            <w:pPr>
              <w:rPr>
                <w:rFonts w:asciiTheme="minorHAnsi" w:hAnsiTheme="minorHAnsi" w:cstheme="minorHAnsi"/>
              </w:rPr>
            </w:pPr>
            <w:r w:rsidRPr="00225FF4">
              <w:rPr>
                <w:rFonts w:asciiTheme="minorHAnsi" w:hAnsiTheme="minorHAnsi" w:cstheme="minorHAnsi"/>
              </w:rPr>
              <w:t>IBSC Standards for Aerodrome Bird/Wildlife Control</w:t>
            </w:r>
            <w:r w:rsidR="001E0F47">
              <w:rPr>
                <w:rFonts w:asciiTheme="minorHAnsi" w:hAnsiTheme="minorHAnsi" w:cstheme="minorHAnsi"/>
              </w:rPr>
              <w:t xml:space="preserve"> </w:t>
            </w:r>
          </w:p>
          <w:p w14:paraId="3B55F689" w14:textId="4509F1FD" w:rsidR="008A4CA6" w:rsidRPr="00225FF4" w:rsidRDefault="008A4CA6" w:rsidP="00E50369">
            <w:pPr>
              <w:rPr>
                <w:rFonts w:asciiTheme="minorHAnsi" w:hAnsiTheme="minorHAnsi" w:cstheme="minorHAnsi"/>
              </w:rPr>
            </w:pPr>
          </w:p>
        </w:tc>
        <w:tc>
          <w:tcPr>
            <w:tcW w:w="2410" w:type="dxa"/>
            <w:shd w:val="clear" w:color="auto" w:fill="auto"/>
          </w:tcPr>
          <w:p w14:paraId="6BDFBBDC" w14:textId="5BFD9F7C" w:rsidR="006B5529" w:rsidRPr="00225FF4" w:rsidRDefault="006B5529" w:rsidP="1D167556">
            <w:pPr>
              <w:rPr>
                <w:rFonts w:asciiTheme="minorHAnsi" w:hAnsiTheme="minorHAnsi" w:cstheme="minorBidi"/>
              </w:rPr>
            </w:pPr>
            <w:r w:rsidRPr="1D167556">
              <w:rPr>
                <w:rFonts w:asciiTheme="minorHAnsi" w:hAnsiTheme="minorHAnsi" w:cstheme="minorBidi"/>
              </w:rPr>
              <w:t xml:space="preserve">Oct </w:t>
            </w:r>
            <w:r w:rsidR="225F82D0" w:rsidRPr="1D167556">
              <w:rPr>
                <w:rFonts w:asciiTheme="minorHAnsi" w:hAnsiTheme="minorHAnsi" w:cstheme="minorBidi"/>
              </w:rPr>
              <w:t>20</w:t>
            </w:r>
            <w:r w:rsidRPr="1D167556">
              <w:rPr>
                <w:rFonts w:asciiTheme="minorHAnsi" w:hAnsiTheme="minorHAnsi" w:cstheme="minorBidi"/>
              </w:rPr>
              <w:t>06</w:t>
            </w:r>
          </w:p>
        </w:tc>
        <w:tc>
          <w:tcPr>
            <w:tcW w:w="7403" w:type="dxa"/>
            <w:shd w:val="clear" w:color="auto" w:fill="auto"/>
          </w:tcPr>
          <w:p w14:paraId="7F487B99" w14:textId="7E95EF4E" w:rsidR="006B5529" w:rsidRPr="00F31264" w:rsidRDefault="00017CC7" w:rsidP="00E50369">
            <w:pPr>
              <w:tabs>
                <w:tab w:val="left" w:pos="3345"/>
              </w:tabs>
              <w:jc w:val="both"/>
              <w:rPr>
                <w:rFonts w:ascii="Arial" w:hAnsi="Arial"/>
              </w:rPr>
            </w:pPr>
            <w:hyperlink r:id="rId15" w:history="1">
              <w:r w:rsidR="007E26B7" w:rsidRPr="00F31264">
                <w:rPr>
                  <w:rFonts w:ascii="Arial" w:eastAsiaTheme="minorHAnsi" w:hAnsi="Arial"/>
                  <w:color w:val="0000FF"/>
                  <w:u w:val="single"/>
                  <w:lang w:eastAsia="en-US"/>
                </w:rPr>
                <w:t>http://www.int-birdstrike.org/best_practice.htm</w:t>
              </w:r>
            </w:hyperlink>
          </w:p>
        </w:tc>
      </w:tr>
      <w:tr w:rsidR="00950743" w:rsidRPr="00225FF4" w14:paraId="706A1D3C" w14:textId="77777777" w:rsidTr="683EFDDF">
        <w:tc>
          <w:tcPr>
            <w:tcW w:w="917" w:type="dxa"/>
          </w:tcPr>
          <w:p w14:paraId="4F8F6E69" w14:textId="77777777" w:rsidR="00950743" w:rsidRPr="00225FF4" w:rsidRDefault="00950743" w:rsidP="00E50369"/>
        </w:tc>
        <w:tc>
          <w:tcPr>
            <w:tcW w:w="3444" w:type="dxa"/>
            <w:gridSpan w:val="2"/>
            <w:shd w:val="clear" w:color="auto" w:fill="auto"/>
          </w:tcPr>
          <w:p w14:paraId="4C8B99EB" w14:textId="1A2626DC" w:rsidR="00950743" w:rsidRPr="00225FF4" w:rsidRDefault="00950743" w:rsidP="00E50369">
            <w:pPr>
              <w:rPr>
                <w:rFonts w:asciiTheme="minorHAnsi" w:hAnsiTheme="minorHAnsi" w:cstheme="minorHAnsi"/>
              </w:rPr>
            </w:pPr>
            <w:r>
              <w:rPr>
                <w:rFonts w:asciiTheme="minorHAnsi" w:hAnsiTheme="minorHAnsi" w:cstheme="minorHAnsi"/>
              </w:rPr>
              <w:t xml:space="preserve">RA 1026 </w:t>
            </w:r>
          </w:p>
        </w:tc>
        <w:tc>
          <w:tcPr>
            <w:tcW w:w="2410" w:type="dxa"/>
            <w:shd w:val="clear" w:color="auto" w:fill="auto"/>
          </w:tcPr>
          <w:p w14:paraId="229CBC2B" w14:textId="72B33B5D" w:rsidR="00950743" w:rsidRPr="00225FF4" w:rsidRDefault="00950743"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E3DADE5" w14:textId="77777777" w:rsidR="008E6511" w:rsidRPr="00F31264" w:rsidRDefault="00017CC7" w:rsidP="00E50369">
            <w:pPr>
              <w:rPr>
                <w:rFonts w:ascii="Arial" w:hAnsi="Arial"/>
              </w:rPr>
            </w:pPr>
            <w:hyperlink r:id="rId16" w:history="1">
              <w:r w:rsidR="00E50369" w:rsidRPr="00F31264">
                <w:rPr>
                  <w:rStyle w:val="Hyperlink"/>
                  <w:rFonts w:ascii="Arial" w:hAnsi="Arial"/>
                </w:rPr>
                <w:t>https://www.gov.uk/government/publications/regulatory-article-ra-1026-aerodrome-operator</w:t>
              </w:r>
            </w:hyperlink>
            <w:r w:rsidR="00E50369" w:rsidRPr="00F31264">
              <w:rPr>
                <w:rFonts w:ascii="Arial" w:hAnsi="Arial"/>
              </w:rPr>
              <w:t xml:space="preserve"> </w:t>
            </w:r>
          </w:p>
          <w:p w14:paraId="71EB7165" w14:textId="44E27209" w:rsidR="00E50369" w:rsidRPr="00F31264" w:rsidRDefault="00E50369" w:rsidP="00E50369">
            <w:pPr>
              <w:rPr>
                <w:rFonts w:ascii="Arial" w:hAnsi="Arial"/>
              </w:rPr>
            </w:pPr>
          </w:p>
        </w:tc>
      </w:tr>
      <w:tr w:rsidR="006B5529" w:rsidRPr="00225FF4" w14:paraId="138C8F16" w14:textId="77777777" w:rsidTr="683EFDDF">
        <w:tc>
          <w:tcPr>
            <w:tcW w:w="917" w:type="dxa"/>
          </w:tcPr>
          <w:p w14:paraId="438007E2"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0DB77F44" w14:textId="3C0A88DD" w:rsidR="006B5529" w:rsidRDefault="006B5529" w:rsidP="00E50369">
            <w:pPr>
              <w:rPr>
                <w:rFonts w:asciiTheme="minorHAnsi" w:hAnsiTheme="minorHAnsi" w:cstheme="minorHAnsi"/>
              </w:rPr>
            </w:pPr>
            <w:r w:rsidRPr="00225FF4">
              <w:rPr>
                <w:rFonts w:asciiTheme="minorHAnsi" w:hAnsiTheme="minorHAnsi" w:cstheme="minorHAnsi"/>
              </w:rPr>
              <w:t>RA</w:t>
            </w:r>
            <w:r w:rsidR="001E0F47">
              <w:rPr>
                <w:rFonts w:asciiTheme="minorHAnsi" w:hAnsiTheme="minorHAnsi" w:cstheme="minorHAnsi"/>
              </w:rPr>
              <w:t xml:space="preserve"> </w:t>
            </w:r>
            <w:r w:rsidRPr="00225FF4">
              <w:rPr>
                <w:rFonts w:asciiTheme="minorHAnsi" w:hAnsiTheme="minorHAnsi" w:cstheme="minorHAnsi"/>
              </w:rPr>
              <w:t>3100 (Approved Organisation Scheme)</w:t>
            </w:r>
          </w:p>
          <w:p w14:paraId="21BB47AA" w14:textId="20AF93EC" w:rsidR="008A4CA6" w:rsidRPr="00225FF4" w:rsidRDefault="008A4CA6" w:rsidP="00E50369">
            <w:pPr>
              <w:rPr>
                <w:rFonts w:asciiTheme="minorHAnsi" w:hAnsiTheme="minorHAnsi" w:cstheme="minorHAnsi"/>
              </w:rPr>
            </w:pPr>
          </w:p>
        </w:tc>
        <w:tc>
          <w:tcPr>
            <w:tcW w:w="2410" w:type="dxa"/>
            <w:shd w:val="clear" w:color="auto" w:fill="auto"/>
          </w:tcPr>
          <w:p w14:paraId="28B90114" w14:textId="458BFF1C" w:rsidR="006B5529"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C9187BF" w14:textId="77777777" w:rsidR="00E50369" w:rsidRPr="00F31264" w:rsidRDefault="00017CC7" w:rsidP="00E50369">
            <w:pPr>
              <w:rPr>
                <w:rFonts w:ascii="Arial" w:hAnsi="Arial"/>
              </w:rPr>
            </w:pPr>
            <w:hyperlink r:id="rId17" w:history="1">
              <w:r w:rsidR="00E50369" w:rsidRPr="00F31264">
                <w:rPr>
                  <w:rStyle w:val="Hyperlink"/>
                  <w:rFonts w:ascii="Arial" w:hAnsi="Arial"/>
                </w:rPr>
                <w:t>https://www.gov.uk/government/publications/regulatory-article-ra-3100-air-traffic-management-atm-approved-organization-scheme-aaos-application-process-and-validity-of-approval</w:t>
              </w:r>
            </w:hyperlink>
            <w:r w:rsidR="00E50369" w:rsidRPr="00F31264">
              <w:rPr>
                <w:rFonts w:ascii="Arial" w:hAnsi="Arial"/>
              </w:rPr>
              <w:t xml:space="preserve"> </w:t>
            </w:r>
          </w:p>
          <w:p w14:paraId="5C6B1835" w14:textId="5EA6B599" w:rsidR="006B5529" w:rsidRPr="00F31264" w:rsidRDefault="00950743" w:rsidP="00E50369">
            <w:pPr>
              <w:rPr>
                <w:rFonts w:ascii="Arial" w:hAnsi="Arial"/>
              </w:rPr>
            </w:pPr>
            <w:r w:rsidRPr="00F31264">
              <w:rPr>
                <w:rFonts w:ascii="Arial" w:hAnsi="Arial"/>
              </w:rPr>
              <w:t xml:space="preserve"> </w:t>
            </w:r>
          </w:p>
        </w:tc>
      </w:tr>
      <w:tr w:rsidR="006B5529" w:rsidRPr="00225FF4" w14:paraId="3E3EBDB7" w14:textId="77777777" w:rsidTr="683EFDDF">
        <w:tc>
          <w:tcPr>
            <w:tcW w:w="917" w:type="dxa"/>
          </w:tcPr>
          <w:p w14:paraId="3410285A" w14:textId="77777777" w:rsidR="006B5529" w:rsidRPr="00950743" w:rsidRDefault="006B5529" w:rsidP="00E50369">
            <w:pPr>
              <w:rPr>
                <w:rFonts w:ascii="Arial" w:hAnsi="Arial"/>
              </w:rPr>
            </w:pPr>
          </w:p>
        </w:tc>
        <w:tc>
          <w:tcPr>
            <w:tcW w:w="3444" w:type="dxa"/>
            <w:gridSpan w:val="2"/>
            <w:shd w:val="clear" w:color="auto" w:fill="auto"/>
          </w:tcPr>
          <w:p w14:paraId="539A1E7B" w14:textId="77777777" w:rsidR="006B5529" w:rsidRPr="00950743" w:rsidRDefault="006B5529" w:rsidP="00E50369">
            <w:pPr>
              <w:rPr>
                <w:rFonts w:asciiTheme="minorHAnsi" w:hAnsiTheme="minorHAnsi" w:cstheme="minorHAnsi"/>
              </w:rPr>
            </w:pPr>
            <w:r w:rsidRPr="00950743">
              <w:rPr>
                <w:rFonts w:asciiTheme="minorHAnsi" w:hAnsiTheme="minorHAnsi" w:cstheme="minorHAnsi"/>
              </w:rPr>
              <w:t>RA 3120 (ATM Equipment Standards)</w:t>
            </w:r>
          </w:p>
          <w:p w14:paraId="6AE8CD60" w14:textId="14C8BD6A" w:rsidR="008A4CA6" w:rsidRPr="00950743" w:rsidRDefault="008A4CA6" w:rsidP="00E50369">
            <w:pPr>
              <w:rPr>
                <w:rFonts w:ascii="Arial" w:hAnsi="Arial"/>
              </w:rPr>
            </w:pPr>
          </w:p>
        </w:tc>
        <w:tc>
          <w:tcPr>
            <w:tcW w:w="2410" w:type="dxa"/>
            <w:shd w:val="clear" w:color="auto" w:fill="auto"/>
          </w:tcPr>
          <w:p w14:paraId="001BBD10" w14:textId="2C86A167" w:rsidR="006B5529" w:rsidRPr="00225FF4" w:rsidRDefault="006F7218" w:rsidP="00E50369">
            <w:pPr>
              <w:rPr>
                <w:rFonts w:asciiTheme="minorHAnsi" w:hAnsiTheme="minorHAnsi" w:cstheme="minorHAnsi"/>
              </w:rPr>
            </w:pPr>
            <w:r>
              <w:rPr>
                <w:rFonts w:asciiTheme="minorHAnsi" w:hAnsiTheme="minorHAnsi" w:cstheme="minorHAnsi"/>
              </w:rPr>
              <w:t>Issue 2</w:t>
            </w:r>
          </w:p>
        </w:tc>
        <w:tc>
          <w:tcPr>
            <w:tcW w:w="7403" w:type="dxa"/>
            <w:shd w:val="clear" w:color="auto" w:fill="auto"/>
          </w:tcPr>
          <w:p w14:paraId="4330B28E" w14:textId="1C8A659E" w:rsidR="006B5529" w:rsidRPr="00F31264" w:rsidRDefault="00017CC7" w:rsidP="00E50369">
            <w:pPr>
              <w:rPr>
                <w:rFonts w:ascii="Arial" w:hAnsi="Arial"/>
              </w:rPr>
            </w:pPr>
            <w:hyperlink r:id="rId18" w:history="1">
              <w:r w:rsidR="00E50369" w:rsidRPr="00F31264">
                <w:rPr>
                  <w:rStyle w:val="Hyperlink"/>
                  <w:rFonts w:ascii="Arial" w:hAnsi="Arial"/>
                </w:rPr>
                <w:t>https://www.gov.uk/government/publications/regulatory-article-ra-3120-air-traffic-management-atm-equipment-standards</w:t>
              </w:r>
            </w:hyperlink>
            <w:r w:rsidR="00E50369" w:rsidRPr="00F31264">
              <w:rPr>
                <w:rFonts w:ascii="Arial" w:hAnsi="Arial"/>
              </w:rPr>
              <w:t xml:space="preserve"> </w:t>
            </w:r>
          </w:p>
        </w:tc>
      </w:tr>
      <w:tr w:rsidR="006B5529" w:rsidRPr="00225FF4" w14:paraId="2CEACCE4" w14:textId="77777777" w:rsidTr="683EFDDF">
        <w:tc>
          <w:tcPr>
            <w:tcW w:w="917" w:type="dxa"/>
          </w:tcPr>
          <w:p w14:paraId="5A76D078"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1B287C5D" w14:textId="0ACA7A76" w:rsidR="006B5529" w:rsidRPr="00225FF4" w:rsidRDefault="006B5529" w:rsidP="00E50369">
            <w:pPr>
              <w:rPr>
                <w:rFonts w:asciiTheme="minorHAnsi" w:hAnsiTheme="minorHAnsi" w:cstheme="minorHAnsi"/>
              </w:rPr>
            </w:pPr>
            <w:r w:rsidRPr="00225FF4">
              <w:rPr>
                <w:rFonts w:asciiTheme="minorHAnsi" w:hAnsiTheme="minorHAnsi" w:cstheme="minorHAnsi"/>
              </w:rPr>
              <w:t>RA 3130 (ATM Equipment Safety)</w:t>
            </w:r>
          </w:p>
        </w:tc>
        <w:tc>
          <w:tcPr>
            <w:tcW w:w="2410" w:type="dxa"/>
            <w:shd w:val="clear" w:color="auto" w:fill="auto"/>
          </w:tcPr>
          <w:p w14:paraId="7B37BD6B" w14:textId="1A5C99B5" w:rsidR="006B5529"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4EA30741" w14:textId="77777777" w:rsidR="006B5529" w:rsidRPr="00F31264" w:rsidRDefault="00017CC7" w:rsidP="00E50369">
            <w:pPr>
              <w:rPr>
                <w:rFonts w:ascii="Arial" w:hAnsi="Arial"/>
              </w:rPr>
            </w:pPr>
            <w:hyperlink r:id="rId19" w:history="1">
              <w:r w:rsidR="00950743" w:rsidRPr="00F31264">
                <w:rPr>
                  <w:rStyle w:val="Hyperlink"/>
                  <w:rFonts w:ascii="Arial" w:hAnsi="Arial"/>
                </w:rPr>
                <w:t>https://www.gov.uk/government/collections/3000-series-air-traffic-management-regulations-atm</w:t>
              </w:r>
            </w:hyperlink>
            <w:r w:rsidR="00950743" w:rsidRPr="00F31264">
              <w:rPr>
                <w:rFonts w:ascii="Arial" w:hAnsi="Arial"/>
              </w:rPr>
              <w:t xml:space="preserve"> </w:t>
            </w:r>
          </w:p>
          <w:p w14:paraId="246AB692" w14:textId="046916F9" w:rsidR="00E50369" w:rsidRPr="00F31264" w:rsidRDefault="00E50369" w:rsidP="00E50369">
            <w:pPr>
              <w:rPr>
                <w:rFonts w:ascii="Arial" w:hAnsi="Arial"/>
              </w:rPr>
            </w:pPr>
          </w:p>
        </w:tc>
      </w:tr>
      <w:tr w:rsidR="00007A9C" w:rsidRPr="00225FF4" w14:paraId="7FD5E334" w14:textId="77777777" w:rsidTr="683EFDDF">
        <w:tc>
          <w:tcPr>
            <w:tcW w:w="917" w:type="dxa"/>
          </w:tcPr>
          <w:p w14:paraId="799369D0" w14:textId="77777777" w:rsidR="00007A9C" w:rsidRPr="00225FF4" w:rsidRDefault="00007A9C" w:rsidP="00E50369">
            <w:pPr>
              <w:rPr>
                <w:rFonts w:asciiTheme="minorHAnsi" w:hAnsiTheme="minorHAnsi" w:cstheme="minorHAnsi"/>
              </w:rPr>
            </w:pPr>
          </w:p>
        </w:tc>
        <w:tc>
          <w:tcPr>
            <w:tcW w:w="3444" w:type="dxa"/>
            <w:gridSpan w:val="2"/>
            <w:shd w:val="clear" w:color="auto" w:fill="auto"/>
          </w:tcPr>
          <w:p w14:paraId="5A903929" w14:textId="77777777" w:rsidR="00007A9C" w:rsidRDefault="00007A9C" w:rsidP="00E50369">
            <w:pPr>
              <w:rPr>
                <w:rFonts w:asciiTheme="minorHAnsi" w:hAnsiTheme="minorHAnsi" w:cstheme="minorHAnsi"/>
              </w:rPr>
            </w:pPr>
            <w:r w:rsidRPr="00225FF4">
              <w:rPr>
                <w:rFonts w:asciiTheme="minorHAnsi" w:hAnsiTheme="minorHAnsi" w:cstheme="minorHAnsi"/>
              </w:rPr>
              <w:t>RA 3267</w:t>
            </w:r>
            <w:r w:rsidR="006B5529" w:rsidRPr="00225FF4">
              <w:rPr>
                <w:rFonts w:asciiTheme="minorHAnsi" w:hAnsiTheme="minorHAnsi" w:cstheme="minorHAnsi"/>
              </w:rPr>
              <w:t xml:space="preserve"> (Aerodrome vehicle marking and lighting requirements)</w:t>
            </w:r>
          </w:p>
          <w:p w14:paraId="274F3A83" w14:textId="41ABEA37" w:rsidR="008A4CA6" w:rsidRPr="00225FF4" w:rsidRDefault="008A4CA6" w:rsidP="00E50369">
            <w:pPr>
              <w:rPr>
                <w:rFonts w:asciiTheme="minorHAnsi" w:hAnsiTheme="minorHAnsi" w:cstheme="minorHAnsi"/>
              </w:rPr>
            </w:pPr>
          </w:p>
        </w:tc>
        <w:tc>
          <w:tcPr>
            <w:tcW w:w="2410" w:type="dxa"/>
            <w:shd w:val="clear" w:color="auto" w:fill="auto"/>
          </w:tcPr>
          <w:p w14:paraId="25848749" w14:textId="454FF72A" w:rsidR="00007A9C"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6846D13C" w14:textId="6E15CDFA" w:rsidR="00007A9C" w:rsidRPr="00F31264" w:rsidRDefault="00017CC7" w:rsidP="00E50369">
            <w:pPr>
              <w:rPr>
                <w:rFonts w:ascii="Arial" w:hAnsi="Arial"/>
              </w:rPr>
            </w:pPr>
            <w:hyperlink r:id="rId20" w:history="1">
              <w:r w:rsidR="00E50369" w:rsidRPr="00F31264">
                <w:rPr>
                  <w:rStyle w:val="Hyperlink"/>
                  <w:rFonts w:ascii="Arial" w:hAnsi="Arial"/>
                </w:rPr>
                <w:t>https://www.gov.uk/government/publications/regulatory-article-ra-3267-aerodrome-vehicle-marking-and-lighting-requirements</w:t>
              </w:r>
            </w:hyperlink>
            <w:r w:rsidR="00E50369" w:rsidRPr="00F31264">
              <w:rPr>
                <w:rFonts w:ascii="Arial" w:hAnsi="Arial"/>
              </w:rPr>
              <w:t xml:space="preserve"> </w:t>
            </w:r>
          </w:p>
        </w:tc>
      </w:tr>
      <w:tr w:rsidR="00007A9C" w:rsidRPr="00225FF4" w14:paraId="5F241238" w14:textId="77777777" w:rsidTr="683EFDDF">
        <w:tc>
          <w:tcPr>
            <w:tcW w:w="917" w:type="dxa"/>
          </w:tcPr>
          <w:p w14:paraId="5EDEBC01" w14:textId="77777777" w:rsidR="00007A9C" w:rsidRPr="00225FF4" w:rsidRDefault="00007A9C" w:rsidP="00E50369"/>
        </w:tc>
        <w:tc>
          <w:tcPr>
            <w:tcW w:w="3444" w:type="dxa"/>
            <w:gridSpan w:val="2"/>
            <w:shd w:val="clear" w:color="auto" w:fill="auto"/>
          </w:tcPr>
          <w:p w14:paraId="69EDC9FC" w14:textId="77777777" w:rsidR="00007A9C" w:rsidRDefault="00007A9C" w:rsidP="00E50369">
            <w:pPr>
              <w:rPr>
                <w:rFonts w:asciiTheme="minorHAnsi" w:hAnsiTheme="minorHAnsi" w:cstheme="minorHAnsi"/>
              </w:rPr>
            </w:pPr>
            <w:r w:rsidRPr="00225FF4">
              <w:rPr>
                <w:rFonts w:asciiTheme="minorHAnsi" w:hAnsiTheme="minorHAnsi" w:cstheme="minorHAnsi"/>
              </w:rPr>
              <w:t>RA 3270</w:t>
            </w:r>
            <w:r w:rsidR="006B5529" w:rsidRPr="00225FF4">
              <w:rPr>
                <w:rFonts w:asciiTheme="minorHAnsi" w:hAnsiTheme="minorHAnsi" w:cstheme="minorHAnsi"/>
              </w:rPr>
              <w:t xml:space="preserve"> (Aerodrome wildlife control)</w:t>
            </w:r>
          </w:p>
          <w:p w14:paraId="21DF6767" w14:textId="5703C007" w:rsidR="008A4CA6" w:rsidRPr="00225FF4" w:rsidRDefault="008A4CA6" w:rsidP="00E50369">
            <w:pPr>
              <w:rPr>
                <w:rFonts w:asciiTheme="minorHAnsi" w:hAnsiTheme="minorHAnsi" w:cstheme="minorHAnsi"/>
              </w:rPr>
            </w:pPr>
          </w:p>
        </w:tc>
        <w:tc>
          <w:tcPr>
            <w:tcW w:w="2410" w:type="dxa"/>
            <w:shd w:val="clear" w:color="auto" w:fill="auto"/>
          </w:tcPr>
          <w:p w14:paraId="128EA99F" w14:textId="5CFCE2C8" w:rsidR="00007A9C"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3</w:t>
            </w:r>
          </w:p>
        </w:tc>
        <w:tc>
          <w:tcPr>
            <w:tcW w:w="7403" w:type="dxa"/>
            <w:shd w:val="clear" w:color="auto" w:fill="auto"/>
          </w:tcPr>
          <w:p w14:paraId="060DEC04" w14:textId="0B43F2B1" w:rsidR="00007A9C" w:rsidRPr="00F31264" w:rsidRDefault="00017CC7" w:rsidP="00E50369">
            <w:pPr>
              <w:rPr>
                <w:rFonts w:ascii="Arial" w:hAnsi="Arial"/>
              </w:rPr>
            </w:pPr>
            <w:hyperlink r:id="rId21" w:history="1">
              <w:r w:rsidR="00E50369" w:rsidRPr="00F31264">
                <w:rPr>
                  <w:rStyle w:val="Hyperlink"/>
                  <w:rFonts w:ascii="Arial" w:hAnsi="Arial"/>
                </w:rPr>
                <w:t>https://www.gov.uk/government/publications/regulatory-article-ra-3270-bird-control</w:t>
              </w:r>
            </w:hyperlink>
            <w:r w:rsidR="00E50369" w:rsidRPr="00F31264">
              <w:rPr>
                <w:rFonts w:ascii="Arial" w:hAnsi="Arial"/>
              </w:rPr>
              <w:t xml:space="preserve"> </w:t>
            </w:r>
          </w:p>
        </w:tc>
      </w:tr>
      <w:tr w:rsidR="001F4D5A" w:rsidRPr="00225FF4" w14:paraId="11CD0CCC" w14:textId="77777777" w:rsidTr="683EFDDF">
        <w:tc>
          <w:tcPr>
            <w:tcW w:w="917" w:type="dxa"/>
          </w:tcPr>
          <w:p w14:paraId="6A4CA4D6" w14:textId="77777777" w:rsidR="001F4D5A" w:rsidRPr="00225FF4" w:rsidRDefault="001F4D5A" w:rsidP="00E50369">
            <w:pPr>
              <w:rPr>
                <w:rFonts w:ascii="Arial" w:hAnsi="Arial"/>
              </w:rPr>
            </w:pPr>
          </w:p>
        </w:tc>
        <w:tc>
          <w:tcPr>
            <w:tcW w:w="13257" w:type="dxa"/>
            <w:gridSpan w:val="4"/>
          </w:tcPr>
          <w:p w14:paraId="195CA25A" w14:textId="77777777" w:rsidR="001F4D5A" w:rsidRPr="00225FF4" w:rsidRDefault="001F4D5A" w:rsidP="00E50369">
            <w:pPr>
              <w:rPr>
                <w:rFonts w:ascii="Arial" w:hAnsi="Arial"/>
              </w:rPr>
            </w:pPr>
          </w:p>
        </w:tc>
      </w:tr>
      <w:tr w:rsidR="001F4D5A" w:rsidRPr="00225FF4" w14:paraId="44D3C58F" w14:textId="77777777" w:rsidTr="683EFDDF">
        <w:tc>
          <w:tcPr>
            <w:tcW w:w="917" w:type="dxa"/>
          </w:tcPr>
          <w:p w14:paraId="0270A722" w14:textId="7C420943" w:rsidR="001F4D5A" w:rsidRPr="00225FF4" w:rsidRDefault="001F4D5A" w:rsidP="00E50369">
            <w:pPr>
              <w:rPr>
                <w:rFonts w:ascii="Arial" w:hAnsi="Arial"/>
                <w:b/>
              </w:rPr>
            </w:pPr>
            <w:r w:rsidRPr="00225FF4">
              <w:rPr>
                <w:rFonts w:ascii="Arial" w:hAnsi="Arial"/>
                <w:b/>
              </w:rPr>
              <w:t>A.</w:t>
            </w:r>
            <w:r w:rsidR="005902E3">
              <w:rPr>
                <w:rFonts w:ascii="Arial" w:hAnsi="Arial"/>
                <w:b/>
              </w:rPr>
              <w:t>5</w:t>
            </w:r>
          </w:p>
        </w:tc>
        <w:tc>
          <w:tcPr>
            <w:tcW w:w="13257" w:type="dxa"/>
            <w:gridSpan w:val="4"/>
          </w:tcPr>
          <w:p w14:paraId="36C87F98" w14:textId="2F6B89AB" w:rsidR="00A656CE" w:rsidRPr="00225FF4" w:rsidRDefault="001F4D5A" w:rsidP="00E50369">
            <w:pPr>
              <w:rPr>
                <w:rFonts w:ascii="Arial" w:hAnsi="Arial"/>
                <w:b/>
              </w:rPr>
            </w:pPr>
            <w:r w:rsidRPr="00225FF4">
              <w:rPr>
                <w:rFonts w:ascii="Arial" w:hAnsi="Arial"/>
                <w:b/>
              </w:rPr>
              <w:t>Site</w:t>
            </w:r>
          </w:p>
        </w:tc>
      </w:tr>
      <w:tr w:rsidR="001F4D5A" w:rsidRPr="00225FF4" w14:paraId="6C400861" w14:textId="77777777" w:rsidTr="683EFDDF">
        <w:tc>
          <w:tcPr>
            <w:tcW w:w="917" w:type="dxa"/>
          </w:tcPr>
          <w:p w14:paraId="0B4ED98B" w14:textId="65047E9E" w:rsidR="001F4D5A" w:rsidRPr="00225FF4" w:rsidRDefault="001F4D5A" w:rsidP="00E50369">
            <w:pPr>
              <w:rPr>
                <w:rFonts w:ascii="Arial" w:hAnsi="Arial"/>
              </w:rPr>
            </w:pPr>
            <w:r w:rsidRPr="00225FF4">
              <w:rPr>
                <w:rFonts w:ascii="Arial" w:hAnsi="Arial"/>
              </w:rPr>
              <w:t>A.</w:t>
            </w:r>
            <w:r w:rsidR="005902E3">
              <w:rPr>
                <w:rFonts w:ascii="Arial" w:hAnsi="Arial"/>
              </w:rPr>
              <w:t>5</w:t>
            </w:r>
            <w:r w:rsidRPr="00225FF4">
              <w:rPr>
                <w:rFonts w:ascii="Arial" w:hAnsi="Arial"/>
              </w:rPr>
              <w:t>.a</w:t>
            </w:r>
          </w:p>
        </w:tc>
        <w:tc>
          <w:tcPr>
            <w:tcW w:w="13257" w:type="dxa"/>
            <w:gridSpan w:val="4"/>
          </w:tcPr>
          <w:p w14:paraId="6AFC4DC2" w14:textId="20E71A1A" w:rsidR="001F4D5A" w:rsidRPr="00943211" w:rsidRDefault="001F4D5A" w:rsidP="00E50369">
            <w:pPr>
              <w:rPr>
                <w:rFonts w:ascii="Arial" w:hAnsi="Arial"/>
              </w:rPr>
            </w:pPr>
            <w:r w:rsidRPr="00943211">
              <w:rPr>
                <w:rFonts w:ascii="Arial" w:hAnsi="Arial"/>
              </w:rPr>
              <w:t xml:space="preserve">The Site for the delivery of all services </w:t>
            </w:r>
            <w:r w:rsidR="006E71E6" w:rsidRPr="00943211">
              <w:rPr>
                <w:rFonts w:ascii="Arial" w:hAnsi="Arial"/>
              </w:rPr>
              <w:t>is</w:t>
            </w:r>
            <w:r w:rsidR="00A21CCC" w:rsidRPr="00943211">
              <w:rPr>
                <w:rFonts w:ascii="Arial" w:hAnsi="Arial"/>
              </w:rPr>
              <w:t xml:space="preserve"> </w:t>
            </w:r>
            <w:r w:rsidR="1923452E" w:rsidRPr="00943211">
              <w:rPr>
                <w:rFonts w:ascii="Arial" w:hAnsi="Arial"/>
              </w:rPr>
              <w:t>Leuchars Airfield and RAF Lossiemouth</w:t>
            </w:r>
            <w:r w:rsidR="00CC118A" w:rsidRPr="00943211">
              <w:rPr>
                <w:rFonts w:ascii="Arial" w:hAnsi="Arial"/>
              </w:rPr>
              <w:t>.</w:t>
            </w:r>
            <w:r w:rsidR="00A82D3C" w:rsidRPr="00943211">
              <w:rPr>
                <w:rFonts w:ascii="Arial" w:hAnsi="Arial"/>
              </w:rPr>
              <w:t xml:space="preserve"> The term aerodrome rela</w:t>
            </w:r>
            <w:r w:rsidR="008E538B" w:rsidRPr="00943211">
              <w:rPr>
                <w:rFonts w:ascii="Arial" w:hAnsi="Arial"/>
              </w:rPr>
              <w:t xml:space="preserve">tes to all areas of the station; this shall include station hangars, which can have their doors open for protracted periods. </w:t>
            </w:r>
            <w:r w:rsidR="00A82D3C" w:rsidRPr="00943211">
              <w:rPr>
                <w:rFonts w:ascii="Arial" w:hAnsi="Arial"/>
              </w:rPr>
              <w:t xml:space="preserve">For the purposes of this </w:t>
            </w:r>
            <w:proofErr w:type="spellStart"/>
            <w:r w:rsidR="00A82D3C" w:rsidRPr="00943211">
              <w:rPr>
                <w:rFonts w:ascii="Arial" w:hAnsi="Arial"/>
              </w:rPr>
              <w:t>SoR</w:t>
            </w:r>
            <w:proofErr w:type="spellEnd"/>
            <w:r w:rsidR="00A82D3C" w:rsidRPr="00943211">
              <w:rPr>
                <w:rFonts w:ascii="Arial" w:hAnsi="Arial"/>
              </w:rPr>
              <w:t xml:space="preserve"> the service is to be delivered within the confines of the aerodrome and </w:t>
            </w:r>
            <w:r w:rsidR="001D0B09" w:rsidRPr="00943211">
              <w:rPr>
                <w:rFonts w:ascii="Arial" w:hAnsi="Arial"/>
              </w:rPr>
              <w:t xml:space="preserve">the </w:t>
            </w:r>
            <w:r w:rsidR="00A82D3C" w:rsidRPr="00943211">
              <w:rPr>
                <w:rFonts w:ascii="Arial" w:hAnsi="Arial"/>
              </w:rPr>
              <w:t>subsequent Plan B listed when required.</w:t>
            </w:r>
            <w:r w:rsidR="008A4CA6" w:rsidRPr="00943211">
              <w:rPr>
                <w:rFonts w:ascii="Arial" w:hAnsi="Arial"/>
              </w:rPr>
              <w:t xml:space="preserve"> The </w:t>
            </w:r>
            <w:r w:rsidR="007B58B2" w:rsidRPr="00943211">
              <w:rPr>
                <w:rFonts w:ascii="Arial" w:hAnsi="Arial"/>
              </w:rPr>
              <w:t>C</w:t>
            </w:r>
            <w:r w:rsidR="008A4CA6" w:rsidRPr="00943211">
              <w:rPr>
                <w:rFonts w:ascii="Arial" w:hAnsi="Arial"/>
              </w:rPr>
              <w:t>ontractor will have access to the Plan B for each aerodrome</w:t>
            </w:r>
            <w:r w:rsidR="00EA3E86" w:rsidRPr="00943211">
              <w:rPr>
                <w:rFonts w:ascii="Arial" w:hAnsi="Arial"/>
              </w:rPr>
              <w:t xml:space="preserve">; these </w:t>
            </w:r>
            <w:r w:rsidR="00943211" w:rsidRPr="00943211">
              <w:rPr>
                <w:rFonts w:ascii="Arial" w:hAnsi="Arial"/>
              </w:rPr>
              <w:t xml:space="preserve">should be held by the Station but </w:t>
            </w:r>
            <w:r w:rsidR="00EA3E86" w:rsidRPr="00943211">
              <w:rPr>
                <w:rFonts w:ascii="Arial" w:hAnsi="Arial"/>
              </w:rPr>
              <w:t xml:space="preserve">are available from the Local </w:t>
            </w:r>
            <w:r w:rsidR="005C41C5" w:rsidRPr="00943211">
              <w:rPr>
                <w:rFonts w:ascii="Arial" w:hAnsi="Arial"/>
              </w:rPr>
              <w:t>Planning</w:t>
            </w:r>
            <w:r w:rsidR="00EA3E86" w:rsidRPr="00943211">
              <w:rPr>
                <w:rFonts w:ascii="Arial" w:hAnsi="Arial"/>
              </w:rPr>
              <w:t xml:space="preserve"> Authority.</w:t>
            </w:r>
          </w:p>
        </w:tc>
      </w:tr>
      <w:tr w:rsidR="001F4D5A" w:rsidRPr="00225FF4" w14:paraId="2BB9EFEC" w14:textId="77777777" w:rsidTr="683EFDDF">
        <w:tc>
          <w:tcPr>
            <w:tcW w:w="917" w:type="dxa"/>
          </w:tcPr>
          <w:p w14:paraId="30016F7B" w14:textId="77777777" w:rsidR="001F4D5A" w:rsidRPr="00225FF4" w:rsidRDefault="001F4D5A" w:rsidP="00E50369">
            <w:pPr>
              <w:rPr>
                <w:rFonts w:ascii="Arial" w:hAnsi="Arial"/>
              </w:rPr>
            </w:pPr>
          </w:p>
        </w:tc>
        <w:tc>
          <w:tcPr>
            <w:tcW w:w="13257" w:type="dxa"/>
            <w:gridSpan w:val="4"/>
          </w:tcPr>
          <w:p w14:paraId="421E9EAB" w14:textId="617C0C79" w:rsidR="001F4D5A" w:rsidRPr="00891F74" w:rsidRDefault="001F4D5A" w:rsidP="00E50369">
            <w:pPr>
              <w:rPr>
                <w:rFonts w:ascii="Arial" w:hAnsi="Arial"/>
              </w:rPr>
            </w:pPr>
          </w:p>
        </w:tc>
      </w:tr>
      <w:tr w:rsidR="001F4D5A" w:rsidRPr="00225FF4" w14:paraId="46078698" w14:textId="77777777" w:rsidTr="683EFDDF">
        <w:tc>
          <w:tcPr>
            <w:tcW w:w="917" w:type="dxa"/>
          </w:tcPr>
          <w:p w14:paraId="1735F67F" w14:textId="0B4A5CC9" w:rsidR="001F4D5A" w:rsidRPr="00225FF4" w:rsidRDefault="001F4D5A" w:rsidP="00E50369">
            <w:pPr>
              <w:rPr>
                <w:rFonts w:ascii="Arial" w:hAnsi="Arial"/>
                <w:b/>
              </w:rPr>
            </w:pPr>
            <w:r w:rsidRPr="00225FF4">
              <w:rPr>
                <w:rFonts w:ascii="Arial" w:hAnsi="Arial"/>
                <w:b/>
              </w:rPr>
              <w:t>A.</w:t>
            </w:r>
            <w:r w:rsidR="005902E3">
              <w:rPr>
                <w:rFonts w:ascii="Arial" w:hAnsi="Arial"/>
                <w:b/>
              </w:rPr>
              <w:t>6</w:t>
            </w:r>
          </w:p>
        </w:tc>
        <w:tc>
          <w:tcPr>
            <w:tcW w:w="13257" w:type="dxa"/>
            <w:gridSpan w:val="4"/>
          </w:tcPr>
          <w:p w14:paraId="0C3E1DBD" w14:textId="64F7DC88" w:rsidR="001F4D5A" w:rsidRPr="00891F74" w:rsidRDefault="001F4D5A" w:rsidP="00E50369">
            <w:pPr>
              <w:rPr>
                <w:rFonts w:ascii="Arial" w:hAnsi="Arial"/>
                <w:b/>
              </w:rPr>
            </w:pPr>
            <w:r w:rsidRPr="00891F74">
              <w:rPr>
                <w:rFonts w:ascii="Arial" w:hAnsi="Arial"/>
                <w:b/>
              </w:rPr>
              <w:t>Security</w:t>
            </w:r>
          </w:p>
        </w:tc>
      </w:tr>
      <w:tr w:rsidR="001F4D5A" w:rsidRPr="00225FF4" w14:paraId="4203A82B" w14:textId="77777777" w:rsidTr="683EFDDF">
        <w:tc>
          <w:tcPr>
            <w:tcW w:w="917" w:type="dxa"/>
          </w:tcPr>
          <w:p w14:paraId="29C35222" w14:textId="3E8F8422"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.a</w:t>
            </w:r>
          </w:p>
        </w:tc>
        <w:tc>
          <w:tcPr>
            <w:tcW w:w="13257" w:type="dxa"/>
            <w:gridSpan w:val="4"/>
          </w:tcPr>
          <w:p w14:paraId="45329ED2" w14:textId="1D56C149" w:rsidR="001F4D5A" w:rsidRPr="00891F74" w:rsidRDefault="008A4CA6" w:rsidP="00E50369">
            <w:pPr>
              <w:rPr>
                <w:rFonts w:ascii="Arial" w:hAnsi="Arial"/>
              </w:rPr>
            </w:pPr>
            <w:r w:rsidRPr="00891F74">
              <w:rPr>
                <w:rFonts w:ascii="Arial" w:hAnsi="Arial"/>
              </w:rPr>
              <w:t xml:space="preserve">The Contractor is to ensure that all of the Contractor’s </w:t>
            </w:r>
            <w:r w:rsidR="317E95AA" w:rsidRPr="00891F74">
              <w:rPr>
                <w:rFonts w:ascii="Arial" w:hAnsi="Arial"/>
              </w:rPr>
              <w:t>P</w:t>
            </w:r>
            <w:r w:rsidRPr="00891F74">
              <w:rPr>
                <w:rFonts w:ascii="Arial" w:hAnsi="Arial"/>
              </w:rPr>
              <w:t xml:space="preserve">ersonnel have Security Check (SC) clearance. Contractor’s </w:t>
            </w:r>
            <w:r w:rsidR="0DD2AC0F" w:rsidRPr="00891F74">
              <w:rPr>
                <w:rFonts w:ascii="Arial" w:hAnsi="Arial"/>
              </w:rPr>
              <w:t>P</w:t>
            </w:r>
            <w:r w:rsidRPr="00891F74">
              <w:rPr>
                <w:rFonts w:ascii="Arial" w:hAnsi="Arial"/>
              </w:rPr>
              <w:t>ersonnel without SC clearance wi</w:t>
            </w:r>
            <w:r w:rsidR="00635899" w:rsidRPr="00891F74">
              <w:rPr>
                <w:rFonts w:ascii="Arial" w:hAnsi="Arial"/>
              </w:rPr>
              <w:t>ll not be permitted access to MO</w:t>
            </w:r>
            <w:r w:rsidRPr="00891F74">
              <w:rPr>
                <w:rFonts w:ascii="Arial" w:hAnsi="Arial"/>
              </w:rPr>
              <w:t>D facilities.</w:t>
            </w:r>
            <w:r w:rsidR="00163DBF" w:rsidRPr="00943211">
              <w:rPr>
                <w:rFonts w:ascii="Arial" w:hAnsi="Arial"/>
              </w:rPr>
              <w:t xml:space="preserve"> The Authority will work collaboratively with the Contractor to ensure that all AWC personnel have the relevant security clearances, however, any costs incurred are borne </w:t>
            </w:r>
            <w:r w:rsidR="00163DBF">
              <w:rPr>
                <w:rFonts w:ascii="Arial" w:hAnsi="Arial"/>
              </w:rPr>
              <w:t>b</w:t>
            </w:r>
            <w:r w:rsidR="00163DBF" w:rsidRPr="00943211">
              <w:rPr>
                <w:rFonts w:ascii="Arial" w:hAnsi="Arial"/>
              </w:rPr>
              <w:t>y the Contractor.</w:t>
            </w:r>
          </w:p>
        </w:tc>
      </w:tr>
      <w:tr w:rsidR="001F4D5A" w:rsidRPr="00225FF4" w14:paraId="18CDE10F" w14:textId="77777777" w:rsidTr="683EFDDF">
        <w:tc>
          <w:tcPr>
            <w:tcW w:w="917" w:type="dxa"/>
          </w:tcPr>
          <w:p w14:paraId="21575735" w14:textId="29A7B779"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.b</w:t>
            </w:r>
          </w:p>
        </w:tc>
        <w:tc>
          <w:tcPr>
            <w:tcW w:w="13257" w:type="dxa"/>
            <w:gridSpan w:val="4"/>
          </w:tcPr>
          <w:p w14:paraId="2EB96113" w14:textId="77777777" w:rsidR="001F4D5A" w:rsidRPr="00891F74" w:rsidRDefault="001F4D5A" w:rsidP="00E50369">
            <w:pPr>
              <w:rPr>
                <w:rFonts w:ascii="Arial" w:hAnsi="Arial"/>
              </w:rPr>
            </w:pPr>
            <w:r w:rsidRPr="00891F74">
              <w:rPr>
                <w:rFonts w:ascii="Arial" w:hAnsi="Arial"/>
              </w:rPr>
              <w:t>All information related to or generated by this Contract is to be treated in the appropriate manner in accordance with Government Security Classifications.</w:t>
            </w:r>
          </w:p>
        </w:tc>
      </w:tr>
      <w:tr w:rsidR="001F4D5A" w:rsidRPr="00225FF4" w14:paraId="30ABF292" w14:textId="77777777" w:rsidTr="683EFDDF">
        <w:tc>
          <w:tcPr>
            <w:tcW w:w="917" w:type="dxa"/>
          </w:tcPr>
          <w:p w14:paraId="2D3FB70B" w14:textId="1E67028F"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.c</w:t>
            </w:r>
          </w:p>
        </w:tc>
        <w:tc>
          <w:tcPr>
            <w:tcW w:w="13257" w:type="dxa"/>
            <w:gridSpan w:val="4"/>
          </w:tcPr>
          <w:p w14:paraId="005DFC7D" w14:textId="0486798F" w:rsidR="001F4D5A" w:rsidRPr="00891F74" w:rsidRDefault="001F4D5A" w:rsidP="00E50369">
            <w:pPr>
              <w:rPr>
                <w:rFonts w:ascii="Arial" w:hAnsi="Arial"/>
              </w:rPr>
            </w:pPr>
            <w:r w:rsidRPr="00891F74">
              <w:rPr>
                <w:rFonts w:ascii="Arial" w:hAnsi="Arial"/>
              </w:rPr>
              <w:t xml:space="preserve">All personal data processed under this Contract is to be treated in accordance with the Data Protection Act </w:t>
            </w:r>
            <w:r w:rsidR="00E50369" w:rsidRPr="00891F74">
              <w:rPr>
                <w:rFonts w:ascii="Arial" w:hAnsi="Arial"/>
              </w:rPr>
              <w:t>2018</w:t>
            </w:r>
            <w:r w:rsidRPr="00891F74">
              <w:rPr>
                <w:rFonts w:ascii="Arial" w:hAnsi="Arial"/>
              </w:rPr>
              <w:t>.</w:t>
            </w:r>
          </w:p>
        </w:tc>
      </w:tr>
      <w:tr w:rsidR="001F4D5A" w:rsidRPr="00225FF4" w14:paraId="7F082E30" w14:textId="77777777" w:rsidTr="683EFDDF">
        <w:tc>
          <w:tcPr>
            <w:tcW w:w="917" w:type="dxa"/>
          </w:tcPr>
          <w:p w14:paraId="799F8011" w14:textId="77777777" w:rsidR="001F4D5A" w:rsidRPr="00225FF4" w:rsidRDefault="001F4D5A" w:rsidP="00E50369">
            <w:pPr>
              <w:rPr>
                <w:rFonts w:ascii="Arial" w:hAnsi="Arial"/>
              </w:rPr>
            </w:pPr>
          </w:p>
        </w:tc>
        <w:tc>
          <w:tcPr>
            <w:tcW w:w="13257" w:type="dxa"/>
            <w:gridSpan w:val="4"/>
          </w:tcPr>
          <w:p w14:paraId="77011178" w14:textId="77777777" w:rsidR="001F4D5A" w:rsidRPr="00891F74" w:rsidRDefault="001F4D5A" w:rsidP="00E50369">
            <w:pPr>
              <w:rPr>
                <w:rFonts w:ascii="Arial" w:hAnsi="Arial"/>
              </w:rPr>
            </w:pPr>
          </w:p>
        </w:tc>
      </w:tr>
      <w:tr w:rsidR="001F4D5A" w:rsidRPr="00225FF4" w14:paraId="3D194005" w14:textId="77777777" w:rsidTr="683EFDDF">
        <w:tc>
          <w:tcPr>
            <w:tcW w:w="917" w:type="dxa"/>
          </w:tcPr>
          <w:p w14:paraId="77E0E28B" w14:textId="74670C5D" w:rsidR="001F4D5A" w:rsidRPr="00225FF4" w:rsidRDefault="001F4D5A" w:rsidP="00E50369">
            <w:pPr>
              <w:rPr>
                <w:rFonts w:ascii="Arial" w:hAnsi="Arial"/>
                <w:b/>
              </w:rPr>
            </w:pPr>
            <w:r w:rsidRPr="00225FF4">
              <w:rPr>
                <w:rFonts w:ascii="Arial" w:hAnsi="Arial"/>
                <w:b/>
              </w:rPr>
              <w:t>A.</w:t>
            </w:r>
            <w:r w:rsidR="005902E3">
              <w:rPr>
                <w:rFonts w:ascii="Arial" w:hAnsi="Arial"/>
                <w:b/>
              </w:rPr>
              <w:t>7</w:t>
            </w:r>
          </w:p>
        </w:tc>
        <w:tc>
          <w:tcPr>
            <w:tcW w:w="13257" w:type="dxa"/>
            <w:gridSpan w:val="4"/>
          </w:tcPr>
          <w:p w14:paraId="095FD91F" w14:textId="77777777" w:rsidR="001F4D5A" w:rsidRPr="00891F74" w:rsidRDefault="001F4D5A" w:rsidP="00E50369">
            <w:pPr>
              <w:rPr>
                <w:rFonts w:ascii="Arial" w:hAnsi="Arial"/>
                <w:b/>
              </w:rPr>
            </w:pPr>
            <w:r w:rsidRPr="00891F74">
              <w:rPr>
                <w:rFonts w:ascii="Arial" w:hAnsi="Arial"/>
                <w:b/>
              </w:rPr>
              <w:t>Site Access</w:t>
            </w:r>
          </w:p>
        </w:tc>
      </w:tr>
      <w:tr w:rsidR="001F4D5A" w:rsidRPr="00225FF4" w14:paraId="66EA39C4" w14:textId="77777777" w:rsidTr="683EFDDF">
        <w:tc>
          <w:tcPr>
            <w:tcW w:w="917" w:type="dxa"/>
          </w:tcPr>
          <w:p w14:paraId="0CB9DDC8" w14:textId="614DEE3D" w:rsidR="001F4D5A" w:rsidRPr="00C53F01" w:rsidRDefault="001F4D5A"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.a</w:t>
            </w:r>
          </w:p>
        </w:tc>
        <w:tc>
          <w:tcPr>
            <w:tcW w:w="13257" w:type="dxa"/>
            <w:gridSpan w:val="4"/>
          </w:tcPr>
          <w:p w14:paraId="517DEC97" w14:textId="0559AB36" w:rsidR="008A4CA6" w:rsidRPr="00891F74" w:rsidRDefault="00C53F01" w:rsidP="00891F74">
            <w:pPr>
              <w:autoSpaceDE w:val="0"/>
              <w:autoSpaceDN w:val="0"/>
              <w:rPr>
                <w:rFonts w:ascii="Arial" w:hAnsi="Arial"/>
              </w:rPr>
            </w:pPr>
            <w:r w:rsidRPr="00891F74">
              <w:rPr>
                <w:rFonts w:ascii="Arial" w:hAnsi="Arial"/>
              </w:rPr>
              <w:t>A</w:t>
            </w:r>
            <w:r w:rsidR="001F3ACA" w:rsidRPr="00891F74">
              <w:rPr>
                <w:rFonts w:ascii="Arial" w:hAnsi="Arial"/>
              </w:rPr>
              <w:t>erodrome</w:t>
            </w:r>
            <w:r w:rsidRPr="00891F74">
              <w:rPr>
                <w:rFonts w:ascii="Arial" w:hAnsi="Arial"/>
              </w:rPr>
              <w:t xml:space="preserve"> </w:t>
            </w:r>
            <w:r w:rsidR="001F3ACA" w:rsidRPr="00891F74">
              <w:rPr>
                <w:rFonts w:ascii="Arial" w:hAnsi="Arial"/>
              </w:rPr>
              <w:t>Access</w:t>
            </w:r>
            <w:r w:rsidRPr="00891F74">
              <w:rPr>
                <w:rFonts w:ascii="Arial" w:hAnsi="Arial"/>
              </w:rPr>
              <w:t xml:space="preserve"> </w:t>
            </w:r>
            <w:r w:rsidR="001F3ACA" w:rsidRPr="00891F74">
              <w:rPr>
                <w:rFonts w:ascii="Arial" w:hAnsi="Arial"/>
              </w:rPr>
              <w:t>Permits</w:t>
            </w:r>
            <w:r w:rsidR="008A4CA6" w:rsidRPr="00891F74">
              <w:rPr>
                <w:rFonts w:ascii="Arial" w:hAnsi="Arial"/>
              </w:rPr>
              <w:t xml:space="preserve"> will</w:t>
            </w:r>
            <w:r w:rsidRPr="00891F74">
              <w:rPr>
                <w:rFonts w:ascii="Arial" w:hAnsi="Arial"/>
              </w:rPr>
              <w:t xml:space="preserve"> be required for all </w:t>
            </w:r>
            <w:r w:rsidR="00635899" w:rsidRPr="00891F74">
              <w:rPr>
                <w:rFonts w:ascii="Arial" w:hAnsi="Arial"/>
              </w:rPr>
              <w:t>operators, obtained fr</w:t>
            </w:r>
            <w:r w:rsidR="007B58B2" w:rsidRPr="00891F74">
              <w:rPr>
                <w:rFonts w:ascii="Arial" w:hAnsi="Arial"/>
              </w:rPr>
              <w:t>o</w:t>
            </w:r>
            <w:r w:rsidR="00635899" w:rsidRPr="00891F74">
              <w:rPr>
                <w:rFonts w:ascii="Arial" w:hAnsi="Arial"/>
              </w:rPr>
              <w:t>m the Unit.</w:t>
            </w:r>
            <w:r w:rsidRPr="00891F74">
              <w:rPr>
                <w:rFonts w:ascii="Arial" w:hAnsi="Arial"/>
              </w:rPr>
              <w:t xml:space="preserve"> </w:t>
            </w:r>
            <w:r w:rsidR="008A4CA6" w:rsidRPr="00891F74">
              <w:rPr>
                <w:rFonts w:ascii="Arial" w:hAnsi="Arial"/>
              </w:rPr>
              <w:t>The C</w:t>
            </w:r>
            <w:r w:rsidRPr="00891F74">
              <w:rPr>
                <w:rFonts w:ascii="Arial" w:hAnsi="Arial"/>
              </w:rPr>
              <w:t xml:space="preserve">ontractor shall ensure all </w:t>
            </w:r>
            <w:r w:rsidR="3A573054" w:rsidRPr="00891F74">
              <w:rPr>
                <w:rFonts w:ascii="Arial" w:hAnsi="Arial"/>
              </w:rPr>
              <w:t>personnel</w:t>
            </w:r>
            <w:r w:rsidRPr="00891F74">
              <w:rPr>
                <w:rFonts w:ascii="Arial" w:hAnsi="Arial"/>
              </w:rPr>
              <w:t xml:space="preserve"> are qualified and remain current</w:t>
            </w:r>
            <w:r w:rsidR="00943211" w:rsidRPr="00943211">
              <w:rPr>
                <w:rFonts w:ascii="Arial" w:hAnsi="Arial"/>
              </w:rPr>
              <w:t xml:space="preserve">. </w:t>
            </w:r>
          </w:p>
        </w:tc>
      </w:tr>
      <w:tr w:rsidR="00C53F01" w:rsidRPr="00225FF4" w14:paraId="49109E48" w14:textId="77777777" w:rsidTr="683EFDDF">
        <w:tc>
          <w:tcPr>
            <w:tcW w:w="917" w:type="dxa"/>
          </w:tcPr>
          <w:p w14:paraId="5CC6C796" w14:textId="3B91DCE6"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.b</w:t>
            </w:r>
          </w:p>
        </w:tc>
        <w:tc>
          <w:tcPr>
            <w:tcW w:w="13257" w:type="dxa"/>
            <w:gridSpan w:val="4"/>
          </w:tcPr>
          <w:p w14:paraId="50E3AA7F" w14:textId="1E29D51E" w:rsidR="008A4CA6" w:rsidRPr="00891F74" w:rsidRDefault="008A4CA6" w:rsidP="00E50369">
            <w:pPr>
              <w:rPr>
                <w:rFonts w:ascii="Arial" w:hAnsi="Arial"/>
              </w:rPr>
            </w:pPr>
            <w:r w:rsidRPr="00891F74">
              <w:rPr>
                <w:rFonts w:ascii="Arial" w:hAnsi="Arial"/>
              </w:rPr>
              <w:t xml:space="preserve">The </w:t>
            </w:r>
            <w:r w:rsidR="007B58B2" w:rsidRPr="00891F74">
              <w:rPr>
                <w:rFonts w:ascii="Arial" w:hAnsi="Arial"/>
              </w:rPr>
              <w:t>C</w:t>
            </w:r>
            <w:r w:rsidRPr="00891F74">
              <w:rPr>
                <w:rFonts w:ascii="Arial" w:hAnsi="Arial"/>
              </w:rPr>
              <w:t>ontractor will</w:t>
            </w:r>
            <w:r w:rsidR="00C53F01" w:rsidRPr="00891F74">
              <w:rPr>
                <w:rFonts w:ascii="Arial" w:hAnsi="Arial"/>
              </w:rPr>
              <w:t xml:space="preserve"> ensure that any </w:t>
            </w:r>
            <w:r w:rsidRPr="00891F74">
              <w:rPr>
                <w:rFonts w:ascii="Arial" w:hAnsi="Arial"/>
              </w:rPr>
              <w:t xml:space="preserve">Contractor </w:t>
            </w:r>
            <w:r w:rsidR="4D46C1AD" w:rsidRPr="00891F74">
              <w:rPr>
                <w:rFonts w:ascii="Arial" w:hAnsi="Arial"/>
              </w:rPr>
              <w:t>P</w:t>
            </w:r>
            <w:r w:rsidRPr="00891F74">
              <w:rPr>
                <w:rFonts w:ascii="Arial" w:hAnsi="Arial"/>
              </w:rPr>
              <w:t>ersonnel that</w:t>
            </w:r>
            <w:r w:rsidR="00C53F01" w:rsidRPr="00891F74">
              <w:rPr>
                <w:rFonts w:ascii="Arial" w:hAnsi="Arial"/>
              </w:rPr>
              <w:t xml:space="preserve"> may be required to cover another airfield at short notice are to be qualified to operate on that airfield.</w:t>
            </w:r>
          </w:p>
        </w:tc>
      </w:tr>
      <w:tr w:rsidR="00C53F01" w:rsidRPr="00225FF4" w14:paraId="29BF7E90" w14:textId="77777777" w:rsidTr="683EFDDF">
        <w:tc>
          <w:tcPr>
            <w:tcW w:w="917" w:type="dxa"/>
          </w:tcPr>
          <w:p w14:paraId="2801F013" w14:textId="194A089E"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.c</w:t>
            </w:r>
          </w:p>
        </w:tc>
        <w:tc>
          <w:tcPr>
            <w:tcW w:w="13257" w:type="dxa"/>
            <w:gridSpan w:val="4"/>
          </w:tcPr>
          <w:p w14:paraId="6D63D3C1" w14:textId="150256BD" w:rsidR="00C53F01" w:rsidRPr="00C53F01" w:rsidRDefault="008A4CA6" w:rsidP="1D167556">
            <w:pPr>
              <w:rPr>
                <w:rFonts w:asciiTheme="minorHAnsi" w:hAnsiTheme="minorHAnsi" w:cstheme="minorBidi"/>
              </w:rPr>
            </w:pPr>
            <w:r w:rsidRPr="1D167556">
              <w:rPr>
                <w:rFonts w:asciiTheme="minorHAnsi" w:hAnsiTheme="minorHAnsi" w:cstheme="minorBidi"/>
              </w:rPr>
              <w:t xml:space="preserve">The security requirements at each </w:t>
            </w:r>
            <w:r w:rsidR="00B81FD0" w:rsidRPr="1D167556">
              <w:rPr>
                <w:rFonts w:asciiTheme="minorHAnsi" w:hAnsiTheme="minorHAnsi" w:cstheme="minorBidi"/>
              </w:rPr>
              <w:t>U</w:t>
            </w:r>
            <w:r w:rsidRPr="1D167556">
              <w:rPr>
                <w:rFonts w:asciiTheme="minorHAnsi" w:hAnsiTheme="minorHAnsi" w:cstheme="minorBidi"/>
              </w:rPr>
              <w:t xml:space="preserve">nit may vary. The Contractor is to liaise with Unit security </w:t>
            </w:r>
            <w:r w:rsidR="28DA3FD0" w:rsidRPr="1D167556">
              <w:rPr>
                <w:rFonts w:asciiTheme="minorHAnsi" w:hAnsiTheme="minorHAnsi" w:cstheme="minorBidi"/>
              </w:rPr>
              <w:t>personnel</w:t>
            </w:r>
            <w:r w:rsidRPr="1D167556">
              <w:rPr>
                <w:rFonts w:asciiTheme="minorHAnsi" w:hAnsiTheme="minorHAnsi" w:cstheme="minorBidi"/>
              </w:rPr>
              <w:t xml:space="preserve"> to ensure their personnel comply.</w:t>
            </w:r>
          </w:p>
        </w:tc>
      </w:tr>
      <w:tr w:rsidR="001F4D5A" w:rsidRPr="00225FF4" w14:paraId="476A3564" w14:textId="77777777" w:rsidTr="683EFDDF">
        <w:tc>
          <w:tcPr>
            <w:tcW w:w="917" w:type="dxa"/>
          </w:tcPr>
          <w:p w14:paraId="42B6F709" w14:textId="77777777" w:rsidR="001F4D5A" w:rsidRPr="00225FF4" w:rsidRDefault="001F4D5A" w:rsidP="00E50369">
            <w:pPr>
              <w:rPr>
                <w:rFonts w:ascii="Arial" w:hAnsi="Arial"/>
              </w:rPr>
            </w:pPr>
          </w:p>
        </w:tc>
        <w:tc>
          <w:tcPr>
            <w:tcW w:w="13257" w:type="dxa"/>
            <w:gridSpan w:val="4"/>
          </w:tcPr>
          <w:p w14:paraId="002FDE27" w14:textId="77777777" w:rsidR="001F4D5A" w:rsidRPr="00225FF4" w:rsidRDefault="001F4D5A" w:rsidP="00E50369">
            <w:pPr>
              <w:rPr>
                <w:rFonts w:ascii="Arial" w:hAnsi="Arial"/>
              </w:rPr>
            </w:pPr>
          </w:p>
        </w:tc>
      </w:tr>
      <w:tr w:rsidR="001F4D5A" w:rsidRPr="00225FF4" w14:paraId="0017AD23" w14:textId="77777777" w:rsidTr="683EFDDF">
        <w:tc>
          <w:tcPr>
            <w:tcW w:w="917" w:type="dxa"/>
          </w:tcPr>
          <w:p w14:paraId="508F1226" w14:textId="5A9914EE" w:rsidR="001F4D5A" w:rsidRPr="00225FF4" w:rsidRDefault="001F4D5A" w:rsidP="00E50369">
            <w:pPr>
              <w:rPr>
                <w:rFonts w:ascii="Arial" w:hAnsi="Arial"/>
                <w:b/>
              </w:rPr>
            </w:pPr>
            <w:r w:rsidRPr="00225FF4">
              <w:rPr>
                <w:rFonts w:ascii="Arial" w:hAnsi="Arial"/>
                <w:b/>
              </w:rPr>
              <w:t>A.</w:t>
            </w:r>
            <w:r w:rsidR="005902E3">
              <w:rPr>
                <w:rFonts w:ascii="Arial" w:hAnsi="Arial"/>
                <w:b/>
              </w:rPr>
              <w:t>8</w:t>
            </w:r>
          </w:p>
        </w:tc>
        <w:tc>
          <w:tcPr>
            <w:tcW w:w="13257" w:type="dxa"/>
            <w:gridSpan w:val="4"/>
          </w:tcPr>
          <w:p w14:paraId="1BB81559" w14:textId="77777777" w:rsidR="001F4D5A" w:rsidRPr="00225FF4" w:rsidRDefault="001F4D5A" w:rsidP="00E50369">
            <w:pPr>
              <w:rPr>
                <w:rFonts w:ascii="Arial" w:hAnsi="Arial"/>
                <w:b/>
              </w:rPr>
            </w:pPr>
            <w:r w:rsidRPr="00225FF4">
              <w:rPr>
                <w:rFonts w:ascii="Arial" w:hAnsi="Arial"/>
                <w:b/>
              </w:rPr>
              <w:t>Safety and Environmental Provisions</w:t>
            </w:r>
          </w:p>
        </w:tc>
      </w:tr>
      <w:tr w:rsidR="001F4D5A" w:rsidRPr="00225FF4" w14:paraId="36F00D91" w14:textId="77777777" w:rsidTr="683EFDDF">
        <w:tc>
          <w:tcPr>
            <w:tcW w:w="917" w:type="dxa"/>
          </w:tcPr>
          <w:p w14:paraId="2759B4DD" w14:textId="44D43AA6" w:rsidR="001F4D5A" w:rsidRPr="00225FF4" w:rsidRDefault="001F4D5A" w:rsidP="00E50369">
            <w:pPr>
              <w:rPr>
                <w:rFonts w:ascii="Arial" w:hAnsi="Arial"/>
              </w:rPr>
            </w:pPr>
            <w:r w:rsidRPr="00225FF4">
              <w:rPr>
                <w:rFonts w:ascii="Arial" w:hAnsi="Arial"/>
              </w:rPr>
              <w:t>A.</w:t>
            </w:r>
            <w:r w:rsidR="005902E3">
              <w:rPr>
                <w:rFonts w:ascii="Arial" w:hAnsi="Arial"/>
              </w:rPr>
              <w:t>8</w:t>
            </w:r>
            <w:r w:rsidRPr="00225FF4">
              <w:rPr>
                <w:rFonts w:ascii="Arial" w:hAnsi="Arial"/>
              </w:rPr>
              <w:t>.a</w:t>
            </w:r>
          </w:p>
        </w:tc>
        <w:tc>
          <w:tcPr>
            <w:tcW w:w="13257" w:type="dxa"/>
            <w:gridSpan w:val="4"/>
          </w:tcPr>
          <w:p w14:paraId="377C4F04" w14:textId="5E79DF1C" w:rsidR="001F4D5A" w:rsidRPr="00225FF4" w:rsidRDefault="001F4D5A" w:rsidP="00E50369">
            <w:pPr>
              <w:rPr>
                <w:rFonts w:ascii="Arial" w:hAnsi="Arial"/>
              </w:rPr>
            </w:pPr>
            <w:r w:rsidRPr="00225FF4">
              <w:rPr>
                <w:rFonts w:ascii="Arial" w:hAnsi="Arial"/>
              </w:rPr>
              <w:t>When on the Site the Contractor is to comply with all M</w:t>
            </w:r>
            <w:r w:rsidR="007B58B2">
              <w:rPr>
                <w:rFonts w:ascii="Arial" w:hAnsi="Arial"/>
              </w:rPr>
              <w:t>O</w:t>
            </w:r>
            <w:r w:rsidRPr="00225FF4">
              <w:rPr>
                <w:rFonts w:ascii="Arial" w:hAnsi="Arial"/>
              </w:rPr>
              <w:t>D Safety, Health and Environmental Protection regulations and policy.</w:t>
            </w:r>
          </w:p>
        </w:tc>
      </w:tr>
      <w:tr w:rsidR="001F4D5A" w:rsidRPr="00225FF4" w14:paraId="289B029A" w14:textId="77777777" w:rsidTr="683EFDDF">
        <w:tc>
          <w:tcPr>
            <w:tcW w:w="917" w:type="dxa"/>
          </w:tcPr>
          <w:p w14:paraId="05561F2A" w14:textId="77777777" w:rsidR="001F4D5A" w:rsidRPr="00225FF4" w:rsidRDefault="001F4D5A" w:rsidP="00E50369">
            <w:pPr>
              <w:rPr>
                <w:rFonts w:ascii="Arial" w:hAnsi="Arial"/>
              </w:rPr>
            </w:pPr>
          </w:p>
        </w:tc>
        <w:tc>
          <w:tcPr>
            <w:tcW w:w="13257" w:type="dxa"/>
            <w:gridSpan w:val="4"/>
          </w:tcPr>
          <w:p w14:paraId="53F63D50" w14:textId="77777777" w:rsidR="001F4D5A" w:rsidRPr="00225FF4" w:rsidRDefault="001F4D5A" w:rsidP="00E50369">
            <w:pPr>
              <w:rPr>
                <w:rFonts w:ascii="Arial" w:hAnsi="Arial"/>
              </w:rPr>
            </w:pPr>
          </w:p>
        </w:tc>
      </w:tr>
      <w:tr w:rsidR="001F4D5A" w:rsidRPr="00225FF4" w14:paraId="6F40FA69" w14:textId="77777777" w:rsidTr="683EFDDF">
        <w:tc>
          <w:tcPr>
            <w:tcW w:w="917" w:type="dxa"/>
          </w:tcPr>
          <w:p w14:paraId="5DBF8DEF" w14:textId="659A7355" w:rsidR="001F4D5A" w:rsidRPr="00225FF4" w:rsidRDefault="001F4D5A" w:rsidP="00E50369">
            <w:pPr>
              <w:rPr>
                <w:rFonts w:ascii="Arial" w:hAnsi="Arial"/>
                <w:b/>
              </w:rPr>
            </w:pPr>
            <w:r w:rsidRPr="00225FF4">
              <w:rPr>
                <w:rFonts w:ascii="Arial" w:hAnsi="Arial"/>
                <w:b/>
              </w:rPr>
              <w:t>A.</w:t>
            </w:r>
            <w:r w:rsidR="00293146">
              <w:rPr>
                <w:rFonts w:ascii="Arial" w:hAnsi="Arial"/>
                <w:b/>
              </w:rPr>
              <w:t>9</w:t>
            </w:r>
          </w:p>
        </w:tc>
        <w:tc>
          <w:tcPr>
            <w:tcW w:w="13257" w:type="dxa"/>
            <w:gridSpan w:val="4"/>
          </w:tcPr>
          <w:p w14:paraId="18B4E850" w14:textId="77777777" w:rsidR="001F4D5A" w:rsidRPr="00225FF4" w:rsidRDefault="001F4D5A" w:rsidP="00E50369">
            <w:pPr>
              <w:rPr>
                <w:rFonts w:ascii="Arial" w:hAnsi="Arial"/>
                <w:b/>
              </w:rPr>
            </w:pPr>
            <w:r w:rsidRPr="00225FF4">
              <w:rPr>
                <w:rFonts w:ascii="Arial" w:hAnsi="Arial"/>
                <w:b/>
              </w:rPr>
              <w:t>Hours of Operation and Times of Delivery</w:t>
            </w:r>
          </w:p>
        </w:tc>
      </w:tr>
      <w:tr w:rsidR="00A82D3C" w:rsidRPr="00225FF4" w14:paraId="6249E8EE" w14:textId="77777777" w:rsidTr="683EFDDF">
        <w:tc>
          <w:tcPr>
            <w:tcW w:w="917" w:type="dxa"/>
          </w:tcPr>
          <w:p w14:paraId="725D908F" w14:textId="77777777" w:rsidR="00A82D3C" w:rsidRPr="00225FF4" w:rsidRDefault="00A82D3C" w:rsidP="00E50369"/>
        </w:tc>
        <w:tc>
          <w:tcPr>
            <w:tcW w:w="13257" w:type="dxa"/>
            <w:gridSpan w:val="4"/>
          </w:tcPr>
          <w:p w14:paraId="316A82AD" w14:textId="5BCF552A" w:rsidR="00635899" w:rsidRPr="00635899" w:rsidRDefault="00635899" w:rsidP="1D167556">
            <w:pPr>
              <w:rPr>
                <w:rFonts w:ascii="Arial" w:eastAsia="Arial" w:hAnsi="Arial"/>
              </w:rPr>
            </w:pPr>
            <w:r w:rsidRPr="1D167556">
              <w:rPr>
                <w:rFonts w:asciiTheme="minorHAnsi" w:hAnsiTheme="minorHAnsi" w:cstheme="minorBidi"/>
              </w:rPr>
              <w:t>Aerodrome opening hours vary.</w:t>
            </w:r>
            <w:r w:rsidR="001E0F47" w:rsidRPr="1D167556">
              <w:rPr>
                <w:rFonts w:asciiTheme="minorHAnsi" w:hAnsiTheme="minorHAnsi" w:cstheme="minorBidi"/>
              </w:rPr>
              <w:t xml:space="preserve"> </w:t>
            </w:r>
            <w:r w:rsidRPr="1D167556">
              <w:rPr>
                <w:rFonts w:asciiTheme="minorHAnsi" w:hAnsiTheme="minorHAnsi" w:cstheme="minorBidi"/>
              </w:rPr>
              <w:t>To ensure that the airfield is clear of birds</w:t>
            </w:r>
            <w:r w:rsidR="00674E28" w:rsidRPr="1D167556">
              <w:rPr>
                <w:rFonts w:asciiTheme="minorHAnsi" w:hAnsiTheme="minorHAnsi" w:cstheme="minorBidi"/>
              </w:rPr>
              <w:t xml:space="preserve"> and wildlife</w:t>
            </w:r>
            <w:r w:rsidRPr="1D167556">
              <w:rPr>
                <w:rFonts w:asciiTheme="minorHAnsi" w:hAnsiTheme="minorHAnsi" w:cstheme="minorBidi"/>
              </w:rPr>
              <w:t xml:space="preserve"> before flying commences, AWCUs should be active well in advance.</w:t>
            </w:r>
            <w:r w:rsidR="001E0F47" w:rsidRPr="1D167556">
              <w:rPr>
                <w:rFonts w:asciiTheme="minorHAnsi" w:hAnsiTheme="minorHAnsi" w:cstheme="minorBidi"/>
              </w:rPr>
              <w:t xml:space="preserve"> </w:t>
            </w:r>
            <w:r w:rsidRPr="1D167556">
              <w:rPr>
                <w:rFonts w:asciiTheme="minorHAnsi" w:hAnsiTheme="minorHAnsi" w:cstheme="minorBidi"/>
              </w:rPr>
              <w:t>The current airfield opening hours for the aerodromes covered by this requ</w:t>
            </w:r>
            <w:r w:rsidR="00236DA1" w:rsidRPr="1D167556">
              <w:rPr>
                <w:rFonts w:asciiTheme="minorHAnsi" w:hAnsiTheme="minorHAnsi" w:cstheme="minorBidi"/>
              </w:rPr>
              <w:t xml:space="preserve">irement are detailed at </w:t>
            </w:r>
            <w:r w:rsidRPr="1D167556">
              <w:rPr>
                <w:rFonts w:asciiTheme="minorHAnsi" w:hAnsiTheme="minorHAnsi" w:cstheme="minorBidi"/>
              </w:rPr>
              <w:t>Annex B</w:t>
            </w:r>
            <w:r w:rsidR="007B58B2" w:rsidRPr="1D167556">
              <w:rPr>
                <w:rFonts w:asciiTheme="minorHAnsi" w:hAnsiTheme="minorHAnsi" w:cstheme="minorBidi"/>
              </w:rPr>
              <w:t>;</w:t>
            </w:r>
            <w:r w:rsidRPr="1D167556">
              <w:rPr>
                <w:rFonts w:asciiTheme="minorHAnsi" w:hAnsiTheme="minorHAnsi" w:cstheme="minorBidi"/>
              </w:rPr>
              <w:t xml:space="preserve"> these may be subject to change.</w:t>
            </w:r>
            <w:r w:rsidR="001E0F47" w:rsidRPr="1D167556">
              <w:rPr>
                <w:rFonts w:asciiTheme="minorHAnsi" w:hAnsiTheme="minorHAnsi" w:cstheme="minorBidi"/>
              </w:rPr>
              <w:t xml:space="preserve"> </w:t>
            </w:r>
            <w:r w:rsidRPr="1D167556">
              <w:rPr>
                <w:rFonts w:asciiTheme="minorHAnsi" w:hAnsiTheme="minorHAnsi" w:cstheme="minorBidi"/>
              </w:rPr>
              <w:t>The Contractor will be expected to be flexible and absorb minor changes in opening hours, which will be notified locally.</w:t>
            </w:r>
            <w:r w:rsidR="001E0F47" w:rsidRPr="1D167556">
              <w:rPr>
                <w:rFonts w:asciiTheme="minorHAnsi" w:hAnsiTheme="minorHAnsi" w:cstheme="minorBidi"/>
              </w:rPr>
              <w:t xml:space="preserve"> </w:t>
            </w:r>
            <w:r w:rsidRPr="1D167556">
              <w:rPr>
                <w:rFonts w:asciiTheme="minorHAnsi" w:hAnsiTheme="minorHAnsi" w:cstheme="minorBidi"/>
              </w:rPr>
              <w:t>Working schedules are to be agreed locally between the Contractor and the aerodrome. Significant changes to aerodrome opening hours will be formally notified in advance and may result in a Contract Amendment.</w:t>
            </w:r>
            <w:r w:rsidR="453FF4AA" w:rsidRPr="1D167556">
              <w:rPr>
                <w:rFonts w:asciiTheme="minorHAnsi" w:hAnsiTheme="minorHAnsi" w:cstheme="minorBidi"/>
              </w:rPr>
              <w:t xml:space="preserve"> T</w:t>
            </w:r>
            <w:r w:rsidR="453FF4AA" w:rsidRPr="1D167556">
              <w:rPr>
                <w:rFonts w:ascii="Arial" w:eastAsia="Arial" w:hAnsi="Arial"/>
              </w:rPr>
              <w:t>his would be subject to the Contract Change process as defined in the Terms and Conditions.</w:t>
            </w:r>
          </w:p>
          <w:p w14:paraId="5E23F8E5" w14:textId="77777777" w:rsidR="00635899" w:rsidRPr="00635899" w:rsidRDefault="00635899" w:rsidP="00E50369">
            <w:pPr>
              <w:rPr>
                <w:rFonts w:asciiTheme="minorHAnsi" w:hAnsiTheme="minorHAnsi" w:cstheme="minorHAnsi"/>
              </w:rPr>
            </w:pPr>
          </w:p>
          <w:p w14:paraId="5169DDCF" w14:textId="633A1A5A" w:rsidR="00A82D3C" w:rsidRDefault="00635899" w:rsidP="00E50369">
            <w:pPr>
              <w:rPr>
                <w:rFonts w:asciiTheme="minorHAnsi" w:hAnsiTheme="minorHAnsi" w:cstheme="minorHAnsi"/>
              </w:rPr>
            </w:pPr>
            <w:r w:rsidRPr="00635899">
              <w:rPr>
                <w:rFonts w:asciiTheme="minorHAnsi" w:hAnsiTheme="minorHAnsi" w:cstheme="minorHAnsi"/>
              </w:rPr>
              <w:t>In the event of an emergency call-out, the Contractor will respond as required.</w:t>
            </w:r>
            <w:r w:rsidR="001E0F47">
              <w:rPr>
                <w:rFonts w:asciiTheme="minorHAnsi" w:hAnsiTheme="minorHAnsi" w:cstheme="minorHAnsi"/>
              </w:rPr>
              <w:t xml:space="preserve"> </w:t>
            </w:r>
            <w:r w:rsidRPr="00635899">
              <w:rPr>
                <w:rFonts w:asciiTheme="minorHAnsi" w:hAnsiTheme="minorHAnsi" w:cstheme="minorHAnsi"/>
              </w:rPr>
              <w:t xml:space="preserve">On the occasions this may require </w:t>
            </w:r>
            <w:r w:rsidR="007B58B2">
              <w:rPr>
                <w:rFonts w:asciiTheme="minorHAnsi" w:hAnsiTheme="minorHAnsi" w:cstheme="minorHAnsi"/>
              </w:rPr>
              <w:t>AWC</w:t>
            </w:r>
            <w:r w:rsidRPr="00635899">
              <w:rPr>
                <w:rFonts w:asciiTheme="minorHAnsi" w:hAnsiTheme="minorHAnsi" w:cstheme="minorHAnsi"/>
              </w:rPr>
              <w:t xml:space="preserve"> cover to increase to 24 hours a day at Units where this is not normally required.</w:t>
            </w:r>
            <w:r w:rsidR="001E0F47">
              <w:rPr>
                <w:rFonts w:asciiTheme="minorHAnsi" w:hAnsiTheme="minorHAnsi" w:cstheme="minorHAnsi"/>
              </w:rPr>
              <w:t xml:space="preserve"> </w:t>
            </w:r>
            <w:r w:rsidRPr="00635899">
              <w:rPr>
                <w:rFonts w:asciiTheme="minorHAnsi" w:hAnsiTheme="minorHAnsi" w:cstheme="minorHAnsi"/>
              </w:rPr>
              <w:t xml:space="preserve">Wherever possible, the </w:t>
            </w:r>
            <w:r w:rsidR="007B58B2">
              <w:rPr>
                <w:rFonts w:asciiTheme="minorHAnsi" w:hAnsiTheme="minorHAnsi" w:cstheme="minorHAnsi"/>
              </w:rPr>
              <w:t>C</w:t>
            </w:r>
            <w:r w:rsidRPr="00635899">
              <w:rPr>
                <w:rFonts w:asciiTheme="minorHAnsi" w:hAnsiTheme="minorHAnsi" w:cstheme="minorHAnsi"/>
              </w:rPr>
              <w:t xml:space="preserve">ontractor will be provided with a minimum of 24hrs notice for any </w:t>
            </w:r>
            <w:r w:rsidRPr="00635899">
              <w:rPr>
                <w:rFonts w:asciiTheme="minorHAnsi" w:hAnsiTheme="minorHAnsi" w:cstheme="minorHAnsi"/>
              </w:rPr>
              <w:lastRenderedPageBreak/>
              <w:t>standby commitments.</w:t>
            </w:r>
            <w:r w:rsidR="001E0F47">
              <w:rPr>
                <w:rFonts w:asciiTheme="minorHAnsi" w:hAnsiTheme="minorHAnsi" w:cstheme="minorHAnsi"/>
              </w:rPr>
              <w:t xml:space="preserve"> </w:t>
            </w:r>
            <w:r w:rsidRPr="00635899">
              <w:rPr>
                <w:rFonts w:asciiTheme="minorHAnsi" w:hAnsiTheme="minorHAnsi" w:cstheme="minorHAnsi"/>
              </w:rPr>
              <w:t xml:space="preserve">Any shorter notice commitments (less than 24hrs notice) will be subject to agreement between the Contractor and the </w:t>
            </w:r>
            <w:r w:rsidR="00236DA1">
              <w:rPr>
                <w:rFonts w:asciiTheme="minorHAnsi" w:hAnsiTheme="minorHAnsi" w:cstheme="minorHAnsi"/>
              </w:rPr>
              <w:t>AOs representative</w:t>
            </w:r>
            <w:r w:rsidRPr="00635899">
              <w:rPr>
                <w:rFonts w:asciiTheme="minorHAnsi" w:hAnsiTheme="minorHAnsi" w:cstheme="minorHAnsi"/>
              </w:rPr>
              <w:t>.</w:t>
            </w:r>
          </w:p>
          <w:p w14:paraId="0A7FC234" w14:textId="25103F10" w:rsidR="00236DA1" w:rsidRPr="00225FF4" w:rsidRDefault="00236DA1" w:rsidP="00E50369">
            <w:pPr>
              <w:rPr>
                <w:rFonts w:asciiTheme="minorHAnsi" w:hAnsiTheme="minorHAnsi" w:cstheme="minorHAnsi"/>
              </w:rPr>
            </w:pPr>
          </w:p>
        </w:tc>
      </w:tr>
      <w:tr w:rsidR="001F4D5A" w:rsidRPr="00225FF4" w14:paraId="43C63040" w14:textId="77777777" w:rsidTr="683EFDDF">
        <w:tc>
          <w:tcPr>
            <w:tcW w:w="917" w:type="dxa"/>
          </w:tcPr>
          <w:p w14:paraId="2B11BB2D" w14:textId="5EE813B5" w:rsidR="001F4D5A" w:rsidRPr="00225FF4" w:rsidRDefault="001F4D5A" w:rsidP="00E50369">
            <w:pPr>
              <w:rPr>
                <w:rFonts w:ascii="Arial" w:hAnsi="Arial"/>
                <w:b/>
              </w:rPr>
            </w:pPr>
            <w:r w:rsidRPr="00225FF4">
              <w:rPr>
                <w:rFonts w:ascii="Arial" w:hAnsi="Arial"/>
                <w:b/>
              </w:rPr>
              <w:lastRenderedPageBreak/>
              <w:t>A.1</w:t>
            </w:r>
            <w:r w:rsidR="00293146">
              <w:rPr>
                <w:rFonts w:ascii="Arial" w:hAnsi="Arial"/>
                <w:b/>
              </w:rPr>
              <w:t>0</w:t>
            </w:r>
          </w:p>
        </w:tc>
        <w:tc>
          <w:tcPr>
            <w:tcW w:w="13257" w:type="dxa"/>
            <w:gridSpan w:val="4"/>
          </w:tcPr>
          <w:p w14:paraId="62467367" w14:textId="77777777" w:rsidR="001F4D5A" w:rsidRPr="00225FF4" w:rsidRDefault="001F4D5A" w:rsidP="00E50369">
            <w:pPr>
              <w:rPr>
                <w:rFonts w:ascii="Arial" w:hAnsi="Arial"/>
                <w:b/>
              </w:rPr>
            </w:pPr>
            <w:r w:rsidRPr="00225FF4">
              <w:rPr>
                <w:rFonts w:ascii="Arial" w:hAnsi="Arial"/>
                <w:b/>
              </w:rPr>
              <w:t>Quality Assurance</w:t>
            </w:r>
          </w:p>
        </w:tc>
      </w:tr>
      <w:tr w:rsidR="001F4D5A" w:rsidRPr="00225FF4" w14:paraId="646EE378" w14:textId="77777777" w:rsidTr="683EFDDF">
        <w:tc>
          <w:tcPr>
            <w:tcW w:w="917" w:type="dxa"/>
          </w:tcPr>
          <w:p w14:paraId="2535EE6E" w14:textId="6EB4BAB3" w:rsidR="001F4D5A" w:rsidRPr="00225FF4" w:rsidRDefault="001F4D5A" w:rsidP="00E50369">
            <w:pPr>
              <w:rPr>
                <w:rFonts w:ascii="Arial" w:hAnsi="Arial"/>
              </w:rPr>
            </w:pPr>
            <w:r w:rsidRPr="00225FF4">
              <w:rPr>
                <w:rFonts w:ascii="Arial" w:hAnsi="Arial"/>
              </w:rPr>
              <w:t>A.1</w:t>
            </w:r>
            <w:r w:rsidR="00293146">
              <w:rPr>
                <w:rFonts w:ascii="Arial" w:hAnsi="Arial"/>
              </w:rPr>
              <w:t>0</w:t>
            </w:r>
            <w:r w:rsidRPr="00225FF4">
              <w:rPr>
                <w:rFonts w:ascii="Arial" w:hAnsi="Arial"/>
              </w:rPr>
              <w:t>.a</w:t>
            </w:r>
          </w:p>
        </w:tc>
        <w:tc>
          <w:tcPr>
            <w:tcW w:w="13257" w:type="dxa"/>
            <w:gridSpan w:val="4"/>
          </w:tcPr>
          <w:p w14:paraId="2108AA02" w14:textId="013BEB8F" w:rsidR="001F4D5A" w:rsidRPr="00225FF4" w:rsidRDefault="00A82D3C" w:rsidP="00E50369">
            <w:pPr>
              <w:rPr>
                <w:rFonts w:ascii="Arial" w:hAnsi="Arial"/>
              </w:rPr>
            </w:pPr>
            <w:r w:rsidRPr="6954619F">
              <w:rPr>
                <w:rFonts w:ascii="Arial" w:hAnsi="Arial"/>
              </w:rPr>
              <w:t xml:space="preserve">The Contractor shall provide appropriate evidence of certification </w:t>
            </w:r>
            <w:r w:rsidR="0000336A" w:rsidRPr="6954619F">
              <w:rPr>
                <w:rFonts w:ascii="Arial" w:hAnsi="Arial"/>
              </w:rPr>
              <w:t>ISO 9001:20</w:t>
            </w:r>
            <w:r w:rsidR="603C81B6" w:rsidRPr="6954619F">
              <w:rPr>
                <w:rFonts w:ascii="Arial" w:hAnsi="Arial"/>
              </w:rPr>
              <w:t>15</w:t>
            </w:r>
            <w:r w:rsidRPr="6954619F">
              <w:rPr>
                <w:rFonts w:ascii="Arial" w:hAnsi="Arial"/>
              </w:rPr>
              <w:t xml:space="preserve"> provided by a third party certification body which has been accredited by the United Kingdom Accreditation Service (UKAS) or by a signatory to the International Accreditation Forum-Multi Lateral Agreement (IAF-MLA).</w:t>
            </w:r>
          </w:p>
        </w:tc>
      </w:tr>
      <w:tr w:rsidR="001F4D5A" w:rsidRPr="00225FF4" w14:paraId="0D46C0A6" w14:textId="77777777" w:rsidTr="683EFDDF">
        <w:tc>
          <w:tcPr>
            <w:tcW w:w="917" w:type="dxa"/>
          </w:tcPr>
          <w:p w14:paraId="0D195D25" w14:textId="77777777" w:rsidR="001F4D5A" w:rsidRPr="00225FF4" w:rsidRDefault="001F4D5A" w:rsidP="00E50369">
            <w:pPr>
              <w:rPr>
                <w:rFonts w:ascii="Arial" w:hAnsi="Arial"/>
              </w:rPr>
            </w:pPr>
          </w:p>
        </w:tc>
        <w:tc>
          <w:tcPr>
            <w:tcW w:w="13257" w:type="dxa"/>
            <w:gridSpan w:val="4"/>
          </w:tcPr>
          <w:p w14:paraId="21171329" w14:textId="77777777" w:rsidR="001F4D5A" w:rsidRPr="00225FF4" w:rsidRDefault="001F4D5A" w:rsidP="00E50369">
            <w:pPr>
              <w:rPr>
                <w:rFonts w:ascii="Arial" w:hAnsi="Arial"/>
              </w:rPr>
            </w:pPr>
          </w:p>
        </w:tc>
      </w:tr>
      <w:tr w:rsidR="001F4D5A" w:rsidRPr="00225FF4" w14:paraId="456F840D" w14:textId="77777777" w:rsidTr="683EFDDF">
        <w:tc>
          <w:tcPr>
            <w:tcW w:w="917" w:type="dxa"/>
          </w:tcPr>
          <w:p w14:paraId="6E594EFC" w14:textId="050EE7FE" w:rsidR="001F4D5A" w:rsidRPr="00225FF4" w:rsidRDefault="001F4D5A" w:rsidP="00E50369">
            <w:pPr>
              <w:rPr>
                <w:rFonts w:ascii="Arial" w:hAnsi="Arial"/>
                <w:b/>
              </w:rPr>
            </w:pPr>
            <w:r w:rsidRPr="00225FF4">
              <w:rPr>
                <w:rFonts w:ascii="Arial" w:hAnsi="Arial"/>
                <w:b/>
              </w:rPr>
              <w:t>A.1</w:t>
            </w:r>
            <w:r w:rsidR="008F2212">
              <w:rPr>
                <w:rFonts w:ascii="Arial" w:hAnsi="Arial"/>
                <w:b/>
              </w:rPr>
              <w:t>1</w:t>
            </w:r>
          </w:p>
        </w:tc>
        <w:tc>
          <w:tcPr>
            <w:tcW w:w="13257" w:type="dxa"/>
            <w:gridSpan w:val="4"/>
          </w:tcPr>
          <w:p w14:paraId="3B5234CF" w14:textId="77777777" w:rsidR="001F4D5A" w:rsidRPr="00225FF4" w:rsidRDefault="001F4D5A" w:rsidP="00E50369">
            <w:pPr>
              <w:rPr>
                <w:rFonts w:ascii="Arial" w:hAnsi="Arial"/>
                <w:b/>
              </w:rPr>
            </w:pPr>
            <w:r w:rsidRPr="00225FF4">
              <w:rPr>
                <w:rFonts w:ascii="Arial" w:hAnsi="Arial"/>
                <w:b/>
              </w:rPr>
              <w:t>Contract Monitoring</w:t>
            </w:r>
          </w:p>
          <w:p w14:paraId="7337F99A" w14:textId="77777777" w:rsidR="00A82D3C" w:rsidRPr="00225FF4" w:rsidRDefault="00A82D3C" w:rsidP="00E50369">
            <w:pPr>
              <w:rPr>
                <w:rFonts w:ascii="Arial" w:hAnsi="Arial"/>
                <w:b/>
              </w:rPr>
            </w:pPr>
          </w:p>
        </w:tc>
      </w:tr>
      <w:tr w:rsidR="001F4D5A" w:rsidRPr="00225FF4" w14:paraId="34D3B572" w14:textId="77777777" w:rsidTr="683EFDDF">
        <w:tc>
          <w:tcPr>
            <w:tcW w:w="917" w:type="dxa"/>
          </w:tcPr>
          <w:p w14:paraId="6229D158" w14:textId="59F87455"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.a</w:t>
            </w:r>
          </w:p>
        </w:tc>
        <w:tc>
          <w:tcPr>
            <w:tcW w:w="13257" w:type="dxa"/>
            <w:gridSpan w:val="4"/>
          </w:tcPr>
          <w:p w14:paraId="5BC0B733" w14:textId="67D96D68" w:rsidR="001F4D5A" w:rsidRPr="00225FF4" w:rsidRDefault="001F4D5A" w:rsidP="00E50369">
            <w:pPr>
              <w:rPr>
                <w:rFonts w:ascii="Arial" w:hAnsi="Arial"/>
              </w:rPr>
            </w:pPr>
            <w:r w:rsidRPr="1D167556">
              <w:rPr>
                <w:rFonts w:ascii="Arial" w:hAnsi="Arial"/>
              </w:rPr>
              <w:t xml:space="preserve">For the purposes of </w:t>
            </w:r>
            <w:r w:rsidR="3354ECA4" w:rsidRPr="1D167556">
              <w:rPr>
                <w:rFonts w:ascii="Arial" w:hAnsi="Arial"/>
              </w:rPr>
              <w:t>C</w:t>
            </w:r>
            <w:r w:rsidRPr="1D167556">
              <w:rPr>
                <w:rFonts w:ascii="Arial" w:hAnsi="Arial"/>
              </w:rPr>
              <w:t xml:space="preserve">ontract monitoring, representatives of the Contractor will routinely report to the </w:t>
            </w:r>
            <w:r w:rsidR="007B58B2" w:rsidRPr="1D167556">
              <w:rPr>
                <w:rFonts w:ascii="Arial" w:hAnsi="Arial"/>
              </w:rPr>
              <w:t>DO</w:t>
            </w:r>
            <w:r w:rsidRPr="1D167556">
              <w:rPr>
                <w:rFonts w:ascii="Arial" w:hAnsi="Arial"/>
              </w:rPr>
              <w:t xml:space="preserve"> on the performance of the Contract.</w:t>
            </w:r>
            <w:r w:rsidR="00FC79F2" w:rsidRPr="1D167556">
              <w:rPr>
                <w:rFonts w:ascii="Arial" w:hAnsi="Arial"/>
              </w:rPr>
              <w:t xml:space="preserve"> A template of the report can be found in RAF BM Force Order</w:t>
            </w:r>
            <w:r w:rsidR="00506EA5" w:rsidRPr="1D167556">
              <w:rPr>
                <w:rFonts w:ascii="Arial" w:hAnsi="Arial"/>
              </w:rPr>
              <w:t>s and at Annex D.</w:t>
            </w:r>
            <w:r w:rsidR="00A82D3C" w:rsidRPr="1D167556">
              <w:rPr>
                <w:rFonts w:ascii="Arial" w:hAnsi="Arial"/>
              </w:rPr>
              <w:t xml:space="preserve"> This report should include, but </w:t>
            </w:r>
            <w:r w:rsidR="007B58B2" w:rsidRPr="1D167556">
              <w:rPr>
                <w:rFonts w:ascii="Arial" w:hAnsi="Arial"/>
              </w:rPr>
              <w:t xml:space="preserve">should </w:t>
            </w:r>
            <w:r w:rsidR="00A82D3C" w:rsidRPr="1D167556">
              <w:rPr>
                <w:rFonts w:ascii="Arial" w:hAnsi="Arial"/>
              </w:rPr>
              <w:t>not</w:t>
            </w:r>
            <w:r w:rsidR="007B58B2" w:rsidRPr="1D167556">
              <w:rPr>
                <w:rFonts w:ascii="Arial" w:hAnsi="Arial"/>
              </w:rPr>
              <w:t xml:space="preserve"> be</w:t>
            </w:r>
            <w:r w:rsidR="00A82D3C" w:rsidRPr="1D167556">
              <w:rPr>
                <w:rFonts w:ascii="Arial" w:hAnsi="Arial"/>
              </w:rPr>
              <w:t xml:space="preserve"> limited to, evidence of initial and refresher training of AWCU operatives.</w:t>
            </w:r>
          </w:p>
          <w:p w14:paraId="79510903" w14:textId="6B72244D" w:rsidR="00A82D3C" w:rsidRPr="00225FF4" w:rsidRDefault="00A82D3C" w:rsidP="00E50369">
            <w:pPr>
              <w:rPr>
                <w:rFonts w:ascii="Arial" w:hAnsi="Arial"/>
              </w:rPr>
            </w:pPr>
          </w:p>
        </w:tc>
      </w:tr>
      <w:tr w:rsidR="001F4D5A" w:rsidRPr="00225FF4" w14:paraId="210DEF41" w14:textId="77777777" w:rsidTr="683EFDDF">
        <w:tc>
          <w:tcPr>
            <w:tcW w:w="917" w:type="dxa"/>
          </w:tcPr>
          <w:p w14:paraId="38E4ABE8" w14:textId="5E496CAF"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.b</w:t>
            </w:r>
          </w:p>
        </w:tc>
        <w:tc>
          <w:tcPr>
            <w:tcW w:w="13257" w:type="dxa"/>
            <w:gridSpan w:val="4"/>
          </w:tcPr>
          <w:p w14:paraId="0B40FCBE" w14:textId="77777777" w:rsidR="001F4D5A" w:rsidRPr="00225FF4" w:rsidRDefault="001F4D5A" w:rsidP="00E50369">
            <w:pPr>
              <w:rPr>
                <w:rFonts w:ascii="Arial" w:hAnsi="Arial"/>
              </w:rPr>
            </w:pPr>
            <w:r w:rsidRPr="00225FF4">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225FF4" w:rsidRDefault="00A82D3C" w:rsidP="00E50369">
            <w:pPr>
              <w:rPr>
                <w:rFonts w:ascii="Arial" w:hAnsi="Arial"/>
              </w:rPr>
            </w:pPr>
          </w:p>
        </w:tc>
      </w:tr>
      <w:tr w:rsidR="001F4D5A" w:rsidRPr="00225FF4" w14:paraId="6085B49B" w14:textId="77777777" w:rsidTr="683EFDDF">
        <w:tc>
          <w:tcPr>
            <w:tcW w:w="917" w:type="dxa"/>
          </w:tcPr>
          <w:p w14:paraId="2EA0491C" w14:textId="1A3F709B"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.c</w:t>
            </w:r>
          </w:p>
        </w:tc>
        <w:tc>
          <w:tcPr>
            <w:tcW w:w="13257" w:type="dxa"/>
            <w:gridSpan w:val="4"/>
          </w:tcPr>
          <w:p w14:paraId="572CB700" w14:textId="77777777" w:rsidR="001F4D5A" w:rsidRPr="00225FF4" w:rsidRDefault="001F4D5A" w:rsidP="00E50369">
            <w:pPr>
              <w:rPr>
                <w:rFonts w:ascii="Arial" w:hAnsi="Arial"/>
              </w:rPr>
            </w:pPr>
            <w:r w:rsidRPr="00225FF4">
              <w:rPr>
                <w:rFonts w:ascii="Arial" w:hAnsi="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225FF4" w:rsidRDefault="00A82D3C" w:rsidP="00E50369">
            <w:pPr>
              <w:rPr>
                <w:rFonts w:ascii="Arial" w:hAnsi="Arial"/>
              </w:rPr>
            </w:pPr>
          </w:p>
        </w:tc>
      </w:tr>
      <w:tr w:rsidR="00A82D3C" w:rsidRPr="00225FF4" w14:paraId="2AF0CADE" w14:textId="77777777" w:rsidTr="683EFDDF">
        <w:tc>
          <w:tcPr>
            <w:tcW w:w="917" w:type="dxa"/>
          </w:tcPr>
          <w:p w14:paraId="2D2E8E2F" w14:textId="51AACE3D" w:rsidR="00A82D3C" w:rsidRPr="00225FF4" w:rsidRDefault="00A82D3C" w:rsidP="00E50369">
            <w:pPr>
              <w:rPr>
                <w:rFonts w:asciiTheme="minorHAnsi" w:hAnsiTheme="minorHAnsi" w:cstheme="minorHAnsi"/>
              </w:rPr>
            </w:pPr>
            <w:r w:rsidRPr="00225FF4">
              <w:rPr>
                <w:rFonts w:asciiTheme="minorHAnsi" w:hAnsiTheme="minorHAnsi" w:cstheme="minorHAnsi"/>
              </w:rPr>
              <w:t>A.1</w:t>
            </w:r>
            <w:r w:rsidR="008F2212">
              <w:rPr>
                <w:rFonts w:asciiTheme="minorHAnsi" w:hAnsiTheme="minorHAnsi" w:cstheme="minorHAnsi"/>
              </w:rPr>
              <w:t>1</w:t>
            </w:r>
            <w:r w:rsidRPr="00225FF4">
              <w:rPr>
                <w:rFonts w:asciiTheme="minorHAnsi" w:hAnsiTheme="minorHAnsi" w:cstheme="minorHAnsi"/>
              </w:rPr>
              <w:t>.d</w:t>
            </w:r>
          </w:p>
        </w:tc>
        <w:tc>
          <w:tcPr>
            <w:tcW w:w="13257" w:type="dxa"/>
            <w:gridSpan w:val="4"/>
          </w:tcPr>
          <w:p w14:paraId="69755AC2" w14:textId="6E007513" w:rsidR="00A82D3C" w:rsidRPr="00225FF4" w:rsidRDefault="00A82D3C" w:rsidP="00E50369">
            <w:pPr>
              <w:rPr>
                <w:rFonts w:asciiTheme="minorHAnsi" w:hAnsiTheme="minorHAnsi" w:cstheme="minorHAnsi"/>
              </w:rPr>
            </w:pPr>
            <w:r w:rsidRPr="00225FF4">
              <w:rPr>
                <w:rFonts w:asciiTheme="minorHAnsi" w:hAnsiTheme="minorHAnsi" w:cstheme="minorHAnsi"/>
              </w:rPr>
              <w:t xml:space="preserve">In conjunction with the </w:t>
            </w:r>
            <w:r w:rsidR="00236DA1">
              <w:rPr>
                <w:rFonts w:asciiTheme="minorHAnsi" w:hAnsiTheme="minorHAnsi" w:cstheme="minorHAnsi"/>
              </w:rPr>
              <w:t>AOs representative</w:t>
            </w:r>
            <w:r w:rsidR="00236DA1">
              <w:rPr>
                <w:rStyle w:val="FootnoteReference"/>
                <w:rFonts w:asciiTheme="minorHAnsi" w:hAnsiTheme="minorHAnsi" w:cstheme="minorHAnsi"/>
              </w:rPr>
              <w:footnoteReference w:id="4"/>
            </w:r>
            <w:r w:rsidR="008A4CA6">
              <w:rPr>
                <w:rFonts w:asciiTheme="minorHAnsi" w:hAnsiTheme="minorHAnsi" w:cstheme="minorHAnsi"/>
              </w:rPr>
              <w:t>,</w:t>
            </w:r>
            <w:r w:rsidR="00635899">
              <w:rPr>
                <w:rFonts w:asciiTheme="minorHAnsi" w:hAnsiTheme="minorHAnsi" w:cstheme="minorHAnsi"/>
              </w:rPr>
              <w:t xml:space="preserve"> the </w:t>
            </w:r>
            <w:r w:rsidR="007B58B2">
              <w:rPr>
                <w:rFonts w:asciiTheme="minorHAnsi" w:hAnsiTheme="minorHAnsi" w:cstheme="minorHAnsi"/>
              </w:rPr>
              <w:t>C</w:t>
            </w:r>
            <w:r w:rsidR="00635899">
              <w:rPr>
                <w:rFonts w:asciiTheme="minorHAnsi" w:hAnsiTheme="minorHAnsi" w:cstheme="minorHAnsi"/>
              </w:rPr>
              <w:t>ontractor is to</w:t>
            </w:r>
            <w:r w:rsidRPr="00225FF4">
              <w:rPr>
                <w:rFonts w:asciiTheme="minorHAnsi" w:hAnsiTheme="minorHAnsi" w:cstheme="minorHAnsi"/>
              </w:rPr>
              <w:t xml:space="preserve"> action relevant recommendations from the</w:t>
            </w:r>
            <w:r w:rsidR="008A4CA6">
              <w:rPr>
                <w:rFonts w:asciiTheme="minorHAnsi" w:hAnsiTheme="minorHAnsi" w:cstheme="minorHAnsi"/>
              </w:rPr>
              <w:t xml:space="preserve"> annual </w:t>
            </w:r>
            <w:r w:rsidRPr="00225FF4">
              <w:rPr>
                <w:rFonts w:asciiTheme="minorHAnsi" w:hAnsiTheme="minorHAnsi" w:cstheme="minorHAnsi"/>
              </w:rPr>
              <w:t>Periodic Standards Check report.</w:t>
            </w:r>
            <w:r w:rsidR="001E0F47">
              <w:rPr>
                <w:rFonts w:asciiTheme="minorHAnsi" w:hAnsiTheme="minorHAnsi" w:cstheme="minorHAnsi"/>
              </w:rPr>
              <w:t xml:space="preserve"> </w:t>
            </w:r>
            <w:r w:rsidR="008A4CA6">
              <w:rPr>
                <w:rFonts w:asciiTheme="minorHAnsi" w:hAnsiTheme="minorHAnsi" w:cstheme="minorHAnsi"/>
              </w:rPr>
              <w:t xml:space="preserve">The Periodic Standards </w:t>
            </w:r>
            <w:r w:rsidR="001F3ACA">
              <w:rPr>
                <w:rFonts w:asciiTheme="minorHAnsi" w:hAnsiTheme="minorHAnsi" w:cstheme="minorHAnsi"/>
              </w:rPr>
              <w:t>C</w:t>
            </w:r>
            <w:r w:rsidR="008A4CA6">
              <w:rPr>
                <w:rFonts w:asciiTheme="minorHAnsi" w:hAnsiTheme="minorHAnsi" w:cstheme="minorHAnsi"/>
              </w:rPr>
              <w:t>heck is an</w:t>
            </w:r>
            <w:r w:rsidR="008A4CA6" w:rsidRPr="008A4CA6">
              <w:rPr>
                <w:rFonts w:asciiTheme="minorHAnsi" w:hAnsiTheme="minorHAnsi" w:cstheme="minorHAnsi"/>
              </w:rPr>
              <w:t xml:space="preserve"> independent standard check of the </w:t>
            </w:r>
            <w:r w:rsidR="00635899">
              <w:rPr>
                <w:rFonts w:asciiTheme="minorHAnsi" w:hAnsiTheme="minorHAnsi" w:cstheme="minorHAnsi"/>
              </w:rPr>
              <w:t>AWC Units employed at MO</w:t>
            </w:r>
            <w:r w:rsidR="008A4CA6" w:rsidRPr="008A4CA6">
              <w:rPr>
                <w:rFonts w:asciiTheme="minorHAnsi" w:hAnsiTheme="minorHAnsi" w:cstheme="minorHAnsi"/>
              </w:rPr>
              <w:t>D aerodromes</w:t>
            </w:r>
            <w:r w:rsidR="008A4CA6">
              <w:rPr>
                <w:rFonts w:asciiTheme="minorHAnsi" w:hAnsiTheme="minorHAnsi" w:cstheme="minorHAnsi"/>
              </w:rPr>
              <w:t xml:space="preserve">. </w:t>
            </w:r>
            <w:r w:rsidR="00950743">
              <w:rPr>
                <w:rFonts w:asciiTheme="minorHAnsi" w:hAnsiTheme="minorHAnsi" w:cstheme="minorHAnsi"/>
              </w:rPr>
              <w:t>The Contractor will be provided an opportunity to comment on the report if required by the Authority.</w:t>
            </w:r>
          </w:p>
          <w:p w14:paraId="6E115B84" w14:textId="71EC8F70" w:rsidR="00A82D3C" w:rsidRPr="00225FF4" w:rsidRDefault="00A82D3C" w:rsidP="00E50369">
            <w:pPr>
              <w:rPr>
                <w:rFonts w:asciiTheme="minorHAnsi" w:hAnsiTheme="minorHAnsi" w:cstheme="minorHAnsi"/>
              </w:rPr>
            </w:pPr>
          </w:p>
        </w:tc>
      </w:tr>
      <w:tr w:rsidR="001F4D5A" w:rsidRPr="00225FF4" w14:paraId="4B216507" w14:textId="77777777" w:rsidTr="683EFDDF">
        <w:tc>
          <w:tcPr>
            <w:tcW w:w="917" w:type="dxa"/>
          </w:tcPr>
          <w:p w14:paraId="046E85A3" w14:textId="20549CA8" w:rsidR="001F4D5A" w:rsidRPr="00225FF4" w:rsidRDefault="00A82D3C" w:rsidP="00E50369">
            <w:pPr>
              <w:rPr>
                <w:rFonts w:ascii="Arial" w:hAnsi="Arial"/>
              </w:rPr>
            </w:pPr>
            <w:r w:rsidRPr="00225FF4">
              <w:rPr>
                <w:rFonts w:ascii="Arial" w:hAnsi="Arial"/>
              </w:rPr>
              <w:t>A.1</w:t>
            </w:r>
            <w:r w:rsidR="008F2212">
              <w:rPr>
                <w:rFonts w:ascii="Arial" w:hAnsi="Arial"/>
              </w:rPr>
              <w:t>1</w:t>
            </w:r>
            <w:r w:rsidRPr="00225FF4">
              <w:rPr>
                <w:rFonts w:ascii="Arial" w:hAnsi="Arial"/>
              </w:rPr>
              <w:t>.e</w:t>
            </w:r>
          </w:p>
        </w:tc>
        <w:tc>
          <w:tcPr>
            <w:tcW w:w="13257" w:type="dxa"/>
            <w:gridSpan w:val="4"/>
          </w:tcPr>
          <w:p w14:paraId="746E0211" w14:textId="2A914FC8" w:rsidR="001F4D5A" w:rsidRPr="00225FF4" w:rsidRDefault="00A82D3C" w:rsidP="00E50369">
            <w:pPr>
              <w:rPr>
                <w:rFonts w:ascii="Arial" w:hAnsi="Arial"/>
              </w:rPr>
            </w:pPr>
            <w:r w:rsidRPr="1D167556">
              <w:rPr>
                <w:rFonts w:ascii="Arial" w:hAnsi="Arial"/>
              </w:rPr>
              <w:t>On a monthly basis</w:t>
            </w:r>
            <w:r w:rsidR="655305CE" w:rsidRPr="1D167556">
              <w:rPr>
                <w:rFonts w:ascii="Arial" w:hAnsi="Arial"/>
              </w:rPr>
              <w:t xml:space="preserve"> the Contractor is to</w:t>
            </w:r>
            <w:r w:rsidRPr="1D167556">
              <w:rPr>
                <w:rFonts w:ascii="Arial" w:hAnsi="Arial"/>
              </w:rPr>
              <w:t xml:space="preserve"> evaluate and analyse habitat management issues raised within the monthly reports and provide feedback to </w:t>
            </w:r>
            <w:r w:rsidR="623CD9C4" w:rsidRPr="1D167556">
              <w:rPr>
                <w:rFonts w:ascii="Arial" w:hAnsi="Arial"/>
              </w:rPr>
              <w:t>AOs representative</w:t>
            </w:r>
            <w:r w:rsidRPr="1D167556">
              <w:rPr>
                <w:rFonts w:ascii="Arial" w:hAnsi="Arial"/>
              </w:rPr>
              <w:t>.</w:t>
            </w:r>
            <w:r w:rsidR="001E0F47" w:rsidRPr="1D167556">
              <w:rPr>
                <w:rFonts w:ascii="Arial" w:hAnsi="Arial"/>
              </w:rPr>
              <w:t xml:space="preserve"> </w:t>
            </w:r>
            <w:r w:rsidR="5A3E49E2" w:rsidRPr="1D167556">
              <w:rPr>
                <w:rFonts w:ascii="Arial" w:hAnsi="Arial"/>
              </w:rPr>
              <w:t xml:space="preserve">This report will also be monitored by the MODs </w:t>
            </w:r>
            <w:r w:rsidR="5FBF7640" w:rsidRPr="1D167556">
              <w:rPr>
                <w:rFonts w:ascii="Arial" w:hAnsi="Arial"/>
              </w:rPr>
              <w:t>i</w:t>
            </w:r>
            <w:r w:rsidR="5A3E49E2" w:rsidRPr="1D167556">
              <w:rPr>
                <w:rFonts w:ascii="Arial" w:hAnsi="Arial"/>
              </w:rPr>
              <w:t>ndependent consultant who will liaise with the Contractor to share good practice and advice.</w:t>
            </w:r>
            <w:r w:rsidR="300F4C85" w:rsidRPr="1D167556">
              <w:rPr>
                <w:rFonts w:ascii="Arial" w:hAnsi="Arial"/>
              </w:rPr>
              <w:t xml:space="preserve"> Wildlife control records are to be retained </w:t>
            </w:r>
            <w:r w:rsidR="35BB9505" w:rsidRPr="1D167556">
              <w:rPr>
                <w:rFonts w:ascii="Arial" w:hAnsi="Arial"/>
              </w:rPr>
              <w:t xml:space="preserve">by the Contractor </w:t>
            </w:r>
            <w:r w:rsidR="300F4C85" w:rsidRPr="1D167556">
              <w:rPr>
                <w:rFonts w:ascii="Arial" w:hAnsi="Arial"/>
              </w:rPr>
              <w:t>for a period of 5 years.</w:t>
            </w:r>
          </w:p>
          <w:p w14:paraId="1F098433" w14:textId="094EC447" w:rsidR="00A82D3C" w:rsidRPr="00225FF4" w:rsidRDefault="00A82D3C" w:rsidP="00E50369">
            <w:pPr>
              <w:rPr>
                <w:rFonts w:ascii="Arial" w:hAnsi="Arial"/>
              </w:rPr>
            </w:pPr>
          </w:p>
        </w:tc>
      </w:tr>
      <w:tr w:rsidR="001F4D5A" w:rsidRPr="00225FF4" w14:paraId="4F982358" w14:textId="77777777" w:rsidTr="683EFDDF">
        <w:tc>
          <w:tcPr>
            <w:tcW w:w="917" w:type="dxa"/>
          </w:tcPr>
          <w:p w14:paraId="5B2DA8D7" w14:textId="6D3924BB" w:rsidR="001F4D5A" w:rsidRPr="00225FF4" w:rsidRDefault="001F4D5A" w:rsidP="00E50369">
            <w:pPr>
              <w:rPr>
                <w:rFonts w:ascii="Arial" w:hAnsi="Arial"/>
                <w:b/>
              </w:rPr>
            </w:pPr>
            <w:r w:rsidRPr="00225FF4">
              <w:rPr>
                <w:rFonts w:ascii="Arial" w:hAnsi="Arial"/>
                <w:b/>
              </w:rPr>
              <w:t>A.1</w:t>
            </w:r>
            <w:r w:rsidR="003C0B45">
              <w:rPr>
                <w:rFonts w:ascii="Arial" w:hAnsi="Arial"/>
                <w:b/>
              </w:rPr>
              <w:t>2</w:t>
            </w:r>
          </w:p>
        </w:tc>
        <w:tc>
          <w:tcPr>
            <w:tcW w:w="13257" w:type="dxa"/>
            <w:gridSpan w:val="4"/>
          </w:tcPr>
          <w:p w14:paraId="01B31E25" w14:textId="77777777" w:rsidR="001F4D5A" w:rsidRPr="00225FF4" w:rsidRDefault="001F4D5A" w:rsidP="00E50369">
            <w:pPr>
              <w:rPr>
                <w:rFonts w:ascii="Arial" w:hAnsi="Arial"/>
              </w:rPr>
            </w:pPr>
            <w:r w:rsidRPr="00225FF4">
              <w:rPr>
                <w:rFonts w:ascii="Arial" w:hAnsi="Arial"/>
                <w:b/>
              </w:rPr>
              <w:t>Government Furnished Assets</w:t>
            </w:r>
          </w:p>
        </w:tc>
      </w:tr>
      <w:tr w:rsidR="001F4D5A" w:rsidRPr="00225FF4" w14:paraId="4C1C95A3" w14:textId="77777777" w:rsidTr="683EFDDF">
        <w:tc>
          <w:tcPr>
            <w:tcW w:w="917" w:type="dxa"/>
          </w:tcPr>
          <w:p w14:paraId="1E3509F0" w14:textId="5D31C3C1" w:rsidR="001F4D5A"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.a</w:t>
            </w:r>
          </w:p>
        </w:tc>
        <w:tc>
          <w:tcPr>
            <w:tcW w:w="13257" w:type="dxa"/>
            <w:gridSpan w:val="4"/>
          </w:tcPr>
          <w:p w14:paraId="1B37BEBC" w14:textId="1B4713DD" w:rsidR="001F4D5A" w:rsidRDefault="005609B2" w:rsidP="6954619F">
            <w:pPr>
              <w:rPr>
                <w:rFonts w:asciiTheme="minorHAnsi" w:hAnsiTheme="minorHAnsi" w:cstheme="minorBidi"/>
              </w:rPr>
            </w:pPr>
            <w:r w:rsidRPr="6954619F">
              <w:rPr>
                <w:rFonts w:asciiTheme="minorHAnsi" w:hAnsiTheme="minorHAnsi" w:cstheme="minorBidi"/>
              </w:rPr>
              <w:t>The Authority shall allot office space for the Contractor’s use a</w:t>
            </w:r>
            <w:r w:rsidR="25DB087E" w:rsidRPr="6954619F">
              <w:rPr>
                <w:rFonts w:asciiTheme="minorHAnsi" w:hAnsiTheme="minorHAnsi" w:cstheme="minorBidi"/>
              </w:rPr>
              <w:t xml:space="preserve">t Leuchars Airfield and RAF Lossiemouth </w:t>
            </w:r>
            <w:r w:rsidRPr="6954619F">
              <w:rPr>
                <w:rFonts w:asciiTheme="minorHAnsi" w:hAnsiTheme="minorHAnsi" w:cstheme="minorBidi"/>
              </w:rPr>
              <w:t xml:space="preserve"> </w:t>
            </w:r>
            <w:r w:rsidR="006E71E6" w:rsidRPr="6954619F">
              <w:rPr>
                <w:rFonts w:asciiTheme="minorHAnsi" w:hAnsiTheme="minorHAnsi" w:cstheme="minorBidi"/>
              </w:rPr>
              <w:t xml:space="preserve">which </w:t>
            </w:r>
            <w:r w:rsidRPr="6954619F">
              <w:rPr>
                <w:rFonts w:asciiTheme="minorHAnsi" w:hAnsiTheme="minorHAnsi" w:cstheme="minorBidi"/>
              </w:rPr>
              <w:t>the Contractor shall be entitled to use on ordinary loan for the purpose of the Contract and for no other purpose whatsoever, unless the prior written approval of the Authority has been obtained.</w:t>
            </w:r>
            <w:r w:rsidR="001E0F47" w:rsidRPr="6954619F">
              <w:rPr>
                <w:rFonts w:asciiTheme="minorHAnsi" w:hAnsiTheme="minorHAnsi" w:cstheme="minorBidi"/>
              </w:rPr>
              <w:t xml:space="preserve"> </w:t>
            </w:r>
            <w:r w:rsidRPr="6954619F">
              <w:rPr>
                <w:rFonts w:asciiTheme="minorHAnsi" w:hAnsiTheme="minorHAnsi" w:cstheme="minorBidi"/>
              </w:rPr>
              <w:t>The Authority reserves the right to vary the numbers and types of offices allotted to the Contractor.</w:t>
            </w:r>
          </w:p>
          <w:p w14:paraId="73CAF4C1" w14:textId="66DA4FFF" w:rsidR="005609B2" w:rsidRPr="005609B2" w:rsidRDefault="005609B2" w:rsidP="00E50369">
            <w:pPr>
              <w:rPr>
                <w:rFonts w:asciiTheme="minorHAnsi" w:hAnsiTheme="minorHAnsi" w:cstheme="minorHAnsi"/>
              </w:rPr>
            </w:pPr>
          </w:p>
        </w:tc>
      </w:tr>
      <w:tr w:rsidR="00C53F01" w:rsidRPr="00225FF4" w14:paraId="4915E2D0" w14:textId="77777777" w:rsidTr="683EFDDF">
        <w:tc>
          <w:tcPr>
            <w:tcW w:w="917" w:type="dxa"/>
          </w:tcPr>
          <w:p w14:paraId="61DE19C7" w14:textId="301915B6" w:rsidR="00C53F01"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.b</w:t>
            </w:r>
          </w:p>
        </w:tc>
        <w:tc>
          <w:tcPr>
            <w:tcW w:w="13257" w:type="dxa"/>
            <w:gridSpan w:val="4"/>
          </w:tcPr>
          <w:p w14:paraId="6720F25A" w14:textId="50A386C6" w:rsidR="00C53F01" w:rsidRDefault="005609B2" w:rsidP="00E50369">
            <w:pPr>
              <w:rPr>
                <w:rFonts w:asciiTheme="minorHAnsi" w:hAnsiTheme="minorHAnsi" w:cstheme="minorHAnsi"/>
              </w:rPr>
            </w:pPr>
            <w:r w:rsidRPr="005609B2">
              <w:rPr>
                <w:rFonts w:asciiTheme="minorHAnsi" w:hAnsiTheme="minorHAnsi" w:cstheme="minorHAnsi"/>
              </w:rPr>
              <w:t xml:space="preserve">Immediately prior to occupation the Contractor shall agree separately with the </w:t>
            </w:r>
            <w:r>
              <w:rPr>
                <w:rFonts w:asciiTheme="minorHAnsi" w:hAnsiTheme="minorHAnsi" w:cstheme="minorHAnsi"/>
              </w:rPr>
              <w:t>Unit</w:t>
            </w:r>
            <w:r w:rsidRPr="005609B2">
              <w:rPr>
                <w:rFonts w:asciiTheme="minorHAnsi" w:hAnsiTheme="minorHAnsi" w:cstheme="minorHAnsi"/>
              </w:rPr>
              <w:t xml:space="preserve"> a Schedule of State and Condition of Fixtures and Fittings in respect of the allotted buildings.</w:t>
            </w:r>
            <w:r w:rsidR="001E0F47">
              <w:rPr>
                <w:rFonts w:asciiTheme="minorHAnsi" w:hAnsiTheme="minorHAnsi" w:cstheme="minorHAnsi"/>
              </w:rPr>
              <w:t xml:space="preserve"> </w:t>
            </w:r>
            <w:r w:rsidRPr="005609B2">
              <w:rPr>
                <w:rFonts w:asciiTheme="minorHAnsi" w:hAnsiTheme="minorHAnsi" w:cstheme="minorHAnsi"/>
              </w:rPr>
              <w:t>The Contractor shall ensure that all defects to buildings are reported for rectification promptly.</w:t>
            </w:r>
          </w:p>
          <w:p w14:paraId="208FD61D" w14:textId="113987F1" w:rsidR="005609B2" w:rsidRPr="005609B2" w:rsidRDefault="005609B2" w:rsidP="00E50369">
            <w:pPr>
              <w:rPr>
                <w:rFonts w:asciiTheme="minorHAnsi" w:hAnsiTheme="minorHAnsi" w:cstheme="minorHAnsi"/>
              </w:rPr>
            </w:pPr>
          </w:p>
        </w:tc>
      </w:tr>
      <w:tr w:rsidR="005609B2" w:rsidRPr="00225FF4" w14:paraId="016F1780" w14:textId="77777777" w:rsidTr="683EFDDF">
        <w:tc>
          <w:tcPr>
            <w:tcW w:w="917" w:type="dxa"/>
          </w:tcPr>
          <w:p w14:paraId="0A515C3D" w14:textId="617A1E33" w:rsidR="005609B2" w:rsidRPr="005609B2" w:rsidRDefault="005609B2" w:rsidP="00E50369">
            <w:pPr>
              <w:rPr>
                <w:rFonts w:asciiTheme="minorHAnsi" w:hAnsiTheme="minorHAnsi" w:cstheme="minorHAnsi"/>
              </w:rPr>
            </w:pPr>
            <w:r>
              <w:rPr>
                <w:rFonts w:asciiTheme="minorHAnsi" w:hAnsiTheme="minorHAnsi" w:cstheme="minorHAnsi"/>
              </w:rPr>
              <w:lastRenderedPageBreak/>
              <w:t>A.1</w:t>
            </w:r>
            <w:r w:rsidR="003C0B45">
              <w:rPr>
                <w:rFonts w:asciiTheme="minorHAnsi" w:hAnsiTheme="minorHAnsi" w:cstheme="minorHAnsi"/>
              </w:rPr>
              <w:t>2</w:t>
            </w:r>
            <w:r>
              <w:rPr>
                <w:rFonts w:asciiTheme="minorHAnsi" w:hAnsiTheme="minorHAnsi" w:cstheme="minorHAnsi"/>
              </w:rPr>
              <w:t>.c</w:t>
            </w:r>
          </w:p>
        </w:tc>
        <w:tc>
          <w:tcPr>
            <w:tcW w:w="13257" w:type="dxa"/>
            <w:gridSpan w:val="4"/>
          </w:tcPr>
          <w:p w14:paraId="645404A7" w14:textId="10D1BA0A" w:rsidR="005609B2" w:rsidRDefault="005609B2" w:rsidP="00E50369">
            <w:pPr>
              <w:rPr>
                <w:rFonts w:asciiTheme="minorHAnsi" w:hAnsiTheme="minorHAnsi" w:cstheme="minorHAnsi"/>
              </w:rPr>
            </w:pPr>
            <w:r w:rsidRPr="005609B2">
              <w:rPr>
                <w:rFonts w:asciiTheme="minorHAnsi" w:hAnsiTheme="minorHAnsi" w:cstheme="minorHAnsi"/>
              </w:rPr>
              <w:t>The Contractor shall ensure that fire precautions and other security measures are taken in the allotted buildings in accordance with the Authority's current instructions.</w:t>
            </w:r>
          </w:p>
          <w:p w14:paraId="6E4C553E" w14:textId="3DE70FC0" w:rsidR="005609B2" w:rsidRPr="005609B2" w:rsidRDefault="005609B2" w:rsidP="00E50369">
            <w:pPr>
              <w:rPr>
                <w:rFonts w:asciiTheme="minorHAnsi" w:hAnsiTheme="minorHAnsi" w:cstheme="minorHAnsi"/>
              </w:rPr>
            </w:pPr>
          </w:p>
        </w:tc>
      </w:tr>
      <w:tr w:rsidR="005609B2" w:rsidRPr="00225FF4" w14:paraId="5C2D7246" w14:textId="77777777" w:rsidTr="683EFDDF">
        <w:tc>
          <w:tcPr>
            <w:tcW w:w="917" w:type="dxa"/>
          </w:tcPr>
          <w:p w14:paraId="7B5A4AD5" w14:textId="10EEC8D0"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.d</w:t>
            </w:r>
          </w:p>
        </w:tc>
        <w:tc>
          <w:tcPr>
            <w:tcW w:w="13257" w:type="dxa"/>
            <w:gridSpan w:val="4"/>
          </w:tcPr>
          <w:p w14:paraId="0C179F03" w14:textId="7ED24EF6" w:rsidR="005609B2" w:rsidRDefault="005609B2" w:rsidP="00E50369">
            <w:pPr>
              <w:rPr>
                <w:rFonts w:asciiTheme="minorHAnsi" w:hAnsiTheme="minorHAnsi" w:cstheme="minorHAnsi"/>
              </w:rPr>
            </w:pPr>
            <w:r w:rsidRPr="005609B2">
              <w:rPr>
                <w:rFonts w:asciiTheme="minorHAnsi" w:hAnsiTheme="minorHAnsi" w:cstheme="minorHAnsi"/>
              </w:rPr>
              <w:t xml:space="preserve">The Contractor shall not alter or modify any buildings, electrical services or the connection of machinery </w:t>
            </w:r>
            <w:r w:rsidR="007B58B2" w:rsidRPr="005609B2">
              <w:rPr>
                <w:rFonts w:asciiTheme="minorHAnsi" w:hAnsiTheme="minorHAnsi" w:cstheme="minorHAnsi"/>
              </w:rPr>
              <w:t>etc.</w:t>
            </w:r>
            <w:r w:rsidRPr="005609B2">
              <w:rPr>
                <w:rFonts w:asciiTheme="minorHAnsi" w:hAnsiTheme="minorHAnsi" w:cstheme="minorHAnsi"/>
              </w:rPr>
              <w:t xml:space="preserve">, nor construct any new buildings or structures without the prior approval of the </w:t>
            </w:r>
            <w:r>
              <w:rPr>
                <w:rFonts w:asciiTheme="minorHAnsi" w:hAnsiTheme="minorHAnsi" w:cstheme="minorHAnsi"/>
              </w:rPr>
              <w:t>Unit</w:t>
            </w:r>
            <w:r w:rsidRPr="005609B2">
              <w:rPr>
                <w:rFonts w:asciiTheme="minorHAnsi" w:hAnsiTheme="minorHAnsi" w:cstheme="minorHAnsi"/>
              </w:rPr>
              <w:t>.</w:t>
            </w:r>
            <w:r w:rsidR="001E0F47">
              <w:rPr>
                <w:rFonts w:asciiTheme="minorHAnsi" w:hAnsiTheme="minorHAnsi" w:cstheme="minorHAnsi"/>
              </w:rPr>
              <w:t xml:space="preserve"> </w:t>
            </w:r>
            <w:r w:rsidRPr="005609B2">
              <w:rPr>
                <w:rFonts w:asciiTheme="minorHAnsi" w:hAnsiTheme="minorHAnsi" w:cstheme="minorHAnsi"/>
              </w:rPr>
              <w:t xml:space="preserve">Where such approval is given the work shall be carried out to the satisfaction of the </w:t>
            </w:r>
            <w:r>
              <w:rPr>
                <w:rFonts w:asciiTheme="minorHAnsi" w:hAnsiTheme="minorHAnsi" w:cstheme="minorHAnsi"/>
              </w:rPr>
              <w:t>Unit.</w:t>
            </w:r>
          </w:p>
          <w:p w14:paraId="51F5C257" w14:textId="28D8468F" w:rsidR="005609B2" w:rsidRPr="005609B2" w:rsidRDefault="005609B2" w:rsidP="00E50369">
            <w:pPr>
              <w:rPr>
                <w:rFonts w:asciiTheme="minorHAnsi" w:hAnsiTheme="minorHAnsi" w:cstheme="minorHAnsi"/>
              </w:rPr>
            </w:pPr>
          </w:p>
        </w:tc>
      </w:tr>
      <w:tr w:rsidR="005609B2" w:rsidRPr="00225FF4" w14:paraId="280BED81" w14:textId="77777777" w:rsidTr="683EFDDF">
        <w:tc>
          <w:tcPr>
            <w:tcW w:w="917" w:type="dxa"/>
          </w:tcPr>
          <w:p w14:paraId="10E262ED" w14:textId="4B5DAF3E"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.e</w:t>
            </w:r>
          </w:p>
        </w:tc>
        <w:tc>
          <w:tcPr>
            <w:tcW w:w="13257" w:type="dxa"/>
            <w:gridSpan w:val="4"/>
          </w:tcPr>
          <w:p w14:paraId="0E5E00CB" w14:textId="0B1C3465" w:rsidR="005609B2" w:rsidRDefault="005609B2" w:rsidP="1D167556">
            <w:pPr>
              <w:rPr>
                <w:rFonts w:asciiTheme="minorHAnsi" w:hAnsiTheme="minorHAnsi" w:cstheme="minorBidi"/>
              </w:rPr>
            </w:pPr>
            <w:r w:rsidRPr="1D167556">
              <w:rPr>
                <w:rFonts w:asciiTheme="minorHAnsi" w:hAnsiTheme="minorHAnsi" w:cstheme="minorBidi"/>
              </w:rPr>
              <w:t xml:space="preserve">The Contractor shall be responsible for the cleanliness of all offices, buildings, facilities and their surrounds allotted under this </w:t>
            </w:r>
            <w:r w:rsidR="0CD63CE0" w:rsidRPr="1D167556">
              <w:rPr>
                <w:rFonts w:asciiTheme="minorHAnsi" w:hAnsiTheme="minorHAnsi" w:cstheme="minorBidi"/>
              </w:rPr>
              <w:t>C</w:t>
            </w:r>
            <w:r w:rsidRPr="1D167556">
              <w:rPr>
                <w:rFonts w:asciiTheme="minorHAnsi" w:hAnsiTheme="minorHAnsi" w:cstheme="minorBidi"/>
              </w:rPr>
              <w:t>ontract.</w:t>
            </w:r>
          </w:p>
          <w:p w14:paraId="57F9DFCF" w14:textId="0601CE8F" w:rsidR="005609B2" w:rsidRPr="005609B2" w:rsidRDefault="005609B2" w:rsidP="00E50369">
            <w:pPr>
              <w:rPr>
                <w:rFonts w:asciiTheme="minorHAnsi" w:hAnsiTheme="minorHAnsi" w:cstheme="minorHAnsi"/>
              </w:rPr>
            </w:pPr>
          </w:p>
        </w:tc>
      </w:tr>
      <w:tr w:rsidR="005609B2" w:rsidRPr="00225FF4" w14:paraId="77AD9431" w14:textId="77777777" w:rsidTr="683EFDDF">
        <w:tc>
          <w:tcPr>
            <w:tcW w:w="917" w:type="dxa"/>
          </w:tcPr>
          <w:p w14:paraId="59278BBC" w14:textId="240B5347"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.f</w:t>
            </w:r>
          </w:p>
        </w:tc>
        <w:tc>
          <w:tcPr>
            <w:tcW w:w="13257" w:type="dxa"/>
            <w:gridSpan w:val="4"/>
          </w:tcPr>
          <w:p w14:paraId="0FCC96B0" w14:textId="65AA00DA" w:rsidR="005609B2" w:rsidRDefault="005609B2" w:rsidP="00943211">
            <w:pPr>
              <w:rPr>
                <w:rFonts w:asciiTheme="minorHAnsi" w:hAnsiTheme="minorHAnsi" w:cstheme="minorBidi"/>
                <w:color w:val="FF0000"/>
              </w:rPr>
            </w:pPr>
            <w:r w:rsidRPr="1D167556">
              <w:rPr>
                <w:rFonts w:asciiTheme="minorHAnsi" w:hAnsiTheme="minorHAnsi" w:cstheme="minorBidi"/>
              </w:rPr>
              <w:t>The Authority shall provide water, gas</w:t>
            </w:r>
            <w:r w:rsidR="287EB2C3" w:rsidRPr="1D167556">
              <w:rPr>
                <w:rFonts w:asciiTheme="minorHAnsi" w:hAnsiTheme="minorHAnsi" w:cstheme="minorBidi"/>
              </w:rPr>
              <w:t xml:space="preserve"> and</w:t>
            </w:r>
            <w:r w:rsidRPr="1D167556">
              <w:rPr>
                <w:rFonts w:asciiTheme="minorHAnsi" w:hAnsiTheme="minorHAnsi" w:cstheme="minorBidi"/>
              </w:rPr>
              <w:t xml:space="preserve"> electricity, free of charge to the Contractor for the purpose of carrying out the Contract</w:t>
            </w:r>
            <w:r w:rsidR="007B58B2" w:rsidRPr="1D167556">
              <w:rPr>
                <w:rFonts w:asciiTheme="minorHAnsi" w:hAnsiTheme="minorHAnsi" w:cstheme="minorBidi"/>
              </w:rPr>
              <w:t>.</w:t>
            </w:r>
            <w:r w:rsidR="001E0F47" w:rsidRPr="1D167556">
              <w:rPr>
                <w:rFonts w:asciiTheme="minorHAnsi" w:hAnsiTheme="minorHAnsi" w:cstheme="minorBidi"/>
              </w:rPr>
              <w:t xml:space="preserve"> </w:t>
            </w:r>
            <w:r w:rsidR="007B58B2" w:rsidRPr="1D167556">
              <w:rPr>
                <w:rFonts w:asciiTheme="minorHAnsi" w:hAnsiTheme="minorHAnsi" w:cstheme="minorBidi"/>
              </w:rPr>
              <w:t>T</w:t>
            </w:r>
            <w:r w:rsidRPr="1D167556">
              <w:rPr>
                <w:rFonts w:asciiTheme="minorHAnsi" w:hAnsiTheme="minorHAnsi" w:cstheme="minorBidi"/>
              </w:rPr>
              <w:t>he Contractor shall take all reasonable precautions to ensure due economy consistent with efficiency in the use of such services.</w:t>
            </w:r>
            <w:r w:rsidR="001E0F47" w:rsidRPr="1D167556">
              <w:rPr>
                <w:rFonts w:asciiTheme="minorHAnsi" w:hAnsiTheme="minorHAnsi" w:cstheme="minorBidi"/>
              </w:rPr>
              <w:t xml:space="preserve"> </w:t>
            </w:r>
            <w:r w:rsidRPr="1D167556">
              <w:rPr>
                <w:rFonts w:asciiTheme="minorHAnsi" w:hAnsiTheme="minorHAnsi" w:cstheme="minorBidi"/>
              </w:rPr>
              <w:t>The Authority shall also be responsible for maintenance of the accommodation fabric, including such services as cleaning, removal of waste and window cleaning.</w:t>
            </w:r>
            <w:r w:rsidR="0084739E">
              <w:rPr>
                <w:rFonts w:asciiTheme="minorHAnsi" w:hAnsiTheme="minorHAnsi" w:cstheme="minorBidi"/>
              </w:rPr>
              <w:t xml:space="preserve"> </w:t>
            </w:r>
            <w:r w:rsidR="000D0990">
              <w:rPr>
                <w:rFonts w:asciiTheme="minorHAnsi" w:hAnsiTheme="minorHAnsi" w:cstheme="minorBidi"/>
              </w:rPr>
              <w:t>Where availability exists, t</w:t>
            </w:r>
            <w:r w:rsidR="0084739E" w:rsidRPr="00AC3B50">
              <w:rPr>
                <w:rFonts w:asciiTheme="minorHAnsi" w:hAnsiTheme="minorHAnsi" w:cstheme="minorBidi"/>
              </w:rPr>
              <w:t>he C</w:t>
            </w:r>
            <w:r w:rsidR="009924BD" w:rsidRPr="00AC3B50">
              <w:rPr>
                <w:rFonts w:asciiTheme="minorHAnsi" w:hAnsiTheme="minorHAnsi" w:cstheme="minorBidi"/>
              </w:rPr>
              <w:t>o</w:t>
            </w:r>
            <w:r w:rsidR="0084739E" w:rsidRPr="00AC3B50">
              <w:rPr>
                <w:rFonts w:asciiTheme="minorHAnsi" w:hAnsiTheme="minorHAnsi" w:cstheme="minorBidi"/>
              </w:rPr>
              <w:t>ntractor is permitted to use MOD refuelling/ electric charging faciliti</w:t>
            </w:r>
            <w:r w:rsidR="009924BD" w:rsidRPr="00AC3B50">
              <w:rPr>
                <w:rFonts w:asciiTheme="minorHAnsi" w:hAnsiTheme="minorHAnsi" w:cstheme="minorBidi"/>
              </w:rPr>
              <w:t>es provided the cost of fuel/electricity is billed to the Contractor.</w:t>
            </w:r>
            <w:r w:rsidR="007D3F5B" w:rsidRPr="00943211">
              <w:rPr>
                <w:rFonts w:asciiTheme="minorHAnsi" w:hAnsiTheme="minorHAnsi" w:cstheme="minorBidi"/>
              </w:rPr>
              <w:t xml:space="preserve"> </w:t>
            </w:r>
          </w:p>
          <w:p w14:paraId="5D288CC7" w14:textId="5005F674" w:rsidR="00943211" w:rsidRPr="005609B2" w:rsidRDefault="00943211" w:rsidP="00943211">
            <w:pPr>
              <w:rPr>
                <w:rFonts w:asciiTheme="minorHAnsi" w:hAnsiTheme="minorHAnsi" w:cstheme="minorHAnsi"/>
              </w:rPr>
            </w:pPr>
          </w:p>
        </w:tc>
      </w:tr>
      <w:tr w:rsidR="005609B2" w:rsidRPr="00225FF4" w14:paraId="7D598618" w14:textId="77777777" w:rsidTr="683EFDDF">
        <w:trPr>
          <w:trHeight w:val="68"/>
        </w:trPr>
        <w:tc>
          <w:tcPr>
            <w:tcW w:w="917" w:type="dxa"/>
          </w:tcPr>
          <w:p w14:paraId="56F2495B" w14:textId="01BAB6D1" w:rsidR="005609B2" w:rsidRDefault="005609B2" w:rsidP="00983393">
            <w:pPr>
              <w:rPr>
                <w:rFonts w:asciiTheme="minorHAnsi" w:hAnsiTheme="minorHAnsi" w:cstheme="minorBidi"/>
              </w:rPr>
            </w:pPr>
            <w:r w:rsidRPr="2F3D59A9">
              <w:rPr>
                <w:rFonts w:asciiTheme="minorHAnsi" w:hAnsiTheme="minorHAnsi" w:cstheme="minorBidi"/>
              </w:rPr>
              <w:t>A.1</w:t>
            </w:r>
            <w:r w:rsidR="003C0B45">
              <w:rPr>
                <w:rFonts w:asciiTheme="minorHAnsi" w:hAnsiTheme="minorHAnsi" w:cstheme="minorBidi"/>
              </w:rPr>
              <w:t>2</w:t>
            </w:r>
            <w:r w:rsidRPr="2F3D59A9">
              <w:rPr>
                <w:rFonts w:asciiTheme="minorHAnsi" w:hAnsiTheme="minorHAnsi" w:cstheme="minorBidi"/>
              </w:rPr>
              <w:t>.g</w:t>
            </w:r>
          </w:p>
        </w:tc>
        <w:tc>
          <w:tcPr>
            <w:tcW w:w="13257" w:type="dxa"/>
            <w:gridSpan w:val="4"/>
          </w:tcPr>
          <w:p w14:paraId="5FFB5AC5" w14:textId="46D77937" w:rsidR="001F3ACA" w:rsidRDefault="005609B2" w:rsidP="1D167556">
            <w:pPr>
              <w:tabs>
                <w:tab w:val="left" w:pos="1815"/>
              </w:tabs>
              <w:rPr>
                <w:rFonts w:asciiTheme="minorHAnsi" w:hAnsiTheme="minorHAnsi" w:cstheme="minorBidi"/>
              </w:rPr>
            </w:pPr>
            <w:r w:rsidRPr="1D167556">
              <w:rPr>
                <w:rFonts w:asciiTheme="minorHAnsi" w:hAnsiTheme="minorHAnsi" w:cstheme="minorBidi"/>
              </w:rPr>
              <w:t>Copies of all certificates and insurances etc</w:t>
            </w:r>
            <w:r w:rsidR="007B58B2" w:rsidRPr="1D167556">
              <w:rPr>
                <w:rFonts w:asciiTheme="minorHAnsi" w:hAnsiTheme="minorHAnsi" w:cstheme="minorBidi"/>
              </w:rPr>
              <w:t>.</w:t>
            </w:r>
            <w:r w:rsidRPr="1D167556">
              <w:rPr>
                <w:rFonts w:asciiTheme="minorHAnsi" w:hAnsiTheme="minorHAnsi" w:cstheme="minorBidi"/>
              </w:rPr>
              <w:t xml:space="preserve"> required within the support of this </w:t>
            </w:r>
            <w:r w:rsidR="30C35C77" w:rsidRPr="1D167556">
              <w:rPr>
                <w:rFonts w:asciiTheme="minorHAnsi" w:hAnsiTheme="minorHAnsi" w:cstheme="minorBidi"/>
              </w:rPr>
              <w:t>C</w:t>
            </w:r>
            <w:r w:rsidRPr="1D167556">
              <w:rPr>
                <w:rFonts w:asciiTheme="minorHAnsi" w:hAnsiTheme="minorHAnsi" w:cstheme="minorBidi"/>
              </w:rPr>
              <w:t xml:space="preserve">ontract are to be openly displayed within the </w:t>
            </w:r>
            <w:r w:rsidR="00FC79F2" w:rsidRPr="1D167556">
              <w:rPr>
                <w:rFonts w:asciiTheme="minorHAnsi" w:hAnsiTheme="minorHAnsi" w:cstheme="minorBidi"/>
              </w:rPr>
              <w:t>AWC</w:t>
            </w:r>
            <w:r w:rsidRPr="1D167556">
              <w:rPr>
                <w:rFonts w:asciiTheme="minorHAnsi" w:hAnsiTheme="minorHAnsi" w:cstheme="minorBidi"/>
              </w:rPr>
              <w:t xml:space="preserve"> accommodation and available for scrutiny by the Authority or his representative as required</w:t>
            </w:r>
            <w:r w:rsidR="00983393" w:rsidRPr="1D167556">
              <w:rPr>
                <w:rFonts w:asciiTheme="minorHAnsi" w:hAnsiTheme="minorHAnsi" w:cstheme="minorBidi"/>
              </w:rPr>
              <w:t>.</w:t>
            </w:r>
          </w:p>
          <w:p w14:paraId="27F501F9" w14:textId="75D74EEA" w:rsidR="00983393" w:rsidRPr="001F3ACA" w:rsidRDefault="00983393" w:rsidP="00983393">
            <w:pPr>
              <w:tabs>
                <w:tab w:val="left" w:pos="1815"/>
              </w:tabs>
              <w:rPr>
                <w:rFonts w:asciiTheme="minorHAnsi" w:hAnsiTheme="minorHAnsi" w:cstheme="minorBidi"/>
              </w:rPr>
            </w:pPr>
          </w:p>
        </w:tc>
      </w:tr>
      <w:tr w:rsidR="005609B2" w:rsidRPr="00225FF4" w14:paraId="51038679" w14:textId="77777777" w:rsidTr="683EFDDF">
        <w:tc>
          <w:tcPr>
            <w:tcW w:w="917" w:type="dxa"/>
          </w:tcPr>
          <w:p w14:paraId="7372CB74" w14:textId="01789077" w:rsidR="005609B2" w:rsidRPr="00225FF4" w:rsidRDefault="00983393" w:rsidP="00E50369">
            <w:r w:rsidRPr="2F3D59A9">
              <w:rPr>
                <w:rFonts w:asciiTheme="minorHAnsi" w:hAnsiTheme="minorHAnsi" w:cstheme="minorBidi"/>
              </w:rPr>
              <w:t>A.1</w:t>
            </w:r>
            <w:r w:rsidR="003C0B45">
              <w:rPr>
                <w:rFonts w:asciiTheme="minorHAnsi" w:hAnsiTheme="minorHAnsi" w:cstheme="minorBidi"/>
              </w:rPr>
              <w:t>2</w:t>
            </w:r>
            <w:r w:rsidR="004655F3">
              <w:rPr>
                <w:rFonts w:asciiTheme="minorHAnsi" w:hAnsiTheme="minorHAnsi" w:cstheme="minorBidi"/>
              </w:rPr>
              <w:t>.</w:t>
            </w:r>
            <w:r w:rsidRPr="2F3D59A9">
              <w:rPr>
                <w:rFonts w:asciiTheme="minorHAnsi" w:hAnsiTheme="minorHAnsi" w:cstheme="minorBidi"/>
              </w:rPr>
              <w:t>h</w:t>
            </w:r>
          </w:p>
        </w:tc>
        <w:tc>
          <w:tcPr>
            <w:tcW w:w="13257" w:type="dxa"/>
            <w:gridSpan w:val="4"/>
          </w:tcPr>
          <w:p w14:paraId="15F41CDA" w14:textId="08D6EB6E" w:rsidR="005609B2" w:rsidRDefault="00983393" w:rsidP="00E50369">
            <w:pPr>
              <w:rPr>
                <w:color w:val="FF0000"/>
              </w:rPr>
            </w:pPr>
            <w:r w:rsidRPr="0EF54C46">
              <w:rPr>
                <w:rFonts w:asciiTheme="minorHAnsi" w:hAnsiTheme="minorHAnsi" w:cstheme="minorBidi"/>
              </w:rPr>
              <w:t>The Authority will provide consumable items necessary for the fulfilment of the task;</w:t>
            </w:r>
            <w:r w:rsidR="0079653B">
              <w:rPr>
                <w:rFonts w:asciiTheme="minorHAnsi" w:hAnsiTheme="minorHAnsi" w:cstheme="minorBidi"/>
              </w:rPr>
              <w:t xml:space="preserve"> including but not limited to,</w:t>
            </w:r>
            <w:r w:rsidRPr="0EF54C46">
              <w:rPr>
                <w:rFonts w:asciiTheme="minorHAnsi" w:hAnsiTheme="minorHAnsi" w:cstheme="minorBidi"/>
              </w:rPr>
              <w:t xml:space="preserve"> F6658 Duty Operators Watch Log, F2943 Weapons Signing Book and disposable tissue roll, as required.</w:t>
            </w:r>
          </w:p>
        </w:tc>
      </w:tr>
      <w:tr w:rsidR="2F3D59A9" w14:paraId="75EC4D9A" w14:textId="77777777" w:rsidTr="683EFDDF">
        <w:tc>
          <w:tcPr>
            <w:tcW w:w="917" w:type="dxa"/>
          </w:tcPr>
          <w:p w14:paraId="22085C95" w14:textId="058932A5" w:rsidR="2F3D59A9" w:rsidRDefault="2F3D59A9" w:rsidP="2F3D59A9"/>
        </w:tc>
        <w:tc>
          <w:tcPr>
            <w:tcW w:w="13257" w:type="dxa"/>
            <w:gridSpan w:val="4"/>
          </w:tcPr>
          <w:p w14:paraId="678D1C7E" w14:textId="5ECAADC9" w:rsidR="2F3D59A9" w:rsidRDefault="2F3D59A9" w:rsidP="2F3D59A9">
            <w:pPr>
              <w:rPr>
                <w:color w:val="FF0000"/>
              </w:rPr>
            </w:pPr>
          </w:p>
        </w:tc>
      </w:tr>
      <w:tr w:rsidR="001F4D5A" w:rsidRPr="00225FF4" w14:paraId="28F56783" w14:textId="77777777" w:rsidTr="683EFDDF">
        <w:tc>
          <w:tcPr>
            <w:tcW w:w="917" w:type="dxa"/>
          </w:tcPr>
          <w:p w14:paraId="7FA55C10" w14:textId="18D858E0" w:rsidR="001F4D5A" w:rsidRPr="00225FF4" w:rsidRDefault="001F4D5A" w:rsidP="00E50369">
            <w:pPr>
              <w:rPr>
                <w:rFonts w:ascii="Arial" w:hAnsi="Arial"/>
                <w:b/>
              </w:rPr>
            </w:pPr>
            <w:r w:rsidRPr="00225FF4">
              <w:rPr>
                <w:rFonts w:ascii="Arial" w:hAnsi="Arial"/>
                <w:b/>
              </w:rPr>
              <w:t>A.1</w:t>
            </w:r>
            <w:r w:rsidR="003C0B45">
              <w:rPr>
                <w:rFonts w:ascii="Arial" w:hAnsi="Arial"/>
                <w:b/>
              </w:rPr>
              <w:t>3</w:t>
            </w:r>
          </w:p>
        </w:tc>
        <w:tc>
          <w:tcPr>
            <w:tcW w:w="13257" w:type="dxa"/>
            <w:gridSpan w:val="4"/>
          </w:tcPr>
          <w:p w14:paraId="05C9C774" w14:textId="77777777" w:rsidR="001F4D5A" w:rsidRPr="00225FF4" w:rsidRDefault="001F4D5A" w:rsidP="00E50369">
            <w:pPr>
              <w:rPr>
                <w:rFonts w:ascii="Arial" w:hAnsi="Arial"/>
                <w:b/>
              </w:rPr>
            </w:pPr>
            <w:r w:rsidRPr="00225FF4">
              <w:rPr>
                <w:rFonts w:ascii="Arial" w:hAnsi="Arial"/>
                <w:b/>
              </w:rPr>
              <w:t>Personnel Qualification Requirements</w:t>
            </w:r>
          </w:p>
        </w:tc>
      </w:tr>
      <w:tr w:rsidR="001F4D5A" w:rsidRPr="00225FF4" w14:paraId="101A6158" w14:textId="77777777" w:rsidTr="683EFDDF">
        <w:tc>
          <w:tcPr>
            <w:tcW w:w="917" w:type="dxa"/>
          </w:tcPr>
          <w:p w14:paraId="6990D32C" w14:textId="77777777" w:rsidR="001F4D5A" w:rsidRPr="00225FF4" w:rsidRDefault="001F4D5A" w:rsidP="00E50369">
            <w:pPr>
              <w:rPr>
                <w:rFonts w:ascii="Arial" w:hAnsi="Arial"/>
              </w:rPr>
            </w:pPr>
          </w:p>
        </w:tc>
        <w:tc>
          <w:tcPr>
            <w:tcW w:w="13257" w:type="dxa"/>
            <w:gridSpan w:val="4"/>
          </w:tcPr>
          <w:p w14:paraId="74021CDE" w14:textId="7EB83DA8" w:rsidR="001F4D5A" w:rsidRPr="00225FF4" w:rsidRDefault="001F4D5A" w:rsidP="00E50369">
            <w:pPr>
              <w:rPr>
                <w:rFonts w:ascii="Arial" w:hAnsi="Arial"/>
              </w:rPr>
            </w:pPr>
          </w:p>
        </w:tc>
      </w:tr>
      <w:tr w:rsidR="001F4D5A" w:rsidRPr="00225FF4" w14:paraId="5FD4E5E2" w14:textId="77777777" w:rsidTr="683EFDDF">
        <w:tc>
          <w:tcPr>
            <w:tcW w:w="917" w:type="dxa"/>
          </w:tcPr>
          <w:p w14:paraId="5F1527A3" w14:textId="3F01353D" w:rsidR="001F4D5A" w:rsidRPr="00225FF4" w:rsidRDefault="001F4D5A" w:rsidP="00E50369">
            <w:pPr>
              <w:rPr>
                <w:rFonts w:ascii="Arial" w:hAnsi="Arial"/>
              </w:rPr>
            </w:pPr>
            <w:r w:rsidRPr="00225FF4">
              <w:rPr>
                <w:rFonts w:ascii="Arial" w:hAnsi="Arial"/>
              </w:rPr>
              <w:t>A.1</w:t>
            </w:r>
            <w:r w:rsidR="003C0B45">
              <w:rPr>
                <w:rFonts w:ascii="Arial" w:hAnsi="Arial"/>
              </w:rPr>
              <w:t>3</w:t>
            </w:r>
            <w:r w:rsidRPr="00225FF4">
              <w:rPr>
                <w:rFonts w:ascii="Arial" w:hAnsi="Arial"/>
              </w:rPr>
              <w:t>.a</w:t>
            </w:r>
          </w:p>
        </w:tc>
        <w:tc>
          <w:tcPr>
            <w:tcW w:w="13257" w:type="dxa"/>
            <w:gridSpan w:val="4"/>
          </w:tcPr>
          <w:p w14:paraId="6E37EA49" w14:textId="04633E1A" w:rsidR="001F4D5A" w:rsidRDefault="00A82D3C" w:rsidP="00E50369">
            <w:pPr>
              <w:rPr>
                <w:rFonts w:ascii="Arial" w:hAnsi="Arial"/>
              </w:rPr>
            </w:pPr>
            <w:r w:rsidRPr="1D167556">
              <w:rPr>
                <w:rFonts w:ascii="Arial" w:hAnsi="Arial"/>
              </w:rPr>
              <w:t>T</w:t>
            </w:r>
            <w:r w:rsidR="008A4CA6" w:rsidRPr="1D167556">
              <w:rPr>
                <w:rFonts w:ascii="Arial" w:hAnsi="Arial"/>
              </w:rPr>
              <w:t>he AWC personnel are to receive</w:t>
            </w:r>
            <w:r w:rsidRPr="1D167556">
              <w:rPr>
                <w:rFonts w:ascii="Arial" w:hAnsi="Arial"/>
              </w:rPr>
              <w:t xml:space="preserve"> training prior to their initial engagement as </w:t>
            </w:r>
            <w:r w:rsidR="007B58B2" w:rsidRPr="1D167556">
              <w:rPr>
                <w:rFonts w:ascii="Arial" w:hAnsi="Arial"/>
              </w:rPr>
              <w:t xml:space="preserve">airfield </w:t>
            </w:r>
            <w:r w:rsidRPr="1D167556">
              <w:rPr>
                <w:rFonts w:ascii="Arial" w:hAnsi="Arial"/>
              </w:rPr>
              <w:t>wildlife controllers.</w:t>
            </w:r>
            <w:r w:rsidR="001E0F47" w:rsidRPr="1D167556">
              <w:rPr>
                <w:rFonts w:ascii="Arial" w:hAnsi="Arial"/>
              </w:rPr>
              <w:t xml:space="preserve"> </w:t>
            </w:r>
            <w:r w:rsidRPr="1D167556">
              <w:rPr>
                <w:rFonts w:ascii="Arial" w:hAnsi="Arial"/>
              </w:rPr>
              <w:t xml:space="preserve">Training for AWC </w:t>
            </w:r>
            <w:r w:rsidR="007B58B2" w:rsidRPr="1D167556">
              <w:rPr>
                <w:rFonts w:ascii="Arial" w:hAnsi="Arial"/>
              </w:rPr>
              <w:t xml:space="preserve">personnel </w:t>
            </w:r>
            <w:r w:rsidRPr="1D167556">
              <w:rPr>
                <w:rFonts w:ascii="Arial" w:hAnsi="Arial"/>
              </w:rPr>
              <w:t>is to be documented and records of it shall be retained to satisfy periodic reviews, audits, and competence checks</w:t>
            </w:r>
            <w:r w:rsidR="008A4CA6" w:rsidRPr="1D167556">
              <w:rPr>
                <w:rFonts w:ascii="Arial" w:hAnsi="Arial"/>
              </w:rPr>
              <w:t>; these are to be made available on request.</w:t>
            </w:r>
            <w:r w:rsidRPr="1D167556">
              <w:rPr>
                <w:rFonts w:ascii="Arial" w:hAnsi="Arial"/>
              </w:rPr>
              <w:t xml:space="preserve"> Training of AWC personnel sh</w:t>
            </w:r>
            <w:r w:rsidR="158EFFA1" w:rsidRPr="1D167556">
              <w:rPr>
                <w:rFonts w:ascii="Arial" w:hAnsi="Arial"/>
              </w:rPr>
              <w:t>all</w:t>
            </w:r>
            <w:r w:rsidRPr="1D167556">
              <w:rPr>
                <w:rFonts w:ascii="Arial" w:hAnsi="Arial"/>
              </w:rPr>
              <w:t xml:space="preserve"> be conducted by qualified AWC personnel, or specialists with proven experience in this field.</w:t>
            </w:r>
          </w:p>
          <w:p w14:paraId="499E7AAC" w14:textId="56293B50" w:rsidR="008359FE" w:rsidRPr="00225FF4" w:rsidRDefault="008359FE" w:rsidP="00E50369">
            <w:pPr>
              <w:rPr>
                <w:rFonts w:ascii="Arial" w:hAnsi="Arial"/>
              </w:rPr>
            </w:pPr>
          </w:p>
        </w:tc>
      </w:tr>
      <w:tr w:rsidR="001F4D5A" w:rsidRPr="00225FF4" w14:paraId="0D93CD91" w14:textId="77777777" w:rsidTr="683EFDDF">
        <w:tc>
          <w:tcPr>
            <w:tcW w:w="917" w:type="dxa"/>
          </w:tcPr>
          <w:p w14:paraId="0584014C" w14:textId="1C339BCA" w:rsidR="001F4D5A" w:rsidRPr="00225FF4" w:rsidRDefault="009157B8" w:rsidP="00E50369">
            <w:pPr>
              <w:rPr>
                <w:rFonts w:asciiTheme="minorHAnsi" w:hAnsiTheme="minorHAnsi" w:cstheme="minorHAnsi"/>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.b</w:t>
            </w:r>
          </w:p>
        </w:tc>
        <w:tc>
          <w:tcPr>
            <w:tcW w:w="13257" w:type="dxa"/>
            <w:gridSpan w:val="4"/>
          </w:tcPr>
          <w:p w14:paraId="6F60C32F" w14:textId="441C45FD" w:rsidR="009157B8" w:rsidRPr="00225FF4" w:rsidRDefault="009157B8" w:rsidP="00E50369">
            <w:pPr>
              <w:rPr>
                <w:rFonts w:ascii="Arial" w:hAnsi="Arial"/>
              </w:rPr>
            </w:pPr>
            <w:r w:rsidRPr="1D167556">
              <w:rPr>
                <w:rFonts w:ascii="Arial" w:hAnsi="Arial"/>
              </w:rPr>
              <w:t>Wildlife control initial training sh</w:t>
            </w:r>
            <w:r w:rsidR="5FA09D6C" w:rsidRPr="1D167556">
              <w:rPr>
                <w:rFonts w:ascii="Arial" w:hAnsi="Arial"/>
              </w:rPr>
              <w:t>all</w:t>
            </w:r>
            <w:r w:rsidRPr="1D167556">
              <w:rPr>
                <w:rFonts w:ascii="Arial" w:hAnsi="Arial"/>
              </w:rPr>
              <w:t xml:space="preserve">, </w:t>
            </w:r>
            <w:r w:rsidR="007B58B2" w:rsidRPr="1D167556">
              <w:rPr>
                <w:rFonts w:ascii="Arial" w:hAnsi="Arial"/>
              </w:rPr>
              <w:t>as a minimum</w:t>
            </w:r>
            <w:r w:rsidRPr="1D167556">
              <w:rPr>
                <w:rFonts w:ascii="Arial" w:hAnsi="Arial"/>
              </w:rPr>
              <w:t>, address the following general areas:</w:t>
            </w:r>
          </w:p>
          <w:p w14:paraId="3B5060DB" w14:textId="77777777" w:rsidR="009157B8" w:rsidRPr="00225FF4" w:rsidRDefault="009157B8" w:rsidP="00E50369">
            <w:pPr>
              <w:rPr>
                <w:rFonts w:ascii="Arial" w:hAnsi="Arial"/>
              </w:rPr>
            </w:pPr>
          </w:p>
          <w:p w14:paraId="6E2CE379" w14:textId="5A9328C9" w:rsidR="009157B8" w:rsidRPr="00225FF4" w:rsidRDefault="009157B8" w:rsidP="00E50369">
            <w:pPr>
              <w:rPr>
                <w:rFonts w:ascii="Arial" w:hAnsi="Arial"/>
              </w:rPr>
            </w:pPr>
            <w:r w:rsidRPr="00225FF4">
              <w:rPr>
                <w:rFonts w:ascii="Arial" w:hAnsi="Arial"/>
              </w:rPr>
              <w:t xml:space="preserve">An understanding of the nature and extent of the </w:t>
            </w:r>
            <w:r w:rsidR="007B58B2">
              <w:rPr>
                <w:rFonts w:ascii="Arial" w:hAnsi="Arial"/>
              </w:rPr>
              <w:t>airfield</w:t>
            </w:r>
            <w:r w:rsidR="007B58B2" w:rsidRPr="00225FF4">
              <w:rPr>
                <w:rFonts w:ascii="Arial" w:hAnsi="Arial"/>
              </w:rPr>
              <w:t xml:space="preserve"> </w:t>
            </w:r>
            <w:r w:rsidRPr="00225FF4">
              <w:rPr>
                <w:rFonts w:ascii="Arial" w:hAnsi="Arial"/>
              </w:rPr>
              <w:t>wildlife management problem, and local hazard identification.</w:t>
            </w:r>
          </w:p>
          <w:p w14:paraId="4B1F8D78" w14:textId="77777777" w:rsidR="009157B8" w:rsidRPr="00225FF4" w:rsidRDefault="009157B8" w:rsidP="00E50369">
            <w:pPr>
              <w:rPr>
                <w:rFonts w:ascii="Arial" w:hAnsi="Arial"/>
              </w:rPr>
            </w:pPr>
          </w:p>
          <w:p w14:paraId="14831FD2" w14:textId="5A909B3B" w:rsidR="009157B8" w:rsidRPr="00225FF4" w:rsidRDefault="009157B8" w:rsidP="00E50369">
            <w:pPr>
              <w:rPr>
                <w:rFonts w:ascii="Arial" w:hAnsi="Arial"/>
              </w:rPr>
            </w:pPr>
            <w:r w:rsidRPr="00225FF4">
              <w:rPr>
                <w:rFonts w:ascii="Arial" w:hAnsi="Arial"/>
              </w:rPr>
              <w:t xml:space="preserve">An understanding of the national and local regulations, standards, and guidance material related to </w:t>
            </w:r>
            <w:r w:rsidR="007B58B2">
              <w:rPr>
                <w:rFonts w:ascii="Arial" w:hAnsi="Arial"/>
              </w:rPr>
              <w:t>airfield</w:t>
            </w:r>
            <w:r w:rsidR="007B58B2" w:rsidRPr="00225FF4">
              <w:rPr>
                <w:rFonts w:ascii="Arial" w:hAnsi="Arial"/>
              </w:rPr>
              <w:t xml:space="preserve"> </w:t>
            </w:r>
            <w:r w:rsidRPr="00225FF4">
              <w:rPr>
                <w:rFonts w:ascii="Arial" w:hAnsi="Arial"/>
              </w:rPr>
              <w:t>wildlife management programs (use of best-practice models).</w:t>
            </w:r>
          </w:p>
          <w:p w14:paraId="05686BFF" w14:textId="77777777" w:rsidR="009157B8" w:rsidRPr="00225FF4" w:rsidRDefault="009157B8" w:rsidP="00E50369">
            <w:pPr>
              <w:rPr>
                <w:rFonts w:ascii="Arial" w:hAnsi="Arial"/>
              </w:rPr>
            </w:pPr>
          </w:p>
          <w:p w14:paraId="1203CBAA" w14:textId="5657A12F" w:rsidR="009157B8" w:rsidRPr="00225FF4" w:rsidRDefault="009157B8" w:rsidP="00E50369">
            <w:pPr>
              <w:rPr>
                <w:rFonts w:ascii="Arial" w:hAnsi="Arial"/>
              </w:rPr>
            </w:pPr>
            <w:r w:rsidRPr="00225FF4">
              <w:rPr>
                <w:rFonts w:ascii="Arial" w:hAnsi="Arial"/>
              </w:rPr>
              <w:t>Appreciation of the local wildlife ecology and biology, including (where applicable) the importance of good airfield grass management policies, and the benefits they can deliver to wildlife control.</w:t>
            </w:r>
          </w:p>
          <w:p w14:paraId="36A8EAD0" w14:textId="77777777" w:rsidR="009157B8" w:rsidRPr="00225FF4" w:rsidRDefault="009157B8" w:rsidP="00E50369">
            <w:pPr>
              <w:rPr>
                <w:rFonts w:ascii="Arial" w:hAnsi="Arial"/>
              </w:rPr>
            </w:pPr>
          </w:p>
          <w:p w14:paraId="0944EDEE" w14:textId="721DB079" w:rsidR="009157B8" w:rsidRPr="00225FF4" w:rsidRDefault="009157B8" w:rsidP="00E50369">
            <w:pPr>
              <w:rPr>
                <w:rFonts w:ascii="Arial" w:hAnsi="Arial"/>
              </w:rPr>
            </w:pPr>
            <w:r w:rsidRPr="00225FF4">
              <w:rPr>
                <w:rFonts w:ascii="Arial" w:hAnsi="Arial"/>
              </w:rPr>
              <w:t>The importance of accurate wildlife identification and observations, including the use of field guides.</w:t>
            </w:r>
          </w:p>
          <w:p w14:paraId="34687810" w14:textId="77777777" w:rsidR="009157B8" w:rsidRPr="00225FF4" w:rsidRDefault="009157B8" w:rsidP="00E50369">
            <w:pPr>
              <w:rPr>
                <w:rFonts w:ascii="Arial" w:hAnsi="Arial"/>
              </w:rPr>
            </w:pPr>
          </w:p>
          <w:p w14:paraId="26D2C4EC" w14:textId="6BAC7E77" w:rsidR="009157B8" w:rsidRPr="00225FF4" w:rsidRDefault="009157B8" w:rsidP="00E50369">
            <w:pPr>
              <w:rPr>
                <w:rFonts w:ascii="Arial" w:hAnsi="Arial"/>
              </w:rPr>
            </w:pPr>
            <w:r w:rsidRPr="0EF54C46">
              <w:rPr>
                <w:rFonts w:ascii="Arial" w:hAnsi="Arial"/>
              </w:rPr>
              <w:lastRenderedPageBreak/>
              <w:t xml:space="preserve">Local and national laws and regulations relating to rare and endangered species, and species of special concern, and the </w:t>
            </w:r>
            <w:r w:rsidR="4626CB35" w:rsidRPr="0EF54C46">
              <w:rPr>
                <w:rFonts w:ascii="Arial" w:hAnsi="Arial"/>
              </w:rPr>
              <w:t>A</w:t>
            </w:r>
            <w:r w:rsidRPr="0EF54C46">
              <w:rPr>
                <w:rFonts w:ascii="Arial" w:hAnsi="Arial"/>
              </w:rPr>
              <w:t xml:space="preserve">erodrome </w:t>
            </w:r>
            <w:r w:rsidR="479798B8" w:rsidRPr="0EF54C46">
              <w:rPr>
                <w:rFonts w:ascii="Arial" w:hAnsi="Arial"/>
              </w:rPr>
              <w:t>O</w:t>
            </w:r>
            <w:r w:rsidRPr="0EF54C46">
              <w:rPr>
                <w:rFonts w:ascii="Arial" w:hAnsi="Arial"/>
              </w:rPr>
              <w:t>perator policies relating to them.</w:t>
            </w:r>
          </w:p>
          <w:p w14:paraId="4578C501" w14:textId="77777777" w:rsidR="009157B8" w:rsidRPr="00225FF4" w:rsidRDefault="009157B8" w:rsidP="00E50369">
            <w:pPr>
              <w:rPr>
                <w:rFonts w:ascii="Arial" w:hAnsi="Arial"/>
              </w:rPr>
            </w:pPr>
          </w:p>
          <w:p w14:paraId="726BC154" w14:textId="452A8EE1" w:rsidR="009157B8" w:rsidRPr="00225FF4" w:rsidRDefault="009157B8" w:rsidP="00E50369">
            <w:pPr>
              <w:rPr>
                <w:rFonts w:ascii="Arial" w:hAnsi="Arial"/>
              </w:rPr>
            </w:pPr>
            <w:r w:rsidRPr="00225FF4">
              <w:rPr>
                <w:rFonts w:ascii="Arial" w:hAnsi="Arial"/>
              </w:rPr>
              <w:t>Wildlife strike remains collection, and identification policies and procedures.</w:t>
            </w:r>
          </w:p>
          <w:p w14:paraId="2AC8C860" w14:textId="77777777" w:rsidR="009157B8" w:rsidRPr="00225FF4" w:rsidRDefault="009157B8" w:rsidP="00E50369">
            <w:pPr>
              <w:rPr>
                <w:rFonts w:ascii="Arial" w:hAnsi="Arial"/>
              </w:rPr>
            </w:pPr>
          </w:p>
          <w:p w14:paraId="1E8B1CBD" w14:textId="73BBE72F" w:rsidR="009157B8" w:rsidRPr="00225FF4" w:rsidRDefault="009157B8" w:rsidP="00E50369">
            <w:pPr>
              <w:rPr>
                <w:rFonts w:ascii="Arial" w:hAnsi="Arial"/>
              </w:rPr>
            </w:pPr>
            <w:r w:rsidRPr="00225FF4">
              <w:rPr>
                <w:rFonts w:ascii="Arial" w:hAnsi="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225FF4" w:rsidRDefault="009157B8" w:rsidP="00E50369">
            <w:pPr>
              <w:rPr>
                <w:rFonts w:ascii="Arial" w:hAnsi="Arial"/>
              </w:rPr>
            </w:pPr>
          </w:p>
          <w:p w14:paraId="22B3DB09" w14:textId="5312EBD1" w:rsidR="009157B8" w:rsidRPr="00225FF4" w:rsidRDefault="009157B8" w:rsidP="00E50369">
            <w:pPr>
              <w:rPr>
                <w:rFonts w:ascii="Arial" w:hAnsi="Arial"/>
              </w:rPr>
            </w:pPr>
            <w:r w:rsidRPr="00225FF4">
              <w:rPr>
                <w:rFonts w:ascii="Arial" w:hAnsi="Arial"/>
              </w:rPr>
              <w:t>Short-term (active) tactical measures, using well established effective wildlife removal, dispersal, and control techniques.</w:t>
            </w:r>
          </w:p>
          <w:p w14:paraId="68E6AFE6" w14:textId="77777777" w:rsidR="009157B8" w:rsidRPr="00225FF4" w:rsidRDefault="009157B8" w:rsidP="00E50369">
            <w:pPr>
              <w:rPr>
                <w:rFonts w:ascii="Arial" w:hAnsi="Arial"/>
              </w:rPr>
            </w:pPr>
          </w:p>
          <w:p w14:paraId="74F6FD44" w14:textId="78A01C11" w:rsidR="009157B8" w:rsidRPr="00225FF4" w:rsidRDefault="009157B8" w:rsidP="00E50369">
            <w:pPr>
              <w:rPr>
                <w:rFonts w:ascii="Arial" w:hAnsi="Arial"/>
              </w:rPr>
            </w:pPr>
            <w:r w:rsidRPr="00225FF4">
              <w:rPr>
                <w:rFonts w:ascii="Arial" w:hAnsi="Arial"/>
              </w:rPr>
              <w:t xml:space="preserve">Documentation of wildlife activities and control measures, and reporting procedures (the </w:t>
            </w:r>
            <w:r w:rsidR="007B58B2">
              <w:rPr>
                <w:rFonts w:ascii="Arial" w:hAnsi="Arial"/>
              </w:rPr>
              <w:t>AWCMP</w:t>
            </w:r>
            <w:r w:rsidRPr="00225FF4">
              <w:rPr>
                <w:rFonts w:ascii="Arial" w:hAnsi="Arial"/>
              </w:rPr>
              <w:t>).</w:t>
            </w:r>
          </w:p>
          <w:p w14:paraId="425F1D6D" w14:textId="77777777" w:rsidR="009157B8" w:rsidRPr="00225FF4" w:rsidRDefault="009157B8" w:rsidP="00E50369">
            <w:pPr>
              <w:rPr>
                <w:rFonts w:ascii="Arial" w:hAnsi="Arial"/>
              </w:rPr>
            </w:pPr>
          </w:p>
          <w:p w14:paraId="55F8C4E0" w14:textId="7469C055" w:rsidR="009157B8" w:rsidRPr="00225FF4" w:rsidRDefault="009157B8" w:rsidP="00E50369">
            <w:pPr>
              <w:rPr>
                <w:rFonts w:ascii="Arial" w:hAnsi="Arial"/>
              </w:rPr>
            </w:pPr>
            <w:r w:rsidRPr="00225FF4">
              <w:rPr>
                <w:rFonts w:ascii="Arial" w:hAnsi="Arial"/>
              </w:rPr>
              <w:t>Firearms and field safety, including the use of personal protective equipment.</w:t>
            </w:r>
          </w:p>
          <w:p w14:paraId="43A59CE4" w14:textId="77777777" w:rsidR="009157B8" w:rsidRPr="00225FF4" w:rsidRDefault="009157B8" w:rsidP="00E50369">
            <w:pPr>
              <w:rPr>
                <w:rFonts w:ascii="Arial" w:hAnsi="Arial"/>
              </w:rPr>
            </w:pPr>
          </w:p>
          <w:p w14:paraId="1563DFA6" w14:textId="02B0B15A" w:rsidR="001F4D5A" w:rsidRDefault="009157B8" w:rsidP="00E50369">
            <w:pPr>
              <w:rPr>
                <w:rFonts w:ascii="Arial" w:hAnsi="Arial"/>
              </w:rPr>
            </w:pPr>
            <w:r w:rsidRPr="00225FF4">
              <w:rPr>
                <w:rFonts w:ascii="Arial" w:hAnsi="Arial"/>
              </w:rPr>
              <w:t>Wildlife strike risk assessment and risk management principles, and how these programs integrate with the aerodrome’s safety management system.</w:t>
            </w:r>
          </w:p>
          <w:p w14:paraId="4F90735B" w14:textId="54737B45" w:rsidR="00272EDD" w:rsidRPr="002F5E3F" w:rsidRDefault="00272EDD" w:rsidP="00E50369">
            <w:pPr>
              <w:rPr>
                <w:rFonts w:ascii="Arial" w:hAnsi="Arial"/>
                <w:color w:val="FF0000"/>
              </w:rPr>
            </w:pPr>
          </w:p>
          <w:p w14:paraId="39E374BC" w14:textId="170F1AC7" w:rsidR="002F5E3F" w:rsidRPr="00225FF4" w:rsidRDefault="002F5E3F" w:rsidP="683EFDDF">
            <w:pPr>
              <w:rPr>
                <w:rFonts w:ascii="Arial" w:hAnsi="Arial"/>
              </w:rPr>
            </w:pPr>
            <w:r w:rsidRPr="683EFDDF">
              <w:rPr>
                <w:rFonts w:ascii="Arial" w:hAnsi="Arial"/>
              </w:rPr>
              <w:t>RAF Lossiemouth Only – use of Bird Detection System (BDS) for active control, including use of Report Viewer for analysis of seasonal patterns and activity.</w:t>
            </w:r>
          </w:p>
          <w:p w14:paraId="34326D31" w14:textId="1BE0AD45" w:rsidR="009157B8" w:rsidRPr="00225FF4" w:rsidRDefault="009157B8" w:rsidP="002F5E3F">
            <w:pPr>
              <w:rPr>
                <w:rFonts w:ascii="Arial" w:hAnsi="Arial"/>
              </w:rPr>
            </w:pPr>
          </w:p>
        </w:tc>
      </w:tr>
      <w:tr w:rsidR="009157B8" w:rsidRPr="00225FF4" w14:paraId="48026FD4" w14:textId="77777777" w:rsidTr="683EFDDF">
        <w:tc>
          <w:tcPr>
            <w:tcW w:w="917" w:type="dxa"/>
          </w:tcPr>
          <w:p w14:paraId="5C05745E" w14:textId="3CF53B73" w:rsidR="009157B8" w:rsidRPr="00225FF4" w:rsidRDefault="009157B8" w:rsidP="00E50369">
            <w:pPr>
              <w:rPr>
                <w:rFonts w:asciiTheme="minorHAnsi" w:hAnsiTheme="minorHAnsi" w:cstheme="minorHAnsi"/>
                <w:bCs/>
              </w:rPr>
            </w:pPr>
            <w:r w:rsidRPr="00225FF4">
              <w:rPr>
                <w:rFonts w:asciiTheme="minorHAnsi" w:hAnsiTheme="minorHAnsi" w:cstheme="minorHAnsi"/>
              </w:rPr>
              <w:lastRenderedPageBreak/>
              <w:t>A.1</w:t>
            </w:r>
            <w:r w:rsidR="003C0B45">
              <w:rPr>
                <w:rFonts w:asciiTheme="minorHAnsi" w:hAnsiTheme="minorHAnsi" w:cstheme="minorHAnsi"/>
              </w:rPr>
              <w:t>3</w:t>
            </w:r>
            <w:r w:rsidRPr="00225FF4">
              <w:rPr>
                <w:rFonts w:asciiTheme="minorHAnsi" w:hAnsiTheme="minorHAnsi" w:cstheme="minorHAnsi"/>
              </w:rPr>
              <w:t>.c</w:t>
            </w:r>
          </w:p>
        </w:tc>
        <w:tc>
          <w:tcPr>
            <w:tcW w:w="13257" w:type="dxa"/>
            <w:gridSpan w:val="4"/>
          </w:tcPr>
          <w:p w14:paraId="15A08003" w14:textId="7C3C6853" w:rsidR="009157B8" w:rsidRPr="00225FF4" w:rsidRDefault="00C53F01" w:rsidP="1D167556">
            <w:pPr>
              <w:rPr>
                <w:rFonts w:asciiTheme="minorHAnsi" w:hAnsiTheme="minorHAnsi" w:cstheme="minorBidi"/>
              </w:rPr>
            </w:pPr>
            <w:r w:rsidRPr="1D167556">
              <w:rPr>
                <w:rFonts w:asciiTheme="minorHAnsi" w:hAnsiTheme="minorHAnsi" w:cstheme="minorBidi"/>
              </w:rPr>
              <w:t xml:space="preserve">The </w:t>
            </w:r>
            <w:r w:rsidR="56BFE006" w:rsidRPr="1D167556">
              <w:rPr>
                <w:rFonts w:asciiTheme="minorHAnsi" w:hAnsiTheme="minorHAnsi" w:cstheme="minorBidi"/>
              </w:rPr>
              <w:t>C</w:t>
            </w:r>
            <w:r w:rsidRPr="1D167556">
              <w:rPr>
                <w:rFonts w:asciiTheme="minorHAnsi" w:hAnsiTheme="minorHAnsi" w:cstheme="minorBidi"/>
              </w:rPr>
              <w:t>ontractor sh</w:t>
            </w:r>
            <w:r w:rsidR="0F806046" w:rsidRPr="1D167556">
              <w:rPr>
                <w:rFonts w:asciiTheme="minorHAnsi" w:hAnsiTheme="minorHAnsi" w:cstheme="minorBidi"/>
              </w:rPr>
              <w:t>all</w:t>
            </w:r>
            <w:r w:rsidRPr="1D167556">
              <w:rPr>
                <w:rFonts w:asciiTheme="minorHAnsi" w:hAnsiTheme="minorHAnsi" w:cstheme="minorBidi"/>
              </w:rPr>
              <w:t xml:space="preserve"> ensure</w:t>
            </w:r>
            <w:r w:rsidR="009157B8" w:rsidRPr="1D167556">
              <w:rPr>
                <w:rFonts w:asciiTheme="minorHAnsi" w:hAnsiTheme="minorHAnsi" w:cstheme="minorBidi"/>
              </w:rPr>
              <w:t xml:space="preserve"> that</w:t>
            </w:r>
            <w:r w:rsidR="008A4CA6" w:rsidRPr="1D167556">
              <w:rPr>
                <w:rFonts w:asciiTheme="minorHAnsi" w:hAnsiTheme="minorHAnsi" w:cstheme="minorBidi"/>
              </w:rPr>
              <w:t xml:space="preserve"> their</w:t>
            </w:r>
            <w:r w:rsidR="009157B8" w:rsidRPr="1D167556">
              <w:rPr>
                <w:rFonts w:asciiTheme="minorHAnsi" w:hAnsiTheme="minorHAnsi" w:cstheme="minorBidi"/>
              </w:rPr>
              <w:t xml:space="preserve"> </w:t>
            </w:r>
            <w:r w:rsidR="008A4CA6" w:rsidRPr="1D167556">
              <w:rPr>
                <w:rFonts w:asciiTheme="minorHAnsi" w:hAnsiTheme="minorHAnsi" w:cstheme="minorBidi"/>
              </w:rPr>
              <w:t>AWC</w:t>
            </w:r>
            <w:r w:rsidR="009157B8" w:rsidRPr="1D167556">
              <w:rPr>
                <w:rFonts w:asciiTheme="minorHAnsi" w:hAnsiTheme="minorHAnsi" w:cstheme="minorBidi"/>
              </w:rPr>
              <w:t xml:space="preserve"> </w:t>
            </w:r>
            <w:r w:rsidR="008A4CA6" w:rsidRPr="1D167556">
              <w:rPr>
                <w:rFonts w:asciiTheme="minorHAnsi" w:hAnsiTheme="minorHAnsi" w:cstheme="minorBidi"/>
              </w:rPr>
              <w:t>personnel</w:t>
            </w:r>
            <w:r w:rsidR="009157B8" w:rsidRPr="1D167556">
              <w:rPr>
                <w:rFonts w:asciiTheme="minorHAnsi" w:hAnsiTheme="minorHAnsi" w:cstheme="minorBidi"/>
              </w:rPr>
              <w:t xml:space="preserve"> </w:t>
            </w:r>
            <w:r w:rsidR="008A4CA6" w:rsidRPr="1D167556">
              <w:rPr>
                <w:rFonts w:asciiTheme="minorHAnsi" w:hAnsiTheme="minorHAnsi" w:cstheme="minorBidi"/>
              </w:rPr>
              <w:t>remain</w:t>
            </w:r>
            <w:r w:rsidRPr="1D167556">
              <w:rPr>
                <w:rFonts w:asciiTheme="minorHAnsi" w:hAnsiTheme="minorHAnsi" w:cstheme="minorBidi"/>
              </w:rPr>
              <w:t xml:space="preserve"> qualified and competent</w:t>
            </w:r>
            <w:r w:rsidR="009157B8" w:rsidRPr="1D167556">
              <w:rPr>
                <w:rFonts w:asciiTheme="minorHAnsi" w:hAnsiTheme="minorHAnsi" w:cstheme="minorBidi"/>
              </w:rPr>
              <w:t xml:space="preserve"> in the role.</w:t>
            </w:r>
            <w:r w:rsidR="001E0F47" w:rsidRPr="1D167556">
              <w:rPr>
                <w:rFonts w:asciiTheme="minorHAnsi" w:hAnsiTheme="minorHAnsi" w:cstheme="minorBidi"/>
              </w:rPr>
              <w:t xml:space="preserve"> </w:t>
            </w:r>
            <w:r w:rsidR="009157B8" w:rsidRPr="1D167556">
              <w:rPr>
                <w:rFonts w:asciiTheme="minorHAnsi" w:hAnsiTheme="minorHAnsi" w:cstheme="minorBidi"/>
              </w:rPr>
              <w:t>This could be achieved either by regular refresher training or another system of monitoring, acceptable to the Authority.</w:t>
            </w:r>
            <w:r w:rsidR="001E0F47" w:rsidRPr="1D167556">
              <w:rPr>
                <w:rFonts w:asciiTheme="minorHAnsi" w:hAnsiTheme="minorHAnsi" w:cstheme="minorBidi"/>
              </w:rPr>
              <w:t xml:space="preserve"> </w:t>
            </w:r>
            <w:r w:rsidR="009157B8" w:rsidRPr="1D167556">
              <w:rPr>
                <w:rFonts w:asciiTheme="minorHAnsi" w:hAnsiTheme="minorHAnsi" w:cstheme="minorBidi"/>
              </w:rPr>
              <w:t>The maintenance of competence sh</w:t>
            </w:r>
            <w:r w:rsidR="600003BB" w:rsidRPr="1D167556">
              <w:rPr>
                <w:rFonts w:asciiTheme="minorHAnsi" w:hAnsiTheme="minorHAnsi" w:cstheme="minorBidi"/>
              </w:rPr>
              <w:t>all</w:t>
            </w:r>
            <w:r w:rsidR="009157B8" w:rsidRPr="1D167556">
              <w:rPr>
                <w:rFonts w:asciiTheme="minorHAnsi" w:hAnsiTheme="minorHAnsi" w:cstheme="minorBidi"/>
              </w:rPr>
              <w:t xml:space="preserve"> include</w:t>
            </w:r>
            <w:r w:rsidRPr="1D167556">
              <w:rPr>
                <w:rFonts w:asciiTheme="minorHAnsi" w:hAnsiTheme="minorHAnsi" w:cstheme="minorBidi"/>
              </w:rPr>
              <w:t>, but not limited to,</w:t>
            </w:r>
            <w:r w:rsidR="001E0F47" w:rsidRPr="1D167556">
              <w:rPr>
                <w:rFonts w:asciiTheme="minorHAnsi" w:hAnsiTheme="minorHAnsi" w:cstheme="minorBidi"/>
              </w:rPr>
              <w:t xml:space="preserve"> </w:t>
            </w:r>
            <w:r w:rsidR="009157B8" w:rsidRPr="1D167556">
              <w:rPr>
                <w:rFonts w:asciiTheme="minorHAnsi" w:hAnsiTheme="minorHAnsi" w:cstheme="minorBidi"/>
              </w:rPr>
              <w:t xml:space="preserve">the areas </w:t>
            </w:r>
            <w:r w:rsidRPr="1D167556">
              <w:rPr>
                <w:rFonts w:asciiTheme="minorHAnsi" w:hAnsiTheme="minorHAnsi" w:cstheme="minorBidi"/>
              </w:rPr>
              <w:t>in A.1</w:t>
            </w:r>
            <w:r w:rsidR="15450C10" w:rsidRPr="1D167556">
              <w:rPr>
                <w:rFonts w:asciiTheme="minorHAnsi" w:hAnsiTheme="minorHAnsi" w:cstheme="minorBidi"/>
              </w:rPr>
              <w:t>3</w:t>
            </w:r>
            <w:r w:rsidRPr="1D167556">
              <w:rPr>
                <w:rFonts w:asciiTheme="minorHAnsi" w:hAnsiTheme="minorHAnsi" w:cstheme="minorBidi"/>
              </w:rPr>
              <w:t>.b</w:t>
            </w:r>
            <w:r w:rsidR="009157B8" w:rsidRPr="1D167556">
              <w:rPr>
                <w:rFonts w:asciiTheme="minorHAnsi" w:hAnsiTheme="minorHAnsi" w:cstheme="minorBidi"/>
              </w:rPr>
              <w:t xml:space="preserve">, </w:t>
            </w:r>
            <w:r w:rsidR="7DD7A22B" w:rsidRPr="1D167556">
              <w:rPr>
                <w:rFonts w:asciiTheme="minorHAnsi" w:hAnsiTheme="minorHAnsi" w:cstheme="minorBidi"/>
              </w:rPr>
              <w:t>and</w:t>
            </w:r>
            <w:r w:rsidR="009157B8" w:rsidRPr="1D167556">
              <w:rPr>
                <w:rFonts w:asciiTheme="minorHAnsi" w:hAnsiTheme="minorHAnsi" w:cstheme="minorBidi"/>
              </w:rPr>
              <w:t xml:space="preserve"> include:</w:t>
            </w:r>
          </w:p>
          <w:p w14:paraId="14D6FB27" w14:textId="77777777" w:rsidR="009157B8" w:rsidRPr="00225FF4" w:rsidRDefault="009157B8" w:rsidP="00E50369">
            <w:pPr>
              <w:rPr>
                <w:rFonts w:asciiTheme="minorHAnsi" w:hAnsiTheme="minorHAnsi" w:cstheme="minorHAnsi"/>
              </w:rPr>
            </w:pPr>
          </w:p>
          <w:p w14:paraId="41D584B9" w14:textId="585596B2" w:rsidR="009157B8" w:rsidRPr="00225FF4" w:rsidRDefault="009157B8" w:rsidP="00E50369">
            <w:pPr>
              <w:rPr>
                <w:rFonts w:asciiTheme="minorHAnsi" w:hAnsiTheme="minorHAnsi" w:cstheme="minorHAnsi"/>
              </w:rPr>
            </w:pPr>
            <w:r w:rsidRPr="00225FF4">
              <w:rPr>
                <w:rFonts w:asciiTheme="minorHAnsi" w:hAnsiTheme="minorHAnsi" w:cstheme="minorHAnsi"/>
              </w:rPr>
              <w:t>Reviewing firearms safety.</w:t>
            </w:r>
          </w:p>
          <w:p w14:paraId="3751736A" w14:textId="77777777" w:rsidR="009157B8" w:rsidRPr="00225FF4" w:rsidRDefault="009157B8" w:rsidP="00E50369">
            <w:pPr>
              <w:rPr>
                <w:rFonts w:asciiTheme="minorHAnsi" w:hAnsiTheme="minorHAnsi" w:cstheme="minorHAnsi"/>
              </w:rPr>
            </w:pPr>
          </w:p>
          <w:p w14:paraId="4AC58AEA" w14:textId="30F00590" w:rsidR="009157B8" w:rsidRPr="00225FF4" w:rsidRDefault="009157B8" w:rsidP="00E50369">
            <w:pPr>
              <w:rPr>
                <w:rFonts w:asciiTheme="minorHAnsi" w:hAnsiTheme="minorHAnsi" w:cstheme="minorHAnsi"/>
              </w:rPr>
            </w:pPr>
            <w:r w:rsidRPr="00225FF4">
              <w:rPr>
                <w:rFonts w:asciiTheme="minorHAnsi" w:hAnsiTheme="minorHAnsi" w:cstheme="minorHAnsi"/>
              </w:rPr>
              <w:t>Changes in the local environment.</w:t>
            </w:r>
          </w:p>
          <w:p w14:paraId="176F11F2" w14:textId="77777777" w:rsidR="009157B8" w:rsidRPr="00225FF4" w:rsidRDefault="009157B8" w:rsidP="00E50369">
            <w:pPr>
              <w:rPr>
                <w:rFonts w:asciiTheme="minorHAnsi" w:hAnsiTheme="minorHAnsi" w:cstheme="minorHAnsi"/>
              </w:rPr>
            </w:pPr>
          </w:p>
          <w:p w14:paraId="1B1029B6" w14:textId="08BEED07" w:rsidR="009157B8" w:rsidRPr="00225FF4" w:rsidRDefault="009157B8" w:rsidP="00E50369">
            <w:pPr>
              <w:rPr>
                <w:rFonts w:asciiTheme="minorHAnsi" w:hAnsiTheme="minorHAnsi" w:cstheme="minorHAnsi"/>
              </w:rPr>
            </w:pPr>
            <w:r w:rsidRPr="00225FF4">
              <w:rPr>
                <w:rFonts w:asciiTheme="minorHAnsi" w:hAnsiTheme="minorHAnsi" w:cstheme="minorHAnsi"/>
              </w:rPr>
              <w:t>Changes in risk management policy.</w:t>
            </w:r>
          </w:p>
          <w:p w14:paraId="561CF8D1" w14:textId="77777777" w:rsidR="009157B8" w:rsidRPr="00225FF4" w:rsidRDefault="009157B8" w:rsidP="00E50369">
            <w:pPr>
              <w:rPr>
                <w:rFonts w:asciiTheme="minorHAnsi" w:hAnsiTheme="minorHAnsi" w:cstheme="minorHAnsi"/>
              </w:rPr>
            </w:pPr>
          </w:p>
          <w:p w14:paraId="308251A1" w14:textId="103D4A21" w:rsidR="009157B8" w:rsidRPr="00225FF4" w:rsidRDefault="009157B8" w:rsidP="00E50369">
            <w:pPr>
              <w:rPr>
                <w:rFonts w:asciiTheme="minorHAnsi" w:hAnsiTheme="minorHAnsi" w:cstheme="minorHAnsi"/>
              </w:rPr>
            </w:pPr>
            <w:r w:rsidRPr="00225FF4">
              <w:rPr>
                <w:rFonts w:asciiTheme="minorHAnsi" w:hAnsiTheme="minorHAnsi" w:cstheme="minorHAnsi"/>
              </w:rPr>
              <w:t>Recent wildlife events at the aerodrome.</w:t>
            </w:r>
          </w:p>
          <w:p w14:paraId="12824FF4" w14:textId="77777777" w:rsidR="009157B8" w:rsidRPr="00225FF4" w:rsidRDefault="009157B8" w:rsidP="00E50369">
            <w:pPr>
              <w:rPr>
                <w:rFonts w:asciiTheme="minorHAnsi" w:hAnsiTheme="minorHAnsi" w:cstheme="minorHAnsi"/>
              </w:rPr>
            </w:pPr>
          </w:p>
          <w:p w14:paraId="2C41FB8A" w14:textId="738F87D1" w:rsidR="009157B8" w:rsidRPr="00225FF4" w:rsidRDefault="009157B8" w:rsidP="00E50369">
            <w:pPr>
              <w:rPr>
                <w:rFonts w:asciiTheme="minorHAnsi" w:hAnsiTheme="minorHAnsi" w:cstheme="minorHAnsi"/>
              </w:rPr>
            </w:pPr>
            <w:r w:rsidRPr="00225FF4">
              <w:rPr>
                <w:rFonts w:asciiTheme="minorHAnsi" w:hAnsiTheme="minorHAnsi" w:cstheme="minorHAnsi"/>
              </w:rPr>
              <w:t>Improvements in active and passive measures.</w:t>
            </w:r>
          </w:p>
          <w:p w14:paraId="7A5BA3F0" w14:textId="77777777" w:rsidR="009157B8" w:rsidRPr="00225FF4" w:rsidRDefault="009157B8" w:rsidP="00E50369">
            <w:pPr>
              <w:rPr>
                <w:rFonts w:asciiTheme="minorHAnsi" w:hAnsiTheme="minorHAnsi" w:cstheme="minorHAnsi"/>
              </w:rPr>
            </w:pPr>
          </w:p>
          <w:p w14:paraId="495BAD62" w14:textId="402F39A2" w:rsidR="009157B8" w:rsidRPr="00225FF4" w:rsidRDefault="009157B8" w:rsidP="00E50369">
            <w:pPr>
              <w:rPr>
                <w:rFonts w:asciiTheme="minorHAnsi" w:hAnsiTheme="minorHAnsi" w:cstheme="minorHAnsi"/>
              </w:rPr>
            </w:pPr>
            <w:r w:rsidRPr="00225FF4">
              <w:rPr>
                <w:rFonts w:asciiTheme="minorHAnsi" w:hAnsiTheme="minorHAnsi" w:cstheme="minorHAnsi"/>
              </w:rPr>
              <w:t xml:space="preserve">Any other matters the </w:t>
            </w:r>
            <w:r w:rsidR="007B58B2">
              <w:rPr>
                <w:rFonts w:asciiTheme="minorHAnsi" w:hAnsiTheme="minorHAnsi" w:cstheme="minorHAnsi"/>
              </w:rPr>
              <w:t>AO</w:t>
            </w:r>
            <w:r w:rsidRPr="00225FF4">
              <w:rPr>
                <w:rFonts w:asciiTheme="minorHAnsi" w:hAnsiTheme="minorHAnsi" w:cstheme="minorHAnsi"/>
              </w:rPr>
              <w:t xml:space="preserve"> deems appropriate.</w:t>
            </w:r>
          </w:p>
          <w:p w14:paraId="584E1EDA" w14:textId="7EAB196B" w:rsidR="009157B8" w:rsidRPr="00225FF4" w:rsidRDefault="009157B8" w:rsidP="00E50369">
            <w:pPr>
              <w:rPr>
                <w:rFonts w:asciiTheme="minorHAnsi" w:hAnsiTheme="minorHAnsi" w:cstheme="minorHAnsi"/>
              </w:rPr>
            </w:pPr>
          </w:p>
        </w:tc>
      </w:tr>
      <w:tr w:rsidR="009157B8" w:rsidRPr="00225FF4" w14:paraId="4B92DAB1" w14:textId="77777777" w:rsidTr="683EFDDF">
        <w:tc>
          <w:tcPr>
            <w:tcW w:w="917" w:type="dxa"/>
          </w:tcPr>
          <w:p w14:paraId="224BFD34" w14:textId="5875FF27" w:rsidR="009157B8" w:rsidRPr="00225FF4" w:rsidRDefault="009157B8" w:rsidP="00E50369">
            <w:pPr>
              <w:rPr>
                <w:rFonts w:asciiTheme="minorHAnsi" w:hAnsiTheme="minorHAnsi" w:cstheme="minorHAnsi"/>
                <w:bCs/>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.d</w:t>
            </w:r>
          </w:p>
        </w:tc>
        <w:tc>
          <w:tcPr>
            <w:tcW w:w="13257" w:type="dxa"/>
            <w:gridSpan w:val="4"/>
          </w:tcPr>
          <w:p w14:paraId="277D63D9" w14:textId="2593FFF4" w:rsidR="009157B8" w:rsidRPr="00225FF4" w:rsidRDefault="00635899" w:rsidP="1D167556">
            <w:pPr>
              <w:rPr>
                <w:rFonts w:asciiTheme="minorHAnsi" w:hAnsiTheme="minorHAnsi" w:cstheme="minorBidi"/>
              </w:rPr>
            </w:pPr>
            <w:r w:rsidRPr="1D167556">
              <w:rPr>
                <w:rFonts w:asciiTheme="minorHAnsi" w:hAnsiTheme="minorHAnsi" w:cstheme="minorBidi"/>
              </w:rPr>
              <w:t>AWC</w:t>
            </w:r>
            <w:r w:rsidR="009157B8" w:rsidRPr="1D167556">
              <w:rPr>
                <w:rFonts w:asciiTheme="minorHAnsi" w:hAnsiTheme="minorHAnsi" w:cstheme="minorBidi"/>
              </w:rPr>
              <w:t xml:space="preserve"> </w:t>
            </w:r>
            <w:r w:rsidR="61FBA6F4" w:rsidRPr="1D167556">
              <w:rPr>
                <w:rFonts w:asciiTheme="minorHAnsi" w:hAnsiTheme="minorHAnsi" w:cstheme="minorBidi"/>
              </w:rPr>
              <w:t>personnel</w:t>
            </w:r>
            <w:r w:rsidR="009157B8" w:rsidRPr="1D167556">
              <w:rPr>
                <w:rFonts w:asciiTheme="minorHAnsi" w:hAnsiTheme="minorHAnsi" w:cstheme="minorBidi"/>
              </w:rPr>
              <w:t xml:space="preserve"> sh</w:t>
            </w:r>
            <w:r w:rsidR="4EB9218F" w:rsidRPr="1D167556">
              <w:rPr>
                <w:rFonts w:asciiTheme="minorHAnsi" w:hAnsiTheme="minorHAnsi" w:cstheme="minorBidi"/>
              </w:rPr>
              <w:t>all</w:t>
            </w:r>
            <w:r w:rsidR="009157B8" w:rsidRPr="1D167556">
              <w:rPr>
                <w:rFonts w:asciiTheme="minorHAnsi" w:hAnsiTheme="minorHAnsi" w:cstheme="minorBidi"/>
              </w:rPr>
              <w:t xml:space="preserve"> be fully aware of the conditions and terms of the operations of the aerodrome environment.</w:t>
            </w:r>
            <w:r w:rsidR="001E0F47" w:rsidRPr="1D167556">
              <w:rPr>
                <w:rFonts w:asciiTheme="minorHAnsi" w:hAnsiTheme="minorHAnsi" w:cstheme="minorBidi"/>
              </w:rPr>
              <w:t xml:space="preserve"> </w:t>
            </w:r>
            <w:r w:rsidR="008A4CA6" w:rsidRPr="1D167556">
              <w:rPr>
                <w:rFonts w:asciiTheme="minorHAnsi" w:hAnsiTheme="minorHAnsi" w:cstheme="minorBidi"/>
              </w:rPr>
              <w:t>To facilitate this</w:t>
            </w:r>
            <w:r w:rsidR="75DAB93D" w:rsidRPr="1D167556">
              <w:rPr>
                <w:rFonts w:asciiTheme="minorHAnsi" w:hAnsiTheme="minorHAnsi" w:cstheme="minorBidi"/>
              </w:rPr>
              <w:t>,</w:t>
            </w:r>
            <w:r w:rsidR="008A4CA6" w:rsidRPr="1D167556">
              <w:rPr>
                <w:rFonts w:asciiTheme="minorHAnsi" w:hAnsiTheme="minorHAnsi" w:cstheme="minorBidi"/>
              </w:rPr>
              <w:t xml:space="preserve"> </w:t>
            </w:r>
            <w:r w:rsidR="009157B8" w:rsidRPr="1D167556">
              <w:rPr>
                <w:rFonts w:asciiTheme="minorHAnsi" w:hAnsiTheme="minorHAnsi" w:cstheme="minorBidi"/>
              </w:rPr>
              <w:t>personnel sh</w:t>
            </w:r>
            <w:r w:rsidR="5AC1C82B" w:rsidRPr="1D167556">
              <w:rPr>
                <w:rFonts w:asciiTheme="minorHAnsi" w:hAnsiTheme="minorHAnsi" w:cstheme="minorBidi"/>
              </w:rPr>
              <w:t>all</w:t>
            </w:r>
            <w:r w:rsidR="009157B8" w:rsidRPr="1D167556">
              <w:rPr>
                <w:rFonts w:asciiTheme="minorHAnsi" w:hAnsiTheme="minorHAnsi" w:cstheme="minorBidi"/>
              </w:rPr>
              <w:t xml:space="preserve"> receive appropriate training, including:</w:t>
            </w:r>
          </w:p>
          <w:p w14:paraId="106C49D6" w14:textId="77777777" w:rsidR="009157B8" w:rsidRPr="00225FF4" w:rsidRDefault="009157B8" w:rsidP="00E50369">
            <w:pPr>
              <w:rPr>
                <w:rFonts w:asciiTheme="minorHAnsi" w:hAnsiTheme="minorHAnsi" w:cstheme="minorHAnsi"/>
              </w:rPr>
            </w:pPr>
          </w:p>
          <w:p w14:paraId="6811493C" w14:textId="764B406E" w:rsidR="009157B8" w:rsidRPr="00225FF4" w:rsidRDefault="009157B8" w:rsidP="0EF54C46">
            <w:pPr>
              <w:rPr>
                <w:rFonts w:asciiTheme="minorHAnsi" w:hAnsiTheme="minorHAnsi" w:cstheme="minorBidi"/>
              </w:rPr>
            </w:pPr>
            <w:r w:rsidRPr="0EF54C46">
              <w:rPr>
                <w:rFonts w:asciiTheme="minorHAnsi" w:hAnsiTheme="minorHAnsi" w:cstheme="minorBidi"/>
              </w:rPr>
              <w:lastRenderedPageBreak/>
              <w:t xml:space="preserve">Aerodrome airside driver training, </w:t>
            </w:r>
            <w:r w:rsidR="42C4A69A" w:rsidRPr="0EF54C46">
              <w:rPr>
                <w:rFonts w:asciiTheme="minorHAnsi" w:hAnsiTheme="minorHAnsi" w:cstheme="minorBidi"/>
              </w:rPr>
              <w:t>including</w:t>
            </w:r>
            <w:r w:rsidRPr="0EF54C46">
              <w:rPr>
                <w:rFonts w:asciiTheme="minorHAnsi" w:hAnsiTheme="minorHAnsi" w:cstheme="minorBidi"/>
              </w:rPr>
              <w:t xml:space="preserve"> aerodrome familiarisation</w:t>
            </w:r>
            <w:r w:rsidR="007B58B2" w:rsidRPr="0EF54C46">
              <w:rPr>
                <w:rFonts w:asciiTheme="minorHAnsi" w:hAnsiTheme="minorHAnsi" w:cstheme="minorBidi"/>
              </w:rPr>
              <w:t>;</w:t>
            </w:r>
            <w:r w:rsidRPr="0EF54C46">
              <w:rPr>
                <w:rFonts w:asciiTheme="minorHAnsi" w:hAnsiTheme="minorHAnsi" w:cstheme="minorBidi"/>
              </w:rPr>
              <w:t xml:space="preserve"> air traffic control communications</w:t>
            </w:r>
            <w:r w:rsidR="007B58B2" w:rsidRPr="0EF54C46">
              <w:rPr>
                <w:rFonts w:asciiTheme="minorHAnsi" w:hAnsiTheme="minorHAnsi" w:cstheme="minorBidi"/>
              </w:rPr>
              <w:t>;</w:t>
            </w:r>
            <w:r w:rsidRPr="0EF54C46">
              <w:rPr>
                <w:rFonts w:asciiTheme="minorHAnsi" w:hAnsiTheme="minorHAnsi" w:cstheme="minorBidi"/>
              </w:rPr>
              <w:t xml:space="preserve"> signs and marking</w:t>
            </w:r>
            <w:r w:rsidR="007B58B2" w:rsidRPr="0EF54C46">
              <w:rPr>
                <w:rFonts w:asciiTheme="minorHAnsi" w:hAnsiTheme="minorHAnsi" w:cstheme="minorBidi"/>
              </w:rPr>
              <w:t>;</w:t>
            </w:r>
            <w:r w:rsidRPr="0EF54C46">
              <w:rPr>
                <w:rFonts w:asciiTheme="minorHAnsi" w:hAnsiTheme="minorHAnsi" w:cstheme="minorBidi"/>
              </w:rPr>
              <w:t xml:space="preserve"> navigational aids</w:t>
            </w:r>
            <w:r w:rsidR="007B58B2" w:rsidRPr="0EF54C46">
              <w:rPr>
                <w:rFonts w:asciiTheme="minorHAnsi" w:hAnsiTheme="minorHAnsi" w:cstheme="minorBidi"/>
              </w:rPr>
              <w:t>;</w:t>
            </w:r>
            <w:r w:rsidRPr="0EF54C46">
              <w:rPr>
                <w:rFonts w:asciiTheme="minorHAnsi" w:hAnsiTheme="minorHAnsi" w:cstheme="minorBidi"/>
              </w:rPr>
              <w:t xml:space="preserve"> aerodrome operations, </w:t>
            </w:r>
            <w:r w:rsidR="552D2BD6" w:rsidRPr="0EF54C46">
              <w:rPr>
                <w:rFonts w:asciiTheme="minorHAnsi" w:hAnsiTheme="minorHAnsi" w:cstheme="minorBidi"/>
              </w:rPr>
              <w:t>and</w:t>
            </w:r>
            <w:r w:rsidR="00635899" w:rsidRPr="0EF54C46">
              <w:rPr>
                <w:rFonts w:asciiTheme="minorHAnsi" w:hAnsiTheme="minorHAnsi" w:cstheme="minorBidi"/>
              </w:rPr>
              <w:t xml:space="preserve"> safety and other matters the Aerodrome O</w:t>
            </w:r>
            <w:r w:rsidRPr="0EF54C46">
              <w:rPr>
                <w:rFonts w:asciiTheme="minorHAnsi" w:hAnsiTheme="minorHAnsi" w:cstheme="minorBidi"/>
              </w:rPr>
              <w:t>perator deems appropriate.</w:t>
            </w:r>
          </w:p>
          <w:p w14:paraId="7A336DA4" w14:textId="77777777" w:rsidR="009157B8" w:rsidRPr="00CD5E20" w:rsidRDefault="009157B8" w:rsidP="00E50369">
            <w:pPr>
              <w:rPr>
                <w:rFonts w:asciiTheme="minorHAnsi" w:hAnsiTheme="minorHAnsi" w:cstheme="minorHAnsi"/>
              </w:rPr>
            </w:pPr>
          </w:p>
          <w:p w14:paraId="329A8ED8" w14:textId="49E82981" w:rsidR="009157B8" w:rsidRPr="00225FF4" w:rsidRDefault="008A4CA6" w:rsidP="1D167556">
            <w:pPr>
              <w:rPr>
                <w:rFonts w:asciiTheme="minorHAnsi" w:hAnsiTheme="minorHAnsi" w:cstheme="minorBidi"/>
              </w:rPr>
            </w:pPr>
            <w:r w:rsidRPr="1D167556">
              <w:rPr>
                <w:rFonts w:ascii="Arial" w:hAnsi="Arial"/>
              </w:rPr>
              <w:t>Aircraft</w:t>
            </w:r>
            <w:r w:rsidR="00CD5E20" w:rsidRPr="1D167556">
              <w:rPr>
                <w:rFonts w:ascii="Arial" w:hAnsi="Arial"/>
              </w:rPr>
              <w:t xml:space="preserve"> familiarisation, including </w:t>
            </w:r>
            <w:r w:rsidRPr="1D167556">
              <w:rPr>
                <w:rFonts w:ascii="Arial" w:hAnsi="Arial"/>
              </w:rPr>
              <w:t>identification,</w:t>
            </w:r>
            <w:r w:rsidR="00CD5E20" w:rsidRPr="1D167556">
              <w:rPr>
                <w:rFonts w:ascii="Arial" w:hAnsi="Arial"/>
              </w:rPr>
              <w:t xml:space="preserve"> engine design, and impact of wildlife strikes on </w:t>
            </w:r>
            <w:r w:rsidRPr="1D167556">
              <w:rPr>
                <w:rFonts w:ascii="Arial" w:hAnsi="Arial"/>
              </w:rPr>
              <w:t>aircraft</w:t>
            </w:r>
            <w:r w:rsidR="009157B8" w:rsidRPr="1D167556">
              <w:rPr>
                <w:rFonts w:asciiTheme="minorHAnsi" w:hAnsiTheme="minorHAnsi" w:cstheme="minorBidi"/>
              </w:rPr>
              <w:t>.</w:t>
            </w:r>
          </w:p>
          <w:p w14:paraId="510790F9" w14:textId="11A5C882" w:rsidR="009157B8" w:rsidRPr="00225FF4" w:rsidRDefault="009157B8" w:rsidP="1D167556">
            <w:pPr>
              <w:rPr>
                <w:rFonts w:asciiTheme="minorHAnsi" w:hAnsiTheme="minorHAnsi" w:cstheme="minorBidi"/>
              </w:rPr>
            </w:pPr>
          </w:p>
          <w:p w14:paraId="583D87E2" w14:textId="39DC1176" w:rsidR="009157B8" w:rsidRPr="00225FF4" w:rsidRDefault="10030114" w:rsidP="1D167556">
            <w:pPr>
              <w:rPr>
                <w:rFonts w:ascii="Arial" w:eastAsia="Arial" w:hAnsi="Arial"/>
                <w:color w:val="000000" w:themeColor="text1"/>
                <w:sz w:val="19"/>
                <w:szCs w:val="19"/>
              </w:rPr>
            </w:pPr>
            <w:r w:rsidRPr="1D167556">
              <w:rPr>
                <w:rFonts w:ascii="Arial" w:eastAsia="Arial" w:hAnsi="Arial"/>
                <w:color w:val="000000" w:themeColor="text1"/>
                <w:sz w:val="19"/>
                <w:szCs w:val="19"/>
              </w:rPr>
              <w:t>The Contractor shall ascertain which elements of training can be provided by the MOD at each station.</w:t>
            </w:r>
          </w:p>
        </w:tc>
      </w:tr>
    </w:tbl>
    <w:p w14:paraId="785DE0BD" w14:textId="5D05297A" w:rsidR="005609B2" w:rsidRDefault="005609B2"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
        <w:gridCol w:w="2665"/>
        <w:gridCol w:w="3319"/>
        <w:gridCol w:w="2636"/>
        <w:gridCol w:w="4710"/>
      </w:tblGrid>
      <w:tr w:rsidR="00A53336" w:rsidRPr="004655F3" w14:paraId="59272AB0" w14:textId="77777777" w:rsidTr="6954619F">
        <w:trPr>
          <w:cantSplit/>
          <w:tblHeader/>
        </w:trPr>
        <w:tc>
          <w:tcPr>
            <w:tcW w:w="0" w:type="auto"/>
          </w:tcPr>
          <w:p w14:paraId="02907875" w14:textId="2961A0B6" w:rsidR="00A53336" w:rsidRPr="004655F3" w:rsidRDefault="00A53336" w:rsidP="005E36D4">
            <w:pPr>
              <w:rPr>
                <w:rFonts w:ascii="Arial" w:hAnsi="Arial"/>
                <w:u w:val="single"/>
              </w:rPr>
            </w:pPr>
            <w:r w:rsidRPr="0280CA36">
              <w:rPr>
                <w:rFonts w:ascii="Arial" w:hAnsi="Arial"/>
                <w:u w:val="single"/>
              </w:rPr>
              <w:t>R</w:t>
            </w:r>
            <w:r w:rsidR="1AFB207D" w:rsidRPr="0280CA36">
              <w:rPr>
                <w:rFonts w:ascii="Arial" w:hAnsi="Arial"/>
                <w:u w:val="single"/>
              </w:rPr>
              <w:t>e</w:t>
            </w:r>
            <w:r w:rsidRPr="0280CA36">
              <w:rPr>
                <w:rFonts w:ascii="Arial" w:hAnsi="Arial"/>
                <w:u w:val="single"/>
              </w:rPr>
              <w:t>f</w:t>
            </w:r>
          </w:p>
        </w:tc>
        <w:tc>
          <w:tcPr>
            <w:tcW w:w="0" w:type="auto"/>
          </w:tcPr>
          <w:p w14:paraId="7B69C750" w14:textId="77777777" w:rsidR="00A53336" w:rsidRPr="004655F3" w:rsidRDefault="00A53336" w:rsidP="005E36D4">
            <w:pPr>
              <w:rPr>
                <w:rFonts w:ascii="Arial" w:hAnsi="Arial"/>
                <w:u w:val="single"/>
              </w:rPr>
            </w:pPr>
            <w:r w:rsidRPr="004655F3">
              <w:rPr>
                <w:rFonts w:ascii="Arial" w:hAnsi="Arial"/>
                <w:u w:val="single"/>
              </w:rPr>
              <w:t>Requirement</w:t>
            </w:r>
          </w:p>
        </w:tc>
        <w:tc>
          <w:tcPr>
            <w:tcW w:w="0" w:type="auto"/>
          </w:tcPr>
          <w:p w14:paraId="24104BB7" w14:textId="77777777" w:rsidR="00A53336" w:rsidRPr="004655F3" w:rsidRDefault="00A53336" w:rsidP="005E36D4">
            <w:pPr>
              <w:rPr>
                <w:rFonts w:ascii="Arial" w:hAnsi="Arial"/>
                <w:u w:val="single"/>
              </w:rPr>
            </w:pPr>
            <w:r w:rsidRPr="004655F3">
              <w:rPr>
                <w:rFonts w:ascii="Arial" w:hAnsi="Arial"/>
                <w:u w:val="single"/>
              </w:rPr>
              <w:t>Additional Information</w:t>
            </w:r>
          </w:p>
        </w:tc>
        <w:tc>
          <w:tcPr>
            <w:tcW w:w="2636" w:type="dxa"/>
          </w:tcPr>
          <w:p w14:paraId="20357B6E" w14:textId="77777777" w:rsidR="00A53336" w:rsidRPr="004655F3" w:rsidRDefault="00A53336" w:rsidP="005E36D4">
            <w:pPr>
              <w:rPr>
                <w:rFonts w:ascii="Arial" w:hAnsi="Arial"/>
                <w:u w:val="single"/>
              </w:rPr>
            </w:pPr>
            <w:r w:rsidRPr="004655F3">
              <w:rPr>
                <w:rFonts w:ascii="Arial" w:hAnsi="Arial"/>
                <w:u w:val="single"/>
              </w:rPr>
              <w:t>Quantity</w:t>
            </w:r>
          </w:p>
        </w:tc>
        <w:tc>
          <w:tcPr>
            <w:tcW w:w="4710" w:type="dxa"/>
          </w:tcPr>
          <w:p w14:paraId="3ECCFD88" w14:textId="77777777" w:rsidR="00A53336" w:rsidRPr="004655F3" w:rsidRDefault="00A53336" w:rsidP="005E36D4">
            <w:pPr>
              <w:rPr>
                <w:rFonts w:ascii="Arial" w:hAnsi="Arial"/>
                <w:u w:val="single"/>
              </w:rPr>
            </w:pPr>
            <w:r w:rsidRPr="004655F3">
              <w:rPr>
                <w:rFonts w:ascii="Arial" w:hAnsi="Arial"/>
                <w:u w:val="single"/>
              </w:rPr>
              <w:t>Standard of Performance</w:t>
            </w:r>
          </w:p>
        </w:tc>
      </w:tr>
      <w:tr w:rsidR="00A53336" w:rsidRPr="004655F3" w14:paraId="0FCC4FAF" w14:textId="77777777" w:rsidTr="6954619F">
        <w:trPr>
          <w:cantSplit/>
        </w:trPr>
        <w:tc>
          <w:tcPr>
            <w:tcW w:w="0" w:type="auto"/>
          </w:tcPr>
          <w:p w14:paraId="4E9D8B70" w14:textId="77777777" w:rsidR="00A53336" w:rsidRPr="004655F3" w:rsidRDefault="00A53336" w:rsidP="005E36D4">
            <w:pPr>
              <w:rPr>
                <w:rFonts w:ascii="Arial" w:hAnsi="Arial"/>
              </w:rPr>
            </w:pPr>
          </w:p>
        </w:tc>
        <w:tc>
          <w:tcPr>
            <w:tcW w:w="0" w:type="auto"/>
          </w:tcPr>
          <w:p w14:paraId="0CFB17F0" w14:textId="77777777" w:rsidR="00A53336" w:rsidRPr="004655F3" w:rsidRDefault="00A53336" w:rsidP="005E36D4">
            <w:pPr>
              <w:rPr>
                <w:rFonts w:ascii="Arial" w:hAnsi="Arial"/>
              </w:rPr>
            </w:pPr>
          </w:p>
        </w:tc>
        <w:tc>
          <w:tcPr>
            <w:tcW w:w="0" w:type="auto"/>
          </w:tcPr>
          <w:p w14:paraId="17D21A45" w14:textId="77777777" w:rsidR="00A53336" w:rsidRPr="004655F3" w:rsidRDefault="00A53336" w:rsidP="005E36D4">
            <w:pPr>
              <w:rPr>
                <w:rFonts w:ascii="Arial" w:hAnsi="Arial"/>
              </w:rPr>
            </w:pPr>
          </w:p>
        </w:tc>
        <w:tc>
          <w:tcPr>
            <w:tcW w:w="2636" w:type="dxa"/>
          </w:tcPr>
          <w:p w14:paraId="724698DD" w14:textId="77777777" w:rsidR="00A53336" w:rsidRPr="004655F3" w:rsidRDefault="00A53336" w:rsidP="005E36D4">
            <w:pPr>
              <w:rPr>
                <w:rFonts w:ascii="Arial" w:hAnsi="Arial"/>
              </w:rPr>
            </w:pPr>
          </w:p>
        </w:tc>
        <w:tc>
          <w:tcPr>
            <w:tcW w:w="4710" w:type="dxa"/>
          </w:tcPr>
          <w:p w14:paraId="19634149" w14:textId="77777777" w:rsidR="00A53336" w:rsidRPr="004655F3" w:rsidRDefault="00A53336" w:rsidP="005E36D4">
            <w:pPr>
              <w:rPr>
                <w:rFonts w:ascii="Arial" w:hAnsi="Arial"/>
              </w:rPr>
            </w:pPr>
          </w:p>
        </w:tc>
      </w:tr>
      <w:tr w:rsidR="00A53336" w:rsidRPr="004655F3" w14:paraId="5FF2AF6B" w14:textId="77777777" w:rsidTr="6954619F">
        <w:trPr>
          <w:cantSplit/>
        </w:trPr>
        <w:tc>
          <w:tcPr>
            <w:tcW w:w="0" w:type="auto"/>
          </w:tcPr>
          <w:p w14:paraId="2C19AEF6"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B</w:t>
            </w:r>
          </w:p>
        </w:tc>
        <w:tc>
          <w:tcPr>
            <w:tcW w:w="0" w:type="auto"/>
          </w:tcPr>
          <w:p w14:paraId="7059EAA8"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Deliverable Requirements</w:t>
            </w:r>
          </w:p>
        </w:tc>
        <w:tc>
          <w:tcPr>
            <w:tcW w:w="0" w:type="auto"/>
          </w:tcPr>
          <w:p w14:paraId="448C2053" w14:textId="77777777" w:rsidR="00A53336" w:rsidRPr="004655F3" w:rsidRDefault="00A53336" w:rsidP="005E36D4">
            <w:pPr>
              <w:rPr>
                <w:rFonts w:asciiTheme="minorHAnsi" w:hAnsiTheme="minorHAnsi" w:cstheme="minorHAnsi"/>
                <w:b/>
                <w:u w:val="single"/>
              </w:rPr>
            </w:pPr>
          </w:p>
        </w:tc>
        <w:tc>
          <w:tcPr>
            <w:tcW w:w="2636" w:type="dxa"/>
          </w:tcPr>
          <w:p w14:paraId="4EC0DC34" w14:textId="77777777" w:rsidR="00A53336" w:rsidRPr="004655F3" w:rsidRDefault="00A53336" w:rsidP="005E36D4">
            <w:pPr>
              <w:rPr>
                <w:rFonts w:asciiTheme="minorHAnsi" w:hAnsiTheme="minorHAnsi" w:cstheme="minorHAnsi"/>
                <w:b/>
                <w:u w:val="single"/>
              </w:rPr>
            </w:pPr>
          </w:p>
        </w:tc>
        <w:tc>
          <w:tcPr>
            <w:tcW w:w="4710" w:type="dxa"/>
          </w:tcPr>
          <w:p w14:paraId="57CC9EBD" w14:textId="77777777" w:rsidR="00A53336" w:rsidRPr="004655F3" w:rsidRDefault="00A53336" w:rsidP="005E36D4">
            <w:pPr>
              <w:rPr>
                <w:rFonts w:asciiTheme="minorHAnsi" w:hAnsiTheme="minorHAnsi" w:cstheme="minorHAnsi"/>
                <w:b/>
                <w:u w:val="single"/>
              </w:rPr>
            </w:pPr>
          </w:p>
        </w:tc>
      </w:tr>
      <w:tr w:rsidR="00A53336" w:rsidRPr="004655F3" w14:paraId="56A7224F" w14:textId="77777777" w:rsidTr="6954619F">
        <w:trPr>
          <w:cantSplit/>
        </w:trPr>
        <w:tc>
          <w:tcPr>
            <w:tcW w:w="0" w:type="auto"/>
          </w:tcPr>
          <w:p w14:paraId="7C409840" w14:textId="77777777" w:rsidR="00A53336" w:rsidRPr="004655F3" w:rsidRDefault="00A53336" w:rsidP="005E36D4">
            <w:pPr>
              <w:rPr>
                <w:rFonts w:asciiTheme="minorHAnsi" w:hAnsiTheme="minorHAnsi" w:cstheme="minorHAnsi"/>
              </w:rPr>
            </w:pPr>
          </w:p>
        </w:tc>
        <w:tc>
          <w:tcPr>
            <w:tcW w:w="0" w:type="auto"/>
          </w:tcPr>
          <w:p w14:paraId="551DBD2B" w14:textId="77777777" w:rsidR="00A53336" w:rsidRPr="004655F3" w:rsidRDefault="00A53336" w:rsidP="005E36D4">
            <w:pPr>
              <w:rPr>
                <w:rFonts w:asciiTheme="minorHAnsi" w:hAnsiTheme="minorHAnsi" w:cstheme="minorHAnsi"/>
              </w:rPr>
            </w:pPr>
          </w:p>
        </w:tc>
        <w:tc>
          <w:tcPr>
            <w:tcW w:w="0" w:type="auto"/>
          </w:tcPr>
          <w:p w14:paraId="70EF0671" w14:textId="77777777" w:rsidR="00A53336" w:rsidRPr="004655F3" w:rsidRDefault="00A53336" w:rsidP="005E36D4">
            <w:pPr>
              <w:rPr>
                <w:rFonts w:asciiTheme="minorHAnsi" w:hAnsiTheme="minorHAnsi" w:cstheme="minorHAnsi"/>
              </w:rPr>
            </w:pPr>
          </w:p>
        </w:tc>
        <w:tc>
          <w:tcPr>
            <w:tcW w:w="2636" w:type="dxa"/>
          </w:tcPr>
          <w:p w14:paraId="1CD70581" w14:textId="77777777" w:rsidR="00A53336" w:rsidRPr="004655F3" w:rsidRDefault="00A53336" w:rsidP="005E36D4">
            <w:pPr>
              <w:rPr>
                <w:rFonts w:asciiTheme="minorHAnsi" w:hAnsiTheme="minorHAnsi" w:cstheme="minorHAnsi"/>
              </w:rPr>
            </w:pPr>
          </w:p>
        </w:tc>
        <w:tc>
          <w:tcPr>
            <w:tcW w:w="4710" w:type="dxa"/>
          </w:tcPr>
          <w:p w14:paraId="7FFAE16D" w14:textId="77777777" w:rsidR="00A53336" w:rsidRPr="004655F3" w:rsidRDefault="00A53336" w:rsidP="005E36D4">
            <w:pPr>
              <w:rPr>
                <w:rFonts w:asciiTheme="minorHAnsi" w:hAnsiTheme="minorHAnsi" w:cstheme="minorHAnsi"/>
              </w:rPr>
            </w:pPr>
          </w:p>
        </w:tc>
      </w:tr>
      <w:tr w:rsidR="00A53336" w:rsidRPr="004655F3" w14:paraId="74DE9885" w14:textId="77777777" w:rsidTr="6954619F">
        <w:tc>
          <w:tcPr>
            <w:tcW w:w="0" w:type="auto"/>
          </w:tcPr>
          <w:p w14:paraId="64DC198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B.1</w:t>
            </w:r>
          </w:p>
        </w:tc>
        <w:tc>
          <w:tcPr>
            <w:tcW w:w="0" w:type="auto"/>
          </w:tcPr>
          <w:p w14:paraId="6ACC07F0" w14:textId="541B37DB" w:rsidR="00A53336" w:rsidRPr="004655F3" w:rsidRDefault="7499E7CB" w:rsidP="0EF54C46">
            <w:pPr>
              <w:rPr>
                <w:rFonts w:asciiTheme="minorHAnsi" w:hAnsiTheme="minorHAnsi" w:cstheme="minorBidi"/>
              </w:rPr>
            </w:pPr>
            <w:r w:rsidRPr="004655F3">
              <w:rPr>
                <w:rFonts w:asciiTheme="minorHAnsi" w:hAnsiTheme="minorHAnsi" w:cstheme="minorBidi"/>
              </w:rPr>
              <w:t xml:space="preserve">Provide suitable </w:t>
            </w:r>
            <w:r w:rsidR="7D5389E8" w:rsidRPr="004655F3">
              <w:rPr>
                <w:rFonts w:asciiTheme="minorHAnsi" w:hAnsiTheme="minorHAnsi" w:cstheme="minorBidi"/>
              </w:rPr>
              <w:t>4-wheel</w:t>
            </w:r>
            <w:r w:rsidRPr="004655F3">
              <w:rPr>
                <w:rFonts w:asciiTheme="minorHAnsi" w:hAnsiTheme="minorHAnsi" w:cstheme="minorBidi"/>
              </w:rPr>
              <w:t xml:space="preserve"> drive vehicles with appropriate equipment to enable operations on an airfield day and night and in all weather. </w:t>
            </w:r>
          </w:p>
        </w:tc>
        <w:tc>
          <w:tcPr>
            <w:tcW w:w="0" w:type="auto"/>
          </w:tcPr>
          <w:p w14:paraId="56575B4B" w14:textId="77777777" w:rsidR="00062857" w:rsidRDefault="00A53336" w:rsidP="005E36D4">
            <w:pPr>
              <w:rPr>
                <w:rFonts w:asciiTheme="minorHAnsi" w:hAnsiTheme="minorHAnsi" w:cstheme="minorHAnsi"/>
              </w:rPr>
            </w:pPr>
            <w:r w:rsidRPr="004655F3">
              <w:rPr>
                <w:rFonts w:asciiTheme="minorHAnsi" w:hAnsiTheme="minorHAnsi" w:cstheme="minorHAnsi"/>
              </w:rPr>
              <w:t xml:space="preserve">The radio equipment is to meet the requirements of the in-service system at the relevant </w:t>
            </w:r>
            <w:r w:rsidR="00062857">
              <w:rPr>
                <w:rFonts w:asciiTheme="minorHAnsi" w:hAnsiTheme="minorHAnsi" w:cstheme="minorHAnsi"/>
              </w:rPr>
              <w:t>U</w:t>
            </w:r>
            <w:r w:rsidRPr="004655F3">
              <w:rPr>
                <w:rFonts w:asciiTheme="minorHAnsi" w:hAnsiTheme="minorHAnsi" w:cstheme="minorHAnsi"/>
              </w:rPr>
              <w:t>nit.</w:t>
            </w:r>
          </w:p>
          <w:p w14:paraId="30596F5C" w14:textId="59561458"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 </w:t>
            </w:r>
          </w:p>
          <w:p w14:paraId="7211E8EC" w14:textId="38155F8E"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14311C82" w:rsidRPr="1D167556">
              <w:rPr>
                <w:rFonts w:asciiTheme="minorHAnsi" w:hAnsiTheme="minorHAnsi" w:cstheme="minorBidi"/>
              </w:rPr>
              <w:t>all</w:t>
            </w:r>
            <w:r w:rsidRPr="1D167556">
              <w:rPr>
                <w:rFonts w:asciiTheme="minorHAnsi" w:hAnsiTheme="minorHAnsi" w:cstheme="minorBidi"/>
              </w:rPr>
              <w:t xml:space="preserve"> obtain and confirm full Airside Insurance cover prior to operating any vehicle on the Movement Area.</w:t>
            </w:r>
          </w:p>
        </w:tc>
        <w:tc>
          <w:tcPr>
            <w:tcW w:w="2636" w:type="dxa"/>
          </w:tcPr>
          <w:p w14:paraId="3421910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w:t>
            </w:r>
          </w:p>
        </w:tc>
        <w:tc>
          <w:tcPr>
            <w:tcW w:w="4710" w:type="dxa"/>
          </w:tcPr>
          <w:p w14:paraId="06C5BDF2" w14:textId="0AE413DC" w:rsidR="00A53336" w:rsidRPr="004655F3" w:rsidRDefault="7499E7CB" w:rsidP="0EF54C46">
            <w:pPr>
              <w:rPr>
                <w:rFonts w:asciiTheme="minorHAnsi" w:hAnsiTheme="minorHAnsi" w:cstheme="minorBidi"/>
                <w:color w:val="FF0000"/>
              </w:rPr>
            </w:pPr>
            <w:r w:rsidRPr="004655F3">
              <w:rPr>
                <w:rFonts w:asciiTheme="minorHAnsi" w:hAnsiTheme="minorHAnsi" w:cstheme="minorBidi"/>
              </w:rPr>
              <w:t xml:space="preserve">Replacement vehicles are to be available to any of the stations </w:t>
            </w:r>
            <w:r w:rsidR="72B8727C" w:rsidRPr="004655F3">
              <w:rPr>
                <w:rFonts w:asciiTheme="minorHAnsi" w:hAnsiTheme="minorHAnsi" w:cstheme="minorBidi"/>
              </w:rPr>
              <w:t xml:space="preserve">simultaneously </w:t>
            </w:r>
            <w:r w:rsidRPr="004655F3">
              <w:rPr>
                <w:rFonts w:asciiTheme="minorHAnsi" w:hAnsiTheme="minorHAnsi" w:cstheme="minorBidi"/>
              </w:rPr>
              <w:t>for use within 2 hours in the event of an unforeseen breakdown</w:t>
            </w:r>
            <w:r w:rsidR="72B8727C" w:rsidRPr="004655F3">
              <w:rPr>
                <w:rFonts w:asciiTheme="minorHAnsi" w:hAnsiTheme="minorHAnsi" w:cstheme="minorBidi"/>
              </w:rPr>
              <w:t xml:space="preserve"> or vehicle unavailability.</w:t>
            </w:r>
          </w:p>
          <w:p w14:paraId="6B149ED0" w14:textId="77777777" w:rsidR="00A53336" w:rsidRPr="004655F3" w:rsidRDefault="00A53336" w:rsidP="005E36D4">
            <w:pPr>
              <w:rPr>
                <w:rFonts w:asciiTheme="minorHAnsi" w:hAnsiTheme="minorHAnsi" w:cstheme="minorHAnsi"/>
              </w:rPr>
            </w:pPr>
          </w:p>
          <w:p w14:paraId="111D90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Vehicle must be in compliance with RA 3267.</w:t>
            </w:r>
          </w:p>
          <w:p w14:paraId="36459FC3" w14:textId="77777777" w:rsidR="00A53336" w:rsidRPr="004655F3" w:rsidRDefault="00A53336" w:rsidP="005E36D4">
            <w:pPr>
              <w:rPr>
                <w:rFonts w:asciiTheme="minorHAnsi" w:hAnsiTheme="minorHAnsi" w:cstheme="minorHAnsi"/>
              </w:rPr>
            </w:pPr>
          </w:p>
          <w:p w14:paraId="280EC92B" w14:textId="301682B4" w:rsidR="00A53336" w:rsidRPr="004655F3" w:rsidRDefault="00A53336" w:rsidP="005E36D4">
            <w:pPr>
              <w:rPr>
                <w:rFonts w:asciiTheme="minorHAnsi" w:hAnsiTheme="minorHAnsi" w:cstheme="minorHAnsi"/>
              </w:rPr>
            </w:pPr>
            <w:r w:rsidRPr="004655F3">
              <w:rPr>
                <w:rFonts w:asciiTheme="minorHAnsi" w:hAnsiTheme="minorHAnsi" w:cstheme="minorHAnsi"/>
              </w:rPr>
              <w:t>F</w:t>
            </w:r>
            <w:r w:rsidR="00133723">
              <w:rPr>
                <w:rFonts w:asciiTheme="minorHAnsi" w:hAnsiTheme="minorHAnsi" w:cstheme="minorHAnsi"/>
              </w:rPr>
              <w:t xml:space="preserve">oreign </w:t>
            </w:r>
            <w:r w:rsidRPr="004655F3">
              <w:rPr>
                <w:rFonts w:asciiTheme="minorHAnsi" w:hAnsiTheme="minorHAnsi" w:cstheme="minorHAnsi"/>
              </w:rPr>
              <w:t>O</w:t>
            </w:r>
            <w:r w:rsidR="00133723">
              <w:rPr>
                <w:rFonts w:asciiTheme="minorHAnsi" w:hAnsiTheme="minorHAnsi" w:cstheme="minorHAnsi"/>
              </w:rPr>
              <w:t xml:space="preserve">bject </w:t>
            </w:r>
            <w:r w:rsidRPr="004655F3">
              <w:rPr>
                <w:rFonts w:asciiTheme="minorHAnsi" w:hAnsiTheme="minorHAnsi" w:cstheme="minorHAnsi"/>
              </w:rPr>
              <w:t>D</w:t>
            </w:r>
            <w:r w:rsidR="00133723">
              <w:rPr>
                <w:rFonts w:asciiTheme="minorHAnsi" w:hAnsiTheme="minorHAnsi" w:cstheme="minorHAnsi"/>
              </w:rPr>
              <w:t>ebris</w:t>
            </w:r>
            <w:r w:rsidRPr="004655F3">
              <w:rPr>
                <w:rFonts w:asciiTheme="minorHAnsi" w:hAnsiTheme="minorHAnsi" w:cstheme="minorHAnsi"/>
              </w:rPr>
              <w:t xml:space="preserve"> resistant tyres.</w:t>
            </w:r>
          </w:p>
          <w:p w14:paraId="5A483B7B" w14:textId="77777777" w:rsidR="00A53336" w:rsidRPr="004655F3" w:rsidRDefault="00A53336" w:rsidP="005E36D4">
            <w:pPr>
              <w:rPr>
                <w:rFonts w:asciiTheme="minorHAnsi" w:hAnsiTheme="minorHAnsi" w:cstheme="minorHAnsi"/>
              </w:rPr>
            </w:pPr>
          </w:p>
          <w:p w14:paraId="201EB4C1" w14:textId="2B3C85AA" w:rsidR="00A53336" w:rsidRPr="004655F3" w:rsidRDefault="16C8D5FD" w:rsidP="1D167556">
            <w:pPr>
              <w:rPr>
                <w:rFonts w:asciiTheme="minorHAnsi" w:hAnsiTheme="minorHAnsi" w:cstheme="minorBidi"/>
              </w:rPr>
            </w:pPr>
            <w:r w:rsidRPr="1D167556">
              <w:rPr>
                <w:rFonts w:asciiTheme="minorHAnsi" w:hAnsiTheme="minorHAnsi" w:cstheme="minorBidi"/>
              </w:rPr>
              <w:t>A two-way radio tuned to the appropriate ATC frequency.</w:t>
            </w:r>
            <w:r w:rsidR="001E0F47" w:rsidRPr="1D167556">
              <w:rPr>
                <w:rFonts w:asciiTheme="minorHAnsi" w:hAnsiTheme="minorHAnsi" w:cstheme="minorBidi"/>
              </w:rPr>
              <w:t xml:space="preserve"> </w:t>
            </w:r>
            <w:r w:rsidRPr="1D167556">
              <w:rPr>
                <w:rFonts w:asciiTheme="minorHAnsi" w:hAnsiTheme="minorHAnsi" w:cstheme="minorBidi"/>
              </w:rPr>
              <w:t>Contractors will need to provide radios capable of meeting the following specification:</w:t>
            </w:r>
            <w:r w:rsidR="001E0F47" w:rsidRPr="1D167556">
              <w:rPr>
                <w:rFonts w:asciiTheme="minorHAnsi" w:hAnsiTheme="minorHAnsi" w:cstheme="minorBidi"/>
              </w:rPr>
              <w:t xml:space="preserve"> </w:t>
            </w:r>
            <w:r w:rsidRPr="1D167556">
              <w:rPr>
                <w:rFonts w:asciiTheme="minorHAnsi" w:hAnsiTheme="minorHAnsi" w:cstheme="minorBidi"/>
              </w:rPr>
              <w:t xml:space="preserve">405 - 425 MHz with 25 </w:t>
            </w:r>
            <w:proofErr w:type="spellStart"/>
            <w:r w:rsidRPr="1D167556">
              <w:rPr>
                <w:rFonts w:asciiTheme="minorHAnsi" w:hAnsiTheme="minorHAnsi" w:cstheme="minorBidi"/>
              </w:rPr>
              <w:t>KHz</w:t>
            </w:r>
            <w:proofErr w:type="spellEnd"/>
            <w:r w:rsidRPr="1D167556">
              <w:rPr>
                <w:rFonts w:asciiTheme="minorHAnsi" w:hAnsiTheme="minorHAnsi" w:cstheme="minorBidi"/>
              </w:rPr>
              <w:t xml:space="preserve"> channel spacing, CT</w:t>
            </w:r>
            <w:r w:rsidR="00FC6CD2" w:rsidRPr="1D167556">
              <w:rPr>
                <w:rFonts w:asciiTheme="minorHAnsi" w:hAnsiTheme="minorHAnsi" w:cstheme="minorBidi"/>
              </w:rPr>
              <w:t>C</w:t>
            </w:r>
            <w:r w:rsidRPr="1D167556">
              <w:rPr>
                <w:rFonts w:asciiTheme="minorHAnsi" w:hAnsiTheme="minorHAnsi" w:cstheme="minorBidi"/>
              </w:rPr>
              <w:t>SS Tones, Frequency Modulation.</w:t>
            </w:r>
          </w:p>
          <w:p w14:paraId="55090623" w14:textId="4A869340"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Information on the frequencies allocated to each </w:t>
            </w:r>
            <w:r w:rsidR="00297B32">
              <w:rPr>
                <w:rFonts w:asciiTheme="minorHAnsi" w:hAnsiTheme="minorHAnsi" w:cstheme="minorHAnsi"/>
              </w:rPr>
              <w:t>U</w:t>
            </w:r>
            <w:r w:rsidRPr="004655F3">
              <w:rPr>
                <w:rFonts w:asciiTheme="minorHAnsi" w:hAnsiTheme="minorHAnsi" w:cstheme="minorHAnsi"/>
              </w:rPr>
              <w:t xml:space="preserve">nit, for the new radios, can be obtained from the Defence Spectrum Organisation, Blandford. </w:t>
            </w:r>
          </w:p>
          <w:p w14:paraId="563D4521" w14:textId="77777777" w:rsidR="00A53336" w:rsidRPr="004655F3" w:rsidRDefault="00A53336" w:rsidP="005E36D4">
            <w:pPr>
              <w:rPr>
                <w:rFonts w:asciiTheme="minorHAnsi" w:hAnsiTheme="minorHAnsi" w:cstheme="minorHAnsi"/>
              </w:rPr>
            </w:pPr>
          </w:p>
          <w:p w14:paraId="0791E9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An acoustic bird distress call scaring system loaded with appropriate distress calls tailored for their specified sites.</w:t>
            </w:r>
          </w:p>
          <w:p w14:paraId="03BFEC73" w14:textId="77777777" w:rsidR="00A53336" w:rsidRPr="004655F3" w:rsidRDefault="00A53336" w:rsidP="005E36D4">
            <w:pPr>
              <w:rPr>
                <w:rFonts w:asciiTheme="minorHAnsi" w:hAnsiTheme="minorHAnsi" w:cstheme="minorHAnsi"/>
              </w:rPr>
            </w:pPr>
          </w:p>
        </w:tc>
      </w:tr>
      <w:tr w:rsidR="00A53336" w:rsidRPr="004655F3" w14:paraId="1337EAFB" w14:textId="77777777" w:rsidTr="6954619F">
        <w:tc>
          <w:tcPr>
            <w:tcW w:w="0" w:type="auto"/>
          </w:tcPr>
          <w:p w14:paraId="1A8E0E9F" w14:textId="77777777" w:rsidR="00A53336" w:rsidRPr="004655F3" w:rsidRDefault="00A53336" w:rsidP="005E36D4">
            <w:pPr>
              <w:rPr>
                <w:rFonts w:asciiTheme="minorHAnsi" w:hAnsiTheme="minorHAnsi" w:cstheme="minorHAnsi"/>
              </w:rPr>
            </w:pPr>
          </w:p>
        </w:tc>
        <w:tc>
          <w:tcPr>
            <w:tcW w:w="0" w:type="auto"/>
          </w:tcPr>
          <w:p w14:paraId="56D3973E" w14:textId="77777777" w:rsidR="00A53336" w:rsidRPr="004655F3" w:rsidRDefault="00A53336" w:rsidP="005E36D4">
            <w:pPr>
              <w:rPr>
                <w:rFonts w:asciiTheme="minorHAnsi" w:hAnsiTheme="minorHAnsi" w:cstheme="minorHAnsi"/>
              </w:rPr>
            </w:pPr>
          </w:p>
        </w:tc>
        <w:tc>
          <w:tcPr>
            <w:tcW w:w="0" w:type="auto"/>
          </w:tcPr>
          <w:p w14:paraId="0E5E092E" w14:textId="77777777" w:rsidR="00A53336" w:rsidRPr="004655F3" w:rsidRDefault="00A53336" w:rsidP="005E36D4">
            <w:pPr>
              <w:rPr>
                <w:rFonts w:asciiTheme="minorHAnsi" w:hAnsiTheme="minorHAnsi" w:cstheme="minorHAnsi"/>
              </w:rPr>
            </w:pPr>
          </w:p>
        </w:tc>
        <w:tc>
          <w:tcPr>
            <w:tcW w:w="2636" w:type="dxa"/>
          </w:tcPr>
          <w:p w14:paraId="4892F384" w14:textId="77777777" w:rsidR="00A53336" w:rsidRPr="004655F3" w:rsidRDefault="00A53336" w:rsidP="005E36D4">
            <w:pPr>
              <w:rPr>
                <w:rFonts w:asciiTheme="minorHAnsi" w:hAnsiTheme="minorHAnsi" w:cstheme="minorHAnsi"/>
              </w:rPr>
            </w:pPr>
          </w:p>
        </w:tc>
        <w:tc>
          <w:tcPr>
            <w:tcW w:w="4710" w:type="dxa"/>
          </w:tcPr>
          <w:p w14:paraId="4894E592" w14:textId="77777777" w:rsidR="00A53336" w:rsidRPr="004655F3" w:rsidRDefault="00A53336" w:rsidP="005E36D4">
            <w:pPr>
              <w:rPr>
                <w:rFonts w:asciiTheme="minorHAnsi" w:hAnsiTheme="minorHAnsi" w:cstheme="minorHAnsi"/>
              </w:rPr>
            </w:pPr>
          </w:p>
        </w:tc>
      </w:tr>
      <w:tr w:rsidR="00A53336" w:rsidRPr="004655F3" w14:paraId="0BB68F72" w14:textId="77777777" w:rsidTr="6954619F">
        <w:tc>
          <w:tcPr>
            <w:tcW w:w="0" w:type="auto"/>
          </w:tcPr>
          <w:p w14:paraId="633E69F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B.2</w:t>
            </w:r>
          </w:p>
        </w:tc>
        <w:tc>
          <w:tcPr>
            <w:tcW w:w="0" w:type="auto"/>
          </w:tcPr>
          <w:p w14:paraId="61A9710C" w14:textId="1D0CD692" w:rsidR="00A53336" w:rsidRPr="004655F3" w:rsidRDefault="00A53336" w:rsidP="00686F70">
            <w:pPr>
              <w:rPr>
                <w:rFonts w:asciiTheme="minorHAnsi" w:hAnsiTheme="minorHAnsi" w:cstheme="minorHAnsi"/>
              </w:rPr>
            </w:pPr>
            <w:r w:rsidRPr="004655F3">
              <w:rPr>
                <w:rFonts w:asciiTheme="minorHAnsi" w:hAnsiTheme="minorHAnsi" w:cstheme="minorHAnsi"/>
              </w:rPr>
              <w:t>Provide suitable qualified and experienced operators.</w:t>
            </w:r>
          </w:p>
        </w:tc>
        <w:tc>
          <w:tcPr>
            <w:tcW w:w="0" w:type="auto"/>
          </w:tcPr>
          <w:p w14:paraId="3C62BE10" w14:textId="77777777" w:rsidR="00A53336" w:rsidRPr="004655F3" w:rsidRDefault="00A53336" w:rsidP="005E36D4">
            <w:pPr>
              <w:rPr>
                <w:rFonts w:asciiTheme="minorHAnsi" w:hAnsiTheme="minorHAnsi" w:cstheme="minorHAnsi"/>
              </w:rPr>
            </w:pPr>
          </w:p>
        </w:tc>
        <w:tc>
          <w:tcPr>
            <w:tcW w:w="2636" w:type="dxa"/>
          </w:tcPr>
          <w:p w14:paraId="33224A7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 at each station.</w:t>
            </w:r>
          </w:p>
        </w:tc>
        <w:tc>
          <w:tcPr>
            <w:tcW w:w="4710" w:type="dxa"/>
          </w:tcPr>
          <w:p w14:paraId="458EE110" w14:textId="71C6016A"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0D8B7541" w:rsidRPr="1D167556">
              <w:rPr>
                <w:rFonts w:asciiTheme="minorHAnsi" w:hAnsiTheme="minorHAnsi" w:cstheme="minorBidi"/>
              </w:rPr>
              <w:t>all</w:t>
            </w:r>
            <w:r w:rsidRPr="1D167556">
              <w:rPr>
                <w:rFonts w:asciiTheme="minorHAnsi" w:hAnsiTheme="minorHAnsi" w:cstheme="minorBidi"/>
              </w:rPr>
              <w:t xml:space="preserve"> provide an initial training course that provides initial AWC training.</w:t>
            </w:r>
            <w:r w:rsidR="001E0F47" w:rsidRPr="1D167556">
              <w:rPr>
                <w:rFonts w:asciiTheme="minorHAnsi" w:hAnsiTheme="minorHAnsi" w:cstheme="minorBidi"/>
              </w:rPr>
              <w:t xml:space="preserve"> </w:t>
            </w:r>
            <w:r w:rsidRPr="1D167556">
              <w:rPr>
                <w:rFonts w:asciiTheme="minorHAnsi" w:hAnsiTheme="minorHAnsi" w:cstheme="minorBidi"/>
              </w:rPr>
              <w:t>This course sh</w:t>
            </w:r>
            <w:r w:rsidR="15D48244" w:rsidRPr="1D167556">
              <w:rPr>
                <w:rFonts w:asciiTheme="minorHAnsi" w:hAnsiTheme="minorHAnsi" w:cstheme="minorBidi"/>
              </w:rPr>
              <w:t>all</w:t>
            </w:r>
            <w:r w:rsidRPr="1D167556">
              <w:rPr>
                <w:rFonts w:asciiTheme="minorHAnsi" w:hAnsiTheme="minorHAnsi" w:cstheme="minorBidi"/>
              </w:rPr>
              <w:t xml:space="preserve">, as a minimum, address the areas </w:t>
            </w:r>
            <w:r w:rsidRPr="1D167556">
              <w:rPr>
                <w:rFonts w:asciiTheme="minorHAnsi" w:hAnsiTheme="minorHAnsi" w:cstheme="minorBidi"/>
              </w:rPr>
              <w:lastRenderedPageBreak/>
              <w:t>highlighted in the standard of performance in A.1</w:t>
            </w:r>
            <w:r w:rsidR="6A5A0AAA" w:rsidRPr="1D167556">
              <w:rPr>
                <w:rFonts w:asciiTheme="minorHAnsi" w:hAnsiTheme="minorHAnsi" w:cstheme="minorBidi"/>
              </w:rPr>
              <w:t>3</w:t>
            </w:r>
            <w:r w:rsidRPr="1D167556">
              <w:rPr>
                <w:rFonts w:asciiTheme="minorHAnsi" w:hAnsiTheme="minorHAnsi" w:cstheme="minorBidi"/>
              </w:rPr>
              <w:t>.a</w:t>
            </w:r>
            <w:r w:rsidR="14B7B724" w:rsidRPr="1D167556">
              <w:rPr>
                <w:rFonts w:asciiTheme="minorHAnsi" w:hAnsiTheme="minorHAnsi" w:cstheme="minorBidi"/>
              </w:rPr>
              <w:t>, A.1</w:t>
            </w:r>
            <w:r w:rsidR="6759B88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xml:space="preserve"> and A.1</w:t>
            </w:r>
            <w:r w:rsidR="442790E4"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r w:rsidR="14B7B724" w:rsidRPr="1D167556">
              <w:rPr>
                <w:rFonts w:asciiTheme="minorHAnsi" w:hAnsiTheme="minorHAnsi" w:cstheme="minorBidi"/>
              </w:rPr>
              <w:t>.</w:t>
            </w:r>
          </w:p>
          <w:p w14:paraId="155D0100" w14:textId="77777777" w:rsidR="00A53336" w:rsidRPr="004655F3" w:rsidRDefault="00A53336" w:rsidP="005E36D4">
            <w:pPr>
              <w:rPr>
                <w:rFonts w:asciiTheme="minorHAnsi" w:hAnsiTheme="minorHAnsi" w:cstheme="minorHAnsi"/>
              </w:rPr>
            </w:pPr>
          </w:p>
          <w:p w14:paraId="2BFC1CD7" w14:textId="7781122F" w:rsidR="00A53336" w:rsidRPr="004655F3" w:rsidRDefault="16C8D5FD" w:rsidP="1D167556">
            <w:pPr>
              <w:rPr>
                <w:rFonts w:asciiTheme="minorHAnsi" w:hAnsiTheme="minorHAnsi" w:cstheme="minorBidi"/>
              </w:rPr>
            </w:pPr>
            <w:r w:rsidRPr="1D167556">
              <w:rPr>
                <w:rFonts w:asciiTheme="minorHAnsi" w:hAnsiTheme="minorHAnsi" w:cstheme="minorBidi"/>
              </w:rPr>
              <w:t>It sh</w:t>
            </w:r>
            <w:r w:rsidR="6AD1AB6C" w:rsidRPr="1D167556">
              <w:rPr>
                <w:rFonts w:asciiTheme="minorHAnsi" w:hAnsiTheme="minorHAnsi" w:cstheme="minorBidi"/>
              </w:rPr>
              <w:t>all</w:t>
            </w:r>
            <w:r w:rsidRPr="1D167556">
              <w:rPr>
                <w:rFonts w:asciiTheme="minorHAnsi" w:hAnsiTheme="minorHAnsi" w:cstheme="minorBidi"/>
              </w:rPr>
              <w:t xml:space="preserve"> be ensured that the Contractors AWC </w:t>
            </w:r>
            <w:r w:rsidR="2EC68293" w:rsidRPr="1D167556">
              <w:rPr>
                <w:rFonts w:asciiTheme="minorHAnsi" w:hAnsiTheme="minorHAnsi" w:cstheme="minorBidi"/>
              </w:rPr>
              <w:t>P</w:t>
            </w:r>
            <w:r w:rsidRPr="1D167556">
              <w:rPr>
                <w:rFonts w:asciiTheme="minorHAnsi" w:hAnsiTheme="minorHAnsi" w:cstheme="minorBidi"/>
              </w:rPr>
              <w:t>ersonnel maintain competence in the role. Annual refresher training sh</w:t>
            </w:r>
            <w:r w:rsidR="34461B8E" w:rsidRPr="1D167556">
              <w:rPr>
                <w:rFonts w:asciiTheme="minorHAnsi" w:hAnsiTheme="minorHAnsi" w:cstheme="minorBidi"/>
              </w:rPr>
              <w:t>all</w:t>
            </w:r>
            <w:r w:rsidRPr="1D167556">
              <w:rPr>
                <w:rFonts w:asciiTheme="minorHAnsi" w:hAnsiTheme="minorHAnsi" w:cstheme="minorBidi"/>
              </w:rPr>
              <w:t xml:space="preserve"> be provided in line with CAP</w:t>
            </w:r>
            <w:r w:rsidR="184C659C" w:rsidRPr="1D167556">
              <w:rPr>
                <w:rFonts w:asciiTheme="minorHAnsi" w:hAnsiTheme="minorHAnsi" w:cstheme="minorBidi"/>
              </w:rPr>
              <w:t xml:space="preserve"> </w:t>
            </w:r>
            <w:r w:rsidRPr="1D167556">
              <w:rPr>
                <w:rFonts w:asciiTheme="minorHAnsi" w:hAnsiTheme="minorHAnsi" w:cstheme="minorBidi"/>
              </w:rPr>
              <w:t>772 Chapter 8 and A.14.a</w:t>
            </w:r>
            <w:r w:rsidR="14B7B724" w:rsidRPr="1D167556">
              <w:rPr>
                <w:rFonts w:asciiTheme="minorHAnsi" w:hAnsiTheme="minorHAnsi" w:cstheme="minorBidi"/>
              </w:rPr>
              <w:t>, A.1</w:t>
            </w:r>
            <w:r w:rsidR="0875AD9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A.1</w:t>
            </w:r>
            <w:r w:rsidR="44C0BEC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c</w:t>
            </w:r>
            <w:r w:rsidR="14B7B724" w:rsidRPr="1D167556">
              <w:rPr>
                <w:rFonts w:asciiTheme="minorHAnsi" w:hAnsiTheme="minorHAnsi" w:cstheme="minorBidi"/>
              </w:rPr>
              <w:t xml:space="preserve"> and A.1</w:t>
            </w:r>
            <w:r w:rsidR="4666724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p>
          <w:p w14:paraId="01EB34A8" w14:textId="77777777" w:rsidR="00A53336" w:rsidRPr="004655F3" w:rsidRDefault="00A53336" w:rsidP="005E36D4">
            <w:pPr>
              <w:rPr>
                <w:rFonts w:asciiTheme="minorHAnsi" w:hAnsiTheme="minorHAnsi" w:cstheme="minorHAnsi"/>
              </w:rPr>
            </w:pPr>
          </w:p>
          <w:p w14:paraId="374FCEA0" w14:textId="6998883F" w:rsidR="00A53336" w:rsidRPr="004655F3" w:rsidRDefault="7499E7CB" w:rsidP="0EF54C46">
            <w:pPr>
              <w:rPr>
                <w:rFonts w:asciiTheme="minorHAnsi" w:hAnsiTheme="minorHAnsi" w:cstheme="minorBidi"/>
              </w:rPr>
            </w:pPr>
            <w:r w:rsidRPr="004655F3">
              <w:rPr>
                <w:rFonts w:asciiTheme="minorHAnsi" w:hAnsiTheme="minorHAnsi" w:cstheme="minorBidi"/>
              </w:rPr>
              <w:t>In accordance with current regulations, report all bird</w:t>
            </w:r>
            <w:r w:rsidR="00674E28">
              <w:rPr>
                <w:rFonts w:asciiTheme="minorHAnsi" w:hAnsiTheme="minorHAnsi" w:cstheme="minorBidi"/>
              </w:rPr>
              <w:t>/wildlife</w:t>
            </w:r>
            <w:r w:rsidR="787EC07A" w:rsidRPr="004655F3">
              <w:rPr>
                <w:rFonts w:asciiTheme="minorHAnsi" w:hAnsiTheme="minorHAnsi" w:cstheme="minorBidi"/>
              </w:rPr>
              <w:t xml:space="preserve"> </w:t>
            </w:r>
            <w:r w:rsidRPr="004655F3">
              <w:rPr>
                <w:rFonts w:asciiTheme="minorHAnsi" w:hAnsiTheme="minorHAnsi" w:cstheme="minorBidi"/>
              </w:rPr>
              <w:t>strike occurrences and assist with the recovery, identification and disposal of bird</w:t>
            </w:r>
            <w:r w:rsidR="00674E28">
              <w:rPr>
                <w:rFonts w:asciiTheme="minorHAnsi" w:hAnsiTheme="minorHAnsi" w:cstheme="minorBidi"/>
              </w:rPr>
              <w:t>/wildlife</w:t>
            </w:r>
            <w:r w:rsidRPr="004655F3">
              <w:rPr>
                <w:rFonts w:asciiTheme="minorHAnsi" w:hAnsiTheme="minorHAnsi" w:cstheme="minorBidi"/>
              </w:rPr>
              <w:t xml:space="preserve"> remains involved in bird</w:t>
            </w:r>
            <w:r w:rsidR="00674E28">
              <w:rPr>
                <w:rFonts w:asciiTheme="minorHAnsi" w:hAnsiTheme="minorHAnsi" w:cstheme="minorBidi"/>
              </w:rPr>
              <w:t>/wildlife</w:t>
            </w:r>
            <w:r w:rsidRPr="004655F3">
              <w:rPr>
                <w:rFonts w:asciiTheme="minorHAnsi" w:hAnsiTheme="minorHAnsi" w:cstheme="minorBidi"/>
              </w:rPr>
              <w:t xml:space="preserve"> strikes on aircraft. Photographic evidence of remains shall be attached to the documentation and a copy submitted to </w:t>
            </w:r>
            <w:hyperlink r:id="rId22">
              <w:r w:rsidRPr="004655F3">
                <w:rPr>
                  <w:rStyle w:val="Hyperlink"/>
                  <w:rFonts w:asciiTheme="minorHAnsi" w:hAnsiTheme="minorHAnsi" w:cstheme="minorBidi"/>
                </w:rPr>
                <w:t>remains@birdstrike.co.uk</w:t>
              </w:r>
            </w:hyperlink>
            <w:r w:rsidRPr="004655F3">
              <w:rPr>
                <w:rFonts w:asciiTheme="minorHAnsi" w:hAnsiTheme="minorHAnsi" w:cstheme="minorBidi"/>
              </w:rPr>
              <w:t xml:space="preserve"> for independent identification verification. The Contractor shall provide all necessary health and safety equipment required for the task.</w:t>
            </w:r>
          </w:p>
        </w:tc>
      </w:tr>
      <w:tr w:rsidR="00A53336" w:rsidRPr="004655F3" w14:paraId="029E7760" w14:textId="77777777" w:rsidTr="6954619F">
        <w:tc>
          <w:tcPr>
            <w:tcW w:w="0" w:type="auto"/>
          </w:tcPr>
          <w:p w14:paraId="75A9BF2F" w14:textId="77777777" w:rsidR="00A53336" w:rsidRPr="004655F3" w:rsidRDefault="00A53336" w:rsidP="005E36D4">
            <w:pPr>
              <w:rPr>
                <w:rFonts w:asciiTheme="minorHAnsi" w:hAnsiTheme="minorHAnsi" w:cstheme="minorHAnsi"/>
              </w:rPr>
            </w:pPr>
          </w:p>
        </w:tc>
        <w:tc>
          <w:tcPr>
            <w:tcW w:w="0" w:type="auto"/>
          </w:tcPr>
          <w:p w14:paraId="0C1865D0" w14:textId="77777777" w:rsidR="00A53336" w:rsidRPr="004655F3" w:rsidRDefault="00A53336" w:rsidP="005E36D4">
            <w:pPr>
              <w:rPr>
                <w:rFonts w:asciiTheme="minorHAnsi" w:hAnsiTheme="minorHAnsi" w:cstheme="minorHAnsi"/>
              </w:rPr>
            </w:pPr>
          </w:p>
        </w:tc>
        <w:tc>
          <w:tcPr>
            <w:tcW w:w="0" w:type="auto"/>
          </w:tcPr>
          <w:p w14:paraId="1F069A3B" w14:textId="77777777" w:rsidR="00A53336" w:rsidRPr="004655F3" w:rsidRDefault="00A53336" w:rsidP="005E36D4">
            <w:pPr>
              <w:rPr>
                <w:rFonts w:asciiTheme="minorHAnsi" w:hAnsiTheme="minorHAnsi" w:cstheme="minorHAnsi"/>
              </w:rPr>
            </w:pPr>
          </w:p>
        </w:tc>
        <w:tc>
          <w:tcPr>
            <w:tcW w:w="2636" w:type="dxa"/>
          </w:tcPr>
          <w:p w14:paraId="5B578FB7" w14:textId="77777777" w:rsidR="00A53336" w:rsidRPr="004655F3" w:rsidRDefault="00A53336" w:rsidP="005E36D4">
            <w:pPr>
              <w:rPr>
                <w:rFonts w:asciiTheme="minorHAnsi" w:hAnsiTheme="minorHAnsi" w:cstheme="minorHAnsi"/>
              </w:rPr>
            </w:pPr>
          </w:p>
        </w:tc>
        <w:tc>
          <w:tcPr>
            <w:tcW w:w="4710" w:type="dxa"/>
          </w:tcPr>
          <w:p w14:paraId="493147DB" w14:textId="77777777" w:rsidR="00A53336" w:rsidRPr="004655F3" w:rsidRDefault="00A53336" w:rsidP="005E36D4">
            <w:pPr>
              <w:rPr>
                <w:rFonts w:asciiTheme="minorHAnsi" w:hAnsiTheme="minorHAnsi" w:cstheme="minorHAnsi"/>
              </w:rPr>
            </w:pPr>
          </w:p>
        </w:tc>
      </w:tr>
      <w:tr w:rsidR="00A53336" w:rsidRPr="004655F3" w14:paraId="534FFCA7" w14:textId="77777777" w:rsidTr="6954619F">
        <w:trPr>
          <w:trHeight w:val="7573"/>
        </w:trPr>
        <w:tc>
          <w:tcPr>
            <w:tcW w:w="0" w:type="auto"/>
          </w:tcPr>
          <w:p w14:paraId="1456570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B.3</w:t>
            </w:r>
          </w:p>
        </w:tc>
        <w:tc>
          <w:tcPr>
            <w:tcW w:w="0" w:type="auto"/>
          </w:tcPr>
          <w:p w14:paraId="4F56318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required to provide a regional manager, based at one of the aerodromes within the region, with relevant experience on bird control matters.</w:t>
            </w:r>
          </w:p>
        </w:tc>
        <w:tc>
          <w:tcPr>
            <w:tcW w:w="0" w:type="auto"/>
          </w:tcPr>
          <w:p w14:paraId="38B7653B" w14:textId="77777777" w:rsidR="00A53336" w:rsidRPr="004655F3" w:rsidRDefault="00A53336" w:rsidP="005E36D4">
            <w:pPr>
              <w:rPr>
                <w:rFonts w:asciiTheme="minorHAnsi" w:hAnsiTheme="minorHAnsi" w:cstheme="minorHAnsi"/>
              </w:rPr>
            </w:pPr>
          </w:p>
        </w:tc>
        <w:tc>
          <w:tcPr>
            <w:tcW w:w="2636" w:type="dxa"/>
          </w:tcPr>
          <w:p w14:paraId="6EB36A10" w14:textId="77777777" w:rsidR="00A53336" w:rsidRPr="004655F3" w:rsidRDefault="00A53336" w:rsidP="005E36D4">
            <w:pPr>
              <w:rPr>
                <w:rFonts w:asciiTheme="minorHAnsi" w:hAnsiTheme="minorHAnsi" w:cstheme="minorHAnsi"/>
              </w:rPr>
            </w:pPr>
          </w:p>
        </w:tc>
        <w:tc>
          <w:tcPr>
            <w:tcW w:w="4710" w:type="dxa"/>
          </w:tcPr>
          <w:p w14:paraId="73F8DBA6" w14:textId="41651FF5"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analyse and action actual or potential bird</w:t>
            </w:r>
            <w:r w:rsidR="00674E28">
              <w:rPr>
                <w:rFonts w:asciiTheme="minorHAnsi" w:hAnsiTheme="minorHAnsi" w:cstheme="minorHAnsi"/>
              </w:rPr>
              <w:t>/wildlife</w:t>
            </w:r>
            <w:r w:rsidRPr="004655F3">
              <w:rPr>
                <w:rFonts w:asciiTheme="minorHAnsi" w:hAnsiTheme="minorHAnsi" w:cstheme="minorHAnsi"/>
              </w:rPr>
              <w:t xml:space="preserve"> control problems highlighted within the monthly reports within their region. </w:t>
            </w:r>
          </w:p>
          <w:p w14:paraId="2D0F689D" w14:textId="77777777" w:rsidR="00A53336" w:rsidRPr="004655F3" w:rsidRDefault="00A53336" w:rsidP="005E36D4">
            <w:pPr>
              <w:rPr>
                <w:rFonts w:asciiTheme="minorHAnsi" w:hAnsiTheme="minorHAnsi" w:cstheme="minorHAnsi"/>
              </w:rPr>
            </w:pPr>
          </w:p>
          <w:p w14:paraId="432D2BDF" w14:textId="438F86D7" w:rsidR="00A53336" w:rsidRPr="004655F3" w:rsidRDefault="00A53336" w:rsidP="005E36D4">
            <w:pPr>
              <w:rPr>
                <w:rFonts w:asciiTheme="minorHAnsi" w:hAnsiTheme="minorHAnsi" w:cstheme="minorHAnsi"/>
              </w:rPr>
            </w:pPr>
            <w:r w:rsidRPr="004655F3">
              <w:rPr>
                <w:rFonts w:asciiTheme="minorHAnsi" w:hAnsiTheme="minorHAnsi" w:cstheme="minorHAnsi"/>
              </w:rPr>
              <w:t>As required, report on potential bird</w:t>
            </w:r>
            <w:r w:rsidR="00674E28">
              <w:rPr>
                <w:rFonts w:asciiTheme="minorHAnsi" w:hAnsiTheme="minorHAnsi" w:cstheme="minorHAnsi"/>
              </w:rPr>
              <w:t>/wildlife</w:t>
            </w:r>
            <w:r w:rsidRPr="004655F3">
              <w:rPr>
                <w:rFonts w:asciiTheme="minorHAnsi" w:hAnsiTheme="minorHAnsi" w:cstheme="minorHAnsi"/>
              </w:rPr>
              <w:t xml:space="preserve"> strike hazard(s) within the safeguarded area (Plan B) for example, but not restricted to, those created by conservation, industrial or commercial development.</w:t>
            </w:r>
          </w:p>
          <w:p w14:paraId="36F8E5E0" w14:textId="77777777" w:rsidR="00A53336" w:rsidRPr="004655F3" w:rsidRDefault="00A53336" w:rsidP="005E36D4">
            <w:pPr>
              <w:rPr>
                <w:rFonts w:asciiTheme="minorHAnsi" w:hAnsiTheme="minorHAnsi" w:cstheme="minorHAnsi"/>
              </w:rPr>
            </w:pPr>
          </w:p>
          <w:p w14:paraId="05979061" w14:textId="78AD5BD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information on AWC matters to </w:t>
            </w:r>
            <w:r w:rsidR="00FC6CD2">
              <w:rPr>
                <w:rFonts w:asciiTheme="minorHAnsi" w:hAnsiTheme="minorHAnsi" w:cstheme="minorHAnsi"/>
              </w:rPr>
              <w:t xml:space="preserve">each </w:t>
            </w:r>
            <w:r w:rsidRPr="004655F3">
              <w:rPr>
                <w:rFonts w:asciiTheme="minorHAnsi" w:hAnsiTheme="minorHAnsi" w:cstheme="minorHAnsi"/>
              </w:rPr>
              <w:t>Station</w:t>
            </w:r>
            <w:r w:rsidR="00FC6CD2">
              <w:rPr>
                <w:rFonts w:asciiTheme="minorHAnsi" w:hAnsiTheme="minorHAnsi" w:cstheme="minorHAnsi"/>
              </w:rPr>
              <w:t xml:space="preserve"> within the region</w:t>
            </w:r>
            <w:r w:rsidRPr="004655F3">
              <w:rPr>
                <w:rFonts w:asciiTheme="minorHAnsi" w:hAnsiTheme="minorHAnsi" w:cstheme="minorHAnsi"/>
              </w:rPr>
              <w:t>, on a quarterly basis, through an appropriate Safety Management forum.</w:t>
            </w:r>
          </w:p>
          <w:p w14:paraId="228A9017" w14:textId="77777777" w:rsidR="00A53336" w:rsidRPr="004655F3" w:rsidRDefault="00A53336" w:rsidP="005E36D4">
            <w:pPr>
              <w:rPr>
                <w:rFonts w:asciiTheme="minorHAnsi" w:hAnsiTheme="minorHAnsi" w:cstheme="minorHAnsi"/>
              </w:rPr>
            </w:pPr>
          </w:p>
          <w:p w14:paraId="38C6745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on relevant DASORs; this may be delegated to the AWCU operators.</w:t>
            </w:r>
          </w:p>
          <w:p w14:paraId="3069C0A3" w14:textId="77777777" w:rsidR="00A53336" w:rsidRPr="004655F3" w:rsidRDefault="00A53336" w:rsidP="005E36D4">
            <w:pPr>
              <w:rPr>
                <w:rFonts w:asciiTheme="minorHAnsi" w:hAnsiTheme="minorHAnsi" w:cstheme="minorHAnsi"/>
              </w:rPr>
            </w:pPr>
          </w:p>
          <w:p w14:paraId="64100C4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and analyse habitat management issues raised within the monthly reports and provide feedback to the AOs representative of all Units.</w:t>
            </w:r>
          </w:p>
          <w:p w14:paraId="56B4ACB4" w14:textId="77777777" w:rsidR="00A53336" w:rsidRPr="004655F3" w:rsidRDefault="00A53336" w:rsidP="005E36D4">
            <w:pPr>
              <w:rPr>
                <w:rFonts w:asciiTheme="minorHAnsi" w:hAnsiTheme="minorHAnsi" w:cstheme="minorHAnsi"/>
              </w:rPr>
            </w:pPr>
          </w:p>
          <w:p w14:paraId="6C5261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Attend, as required, Habitat Management meetings at all Units.</w:t>
            </w:r>
          </w:p>
          <w:p w14:paraId="2F683D12" w14:textId="77777777" w:rsidR="00A53336" w:rsidRPr="004655F3" w:rsidRDefault="00A53336" w:rsidP="005E36D4">
            <w:pPr>
              <w:rPr>
                <w:rFonts w:asciiTheme="minorHAnsi" w:hAnsiTheme="minorHAnsi" w:cstheme="minorHAnsi"/>
              </w:rPr>
            </w:pPr>
          </w:p>
          <w:p w14:paraId="4CFB971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into the maintenance of all the AWCMP as required.</w:t>
            </w:r>
          </w:p>
          <w:p w14:paraId="6AE0D028" w14:textId="77777777" w:rsidR="00A53336" w:rsidRPr="004655F3" w:rsidRDefault="00A53336" w:rsidP="005E36D4">
            <w:pPr>
              <w:rPr>
                <w:rFonts w:asciiTheme="minorHAnsi" w:hAnsiTheme="minorHAnsi" w:cstheme="minorHAnsi"/>
              </w:rPr>
            </w:pPr>
          </w:p>
          <w:p w14:paraId="4D9E7735" w14:textId="7293F57B" w:rsidR="00A53336" w:rsidRPr="004655F3" w:rsidRDefault="16C8D5FD" w:rsidP="1D167556">
            <w:pPr>
              <w:rPr>
                <w:rFonts w:asciiTheme="minorHAnsi" w:hAnsiTheme="minorHAnsi" w:cstheme="minorBidi"/>
              </w:rPr>
            </w:pPr>
            <w:r w:rsidRPr="1D167556">
              <w:rPr>
                <w:rFonts w:asciiTheme="minorHAnsi" w:hAnsiTheme="minorHAnsi" w:cstheme="minorBidi"/>
              </w:rPr>
              <w:t>Provide subject matter expert advice to the Station, and</w:t>
            </w:r>
            <w:r w:rsidR="00FC6CD2" w:rsidRPr="1D167556">
              <w:rPr>
                <w:rFonts w:asciiTheme="minorHAnsi" w:hAnsiTheme="minorHAnsi" w:cstheme="minorBidi"/>
              </w:rPr>
              <w:t xml:space="preserve"> personnel working </w:t>
            </w:r>
            <w:r w:rsidR="00674E28" w:rsidRPr="1D167556">
              <w:rPr>
                <w:rFonts w:asciiTheme="minorHAnsi" w:hAnsiTheme="minorHAnsi" w:cstheme="minorBidi"/>
              </w:rPr>
              <w:t xml:space="preserve">on the Station, be these MOD personnel or the </w:t>
            </w:r>
            <w:r w:rsidR="4502FD92" w:rsidRPr="1D167556">
              <w:rPr>
                <w:rFonts w:asciiTheme="minorHAnsi" w:hAnsiTheme="minorHAnsi" w:cstheme="minorBidi"/>
              </w:rPr>
              <w:t>Contractor Personnel</w:t>
            </w:r>
            <w:r w:rsidR="00674E28" w:rsidRPr="1D167556">
              <w:rPr>
                <w:rFonts w:asciiTheme="minorHAnsi" w:hAnsiTheme="minorHAnsi" w:cstheme="minorBidi"/>
              </w:rPr>
              <w:t xml:space="preserve"> working for the MOD, </w:t>
            </w:r>
            <w:r w:rsidRPr="1D167556">
              <w:rPr>
                <w:rFonts w:asciiTheme="minorHAnsi" w:hAnsiTheme="minorHAnsi" w:cstheme="minorBidi"/>
              </w:rPr>
              <w:t>on how to reduce airfield wildlife hazards within current and planned infrastructure. This can be done at flight safety meetings or on request when the situation dictates.</w:t>
            </w:r>
          </w:p>
        </w:tc>
      </w:tr>
      <w:tr w:rsidR="00A53336" w:rsidRPr="004655F3" w14:paraId="09D8A422" w14:textId="77777777" w:rsidTr="6954619F">
        <w:trPr>
          <w:cantSplit/>
        </w:trPr>
        <w:tc>
          <w:tcPr>
            <w:tcW w:w="0" w:type="auto"/>
          </w:tcPr>
          <w:p w14:paraId="3E9C68B0" w14:textId="77777777" w:rsidR="00A53336" w:rsidRPr="004655F3" w:rsidRDefault="00A53336" w:rsidP="005E36D4">
            <w:pPr>
              <w:rPr>
                <w:rFonts w:asciiTheme="minorHAnsi" w:hAnsiTheme="minorHAnsi" w:cstheme="minorHAnsi"/>
              </w:rPr>
            </w:pPr>
          </w:p>
        </w:tc>
        <w:tc>
          <w:tcPr>
            <w:tcW w:w="0" w:type="auto"/>
          </w:tcPr>
          <w:p w14:paraId="1168EF7F" w14:textId="77777777" w:rsidR="00A53336" w:rsidRPr="004655F3" w:rsidRDefault="00A53336" w:rsidP="005E36D4">
            <w:pPr>
              <w:rPr>
                <w:rFonts w:asciiTheme="minorHAnsi" w:hAnsiTheme="minorHAnsi" w:cstheme="minorHAnsi"/>
              </w:rPr>
            </w:pPr>
          </w:p>
        </w:tc>
        <w:tc>
          <w:tcPr>
            <w:tcW w:w="0" w:type="auto"/>
          </w:tcPr>
          <w:p w14:paraId="01B8A086" w14:textId="77777777" w:rsidR="00A53336" w:rsidRPr="004655F3" w:rsidRDefault="00A53336" w:rsidP="005E36D4">
            <w:pPr>
              <w:rPr>
                <w:rFonts w:asciiTheme="minorHAnsi" w:hAnsiTheme="minorHAnsi" w:cstheme="minorHAnsi"/>
              </w:rPr>
            </w:pPr>
          </w:p>
        </w:tc>
        <w:tc>
          <w:tcPr>
            <w:tcW w:w="2636" w:type="dxa"/>
          </w:tcPr>
          <w:p w14:paraId="22F2EFCD" w14:textId="77777777" w:rsidR="00A53336" w:rsidRPr="004655F3" w:rsidRDefault="00A53336" w:rsidP="005E36D4">
            <w:pPr>
              <w:rPr>
                <w:rFonts w:asciiTheme="minorHAnsi" w:hAnsiTheme="minorHAnsi" w:cstheme="minorHAnsi"/>
              </w:rPr>
            </w:pPr>
          </w:p>
        </w:tc>
        <w:tc>
          <w:tcPr>
            <w:tcW w:w="4710" w:type="dxa"/>
          </w:tcPr>
          <w:p w14:paraId="5CE64B03" w14:textId="77777777" w:rsidR="00A53336" w:rsidRPr="004655F3" w:rsidRDefault="00A53336" w:rsidP="005E36D4">
            <w:pPr>
              <w:rPr>
                <w:rFonts w:asciiTheme="minorHAnsi" w:hAnsiTheme="minorHAnsi" w:cstheme="minorHAnsi"/>
              </w:rPr>
            </w:pPr>
          </w:p>
        </w:tc>
      </w:tr>
      <w:tr w:rsidR="00A53336" w:rsidRPr="004655F3" w14:paraId="44C40517" w14:textId="77777777" w:rsidTr="6954619F">
        <w:trPr>
          <w:cantSplit/>
        </w:trPr>
        <w:tc>
          <w:tcPr>
            <w:tcW w:w="0" w:type="auto"/>
          </w:tcPr>
          <w:p w14:paraId="571D715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B.4</w:t>
            </w:r>
          </w:p>
        </w:tc>
        <w:tc>
          <w:tcPr>
            <w:tcW w:w="0" w:type="auto"/>
          </w:tcPr>
          <w:p w14:paraId="1F92BB6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Make and maintain auditable electronic records of all AWCU activities.</w:t>
            </w:r>
          </w:p>
        </w:tc>
        <w:tc>
          <w:tcPr>
            <w:tcW w:w="0" w:type="auto"/>
          </w:tcPr>
          <w:p w14:paraId="5B2D18BE" w14:textId="2B804099" w:rsidR="00A53336" w:rsidRPr="004655F3" w:rsidRDefault="16C8D5FD" w:rsidP="1D167556">
            <w:pPr>
              <w:rPr>
                <w:rFonts w:asciiTheme="minorHAnsi" w:hAnsiTheme="minorHAnsi" w:cstheme="minorBidi"/>
              </w:rPr>
            </w:pPr>
            <w:r w:rsidRPr="1D167556">
              <w:rPr>
                <w:rFonts w:asciiTheme="minorHAnsi" w:hAnsiTheme="minorHAnsi" w:cstheme="minorBidi"/>
              </w:rPr>
              <w:t>This sh</w:t>
            </w:r>
            <w:r w:rsidR="7A68A3DD" w:rsidRPr="1D167556">
              <w:rPr>
                <w:rFonts w:asciiTheme="minorHAnsi" w:hAnsiTheme="minorHAnsi" w:cstheme="minorBidi"/>
              </w:rPr>
              <w:t>all</w:t>
            </w:r>
            <w:r w:rsidRPr="1D167556">
              <w:rPr>
                <w:rFonts w:asciiTheme="minorHAnsi" w:hAnsiTheme="minorHAnsi" w:cstheme="minorBidi"/>
              </w:rPr>
              <w:t xml:space="preserve"> allow reports, analysis and photographic evidence to be produced and sent electronically to relevant parties.</w:t>
            </w:r>
          </w:p>
          <w:p w14:paraId="6C1B0A30" w14:textId="77777777" w:rsidR="00A53336" w:rsidRPr="004655F3" w:rsidRDefault="00A53336" w:rsidP="005E36D4">
            <w:pPr>
              <w:rPr>
                <w:rFonts w:asciiTheme="minorHAnsi" w:hAnsiTheme="minorHAnsi" w:cstheme="minorHAnsi"/>
              </w:rPr>
            </w:pPr>
          </w:p>
        </w:tc>
        <w:tc>
          <w:tcPr>
            <w:tcW w:w="2636" w:type="dxa"/>
          </w:tcPr>
          <w:p w14:paraId="6462B31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397E847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IBSC best practice Standard 3 Entries shall be made at least every 15 minutes whilst on AWC duties.</w:t>
            </w:r>
          </w:p>
          <w:p w14:paraId="45AC27F6" w14:textId="77777777" w:rsidR="00A53336" w:rsidRPr="004655F3" w:rsidRDefault="00A53336" w:rsidP="005E36D4">
            <w:pPr>
              <w:rPr>
                <w:rFonts w:asciiTheme="minorHAnsi" w:hAnsiTheme="minorHAnsi" w:cstheme="minorHAnsi"/>
              </w:rPr>
            </w:pPr>
          </w:p>
          <w:p w14:paraId="7885EFB1" w14:textId="41EE7C71" w:rsidR="00A53336" w:rsidRPr="004655F3" w:rsidRDefault="16C8D5FD" w:rsidP="1D167556">
            <w:pPr>
              <w:rPr>
                <w:rFonts w:asciiTheme="minorHAnsi" w:hAnsiTheme="minorHAnsi" w:cstheme="minorBidi"/>
              </w:rPr>
            </w:pPr>
            <w:r w:rsidRPr="1D167556">
              <w:rPr>
                <w:rFonts w:asciiTheme="minorHAnsi" w:hAnsiTheme="minorHAnsi" w:cstheme="minorBidi"/>
              </w:rPr>
              <w:t>Contemporaneous data entries sh</w:t>
            </w:r>
            <w:r w:rsidR="7C5CFAA3" w:rsidRPr="1D167556">
              <w:rPr>
                <w:rFonts w:asciiTheme="minorHAnsi" w:hAnsiTheme="minorHAnsi" w:cstheme="minorBidi"/>
              </w:rPr>
              <w:t>all</w:t>
            </w:r>
            <w:r w:rsidRPr="1D167556">
              <w:rPr>
                <w:rFonts w:asciiTheme="minorHAnsi" w:hAnsiTheme="minorHAnsi" w:cstheme="minorBidi"/>
              </w:rPr>
              <w:t xml:space="preserve"> include the following: </w:t>
            </w:r>
          </w:p>
          <w:p w14:paraId="454945A6"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Operator on duty, (time on/off AWC duties).</w:t>
            </w:r>
          </w:p>
          <w:p w14:paraId="2701BD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Time of data entry.</w:t>
            </w:r>
          </w:p>
          <w:p w14:paraId="08E132E1"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Wildlife activity.</w:t>
            </w:r>
          </w:p>
          <w:p w14:paraId="4269912B"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Areas visited.</w:t>
            </w:r>
          </w:p>
          <w:p w14:paraId="66F2F7A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Species.</w:t>
            </w:r>
          </w:p>
          <w:p w14:paraId="1212F9F7"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Numbers and behaviour.</w:t>
            </w:r>
          </w:p>
          <w:p w14:paraId="7D0C32B9"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Dispersal action.</w:t>
            </w:r>
          </w:p>
          <w:p w14:paraId="5802D3A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Reaction to dispersal.</w:t>
            </w:r>
          </w:p>
          <w:p w14:paraId="7F7F600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 xml:space="preserve">“Nil </w:t>
            </w:r>
            <w:proofErr w:type="spellStart"/>
            <w:r w:rsidRPr="004655F3">
              <w:rPr>
                <w:rFonts w:asciiTheme="minorHAnsi" w:hAnsiTheme="minorHAnsi" w:cstheme="minorHAnsi"/>
              </w:rPr>
              <w:t>seens</w:t>
            </w:r>
            <w:proofErr w:type="spellEnd"/>
            <w:r w:rsidRPr="004655F3">
              <w:rPr>
                <w:rFonts w:asciiTheme="minorHAnsi" w:hAnsiTheme="minorHAnsi" w:cstheme="minorHAnsi"/>
              </w:rPr>
              <w:t>”.</w:t>
            </w:r>
          </w:p>
          <w:p w14:paraId="5494A22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flying over.</w:t>
            </w:r>
          </w:p>
          <w:p w14:paraId="651D53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killed.</w:t>
            </w:r>
          </w:p>
          <w:p w14:paraId="312ADB23"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Eggs and nests destroyed.</w:t>
            </w:r>
          </w:p>
          <w:p w14:paraId="54258E3A"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Equipment serviceability.</w:t>
            </w:r>
          </w:p>
          <w:p w14:paraId="3FCE2FF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Consumption of stores including bird scaring and shotgun cartridges used.</w:t>
            </w:r>
          </w:p>
          <w:p w14:paraId="6413225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Vehicle mileage.</w:t>
            </w:r>
          </w:p>
          <w:p w14:paraId="4D188CD7" w14:textId="063C31BC" w:rsidR="00A53336" w:rsidRPr="004655F3" w:rsidRDefault="7499E7CB" w:rsidP="00DD5951">
            <w:pPr>
              <w:numPr>
                <w:ilvl w:val="0"/>
                <w:numId w:val="27"/>
              </w:numPr>
              <w:ind w:left="0" w:firstLine="0"/>
              <w:rPr>
                <w:rFonts w:asciiTheme="minorHAnsi" w:hAnsiTheme="minorHAnsi" w:cstheme="minorBidi"/>
              </w:rPr>
            </w:pPr>
            <w:r w:rsidRPr="004655F3">
              <w:rPr>
                <w:rFonts w:asciiTheme="minorHAnsi" w:hAnsiTheme="minorHAnsi" w:cstheme="minorBidi"/>
              </w:rPr>
              <w:t>Bird</w:t>
            </w:r>
            <w:r w:rsidR="00674E28">
              <w:rPr>
                <w:rFonts w:asciiTheme="minorHAnsi" w:hAnsiTheme="minorHAnsi" w:cstheme="minorBidi"/>
              </w:rPr>
              <w:t>/wildlife</w:t>
            </w:r>
            <w:r w:rsidR="7CD719CA" w:rsidRPr="004655F3">
              <w:rPr>
                <w:rFonts w:asciiTheme="minorHAnsi" w:hAnsiTheme="minorHAnsi" w:cstheme="minorBidi"/>
              </w:rPr>
              <w:t xml:space="preserve"> </w:t>
            </w:r>
            <w:r w:rsidRPr="004655F3">
              <w:rPr>
                <w:rFonts w:asciiTheme="minorHAnsi" w:hAnsiTheme="minorHAnsi" w:cstheme="minorBidi"/>
              </w:rPr>
              <w:t>strike occurrences.</w:t>
            </w:r>
          </w:p>
          <w:p w14:paraId="41DFE0E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Liaison activities.</w:t>
            </w:r>
          </w:p>
        </w:tc>
      </w:tr>
      <w:tr w:rsidR="00A53336" w:rsidRPr="004655F3" w14:paraId="1214D7A4" w14:textId="77777777" w:rsidTr="6954619F">
        <w:trPr>
          <w:cantSplit/>
        </w:trPr>
        <w:tc>
          <w:tcPr>
            <w:tcW w:w="0" w:type="auto"/>
          </w:tcPr>
          <w:p w14:paraId="2F0410E8" w14:textId="77777777" w:rsidR="00A53336" w:rsidRPr="004655F3" w:rsidRDefault="00A53336" w:rsidP="005E36D4">
            <w:pPr>
              <w:rPr>
                <w:rFonts w:asciiTheme="minorHAnsi" w:hAnsiTheme="minorHAnsi" w:cstheme="minorHAnsi"/>
              </w:rPr>
            </w:pPr>
          </w:p>
        </w:tc>
        <w:tc>
          <w:tcPr>
            <w:tcW w:w="0" w:type="auto"/>
          </w:tcPr>
          <w:p w14:paraId="4A096E0C" w14:textId="77777777" w:rsidR="00A53336" w:rsidRPr="004655F3" w:rsidRDefault="00A53336" w:rsidP="005E36D4">
            <w:pPr>
              <w:rPr>
                <w:rFonts w:asciiTheme="minorHAnsi" w:hAnsiTheme="minorHAnsi" w:cstheme="minorHAnsi"/>
              </w:rPr>
            </w:pPr>
          </w:p>
        </w:tc>
        <w:tc>
          <w:tcPr>
            <w:tcW w:w="0" w:type="auto"/>
          </w:tcPr>
          <w:p w14:paraId="66CF8D10" w14:textId="77777777" w:rsidR="00A53336" w:rsidRPr="004655F3" w:rsidRDefault="00A53336" w:rsidP="005E36D4">
            <w:pPr>
              <w:rPr>
                <w:rFonts w:asciiTheme="minorHAnsi" w:hAnsiTheme="minorHAnsi" w:cstheme="minorHAnsi"/>
              </w:rPr>
            </w:pPr>
          </w:p>
        </w:tc>
        <w:tc>
          <w:tcPr>
            <w:tcW w:w="2636" w:type="dxa"/>
          </w:tcPr>
          <w:p w14:paraId="43637C53" w14:textId="77777777" w:rsidR="00A53336" w:rsidRPr="004655F3" w:rsidRDefault="00A53336" w:rsidP="005E36D4">
            <w:pPr>
              <w:rPr>
                <w:rFonts w:asciiTheme="minorHAnsi" w:hAnsiTheme="minorHAnsi" w:cstheme="minorHAnsi"/>
              </w:rPr>
            </w:pPr>
          </w:p>
        </w:tc>
        <w:tc>
          <w:tcPr>
            <w:tcW w:w="4710" w:type="dxa"/>
          </w:tcPr>
          <w:p w14:paraId="5AA54A00" w14:textId="77777777" w:rsidR="00A53336" w:rsidRPr="004655F3" w:rsidRDefault="00A53336" w:rsidP="005E36D4">
            <w:pPr>
              <w:rPr>
                <w:rFonts w:asciiTheme="minorHAnsi" w:hAnsiTheme="minorHAnsi" w:cstheme="minorHAnsi"/>
              </w:rPr>
            </w:pPr>
          </w:p>
        </w:tc>
      </w:tr>
      <w:tr w:rsidR="00A53336" w:rsidRPr="004655F3" w14:paraId="0083F371" w14:textId="77777777" w:rsidTr="6954619F">
        <w:trPr>
          <w:cantSplit/>
        </w:trPr>
        <w:tc>
          <w:tcPr>
            <w:tcW w:w="0" w:type="auto"/>
          </w:tcPr>
          <w:p w14:paraId="44A168C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B.5</w:t>
            </w:r>
          </w:p>
        </w:tc>
        <w:tc>
          <w:tcPr>
            <w:tcW w:w="0" w:type="auto"/>
          </w:tcPr>
          <w:p w14:paraId="7F3E391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Develop an optimum monitoring programme to visit those sites within the safeguarded Plan B area.</w:t>
            </w:r>
          </w:p>
        </w:tc>
        <w:tc>
          <w:tcPr>
            <w:tcW w:w="0" w:type="auto"/>
          </w:tcPr>
          <w:p w14:paraId="11221A07" w14:textId="0E023C80" w:rsidR="00A53336" w:rsidRPr="004655F3" w:rsidRDefault="00A53336" w:rsidP="005E36D4">
            <w:pPr>
              <w:rPr>
                <w:rFonts w:asciiTheme="minorHAnsi" w:hAnsiTheme="minorHAnsi" w:cstheme="minorHAnsi"/>
              </w:rPr>
            </w:pPr>
            <w:r w:rsidRPr="004655F3">
              <w:rPr>
                <w:rFonts w:ascii="Arial" w:hAnsi="Arial"/>
              </w:rPr>
              <w:t xml:space="preserve">In </w:t>
            </w:r>
            <w:r w:rsidR="00764C1D" w:rsidRPr="004655F3">
              <w:rPr>
                <w:rFonts w:ascii="Arial" w:hAnsi="Arial"/>
              </w:rPr>
              <w:t>CAP 772</w:t>
            </w:r>
            <w:r w:rsidRPr="004655F3">
              <w:rPr>
                <w:rFonts w:ascii="Arial" w:hAnsi="Arial"/>
              </w:rPr>
              <w:t>:</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r w:rsidR="00764C1D" w:rsidRPr="004655F3">
              <w:rPr>
                <w:rFonts w:asciiTheme="minorHAnsi" w:hAnsiTheme="minorHAnsi" w:cstheme="minorHAnsi"/>
              </w:rPr>
              <w:t>.’</w:t>
            </w:r>
          </w:p>
        </w:tc>
        <w:tc>
          <w:tcPr>
            <w:tcW w:w="2636" w:type="dxa"/>
          </w:tcPr>
          <w:p w14:paraId="644D483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03D795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Identify and record areas of local bird concentration within the area of the Plan B and, at the discretion of AO and with the approval of local landowners, take action to counter associated hazards.</w:t>
            </w:r>
          </w:p>
        </w:tc>
      </w:tr>
      <w:tr w:rsidR="00A53336" w:rsidRPr="004655F3" w14:paraId="35D47ECA" w14:textId="77777777" w:rsidTr="6954619F">
        <w:trPr>
          <w:cantSplit/>
        </w:trPr>
        <w:tc>
          <w:tcPr>
            <w:tcW w:w="0" w:type="auto"/>
          </w:tcPr>
          <w:p w14:paraId="611ED9B7" w14:textId="77777777" w:rsidR="00A53336" w:rsidRPr="004655F3" w:rsidRDefault="00A53336" w:rsidP="005E36D4">
            <w:pPr>
              <w:rPr>
                <w:rFonts w:asciiTheme="minorHAnsi" w:hAnsiTheme="minorHAnsi" w:cstheme="minorHAnsi"/>
              </w:rPr>
            </w:pPr>
          </w:p>
        </w:tc>
        <w:tc>
          <w:tcPr>
            <w:tcW w:w="0" w:type="auto"/>
          </w:tcPr>
          <w:p w14:paraId="77932D00" w14:textId="77777777" w:rsidR="00A53336" w:rsidRPr="004655F3" w:rsidRDefault="00A53336" w:rsidP="005E36D4">
            <w:pPr>
              <w:rPr>
                <w:rFonts w:asciiTheme="minorHAnsi" w:hAnsiTheme="minorHAnsi" w:cstheme="minorHAnsi"/>
              </w:rPr>
            </w:pPr>
          </w:p>
        </w:tc>
        <w:tc>
          <w:tcPr>
            <w:tcW w:w="0" w:type="auto"/>
          </w:tcPr>
          <w:p w14:paraId="64325767" w14:textId="77777777" w:rsidR="00A53336" w:rsidRPr="004655F3" w:rsidRDefault="00A53336" w:rsidP="005E36D4">
            <w:pPr>
              <w:rPr>
                <w:rFonts w:asciiTheme="minorHAnsi" w:hAnsiTheme="minorHAnsi" w:cstheme="minorHAnsi"/>
              </w:rPr>
            </w:pPr>
          </w:p>
        </w:tc>
        <w:tc>
          <w:tcPr>
            <w:tcW w:w="2636" w:type="dxa"/>
          </w:tcPr>
          <w:p w14:paraId="7A4FF4BD" w14:textId="77777777" w:rsidR="00A53336" w:rsidRPr="004655F3" w:rsidRDefault="00A53336" w:rsidP="005E36D4">
            <w:pPr>
              <w:rPr>
                <w:rFonts w:asciiTheme="minorHAnsi" w:hAnsiTheme="minorHAnsi" w:cstheme="minorHAnsi"/>
              </w:rPr>
            </w:pPr>
          </w:p>
        </w:tc>
        <w:tc>
          <w:tcPr>
            <w:tcW w:w="4710" w:type="dxa"/>
          </w:tcPr>
          <w:p w14:paraId="686CED32" w14:textId="77777777" w:rsidR="00A53336" w:rsidRPr="004655F3" w:rsidRDefault="00A53336" w:rsidP="005E36D4">
            <w:pPr>
              <w:rPr>
                <w:rFonts w:asciiTheme="minorHAnsi" w:hAnsiTheme="minorHAnsi" w:cstheme="minorHAnsi"/>
              </w:rPr>
            </w:pPr>
          </w:p>
        </w:tc>
      </w:tr>
      <w:tr w:rsidR="00A53336" w:rsidRPr="004655F3" w14:paraId="2786F4C1" w14:textId="77777777" w:rsidTr="6954619F">
        <w:tc>
          <w:tcPr>
            <w:tcW w:w="0" w:type="auto"/>
          </w:tcPr>
          <w:p w14:paraId="3410ED3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B.6</w:t>
            </w:r>
          </w:p>
        </w:tc>
        <w:tc>
          <w:tcPr>
            <w:tcW w:w="0" w:type="auto"/>
          </w:tcPr>
          <w:p w14:paraId="086A1F8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Develop an optimum monitoring programme to visit those sites within or adjacent to the </w:t>
            </w:r>
            <w:r w:rsidRPr="004655F3">
              <w:rPr>
                <w:rFonts w:asciiTheme="minorHAnsi" w:hAnsiTheme="minorHAnsi" w:cstheme="minorHAnsi"/>
              </w:rPr>
              <w:lastRenderedPageBreak/>
              <w:t>safeguarded area (Plan B) upon which planning constraints, for the purposes of bird control, have been imposed by the Local Planning Authority.</w:t>
            </w:r>
          </w:p>
        </w:tc>
        <w:tc>
          <w:tcPr>
            <w:tcW w:w="0" w:type="auto"/>
          </w:tcPr>
          <w:p w14:paraId="6A48DDED" w14:textId="10E76911"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The sites sh</w:t>
            </w:r>
            <w:r w:rsidR="173EA3D5" w:rsidRPr="1D167556">
              <w:rPr>
                <w:rFonts w:asciiTheme="minorHAnsi" w:hAnsiTheme="minorHAnsi" w:cstheme="minorBidi"/>
              </w:rPr>
              <w:t>all</w:t>
            </w:r>
            <w:r w:rsidRPr="1D167556">
              <w:rPr>
                <w:rFonts w:asciiTheme="minorHAnsi" w:hAnsiTheme="minorHAnsi" w:cstheme="minorBidi"/>
              </w:rPr>
              <w:t xml:space="preserve"> be visited at the appropriate time of day and/or year to ensure optimum monitoring. </w:t>
            </w:r>
          </w:p>
          <w:p w14:paraId="0876C36A" w14:textId="77777777" w:rsidR="00A53336" w:rsidRPr="004655F3" w:rsidRDefault="00A53336" w:rsidP="005E36D4">
            <w:pPr>
              <w:rPr>
                <w:rFonts w:asciiTheme="minorHAnsi" w:hAnsiTheme="minorHAnsi" w:cstheme="minorHAnsi"/>
              </w:rPr>
            </w:pPr>
          </w:p>
          <w:p w14:paraId="4F3365B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New sites with planning constraints may be added to the monitoring list by the Authority.</w:t>
            </w:r>
          </w:p>
          <w:p w14:paraId="01D1FDC4" w14:textId="77777777" w:rsidR="00A53336" w:rsidRPr="004655F3" w:rsidRDefault="00A53336" w:rsidP="005E36D4">
            <w:pPr>
              <w:rPr>
                <w:rFonts w:asciiTheme="minorHAnsi" w:hAnsiTheme="minorHAnsi" w:cstheme="minorHAnsi"/>
              </w:rPr>
            </w:pPr>
          </w:p>
          <w:p w14:paraId="70010B56" w14:textId="5B299B19" w:rsidR="00A53336" w:rsidRPr="004655F3" w:rsidRDefault="00764C1D" w:rsidP="005E36D4">
            <w:pPr>
              <w:rPr>
                <w:rFonts w:asciiTheme="minorHAnsi" w:hAnsiTheme="minorHAnsi" w:cstheme="minorHAnsi"/>
              </w:rPr>
            </w:pPr>
            <w:r w:rsidRPr="004655F3">
              <w:rPr>
                <w:rFonts w:ascii="Arial" w:hAnsi="Arial"/>
              </w:rPr>
              <w:t>In CAP 772:</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3AE87A2D" w14:textId="388042A2" w:rsidR="00A53336" w:rsidRPr="004655F3" w:rsidRDefault="00E17B4D" w:rsidP="00EF09C0">
            <w:pPr>
              <w:rPr>
                <w:rFonts w:asciiTheme="minorHAnsi" w:hAnsiTheme="minorHAnsi" w:cstheme="minorHAnsi"/>
              </w:rPr>
            </w:pPr>
            <w:r>
              <w:rPr>
                <w:rFonts w:asciiTheme="minorHAnsi" w:hAnsiTheme="minorHAnsi" w:cstheme="minorHAnsi"/>
              </w:rPr>
              <w:lastRenderedPageBreak/>
              <w:t>Leuchars Airfield</w:t>
            </w:r>
            <w:r w:rsidR="00A53336" w:rsidRPr="004655F3">
              <w:rPr>
                <w:rFonts w:asciiTheme="minorHAnsi" w:hAnsiTheme="minorHAnsi" w:cstheme="minorHAnsi"/>
              </w:rPr>
              <w:t>:</w:t>
            </w:r>
            <w:r w:rsidR="00A53336" w:rsidRPr="004655F3">
              <w:rPr>
                <w:rFonts w:asciiTheme="minorHAnsi" w:hAnsiTheme="minorHAnsi" w:cstheme="minorHAnsi"/>
              </w:rPr>
              <w:tab/>
            </w:r>
          </w:p>
          <w:p w14:paraId="2DBEC541" w14:textId="4EC9A478" w:rsidR="00A53336" w:rsidRPr="00EF09C0" w:rsidRDefault="4945FBE0" w:rsidP="6954619F">
            <w:pPr>
              <w:numPr>
                <w:ilvl w:val="0"/>
                <w:numId w:val="28"/>
              </w:numPr>
              <w:rPr>
                <w:rFonts w:asciiTheme="minorHAnsi" w:hAnsiTheme="minorHAnsi" w:cstheme="minorBidi"/>
              </w:rPr>
            </w:pPr>
            <w:r w:rsidRPr="6954619F">
              <w:rPr>
                <w:rFonts w:asciiTheme="minorHAnsi" w:hAnsiTheme="minorHAnsi" w:cstheme="minorBidi"/>
              </w:rPr>
              <w:t>Nil notified</w:t>
            </w:r>
          </w:p>
          <w:p w14:paraId="0AA22AEE" w14:textId="77777777" w:rsidR="00A53336" w:rsidRPr="004655F3" w:rsidRDefault="00A53336" w:rsidP="005E36D4">
            <w:pPr>
              <w:rPr>
                <w:rFonts w:asciiTheme="minorHAnsi" w:hAnsiTheme="minorHAnsi" w:cstheme="minorHAnsi"/>
              </w:rPr>
            </w:pPr>
          </w:p>
          <w:p w14:paraId="0A55978C" w14:textId="409D63C1" w:rsidR="00A53336" w:rsidRPr="004655F3" w:rsidRDefault="00A53336" w:rsidP="005E36D4">
            <w:pPr>
              <w:rPr>
                <w:rFonts w:asciiTheme="minorHAnsi" w:hAnsiTheme="minorHAnsi" w:cstheme="minorHAnsi"/>
              </w:rPr>
            </w:pPr>
            <w:r w:rsidRPr="004655F3">
              <w:rPr>
                <w:rFonts w:asciiTheme="minorHAnsi" w:hAnsiTheme="minorHAnsi" w:cstheme="minorHAnsi"/>
              </w:rPr>
              <w:t>RAF</w:t>
            </w:r>
            <w:r w:rsidR="00EF09C0">
              <w:rPr>
                <w:rFonts w:asciiTheme="minorHAnsi" w:hAnsiTheme="minorHAnsi" w:cstheme="minorHAnsi"/>
              </w:rPr>
              <w:t xml:space="preserve"> </w:t>
            </w:r>
            <w:r w:rsidR="00E17B4D">
              <w:rPr>
                <w:rFonts w:asciiTheme="minorHAnsi" w:hAnsiTheme="minorHAnsi" w:cstheme="minorHAnsi"/>
              </w:rPr>
              <w:t>Lossiemouth</w:t>
            </w:r>
            <w:r w:rsidRPr="004655F3">
              <w:rPr>
                <w:rFonts w:asciiTheme="minorHAnsi" w:hAnsiTheme="minorHAnsi" w:cstheme="minorHAnsi"/>
              </w:rPr>
              <w:t>:</w:t>
            </w:r>
            <w:r w:rsidRPr="004655F3">
              <w:rPr>
                <w:rFonts w:asciiTheme="minorHAnsi" w:hAnsiTheme="minorHAnsi" w:cstheme="minorHAnsi"/>
              </w:rPr>
              <w:tab/>
            </w:r>
          </w:p>
          <w:p w14:paraId="1039C495" w14:textId="61E1881E" w:rsidR="00A53336" w:rsidRPr="00EF09C0" w:rsidRDefault="27F4770E" w:rsidP="6954619F">
            <w:pPr>
              <w:numPr>
                <w:ilvl w:val="0"/>
                <w:numId w:val="29"/>
              </w:numPr>
              <w:rPr>
                <w:rFonts w:asciiTheme="minorHAnsi" w:hAnsiTheme="minorHAnsi" w:cstheme="minorBidi"/>
              </w:rPr>
            </w:pPr>
            <w:r w:rsidRPr="6954619F">
              <w:rPr>
                <w:rFonts w:asciiTheme="minorHAnsi" w:hAnsiTheme="minorHAnsi" w:cstheme="minorBidi"/>
              </w:rPr>
              <w:lastRenderedPageBreak/>
              <w:t>Nil notified</w:t>
            </w:r>
          </w:p>
          <w:p w14:paraId="5EE211E9" w14:textId="25E8494B" w:rsidR="00A53336" w:rsidRPr="004655F3" w:rsidRDefault="00A53336" w:rsidP="00EF09C0">
            <w:pPr>
              <w:rPr>
                <w:rFonts w:asciiTheme="minorHAnsi" w:hAnsiTheme="minorHAnsi" w:cstheme="minorBidi"/>
              </w:rPr>
            </w:pPr>
          </w:p>
        </w:tc>
        <w:tc>
          <w:tcPr>
            <w:tcW w:w="4710" w:type="dxa"/>
          </w:tcPr>
          <w:p w14:paraId="21D5F0E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 xml:space="preserve">Identify and record areas of local bird concentration within the area of the Plan B and, at the discretion of AO and with the approval of local </w:t>
            </w:r>
            <w:r w:rsidRPr="004655F3">
              <w:rPr>
                <w:rFonts w:asciiTheme="minorHAnsi" w:hAnsiTheme="minorHAnsi" w:cstheme="minorHAnsi"/>
              </w:rPr>
              <w:lastRenderedPageBreak/>
              <w:t>landowners, take action to counter associated hazards.</w:t>
            </w:r>
          </w:p>
        </w:tc>
      </w:tr>
      <w:tr w:rsidR="00A53336" w:rsidRPr="004655F3" w14:paraId="6784D931" w14:textId="77777777" w:rsidTr="6954619F">
        <w:trPr>
          <w:cantSplit/>
        </w:trPr>
        <w:tc>
          <w:tcPr>
            <w:tcW w:w="0" w:type="auto"/>
          </w:tcPr>
          <w:p w14:paraId="7F68641B" w14:textId="77777777" w:rsidR="00A53336" w:rsidRPr="004655F3" w:rsidRDefault="00A53336" w:rsidP="005E36D4">
            <w:pPr>
              <w:rPr>
                <w:rFonts w:asciiTheme="minorHAnsi" w:hAnsiTheme="minorHAnsi" w:cstheme="minorHAnsi"/>
              </w:rPr>
            </w:pPr>
          </w:p>
        </w:tc>
        <w:tc>
          <w:tcPr>
            <w:tcW w:w="0" w:type="auto"/>
          </w:tcPr>
          <w:p w14:paraId="62D55166" w14:textId="77777777" w:rsidR="00A53336" w:rsidRPr="004655F3" w:rsidRDefault="00A53336" w:rsidP="005E36D4">
            <w:pPr>
              <w:rPr>
                <w:rFonts w:asciiTheme="minorHAnsi" w:hAnsiTheme="minorHAnsi" w:cstheme="minorHAnsi"/>
              </w:rPr>
            </w:pPr>
          </w:p>
        </w:tc>
        <w:tc>
          <w:tcPr>
            <w:tcW w:w="0" w:type="auto"/>
          </w:tcPr>
          <w:p w14:paraId="2CA09DFB" w14:textId="77777777" w:rsidR="00A53336" w:rsidRPr="004655F3" w:rsidRDefault="00A53336" w:rsidP="005E36D4">
            <w:pPr>
              <w:rPr>
                <w:rFonts w:asciiTheme="minorHAnsi" w:hAnsiTheme="minorHAnsi" w:cstheme="minorHAnsi"/>
              </w:rPr>
            </w:pPr>
          </w:p>
        </w:tc>
        <w:tc>
          <w:tcPr>
            <w:tcW w:w="2636" w:type="dxa"/>
          </w:tcPr>
          <w:p w14:paraId="28D97D8D" w14:textId="77777777" w:rsidR="00A53336" w:rsidRPr="004655F3" w:rsidRDefault="00A53336" w:rsidP="005E36D4">
            <w:pPr>
              <w:rPr>
                <w:rFonts w:asciiTheme="minorHAnsi" w:hAnsiTheme="minorHAnsi" w:cstheme="minorHAnsi"/>
              </w:rPr>
            </w:pPr>
          </w:p>
        </w:tc>
        <w:tc>
          <w:tcPr>
            <w:tcW w:w="4710" w:type="dxa"/>
          </w:tcPr>
          <w:p w14:paraId="3AB25C1F" w14:textId="77777777" w:rsidR="00A53336" w:rsidRPr="004655F3" w:rsidRDefault="00A53336" w:rsidP="005E36D4">
            <w:pPr>
              <w:rPr>
                <w:rFonts w:asciiTheme="minorHAnsi" w:hAnsiTheme="minorHAnsi" w:cstheme="minorHAnsi"/>
              </w:rPr>
            </w:pPr>
          </w:p>
        </w:tc>
      </w:tr>
      <w:tr w:rsidR="00A53336" w:rsidRPr="004655F3" w14:paraId="418E5946" w14:textId="77777777" w:rsidTr="6954619F">
        <w:trPr>
          <w:cantSplit/>
        </w:trPr>
        <w:tc>
          <w:tcPr>
            <w:tcW w:w="0" w:type="auto"/>
          </w:tcPr>
          <w:p w14:paraId="6E8D150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B.7</w:t>
            </w:r>
          </w:p>
        </w:tc>
        <w:tc>
          <w:tcPr>
            <w:tcW w:w="0" w:type="auto"/>
          </w:tcPr>
          <w:p w14:paraId="356C7A6C" w14:textId="20557AC8" w:rsidR="00A53336" w:rsidRPr="004655F3" w:rsidRDefault="114FA09B" w:rsidP="2F3D59A9">
            <w:pPr>
              <w:rPr>
                <w:rFonts w:asciiTheme="minorHAnsi" w:hAnsiTheme="minorHAnsi" w:cstheme="minorBidi"/>
              </w:rPr>
            </w:pPr>
            <w:r w:rsidRPr="004655F3">
              <w:rPr>
                <w:rFonts w:asciiTheme="minorHAnsi" w:hAnsiTheme="minorHAnsi" w:cstheme="minorBidi"/>
              </w:rPr>
              <w:t>Complete a monthly report of activities, through the AOs representative, to</w:t>
            </w:r>
            <w:r w:rsidR="4F4C7DDB" w:rsidRPr="004655F3">
              <w:rPr>
                <w:rFonts w:asciiTheme="minorHAnsi" w:hAnsiTheme="minorHAnsi" w:cstheme="minorBidi"/>
              </w:rPr>
              <w:t xml:space="preserve"> BM FHQ </w:t>
            </w:r>
            <w:r w:rsidRPr="004655F3">
              <w:rPr>
                <w:rFonts w:asciiTheme="minorHAnsi" w:hAnsiTheme="minorHAnsi" w:cstheme="minorBidi"/>
              </w:rPr>
              <w:t>SO2 Airfields via email.</w:t>
            </w:r>
            <w:r w:rsidR="001E0F47" w:rsidRPr="004655F3">
              <w:rPr>
                <w:rFonts w:asciiTheme="minorHAnsi" w:hAnsiTheme="minorHAnsi" w:cstheme="minorBidi"/>
              </w:rPr>
              <w:t xml:space="preserve"> </w:t>
            </w:r>
          </w:p>
        </w:tc>
        <w:tc>
          <w:tcPr>
            <w:tcW w:w="0" w:type="auto"/>
          </w:tcPr>
          <w:p w14:paraId="1DA142C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following are also to be included as information addressees on the distribution: Station Executives (as agreed with the AO) and the Authority’s independent AWC consultant. </w:t>
            </w:r>
          </w:p>
        </w:tc>
        <w:tc>
          <w:tcPr>
            <w:tcW w:w="2636" w:type="dxa"/>
          </w:tcPr>
          <w:p w14:paraId="4E8C637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7AD11137" w14:textId="10906433" w:rsidR="00A53336" w:rsidRPr="004655F3" w:rsidRDefault="16C8D5FD" w:rsidP="1D167556">
            <w:pPr>
              <w:rPr>
                <w:rFonts w:asciiTheme="minorHAnsi" w:hAnsiTheme="minorHAnsi" w:cstheme="minorBidi"/>
              </w:rPr>
            </w:pPr>
            <w:r w:rsidRPr="1D167556">
              <w:rPr>
                <w:rFonts w:asciiTheme="minorHAnsi" w:hAnsiTheme="minorHAnsi" w:cstheme="minorBidi"/>
              </w:rPr>
              <w:t>Monthly reports sh</w:t>
            </w:r>
            <w:r w:rsidR="1FDF623B" w:rsidRPr="1D167556">
              <w:rPr>
                <w:rFonts w:asciiTheme="minorHAnsi" w:hAnsiTheme="minorHAnsi" w:cstheme="minorBidi"/>
              </w:rPr>
              <w:t>all</w:t>
            </w:r>
            <w:r w:rsidRPr="1D167556">
              <w:rPr>
                <w:rFonts w:asciiTheme="minorHAnsi" w:hAnsiTheme="minorHAnsi" w:cstheme="minorBidi"/>
              </w:rPr>
              <w:t xml:space="preserve"> be provided within seven working days of the end of the month.</w:t>
            </w:r>
          </w:p>
        </w:tc>
      </w:tr>
      <w:tr w:rsidR="00A53336" w:rsidRPr="004655F3" w14:paraId="04DD4AED" w14:textId="77777777" w:rsidTr="6954619F">
        <w:trPr>
          <w:cantSplit/>
        </w:trPr>
        <w:tc>
          <w:tcPr>
            <w:tcW w:w="0" w:type="auto"/>
          </w:tcPr>
          <w:p w14:paraId="0D03BAA9" w14:textId="77777777" w:rsidR="00A53336" w:rsidRPr="004655F3" w:rsidRDefault="00A53336" w:rsidP="005E36D4">
            <w:pPr>
              <w:rPr>
                <w:rFonts w:asciiTheme="minorHAnsi" w:hAnsiTheme="minorHAnsi" w:cstheme="minorHAnsi"/>
              </w:rPr>
            </w:pPr>
          </w:p>
        </w:tc>
        <w:tc>
          <w:tcPr>
            <w:tcW w:w="0" w:type="auto"/>
          </w:tcPr>
          <w:p w14:paraId="631C8BE8" w14:textId="77777777" w:rsidR="00A53336" w:rsidRPr="004655F3" w:rsidRDefault="00A53336" w:rsidP="005E36D4">
            <w:pPr>
              <w:rPr>
                <w:rFonts w:asciiTheme="minorHAnsi" w:hAnsiTheme="minorHAnsi" w:cstheme="minorHAnsi"/>
              </w:rPr>
            </w:pPr>
          </w:p>
        </w:tc>
        <w:tc>
          <w:tcPr>
            <w:tcW w:w="0" w:type="auto"/>
          </w:tcPr>
          <w:p w14:paraId="59302B0E" w14:textId="77777777" w:rsidR="00A53336" w:rsidRPr="004655F3" w:rsidRDefault="00A53336" w:rsidP="005E36D4">
            <w:pPr>
              <w:rPr>
                <w:rFonts w:asciiTheme="minorHAnsi" w:hAnsiTheme="minorHAnsi" w:cstheme="minorHAnsi"/>
              </w:rPr>
            </w:pPr>
          </w:p>
        </w:tc>
        <w:tc>
          <w:tcPr>
            <w:tcW w:w="2636" w:type="dxa"/>
          </w:tcPr>
          <w:p w14:paraId="27F0A7E1" w14:textId="77777777" w:rsidR="00A53336" w:rsidRPr="004655F3" w:rsidRDefault="00A53336" w:rsidP="005E36D4">
            <w:pPr>
              <w:rPr>
                <w:rFonts w:asciiTheme="minorHAnsi" w:hAnsiTheme="minorHAnsi" w:cstheme="minorHAnsi"/>
              </w:rPr>
            </w:pPr>
          </w:p>
        </w:tc>
        <w:tc>
          <w:tcPr>
            <w:tcW w:w="4710" w:type="dxa"/>
          </w:tcPr>
          <w:p w14:paraId="56653CE0" w14:textId="77777777" w:rsidR="00A53336" w:rsidRPr="004655F3" w:rsidRDefault="00A53336" w:rsidP="005E36D4">
            <w:pPr>
              <w:rPr>
                <w:rFonts w:asciiTheme="minorHAnsi" w:hAnsiTheme="minorHAnsi" w:cstheme="minorHAnsi"/>
              </w:rPr>
            </w:pPr>
          </w:p>
        </w:tc>
      </w:tr>
      <w:tr w:rsidR="00A53336" w:rsidRPr="004655F3" w14:paraId="2F596C7B" w14:textId="77777777" w:rsidTr="6954619F">
        <w:trPr>
          <w:cantSplit/>
        </w:trPr>
        <w:tc>
          <w:tcPr>
            <w:tcW w:w="0" w:type="auto"/>
          </w:tcPr>
          <w:p w14:paraId="389008A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B.8</w:t>
            </w:r>
          </w:p>
        </w:tc>
        <w:tc>
          <w:tcPr>
            <w:tcW w:w="0" w:type="auto"/>
          </w:tcPr>
          <w:p w14:paraId="08A84B4E" w14:textId="25BE5FFF" w:rsidR="00A53336" w:rsidRPr="00CE432F" w:rsidRDefault="00A53336" w:rsidP="005E36D4">
            <w:pPr>
              <w:rPr>
                <w:rFonts w:asciiTheme="minorHAnsi" w:hAnsiTheme="minorHAnsi" w:cstheme="minorHAnsi"/>
              </w:rPr>
            </w:pPr>
            <w:r w:rsidRPr="00CE432F">
              <w:rPr>
                <w:rFonts w:asciiTheme="minorHAnsi" w:hAnsiTheme="minorHAnsi" w:cstheme="minorHAnsi"/>
              </w:rPr>
              <w:t>Conduct aerodrome wildlife culling programmes on behalf of the Authority.</w:t>
            </w:r>
            <w:r w:rsidR="001E0F47" w:rsidRPr="00CE432F">
              <w:rPr>
                <w:rFonts w:asciiTheme="minorHAnsi" w:hAnsiTheme="minorHAnsi" w:cstheme="minorHAnsi"/>
              </w:rPr>
              <w:t xml:space="preserve"> </w:t>
            </w:r>
          </w:p>
        </w:tc>
        <w:tc>
          <w:tcPr>
            <w:tcW w:w="0" w:type="auto"/>
          </w:tcPr>
          <w:p w14:paraId="3B5DAD01" w14:textId="2EA4D88E" w:rsidR="00A53336" w:rsidRPr="00CE432F" w:rsidRDefault="00A53336" w:rsidP="005E36D4">
            <w:pPr>
              <w:rPr>
                <w:rFonts w:asciiTheme="minorHAnsi" w:hAnsiTheme="minorHAnsi" w:cstheme="minorHAnsi"/>
              </w:rPr>
            </w:pPr>
            <w:r w:rsidRPr="00CE432F">
              <w:rPr>
                <w:rFonts w:asciiTheme="minorHAnsi" w:hAnsiTheme="minorHAnsi" w:cstheme="minorHAnsi"/>
              </w:rPr>
              <w:t xml:space="preserve">The term aerodrome relates to all areas of the </w:t>
            </w:r>
            <w:r w:rsidR="00EC6896" w:rsidRPr="00CE432F">
              <w:rPr>
                <w:rFonts w:asciiTheme="minorHAnsi" w:hAnsiTheme="minorHAnsi" w:cstheme="minorHAnsi"/>
              </w:rPr>
              <w:t>S</w:t>
            </w:r>
            <w:r w:rsidRPr="00CE432F">
              <w:rPr>
                <w:rFonts w:asciiTheme="minorHAnsi" w:hAnsiTheme="minorHAnsi" w:cstheme="minorHAnsi"/>
              </w:rPr>
              <w:t>tation. Maps will be provided.</w:t>
            </w:r>
          </w:p>
          <w:p w14:paraId="13C2C5A6" w14:textId="77777777" w:rsidR="00A53336" w:rsidRPr="00CE432F" w:rsidRDefault="00A53336" w:rsidP="005E36D4">
            <w:pPr>
              <w:rPr>
                <w:rFonts w:asciiTheme="minorHAnsi" w:hAnsiTheme="minorHAnsi" w:cstheme="minorHAnsi"/>
              </w:rPr>
            </w:pPr>
          </w:p>
          <w:p w14:paraId="19953F78" w14:textId="51DDD869" w:rsidR="00AA09DD" w:rsidRPr="00CE432F" w:rsidRDefault="16C8D5FD" w:rsidP="1D167556">
            <w:pPr>
              <w:rPr>
                <w:rFonts w:asciiTheme="minorHAnsi" w:hAnsiTheme="minorHAnsi" w:cstheme="minorBidi"/>
              </w:rPr>
            </w:pPr>
            <w:r w:rsidRPr="00CE432F">
              <w:rPr>
                <w:rFonts w:asciiTheme="minorHAnsi" w:hAnsiTheme="minorHAnsi" w:cstheme="minorBidi"/>
              </w:rPr>
              <w:t xml:space="preserve">This will usually be birds however on </w:t>
            </w:r>
            <w:r w:rsidR="1970D280" w:rsidRPr="00CE432F">
              <w:rPr>
                <w:rFonts w:asciiTheme="minorHAnsi" w:hAnsiTheme="minorHAnsi" w:cstheme="minorBidi"/>
              </w:rPr>
              <w:t>U</w:t>
            </w:r>
            <w:r w:rsidRPr="00CE432F">
              <w:rPr>
                <w:rFonts w:asciiTheme="minorHAnsi" w:hAnsiTheme="minorHAnsi" w:cstheme="minorBidi"/>
              </w:rPr>
              <w:t>nits where certain mammals are of a concern to flight safety the Contractor sh</w:t>
            </w:r>
            <w:r w:rsidR="2626565B" w:rsidRPr="00CE432F">
              <w:rPr>
                <w:rFonts w:asciiTheme="minorHAnsi" w:hAnsiTheme="minorHAnsi" w:cstheme="minorBidi"/>
              </w:rPr>
              <w:t>all</w:t>
            </w:r>
            <w:r w:rsidRPr="00CE432F">
              <w:rPr>
                <w:rFonts w:asciiTheme="minorHAnsi" w:hAnsiTheme="minorHAnsi" w:cstheme="minorBidi"/>
              </w:rPr>
              <w:t xml:space="preserve"> cull where licences allow.</w:t>
            </w:r>
          </w:p>
          <w:p w14:paraId="46C41780" w14:textId="77777777" w:rsidR="00457446" w:rsidRPr="00CE432F" w:rsidRDefault="00457446" w:rsidP="1D167556">
            <w:pPr>
              <w:rPr>
                <w:rFonts w:asciiTheme="minorHAnsi" w:hAnsiTheme="minorHAnsi" w:cstheme="minorBidi"/>
              </w:rPr>
            </w:pPr>
          </w:p>
          <w:p w14:paraId="32253351" w14:textId="2ED2FA89" w:rsidR="00A53336" w:rsidRPr="00CE432F" w:rsidRDefault="00915C22" w:rsidP="1D167556">
            <w:pPr>
              <w:rPr>
                <w:rFonts w:ascii="Arial" w:hAnsi="Arial"/>
              </w:rPr>
            </w:pPr>
            <w:r w:rsidRPr="00CE432F">
              <w:rPr>
                <w:rFonts w:ascii="Arial" w:hAnsi="Arial"/>
              </w:rPr>
              <w:t>Mammals within the aerodrome (see A5a) that present a hazard to the safe operation of aircraft are the responsibility of the AWCU. The hazard can be direct (</w:t>
            </w:r>
            <w:proofErr w:type="spellStart"/>
            <w:r w:rsidRPr="00CE432F">
              <w:rPr>
                <w:rFonts w:ascii="Arial" w:hAnsi="Arial"/>
              </w:rPr>
              <w:t>eg</w:t>
            </w:r>
            <w:proofErr w:type="spellEnd"/>
            <w:r w:rsidRPr="00CE432F">
              <w:rPr>
                <w:rFonts w:ascii="Arial" w:hAnsi="Arial"/>
              </w:rPr>
              <w:t xml:space="preserve"> mammals infringing on the aerodrome or operating surfaces) or indirect (</w:t>
            </w:r>
            <w:proofErr w:type="spellStart"/>
            <w:r w:rsidRPr="00CE432F">
              <w:rPr>
                <w:rFonts w:ascii="Arial" w:hAnsi="Arial"/>
              </w:rPr>
              <w:t>eg</w:t>
            </w:r>
            <w:proofErr w:type="spellEnd"/>
            <w:r w:rsidRPr="00CE432F">
              <w:rPr>
                <w:rFonts w:ascii="Arial" w:hAnsi="Arial"/>
              </w:rPr>
              <w:t xml:space="preserve"> undermining of </w:t>
            </w:r>
            <w:r w:rsidRPr="00CE432F">
              <w:rPr>
                <w:rFonts w:ascii="Arial" w:hAnsi="Arial"/>
              </w:rPr>
              <w:lastRenderedPageBreak/>
              <w:t>essential navigation aids or weakening of Runway or Taxiway Shoulders) This is expected to be a subjective decision based on the knowledge of AWCU SQEP and SATCO/Airfield Manager. The DO is available to arbitrate in the event of a disagreement on the assumed hazard to aircraft.</w:t>
            </w:r>
          </w:p>
          <w:p w14:paraId="6EE21B8E" w14:textId="77777777" w:rsidR="00915C22" w:rsidRPr="00CE432F" w:rsidRDefault="00915C22" w:rsidP="1D167556">
            <w:pPr>
              <w:rPr>
                <w:rFonts w:asciiTheme="minorHAnsi" w:hAnsiTheme="minorHAnsi" w:cstheme="minorBidi"/>
              </w:rPr>
            </w:pPr>
          </w:p>
          <w:p w14:paraId="0BBA54B2" w14:textId="613D53BF" w:rsidR="00A53336" w:rsidRPr="00CE432F" w:rsidRDefault="16C8D5FD" w:rsidP="1D167556">
            <w:pPr>
              <w:rPr>
                <w:rFonts w:asciiTheme="minorHAnsi" w:hAnsiTheme="minorHAnsi" w:cstheme="minorBidi"/>
              </w:rPr>
            </w:pPr>
            <w:r w:rsidRPr="00CE432F">
              <w:rPr>
                <w:rFonts w:asciiTheme="minorHAnsi" w:hAnsiTheme="minorHAnsi" w:cstheme="minorBidi"/>
              </w:rPr>
              <w:t xml:space="preserve">The Contractor is responsible for the safe storage of weapons </w:t>
            </w:r>
            <w:r w:rsidR="00674E28" w:rsidRPr="00CE432F">
              <w:rPr>
                <w:rFonts w:asciiTheme="minorHAnsi" w:hAnsiTheme="minorHAnsi" w:cstheme="minorBidi"/>
              </w:rPr>
              <w:t xml:space="preserve">and ammunition </w:t>
            </w:r>
            <w:r w:rsidRPr="00CE432F">
              <w:rPr>
                <w:rFonts w:asciiTheme="minorHAnsi" w:hAnsiTheme="minorHAnsi" w:cstheme="minorBidi"/>
              </w:rPr>
              <w:t xml:space="preserve">at all times. MOD policy states that weapons cannot be left in a vehicle unattended; therefore, a </w:t>
            </w:r>
            <w:proofErr w:type="spellStart"/>
            <w:r w:rsidRPr="00CE432F">
              <w:rPr>
                <w:rFonts w:asciiTheme="minorHAnsi" w:hAnsiTheme="minorHAnsi" w:cstheme="minorBidi"/>
              </w:rPr>
              <w:t>Rasper</w:t>
            </w:r>
            <w:proofErr w:type="spellEnd"/>
            <w:r w:rsidRPr="00CE432F">
              <w:rPr>
                <w:rFonts w:asciiTheme="minorHAnsi" w:hAnsiTheme="minorHAnsi" w:cstheme="minorBidi"/>
              </w:rPr>
              <w:t xml:space="preserve"> Gun cabinet sh</w:t>
            </w:r>
            <w:r w:rsidR="3A0C2FF0" w:rsidRPr="00CE432F">
              <w:rPr>
                <w:rFonts w:asciiTheme="minorHAnsi" w:hAnsiTheme="minorHAnsi" w:cstheme="minorBidi"/>
              </w:rPr>
              <w:t>all</w:t>
            </w:r>
            <w:r w:rsidRPr="00CE432F">
              <w:rPr>
                <w:rFonts w:asciiTheme="minorHAnsi" w:hAnsiTheme="minorHAnsi" w:cstheme="minorBidi"/>
              </w:rPr>
              <w:t xml:space="preserve"> be fitted to the vehicles.</w:t>
            </w:r>
          </w:p>
          <w:p w14:paraId="064FFAD9" w14:textId="77777777" w:rsidR="00A53336" w:rsidRPr="00CE432F" w:rsidRDefault="00A53336" w:rsidP="005E36D4">
            <w:pPr>
              <w:rPr>
                <w:rFonts w:asciiTheme="minorHAnsi" w:hAnsiTheme="minorHAnsi" w:cstheme="minorHAnsi"/>
              </w:rPr>
            </w:pPr>
          </w:p>
          <w:p w14:paraId="45570390" w14:textId="77777777" w:rsidR="00A53336" w:rsidRPr="00CE432F" w:rsidRDefault="00A53336" w:rsidP="005E36D4">
            <w:pPr>
              <w:rPr>
                <w:rFonts w:asciiTheme="minorHAnsi" w:hAnsiTheme="minorHAnsi" w:cstheme="minorHAnsi"/>
              </w:rPr>
            </w:pPr>
            <w:r w:rsidRPr="00CE432F">
              <w:rPr>
                <w:rFonts w:asciiTheme="minorHAnsi" w:hAnsiTheme="minorHAnsi" w:cstheme="minorHAnsi"/>
              </w:rPr>
              <w:t>The Contractor is responsible for the procurement of weapons, ammunition and safety equipment to ensure that lethal control can be provided in a safe manner.</w:t>
            </w:r>
          </w:p>
          <w:p w14:paraId="36309603" w14:textId="77777777" w:rsidR="00A53336" w:rsidRPr="00CE432F" w:rsidRDefault="00A53336" w:rsidP="005E36D4">
            <w:pPr>
              <w:rPr>
                <w:rFonts w:asciiTheme="minorHAnsi" w:hAnsiTheme="minorHAnsi" w:cstheme="minorHAnsi"/>
              </w:rPr>
            </w:pPr>
          </w:p>
          <w:p w14:paraId="00F7BDBF" w14:textId="77777777" w:rsidR="00A53336" w:rsidRPr="00CE432F" w:rsidRDefault="00A53336" w:rsidP="005E36D4">
            <w:pPr>
              <w:rPr>
                <w:rFonts w:asciiTheme="minorHAnsi" w:hAnsiTheme="minorHAnsi" w:cstheme="minorHAnsi"/>
              </w:rPr>
            </w:pPr>
            <w:r w:rsidRPr="00CE432F">
              <w:rPr>
                <w:rFonts w:asciiTheme="minorHAnsi" w:hAnsiTheme="minorHAnsi" w:cstheme="minorHAnsi"/>
              </w:rPr>
              <w:t>The amount of culls will be dependent on the risk at the aerodrome taking into account licences required and bird types.</w:t>
            </w:r>
          </w:p>
        </w:tc>
        <w:tc>
          <w:tcPr>
            <w:tcW w:w="2636" w:type="dxa"/>
          </w:tcPr>
          <w:p w14:paraId="3B36F4E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As required for the task.</w:t>
            </w:r>
          </w:p>
        </w:tc>
        <w:tc>
          <w:tcPr>
            <w:tcW w:w="4710" w:type="dxa"/>
          </w:tcPr>
          <w:p w14:paraId="465DCAFC" w14:textId="7C53DF15" w:rsidR="00A53336" w:rsidRPr="00B16391" w:rsidRDefault="00A53336" w:rsidP="005E36D4">
            <w:pPr>
              <w:rPr>
                <w:rFonts w:asciiTheme="minorHAnsi" w:hAnsiTheme="minorHAnsi" w:cstheme="minorHAnsi"/>
              </w:rPr>
            </w:pPr>
            <w:r w:rsidRPr="00B16391">
              <w:rPr>
                <w:rFonts w:asciiTheme="minorHAnsi" w:hAnsiTheme="minorHAnsi" w:cstheme="minorHAnsi"/>
              </w:rPr>
              <w:t xml:space="preserve">The Contractor shall be fully compliant within the terms of the Class Licence and/or other Special Species Specific Licences issued by </w:t>
            </w:r>
            <w:proofErr w:type="spellStart"/>
            <w:r w:rsidRPr="008D1FBF">
              <w:rPr>
                <w:rFonts w:asciiTheme="minorHAnsi" w:hAnsiTheme="minorHAnsi" w:cstheme="minorHAnsi"/>
                <w:color w:val="FF0000"/>
              </w:rPr>
              <w:t>Natur</w:t>
            </w:r>
            <w:r w:rsidR="008D1FBF" w:rsidRPr="008D1FBF">
              <w:rPr>
                <w:rFonts w:asciiTheme="minorHAnsi" w:hAnsiTheme="minorHAnsi" w:cstheme="minorHAnsi"/>
                <w:color w:val="FF0000"/>
              </w:rPr>
              <w:t>eScot</w:t>
            </w:r>
            <w:proofErr w:type="spellEnd"/>
            <w:r w:rsidR="008D1FBF" w:rsidRPr="008D1FBF">
              <w:rPr>
                <w:rFonts w:asciiTheme="minorHAnsi" w:hAnsiTheme="minorHAnsi" w:cstheme="minorHAnsi"/>
                <w:color w:val="FF0000"/>
              </w:rPr>
              <w:t>.</w:t>
            </w:r>
          </w:p>
          <w:p w14:paraId="17410A07" w14:textId="77777777" w:rsidR="00A53336" w:rsidRPr="00B16391" w:rsidRDefault="00A53336" w:rsidP="005E36D4">
            <w:pPr>
              <w:rPr>
                <w:rFonts w:asciiTheme="minorHAnsi" w:hAnsiTheme="minorHAnsi" w:cstheme="minorHAnsi"/>
              </w:rPr>
            </w:pPr>
          </w:p>
          <w:p w14:paraId="352A7846" w14:textId="0E60C51B" w:rsidR="00A53336" w:rsidRPr="00B16391" w:rsidRDefault="16C8D5FD" w:rsidP="1D167556">
            <w:pPr>
              <w:rPr>
                <w:rFonts w:asciiTheme="minorHAnsi" w:hAnsiTheme="minorHAnsi" w:cstheme="minorBidi"/>
              </w:rPr>
            </w:pPr>
            <w:r w:rsidRPr="00B16391">
              <w:rPr>
                <w:rFonts w:asciiTheme="minorHAnsi" w:hAnsiTheme="minorHAnsi" w:cstheme="minorBidi"/>
              </w:rPr>
              <w:t>All Contractor</w:t>
            </w:r>
            <w:r w:rsidR="1970D280" w:rsidRPr="00B16391">
              <w:rPr>
                <w:rFonts w:asciiTheme="minorHAnsi" w:hAnsiTheme="minorHAnsi" w:cstheme="minorBidi"/>
              </w:rPr>
              <w:t>’</w:t>
            </w:r>
            <w:r w:rsidRPr="00B16391">
              <w:rPr>
                <w:rFonts w:asciiTheme="minorHAnsi" w:hAnsiTheme="minorHAnsi" w:cstheme="minorBidi"/>
              </w:rPr>
              <w:t xml:space="preserve">s AWC </w:t>
            </w:r>
            <w:r w:rsidR="63099EE3" w:rsidRPr="00B16391">
              <w:rPr>
                <w:rFonts w:asciiTheme="minorHAnsi" w:hAnsiTheme="minorHAnsi" w:cstheme="minorBidi"/>
              </w:rPr>
              <w:t>P</w:t>
            </w:r>
            <w:r w:rsidRPr="00B16391">
              <w:rPr>
                <w:rFonts w:asciiTheme="minorHAnsi" w:hAnsiTheme="minorHAnsi" w:cstheme="minorBidi"/>
              </w:rPr>
              <w:t>ersonnel shall hold both a valid Firearm Certificate and a Shotgun Certificate as issued by the local police authority.</w:t>
            </w:r>
          </w:p>
          <w:p w14:paraId="3954E514" w14:textId="77777777" w:rsidR="00A53336" w:rsidRPr="00B16391" w:rsidRDefault="00A53336" w:rsidP="005E36D4">
            <w:pPr>
              <w:rPr>
                <w:rFonts w:asciiTheme="minorHAnsi" w:hAnsiTheme="minorHAnsi" w:cstheme="minorHAnsi"/>
              </w:rPr>
            </w:pPr>
          </w:p>
          <w:p w14:paraId="08E50D55" w14:textId="76276AE9" w:rsidR="00A53336" w:rsidRPr="00B16391" w:rsidRDefault="00A53336" w:rsidP="005E36D4">
            <w:pPr>
              <w:rPr>
                <w:rFonts w:asciiTheme="minorHAnsi" w:hAnsiTheme="minorHAnsi" w:cstheme="minorHAnsi"/>
              </w:rPr>
            </w:pPr>
            <w:r w:rsidRPr="00B16391">
              <w:rPr>
                <w:rFonts w:asciiTheme="minorHAnsi" w:hAnsiTheme="minorHAnsi" w:cstheme="minorHAnsi"/>
              </w:rPr>
              <w:t>Weapons and ammunition fit for purpose and utilized correctly as recommended in CAP 772.</w:t>
            </w:r>
          </w:p>
          <w:p w14:paraId="563D19EB" w14:textId="77777777" w:rsidR="00A53336" w:rsidRPr="00B16391" w:rsidRDefault="00A53336" w:rsidP="005E36D4">
            <w:pPr>
              <w:rPr>
                <w:rFonts w:asciiTheme="minorHAnsi" w:hAnsiTheme="minorHAnsi" w:cstheme="minorHAnsi"/>
              </w:rPr>
            </w:pPr>
          </w:p>
          <w:p w14:paraId="01183460" w14:textId="77777777" w:rsidR="00A53336" w:rsidRPr="00B16391" w:rsidRDefault="00A53336" w:rsidP="005E36D4">
            <w:pPr>
              <w:rPr>
                <w:rFonts w:asciiTheme="minorHAnsi" w:hAnsiTheme="minorHAnsi" w:cstheme="minorHAnsi"/>
              </w:rPr>
            </w:pPr>
            <w:r w:rsidRPr="00B16391">
              <w:rPr>
                <w:rFonts w:asciiTheme="minorHAnsi" w:hAnsiTheme="minorHAnsi" w:cstheme="minorHAnsi"/>
              </w:rPr>
              <w:t>The Contractor is responsible for the safe storage and discharge of weapons at all times and must comply with MOD/Station policy.</w:t>
            </w:r>
          </w:p>
          <w:p w14:paraId="189DFED9" w14:textId="77777777" w:rsidR="00A53336" w:rsidRPr="00B16391" w:rsidRDefault="00A53336" w:rsidP="005E36D4">
            <w:pPr>
              <w:rPr>
                <w:rFonts w:asciiTheme="minorHAnsi" w:hAnsiTheme="minorHAnsi" w:cstheme="minorHAnsi"/>
              </w:rPr>
            </w:pPr>
          </w:p>
          <w:p w14:paraId="0046989D" w14:textId="025C8CB8" w:rsidR="00A53336" w:rsidRPr="00142FD1" w:rsidRDefault="16C8D5FD" w:rsidP="1D167556">
            <w:pPr>
              <w:rPr>
                <w:rFonts w:asciiTheme="minorHAnsi" w:hAnsiTheme="minorHAnsi" w:cstheme="minorBidi"/>
                <w:highlight w:val="yellow"/>
              </w:rPr>
            </w:pPr>
            <w:r w:rsidRPr="00B16391">
              <w:rPr>
                <w:rFonts w:asciiTheme="minorHAnsi" w:hAnsiTheme="minorHAnsi" w:cstheme="minorBidi"/>
              </w:rPr>
              <w:t xml:space="preserve">Secure gun cabinets shall be provided, by the Contractor, at each </w:t>
            </w:r>
            <w:r w:rsidR="00B81FD0" w:rsidRPr="00B16391">
              <w:rPr>
                <w:rFonts w:asciiTheme="minorHAnsi" w:hAnsiTheme="minorHAnsi" w:cstheme="minorBidi"/>
              </w:rPr>
              <w:t>U</w:t>
            </w:r>
            <w:r w:rsidRPr="00B16391">
              <w:rPr>
                <w:rFonts w:asciiTheme="minorHAnsi" w:hAnsiTheme="minorHAnsi" w:cstheme="minorBidi"/>
              </w:rPr>
              <w:t>nit.</w:t>
            </w:r>
            <w:r w:rsidR="001E0F47" w:rsidRPr="00B16391">
              <w:rPr>
                <w:rFonts w:asciiTheme="minorHAnsi" w:hAnsiTheme="minorHAnsi" w:cstheme="minorBidi"/>
              </w:rPr>
              <w:t xml:space="preserve"> </w:t>
            </w:r>
            <w:r w:rsidRPr="00B16391">
              <w:rPr>
                <w:rFonts w:asciiTheme="minorHAnsi" w:hAnsiTheme="minorHAnsi" w:cstheme="minorBidi"/>
              </w:rPr>
              <w:t xml:space="preserve">Cabinet keys are to be held in wall blisters. Blister combinations are to be </w:t>
            </w:r>
            <w:r w:rsidRPr="00B16391">
              <w:rPr>
                <w:rFonts w:asciiTheme="minorHAnsi" w:hAnsiTheme="minorHAnsi" w:cstheme="minorBidi"/>
              </w:rPr>
              <w:lastRenderedPageBreak/>
              <w:t xml:space="preserve">held solely by AWC </w:t>
            </w:r>
            <w:r w:rsidR="72957F21" w:rsidRPr="00B16391">
              <w:rPr>
                <w:rFonts w:asciiTheme="minorHAnsi" w:hAnsiTheme="minorHAnsi" w:cstheme="minorBidi"/>
              </w:rPr>
              <w:t>personnel</w:t>
            </w:r>
            <w:r w:rsidRPr="00B16391">
              <w:rPr>
                <w:rFonts w:asciiTheme="minorHAnsi" w:hAnsiTheme="minorHAnsi" w:cstheme="minorBidi"/>
              </w:rPr>
              <w:t xml:space="preserve"> and the Station </w:t>
            </w:r>
            <w:proofErr w:type="spellStart"/>
            <w:r w:rsidRPr="00B16391">
              <w:rPr>
                <w:rFonts w:asciiTheme="minorHAnsi" w:hAnsiTheme="minorHAnsi" w:cstheme="minorBidi"/>
              </w:rPr>
              <w:t>SyO</w:t>
            </w:r>
            <w:proofErr w:type="spellEnd"/>
            <w:r w:rsidRPr="00B16391">
              <w:rPr>
                <w:rFonts w:asciiTheme="minorHAnsi" w:hAnsiTheme="minorHAnsi" w:cstheme="minorBidi"/>
              </w:rPr>
              <w:t xml:space="preserve"> as appropriate.</w:t>
            </w:r>
            <w:r w:rsidR="00027336" w:rsidRPr="00B16391">
              <w:rPr>
                <w:rFonts w:asciiTheme="minorHAnsi" w:hAnsiTheme="minorHAnsi" w:cstheme="minorBidi"/>
              </w:rPr>
              <w:t xml:space="preserve"> </w:t>
            </w:r>
            <w:r w:rsidR="00027336" w:rsidRPr="00943211">
              <w:rPr>
                <w:rFonts w:asciiTheme="minorHAnsi" w:hAnsiTheme="minorHAnsi" w:cstheme="minorBidi"/>
              </w:rPr>
              <w:t xml:space="preserve">Alternatively, Station armouries or guardrooms may be utilised </w:t>
            </w:r>
            <w:r w:rsidR="00B16391" w:rsidRPr="00943211">
              <w:rPr>
                <w:rFonts w:asciiTheme="minorHAnsi" w:hAnsiTheme="minorHAnsi" w:cstheme="minorBidi"/>
              </w:rPr>
              <w:t>by local agreement with the RAF</w:t>
            </w:r>
            <w:r w:rsidR="00943211" w:rsidRPr="00943211">
              <w:rPr>
                <w:rFonts w:asciiTheme="minorHAnsi" w:hAnsiTheme="minorHAnsi" w:cstheme="minorBidi"/>
              </w:rPr>
              <w:t xml:space="preserve"> Local Security Force.</w:t>
            </w:r>
          </w:p>
        </w:tc>
      </w:tr>
      <w:tr w:rsidR="00A53336" w:rsidRPr="004655F3" w14:paraId="68208C81" w14:textId="77777777" w:rsidTr="6954619F">
        <w:trPr>
          <w:cantSplit/>
        </w:trPr>
        <w:tc>
          <w:tcPr>
            <w:tcW w:w="0" w:type="auto"/>
          </w:tcPr>
          <w:p w14:paraId="14A377AD" w14:textId="77777777" w:rsidR="00A53336" w:rsidRPr="004655F3" w:rsidRDefault="00A53336" w:rsidP="005E36D4">
            <w:pPr>
              <w:rPr>
                <w:rFonts w:asciiTheme="minorHAnsi" w:hAnsiTheme="minorHAnsi" w:cstheme="minorHAnsi"/>
              </w:rPr>
            </w:pPr>
          </w:p>
        </w:tc>
        <w:tc>
          <w:tcPr>
            <w:tcW w:w="0" w:type="auto"/>
          </w:tcPr>
          <w:p w14:paraId="5E32EEEA" w14:textId="77777777" w:rsidR="00A53336" w:rsidRPr="004655F3" w:rsidRDefault="00A53336" w:rsidP="005E36D4">
            <w:pPr>
              <w:rPr>
                <w:rFonts w:asciiTheme="minorHAnsi" w:hAnsiTheme="minorHAnsi" w:cstheme="minorHAnsi"/>
              </w:rPr>
            </w:pPr>
          </w:p>
        </w:tc>
        <w:tc>
          <w:tcPr>
            <w:tcW w:w="0" w:type="auto"/>
          </w:tcPr>
          <w:p w14:paraId="63047F01" w14:textId="77777777" w:rsidR="00A53336" w:rsidRPr="004655F3" w:rsidRDefault="00A53336" w:rsidP="005E36D4">
            <w:pPr>
              <w:rPr>
                <w:rFonts w:asciiTheme="minorHAnsi" w:hAnsiTheme="minorHAnsi" w:cstheme="minorHAnsi"/>
              </w:rPr>
            </w:pPr>
          </w:p>
        </w:tc>
        <w:tc>
          <w:tcPr>
            <w:tcW w:w="2636" w:type="dxa"/>
          </w:tcPr>
          <w:p w14:paraId="3E89326A" w14:textId="77777777" w:rsidR="00A53336" w:rsidRPr="004655F3" w:rsidRDefault="00A53336" w:rsidP="005E36D4">
            <w:pPr>
              <w:rPr>
                <w:rFonts w:asciiTheme="minorHAnsi" w:hAnsiTheme="minorHAnsi" w:cstheme="minorHAnsi"/>
              </w:rPr>
            </w:pPr>
          </w:p>
        </w:tc>
        <w:tc>
          <w:tcPr>
            <w:tcW w:w="4710" w:type="dxa"/>
          </w:tcPr>
          <w:p w14:paraId="305FD950" w14:textId="77777777" w:rsidR="00A53336" w:rsidRPr="004655F3" w:rsidRDefault="00A53336" w:rsidP="005E36D4">
            <w:pPr>
              <w:rPr>
                <w:rFonts w:asciiTheme="minorHAnsi" w:hAnsiTheme="minorHAnsi" w:cstheme="minorHAnsi"/>
              </w:rPr>
            </w:pPr>
          </w:p>
        </w:tc>
      </w:tr>
      <w:tr w:rsidR="00A53336" w:rsidRPr="004655F3" w14:paraId="410281F9" w14:textId="77777777" w:rsidTr="6954619F">
        <w:trPr>
          <w:cantSplit/>
        </w:trPr>
        <w:tc>
          <w:tcPr>
            <w:tcW w:w="0" w:type="auto"/>
          </w:tcPr>
          <w:p w14:paraId="43BB24C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B.9</w:t>
            </w:r>
          </w:p>
        </w:tc>
        <w:tc>
          <w:tcPr>
            <w:tcW w:w="0" w:type="auto"/>
          </w:tcPr>
          <w:p w14:paraId="7D7EC00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Monitor the condition of the aerodrome habitat on a weekly basis.</w:t>
            </w:r>
          </w:p>
        </w:tc>
        <w:tc>
          <w:tcPr>
            <w:tcW w:w="0" w:type="auto"/>
          </w:tcPr>
          <w:p w14:paraId="6E8A4B2D" w14:textId="08C29DD5" w:rsidR="00100610" w:rsidRPr="004655F3" w:rsidRDefault="4B6E2CCE" w:rsidP="005E36D4">
            <w:pPr>
              <w:rPr>
                <w:rFonts w:asciiTheme="minorHAnsi" w:hAnsiTheme="minorHAnsi" w:cstheme="minorHAnsi"/>
              </w:rPr>
            </w:pPr>
            <w:r w:rsidRPr="1D167556">
              <w:rPr>
                <w:rFonts w:asciiTheme="minorHAnsi" w:hAnsiTheme="minorHAnsi" w:cstheme="minorBidi"/>
              </w:rPr>
              <w:t xml:space="preserve">It is MOD Policy that, unless a waiver has been granted by the MAA, a </w:t>
            </w:r>
            <w:r w:rsidR="747197F4" w:rsidRPr="1D167556">
              <w:rPr>
                <w:rFonts w:asciiTheme="minorHAnsi" w:hAnsiTheme="minorHAnsi" w:cstheme="minorBidi"/>
              </w:rPr>
              <w:t xml:space="preserve">long grass policy (LGP) as determined by </w:t>
            </w:r>
            <w:r w:rsidR="0AE82CDF" w:rsidRPr="1D167556">
              <w:rPr>
                <w:rFonts w:asciiTheme="minorHAnsi" w:hAnsiTheme="minorHAnsi" w:cstheme="minorBidi"/>
              </w:rPr>
              <w:t>U</w:t>
            </w:r>
            <w:r w:rsidR="747197F4" w:rsidRPr="1D167556">
              <w:rPr>
                <w:rFonts w:asciiTheme="minorHAnsi" w:hAnsiTheme="minorHAnsi" w:cstheme="minorBidi"/>
              </w:rPr>
              <w:t xml:space="preserve">nit AWCMP and </w:t>
            </w:r>
            <w:proofErr w:type="spellStart"/>
            <w:r w:rsidR="2A73F1CA" w:rsidRPr="1D167556">
              <w:rPr>
                <w:rFonts w:asciiTheme="minorHAnsi" w:hAnsiTheme="minorHAnsi" w:cstheme="minorBidi"/>
              </w:rPr>
              <w:t>iaw</w:t>
            </w:r>
            <w:proofErr w:type="spellEnd"/>
            <w:r w:rsidR="2A73F1CA" w:rsidRPr="1D167556">
              <w:rPr>
                <w:rFonts w:asciiTheme="minorHAnsi" w:hAnsiTheme="minorHAnsi" w:cstheme="minorBidi"/>
              </w:rPr>
              <w:t xml:space="preserve"> RA</w:t>
            </w:r>
            <w:r w:rsidR="70AFBF65" w:rsidRPr="1D167556">
              <w:rPr>
                <w:rFonts w:asciiTheme="minorHAnsi" w:hAnsiTheme="minorHAnsi" w:cstheme="minorBidi"/>
              </w:rPr>
              <w:t xml:space="preserve"> </w:t>
            </w:r>
            <w:r w:rsidR="2A73F1CA" w:rsidRPr="1D167556">
              <w:rPr>
                <w:rFonts w:asciiTheme="minorHAnsi" w:hAnsiTheme="minorHAnsi" w:cstheme="minorBidi"/>
              </w:rPr>
              <w:t>3270</w:t>
            </w:r>
            <w:r w:rsidR="747197F4" w:rsidRPr="1D167556">
              <w:rPr>
                <w:rFonts w:asciiTheme="minorHAnsi" w:hAnsiTheme="minorHAnsi" w:cstheme="minorBidi"/>
              </w:rPr>
              <w:t>,</w:t>
            </w:r>
            <w:r w:rsidR="0398D443" w:rsidRPr="1D167556">
              <w:rPr>
                <w:rFonts w:asciiTheme="minorHAnsi" w:hAnsiTheme="minorHAnsi" w:cstheme="minorBidi"/>
              </w:rPr>
              <w:t xml:space="preserve"> </w:t>
            </w:r>
            <w:r w:rsidRPr="1D167556">
              <w:rPr>
                <w:rFonts w:asciiTheme="minorHAnsi" w:hAnsiTheme="minorHAnsi" w:cstheme="minorBidi"/>
              </w:rPr>
              <w:t>sh</w:t>
            </w:r>
            <w:r w:rsidR="5344547A" w:rsidRPr="1D167556">
              <w:rPr>
                <w:rFonts w:asciiTheme="minorHAnsi" w:hAnsiTheme="minorHAnsi" w:cstheme="minorBidi"/>
              </w:rPr>
              <w:t xml:space="preserve">all </w:t>
            </w:r>
            <w:r w:rsidRPr="1D167556">
              <w:rPr>
                <w:rFonts w:asciiTheme="minorHAnsi" w:hAnsiTheme="minorHAnsi" w:cstheme="minorBidi"/>
              </w:rPr>
              <w:t>be in place.</w:t>
            </w:r>
          </w:p>
          <w:p w14:paraId="029ACA28" w14:textId="3B0673C9" w:rsidR="00100610" w:rsidRPr="004655F3" w:rsidRDefault="00100610" w:rsidP="005E36D4">
            <w:pPr>
              <w:rPr>
                <w:rFonts w:asciiTheme="minorHAnsi" w:hAnsiTheme="minorHAnsi" w:cstheme="minorHAnsi"/>
              </w:rPr>
            </w:pPr>
          </w:p>
        </w:tc>
        <w:tc>
          <w:tcPr>
            <w:tcW w:w="2636" w:type="dxa"/>
          </w:tcPr>
          <w:p w14:paraId="074A17C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407E1BEF" w14:textId="25A2F201"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the AOs representative with a graphical data of grass lengths over the airfield, both on a person-to-person basis and through the monthly reports. This is to take into </w:t>
            </w:r>
            <w:r w:rsidR="00764C1D" w:rsidRPr="004655F3">
              <w:rPr>
                <w:rFonts w:asciiTheme="minorHAnsi" w:hAnsiTheme="minorHAnsi" w:cstheme="minorHAnsi"/>
              </w:rPr>
              <w:t xml:space="preserve">account </w:t>
            </w:r>
            <w:r w:rsidRPr="004655F3">
              <w:rPr>
                <w:rFonts w:asciiTheme="minorHAnsi" w:hAnsiTheme="minorHAnsi" w:cstheme="minorHAnsi"/>
              </w:rPr>
              <w:t xml:space="preserve">the LGP policy </w:t>
            </w:r>
            <w:r w:rsidR="00764C1D" w:rsidRPr="004655F3">
              <w:rPr>
                <w:rFonts w:asciiTheme="minorHAnsi" w:hAnsiTheme="minorHAnsi" w:cstheme="minorHAnsi"/>
              </w:rPr>
              <w:t>as</w:t>
            </w:r>
            <w:r w:rsidRPr="004655F3">
              <w:rPr>
                <w:rFonts w:asciiTheme="minorHAnsi" w:hAnsiTheme="minorHAnsi" w:cstheme="minorHAnsi"/>
              </w:rPr>
              <w:t xml:space="preserve">set out in </w:t>
            </w:r>
            <w:r w:rsidR="00764C1D" w:rsidRPr="004655F3">
              <w:rPr>
                <w:rFonts w:asciiTheme="minorHAnsi" w:hAnsiTheme="minorHAnsi" w:cstheme="minorHAnsi"/>
              </w:rPr>
              <w:t>Unit AWCMP</w:t>
            </w:r>
            <w:r w:rsidRPr="004655F3">
              <w:rPr>
                <w:rFonts w:asciiTheme="minorHAnsi" w:hAnsiTheme="minorHAnsi" w:cstheme="minorHAnsi"/>
              </w:rPr>
              <w:t>.</w:t>
            </w:r>
          </w:p>
        </w:tc>
      </w:tr>
      <w:tr w:rsidR="00D271B7" w:rsidRPr="004655F3" w14:paraId="074BF387" w14:textId="77777777" w:rsidTr="0096427E">
        <w:trPr>
          <w:cantSplit/>
          <w:trHeight w:val="851"/>
        </w:trPr>
        <w:tc>
          <w:tcPr>
            <w:tcW w:w="0" w:type="auto"/>
          </w:tcPr>
          <w:p w14:paraId="570A847F" w14:textId="047F6B2F" w:rsidR="00D271B7" w:rsidRPr="00943211" w:rsidRDefault="00D271B7" w:rsidP="005E36D4">
            <w:pPr>
              <w:rPr>
                <w:rFonts w:asciiTheme="minorHAnsi" w:hAnsiTheme="minorHAnsi" w:cstheme="minorHAnsi"/>
              </w:rPr>
            </w:pPr>
            <w:r w:rsidRPr="00943211">
              <w:rPr>
                <w:rFonts w:asciiTheme="minorHAnsi" w:hAnsiTheme="minorHAnsi" w:cstheme="minorHAnsi"/>
              </w:rPr>
              <w:t>B.10</w:t>
            </w:r>
          </w:p>
        </w:tc>
        <w:tc>
          <w:tcPr>
            <w:tcW w:w="0" w:type="auto"/>
          </w:tcPr>
          <w:p w14:paraId="4989DAFF" w14:textId="366E6914" w:rsidR="00D271B7" w:rsidRPr="00943211" w:rsidRDefault="00D271B7" w:rsidP="005E36D4">
            <w:pPr>
              <w:rPr>
                <w:rFonts w:asciiTheme="minorHAnsi" w:hAnsiTheme="minorHAnsi" w:cstheme="minorHAnsi"/>
              </w:rPr>
            </w:pPr>
            <w:r w:rsidRPr="00943211">
              <w:rPr>
                <w:rFonts w:asciiTheme="minorHAnsi" w:hAnsiTheme="minorHAnsi" w:cstheme="minorHAnsi"/>
              </w:rPr>
              <w:t xml:space="preserve">Hold appropriate airside liability insurance as </w:t>
            </w:r>
            <w:r w:rsidR="0096427E" w:rsidRPr="00943211">
              <w:rPr>
                <w:rFonts w:asciiTheme="minorHAnsi" w:hAnsiTheme="minorHAnsi" w:cstheme="minorHAnsi"/>
              </w:rPr>
              <w:t>directed by the Authority.</w:t>
            </w:r>
          </w:p>
        </w:tc>
        <w:tc>
          <w:tcPr>
            <w:tcW w:w="0" w:type="auto"/>
          </w:tcPr>
          <w:p w14:paraId="48A340D4" w14:textId="39233954" w:rsidR="00D271B7" w:rsidRPr="00943211" w:rsidRDefault="0028223C" w:rsidP="1D167556">
            <w:pPr>
              <w:rPr>
                <w:rFonts w:asciiTheme="minorHAnsi" w:hAnsiTheme="minorHAnsi" w:cstheme="minorBidi"/>
              </w:rPr>
            </w:pPr>
            <w:r w:rsidRPr="00943211">
              <w:rPr>
                <w:rFonts w:asciiTheme="minorHAnsi" w:hAnsiTheme="minorHAnsi" w:cstheme="minorBidi"/>
              </w:rPr>
              <w:t>Appropriate airside liability insurance is a requirement for all contractors working on active airfields.</w:t>
            </w:r>
          </w:p>
        </w:tc>
        <w:tc>
          <w:tcPr>
            <w:tcW w:w="2636" w:type="dxa"/>
          </w:tcPr>
          <w:p w14:paraId="39FAD6D7" w14:textId="07EEDF64" w:rsidR="00D271B7" w:rsidRPr="00943211" w:rsidRDefault="00172E52" w:rsidP="005E36D4">
            <w:pPr>
              <w:rPr>
                <w:rFonts w:asciiTheme="minorHAnsi" w:hAnsiTheme="minorHAnsi" w:cstheme="minorHAnsi"/>
              </w:rPr>
            </w:pPr>
            <w:r w:rsidRPr="00943211">
              <w:rPr>
                <w:rFonts w:asciiTheme="minorHAnsi" w:hAnsiTheme="minorHAnsi" w:cstheme="minorHAnsi"/>
              </w:rPr>
              <w:t>£100 million</w:t>
            </w:r>
          </w:p>
        </w:tc>
        <w:tc>
          <w:tcPr>
            <w:tcW w:w="4710" w:type="dxa"/>
          </w:tcPr>
          <w:p w14:paraId="6710B711" w14:textId="6EE7BFC2" w:rsidR="00D271B7" w:rsidRPr="00943211" w:rsidRDefault="00172E52" w:rsidP="005E36D4">
            <w:pPr>
              <w:rPr>
                <w:rFonts w:asciiTheme="minorHAnsi" w:hAnsiTheme="minorHAnsi" w:cstheme="minorHAnsi"/>
              </w:rPr>
            </w:pPr>
            <w:r w:rsidRPr="00943211">
              <w:rPr>
                <w:rFonts w:asciiTheme="minorHAnsi" w:hAnsiTheme="minorHAnsi" w:cstheme="minorHAnsi"/>
              </w:rPr>
              <w:t>Nil</w:t>
            </w:r>
          </w:p>
        </w:tc>
      </w:tr>
    </w:tbl>
    <w:p w14:paraId="2A151360" w14:textId="1760EF36" w:rsidR="00FF147D" w:rsidRDefault="00FF147D" w:rsidP="683EFDDF">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9"/>
        <w:gridCol w:w="2897"/>
        <w:gridCol w:w="2926"/>
        <w:gridCol w:w="2636"/>
        <w:gridCol w:w="4710"/>
      </w:tblGrid>
      <w:tr w:rsidR="00CB736E" w:rsidRPr="00CB736E" w14:paraId="5C2CD02C" w14:textId="77777777" w:rsidTr="683EFDDF">
        <w:trPr>
          <w:cantSplit/>
          <w:trHeight w:val="851"/>
        </w:trPr>
        <w:tc>
          <w:tcPr>
            <w:tcW w:w="0" w:type="auto"/>
          </w:tcPr>
          <w:p w14:paraId="58FDF1CE"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B.11 LOS Only</w:t>
            </w:r>
          </w:p>
        </w:tc>
        <w:tc>
          <w:tcPr>
            <w:tcW w:w="2897" w:type="dxa"/>
          </w:tcPr>
          <w:p w14:paraId="213248F9"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Utilise the Bird Detection System as a tool to aid with active management, analysis and decision making by all operative in their conducting their duties.</w:t>
            </w:r>
          </w:p>
        </w:tc>
        <w:tc>
          <w:tcPr>
            <w:tcW w:w="2926" w:type="dxa"/>
          </w:tcPr>
          <w:p w14:paraId="212649D5"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The hardware, software and training to use the equipment will be provided by MoD.</w:t>
            </w:r>
          </w:p>
        </w:tc>
        <w:tc>
          <w:tcPr>
            <w:tcW w:w="2636" w:type="dxa"/>
          </w:tcPr>
          <w:p w14:paraId="54EB2DE5"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As required to cover the task</w:t>
            </w:r>
          </w:p>
        </w:tc>
        <w:tc>
          <w:tcPr>
            <w:tcW w:w="4710" w:type="dxa"/>
          </w:tcPr>
          <w:p w14:paraId="5D4C88E6" w14:textId="77777777" w:rsidR="00CB736E" w:rsidRPr="00CB736E" w:rsidRDefault="1B8D6D66" w:rsidP="683EFDDF">
            <w:pPr>
              <w:rPr>
                <w:rFonts w:asciiTheme="minorHAnsi" w:hAnsiTheme="minorHAnsi" w:cstheme="minorBidi"/>
              </w:rPr>
            </w:pPr>
            <w:r w:rsidRPr="683EFDDF">
              <w:rPr>
                <w:rFonts w:asciiTheme="minorHAnsi" w:hAnsiTheme="minorHAnsi" w:cstheme="minorBidi"/>
              </w:rPr>
              <w:t>To aid with B.4, B.5, B.6 and B.8</w:t>
            </w:r>
          </w:p>
        </w:tc>
      </w:tr>
    </w:tbl>
    <w:p w14:paraId="7CC5AF79" w14:textId="77777777" w:rsidR="00FF147D" w:rsidRPr="00CB736E" w:rsidRDefault="00FF147D">
      <w:pPr>
        <w:spacing w:after="200" w:line="276" w:lineRule="auto"/>
        <w:rPr>
          <w:color w:val="FF0000"/>
          <w:sz w:val="22"/>
          <w:szCs w:val="22"/>
        </w:rPr>
      </w:pPr>
      <w:r w:rsidRPr="00CB736E">
        <w:rPr>
          <w:color w:val="FF0000"/>
          <w:sz w:val="22"/>
          <w:szCs w:val="22"/>
        </w:rPr>
        <w:br w:type="page"/>
      </w:r>
    </w:p>
    <w:p w14:paraId="0C37F109"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lastRenderedPageBreak/>
        <w:t xml:space="preserve">Annex A to Statement of </w:t>
      </w:r>
    </w:p>
    <w:p w14:paraId="59E11362" w14:textId="3C34FFE8" w:rsidR="005609B2" w:rsidRPr="001D43BF" w:rsidRDefault="005609B2" w:rsidP="005609B2">
      <w:pPr>
        <w:jc w:val="right"/>
        <w:rPr>
          <w:rFonts w:asciiTheme="minorHAnsi" w:hAnsiTheme="minorHAnsi" w:cstheme="minorHAnsi"/>
          <w:b/>
          <w:sz w:val="22"/>
          <w:szCs w:val="22"/>
        </w:rPr>
      </w:pPr>
      <w:r w:rsidRPr="001D43BF">
        <w:rPr>
          <w:rFonts w:asciiTheme="minorHAnsi" w:hAnsiTheme="minorHAnsi" w:cstheme="minorHAnsi"/>
          <w:b/>
          <w:sz w:val="22"/>
          <w:szCs w:val="22"/>
        </w:rPr>
        <w:t xml:space="preserve">Requirement for the Provision of </w:t>
      </w:r>
    </w:p>
    <w:p w14:paraId="584A4C95"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 xml:space="preserve">Airfield Wildlife Control Services </w:t>
      </w:r>
    </w:p>
    <w:p w14:paraId="4783D839" w14:textId="32CC25BA" w:rsidR="005609B2" w:rsidRPr="001D43BF" w:rsidRDefault="00E17B4D" w:rsidP="005609B2">
      <w:pPr>
        <w:jc w:val="right"/>
        <w:rPr>
          <w:rFonts w:asciiTheme="minorHAnsi" w:hAnsiTheme="minorHAnsi" w:cstheme="minorHAnsi"/>
          <w:b/>
          <w:bCs w:val="0"/>
          <w:sz w:val="22"/>
          <w:szCs w:val="22"/>
        </w:rPr>
      </w:pPr>
      <w:r>
        <w:rPr>
          <w:rFonts w:asciiTheme="minorHAnsi" w:hAnsiTheme="minorHAnsi" w:cstheme="minorHAnsi"/>
          <w:b/>
          <w:sz w:val="22"/>
          <w:szCs w:val="22"/>
        </w:rPr>
        <w:t>Scottish</w:t>
      </w:r>
      <w:r w:rsidR="005609B2" w:rsidRPr="001D43BF">
        <w:rPr>
          <w:rFonts w:asciiTheme="minorHAnsi" w:hAnsiTheme="minorHAnsi" w:cstheme="minorHAnsi"/>
          <w:b/>
          <w:sz w:val="22"/>
          <w:szCs w:val="22"/>
        </w:rPr>
        <w:t xml:space="preserve"> Region</w:t>
      </w:r>
    </w:p>
    <w:p w14:paraId="280ACDB6" w14:textId="77777777" w:rsidR="005609B2" w:rsidRPr="001D43BF" w:rsidRDefault="005609B2" w:rsidP="005609B2">
      <w:pPr>
        <w:rPr>
          <w:rFonts w:asciiTheme="minorHAnsi" w:hAnsiTheme="minorHAnsi" w:cstheme="minorHAnsi"/>
          <w:b/>
          <w:bCs w:val="0"/>
          <w:sz w:val="22"/>
          <w:szCs w:val="22"/>
        </w:rPr>
      </w:pPr>
    </w:p>
    <w:p w14:paraId="486E97A9" w14:textId="77777777" w:rsidR="005609B2" w:rsidRPr="001D43BF" w:rsidRDefault="005609B2" w:rsidP="005609B2">
      <w:pPr>
        <w:rPr>
          <w:rFonts w:asciiTheme="minorHAnsi" w:hAnsiTheme="minorHAnsi" w:cstheme="minorHAnsi"/>
          <w:b/>
          <w:bCs w:val="0"/>
          <w:sz w:val="22"/>
          <w:szCs w:val="22"/>
        </w:rPr>
      </w:pPr>
      <w:r w:rsidRPr="001D43BF">
        <w:rPr>
          <w:rFonts w:asciiTheme="minorHAnsi" w:hAnsiTheme="minorHAnsi" w:cstheme="minorHAnsi"/>
          <w:b/>
          <w:sz w:val="22"/>
          <w:szCs w:val="22"/>
        </w:rPr>
        <w:t>Government Furnished Assets (GFA)</w:t>
      </w:r>
    </w:p>
    <w:p w14:paraId="4FFA4494" w14:textId="77777777" w:rsidR="005609B2" w:rsidRPr="001D43BF" w:rsidRDefault="005609B2" w:rsidP="005609B2">
      <w:pPr>
        <w:rPr>
          <w:rFonts w:asciiTheme="minorHAnsi" w:hAnsiTheme="minorHAnsi" w:cstheme="minorHAnsi"/>
          <w:bCs w:val="0"/>
          <w:i/>
          <w:sz w:val="22"/>
          <w:szCs w:val="22"/>
        </w:rPr>
      </w:pPr>
    </w:p>
    <w:tbl>
      <w:tblPr>
        <w:tblStyle w:val="TableGrid"/>
        <w:tblW w:w="0" w:type="auto"/>
        <w:tblLook w:val="04A0" w:firstRow="1" w:lastRow="0" w:firstColumn="1" w:lastColumn="0" w:noHBand="0" w:noVBand="1"/>
      </w:tblPr>
      <w:tblGrid>
        <w:gridCol w:w="2797"/>
        <w:gridCol w:w="2783"/>
        <w:gridCol w:w="2788"/>
      </w:tblGrid>
      <w:tr w:rsidR="00674E28" w:rsidRPr="001D43BF" w14:paraId="0BE8B35B" w14:textId="77777777" w:rsidTr="683EFDDF">
        <w:trPr>
          <w:cantSplit/>
          <w:tblHeader/>
        </w:trPr>
        <w:tc>
          <w:tcPr>
            <w:tcW w:w="2797" w:type="dxa"/>
            <w:tcBorders>
              <w:top w:val="single" w:sz="4" w:space="0" w:color="auto"/>
              <w:left w:val="single" w:sz="4" w:space="0" w:color="auto"/>
              <w:bottom w:val="single" w:sz="4" w:space="0" w:color="auto"/>
              <w:right w:val="single" w:sz="4" w:space="0" w:color="auto"/>
            </w:tcBorders>
          </w:tcPr>
          <w:p w14:paraId="4D6AF491" w14:textId="77777777" w:rsidR="00674E28" w:rsidRPr="001D43BF" w:rsidRDefault="00674E28">
            <w:pPr>
              <w:rPr>
                <w:rFonts w:asciiTheme="minorHAnsi" w:hAnsiTheme="minorHAnsi" w:cstheme="minorHAnsi"/>
                <w:b/>
                <w:bCs/>
                <w:sz w:val="22"/>
                <w:szCs w:val="22"/>
              </w:rPr>
            </w:pPr>
          </w:p>
        </w:tc>
        <w:tc>
          <w:tcPr>
            <w:tcW w:w="2783" w:type="dxa"/>
            <w:tcBorders>
              <w:top w:val="single" w:sz="4" w:space="0" w:color="auto"/>
              <w:left w:val="single" w:sz="4" w:space="0" w:color="auto"/>
              <w:bottom w:val="single" w:sz="4" w:space="0" w:color="auto"/>
              <w:right w:val="single" w:sz="4" w:space="0" w:color="auto"/>
            </w:tcBorders>
            <w:hideMark/>
          </w:tcPr>
          <w:p w14:paraId="201AE1A9" w14:textId="77777777" w:rsidR="00674E28" w:rsidRPr="001C70FD" w:rsidRDefault="00674E28">
            <w:pPr>
              <w:rPr>
                <w:rFonts w:asciiTheme="minorHAnsi" w:hAnsiTheme="minorHAnsi" w:cstheme="minorHAnsi"/>
                <w:b/>
                <w:bCs/>
                <w:sz w:val="22"/>
                <w:szCs w:val="22"/>
              </w:rPr>
            </w:pPr>
            <w:r w:rsidRPr="001C70FD">
              <w:rPr>
                <w:rFonts w:asciiTheme="minorHAnsi" w:hAnsiTheme="minorHAnsi" w:cstheme="minorHAnsi"/>
                <w:b/>
                <w:sz w:val="22"/>
                <w:szCs w:val="22"/>
              </w:rPr>
              <w:t>Government Furnished Resources (GFR)</w:t>
            </w:r>
          </w:p>
        </w:tc>
        <w:tc>
          <w:tcPr>
            <w:tcW w:w="2788" w:type="dxa"/>
            <w:tcBorders>
              <w:top w:val="single" w:sz="4" w:space="0" w:color="auto"/>
              <w:left w:val="single" w:sz="4" w:space="0" w:color="auto"/>
              <w:bottom w:val="single" w:sz="4" w:space="0" w:color="auto"/>
              <w:right w:val="single" w:sz="4" w:space="0" w:color="auto"/>
            </w:tcBorders>
            <w:hideMark/>
          </w:tcPr>
          <w:p w14:paraId="424FD69A"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Government Furnished Facilities (GFF)</w:t>
            </w:r>
          </w:p>
        </w:tc>
      </w:tr>
      <w:tr w:rsidR="00674E28" w:rsidRPr="001D43BF" w14:paraId="5BBBEE79"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793562A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Description</w:t>
            </w:r>
          </w:p>
        </w:tc>
        <w:tc>
          <w:tcPr>
            <w:tcW w:w="2783" w:type="dxa"/>
            <w:tcBorders>
              <w:top w:val="single" w:sz="4" w:space="0" w:color="auto"/>
              <w:left w:val="single" w:sz="4" w:space="0" w:color="auto"/>
              <w:bottom w:val="single" w:sz="4" w:space="0" w:color="auto"/>
              <w:right w:val="single" w:sz="4" w:space="0" w:color="auto"/>
            </w:tcBorders>
          </w:tcPr>
          <w:p w14:paraId="497B6510" w14:textId="03E73780" w:rsidR="00674E28" w:rsidRPr="001C70FD" w:rsidRDefault="00674E28" w:rsidP="683EFDDF">
            <w:pPr>
              <w:pStyle w:val="Default"/>
              <w:rPr>
                <w:rFonts w:asciiTheme="minorHAnsi" w:hAnsiTheme="minorHAnsi" w:cstheme="minorBidi"/>
                <w:color w:val="auto"/>
                <w:sz w:val="22"/>
                <w:szCs w:val="22"/>
              </w:rPr>
            </w:pPr>
            <w:r w:rsidRPr="683EFDDF">
              <w:rPr>
                <w:rFonts w:asciiTheme="minorHAnsi" w:hAnsiTheme="minorHAnsi" w:cstheme="minorBidi"/>
                <w:color w:val="auto"/>
                <w:sz w:val="22"/>
                <w:szCs w:val="22"/>
              </w:rPr>
              <w:t>F6658, F2943, disposable tissue roll</w:t>
            </w:r>
            <w:r w:rsidR="41E72DF4" w:rsidRPr="683EFDDF">
              <w:rPr>
                <w:rFonts w:asciiTheme="minorHAnsi" w:hAnsiTheme="minorHAnsi" w:cstheme="minorBidi"/>
                <w:color w:val="auto"/>
                <w:sz w:val="22"/>
                <w:szCs w:val="22"/>
              </w:rPr>
              <w:t>, BDS hardware and software access</w:t>
            </w:r>
          </w:p>
        </w:tc>
        <w:tc>
          <w:tcPr>
            <w:tcW w:w="2788" w:type="dxa"/>
            <w:tcBorders>
              <w:top w:val="single" w:sz="4" w:space="0" w:color="auto"/>
              <w:left w:val="single" w:sz="4" w:space="0" w:color="auto"/>
              <w:bottom w:val="single" w:sz="4" w:space="0" w:color="auto"/>
              <w:right w:val="single" w:sz="4" w:space="0" w:color="auto"/>
            </w:tcBorders>
            <w:hideMark/>
          </w:tcPr>
          <w:p w14:paraId="1DE0FFA4" w14:textId="2FC2AD0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space within a suitable building with adequate furniture for the task.</w:t>
            </w:r>
          </w:p>
        </w:tc>
      </w:tr>
      <w:tr w:rsidR="00674E28" w:rsidRPr="001D43BF" w14:paraId="6E668CB9"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53B8852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Quantity</w:t>
            </w:r>
          </w:p>
        </w:tc>
        <w:tc>
          <w:tcPr>
            <w:tcW w:w="2783" w:type="dxa"/>
            <w:tcBorders>
              <w:top w:val="single" w:sz="4" w:space="0" w:color="auto"/>
              <w:left w:val="single" w:sz="4" w:space="0" w:color="auto"/>
              <w:bottom w:val="single" w:sz="4" w:space="0" w:color="auto"/>
              <w:right w:val="single" w:sz="4" w:space="0" w:color="auto"/>
            </w:tcBorders>
          </w:tcPr>
          <w:p w14:paraId="3FBBA8E6" w14:textId="1763A9B6" w:rsidR="00674E28" w:rsidRPr="001C70FD" w:rsidRDefault="00674E28" w:rsidP="683EFDDF">
            <w:pPr>
              <w:pStyle w:val="Default"/>
              <w:rPr>
                <w:rFonts w:asciiTheme="minorHAnsi" w:hAnsiTheme="minorHAnsi" w:cstheme="minorBidi"/>
                <w:color w:val="auto"/>
                <w:sz w:val="22"/>
                <w:szCs w:val="22"/>
              </w:rPr>
            </w:pPr>
            <w:r w:rsidRPr="683EFDDF">
              <w:rPr>
                <w:rFonts w:asciiTheme="minorHAnsi" w:hAnsiTheme="minorHAnsi" w:cstheme="minorBidi"/>
                <w:color w:val="auto"/>
                <w:sz w:val="22"/>
                <w:szCs w:val="22"/>
              </w:rPr>
              <w:t>As required</w:t>
            </w:r>
          </w:p>
        </w:tc>
        <w:tc>
          <w:tcPr>
            <w:tcW w:w="2788" w:type="dxa"/>
            <w:tcBorders>
              <w:top w:val="single" w:sz="4" w:space="0" w:color="auto"/>
              <w:left w:val="single" w:sz="4" w:space="0" w:color="auto"/>
              <w:bottom w:val="single" w:sz="4" w:space="0" w:color="auto"/>
              <w:right w:val="single" w:sz="4" w:space="0" w:color="auto"/>
            </w:tcBorders>
            <w:hideMark/>
          </w:tcPr>
          <w:p w14:paraId="1D4B5773" w14:textId="1200EEEF"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1 office.</w:t>
            </w:r>
          </w:p>
        </w:tc>
      </w:tr>
      <w:tr w:rsidR="00674E28" w:rsidRPr="001D43BF" w14:paraId="4B8A4543"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F318D04"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Terms of Loan</w:t>
            </w:r>
          </w:p>
        </w:tc>
        <w:tc>
          <w:tcPr>
            <w:tcW w:w="2783" w:type="dxa"/>
            <w:tcBorders>
              <w:top w:val="single" w:sz="4" w:space="0" w:color="auto"/>
              <w:left w:val="single" w:sz="4" w:space="0" w:color="auto"/>
              <w:bottom w:val="single" w:sz="4" w:space="0" w:color="auto"/>
              <w:right w:val="single" w:sz="4" w:space="0" w:color="auto"/>
            </w:tcBorders>
          </w:tcPr>
          <w:p w14:paraId="4D5061B4" w14:textId="7182163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FC10930" w14:textId="330B0214"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Whether under DEFCON 76.</w:t>
            </w:r>
          </w:p>
        </w:tc>
      </w:tr>
      <w:tr w:rsidR="00674E28" w:rsidRPr="001D43BF" w14:paraId="0987388D"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128FF87B"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Task</w:t>
            </w:r>
          </w:p>
        </w:tc>
        <w:tc>
          <w:tcPr>
            <w:tcW w:w="2783" w:type="dxa"/>
            <w:tcBorders>
              <w:top w:val="single" w:sz="4" w:space="0" w:color="auto"/>
              <w:left w:val="single" w:sz="4" w:space="0" w:color="auto"/>
              <w:bottom w:val="single" w:sz="4" w:space="0" w:color="auto"/>
              <w:right w:val="single" w:sz="4" w:space="0" w:color="auto"/>
            </w:tcBorders>
          </w:tcPr>
          <w:p w14:paraId="7890BE6B" w14:textId="65480BE9"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63E5FF7D" w14:textId="0F763D1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administration.</w:t>
            </w:r>
          </w:p>
        </w:tc>
      </w:tr>
      <w:tr w:rsidR="00674E28" w:rsidRPr="001D43BF" w14:paraId="1D4E871E"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23914068"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Date of Supply and Return</w:t>
            </w:r>
          </w:p>
        </w:tc>
        <w:tc>
          <w:tcPr>
            <w:tcW w:w="2783" w:type="dxa"/>
            <w:tcBorders>
              <w:top w:val="single" w:sz="4" w:space="0" w:color="auto"/>
              <w:left w:val="single" w:sz="4" w:space="0" w:color="auto"/>
              <w:bottom w:val="single" w:sz="4" w:space="0" w:color="auto"/>
              <w:right w:val="single" w:sz="4" w:space="0" w:color="auto"/>
            </w:tcBorders>
          </w:tcPr>
          <w:p w14:paraId="11DE586D" w14:textId="506FE5D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9F313E2" w14:textId="7B95A6EA"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Duration of the </w:t>
            </w:r>
            <w:r w:rsidR="326DB30B" w:rsidRPr="1D167556">
              <w:rPr>
                <w:rFonts w:asciiTheme="minorHAnsi" w:hAnsiTheme="minorHAnsi" w:cstheme="minorBidi"/>
                <w:sz w:val="22"/>
                <w:szCs w:val="22"/>
              </w:rPr>
              <w:t>C</w:t>
            </w:r>
            <w:r w:rsidRPr="1D167556">
              <w:rPr>
                <w:rFonts w:asciiTheme="minorHAnsi" w:hAnsiTheme="minorHAnsi" w:cstheme="minorBidi"/>
                <w:sz w:val="22"/>
                <w:szCs w:val="22"/>
              </w:rPr>
              <w:t>ontract.</w:t>
            </w:r>
          </w:p>
        </w:tc>
      </w:tr>
      <w:tr w:rsidR="00674E28" w:rsidRPr="001D43BF" w14:paraId="2512ACAA"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8A23E59"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Location of Supply</w:t>
            </w:r>
          </w:p>
        </w:tc>
        <w:tc>
          <w:tcPr>
            <w:tcW w:w="2783" w:type="dxa"/>
            <w:tcBorders>
              <w:top w:val="single" w:sz="4" w:space="0" w:color="auto"/>
              <w:left w:val="single" w:sz="4" w:space="0" w:color="auto"/>
              <w:bottom w:val="single" w:sz="4" w:space="0" w:color="auto"/>
              <w:right w:val="single" w:sz="4" w:space="0" w:color="auto"/>
            </w:tcBorders>
          </w:tcPr>
          <w:p w14:paraId="624B811C" w14:textId="68D956B1"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SPFS/ Unit stores</w:t>
            </w:r>
          </w:p>
        </w:tc>
        <w:tc>
          <w:tcPr>
            <w:tcW w:w="2788" w:type="dxa"/>
            <w:tcBorders>
              <w:top w:val="single" w:sz="4" w:space="0" w:color="auto"/>
              <w:left w:val="single" w:sz="4" w:space="0" w:color="auto"/>
              <w:bottom w:val="single" w:sz="4" w:space="0" w:color="auto"/>
              <w:right w:val="single" w:sz="4" w:space="0" w:color="auto"/>
            </w:tcBorders>
            <w:hideMark/>
          </w:tcPr>
          <w:p w14:paraId="05A4F9E0" w14:textId="77777777" w:rsidR="00674E28" w:rsidRPr="001D43BF" w:rsidRDefault="00674E28">
            <w:pPr>
              <w:pStyle w:val="Default"/>
              <w:rPr>
                <w:rFonts w:asciiTheme="minorHAnsi" w:hAnsiTheme="minorHAnsi" w:cstheme="minorHAnsi"/>
                <w:bCs/>
                <w:sz w:val="22"/>
                <w:szCs w:val="22"/>
              </w:rPr>
            </w:pPr>
            <w:r w:rsidRPr="001D43BF">
              <w:rPr>
                <w:rFonts w:asciiTheme="minorHAnsi" w:hAnsiTheme="minorHAnsi" w:cstheme="minorHAnsi"/>
                <w:sz w:val="22"/>
                <w:szCs w:val="22"/>
              </w:rPr>
              <w:t>N/A</w:t>
            </w:r>
          </w:p>
        </w:tc>
      </w:tr>
      <w:tr w:rsidR="00674E28" w:rsidRPr="001D43BF" w14:paraId="29A6335A"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5876C8A1"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Reporting</w:t>
            </w:r>
          </w:p>
        </w:tc>
        <w:tc>
          <w:tcPr>
            <w:tcW w:w="2783" w:type="dxa"/>
            <w:tcBorders>
              <w:top w:val="single" w:sz="4" w:space="0" w:color="auto"/>
              <w:left w:val="single" w:sz="4" w:space="0" w:color="auto"/>
              <w:bottom w:val="single" w:sz="4" w:space="0" w:color="auto"/>
              <w:right w:val="single" w:sz="4" w:space="0" w:color="auto"/>
            </w:tcBorders>
          </w:tcPr>
          <w:p w14:paraId="7710AEBA" w14:textId="5D5A017C" w:rsidR="00674E28" w:rsidRPr="001C70FD" w:rsidRDefault="00674E28">
            <w:pPr>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60C1C4A" w14:textId="77777777"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Form and frequency</w:t>
            </w:r>
          </w:p>
        </w:tc>
      </w:tr>
      <w:tr w:rsidR="00674E28" w:rsidRPr="001D43BF" w14:paraId="3EF9D4F5"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680CCFD2"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Maintenance Responsibilities</w:t>
            </w:r>
          </w:p>
        </w:tc>
        <w:tc>
          <w:tcPr>
            <w:tcW w:w="2783" w:type="dxa"/>
            <w:tcBorders>
              <w:top w:val="single" w:sz="4" w:space="0" w:color="auto"/>
              <w:left w:val="single" w:sz="4" w:space="0" w:color="auto"/>
              <w:bottom w:val="single" w:sz="4" w:space="0" w:color="auto"/>
              <w:right w:val="single" w:sz="4" w:space="0" w:color="auto"/>
            </w:tcBorders>
          </w:tcPr>
          <w:p w14:paraId="13DE422C" w14:textId="60F7E1FD"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09D5605" w14:textId="06C4A64E"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The MOD is responsible however the </w:t>
            </w:r>
            <w:r w:rsidR="31687DA8" w:rsidRPr="1D167556">
              <w:rPr>
                <w:rFonts w:asciiTheme="minorHAnsi" w:hAnsiTheme="minorHAnsi" w:cstheme="minorBidi"/>
                <w:sz w:val="22"/>
                <w:szCs w:val="22"/>
              </w:rPr>
              <w:t>C</w:t>
            </w:r>
            <w:r w:rsidRPr="1D167556">
              <w:rPr>
                <w:rFonts w:asciiTheme="minorHAnsi" w:hAnsiTheme="minorHAnsi" w:cstheme="minorBidi"/>
                <w:sz w:val="22"/>
                <w:szCs w:val="22"/>
              </w:rPr>
              <w:t>ontractor is responsible for reporting defects.</w:t>
            </w:r>
          </w:p>
        </w:tc>
      </w:tr>
      <w:tr w:rsidR="00674E28" w:rsidRPr="001D43BF" w14:paraId="7A83EAEB" w14:textId="77777777" w:rsidTr="683EFDDF">
        <w:trPr>
          <w:cantSplit/>
        </w:trPr>
        <w:tc>
          <w:tcPr>
            <w:tcW w:w="2797" w:type="dxa"/>
            <w:tcBorders>
              <w:top w:val="single" w:sz="4" w:space="0" w:color="auto"/>
              <w:left w:val="single" w:sz="4" w:space="0" w:color="auto"/>
              <w:bottom w:val="single" w:sz="4" w:space="0" w:color="auto"/>
              <w:right w:val="single" w:sz="4" w:space="0" w:color="auto"/>
            </w:tcBorders>
            <w:hideMark/>
          </w:tcPr>
          <w:p w14:paraId="14707EAE"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Force Majeure / Relief / Compensation</w:t>
            </w:r>
          </w:p>
        </w:tc>
        <w:tc>
          <w:tcPr>
            <w:tcW w:w="2783" w:type="dxa"/>
            <w:tcBorders>
              <w:top w:val="single" w:sz="4" w:space="0" w:color="auto"/>
              <w:left w:val="single" w:sz="4" w:space="0" w:color="auto"/>
              <w:bottom w:val="single" w:sz="4" w:space="0" w:color="auto"/>
              <w:right w:val="single" w:sz="4" w:space="0" w:color="auto"/>
            </w:tcBorders>
          </w:tcPr>
          <w:p w14:paraId="1B7880FA" w14:textId="655933B1" w:rsidR="00674E28" w:rsidRPr="00F353E5" w:rsidRDefault="00674E28" w:rsidP="0E0C6071">
            <w:pPr>
              <w:rPr>
                <w:rFonts w:asciiTheme="minorHAnsi" w:hAnsiTheme="minorHAnsi" w:cstheme="minorBidi"/>
                <w:sz w:val="22"/>
                <w:szCs w:val="22"/>
                <w:highlight w:val="yellow"/>
              </w:rPr>
            </w:pPr>
            <w:r w:rsidRPr="0E0C6071">
              <w:rPr>
                <w:rFonts w:asciiTheme="minorHAnsi" w:hAnsiTheme="minorHAnsi" w:cstheme="minorBidi"/>
                <w:sz w:val="22"/>
                <w:szCs w:val="22"/>
              </w:rPr>
              <w:t>Reasonable usage applies.</w:t>
            </w:r>
          </w:p>
        </w:tc>
        <w:tc>
          <w:tcPr>
            <w:tcW w:w="2788" w:type="dxa"/>
            <w:tcBorders>
              <w:top w:val="single" w:sz="4" w:space="0" w:color="auto"/>
              <w:left w:val="single" w:sz="4" w:space="0" w:color="auto"/>
              <w:bottom w:val="single" w:sz="4" w:space="0" w:color="auto"/>
              <w:right w:val="single" w:sz="4" w:space="0" w:color="auto"/>
            </w:tcBorders>
            <w:hideMark/>
          </w:tcPr>
          <w:p w14:paraId="78F8C3FE" w14:textId="7ABC5A50"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The supply is on a reasonable endeavours basis only</w:t>
            </w:r>
          </w:p>
        </w:tc>
      </w:tr>
    </w:tbl>
    <w:p w14:paraId="5212F427" w14:textId="15B2496E" w:rsidR="00157AA4" w:rsidRDefault="00157AA4" w:rsidP="00157AA4">
      <w:pPr>
        <w:rPr>
          <w:b/>
          <w:sz w:val="22"/>
          <w:szCs w:val="22"/>
        </w:rPr>
      </w:pPr>
    </w:p>
    <w:p w14:paraId="73B7B87B" w14:textId="77777777" w:rsidR="00157AA4" w:rsidRDefault="00157AA4" w:rsidP="00157AA4">
      <w:pPr>
        <w:spacing w:after="200" w:line="276" w:lineRule="auto"/>
        <w:rPr>
          <w:b/>
          <w:sz w:val="22"/>
          <w:szCs w:val="22"/>
        </w:rPr>
      </w:pPr>
      <w:r>
        <w:rPr>
          <w:b/>
          <w:sz w:val="22"/>
          <w:szCs w:val="22"/>
        </w:rPr>
        <w:br w:type="page"/>
      </w:r>
    </w:p>
    <w:p w14:paraId="7F0942ED" w14:textId="61203EA0" w:rsidR="005609B2" w:rsidRPr="001D43BF" w:rsidRDefault="005609B2" w:rsidP="005609B2">
      <w:pPr>
        <w:jc w:val="right"/>
        <w:rPr>
          <w:b/>
          <w:sz w:val="22"/>
          <w:szCs w:val="22"/>
        </w:rPr>
      </w:pPr>
      <w:r w:rsidRPr="001D43BF">
        <w:rPr>
          <w:b/>
          <w:sz w:val="22"/>
          <w:szCs w:val="22"/>
        </w:rPr>
        <w:lastRenderedPageBreak/>
        <w:t xml:space="preserve">Annex B to Statement of </w:t>
      </w:r>
    </w:p>
    <w:p w14:paraId="21598AD1" w14:textId="77777777" w:rsidR="005609B2" w:rsidRPr="001D43BF" w:rsidRDefault="005609B2" w:rsidP="005609B2">
      <w:pPr>
        <w:jc w:val="right"/>
        <w:rPr>
          <w:b/>
          <w:sz w:val="22"/>
          <w:szCs w:val="22"/>
        </w:rPr>
      </w:pPr>
      <w:r w:rsidRPr="001D43BF">
        <w:rPr>
          <w:b/>
          <w:sz w:val="22"/>
          <w:szCs w:val="22"/>
        </w:rPr>
        <w:t xml:space="preserve">Requirement for the Provision of </w:t>
      </w:r>
    </w:p>
    <w:p w14:paraId="032F2C0D" w14:textId="77777777" w:rsidR="005609B2" w:rsidRPr="001D43BF" w:rsidRDefault="005609B2" w:rsidP="005609B2">
      <w:pPr>
        <w:jc w:val="right"/>
        <w:rPr>
          <w:b/>
          <w:sz w:val="22"/>
          <w:szCs w:val="22"/>
        </w:rPr>
      </w:pPr>
      <w:r w:rsidRPr="001D43BF">
        <w:rPr>
          <w:b/>
          <w:sz w:val="22"/>
          <w:szCs w:val="22"/>
        </w:rPr>
        <w:t xml:space="preserve">Airfield Wildlife Control Services </w:t>
      </w:r>
    </w:p>
    <w:p w14:paraId="1193C854" w14:textId="1F4140D3" w:rsidR="005609B2" w:rsidRPr="001D43BF" w:rsidRDefault="00E17B4D" w:rsidP="005609B2">
      <w:pPr>
        <w:jc w:val="right"/>
        <w:rPr>
          <w:b/>
          <w:sz w:val="22"/>
          <w:szCs w:val="22"/>
        </w:rPr>
      </w:pPr>
      <w:r>
        <w:rPr>
          <w:b/>
          <w:sz w:val="22"/>
          <w:szCs w:val="22"/>
        </w:rPr>
        <w:t>Scottish</w:t>
      </w:r>
      <w:r w:rsidR="005609B2" w:rsidRPr="001D43BF">
        <w:rPr>
          <w:b/>
          <w:sz w:val="22"/>
          <w:szCs w:val="22"/>
        </w:rPr>
        <w:t xml:space="preserve"> Region</w:t>
      </w:r>
    </w:p>
    <w:p w14:paraId="43D82CF8" w14:textId="77777777" w:rsidR="005609B2" w:rsidRPr="001D43BF" w:rsidRDefault="005609B2" w:rsidP="005609B2">
      <w:pPr>
        <w:jc w:val="right"/>
        <w:rPr>
          <w:sz w:val="22"/>
          <w:szCs w:val="22"/>
        </w:rPr>
      </w:pPr>
    </w:p>
    <w:p w14:paraId="67B9038F" w14:textId="7F4444FF" w:rsidR="007B58B2" w:rsidRPr="001D43BF" w:rsidRDefault="635EDA5F" w:rsidP="635EDA5F">
      <w:pPr>
        <w:rPr>
          <w:b/>
          <w:bCs w:val="0"/>
          <w:sz w:val="22"/>
          <w:szCs w:val="22"/>
        </w:rPr>
      </w:pPr>
      <w:r w:rsidRPr="635EDA5F">
        <w:rPr>
          <w:b/>
          <w:sz w:val="22"/>
          <w:szCs w:val="22"/>
        </w:rPr>
        <w:t>Current Aerodrome Opening Hours (all times UTC)</w:t>
      </w:r>
    </w:p>
    <w:p w14:paraId="51E3F1DB" w14:textId="77777777" w:rsidR="007B58B2" w:rsidRPr="001D43BF" w:rsidRDefault="007B58B2" w:rsidP="008B5F65">
      <w:pPr>
        <w:rPr>
          <w:sz w:val="22"/>
          <w:szCs w:val="22"/>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35"/>
        <w:gridCol w:w="11612"/>
      </w:tblGrid>
      <w:tr w:rsidR="00B764AC" w:rsidRPr="001D43BF" w14:paraId="605FA138" w14:textId="77777777" w:rsidTr="683EFDDF">
        <w:trPr>
          <w:trHeight w:val="1033"/>
        </w:trPr>
        <w:tc>
          <w:tcPr>
            <w:tcW w:w="1735" w:type="dxa"/>
            <w:hideMark/>
          </w:tcPr>
          <w:p w14:paraId="6D78FD3A" w14:textId="406FA4F9" w:rsidR="00B764AC" w:rsidRPr="004434FC" w:rsidRDefault="00E17B4D" w:rsidP="683EFDDF">
            <w:pPr>
              <w:rPr>
                <w:rFonts w:asciiTheme="minorHAnsi" w:hAnsiTheme="minorHAnsi" w:cstheme="minorBidi"/>
                <w:sz w:val="22"/>
                <w:szCs w:val="22"/>
              </w:rPr>
            </w:pPr>
            <w:r w:rsidRPr="683EFDDF">
              <w:rPr>
                <w:rFonts w:asciiTheme="minorHAnsi" w:hAnsiTheme="minorHAnsi" w:cstheme="minorBidi"/>
                <w:sz w:val="22"/>
                <w:szCs w:val="22"/>
              </w:rPr>
              <w:t>Leuchars</w:t>
            </w:r>
          </w:p>
        </w:tc>
        <w:tc>
          <w:tcPr>
            <w:tcW w:w="11612" w:type="dxa"/>
          </w:tcPr>
          <w:p w14:paraId="5881A4B8" w14:textId="6B426D76" w:rsidR="00B764AC" w:rsidRPr="004434FC" w:rsidRDefault="34546EAB" w:rsidP="683EFDDF">
            <w:pPr>
              <w:rPr>
                <w:rFonts w:ascii="Arial" w:eastAsia="Arial" w:hAnsi="Arial"/>
                <w:sz w:val="22"/>
                <w:szCs w:val="22"/>
              </w:rPr>
            </w:pPr>
            <w:r w:rsidRPr="683EFDDF">
              <w:rPr>
                <w:rFonts w:asciiTheme="minorHAnsi" w:hAnsiTheme="minorHAnsi" w:cstheme="minorBidi"/>
                <w:sz w:val="22"/>
                <w:szCs w:val="22"/>
              </w:rPr>
              <w:t>Weekdays: 0800-1700 hrs</w:t>
            </w:r>
            <w:r w:rsidR="2926BF0C" w:rsidRPr="683EFDDF">
              <w:rPr>
                <w:rFonts w:asciiTheme="minorHAnsi" w:hAnsiTheme="minorHAnsi" w:cstheme="minorBidi"/>
                <w:sz w:val="22"/>
                <w:szCs w:val="22"/>
              </w:rPr>
              <w:t>*</w:t>
            </w:r>
          </w:p>
          <w:p w14:paraId="7D97313E" w14:textId="6E6E3A21" w:rsidR="00B764AC" w:rsidRPr="004434FC" w:rsidRDefault="34546EAB" w:rsidP="683EFDDF">
            <w:pPr>
              <w:rPr>
                <w:rFonts w:ascii="Arial" w:eastAsia="Arial" w:hAnsi="Arial"/>
                <w:sz w:val="22"/>
                <w:szCs w:val="22"/>
              </w:rPr>
            </w:pPr>
            <w:r w:rsidRPr="683EFDDF">
              <w:rPr>
                <w:rFonts w:asciiTheme="minorHAnsi" w:hAnsiTheme="minorHAnsi" w:cstheme="minorBidi"/>
                <w:sz w:val="22"/>
                <w:szCs w:val="22"/>
              </w:rPr>
              <w:t>Weekends: 0800-1700 hrs</w:t>
            </w:r>
            <w:r w:rsidR="2926BF0C" w:rsidRPr="683EFDDF">
              <w:rPr>
                <w:rFonts w:asciiTheme="minorHAnsi" w:hAnsiTheme="minorHAnsi" w:cstheme="minorBidi"/>
                <w:sz w:val="22"/>
                <w:szCs w:val="22"/>
              </w:rPr>
              <w:t>*</w:t>
            </w:r>
          </w:p>
          <w:p w14:paraId="7A1229AD" w14:textId="4990E137" w:rsidR="002D6DEE" w:rsidRPr="004434FC" w:rsidRDefault="52357F4F" w:rsidP="683EFDDF">
            <w:pPr>
              <w:rPr>
                <w:rFonts w:asciiTheme="minorHAnsi" w:hAnsiTheme="minorHAnsi" w:cstheme="minorBidi"/>
                <w:sz w:val="22"/>
                <w:szCs w:val="22"/>
              </w:rPr>
            </w:pPr>
            <w:r w:rsidRPr="683EFDDF">
              <w:rPr>
                <w:rFonts w:asciiTheme="minorHAnsi" w:hAnsiTheme="minorHAnsi" w:cstheme="minorBidi"/>
                <w:sz w:val="22"/>
                <w:szCs w:val="22"/>
              </w:rPr>
              <w:t>Out of Hours Flying: Some periods of cover for Exercises requiring up to 24 hour cover, to be notified by the Station.</w:t>
            </w:r>
            <w:r w:rsidR="0AB86F6B" w:rsidRPr="683EFDDF">
              <w:rPr>
                <w:rFonts w:asciiTheme="minorHAnsi" w:hAnsiTheme="minorHAnsi" w:cstheme="minorBidi"/>
                <w:sz w:val="22"/>
                <w:szCs w:val="22"/>
              </w:rPr>
              <w:t>**</w:t>
            </w:r>
          </w:p>
          <w:p w14:paraId="34215B99" w14:textId="77777777" w:rsidR="00273DD5" w:rsidRPr="004434FC" w:rsidRDefault="00273DD5" w:rsidP="683EFDDF">
            <w:pPr>
              <w:rPr>
                <w:rFonts w:asciiTheme="minorHAnsi" w:eastAsia="Arial" w:hAnsiTheme="minorHAnsi" w:cstheme="minorBidi"/>
                <w:sz w:val="22"/>
                <w:szCs w:val="22"/>
              </w:rPr>
            </w:pPr>
          </w:p>
          <w:p w14:paraId="261C28D8" w14:textId="0FFF56F2" w:rsidR="004342AA" w:rsidRPr="004434FC" w:rsidRDefault="2926BF0C" w:rsidP="683EFDDF">
            <w:pPr>
              <w:rPr>
                <w:rFonts w:asciiTheme="minorHAnsi" w:hAnsiTheme="minorHAnsi" w:cstheme="minorBidi"/>
                <w:sz w:val="22"/>
                <w:szCs w:val="22"/>
              </w:rPr>
            </w:pPr>
            <w:r w:rsidRPr="683EFDDF">
              <w:rPr>
                <w:rFonts w:asciiTheme="minorHAnsi" w:eastAsia="Arial" w:hAnsiTheme="minorHAnsi" w:cstheme="minorBidi"/>
                <w:sz w:val="24"/>
                <w:szCs w:val="24"/>
              </w:rPr>
              <w:t>*</w:t>
            </w:r>
            <w:r w:rsidRPr="683EFDDF">
              <w:rPr>
                <w:rFonts w:asciiTheme="minorHAnsi" w:hAnsiTheme="minorHAnsi" w:cstheme="minorBidi"/>
                <w:sz w:val="22"/>
                <w:szCs w:val="22"/>
              </w:rPr>
              <w:t>To support Typ</w:t>
            </w:r>
            <w:r w:rsidR="6434A516" w:rsidRPr="683EFDDF">
              <w:rPr>
                <w:rFonts w:asciiTheme="minorHAnsi" w:hAnsiTheme="minorHAnsi" w:cstheme="minorBidi"/>
                <w:sz w:val="22"/>
                <w:szCs w:val="22"/>
              </w:rPr>
              <w:t>hoon</w:t>
            </w:r>
            <w:r w:rsidRPr="683EFDDF">
              <w:rPr>
                <w:rFonts w:asciiTheme="minorHAnsi" w:hAnsiTheme="minorHAnsi" w:cstheme="minorBidi"/>
                <w:sz w:val="22"/>
                <w:szCs w:val="22"/>
              </w:rPr>
              <w:t xml:space="preserve"> routine flying</w:t>
            </w:r>
            <w:r w:rsidR="6434A516" w:rsidRPr="683EFDDF">
              <w:rPr>
                <w:rFonts w:asciiTheme="minorHAnsi" w:hAnsiTheme="minorHAnsi" w:cstheme="minorBidi"/>
                <w:sz w:val="22"/>
                <w:szCs w:val="22"/>
              </w:rPr>
              <w:t>,</w:t>
            </w:r>
            <w:r w:rsidRPr="683EFDDF">
              <w:rPr>
                <w:rFonts w:asciiTheme="minorHAnsi" w:hAnsiTheme="minorHAnsi" w:cstheme="minorBidi"/>
                <w:sz w:val="22"/>
                <w:szCs w:val="22"/>
              </w:rPr>
              <w:t xml:space="preserve"> some periods will require extended cover to include night flying activity, to be notified by the Station. This may be </w:t>
            </w:r>
            <w:r w:rsidR="6434A516" w:rsidRPr="683EFDDF">
              <w:rPr>
                <w:rFonts w:asciiTheme="minorHAnsi" w:hAnsiTheme="minorHAnsi" w:cstheme="minorBidi"/>
                <w:sz w:val="22"/>
                <w:szCs w:val="22"/>
              </w:rPr>
              <w:t xml:space="preserve">up to </w:t>
            </w:r>
            <w:r w:rsidRPr="683EFDDF">
              <w:rPr>
                <w:rFonts w:asciiTheme="minorHAnsi" w:hAnsiTheme="minorHAnsi" w:cstheme="minorBidi"/>
                <w:sz w:val="22"/>
                <w:szCs w:val="22"/>
              </w:rPr>
              <w:t>a 16 hour flying window for several weeks throughout the year.</w:t>
            </w:r>
          </w:p>
          <w:p w14:paraId="51B72FFF" w14:textId="7BB9184F" w:rsidR="004434FC" w:rsidRPr="004434FC" w:rsidRDefault="004434FC" w:rsidP="683EFDDF">
            <w:pPr>
              <w:rPr>
                <w:rFonts w:asciiTheme="minorHAnsi" w:hAnsiTheme="minorHAnsi" w:cstheme="minorBidi"/>
                <w:sz w:val="22"/>
                <w:szCs w:val="22"/>
              </w:rPr>
            </w:pPr>
          </w:p>
          <w:p w14:paraId="546CD807" w14:textId="77777777" w:rsidR="004434FC" w:rsidRPr="004434FC" w:rsidRDefault="0AB86F6B" w:rsidP="683EFDDF">
            <w:pPr>
              <w:rPr>
                <w:rFonts w:asciiTheme="minorHAnsi" w:hAnsiTheme="minorHAnsi" w:cstheme="minorBidi"/>
                <w:sz w:val="22"/>
                <w:szCs w:val="22"/>
              </w:rPr>
            </w:pPr>
            <w:r w:rsidRPr="683EFDDF">
              <w:rPr>
                <w:rFonts w:asciiTheme="minorHAnsi" w:hAnsiTheme="minorHAnsi" w:cstheme="minorBidi"/>
                <w:sz w:val="22"/>
                <w:szCs w:val="22"/>
              </w:rPr>
              <w:t>**Historical Data: Four Exercises across 2020, each of between one- and three-week duration, requiring 24-hour cover throughout. Six Exercises across 2021, each of between one- and three-week duration, requiring 24-hour cover throughout. </w:t>
            </w:r>
          </w:p>
          <w:p w14:paraId="0352A2DB" w14:textId="2157B392" w:rsidR="004342AA" w:rsidRPr="004434FC" w:rsidRDefault="004342AA" w:rsidP="683EFDDF">
            <w:pPr>
              <w:rPr>
                <w:rFonts w:ascii="Arial" w:eastAsia="Arial" w:hAnsi="Arial"/>
                <w:sz w:val="22"/>
                <w:szCs w:val="22"/>
              </w:rPr>
            </w:pPr>
          </w:p>
          <w:p w14:paraId="6C99B91E" w14:textId="427BC2C4" w:rsidR="00B764AC" w:rsidRPr="004434FC" w:rsidRDefault="00B764AC" w:rsidP="683EFDDF">
            <w:pPr>
              <w:tabs>
                <w:tab w:val="left" w:pos="720"/>
                <w:tab w:val="left" w:pos="1440"/>
                <w:tab w:val="left" w:pos="2160"/>
                <w:tab w:val="left" w:pos="3240"/>
                <w:tab w:val="left" w:pos="3600"/>
              </w:tabs>
              <w:spacing w:line="234" w:lineRule="auto"/>
              <w:ind w:left="3240" w:hanging="3240"/>
              <w:rPr>
                <w:rFonts w:asciiTheme="minorHAnsi" w:hAnsiTheme="minorHAnsi" w:cstheme="minorBidi"/>
                <w:sz w:val="22"/>
                <w:szCs w:val="22"/>
              </w:rPr>
            </w:pPr>
          </w:p>
        </w:tc>
      </w:tr>
      <w:tr w:rsidR="00B764AC" w:rsidRPr="001D43BF" w14:paraId="1132AFCA" w14:textId="77777777" w:rsidTr="683EFDDF">
        <w:trPr>
          <w:trHeight w:val="1045"/>
        </w:trPr>
        <w:tc>
          <w:tcPr>
            <w:tcW w:w="1735" w:type="dxa"/>
          </w:tcPr>
          <w:p w14:paraId="241D2C44" w14:textId="1CC5E7DD" w:rsidR="00EE13E9" w:rsidRPr="001D43BF" w:rsidRDefault="00E17B4D" w:rsidP="683EFDDF">
            <w:pPr>
              <w:rPr>
                <w:rFonts w:asciiTheme="minorHAnsi" w:hAnsiTheme="minorHAnsi" w:cstheme="minorBidi"/>
                <w:sz w:val="22"/>
                <w:szCs w:val="22"/>
              </w:rPr>
            </w:pPr>
            <w:r w:rsidRPr="683EFDDF">
              <w:rPr>
                <w:rFonts w:asciiTheme="minorHAnsi" w:hAnsiTheme="minorHAnsi" w:cstheme="minorBidi"/>
                <w:sz w:val="22"/>
                <w:szCs w:val="22"/>
              </w:rPr>
              <w:t>Lossiemouth</w:t>
            </w:r>
          </w:p>
        </w:tc>
        <w:tc>
          <w:tcPr>
            <w:tcW w:w="11612" w:type="dxa"/>
          </w:tcPr>
          <w:p w14:paraId="1A300BB6" w14:textId="77777777" w:rsidR="007C790E" w:rsidRPr="007C790E" w:rsidRDefault="224F919E" w:rsidP="683EFDDF">
            <w:pPr>
              <w:rPr>
                <w:rFonts w:asciiTheme="minorHAnsi" w:hAnsiTheme="minorHAnsi" w:cstheme="minorBidi"/>
                <w:sz w:val="22"/>
                <w:szCs w:val="22"/>
              </w:rPr>
            </w:pPr>
            <w:r w:rsidRPr="683EFDDF">
              <w:rPr>
                <w:rFonts w:asciiTheme="minorHAnsi" w:hAnsiTheme="minorHAnsi" w:cstheme="minorBidi"/>
                <w:sz w:val="22"/>
                <w:szCs w:val="22"/>
              </w:rPr>
              <w:t>1x operative available 24 hour cover</w:t>
            </w:r>
          </w:p>
          <w:p w14:paraId="403E0E3F" w14:textId="77777777" w:rsidR="007C790E" w:rsidRPr="007C790E" w:rsidRDefault="224F919E" w:rsidP="683EFDDF">
            <w:pPr>
              <w:ind w:left="2297" w:hanging="2297"/>
              <w:rPr>
                <w:rFonts w:asciiTheme="minorHAnsi" w:hAnsiTheme="minorHAnsi" w:cstheme="minorBidi"/>
                <w:sz w:val="22"/>
                <w:szCs w:val="22"/>
              </w:rPr>
            </w:pPr>
            <w:r w:rsidRPr="683EFDDF">
              <w:rPr>
                <w:rFonts w:asciiTheme="minorHAnsi" w:hAnsiTheme="minorHAnsi" w:cstheme="minorBidi"/>
                <w:sz w:val="22"/>
                <w:szCs w:val="22"/>
              </w:rPr>
              <w:t xml:space="preserve">1x additional operative available for 10hours per day, Mon – Fri during core flying window. </w:t>
            </w:r>
          </w:p>
          <w:p w14:paraId="0E37E401" w14:textId="4FF07545" w:rsidR="0051006D" w:rsidRPr="001D43BF" w:rsidRDefault="224F919E" w:rsidP="683EFDDF">
            <w:pPr>
              <w:rPr>
                <w:rFonts w:asciiTheme="minorHAnsi" w:hAnsiTheme="minorHAnsi" w:cstheme="minorBidi"/>
                <w:sz w:val="22"/>
                <w:szCs w:val="22"/>
              </w:rPr>
            </w:pPr>
            <w:r w:rsidRPr="683EFDDF">
              <w:rPr>
                <w:rFonts w:asciiTheme="minorHAnsi" w:hAnsiTheme="minorHAnsi" w:cstheme="minorBidi"/>
                <w:sz w:val="22"/>
                <w:szCs w:val="22"/>
              </w:rPr>
              <w:t>Timings will vary but will be confirmed by unit at least 2 weeks prior but can be expected to be between 0800-2359hrs.</w:t>
            </w:r>
          </w:p>
        </w:tc>
      </w:tr>
      <w:tr w:rsidR="006A027C" w:rsidRPr="00F07718" w14:paraId="6493F66D" w14:textId="77777777" w:rsidTr="683EFDDF">
        <w:trPr>
          <w:trHeight w:val="80"/>
        </w:trPr>
        <w:tc>
          <w:tcPr>
            <w:tcW w:w="1735" w:type="dxa"/>
            <w:shd w:val="clear" w:color="auto" w:fill="auto"/>
          </w:tcPr>
          <w:p w14:paraId="137B4001" w14:textId="77777777" w:rsidR="006A027C" w:rsidRPr="00985768" w:rsidRDefault="006A027C" w:rsidP="00EF09C0">
            <w:pPr>
              <w:tabs>
                <w:tab w:val="left" w:pos="-1440"/>
                <w:tab w:val="left" w:pos="-720"/>
                <w:tab w:val="left" w:pos="0"/>
                <w:tab w:val="left" w:pos="720"/>
                <w:tab w:val="left" w:pos="1440"/>
                <w:tab w:val="left" w:pos="2160"/>
                <w:tab w:val="left" w:pos="3240"/>
                <w:tab w:val="left" w:pos="3600"/>
              </w:tabs>
              <w:suppressAutoHyphens/>
              <w:rPr>
                <w:rFonts w:asciiTheme="minorHAnsi" w:hAnsiTheme="minorHAnsi" w:cstheme="minorHAnsi"/>
                <w:sz w:val="22"/>
                <w:szCs w:val="22"/>
                <w:highlight w:val="yellow"/>
              </w:rPr>
            </w:pPr>
          </w:p>
        </w:tc>
        <w:tc>
          <w:tcPr>
            <w:tcW w:w="11612" w:type="dxa"/>
            <w:shd w:val="clear" w:color="auto" w:fill="auto"/>
          </w:tcPr>
          <w:p w14:paraId="7A533137" w14:textId="77777777" w:rsidR="006A027C" w:rsidRDefault="006A027C" w:rsidP="006A027C">
            <w:pPr>
              <w:rPr>
                <w:rStyle w:val="normaltextrun"/>
                <w:rFonts w:eastAsiaTheme="majorEastAsia"/>
                <w:b/>
                <w:bCs/>
                <w:color w:val="000000"/>
                <w:shd w:val="clear" w:color="auto" w:fill="FFFFFF"/>
              </w:rPr>
            </w:pPr>
          </w:p>
        </w:tc>
      </w:tr>
    </w:tbl>
    <w:p w14:paraId="76B494E9" w14:textId="77777777"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sectPr w:rsidR="00774A7D" w:rsidSect="00A656CE">
          <w:headerReference w:type="default" r:id="rId23"/>
          <w:footerReference w:type="default" r:id="rId24"/>
          <w:pgSz w:w="16838" w:h="11906" w:orient="landscape"/>
          <w:pgMar w:top="1440" w:right="1440" w:bottom="1440" w:left="1440" w:header="708" w:footer="708" w:gutter="0"/>
          <w:cols w:space="708"/>
          <w:docGrid w:linePitch="360"/>
        </w:sectPr>
      </w:pPr>
    </w:p>
    <w:p w14:paraId="6CF2AA9E" w14:textId="77777777" w:rsidR="00F07718" w:rsidRPr="00F07718" w:rsidRDefault="00F07718" w:rsidP="00F07718">
      <w:pPr>
        <w:jc w:val="right"/>
        <w:rPr>
          <w:b/>
          <w:sz w:val="22"/>
          <w:szCs w:val="22"/>
        </w:rPr>
      </w:pPr>
      <w:r w:rsidRPr="00F07718">
        <w:rPr>
          <w:b/>
          <w:sz w:val="22"/>
          <w:szCs w:val="22"/>
        </w:rPr>
        <w:lastRenderedPageBreak/>
        <w:t>Annex C to Statement of</w:t>
      </w:r>
    </w:p>
    <w:p w14:paraId="348850F5" w14:textId="77777777" w:rsidR="00F07718" w:rsidRPr="00F07718" w:rsidRDefault="00F07718" w:rsidP="00F07718">
      <w:pPr>
        <w:jc w:val="right"/>
        <w:rPr>
          <w:b/>
          <w:sz w:val="22"/>
          <w:szCs w:val="22"/>
        </w:rPr>
      </w:pPr>
      <w:r w:rsidRPr="00F07718">
        <w:rPr>
          <w:b/>
          <w:sz w:val="22"/>
          <w:szCs w:val="22"/>
        </w:rPr>
        <w:t>Requirement for the Provision of</w:t>
      </w:r>
    </w:p>
    <w:p w14:paraId="6C968D82" w14:textId="77777777" w:rsidR="00F07718" w:rsidRPr="00F07718" w:rsidRDefault="00F07718" w:rsidP="00F07718">
      <w:pPr>
        <w:jc w:val="right"/>
        <w:rPr>
          <w:b/>
          <w:sz w:val="22"/>
          <w:szCs w:val="22"/>
        </w:rPr>
      </w:pPr>
      <w:r w:rsidRPr="00F07718">
        <w:rPr>
          <w:b/>
          <w:sz w:val="22"/>
          <w:szCs w:val="22"/>
        </w:rPr>
        <w:t>Airfield Wildlife Control Services</w:t>
      </w:r>
    </w:p>
    <w:p w14:paraId="66BFB181" w14:textId="5C6EAC2B" w:rsidR="00F07718" w:rsidRPr="00F07718" w:rsidRDefault="00E17B4D" w:rsidP="00F07718">
      <w:pPr>
        <w:jc w:val="right"/>
        <w:rPr>
          <w:b/>
          <w:sz w:val="22"/>
          <w:szCs w:val="22"/>
        </w:rPr>
      </w:pPr>
      <w:r>
        <w:rPr>
          <w:b/>
          <w:sz w:val="22"/>
          <w:szCs w:val="22"/>
        </w:rPr>
        <w:t>Scottish</w:t>
      </w:r>
      <w:r w:rsidR="00F07718" w:rsidRPr="00F07718">
        <w:rPr>
          <w:b/>
          <w:sz w:val="22"/>
          <w:szCs w:val="22"/>
        </w:rPr>
        <w:t xml:space="preserve"> Region</w:t>
      </w:r>
    </w:p>
    <w:tbl>
      <w:tblPr>
        <w:tblpPr w:leftFromText="180" w:rightFromText="180" w:vertAnchor="text" w:horzAnchor="margin" w:tblpXSpec="center" w:tblpY="347"/>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3515"/>
        <w:gridCol w:w="3274"/>
        <w:gridCol w:w="2127"/>
      </w:tblGrid>
      <w:tr w:rsidR="00F07718" w:rsidRPr="00FB1587" w14:paraId="4E86AC6B" w14:textId="77777777" w:rsidTr="00157AA4">
        <w:trPr>
          <w:trHeight w:val="300"/>
        </w:trPr>
        <w:tc>
          <w:tcPr>
            <w:tcW w:w="1110" w:type="dxa"/>
            <w:shd w:val="clear" w:color="auto" w:fill="C5D9F1"/>
            <w:hideMark/>
          </w:tcPr>
          <w:p w14:paraId="630996AD" w14:textId="77777777" w:rsidR="00F07718" w:rsidRPr="00FB1587" w:rsidRDefault="00F07718" w:rsidP="00F07718">
            <w:pPr>
              <w:jc w:val="center"/>
              <w:rPr>
                <w:rFonts w:eastAsia="Times New Roman"/>
                <w:b/>
                <w:bCs w:val="0"/>
                <w:sz w:val="22"/>
                <w:szCs w:val="22"/>
                <w:lang w:eastAsia="en-GB"/>
              </w:rPr>
            </w:pPr>
            <w:r w:rsidRPr="00FB1587">
              <w:rPr>
                <w:rFonts w:eastAsia="Times New Roman"/>
                <w:b/>
                <w:sz w:val="22"/>
                <w:szCs w:val="22"/>
                <w:lang w:eastAsia="en-GB"/>
              </w:rPr>
              <w:t>KPI No.</w:t>
            </w:r>
          </w:p>
        </w:tc>
        <w:tc>
          <w:tcPr>
            <w:tcW w:w="3515" w:type="dxa"/>
            <w:shd w:val="clear" w:color="auto" w:fill="C5D9F1"/>
            <w:hideMark/>
          </w:tcPr>
          <w:p w14:paraId="01E64B82"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Description</w:t>
            </w:r>
          </w:p>
        </w:tc>
        <w:tc>
          <w:tcPr>
            <w:tcW w:w="3274" w:type="dxa"/>
            <w:shd w:val="clear" w:color="auto" w:fill="C5D9F1"/>
            <w:hideMark/>
          </w:tcPr>
          <w:p w14:paraId="7AEB79D6"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Method of Monitoring</w:t>
            </w:r>
          </w:p>
        </w:tc>
        <w:tc>
          <w:tcPr>
            <w:tcW w:w="2127" w:type="dxa"/>
            <w:shd w:val="clear" w:color="auto" w:fill="C5D9F1"/>
            <w:hideMark/>
          </w:tcPr>
          <w:p w14:paraId="36AE0F1D"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Owner</w:t>
            </w:r>
          </w:p>
        </w:tc>
      </w:tr>
      <w:tr w:rsidR="00F07718" w:rsidRPr="00FB1587" w14:paraId="4E422016" w14:textId="77777777" w:rsidTr="00157AA4">
        <w:trPr>
          <w:trHeight w:val="1425"/>
        </w:trPr>
        <w:tc>
          <w:tcPr>
            <w:tcW w:w="1110" w:type="dxa"/>
            <w:tcBorders>
              <w:bottom w:val="single" w:sz="4" w:space="0" w:color="auto"/>
            </w:tcBorders>
            <w:shd w:val="clear" w:color="auto" w:fill="auto"/>
            <w:hideMark/>
          </w:tcPr>
          <w:p w14:paraId="1F91596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1</w:t>
            </w:r>
          </w:p>
        </w:tc>
        <w:tc>
          <w:tcPr>
            <w:tcW w:w="3515" w:type="dxa"/>
            <w:tcBorders>
              <w:bottom w:val="single" w:sz="4" w:space="0" w:color="auto"/>
            </w:tcBorders>
            <w:shd w:val="clear" w:color="auto" w:fill="auto"/>
            <w:hideMark/>
          </w:tcPr>
          <w:p w14:paraId="261F26F9" w14:textId="34323171" w:rsidR="00F07718" w:rsidRPr="00FB1587" w:rsidRDefault="00F07718" w:rsidP="00F07718">
            <w:pPr>
              <w:rPr>
                <w:rFonts w:eastAsia="Times New Roman"/>
                <w:sz w:val="22"/>
                <w:szCs w:val="22"/>
                <w:lang w:eastAsia="en-GB"/>
              </w:rPr>
            </w:pPr>
            <w:r w:rsidRPr="00FB1587">
              <w:rPr>
                <w:rFonts w:eastAsia="Times New Roman"/>
                <w:sz w:val="22"/>
                <w:szCs w:val="22"/>
                <w:lang w:eastAsia="en-GB"/>
              </w:rPr>
              <w:t>Wildlife Aircraft Strike Rate: The Contractor is to employ best practice to reduce the presence of wildlife on each airfield.</w:t>
            </w:r>
            <w:r w:rsidR="001E0F47">
              <w:rPr>
                <w:rFonts w:eastAsia="Times New Roman"/>
                <w:sz w:val="22"/>
                <w:szCs w:val="22"/>
                <w:lang w:eastAsia="en-GB"/>
              </w:rPr>
              <w:t xml:space="preserve"> </w:t>
            </w:r>
            <w:r w:rsidRPr="00FB1587">
              <w:rPr>
                <w:rFonts w:eastAsia="Times New Roman"/>
                <w:sz w:val="22"/>
                <w:szCs w:val="22"/>
                <w:lang w:eastAsia="en-GB"/>
              </w:rPr>
              <w:t>Any trend of/sudden increased risk of a strike is be reported immediately.</w:t>
            </w:r>
          </w:p>
        </w:tc>
        <w:tc>
          <w:tcPr>
            <w:tcW w:w="3274" w:type="dxa"/>
            <w:shd w:val="clear" w:color="auto" w:fill="auto"/>
            <w:hideMark/>
          </w:tcPr>
          <w:p w14:paraId="1426E98A" w14:textId="12D368CE"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All occurrences of increased risk of a strike to be reported immediately by the Contractor's </w:t>
            </w:r>
            <w:r w:rsidR="02E424C3" w:rsidRPr="1D167556">
              <w:rPr>
                <w:rFonts w:eastAsia="Times New Roman"/>
                <w:sz w:val="22"/>
                <w:szCs w:val="22"/>
                <w:lang w:eastAsia="en-GB"/>
              </w:rPr>
              <w:t>Personnel</w:t>
            </w:r>
            <w:r w:rsidRPr="1D167556">
              <w:rPr>
                <w:rFonts w:eastAsia="Times New Roman"/>
                <w:sz w:val="22"/>
                <w:szCs w:val="22"/>
                <w:lang w:eastAsia="en-GB"/>
              </w:rPr>
              <w:t xml:space="preserve"> to the </w:t>
            </w:r>
            <w:r w:rsidR="00B81FD0" w:rsidRPr="1D167556">
              <w:rPr>
                <w:rFonts w:eastAsia="Times New Roman"/>
                <w:sz w:val="22"/>
                <w:szCs w:val="22"/>
                <w:lang w:eastAsia="en-GB"/>
              </w:rPr>
              <w:t>U</w:t>
            </w:r>
            <w:r w:rsidRPr="1D167556">
              <w:rPr>
                <w:rFonts w:eastAsia="Times New Roman"/>
                <w:sz w:val="22"/>
                <w:szCs w:val="22"/>
                <w:lang w:eastAsia="en-GB"/>
              </w:rPr>
              <w:t xml:space="preserve">nit </w:t>
            </w:r>
            <w:r w:rsidR="72EB3241" w:rsidRPr="1D167556">
              <w:rPr>
                <w:rFonts w:eastAsia="Times New Roman"/>
                <w:sz w:val="22"/>
                <w:szCs w:val="22"/>
                <w:lang w:eastAsia="en-GB"/>
              </w:rPr>
              <w:t>representative</w:t>
            </w:r>
            <w:r w:rsidRPr="1D167556">
              <w:rPr>
                <w:rFonts w:eastAsia="Times New Roman"/>
                <w:sz w:val="22"/>
                <w:szCs w:val="22"/>
                <w:lang w:eastAsia="en-GB"/>
              </w:rPr>
              <w:t xml:space="preserve"> or the designated deputy on duty at the time.</w:t>
            </w:r>
          </w:p>
        </w:tc>
        <w:tc>
          <w:tcPr>
            <w:tcW w:w="2127" w:type="dxa"/>
            <w:shd w:val="clear" w:color="auto" w:fill="auto"/>
            <w:hideMark/>
          </w:tcPr>
          <w:p w14:paraId="33DA06C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6B4CDBD" w14:textId="77777777" w:rsidTr="00157AA4">
        <w:trPr>
          <w:trHeight w:val="345"/>
        </w:trPr>
        <w:tc>
          <w:tcPr>
            <w:tcW w:w="1110" w:type="dxa"/>
            <w:tcBorders>
              <w:bottom w:val="nil"/>
            </w:tcBorders>
            <w:shd w:val="clear" w:color="auto" w:fill="auto"/>
            <w:hideMark/>
          </w:tcPr>
          <w:p w14:paraId="59D5BD23"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2</w:t>
            </w:r>
          </w:p>
        </w:tc>
        <w:tc>
          <w:tcPr>
            <w:tcW w:w="3515" w:type="dxa"/>
            <w:tcBorders>
              <w:bottom w:val="nil"/>
            </w:tcBorders>
            <w:shd w:val="clear" w:color="auto" w:fill="auto"/>
            <w:hideMark/>
          </w:tcPr>
          <w:p w14:paraId="77C5DD0D"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Contractor Readiness:</w:t>
            </w:r>
          </w:p>
        </w:tc>
        <w:tc>
          <w:tcPr>
            <w:tcW w:w="3274" w:type="dxa"/>
            <w:vMerge w:val="restart"/>
            <w:shd w:val="clear" w:color="auto" w:fill="auto"/>
            <w:hideMark/>
          </w:tcPr>
          <w:p w14:paraId="7CBE26CB" w14:textId="030B40C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readiness over the past month to be reported in Contractor's monthly reports and verified by the </w:t>
            </w:r>
            <w:r w:rsidR="00B81FD0" w:rsidRPr="1D167556">
              <w:rPr>
                <w:rFonts w:eastAsia="Times New Roman"/>
                <w:sz w:val="22"/>
                <w:szCs w:val="22"/>
                <w:lang w:eastAsia="en-GB"/>
              </w:rPr>
              <w:t>U</w:t>
            </w:r>
            <w:r w:rsidR="72EB3241" w:rsidRPr="1D167556">
              <w:rPr>
                <w:rFonts w:eastAsia="Times New Roman"/>
                <w:sz w:val="22"/>
                <w:szCs w:val="22"/>
                <w:lang w:eastAsia="en-GB"/>
              </w:rPr>
              <w:t>nit representative</w:t>
            </w:r>
            <w:r w:rsidRPr="1D167556">
              <w:rPr>
                <w:rFonts w:eastAsia="Times New Roman"/>
                <w:sz w:val="22"/>
                <w:szCs w:val="22"/>
                <w:lang w:eastAsia="en-GB"/>
              </w:rPr>
              <w:t xml:space="preserve">. Any failings identified at any time are to be rectified within timescales agreed with the </w:t>
            </w:r>
            <w:r w:rsidR="00B81FD0" w:rsidRPr="1D167556">
              <w:rPr>
                <w:rFonts w:eastAsia="Times New Roman"/>
                <w:sz w:val="22"/>
                <w:szCs w:val="22"/>
                <w:lang w:eastAsia="en-GB"/>
              </w:rPr>
              <w:t>U</w:t>
            </w:r>
            <w:r w:rsidR="18A45F15" w:rsidRPr="1D167556">
              <w:rPr>
                <w:rFonts w:eastAsia="Times New Roman"/>
                <w:sz w:val="22"/>
                <w:szCs w:val="22"/>
                <w:lang w:eastAsia="en-GB"/>
              </w:rPr>
              <w:t>nit representative</w:t>
            </w:r>
            <w:r w:rsidRPr="1D167556">
              <w:rPr>
                <w:rFonts w:eastAsia="Times New Roman"/>
                <w:sz w:val="22"/>
                <w:szCs w:val="22"/>
                <w:lang w:eastAsia="en-GB"/>
              </w:rPr>
              <w:t xml:space="preserve">. Progress on rectification to be reported in future monthly reports until rectification is complete. </w:t>
            </w:r>
            <w:r w:rsidR="2503FC08" w:rsidRPr="1D167556">
              <w:rPr>
                <w:rFonts w:eastAsia="Times New Roman"/>
                <w:sz w:val="22"/>
                <w:szCs w:val="22"/>
                <w:lang w:eastAsia="en-GB"/>
              </w:rPr>
              <w:t>Personnel</w:t>
            </w:r>
            <w:r w:rsidRPr="1D167556">
              <w:rPr>
                <w:rFonts w:eastAsia="Times New Roman"/>
                <w:sz w:val="22"/>
                <w:szCs w:val="22"/>
                <w:lang w:eastAsia="en-GB"/>
              </w:rPr>
              <w:t xml:space="preserve"> training/qualification register to be maintained by the Contractor, available for review on request.</w:t>
            </w:r>
          </w:p>
        </w:tc>
        <w:tc>
          <w:tcPr>
            <w:tcW w:w="2127" w:type="dxa"/>
            <w:vMerge w:val="restart"/>
            <w:shd w:val="clear" w:color="auto" w:fill="auto"/>
            <w:hideMark/>
          </w:tcPr>
          <w:p w14:paraId="25E32951"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49BFC198" w14:textId="77777777" w:rsidTr="00157AA4">
        <w:trPr>
          <w:trHeight w:val="1425"/>
        </w:trPr>
        <w:tc>
          <w:tcPr>
            <w:tcW w:w="1110" w:type="dxa"/>
            <w:tcBorders>
              <w:top w:val="nil"/>
              <w:bottom w:val="nil"/>
            </w:tcBorders>
            <w:shd w:val="clear" w:color="auto" w:fill="auto"/>
            <w:hideMark/>
          </w:tcPr>
          <w:p w14:paraId="31457FD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bottom w:val="nil"/>
            </w:tcBorders>
            <w:shd w:val="clear" w:color="auto" w:fill="auto"/>
            <w:hideMark/>
          </w:tcPr>
          <w:p w14:paraId="52451239" w14:textId="19CC2A64" w:rsidR="00F07718" w:rsidRPr="00FB1587" w:rsidRDefault="00F07718" w:rsidP="00F07718">
            <w:pPr>
              <w:rPr>
                <w:rFonts w:eastAsia="Times New Roman"/>
                <w:sz w:val="22"/>
                <w:szCs w:val="22"/>
                <w:lang w:eastAsia="en-GB"/>
              </w:rPr>
            </w:pPr>
            <w:r w:rsidRPr="1D167556">
              <w:rPr>
                <w:rFonts w:eastAsia="Times New Roman"/>
                <w:sz w:val="22"/>
                <w:szCs w:val="22"/>
                <w:u w:val="single"/>
                <w:lang w:eastAsia="en-GB"/>
              </w:rPr>
              <w:t xml:space="preserve">Contractor </w:t>
            </w:r>
            <w:r w:rsidR="2DCC777F" w:rsidRPr="1D167556">
              <w:rPr>
                <w:rFonts w:eastAsia="Times New Roman"/>
                <w:sz w:val="22"/>
                <w:szCs w:val="22"/>
                <w:u w:val="single"/>
                <w:lang w:eastAsia="en-GB"/>
              </w:rPr>
              <w:t>P</w:t>
            </w:r>
            <w:r w:rsidRPr="1D167556">
              <w:rPr>
                <w:rFonts w:eastAsia="Times New Roman"/>
                <w:sz w:val="22"/>
                <w:szCs w:val="22"/>
                <w:u w:val="single"/>
                <w:lang w:eastAsia="en-GB"/>
              </w:rPr>
              <w:t>ersonnel attendance</w:t>
            </w:r>
            <w:r w:rsidRPr="1D167556">
              <w:rPr>
                <w:rFonts w:eastAsia="Times New Roman"/>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vAlign w:val="center"/>
            <w:hideMark/>
          </w:tcPr>
          <w:p w14:paraId="3ED8EF5F" w14:textId="77777777" w:rsidR="00F07718" w:rsidRPr="00FB1587" w:rsidRDefault="00F07718" w:rsidP="00F07718">
            <w:pPr>
              <w:rPr>
                <w:rFonts w:eastAsia="Times New Roman"/>
                <w:sz w:val="22"/>
                <w:szCs w:val="22"/>
                <w:lang w:eastAsia="en-GB"/>
              </w:rPr>
            </w:pPr>
          </w:p>
        </w:tc>
        <w:tc>
          <w:tcPr>
            <w:tcW w:w="2127" w:type="dxa"/>
            <w:vMerge/>
            <w:vAlign w:val="center"/>
            <w:hideMark/>
          </w:tcPr>
          <w:p w14:paraId="2363E11C" w14:textId="77777777" w:rsidR="00F07718" w:rsidRPr="00FB1587" w:rsidRDefault="00F07718" w:rsidP="00F07718">
            <w:pPr>
              <w:rPr>
                <w:rFonts w:eastAsia="Times New Roman"/>
                <w:sz w:val="22"/>
                <w:szCs w:val="22"/>
                <w:lang w:eastAsia="en-GB"/>
              </w:rPr>
            </w:pPr>
          </w:p>
        </w:tc>
      </w:tr>
      <w:tr w:rsidR="00F07718" w:rsidRPr="00FB1587" w14:paraId="5F05610B" w14:textId="77777777" w:rsidTr="00157AA4">
        <w:trPr>
          <w:trHeight w:val="1140"/>
        </w:trPr>
        <w:tc>
          <w:tcPr>
            <w:tcW w:w="1110" w:type="dxa"/>
            <w:tcBorders>
              <w:top w:val="nil"/>
              <w:bottom w:val="nil"/>
            </w:tcBorders>
            <w:shd w:val="clear" w:color="auto" w:fill="auto"/>
            <w:hideMark/>
          </w:tcPr>
          <w:p w14:paraId="5C72B69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bottom w:val="nil"/>
            </w:tcBorders>
            <w:shd w:val="clear" w:color="auto" w:fill="auto"/>
            <w:hideMark/>
          </w:tcPr>
          <w:p w14:paraId="37D2A40E" w14:textId="12129695"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u w:val="single"/>
                <w:lang w:eastAsia="en-GB"/>
              </w:rPr>
              <w:t>Vehicle availability</w:t>
            </w:r>
            <w:r w:rsidRPr="00FB1587">
              <w:rPr>
                <w:rFonts w:eastAsia="Times New Roman"/>
                <w:color w:val="000000"/>
                <w:sz w:val="22"/>
                <w:szCs w:val="22"/>
                <w:lang w:eastAsia="en-GB"/>
              </w:rPr>
              <w:t xml:space="preserve"> -</w:t>
            </w:r>
            <w:r w:rsidR="001E0F47">
              <w:rPr>
                <w:rFonts w:eastAsia="Times New Roman"/>
                <w:color w:val="000000"/>
                <w:sz w:val="22"/>
                <w:szCs w:val="22"/>
                <w:lang w:eastAsia="en-GB"/>
              </w:rPr>
              <w:t xml:space="preserve"> </w:t>
            </w:r>
            <w:r w:rsidRPr="00FB1587">
              <w:rPr>
                <w:rFonts w:eastAsia="Times New Roman"/>
                <w:color w:val="000000"/>
                <w:sz w:val="22"/>
                <w:szCs w:val="22"/>
                <w:lang w:eastAsia="en-GB"/>
              </w:rPr>
              <w:t>Contractor Airfield Wildlife Control vehicles to be available for duties at all times and, in the event of unserviceability, replacement on site within 2 hours.</w:t>
            </w:r>
          </w:p>
        </w:tc>
        <w:tc>
          <w:tcPr>
            <w:tcW w:w="3274" w:type="dxa"/>
            <w:vMerge/>
            <w:vAlign w:val="center"/>
            <w:hideMark/>
          </w:tcPr>
          <w:p w14:paraId="26EC7C96" w14:textId="77777777" w:rsidR="00F07718" w:rsidRPr="00FB1587" w:rsidRDefault="00F07718" w:rsidP="00F07718">
            <w:pPr>
              <w:rPr>
                <w:rFonts w:eastAsia="Times New Roman"/>
                <w:sz w:val="22"/>
                <w:szCs w:val="22"/>
                <w:lang w:eastAsia="en-GB"/>
              </w:rPr>
            </w:pPr>
          </w:p>
        </w:tc>
        <w:tc>
          <w:tcPr>
            <w:tcW w:w="2127" w:type="dxa"/>
            <w:vMerge/>
            <w:vAlign w:val="center"/>
            <w:hideMark/>
          </w:tcPr>
          <w:p w14:paraId="5974559E" w14:textId="77777777" w:rsidR="00F07718" w:rsidRPr="00FB1587" w:rsidRDefault="00F07718" w:rsidP="00F07718">
            <w:pPr>
              <w:rPr>
                <w:rFonts w:eastAsia="Times New Roman"/>
                <w:sz w:val="22"/>
                <w:szCs w:val="22"/>
                <w:lang w:eastAsia="en-GB"/>
              </w:rPr>
            </w:pPr>
          </w:p>
        </w:tc>
      </w:tr>
      <w:tr w:rsidR="00F07718" w:rsidRPr="00FB1587" w14:paraId="6C4D9459" w14:textId="77777777" w:rsidTr="00157AA4">
        <w:trPr>
          <w:trHeight w:val="570"/>
        </w:trPr>
        <w:tc>
          <w:tcPr>
            <w:tcW w:w="1110" w:type="dxa"/>
            <w:tcBorders>
              <w:top w:val="nil"/>
            </w:tcBorders>
            <w:shd w:val="clear" w:color="auto" w:fill="auto"/>
            <w:hideMark/>
          </w:tcPr>
          <w:p w14:paraId="6C68CA3F"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tcBorders>
            <w:shd w:val="clear" w:color="auto" w:fill="auto"/>
            <w:hideMark/>
          </w:tcPr>
          <w:p w14:paraId="0B23B845" w14:textId="04C3E890" w:rsidR="00F07718" w:rsidRPr="00FB1587" w:rsidRDefault="730447CB" w:rsidP="00F07718">
            <w:pPr>
              <w:rPr>
                <w:rFonts w:eastAsia="Times New Roman"/>
                <w:sz w:val="22"/>
                <w:szCs w:val="22"/>
                <w:lang w:eastAsia="en-GB"/>
              </w:rPr>
            </w:pPr>
            <w:r w:rsidRPr="1D167556">
              <w:rPr>
                <w:rFonts w:eastAsia="Times New Roman"/>
                <w:sz w:val="22"/>
                <w:szCs w:val="22"/>
                <w:u w:val="single"/>
                <w:lang w:eastAsia="en-GB"/>
              </w:rPr>
              <w:t xml:space="preserve">Personnel </w:t>
            </w:r>
            <w:r w:rsidR="00F07718" w:rsidRPr="1D167556">
              <w:rPr>
                <w:rFonts w:eastAsia="Times New Roman"/>
                <w:sz w:val="22"/>
                <w:szCs w:val="22"/>
                <w:u w:val="single"/>
                <w:lang w:eastAsia="en-GB"/>
              </w:rPr>
              <w:t>competence</w:t>
            </w:r>
            <w:r w:rsidR="00F07718" w:rsidRPr="1D167556">
              <w:rPr>
                <w:rFonts w:eastAsia="Times New Roman"/>
                <w:sz w:val="22"/>
                <w:szCs w:val="22"/>
                <w:lang w:eastAsia="en-GB"/>
              </w:rPr>
              <w:t xml:space="preserve"> - all </w:t>
            </w:r>
            <w:r w:rsidR="4F6F0C38" w:rsidRPr="1D167556">
              <w:rPr>
                <w:rFonts w:eastAsia="Times New Roman"/>
                <w:sz w:val="22"/>
                <w:szCs w:val="22"/>
                <w:lang w:eastAsia="en-GB"/>
              </w:rPr>
              <w:t>personnel</w:t>
            </w:r>
            <w:r w:rsidR="00F07718" w:rsidRPr="1D167556">
              <w:rPr>
                <w:rFonts w:eastAsia="Times New Roman"/>
                <w:sz w:val="22"/>
                <w:szCs w:val="22"/>
                <w:lang w:eastAsia="en-GB"/>
              </w:rPr>
              <w:t xml:space="preserve"> training/qualifications up-to-date.</w:t>
            </w:r>
          </w:p>
        </w:tc>
        <w:tc>
          <w:tcPr>
            <w:tcW w:w="3274" w:type="dxa"/>
            <w:vMerge/>
            <w:vAlign w:val="center"/>
            <w:hideMark/>
          </w:tcPr>
          <w:p w14:paraId="7460D966" w14:textId="77777777" w:rsidR="00F07718" w:rsidRPr="00FB1587" w:rsidRDefault="00F07718" w:rsidP="00F07718">
            <w:pPr>
              <w:rPr>
                <w:rFonts w:eastAsia="Times New Roman"/>
                <w:sz w:val="22"/>
                <w:szCs w:val="22"/>
                <w:lang w:eastAsia="en-GB"/>
              </w:rPr>
            </w:pPr>
          </w:p>
        </w:tc>
        <w:tc>
          <w:tcPr>
            <w:tcW w:w="2127" w:type="dxa"/>
            <w:vMerge/>
            <w:vAlign w:val="center"/>
            <w:hideMark/>
          </w:tcPr>
          <w:p w14:paraId="42810FF2" w14:textId="77777777" w:rsidR="00F07718" w:rsidRPr="00FB1587" w:rsidRDefault="00F07718" w:rsidP="00F07718">
            <w:pPr>
              <w:rPr>
                <w:rFonts w:eastAsia="Times New Roman"/>
                <w:sz w:val="22"/>
                <w:szCs w:val="22"/>
                <w:lang w:eastAsia="en-GB"/>
              </w:rPr>
            </w:pPr>
          </w:p>
        </w:tc>
      </w:tr>
      <w:tr w:rsidR="00F07718" w:rsidRPr="00FB1587" w14:paraId="7D19A914" w14:textId="77777777" w:rsidTr="00157AA4">
        <w:trPr>
          <w:trHeight w:val="1425"/>
        </w:trPr>
        <w:tc>
          <w:tcPr>
            <w:tcW w:w="1110" w:type="dxa"/>
            <w:shd w:val="clear" w:color="auto" w:fill="auto"/>
            <w:hideMark/>
          </w:tcPr>
          <w:p w14:paraId="77410793"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3</w:t>
            </w:r>
          </w:p>
        </w:tc>
        <w:tc>
          <w:tcPr>
            <w:tcW w:w="3515" w:type="dxa"/>
            <w:shd w:val="clear" w:color="auto" w:fill="auto"/>
            <w:hideMark/>
          </w:tcPr>
          <w:p w14:paraId="14CC8C2A"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 xml:space="preserve">Periodic Standards Check (PSC) Compliance: Evidence that where within their remit, the Contractor has responded and complied with PSC recommendations (noting that some will be </w:t>
            </w:r>
            <w:proofErr w:type="spellStart"/>
            <w:r w:rsidRPr="00FB1587">
              <w:rPr>
                <w:rFonts w:eastAsia="Times New Roman"/>
                <w:color w:val="000000"/>
                <w:sz w:val="22"/>
                <w:szCs w:val="22"/>
                <w:lang w:eastAsia="en-GB"/>
              </w:rPr>
              <w:t>outwith</w:t>
            </w:r>
            <w:proofErr w:type="spellEnd"/>
            <w:r w:rsidRPr="00FB1587">
              <w:rPr>
                <w:rFonts w:eastAsia="Times New Roman"/>
                <w:color w:val="000000"/>
                <w:sz w:val="22"/>
                <w:szCs w:val="22"/>
                <w:lang w:eastAsia="en-GB"/>
              </w:rPr>
              <w:t xml:space="preserve"> their control).</w:t>
            </w:r>
          </w:p>
        </w:tc>
        <w:tc>
          <w:tcPr>
            <w:tcW w:w="3274" w:type="dxa"/>
            <w:shd w:val="clear" w:color="auto" w:fill="auto"/>
            <w:hideMark/>
          </w:tcPr>
          <w:p w14:paraId="0629E12E" w14:textId="18AB008F"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Reported in Contractor's Monthly Reports and verified by the </w:t>
            </w:r>
            <w:r w:rsidR="00B81FD0">
              <w:rPr>
                <w:rFonts w:eastAsia="Times New Roman"/>
                <w:sz w:val="22"/>
                <w:szCs w:val="22"/>
                <w:lang w:eastAsia="en-GB"/>
              </w:rPr>
              <w:t>U</w:t>
            </w:r>
            <w:r w:rsidRPr="00FB1587">
              <w:rPr>
                <w:rFonts w:eastAsia="Times New Roman"/>
                <w:sz w:val="22"/>
                <w:szCs w:val="22"/>
                <w:lang w:eastAsia="en-GB"/>
              </w:rPr>
              <w:t xml:space="preserve">nit </w:t>
            </w:r>
            <w:r w:rsidR="00251ADD">
              <w:rPr>
                <w:rFonts w:eastAsia="Times New Roman"/>
                <w:sz w:val="22"/>
                <w:szCs w:val="22"/>
                <w:lang w:eastAsia="en-GB"/>
              </w:rPr>
              <w:t>representative</w:t>
            </w:r>
            <w:r w:rsidRPr="00FB1587">
              <w:rPr>
                <w:rFonts w:eastAsia="Times New Roman"/>
                <w:sz w:val="22"/>
                <w:szCs w:val="22"/>
                <w:lang w:eastAsia="en-GB"/>
              </w:rPr>
              <w:t>.</w:t>
            </w:r>
          </w:p>
        </w:tc>
        <w:tc>
          <w:tcPr>
            <w:tcW w:w="2127" w:type="dxa"/>
            <w:shd w:val="clear" w:color="auto" w:fill="auto"/>
            <w:hideMark/>
          </w:tcPr>
          <w:p w14:paraId="0FB064DA"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77233A36" w14:textId="77777777" w:rsidTr="00157AA4">
        <w:trPr>
          <w:trHeight w:val="1140"/>
        </w:trPr>
        <w:tc>
          <w:tcPr>
            <w:tcW w:w="1110" w:type="dxa"/>
            <w:shd w:val="clear" w:color="auto" w:fill="auto"/>
            <w:hideMark/>
          </w:tcPr>
          <w:p w14:paraId="5C7852B5"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4</w:t>
            </w:r>
          </w:p>
        </w:tc>
        <w:tc>
          <w:tcPr>
            <w:tcW w:w="3515" w:type="dxa"/>
            <w:shd w:val="clear" w:color="auto" w:fill="auto"/>
            <w:hideMark/>
          </w:tcPr>
          <w:p w14:paraId="0F09DFEB" w14:textId="3013429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Records: Maintenance of auditable electronic records </w:t>
            </w:r>
            <w:proofErr w:type="spellStart"/>
            <w:r w:rsidRPr="1D167556">
              <w:rPr>
                <w:rFonts w:eastAsia="Times New Roman"/>
                <w:sz w:val="22"/>
                <w:szCs w:val="22"/>
                <w:lang w:eastAsia="en-GB"/>
              </w:rPr>
              <w:t>iaw</w:t>
            </w:r>
            <w:proofErr w:type="spellEnd"/>
            <w:r w:rsidRPr="1D167556">
              <w:rPr>
                <w:rFonts w:eastAsia="Times New Roman"/>
                <w:sz w:val="22"/>
                <w:szCs w:val="22"/>
                <w:lang w:eastAsia="en-GB"/>
              </w:rPr>
              <w:t xml:space="preserve"> the requirements of the SOR i.e. records of </w:t>
            </w:r>
            <w:r w:rsidR="2DF49FCB" w:rsidRPr="1D167556">
              <w:rPr>
                <w:rFonts w:eastAsia="Times New Roman"/>
                <w:sz w:val="22"/>
                <w:szCs w:val="22"/>
                <w:lang w:eastAsia="en-GB"/>
              </w:rPr>
              <w:t>personnel</w:t>
            </w:r>
            <w:r w:rsidRPr="1D167556">
              <w:rPr>
                <w:rFonts w:eastAsia="Times New Roman"/>
                <w:sz w:val="22"/>
                <w:szCs w:val="22"/>
                <w:lang w:eastAsia="en-GB"/>
              </w:rPr>
              <w:t xml:space="preserve"> qualifications, licenses, statistics etc.</w:t>
            </w:r>
          </w:p>
        </w:tc>
        <w:tc>
          <w:tcPr>
            <w:tcW w:w="3274" w:type="dxa"/>
            <w:shd w:val="clear" w:color="auto" w:fill="auto"/>
            <w:hideMark/>
          </w:tcPr>
          <w:p w14:paraId="08DFFF0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shd w:val="clear" w:color="auto" w:fill="auto"/>
            <w:hideMark/>
          </w:tcPr>
          <w:p w14:paraId="1446B1E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0486A6CE" w14:textId="77777777" w:rsidTr="00157AA4">
        <w:trPr>
          <w:trHeight w:val="570"/>
        </w:trPr>
        <w:tc>
          <w:tcPr>
            <w:tcW w:w="1110" w:type="dxa"/>
            <w:shd w:val="clear" w:color="auto" w:fill="auto"/>
            <w:hideMark/>
          </w:tcPr>
          <w:p w14:paraId="1D7D2746"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5</w:t>
            </w:r>
          </w:p>
        </w:tc>
        <w:tc>
          <w:tcPr>
            <w:tcW w:w="3515" w:type="dxa"/>
            <w:shd w:val="clear" w:color="auto" w:fill="auto"/>
            <w:hideMark/>
          </w:tcPr>
          <w:p w14:paraId="6558736E"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Safeguarding: Evidence of site visits conducted in the Plan B area.</w:t>
            </w:r>
          </w:p>
        </w:tc>
        <w:tc>
          <w:tcPr>
            <w:tcW w:w="3274" w:type="dxa"/>
            <w:shd w:val="clear" w:color="auto" w:fill="auto"/>
            <w:hideMark/>
          </w:tcPr>
          <w:p w14:paraId="0D513C59"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shd w:val="clear" w:color="auto" w:fill="auto"/>
            <w:hideMark/>
          </w:tcPr>
          <w:p w14:paraId="0084DFB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72779EC" w14:textId="77777777" w:rsidTr="00157AA4">
        <w:trPr>
          <w:trHeight w:val="1425"/>
        </w:trPr>
        <w:tc>
          <w:tcPr>
            <w:tcW w:w="1110" w:type="dxa"/>
            <w:shd w:val="clear" w:color="auto" w:fill="auto"/>
            <w:hideMark/>
          </w:tcPr>
          <w:p w14:paraId="3CB9D8F8"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6</w:t>
            </w:r>
          </w:p>
        </w:tc>
        <w:tc>
          <w:tcPr>
            <w:tcW w:w="3515" w:type="dxa"/>
            <w:shd w:val="clear" w:color="auto" w:fill="auto"/>
            <w:hideMark/>
          </w:tcPr>
          <w:p w14:paraId="40C586E9" w14:textId="73411DAD"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Contractor Subject Matter Expert (SME) support: Provision of advice as required, including provision of reports, attendance and input at meetings, and proactive engagement on AWC issues at each </w:t>
            </w:r>
            <w:r w:rsidR="00B81FD0">
              <w:rPr>
                <w:rFonts w:eastAsia="Times New Roman"/>
                <w:sz w:val="22"/>
                <w:szCs w:val="22"/>
                <w:lang w:eastAsia="en-GB"/>
              </w:rPr>
              <w:t>U</w:t>
            </w:r>
            <w:r w:rsidRPr="00FB1587">
              <w:rPr>
                <w:rFonts w:eastAsia="Times New Roman"/>
                <w:sz w:val="22"/>
                <w:szCs w:val="22"/>
                <w:lang w:eastAsia="en-GB"/>
              </w:rPr>
              <w:t>nit.</w:t>
            </w:r>
          </w:p>
        </w:tc>
        <w:tc>
          <w:tcPr>
            <w:tcW w:w="3274" w:type="dxa"/>
            <w:shd w:val="clear" w:color="auto" w:fill="auto"/>
            <w:hideMark/>
          </w:tcPr>
          <w:p w14:paraId="74D56E96"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As required - Reported/confirmed at Annual Review</w:t>
            </w:r>
          </w:p>
        </w:tc>
        <w:tc>
          <w:tcPr>
            <w:tcW w:w="2127" w:type="dxa"/>
            <w:shd w:val="clear" w:color="auto" w:fill="auto"/>
            <w:hideMark/>
          </w:tcPr>
          <w:p w14:paraId="3B00577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bl>
    <w:p w14:paraId="76DFCC5D" w14:textId="7EB94943" w:rsidR="004722B6" w:rsidRDefault="004722B6">
      <w:pPr>
        <w:spacing w:after="200" w:line="276" w:lineRule="auto"/>
        <w:rPr>
          <w:sz w:val="22"/>
          <w:szCs w:val="22"/>
        </w:rPr>
      </w:pPr>
    </w:p>
    <w:p w14:paraId="7CA20C2E" w14:textId="77777777" w:rsidR="00E528AF" w:rsidRDefault="004722B6" w:rsidP="004722B6">
      <w:pPr>
        <w:jc w:val="right"/>
        <w:rPr>
          <w:b/>
          <w:bCs w:val="0"/>
          <w:sz w:val="22"/>
          <w:szCs w:val="22"/>
        </w:rPr>
      </w:pPr>
      <w:r w:rsidRPr="00E528AF">
        <w:rPr>
          <w:b/>
          <w:bCs w:val="0"/>
          <w:sz w:val="22"/>
          <w:szCs w:val="22"/>
        </w:rPr>
        <w:lastRenderedPageBreak/>
        <w:t xml:space="preserve">Annex D to Statement of </w:t>
      </w:r>
    </w:p>
    <w:p w14:paraId="3CE7FCAF" w14:textId="6DD417CD" w:rsidR="00506EA5" w:rsidRPr="00E528AF" w:rsidRDefault="004722B6" w:rsidP="004722B6">
      <w:pPr>
        <w:jc w:val="right"/>
        <w:rPr>
          <w:b/>
          <w:bCs w:val="0"/>
          <w:sz w:val="22"/>
          <w:szCs w:val="22"/>
        </w:rPr>
      </w:pPr>
      <w:r w:rsidRPr="00E528AF">
        <w:rPr>
          <w:b/>
          <w:bCs w:val="0"/>
          <w:sz w:val="22"/>
          <w:szCs w:val="22"/>
        </w:rPr>
        <w:t xml:space="preserve">Requirement for </w:t>
      </w:r>
      <w:r w:rsidR="00506EA5" w:rsidRPr="00E528AF">
        <w:rPr>
          <w:b/>
          <w:bCs w:val="0"/>
          <w:sz w:val="22"/>
          <w:szCs w:val="22"/>
        </w:rPr>
        <w:t xml:space="preserve">Provision of </w:t>
      </w:r>
    </w:p>
    <w:p w14:paraId="56EBE7AB" w14:textId="77777777" w:rsidR="00E528AF" w:rsidRDefault="00506EA5" w:rsidP="004722B6">
      <w:pPr>
        <w:jc w:val="right"/>
        <w:rPr>
          <w:b/>
          <w:bCs w:val="0"/>
          <w:sz w:val="22"/>
          <w:szCs w:val="22"/>
        </w:rPr>
      </w:pPr>
      <w:r w:rsidRPr="00E528AF">
        <w:rPr>
          <w:b/>
          <w:bCs w:val="0"/>
          <w:sz w:val="22"/>
          <w:szCs w:val="22"/>
        </w:rPr>
        <w:t xml:space="preserve">Airfield Wildlife Control Services </w:t>
      </w:r>
    </w:p>
    <w:p w14:paraId="065E1EB1" w14:textId="5A1A4D27" w:rsidR="005609B2" w:rsidRDefault="00E17B4D" w:rsidP="004722B6">
      <w:pPr>
        <w:jc w:val="right"/>
        <w:rPr>
          <w:b/>
          <w:bCs w:val="0"/>
          <w:sz w:val="22"/>
          <w:szCs w:val="22"/>
        </w:rPr>
      </w:pPr>
      <w:r>
        <w:rPr>
          <w:b/>
          <w:bCs w:val="0"/>
          <w:sz w:val="22"/>
          <w:szCs w:val="22"/>
        </w:rPr>
        <w:t>Scottish</w:t>
      </w:r>
      <w:r w:rsidR="004722B6" w:rsidRPr="00E528AF">
        <w:rPr>
          <w:b/>
          <w:bCs w:val="0"/>
          <w:sz w:val="22"/>
          <w:szCs w:val="22"/>
        </w:rPr>
        <w:t xml:space="preserve"> </w:t>
      </w:r>
      <w:r w:rsidR="00506EA5" w:rsidRPr="00E528AF">
        <w:rPr>
          <w:b/>
          <w:bCs w:val="0"/>
          <w:sz w:val="22"/>
          <w:szCs w:val="22"/>
        </w:rPr>
        <w:t>Region</w:t>
      </w:r>
    </w:p>
    <w:p w14:paraId="12388D5C" w14:textId="1E93B779" w:rsidR="001129A4" w:rsidRDefault="001129A4" w:rsidP="004722B6">
      <w:pPr>
        <w:jc w:val="right"/>
        <w:rPr>
          <w:b/>
          <w:bCs w:val="0"/>
          <w:sz w:val="22"/>
          <w:szCs w:val="22"/>
        </w:rPr>
      </w:pPr>
    </w:p>
    <w:p w14:paraId="5672182B" w14:textId="62F9AA84" w:rsidR="00ED002E" w:rsidRPr="008B6893" w:rsidRDefault="007509E7" w:rsidP="00ED002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w:t>
      </w:r>
      <w:r w:rsidR="008B6893" w:rsidRPr="008B6893">
        <w:rPr>
          <w:rFonts w:eastAsia="Times New Roman"/>
          <w:b/>
          <w:sz w:val="22"/>
          <w:szCs w:val="22"/>
          <w:lang w:eastAsia="en-GB"/>
        </w:rPr>
        <w:t>Monthly R</w:t>
      </w:r>
      <w:r w:rsidRPr="008B6893">
        <w:rPr>
          <w:rFonts w:eastAsia="Times New Roman"/>
          <w:b/>
          <w:sz w:val="22"/>
          <w:szCs w:val="22"/>
          <w:lang w:eastAsia="en-GB"/>
        </w:rPr>
        <w:t xml:space="preserve">eport </w:t>
      </w:r>
      <w:r w:rsidR="008B6893" w:rsidRPr="008B6893">
        <w:rPr>
          <w:rFonts w:eastAsia="Times New Roman"/>
          <w:b/>
          <w:sz w:val="22"/>
          <w:szCs w:val="22"/>
          <w:lang w:eastAsia="en-GB"/>
        </w:rPr>
        <w:t>F</w:t>
      </w:r>
      <w:r w:rsidRPr="008B6893">
        <w:rPr>
          <w:rFonts w:eastAsia="Times New Roman"/>
          <w:b/>
          <w:sz w:val="22"/>
          <w:szCs w:val="22"/>
          <w:lang w:eastAsia="en-GB"/>
        </w:rPr>
        <w:t xml:space="preserve">or </w:t>
      </w:r>
      <w:r w:rsidR="008B6893" w:rsidRPr="008B6893">
        <w:rPr>
          <w:rFonts w:eastAsia="Times New Roman"/>
          <w:b/>
          <w:sz w:val="22"/>
          <w:szCs w:val="22"/>
          <w:lang w:eastAsia="en-GB"/>
        </w:rPr>
        <w:t>U</w:t>
      </w:r>
      <w:r w:rsidRPr="008B6893">
        <w:rPr>
          <w:rFonts w:eastAsia="Times New Roman"/>
          <w:b/>
          <w:sz w:val="22"/>
          <w:szCs w:val="22"/>
          <w:lang w:eastAsia="en-GB"/>
        </w:rPr>
        <w:t>se by A</w:t>
      </w:r>
      <w:r w:rsidR="006F7E04">
        <w:rPr>
          <w:rFonts w:eastAsia="Times New Roman"/>
          <w:b/>
          <w:sz w:val="22"/>
          <w:szCs w:val="22"/>
          <w:lang w:eastAsia="en-GB"/>
        </w:rPr>
        <w:t xml:space="preserve">irfield </w:t>
      </w:r>
      <w:r w:rsidRPr="008B6893">
        <w:rPr>
          <w:rFonts w:eastAsia="Times New Roman"/>
          <w:b/>
          <w:sz w:val="22"/>
          <w:szCs w:val="22"/>
          <w:lang w:eastAsia="en-GB"/>
        </w:rPr>
        <w:t>W</w:t>
      </w:r>
      <w:r w:rsidR="006F7E04">
        <w:rPr>
          <w:rFonts w:eastAsia="Times New Roman"/>
          <w:b/>
          <w:sz w:val="22"/>
          <w:szCs w:val="22"/>
          <w:lang w:eastAsia="en-GB"/>
        </w:rPr>
        <w:t xml:space="preserve">ildlife </w:t>
      </w:r>
      <w:r w:rsidRPr="008B6893">
        <w:rPr>
          <w:rFonts w:eastAsia="Times New Roman"/>
          <w:b/>
          <w:sz w:val="22"/>
          <w:szCs w:val="22"/>
          <w:lang w:eastAsia="en-GB"/>
        </w:rPr>
        <w:t>C</w:t>
      </w:r>
      <w:r w:rsidR="006F7E04">
        <w:rPr>
          <w:rFonts w:eastAsia="Times New Roman"/>
          <w:b/>
          <w:sz w:val="22"/>
          <w:szCs w:val="22"/>
          <w:lang w:eastAsia="en-GB"/>
        </w:rPr>
        <w:t xml:space="preserve">ontrol </w:t>
      </w:r>
      <w:r w:rsidRPr="008B6893">
        <w:rPr>
          <w:rFonts w:eastAsia="Times New Roman"/>
          <w:b/>
          <w:sz w:val="22"/>
          <w:szCs w:val="22"/>
          <w:lang w:eastAsia="en-GB"/>
        </w:rPr>
        <w:t>U</w:t>
      </w:r>
      <w:r w:rsidR="006F7E04">
        <w:rPr>
          <w:rFonts w:eastAsia="Times New Roman"/>
          <w:b/>
          <w:sz w:val="22"/>
          <w:szCs w:val="22"/>
          <w:lang w:eastAsia="en-GB"/>
        </w:rPr>
        <w:t>nit</w:t>
      </w:r>
      <w:r w:rsidRPr="008B6893">
        <w:rPr>
          <w:rFonts w:eastAsia="Times New Roman"/>
          <w:b/>
          <w:sz w:val="22"/>
          <w:szCs w:val="22"/>
          <w:lang w:eastAsia="en-GB"/>
        </w:rPr>
        <w:t>s</w:t>
      </w:r>
    </w:p>
    <w:p w14:paraId="0BF6E877" w14:textId="77777777" w:rsidR="008B6893" w:rsidRPr="008B6893" w:rsidRDefault="008B6893" w:rsidP="00ED002E">
      <w:pPr>
        <w:ind w:left="-15" w:right="60"/>
        <w:textAlignment w:val="baseline"/>
        <w:rPr>
          <w:rFonts w:eastAsia="Times New Roman"/>
          <w:bCs w:val="0"/>
          <w:sz w:val="22"/>
          <w:szCs w:val="22"/>
          <w:lang w:eastAsia="en-GB"/>
        </w:rPr>
      </w:pPr>
    </w:p>
    <w:p w14:paraId="14E13D16" w14:textId="13CA642F"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RAF/MOD </w:t>
      </w:r>
    </w:p>
    <w:p w14:paraId="1FF1386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40EA81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153350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MONTHLY REPORT </w:t>
      </w:r>
    </w:p>
    <w:p w14:paraId="302609A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4C7F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MONTH/YEAR </w:t>
      </w:r>
    </w:p>
    <w:p w14:paraId="17C89C3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1E300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F24E63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ATC </w:t>
      </w:r>
    </w:p>
    <w:p w14:paraId="55A0A0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 </w:t>
      </w:r>
    </w:p>
    <w:p w14:paraId="0E48838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EE97BF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Tel: </w:t>
      </w:r>
    </w:p>
    <w:p w14:paraId="2E45DB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Civ: </w:t>
      </w:r>
    </w:p>
    <w:p w14:paraId="48FBA6C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DII: </w:t>
      </w:r>
    </w:p>
    <w:p w14:paraId="793A709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External: </w:t>
      </w:r>
    </w:p>
    <w:p w14:paraId="51FE4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43F00C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Summary</w:t>
      </w:r>
      <w:r w:rsidRPr="00ED002E">
        <w:rPr>
          <w:rFonts w:eastAsia="Times New Roman"/>
          <w:bCs w:val="0"/>
          <w:sz w:val="22"/>
          <w:szCs w:val="22"/>
          <w:lang w:eastAsia="en-GB"/>
        </w:rPr>
        <w:t> </w:t>
      </w:r>
    </w:p>
    <w:p w14:paraId="200DDE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5AEB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Changes in active control? </w:t>
      </w:r>
    </w:p>
    <w:p w14:paraId="73AD01C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9A1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Notable habitat development/issues? </w:t>
      </w:r>
    </w:p>
    <w:p w14:paraId="0B17629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B2E923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Weather? </w:t>
      </w:r>
    </w:p>
    <w:p w14:paraId="64AB89B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CF0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AS movement rates? </w:t>
      </w:r>
    </w:p>
    <w:p w14:paraId="594576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8E7F91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64B9A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Activity</w:t>
      </w:r>
      <w:r w:rsidRPr="00ED002E">
        <w:rPr>
          <w:rFonts w:eastAsia="Times New Roman"/>
          <w:bCs w:val="0"/>
          <w:sz w:val="22"/>
          <w:szCs w:val="22"/>
          <w:lang w:eastAsia="en-GB"/>
        </w:rPr>
        <w:t> </w:t>
      </w:r>
    </w:p>
    <w:p w14:paraId="2D62F05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AB3C3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high concentrations of birds or sightings of hazardous species which are unusual. Details of where birds are favouring on the airfield e.g. if corvids are always feeding in a specific area. </w:t>
      </w:r>
    </w:p>
    <w:p w14:paraId="0F3187B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A30FF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61B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4DBB58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BCEDAA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A6E26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Habitat Management</w:t>
      </w:r>
      <w:r w:rsidRPr="00ED002E">
        <w:rPr>
          <w:rFonts w:eastAsia="Times New Roman"/>
          <w:bCs w:val="0"/>
          <w:sz w:val="22"/>
          <w:szCs w:val="22"/>
          <w:lang w:eastAsia="en-GB"/>
        </w:rPr>
        <w:t> </w:t>
      </w:r>
    </w:p>
    <w:p w14:paraId="024869E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F1481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e.g. grass too long/too short/weeds/vegetation growth. </w:t>
      </w:r>
    </w:p>
    <w:p w14:paraId="40AB05F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C10B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any progress e.g. grass cutting regime changed/trees removed. </w:t>
      </w:r>
    </w:p>
    <w:p w14:paraId="27FA3DB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1E90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D9235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D1D7E2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F7D516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5A959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C83AC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lastRenderedPageBreak/>
        <w:t>Hangars</w:t>
      </w:r>
      <w:r w:rsidRPr="00ED002E">
        <w:rPr>
          <w:rFonts w:eastAsia="Times New Roman"/>
          <w:bCs w:val="0"/>
          <w:sz w:val="22"/>
          <w:szCs w:val="22"/>
          <w:lang w:eastAsia="en-GB"/>
        </w:rPr>
        <w:t> </w:t>
      </w:r>
    </w:p>
    <w:p w14:paraId="7882CB3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BAD34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birds in hangars/work to reduce this. </w:t>
      </w:r>
    </w:p>
    <w:p w14:paraId="3648EE0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E0D0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BAC42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D04A3C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0CC4D1"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2E75B7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Grass Height</w:t>
      </w:r>
      <w:r w:rsidRPr="00ED002E">
        <w:rPr>
          <w:rFonts w:eastAsia="Times New Roman"/>
          <w:bCs w:val="0"/>
          <w:sz w:val="22"/>
          <w:szCs w:val="22"/>
          <w:lang w:eastAsia="en-GB"/>
        </w:rPr>
        <w:t> </w:t>
      </w:r>
    </w:p>
    <w:p w14:paraId="10ADDB4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8C0DDF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See example graph for grass area below. </w:t>
      </w:r>
    </w:p>
    <w:p w14:paraId="1A115EE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77165C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Comments on grass management e.g. grass areas A and B full of weeds/area cut too short/areas F and G not cut and too long. </w:t>
      </w:r>
    </w:p>
    <w:p w14:paraId="445987A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9B6437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47541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710B9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ED002E" w:rsidRPr="00ED002E" w14:paraId="04A599B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633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Month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768D2F"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A</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13085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B</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390ED"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C</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4BAB3C"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D</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F52684"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D36A6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F</w:t>
            </w:r>
            <w:r w:rsidRPr="00ED002E">
              <w:rPr>
                <w:rFonts w:eastAsia="Times New Roman"/>
                <w:bCs w:val="0"/>
                <w:sz w:val="22"/>
                <w:szCs w:val="22"/>
                <w:lang w:eastAsia="en-GB"/>
              </w:rPr>
              <w:t> </w:t>
            </w:r>
          </w:p>
        </w:tc>
      </w:tr>
      <w:tr w:rsidR="00ED002E" w:rsidRPr="00ED002E" w14:paraId="14090A28"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0076A4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8533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1D81A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03571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086A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ABE16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F33A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CFA4BE3"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D76D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February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7EB73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4723E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3A135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305AF9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C2D7D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38900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219E871"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3E1A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March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7E507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E0C5B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0D95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3148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A523E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5E92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0BDFFC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F6FD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April</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6FED9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FB3F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CE7C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57D76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320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60C6F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1DAA45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AF79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C87A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08A2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99F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38CCF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1BB52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01BD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E91CF1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DF225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34B50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3109B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2DBA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57FD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A85BD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7A2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AD9E5E0"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C35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31FB5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467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82FE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686C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0511E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C77B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070EDAF"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548AE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August</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61B9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17425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57E1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37FA25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8498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DC95F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FAC851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5B0FB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September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76C1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F24D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93281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770F3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8EB42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6A1FE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3149F27"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7A4C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October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DB43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C73AB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25737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CBCAB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A2D90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FCF3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329704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2A783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533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DEAEB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28D5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5D03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0FC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905C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9B8EDE5"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C4A3F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DD3FF1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E2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982B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C14D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B810D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B416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468B767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F4C418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Observations/Recommendations</w:t>
      </w:r>
      <w:r w:rsidRPr="00ED002E">
        <w:rPr>
          <w:rFonts w:eastAsia="Times New Roman"/>
          <w:bCs w:val="0"/>
          <w:sz w:val="22"/>
          <w:szCs w:val="22"/>
          <w:lang w:eastAsia="en-GB"/>
        </w:rPr>
        <w:t> </w:t>
      </w:r>
    </w:p>
    <w:p w14:paraId="5B7B3F9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242A85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xml:space="preserve">Any other observations and recommendations e.g. grass needs cutting despite requests being put in, birds are utilising X trees, there is </w:t>
      </w:r>
      <w:proofErr w:type="spellStart"/>
      <w:r w:rsidRPr="00ED002E">
        <w:rPr>
          <w:rFonts w:eastAsia="Times New Roman"/>
          <w:bCs w:val="0"/>
          <w:sz w:val="22"/>
          <w:szCs w:val="22"/>
          <w:lang w:eastAsia="en-GB"/>
        </w:rPr>
        <w:t>and</w:t>
      </w:r>
      <w:proofErr w:type="spellEnd"/>
      <w:r w:rsidRPr="00ED002E">
        <w:rPr>
          <w:rFonts w:eastAsia="Times New Roman"/>
          <w:bCs w:val="0"/>
          <w:sz w:val="22"/>
          <w:szCs w:val="22"/>
          <w:lang w:eastAsia="en-GB"/>
        </w:rPr>
        <w:t xml:space="preserve"> issue with the pig farm to the east of the airfield. </w:t>
      </w:r>
    </w:p>
    <w:p w14:paraId="7242004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912883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700F57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AD561E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1A5B1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925A90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2F8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Training</w:t>
      </w:r>
      <w:r w:rsidRPr="00ED002E">
        <w:rPr>
          <w:rFonts w:eastAsia="Times New Roman"/>
          <w:bCs w:val="0"/>
          <w:sz w:val="22"/>
          <w:szCs w:val="22"/>
          <w:lang w:eastAsia="en-GB"/>
        </w:rPr>
        <w:t> </w:t>
      </w:r>
    </w:p>
    <w:p w14:paraId="6C98954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4A36A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courses attended by AWCU or SATCO/BCO </w:t>
      </w:r>
    </w:p>
    <w:p w14:paraId="7C27996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63434B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D660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A39BA2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3A6282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8603C4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Off Airfield Monitoring</w:t>
      </w:r>
      <w:r w:rsidRPr="00ED002E">
        <w:rPr>
          <w:rFonts w:eastAsia="Times New Roman"/>
          <w:bCs w:val="0"/>
          <w:sz w:val="22"/>
          <w:szCs w:val="22"/>
          <w:lang w:eastAsia="en-GB"/>
        </w:rPr>
        <w:t> </w:t>
      </w:r>
    </w:p>
    <w:p w14:paraId="6EF592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E065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List sites visited and provide numbers of each large hazardous species present e.g. </w:t>
      </w:r>
    </w:p>
    <w:p w14:paraId="358CD89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 </w:t>
      </w:r>
    </w:p>
    <w:p w14:paraId="775D614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landfill: </w:t>
      </w:r>
    </w:p>
    <w:p w14:paraId="5469035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Carrion Crow 23 </w:t>
      </w:r>
    </w:p>
    <w:p w14:paraId="5BB2A6E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Herring Gull 300 </w:t>
      </w:r>
    </w:p>
    <w:p w14:paraId="6FBACF6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LBB Gull 850 </w:t>
      </w:r>
    </w:p>
    <w:p w14:paraId="6CB28AB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87F62A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Lake: </w:t>
      </w:r>
    </w:p>
    <w:p w14:paraId="69F927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Mute Swan 22 </w:t>
      </w:r>
    </w:p>
    <w:p w14:paraId="165F7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Canada Goose 38 </w:t>
      </w:r>
    </w:p>
    <w:p w14:paraId="6715BB0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B503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4CF3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w:t>
      </w:r>
      <w:r w:rsidRPr="00ED002E">
        <w:rPr>
          <w:rFonts w:eastAsia="Times New Roman"/>
          <w:bCs w:val="0"/>
          <w:sz w:val="22"/>
          <w:szCs w:val="22"/>
          <w:lang w:eastAsia="en-GB"/>
        </w:rPr>
        <w:t> </w:t>
      </w:r>
    </w:p>
    <w:p w14:paraId="5112FFC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0EC02C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equipment e.g. distress call system not working, shotgun not available. </w:t>
      </w:r>
    </w:p>
    <w:p w14:paraId="5934A6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F3AE6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new equipment procured. </w:t>
      </w:r>
    </w:p>
    <w:p w14:paraId="46759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27FE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Comparison to last year’s/months usage. </w:t>
      </w:r>
    </w:p>
    <w:p w14:paraId="7E53E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2354F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A7EF6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 Usage</w:t>
      </w:r>
      <w:r w:rsidRPr="00ED002E">
        <w:rPr>
          <w:rFonts w:eastAsia="Times New Roman"/>
          <w:bCs w:val="0"/>
          <w:sz w:val="22"/>
          <w:szCs w:val="22"/>
          <w:lang w:eastAsia="en-GB"/>
        </w:rPr>
        <w:t> </w:t>
      </w:r>
    </w:p>
    <w:p w14:paraId="43D1A7F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ED002E" w:rsidRPr="00ED002E" w14:paraId="5F5D9676"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24CE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Bird Scaring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027C9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27307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F92DC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C47A8D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621A0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8DBE0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C129C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6C997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F7262C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24444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Shotgun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5B1B6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837E5B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744B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238C454"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43BAC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60C8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FE3AC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22DB0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17204CF"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D093D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Air rifle pellets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C5A5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5EC7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139CC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07284EC"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F71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2EE3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D2E2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494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BA67D8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62468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Vehicle Mileage</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3949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5C912E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DE6004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1AC5B71"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29E7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B15BC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1A04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1E54E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5C3CCDF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B7A89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Lethal Control</w:t>
      </w:r>
      <w:r w:rsidRPr="00ED002E">
        <w:rPr>
          <w:rFonts w:eastAsia="Times New Roman"/>
          <w:bCs w:val="0"/>
          <w:sz w:val="22"/>
          <w:szCs w:val="22"/>
          <w:lang w:eastAsia="en-GB"/>
        </w:rPr>
        <w:t> </w:t>
      </w:r>
    </w:p>
    <w:p w14:paraId="57CAC9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9A38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Notes e.g. shotguns have now been procured and training on the weapons and lethal control will recommence in Aug. </w:t>
      </w:r>
    </w:p>
    <w:p w14:paraId="4C6E3F2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C78C36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FEE4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7815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ED002E" w:rsidRPr="00ED002E" w14:paraId="6F934986"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0D46D8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079B05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6E3E6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5D2F5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ED02D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Comments </w:t>
            </w:r>
          </w:p>
        </w:tc>
      </w:tr>
      <w:tr w:rsidR="00ED002E" w:rsidRPr="00ED002E" w14:paraId="1BED32A4"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787BD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9339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B791AE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00A0AF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545F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25C15AF" w14:textId="77777777" w:rsidTr="00ED002E">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C834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04785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892A6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32B620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1B8B96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AEAF8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Egg and nest removal </w:t>
      </w:r>
    </w:p>
    <w:p w14:paraId="76902CC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4128F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 number of nests of species. Removed from location </w:t>
      </w:r>
    </w:p>
    <w:p w14:paraId="270E9D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6AB35BD"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1397AD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52A423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Strikes on Airfield</w:t>
      </w:r>
      <w:r w:rsidRPr="00ED002E">
        <w:rPr>
          <w:rFonts w:eastAsia="Times New Roman"/>
          <w:bCs w:val="0"/>
          <w:sz w:val="22"/>
          <w:szCs w:val="22"/>
          <w:lang w:eastAsia="en-GB"/>
        </w:rPr>
        <w:t> </w:t>
      </w:r>
    </w:p>
    <w:p w14:paraId="313B86C9"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AE8D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386BA560"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7441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ABB13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BA98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55528A54"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B416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DDDE9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B163E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6EA4003"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1AA8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lastRenderedPageBreak/>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148F4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3A660DF"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21DFCF4E"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DF242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BB209"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9B506"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7D89"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C480"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D4EE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8174E"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F80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3206E"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FF2CE"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9052"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7583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A87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12298936"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2209B8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931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954C"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A6A70"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EC1"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2CAA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60C5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52A7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46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71A6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C550E"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D52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7FAB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0485EE0" w14:textId="77777777" w:rsidTr="00ED002E">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E818A7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A2417"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761E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44CDC"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5819E"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A613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14F02"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0BE2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B50A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308B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3193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B5C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347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36C8B7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2E66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772588FF"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23527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F1FEA1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63364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7389F097"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0584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BD5D1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7AA18E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5CC7F54"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FC42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75947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313D8FE9"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7F5EEBAB"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1C6A1A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675A"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CB0E"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C8605"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E2E8D"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CD5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5467C"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DCDE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0DC0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D7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E3B7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CB73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DE1DF"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30FBB6FB"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840025"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6838E"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198A7"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A361B"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71F6"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E77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7DA0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8DF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B082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40FC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D9F2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F89F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D7B30"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C605BA6" w14:textId="77777777" w:rsidTr="00ED002E">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A78D28"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F066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8E11"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4EF6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20CDA"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3E262"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0A59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E53F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4C6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CAB1"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49AB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0B4C7"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FCA8"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77A8C5F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C0A78C"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AS Movements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ED002E" w:rsidRPr="00ED002E" w14:paraId="5C74E32E" w14:textId="77777777" w:rsidTr="00ED002E">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9E86C8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A/C Movements</w:t>
            </w:r>
            <w:r w:rsidRPr="00ED002E">
              <w:rPr>
                <w:rFonts w:eastAsia="Times New Roman"/>
                <w:b/>
                <w:sz w:val="22"/>
                <w:szCs w:val="22"/>
                <w:lang w:eastAsia="en-GB"/>
              </w:rPr>
              <w: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97E8D0"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w:t>
            </w: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2CB1368" w14:textId="77777777" w:rsidR="00ED002E" w:rsidRPr="00ED002E" w:rsidRDefault="00ED002E" w:rsidP="00ED002E">
            <w:pPr>
              <w:ind w:lef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3B45E30"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98E365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FC8B9A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287C930"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w:t>
            </w: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E3DF7DA"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5A2FA1" w14:textId="77777777" w:rsidR="00ED002E" w:rsidRPr="00ED002E" w:rsidRDefault="00ED002E" w:rsidP="00ED002E">
            <w:pPr>
              <w:ind w:left="7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E1FE4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E45B2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B8AE3CD"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A52257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w:t>
            </w:r>
            <w:r w:rsidRPr="00ED002E">
              <w:rPr>
                <w:rFonts w:eastAsia="Times New Roman"/>
                <w:bCs w:val="0"/>
                <w:sz w:val="22"/>
                <w:szCs w:val="22"/>
                <w:lang w:eastAsia="en-GB"/>
              </w:rPr>
              <w:t> </w:t>
            </w:r>
          </w:p>
        </w:tc>
      </w:tr>
      <w:tr w:rsidR="00ED002E" w:rsidRPr="00ED002E" w14:paraId="2B4A13C5"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0B3C537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5A204C"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095BBF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B587041"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AD76E0B"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A55C5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3D5106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FE26D1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C7F33D6"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6F492F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B6580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15B157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54A1F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D78D0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18EF288"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53E53851" w14:textId="77777777" w:rsidR="00ED002E" w:rsidRPr="00ED002E" w:rsidRDefault="00ED002E" w:rsidP="00ED002E">
            <w:pPr>
              <w:ind w:left="165" w:hanging="3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BAE6DC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DB5D917"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1455F584"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0B8783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FE960D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7364B5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8F60E7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295E9B5"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C33B5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6D8D68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7AB581C"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35FD3D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E4E6BE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895248B"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23FB3548"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737D7E1"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461D2F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7E6394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630F8F8"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FCC0C32"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1FCCCA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A4411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05FB4B0"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2A39A5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6472E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D995226"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F15F2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FDC7C3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8346A82"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A7999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4BB754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168E9BE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7FEC8F9"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70E82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87D99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B36E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6A29C5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7544A6F"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7B8713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9DB621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4E8E15"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0AD75EC"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991C4B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4019CAA"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3DE6E8C0"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E7BDA53"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073946B"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D11A6C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3845A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ED539B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14DD3B"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77E4B2"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E8D4658"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D09B5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9E394A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ACA6173"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10934A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357CC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359C6A5"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5CE3F794"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09DD018"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144EEB4"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C863BE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B4852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C63FAA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293FDA9"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77152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D748F47"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A9838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127280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636B262"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B665BC1"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DAC23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6267BC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D67B1A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bCs w:val="0"/>
          <w:sz w:val="22"/>
          <w:szCs w:val="22"/>
          <w:lang w:eastAsia="en-GB"/>
        </w:rPr>
        <w:t> </w:t>
      </w:r>
    </w:p>
    <w:p w14:paraId="6E1803A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ED002E" w:rsidRPr="00ED002E" w14:paraId="75742891"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50F4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Date</w:t>
            </w: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B86D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Hours Worked</w:t>
            </w: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44C12A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Reason</w:t>
            </w:r>
            <w:r w:rsidRPr="00ED002E">
              <w:rPr>
                <w:rFonts w:eastAsia="Times New Roman"/>
                <w:bCs w:val="0"/>
                <w:sz w:val="22"/>
                <w:szCs w:val="22"/>
                <w:lang w:eastAsia="en-GB"/>
              </w:rPr>
              <w:t> </w:t>
            </w:r>
          </w:p>
        </w:tc>
      </w:tr>
      <w:tr w:rsidR="00ED002E" w:rsidRPr="00ED002E" w14:paraId="3022100C"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540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D0274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F80ED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F66B125"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E6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BF09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DDDC1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DC20827"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A683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0DB6A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552529D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7BF6FB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Add additional rows as required </w:t>
      </w:r>
    </w:p>
    <w:p w14:paraId="362ED95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54A81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SATCO Comments</w:t>
      </w:r>
      <w:r w:rsidRPr="00ED002E">
        <w:rPr>
          <w:rFonts w:eastAsia="Times New Roman"/>
          <w:bCs w:val="0"/>
          <w:sz w:val="22"/>
          <w:szCs w:val="22"/>
          <w:lang w:eastAsia="en-GB"/>
        </w:rPr>
        <w:t> </w:t>
      </w:r>
    </w:p>
    <w:p w14:paraId="50C21B4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19D5C3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E799A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FD5B5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1A574F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8409B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B753B9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7C242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833E7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A00165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SATCO Name and Signature </w:t>
      </w:r>
    </w:p>
    <w:p w14:paraId="20663A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D7CAB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Copy To:  </w:t>
      </w:r>
    </w:p>
    <w:p w14:paraId="4D884BB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0CD4350"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SO2 Airfields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Air-2GpBM A35 Airfields SO2  </w:t>
      </w:r>
    </w:p>
    <w:p w14:paraId="5D9BFE6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proofErr w:type="spellStart"/>
      <w:r w:rsidRPr="00ED002E">
        <w:rPr>
          <w:rFonts w:eastAsia="Times New Roman"/>
          <w:bCs w:val="0"/>
          <w:sz w:val="22"/>
          <w:szCs w:val="22"/>
          <w:lang w:eastAsia="en-GB"/>
        </w:rPr>
        <w:t>Birdstrike</w:t>
      </w:r>
      <w:proofErr w:type="spellEnd"/>
      <w:r w:rsidRPr="00ED002E">
        <w:rPr>
          <w:rFonts w:eastAsia="Times New Roman"/>
          <w:bCs w:val="0"/>
          <w:sz w:val="22"/>
          <w:szCs w:val="22"/>
          <w:lang w:eastAsia="en-GB"/>
        </w:rPr>
        <w:t xml:space="preserve"> Management Ltd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u w:val="single"/>
          <w:lang w:eastAsia="en-GB"/>
        </w:rPr>
        <w:t>safeguarding@birdstrike.co.uk</w:t>
      </w:r>
      <w:r w:rsidRPr="00ED002E">
        <w:rPr>
          <w:rFonts w:eastAsia="Times New Roman"/>
          <w:bCs w:val="0"/>
          <w:sz w:val="22"/>
          <w:szCs w:val="22"/>
          <w:lang w:eastAsia="en-GB"/>
        </w:rPr>
        <w:t>  </w:t>
      </w:r>
    </w:p>
    <w:p w14:paraId="447B5A9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4EEF07"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E34C4C6"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bCs w:val="0"/>
          <w:sz w:val="22"/>
          <w:szCs w:val="22"/>
          <w:lang w:eastAsia="en-GB"/>
        </w:rPr>
        <w:t> </w:t>
      </w:r>
    </w:p>
    <w:p w14:paraId="396DA29E" w14:textId="77777777" w:rsidR="00ED002E" w:rsidRPr="00ED002E" w:rsidRDefault="00ED002E" w:rsidP="00ED002E">
      <w:pPr>
        <w:ind w:left="-15" w:right="240"/>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 </w:t>
      </w:r>
      <w:r w:rsidRPr="00ED002E">
        <w:rPr>
          <w:rFonts w:eastAsia="Times New Roman"/>
          <w:bCs w:val="0"/>
          <w:sz w:val="22"/>
          <w:szCs w:val="22"/>
          <w:lang w:eastAsia="en-GB"/>
        </w:rPr>
        <w:t> </w:t>
      </w:r>
    </w:p>
    <w:p w14:paraId="3E045433"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23F26783" w14:textId="77777777" w:rsidR="001129A4" w:rsidRPr="008B6893" w:rsidRDefault="001129A4" w:rsidP="001129A4">
      <w:pPr>
        <w:rPr>
          <w:b/>
          <w:bCs w:val="0"/>
          <w:sz w:val="22"/>
          <w:szCs w:val="22"/>
        </w:rPr>
      </w:pPr>
    </w:p>
    <w:sectPr w:rsidR="001129A4" w:rsidRPr="008B6893"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E45F" w14:textId="77777777" w:rsidR="00017CC7" w:rsidRDefault="00017CC7" w:rsidP="001F4D5A">
      <w:r>
        <w:separator/>
      </w:r>
    </w:p>
  </w:endnote>
  <w:endnote w:type="continuationSeparator" w:id="0">
    <w:p w14:paraId="586BC249" w14:textId="77777777" w:rsidR="00017CC7" w:rsidRDefault="00017CC7" w:rsidP="001F4D5A">
      <w:r>
        <w:continuationSeparator/>
      </w:r>
    </w:p>
  </w:endnote>
  <w:endnote w:type="continuationNotice" w:id="1">
    <w:p w14:paraId="362B3117" w14:textId="77777777" w:rsidR="00017CC7" w:rsidRDefault="0001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77777777" w:rsidR="00891F74" w:rsidRDefault="00891F74"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fldSimple w:instr="NUMPAGES  \* Arabic  \* MERGEFORMAT">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64E5" w14:textId="77777777" w:rsidR="00017CC7" w:rsidRDefault="00017CC7" w:rsidP="001F4D5A">
      <w:r>
        <w:separator/>
      </w:r>
    </w:p>
  </w:footnote>
  <w:footnote w:type="continuationSeparator" w:id="0">
    <w:p w14:paraId="46CF448C" w14:textId="77777777" w:rsidR="00017CC7" w:rsidRDefault="00017CC7" w:rsidP="001F4D5A">
      <w:r>
        <w:continuationSeparator/>
      </w:r>
    </w:p>
  </w:footnote>
  <w:footnote w:type="continuationNotice" w:id="1">
    <w:p w14:paraId="5624C956" w14:textId="77777777" w:rsidR="00017CC7" w:rsidRDefault="00017CC7"/>
  </w:footnote>
  <w:footnote w:id="2">
    <w:p w14:paraId="6A04B8D0" w14:textId="12B4F739" w:rsidR="00891F74" w:rsidRPr="004E62FF" w:rsidRDefault="00891F74" w:rsidP="00A656CE">
      <w:pPr>
        <w:pStyle w:val="FootnoteText"/>
        <w:rPr>
          <w:rFonts w:ascii="Arial" w:hAnsi="Arial"/>
          <w:sz w:val="16"/>
          <w:szCs w:val="16"/>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rPr>
        <w:t xml:space="preserve"> </w:t>
      </w:r>
      <w:r>
        <w:rPr>
          <w:rFonts w:ascii="Arial" w:hAnsi="Arial"/>
          <w:sz w:val="16"/>
          <w:szCs w:val="16"/>
        </w:rPr>
        <w:t>RA 3270</w:t>
      </w:r>
    </w:p>
  </w:footnote>
  <w:footnote w:id="3">
    <w:p w14:paraId="5232EEC9" w14:textId="2FF12966" w:rsidR="00891F74" w:rsidRPr="004E62FF" w:rsidRDefault="00891F74" w:rsidP="00A656CE">
      <w:pPr>
        <w:pStyle w:val="FootnoteText"/>
        <w:rPr>
          <w:rFonts w:ascii="Arial" w:hAnsi="Arial"/>
          <w:sz w:val="16"/>
          <w:szCs w:val="16"/>
          <w:lang w:val="en-GB"/>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lang w:val="en-GB"/>
        </w:rPr>
        <w:t>Vicinity defined by the Plan B for that airfield.</w:t>
      </w:r>
    </w:p>
  </w:footnote>
  <w:footnote w:id="4">
    <w:p w14:paraId="2927FCC2" w14:textId="2350F69A" w:rsidR="00891F74" w:rsidRPr="00236DA1" w:rsidRDefault="00891F74">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2634" w14:textId="4244778F" w:rsidR="00891F74" w:rsidRDefault="004F4458" w:rsidP="006205BD">
    <w:pPr>
      <w:pStyle w:val="Header"/>
      <w:jc w:val="right"/>
    </w:pPr>
    <w:r>
      <w:t>704213450</w:t>
    </w:r>
  </w:p>
  <w:p w14:paraId="57AB754D" w14:textId="14E3879F" w:rsidR="004F4458" w:rsidRDefault="004F4458" w:rsidP="006205BD">
    <w:pPr>
      <w:pStyle w:val="Header"/>
      <w:jc w:val="right"/>
    </w:pPr>
    <w:r>
      <w:t xml:space="preserve">Schedule 9 </w:t>
    </w:r>
  </w:p>
  <w:p w14:paraId="77D68F50" w14:textId="04A99162" w:rsidR="004F4458" w:rsidRDefault="004F4458" w:rsidP="006205BD">
    <w:pPr>
      <w:pStyle w:val="Header"/>
      <w:jc w:val="right"/>
    </w:pPr>
    <w:r>
      <w:t>Statement of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0"/>
    <w:multiLevelType w:val="hybridMultilevel"/>
    <w:tmpl w:val="C3BC8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83C1C"/>
    <w:multiLevelType w:val="hybridMultilevel"/>
    <w:tmpl w:val="77E4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C0FD8"/>
    <w:multiLevelType w:val="hybridMultilevel"/>
    <w:tmpl w:val="0CBE2F24"/>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87CDE"/>
    <w:multiLevelType w:val="hybridMultilevel"/>
    <w:tmpl w:val="1DEC4EA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42399"/>
    <w:multiLevelType w:val="hybridMultilevel"/>
    <w:tmpl w:val="CEBEE98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C211B"/>
    <w:multiLevelType w:val="hybridMultilevel"/>
    <w:tmpl w:val="5706031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D2DAE"/>
    <w:multiLevelType w:val="hybridMultilevel"/>
    <w:tmpl w:val="21C4E256"/>
    <w:lvl w:ilvl="0" w:tplc="89F6479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246AB"/>
    <w:multiLevelType w:val="hybridMultilevel"/>
    <w:tmpl w:val="C6DA23A8"/>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B925F65"/>
    <w:multiLevelType w:val="hybridMultilevel"/>
    <w:tmpl w:val="CDDAB9C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835D4"/>
    <w:multiLevelType w:val="hybridMultilevel"/>
    <w:tmpl w:val="8EB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937"/>
    <w:multiLevelType w:val="hybridMultilevel"/>
    <w:tmpl w:val="23E2FF0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403F1"/>
    <w:multiLevelType w:val="hybridMultilevel"/>
    <w:tmpl w:val="DD1C135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13"/>
  </w:num>
  <w:num w:numId="27">
    <w:abstractNumId w:val="6"/>
  </w:num>
  <w:num w:numId="28">
    <w:abstractNumId w:val="11"/>
  </w:num>
  <w:num w:numId="29">
    <w:abstractNumId w:val="4"/>
  </w:num>
  <w:num w:numId="30">
    <w:abstractNumId w:val="5"/>
  </w:num>
  <w:num w:numId="31">
    <w:abstractNumId w:val="2"/>
  </w:num>
  <w:num w:numId="32">
    <w:abstractNumId w:val="3"/>
  </w:num>
  <w:num w:numId="33">
    <w:abstractNumId w:val="9"/>
  </w:num>
  <w:num w:numId="34">
    <w:abstractNumId w:val="12"/>
  </w:num>
  <w:num w:numId="35">
    <w:abstractNumId w:val="7"/>
  </w:num>
  <w:num w:numId="36">
    <w:abstractNumId w:val="1"/>
  </w:num>
  <w:num w:numId="37">
    <w:abstractNumId w:val="1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4E30"/>
    <w:rsid w:val="00006DCD"/>
    <w:rsid w:val="00007A9C"/>
    <w:rsid w:val="00017CC7"/>
    <w:rsid w:val="00027336"/>
    <w:rsid w:val="000409EA"/>
    <w:rsid w:val="00062857"/>
    <w:rsid w:val="000709CC"/>
    <w:rsid w:val="00071675"/>
    <w:rsid w:val="00085804"/>
    <w:rsid w:val="000A1EBB"/>
    <w:rsid w:val="000B6A2B"/>
    <w:rsid w:val="000C07E2"/>
    <w:rsid w:val="000C1ECC"/>
    <w:rsid w:val="000C4978"/>
    <w:rsid w:val="000D0990"/>
    <w:rsid w:val="000E00FB"/>
    <w:rsid w:val="000E43F3"/>
    <w:rsid w:val="000E78FC"/>
    <w:rsid w:val="000F056F"/>
    <w:rsid w:val="000F5794"/>
    <w:rsid w:val="00100610"/>
    <w:rsid w:val="00101EC7"/>
    <w:rsid w:val="00103153"/>
    <w:rsid w:val="001129A4"/>
    <w:rsid w:val="001157AF"/>
    <w:rsid w:val="001211BD"/>
    <w:rsid w:val="00122C1E"/>
    <w:rsid w:val="00133723"/>
    <w:rsid w:val="00136C87"/>
    <w:rsid w:val="00142FD1"/>
    <w:rsid w:val="00152E8F"/>
    <w:rsid w:val="00157AA4"/>
    <w:rsid w:val="00163DBF"/>
    <w:rsid w:val="00172E52"/>
    <w:rsid w:val="00175FEC"/>
    <w:rsid w:val="001A4318"/>
    <w:rsid w:val="001A4D09"/>
    <w:rsid w:val="001B1207"/>
    <w:rsid w:val="001B6620"/>
    <w:rsid w:val="001C4541"/>
    <w:rsid w:val="001C47E2"/>
    <w:rsid w:val="001C70FD"/>
    <w:rsid w:val="001D0B09"/>
    <w:rsid w:val="001D0E82"/>
    <w:rsid w:val="001D1933"/>
    <w:rsid w:val="001D43BF"/>
    <w:rsid w:val="001E0F47"/>
    <w:rsid w:val="001E1259"/>
    <w:rsid w:val="001E5385"/>
    <w:rsid w:val="001F3ACA"/>
    <w:rsid w:val="001F4D5A"/>
    <w:rsid w:val="001F65C4"/>
    <w:rsid w:val="002252DA"/>
    <w:rsid w:val="00225FF4"/>
    <w:rsid w:val="00236DA1"/>
    <w:rsid w:val="00251ADD"/>
    <w:rsid w:val="00264477"/>
    <w:rsid w:val="00272AF0"/>
    <w:rsid w:val="00272EDD"/>
    <w:rsid w:val="00273DD5"/>
    <w:rsid w:val="00280DDB"/>
    <w:rsid w:val="0028223C"/>
    <w:rsid w:val="00284B20"/>
    <w:rsid w:val="00285539"/>
    <w:rsid w:val="00287C6A"/>
    <w:rsid w:val="00287F1A"/>
    <w:rsid w:val="00293146"/>
    <w:rsid w:val="00297B32"/>
    <w:rsid w:val="002C2DF9"/>
    <w:rsid w:val="002D6DEE"/>
    <w:rsid w:val="002F0835"/>
    <w:rsid w:val="002F3276"/>
    <w:rsid w:val="002F4CBC"/>
    <w:rsid w:val="002F5E3F"/>
    <w:rsid w:val="002F7BD2"/>
    <w:rsid w:val="00307291"/>
    <w:rsid w:val="003133E5"/>
    <w:rsid w:val="00337674"/>
    <w:rsid w:val="0035042C"/>
    <w:rsid w:val="0037252E"/>
    <w:rsid w:val="00380E28"/>
    <w:rsid w:val="003823C9"/>
    <w:rsid w:val="003A62C2"/>
    <w:rsid w:val="003A771B"/>
    <w:rsid w:val="003B038E"/>
    <w:rsid w:val="003B2FD8"/>
    <w:rsid w:val="003B35F6"/>
    <w:rsid w:val="003B7D56"/>
    <w:rsid w:val="003C0B45"/>
    <w:rsid w:val="003C36E0"/>
    <w:rsid w:val="003D2699"/>
    <w:rsid w:val="003E1BEA"/>
    <w:rsid w:val="00424970"/>
    <w:rsid w:val="004342AA"/>
    <w:rsid w:val="00435887"/>
    <w:rsid w:val="00442F0F"/>
    <w:rsid w:val="004434FC"/>
    <w:rsid w:val="0044474A"/>
    <w:rsid w:val="00457446"/>
    <w:rsid w:val="004655F3"/>
    <w:rsid w:val="004722B6"/>
    <w:rsid w:val="004741A5"/>
    <w:rsid w:val="004B3C0B"/>
    <w:rsid w:val="004B4E44"/>
    <w:rsid w:val="004E1E88"/>
    <w:rsid w:val="004E4FA3"/>
    <w:rsid w:val="004F4458"/>
    <w:rsid w:val="00506EA5"/>
    <w:rsid w:val="0051006D"/>
    <w:rsid w:val="00520AA5"/>
    <w:rsid w:val="00527673"/>
    <w:rsid w:val="005326C4"/>
    <w:rsid w:val="00537B13"/>
    <w:rsid w:val="00551156"/>
    <w:rsid w:val="0055511E"/>
    <w:rsid w:val="005609B2"/>
    <w:rsid w:val="00570B43"/>
    <w:rsid w:val="005902E3"/>
    <w:rsid w:val="00594B70"/>
    <w:rsid w:val="005A7D1A"/>
    <w:rsid w:val="005C41C5"/>
    <w:rsid w:val="005E36D4"/>
    <w:rsid w:val="005E51AB"/>
    <w:rsid w:val="005F6FFF"/>
    <w:rsid w:val="005F77DE"/>
    <w:rsid w:val="00605FF2"/>
    <w:rsid w:val="006108F4"/>
    <w:rsid w:val="006205BD"/>
    <w:rsid w:val="00626B4F"/>
    <w:rsid w:val="00635899"/>
    <w:rsid w:val="00656D63"/>
    <w:rsid w:val="006609AB"/>
    <w:rsid w:val="00662C75"/>
    <w:rsid w:val="0066394A"/>
    <w:rsid w:val="00667C75"/>
    <w:rsid w:val="00674E28"/>
    <w:rsid w:val="00681B4B"/>
    <w:rsid w:val="006843A8"/>
    <w:rsid w:val="00686F70"/>
    <w:rsid w:val="00686FBB"/>
    <w:rsid w:val="00697304"/>
    <w:rsid w:val="006A027C"/>
    <w:rsid w:val="006B083B"/>
    <w:rsid w:val="006B5529"/>
    <w:rsid w:val="006B6B9E"/>
    <w:rsid w:val="006C2D20"/>
    <w:rsid w:val="006D2FDD"/>
    <w:rsid w:val="006D4BBF"/>
    <w:rsid w:val="006D757F"/>
    <w:rsid w:val="006E71E6"/>
    <w:rsid w:val="006F0586"/>
    <w:rsid w:val="006F0BB5"/>
    <w:rsid w:val="006F3611"/>
    <w:rsid w:val="006F7218"/>
    <w:rsid w:val="006F7E04"/>
    <w:rsid w:val="007013B5"/>
    <w:rsid w:val="00726A05"/>
    <w:rsid w:val="007342EF"/>
    <w:rsid w:val="00743A51"/>
    <w:rsid w:val="007509E7"/>
    <w:rsid w:val="00751572"/>
    <w:rsid w:val="00755A51"/>
    <w:rsid w:val="00763DF4"/>
    <w:rsid w:val="00764C1D"/>
    <w:rsid w:val="00770A83"/>
    <w:rsid w:val="00774A7D"/>
    <w:rsid w:val="0078542B"/>
    <w:rsid w:val="0079653B"/>
    <w:rsid w:val="007B41B7"/>
    <w:rsid w:val="007B58B2"/>
    <w:rsid w:val="007C40A4"/>
    <w:rsid w:val="007C790E"/>
    <w:rsid w:val="007D3D51"/>
    <w:rsid w:val="007D3F5B"/>
    <w:rsid w:val="007E26B7"/>
    <w:rsid w:val="008276F9"/>
    <w:rsid w:val="008359FE"/>
    <w:rsid w:val="0084226B"/>
    <w:rsid w:val="0084739E"/>
    <w:rsid w:val="00853B01"/>
    <w:rsid w:val="00864923"/>
    <w:rsid w:val="008808D8"/>
    <w:rsid w:val="00891F74"/>
    <w:rsid w:val="00893CE8"/>
    <w:rsid w:val="008A4CA6"/>
    <w:rsid w:val="008B5F65"/>
    <w:rsid w:val="008B6893"/>
    <w:rsid w:val="008D1FBF"/>
    <w:rsid w:val="008D2953"/>
    <w:rsid w:val="008D4C27"/>
    <w:rsid w:val="008E1E2B"/>
    <w:rsid w:val="008E4025"/>
    <w:rsid w:val="008E538B"/>
    <w:rsid w:val="008E5892"/>
    <w:rsid w:val="008E6511"/>
    <w:rsid w:val="008F042A"/>
    <w:rsid w:val="008F2212"/>
    <w:rsid w:val="0090133E"/>
    <w:rsid w:val="00906AD6"/>
    <w:rsid w:val="009157B8"/>
    <w:rsid w:val="00915C22"/>
    <w:rsid w:val="009237BD"/>
    <w:rsid w:val="00940437"/>
    <w:rsid w:val="00943211"/>
    <w:rsid w:val="009445C9"/>
    <w:rsid w:val="0094637E"/>
    <w:rsid w:val="00950743"/>
    <w:rsid w:val="009538B1"/>
    <w:rsid w:val="009555FB"/>
    <w:rsid w:val="009602AD"/>
    <w:rsid w:val="0096065B"/>
    <w:rsid w:val="0096427E"/>
    <w:rsid w:val="009764B3"/>
    <w:rsid w:val="00983393"/>
    <w:rsid w:val="00985768"/>
    <w:rsid w:val="00986645"/>
    <w:rsid w:val="009924BD"/>
    <w:rsid w:val="009A4FEA"/>
    <w:rsid w:val="009B4A83"/>
    <w:rsid w:val="009B50AF"/>
    <w:rsid w:val="009C3D5B"/>
    <w:rsid w:val="009E67A2"/>
    <w:rsid w:val="009E67F2"/>
    <w:rsid w:val="009F482C"/>
    <w:rsid w:val="00A03EDF"/>
    <w:rsid w:val="00A04190"/>
    <w:rsid w:val="00A148BD"/>
    <w:rsid w:val="00A21CCC"/>
    <w:rsid w:val="00A31F33"/>
    <w:rsid w:val="00A3617A"/>
    <w:rsid w:val="00A53336"/>
    <w:rsid w:val="00A656CE"/>
    <w:rsid w:val="00A67B94"/>
    <w:rsid w:val="00A82D3C"/>
    <w:rsid w:val="00A85497"/>
    <w:rsid w:val="00A86EB8"/>
    <w:rsid w:val="00AA09DD"/>
    <w:rsid w:val="00AA2B93"/>
    <w:rsid w:val="00AB4184"/>
    <w:rsid w:val="00AB63BF"/>
    <w:rsid w:val="00AB78D9"/>
    <w:rsid w:val="00AC3B50"/>
    <w:rsid w:val="00AC3E44"/>
    <w:rsid w:val="00AD7042"/>
    <w:rsid w:val="00AE6463"/>
    <w:rsid w:val="00AE7566"/>
    <w:rsid w:val="00AF221F"/>
    <w:rsid w:val="00B060A8"/>
    <w:rsid w:val="00B06B21"/>
    <w:rsid w:val="00B16391"/>
    <w:rsid w:val="00B22E57"/>
    <w:rsid w:val="00B27922"/>
    <w:rsid w:val="00B52E06"/>
    <w:rsid w:val="00B60BAD"/>
    <w:rsid w:val="00B65382"/>
    <w:rsid w:val="00B764AC"/>
    <w:rsid w:val="00B81FD0"/>
    <w:rsid w:val="00B86737"/>
    <w:rsid w:val="00B900B5"/>
    <w:rsid w:val="00B96D1A"/>
    <w:rsid w:val="00B97ABA"/>
    <w:rsid w:val="00BA7272"/>
    <w:rsid w:val="00BC3991"/>
    <w:rsid w:val="00BC5DC8"/>
    <w:rsid w:val="00BE2840"/>
    <w:rsid w:val="00C02E44"/>
    <w:rsid w:val="00C144C2"/>
    <w:rsid w:val="00C276CF"/>
    <w:rsid w:val="00C47A5B"/>
    <w:rsid w:val="00C53F01"/>
    <w:rsid w:val="00C71E4A"/>
    <w:rsid w:val="00C81409"/>
    <w:rsid w:val="00CB736E"/>
    <w:rsid w:val="00CC118A"/>
    <w:rsid w:val="00CC4AB2"/>
    <w:rsid w:val="00CD3302"/>
    <w:rsid w:val="00CD5E20"/>
    <w:rsid w:val="00CD7E61"/>
    <w:rsid w:val="00CE432F"/>
    <w:rsid w:val="00CE512B"/>
    <w:rsid w:val="00CE5261"/>
    <w:rsid w:val="00CE6430"/>
    <w:rsid w:val="00CF2E50"/>
    <w:rsid w:val="00D14D97"/>
    <w:rsid w:val="00D21D50"/>
    <w:rsid w:val="00D271B7"/>
    <w:rsid w:val="00D53796"/>
    <w:rsid w:val="00D60BC2"/>
    <w:rsid w:val="00D6437F"/>
    <w:rsid w:val="00D727C7"/>
    <w:rsid w:val="00D72914"/>
    <w:rsid w:val="00D84E9C"/>
    <w:rsid w:val="00D85082"/>
    <w:rsid w:val="00DA3A0F"/>
    <w:rsid w:val="00DC5719"/>
    <w:rsid w:val="00DD5951"/>
    <w:rsid w:val="00DD7584"/>
    <w:rsid w:val="00DF71F9"/>
    <w:rsid w:val="00E03F56"/>
    <w:rsid w:val="00E066B8"/>
    <w:rsid w:val="00E17B4D"/>
    <w:rsid w:val="00E344BA"/>
    <w:rsid w:val="00E50369"/>
    <w:rsid w:val="00E528AF"/>
    <w:rsid w:val="00E65A4E"/>
    <w:rsid w:val="00E92B54"/>
    <w:rsid w:val="00EA3E86"/>
    <w:rsid w:val="00EB0574"/>
    <w:rsid w:val="00EB53FD"/>
    <w:rsid w:val="00EB6437"/>
    <w:rsid w:val="00EC6896"/>
    <w:rsid w:val="00ED002E"/>
    <w:rsid w:val="00ED49D5"/>
    <w:rsid w:val="00EE13E9"/>
    <w:rsid w:val="00EF09C0"/>
    <w:rsid w:val="00EF5629"/>
    <w:rsid w:val="00F06A35"/>
    <w:rsid w:val="00F07718"/>
    <w:rsid w:val="00F10789"/>
    <w:rsid w:val="00F11FA5"/>
    <w:rsid w:val="00F13475"/>
    <w:rsid w:val="00F14DE6"/>
    <w:rsid w:val="00F176E2"/>
    <w:rsid w:val="00F31264"/>
    <w:rsid w:val="00F31D5C"/>
    <w:rsid w:val="00F353E5"/>
    <w:rsid w:val="00F356EF"/>
    <w:rsid w:val="00F40A8E"/>
    <w:rsid w:val="00F47D89"/>
    <w:rsid w:val="00F54C81"/>
    <w:rsid w:val="00F56660"/>
    <w:rsid w:val="00F56964"/>
    <w:rsid w:val="00F8364D"/>
    <w:rsid w:val="00FA4D9C"/>
    <w:rsid w:val="00FB0BB3"/>
    <w:rsid w:val="00FB3AD4"/>
    <w:rsid w:val="00FC6CD2"/>
    <w:rsid w:val="00FC79F2"/>
    <w:rsid w:val="00FE1D96"/>
    <w:rsid w:val="00FF147D"/>
    <w:rsid w:val="01F9412E"/>
    <w:rsid w:val="0227884A"/>
    <w:rsid w:val="0280CA36"/>
    <w:rsid w:val="02E424C3"/>
    <w:rsid w:val="0398D443"/>
    <w:rsid w:val="04550D12"/>
    <w:rsid w:val="05478792"/>
    <w:rsid w:val="05FFB4E7"/>
    <w:rsid w:val="06FCEB85"/>
    <w:rsid w:val="07C37513"/>
    <w:rsid w:val="0875AD9D"/>
    <w:rsid w:val="0AB86F6B"/>
    <w:rsid w:val="0AE82CDF"/>
    <w:rsid w:val="0B34BB03"/>
    <w:rsid w:val="0CD63CE0"/>
    <w:rsid w:val="0D8B7541"/>
    <w:rsid w:val="0DD2AC0F"/>
    <w:rsid w:val="0E0C6071"/>
    <w:rsid w:val="0EF54C46"/>
    <w:rsid w:val="0F7E3E05"/>
    <w:rsid w:val="0F806046"/>
    <w:rsid w:val="10030114"/>
    <w:rsid w:val="10049FF5"/>
    <w:rsid w:val="10479313"/>
    <w:rsid w:val="114FA09B"/>
    <w:rsid w:val="11DF0D6F"/>
    <w:rsid w:val="13B295DE"/>
    <w:rsid w:val="14311C82"/>
    <w:rsid w:val="14B7B724"/>
    <w:rsid w:val="15450C10"/>
    <w:rsid w:val="15841A95"/>
    <w:rsid w:val="158EFFA1"/>
    <w:rsid w:val="15B813DC"/>
    <w:rsid w:val="15D48244"/>
    <w:rsid w:val="1642FD02"/>
    <w:rsid w:val="16C8D5FD"/>
    <w:rsid w:val="173EA3D5"/>
    <w:rsid w:val="17A180F2"/>
    <w:rsid w:val="17B620BF"/>
    <w:rsid w:val="184C659C"/>
    <w:rsid w:val="18A45F15"/>
    <w:rsid w:val="1923452E"/>
    <w:rsid w:val="1970D280"/>
    <w:rsid w:val="1AA84962"/>
    <w:rsid w:val="1AAD64E0"/>
    <w:rsid w:val="1AFB207D"/>
    <w:rsid w:val="1B8D6D66"/>
    <w:rsid w:val="1C8B0E82"/>
    <w:rsid w:val="1D167556"/>
    <w:rsid w:val="1DA8D380"/>
    <w:rsid w:val="1FDF623B"/>
    <w:rsid w:val="208F3BF3"/>
    <w:rsid w:val="224F919E"/>
    <w:rsid w:val="225F82D0"/>
    <w:rsid w:val="244C0552"/>
    <w:rsid w:val="2503FC08"/>
    <w:rsid w:val="25DB087E"/>
    <w:rsid w:val="25ECD9B8"/>
    <w:rsid w:val="262094EE"/>
    <w:rsid w:val="2626565B"/>
    <w:rsid w:val="26D19680"/>
    <w:rsid w:val="27A795B1"/>
    <w:rsid w:val="27F4770E"/>
    <w:rsid w:val="287EB2C3"/>
    <w:rsid w:val="28DA3FD0"/>
    <w:rsid w:val="2926BF0C"/>
    <w:rsid w:val="293655AE"/>
    <w:rsid w:val="2A73F1CA"/>
    <w:rsid w:val="2ADFF25B"/>
    <w:rsid w:val="2D5819C2"/>
    <w:rsid w:val="2DCC777F"/>
    <w:rsid w:val="2DF49FCB"/>
    <w:rsid w:val="2E9A4227"/>
    <w:rsid w:val="2EC68293"/>
    <w:rsid w:val="2F3D59A9"/>
    <w:rsid w:val="300F4C85"/>
    <w:rsid w:val="30C35C77"/>
    <w:rsid w:val="31687DA8"/>
    <w:rsid w:val="317E95AA"/>
    <w:rsid w:val="326DB30B"/>
    <w:rsid w:val="32836667"/>
    <w:rsid w:val="334C2E41"/>
    <w:rsid w:val="3354ECA4"/>
    <w:rsid w:val="34461B8E"/>
    <w:rsid w:val="34546EAB"/>
    <w:rsid w:val="348AE1B8"/>
    <w:rsid w:val="34F0A029"/>
    <w:rsid w:val="34F47489"/>
    <w:rsid w:val="35BB9505"/>
    <w:rsid w:val="3605A6E1"/>
    <w:rsid w:val="373AF7B3"/>
    <w:rsid w:val="39A56441"/>
    <w:rsid w:val="39F1F546"/>
    <w:rsid w:val="3A0C2FF0"/>
    <w:rsid w:val="3A1CF7F4"/>
    <w:rsid w:val="3A48F410"/>
    <w:rsid w:val="3A573054"/>
    <w:rsid w:val="3B3E17C9"/>
    <w:rsid w:val="3B4A0145"/>
    <w:rsid w:val="3BE00238"/>
    <w:rsid w:val="3C2C979B"/>
    <w:rsid w:val="3C5EA56D"/>
    <w:rsid w:val="3CCB0CD9"/>
    <w:rsid w:val="3D6AC5A0"/>
    <w:rsid w:val="3DFA75CE"/>
    <w:rsid w:val="3FDEB2CA"/>
    <w:rsid w:val="40FDB94A"/>
    <w:rsid w:val="41E72DF4"/>
    <w:rsid w:val="42C4A69A"/>
    <w:rsid w:val="442790E4"/>
    <w:rsid w:val="447AC053"/>
    <w:rsid w:val="44813CF8"/>
    <w:rsid w:val="448C5FE9"/>
    <w:rsid w:val="44C0BECF"/>
    <w:rsid w:val="4502FD92"/>
    <w:rsid w:val="45256121"/>
    <w:rsid w:val="453FF4AA"/>
    <w:rsid w:val="45B24B45"/>
    <w:rsid w:val="4626CB35"/>
    <w:rsid w:val="4666724D"/>
    <w:rsid w:val="46EC087D"/>
    <w:rsid w:val="47435EBB"/>
    <w:rsid w:val="479798B8"/>
    <w:rsid w:val="48241A3B"/>
    <w:rsid w:val="48D4F271"/>
    <w:rsid w:val="4945FBE0"/>
    <w:rsid w:val="4B52DACD"/>
    <w:rsid w:val="4B6E2CCE"/>
    <w:rsid w:val="4D46C1AD"/>
    <w:rsid w:val="4D89FB64"/>
    <w:rsid w:val="4EB9218F"/>
    <w:rsid w:val="4F224980"/>
    <w:rsid w:val="4F4C7DDB"/>
    <w:rsid w:val="4F6F0C38"/>
    <w:rsid w:val="51CB6A9D"/>
    <w:rsid w:val="52357F4F"/>
    <w:rsid w:val="52ECE8A0"/>
    <w:rsid w:val="5344547A"/>
    <w:rsid w:val="552D2BD6"/>
    <w:rsid w:val="55D2FD77"/>
    <w:rsid w:val="55E0AD66"/>
    <w:rsid w:val="56B140F2"/>
    <w:rsid w:val="56BFE006"/>
    <w:rsid w:val="57B682E3"/>
    <w:rsid w:val="583C30F6"/>
    <w:rsid w:val="5A3E49E2"/>
    <w:rsid w:val="5AC1C82B"/>
    <w:rsid w:val="5B3DA026"/>
    <w:rsid w:val="5BFFD12E"/>
    <w:rsid w:val="5CF811C0"/>
    <w:rsid w:val="5D14F0D5"/>
    <w:rsid w:val="5FA09D6C"/>
    <w:rsid w:val="5FBF7640"/>
    <w:rsid w:val="5FC0F4F6"/>
    <w:rsid w:val="600003BB"/>
    <w:rsid w:val="603C81B6"/>
    <w:rsid w:val="60D6BD46"/>
    <w:rsid w:val="61FBA6F4"/>
    <w:rsid w:val="623CD9C4"/>
    <w:rsid w:val="62B49668"/>
    <w:rsid w:val="62BDC176"/>
    <w:rsid w:val="63099EE3"/>
    <w:rsid w:val="635EDA5F"/>
    <w:rsid w:val="6388926A"/>
    <w:rsid w:val="6388C666"/>
    <w:rsid w:val="642CFF94"/>
    <w:rsid w:val="6434A516"/>
    <w:rsid w:val="64820F58"/>
    <w:rsid w:val="655305CE"/>
    <w:rsid w:val="65D387F5"/>
    <w:rsid w:val="6741CC54"/>
    <w:rsid w:val="6759B88F"/>
    <w:rsid w:val="683EFDDF"/>
    <w:rsid w:val="6848996B"/>
    <w:rsid w:val="6933B177"/>
    <w:rsid w:val="6954619F"/>
    <w:rsid w:val="6A5A0AAA"/>
    <w:rsid w:val="6A6D675F"/>
    <w:rsid w:val="6A866822"/>
    <w:rsid w:val="6A954792"/>
    <w:rsid w:val="6AB7AA21"/>
    <w:rsid w:val="6AD1AB6C"/>
    <w:rsid w:val="6BFF2850"/>
    <w:rsid w:val="6D319033"/>
    <w:rsid w:val="6D6D0CC8"/>
    <w:rsid w:val="6D760806"/>
    <w:rsid w:val="70AFBF65"/>
    <w:rsid w:val="70D12AE2"/>
    <w:rsid w:val="715F800C"/>
    <w:rsid w:val="72957F21"/>
    <w:rsid w:val="72B8727C"/>
    <w:rsid w:val="72EB3241"/>
    <w:rsid w:val="73021C2E"/>
    <w:rsid w:val="730447CB"/>
    <w:rsid w:val="747197F4"/>
    <w:rsid w:val="7475FFF6"/>
    <w:rsid w:val="7499E7CB"/>
    <w:rsid w:val="75455CA4"/>
    <w:rsid w:val="75DAB93D"/>
    <w:rsid w:val="78281B2E"/>
    <w:rsid w:val="785E158A"/>
    <w:rsid w:val="787EC07A"/>
    <w:rsid w:val="7955B32A"/>
    <w:rsid w:val="79CC1E61"/>
    <w:rsid w:val="7A22A6D5"/>
    <w:rsid w:val="7A68A3DD"/>
    <w:rsid w:val="7AC72B8E"/>
    <w:rsid w:val="7BF42D3F"/>
    <w:rsid w:val="7C2008D1"/>
    <w:rsid w:val="7C5CFAA3"/>
    <w:rsid w:val="7CD719CA"/>
    <w:rsid w:val="7D5389E8"/>
    <w:rsid w:val="7D9357FD"/>
    <w:rsid w:val="7DD7A22B"/>
    <w:rsid w:val="7EAEEEDE"/>
    <w:rsid w:val="7FC33A03"/>
    <w:rsid w:val="7FCF4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3A41DE15-BACD-4C7E-907B-1AE83F56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val="0"/>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val="0"/>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val="0"/>
    </w:rPr>
  </w:style>
  <w:style w:type="character" w:customStyle="1" w:styleId="CommentTextChar">
    <w:name w:val="Comment Text Char"/>
    <w:basedOn w:val="DefaultParagraphFont"/>
    <w:link w:val="CommentText"/>
    <w:semiHidden/>
    <w:rsid w:val="00A656CE"/>
    <w:rPr>
      <w:rFonts w:ascii="Courier" w:eastAsia="Times New Roman" w:hAnsi="Courier"/>
      <w:bCs w:val="0"/>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val="0"/>
    </w:rPr>
  </w:style>
  <w:style w:type="character" w:customStyle="1" w:styleId="BodyTextIndentChar">
    <w:name w:val="Body Text Indent Char"/>
    <w:basedOn w:val="DefaultParagraphFont"/>
    <w:link w:val="BodyTextIndent"/>
    <w:rsid w:val="00A656CE"/>
    <w:rPr>
      <w:rFonts w:ascii="Times New Roman" w:eastAsia="Times New Roman" w:hAnsi="Times New Roman"/>
      <w:bCs w:val="0"/>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val="0"/>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val="0"/>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val="0"/>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val="0"/>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val="0"/>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 w:type="character" w:customStyle="1" w:styleId="normaltextrun">
    <w:name w:val="normaltextrun"/>
    <w:basedOn w:val="DefaultParagraphFont"/>
    <w:rsid w:val="006A027C"/>
  </w:style>
  <w:style w:type="character" w:customStyle="1" w:styleId="tabchar">
    <w:name w:val="tabchar"/>
    <w:basedOn w:val="DefaultParagraphFont"/>
    <w:rsid w:val="00ED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30588531">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965895891">
      <w:bodyDiv w:val="1"/>
      <w:marLeft w:val="0"/>
      <w:marRight w:val="0"/>
      <w:marTop w:val="0"/>
      <w:marBottom w:val="0"/>
      <w:divBdr>
        <w:top w:val="none" w:sz="0" w:space="0" w:color="auto"/>
        <w:left w:val="none" w:sz="0" w:space="0" w:color="auto"/>
        <w:bottom w:val="none" w:sz="0" w:space="0" w:color="auto"/>
        <w:right w:val="none" w:sz="0" w:space="0" w:color="auto"/>
      </w:divBdr>
      <w:divsChild>
        <w:div w:id="4602043">
          <w:marLeft w:val="0"/>
          <w:marRight w:val="0"/>
          <w:marTop w:val="0"/>
          <w:marBottom w:val="0"/>
          <w:divBdr>
            <w:top w:val="none" w:sz="0" w:space="0" w:color="auto"/>
            <w:left w:val="none" w:sz="0" w:space="0" w:color="auto"/>
            <w:bottom w:val="none" w:sz="0" w:space="0" w:color="auto"/>
            <w:right w:val="none" w:sz="0" w:space="0" w:color="auto"/>
          </w:divBdr>
        </w:div>
        <w:div w:id="52394057">
          <w:marLeft w:val="0"/>
          <w:marRight w:val="0"/>
          <w:marTop w:val="0"/>
          <w:marBottom w:val="0"/>
          <w:divBdr>
            <w:top w:val="none" w:sz="0" w:space="0" w:color="auto"/>
            <w:left w:val="none" w:sz="0" w:space="0" w:color="auto"/>
            <w:bottom w:val="none" w:sz="0" w:space="0" w:color="auto"/>
            <w:right w:val="none" w:sz="0" w:space="0" w:color="auto"/>
          </w:divBdr>
        </w:div>
        <w:div w:id="53362014">
          <w:marLeft w:val="0"/>
          <w:marRight w:val="0"/>
          <w:marTop w:val="0"/>
          <w:marBottom w:val="0"/>
          <w:divBdr>
            <w:top w:val="none" w:sz="0" w:space="0" w:color="auto"/>
            <w:left w:val="none" w:sz="0" w:space="0" w:color="auto"/>
            <w:bottom w:val="none" w:sz="0" w:space="0" w:color="auto"/>
            <w:right w:val="none" w:sz="0" w:space="0" w:color="auto"/>
          </w:divBdr>
        </w:div>
        <w:div w:id="77479648">
          <w:marLeft w:val="0"/>
          <w:marRight w:val="0"/>
          <w:marTop w:val="0"/>
          <w:marBottom w:val="0"/>
          <w:divBdr>
            <w:top w:val="none" w:sz="0" w:space="0" w:color="auto"/>
            <w:left w:val="none" w:sz="0" w:space="0" w:color="auto"/>
            <w:bottom w:val="none" w:sz="0" w:space="0" w:color="auto"/>
            <w:right w:val="none" w:sz="0" w:space="0" w:color="auto"/>
          </w:divBdr>
        </w:div>
        <w:div w:id="103303865">
          <w:marLeft w:val="0"/>
          <w:marRight w:val="0"/>
          <w:marTop w:val="0"/>
          <w:marBottom w:val="0"/>
          <w:divBdr>
            <w:top w:val="none" w:sz="0" w:space="0" w:color="auto"/>
            <w:left w:val="none" w:sz="0" w:space="0" w:color="auto"/>
            <w:bottom w:val="none" w:sz="0" w:space="0" w:color="auto"/>
            <w:right w:val="none" w:sz="0" w:space="0" w:color="auto"/>
          </w:divBdr>
        </w:div>
        <w:div w:id="115610168">
          <w:marLeft w:val="0"/>
          <w:marRight w:val="0"/>
          <w:marTop w:val="0"/>
          <w:marBottom w:val="0"/>
          <w:divBdr>
            <w:top w:val="none" w:sz="0" w:space="0" w:color="auto"/>
            <w:left w:val="none" w:sz="0" w:space="0" w:color="auto"/>
            <w:bottom w:val="none" w:sz="0" w:space="0" w:color="auto"/>
            <w:right w:val="none" w:sz="0" w:space="0" w:color="auto"/>
          </w:divBdr>
        </w:div>
        <w:div w:id="117260444">
          <w:marLeft w:val="0"/>
          <w:marRight w:val="0"/>
          <w:marTop w:val="0"/>
          <w:marBottom w:val="0"/>
          <w:divBdr>
            <w:top w:val="none" w:sz="0" w:space="0" w:color="auto"/>
            <w:left w:val="none" w:sz="0" w:space="0" w:color="auto"/>
            <w:bottom w:val="none" w:sz="0" w:space="0" w:color="auto"/>
            <w:right w:val="none" w:sz="0" w:space="0" w:color="auto"/>
          </w:divBdr>
        </w:div>
        <w:div w:id="122887212">
          <w:marLeft w:val="0"/>
          <w:marRight w:val="0"/>
          <w:marTop w:val="0"/>
          <w:marBottom w:val="0"/>
          <w:divBdr>
            <w:top w:val="none" w:sz="0" w:space="0" w:color="auto"/>
            <w:left w:val="none" w:sz="0" w:space="0" w:color="auto"/>
            <w:bottom w:val="none" w:sz="0" w:space="0" w:color="auto"/>
            <w:right w:val="none" w:sz="0" w:space="0" w:color="auto"/>
          </w:divBdr>
        </w:div>
        <w:div w:id="135685805">
          <w:marLeft w:val="0"/>
          <w:marRight w:val="0"/>
          <w:marTop w:val="0"/>
          <w:marBottom w:val="0"/>
          <w:divBdr>
            <w:top w:val="none" w:sz="0" w:space="0" w:color="auto"/>
            <w:left w:val="none" w:sz="0" w:space="0" w:color="auto"/>
            <w:bottom w:val="none" w:sz="0" w:space="0" w:color="auto"/>
            <w:right w:val="none" w:sz="0" w:space="0" w:color="auto"/>
          </w:divBdr>
        </w:div>
        <w:div w:id="149105955">
          <w:marLeft w:val="0"/>
          <w:marRight w:val="0"/>
          <w:marTop w:val="0"/>
          <w:marBottom w:val="0"/>
          <w:divBdr>
            <w:top w:val="none" w:sz="0" w:space="0" w:color="auto"/>
            <w:left w:val="none" w:sz="0" w:space="0" w:color="auto"/>
            <w:bottom w:val="none" w:sz="0" w:space="0" w:color="auto"/>
            <w:right w:val="none" w:sz="0" w:space="0" w:color="auto"/>
          </w:divBdr>
        </w:div>
        <w:div w:id="150873991">
          <w:marLeft w:val="0"/>
          <w:marRight w:val="0"/>
          <w:marTop w:val="0"/>
          <w:marBottom w:val="0"/>
          <w:divBdr>
            <w:top w:val="none" w:sz="0" w:space="0" w:color="auto"/>
            <w:left w:val="none" w:sz="0" w:space="0" w:color="auto"/>
            <w:bottom w:val="none" w:sz="0" w:space="0" w:color="auto"/>
            <w:right w:val="none" w:sz="0" w:space="0" w:color="auto"/>
          </w:divBdr>
        </w:div>
        <w:div w:id="155922580">
          <w:marLeft w:val="0"/>
          <w:marRight w:val="0"/>
          <w:marTop w:val="0"/>
          <w:marBottom w:val="0"/>
          <w:divBdr>
            <w:top w:val="none" w:sz="0" w:space="0" w:color="auto"/>
            <w:left w:val="none" w:sz="0" w:space="0" w:color="auto"/>
            <w:bottom w:val="none" w:sz="0" w:space="0" w:color="auto"/>
            <w:right w:val="none" w:sz="0" w:space="0" w:color="auto"/>
          </w:divBdr>
        </w:div>
        <w:div w:id="163785006">
          <w:marLeft w:val="0"/>
          <w:marRight w:val="0"/>
          <w:marTop w:val="0"/>
          <w:marBottom w:val="0"/>
          <w:divBdr>
            <w:top w:val="none" w:sz="0" w:space="0" w:color="auto"/>
            <w:left w:val="none" w:sz="0" w:space="0" w:color="auto"/>
            <w:bottom w:val="none" w:sz="0" w:space="0" w:color="auto"/>
            <w:right w:val="none" w:sz="0" w:space="0" w:color="auto"/>
          </w:divBdr>
        </w:div>
        <w:div w:id="186600986">
          <w:marLeft w:val="0"/>
          <w:marRight w:val="0"/>
          <w:marTop w:val="0"/>
          <w:marBottom w:val="0"/>
          <w:divBdr>
            <w:top w:val="none" w:sz="0" w:space="0" w:color="auto"/>
            <w:left w:val="none" w:sz="0" w:space="0" w:color="auto"/>
            <w:bottom w:val="none" w:sz="0" w:space="0" w:color="auto"/>
            <w:right w:val="none" w:sz="0" w:space="0" w:color="auto"/>
          </w:divBdr>
        </w:div>
        <w:div w:id="191581232">
          <w:marLeft w:val="0"/>
          <w:marRight w:val="0"/>
          <w:marTop w:val="0"/>
          <w:marBottom w:val="0"/>
          <w:divBdr>
            <w:top w:val="none" w:sz="0" w:space="0" w:color="auto"/>
            <w:left w:val="none" w:sz="0" w:space="0" w:color="auto"/>
            <w:bottom w:val="none" w:sz="0" w:space="0" w:color="auto"/>
            <w:right w:val="none" w:sz="0" w:space="0" w:color="auto"/>
          </w:divBdr>
        </w:div>
        <w:div w:id="203953937">
          <w:marLeft w:val="0"/>
          <w:marRight w:val="0"/>
          <w:marTop w:val="0"/>
          <w:marBottom w:val="0"/>
          <w:divBdr>
            <w:top w:val="none" w:sz="0" w:space="0" w:color="auto"/>
            <w:left w:val="none" w:sz="0" w:space="0" w:color="auto"/>
            <w:bottom w:val="none" w:sz="0" w:space="0" w:color="auto"/>
            <w:right w:val="none" w:sz="0" w:space="0" w:color="auto"/>
          </w:divBdr>
        </w:div>
        <w:div w:id="215241267">
          <w:marLeft w:val="0"/>
          <w:marRight w:val="0"/>
          <w:marTop w:val="0"/>
          <w:marBottom w:val="0"/>
          <w:divBdr>
            <w:top w:val="none" w:sz="0" w:space="0" w:color="auto"/>
            <w:left w:val="none" w:sz="0" w:space="0" w:color="auto"/>
            <w:bottom w:val="none" w:sz="0" w:space="0" w:color="auto"/>
            <w:right w:val="none" w:sz="0" w:space="0" w:color="auto"/>
          </w:divBdr>
        </w:div>
        <w:div w:id="217787809">
          <w:marLeft w:val="0"/>
          <w:marRight w:val="0"/>
          <w:marTop w:val="0"/>
          <w:marBottom w:val="0"/>
          <w:divBdr>
            <w:top w:val="none" w:sz="0" w:space="0" w:color="auto"/>
            <w:left w:val="none" w:sz="0" w:space="0" w:color="auto"/>
            <w:bottom w:val="none" w:sz="0" w:space="0" w:color="auto"/>
            <w:right w:val="none" w:sz="0" w:space="0" w:color="auto"/>
          </w:divBdr>
        </w:div>
        <w:div w:id="229004528">
          <w:marLeft w:val="0"/>
          <w:marRight w:val="0"/>
          <w:marTop w:val="0"/>
          <w:marBottom w:val="0"/>
          <w:divBdr>
            <w:top w:val="none" w:sz="0" w:space="0" w:color="auto"/>
            <w:left w:val="none" w:sz="0" w:space="0" w:color="auto"/>
            <w:bottom w:val="none" w:sz="0" w:space="0" w:color="auto"/>
            <w:right w:val="none" w:sz="0" w:space="0" w:color="auto"/>
          </w:divBdr>
        </w:div>
        <w:div w:id="275143855">
          <w:marLeft w:val="0"/>
          <w:marRight w:val="0"/>
          <w:marTop w:val="0"/>
          <w:marBottom w:val="0"/>
          <w:divBdr>
            <w:top w:val="none" w:sz="0" w:space="0" w:color="auto"/>
            <w:left w:val="none" w:sz="0" w:space="0" w:color="auto"/>
            <w:bottom w:val="none" w:sz="0" w:space="0" w:color="auto"/>
            <w:right w:val="none" w:sz="0" w:space="0" w:color="auto"/>
          </w:divBdr>
        </w:div>
        <w:div w:id="287703245">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336232233">
          <w:marLeft w:val="0"/>
          <w:marRight w:val="0"/>
          <w:marTop w:val="0"/>
          <w:marBottom w:val="0"/>
          <w:divBdr>
            <w:top w:val="none" w:sz="0" w:space="0" w:color="auto"/>
            <w:left w:val="none" w:sz="0" w:space="0" w:color="auto"/>
            <w:bottom w:val="none" w:sz="0" w:space="0" w:color="auto"/>
            <w:right w:val="none" w:sz="0" w:space="0" w:color="auto"/>
          </w:divBdr>
        </w:div>
        <w:div w:id="350841406">
          <w:marLeft w:val="0"/>
          <w:marRight w:val="0"/>
          <w:marTop w:val="0"/>
          <w:marBottom w:val="0"/>
          <w:divBdr>
            <w:top w:val="none" w:sz="0" w:space="0" w:color="auto"/>
            <w:left w:val="none" w:sz="0" w:space="0" w:color="auto"/>
            <w:bottom w:val="none" w:sz="0" w:space="0" w:color="auto"/>
            <w:right w:val="none" w:sz="0" w:space="0" w:color="auto"/>
          </w:divBdr>
        </w:div>
        <w:div w:id="369965093">
          <w:marLeft w:val="0"/>
          <w:marRight w:val="0"/>
          <w:marTop w:val="0"/>
          <w:marBottom w:val="0"/>
          <w:divBdr>
            <w:top w:val="none" w:sz="0" w:space="0" w:color="auto"/>
            <w:left w:val="none" w:sz="0" w:space="0" w:color="auto"/>
            <w:bottom w:val="none" w:sz="0" w:space="0" w:color="auto"/>
            <w:right w:val="none" w:sz="0" w:space="0" w:color="auto"/>
          </w:divBdr>
        </w:div>
        <w:div w:id="376009639">
          <w:marLeft w:val="0"/>
          <w:marRight w:val="0"/>
          <w:marTop w:val="0"/>
          <w:marBottom w:val="0"/>
          <w:divBdr>
            <w:top w:val="none" w:sz="0" w:space="0" w:color="auto"/>
            <w:left w:val="none" w:sz="0" w:space="0" w:color="auto"/>
            <w:bottom w:val="none" w:sz="0" w:space="0" w:color="auto"/>
            <w:right w:val="none" w:sz="0" w:space="0" w:color="auto"/>
          </w:divBdr>
        </w:div>
        <w:div w:id="411128877">
          <w:marLeft w:val="0"/>
          <w:marRight w:val="0"/>
          <w:marTop w:val="0"/>
          <w:marBottom w:val="0"/>
          <w:divBdr>
            <w:top w:val="none" w:sz="0" w:space="0" w:color="auto"/>
            <w:left w:val="none" w:sz="0" w:space="0" w:color="auto"/>
            <w:bottom w:val="none" w:sz="0" w:space="0" w:color="auto"/>
            <w:right w:val="none" w:sz="0" w:space="0" w:color="auto"/>
          </w:divBdr>
        </w:div>
        <w:div w:id="417678822">
          <w:marLeft w:val="0"/>
          <w:marRight w:val="0"/>
          <w:marTop w:val="0"/>
          <w:marBottom w:val="0"/>
          <w:divBdr>
            <w:top w:val="none" w:sz="0" w:space="0" w:color="auto"/>
            <w:left w:val="none" w:sz="0" w:space="0" w:color="auto"/>
            <w:bottom w:val="none" w:sz="0" w:space="0" w:color="auto"/>
            <w:right w:val="none" w:sz="0" w:space="0" w:color="auto"/>
          </w:divBdr>
        </w:div>
        <w:div w:id="435449453">
          <w:marLeft w:val="0"/>
          <w:marRight w:val="0"/>
          <w:marTop w:val="0"/>
          <w:marBottom w:val="0"/>
          <w:divBdr>
            <w:top w:val="none" w:sz="0" w:space="0" w:color="auto"/>
            <w:left w:val="none" w:sz="0" w:space="0" w:color="auto"/>
            <w:bottom w:val="none" w:sz="0" w:space="0" w:color="auto"/>
            <w:right w:val="none" w:sz="0" w:space="0" w:color="auto"/>
          </w:divBdr>
        </w:div>
        <w:div w:id="459955799">
          <w:marLeft w:val="0"/>
          <w:marRight w:val="0"/>
          <w:marTop w:val="0"/>
          <w:marBottom w:val="0"/>
          <w:divBdr>
            <w:top w:val="none" w:sz="0" w:space="0" w:color="auto"/>
            <w:left w:val="none" w:sz="0" w:space="0" w:color="auto"/>
            <w:bottom w:val="none" w:sz="0" w:space="0" w:color="auto"/>
            <w:right w:val="none" w:sz="0" w:space="0" w:color="auto"/>
          </w:divBdr>
        </w:div>
        <w:div w:id="482895982">
          <w:marLeft w:val="0"/>
          <w:marRight w:val="0"/>
          <w:marTop w:val="0"/>
          <w:marBottom w:val="0"/>
          <w:divBdr>
            <w:top w:val="none" w:sz="0" w:space="0" w:color="auto"/>
            <w:left w:val="none" w:sz="0" w:space="0" w:color="auto"/>
            <w:bottom w:val="none" w:sz="0" w:space="0" w:color="auto"/>
            <w:right w:val="none" w:sz="0" w:space="0" w:color="auto"/>
          </w:divBdr>
        </w:div>
        <w:div w:id="493573688">
          <w:marLeft w:val="0"/>
          <w:marRight w:val="0"/>
          <w:marTop w:val="0"/>
          <w:marBottom w:val="0"/>
          <w:divBdr>
            <w:top w:val="none" w:sz="0" w:space="0" w:color="auto"/>
            <w:left w:val="none" w:sz="0" w:space="0" w:color="auto"/>
            <w:bottom w:val="none" w:sz="0" w:space="0" w:color="auto"/>
            <w:right w:val="none" w:sz="0" w:space="0" w:color="auto"/>
          </w:divBdr>
        </w:div>
        <w:div w:id="506480672">
          <w:marLeft w:val="0"/>
          <w:marRight w:val="0"/>
          <w:marTop w:val="0"/>
          <w:marBottom w:val="0"/>
          <w:divBdr>
            <w:top w:val="none" w:sz="0" w:space="0" w:color="auto"/>
            <w:left w:val="none" w:sz="0" w:space="0" w:color="auto"/>
            <w:bottom w:val="none" w:sz="0" w:space="0" w:color="auto"/>
            <w:right w:val="none" w:sz="0" w:space="0" w:color="auto"/>
          </w:divBdr>
        </w:div>
        <w:div w:id="520893759">
          <w:marLeft w:val="0"/>
          <w:marRight w:val="0"/>
          <w:marTop w:val="0"/>
          <w:marBottom w:val="0"/>
          <w:divBdr>
            <w:top w:val="none" w:sz="0" w:space="0" w:color="auto"/>
            <w:left w:val="none" w:sz="0" w:space="0" w:color="auto"/>
            <w:bottom w:val="none" w:sz="0" w:space="0" w:color="auto"/>
            <w:right w:val="none" w:sz="0" w:space="0" w:color="auto"/>
          </w:divBdr>
        </w:div>
        <w:div w:id="557859332">
          <w:marLeft w:val="0"/>
          <w:marRight w:val="0"/>
          <w:marTop w:val="0"/>
          <w:marBottom w:val="0"/>
          <w:divBdr>
            <w:top w:val="none" w:sz="0" w:space="0" w:color="auto"/>
            <w:left w:val="none" w:sz="0" w:space="0" w:color="auto"/>
            <w:bottom w:val="none" w:sz="0" w:space="0" w:color="auto"/>
            <w:right w:val="none" w:sz="0" w:space="0" w:color="auto"/>
          </w:divBdr>
        </w:div>
        <w:div w:id="570968011">
          <w:marLeft w:val="0"/>
          <w:marRight w:val="0"/>
          <w:marTop w:val="0"/>
          <w:marBottom w:val="0"/>
          <w:divBdr>
            <w:top w:val="none" w:sz="0" w:space="0" w:color="auto"/>
            <w:left w:val="none" w:sz="0" w:space="0" w:color="auto"/>
            <w:bottom w:val="none" w:sz="0" w:space="0" w:color="auto"/>
            <w:right w:val="none" w:sz="0" w:space="0" w:color="auto"/>
          </w:divBdr>
        </w:div>
        <w:div w:id="573973845">
          <w:marLeft w:val="0"/>
          <w:marRight w:val="0"/>
          <w:marTop w:val="0"/>
          <w:marBottom w:val="0"/>
          <w:divBdr>
            <w:top w:val="none" w:sz="0" w:space="0" w:color="auto"/>
            <w:left w:val="none" w:sz="0" w:space="0" w:color="auto"/>
            <w:bottom w:val="none" w:sz="0" w:space="0" w:color="auto"/>
            <w:right w:val="none" w:sz="0" w:space="0" w:color="auto"/>
          </w:divBdr>
        </w:div>
        <w:div w:id="579605936">
          <w:marLeft w:val="0"/>
          <w:marRight w:val="0"/>
          <w:marTop w:val="0"/>
          <w:marBottom w:val="0"/>
          <w:divBdr>
            <w:top w:val="none" w:sz="0" w:space="0" w:color="auto"/>
            <w:left w:val="none" w:sz="0" w:space="0" w:color="auto"/>
            <w:bottom w:val="none" w:sz="0" w:space="0" w:color="auto"/>
            <w:right w:val="none" w:sz="0" w:space="0" w:color="auto"/>
          </w:divBdr>
        </w:div>
        <w:div w:id="597449158">
          <w:marLeft w:val="0"/>
          <w:marRight w:val="0"/>
          <w:marTop w:val="0"/>
          <w:marBottom w:val="0"/>
          <w:divBdr>
            <w:top w:val="none" w:sz="0" w:space="0" w:color="auto"/>
            <w:left w:val="none" w:sz="0" w:space="0" w:color="auto"/>
            <w:bottom w:val="none" w:sz="0" w:space="0" w:color="auto"/>
            <w:right w:val="none" w:sz="0" w:space="0" w:color="auto"/>
          </w:divBdr>
        </w:div>
        <w:div w:id="624505409">
          <w:marLeft w:val="0"/>
          <w:marRight w:val="0"/>
          <w:marTop w:val="0"/>
          <w:marBottom w:val="0"/>
          <w:divBdr>
            <w:top w:val="none" w:sz="0" w:space="0" w:color="auto"/>
            <w:left w:val="none" w:sz="0" w:space="0" w:color="auto"/>
            <w:bottom w:val="none" w:sz="0" w:space="0" w:color="auto"/>
            <w:right w:val="none" w:sz="0" w:space="0" w:color="auto"/>
          </w:divBdr>
        </w:div>
        <w:div w:id="637339478">
          <w:marLeft w:val="0"/>
          <w:marRight w:val="0"/>
          <w:marTop w:val="0"/>
          <w:marBottom w:val="0"/>
          <w:divBdr>
            <w:top w:val="none" w:sz="0" w:space="0" w:color="auto"/>
            <w:left w:val="none" w:sz="0" w:space="0" w:color="auto"/>
            <w:bottom w:val="none" w:sz="0" w:space="0" w:color="auto"/>
            <w:right w:val="none" w:sz="0" w:space="0" w:color="auto"/>
          </w:divBdr>
        </w:div>
        <w:div w:id="645864235">
          <w:marLeft w:val="0"/>
          <w:marRight w:val="0"/>
          <w:marTop w:val="0"/>
          <w:marBottom w:val="0"/>
          <w:divBdr>
            <w:top w:val="none" w:sz="0" w:space="0" w:color="auto"/>
            <w:left w:val="none" w:sz="0" w:space="0" w:color="auto"/>
            <w:bottom w:val="none" w:sz="0" w:space="0" w:color="auto"/>
            <w:right w:val="none" w:sz="0" w:space="0" w:color="auto"/>
          </w:divBdr>
        </w:div>
        <w:div w:id="655765126">
          <w:marLeft w:val="0"/>
          <w:marRight w:val="0"/>
          <w:marTop w:val="0"/>
          <w:marBottom w:val="0"/>
          <w:divBdr>
            <w:top w:val="none" w:sz="0" w:space="0" w:color="auto"/>
            <w:left w:val="none" w:sz="0" w:space="0" w:color="auto"/>
            <w:bottom w:val="none" w:sz="0" w:space="0" w:color="auto"/>
            <w:right w:val="none" w:sz="0" w:space="0" w:color="auto"/>
          </w:divBdr>
        </w:div>
        <w:div w:id="661932544">
          <w:marLeft w:val="0"/>
          <w:marRight w:val="0"/>
          <w:marTop w:val="0"/>
          <w:marBottom w:val="0"/>
          <w:divBdr>
            <w:top w:val="none" w:sz="0" w:space="0" w:color="auto"/>
            <w:left w:val="none" w:sz="0" w:space="0" w:color="auto"/>
            <w:bottom w:val="none" w:sz="0" w:space="0" w:color="auto"/>
            <w:right w:val="none" w:sz="0" w:space="0" w:color="auto"/>
          </w:divBdr>
        </w:div>
        <w:div w:id="672030028">
          <w:marLeft w:val="0"/>
          <w:marRight w:val="0"/>
          <w:marTop w:val="0"/>
          <w:marBottom w:val="0"/>
          <w:divBdr>
            <w:top w:val="none" w:sz="0" w:space="0" w:color="auto"/>
            <w:left w:val="none" w:sz="0" w:space="0" w:color="auto"/>
            <w:bottom w:val="none" w:sz="0" w:space="0" w:color="auto"/>
            <w:right w:val="none" w:sz="0" w:space="0" w:color="auto"/>
          </w:divBdr>
        </w:div>
        <w:div w:id="685207801">
          <w:marLeft w:val="0"/>
          <w:marRight w:val="0"/>
          <w:marTop w:val="0"/>
          <w:marBottom w:val="0"/>
          <w:divBdr>
            <w:top w:val="none" w:sz="0" w:space="0" w:color="auto"/>
            <w:left w:val="none" w:sz="0" w:space="0" w:color="auto"/>
            <w:bottom w:val="none" w:sz="0" w:space="0" w:color="auto"/>
            <w:right w:val="none" w:sz="0" w:space="0" w:color="auto"/>
          </w:divBdr>
        </w:div>
        <w:div w:id="694039441">
          <w:marLeft w:val="0"/>
          <w:marRight w:val="0"/>
          <w:marTop w:val="0"/>
          <w:marBottom w:val="0"/>
          <w:divBdr>
            <w:top w:val="none" w:sz="0" w:space="0" w:color="auto"/>
            <w:left w:val="none" w:sz="0" w:space="0" w:color="auto"/>
            <w:bottom w:val="none" w:sz="0" w:space="0" w:color="auto"/>
            <w:right w:val="none" w:sz="0" w:space="0" w:color="auto"/>
          </w:divBdr>
        </w:div>
        <w:div w:id="699742326">
          <w:marLeft w:val="0"/>
          <w:marRight w:val="0"/>
          <w:marTop w:val="0"/>
          <w:marBottom w:val="0"/>
          <w:divBdr>
            <w:top w:val="none" w:sz="0" w:space="0" w:color="auto"/>
            <w:left w:val="none" w:sz="0" w:space="0" w:color="auto"/>
            <w:bottom w:val="none" w:sz="0" w:space="0" w:color="auto"/>
            <w:right w:val="none" w:sz="0" w:space="0" w:color="auto"/>
          </w:divBdr>
        </w:div>
        <w:div w:id="718012624">
          <w:marLeft w:val="0"/>
          <w:marRight w:val="0"/>
          <w:marTop w:val="0"/>
          <w:marBottom w:val="0"/>
          <w:divBdr>
            <w:top w:val="none" w:sz="0" w:space="0" w:color="auto"/>
            <w:left w:val="none" w:sz="0" w:space="0" w:color="auto"/>
            <w:bottom w:val="none" w:sz="0" w:space="0" w:color="auto"/>
            <w:right w:val="none" w:sz="0" w:space="0" w:color="auto"/>
          </w:divBdr>
        </w:div>
        <w:div w:id="722563732">
          <w:marLeft w:val="0"/>
          <w:marRight w:val="0"/>
          <w:marTop w:val="0"/>
          <w:marBottom w:val="0"/>
          <w:divBdr>
            <w:top w:val="none" w:sz="0" w:space="0" w:color="auto"/>
            <w:left w:val="none" w:sz="0" w:space="0" w:color="auto"/>
            <w:bottom w:val="none" w:sz="0" w:space="0" w:color="auto"/>
            <w:right w:val="none" w:sz="0" w:space="0" w:color="auto"/>
          </w:divBdr>
        </w:div>
        <w:div w:id="743572297">
          <w:marLeft w:val="0"/>
          <w:marRight w:val="0"/>
          <w:marTop w:val="0"/>
          <w:marBottom w:val="0"/>
          <w:divBdr>
            <w:top w:val="none" w:sz="0" w:space="0" w:color="auto"/>
            <w:left w:val="none" w:sz="0" w:space="0" w:color="auto"/>
            <w:bottom w:val="none" w:sz="0" w:space="0" w:color="auto"/>
            <w:right w:val="none" w:sz="0" w:space="0" w:color="auto"/>
          </w:divBdr>
        </w:div>
        <w:div w:id="751856335">
          <w:marLeft w:val="0"/>
          <w:marRight w:val="0"/>
          <w:marTop w:val="0"/>
          <w:marBottom w:val="0"/>
          <w:divBdr>
            <w:top w:val="none" w:sz="0" w:space="0" w:color="auto"/>
            <w:left w:val="none" w:sz="0" w:space="0" w:color="auto"/>
            <w:bottom w:val="none" w:sz="0" w:space="0" w:color="auto"/>
            <w:right w:val="none" w:sz="0" w:space="0" w:color="auto"/>
          </w:divBdr>
        </w:div>
        <w:div w:id="751898273">
          <w:marLeft w:val="0"/>
          <w:marRight w:val="0"/>
          <w:marTop w:val="0"/>
          <w:marBottom w:val="0"/>
          <w:divBdr>
            <w:top w:val="none" w:sz="0" w:space="0" w:color="auto"/>
            <w:left w:val="none" w:sz="0" w:space="0" w:color="auto"/>
            <w:bottom w:val="none" w:sz="0" w:space="0" w:color="auto"/>
            <w:right w:val="none" w:sz="0" w:space="0" w:color="auto"/>
          </w:divBdr>
        </w:div>
        <w:div w:id="766851922">
          <w:marLeft w:val="0"/>
          <w:marRight w:val="0"/>
          <w:marTop w:val="0"/>
          <w:marBottom w:val="0"/>
          <w:divBdr>
            <w:top w:val="none" w:sz="0" w:space="0" w:color="auto"/>
            <w:left w:val="none" w:sz="0" w:space="0" w:color="auto"/>
            <w:bottom w:val="none" w:sz="0" w:space="0" w:color="auto"/>
            <w:right w:val="none" w:sz="0" w:space="0" w:color="auto"/>
          </w:divBdr>
        </w:div>
        <w:div w:id="794063187">
          <w:marLeft w:val="0"/>
          <w:marRight w:val="0"/>
          <w:marTop w:val="0"/>
          <w:marBottom w:val="0"/>
          <w:divBdr>
            <w:top w:val="none" w:sz="0" w:space="0" w:color="auto"/>
            <w:left w:val="none" w:sz="0" w:space="0" w:color="auto"/>
            <w:bottom w:val="none" w:sz="0" w:space="0" w:color="auto"/>
            <w:right w:val="none" w:sz="0" w:space="0" w:color="auto"/>
          </w:divBdr>
          <w:divsChild>
            <w:div w:id="1616597783">
              <w:marLeft w:val="-75"/>
              <w:marRight w:val="0"/>
              <w:marTop w:val="30"/>
              <w:marBottom w:val="30"/>
              <w:divBdr>
                <w:top w:val="none" w:sz="0" w:space="0" w:color="auto"/>
                <w:left w:val="none" w:sz="0" w:space="0" w:color="auto"/>
                <w:bottom w:val="none" w:sz="0" w:space="0" w:color="auto"/>
                <w:right w:val="none" w:sz="0" w:space="0" w:color="auto"/>
              </w:divBdr>
              <w:divsChild>
                <w:div w:id="4793065">
                  <w:marLeft w:val="0"/>
                  <w:marRight w:val="0"/>
                  <w:marTop w:val="0"/>
                  <w:marBottom w:val="0"/>
                  <w:divBdr>
                    <w:top w:val="none" w:sz="0" w:space="0" w:color="auto"/>
                    <w:left w:val="none" w:sz="0" w:space="0" w:color="auto"/>
                    <w:bottom w:val="none" w:sz="0" w:space="0" w:color="auto"/>
                    <w:right w:val="none" w:sz="0" w:space="0" w:color="auto"/>
                  </w:divBdr>
                  <w:divsChild>
                    <w:div w:id="1451509625">
                      <w:marLeft w:val="0"/>
                      <w:marRight w:val="0"/>
                      <w:marTop w:val="0"/>
                      <w:marBottom w:val="0"/>
                      <w:divBdr>
                        <w:top w:val="none" w:sz="0" w:space="0" w:color="auto"/>
                        <w:left w:val="none" w:sz="0" w:space="0" w:color="auto"/>
                        <w:bottom w:val="none" w:sz="0" w:space="0" w:color="auto"/>
                        <w:right w:val="none" w:sz="0" w:space="0" w:color="auto"/>
                      </w:divBdr>
                    </w:div>
                  </w:divsChild>
                </w:div>
                <w:div w:id="42411104">
                  <w:marLeft w:val="0"/>
                  <w:marRight w:val="0"/>
                  <w:marTop w:val="0"/>
                  <w:marBottom w:val="0"/>
                  <w:divBdr>
                    <w:top w:val="none" w:sz="0" w:space="0" w:color="auto"/>
                    <w:left w:val="none" w:sz="0" w:space="0" w:color="auto"/>
                    <w:bottom w:val="none" w:sz="0" w:space="0" w:color="auto"/>
                    <w:right w:val="none" w:sz="0" w:space="0" w:color="auto"/>
                  </w:divBdr>
                  <w:divsChild>
                    <w:div w:id="1571966571">
                      <w:marLeft w:val="0"/>
                      <w:marRight w:val="0"/>
                      <w:marTop w:val="0"/>
                      <w:marBottom w:val="0"/>
                      <w:divBdr>
                        <w:top w:val="none" w:sz="0" w:space="0" w:color="auto"/>
                        <w:left w:val="none" w:sz="0" w:space="0" w:color="auto"/>
                        <w:bottom w:val="none" w:sz="0" w:space="0" w:color="auto"/>
                        <w:right w:val="none" w:sz="0" w:space="0" w:color="auto"/>
                      </w:divBdr>
                    </w:div>
                  </w:divsChild>
                </w:div>
                <w:div w:id="59602073">
                  <w:marLeft w:val="0"/>
                  <w:marRight w:val="0"/>
                  <w:marTop w:val="0"/>
                  <w:marBottom w:val="0"/>
                  <w:divBdr>
                    <w:top w:val="none" w:sz="0" w:space="0" w:color="auto"/>
                    <w:left w:val="none" w:sz="0" w:space="0" w:color="auto"/>
                    <w:bottom w:val="none" w:sz="0" w:space="0" w:color="auto"/>
                    <w:right w:val="none" w:sz="0" w:space="0" w:color="auto"/>
                  </w:divBdr>
                  <w:divsChild>
                    <w:div w:id="1607157938">
                      <w:marLeft w:val="0"/>
                      <w:marRight w:val="0"/>
                      <w:marTop w:val="0"/>
                      <w:marBottom w:val="0"/>
                      <w:divBdr>
                        <w:top w:val="none" w:sz="0" w:space="0" w:color="auto"/>
                        <w:left w:val="none" w:sz="0" w:space="0" w:color="auto"/>
                        <w:bottom w:val="none" w:sz="0" w:space="0" w:color="auto"/>
                        <w:right w:val="none" w:sz="0" w:space="0" w:color="auto"/>
                      </w:divBdr>
                    </w:div>
                  </w:divsChild>
                </w:div>
                <w:div w:id="84886010">
                  <w:marLeft w:val="0"/>
                  <w:marRight w:val="0"/>
                  <w:marTop w:val="0"/>
                  <w:marBottom w:val="0"/>
                  <w:divBdr>
                    <w:top w:val="none" w:sz="0" w:space="0" w:color="auto"/>
                    <w:left w:val="none" w:sz="0" w:space="0" w:color="auto"/>
                    <w:bottom w:val="none" w:sz="0" w:space="0" w:color="auto"/>
                    <w:right w:val="none" w:sz="0" w:space="0" w:color="auto"/>
                  </w:divBdr>
                  <w:divsChild>
                    <w:div w:id="1114405106">
                      <w:marLeft w:val="0"/>
                      <w:marRight w:val="0"/>
                      <w:marTop w:val="0"/>
                      <w:marBottom w:val="0"/>
                      <w:divBdr>
                        <w:top w:val="none" w:sz="0" w:space="0" w:color="auto"/>
                        <w:left w:val="none" w:sz="0" w:space="0" w:color="auto"/>
                        <w:bottom w:val="none" w:sz="0" w:space="0" w:color="auto"/>
                        <w:right w:val="none" w:sz="0" w:space="0" w:color="auto"/>
                      </w:divBdr>
                    </w:div>
                  </w:divsChild>
                </w:div>
                <w:div w:id="117529868">
                  <w:marLeft w:val="0"/>
                  <w:marRight w:val="0"/>
                  <w:marTop w:val="0"/>
                  <w:marBottom w:val="0"/>
                  <w:divBdr>
                    <w:top w:val="none" w:sz="0" w:space="0" w:color="auto"/>
                    <w:left w:val="none" w:sz="0" w:space="0" w:color="auto"/>
                    <w:bottom w:val="none" w:sz="0" w:space="0" w:color="auto"/>
                    <w:right w:val="none" w:sz="0" w:space="0" w:color="auto"/>
                  </w:divBdr>
                  <w:divsChild>
                    <w:div w:id="1000427616">
                      <w:marLeft w:val="0"/>
                      <w:marRight w:val="0"/>
                      <w:marTop w:val="0"/>
                      <w:marBottom w:val="0"/>
                      <w:divBdr>
                        <w:top w:val="none" w:sz="0" w:space="0" w:color="auto"/>
                        <w:left w:val="none" w:sz="0" w:space="0" w:color="auto"/>
                        <w:bottom w:val="none" w:sz="0" w:space="0" w:color="auto"/>
                        <w:right w:val="none" w:sz="0" w:space="0" w:color="auto"/>
                      </w:divBdr>
                    </w:div>
                  </w:divsChild>
                </w:div>
                <w:div w:id="126825527">
                  <w:marLeft w:val="0"/>
                  <w:marRight w:val="0"/>
                  <w:marTop w:val="0"/>
                  <w:marBottom w:val="0"/>
                  <w:divBdr>
                    <w:top w:val="none" w:sz="0" w:space="0" w:color="auto"/>
                    <w:left w:val="none" w:sz="0" w:space="0" w:color="auto"/>
                    <w:bottom w:val="none" w:sz="0" w:space="0" w:color="auto"/>
                    <w:right w:val="none" w:sz="0" w:space="0" w:color="auto"/>
                  </w:divBdr>
                  <w:divsChild>
                    <w:div w:id="1567958733">
                      <w:marLeft w:val="0"/>
                      <w:marRight w:val="0"/>
                      <w:marTop w:val="0"/>
                      <w:marBottom w:val="0"/>
                      <w:divBdr>
                        <w:top w:val="none" w:sz="0" w:space="0" w:color="auto"/>
                        <w:left w:val="none" w:sz="0" w:space="0" w:color="auto"/>
                        <w:bottom w:val="none" w:sz="0" w:space="0" w:color="auto"/>
                        <w:right w:val="none" w:sz="0" w:space="0" w:color="auto"/>
                      </w:divBdr>
                    </w:div>
                  </w:divsChild>
                </w:div>
                <w:div w:id="160660033">
                  <w:marLeft w:val="0"/>
                  <w:marRight w:val="0"/>
                  <w:marTop w:val="0"/>
                  <w:marBottom w:val="0"/>
                  <w:divBdr>
                    <w:top w:val="none" w:sz="0" w:space="0" w:color="auto"/>
                    <w:left w:val="none" w:sz="0" w:space="0" w:color="auto"/>
                    <w:bottom w:val="none" w:sz="0" w:space="0" w:color="auto"/>
                    <w:right w:val="none" w:sz="0" w:space="0" w:color="auto"/>
                  </w:divBdr>
                  <w:divsChild>
                    <w:div w:id="310715872">
                      <w:marLeft w:val="0"/>
                      <w:marRight w:val="0"/>
                      <w:marTop w:val="0"/>
                      <w:marBottom w:val="0"/>
                      <w:divBdr>
                        <w:top w:val="none" w:sz="0" w:space="0" w:color="auto"/>
                        <w:left w:val="none" w:sz="0" w:space="0" w:color="auto"/>
                        <w:bottom w:val="none" w:sz="0" w:space="0" w:color="auto"/>
                        <w:right w:val="none" w:sz="0" w:space="0" w:color="auto"/>
                      </w:divBdr>
                    </w:div>
                  </w:divsChild>
                </w:div>
                <w:div w:id="162859773">
                  <w:marLeft w:val="0"/>
                  <w:marRight w:val="0"/>
                  <w:marTop w:val="0"/>
                  <w:marBottom w:val="0"/>
                  <w:divBdr>
                    <w:top w:val="none" w:sz="0" w:space="0" w:color="auto"/>
                    <w:left w:val="none" w:sz="0" w:space="0" w:color="auto"/>
                    <w:bottom w:val="none" w:sz="0" w:space="0" w:color="auto"/>
                    <w:right w:val="none" w:sz="0" w:space="0" w:color="auto"/>
                  </w:divBdr>
                  <w:divsChild>
                    <w:div w:id="32198568">
                      <w:marLeft w:val="0"/>
                      <w:marRight w:val="0"/>
                      <w:marTop w:val="0"/>
                      <w:marBottom w:val="0"/>
                      <w:divBdr>
                        <w:top w:val="none" w:sz="0" w:space="0" w:color="auto"/>
                        <w:left w:val="none" w:sz="0" w:space="0" w:color="auto"/>
                        <w:bottom w:val="none" w:sz="0" w:space="0" w:color="auto"/>
                        <w:right w:val="none" w:sz="0" w:space="0" w:color="auto"/>
                      </w:divBdr>
                    </w:div>
                  </w:divsChild>
                </w:div>
                <w:div w:id="180825977">
                  <w:marLeft w:val="0"/>
                  <w:marRight w:val="0"/>
                  <w:marTop w:val="0"/>
                  <w:marBottom w:val="0"/>
                  <w:divBdr>
                    <w:top w:val="none" w:sz="0" w:space="0" w:color="auto"/>
                    <w:left w:val="none" w:sz="0" w:space="0" w:color="auto"/>
                    <w:bottom w:val="none" w:sz="0" w:space="0" w:color="auto"/>
                    <w:right w:val="none" w:sz="0" w:space="0" w:color="auto"/>
                  </w:divBdr>
                  <w:divsChild>
                    <w:div w:id="125855511">
                      <w:marLeft w:val="0"/>
                      <w:marRight w:val="0"/>
                      <w:marTop w:val="0"/>
                      <w:marBottom w:val="0"/>
                      <w:divBdr>
                        <w:top w:val="none" w:sz="0" w:space="0" w:color="auto"/>
                        <w:left w:val="none" w:sz="0" w:space="0" w:color="auto"/>
                        <w:bottom w:val="none" w:sz="0" w:space="0" w:color="auto"/>
                        <w:right w:val="none" w:sz="0" w:space="0" w:color="auto"/>
                      </w:divBdr>
                    </w:div>
                  </w:divsChild>
                </w:div>
                <w:div w:id="198709551">
                  <w:marLeft w:val="0"/>
                  <w:marRight w:val="0"/>
                  <w:marTop w:val="0"/>
                  <w:marBottom w:val="0"/>
                  <w:divBdr>
                    <w:top w:val="none" w:sz="0" w:space="0" w:color="auto"/>
                    <w:left w:val="none" w:sz="0" w:space="0" w:color="auto"/>
                    <w:bottom w:val="none" w:sz="0" w:space="0" w:color="auto"/>
                    <w:right w:val="none" w:sz="0" w:space="0" w:color="auto"/>
                  </w:divBdr>
                  <w:divsChild>
                    <w:div w:id="622421083">
                      <w:marLeft w:val="0"/>
                      <w:marRight w:val="0"/>
                      <w:marTop w:val="0"/>
                      <w:marBottom w:val="0"/>
                      <w:divBdr>
                        <w:top w:val="none" w:sz="0" w:space="0" w:color="auto"/>
                        <w:left w:val="none" w:sz="0" w:space="0" w:color="auto"/>
                        <w:bottom w:val="none" w:sz="0" w:space="0" w:color="auto"/>
                        <w:right w:val="none" w:sz="0" w:space="0" w:color="auto"/>
                      </w:divBdr>
                    </w:div>
                  </w:divsChild>
                </w:div>
                <w:div w:id="211578421">
                  <w:marLeft w:val="0"/>
                  <w:marRight w:val="0"/>
                  <w:marTop w:val="0"/>
                  <w:marBottom w:val="0"/>
                  <w:divBdr>
                    <w:top w:val="none" w:sz="0" w:space="0" w:color="auto"/>
                    <w:left w:val="none" w:sz="0" w:space="0" w:color="auto"/>
                    <w:bottom w:val="none" w:sz="0" w:space="0" w:color="auto"/>
                    <w:right w:val="none" w:sz="0" w:space="0" w:color="auto"/>
                  </w:divBdr>
                  <w:divsChild>
                    <w:div w:id="737555857">
                      <w:marLeft w:val="0"/>
                      <w:marRight w:val="0"/>
                      <w:marTop w:val="0"/>
                      <w:marBottom w:val="0"/>
                      <w:divBdr>
                        <w:top w:val="none" w:sz="0" w:space="0" w:color="auto"/>
                        <w:left w:val="none" w:sz="0" w:space="0" w:color="auto"/>
                        <w:bottom w:val="none" w:sz="0" w:space="0" w:color="auto"/>
                        <w:right w:val="none" w:sz="0" w:space="0" w:color="auto"/>
                      </w:divBdr>
                    </w:div>
                  </w:divsChild>
                </w:div>
                <w:div w:id="232549371">
                  <w:marLeft w:val="0"/>
                  <w:marRight w:val="0"/>
                  <w:marTop w:val="0"/>
                  <w:marBottom w:val="0"/>
                  <w:divBdr>
                    <w:top w:val="none" w:sz="0" w:space="0" w:color="auto"/>
                    <w:left w:val="none" w:sz="0" w:space="0" w:color="auto"/>
                    <w:bottom w:val="none" w:sz="0" w:space="0" w:color="auto"/>
                    <w:right w:val="none" w:sz="0" w:space="0" w:color="auto"/>
                  </w:divBdr>
                  <w:divsChild>
                    <w:div w:id="317459033">
                      <w:marLeft w:val="0"/>
                      <w:marRight w:val="0"/>
                      <w:marTop w:val="0"/>
                      <w:marBottom w:val="0"/>
                      <w:divBdr>
                        <w:top w:val="none" w:sz="0" w:space="0" w:color="auto"/>
                        <w:left w:val="none" w:sz="0" w:space="0" w:color="auto"/>
                        <w:bottom w:val="none" w:sz="0" w:space="0" w:color="auto"/>
                        <w:right w:val="none" w:sz="0" w:space="0" w:color="auto"/>
                      </w:divBdr>
                    </w:div>
                  </w:divsChild>
                </w:div>
                <w:div w:id="272710654">
                  <w:marLeft w:val="0"/>
                  <w:marRight w:val="0"/>
                  <w:marTop w:val="0"/>
                  <w:marBottom w:val="0"/>
                  <w:divBdr>
                    <w:top w:val="none" w:sz="0" w:space="0" w:color="auto"/>
                    <w:left w:val="none" w:sz="0" w:space="0" w:color="auto"/>
                    <w:bottom w:val="none" w:sz="0" w:space="0" w:color="auto"/>
                    <w:right w:val="none" w:sz="0" w:space="0" w:color="auto"/>
                  </w:divBdr>
                  <w:divsChild>
                    <w:div w:id="813761039">
                      <w:marLeft w:val="0"/>
                      <w:marRight w:val="0"/>
                      <w:marTop w:val="0"/>
                      <w:marBottom w:val="0"/>
                      <w:divBdr>
                        <w:top w:val="none" w:sz="0" w:space="0" w:color="auto"/>
                        <w:left w:val="none" w:sz="0" w:space="0" w:color="auto"/>
                        <w:bottom w:val="none" w:sz="0" w:space="0" w:color="auto"/>
                        <w:right w:val="none" w:sz="0" w:space="0" w:color="auto"/>
                      </w:divBdr>
                    </w:div>
                  </w:divsChild>
                </w:div>
                <w:div w:id="281156166">
                  <w:marLeft w:val="0"/>
                  <w:marRight w:val="0"/>
                  <w:marTop w:val="0"/>
                  <w:marBottom w:val="0"/>
                  <w:divBdr>
                    <w:top w:val="none" w:sz="0" w:space="0" w:color="auto"/>
                    <w:left w:val="none" w:sz="0" w:space="0" w:color="auto"/>
                    <w:bottom w:val="none" w:sz="0" w:space="0" w:color="auto"/>
                    <w:right w:val="none" w:sz="0" w:space="0" w:color="auto"/>
                  </w:divBdr>
                  <w:divsChild>
                    <w:div w:id="967971688">
                      <w:marLeft w:val="0"/>
                      <w:marRight w:val="0"/>
                      <w:marTop w:val="0"/>
                      <w:marBottom w:val="0"/>
                      <w:divBdr>
                        <w:top w:val="none" w:sz="0" w:space="0" w:color="auto"/>
                        <w:left w:val="none" w:sz="0" w:space="0" w:color="auto"/>
                        <w:bottom w:val="none" w:sz="0" w:space="0" w:color="auto"/>
                        <w:right w:val="none" w:sz="0" w:space="0" w:color="auto"/>
                      </w:divBdr>
                    </w:div>
                  </w:divsChild>
                </w:div>
                <w:div w:id="305359627">
                  <w:marLeft w:val="0"/>
                  <w:marRight w:val="0"/>
                  <w:marTop w:val="0"/>
                  <w:marBottom w:val="0"/>
                  <w:divBdr>
                    <w:top w:val="none" w:sz="0" w:space="0" w:color="auto"/>
                    <w:left w:val="none" w:sz="0" w:space="0" w:color="auto"/>
                    <w:bottom w:val="none" w:sz="0" w:space="0" w:color="auto"/>
                    <w:right w:val="none" w:sz="0" w:space="0" w:color="auto"/>
                  </w:divBdr>
                  <w:divsChild>
                    <w:div w:id="275527801">
                      <w:marLeft w:val="0"/>
                      <w:marRight w:val="0"/>
                      <w:marTop w:val="0"/>
                      <w:marBottom w:val="0"/>
                      <w:divBdr>
                        <w:top w:val="none" w:sz="0" w:space="0" w:color="auto"/>
                        <w:left w:val="none" w:sz="0" w:space="0" w:color="auto"/>
                        <w:bottom w:val="none" w:sz="0" w:space="0" w:color="auto"/>
                        <w:right w:val="none" w:sz="0" w:space="0" w:color="auto"/>
                      </w:divBdr>
                    </w:div>
                  </w:divsChild>
                </w:div>
                <w:div w:id="314066000">
                  <w:marLeft w:val="0"/>
                  <w:marRight w:val="0"/>
                  <w:marTop w:val="0"/>
                  <w:marBottom w:val="0"/>
                  <w:divBdr>
                    <w:top w:val="none" w:sz="0" w:space="0" w:color="auto"/>
                    <w:left w:val="none" w:sz="0" w:space="0" w:color="auto"/>
                    <w:bottom w:val="none" w:sz="0" w:space="0" w:color="auto"/>
                    <w:right w:val="none" w:sz="0" w:space="0" w:color="auto"/>
                  </w:divBdr>
                  <w:divsChild>
                    <w:div w:id="791479594">
                      <w:marLeft w:val="0"/>
                      <w:marRight w:val="0"/>
                      <w:marTop w:val="0"/>
                      <w:marBottom w:val="0"/>
                      <w:divBdr>
                        <w:top w:val="none" w:sz="0" w:space="0" w:color="auto"/>
                        <w:left w:val="none" w:sz="0" w:space="0" w:color="auto"/>
                        <w:bottom w:val="none" w:sz="0" w:space="0" w:color="auto"/>
                        <w:right w:val="none" w:sz="0" w:space="0" w:color="auto"/>
                      </w:divBdr>
                    </w:div>
                  </w:divsChild>
                </w:div>
                <w:div w:id="325746273">
                  <w:marLeft w:val="0"/>
                  <w:marRight w:val="0"/>
                  <w:marTop w:val="0"/>
                  <w:marBottom w:val="0"/>
                  <w:divBdr>
                    <w:top w:val="none" w:sz="0" w:space="0" w:color="auto"/>
                    <w:left w:val="none" w:sz="0" w:space="0" w:color="auto"/>
                    <w:bottom w:val="none" w:sz="0" w:space="0" w:color="auto"/>
                    <w:right w:val="none" w:sz="0" w:space="0" w:color="auto"/>
                  </w:divBdr>
                  <w:divsChild>
                    <w:div w:id="261301371">
                      <w:marLeft w:val="0"/>
                      <w:marRight w:val="0"/>
                      <w:marTop w:val="0"/>
                      <w:marBottom w:val="0"/>
                      <w:divBdr>
                        <w:top w:val="none" w:sz="0" w:space="0" w:color="auto"/>
                        <w:left w:val="none" w:sz="0" w:space="0" w:color="auto"/>
                        <w:bottom w:val="none" w:sz="0" w:space="0" w:color="auto"/>
                        <w:right w:val="none" w:sz="0" w:space="0" w:color="auto"/>
                      </w:divBdr>
                    </w:div>
                  </w:divsChild>
                </w:div>
                <w:div w:id="326832046">
                  <w:marLeft w:val="0"/>
                  <w:marRight w:val="0"/>
                  <w:marTop w:val="0"/>
                  <w:marBottom w:val="0"/>
                  <w:divBdr>
                    <w:top w:val="none" w:sz="0" w:space="0" w:color="auto"/>
                    <w:left w:val="none" w:sz="0" w:space="0" w:color="auto"/>
                    <w:bottom w:val="none" w:sz="0" w:space="0" w:color="auto"/>
                    <w:right w:val="none" w:sz="0" w:space="0" w:color="auto"/>
                  </w:divBdr>
                  <w:divsChild>
                    <w:div w:id="2043700688">
                      <w:marLeft w:val="0"/>
                      <w:marRight w:val="0"/>
                      <w:marTop w:val="0"/>
                      <w:marBottom w:val="0"/>
                      <w:divBdr>
                        <w:top w:val="none" w:sz="0" w:space="0" w:color="auto"/>
                        <w:left w:val="none" w:sz="0" w:space="0" w:color="auto"/>
                        <w:bottom w:val="none" w:sz="0" w:space="0" w:color="auto"/>
                        <w:right w:val="none" w:sz="0" w:space="0" w:color="auto"/>
                      </w:divBdr>
                    </w:div>
                  </w:divsChild>
                </w:div>
                <w:div w:id="327564694">
                  <w:marLeft w:val="0"/>
                  <w:marRight w:val="0"/>
                  <w:marTop w:val="0"/>
                  <w:marBottom w:val="0"/>
                  <w:divBdr>
                    <w:top w:val="none" w:sz="0" w:space="0" w:color="auto"/>
                    <w:left w:val="none" w:sz="0" w:space="0" w:color="auto"/>
                    <w:bottom w:val="none" w:sz="0" w:space="0" w:color="auto"/>
                    <w:right w:val="none" w:sz="0" w:space="0" w:color="auto"/>
                  </w:divBdr>
                  <w:divsChild>
                    <w:div w:id="573203613">
                      <w:marLeft w:val="0"/>
                      <w:marRight w:val="0"/>
                      <w:marTop w:val="0"/>
                      <w:marBottom w:val="0"/>
                      <w:divBdr>
                        <w:top w:val="none" w:sz="0" w:space="0" w:color="auto"/>
                        <w:left w:val="none" w:sz="0" w:space="0" w:color="auto"/>
                        <w:bottom w:val="none" w:sz="0" w:space="0" w:color="auto"/>
                        <w:right w:val="none" w:sz="0" w:space="0" w:color="auto"/>
                      </w:divBdr>
                    </w:div>
                  </w:divsChild>
                </w:div>
                <w:div w:id="335619498">
                  <w:marLeft w:val="0"/>
                  <w:marRight w:val="0"/>
                  <w:marTop w:val="0"/>
                  <w:marBottom w:val="0"/>
                  <w:divBdr>
                    <w:top w:val="none" w:sz="0" w:space="0" w:color="auto"/>
                    <w:left w:val="none" w:sz="0" w:space="0" w:color="auto"/>
                    <w:bottom w:val="none" w:sz="0" w:space="0" w:color="auto"/>
                    <w:right w:val="none" w:sz="0" w:space="0" w:color="auto"/>
                  </w:divBdr>
                  <w:divsChild>
                    <w:div w:id="698551898">
                      <w:marLeft w:val="0"/>
                      <w:marRight w:val="0"/>
                      <w:marTop w:val="0"/>
                      <w:marBottom w:val="0"/>
                      <w:divBdr>
                        <w:top w:val="none" w:sz="0" w:space="0" w:color="auto"/>
                        <w:left w:val="none" w:sz="0" w:space="0" w:color="auto"/>
                        <w:bottom w:val="none" w:sz="0" w:space="0" w:color="auto"/>
                        <w:right w:val="none" w:sz="0" w:space="0" w:color="auto"/>
                      </w:divBdr>
                    </w:div>
                  </w:divsChild>
                </w:div>
                <w:div w:id="339280894">
                  <w:marLeft w:val="0"/>
                  <w:marRight w:val="0"/>
                  <w:marTop w:val="0"/>
                  <w:marBottom w:val="0"/>
                  <w:divBdr>
                    <w:top w:val="none" w:sz="0" w:space="0" w:color="auto"/>
                    <w:left w:val="none" w:sz="0" w:space="0" w:color="auto"/>
                    <w:bottom w:val="none" w:sz="0" w:space="0" w:color="auto"/>
                    <w:right w:val="none" w:sz="0" w:space="0" w:color="auto"/>
                  </w:divBdr>
                  <w:divsChild>
                    <w:div w:id="1058284347">
                      <w:marLeft w:val="0"/>
                      <w:marRight w:val="0"/>
                      <w:marTop w:val="0"/>
                      <w:marBottom w:val="0"/>
                      <w:divBdr>
                        <w:top w:val="none" w:sz="0" w:space="0" w:color="auto"/>
                        <w:left w:val="none" w:sz="0" w:space="0" w:color="auto"/>
                        <w:bottom w:val="none" w:sz="0" w:space="0" w:color="auto"/>
                        <w:right w:val="none" w:sz="0" w:space="0" w:color="auto"/>
                      </w:divBdr>
                    </w:div>
                  </w:divsChild>
                </w:div>
                <w:div w:id="457722622">
                  <w:marLeft w:val="0"/>
                  <w:marRight w:val="0"/>
                  <w:marTop w:val="0"/>
                  <w:marBottom w:val="0"/>
                  <w:divBdr>
                    <w:top w:val="none" w:sz="0" w:space="0" w:color="auto"/>
                    <w:left w:val="none" w:sz="0" w:space="0" w:color="auto"/>
                    <w:bottom w:val="none" w:sz="0" w:space="0" w:color="auto"/>
                    <w:right w:val="none" w:sz="0" w:space="0" w:color="auto"/>
                  </w:divBdr>
                  <w:divsChild>
                    <w:div w:id="57754549">
                      <w:marLeft w:val="0"/>
                      <w:marRight w:val="0"/>
                      <w:marTop w:val="0"/>
                      <w:marBottom w:val="0"/>
                      <w:divBdr>
                        <w:top w:val="none" w:sz="0" w:space="0" w:color="auto"/>
                        <w:left w:val="none" w:sz="0" w:space="0" w:color="auto"/>
                        <w:bottom w:val="none" w:sz="0" w:space="0" w:color="auto"/>
                        <w:right w:val="none" w:sz="0" w:space="0" w:color="auto"/>
                      </w:divBdr>
                    </w:div>
                  </w:divsChild>
                </w:div>
                <w:div w:id="472256674">
                  <w:marLeft w:val="0"/>
                  <w:marRight w:val="0"/>
                  <w:marTop w:val="0"/>
                  <w:marBottom w:val="0"/>
                  <w:divBdr>
                    <w:top w:val="none" w:sz="0" w:space="0" w:color="auto"/>
                    <w:left w:val="none" w:sz="0" w:space="0" w:color="auto"/>
                    <w:bottom w:val="none" w:sz="0" w:space="0" w:color="auto"/>
                    <w:right w:val="none" w:sz="0" w:space="0" w:color="auto"/>
                  </w:divBdr>
                  <w:divsChild>
                    <w:div w:id="467435413">
                      <w:marLeft w:val="0"/>
                      <w:marRight w:val="0"/>
                      <w:marTop w:val="0"/>
                      <w:marBottom w:val="0"/>
                      <w:divBdr>
                        <w:top w:val="none" w:sz="0" w:space="0" w:color="auto"/>
                        <w:left w:val="none" w:sz="0" w:space="0" w:color="auto"/>
                        <w:bottom w:val="none" w:sz="0" w:space="0" w:color="auto"/>
                        <w:right w:val="none" w:sz="0" w:space="0" w:color="auto"/>
                      </w:divBdr>
                    </w:div>
                  </w:divsChild>
                </w:div>
                <w:div w:id="489755132">
                  <w:marLeft w:val="0"/>
                  <w:marRight w:val="0"/>
                  <w:marTop w:val="0"/>
                  <w:marBottom w:val="0"/>
                  <w:divBdr>
                    <w:top w:val="none" w:sz="0" w:space="0" w:color="auto"/>
                    <w:left w:val="none" w:sz="0" w:space="0" w:color="auto"/>
                    <w:bottom w:val="none" w:sz="0" w:space="0" w:color="auto"/>
                    <w:right w:val="none" w:sz="0" w:space="0" w:color="auto"/>
                  </w:divBdr>
                  <w:divsChild>
                    <w:div w:id="1389568527">
                      <w:marLeft w:val="0"/>
                      <w:marRight w:val="0"/>
                      <w:marTop w:val="0"/>
                      <w:marBottom w:val="0"/>
                      <w:divBdr>
                        <w:top w:val="none" w:sz="0" w:space="0" w:color="auto"/>
                        <w:left w:val="none" w:sz="0" w:space="0" w:color="auto"/>
                        <w:bottom w:val="none" w:sz="0" w:space="0" w:color="auto"/>
                        <w:right w:val="none" w:sz="0" w:space="0" w:color="auto"/>
                      </w:divBdr>
                    </w:div>
                  </w:divsChild>
                </w:div>
                <w:div w:id="515850051">
                  <w:marLeft w:val="0"/>
                  <w:marRight w:val="0"/>
                  <w:marTop w:val="0"/>
                  <w:marBottom w:val="0"/>
                  <w:divBdr>
                    <w:top w:val="none" w:sz="0" w:space="0" w:color="auto"/>
                    <w:left w:val="none" w:sz="0" w:space="0" w:color="auto"/>
                    <w:bottom w:val="none" w:sz="0" w:space="0" w:color="auto"/>
                    <w:right w:val="none" w:sz="0" w:space="0" w:color="auto"/>
                  </w:divBdr>
                  <w:divsChild>
                    <w:div w:id="1413090302">
                      <w:marLeft w:val="0"/>
                      <w:marRight w:val="0"/>
                      <w:marTop w:val="0"/>
                      <w:marBottom w:val="0"/>
                      <w:divBdr>
                        <w:top w:val="none" w:sz="0" w:space="0" w:color="auto"/>
                        <w:left w:val="none" w:sz="0" w:space="0" w:color="auto"/>
                        <w:bottom w:val="none" w:sz="0" w:space="0" w:color="auto"/>
                        <w:right w:val="none" w:sz="0" w:space="0" w:color="auto"/>
                      </w:divBdr>
                    </w:div>
                  </w:divsChild>
                </w:div>
                <w:div w:id="518660851">
                  <w:marLeft w:val="0"/>
                  <w:marRight w:val="0"/>
                  <w:marTop w:val="0"/>
                  <w:marBottom w:val="0"/>
                  <w:divBdr>
                    <w:top w:val="none" w:sz="0" w:space="0" w:color="auto"/>
                    <w:left w:val="none" w:sz="0" w:space="0" w:color="auto"/>
                    <w:bottom w:val="none" w:sz="0" w:space="0" w:color="auto"/>
                    <w:right w:val="none" w:sz="0" w:space="0" w:color="auto"/>
                  </w:divBdr>
                  <w:divsChild>
                    <w:div w:id="791285868">
                      <w:marLeft w:val="0"/>
                      <w:marRight w:val="0"/>
                      <w:marTop w:val="0"/>
                      <w:marBottom w:val="0"/>
                      <w:divBdr>
                        <w:top w:val="none" w:sz="0" w:space="0" w:color="auto"/>
                        <w:left w:val="none" w:sz="0" w:space="0" w:color="auto"/>
                        <w:bottom w:val="none" w:sz="0" w:space="0" w:color="auto"/>
                        <w:right w:val="none" w:sz="0" w:space="0" w:color="auto"/>
                      </w:divBdr>
                    </w:div>
                  </w:divsChild>
                </w:div>
                <w:div w:id="544219686">
                  <w:marLeft w:val="0"/>
                  <w:marRight w:val="0"/>
                  <w:marTop w:val="0"/>
                  <w:marBottom w:val="0"/>
                  <w:divBdr>
                    <w:top w:val="none" w:sz="0" w:space="0" w:color="auto"/>
                    <w:left w:val="none" w:sz="0" w:space="0" w:color="auto"/>
                    <w:bottom w:val="none" w:sz="0" w:space="0" w:color="auto"/>
                    <w:right w:val="none" w:sz="0" w:space="0" w:color="auto"/>
                  </w:divBdr>
                  <w:divsChild>
                    <w:div w:id="1299457931">
                      <w:marLeft w:val="0"/>
                      <w:marRight w:val="0"/>
                      <w:marTop w:val="0"/>
                      <w:marBottom w:val="0"/>
                      <w:divBdr>
                        <w:top w:val="none" w:sz="0" w:space="0" w:color="auto"/>
                        <w:left w:val="none" w:sz="0" w:space="0" w:color="auto"/>
                        <w:bottom w:val="none" w:sz="0" w:space="0" w:color="auto"/>
                        <w:right w:val="none" w:sz="0" w:space="0" w:color="auto"/>
                      </w:divBdr>
                    </w:div>
                  </w:divsChild>
                </w:div>
                <w:div w:id="547448998">
                  <w:marLeft w:val="0"/>
                  <w:marRight w:val="0"/>
                  <w:marTop w:val="0"/>
                  <w:marBottom w:val="0"/>
                  <w:divBdr>
                    <w:top w:val="none" w:sz="0" w:space="0" w:color="auto"/>
                    <w:left w:val="none" w:sz="0" w:space="0" w:color="auto"/>
                    <w:bottom w:val="none" w:sz="0" w:space="0" w:color="auto"/>
                    <w:right w:val="none" w:sz="0" w:space="0" w:color="auto"/>
                  </w:divBdr>
                  <w:divsChild>
                    <w:div w:id="259334901">
                      <w:marLeft w:val="0"/>
                      <w:marRight w:val="0"/>
                      <w:marTop w:val="0"/>
                      <w:marBottom w:val="0"/>
                      <w:divBdr>
                        <w:top w:val="none" w:sz="0" w:space="0" w:color="auto"/>
                        <w:left w:val="none" w:sz="0" w:space="0" w:color="auto"/>
                        <w:bottom w:val="none" w:sz="0" w:space="0" w:color="auto"/>
                        <w:right w:val="none" w:sz="0" w:space="0" w:color="auto"/>
                      </w:divBdr>
                    </w:div>
                  </w:divsChild>
                </w:div>
                <w:div w:id="602763607">
                  <w:marLeft w:val="0"/>
                  <w:marRight w:val="0"/>
                  <w:marTop w:val="0"/>
                  <w:marBottom w:val="0"/>
                  <w:divBdr>
                    <w:top w:val="none" w:sz="0" w:space="0" w:color="auto"/>
                    <w:left w:val="none" w:sz="0" w:space="0" w:color="auto"/>
                    <w:bottom w:val="none" w:sz="0" w:space="0" w:color="auto"/>
                    <w:right w:val="none" w:sz="0" w:space="0" w:color="auto"/>
                  </w:divBdr>
                  <w:divsChild>
                    <w:div w:id="1494299312">
                      <w:marLeft w:val="0"/>
                      <w:marRight w:val="0"/>
                      <w:marTop w:val="0"/>
                      <w:marBottom w:val="0"/>
                      <w:divBdr>
                        <w:top w:val="none" w:sz="0" w:space="0" w:color="auto"/>
                        <w:left w:val="none" w:sz="0" w:space="0" w:color="auto"/>
                        <w:bottom w:val="none" w:sz="0" w:space="0" w:color="auto"/>
                        <w:right w:val="none" w:sz="0" w:space="0" w:color="auto"/>
                      </w:divBdr>
                    </w:div>
                  </w:divsChild>
                </w:div>
                <w:div w:id="633175357">
                  <w:marLeft w:val="0"/>
                  <w:marRight w:val="0"/>
                  <w:marTop w:val="0"/>
                  <w:marBottom w:val="0"/>
                  <w:divBdr>
                    <w:top w:val="none" w:sz="0" w:space="0" w:color="auto"/>
                    <w:left w:val="none" w:sz="0" w:space="0" w:color="auto"/>
                    <w:bottom w:val="none" w:sz="0" w:space="0" w:color="auto"/>
                    <w:right w:val="none" w:sz="0" w:space="0" w:color="auto"/>
                  </w:divBdr>
                  <w:divsChild>
                    <w:div w:id="641814461">
                      <w:marLeft w:val="0"/>
                      <w:marRight w:val="0"/>
                      <w:marTop w:val="0"/>
                      <w:marBottom w:val="0"/>
                      <w:divBdr>
                        <w:top w:val="none" w:sz="0" w:space="0" w:color="auto"/>
                        <w:left w:val="none" w:sz="0" w:space="0" w:color="auto"/>
                        <w:bottom w:val="none" w:sz="0" w:space="0" w:color="auto"/>
                        <w:right w:val="none" w:sz="0" w:space="0" w:color="auto"/>
                      </w:divBdr>
                    </w:div>
                  </w:divsChild>
                </w:div>
                <w:div w:id="634336937">
                  <w:marLeft w:val="0"/>
                  <w:marRight w:val="0"/>
                  <w:marTop w:val="0"/>
                  <w:marBottom w:val="0"/>
                  <w:divBdr>
                    <w:top w:val="none" w:sz="0" w:space="0" w:color="auto"/>
                    <w:left w:val="none" w:sz="0" w:space="0" w:color="auto"/>
                    <w:bottom w:val="none" w:sz="0" w:space="0" w:color="auto"/>
                    <w:right w:val="none" w:sz="0" w:space="0" w:color="auto"/>
                  </w:divBdr>
                  <w:divsChild>
                    <w:div w:id="1031761215">
                      <w:marLeft w:val="0"/>
                      <w:marRight w:val="0"/>
                      <w:marTop w:val="0"/>
                      <w:marBottom w:val="0"/>
                      <w:divBdr>
                        <w:top w:val="none" w:sz="0" w:space="0" w:color="auto"/>
                        <w:left w:val="none" w:sz="0" w:space="0" w:color="auto"/>
                        <w:bottom w:val="none" w:sz="0" w:space="0" w:color="auto"/>
                        <w:right w:val="none" w:sz="0" w:space="0" w:color="auto"/>
                      </w:divBdr>
                    </w:div>
                  </w:divsChild>
                </w:div>
                <w:div w:id="643238751">
                  <w:marLeft w:val="0"/>
                  <w:marRight w:val="0"/>
                  <w:marTop w:val="0"/>
                  <w:marBottom w:val="0"/>
                  <w:divBdr>
                    <w:top w:val="none" w:sz="0" w:space="0" w:color="auto"/>
                    <w:left w:val="none" w:sz="0" w:space="0" w:color="auto"/>
                    <w:bottom w:val="none" w:sz="0" w:space="0" w:color="auto"/>
                    <w:right w:val="none" w:sz="0" w:space="0" w:color="auto"/>
                  </w:divBdr>
                  <w:divsChild>
                    <w:div w:id="1162694396">
                      <w:marLeft w:val="0"/>
                      <w:marRight w:val="0"/>
                      <w:marTop w:val="0"/>
                      <w:marBottom w:val="0"/>
                      <w:divBdr>
                        <w:top w:val="none" w:sz="0" w:space="0" w:color="auto"/>
                        <w:left w:val="none" w:sz="0" w:space="0" w:color="auto"/>
                        <w:bottom w:val="none" w:sz="0" w:space="0" w:color="auto"/>
                        <w:right w:val="none" w:sz="0" w:space="0" w:color="auto"/>
                      </w:divBdr>
                    </w:div>
                  </w:divsChild>
                </w:div>
                <w:div w:id="712072434">
                  <w:marLeft w:val="0"/>
                  <w:marRight w:val="0"/>
                  <w:marTop w:val="0"/>
                  <w:marBottom w:val="0"/>
                  <w:divBdr>
                    <w:top w:val="none" w:sz="0" w:space="0" w:color="auto"/>
                    <w:left w:val="none" w:sz="0" w:space="0" w:color="auto"/>
                    <w:bottom w:val="none" w:sz="0" w:space="0" w:color="auto"/>
                    <w:right w:val="none" w:sz="0" w:space="0" w:color="auto"/>
                  </w:divBdr>
                  <w:divsChild>
                    <w:div w:id="1386639245">
                      <w:marLeft w:val="0"/>
                      <w:marRight w:val="0"/>
                      <w:marTop w:val="0"/>
                      <w:marBottom w:val="0"/>
                      <w:divBdr>
                        <w:top w:val="none" w:sz="0" w:space="0" w:color="auto"/>
                        <w:left w:val="none" w:sz="0" w:space="0" w:color="auto"/>
                        <w:bottom w:val="none" w:sz="0" w:space="0" w:color="auto"/>
                        <w:right w:val="none" w:sz="0" w:space="0" w:color="auto"/>
                      </w:divBdr>
                    </w:div>
                  </w:divsChild>
                </w:div>
                <w:div w:id="817913753">
                  <w:marLeft w:val="0"/>
                  <w:marRight w:val="0"/>
                  <w:marTop w:val="0"/>
                  <w:marBottom w:val="0"/>
                  <w:divBdr>
                    <w:top w:val="none" w:sz="0" w:space="0" w:color="auto"/>
                    <w:left w:val="none" w:sz="0" w:space="0" w:color="auto"/>
                    <w:bottom w:val="none" w:sz="0" w:space="0" w:color="auto"/>
                    <w:right w:val="none" w:sz="0" w:space="0" w:color="auto"/>
                  </w:divBdr>
                  <w:divsChild>
                    <w:div w:id="439762316">
                      <w:marLeft w:val="0"/>
                      <w:marRight w:val="0"/>
                      <w:marTop w:val="0"/>
                      <w:marBottom w:val="0"/>
                      <w:divBdr>
                        <w:top w:val="none" w:sz="0" w:space="0" w:color="auto"/>
                        <w:left w:val="none" w:sz="0" w:space="0" w:color="auto"/>
                        <w:bottom w:val="none" w:sz="0" w:space="0" w:color="auto"/>
                        <w:right w:val="none" w:sz="0" w:space="0" w:color="auto"/>
                      </w:divBdr>
                    </w:div>
                  </w:divsChild>
                </w:div>
                <w:div w:id="839736298">
                  <w:marLeft w:val="0"/>
                  <w:marRight w:val="0"/>
                  <w:marTop w:val="0"/>
                  <w:marBottom w:val="0"/>
                  <w:divBdr>
                    <w:top w:val="none" w:sz="0" w:space="0" w:color="auto"/>
                    <w:left w:val="none" w:sz="0" w:space="0" w:color="auto"/>
                    <w:bottom w:val="none" w:sz="0" w:space="0" w:color="auto"/>
                    <w:right w:val="none" w:sz="0" w:space="0" w:color="auto"/>
                  </w:divBdr>
                  <w:divsChild>
                    <w:div w:id="216550617">
                      <w:marLeft w:val="0"/>
                      <w:marRight w:val="0"/>
                      <w:marTop w:val="0"/>
                      <w:marBottom w:val="0"/>
                      <w:divBdr>
                        <w:top w:val="none" w:sz="0" w:space="0" w:color="auto"/>
                        <w:left w:val="none" w:sz="0" w:space="0" w:color="auto"/>
                        <w:bottom w:val="none" w:sz="0" w:space="0" w:color="auto"/>
                        <w:right w:val="none" w:sz="0" w:space="0" w:color="auto"/>
                      </w:divBdr>
                    </w:div>
                  </w:divsChild>
                </w:div>
                <w:div w:id="846216708">
                  <w:marLeft w:val="0"/>
                  <w:marRight w:val="0"/>
                  <w:marTop w:val="0"/>
                  <w:marBottom w:val="0"/>
                  <w:divBdr>
                    <w:top w:val="none" w:sz="0" w:space="0" w:color="auto"/>
                    <w:left w:val="none" w:sz="0" w:space="0" w:color="auto"/>
                    <w:bottom w:val="none" w:sz="0" w:space="0" w:color="auto"/>
                    <w:right w:val="none" w:sz="0" w:space="0" w:color="auto"/>
                  </w:divBdr>
                  <w:divsChild>
                    <w:div w:id="190149278">
                      <w:marLeft w:val="0"/>
                      <w:marRight w:val="0"/>
                      <w:marTop w:val="0"/>
                      <w:marBottom w:val="0"/>
                      <w:divBdr>
                        <w:top w:val="none" w:sz="0" w:space="0" w:color="auto"/>
                        <w:left w:val="none" w:sz="0" w:space="0" w:color="auto"/>
                        <w:bottom w:val="none" w:sz="0" w:space="0" w:color="auto"/>
                        <w:right w:val="none" w:sz="0" w:space="0" w:color="auto"/>
                      </w:divBdr>
                    </w:div>
                  </w:divsChild>
                </w:div>
                <w:div w:id="850411018">
                  <w:marLeft w:val="0"/>
                  <w:marRight w:val="0"/>
                  <w:marTop w:val="0"/>
                  <w:marBottom w:val="0"/>
                  <w:divBdr>
                    <w:top w:val="none" w:sz="0" w:space="0" w:color="auto"/>
                    <w:left w:val="none" w:sz="0" w:space="0" w:color="auto"/>
                    <w:bottom w:val="none" w:sz="0" w:space="0" w:color="auto"/>
                    <w:right w:val="none" w:sz="0" w:space="0" w:color="auto"/>
                  </w:divBdr>
                  <w:divsChild>
                    <w:div w:id="1136146490">
                      <w:marLeft w:val="0"/>
                      <w:marRight w:val="0"/>
                      <w:marTop w:val="0"/>
                      <w:marBottom w:val="0"/>
                      <w:divBdr>
                        <w:top w:val="none" w:sz="0" w:space="0" w:color="auto"/>
                        <w:left w:val="none" w:sz="0" w:space="0" w:color="auto"/>
                        <w:bottom w:val="none" w:sz="0" w:space="0" w:color="auto"/>
                        <w:right w:val="none" w:sz="0" w:space="0" w:color="auto"/>
                      </w:divBdr>
                    </w:div>
                  </w:divsChild>
                </w:div>
                <w:div w:id="862211503">
                  <w:marLeft w:val="0"/>
                  <w:marRight w:val="0"/>
                  <w:marTop w:val="0"/>
                  <w:marBottom w:val="0"/>
                  <w:divBdr>
                    <w:top w:val="none" w:sz="0" w:space="0" w:color="auto"/>
                    <w:left w:val="none" w:sz="0" w:space="0" w:color="auto"/>
                    <w:bottom w:val="none" w:sz="0" w:space="0" w:color="auto"/>
                    <w:right w:val="none" w:sz="0" w:space="0" w:color="auto"/>
                  </w:divBdr>
                  <w:divsChild>
                    <w:div w:id="1483935650">
                      <w:marLeft w:val="0"/>
                      <w:marRight w:val="0"/>
                      <w:marTop w:val="0"/>
                      <w:marBottom w:val="0"/>
                      <w:divBdr>
                        <w:top w:val="none" w:sz="0" w:space="0" w:color="auto"/>
                        <w:left w:val="none" w:sz="0" w:space="0" w:color="auto"/>
                        <w:bottom w:val="none" w:sz="0" w:space="0" w:color="auto"/>
                        <w:right w:val="none" w:sz="0" w:space="0" w:color="auto"/>
                      </w:divBdr>
                    </w:div>
                  </w:divsChild>
                </w:div>
                <w:div w:id="868376414">
                  <w:marLeft w:val="0"/>
                  <w:marRight w:val="0"/>
                  <w:marTop w:val="0"/>
                  <w:marBottom w:val="0"/>
                  <w:divBdr>
                    <w:top w:val="none" w:sz="0" w:space="0" w:color="auto"/>
                    <w:left w:val="none" w:sz="0" w:space="0" w:color="auto"/>
                    <w:bottom w:val="none" w:sz="0" w:space="0" w:color="auto"/>
                    <w:right w:val="none" w:sz="0" w:space="0" w:color="auto"/>
                  </w:divBdr>
                  <w:divsChild>
                    <w:div w:id="764307895">
                      <w:marLeft w:val="0"/>
                      <w:marRight w:val="0"/>
                      <w:marTop w:val="0"/>
                      <w:marBottom w:val="0"/>
                      <w:divBdr>
                        <w:top w:val="none" w:sz="0" w:space="0" w:color="auto"/>
                        <w:left w:val="none" w:sz="0" w:space="0" w:color="auto"/>
                        <w:bottom w:val="none" w:sz="0" w:space="0" w:color="auto"/>
                        <w:right w:val="none" w:sz="0" w:space="0" w:color="auto"/>
                      </w:divBdr>
                    </w:div>
                  </w:divsChild>
                </w:div>
                <w:div w:id="870187172">
                  <w:marLeft w:val="0"/>
                  <w:marRight w:val="0"/>
                  <w:marTop w:val="0"/>
                  <w:marBottom w:val="0"/>
                  <w:divBdr>
                    <w:top w:val="none" w:sz="0" w:space="0" w:color="auto"/>
                    <w:left w:val="none" w:sz="0" w:space="0" w:color="auto"/>
                    <w:bottom w:val="none" w:sz="0" w:space="0" w:color="auto"/>
                    <w:right w:val="none" w:sz="0" w:space="0" w:color="auto"/>
                  </w:divBdr>
                  <w:divsChild>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 w:id="904296878">
                  <w:marLeft w:val="0"/>
                  <w:marRight w:val="0"/>
                  <w:marTop w:val="0"/>
                  <w:marBottom w:val="0"/>
                  <w:divBdr>
                    <w:top w:val="none" w:sz="0" w:space="0" w:color="auto"/>
                    <w:left w:val="none" w:sz="0" w:space="0" w:color="auto"/>
                    <w:bottom w:val="none" w:sz="0" w:space="0" w:color="auto"/>
                    <w:right w:val="none" w:sz="0" w:space="0" w:color="auto"/>
                  </w:divBdr>
                  <w:divsChild>
                    <w:div w:id="2030524697">
                      <w:marLeft w:val="0"/>
                      <w:marRight w:val="0"/>
                      <w:marTop w:val="0"/>
                      <w:marBottom w:val="0"/>
                      <w:divBdr>
                        <w:top w:val="none" w:sz="0" w:space="0" w:color="auto"/>
                        <w:left w:val="none" w:sz="0" w:space="0" w:color="auto"/>
                        <w:bottom w:val="none" w:sz="0" w:space="0" w:color="auto"/>
                        <w:right w:val="none" w:sz="0" w:space="0" w:color="auto"/>
                      </w:divBdr>
                    </w:div>
                  </w:divsChild>
                </w:div>
                <w:div w:id="923954324">
                  <w:marLeft w:val="0"/>
                  <w:marRight w:val="0"/>
                  <w:marTop w:val="0"/>
                  <w:marBottom w:val="0"/>
                  <w:divBdr>
                    <w:top w:val="none" w:sz="0" w:space="0" w:color="auto"/>
                    <w:left w:val="none" w:sz="0" w:space="0" w:color="auto"/>
                    <w:bottom w:val="none" w:sz="0" w:space="0" w:color="auto"/>
                    <w:right w:val="none" w:sz="0" w:space="0" w:color="auto"/>
                  </w:divBdr>
                  <w:divsChild>
                    <w:div w:id="237983641">
                      <w:marLeft w:val="0"/>
                      <w:marRight w:val="0"/>
                      <w:marTop w:val="0"/>
                      <w:marBottom w:val="0"/>
                      <w:divBdr>
                        <w:top w:val="none" w:sz="0" w:space="0" w:color="auto"/>
                        <w:left w:val="none" w:sz="0" w:space="0" w:color="auto"/>
                        <w:bottom w:val="none" w:sz="0" w:space="0" w:color="auto"/>
                        <w:right w:val="none" w:sz="0" w:space="0" w:color="auto"/>
                      </w:divBdr>
                    </w:div>
                  </w:divsChild>
                </w:div>
                <w:div w:id="946959229">
                  <w:marLeft w:val="0"/>
                  <w:marRight w:val="0"/>
                  <w:marTop w:val="0"/>
                  <w:marBottom w:val="0"/>
                  <w:divBdr>
                    <w:top w:val="none" w:sz="0" w:space="0" w:color="auto"/>
                    <w:left w:val="none" w:sz="0" w:space="0" w:color="auto"/>
                    <w:bottom w:val="none" w:sz="0" w:space="0" w:color="auto"/>
                    <w:right w:val="none" w:sz="0" w:space="0" w:color="auto"/>
                  </w:divBdr>
                  <w:divsChild>
                    <w:div w:id="296642315">
                      <w:marLeft w:val="0"/>
                      <w:marRight w:val="0"/>
                      <w:marTop w:val="0"/>
                      <w:marBottom w:val="0"/>
                      <w:divBdr>
                        <w:top w:val="none" w:sz="0" w:space="0" w:color="auto"/>
                        <w:left w:val="none" w:sz="0" w:space="0" w:color="auto"/>
                        <w:bottom w:val="none" w:sz="0" w:space="0" w:color="auto"/>
                        <w:right w:val="none" w:sz="0" w:space="0" w:color="auto"/>
                      </w:divBdr>
                    </w:div>
                  </w:divsChild>
                </w:div>
                <w:div w:id="950748427">
                  <w:marLeft w:val="0"/>
                  <w:marRight w:val="0"/>
                  <w:marTop w:val="0"/>
                  <w:marBottom w:val="0"/>
                  <w:divBdr>
                    <w:top w:val="none" w:sz="0" w:space="0" w:color="auto"/>
                    <w:left w:val="none" w:sz="0" w:space="0" w:color="auto"/>
                    <w:bottom w:val="none" w:sz="0" w:space="0" w:color="auto"/>
                    <w:right w:val="none" w:sz="0" w:space="0" w:color="auto"/>
                  </w:divBdr>
                  <w:divsChild>
                    <w:div w:id="1615943771">
                      <w:marLeft w:val="0"/>
                      <w:marRight w:val="0"/>
                      <w:marTop w:val="0"/>
                      <w:marBottom w:val="0"/>
                      <w:divBdr>
                        <w:top w:val="none" w:sz="0" w:space="0" w:color="auto"/>
                        <w:left w:val="none" w:sz="0" w:space="0" w:color="auto"/>
                        <w:bottom w:val="none" w:sz="0" w:space="0" w:color="auto"/>
                        <w:right w:val="none" w:sz="0" w:space="0" w:color="auto"/>
                      </w:divBdr>
                    </w:div>
                  </w:divsChild>
                </w:div>
                <w:div w:id="1031760307">
                  <w:marLeft w:val="0"/>
                  <w:marRight w:val="0"/>
                  <w:marTop w:val="0"/>
                  <w:marBottom w:val="0"/>
                  <w:divBdr>
                    <w:top w:val="none" w:sz="0" w:space="0" w:color="auto"/>
                    <w:left w:val="none" w:sz="0" w:space="0" w:color="auto"/>
                    <w:bottom w:val="none" w:sz="0" w:space="0" w:color="auto"/>
                    <w:right w:val="none" w:sz="0" w:space="0" w:color="auto"/>
                  </w:divBdr>
                  <w:divsChild>
                    <w:div w:id="1134175166">
                      <w:marLeft w:val="0"/>
                      <w:marRight w:val="0"/>
                      <w:marTop w:val="0"/>
                      <w:marBottom w:val="0"/>
                      <w:divBdr>
                        <w:top w:val="none" w:sz="0" w:space="0" w:color="auto"/>
                        <w:left w:val="none" w:sz="0" w:space="0" w:color="auto"/>
                        <w:bottom w:val="none" w:sz="0" w:space="0" w:color="auto"/>
                        <w:right w:val="none" w:sz="0" w:space="0" w:color="auto"/>
                      </w:divBdr>
                    </w:div>
                  </w:divsChild>
                </w:div>
                <w:div w:id="1056706276">
                  <w:marLeft w:val="0"/>
                  <w:marRight w:val="0"/>
                  <w:marTop w:val="0"/>
                  <w:marBottom w:val="0"/>
                  <w:divBdr>
                    <w:top w:val="none" w:sz="0" w:space="0" w:color="auto"/>
                    <w:left w:val="none" w:sz="0" w:space="0" w:color="auto"/>
                    <w:bottom w:val="none" w:sz="0" w:space="0" w:color="auto"/>
                    <w:right w:val="none" w:sz="0" w:space="0" w:color="auto"/>
                  </w:divBdr>
                  <w:divsChild>
                    <w:div w:id="576131572">
                      <w:marLeft w:val="0"/>
                      <w:marRight w:val="0"/>
                      <w:marTop w:val="0"/>
                      <w:marBottom w:val="0"/>
                      <w:divBdr>
                        <w:top w:val="none" w:sz="0" w:space="0" w:color="auto"/>
                        <w:left w:val="none" w:sz="0" w:space="0" w:color="auto"/>
                        <w:bottom w:val="none" w:sz="0" w:space="0" w:color="auto"/>
                        <w:right w:val="none" w:sz="0" w:space="0" w:color="auto"/>
                      </w:divBdr>
                    </w:div>
                  </w:divsChild>
                </w:div>
                <w:div w:id="1080903802">
                  <w:marLeft w:val="0"/>
                  <w:marRight w:val="0"/>
                  <w:marTop w:val="0"/>
                  <w:marBottom w:val="0"/>
                  <w:divBdr>
                    <w:top w:val="none" w:sz="0" w:space="0" w:color="auto"/>
                    <w:left w:val="none" w:sz="0" w:space="0" w:color="auto"/>
                    <w:bottom w:val="none" w:sz="0" w:space="0" w:color="auto"/>
                    <w:right w:val="none" w:sz="0" w:space="0" w:color="auto"/>
                  </w:divBdr>
                  <w:divsChild>
                    <w:div w:id="1570461901">
                      <w:marLeft w:val="0"/>
                      <w:marRight w:val="0"/>
                      <w:marTop w:val="0"/>
                      <w:marBottom w:val="0"/>
                      <w:divBdr>
                        <w:top w:val="none" w:sz="0" w:space="0" w:color="auto"/>
                        <w:left w:val="none" w:sz="0" w:space="0" w:color="auto"/>
                        <w:bottom w:val="none" w:sz="0" w:space="0" w:color="auto"/>
                        <w:right w:val="none" w:sz="0" w:space="0" w:color="auto"/>
                      </w:divBdr>
                    </w:div>
                  </w:divsChild>
                </w:div>
                <w:div w:id="1094281323">
                  <w:marLeft w:val="0"/>
                  <w:marRight w:val="0"/>
                  <w:marTop w:val="0"/>
                  <w:marBottom w:val="0"/>
                  <w:divBdr>
                    <w:top w:val="none" w:sz="0" w:space="0" w:color="auto"/>
                    <w:left w:val="none" w:sz="0" w:space="0" w:color="auto"/>
                    <w:bottom w:val="none" w:sz="0" w:space="0" w:color="auto"/>
                    <w:right w:val="none" w:sz="0" w:space="0" w:color="auto"/>
                  </w:divBdr>
                  <w:divsChild>
                    <w:div w:id="1824076725">
                      <w:marLeft w:val="0"/>
                      <w:marRight w:val="0"/>
                      <w:marTop w:val="0"/>
                      <w:marBottom w:val="0"/>
                      <w:divBdr>
                        <w:top w:val="none" w:sz="0" w:space="0" w:color="auto"/>
                        <w:left w:val="none" w:sz="0" w:space="0" w:color="auto"/>
                        <w:bottom w:val="none" w:sz="0" w:space="0" w:color="auto"/>
                        <w:right w:val="none" w:sz="0" w:space="0" w:color="auto"/>
                      </w:divBdr>
                    </w:div>
                  </w:divsChild>
                </w:div>
                <w:div w:id="1097555251">
                  <w:marLeft w:val="0"/>
                  <w:marRight w:val="0"/>
                  <w:marTop w:val="0"/>
                  <w:marBottom w:val="0"/>
                  <w:divBdr>
                    <w:top w:val="none" w:sz="0" w:space="0" w:color="auto"/>
                    <w:left w:val="none" w:sz="0" w:space="0" w:color="auto"/>
                    <w:bottom w:val="none" w:sz="0" w:space="0" w:color="auto"/>
                    <w:right w:val="none" w:sz="0" w:space="0" w:color="auto"/>
                  </w:divBdr>
                  <w:divsChild>
                    <w:div w:id="1943760819">
                      <w:marLeft w:val="0"/>
                      <w:marRight w:val="0"/>
                      <w:marTop w:val="0"/>
                      <w:marBottom w:val="0"/>
                      <w:divBdr>
                        <w:top w:val="none" w:sz="0" w:space="0" w:color="auto"/>
                        <w:left w:val="none" w:sz="0" w:space="0" w:color="auto"/>
                        <w:bottom w:val="none" w:sz="0" w:space="0" w:color="auto"/>
                        <w:right w:val="none" w:sz="0" w:space="0" w:color="auto"/>
                      </w:divBdr>
                    </w:div>
                  </w:divsChild>
                </w:div>
                <w:div w:id="1121998915">
                  <w:marLeft w:val="0"/>
                  <w:marRight w:val="0"/>
                  <w:marTop w:val="0"/>
                  <w:marBottom w:val="0"/>
                  <w:divBdr>
                    <w:top w:val="none" w:sz="0" w:space="0" w:color="auto"/>
                    <w:left w:val="none" w:sz="0" w:space="0" w:color="auto"/>
                    <w:bottom w:val="none" w:sz="0" w:space="0" w:color="auto"/>
                    <w:right w:val="none" w:sz="0" w:space="0" w:color="auto"/>
                  </w:divBdr>
                  <w:divsChild>
                    <w:div w:id="1540362256">
                      <w:marLeft w:val="0"/>
                      <w:marRight w:val="0"/>
                      <w:marTop w:val="0"/>
                      <w:marBottom w:val="0"/>
                      <w:divBdr>
                        <w:top w:val="none" w:sz="0" w:space="0" w:color="auto"/>
                        <w:left w:val="none" w:sz="0" w:space="0" w:color="auto"/>
                        <w:bottom w:val="none" w:sz="0" w:space="0" w:color="auto"/>
                        <w:right w:val="none" w:sz="0" w:space="0" w:color="auto"/>
                      </w:divBdr>
                    </w:div>
                  </w:divsChild>
                </w:div>
                <w:div w:id="1167021071">
                  <w:marLeft w:val="0"/>
                  <w:marRight w:val="0"/>
                  <w:marTop w:val="0"/>
                  <w:marBottom w:val="0"/>
                  <w:divBdr>
                    <w:top w:val="none" w:sz="0" w:space="0" w:color="auto"/>
                    <w:left w:val="none" w:sz="0" w:space="0" w:color="auto"/>
                    <w:bottom w:val="none" w:sz="0" w:space="0" w:color="auto"/>
                    <w:right w:val="none" w:sz="0" w:space="0" w:color="auto"/>
                  </w:divBdr>
                  <w:divsChild>
                    <w:div w:id="956761867">
                      <w:marLeft w:val="0"/>
                      <w:marRight w:val="0"/>
                      <w:marTop w:val="0"/>
                      <w:marBottom w:val="0"/>
                      <w:divBdr>
                        <w:top w:val="none" w:sz="0" w:space="0" w:color="auto"/>
                        <w:left w:val="none" w:sz="0" w:space="0" w:color="auto"/>
                        <w:bottom w:val="none" w:sz="0" w:space="0" w:color="auto"/>
                        <w:right w:val="none" w:sz="0" w:space="0" w:color="auto"/>
                      </w:divBdr>
                    </w:div>
                  </w:divsChild>
                </w:div>
                <w:div w:id="1179271748">
                  <w:marLeft w:val="0"/>
                  <w:marRight w:val="0"/>
                  <w:marTop w:val="0"/>
                  <w:marBottom w:val="0"/>
                  <w:divBdr>
                    <w:top w:val="none" w:sz="0" w:space="0" w:color="auto"/>
                    <w:left w:val="none" w:sz="0" w:space="0" w:color="auto"/>
                    <w:bottom w:val="none" w:sz="0" w:space="0" w:color="auto"/>
                    <w:right w:val="none" w:sz="0" w:space="0" w:color="auto"/>
                  </w:divBdr>
                  <w:divsChild>
                    <w:div w:id="1479223054">
                      <w:marLeft w:val="0"/>
                      <w:marRight w:val="0"/>
                      <w:marTop w:val="0"/>
                      <w:marBottom w:val="0"/>
                      <w:divBdr>
                        <w:top w:val="none" w:sz="0" w:space="0" w:color="auto"/>
                        <w:left w:val="none" w:sz="0" w:space="0" w:color="auto"/>
                        <w:bottom w:val="none" w:sz="0" w:space="0" w:color="auto"/>
                        <w:right w:val="none" w:sz="0" w:space="0" w:color="auto"/>
                      </w:divBdr>
                    </w:div>
                  </w:divsChild>
                </w:div>
                <w:div w:id="1195655939">
                  <w:marLeft w:val="0"/>
                  <w:marRight w:val="0"/>
                  <w:marTop w:val="0"/>
                  <w:marBottom w:val="0"/>
                  <w:divBdr>
                    <w:top w:val="none" w:sz="0" w:space="0" w:color="auto"/>
                    <w:left w:val="none" w:sz="0" w:space="0" w:color="auto"/>
                    <w:bottom w:val="none" w:sz="0" w:space="0" w:color="auto"/>
                    <w:right w:val="none" w:sz="0" w:space="0" w:color="auto"/>
                  </w:divBdr>
                  <w:divsChild>
                    <w:div w:id="217011214">
                      <w:marLeft w:val="0"/>
                      <w:marRight w:val="0"/>
                      <w:marTop w:val="0"/>
                      <w:marBottom w:val="0"/>
                      <w:divBdr>
                        <w:top w:val="none" w:sz="0" w:space="0" w:color="auto"/>
                        <w:left w:val="none" w:sz="0" w:space="0" w:color="auto"/>
                        <w:bottom w:val="none" w:sz="0" w:space="0" w:color="auto"/>
                        <w:right w:val="none" w:sz="0" w:space="0" w:color="auto"/>
                      </w:divBdr>
                    </w:div>
                  </w:divsChild>
                </w:div>
                <w:div w:id="1201868525">
                  <w:marLeft w:val="0"/>
                  <w:marRight w:val="0"/>
                  <w:marTop w:val="0"/>
                  <w:marBottom w:val="0"/>
                  <w:divBdr>
                    <w:top w:val="none" w:sz="0" w:space="0" w:color="auto"/>
                    <w:left w:val="none" w:sz="0" w:space="0" w:color="auto"/>
                    <w:bottom w:val="none" w:sz="0" w:space="0" w:color="auto"/>
                    <w:right w:val="none" w:sz="0" w:space="0" w:color="auto"/>
                  </w:divBdr>
                  <w:divsChild>
                    <w:div w:id="411851347">
                      <w:marLeft w:val="0"/>
                      <w:marRight w:val="0"/>
                      <w:marTop w:val="0"/>
                      <w:marBottom w:val="0"/>
                      <w:divBdr>
                        <w:top w:val="none" w:sz="0" w:space="0" w:color="auto"/>
                        <w:left w:val="none" w:sz="0" w:space="0" w:color="auto"/>
                        <w:bottom w:val="none" w:sz="0" w:space="0" w:color="auto"/>
                        <w:right w:val="none" w:sz="0" w:space="0" w:color="auto"/>
                      </w:divBdr>
                    </w:div>
                  </w:divsChild>
                </w:div>
                <w:div w:id="1210916637">
                  <w:marLeft w:val="0"/>
                  <w:marRight w:val="0"/>
                  <w:marTop w:val="0"/>
                  <w:marBottom w:val="0"/>
                  <w:divBdr>
                    <w:top w:val="none" w:sz="0" w:space="0" w:color="auto"/>
                    <w:left w:val="none" w:sz="0" w:space="0" w:color="auto"/>
                    <w:bottom w:val="none" w:sz="0" w:space="0" w:color="auto"/>
                    <w:right w:val="none" w:sz="0" w:space="0" w:color="auto"/>
                  </w:divBdr>
                  <w:divsChild>
                    <w:div w:id="1569922565">
                      <w:marLeft w:val="0"/>
                      <w:marRight w:val="0"/>
                      <w:marTop w:val="0"/>
                      <w:marBottom w:val="0"/>
                      <w:divBdr>
                        <w:top w:val="none" w:sz="0" w:space="0" w:color="auto"/>
                        <w:left w:val="none" w:sz="0" w:space="0" w:color="auto"/>
                        <w:bottom w:val="none" w:sz="0" w:space="0" w:color="auto"/>
                        <w:right w:val="none" w:sz="0" w:space="0" w:color="auto"/>
                      </w:divBdr>
                    </w:div>
                  </w:divsChild>
                </w:div>
                <w:div w:id="1229458520">
                  <w:marLeft w:val="0"/>
                  <w:marRight w:val="0"/>
                  <w:marTop w:val="0"/>
                  <w:marBottom w:val="0"/>
                  <w:divBdr>
                    <w:top w:val="none" w:sz="0" w:space="0" w:color="auto"/>
                    <w:left w:val="none" w:sz="0" w:space="0" w:color="auto"/>
                    <w:bottom w:val="none" w:sz="0" w:space="0" w:color="auto"/>
                    <w:right w:val="none" w:sz="0" w:space="0" w:color="auto"/>
                  </w:divBdr>
                  <w:divsChild>
                    <w:div w:id="1903128913">
                      <w:marLeft w:val="0"/>
                      <w:marRight w:val="0"/>
                      <w:marTop w:val="0"/>
                      <w:marBottom w:val="0"/>
                      <w:divBdr>
                        <w:top w:val="none" w:sz="0" w:space="0" w:color="auto"/>
                        <w:left w:val="none" w:sz="0" w:space="0" w:color="auto"/>
                        <w:bottom w:val="none" w:sz="0" w:space="0" w:color="auto"/>
                        <w:right w:val="none" w:sz="0" w:space="0" w:color="auto"/>
                      </w:divBdr>
                    </w:div>
                  </w:divsChild>
                </w:div>
                <w:div w:id="1313101102">
                  <w:marLeft w:val="0"/>
                  <w:marRight w:val="0"/>
                  <w:marTop w:val="0"/>
                  <w:marBottom w:val="0"/>
                  <w:divBdr>
                    <w:top w:val="none" w:sz="0" w:space="0" w:color="auto"/>
                    <w:left w:val="none" w:sz="0" w:space="0" w:color="auto"/>
                    <w:bottom w:val="none" w:sz="0" w:space="0" w:color="auto"/>
                    <w:right w:val="none" w:sz="0" w:space="0" w:color="auto"/>
                  </w:divBdr>
                  <w:divsChild>
                    <w:div w:id="1409501371">
                      <w:marLeft w:val="0"/>
                      <w:marRight w:val="0"/>
                      <w:marTop w:val="0"/>
                      <w:marBottom w:val="0"/>
                      <w:divBdr>
                        <w:top w:val="none" w:sz="0" w:space="0" w:color="auto"/>
                        <w:left w:val="none" w:sz="0" w:space="0" w:color="auto"/>
                        <w:bottom w:val="none" w:sz="0" w:space="0" w:color="auto"/>
                        <w:right w:val="none" w:sz="0" w:space="0" w:color="auto"/>
                      </w:divBdr>
                    </w:div>
                  </w:divsChild>
                </w:div>
                <w:div w:id="1323318760">
                  <w:marLeft w:val="0"/>
                  <w:marRight w:val="0"/>
                  <w:marTop w:val="0"/>
                  <w:marBottom w:val="0"/>
                  <w:divBdr>
                    <w:top w:val="none" w:sz="0" w:space="0" w:color="auto"/>
                    <w:left w:val="none" w:sz="0" w:space="0" w:color="auto"/>
                    <w:bottom w:val="none" w:sz="0" w:space="0" w:color="auto"/>
                    <w:right w:val="none" w:sz="0" w:space="0" w:color="auto"/>
                  </w:divBdr>
                  <w:divsChild>
                    <w:div w:id="964896586">
                      <w:marLeft w:val="0"/>
                      <w:marRight w:val="0"/>
                      <w:marTop w:val="0"/>
                      <w:marBottom w:val="0"/>
                      <w:divBdr>
                        <w:top w:val="none" w:sz="0" w:space="0" w:color="auto"/>
                        <w:left w:val="none" w:sz="0" w:space="0" w:color="auto"/>
                        <w:bottom w:val="none" w:sz="0" w:space="0" w:color="auto"/>
                        <w:right w:val="none" w:sz="0" w:space="0" w:color="auto"/>
                      </w:divBdr>
                    </w:div>
                  </w:divsChild>
                </w:div>
                <w:div w:id="1370837176">
                  <w:marLeft w:val="0"/>
                  <w:marRight w:val="0"/>
                  <w:marTop w:val="0"/>
                  <w:marBottom w:val="0"/>
                  <w:divBdr>
                    <w:top w:val="none" w:sz="0" w:space="0" w:color="auto"/>
                    <w:left w:val="none" w:sz="0" w:space="0" w:color="auto"/>
                    <w:bottom w:val="none" w:sz="0" w:space="0" w:color="auto"/>
                    <w:right w:val="none" w:sz="0" w:space="0" w:color="auto"/>
                  </w:divBdr>
                  <w:divsChild>
                    <w:div w:id="599024699">
                      <w:marLeft w:val="0"/>
                      <w:marRight w:val="0"/>
                      <w:marTop w:val="0"/>
                      <w:marBottom w:val="0"/>
                      <w:divBdr>
                        <w:top w:val="none" w:sz="0" w:space="0" w:color="auto"/>
                        <w:left w:val="none" w:sz="0" w:space="0" w:color="auto"/>
                        <w:bottom w:val="none" w:sz="0" w:space="0" w:color="auto"/>
                        <w:right w:val="none" w:sz="0" w:space="0" w:color="auto"/>
                      </w:divBdr>
                    </w:div>
                  </w:divsChild>
                </w:div>
                <w:div w:id="1389839163">
                  <w:marLeft w:val="0"/>
                  <w:marRight w:val="0"/>
                  <w:marTop w:val="0"/>
                  <w:marBottom w:val="0"/>
                  <w:divBdr>
                    <w:top w:val="none" w:sz="0" w:space="0" w:color="auto"/>
                    <w:left w:val="none" w:sz="0" w:space="0" w:color="auto"/>
                    <w:bottom w:val="none" w:sz="0" w:space="0" w:color="auto"/>
                    <w:right w:val="none" w:sz="0" w:space="0" w:color="auto"/>
                  </w:divBdr>
                  <w:divsChild>
                    <w:div w:id="750003325">
                      <w:marLeft w:val="0"/>
                      <w:marRight w:val="0"/>
                      <w:marTop w:val="0"/>
                      <w:marBottom w:val="0"/>
                      <w:divBdr>
                        <w:top w:val="none" w:sz="0" w:space="0" w:color="auto"/>
                        <w:left w:val="none" w:sz="0" w:space="0" w:color="auto"/>
                        <w:bottom w:val="none" w:sz="0" w:space="0" w:color="auto"/>
                        <w:right w:val="none" w:sz="0" w:space="0" w:color="auto"/>
                      </w:divBdr>
                    </w:div>
                  </w:divsChild>
                </w:div>
                <w:div w:id="1436171003">
                  <w:marLeft w:val="0"/>
                  <w:marRight w:val="0"/>
                  <w:marTop w:val="0"/>
                  <w:marBottom w:val="0"/>
                  <w:divBdr>
                    <w:top w:val="none" w:sz="0" w:space="0" w:color="auto"/>
                    <w:left w:val="none" w:sz="0" w:space="0" w:color="auto"/>
                    <w:bottom w:val="none" w:sz="0" w:space="0" w:color="auto"/>
                    <w:right w:val="none" w:sz="0" w:space="0" w:color="auto"/>
                  </w:divBdr>
                  <w:divsChild>
                    <w:div w:id="534777622">
                      <w:marLeft w:val="0"/>
                      <w:marRight w:val="0"/>
                      <w:marTop w:val="0"/>
                      <w:marBottom w:val="0"/>
                      <w:divBdr>
                        <w:top w:val="none" w:sz="0" w:space="0" w:color="auto"/>
                        <w:left w:val="none" w:sz="0" w:space="0" w:color="auto"/>
                        <w:bottom w:val="none" w:sz="0" w:space="0" w:color="auto"/>
                        <w:right w:val="none" w:sz="0" w:space="0" w:color="auto"/>
                      </w:divBdr>
                    </w:div>
                  </w:divsChild>
                </w:div>
                <w:div w:id="1459178842">
                  <w:marLeft w:val="0"/>
                  <w:marRight w:val="0"/>
                  <w:marTop w:val="0"/>
                  <w:marBottom w:val="0"/>
                  <w:divBdr>
                    <w:top w:val="none" w:sz="0" w:space="0" w:color="auto"/>
                    <w:left w:val="none" w:sz="0" w:space="0" w:color="auto"/>
                    <w:bottom w:val="none" w:sz="0" w:space="0" w:color="auto"/>
                    <w:right w:val="none" w:sz="0" w:space="0" w:color="auto"/>
                  </w:divBdr>
                  <w:divsChild>
                    <w:div w:id="1595045461">
                      <w:marLeft w:val="0"/>
                      <w:marRight w:val="0"/>
                      <w:marTop w:val="0"/>
                      <w:marBottom w:val="0"/>
                      <w:divBdr>
                        <w:top w:val="none" w:sz="0" w:space="0" w:color="auto"/>
                        <w:left w:val="none" w:sz="0" w:space="0" w:color="auto"/>
                        <w:bottom w:val="none" w:sz="0" w:space="0" w:color="auto"/>
                        <w:right w:val="none" w:sz="0" w:space="0" w:color="auto"/>
                      </w:divBdr>
                    </w:div>
                  </w:divsChild>
                </w:div>
                <w:div w:id="1466581868">
                  <w:marLeft w:val="0"/>
                  <w:marRight w:val="0"/>
                  <w:marTop w:val="0"/>
                  <w:marBottom w:val="0"/>
                  <w:divBdr>
                    <w:top w:val="none" w:sz="0" w:space="0" w:color="auto"/>
                    <w:left w:val="none" w:sz="0" w:space="0" w:color="auto"/>
                    <w:bottom w:val="none" w:sz="0" w:space="0" w:color="auto"/>
                    <w:right w:val="none" w:sz="0" w:space="0" w:color="auto"/>
                  </w:divBdr>
                  <w:divsChild>
                    <w:div w:id="519660239">
                      <w:marLeft w:val="0"/>
                      <w:marRight w:val="0"/>
                      <w:marTop w:val="0"/>
                      <w:marBottom w:val="0"/>
                      <w:divBdr>
                        <w:top w:val="none" w:sz="0" w:space="0" w:color="auto"/>
                        <w:left w:val="none" w:sz="0" w:space="0" w:color="auto"/>
                        <w:bottom w:val="none" w:sz="0" w:space="0" w:color="auto"/>
                        <w:right w:val="none" w:sz="0" w:space="0" w:color="auto"/>
                      </w:divBdr>
                    </w:div>
                  </w:divsChild>
                </w:div>
                <w:div w:id="1478689073">
                  <w:marLeft w:val="0"/>
                  <w:marRight w:val="0"/>
                  <w:marTop w:val="0"/>
                  <w:marBottom w:val="0"/>
                  <w:divBdr>
                    <w:top w:val="none" w:sz="0" w:space="0" w:color="auto"/>
                    <w:left w:val="none" w:sz="0" w:space="0" w:color="auto"/>
                    <w:bottom w:val="none" w:sz="0" w:space="0" w:color="auto"/>
                    <w:right w:val="none" w:sz="0" w:space="0" w:color="auto"/>
                  </w:divBdr>
                  <w:divsChild>
                    <w:div w:id="1059985856">
                      <w:marLeft w:val="0"/>
                      <w:marRight w:val="0"/>
                      <w:marTop w:val="0"/>
                      <w:marBottom w:val="0"/>
                      <w:divBdr>
                        <w:top w:val="none" w:sz="0" w:space="0" w:color="auto"/>
                        <w:left w:val="none" w:sz="0" w:space="0" w:color="auto"/>
                        <w:bottom w:val="none" w:sz="0" w:space="0" w:color="auto"/>
                        <w:right w:val="none" w:sz="0" w:space="0" w:color="auto"/>
                      </w:divBdr>
                    </w:div>
                  </w:divsChild>
                </w:div>
                <w:div w:id="1518882034">
                  <w:marLeft w:val="0"/>
                  <w:marRight w:val="0"/>
                  <w:marTop w:val="0"/>
                  <w:marBottom w:val="0"/>
                  <w:divBdr>
                    <w:top w:val="none" w:sz="0" w:space="0" w:color="auto"/>
                    <w:left w:val="none" w:sz="0" w:space="0" w:color="auto"/>
                    <w:bottom w:val="none" w:sz="0" w:space="0" w:color="auto"/>
                    <w:right w:val="none" w:sz="0" w:space="0" w:color="auto"/>
                  </w:divBdr>
                  <w:divsChild>
                    <w:div w:id="928580584">
                      <w:marLeft w:val="0"/>
                      <w:marRight w:val="0"/>
                      <w:marTop w:val="0"/>
                      <w:marBottom w:val="0"/>
                      <w:divBdr>
                        <w:top w:val="none" w:sz="0" w:space="0" w:color="auto"/>
                        <w:left w:val="none" w:sz="0" w:space="0" w:color="auto"/>
                        <w:bottom w:val="none" w:sz="0" w:space="0" w:color="auto"/>
                        <w:right w:val="none" w:sz="0" w:space="0" w:color="auto"/>
                      </w:divBdr>
                    </w:div>
                  </w:divsChild>
                </w:div>
                <w:div w:id="1524132458">
                  <w:marLeft w:val="0"/>
                  <w:marRight w:val="0"/>
                  <w:marTop w:val="0"/>
                  <w:marBottom w:val="0"/>
                  <w:divBdr>
                    <w:top w:val="none" w:sz="0" w:space="0" w:color="auto"/>
                    <w:left w:val="none" w:sz="0" w:space="0" w:color="auto"/>
                    <w:bottom w:val="none" w:sz="0" w:space="0" w:color="auto"/>
                    <w:right w:val="none" w:sz="0" w:space="0" w:color="auto"/>
                  </w:divBdr>
                  <w:divsChild>
                    <w:div w:id="1474827698">
                      <w:marLeft w:val="0"/>
                      <w:marRight w:val="0"/>
                      <w:marTop w:val="0"/>
                      <w:marBottom w:val="0"/>
                      <w:divBdr>
                        <w:top w:val="none" w:sz="0" w:space="0" w:color="auto"/>
                        <w:left w:val="none" w:sz="0" w:space="0" w:color="auto"/>
                        <w:bottom w:val="none" w:sz="0" w:space="0" w:color="auto"/>
                        <w:right w:val="none" w:sz="0" w:space="0" w:color="auto"/>
                      </w:divBdr>
                    </w:div>
                  </w:divsChild>
                </w:div>
                <w:div w:id="1561280364">
                  <w:marLeft w:val="0"/>
                  <w:marRight w:val="0"/>
                  <w:marTop w:val="0"/>
                  <w:marBottom w:val="0"/>
                  <w:divBdr>
                    <w:top w:val="none" w:sz="0" w:space="0" w:color="auto"/>
                    <w:left w:val="none" w:sz="0" w:space="0" w:color="auto"/>
                    <w:bottom w:val="none" w:sz="0" w:space="0" w:color="auto"/>
                    <w:right w:val="none" w:sz="0" w:space="0" w:color="auto"/>
                  </w:divBdr>
                  <w:divsChild>
                    <w:div w:id="477958131">
                      <w:marLeft w:val="0"/>
                      <w:marRight w:val="0"/>
                      <w:marTop w:val="0"/>
                      <w:marBottom w:val="0"/>
                      <w:divBdr>
                        <w:top w:val="none" w:sz="0" w:space="0" w:color="auto"/>
                        <w:left w:val="none" w:sz="0" w:space="0" w:color="auto"/>
                        <w:bottom w:val="none" w:sz="0" w:space="0" w:color="auto"/>
                        <w:right w:val="none" w:sz="0" w:space="0" w:color="auto"/>
                      </w:divBdr>
                    </w:div>
                  </w:divsChild>
                </w:div>
                <w:div w:id="1587807083">
                  <w:marLeft w:val="0"/>
                  <w:marRight w:val="0"/>
                  <w:marTop w:val="0"/>
                  <w:marBottom w:val="0"/>
                  <w:divBdr>
                    <w:top w:val="none" w:sz="0" w:space="0" w:color="auto"/>
                    <w:left w:val="none" w:sz="0" w:space="0" w:color="auto"/>
                    <w:bottom w:val="none" w:sz="0" w:space="0" w:color="auto"/>
                    <w:right w:val="none" w:sz="0" w:space="0" w:color="auto"/>
                  </w:divBdr>
                  <w:divsChild>
                    <w:div w:id="1432047434">
                      <w:marLeft w:val="0"/>
                      <w:marRight w:val="0"/>
                      <w:marTop w:val="0"/>
                      <w:marBottom w:val="0"/>
                      <w:divBdr>
                        <w:top w:val="none" w:sz="0" w:space="0" w:color="auto"/>
                        <w:left w:val="none" w:sz="0" w:space="0" w:color="auto"/>
                        <w:bottom w:val="none" w:sz="0" w:space="0" w:color="auto"/>
                        <w:right w:val="none" w:sz="0" w:space="0" w:color="auto"/>
                      </w:divBdr>
                    </w:div>
                  </w:divsChild>
                </w:div>
                <w:div w:id="1675914839">
                  <w:marLeft w:val="0"/>
                  <w:marRight w:val="0"/>
                  <w:marTop w:val="0"/>
                  <w:marBottom w:val="0"/>
                  <w:divBdr>
                    <w:top w:val="none" w:sz="0" w:space="0" w:color="auto"/>
                    <w:left w:val="none" w:sz="0" w:space="0" w:color="auto"/>
                    <w:bottom w:val="none" w:sz="0" w:space="0" w:color="auto"/>
                    <w:right w:val="none" w:sz="0" w:space="0" w:color="auto"/>
                  </w:divBdr>
                  <w:divsChild>
                    <w:div w:id="1706055832">
                      <w:marLeft w:val="0"/>
                      <w:marRight w:val="0"/>
                      <w:marTop w:val="0"/>
                      <w:marBottom w:val="0"/>
                      <w:divBdr>
                        <w:top w:val="none" w:sz="0" w:space="0" w:color="auto"/>
                        <w:left w:val="none" w:sz="0" w:space="0" w:color="auto"/>
                        <w:bottom w:val="none" w:sz="0" w:space="0" w:color="auto"/>
                        <w:right w:val="none" w:sz="0" w:space="0" w:color="auto"/>
                      </w:divBdr>
                    </w:div>
                  </w:divsChild>
                </w:div>
                <w:div w:id="1699357960">
                  <w:marLeft w:val="0"/>
                  <w:marRight w:val="0"/>
                  <w:marTop w:val="0"/>
                  <w:marBottom w:val="0"/>
                  <w:divBdr>
                    <w:top w:val="none" w:sz="0" w:space="0" w:color="auto"/>
                    <w:left w:val="none" w:sz="0" w:space="0" w:color="auto"/>
                    <w:bottom w:val="none" w:sz="0" w:space="0" w:color="auto"/>
                    <w:right w:val="none" w:sz="0" w:space="0" w:color="auto"/>
                  </w:divBdr>
                  <w:divsChild>
                    <w:div w:id="234363715">
                      <w:marLeft w:val="0"/>
                      <w:marRight w:val="0"/>
                      <w:marTop w:val="0"/>
                      <w:marBottom w:val="0"/>
                      <w:divBdr>
                        <w:top w:val="none" w:sz="0" w:space="0" w:color="auto"/>
                        <w:left w:val="none" w:sz="0" w:space="0" w:color="auto"/>
                        <w:bottom w:val="none" w:sz="0" w:space="0" w:color="auto"/>
                        <w:right w:val="none" w:sz="0" w:space="0" w:color="auto"/>
                      </w:divBdr>
                    </w:div>
                  </w:divsChild>
                </w:div>
                <w:div w:id="1709063727">
                  <w:marLeft w:val="0"/>
                  <w:marRight w:val="0"/>
                  <w:marTop w:val="0"/>
                  <w:marBottom w:val="0"/>
                  <w:divBdr>
                    <w:top w:val="none" w:sz="0" w:space="0" w:color="auto"/>
                    <w:left w:val="none" w:sz="0" w:space="0" w:color="auto"/>
                    <w:bottom w:val="none" w:sz="0" w:space="0" w:color="auto"/>
                    <w:right w:val="none" w:sz="0" w:space="0" w:color="auto"/>
                  </w:divBdr>
                  <w:divsChild>
                    <w:div w:id="1298341462">
                      <w:marLeft w:val="0"/>
                      <w:marRight w:val="0"/>
                      <w:marTop w:val="0"/>
                      <w:marBottom w:val="0"/>
                      <w:divBdr>
                        <w:top w:val="none" w:sz="0" w:space="0" w:color="auto"/>
                        <w:left w:val="none" w:sz="0" w:space="0" w:color="auto"/>
                        <w:bottom w:val="none" w:sz="0" w:space="0" w:color="auto"/>
                        <w:right w:val="none" w:sz="0" w:space="0" w:color="auto"/>
                      </w:divBdr>
                    </w:div>
                  </w:divsChild>
                </w:div>
                <w:div w:id="1745957037">
                  <w:marLeft w:val="0"/>
                  <w:marRight w:val="0"/>
                  <w:marTop w:val="0"/>
                  <w:marBottom w:val="0"/>
                  <w:divBdr>
                    <w:top w:val="none" w:sz="0" w:space="0" w:color="auto"/>
                    <w:left w:val="none" w:sz="0" w:space="0" w:color="auto"/>
                    <w:bottom w:val="none" w:sz="0" w:space="0" w:color="auto"/>
                    <w:right w:val="none" w:sz="0" w:space="0" w:color="auto"/>
                  </w:divBdr>
                  <w:divsChild>
                    <w:div w:id="1909724257">
                      <w:marLeft w:val="0"/>
                      <w:marRight w:val="0"/>
                      <w:marTop w:val="0"/>
                      <w:marBottom w:val="0"/>
                      <w:divBdr>
                        <w:top w:val="none" w:sz="0" w:space="0" w:color="auto"/>
                        <w:left w:val="none" w:sz="0" w:space="0" w:color="auto"/>
                        <w:bottom w:val="none" w:sz="0" w:space="0" w:color="auto"/>
                        <w:right w:val="none" w:sz="0" w:space="0" w:color="auto"/>
                      </w:divBdr>
                    </w:div>
                  </w:divsChild>
                </w:div>
                <w:div w:id="1787311386">
                  <w:marLeft w:val="0"/>
                  <w:marRight w:val="0"/>
                  <w:marTop w:val="0"/>
                  <w:marBottom w:val="0"/>
                  <w:divBdr>
                    <w:top w:val="none" w:sz="0" w:space="0" w:color="auto"/>
                    <w:left w:val="none" w:sz="0" w:space="0" w:color="auto"/>
                    <w:bottom w:val="none" w:sz="0" w:space="0" w:color="auto"/>
                    <w:right w:val="none" w:sz="0" w:space="0" w:color="auto"/>
                  </w:divBdr>
                  <w:divsChild>
                    <w:div w:id="1191260900">
                      <w:marLeft w:val="0"/>
                      <w:marRight w:val="0"/>
                      <w:marTop w:val="0"/>
                      <w:marBottom w:val="0"/>
                      <w:divBdr>
                        <w:top w:val="none" w:sz="0" w:space="0" w:color="auto"/>
                        <w:left w:val="none" w:sz="0" w:space="0" w:color="auto"/>
                        <w:bottom w:val="none" w:sz="0" w:space="0" w:color="auto"/>
                        <w:right w:val="none" w:sz="0" w:space="0" w:color="auto"/>
                      </w:divBdr>
                    </w:div>
                  </w:divsChild>
                </w:div>
                <w:div w:id="1795516001">
                  <w:marLeft w:val="0"/>
                  <w:marRight w:val="0"/>
                  <w:marTop w:val="0"/>
                  <w:marBottom w:val="0"/>
                  <w:divBdr>
                    <w:top w:val="none" w:sz="0" w:space="0" w:color="auto"/>
                    <w:left w:val="none" w:sz="0" w:space="0" w:color="auto"/>
                    <w:bottom w:val="none" w:sz="0" w:space="0" w:color="auto"/>
                    <w:right w:val="none" w:sz="0" w:space="0" w:color="auto"/>
                  </w:divBdr>
                  <w:divsChild>
                    <w:div w:id="962268567">
                      <w:marLeft w:val="0"/>
                      <w:marRight w:val="0"/>
                      <w:marTop w:val="0"/>
                      <w:marBottom w:val="0"/>
                      <w:divBdr>
                        <w:top w:val="none" w:sz="0" w:space="0" w:color="auto"/>
                        <w:left w:val="none" w:sz="0" w:space="0" w:color="auto"/>
                        <w:bottom w:val="none" w:sz="0" w:space="0" w:color="auto"/>
                        <w:right w:val="none" w:sz="0" w:space="0" w:color="auto"/>
                      </w:divBdr>
                    </w:div>
                  </w:divsChild>
                </w:div>
                <w:div w:id="1839688013">
                  <w:marLeft w:val="0"/>
                  <w:marRight w:val="0"/>
                  <w:marTop w:val="0"/>
                  <w:marBottom w:val="0"/>
                  <w:divBdr>
                    <w:top w:val="none" w:sz="0" w:space="0" w:color="auto"/>
                    <w:left w:val="none" w:sz="0" w:space="0" w:color="auto"/>
                    <w:bottom w:val="none" w:sz="0" w:space="0" w:color="auto"/>
                    <w:right w:val="none" w:sz="0" w:space="0" w:color="auto"/>
                  </w:divBdr>
                  <w:divsChild>
                    <w:div w:id="756900096">
                      <w:marLeft w:val="0"/>
                      <w:marRight w:val="0"/>
                      <w:marTop w:val="0"/>
                      <w:marBottom w:val="0"/>
                      <w:divBdr>
                        <w:top w:val="none" w:sz="0" w:space="0" w:color="auto"/>
                        <w:left w:val="none" w:sz="0" w:space="0" w:color="auto"/>
                        <w:bottom w:val="none" w:sz="0" w:space="0" w:color="auto"/>
                        <w:right w:val="none" w:sz="0" w:space="0" w:color="auto"/>
                      </w:divBdr>
                    </w:div>
                  </w:divsChild>
                </w:div>
                <w:div w:id="1853058961">
                  <w:marLeft w:val="0"/>
                  <w:marRight w:val="0"/>
                  <w:marTop w:val="0"/>
                  <w:marBottom w:val="0"/>
                  <w:divBdr>
                    <w:top w:val="none" w:sz="0" w:space="0" w:color="auto"/>
                    <w:left w:val="none" w:sz="0" w:space="0" w:color="auto"/>
                    <w:bottom w:val="none" w:sz="0" w:space="0" w:color="auto"/>
                    <w:right w:val="none" w:sz="0" w:space="0" w:color="auto"/>
                  </w:divBdr>
                  <w:divsChild>
                    <w:div w:id="1536042590">
                      <w:marLeft w:val="0"/>
                      <w:marRight w:val="0"/>
                      <w:marTop w:val="0"/>
                      <w:marBottom w:val="0"/>
                      <w:divBdr>
                        <w:top w:val="none" w:sz="0" w:space="0" w:color="auto"/>
                        <w:left w:val="none" w:sz="0" w:space="0" w:color="auto"/>
                        <w:bottom w:val="none" w:sz="0" w:space="0" w:color="auto"/>
                        <w:right w:val="none" w:sz="0" w:space="0" w:color="auto"/>
                      </w:divBdr>
                    </w:div>
                  </w:divsChild>
                </w:div>
                <w:div w:id="1867981112">
                  <w:marLeft w:val="0"/>
                  <w:marRight w:val="0"/>
                  <w:marTop w:val="0"/>
                  <w:marBottom w:val="0"/>
                  <w:divBdr>
                    <w:top w:val="none" w:sz="0" w:space="0" w:color="auto"/>
                    <w:left w:val="none" w:sz="0" w:space="0" w:color="auto"/>
                    <w:bottom w:val="none" w:sz="0" w:space="0" w:color="auto"/>
                    <w:right w:val="none" w:sz="0" w:space="0" w:color="auto"/>
                  </w:divBdr>
                  <w:divsChild>
                    <w:div w:id="525484727">
                      <w:marLeft w:val="0"/>
                      <w:marRight w:val="0"/>
                      <w:marTop w:val="0"/>
                      <w:marBottom w:val="0"/>
                      <w:divBdr>
                        <w:top w:val="none" w:sz="0" w:space="0" w:color="auto"/>
                        <w:left w:val="none" w:sz="0" w:space="0" w:color="auto"/>
                        <w:bottom w:val="none" w:sz="0" w:space="0" w:color="auto"/>
                        <w:right w:val="none" w:sz="0" w:space="0" w:color="auto"/>
                      </w:divBdr>
                    </w:div>
                  </w:divsChild>
                </w:div>
                <w:div w:id="1872526121">
                  <w:marLeft w:val="0"/>
                  <w:marRight w:val="0"/>
                  <w:marTop w:val="0"/>
                  <w:marBottom w:val="0"/>
                  <w:divBdr>
                    <w:top w:val="none" w:sz="0" w:space="0" w:color="auto"/>
                    <w:left w:val="none" w:sz="0" w:space="0" w:color="auto"/>
                    <w:bottom w:val="none" w:sz="0" w:space="0" w:color="auto"/>
                    <w:right w:val="none" w:sz="0" w:space="0" w:color="auto"/>
                  </w:divBdr>
                  <w:divsChild>
                    <w:div w:id="1274938945">
                      <w:marLeft w:val="0"/>
                      <w:marRight w:val="0"/>
                      <w:marTop w:val="0"/>
                      <w:marBottom w:val="0"/>
                      <w:divBdr>
                        <w:top w:val="none" w:sz="0" w:space="0" w:color="auto"/>
                        <w:left w:val="none" w:sz="0" w:space="0" w:color="auto"/>
                        <w:bottom w:val="none" w:sz="0" w:space="0" w:color="auto"/>
                        <w:right w:val="none" w:sz="0" w:space="0" w:color="auto"/>
                      </w:divBdr>
                    </w:div>
                  </w:divsChild>
                </w:div>
                <w:div w:id="1893155983">
                  <w:marLeft w:val="0"/>
                  <w:marRight w:val="0"/>
                  <w:marTop w:val="0"/>
                  <w:marBottom w:val="0"/>
                  <w:divBdr>
                    <w:top w:val="none" w:sz="0" w:space="0" w:color="auto"/>
                    <w:left w:val="none" w:sz="0" w:space="0" w:color="auto"/>
                    <w:bottom w:val="none" w:sz="0" w:space="0" w:color="auto"/>
                    <w:right w:val="none" w:sz="0" w:space="0" w:color="auto"/>
                  </w:divBdr>
                  <w:divsChild>
                    <w:div w:id="1103839796">
                      <w:marLeft w:val="0"/>
                      <w:marRight w:val="0"/>
                      <w:marTop w:val="0"/>
                      <w:marBottom w:val="0"/>
                      <w:divBdr>
                        <w:top w:val="none" w:sz="0" w:space="0" w:color="auto"/>
                        <w:left w:val="none" w:sz="0" w:space="0" w:color="auto"/>
                        <w:bottom w:val="none" w:sz="0" w:space="0" w:color="auto"/>
                        <w:right w:val="none" w:sz="0" w:space="0" w:color="auto"/>
                      </w:divBdr>
                    </w:div>
                  </w:divsChild>
                </w:div>
                <w:div w:id="1930505935">
                  <w:marLeft w:val="0"/>
                  <w:marRight w:val="0"/>
                  <w:marTop w:val="0"/>
                  <w:marBottom w:val="0"/>
                  <w:divBdr>
                    <w:top w:val="none" w:sz="0" w:space="0" w:color="auto"/>
                    <w:left w:val="none" w:sz="0" w:space="0" w:color="auto"/>
                    <w:bottom w:val="none" w:sz="0" w:space="0" w:color="auto"/>
                    <w:right w:val="none" w:sz="0" w:space="0" w:color="auto"/>
                  </w:divBdr>
                  <w:divsChild>
                    <w:div w:id="168063140">
                      <w:marLeft w:val="0"/>
                      <w:marRight w:val="0"/>
                      <w:marTop w:val="0"/>
                      <w:marBottom w:val="0"/>
                      <w:divBdr>
                        <w:top w:val="none" w:sz="0" w:space="0" w:color="auto"/>
                        <w:left w:val="none" w:sz="0" w:space="0" w:color="auto"/>
                        <w:bottom w:val="none" w:sz="0" w:space="0" w:color="auto"/>
                        <w:right w:val="none" w:sz="0" w:space="0" w:color="auto"/>
                      </w:divBdr>
                    </w:div>
                  </w:divsChild>
                </w:div>
                <w:div w:id="1938829699">
                  <w:marLeft w:val="0"/>
                  <w:marRight w:val="0"/>
                  <w:marTop w:val="0"/>
                  <w:marBottom w:val="0"/>
                  <w:divBdr>
                    <w:top w:val="none" w:sz="0" w:space="0" w:color="auto"/>
                    <w:left w:val="none" w:sz="0" w:space="0" w:color="auto"/>
                    <w:bottom w:val="none" w:sz="0" w:space="0" w:color="auto"/>
                    <w:right w:val="none" w:sz="0" w:space="0" w:color="auto"/>
                  </w:divBdr>
                  <w:divsChild>
                    <w:div w:id="1251963174">
                      <w:marLeft w:val="0"/>
                      <w:marRight w:val="0"/>
                      <w:marTop w:val="0"/>
                      <w:marBottom w:val="0"/>
                      <w:divBdr>
                        <w:top w:val="none" w:sz="0" w:space="0" w:color="auto"/>
                        <w:left w:val="none" w:sz="0" w:space="0" w:color="auto"/>
                        <w:bottom w:val="none" w:sz="0" w:space="0" w:color="auto"/>
                        <w:right w:val="none" w:sz="0" w:space="0" w:color="auto"/>
                      </w:divBdr>
                    </w:div>
                  </w:divsChild>
                </w:div>
                <w:div w:id="1945265778">
                  <w:marLeft w:val="0"/>
                  <w:marRight w:val="0"/>
                  <w:marTop w:val="0"/>
                  <w:marBottom w:val="0"/>
                  <w:divBdr>
                    <w:top w:val="none" w:sz="0" w:space="0" w:color="auto"/>
                    <w:left w:val="none" w:sz="0" w:space="0" w:color="auto"/>
                    <w:bottom w:val="none" w:sz="0" w:space="0" w:color="auto"/>
                    <w:right w:val="none" w:sz="0" w:space="0" w:color="auto"/>
                  </w:divBdr>
                  <w:divsChild>
                    <w:div w:id="1237470673">
                      <w:marLeft w:val="0"/>
                      <w:marRight w:val="0"/>
                      <w:marTop w:val="0"/>
                      <w:marBottom w:val="0"/>
                      <w:divBdr>
                        <w:top w:val="none" w:sz="0" w:space="0" w:color="auto"/>
                        <w:left w:val="none" w:sz="0" w:space="0" w:color="auto"/>
                        <w:bottom w:val="none" w:sz="0" w:space="0" w:color="auto"/>
                        <w:right w:val="none" w:sz="0" w:space="0" w:color="auto"/>
                      </w:divBdr>
                    </w:div>
                  </w:divsChild>
                </w:div>
                <w:div w:id="203765773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sChild>
                </w:div>
                <w:div w:id="2050185369">
                  <w:marLeft w:val="0"/>
                  <w:marRight w:val="0"/>
                  <w:marTop w:val="0"/>
                  <w:marBottom w:val="0"/>
                  <w:divBdr>
                    <w:top w:val="none" w:sz="0" w:space="0" w:color="auto"/>
                    <w:left w:val="none" w:sz="0" w:space="0" w:color="auto"/>
                    <w:bottom w:val="none" w:sz="0" w:space="0" w:color="auto"/>
                    <w:right w:val="none" w:sz="0" w:space="0" w:color="auto"/>
                  </w:divBdr>
                  <w:divsChild>
                    <w:div w:id="817066088">
                      <w:marLeft w:val="0"/>
                      <w:marRight w:val="0"/>
                      <w:marTop w:val="0"/>
                      <w:marBottom w:val="0"/>
                      <w:divBdr>
                        <w:top w:val="none" w:sz="0" w:space="0" w:color="auto"/>
                        <w:left w:val="none" w:sz="0" w:space="0" w:color="auto"/>
                        <w:bottom w:val="none" w:sz="0" w:space="0" w:color="auto"/>
                        <w:right w:val="none" w:sz="0" w:space="0" w:color="auto"/>
                      </w:divBdr>
                    </w:div>
                  </w:divsChild>
                </w:div>
                <w:div w:id="2055999163">
                  <w:marLeft w:val="0"/>
                  <w:marRight w:val="0"/>
                  <w:marTop w:val="0"/>
                  <w:marBottom w:val="0"/>
                  <w:divBdr>
                    <w:top w:val="none" w:sz="0" w:space="0" w:color="auto"/>
                    <w:left w:val="none" w:sz="0" w:space="0" w:color="auto"/>
                    <w:bottom w:val="none" w:sz="0" w:space="0" w:color="auto"/>
                    <w:right w:val="none" w:sz="0" w:space="0" w:color="auto"/>
                  </w:divBdr>
                  <w:divsChild>
                    <w:div w:id="1976330848">
                      <w:marLeft w:val="0"/>
                      <w:marRight w:val="0"/>
                      <w:marTop w:val="0"/>
                      <w:marBottom w:val="0"/>
                      <w:divBdr>
                        <w:top w:val="none" w:sz="0" w:space="0" w:color="auto"/>
                        <w:left w:val="none" w:sz="0" w:space="0" w:color="auto"/>
                        <w:bottom w:val="none" w:sz="0" w:space="0" w:color="auto"/>
                        <w:right w:val="none" w:sz="0" w:space="0" w:color="auto"/>
                      </w:divBdr>
                    </w:div>
                  </w:divsChild>
                </w:div>
                <w:div w:id="2085294367">
                  <w:marLeft w:val="0"/>
                  <w:marRight w:val="0"/>
                  <w:marTop w:val="0"/>
                  <w:marBottom w:val="0"/>
                  <w:divBdr>
                    <w:top w:val="none" w:sz="0" w:space="0" w:color="auto"/>
                    <w:left w:val="none" w:sz="0" w:space="0" w:color="auto"/>
                    <w:bottom w:val="none" w:sz="0" w:space="0" w:color="auto"/>
                    <w:right w:val="none" w:sz="0" w:space="0" w:color="auto"/>
                  </w:divBdr>
                  <w:divsChild>
                    <w:div w:id="391542445">
                      <w:marLeft w:val="0"/>
                      <w:marRight w:val="0"/>
                      <w:marTop w:val="0"/>
                      <w:marBottom w:val="0"/>
                      <w:divBdr>
                        <w:top w:val="none" w:sz="0" w:space="0" w:color="auto"/>
                        <w:left w:val="none" w:sz="0" w:space="0" w:color="auto"/>
                        <w:bottom w:val="none" w:sz="0" w:space="0" w:color="auto"/>
                        <w:right w:val="none" w:sz="0" w:space="0" w:color="auto"/>
                      </w:divBdr>
                    </w:div>
                  </w:divsChild>
                </w:div>
                <w:div w:id="2090426420">
                  <w:marLeft w:val="0"/>
                  <w:marRight w:val="0"/>
                  <w:marTop w:val="0"/>
                  <w:marBottom w:val="0"/>
                  <w:divBdr>
                    <w:top w:val="none" w:sz="0" w:space="0" w:color="auto"/>
                    <w:left w:val="none" w:sz="0" w:space="0" w:color="auto"/>
                    <w:bottom w:val="none" w:sz="0" w:space="0" w:color="auto"/>
                    <w:right w:val="none" w:sz="0" w:space="0" w:color="auto"/>
                  </w:divBdr>
                  <w:divsChild>
                    <w:div w:id="696152075">
                      <w:marLeft w:val="0"/>
                      <w:marRight w:val="0"/>
                      <w:marTop w:val="0"/>
                      <w:marBottom w:val="0"/>
                      <w:divBdr>
                        <w:top w:val="none" w:sz="0" w:space="0" w:color="auto"/>
                        <w:left w:val="none" w:sz="0" w:space="0" w:color="auto"/>
                        <w:bottom w:val="none" w:sz="0" w:space="0" w:color="auto"/>
                        <w:right w:val="none" w:sz="0" w:space="0" w:color="auto"/>
                      </w:divBdr>
                    </w:div>
                  </w:divsChild>
                </w:div>
                <w:div w:id="2090543046">
                  <w:marLeft w:val="0"/>
                  <w:marRight w:val="0"/>
                  <w:marTop w:val="0"/>
                  <w:marBottom w:val="0"/>
                  <w:divBdr>
                    <w:top w:val="none" w:sz="0" w:space="0" w:color="auto"/>
                    <w:left w:val="none" w:sz="0" w:space="0" w:color="auto"/>
                    <w:bottom w:val="none" w:sz="0" w:space="0" w:color="auto"/>
                    <w:right w:val="none" w:sz="0" w:space="0" w:color="auto"/>
                  </w:divBdr>
                  <w:divsChild>
                    <w:div w:id="620263409">
                      <w:marLeft w:val="0"/>
                      <w:marRight w:val="0"/>
                      <w:marTop w:val="0"/>
                      <w:marBottom w:val="0"/>
                      <w:divBdr>
                        <w:top w:val="none" w:sz="0" w:space="0" w:color="auto"/>
                        <w:left w:val="none" w:sz="0" w:space="0" w:color="auto"/>
                        <w:bottom w:val="none" w:sz="0" w:space="0" w:color="auto"/>
                        <w:right w:val="none" w:sz="0" w:space="0" w:color="auto"/>
                      </w:divBdr>
                    </w:div>
                  </w:divsChild>
                </w:div>
                <w:div w:id="2099593826">
                  <w:marLeft w:val="0"/>
                  <w:marRight w:val="0"/>
                  <w:marTop w:val="0"/>
                  <w:marBottom w:val="0"/>
                  <w:divBdr>
                    <w:top w:val="none" w:sz="0" w:space="0" w:color="auto"/>
                    <w:left w:val="none" w:sz="0" w:space="0" w:color="auto"/>
                    <w:bottom w:val="none" w:sz="0" w:space="0" w:color="auto"/>
                    <w:right w:val="none" w:sz="0" w:space="0" w:color="auto"/>
                  </w:divBdr>
                  <w:divsChild>
                    <w:div w:id="2095928169">
                      <w:marLeft w:val="0"/>
                      <w:marRight w:val="0"/>
                      <w:marTop w:val="0"/>
                      <w:marBottom w:val="0"/>
                      <w:divBdr>
                        <w:top w:val="none" w:sz="0" w:space="0" w:color="auto"/>
                        <w:left w:val="none" w:sz="0" w:space="0" w:color="auto"/>
                        <w:bottom w:val="none" w:sz="0" w:space="0" w:color="auto"/>
                        <w:right w:val="none" w:sz="0" w:space="0" w:color="auto"/>
                      </w:divBdr>
                    </w:div>
                  </w:divsChild>
                </w:div>
                <w:div w:id="2117676263">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sChild>
                </w:div>
                <w:div w:id="2140611100">
                  <w:marLeft w:val="0"/>
                  <w:marRight w:val="0"/>
                  <w:marTop w:val="0"/>
                  <w:marBottom w:val="0"/>
                  <w:divBdr>
                    <w:top w:val="none" w:sz="0" w:space="0" w:color="auto"/>
                    <w:left w:val="none" w:sz="0" w:space="0" w:color="auto"/>
                    <w:bottom w:val="none" w:sz="0" w:space="0" w:color="auto"/>
                    <w:right w:val="none" w:sz="0" w:space="0" w:color="auto"/>
                  </w:divBdr>
                  <w:divsChild>
                    <w:div w:id="15500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8610">
          <w:marLeft w:val="0"/>
          <w:marRight w:val="0"/>
          <w:marTop w:val="0"/>
          <w:marBottom w:val="0"/>
          <w:divBdr>
            <w:top w:val="none" w:sz="0" w:space="0" w:color="auto"/>
            <w:left w:val="none" w:sz="0" w:space="0" w:color="auto"/>
            <w:bottom w:val="none" w:sz="0" w:space="0" w:color="auto"/>
            <w:right w:val="none" w:sz="0" w:space="0" w:color="auto"/>
          </w:divBdr>
        </w:div>
        <w:div w:id="814419363">
          <w:marLeft w:val="0"/>
          <w:marRight w:val="0"/>
          <w:marTop w:val="0"/>
          <w:marBottom w:val="0"/>
          <w:divBdr>
            <w:top w:val="none" w:sz="0" w:space="0" w:color="auto"/>
            <w:left w:val="none" w:sz="0" w:space="0" w:color="auto"/>
            <w:bottom w:val="none" w:sz="0" w:space="0" w:color="auto"/>
            <w:right w:val="none" w:sz="0" w:space="0" w:color="auto"/>
          </w:divBdr>
        </w:div>
        <w:div w:id="821626612">
          <w:marLeft w:val="0"/>
          <w:marRight w:val="0"/>
          <w:marTop w:val="0"/>
          <w:marBottom w:val="0"/>
          <w:divBdr>
            <w:top w:val="none" w:sz="0" w:space="0" w:color="auto"/>
            <w:left w:val="none" w:sz="0" w:space="0" w:color="auto"/>
            <w:bottom w:val="none" w:sz="0" w:space="0" w:color="auto"/>
            <w:right w:val="none" w:sz="0" w:space="0" w:color="auto"/>
          </w:divBdr>
        </w:div>
        <w:div w:id="830293639">
          <w:marLeft w:val="0"/>
          <w:marRight w:val="0"/>
          <w:marTop w:val="0"/>
          <w:marBottom w:val="0"/>
          <w:divBdr>
            <w:top w:val="none" w:sz="0" w:space="0" w:color="auto"/>
            <w:left w:val="none" w:sz="0" w:space="0" w:color="auto"/>
            <w:bottom w:val="none" w:sz="0" w:space="0" w:color="auto"/>
            <w:right w:val="none" w:sz="0" w:space="0" w:color="auto"/>
          </w:divBdr>
        </w:div>
        <w:div w:id="833298523">
          <w:marLeft w:val="0"/>
          <w:marRight w:val="0"/>
          <w:marTop w:val="0"/>
          <w:marBottom w:val="0"/>
          <w:divBdr>
            <w:top w:val="none" w:sz="0" w:space="0" w:color="auto"/>
            <w:left w:val="none" w:sz="0" w:space="0" w:color="auto"/>
            <w:bottom w:val="none" w:sz="0" w:space="0" w:color="auto"/>
            <w:right w:val="none" w:sz="0" w:space="0" w:color="auto"/>
          </w:divBdr>
        </w:div>
        <w:div w:id="835074355">
          <w:marLeft w:val="0"/>
          <w:marRight w:val="0"/>
          <w:marTop w:val="0"/>
          <w:marBottom w:val="0"/>
          <w:divBdr>
            <w:top w:val="none" w:sz="0" w:space="0" w:color="auto"/>
            <w:left w:val="none" w:sz="0" w:space="0" w:color="auto"/>
            <w:bottom w:val="none" w:sz="0" w:space="0" w:color="auto"/>
            <w:right w:val="none" w:sz="0" w:space="0" w:color="auto"/>
          </w:divBdr>
        </w:div>
        <w:div w:id="836573365">
          <w:marLeft w:val="0"/>
          <w:marRight w:val="0"/>
          <w:marTop w:val="0"/>
          <w:marBottom w:val="0"/>
          <w:divBdr>
            <w:top w:val="none" w:sz="0" w:space="0" w:color="auto"/>
            <w:left w:val="none" w:sz="0" w:space="0" w:color="auto"/>
            <w:bottom w:val="none" w:sz="0" w:space="0" w:color="auto"/>
            <w:right w:val="none" w:sz="0" w:space="0" w:color="auto"/>
          </w:divBdr>
        </w:div>
        <w:div w:id="844707298">
          <w:marLeft w:val="0"/>
          <w:marRight w:val="0"/>
          <w:marTop w:val="0"/>
          <w:marBottom w:val="0"/>
          <w:divBdr>
            <w:top w:val="none" w:sz="0" w:space="0" w:color="auto"/>
            <w:left w:val="none" w:sz="0" w:space="0" w:color="auto"/>
            <w:bottom w:val="none" w:sz="0" w:space="0" w:color="auto"/>
            <w:right w:val="none" w:sz="0" w:space="0" w:color="auto"/>
          </w:divBdr>
        </w:div>
        <w:div w:id="856044903">
          <w:marLeft w:val="0"/>
          <w:marRight w:val="0"/>
          <w:marTop w:val="0"/>
          <w:marBottom w:val="0"/>
          <w:divBdr>
            <w:top w:val="none" w:sz="0" w:space="0" w:color="auto"/>
            <w:left w:val="none" w:sz="0" w:space="0" w:color="auto"/>
            <w:bottom w:val="none" w:sz="0" w:space="0" w:color="auto"/>
            <w:right w:val="none" w:sz="0" w:space="0" w:color="auto"/>
          </w:divBdr>
        </w:div>
        <w:div w:id="877164417">
          <w:marLeft w:val="0"/>
          <w:marRight w:val="0"/>
          <w:marTop w:val="0"/>
          <w:marBottom w:val="0"/>
          <w:divBdr>
            <w:top w:val="none" w:sz="0" w:space="0" w:color="auto"/>
            <w:left w:val="none" w:sz="0" w:space="0" w:color="auto"/>
            <w:bottom w:val="none" w:sz="0" w:space="0" w:color="auto"/>
            <w:right w:val="none" w:sz="0" w:space="0" w:color="auto"/>
          </w:divBdr>
          <w:divsChild>
            <w:div w:id="720517983">
              <w:marLeft w:val="-75"/>
              <w:marRight w:val="0"/>
              <w:marTop w:val="30"/>
              <w:marBottom w:val="30"/>
              <w:divBdr>
                <w:top w:val="none" w:sz="0" w:space="0" w:color="auto"/>
                <w:left w:val="none" w:sz="0" w:space="0" w:color="auto"/>
                <w:bottom w:val="none" w:sz="0" w:space="0" w:color="auto"/>
                <w:right w:val="none" w:sz="0" w:space="0" w:color="auto"/>
              </w:divBdr>
              <w:divsChild>
                <w:div w:id="401560283">
                  <w:marLeft w:val="0"/>
                  <w:marRight w:val="0"/>
                  <w:marTop w:val="0"/>
                  <w:marBottom w:val="0"/>
                  <w:divBdr>
                    <w:top w:val="none" w:sz="0" w:space="0" w:color="auto"/>
                    <w:left w:val="none" w:sz="0" w:space="0" w:color="auto"/>
                    <w:bottom w:val="none" w:sz="0" w:space="0" w:color="auto"/>
                    <w:right w:val="none" w:sz="0" w:space="0" w:color="auto"/>
                  </w:divBdr>
                  <w:divsChild>
                    <w:div w:id="386417933">
                      <w:marLeft w:val="0"/>
                      <w:marRight w:val="0"/>
                      <w:marTop w:val="0"/>
                      <w:marBottom w:val="0"/>
                      <w:divBdr>
                        <w:top w:val="none" w:sz="0" w:space="0" w:color="auto"/>
                        <w:left w:val="none" w:sz="0" w:space="0" w:color="auto"/>
                        <w:bottom w:val="none" w:sz="0" w:space="0" w:color="auto"/>
                        <w:right w:val="none" w:sz="0" w:space="0" w:color="auto"/>
                      </w:divBdr>
                    </w:div>
                  </w:divsChild>
                </w:div>
                <w:div w:id="854927456">
                  <w:marLeft w:val="0"/>
                  <w:marRight w:val="0"/>
                  <w:marTop w:val="0"/>
                  <w:marBottom w:val="0"/>
                  <w:divBdr>
                    <w:top w:val="none" w:sz="0" w:space="0" w:color="auto"/>
                    <w:left w:val="none" w:sz="0" w:space="0" w:color="auto"/>
                    <w:bottom w:val="none" w:sz="0" w:space="0" w:color="auto"/>
                    <w:right w:val="none" w:sz="0" w:space="0" w:color="auto"/>
                  </w:divBdr>
                  <w:divsChild>
                    <w:div w:id="1274510146">
                      <w:marLeft w:val="0"/>
                      <w:marRight w:val="0"/>
                      <w:marTop w:val="0"/>
                      <w:marBottom w:val="0"/>
                      <w:divBdr>
                        <w:top w:val="none" w:sz="0" w:space="0" w:color="auto"/>
                        <w:left w:val="none" w:sz="0" w:space="0" w:color="auto"/>
                        <w:bottom w:val="none" w:sz="0" w:space="0" w:color="auto"/>
                        <w:right w:val="none" w:sz="0" w:space="0" w:color="auto"/>
                      </w:divBdr>
                    </w:div>
                  </w:divsChild>
                </w:div>
                <w:div w:id="1286086829">
                  <w:marLeft w:val="0"/>
                  <w:marRight w:val="0"/>
                  <w:marTop w:val="0"/>
                  <w:marBottom w:val="0"/>
                  <w:divBdr>
                    <w:top w:val="none" w:sz="0" w:space="0" w:color="auto"/>
                    <w:left w:val="none" w:sz="0" w:space="0" w:color="auto"/>
                    <w:bottom w:val="none" w:sz="0" w:space="0" w:color="auto"/>
                    <w:right w:val="none" w:sz="0" w:space="0" w:color="auto"/>
                  </w:divBdr>
                  <w:divsChild>
                    <w:div w:id="1740009625">
                      <w:marLeft w:val="0"/>
                      <w:marRight w:val="0"/>
                      <w:marTop w:val="0"/>
                      <w:marBottom w:val="0"/>
                      <w:divBdr>
                        <w:top w:val="none" w:sz="0" w:space="0" w:color="auto"/>
                        <w:left w:val="none" w:sz="0" w:space="0" w:color="auto"/>
                        <w:bottom w:val="none" w:sz="0" w:space="0" w:color="auto"/>
                        <w:right w:val="none" w:sz="0" w:space="0" w:color="auto"/>
                      </w:divBdr>
                    </w:div>
                  </w:divsChild>
                </w:div>
                <w:div w:id="1404176505">
                  <w:marLeft w:val="0"/>
                  <w:marRight w:val="0"/>
                  <w:marTop w:val="0"/>
                  <w:marBottom w:val="0"/>
                  <w:divBdr>
                    <w:top w:val="none" w:sz="0" w:space="0" w:color="auto"/>
                    <w:left w:val="none" w:sz="0" w:space="0" w:color="auto"/>
                    <w:bottom w:val="none" w:sz="0" w:space="0" w:color="auto"/>
                    <w:right w:val="none" w:sz="0" w:space="0" w:color="auto"/>
                  </w:divBdr>
                  <w:divsChild>
                    <w:div w:id="724988972">
                      <w:marLeft w:val="0"/>
                      <w:marRight w:val="0"/>
                      <w:marTop w:val="0"/>
                      <w:marBottom w:val="0"/>
                      <w:divBdr>
                        <w:top w:val="none" w:sz="0" w:space="0" w:color="auto"/>
                        <w:left w:val="none" w:sz="0" w:space="0" w:color="auto"/>
                        <w:bottom w:val="none" w:sz="0" w:space="0" w:color="auto"/>
                        <w:right w:val="none" w:sz="0" w:space="0" w:color="auto"/>
                      </w:divBdr>
                    </w:div>
                  </w:divsChild>
                </w:div>
                <w:div w:id="1535188700">
                  <w:marLeft w:val="0"/>
                  <w:marRight w:val="0"/>
                  <w:marTop w:val="0"/>
                  <w:marBottom w:val="0"/>
                  <w:divBdr>
                    <w:top w:val="none" w:sz="0" w:space="0" w:color="auto"/>
                    <w:left w:val="none" w:sz="0" w:space="0" w:color="auto"/>
                    <w:bottom w:val="none" w:sz="0" w:space="0" w:color="auto"/>
                    <w:right w:val="none" w:sz="0" w:space="0" w:color="auto"/>
                  </w:divBdr>
                  <w:divsChild>
                    <w:div w:id="576016248">
                      <w:marLeft w:val="0"/>
                      <w:marRight w:val="0"/>
                      <w:marTop w:val="0"/>
                      <w:marBottom w:val="0"/>
                      <w:divBdr>
                        <w:top w:val="none" w:sz="0" w:space="0" w:color="auto"/>
                        <w:left w:val="none" w:sz="0" w:space="0" w:color="auto"/>
                        <w:bottom w:val="none" w:sz="0" w:space="0" w:color="auto"/>
                        <w:right w:val="none" w:sz="0" w:space="0" w:color="auto"/>
                      </w:divBdr>
                    </w:div>
                  </w:divsChild>
                </w:div>
                <w:div w:id="1614090302">
                  <w:marLeft w:val="0"/>
                  <w:marRight w:val="0"/>
                  <w:marTop w:val="0"/>
                  <w:marBottom w:val="0"/>
                  <w:divBdr>
                    <w:top w:val="none" w:sz="0" w:space="0" w:color="auto"/>
                    <w:left w:val="none" w:sz="0" w:space="0" w:color="auto"/>
                    <w:bottom w:val="none" w:sz="0" w:space="0" w:color="auto"/>
                    <w:right w:val="none" w:sz="0" w:space="0" w:color="auto"/>
                  </w:divBdr>
                  <w:divsChild>
                    <w:div w:id="2029989580">
                      <w:marLeft w:val="0"/>
                      <w:marRight w:val="0"/>
                      <w:marTop w:val="0"/>
                      <w:marBottom w:val="0"/>
                      <w:divBdr>
                        <w:top w:val="none" w:sz="0" w:space="0" w:color="auto"/>
                        <w:left w:val="none" w:sz="0" w:space="0" w:color="auto"/>
                        <w:bottom w:val="none" w:sz="0" w:space="0" w:color="auto"/>
                        <w:right w:val="none" w:sz="0" w:space="0" w:color="auto"/>
                      </w:divBdr>
                    </w:div>
                  </w:divsChild>
                </w:div>
                <w:div w:id="1895384798">
                  <w:marLeft w:val="0"/>
                  <w:marRight w:val="0"/>
                  <w:marTop w:val="0"/>
                  <w:marBottom w:val="0"/>
                  <w:divBdr>
                    <w:top w:val="none" w:sz="0" w:space="0" w:color="auto"/>
                    <w:left w:val="none" w:sz="0" w:space="0" w:color="auto"/>
                    <w:bottom w:val="none" w:sz="0" w:space="0" w:color="auto"/>
                    <w:right w:val="none" w:sz="0" w:space="0" w:color="auto"/>
                  </w:divBdr>
                  <w:divsChild>
                    <w:div w:id="2088570857">
                      <w:marLeft w:val="0"/>
                      <w:marRight w:val="0"/>
                      <w:marTop w:val="0"/>
                      <w:marBottom w:val="0"/>
                      <w:divBdr>
                        <w:top w:val="none" w:sz="0" w:space="0" w:color="auto"/>
                        <w:left w:val="none" w:sz="0" w:space="0" w:color="auto"/>
                        <w:bottom w:val="none" w:sz="0" w:space="0" w:color="auto"/>
                        <w:right w:val="none" w:sz="0" w:space="0" w:color="auto"/>
                      </w:divBdr>
                    </w:div>
                  </w:divsChild>
                </w:div>
                <w:div w:id="1999452267">
                  <w:marLeft w:val="0"/>
                  <w:marRight w:val="0"/>
                  <w:marTop w:val="0"/>
                  <w:marBottom w:val="0"/>
                  <w:divBdr>
                    <w:top w:val="none" w:sz="0" w:space="0" w:color="auto"/>
                    <w:left w:val="none" w:sz="0" w:space="0" w:color="auto"/>
                    <w:bottom w:val="none" w:sz="0" w:space="0" w:color="auto"/>
                    <w:right w:val="none" w:sz="0" w:space="0" w:color="auto"/>
                  </w:divBdr>
                  <w:divsChild>
                    <w:div w:id="7016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4770">
          <w:marLeft w:val="0"/>
          <w:marRight w:val="0"/>
          <w:marTop w:val="0"/>
          <w:marBottom w:val="0"/>
          <w:divBdr>
            <w:top w:val="none" w:sz="0" w:space="0" w:color="auto"/>
            <w:left w:val="none" w:sz="0" w:space="0" w:color="auto"/>
            <w:bottom w:val="none" w:sz="0" w:space="0" w:color="auto"/>
            <w:right w:val="none" w:sz="0" w:space="0" w:color="auto"/>
          </w:divBdr>
        </w:div>
        <w:div w:id="881939466">
          <w:marLeft w:val="0"/>
          <w:marRight w:val="0"/>
          <w:marTop w:val="0"/>
          <w:marBottom w:val="0"/>
          <w:divBdr>
            <w:top w:val="none" w:sz="0" w:space="0" w:color="auto"/>
            <w:left w:val="none" w:sz="0" w:space="0" w:color="auto"/>
            <w:bottom w:val="none" w:sz="0" w:space="0" w:color="auto"/>
            <w:right w:val="none" w:sz="0" w:space="0" w:color="auto"/>
          </w:divBdr>
        </w:div>
        <w:div w:id="884952987">
          <w:marLeft w:val="0"/>
          <w:marRight w:val="0"/>
          <w:marTop w:val="0"/>
          <w:marBottom w:val="0"/>
          <w:divBdr>
            <w:top w:val="none" w:sz="0" w:space="0" w:color="auto"/>
            <w:left w:val="none" w:sz="0" w:space="0" w:color="auto"/>
            <w:bottom w:val="none" w:sz="0" w:space="0" w:color="auto"/>
            <w:right w:val="none" w:sz="0" w:space="0" w:color="auto"/>
          </w:divBdr>
          <w:divsChild>
            <w:div w:id="996569521">
              <w:marLeft w:val="-75"/>
              <w:marRight w:val="0"/>
              <w:marTop w:val="30"/>
              <w:marBottom w:val="30"/>
              <w:divBdr>
                <w:top w:val="none" w:sz="0" w:space="0" w:color="auto"/>
                <w:left w:val="none" w:sz="0" w:space="0" w:color="auto"/>
                <w:bottom w:val="none" w:sz="0" w:space="0" w:color="auto"/>
                <w:right w:val="none" w:sz="0" w:space="0" w:color="auto"/>
              </w:divBdr>
              <w:divsChild>
                <w:div w:id="17968972">
                  <w:marLeft w:val="0"/>
                  <w:marRight w:val="0"/>
                  <w:marTop w:val="0"/>
                  <w:marBottom w:val="0"/>
                  <w:divBdr>
                    <w:top w:val="none" w:sz="0" w:space="0" w:color="auto"/>
                    <w:left w:val="none" w:sz="0" w:space="0" w:color="auto"/>
                    <w:bottom w:val="none" w:sz="0" w:space="0" w:color="auto"/>
                    <w:right w:val="none" w:sz="0" w:space="0" w:color="auto"/>
                  </w:divBdr>
                  <w:divsChild>
                    <w:div w:id="1928927480">
                      <w:marLeft w:val="0"/>
                      <w:marRight w:val="0"/>
                      <w:marTop w:val="0"/>
                      <w:marBottom w:val="0"/>
                      <w:divBdr>
                        <w:top w:val="none" w:sz="0" w:space="0" w:color="auto"/>
                        <w:left w:val="none" w:sz="0" w:space="0" w:color="auto"/>
                        <w:bottom w:val="none" w:sz="0" w:space="0" w:color="auto"/>
                        <w:right w:val="none" w:sz="0" w:space="0" w:color="auto"/>
                      </w:divBdr>
                    </w:div>
                  </w:divsChild>
                </w:div>
                <w:div w:id="102768024">
                  <w:marLeft w:val="0"/>
                  <w:marRight w:val="0"/>
                  <w:marTop w:val="0"/>
                  <w:marBottom w:val="0"/>
                  <w:divBdr>
                    <w:top w:val="none" w:sz="0" w:space="0" w:color="auto"/>
                    <w:left w:val="none" w:sz="0" w:space="0" w:color="auto"/>
                    <w:bottom w:val="none" w:sz="0" w:space="0" w:color="auto"/>
                    <w:right w:val="none" w:sz="0" w:space="0" w:color="auto"/>
                  </w:divBdr>
                  <w:divsChild>
                    <w:div w:id="990794761">
                      <w:marLeft w:val="0"/>
                      <w:marRight w:val="0"/>
                      <w:marTop w:val="0"/>
                      <w:marBottom w:val="0"/>
                      <w:divBdr>
                        <w:top w:val="none" w:sz="0" w:space="0" w:color="auto"/>
                        <w:left w:val="none" w:sz="0" w:space="0" w:color="auto"/>
                        <w:bottom w:val="none" w:sz="0" w:space="0" w:color="auto"/>
                        <w:right w:val="none" w:sz="0" w:space="0" w:color="auto"/>
                      </w:divBdr>
                    </w:div>
                  </w:divsChild>
                </w:div>
                <w:div w:id="112754549">
                  <w:marLeft w:val="0"/>
                  <w:marRight w:val="0"/>
                  <w:marTop w:val="0"/>
                  <w:marBottom w:val="0"/>
                  <w:divBdr>
                    <w:top w:val="none" w:sz="0" w:space="0" w:color="auto"/>
                    <w:left w:val="none" w:sz="0" w:space="0" w:color="auto"/>
                    <w:bottom w:val="none" w:sz="0" w:space="0" w:color="auto"/>
                    <w:right w:val="none" w:sz="0" w:space="0" w:color="auto"/>
                  </w:divBdr>
                  <w:divsChild>
                    <w:div w:id="473791487">
                      <w:marLeft w:val="0"/>
                      <w:marRight w:val="0"/>
                      <w:marTop w:val="0"/>
                      <w:marBottom w:val="0"/>
                      <w:divBdr>
                        <w:top w:val="none" w:sz="0" w:space="0" w:color="auto"/>
                        <w:left w:val="none" w:sz="0" w:space="0" w:color="auto"/>
                        <w:bottom w:val="none" w:sz="0" w:space="0" w:color="auto"/>
                        <w:right w:val="none" w:sz="0" w:space="0" w:color="auto"/>
                      </w:divBdr>
                    </w:div>
                  </w:divsChild>
                </w:div>
                <w:div w:id="543249370">
                  <w:marLeft w:val="0"/>
                  <w:marRight w:val="0"/>
                  <w:marTop w:val="0"/>
                  <w:marBottom w:val="0"/>
                  <w:divBdr>
                    <w:top w:val="none" w:sz="0" w:space="0" w:color="auto"/>
                    <w:left w:val="none" w:sz="0" w:space="0" w:color="auto"/>
                    <w:bottom w:val="none" w:sz="0" w:space="0" w:color="auto"/>
                    <w:right w:val="none" w:sz="0" w:space="0" w:color="auto"/>
                  </w:divBdr>
                  <w:divsChild>
                    <w:div w:id="1425880515">
                      <w:marLeft w:val="0"/>
                      <w:marRight w:val="0"/>
                      <w:marTop w:val="0"/>
                      <w:marBottom w:val="0"/>
                      <w:divBdr>
                        <w:top w:val="none" w:sz="0" w:space="0" w:color="auto"/>
                        <w:left w:val="none" w:sz="0" w:space="0" w:color="auto"/>
                        <w:bottom w:val="none" w:sz="0" w:space="0" w:color="auto"/>
                        <w:right w:val="none" w:sz="0" w:space="0" w:color="auto"/>
                      </w:divBdr>
                    </w:div>
                  </w:divsChild>
                </w:div>
                <w:div w:id="569848119">
                  <w:marLeft w:val="0"/>
                  <w:marRight w:val="0"/>
                  <w:marTop w:val="0"/>
                  <w:marBottom w:val="0"/>
                  <w:divBdr>
                    <w:top w:val="none" w:sz="0" w:space="0" w:color="auto"/>
                    <w:left w:val="none" w:sz="0" w:space="0" w:color="auto"/>
                    <w:bottom w:val="none" w:sz="0" w:space="0" w:color="auto"/>
                    <w:right w:val="none" w:sz="0" w:space="0" w:color="auto"/>
                  </w:divBdr>
                  <w:divsChild>
                    <w:div w:id="1273198564">
                      <w:marLeft w:val="0"/>
                      <w:marRight w:val="0"/>
                      <w:marTop w:val="0"/>
                      <w:marBottom w:val="0"/>
                      <w:divBdr>
                        <w:top w:val="none" w:sz="0" w:space="0" w:color="auto"/>
                        <w:left w:val="none" w:sz="0" w:space="0" w:color="auto"/>
                        <w:bottom w:val="none" w:sz="0" w:space="0" w:color="auto"/>
                        <w:right w:val="none" w:sz="0" w:space="0" w:color="auto"/>
                      </w:divBdr>
                    </w:div>
                  </w:divsChild>
                </w:div>
                <w:div w:id="719482357">
                  <w:marLeft w:val="0"/>
                  <w:marRight w:val="0"/>
                  <w:marTop w:val="0"/>
                  <w:marBottom w:val="0"/>
                  <w:divBdr>
                    <w:top w:val="none" w:sz="0" w:space="0" w:color="auto"/>
                    <w:left w:val="none" w:sz="0" w:space="0" w:color="auto"/>
                    <w:bottom w:val="none" w:sz="0" w:space="0" w:color="auto"/>
                    <w:right w:val="none" w:sz="0" w:space="0" w:color="auto"/>
                  </w:divBdr>
                  <w:divsChild>
                    <w:div w:id="628124093">
                      <w:marLeft w:val="0"/>
                      <w:marRight w:val="0"/>
                      <w:marTop w:val="0"/>
                      <w:marBottom w:val="0"/>
                      <w:divBdr>
                        <w:top w:val="none" w:sz="0" w:space="0" w:color="auto"/>
                        <w:left w:val="none" w:sz="0" w:space="0" w:color="auto"/>
                        <w:bottom w:val="none" w:sz="0" w:space="0" w:color="auto"/>
                        <w:right w:val="none" w:sz="0" w:space="0" w:color="auto"/>
                      </w:divBdr>
                    </w:div>
                  </w:divsChild>
                </w:div>
                <w:div w:id="761803896">
                  <w:marLeft w:val="0"/>
                  <w:marRight w:val="0"/>
                  <w:marTop w:val="0"/>
                  <w:marBottom w:val="0"/>
                  <w:divBdr>
                    <w:top w:val="none" w:sz="0" w:space="0" w:color="auto"/>
                    <w:left w:val="none" w:sz="0" w:space="0" w:color="auto"/>
                    <w:bottom w:val="none" w:sz="0" w:space="0" w:color="auto"/>
                    <w:right w:val="none" w:sz="0" w:space="0" w:color="auto"/>
                  </w:divBdr>
                  <w:divsChild>
                    <w:div w:id="366106087">
                      <w:marLeft w:val="0"/>
                      <w:marRight w:val="0"/>
                      <w:marTop w:val="0"/>
                      <w:marBottom w:val="0"/>
                      <w:divBdr>
                        <w:top w:val="none" w:sz="0" w:space="0" w:color="auto"/>
                        <w:left w:val="none" w:sz="0" w:space="0" w:color="auto"/>
                        <w:bottom w:val="none" w:sz="0" w:space="0" w:color="auto"/>
                        <w:right w:val="none" w:sz="0" w:space="0" w:color="auto"/>
                      </w:divBdr>
                    </w:div>
                  </w:divsChild>
                </w:div>
                <w:div w:id="770201844">
                  <w:marLeft w:val="0"/>
                  <w:marRight w:val="0"/>
                  <w:marTop w:val="0"/>
                  <w:marBottom w:val="0"/>
                  <w:divBdr>
                    <w:top w:val="none" w:sz="0" w:space="0" w:color="auto"/>
                    <w:left w:val="none" w:sz="0" w:space="0" w:color="auto"/>
                    <w:bottom w:val="none" w:sz="0" w:space="0" w:color="auto"/>
                    <w:right w:val="none" w:sz="0" w:space="0" w:color="auto"/>
                  </w:divBdr>
                  <w:divsChild>
                    <w:div w:id="376664743">
                      <w:marLeft w:val="0"/>
                      <w:marRight w:val="0"/>
                      <w:marTop w:val="0"/>
                      <w:marBottom w:val="0"/>
                      <w:divBdr>
                        <w:top w:val="none" w:sz="0" w:space="0" w:color="auto"/>
                        <w:left w:val="none" w:sz="0" w:space="0" w:color="auto"/>
                        <w:bottom w:val="none" w:sz="0" w:space="0" w:color="auto"/>
                        <w:right w:val="none" w:sz="0" w:space="0" w:color="auto"/>
                      </w:divBdr>
                    </w:div>
                  </w:divsChild>
                </w:div>
                <w:div w:id="904143665">
                  <w:marLeft w:val="0"/>
                  <w:marRight w:val="0"/>
                  <w:marTop w:val="0"/>
                  <w:marBottom w:val="0"/>
                  <w:divBdr>
                    <w:top w:val="none" w:sz="0" w:space="0" w:color="auto"/>
                    <w:left w:val="none" w:sz="0" w:space="0" w:color="auto"/>
                    <w:bottom w:val="none" w:sz="0" w:space="0" w:color="auto"/>
                    <w:right w:val="none" w:sz="0" w:space="0" w:color="auto"/>
                  </w:divBdr>
                  <w:divsChild>
                    <w:div w:id="1919944656">
                      <w:marLeft w:val="0"/>
                      <w:marRight w:val="0"/>
                      <w:marTop w:val="0"/>
                      <w:marBottom w:val="0"/>
                      <w:divBdr>
                        <w:top w:val="none" w:sz="0" w:space="0" w:color="auto"/>
                        <w:left w:val="none" w:sz="0" w:space="0" w:color="auto"/>
                        <w:bottom w:val="none" w:sz="0" w:space="0" w:color="auto"/>
                        <w:right w:val="none" w:sz="0" w:space="0" w:color="auto"/>
                      </w:divBdr>
                    </w:div>
                  </w:divsChild>
                </w:div>
                <w:div w:id="941113858">
                  <w:marLeft w:val="0"/>
                  <w:marRight w:val="0"/>
                  <w:marTop w:val="0"/>
                  <w:marBottom w:val="0"/>
                  <w:divBdr>
                    <w:top w:val="none" w:sz="0" w:space="0" w:color="auto"/>
                    <w:left w:val="none" w:sz="0" w:space="0" w:color="auto"/>
                    <w:bottom w:val="none" w:sz="0" w:space="0" w:color="auto"/>
                    <w:right w:val="none" w:sz="0" w:space="0" w:color="auto"/>
                  </w:divBdr>
                  <w:divsChild>
                    <w:div w:id="921910384">
                      <w:marLeft w:val="0"/>
                      <w:marRight w:val="0"/>
                      <w:marTop w:val="0"/>
                      <w:marBottom w:val="0"/>
                      <w:divBdr>
                        <w:top w:val="none" w:sz="0" w:space="0" w:color="auto"/>
                        <w:left w:val="none" w:sz="0" w:space="0" w:color="auto"/>
                        <w:bottom w:val="none" w:sz="0" w:space="0" w:color="auto"/>
                        <w:right w:val="none" w:sz="0" w:space="0" w:color="auto"/>
                      </w:divBdr>
                    </w:div>
                  </w:divsChild>
                </w:div>
                <w:div w:id="1316909215">
                  <w:marLeft w:val="0"/>
                  <w:marRight w:val="0"/>
                  <w:marTop w:val="0"/>
                  <w:marBottom w:val="0"/>
                  <w:divBdr>
                    <w:top w:val="none" w:sz="0" w:space="0" w:color="auto"/>
                    <w:left w:val="none" w:sz="0" w:space="0" w:color="auto"/>
                    <w:bottom w:val="none" w:sz="0" w:space="0" w:color="auto"/>
                    <w:right w:val="none" w:sz="0" w:space="0" w:color="auto"/>
                  </w:divBdr>
                  <w:divsChild>
                    <w:div w:id="1813252432">
                      <w:marLeft w:val="0"/>
                      <w:marRight w:val="0"/>
                      <w:marTop w:val="0"/>
                      <w:marBottom w:val="0"/>
                      <w:divBdr>
                        <w:top w:val="none" w:sz="0" w:space="0" w:color="auto"/>
                        <w:left w:val="none" w:sz="0" w:space="0" w:color="auto"/>
                        <w:bottom w:val="none" w:sz="0" w:space="0" w:color="auto"/>
                        <w:right w:val="none" w:sz="0" w:space="0" w:color="auto"/>
                      </w:divBdr>
                    </w:div>
                  </w:divsChild>
                </w:div>
                <w:div w:id="1434477810">
                  <w:marLeft w:val="0"/>
                  <w:marRight w:val="0"/>
                  <w:marTop w:val="0"/>
                  <w:marBottom w:val="0"/>
                  <w:divBdr>
                    <w:top w:val="none" w:sz="0" w:space="0" w:color="auto"/>
                    <w:left w:val="none" w:sz="0" w:space="0" w:color="auto"/>
                    <w:bottom w:val="none" w:sz="0" w:space="0" w:color="auto"/>
                    <w:right w:val="none" w:sz="0" w:space="0" w:color="auto"/>
                  </w:divBdr>
                  <w:divsChild>
                    <w:div w:id="1767925589">
                      <w:marLeft w:val="0"/>
                      <w:marRight w:val="0"/>
                      <w:marTop w:val="0"/>
                      <w:marBottom w:val="0"/>
                      <w:divBdr>
                        <w:top w:val="none" w:sz="0" w:space="0" w:color="auto"/>
                        <w:left w:val="none" w:sz="0" w:space="0" w:color="auto"/>
                        <w:bottom w:val="none" w:sz="0" w:space="0" w:color="auto"/>
                        <w:right w:val="none" w:sz="0" w:space="0" w:color="auto"/>
                      </w:divBdr>
                    </w:div>
                  </w:divsChild>
                </w:div>
                <w:div w:id="1955744059">
                  <w:marLeft w:val="0"/>
                  <w:marRight w:val="0"/>
                  <w:marTop w:val="0"/>
                  <w:marBottom w:val="0"/>
                  <w:divBdr>
                    <w:top w:val="none" w:sz="0" w:space="0" w:color="auto"/>
                    <w:left w:val="none" w:sz="0" w:space="0" w:color="auto"/>
                    <w:bottom w:val="none" w:sz="0" w:space="0" w:color="auto"/>
                    <w:right w:val="none" w:sz="0" w:space="0" w:color="auto"/>
                  </w:divBdr>
                  <w:divsChild>
                    <w:div w:id="1952470929">
                      <w:marLeft w:val="0"/>
                      <w:marRight w:val="0"/>
                      <w:marTop w:val="0"/>
                      <w:marBottom w:val="0"/>
                      <w:divBdr>
                        <w:top w:val="none" w:sz="0" w:space="0" w:color="auto"/>
                        <w:left w:val="none" w:sz="0" w:space="0" w:color="auto"/>
                        <w:bottom w:val="none" w:sz="0" w:space="0" w:color="auto"/>
                        <w:right w:val="none" w:sz="0" w:space="0" w:color="auto"/>
                      </w:divBdr>
                    </w:div>
                  </w:divsChild>
                </w:div>
                <w:div w:id="2038191370">
                  <w:marLeft w:val="0"/>
                  <w:marRight w:val="0"/>
                  <w:marTop w:val="0"/>
                  <w:marBottom w:val="0"/>
                  <w:divBdr>
                    <w:top w:val="none" w:sz="0" w:space="0" w:color="auto"/>
                    <w:left w:val="none" w:sz="0" w:space="0" w:color="auto"/>
                    <w:bottom w:val="none" w:sz="0" w:space="0" w:color="auto"/>
                    <w:right w:val="none" w:sz="0" w:space="0" w:color="auto"/>
                  </w:divBdr>
                  <w:divsChild>
                    <w:div w:id="162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091">
          <w:marLeft w:val="0"/>
          <w:marRight w:val="0"/>
          <w:marTop w:val="0"/>
          <w:marBottom w:val="0"/>
          <w:divBdr>
            <w:top w:val="none" w:sz="0" w:space="0" w:color="auto"/>
            <w:left w:val="none" w:sz="0" w:space="0" w:color="auto"/>
            <w:bottom w:val="none" w:sz="0" w:space="0" w:color="auto"/>
            <w:right w:val="none" w:sz="0" w:space="0" w:color="auto"/>
          </w:divBdr>
        </w:div>
        <w:div w:id="898596567">
          <w:marLeft w:val="0"/>
          <w:marRight w:val="0"/>
          <w:marTop w:val="0"/>
          <w:marBottom w:val="0"/>
          <w:divBdr>
            <w:top w:val="none" w:sz="0" w:space="0" w:color="auto"/>
            <w:left w:val="none" w:sz="0" w:space="0" w:color="auto"/>
            <w:bottom w:val="none" w:sz="0" w:space="0" w:color="auto"/>
            <w:right w:val="none" w:sz="0" w:space="0" w:color="auto"/>
          </w:divBdr>
        </w:div>
        <w:div w:id="912590234">
          <w:marLeft w:val="0"/>
          <w:marRight w:val="0"/>
          <w:marTop w:val="0"/>
          <w:marBottom w:val="0"/>
          <w:divBdr>
            <w:top w:val="none" w:sz="0" w:space="0" w:color="auto"/>
            <w:left w:val="none" w:sz="0" w:space="0" w:color="auto"/>
            <w:bottom w:val="none" w:sz="0" w:space="0" w:color="auto"/>
            <w:right w:val="none" w:sz="0" w:space="0" w:color="auto"/>
          </w:divBdr>
        </w:div>
        <w:div w:id="921374750">
          <w:marLeft w:val="0"/>
          <w:marRight w:val="0"/>
          <w:marTop w:val="0"/>
          <w:marBottom w:val="0"/>
          <w:divBdr>
            <w:top w:val="none" w:sz="0" w:space="0" w:color="auto"/>
            <w:left w:val="none" w:sz="0" w:space="0" w:color="auto"/>
            <w:bottom w:val="none" w:sz="0" w:space="0" w:color="auto"/>
            <w:right w:val="none" w:sz="0" w:space="0" w:color="auto"/>
          </w:divBdr>
        </w:div>
        <w:div w:id="921644467">
          <w:marLeft w:val="0"/>
          <w:marRight w:val="0"/>
          <w:marTop w:val="0"/>
          <w:marBottom w:val="0"/>
          <w:divBdr>
            <w:top w:val="none" w:sz="0" w:space="0" w:color="auto"/>
            <w:left w:val="none" w:sz="0" w:space="0" w:color="auto"/>
            <w:bottom w:val="none" w:sz="0" w:space="0" w:color="auto"/>
            <w:right w:val="none" w:sz="0" w:space="0" w:color="auto"/>
          </w:divBdr>
        </w:div>
        <w:div w:id="952517712">
          <w:marLeft w:val="0"/>
          <w:marRight w:val="0"/>
          <w:marTop w:val="0"/>
          <w:marBottom w:val="0"/>
          <w:divBdr>
            <w:top w:val="none" w:sz="0" w:space="0" w:color="auto"/>
            <w:left w:val="none" w:sz="0" w:space="0" w:color="auto"/>
            <w:bottom w:val="none" w:sz="0" w:space="0" w:color="auto"/>
            <w:right w:val="none" w:sz="0" w:space="0" w:color="auto"/>
          </w:divBdr>
        </w:div>
        <w:div w:id="973634085">
          <w:marLeft w:val="0"/>
          <w:marRight w:val="0"/>
          <w:marTop w:val="0"/>
          <w:marBottom w:val="0"/>
          <w:divBdr>
            <w:top w:val="none" w:sz="0" w:space="0" w:color="auto"/>
            <w:left w:val="none" w:sz="0" w:space="0" w:color="auto"/>
            <w:bottom w:val="none" w:sz="0" w:space="0" w:color="auto"/>
            <w:right w:val="none" w:sz="0" w:space="0" w:color="auto"/>
          </w:divBdr>
        </w:div>
        <w:div w:id="975449023">
          <w:marLeft w:val="0"/>
          <w:marRight w:val="0"/>
          <w:marTop w:val="0"/>
          <w:marBottom w:val="0"/>
          <w:divBdr>
            <w:top w:val="none" w:sz="0" w:space="0" w:color="auto"/>
            <w:left w:val="none" w:sz="0" w:space="0" w:color="auto"/>
            <w:bottom w:val="none" w:sz="0" w:space="0" w:color="auto"/>
            <w:right w:val="none" w:sz="0" w:space="0" w:color="auto"/>
          </w:divBdr>
        </w:div>
        <w:div w:id="990210609">
          <w:marLeft w:val="0"/>
          <w:marRight w:val="0"/>
          <w:marTop w:val="0"/>
          <w:marBottom w:val="0"/>
          <w:divBdr>
            <w:top w:val="none" w:sz="0" w:space="0" w:color="auto"/>
            <w:left w:val="none" w:sz="0" w:space="0" w:color="auto"/>
            <w:bottom w:val="none" w:sz="0" w:space="0" w:color="auto"/>
            <w:right w:val="none" w:sz="0" w:space="0" w:color="auto"/>
          </w:divBdr>
          <w:divsChild>
            <w:div w:id="2081948030">
              <w:marLeft w:val="-75"/>
              <w:marRight w:val="0"/>
              <w:marTop w:val="30"/>
              <w:marBottom w:val="30"/>
              <w:divBdr>
                <w:top w:val="none" w:sz="0" w:space="0" w:color="auto"/>
                <w:left w:val="none" w:sz="0" w:space="0" w:color="auto"/>
                <w:bottom w:val="none" w:sz="0" w:space="0" w:color="auto"/>
                <w:right w:val="none" w:sz="0" w:space="0" w:color="auto"/>
              </w:divBdr>
              <w:divsChild>
                <w:div w:id="5985657">
                  <w:marLeft w:val="0"/>
                  <w:marRight w:val="0"/>
                  <w:marTop w:val="0"/>
                  <w:marBottom w:val="0"/>
                  <w:divBdr>
                    <w:top w:val="none" w:sz="0" w:space="0" w:color="auto"/>
                    <w:left w:val="none" w:sz="0" w:space="0" w:color="auto"/>
                    <w:bottom w:val="none" w:sz="0" w:space="0" w:color="auto"/>
                    <w:right w:val="none" w:sz="0" w:space="0" w:color="auto"/>
                  </w:divBdr>
                  <w:divsChild>
                    <w:div w:id="1166096968">
                      <w:marLeft w:val="0"/>
                      <w:marRight w:val="0"/>
                      <w:marTop w:val="0"/>
                      <w:marBottom w:val="0"/>
                      <w:divBdr>
                        <w:top w:val="none" w:sz="0" w:space="0" w:color="auto"/>
                        <w:left w:val="none" w:sz="0" w:space="0" w:color="auto"/>
                        <w:bottom w:val="none" w:sz="0" w:space="0" w:color="auto"/>
                        <w:right w:val="none" w:sz="0" w:space="0" w:color="auto"/>
                      </w:divBdr>
                    </w:div>
                  </w:divsChild>
                </w:div>
                <w:div w:id="63458938">
                  <w:marLeft w:val="0"/>
                  <w:marRight w:val="0"/>
                  <w:marTop w:val="0"/>
                  <w:marBottom w:val="0"/>
                  <w:divBdr>
                    <w:top w:val="none" w:sz="0" w:space="0" w:color="auto"/>
                    <w:left w:val="none" w:sz="0" w:space="0" w:color="auto"/>
                    <w:bottom w:val="none" w:sz="0" w:space="0" w:color="auto"/>
                    <w:right w:val="none" w:sz="0" w:space="0" w:color="auto"/>
                  </w:divBdr>
                  <w:divsChild>
                    <w:div w:id="396393160">
                      <w:marLeft w:val="0"/>
                      <w:marRight w:val="0"/>
                      <w:marTop w:val="0"/>
                      <w:marBottom w:val="0"/>
                      <w:divBdr>
                        <w:top w:val="none" w:sz="0" w:space="0" w:color="auto"/>
                        <w:left w:val="none" w:sz="0" w:space="0" w:color="auto"/>
                        <w:bottom w:val="none" w:sz="0" w:space="0" w:color="auto"/>
                        <w:right w:val="none" w:sz="0" w:space="0" w:color="auto"/>
                      </w:divBdr>
                    </w:div>
                  </w:divsChild>
                </w:div>
                <w:div w:id="88280387">
                  <w:marLeft w:val="0"/>
                  <w:marRight w:val="0"/>
                  <w:marTop w:val="0"/>
                  <w:marBottom w:val="0"/>
                  <w:divBdr>
                    <w:top w:val="none" w:sz="0" w:space="0" w:color="auto"/>
                    <w:left w:val="none" w:sz="0" w:space="0" w:color="auto"/>
                    <w:bottom w:val="none" w:sz="0" w:space="0" w:color="auto"/>
                    <w:right w:val="none" w:sz="0" w:space="0" w:color="auto"/>
                  </w:divBdr>
                  <w:divsChild>
                    <w:div w:id="1058094705">
                      <w:marLeft w:val="0"/>
                      <w:marRight w:val="0"/>
                      <w:marTop w:val="0"/>
                      <w:marBottom w:val="0"/>
                      <w:divBdr>
                        <w:top w:val="none" w:sz="0" w:space="0" w:color="auto"/>
                        <w:left w:val="none" w:sz="0" w:space="0" w:color="auto"/>
                        <w:bottom w:val="none" w:sz="0" w:space="0" w:color="auto"/>
                        <w:right w:val="none" w:sz="0" w:space="0" w:color="auto"/>
                      </w:divBdr>
                    </w:div>
                  </w:divsChild>
                </w:div>
                <w:div w:id="88476820">
                  <w:marLeft w:val="0"/>
                  <w:marRight w:val="0"/>
                  <w:marTop w:val="0"/>
                  <w:marBottom w:val="0"/>
                  <w:divBdr>
                    <w:top w:val="none" w:sz="0" w:space="0" w:color="auto"/>
                    <w:left w:val="none" w:sz="0" w:space="0" w:color="auto"/>
                    <w:bottom w:val="none" w:sz="0" w:space="0" w:color="auto"/>
                    <w:right w:val="none" w:sz="0" w:space="0" w:color="auto"/>
                  </w:divBdr>
                  <w:divsChild>
                    <w:div w:id="1223253022">
                      <w:marLeft w:val="0"/>
                      <w:marRight w:val="0"/>
                      <w:marTop w:val="0"/>
                      <w:marBottom w:val="0"/>
                      <w:divBdr>
                        <w:top w:val="none" w:sz="0" w:space="0" w:color="auto"/>
                        <w:left w:val="none" w:sz="0" w:space="0" w:color="auto"/>
                        <w:bottom w:val="none" w:sz="0" w:space="0" w:color="auto"/>
                        <w:right w:val="none" w:sz="0" w:space="0" w:color="auto"/>
                      </w:divBdr>
                    </w:div>
                  </w:divsChild>
                </w:div>
                <w:div w:id="95949728">
                  <w:marLeft w:val="0"/>
                  <w:marRight w:val="0"/>
                  <w:marTop w:val="0"/>
                  <w:marBottom w:val="0"/>
                  <w:divBdr>
                    <w:top w:val="none" w:sz="0" w:space="0" w:color="auto"/>
                    <w:left w:val="none" w:sz="0" w:space="0" w:color="auto"/>
                    <w:bottom w:val="none" w:sz="0" w:space="0" w:color="auto"/>
                    <w:right w:val="none" w:sz="0" w:space="0" w:color="auto"/>
                  </w:divBdr>
                  <w:divsChild>
                    <w:div w:id="697243703">
                      <w:marLeft w:val="0"/>
                      <w:marRight w:val="0"/>
                      <w:marTop w:val="0"/>
                      <w:marBottom w:val="0"/>
                      <w:divBdr>
                        <w:top w:val="none" w:sz="0" w:space="0" w:color="auto"/>
                        <w:left w:val="none" w:sz="0" w:space="0" w:color="auto"/>
                        <w:bottom w:val="none" w:sz="0" w:space="0" w:color="auto"/>
                        <w:right w:val="none" w:sz="0" w:space="0" w:color="auto"/>
                      </w:divBdr>
                    </w:div>
                  </w:divsChild>
                </w:div>
                <w:div w:id="96222359">
                  <w:marLeft w:val="0"/>
                  <w:marRight w:val="0"/>
                  <w:marTop w:val="0"/>
                  <w:marBottom w:val="0"/>
                  <w:divBdr>
                    <w:top w:val="none" w:sz="0" w:space="0" w:color="auto"/>
                    <w:left w:val="none" w:sz="0" w:space="0" w:color="auto"/>
                    <w:bottom w:val="none" w:sz="0" w:space="0" w:color="auto"/>
                    <w:right w:val="none" w:sz="0" w:space="0" w:color="auto"/>
                  </w:divBdr>
                  <w:divsChild>
                    <w:div w:id="863709357">
                      <w:marLeft w:val="0"/>
                      <w:marRight w:val="0"/>
                      <w:marTop w:val="0"/>
                      <w:marBottom w:val="0"/>
                      <w:divBdr>
                        <w:top w:val="none" w:sz="0" w:space="0" w:color="auto"/>
                        <w:left w:val="none" w:sz="0" w:space="0" w:color="auto"/>
                        <w:bottom w:val="none" w:sz="0" w:space="0" w:color="auto"/>
                        <w:right w:val="none" w:sz="0" w:space="0" w:color="auto"/>
                      </w:divBdr>
                    </w:div>
                  </w:divsChild>
                </w:div>
                <w:div w:id="123890037">
                  <w:marLeft w:val="0"/>
                  <w:marRight w:val="0"/>
                  <w:marTop w:val="0"/>
                  <w:marBottom w:val="0"/>
                  <w:divBdr>
                    <w:top w:val="none" w:sz="0" w:space="0" w:color="auto"/>
                    <w:left w:val="none" w:sz="0" w:space="0" w:color="auto"/>
                    <w:bottom w:val="none" w:sz="0" w:space="0" w:color="auto"/>
                    <w:right w:val="none" w:sz="0" w:space="0" w:color="auto"/>
                  </w:divBdr>
                  <w:divsChild>
                    <w:div w:id="1797479511">
                      <w:marLeft w:val="0"/>
                      <w:marRight w:val="0"/>
                      <w:marTop w:val="0"/>
                      <w:marBottom w:val="0"/>
                      <w:divBdr>
                        <w:top w:val="none" w:sz="0" w:space="0" w:color="auto"/>
                        <w:left w:val="none" w:sz="0" w:space="0" w:color="auto"/>
                        <w:bottom w:val="none" w:sz="0" w:space="0" w:color="auto"/>
                        <w:right w:val="none" w:sz="0" w:space="0" w:color="auto"/>
                      </w:divBdr>
                    </w:div>
                  </w:divsChild>
                </w:div>
                <w:div w:id="132411772">
                  <w:marLeft w:val="0"/>
                  <w:marRight w:val="0"/>
                  <w:marTop w:val="0"/>
                  <w:marBottom w:val="0"/>
                  <w:divBdr>
                    <w:top w:val="none" w:sz="0" w:space="0" w:color="auto"/>
                    <w:left w:val="none" w:sz="0" w:space="0" w:color="auto"/>
                    <w:bottom w:val="none" w:sz="0" w:space="0" w:color="auto"/>
                    <w:right w:val="none" w:sz="0" w:space="0" w:color="auto"/>
                  </w:divBdr>
                  <w:divsChild>
                    <w:div w:id="1798910146">
                      <w:marLeft w:val="0"/>
                      <w:marRight w:val="0"/>
                      <w:marTop w:val="0"/>
                      <w:marBottom w:val="0"/>
                      <w:divBdr>
                        <w:top w:val="none" w:sz="0" w:space="0" w:color="auto"/>
                        <w:left w:val="none" w:sz="0" w:space="0" w:color="auto"/>
                        <w:bottom w:val="none" w:sz="0" w:space="0" w:color="auto"/>
                        <w:right w:val="none" w:sz="0" w:space="0" w:color="auto"/>
                      </w:divBdr>
                    </w:div>
                  </w:divsChild>
                </w:div>
                <w:div w:id="159203444">
                  <w:marLeft w:val="0"/>
                  <w:marRight w:val="0"/>
                  <w:marTop w:val="0"/>
                  <w:marBottom w:val="0"/>
                  <w:divBdr>
                    <w:top w:val="none" w:sz="0" w:space="0" w:color="auto"/>
                    <w:left w:val="none" w:sz="0" w:space="0" w:color="auto"/>
                    <w:bottom w:val="none" w:sz="0" w:space="0" w:color="auto"/>
                    <w:right w:val="none" w:sz="0" w:space="0" w:color="auto"/>
                  </w:divBdr>
                  <w:divsChild>
                    <w:div w:id="1412005457">
                      <w:marLeft w:val="0"/>
                      <w:marRight w:val="0"/>
                      <w:marTop w:val="0"/>
                      <w:marBottom w:val="0"/>
                      <w:divBdr>
                        <w:top w:val="none" w:sz="0" w:space="0" w:color="auto"/>
                        <w:left w:val="none" w:sz="0" w:space="0" w:color="auto"/>
                        <w:bottom w:val="none" w:sz="0" w:space="0" w:color="auto"/>
                        <w:right w:val="none" w:sz="0" w:space="0" w:color="auto"/>
                      </w:divBdr>
                    </w:div>
                  </w:divsChild>
                </w:div>
                <w:div w:id="179929049">
                  <w:marLeft w:val="0"/>
                  <w:marRight w:val="0"/>
                  <w:marTop w:val="0"/>
                  <w:marBottom w:val="0"/>
                  <w:divBdr>
                    <w:top w:val="none" w:sz="0" w:space="0" w:color="auto"/>
                    <w:left w:val="none" w:sz="0" w:space="0" w:color="auto"/>
                    <w:bottom w:val="none" w:sz="0" w:space="0" w:color="auto"/>
                    <w:right w:val="none" w:sz="0" w:space="0" w:color="auto"/>
                  </w:divBdr>
                  <w:divsChild>
                    <w:div w:id="723482816">
                      <w:marLeft w:val="0"/>
                      <w:marRight w:val="0"/>
                      <w:marTop w:val="0"/>
                      <w:marBottom w:val="0"/>
                      <w:divBdr>
                        <w:top w:val="none" w:sz="0" w:space="0" w:color="auto"/>
                        <w:left w:val="none" w:sz="0" w:space="0" w:color="auto"/>
                        <w:bottom w:val="none" w:sz="0" w:space="0" w:color="auto"/>
                        <w:right w:val="none" w:sz="0" w:space="0" w:color="auto"/>
                      </w:divBdr>
                    </w:div>
                  </w:divsChild>
                </w:div>
                <w:div w:id="271979563">
                  <w:marLeft w:val="0"/>
                  <w:marRight w:val="0"/>
                  <w:marTop w:val="0"/>
                  <w:marBottom w:val="0"/>
                  <w:divBdr>
                    <w:top w:val="none" w:sz="0" w:space="0" w:color="auto"/>
                    <w:left w:val="none" w:sz="0" w:space="0" w:color="auto"/>
                    <w:bottom w:val="none" w:sz="0" w:space="0" w:color="auto"/>
                    <w:right w:val="none" w:sz="0" w:space="0" w:color="auto"/>
                  </w:divBdr>
                  <w:divsChild>
                    <w:div w:id="1015493839">
                      <w:marLeft w:val="0"/>
                      <w:marRight w:val="0"/>
                      <w:marTop w:val="0"/>
                      <w:marBottom w:val="0"/>
                      <w:divBdr>
                        <w:top w:val="none" w:sz="0" w:space="0" w:color="auto"/>
                        <w:left w:val="none" w:sz="0" w:space="0" w:color="auto"/>
                        <w:bottom w:val="none" w:sz="0" w:space="0" w:color="auto"/>
                        <w:right w:val="none" w:sz="0" w:space="0" w:color="auto"/>
                      </w:divBdr>
                    </w:div>
                  </w:divsChild>
                </w:div>
                <w:div w:id="274215557">
                  <w:marLeft w:val="0"/>
                  <w:marRight w:val="0"/>
                  <w:marTop w:val="0"/>
                  <w:marBottom w:val="0"/>
                  <w:divBdr>
                    <w:top w:val="none" w:sz="0" w:space="0" w:color="auto"/>
                    <w:left w:val="none" w:sz="0" w:space="0" w:color="auto"/>
                    <w:bottom w:val="none" w:sz="0" w:space="0" w:color="auto"/>
                    <w:right w:val="none" w:sz="0" w:space="0" w:color="auto"/>
                  </w:divBdr>
                  <w:divsChild>
                    <w:div w:id="117728787">
                      <w:marLeft w:val="0"/>
                      <w:marRight w:val="0"/>
                      <w:marTop w:val="0"/>
                      <w:marBottom w:val="0"/>
                      <w:divBdr>
                        <w:top w:val="none" w:sz="0" w:space="0" w:color="auto"/>
                        <w:left w:val="none" w:sz="0" w:space="0" w:color="auto"/>
                        <w:bottom w:val="none" w:sz="0" w:space="0" w:color="auto"/>
                        <w:right w:val="none" w:sz="0" w:space="0" w:color="auto"/>
                      </w:divBdr>
                    </w:div>
                  </w:divsChild>
                </w:div>
                <w:div w:id="293175179">
                  <w:marLeft w:val="0"/>
                  <w:marRight w:val="0"/>
                  <w:marTop w:val="0"/>
                  <w:marBottom w:val="0"/>
                  <w:divBdr>
                    <w:top w:val="none" w:sz="0" w:space="0" w:color="auto"/>
                    <w:left w:val="none" w:sz="0" w:space="0" w:color="auto"/>
                    <w:bottom w:val="none" w:sz="0" w:space="0" w:color="auto"/>
                    <w:right w:val="none" w:sz="0" w:space="0" w:color="auto"/>
                  </w:divBdr>
                  <w:divsChild>
                    <w:div w:id="2139837383">
                      <w:marLeft w:val="0"/>
                      <w:marRight w:val="0"/>
                      <w:marTop w:val="0"/>
                      <w:marBottom w:val="0"/>
                      <w:divBdr>
                        <w:top w:val="none" w:sz="0" w:space="0" w:color="auto"/>
                        <w:left w:val="none" w:sz="0" w:space="0" w:color="auto"/>
                        <w:bottom w:val="none" w:sz="0" w:space="0" w:color="auto"/>
                        <w:right w:val="none" w:sz="0" w:space="0" w:color="auto"/>
                      </w:divBdr>
                    </w:div>
                  </w:divsChild>
                </w:div>
                <w:div w:id="309986781">
                  <w:marLeft w:val="0"/>
                  <w:marRight w:val="0"/>
                  <w:marTop w:val="0"/>
                  <w:marBottom w:val="0"/>
                  <w:divBdr>
                    <w:top w:val="none" w:sz="0" w:space="0" w:color="auto"/>
                    <w:left w:val="none" w:sz="0" w:space="0" w:color="auto"/>
                    <w:bottom w:val="none" w:sz="0" w:space="0" w:color="auto"/>
                    <w:right w:val="none" w:sz="0" w:space="0" w:color="auto"/>
                  </w:divBdr>
                  <w:divsChild>
                    <w:div w:id="1082216874">
                      <w:marLeft w:val="0"/>
                      <w:marRight w:val="0"/>
                      <w:marTop w:val="0"/>
                      <w:marBottom w:val="0"/>
                      <w:divBdr>
                        <w:top w:val="none" w:sz="0" w:space="0" w:color="auto"/>
                        <w:left w:val="none" w:sz="0" w:space="0" w:color="auto"/>
                        <w:bottom w:val="none" w:sz="0" w:space="0" w:color="auto"/>
                        <w:right w:val="none" w:sz="0" w:space="0" w:color="auto"/>
                      </w:divBdr>
                    </w:div>
                  </w:divsChild>
                </w:div>
                <w:div w:id="353000648">
                  <w:marLeft w:val="0"/>
                  <w:marRight w:val="0"/>
                  <w:marTop w:val="0"/>
                  <w:marBottom w:val="0"/>
                  <w:divBdr>
                    <w:top w:val="none" w:sz="0" w:space="0" w:color="auto"/>
                    <w:left w:val="none" w:sz="0" w:space="0" w:color="auto"/>
                    <w:bottom w:val="none" w:sz="0" w:space="0" w:color="auto"/>
                    <w:right w:val="none" w:sz="0" w:space="0" w:color="auto"/>
                  </w:divBdr>
                  <w:divsChild>
                    <w:div w:id="1707291132">
                      <w:marLeft w:val="0"/>
                      <w:marRight w:val="0"/>
                      <w:marTop w:val="0"/>
                      <w:marBottom w:val="0"/>
                      <w:divBdr>
                        <w:top w:val="none" w:sz="0" w:space="0" w:color="auto"/>
                        <w:left w:val="none" w:sz="0" w:space="0" w:color="auto"/>
                        <w:bottom w:val="none" w:sz="0" w:space="0" w:color="auto"/>
                        <w:right w:val="none" w:sz="0" w:space="0" w:color="auto"/>
                      </w:divBdr>
                    </w:div>
                  </w:divsChild>
                </w:div>
                <w:div w:id="368919878">
                  <w:marLeft w:val="0"/>
                  <w:marRight w:val="0"/>
                  <w:marTop w:val="0"/>
                  <w:marBottom w:val="0"/>
                  <w:divBdr>
                    <w:top w:val="none" w:sz="0" w:space="0" w:color="auto"/>
                    <w:left w:val="none" w:sz="0" w:space="0" w:color="auto"/>
                    <w:bottom w:val="none" w:sz="0" w:space="0" w:color="auto"/>
                    <w:right w:val="none" w:sz="0" w:space="0" w:color="auto"/>
                  </w:divBdr>
                  <w:divsChild>
                    <w:div w:id="517695803">
                      <w:marLeft w:val="0"/>
                      <w:marRight w:val="0"/>
                      <w:marTop w:val="0"/>
                      <w:marBottom w:val="0"/>
                      <w:divBdr>
                        <w:top w:val="none" w:sz="0" w:space="0" w:color="auto"/>
                        <w:left w:val="none" w:sz="0" w:space="0" w:color="auto"/>
                        <w:bottom w:val="none" w:sz="0" w:space="0" w:color="auto"/>
                        <w:right w:val="none" w:sz="0" w:space="0" w:color="auto"/>
                      </w:divBdr>
                    </w:div>
                  </w:divsChild>
                </w:div>
                <w:div w:id="374280477">
                  <w:marLeft w:val="0"/>
                  <w:marRight w:val="0"/>
                  <w:marTop w:val="0"/>
                  <w:marBottom w:val="0"/>
                  <w:divBdr>
                    <w:top w:val="none" w:sz="0" w:space="0" w:color="auto"/>
                    <w:left w:val="none" w:sz="0" w:space="0" w:color="auto"/>
                    <w:bottom w:val="none" w:sz="0" w:space="0" w:color="auto"/>
                    <w:right w:val="none" w:sz="0" w:space="0" w:color="auto"/>
                  </w:divBdr>
                  <w:divsChild>
                    <w:div w:id="1060978599">
                      <w:marLeft w:val="0"/>
                      <w:marRight w:val="0"/>
                      <w:marTop w:val="0"/>
                      <w:marBottom w:val="0"/>
                      <w:divBdr>
                        <w:top w:val="none" w:sz="0" w:space="0" w:color="auto"/>
                        <w:left w:val="none" w:sz="0" w:space="0" w:color="auto"/>
                        <w:bottom w:val="none" w:sz="0" w:space="0" w:color="auto"/>
                        <w:right w:val="none" w:sz="0" w:space="0" w:color="auto"/>
                      </w:divBdr>
                    </w:div>
                  </w:divsChild>
                </w:div>
                <w:div w:id="394545368">
                  <w:marLeft w:val="0"/>
                  <w:marRight w:val="0"/>
                  <w:marTop w:val="0"/>
                  <w:marBottom w:val="0"/>
                  <w:divBdr>
                    <w:top w:val="none" w:sz="0" w:space="0" w:color="auto"/>
                    <w:left w:val="none" w:sz="0" w:space="0" w:color="auto"/>
                    <w:bottom w:val="none" w:sz="0" w:space="0" w:color="auto"/>
                    <w:right w:val="none" w:sz="0" w:space="0" w:color="auto"/>
                  </w:divBdr>
                  <w:divsChild>
                    <w:div w:id="287128337">
                      <w:marLeft w:val="0"/>
                      <w:marRight w:val="0"/>
                      <w:marTop w:val="0"/>
                      <w:marBottom w:val="0"/>
                      <w:divBdr>
                        <w:top w:val="none" w:sz="0" w:space="0" w:color="auto"/>
                        <w:left w:val="none" w:sz="0" w:space="0" w:color="auto"/>
                        <w:bottom w:val="none" w:sz="0" w:space="0" w:color="auto"/>
                        <w:right w:val="none" w:sz="0" w:space="0" w:color="auto"/>
                      </w:divBdr>
                    </w:div>
                  </w:divsChild>
                </w:div>
                <w:div w:id="398407094">
                  <w:marLeft w:val="0"/>
                  <w:marRight w:val="0"/>
                  <w:marTop w:val="0"/>
                  <w:marBottom w:val="0"/>
                  <w:divBdr>
                    <w:top w:val="none" w:sz="0" w:space="0" w:color="auto"/>
                    <w:left w:val="none" w:sz="0" w:space="0" w:color="auto"/>
                    <w:bottom w:val="none" w:sz="0" w:space="0" w:color="auto"/>
                    <w:right w:val="none" w:sz="0" w:space="0" w:color="auto"/>
                  </w:divBdr>
                  <w:divsChild>
                    <w:div w:id="1564949445">
                      <w:marLeft w:val="0"/>
                      <w:marRight w:val="0"/>
                      <w:marTop w:val="0"/>
                      <w:marBottom w:val="0"/>
                      <w:divBdr>
                        <w:top w:val="none" w:sz="0" w:space="0" w:color="auto"/>
                        <w:left w:val="none" w:sz="0" w:space="0" w:color="auto"/>
                        <w:bottom w:val="none" w:sz="0" w:space="0" w:color="auto"/>
                        <w:right w:val="none" w:sz="0" w:space="0" w:color="auto"/>
                      </w:divBdr>
                    </w:div>
                  </w:divsChild>
                </w:div>
                <w:div w:id="398484599">
                  <w:marLeft w:val="0"/>
                  <w:marRight w:val="0"/>
                  <w:marTop w:val="0"/>
                  <w:marBottom w:val="0"/>
                  <w:divBdr>
                    <w:top w:val="none" w:sz="0" w:space="0" w:color="auto"/>
                    <w:left w:val="none" w:sz="0" w:space="0" w:color="auto"/>
                    <w:bottom w:val="none" w:sz="0" w:space="0" w:color="auto"/>
                    <w:right w:val="none" w:sz="0" w:space="0" w:color="auto"/>
                  </w:divBdr>
                  <w:divsChild>
                    <w:div w:id="1993868479">
                      <w:marLeft w:val="0"/>
                      <w:marRight w:val="0"/>
                      <w:marTop w:val="0"/>
                      <w:marBottom w:val="0"/>
                      <w:divBdr>
                        <w:top w:val="none" w:sz="0" w:space="0" w:color="auto"/>
                        <w:left w:val="none" w:sz="0" w:space="0" w:color="auto"/>
                        <w:bottom w:val="none" w:sz="0" w:space="0" w:color="auto"/>
                        <w:right w:val="none" w:sz="0" w:space="0" w:color="auto"/>
                      </w:divBdr>
                    </w:div>
                  </w:divsChild>
                </w:div>
                <w:div w:id="413405634">
                  <w:marLeft w:val="0"/>
                  <w:marRight w:val="0"/>
                  <w:marTop w:val="0"/>
                  <w:marBottom w:val="0"/>
                  <w:divBdr>
                    <w:top w:val="none" w:sz="0" w:space="0" w:color="auto"/>
                    <w:left w:val="none" w:sz="0" w:space="0" w:color="auto"/>
                    <w:bottom w:val="none" w:sz="0" w:space="0" w:color="auto"/>
                    <w:right w:val="none" w:sz="0" w:space="0" w:color="auto"/>
                  </w:divBdr>
                  <w:divsChild>
                    <w:div w:id="812793908">
                      <w:marLeft w:val="0"/>
                      <w:marRight w:val="0"/>
                      <w:marTop w:val="0"/>
                      <w:marBottom w:val="0"/>
                      <w:divBdr>
                        <w:top w:val="none" w:sz="0" w:space="0" w:color="auto"/>
                        <w:left w:val="none" w:sz="0" w:space="0" w:color="auto"/>
                        <w:bottom w:val="none" w:sz="0" w:space="0" w:color="auto"/>
                        <w:right w:val="none" w:sz="0" w:space="0" w:color="auto"/>
                      </w:divBdr>
                    </w:div>
                  </w:divsChild>
                </w:div>
                <w:div w:id="427626921">
                  <w:marLeft w:val="0"/>
                  <w:marRight w:val="0"/>
                  <w:marTop w:val="0"/>
                  <w:marBottom w:val="0"/>
                  <w:divBdr>
                    <w:top w:val="none" w:sz="0" w:space="0" w:color="auto"/>
                    <w:left w:val="none" w:sz="0" w:space="0" w:color="auto"/>
                    <w:bottom w:val="none" w:sz="0" w:space="0" w:color="auto"/>
                    <w:right w:val="none" w:sz="0" w:space="0" w:color="auto"/>
                  </w:divBdr>
                  <w:divsChild>
                    <w:div w:id="1304241235">
                      <w:marLeft w:val="0"/>
                      <w:marRight w:val="0"/>
                      <w:marTop w:val="0"/>
                      <w:marBottom w:val="0"/>
                      <w:divBdr>
                        <w:top w:val="none" w:sz="0" w:space="0" w:color="auto"/>
                        <w:left w:val="none" w:sz="0" w:space="0" w:color="auto"/>
                        <w:bottom w:val="none" w:sz="0" w:space="0" w:color="auto"/>
                        <w:right w:val="none" w:sz="0" w:space="0" w:color="auto"/>
                      </w:divBdr>
                    </w:div>
                  </w:divsChild>
                </w:div>
                <w:div w:id="449856780">
                  <w:marLeft w:val="0"/>
                  <w:marRight w:val="0"/>
                  <w:marTop w:val="0"/>
                  <w:marBottom w:val="0"/>
                  <w:divBdr>
                    <w:top w:val="none" w:sz="0" w:space="0" w:color="auto"/>
                    <w:left w:val="none" w:sz="0" w:space="0" w:color="auto"/>
                    <w:bottom w:val="none" w:sz="0" w:space="0" w:color="auto"/>
                    <w:right w:val="none" w:sz="0" w:space="0" w:color="auto"/>
                  </w:divBdr>
                  <w:divsChild>
                    <w:div w:id="1544908101">
                      <w:marLeft w:val="0"/>
                      <w:marRight w:val="0"/>
                      <w:marTop w:val="0"/>
                      <w:marBottom w:val="0"/>
                      <w:divBdr>
                        <w:top w:val="none" w:sz="0" w:space="0" w:color="auto"/>
                        <w:left w:val="none" w:sz="0" w:space="0" w:color="auto"/>
                        <w:bottom w:val="none" w:sz="0" w:space="0" w:color="auto"/>
                        <w:right w:val="none" w:sz="0" w:space="0" w:color="auto"/>
                      </w:divBdr>
                    </w:div>
                  </w:divsChild>
                </w:div>
                <w:div w:id="452209611">
                  <w:marLeft w:val="0"/>
                  <w:marRight w:val="0"/>
                  <w:marTop w:val="0"/>
                  <w:marBottom w:val="0"/>
                  <w:divBdr>
                    <w:top w:val="none" w:sz="0" w:space="0" w:color="auto"/>
                    <w:left w:val="none" w:sz="0" w:space="0" w:color="auto"/>
                    <w:bottom w:val="none" w:sz="0" w:space="0" w:color="auto"/>
                    <w:right w:val="none" w:sz="0" w:space="0" w:color="auto"/>
                  </w:divBdr>
                  <w:divsChild>
                    <w:div w:id="137380829">
                      <w:marLeft w:val="0"/>
                      <w:marRight w:val="0"/>
                      <w:marTop w:val="0"/>
                      <w:marBottom w:val="0"/>
                      <w:divBdr>
                        <w:top w:val="none" w:sz="0" w:space="0" w:color="auto"/>
                        <w:left w:val="none" w:sz="0" w:space="0" w:color="auto"/>
                        <w:bottom w:val="none" w:sz="0" w:space="0" w:color="auto"/>
                        <w:right w:val="none" w:sz="0" w:space="0" w:color="auto"/>
                      </w:divBdr>
                    </w:div>
                  </w:divsChild>
                </w:div>
                <w:div w:id="541744070">
                  <w:marLeft w:val="0"/>
                  <w:marRight w:val="0"/>
                  <w:marTop w:val="0"/>
                  <w:marBottom w:val="0"/>
                  <w:divBdr>
                    <w:top w:val="none" w:sz="0" w:space="0" w:color="auto"/>
                    <w:left w:val="none" w:sz="0" w:space="0" w:color="auto"/>
                    <w:bottom w:val="none" w:sz="0" w:space="0" w:color="auto"/>
                    <w:right w:val="none" w:sz="0" w:space="0" w:color="auto"/>
                  </w:divBdr>
                  <w:divsChild>
                    <w:div w:id="1468472610">
                      <w:marLeft w:val="0"/>
                      <w:marRight w:val="0"/>
                      <w:marTop w:val="0"/>
                      <w:marBottom w:val="0"/>
                      <w:divBdr>
                        <w:top w:val="none" w:sz="0" w:space="0" w:color="auto"/>
                        <w:left w:val="none" w:sz="0" w:space="0" w:color="auto"/>
                        <w:bottom w:val="none" w:sz="0" w:space="0" w:color="auto"/>
                        <w:right w:val="none" w:sz="0" w:space="0" w:color="auto"/>
                      </w:divBdr>
                    </w:div>
                  </w:divsChild>
                </w:div>
                <w:div w:id="554656667">
                  <w:marLeft w:val="0"/>
                  <w:marRight w:val="0"/>
                  <w:marTop w:val="0"/>
                  <w:marBottom w:val="0"/>
                  <w:divBdr>
                    <w:top w:val="none" w:sz="0" w:space="0" w:color="auto"/>
                    <w:left w:val="none" w:sz="0" w:space="0" w:color="auto"/>
                    <w:bottom w:val="none" w:sz="0" w:space="0" w:color="auto"/>
                    <w:right w:val="none" w:sz="0" w:space="0" w:color="auto"/>
                  </w:divBdr>
                  <w:divsChild>
                    <w:div w:id="1908563161">
                      <w:marLeft w:val="0"/>
                      <w:marRight w:val="0"/>
                      <w:marTop w:val="0"/>
                      <w:marBottom w:val="0"/>
                      <w:divBdr>
                        <w:top w:val="none" w:sz="0" w:space="0" w:color="auto"/>
                        <w:left w:val="none" w:sz="0" w:space="0" w:color="auto"/>
                        <w:bottom w:val="none" w:sz="0" w:space="0" w:color="auto"/>
                        <w:right w:val="none" w:sz="0" w:space="0" w:color="auto"/>
                      </w:divBdr>
                    </w:div>
                  </w:divsChild>
                </w:div>
                <w:div w:id="565453622">
                  <w:marLeft w:val="0"/>
                  <w:marRight w:val="0"/>
                  <w:marTop w:val="0"/>
                  <w:marBottom w:val="0"/>
                  <w:divBdr>
                    <w:top w:val="none" w:sz="0" w:space="0" w:color="auto"/>
                    <w:left w:val="none" w:sz="0" w:space="0" w:color="auto"/>
                    <w:bottom w:val="none" w:sz="0" w:space="0" w:color="auto"/>
                    <w:right w:val="none" w:sz="0" w:space="0" w:color="auto"/>
                  </w:divBdr>
                  <w:divsChild>
                    <w:div w:id="2008942533">
                      <w:marLeft w:val="0"/>
                      <w:marRight w:val="0"/>
                      <w:marTop w:val="0"/>
                      <w:marBottom w:val="0"/>
                      <w:divBdr>
                        <w:top w:val="none" w:sz="0" w:space="0" w:color="auto"/>
                        <w:left w:val="none" w:sz="0" w:space="0" w:color="auto"/>
                        <w:bottom w:val="none" w:sz="0" w:space="0" w:color="auto"/>
                        <w:right w:val="none" w:sz="0" w:space="0" w:color="auto"/>
                      </w:divBdr>
                    </w:div>
                  </w:divsChild>
                </w:div>
                <w:div w:id="609776503">
                  <w:marLeft w:val="0"/>
                  <w:marRight w:val="0"/>
                  <w:marTop w:val="0"/>
                  <w:marBottom w:val="0"/>
                  <w:divBdr>
                    <w:top w:val="none" w:sz="0" w:space="0" w:color="auto"/>
                    <w:left w:val="none" w:sz="0" w:space="0" w:color="auto"/>
                    <w:bottom w:val="none" w:sz="0" w:space="0" w:color="auto"/>
                    <w:right w:val="none" w:sz="0" w:space="0" w:color="auto"/>
                  </w:divBdr>
                  <w:divsChild>
                    <w:div w:id="1094135749">
                      <w:marLeft w:val="0"/>
                      <w:marRight w:val="0"/>
                      <w:marTop w:val="0"/>
                      <w:marBottom w:val="0"/>
                      <w:divBdr>
                        <w:top w:val="none" w:sz="0" w:space="0" w:color="auto"/>
                        <w:left w:val="none" w:sz="0" w:space="0" w:color="auto"/>
                        <w:bottom w:val="none" w:sz="0" w:space="0" w:color="auto"/>
                        <w:right w:val="none" w:sz="0" w:space="0" w:color="auto"/>
                      </w:divBdr>
                    </w:div>
                  </w:divsChild>
                </w:div>
                <w:div w:id="630793357">
                  <w:marLeft w:val="0"/>
                  <w:marRight w:val="0"/>
                  <w:marTop w:val="0"/>
                  <w:marBottom w:val="0"/>
                  <w:divBdr>
                    <w:top w:val="none" w:sz="0" w:space="0" w:color="auto"/>
                    <w:left w:val="none" w:sz="0" w:space="0" w:color="auto"/>
                    <w:bottom w:val="none" w:sz="0" w:space="0" w:color="auto"/>
                    <w:right w:val="none" w:sz="0" w:space="0" w:color="auto"/>
                  </w:divBdr>
                  <w:divsChild>
                    <w:div w:id="1959679396">
                      <w:marLeft w:val="0"/>
                      <w:marRight w:val="0"/>
                      <w:marTop w:val="0"/>
                      <w:marBottom w:val="0"/>
                      <w:divBdr>
                        <w:top w:val="none" w:sz="0" w:space="0" w:color="auto"/>
                        <w:left w:val="none" w:sz="0" w:space="0" w:color="auto"/>
                        <w:bottom w:val="none" w:sz="0" w:space="0" w:color="auto"/>
                        <w:right w:val="none" w:sz="0" w:space="0" w:color="auto"/>
                      </w:divBdr>
                    </w:div>
                  </w:divsChild>
                </w:div>
                <w:div w:id="633222695">
                  <w:marLeft w:val="0"/>
                  <w:marRight w:val="0"/>
                  <w:marTop w:val="0"/>
                  <w:marBottom w:val="0"/>
                  <w:divBdr>
                    <w:top w:val="none" w:sz="0" w:space="0" w:color="auto"/>
                    <w:left w:val="none" w:sz="0" w:space="0" w:color="auto"/>
                    <w:bottom w:val="none" w:sz="0" w:space="0" w:color="auto"/>
                    <w:right w:val="none" w:sz="0" w:space="0" w:color="auto"/>
                  </w:divBdr>
                  <w:divsChild>
                    <w:div w:id="116725672">
                      <w:marLeft w:val="0"/>
                      <w:marRight w:val="0"/>
                      <w:marTop w:val="0"/>
                      <w:marBottom w:val="0"/>
                      <w:divBdr>
                        <w:top w:val="none" w:sz="0" w:space="0" w:color="auto"/>
                        <w:left w:val="none" w:sz="0" w:space="0" w:color="auto"/>
                        <w:bottom w:val="none" w:sz="0" w:space="0" w:color="auto"/>
                        <w:right w:val="none" w:sz="0" w:space="0" w:color="auto"/>
                      </w:divBdr>
                    </w:div>
                  </w:divsChild>
                </w:div>
                <w:div w:id="657851102">
                  <w:marLeft w:val="0"/>
                  <w:marRight w:val="0"/>
                  <w:marTop w:val="0"/>
                  <w:marBottom w:val="0"/>
                  <w:divBdr>
                    <w:top w:val="none" w:sz="0" w:space="0" w:color="auto"/>
                    <w:left w:val="none" w:sz="0" w:space="0" w:color="auto"/>
                    <w:bottom w:val="none" w:sz="0" w:space="0" w:color="auto"/>
                    <w:right w:val="none" w:sz="0" w:space="0" w:color="auto"/>
                  </w:divBdr>
                  <w:divsChild>
                    <w:div w:id="97992402">
                      <w:marLeft w:val="0"/>
                      <w:marRight w:val="0"/>
                      <w:marTop w:val="0"/>
                      <w:marBottom w:val="0"/>
                      <w:divBdr>
                        <w:top w:val="none" w:sz="0" w:space="0" w:color="auto"/>
                        <w:left w:val="none" w:sz="0" w:space="0" w:color="auto"/>
                        <w:bottom w:val="none" w:sz="0" w:space="0" w:color="auto"/>
                        <w:right w:val="none" w:sz="0" w:space="0" w:color="auto"/>
                      </w:divBdr>
                    </w:div>
                  </w:divsChild>
                </w:div>
                <w:div w:id="675811034">
                  <w:marLeft w:val="0"/>
                  <w:marRight w:val="0"/>
                  <w:marTop w:val="0"/>
                  <w:marBottom w:val="0"/>
                  <w:divBdr>
                    <w:top w:val="none" w:sz="0" w:space="0" w:color="auto"/>
                    <w:left w:val="none" w:sz="0" w:space="0" w:color="auto"/>
                    <w:bottom w:val="none" w:sz="0" w:space="0" w:color="auto"/>
                    <w:right w:val="none" w:sz="0" w:space="0" w:color="auto"/>
                  </w:divBdr>
                  <w:divsChild>
                    <w:div w:id="1545022935">
                      <w:marLeft w:val="0"/>
                      <w:marRight w:val="0"/>
                      <w:marTop w:val="0"/>
                      <w:marBottom w:val="0"/>
                      <w:divBdr>
                        <w:top w:val="none" w:sz="0" w:space="0" w:color="auto"/>
                        <w:left w:val="none" w:sz="0" w:space="0" w:color="auto"/>
                        <w:bottom w:val="none" w:sz="0" w:space="0" w:color="auto"/>
                        <w:right w:val="none" w:sz="0" w:space="0" w:color="auto"/>
                      </w:divBdr>
                    </w:div>
                  </w:divsChild>
                </w:div>
                <w:div w:id="691809410">
                  <w:marLeft w:val="0"/>
                  <w:marRight w:val="0"/>
                  <w:marTop w:val="0"/>
                  <w:marBottom w:val="0"/>
                  <w:divBdr>
                    <w:top w:val="none" w:sz="0" w:space="0" w:color="auto"/>
                    <w:left w:val="none" w:sz="0" w:space="0" w:color="auto"/>
                    <w:bottom w:val="none" w:sz="0" w:space="0" w:color="auto"/>
                    <w:right w:val="none" w:sz="0" w:space="0" w:color="auto"/>
                  </w:divBdr>
                  <w:divsChild>
                    <w:div w:id="225148658">
                      <w:marLeft w:val="0"/>
                      <w:marRight w:val="0"/>
                      <w:marTop w:val="0"/>
                      <w:marBottom w:val="0"/>
                      <w:divBdr>
                        <w:top w:val="none" w:sz="0" w:space="0" w:color="auto"/>
                        <w:left w:val="none" w:sz="0" w:space="0" w:color="auto"/>
                        <w:bottom w:val="none" w:sz="0" w:space="0" w:color="auto"/>
                        <w:right w:val="none" w:sz="0" w:space="0" w:color="auto"/>
                      </w:divBdr>
                    </w:div>
                  </w:divsChild>
                </w:div>
                <w:div w:id="693649531">
                  <w:marLeft w:val="0"/>
                  <w:marRight w:val="0"/>
                  <w:marTop w:val="0"/>
                  <w:marBottom w:val="0"/>
                  <w:divBdr>
                    <w:top w:val="none" w:sz="0" w:space="0" w:color="auto"/>
                    <w:left w:val="none" w:sz="0" w:space="0" w:color="auto"/>
                    <w:bottom w:val="none" w:sz="0" w:space="0" w:color="auto"/>
                    <w:right w:val="none" w:sz="0" w:space="0" w:color="auto"/>
                  </w:divBdr>
                  <w:divsChild>
                    <w:div w:id="832334573">
                      <w:marLeft w:val="0"/>
                      <w:marRight w:val="0"/>
                      <w:marTop w:val="0"/>
                      <w:marBottom w:val="0"/>
                      <w:divBdr>
                        <w:top w:val="none" w:sz="0" w:space="0" w:color="auto"/>
                        <w:left w:val="none" w:sz="0" w:space="0" w:color="auto"/>
                        <w:bottom w:val="none" w:sz="0" w:space="0" w:color="auto"/>
                        <w:right w:val="none" w:sz="0" w:space="0" w:color="auto"/>
                      </w:divBdr>
                    </w:div>
                  </w:divsChild>
                </w:div>
                <w:div w:id="715738466">
                  <w:marLeft w:val="0"/>
                  <w:marRight w:val="0"/>
                  <w:marTop w:val="0"/>
                  <w:marBottom w:val="0"/>
                  <w:divBdr>
                    <w:top w:val="none" w:sz="0" w:space="0" w:color="auto"/>
                    <w:left w:val="none" w:sz="0" w:space="0" w:color="auto"/>
                    <w:bottom w:val="none" w:sz="0" w:space="0" w:color="auto"/>
                    <w:right w:val="none" w:sz="0" w:space="0" w:color="auto"/>
                  </w:divBdr>
                  <w:divsChild>
                    <w:div w:id="1218972964">
                      <w:marLeft w:val="0"/>
                      <w:marRight w:val="0"/>
                      <w:marTop w:val="0"/>
                      <w:marBottom w:val="0"/>
                      <w:divBdr>
                        <w:top w:val="none" w:sz="0" w:space="0" w:color="auto"/>
                        <w:left w:val="none" w:sz="0" w:space="0" w:color="auto"/>
                        <w:bottom w:val="none" w:sz="0" w:space="0" w:color="auto"/>
                        <w:right w:val="none" w:sz="0" w:space="0" w:color="auto"/>
                      </w:divBdr>
                    </w:div>
                  </w:divsChild>
                </w:div>
                <w:div w:id="729113416">
                  <w:marLeft w:val="0"/>
                  <w:marRight w:val="0"/>
                  <w:marTop w:val="0"/>
                  <w:marBottom w:val="0"/>
                  <w:divBdr>
                    <w:top w:val="none" w:sz="0" w:space="0" w:color="auto"/>
                    <w:left w:val="none" w:sz="0" w:space="0" w:color="auto"/>
                    <w:bottom w:val="none" w:sz="0" w:space="0" w:color="auto"/>
                    <w:right w:val="none" w:sz="0" w:space="0" w:color="auto"/>
                  </w:divBdr>
                  <w:divsChild>
                    <w:div w:id="1060322506">
                      <w:marLeft w:val="0"/>
                      <w:marRight w:val="0"/>
                      <w:marTop w:val="0"/>
                      <w:marBottom w:val="0"/>
                      <w:divBdr>
                        <w:top w:val="none" w:sz="0" w:space="0" w:color="auto"/>
                        <w:left w:val="none" w:sz="0" w:space="0" w:color="auto"/>
                        <w:bottom w:val="none" w:sz="0" w:space="0" w:color="auto"/>
                        <w:right w:val="none" w:sz="0" w:space="0" w:color="auto"/>
                      </w:divBdr>
                    </w:div>
                  </w:divsChild>
                </w:div>
                <w:div w:id="739258319">
                  <w:marLeft w:val="0"/>
                  <w:marRight w:val="0"/>
                  <w:marTop w:val="0"/>
                  <w:marBottom w:val="0"/>
                  <w:divBdr>
                    <w:top w:val="none" w:sz="0" w:space="0" w:color="auto"/>
                    <w:left w:val="none" w:sz="0" w:space="0" w:color="auto"/>
                    <w:bottom w:val="none" w:sz="0" w:space="0" w:color="auto"/>
                    <w:right w:val="none" w:sz="0" w:space="0" w:color="auto"/>
                  </w:divBdr>
                  <w:divsChild>
                    <w:div w:id="1951279021">
                      <w:marLeft w:val="0"/>
                      <w:marRight w:val="0"/>
                      <w:marTop w:val="0"/>
                      <w:marBottom w:val="0"/>
                      <w:divBdr>
                        <w:top w:val="none" w:sz="0" w:space="0" w:color="auto"/>
                        <w:left w:val="none" w:sz="0" w:space="0" w:color="auto"/>
                        <w:bottom w:val="none" w:sz="0" w:space="0" w:color="auto"/>
                        <w:right w:val="none" w:sz="0" w:space="0" w:color="auto"/>
                      </w:divBdr>
                    </w:div>
                  </w:divsChild>
                </w:div>
                <w:div w:id="755631894">
                  <w:marLeft w:val="0"/>
                  <w:marRight w:val="0"/>
                  <w:marTop w:val="0"/>
                  <w:marBottom w:val="0"/>
                  <w:divBdr>
                    <w:top w:val="none" w:sz="0" w:space="0" w:color="auto"/>
                    <w:left w:val="none" w:sz="0" w:space="0" w:color="auto"/>
                    <w:bottom w:val="none" w:sz="0" w:space="0" w:color="auto"/>
                    <w:right w:val="none" w:sz="0" w:space="0" w:color="auto"/>
                  </w:divBdr>
                  <w:divsChild>
                    <w:div w:id="1813790405">
                      <w:marLeft w:val="0"/>
                      <w:marRight w:val="0"/>
                      <w:marTop w:val="0"/>
                      <w:marBottom w:val="0"/>
                      <w:divBdr>
                        <w:top w:val="none" w:sz="0" w:space="0" w:color="auto"/>
                        <w:left w:val="none" w:sz="0" w:space="0" w:color="auto"/>
                        <w:bottom w:val="none" w:sz="0" w:space="0" w:color="auto"/>
                        <w:right w:val="none" w:sz="0" w:space="0" w:color="auto"/>
                      </w:divBdr>
                    </w:div>
                  </w:divsChild>
                </w:div>
                <w:div w:id="774517941">
                  <w:marLeft w:val="0"/>
                  <w:marRight w:val="0"/>
                  <w:marTop w:val="0"/>
                  <w:marBottom w:val="0"/>
                  <w:divBdr>
                    <w:top w:val="none" w:sz="0" w:space="0" w:color="auto"/>
                    <w:left w:val="none" w:sz="0" w:space="0" w:color="auto"/>
                    <w:bottom w:val="none" w:sz="0" w:space="0" w:color="auto"/>
                    <w:right w:val="none" w:sz="0" w:space="0" w:color="auto"/>
                  </w:divBdr>
                  <w:divsChild>
                    <w:div w:id="727385209">
                      <w:marLeft w:val="0"/>
                      <w:marRight w:val="0"/>
                      <w:marTop w:val="0"/>
                      <w:marBottom w:val="0"/>
                      <w:divBdr>
                        <w:top w:val="none" w:sz="0" w:space="0" w:color="auto"/>
                        <w:left w:val="none" w:sz="0" w:space="0" w:color="auto"/>
                        <w:bottom w:val="none" w:sz="0" w:space="0" w:color="auto"/>
                        <w:right w:val="none" w:sz="0" w:space="0" w:color="auto"/>
                      </w:divBdr>
                    </w:div>
                  </w:divsChild>
                </w:div>
                <w:div w:id="830367723">
                  <w:marLeft w:val="0"/>
                  <w:marRight w:val="0"/>
                  <w:marTop w:val="0"/>
                  <w:marBottom w:val="0"/>
                  <w:divBdr>
                    <w:top w:val="none" w:sz="0" w:space="0" w:color="auto"/>
                    <w:left w:val="none" w:sz="0" w:space="0" w:color="auto"/>
                    <w:bottom w:val="none" w:sz="0" w:space="0" w:color="auto"/>
                    <w:right w:val="none" w:sz="0" w:space="0" w:color="auto"/>
                  </w:divBdr>
                  <w:divsChild>
                    <w:div w:id="1408259953">
                      <w:marLeft w:val="0"/>
                      <w:marRight w:val="0"/>
                      <w:marTop w:val="0"/>
                      <w:marBottom w:val="0"/>
                      <w:divBdr>
                        <w:top w:val="none" w:sz="0" w:space="0" w:color="auto"/>
                        <w:left w:val="none" w:sz="0" w:space="0" w:color="auto"/>
                        <w:bottom w:val="none" w:sz="0" w:space="0" w:color="auto"/>
                        <w:right w:val="none" w:sz="0" w:space="0" w:color="auto"/>
                      </w:divBdr>
                    </w:div>
                  </w:divsChild>
                </w:div>
                <w:div w:id="884753960">
                  <w:marLeft w:val="0"/>
                  <w:marRight w:val="0"/>
                  <w:marTop w:val="0"/>
                  <w:marBottom w:val="0"/>
                  <w:divBdr>
                    <w:top w:val="none" w:sz="0" w:space="0" w:color="auto"/>
                    <w:left w:val="none" w:sz="0" w:space="0" w:color="auto"/>
                    <w:bottom w:val="none" w:sz="0" w:space="0" w:color="auto"/>
                    <w:right w:val="none" w:sz="0" w:space="0" w:color="auto"/>
                  </w:divBdr>
                  <w:divsChild>
                    <w:div w:id="227307145">
                      <w:marLeft w:val="0"/>
                      <w:marRight w:val="0"/>
                      <w:marTop w:val="0"/>
                      <w:marBottom w:val="0"/>
                      <w:divBdr>
                        <w:top w:val="none" w:sz="0" w:space="0" w:color="auto"/>
                        <w:left w:val="none" w:sz="0" w:space="0" w:color="auto"/>
                        <w:bottom w:val="none" w:sz="0" w:space="0" w:color="auto"/>
                        <w:right w:val="none" w:sz="0" w:space="0" w:color="auto"/>
                      </w:divBdr>
                    </w:div>
                  </w:divsChild>
                </w:div>
                <w:div w:id="896165831">
                  <w:marLeft w:val="0"/>
                  <w:marRight w:val="0"/>
                  <w:marTop w:val="0"/>
                  <w:marBottom w:val="0"/>
                  <w:divBdr>
                    <w:top w:val="none" w:sz="0" w:space="0" w:color="auto"/>
                    <w:left w:val="none" w:sz="0" w:space="0" w:color="auto"/>
                    <w:bottom w:val="none" w:sz="0" w:space="0" w:color="auto"/>
                    <w:right w:val="none" w:sz="0" w:space="0" w:color="auto"/>
                  </w:divBdr>
                  <w:divsChild>
                    <w:div w:id="1126585728">
                      <w:marLeft w:val="0"/>
                      <w:marRight w:val="0"/>
                      <w:marTop w:val="0"/>
                      <w:marBottom w:val="0"/>
                      <w:divBdr>
                        <w:top w:val="none" w:sz="0" w:space="0" w:color="auto"/>
                        <w:left w:val="none" w:sz="0" w:space="0" w:color="auto"/>
                        <w:bottom w:val="none" w:sz="0" w:space="0" w:color="auto"/>
                        <w:right w:val="none" w:sz="0" w:space="0" w:color="auto"/>
                      </w:divBdr>
                    </w:div>
                  </w:divsChild>
                </w:div>
                <w:div w:id="928348072">
                  <w:marLeft w:val="0"/>
                  <w:marRight w:val="0"/>
                  <w:marTop w:val="0"/>
                  <w:marBottom w:val="0"/>
                  <w:divBdr>
                    <w:top w:val="none" w:sz="0" w:space="0" w:color="auto"/>
                    <w:left w:val="none" w:sz="0" w:space="0" w:color="auto"/>
                    <w:bottom w:val="none" w:sz="0" w:space="0" w:color="auto"/>
                    <w:right w:val="none" w:sz="0" w:space="0" w:color="auto"/>
                  </w:divBdr>
                  <w:divsChild>
                    <w:div w:id="1493062727">
                      <w:marLeft w:val="0"/>
                      <w:marRight w:val="0"/>
                      <w:marTop w:val="0"/>
                      <w:marBottom w:val="0"/>
                      <w:divBdr>
                        <w:top w:val="none" w:sz="0" w:space="0" w:color="auto"/>
                        <w:left w:val="none" w:sz="0" w:space="0" w:color="auto"/>
                        <w:bottom w:val="none" w:sz="0" w:space="0" w:color="auto"/>
                        <w:right w:val="none" w:sz="0" w:space="0" w:color="auto"/>
                      </w:divBdr>
                    </w:div>
                  </w:divsChild>
                </w:div>
                <w:div w:id="966744339">
                  <w:marLeft w:val="0"/>
                  <w:marRight w:val="0"/>
                  <w:marTop w:val="0"/>
                  <w:marBottom w:val="0"/>
                  <w:divBdr>
                    <w:top w:val="none" w:sz="0" w:space="0" w:color="auto"/>
                    <w:left w:val="none" w:sz="0" w:space="0" w:color="auto"/>
                    <w:bottom w:val="none" w:sz="0" w:space="0" w:color="auto"/>
                    <w:right w:val="none" w:sz="0" w:space="0" w:color="auto"/>
                  </w:divBdr>
                  <w:divsChild>
                    <w:div w:id="1156147582">
                      <w:marLeft w:val="0"/>
                      <w:marRight w:val="0"/>
                      <w:marTop w:val="0"/>
                      <w:marBottom w:val="0"/>
                      <w:divBdr>
                        <w:top w:val="none" w:sz="0" w:space="0" w:color="auto"/>
                        <w:left w:val="none" w:sz="0" w:space="0" w:color="auto"/>
                        <w:bottom w:val="none" w:sz="0" w:space="0" w:color="auto"/>
                        <w:right w:val="none" w:sz="0" w:space="0" w:color="auto"/>
                      </w:divBdr>
                    </w:div>
                  </w:divsChild>
                </w:div>
                <w:div w:id="989479595">
                  <w:marLeft w:val="0"/>
                  <w:marRight w:val="0"/>
                  <w:marTop w:val="0"/>
                  <w:marBottom w:val="0"/>
                  <w:divBdr>
                    <w:top w:val="none" w:sz="0" w:space="0" w:color="auto"/>
                    <w:left w:val="none" w:sz="0" w:space="0" w:color="auto"/>
                    <w:bottom w:val="none" w:sz="0" w:space="0" w:color="auto"/>
                    <w:right w:val="none" w:sz="0" w:space="0" w:color="auto"/>
                  </w:divBdr>
                  <w:divsChild>
                    <w:div w:id="1957448904">
                      <w:marLeft w:val="0"/>
                      <w:marRight w:val="0"/>
                      <w:marTop w:val="0"/>
                      <w:marBottom w:val="0"/>
                      <w:divBdr>
                        <w:top w:val="none" w:sz="0" w:space="0" w:color="auto"/>
                        <w:left w:val="none" w:sz="0" w:space="0" w:color="auto"/>
                        <w:bottom w:val="none" w:sz="0" w:space="0" w:color="auto"/>
                        <w:right w:val="none" w:sz="0" w:space="0" w:color="auto"/>
                      </w:divBdr>
                    </w:div>
                  </w:divsChild>
                </w:div>
                <w:div w:id="990057893">
                  <w:marLeft w:val="0"/>
                  <w:marRight w:val="0"/>
                  <w:marTop w:val="0"/>
                  <w:marBottom w:val="0"/>
                  <w:divBdr>
                    <w:top w:val="none" w:sz="0" w:space="0" w:color="auto"/>
                    <w:left w:val="none" w:sz="0" w:space="0" w:color="auto"/>
                    <w:bottom w:val="none" w:sz="0" w:space="0" w:color="auto"/>
                    <w:right w:val="none" w:sz="0" w:space="0" w:color="auto"/>
                  </w:divBdr>
                  <w:divsChild>
                    <w:div w:id="138886413">
                      <w:marLeft w:val="0"/>
                      <w:marRight w:val="0"/>
                      <w:marTop w:val="0"/>
                      <w:marBottom w:val="0"/>
                      <w:divBdr>
                        <w:top w:val="none" w:sz="0" w:space="0" w:color="auto"/>
                        <w:left w:val="none" w:sz="0" w:space="0" w:color="auto"/>
                        <w:bottom w:val="none" w:sz="0" w:space="0" w:color="auto"/>
                        <w:right w:val="none" w:sz="0" w:space="0" w:color="auto"/>
                      </w:divBdr>
                    </w:div>
                  </w:divsChild>
                </w:div>
                <w:div w:id="999432018">
                  <w:marLeft w:val="0"/>
                  <w:marRight w:val="0"/>
                  <w:marTop w:val="0"/>
                  <w:marBottom w:val="0"/>
                  <w:divBdr>
                    <w:top w:val="none" w:sz="0" w:space="0" w:color="auto"/>
                    <w:left w:val="none" w:sz="0" w:space="0" w:color="auto"/>
                    <w:bottom w:val="none" w:sz="0" w:space="0" w:color="auto"/>
                    <w:right w:val="none" w:sz="0" w:space="0" w:color="auto"/>
                  </w:divBdr>
                  <w:divsChild>
                    <w:div w:id="732893517">
                      <w:marLeft w:val="0"/>
                      <w:marRight w:val="0"/>
                      <w:marTop w:val="0"/>
                      <w:marBottom w:val="0"/>
                      <w:divBdr>
                        <w:top w:val="none" w:sz="0" w:space="0" w:color="auto"/>
                        <w:left w:val="none" w:sz="0" w:space="0" w:color="auto"/>
                        <w:bottom w:val="none" w:sz="0" w:space="0" w:color="auto"/>
                        <w:right w:val="none" w:sz="0" w:space="0" w:color="auto"/>
                      </w:divBdr>
                    </w:div>
                  </w:divsChild>
                </w:div>
                <w:div w:id="1008337473">
                  <w:marLeft w:val="0"/>
                  <w:marRight w:val="0"/>
                  <w:marTop w:val="0"/>
                  <w:marBottom w:val="0"/>
                  <w:divBdr>
                    <w:top w:val="none" w:sz="0" w:space="0" w:color="auto"/>
                    <w:left w:val="none" w:sz="0" w:space="0" w:color="auto"/>
                    <w:bottom w:val="none" w:sz="0" w:space="0" w:color="auto"/>
                    <w:right w:val="none" w:sz="0" w:space="0" w:color="auto"/>
                  </w:divBdr>
                  <w:divsChild>
                    <w:div w:id="1249313734">
                      <w:marLeft w:val="0"/>
                      <w:marRight w:val="0"/>
                      <w:marTop w:val="0"/>
                      <w:marBottom w:val="0"/>
                      <w:divBdr>
                        <w:top w:val="none" w:sz="0" w:space="0" w:color="auto"/>
                        <w:left w:val="none" w:sz="0" w:space="0" w:color="auto"/>
                        <w:bottom w:val="none" w:sz="0" w:space="0" w:color="auto"/>
                        <w:right w:val="none" w:sz="0" w:space="0" w:color="auto"/>
                      </w:divBdr>
                    </w:div>
                  </w:divsChild>
                </w:div>
                <w:div w:id="1016421088">
                  <w:marLeft w:val="0"/>
                  <w:marRight w:val="0"/>
                  <w:marTop w:val="0"/>
                  <w:marBottom w:val="0"/>
                  <w:divBdr>
                    <w:top w:val="none" w:sz="0" w:space="0" w:color="auto"/>
                    <w:left w:val="none" w:sz="0" w:space="0" w:color="auto"/>
                    <w:bottom w:val="none" w:sz="0" w:space="0" w:color="auto"/>
                    <w:right w:val="none" w:sz="0" w:space="0" w:color="auto"/>
                  </w:divBdr>
                  <w:divsChild>
                    <w:div w:id="1491822177">
                      <w:marLeft w:val="0"/>
                      <w:marRight w:val="0"/>
                      <w:marTop w:val="0"/>
                      <w:marBottom w:val="0"/>
                      <w:divBdr>
                        <w:top w:val="none" w:sz="0" w:space="0" w:color="auto"/>
                        <w:left w:val="none" w:sz="0" w:space="0" w:color="auto"/>
                        <w:bottom w:val="none" w:sz="0" w:space="0" w:color="auto"/>
                        <w:right w:val="none" w:sz="0" w:space="0" w:color="auto"/>
                      </w:divBdr>
                    </w:div>
                  </w:divsChild>
                </w:div>
                <w:div w:id="1057511610">
                  <w:marLeft w:val="0"/>
                  <w:marRight w:val="0"/>
                  <w:marTop w:val="0"/>
                  <w:marBottom w:val="0"/>
                  <w:divBdr>
                    <w:top w:val="none" w:sz="0" w:space="0" w:color="auto"/>
                    <w:left w:val="none" w:sz="0" w:space="0" w:color="auto"/>
                    <w:bottom w:val="none" w:sz="0" w:space="0" w:color="auto"/>
                    <w:right w:val="none" w:sz="0" w:space="0" w:color="auto"/>
                  </w:divBdr>
                  <w:divsChild>
                    <w:div w:id="172110770">
                      <w:marLeft w:val="0"/>
                      <w:marRight w:val="0"/>
                      <w:marTop w:val="0"/>
                      <w:marBottom w:val="0"/>
                      <w:divBdr>
                        <w:top w:val="none" w:sz="0" w:space="0" w:color="auto"/>
                        <w:left w:val="none" w:sz="0" w:space="0" w:color="auto"/>
                        <w:bottom w:val="none" w:sz="0" w:space="0" w:color="auto"/>
                        <w:right w:val="none" w:sz="0" w:space="0" w:color="auto"/>
                      </w:divBdr>
                    </w:div>
                  </w:divsChild>
                </w:div>
                <w:div w:id="1083717838">
                  <w:marLeft w:val="0"/>
                  <w:marRight w:val="0"/>
                  <w:marTop w:val="0"/>
                  <w:marBottom w:val="0"/>
                  <w:divBdr>
                    <w:top w:val="none" w:sz="0" w:space="0" w:color="auto"/>
                    <w:left w:val="none" w:sz="0" w:space="0" w:color="auto"/>
                    <w:bottom w:val="none" w:sz="0" w:space="0" w:color="auto"/>
                    <w:right w:val="none" w:sz="0" w:space="0" w:color="auto"/>
                  </w:divBdr>
                  <w:divsChild>
                    <w:div w:id="1485777411">
                      <w:marLeft w:val="0"/>
                      <w:marRight w:val="0"/>
                      <w:marTop w:val="0"/>
                      <w:marBottom w:val="0"/>
                      <w:divBdr>
                        <w:top w:val="none" w:sz="0" w:space="0" w:color="auto"/>
                        <w:left w:val="none" w:sz="0" w:space="0" w:color="auto"/>
                        <w:bottom w:val="none" w:sz="0" w:space="0" w:color="auto"/>
                        <w:right w:val="none" w:sz="0" w:space="0" w:color="auto"/>
                      </w:divBdr>
                    </w:div>
                  </w:divsChild>
                </w:div>
                <w:div w:id="1088648463">
                  <w:marLeft w:val="0"/>
                  <w:marRight w:val="0"/>
                  <w:marTop w:val="0"/>
                  <w:marBottom w:val="0"/>
                  <w:divBdr>
                    <w:top w:val="none" w:sz="0" w:space="0" w:color="auto"/>
                    <w:left w:val="none" w:sz="0" w:space="0" w:color="auto"/>
                    <w:bottom w:val="none" w:sz="0" w:space="0" w:color="auto"/>
                    <w:right w:val="none" w:sz="0" w:space="0" w:color="auto"/>
                  </w:divBdr>
                  <w:divsChild>
                    <w:div w:id="1368291174">
                      <w:marLeft w:val="0"/>
                      <w:marRight w:val="0"/>
                      <w:marTop w:val="0"/>
                      <w:marBottom w:val="0"/>
                      <w:divBdr>
                        <w:top w:val="none" w:sz="0" w:space="0" w:color="auto"/>
                        <w:left w:val="none" w:sz="0" w:space="0" w:color="auto"/>
                        <w:bottom w:val="none" w:sz="0" w:space="0" w:color="auto"/>
                        <w:right w:val="none" w:sz="0" w:space="0" w:color="auto"/>
                      </w:divBdr>
                    </w:div>
                  </w:divsChild>
                </w:div>
                <w:div w:id="1127629315">
                  <w:marLeft w:val="0"/>
                  <w:marRight w:val="0"/>
                  <w:marTop w:val="0"/>
                  <w:marBottom w:val="0"/>
                  <w:divBdr>
                    <w:top w:val="none" w:sz="0" w:space="0" w:color="auto"/>
                    <w:left w:val="none" w:sz="0" w:space="0" w:color="auto"/>
                    <w:bottom w:val="none" w:sz="0" w:space="0" w:color="auto"/>
                    <w:right w:val="none" w:sz="0" w:space="0" w:color="auto"/>
                  </w:divBdr>
                  <w:divsChild>
                    <w:div w:id="209728938">
                      <w:marLeft w:val="0"/>
                      <w:marRight w:val="0"/>
                      <w:marTop w:val="0"/>
                      <w:marBottom w:val="0"/>
                      <w:divBdr>
                        <w:top w:val="none" w:sz="0" w:space="0" w:color="auto"/>
                        <w:left w:val="none" w:sz="0" w:space="0" w:color="auto"/>
                        <w:bottom w:val="none" w:sz="0" w:space="0" w:color="auto"/>
                        <w:right w:val="none" w:sz="0" w:space="0" w:color="auto"/>
                      </w:divBdr>
                    </w:div>
                  </w:divsChild>
                </w:div>
                <w:div w:id="1154226599">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
                  </w:divsChild>
                </w:div>
                <w:div w:id="1202353991">
                  <w:marLeft w:val="0"/>
                  <w:marRight w:val="0"/>
                  <w:marTop w:val="0"/>
                  <w:marBottom w:val="0"/>
                  <w:divBdr>
                    <w:top w:val="none" w:sz="0" w:space="0" w:color="auto"/>
                    <w:left w:val="none" w:sz="0" w:space="0" w:color="auto"/>
                    <w:bottom w:val="none" w:sz="0" w:space="0" w:color="auto"/>
                    <w:right w:val="none" w:sz="0" w:space="0" w:color="auto"/>
                  </w:divBdr>
                  <w:divsChild>
                    <w:div w:id="142235079">
                      <w:marLeft w:val="0"/>
                      <w:marRight w:val="0"/>
                      <w:marTop w:val="0"/>
                      <w:marBottom w:val="0"/>
                      <w:divBdr>
                        <w:top w:val="none" w:sz="0" w:space="0" w:color="auto"/>
                        <w:left w:val="none" w:sz="0" w:space="0" w:color="auto"/>
                        <w:bottom w:val="none" w:sz="0" w:space="0" w:color="auto"/>
                        <w:right w:val="none" w:sz="0" w:space="0" w:color="auto"/>
                      </w:divBdr>
                    </w:div>
                  </w:divsChild>
                </w:div>
                <w:div w:id="1216432903">
                  <w:marLeft w:val="0"/>
                  <w:marRight w:val="0"/>
                  <w:marTop w:val="0"/>
                  <w:marBottom w:val="0"/>
                  <w:divBdr>
                    <w:top w:val="none" w:sz="0" w:space="0" w:color="auto"/>
                    <w:left w:val="none" w:sz="0" w:space="0" w:color="auto"/>
                    <w:bottom w:val="none" w:sz="0" w:space="0" w:color="auto"/>
                    <w:right w:val="none" w:sz="0" w:space="0" w:color="auto"/>
                  </w:divBdr>
                  <w:divsChild>
                    <w:div w:id="2049840305">
                      <w:marLeft w:val="0"/>
                      <w:marRight w:val="0"/>
                      <w:marTop w:val="0"/>
                      <w:marBottom w:val="0"/>
                      <w:divBdr>
                        <w:top w:val="none" w:sz="0" w:space="0" w:color="auto"/>
                        <w:left w:val="none" w:sz="0" w:space="0" w:color="auto"/>
                        <w:bottom w:val="none" w:sz="0" w:space="0" w:color="auto"/>
                        <w:right w:val="none" w:sz="0" w:space="0" w:color="auto"/>
                      </w:divBdr>
                    </w:div>
                  </w:divsChild>
                </w:div>
                <w:div w:id="1244992156">
                  <w:marLeft w:val="0"/>
                  <w:marRight w:val="0"/>
                  <w:marTop w:val="0"/>
                  <w:marBottom w:val="0"/>
                  <w:divBdr>
                    <w:top w:val="none" w:sz="0" w:space="0" w:color="auto"/>
                    <w:left w:val="none" w:sz="0" w:space="0" w:color="auto"/>
                    <w:bottom w:val="none" w:sz="0" w:space="0" w:color="auto"/>
                    <w:right w:val="none" w:sz="0" w:space="0" w:color="auto"/>
                  </w:divBdr>
                  <w:divsChild>
                    <w:div w:id="2107460595">
                      <w:marLeft w:val="0"/>
                      <w:marRight w:val="0"/>
                      <w:marTop w:val="0"/>
                      <w:marBottom w:val="0"/>
                      <w:divBdr>
                        <w:top w:val="none" w:sz="0" w:space="0" w:color="auto"/>
                        <w:left w:val="none" w:sz="0" w:space="0" w:color="auto"/>
                        <w:bottom w:val="none" w:sz="0" w:space="0" w:color="auto"/>
                        <w:right w:val="none" w:sz="0" w:space="0" w:color="auto"/>
                      </w:divBdr>
                    </w:div>
                  </w:divsChild>
                </w:div>
                <w:div w:id="1269893642">
                  <w:marLeft w:val="0"/>
                  <w:marRight w:val="0"/>
                  <w:marTop w:val="0"/>
                  <w:marBottom w:val="0"/>
                  <w:divBdr>
                    <w:top w:val="none" w:sz="0" w:space="0" w:color="auto"/>
                    <w:left w:val="none" w:sz="0" w:space="0" w:color="auto"/>
                    <w:bottom w:val="none" w:sz="0" w:space="0" w:color="auto"/>
                    <w:right w:val="none" w:sz="0" w:space="0" w:color="auto"/>
                  </w:divBdr>
                  <w:divsChild>
                    <w:div w:id="1032847565">
                      <w:marLeft w:val="0"/>
                      <w:marRight w:val="0"/>
                      <w:marTop w:val="0"/>
                      <w:marBottom w:val="0"/>
                      <w:divBdr>
                        <w:top w:val="none" w:sz="0" w:space="0" w:color="auto"/>
                        <w:left w:val="none" w:sz="0" w:space="0" w:color="auto"/>
                        <w:bottom w:val="none" w:sz="0" w:space="0" w:color="auto"/>
                        <w:right w:val="none" w:sz="0" w:space="0" w:color="auto"/>
                      </w:divBdr>
                    </w:div>
                  </w:divsChild>
                </w:div>
                <w:div w:id="1275556337">
                  <w:marLeft w:val="0"/>
                  <w:marRight w:val="0"/>
                  <w:marTop w:val="0"/>
                  <w:marBottom w:val="0"/>
                  <w:divBdr>
                    <w:top w:val="none" w:sz="0" w:space="0" w:color="auto"/>
                    <w:left w:val="none" w:sz="0" w:space="0" w:color="auto"/>
                    <w:bottom w:val="none" w:sz="0" w:space="0" w:color="auto"/>
                    <w:right w:val="none" w:sz="0" w:space="0" w:color="auto"/>
                  </w:divBdr>
                  <w:divsChild>
                    <w:div w:id="368535161">
                      <w:marLeft w:val="0"/>
                      <w:marRight w:val="0"/>
                      <w:marTop w:val="0"/>
                      <w:marBottom w:val="0"/>
                      <w:divBdr>
                        <w:top w:val="none" w:sz="0" w:space="0" w:color="auto"/>
                        <w:left w:val="none" w:sz="0" w:space="0" w:color="auto"/>
                        <w:bottom w:val="none" w:sz="0" w:space="0" w:color="auto"/>
                        <w:right w:val="none" w:sz="0" w:space="0" w:color="auto"/>
                      </w:divBdr>
                    </w:div>
                  </w:divsChild>
                </w:div>
                <w:div w:id="1354840260">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
                  </w:divsChild>
                </w:div>
                <w:div w:id="1361666940">
                  <w:marLeft w:val="0"/>
                  <w:marRight w:val="0"/>
                  <w:marTop w:val="0"/>
                  <w:marBottom w:val="0"/>
                  <w:divBdr>
                    <w:top w:val="none" w:sz="0" w:space="0" w:color="auto"/>
                    <w:left w:val="none" w:sz="0" w:space="0" w:color="auto"/>
                    <w:bottom w:val="none" w:sz="0" w:space="0" w:color="auto"/>
                    <w:right w:val="none" w:sz="0" w:space="0" w:color="auto"/>
                  </w:divBdr>
                  <w:divsChild>
                    <w:div w:id="1935939771">
                      <w:marLeft w:val="0"/>
                      <w:marRight w:val="0"/>
                      <w:marTop w:val="0"/>
                      <w:marBottom w:val="0"/>
                      <w:divBdr>
                        <w:top w:val="none" w:sz="0" w:space="0" w:color="auto"/>
                        <w:left w:val="none" w:sz="0" w:space="0" w:color="auto"/>
                        <w:bottom w:val="none" w:sz="0" w:space="0" w:color="auto"/>
                        <w:right w:val="none" w:sz="0" w:space="0" w:color="auto"/>
                      </w:divBdr>
                    </w:div>
                  </w:divsChild>
                </w:div>
                <w:div w:id="1393314963">
                  <w:marLeft w:val="0"/>
                  <w:marRight w:val="0"/>
                  <w:marTop w:val="0"/>
                  <w:marBottom w:val="0"/>
                  <w:divBdr>
                    <w:top w:val="none" w:sz="0" w:space="0" w:color="auto"/>
                    <w:left w:val="none" w:sz="0" w:space="0" w:color="auto"/>
                    <w:bottom w:val="none" w:sz="0" w:space="0" w:color="auto"/>
                    <w:right w:val="none" w:sz="0" w:space="0" w:color="auto"/>
                  </w:divBdr>
                  <w:divsChild>
                    <w:div w:id="2067340856">
                      <w:marLeft w:val="0"/>
                      <w:marRight w:val="0"/>
                      <w:marTop w:val="0"/>
                      <w:marBottom w:val="0"/>
                      <w:divBdr>
                        <w:top w:val="none" w:sz="0" w:space="0" w:color="auto"/>
                        <w:left w:val="none" w:sz="0" w:space="0" w:color="auto"/>
                        <w:bottom w:val="none" w:sz="0" w:space="0" w:color="auto"/>
                        <w:right w:val="none" w:sz="0" w:space="0" w:color="auto"/>
                      </w:divBdr>
                    </w:div>
                  </w:divsChild>
                </w:div>
                <w:div w:id="1403331872">
                  <w:marLeft w:val="0"/>
                  <w:marRight w:val="0"/>
                  <w:marTop w:val="0"/>
                  <w:marBottom w:val="0"/>
                  <w:divBdr>
                    <w:top w:val="none" w:sz="0" w:space="0" w:color="auto"/>
                    <w:left w:val="none" w:sz="0" w:space="0" w:color="auto"/>
                    <w:bottom w:val="none" w:sz="0" w:space="0" w:color="auto"/>
                    <w:right w:val="none" w:sz="0" w:space="0" w:color="auto"/>
                  </w:divBdr>
                  <w:divsChild>
                    <w:div w:id="924268894">
                      <w:marLeft w:val="0"/>
                      <w:marRight w:val="0"/>
                      <w:marTop w:val="0"/>
                      <w:marBottom w:val="0"/>
                      <w:divBdr>
                        <w:top w:val="none" w:sz="0" w:space="0" w:color="auto"/>
                        <w:left w:val="none" w:sz="0" w:space="0" w:color="auto"/>
                        <w:bottom w:val="none" w:sz="0" w:space="0" w:color="auto"/>
                        <w:right w:val="none" w:sz="0" w:space="0" w:color="auto"/>
                      </w:divBdr>
                    </w:div>
                  </w:divsChild>
                </w:div>
                <w:div w:id="1429934209">
                  <w:marLeft w:val="0"/>
                  <w:marRight w:val="0"/>
                  <w:marTop w:val="0"/>
                  <w:marBottom w:val="0"/>
                  <w:divBdr>
                    <w:top w:val="none" w:sz="0" w:space="0" w:color="auto"/>
                    <w:left w:val="none" w:sz="0" w:space="0" w:color="auto"/>
                    <w:bottom w:val="none" w:sz="0" w:space="0" w:color="auto"/>
                    <w:right w:val="none" w:sz="0" w:space="0" w:color="auto"/>
                  </w:divBdr>
                  <w:divsChild>
                    <w:div w:id="2109035098">
                      <w:marLeft w:val="0"/>
                      <w:marRight w:val="0"/>
                      <w:marTop w:val="0"/>
                      <w:marBottom w:val="0"/>
                      <w:divBdr>
                        <w:top w:val="none" w:sz="0" w:space="0" w:color="auto"/>
                        <w:left w:val="none" w:sz="0" w:space="0" w:color="auto"/>
                        <w:bottom w:val="none" w:sz="0" w:space="0" w:color="auto"/>
                        <w:right w:val="none" w:sz="0" w:space="0" w:color="auto"/>
                      </w:divBdr>
                    </w:div>
                  </w:divsChild>
                </w:div>
                <w:div w:id="1484659873">
                  <w:marLeft w:val="0"/>
                  <w:marRight w:val="0"/>
                  <w:marTop w:val="0"/>
                  <w:marBottom w:val="0"/>
                  <w:divBdr>
                    <w:top w:val="none" w:sz="0" w:space="0" w:color="auto"/>
                    <w:left w:val="none" w:sz="0" w:space="0" w:color="auto"/>
                    <w:bottom w:val="none" w:sz="0" w:space="0" w:color="auto"/>
                    <w:right w:val="none" w:sz="0" w:space="0" w:color="auto"/>
                  </w:divBdr>
                  <w:divsChild>
                    <w:div w:id="1449857948">
                      <w:marLeft w:val="0"/>
                      <w:marRight w:val="0"/>
                      <w:marTop w:val="0"/>
                      <w:marBottom w:val="0"/>
                      <w:divBdr>
                        <w:top w:val="none" w:sz="0" w:space="0" w:color="auto"/>
                        <w:left w:val="none" w:sz="0" w:space="0" w:color="auto"/>
                        <w:bottom w:val="none" w:sz="0" w:space="0" w:color="auto"/>
                        <w:right w:val="none" w:sz="0" w:space="0" w:color="auto"/>
                      </w:divBdr>
                    </w:div>
                  </w:divsChild>
                </w:div>
                <w:div w:id="1523742002">
                  <w:marLeft w:val="0"/>
                  <w:marRight w:val="0"/>
                  <w:marTop w:val="0"/>
                  <w:marBottom w:val="0"/>
                  <w:divBdr>
                    <w:top w:val="none" w:sz="0" w:space="0" w:color="auto"/>
                    <w:left w:val="none" w:sz="0" w:space="0" w:color="auto"/>
                    <w:bottom w:val="none" w:sz="0" w:space="0" w:color="auto"/>
                    <w:right w:val="none" w:sz="0" w:space="0" w:color="auto"/>
                  </w:divBdr>
                  <w:divsChild>
                    <w:div w:id="311522758">
                      <w:marLeft w:val="0"/>
                      <w:marRight w:val="0"/>
                      <w:marTop w:val="0"/>
                      <w:marBottom w:val="0"/>
                      <w:divBdr>
                        <w:top w:val="none" w:sz="0" w:space="0" w:color="auto"/>
                        <w:left w:val="none" w:sz="0" w:space="0" w:color="auto"/>
                        <w:bottom w:val="none" w:sz="0" w:space="0" w:color="auto"/>
                        <w:right w:val="none" w:sz="0" w:space="0" w:color="auto"/>
                      </w:divBdr>
                    </w:div>
                  </w:divsChild>
                </w:div>
                <w:div w:id="1585459561">
                  <w:marLeft w:val="0"/>
                  <w:marRight w:val="0"/>
                  <w:marTop w:val="0"/>
                  <w:marBottom w:val="0"/>
                  <w:divBdr>
                    <w:top w:val="none" w:sz="0" w:space="0" w:color="auto"/>
                    <w:left w:val="none" w:sz="0" w:space="0" w:color="auto"/>
                    <w:bottom w:val="none" w:sz="0" w:space="0" w:color="auto"/>
                    <w:right w:val="none" w:sz="0" w:space="0" w:color="auto"/>
                  </w:divBdr>
                  <w:divsChild>
                    <w:div w:id="1464032779">
                      <w:marLeft w:val="0"/>
                      <w:marRight w:val="0"/>
                      <w:marTop w:val="0"/>
                      <w:marBottom w:val="0"/>
                      <w:divBdr>
                        <w:top w:val="none" w:sz="0" w:space="0" w:color="auto"/>
                        <w:left w:val="none" w:sz="0" w:space="0" w:color="auto"/>
                        <w:bottom w:val="none" w:sz="0" w:space="0" w:color="auto"/>
                        <w:right w:val="none" w:sz="0" w:space="0" w:color="auto"/>
                      </w:divBdr>
                    </w:div>
                  </w:divsChild>
                </w:div>
                <w:div w:id="1587034030">
                  <w:marLeft w:val="0"/>
                  <w:marRight w:val="0"/>
                  <w:marTop w:val="0"/>
                  <w:marBottom w:val="0"/>
                  <w:divBdr>
                    <w:top w:val="none" w:sz="0" w:space="0" w:color="auto"/>
                    <w:left w:val="none" w:sz="0" w:space="0" w:color="auto"/>
                    <w:bottom w:val="none" w:sz="0" w:space="0" w:color="auto"/>
                    <w:right w:val="none" w:sz="0" w:space="0" w:color="auto"/>
                  </w:divBdr>
                  <w:divsChild>
                    <w:div w:id="1492451507">
                      <w:marLeft w:val="0"/>
                      <w:marRight w:val="0"/>
                      <w:marTop w:val="0"/>
                      <w:marBottom w:val="0"/>
                      <w:divBdr>
                        <w:top w:val="none" w:sz="0" w:space="0" w:color="auto"/>
                        <w:left w:val="none" w:sz="0" w:space="0" w:color="auto"/>
                        <w:bottom w:val="none" w:sz="0" w:space="0" w:color="auto"/>
                        <w:right w:val="none" w:sz="0" w:space="0" w:color="auto"/>
                      </w:divBdr>
                    </w:div>
                  </w:divsChild>
                </w:div>
                <w:div w:id="1609003276">
                  <w:marLeft w:val="0"/>
                  <w:marRight w:val="0"/>
                  <w:marTop w:val="0"/>
                  <w:marBottom w:val="0"/>
                  <w:divBdr>
                    <w:top w:val="none" w:sz="0" w:space="0" w:color="auto"/>
                    <w:left w:val="none" w:sz="0" w:space="0" w:color="auto"/>
                    <w:bottom w:val="none" w:sz="0" w:space="0" w:color="auto"/>
                    <w:right w:val="none" w:sz="0" w:space="0" w:color="auto"/>
                  </w:divBdr>
                  <w:divsChild>
                    <w:div w:id="901528279">
                      <w:marLeft w:val="0"/>
                      <w:marRight w:val="0"/>
                      <w:marTop w:val="0"/>
                      <w:marBottom w:val="0"/>
                      <w:divBdr>
                        <w:top w:val="none" w:sz="0" w:space="0" w:color="auto"/>
                        <w:left w:val="none" w:sz="0" w:space="0" w:color="auto"/>
                        <w:bottom w:val="none" w:sz="0" w:space="0" w:color="auto"/>
                        <w:right w:val="none" w:sz="0" w:space="0" w:color="auto"/>
                      </w:divBdr>
                    </w:div>
                  </w:divsChild>
                </w:div>
                <w:div w:id="1627736675">
                  <w:marLeft w:val="0"/>
                  <w:marRight w:val="0"/>
                  <w:marTop w:val="0"/>
                  <w:marBottom w:val="0"/>
                  <w:divBdr>
                    <w:top w:val="none" w:sz="0" w:space="0" w:color="auto"/>
                    <w:left w:val="none" w:sz="0" w:space="0" w:color="auto"/>
                    <w:bottom w:val="none" w:sz="0" w:space="0" w:color="auto"/>
                    <w:right w:val="none" w:sz="0" w:space="0" w:color="auto"/>
                  </w:divBdr>
                  <w:divsChild>
                    <w:div w:id="697855236">
                      <w:marLeft w:val="0"/>
                      <w:marRight w:val="0"/>
                      <w:marTop w:val="0"/>
                      <w:marBottom w:val="0"/>
                      <w:divBdr>
                        <w:top w:val="none" w:sz="0" w:space="0" w:color="auto"/>
                        <w:left w:val="none" w:sz="0" w:space="0" w:color="auto"/>
                        <w:bottom w:val="none" w:sz="0" w:space="0" w:color="auto"/>
                        <w:right w:val="none" w:sz="0" w:space="0" w:color="auto"/>
                      </w:divBdr>
                    </w:div>
                  </w:divsChild>
                </w:div>
                <w:div w:id="1643345978">
                  <w:marLeft w:val="0"/>
                  <w:marRight w:val="0"/>
                  <w:marTop w:val="0"/>
                  <w:marBottom w:val="0"/>
                  <w:divBdr>
                    <w:top w:val="none" w:sz="0" w:space="0" w:color="auto"/>
                    <w:left w:val="none" w:sz="0" w:space="0" w:color="auto"/>
                    <w:bottom w:val="none" w:sz="0" w:space="0" w:color="auto"/>
                    <w:right w:val="none" w:sz="0" w:space="0" w:color="auto"/>
                  </w:divBdr>
                  <w:divsChild>
                    <w:div w:id="1465344650">
                      <w:marLeft w:val="0"/>
                      <w:marRight w:val="0"/>
                      <w:marTop w:val="0"/>
                      <w:marBottom w:val="0"/>
                      <w:divBdr>
                        <w:top w:val="none" w:sz="0" w:space="0" w:color="auto"/>
                        <w:left w:val="none" w:sz="0" w:space="0" w:color="auto"/>
                        <w:bottom w:val="none" w:sz="0" w:space="0" w:color="auto"/>
                        <w:right w:val="none" w:sz="0" w:space="0" w:color="auto"/>
                      </w:divBdr>
                    </w:div>
                  </w:divsChild>
                </w:div>
                <w:div w:id="1657416377">
                  <w:marLeft w:val="0"/>
                  <w:marRight w:val="0"/>
                  <w:marTop w:val="0"/>
                  <w:marBottom w:val="0"/>
                  <w:divBdr>
                    <w:top w:val="none" w:sz="0" w:space="0" w:color="auto"/>
                    <w:left w:val="none" w:sz="0" w:space="0" w:color="auto"/>
                    <w:bottom w:val="none" w:sz="0" w:space="0" w:color="auto"/>
                    <w:right w:val="none" w:sz="0" w:space="0" w:color="auto"/>
                  </w:divBdr>
                  <w:divsChild>
                    <w:div w:id="899942710">
                      <w:marLeft w:val="0"/>
                      <w:marRight w:val="0"/>
                      <w:marTop w:val="0"/>
                      <w:marBottom w:val="0"/>
                      <w:divBdr>
                        <w:top w:val="none" w:sz="0" w:space="0" w:color="auto"/>
                        <w:left w:val="none" w:sz="0" w:space="0" w:color="auto"/>
                        <w:bottom w:val="none" w:sz="0" w:space="0" w:color="auto"/>
                        <w:right w:val="none" w:sz="0" w:space="0" w:color="auto"/>
                      </w:divBdr>
                    </w:div>
                  </w:divsChild>
                </w:div>
                <w:div w:id="1675958168">
                  <w:marLeft w:val="0"/>
                  <w:marRight w:val="0"/>
                  <w:marTop w:val="0"/>
                  <w:marBottom w:val="0"/>
                  <w:divBdr>
                    <w:top w:val="none" w:sz="0" w:space="0" w:color="auto"/>
                    <w:left w:val="none" w:sz="0" w:space="0" w:color="auto"/>
                    <w:bottom w:val="none" w:sz="0" w:space="0" w:color="auto"/>
                    <w:right w:val="none" w:sz="0" w:space="0" w:color="auto"/>
                  </w:divBdr>
                  <w:divsChild>
                    <w:div w:id="226651770">
                      <w:marLeft w:val="0"/>
                      <w:marRight w:val="0"/>
                      <w:marTop w:val="0"/>
                      <w:marBottom w:val="0"/>
                      <w:divBdr>
                        <w:top w:val="none" w:sz="0" w:space="0" w:color="auto"/>
                        <w:left w:val="none" w:sz="0" w:space="0" w:color="auto"/>
                        <w:bottom w:val="none" w:sz="0" w:space="0" w:color="auto"/>
                        <w:right w:val="none" w:sz="0" w:space="0" w:color="auto"/>
                      </w:divBdr>
                    </w:div>
                  </w:divsChild>
                </w:div>
                <w:div w:id="1727147762">
                  <w:marLeft w:val="0"/>
                  <w:marRight w:val="0"/>
                  <w:marTop w:val="0"/>
                  <w:marBottom w:val="0"/>
                  <w:divBdr>
                    <w:top w:val="none" w:sz="0" w:space="0" w:color="auto"/>
                    <w:left w:val="none" w:sz="0" w:space="0" w:color="auto"/>
                    <w:bottom w:val="none" w:sz="0" w:space="0" w:color="auto"/>
                    <w:right w:val="none" w:sz="0" w:space="0" w:color="auto"/>
                  </w:divBdr>
                  <w:divsChild>
                    <w:div w:id="444038926">
                      <w:marLeft w:val="0"/>
                      <w:marRight w:val="0"/>
                      <w:marTop w:val="0"/>
                      <w:marBottom w:val="0"/>
                      <w:divBdr>
                        <w:top w:val="none" w:sz="0" w:space="0" w:color="auto"/>
                        <w:left w:val="none" w:sz="0" w:space="0" w:color="auto"/>
                        <w:bottom w:val="none" w:sz="0" w:space="0" w:color="auto"/>
                        <w:right w:val="none" w:sz="0" w:space="0" w:color="auto"/>
                      </w:divBdr>
                    </w:div>
                  </w:divsChild>
                </w:div>
                <w:div w:id="1766489543">
                  <w:marLeft w:val="0"/>
                  <w:marRight w:val="0"/>
                  <w:marTop w:val="0"/>
                  <w:marBottom w:val="0"/>
                  <w:divBdr>
                    <w:top w:val="none" w:sz="0" w:space="0" w:color="auto"/>
                    <w:left w:val="none" w:sz="0" w:space="0" w:color="auto"/>
                    <w:bottom w:val="none" w:sz="0" w:space="0" w:color="auto"/>
                    <w:right w:val="none" w:sz="0" w:space="0" w:color="auto"/>
                  </w:divBdr>
                  <w:divsChild>
                    <w:div w:id="219169873">
                      <w:marLeft w:val="0"/>
                      <w:marRight w:val="0"/>
                      <w:marTop w:val="0"/>
                      <w:marBottom w:val="0"/>
                      <w:divBdr>
                        <w:top w:val="none" w:sz="0" w:space="0" w:color="auto"/>
                        <w:left w:val="none" w:sz="0" w:space="0" w:color="auto"/>
                        <w:bottom w:val="none" w:sz="0" w:space="0" w:color="auto"/>
                        <w:right w:val="none" w:sz="0" w:space="0" w:color="auto"/>
                      </w:divBdr>
                    </w:div>
                  </w:divsChild>
                </w:div>
                <w:div w:id="1782527436">
                  <w:marLeft w:val="0"/>
                  <w:marRight w:val="0"/>
                  <w:marTop w:val="0"/>
                  <w:marBottom w:val="0"/>
                  <w:divBdr>
                    <w:top w:val="none" w:sz="0" w:space="0" w:color="auto"/>
                    <w:left w:val="none" w:sz="0" w:space="0" w:color="auto"/>
                    <w:bottom w:val="none" w:sz="0" w:space="0" w:color="auto"/>
                    <w:right w:val="none" w:sz="0" w:space="0" w:color="auto"/>
                  </w:divBdr>
                  <w:divsChild>
                    <w:div w:id="833691196">
                      <w:marLeft w:val="0"/>
                      <w:marRight w:val="0"/>
                      <w:marTop w:val="0"/>
                      <w:marBottom w:val="0"/>
                      <w:divBdr>
                        <w:top w:val="none" w:sz="0" w:space="0" w:color="auto"/>
                        <w:left w:val="none" w:sz="0" w:space="0" w:color="auto"/>
                        <w:bottom w:val="none" w:sz="0" w:space="0" w:color="auto"/>
                        <w:right w:val="none" w:sz="0" w:space="0" w:color="auto"/>
                      </w:divBdr>
                    </w:div>
                  </w:divsChild>
                </w:div>
                <w:div w:id="1839612841">
                  <w:marLeft w:val="0"/>
                  <w:marRight w:val="0"/>
                  <w:marTop w:val="0"/>
                  <w:marBottom w:val="0"/>
                  <w:divBdr>
                    <w:top w:val="none" w:sz="0" w:space="0" w:color="auto"/>
                    <w:left w:val="none" w:sz="0" w:space="0" w:color="auto"/>
                    <w:bottom w:val="none" w:sz="0" w:space="0" w:color="auto"/>
                    <w:right w:val="none" w:sz="0" w:space="0" w:color="auto"/>
                  </w:divBdr>
                  <w:divsChild>
                    <w:div w:id="1471283440">
                      <w:marLeft w:val="0"/>
                      <w:marRight w:val="0"/>
                      <w:marTop w:val="0"/>
                      <w:marBottom w:val="0"/>
                      <w:divBdr>
                        <w:top w:val="none" w:sz="0" w:space="0" w:color="auto"/>
                        <w:left w:val="none" w:sz="0" w:space="0" w:color="auto"/>
                        <w:bottom w:val="none" w:sz="0" w:space="0" w:color="auto"/>
                        <w:right w:val="none" w:sz="0" w:space="0" w:color="auto"/>
                      </w:divBdr>
                    </w:div>
                  </w:divsChild>
                </w:div>
                <w:div w:id="1839809599">
                  <w:marLeft w:val="0"/>
                  <w:marRight w:val="0"/>
                  <w:marTop w:val="0"/>
                  <w:marBottom w:val="0"/>
                  <w:divBdr>
                    <w:top w:val="none" w:sz="0" w:space="0" w:color="auto"/>
                    <w:left w:val="none" w:sz="0" w:space="0" w:color="auto"/>
                    <w:bottom w:val="none" w:sz="0" w:space="0" w:color="auto"/>
                    <w:right w:val="none" w:sz="0" w:space="0" w:color="auto"/>
                  </w:divBdr>
                  <w:divsChild>
                    <w:div w:id="1221985800">
                      <w:marLeft w:val="0"/>
                      <w:marRight w:val="0"/>
                      <w:marTop w:val="0"/>
                      <w:marBottom w:val="0"/>
                      <w:divBdr>
                        <w:top w:val="none" w:sz="0" w:space="0" w:color="auto"/>
                        <w:left w:val="none" w:sz="0" w:space="0" w:color="auto"/>
                        <w:bottom w:val="none" w:sz="0" w:space="0" w:color="auto"/>
                        <w:right w:val="none" w:sz="0" w:space="0" w:color="auto"/>
                      </w:divBdr>
                    </w:div>
                  </w:divsChild>
                </w:div>
                <w:div w:id="1851067831">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
                  </w:divsChild>
                </w:div>
                <w:div w:id="1879121474">
                  <w:marLeft w:val="0"/>
                  <w:marRight w:val="0"/>
                  <w:marTop w:val="0"/>
                  <w:marBottom w:val="0"/>
                  <w:divBdr>
                    <w:top w:val="none" w:sz="0" w:space="0" w:color="auto"/>
                    <w:left w:val="none" w:sz="0" w:space="0" w:color="auto"/>
                    <w:bottom w:val="none" w:sz="0" w:space="0" w:color="auto"/>
                    <w:right w:val="none" w:sz="0" w:space="0" w:color="auto"/>
                  </w:divBdr>
                  <w:divsChild>
                    <w:div w:id="1906915451">
                      <w:marLeft w:val="0"/>
                      <w:marRight w:val="0"/>
                      <w:marTop w:val="0"/>
                      <w:marBottom w:val="0"/>
                      <w:divBdr>
                        <w:top w:val="none" w:sz="0" w:space="0" w:color="auto"/>
                        <w:left w:val="none" w:sz="0" w:space="0" w:color="auto"/>
                        <w:bottom w:val="none" w:sz="0" w:space="0" w:color="auto"/>
                        <w:right w:val="none" w:sz="0" w:space="0" w:color="auto"/>
                      </w:divBdr>
                    </w:div>
                  </w:divsChild>
                </w:div>
                <w:div w:id="1981226075">
                  <w:marLeft w:val="0"/>
                  <w:marRight w:val="0"/>
                  <w:marTop w:val="0"/>
                  <w:marBottom w:val="0"/>
                  <w:divBdr>
                    <w:top w:val="none" w:sz="0" w:space="0" w:color="auto"/>
                    <w:left w:val="none" w:sz="0" w:space="0" w:color="auto"/>
                    <w:bottom w:val="none" w:sz="0" w:space="0" w:color="auto"/>
                    <w:right w:val="none" w:sz="0" w:space="0" w:color="auto"/>
                  </w:divBdr>
                  <w:divsChild>
                    <w:div w:id="718823467">
                      <w:marLeft w:val="0"/>
                      <w:marRight w:val="0"/>
                      <w:marTop w:val="0"/>
                      <w:marBottom w:val="0"/>
                      <w:divBdr>
                        <w:top w:val="none" w:sz="0" w:space="0" w:color="auto"/>
                        <w:left w:val="none" w:sz="0" w:space="0" w:color="auto"/>
                        <w:bottom w:val="none" w:sz="0" w:space="0" w:color="auto"/>
                        <w:right w:val="none" w:sz="0" w:space="0" w:color="auto"/>
                      </w:divBdr>
                    </w:div>
                  </w:divsChild>
                </w:div>
                <w:div w:id="1985742351">
                  <w:marLeft w:val="0"/>
                  <w:marRight w:val="0"/>
                  <w:marTop w:val="0"/>
                  <w:marBottom w:val="0"/>
                  <w:divBdr>
                    <w:top w:val="none" w:sz="0" w:space="0" w:color="auto"/>
                    <w:left w:val="none" w:sz="0" w:space="0" w:color="auto"/>
                    <w:bottom w:val="none" w:sz="0" w:space="0" w:color="auto"/>
                    <w:right w:val="none" w:sz="0" w:space="0" w:color="auto"/>
                  </w:divBdr>
                  <w:divsChild>
                    <w:div w:id="456798571">
                      <w:marLeft w:val="0"/>
                      <w:marRight w:val="0"/>
                      <w:marTop w:val="0"/>
                      <w:marBottom w:val="0"/>
                      <w:divBdr>
                        <w:top w:val="none" w:sz="0" w:space="0" w:color="auto"/>
                        <w:left w:val="none" w:sz="0" w:space="0" w:color="auto"/>
                        <w:bottom w:val="none" w:sz="0" w:space="0" w:color="auto"/>
                        <w:right w:val="none" w:sz="0" w:space="0" w:color="auto"/>
                      </w:divBdr>
                    </w:div>
                  </w:divsChild>
                </w:div>
                <w:div w:id="1998069511">
                  <w:marLeft w:val="0"/>
                  <w:marRight w:val="0"/>
                  <w:marTop w:val="0"/>
                  <w:marBottom w:val="0"/>
                  <w:divBdr>
                    <w:top w:val="none" w:sz="0" w:space="0" w:color="auto"/>
                    <w:left w:val="none" w:sz="0" w:space="0" w:color="auto"/>
                    <w:bottom w:val="none" w:sz="0" w:space="0" w:color="auto"/>
                    <w:right w:val="none" w:sz="0" w:space="0" w:color="auto"/>
                  </w:divBdr>
                  <w:divsChild>
                    <w:div w:id="1481534791">
                      <w:marLeft w:val="0"/>
                      <w:marRight w:val="0"/>
                      <w:marTop w:val="0"/>
                      <w:marBottom w:val="0"/>
                      <w:divBdr>
                        <w:top w:val="none" w:sz="0" w:space="0" w:color="auto"/>
                        <w:left w:val="none" w:sz="0" w:space="0" w:color="auto"/>
                        <w:bottom w:val="none" w:sz="0" w:space="0" w:color="auto"/>
                        <w:right w:val="none" w:sz="0" w:space="0" w:color="auto"/>
                      </w:divBdr>
                    </w:div>
                  </w:divsChild>
                </w:div>
                <w:div w:id="2014339329">
                  <w:marLeft w:val="0"/>
                  <w:marRight w:val="0"/>
                  <w:marTop w:val="0"/>
                  <w:marBottom w:val="0"/>
                  <w:divBdr>
                    <w:top w:val="none" w:sz="0" w:space="0" w:color="auto"/>
                    <w:left w:val="none" w:sz="0" w:space="0" w:color="auto"/>
                    <w:bottom w:val="none" w:sz="0" w:space="0" w:color="auto"/>
                    <w:right w:val="none" w:sz="0" w:space="0" w:color="auto"/>
                  </w:divBdr>
                  <w:divsChild>
                    <w:div w:id="455024088">
                      <w:marLeft w:val="0"/>
                      <w:marRight w:val="0"/>
                      <w:marTop w:val="0"/>
                      <w:marBottom w:val="0"/>
                      <w:divBdr>
                        <w:top w:val="none" w:sz="0" w:space="0" w:color="auto"/>
                        <w:left w:val="none" w:sz="0" w:space="0" w:color="auto"/>
                        <w:bottom w:val="none" w:sz="0" w:space="0" w:color="auto"/>
                        <w:right w:val="none" w:sz="0" w:space="0" w:color="auto"/>
                      </w:divBdr>
                    </w:div>
                  </w:divsChild>
                </w:div>
                <w:div w:id="2031682640">
                  <w:marLeft w:val="0"/>
                  <w:marRight w:val="0"/>
                  <w:marTop w:val="0"/>
                  <w:marBottom w:val="0"/>
                  <w:divBdr>
                    <w:top w:val="none" w:sz="0" w:space="0" w:color="auto"/>
                    <w:left w:val="none" w:sz="0" w:space="0" w:color="auto"/>
                    <w:bottom w:val="none" w:sz="0" w:space="0" w:color="auto"/>
                    <w:right w:val="none" w:sz="0" w:space="0" w:color="auto"/>
                  </w:divBdr>
                  <w:divsChild>
                    <w:div w:id="143818190">
                      <w:marLeft w:val="0"/>
                      <w:marRight w:val="0"/>
                      <w:marTop w:val="0"/>
                      <w:marBottom w:val="0"/>
                      <w:divBdr>
                        <w:top w:val="none" w:sz="0" w:space="0" w:color="auto"/>
                        <w:left w:val="none" w:sz="0" w:space="0" w:color="auto"/>
                        <w:bottom w:val="none" w:sz="0" w:space="0" w:color="auto"/>
                        <w:right w:val="none" w:sz="0" w:space="0" w:color="auto"/>
                      </w:divBdr>
                    </w:div>
                  </w:divsChild>
                </w:div>
                <w:div w:id="2034453442">
                  <w:marLeft w:val="0"/>
                  <w:marRight w:val="0"/>
                  <w:marTop w:val="0"/>
                  <w:marBottom w:val="0"/>
                  <w:divBdr>
                    <w:top w:val="none" w:sz="0" w:space="0" w:color="auto"/>
                    <w:left w:val="none" w:sz="0" w:space="0" w:color="auto"/>
                    <w:bottom w:val="none" w:sz="0" w:space="0" w:color="auto"/>
                    <w:right w:val="none" w:sz="0" w:space="0" w:color="auto"/>
                  </w:divBdr>
                  <w:divsChild>
                    <w:div w:id="1081758619">
                      <w:marLeft w:val="0"/>
                      <w:marRight w:val="0"/>
                      <w:marTop w:val="0"/>
                      <w:marBottom w:val="0"/>
                      <w:divBdr>
                        <w:top w:val="none" w:sz="0" w:space="0" w:color="auto"/>
                        <w:left w:val="none" w:sz="0" w:space="0" w:color="auto"/>
                        <w:bottom w:val="none" w:sz="0" w:space="0" w:color="auto"/>
                        <w:right w:val="none" w:sz="0" w:space="0" w:color="auto"/>
                      </w:divBdr>
                    </w:div>
                  </w:divsChild>
                </w:div>
                <w:div w:id="2052456803">
                  <w:marLeft w:val="0"/>
                  <w:marRight w:val="0"/>
                  <w:marTop w:val="0"/>
                  <w:marBottom w:val="0"/>
                  <w:divBdr>
                    <w:top w:val="none" w:sz="0" w:space="0" w:color="auto"/>
                    <w:left w:val="none" w:sz="0" w:space="0" w:color="auto"/>
                    <w:bottom w:val="none" w:sz="0" w:space="0" w:color="auto"/>
                    <w:right w:val="none" w:sz="0" w:space="0" w:color="auto"/>
                  </w:divBdr>
                  <w:divsChild>
                    <w:div w:id="362293060">
                      <w:marLeft w:val="0"/>
                      <w:marRight w:val="0"/>
                      <w:marTop w:val="0"/>
                      <w:marBottom w:val="0"/>
                      <w:divBdr>
                        <w:top w:val="none" w:sz="0" w:space="0" w:color="auto"/>
                        <w:left w:val="none" w:sz="0" w:space="0" w:color="auto"/>
                        <w:bottom w:val="none" w:sz="0" w:space="0" w:color="auto"/>
                        <w:right w:val="none" w:sz="0" w:space="0" w:color="auto"/>
                      </w:divBdr>
                    </w:div>
                  </w:divsChild>
                </w:div>
                <w:div w:id="2055545099">
                  <w:marLeft w:val="0"/>
                  <w:marRight w:val="0"/>
                  <w:marTop w:val="0"/>
                  <w:marBottom w:val="0"/>
                  <w:divBdr>
                    <w:top w:val="none" w:sz="0" w:space="0" w:color="auto"/>
                    <w:left w:val="none" w:sz="0" w:space="0" w:color="auto"/>
                    <w:bottom w:val="none" w:sz="0" w:space="0" w:color="auto"/>
                    <w:right w:val="none" w:sz="0" w:space="0" w:color="auto"/>
                  </w:divBdr>
                  <w:divsChild>
                    <w:div w:id="541671822">
                      <w:marLeft w:val="0"/>
                      <w:marRight w:val="0"/>
                      <w:marTop w:val="0"/>
                      <w:marBottom w:val="0"/>
                      <w:divBdr>
                        <w:top w:val="none" w:sz="0" w:space="0" w:color="auto"/>
                        <w:left w:val="none" w:sz="0" w:space="0" w:color="auto"/>
                        <w:bottom w:val="none" w:sz="0" w:space="0" w:color="auto"/>
                        <w:right w:val="none" w:sz="0" w:space="0" w:color="auto"/>
                      </w:divBdr>
                    </w:div>
                  </w:divsChild>
                </w:div>
                <w:div w:id="2069107957">
                  <w:marLeft w:val="0"/>
                  <w:marRight w:val="0"/>
                  <w:marTop w:val="0"/>
                  <w:marBottom w:val="0"/>
                  <w:divBdr>
                    <w:top w:val="none" w:sz="0" w:space="0" w:color="auto"/>
                    <w:left w:val="none" w:sz="0" w:space="0" w:color="auto"/>
                    <w:bottom w:val="none" w:sz="0" w:space="0" w:color="auto"/>
                    <w:right w:val="none" w:sz="0" w:space="0" w:color="auto"/>
                  </w:divBdr>
                  <w:divsChild>
                    <w:div w:id="112018683">
                      <w:marLeft w:val="0"/>
                      <w:marRight w:val="0"/>
                      <w:marTop w:val="0"/>
                      <w:marBottom w:val="0"/>
                      <w:divBdr>
                        <w:top w:val="none" w:sz="0" w:space="0" w:color="auto"/>
                        <w:left w:val="none" w:sz="0" w:space="0" w:color="auto"/>
                        <w:bottom w:val="none" w:sz="0" w:space="0" w:color="auto"/>
                        <w:right w:val="none" w:sz="0" w:space="0" w:color="auto"/>
                      </w:divBdr>
                    </w:div>
                  </w:divsChild>
                </w:div>
                <w:div w:id="2073886949">
                  <w:marLeft w:val="0"/>
                  <w:marRight w:val="0"/>
                  <w:marTop w:val="0"/>
                  <w:marBottom w:val="0"/>
                  <w:divBdr>
                    <w:top w:val="none" w:sz="0" w:space="0" w:color="auto"/>
                    <w:left w:val="none" w:sz="0" w:space="0" w:color="auto"/>
                    <w:bottom w:val="none" w:sz="0" w:space="0" w:color="auto"/>
                    <w:right w:val="none" w:sz="0" w:space="0" w:color="auto"/>
                  </w:divBdr>
                  <w:divsChild>
                    <w:div w:id="82919371">
                      <w:marLeft w:val="0"/>
                      <w:marRight w:val="0"/>
                      <w:marTop w:val="0"/>
                      <w:marBottom w:val="0"/>
                      <w:divBdr>
                        <w:top w:val="none" w:sz="0" w:space="0" w:color="auto"/>
                        <w:left w:val="none" w:sz="0" w:space="0" w:color="auto"/>
                        <w:bottom w:val="none" w:sz="0" w:space="0" w:color="auto"/>
                        <w:right w:val="none" w:sz="0" w:space="0" w:color="auto"/>
                      </w:divBdr>
                    </w:div>
                  </w:divsChild>
                </w:div>
                <w:div w:id="2078816157">
                  <w:marLeft w:val="0"/>
                  <w:marRight w:val="0"/>
                  <w:marTop w:val="0"/>
                  <w:marBottom w:val="0"/>
                  <w:divBdr>
                    <w:top w:val="none" w:sz="0" w:space="0" w:color="auto"/>
                    <w:left w:val="none" w:sz="0" w:space="0" w:color="auto"/>
                    <w:bottom w:val="none" w:sz="0" w:space="0" w:color="auto"/>
                    <w:right w:val="none" w:sz="0" w:space="0" w:color="auto"/>
                  </w:divBdr>
                  <w:divsChild>
                    <w:div w:id="140196721">
                      <w:marLeft w:val="0"/>
                      <w:marRight w:val="0"/>
                      <w:marTop w:val="0"/>
                      <w:marBottom w:val="0"/>
                      <w:divBdr>
                        <w:top w:val="none" w:sz="0" w:space="0" w:color="auto"/>
                        <w:left w:val="none" w:sz="0" w:space="0" w:color="auto"/>
                        <w:bottom w:val="none" w:sz="0" w:space="0" w:color="auto"/>
                        <w:right w:val="none" w:sz="0" w:space="0" w:color="auto"/>
                      </w:divBdr>
                    </w:div>
                  </w:divsChild>
                </w:div>
                <w:div w:id="2088266150">
                  <w:marLeft w:val="0"/>
                  <w:marRight w:val="0"/>
                  <w:marTop w:val="0"/>
                  <w:marBottom w:val="0"/>
                  <w:divBdr>
                    <w:top w:val="none" w:sz="0" w:space="0" w:color="auto"/>
                    <w:left w:val="none" w:sz="0" w:space="0" w:color="auto"/>
                    <w:bottom w:val="none" w:sz="0" w:space="0" w:color="auto"/>
                    <w:right w:val="none" w:sz="0" w:space="0" w:color="auto"/>
                  </w:divBdr>
                  <w:divsChild>
                    <w:div w:id="1395280714">
                      <w:marLeft w:val="0"/>
                      <w:marRight w:val="0"/>
                      <w:marTop w:val="0"/>
                      <w:marBottom w:val="0"/>
                      <w:divBdr>
                        <w:top w:val="none" w:sz="0" w:space="0" w:color="auto"/>
                        <w:left w:val="none" w:sz="0" w:space="0" w:color="auto"/>
                        <w:bottom w:val="none" w:sz="0" w:space="0" w:color="auto"/>
                        <w:right w:val="none" w:sz="0" w:space="0" w:color="auto"/>
                      </w:divBdr>
                    </w:div>
                  </w:divsChild>
                </w:div>
                <w:div w:id="2100326540">
                  <w:marLeft w:val="0"/>
                  <w:marRight w:val="0"/>
                  <w:marTop w:val="0"/>
                  <w:marBottom w:val="0"/>
                  <w:divBdr>
                    <w:top w:val="none" w:sz="0" w:space="0" w:color="auto"/>
                    <w:left w:val="none" w:sz="0" w:space="0" w:color="auto"/>
                    <w:bottom w:val="none" w:sz="0" w:space="0" w:color="auto"/>
                    <w:right w:val="none" w:sz="0" w:space="0" w:color="auto"/>
                  </w:divBdr>
                  <w:divsChild>
                    <w:div w:id="1400791283">
                      <w:marLeft w:val="0"/>
                      <w:marRight w:val="0"/>
                      <w:marTop w:val="0"/>
                      <w:marBottom w:val="0"/>
                      <w:divBdr>
                        <w:top w:val="none" w:sz="0" w:space="0" w:color="auto"/>
                        <w:left w:val="none" w:sz="0" w:space="0" w:color="auto"/>
                        <w:bottom w:val="none" w:sz="0" w:space="0" w:color="auto"/>
                        <w:right w:val="none" w:sz="0" w:space="0" w:color="auto"/>
                      </w:divBdr>
                    </w:div>
                  </w:divsChild>
                </w:div>
                <w:div w:id="2101950756">
                  <w:marLeft w:val="0"/>
                  <w:marRight w:val="0"/>
                  <w:marTop w:val="0"/>
                  <w:marBottom w:val="0"/>
                  <w:divBdr>
                    <w:top w:val="none" w:sz="0" w:space="0" w:color="auto"/>
                    <w:left w:val="none" w:sz="0" w:space="0" w:color="auto"/>
                    <w:bottom w:val="none" w:sz="0" w:space="0" w:color="auto"/>
                    <w:right w:val="none" w:sz="0" w:space="0" w:color="auto"/>
                  </w:divBdr>
                  <w:divsChild>
                    <w:div w:id="2140411742">
                      <w:marLeft w:val="0"/>
                      <w:marRight w:val="0"/>
                      <w:marTop w:val="0"/>
                      <w:marBottom w:val="0"/>
                      <w:divBdr>
                        <w:top w:val="none" w:sz="0" w:space="0" w:color="auto"/>
                        <w:left w:val="none" w:sz="0" w:space="0" w:color="auto"/>
                        <w:bottom w:val="none" w:sz="0" w:space="0" w:color="auto"/>
                        <w:right w:val="none" w:sz="0" w:space="0" w:color="auto"/>
                      </w:divBdr>
                    </w:div>
                  </w:divsChild>
                </w:div>
                <w:div w:id="2103911528">
                  <w:marLeft w:val="0"/>
                  <w:marRight w:val="0"/>
                  <w:marTop w:val="0"/>
                  <w:marBottom w:val="0"/>
                  <w:divBdr>
                    <w:top w:val="none" w:sz="0" w:space="0" w:color="auto"/>
                    <w:left w:val="none" w:sz="0" w:space="0" w:color="auto"/>
                    <w:bottom w:val="none" w:sz="0" w:space="0" w:color="auto"/>
                    <w:right w:val="none" w:sz="0" w:space="0" w:color="auto"/>
                  </w:divBdr>
                  <w:divsChild>
                    <w:div w:id="739787190">
                      <w:marLeft w:val="0"/>
                      <w:marRight w:val="0"/>
                      <w:marTop w:val="0"/>
                      <w:marBottom w:val="0"/>
                      <w:divBdr>
                        <w:top w:val="none" w:sz="0" w:space="0" w:color="auto"/>
                        <w:left w:val="none" w:sz="0" w:space="0" w:color="auto"/>
                        <w:bottom w:val="none" w:sz="0" w:space="0" w:color="auto"/>
                        <w:right w:val="none" w:sz="0" w:space="0" w:color="auto"/>
                      </w:divBdr>
                    </w:div>
                  </w:divsChild>
                </w:div>
                <w:div w:id="2127920638">
                  <w:marLeft w:val="0"/>
                  <w:marRight w:val="0"/>
                  <w:marTop w:val="0"/>
                  <w:marBottom w:val="0"/>
                  <w:divBdr>
                    <w:top w:val="none" w:sz="0" w:space="0" w:color="auto"/>
                    <w:left w:val="none" w:sz="0" w:space="0" w:color="auto"/>
                    <w:bottom w:val="none" w:sz="0" w:space="0" w:color="auto"/>
                    <w:right w:val="none" w:sz="0" w:space="0" w:color="auto"/>
                  </w:divBdr>
                  <w:divsChild>
                    <w:div w:id="1677884525">
                      <w:marLeft w:val="0"/>
                      <w:marRight w:val="0"/>
                      <w:marTop w:val="0"/>
                      <w:marBottom w:val="0"/>
                      <w:divBdr>
                        <w:top w:val="none" w:sz="0" w:space="0" w:color="auto"/>
                        <w:left w:val="none" w:sz="0" w:space="0" w:color="auto"/>
                        <w:bottom w:val="none" w:sz="0" w:space="0" w:color="auto"/>
                        <w:right w:val="none" w:sz="0" w:space="0" w:color="auto"/>
                      </w:divBdr>
                    </w:div>
                  </w:divsChild>
                </w:div>
                <w:div w:id="2132237822">
                  <w:marLeft w:val="0"/>
                  <w:marRight w:val="0"/>
                  <w:marTop w:val="0"/>
                  <w:marBottom w:val="0"/>
                  <w:divBdr>
                    <w:top w:val="none" w:sz="0" w:space="0" w:color="auto"/>
                    <w:left w:val="none" w:sz="0" w:space="0" w:color="auto"/>
                    <w:bottom w:val="none" w:sz="0" w:space="0" w:color="auto"/>
                    <w:right w:val="none" w:sz="0" w:space="0" w:color="auto"/>
                  </w:divBdr>
                  <w:divsChild>
                    <w:div w:id="722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4074">
          <w:marLeft w:val="0"/>
          <w:marRight w:val="0"/>
          <w:marTop w:val="0"/>
          <w:marBottom w:val="0"/>
          <w:divBdr>
            <w:top w:val="none" w:sz="0" w:space="0" w:color="auto"/>
            <w:left w:val="none" w:sz="0" w:space="0" w:color="auto"/>
            <w:bottom w:val="none" w:sz="0" w:space="0" w:color="auto"/>
            <w:right w:val="none" w:sz="0" w:space="0" w:color="auto"/>
          </w:divBdr>
        </w:div>
        <w:div w:id="1028067353">
          <w:marLeft w:val="0"/>
          <w:marRight w:val="0"/>
          <w:marTop w:val="0"/>
          <w:marBottom w:val="0"/>
          <w:divBdr>
            <w:top w:val="none" w:sz="0" w:space="0" w:color="auto"/>
            <w:left w:val="none" w:sz="0" w:space="0" w:color="auto"/>
            <w:bottom w:val="none" w:sz="0" w:space="0" w:color="auto"/>
            <w:right w:val="none" w:sz="0" w:space="0" w:color="auto"/>
          </w:divBdr>
        </w:div>
        <w:div w:id="1054499006">
          <w:marLeft w:val="0"/>
          <w:marRight w:val="0"/>
          <w:marTop w:val="0"/>
          <w:marBottom w:val="0"/>
          <w:divBdr>
            <w:top w:val="none" w:sz="0" w:space="0" w:color="auto"/>
            <w:left w:val="none" w:sz="0" w:space="0" w:color="auto"/>
            <w:bottom w:val="none" w:sz="0" w:space="0" w:color="auto"/>
            <w:right w:val="none" w:sz="0" w:space="0" w:color="auto"/>
          </w:divBdr>
        </w:div>
        <w:div w:id="1071853996">
          <w:marLeft w:val="0"/>
          <w:marRight w:val="0"/>
          <w:marTop w:val="0"/>
          <w:marBottom w:val="0"/>
          <w:divBdr>
            <w:top w:val="none" w:sz="0" w:space="0" w:color="auto"/>
            <w:left w:val="none" w:sz="0" w:space="0" w:color="auto"/>
            <w:bottom w:val="none" w:sz="0" w:space="0" w:color="auto"/>
            <w:right w:val="none" w:sz="0" w:space="0" w:color="auto"/>
          </w:divBdr>
        </w:div>
        <w:div w:id="1083067208">
          <w:marLeft w:val="0"/>
          <w:marRight w:val="0"/>
          <w:marTop w:val="0"/>
          <w:marBottom w:val="0"/>
          <w:divBdr>
            <w:top w:val="none" w:sz="0" w:space="0" w:color="auto"/>
            <w:left w:val="none" w:sz="0" w:space="0" w:color="auto"/>
            <w:bottom w:val="none" w:sz="0" w:space="0" w:color="auto"/>
            <w:right w:val="none" w:sz="0" w:space="0" w:color="auto"/>
          </w:divBdr>
          <w:divsChild>
            <w:div w:id="1894073684">
              <w:marLeft w:val="-75"/>
              <w:marRight w:val="0"/>
              <w:marTop w:val="30"/>
              <w:marBottom w:val="30"/>
              <w:divBdr>
                <w:top w:val="none" w:sz="0" w:space="0" w:color="auto"/>
                <w:left w:val="none" w:sz="0" w:space="0" w:color="auto"/>
                <w:bottom w:val="none" w:sz="0" w:space="0" w:color="auto"/>
                <w:right w:val="none" w:sz="0" w:space="0" w:color="auto"/>
              </w:divBdr>
              <w:divsChild>
                <w:div w:id="73864912">
                  <w:marLeft w:val="0"/>
                  <w:marRight w:val="0"/>
                  <w:marTop w:val="0"/>
                  <w:marBottom w:val="0"/>
                  <w:divBdr>
                    <w:top w:val="none" w:sz="0" w:space="0" w:color="auto"/>
                    <w:left w:val="none" w:sz="0" w:space="0" w:color="auto"/>
                    <w:bottom w:val="none" w:sz="0" w:space="0" w:color="auto"/>
                    <w:right w:val="none" w:sz="0" w:space="0" w:color="auto"/>
                  </w:divBdr>
                  <w:divsChild>
                    <w:div w:id="2112969905">
                      <w:marLeft w:val="0"/>
                      <w:marRight w:val="0"/>
                      <w:marTop w:val="0"/>
                      <w:marBottom w:val="0"/>
                      <w:divBdr>
                        <w:top w:val="none" w:sz="0" w:space="0" w:color="auto"/>
                        <w:left w:val="none" w:sz="0" w:space="0" w:color="auto"/>
                        <w:bottom w:val="none" w:sz="0" w:space="0" w:color="auto"/>
                        <w:right w:val="none" w:sz="0" w:space="0" w:color="auto"/>
                      </w:divBdr>
                    </w:div>
                  </w:divsChild>
                </w:div>
                <w:div w:id="82461262">
                  <w:marLeft w:val="0"/>
                  <w:marRight w:val="0"/>
                  <w:marTop w:val="0"/>
                  <w:marBottom w:val="0"/>
                  <w:divBdr>
                    <w:top w:val="none" w:sz="0" w:space="0" w:color="auto"/>
                    <w:left w:val="none" w:sz="0" w:space="0" w:color="auto"/>
                    <w:bottom w:val="none" w:sz="0" w:space="0" w:color="auto"/>
                    <w:right w:val="none" w:sz="0" w:space="0" w:color="auto"/>
                  </w:divBdr>
                  <w:divsChild>
                    <w:div w:id="1918592010">
                      <w:marLeft w:val="0"/>
                      <w:marRight w:val="0"/>
                      <w:marTop w:val="0"/>
                      <w:marBottom w:val="0"/>
                      <w:divBdr>
                        <w:top w:val="none" w:sz="0" w:space="0" w:color="auto"/>
                        <w:left w:val="none" w:sz="0" w:space="0" w:color="auto"/>
                        <w:bottom w:val="none" w:sz="0" w:space="0" w:color="auto"/>
                        <w:right w:val="none" w:sz="0" w:space="0" w:color="auto"/>
                      </w:divBdr>
                    </w:div>
                  </w:divsChild>
                </w:div>
                <w:div w:id="138619675">
                  <w:marLeft w:val="0"/>
                  <w:marRight w:val="0"/>
                  <w:marTop w:val="0"/>
                  <w:marBottom w:val="0"/>
                  <w:divBdr>
                    <w:top w:val="none" w:sz="0" w:space="0" w:color="auto"/>
                    <w:left w:val="none" w:sz="0" w:space="0" w:color="auto"/>
                    <w:bottom w:val="none" w:sz="0" w:space="0" w:color="auto"/>
                    <w:right w:val="none" w:sz="0" w:space="0" w:color="auto"/>
                  </w:divBdr>
                  <w:divsChild>
                    <w:div w:id="305547970">
                      <w:marLeft w:val="0"/>
                      <w:marRight w:val="0"/>
                      <w:marTop w:val="0"/>
                      <w:marBottom w:val="0"/>
                      <w:divBdr>
                        <w:top w:val="none" w:sz="0" w:space="0" w:color="auto"/>
                        <w:left w:val="none" w:sz="0" w:space="0" w:color="auto"/>
                        <w:bottom w:val="none" w:sz="0" w:space="0" w:color="auto"/>
                        <w:right w:val="none" w:sz="0" w:space="0" w:color="auto"/>
                      </w:divBdr>
                    </w:div>
                  </w:divsChild>
                </w:div>
                <w:div w:id="149441283">
                  <w:marLeft w:val="0"/>
                  <w:marRight w:val="0"/>
                  <w:marTop w:val="0"/>
                  <w:marBottom w:val="0"/>
                  <w:divBdr>
                    <w:top w:val="none" w:sz="0" w:space="0" w:color="auto"/>
                    <w:left w:val="none" w:sz="0" w:space="0" w:color="auto"/>
                    <w:bottom w:val="none" w:sz="0" w:space="0" w:color="auto"/>
                    <w:right w:val="none" w:sz="0" w:space="0" w:color="auto"/>
                  </w:divBdr>
                  <w:divsChild>
                    <w:div w:id="1625455008">
                      <w:marLeft w:val="0"/>
                      <w:marRight w:val="0"/>
                      <w:marTop w:val="0"/>
                      <w:marBottom w:val="0"/>
                      <w:divBdr>
                        <w:top w:val="none" w:sz="0" w:space="0" w:color="auto"/>
                        <w:left w:val="none" w:sz="0" w:space="0" w:color="auto"/>
                        <w:bottom w:val="none" w:sz="0" w:space="0" w:color="auto"/>
                        <w:right w:val="none" w:sz="0" w:space="0" w:color="auto"/>
                      </w:divBdr>
                    </w:div>
                  </w:divsChild>
                </w:div>
                <w:div w:id="153182556">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
                  </w:divsChild>
                </w:div>
                <w:div w:id="261954722">
                  <w:marLeft w:val="0"/>
                  <w:marRight w:val="0"/>
                  <w:marTop w:val="0"/>
                  <w:marBottom w:val="0"/>
                  <w:divBdr>
                    <w:top w:val="none" w:sz="0" w:space="0" w:color="auto"/>
                    <w:left w:val="none" w:sz="0" w:space="0" w:color="auto"/>
                    <w:bottom w:val="none" w:sz="0" w:space="0" w:color="auto"/>
                    <w:right w:val="none" w:sz="0" w:space="0" w:color="auto"/>
                  </w:divBdr>
                  <w:divsChild>
                    <w:div w:id="1442601490">
                      <w:marLeft w:val="0"/>
                      <w:marRight w:val="0"/>
                      <w:marTop w:val="0"/>
                      <w:marBottom w:val="0"/>
                      <w:divBdr>
                        <w:top w:val="none" w:sz="0" w:space="0" w:color="auto"/>
                        <w:left w:val="none" w:sz="0" w:space="0" w:color="auto"/>
                        <w:bottom w:val="none" w:sz="0" w:space="0" w:color="auto"/>
                        <w:right w:val="none" w:sz="0" w:space="0" w:color="auto"/>
                      </w:divBdr>
                    </w:div>
                  </w:divsChild>
                </w:div>
                <w:div w:id="315494666">
                  <w:marLeft w:val="0"/>
                  <w:marRight w:val="0"/>
                  <w:marTop w:val="0"/>
                  <w:marBottom w:val="0"/>
                  <w:divBdr>
                    <w:top w:val="none" w:sz="0" w:space="0" w:color="auto"/>
                    <w:left w:val="none" w:sz="0" w:space="0" w:color="auto"/>
                    <w:bottom w:val="none" w:sz="0" w:space="0" w:color="auto"/>
                    <w:right w:val="none" w:sz="0" w:space="0" w:color="auto"/>
                  </w:divBdr>
                  <w:divsChild>
                    <w:div w:id="485587530">
                      <w:marLeft w:val="0"/>
                      <w:marRight w:val="0"/>
                      <w:marTop w:val="0"/>
                      <w:marBottom w:val="0"/>
                      <w:divBdr>
                        <w:top w:val="none" w:sz="0" w:space="0" w:color="auto"/>
                        <w:left w:val="none" w:sz="0" w:space="0" w:color="auto"/>
                        <w:bottom w:val="none" w:sz="0" w:space="0" w:color="auto"/>
                        <w:right w:val="none" w:sz="0" w:space="0" w:color="auto"/>
                      </w:divBdr>
                    </w:div>
                  </w:divsChild>
                </w:div>
                <w:div w:id="371223730">
                  <w:marLeft w:val="0"/>
                  <w:marRight w:val="0"/>
                  <w:marTop w:val="0"/>
                  <w:marBottom w:val="0"/>
                  <w:divBdr>
                    <w:top w:val="none" w:sz="0" w:space="0" w:color="auto"/>
                    <w:left w:val="none" w:sz="0" w:space="0" w:color="auto"/>
                    <w:bottom w:val="none" w:sz="0" w:space="0" w:color="auto"/>
                    <w:right w:val="none" w:sz="0" w:space="0" w:color="auto"/>
                  </w:divBdr>
                  <w:divsChild>
                    <w:div w:id="702286075">
                      <w:marLeft w:val="0"/>
                      <w:marRight w:val="0"/>
                      <w:marTop w:val="0"/>
                      <w:marBottom w:val="0"/>
                      <w:divBdr>
                        <w:top w:val="none" w:sz="0" w:space="0" w:color="auto"/>
                        <w:left w:val="none" w:sz="0" w:space="0" w:color="auto"/>
                        <w:bottom w:val="none" w:sz="0" w:space="0" w:color="auto"/>
                        <w:right w:val="none" w:sz="0" w:space="0" w:color="auto"/>
                      </w:divBdr>
                    </w:div>
                  </w:divsChild>
                </w:div>
                <w:div w:id="411780361">
                  <w:marLeft w:val="0"/>
                  <w:marRight w:val="0"/>
                  <w:marTop w:val="0"/>
                  <w:marBottom w:val="0"/>
                  <w:divBdr>
                    <w:top w:val="none" w:sz="0" w:space="0" w:color="auto"/>
                    <w:left w:val="none" w:sz="0" w:space="0" w:color="auto"/>
                    <w:bottom w:val="none" w:sz="0" w:space="0" w:color="auto"/>
                    <w:right w:val="none" w:sz="0" w:space="0" w:color="auto"/>
                  </w:divBdr>
                  <w:divsChild>
                    <w:div w:id="330645225">
                      <w:marLeft w:val="0"/>
                      <w:marRight w:val="0"/>
                      <w:marTop w:val="0"/>
                      <w:marBottom w:val="0"/>
                      <w:divBdr>
                        <w:top w:val="none" w:sz="0" w:space="0" w:color="auto"/>
                        <w:left w:val="none" w:sz="0" w:space="0" w:color="auto"/>
                        <w:bottom w:val="none" w:sz="0" w:space="0" w:color="auto"/>
                        <w:right w:val="none" w:sz="0" w:space="0" w:color="auto"/>
                      </w:divBdr>
                    </w:div>
                  </w:divsChild>
                </w:div>
                <w:div w:id="460149009">
                  <w:marLeft w:val="0"/>
                  <w:marRight w:val="0"/>
                  <w:marTop w:val="0"/>
                  <w:marBottom w:val="0"/>
                  <w:divBdr>
                    <w:top w:val="none" w:sz="0" w:space="0" w:color="auto"/>
                    <w:left w:val="none" w:sz="0" w:space="0" w:color="auto"/>
                    <w:bottom w:val="none" w:sz="0" w:space="0" w:color="auto"/>
                    <w:right w:val="none" w:sz="0" w:space="0" w:color="auto"/>
                  </w:divBdr>
                  <w:divsChild>
                    <w:div w:id="821195718">
                      <w:marLeft w:val="0"/>
                      <w:marRight w:val="0"/>
                      <w:marTop w:val="0"/>
                      <w:marBottom w:val="0"/>
                      <w:divBdr>
                        <w:top w:val="none" w:sz="0" w:space="0" w:color="auto"/>
                        <w:left w:val="none" w:sz="0" w:space="0" w:color="auto"/>
                        <w:bottom w:val="none" w:sz="0" w:space="0" w:color="auto"/>
                        <w:right w:val="none" w:sz="0" w:space="0" w:color="auto"/>
                      </w:divBdr>
                    </w:div>
                  </w:divsChild>
                </w:div>
                <w:div w:id="542208544">
                  <w:marLeft w:val="0"/>
                  <w:marRight w:val="0"/>
                  <w:marTop w:val="0"/>
                  <w:marBottom w:val="0"/>
                  <w:divBdr>
                    <w:top w:val="none" w:sz="0" w:space="0" w:color="auto"/>
                    <w:left w:val="none" w:sz="0" w:space="0" w:color="auto"/>
                    <w:bottom w:val="none" w:sz="0" w:space="0" w:color="auto"/>
                    <w:right w:val="none" w:sz="0" w:space="0" w:color="auto"/>
                  </w:divBdr>
                  <w:divsChild>
                    <w:div w:id="1109469808">
                      <w:marLeft w:val="0"/>
                      <w:marRight w:val="0"/>
                      <w:marTop w:val="0"/>
                      <w:marBottom w:val="0"/>
                      <w:divBdr>
                        <w:top w:val="none" w:sz="0" w:space="0" w:color="auto"/>
                        <w:left w:val="none" w:sz="0" w:space="0" w:color="auto"/>
                        <w:bottom w:val="none" w:sz="0" w:space="0" w:color="auto"/>
                        <w:right w:val="none" w:sz="0" w:space="0" w:color="auto"/>
                      </w:divBdr>
                    </w:div>
                  </w:divsChild>
                </w:div>
                <w:div w:id="627585889">
                  <w:marLeft w:val="0"/>
                  <w:marRight w:val="0"/>
                  <w:marTop w:val="0"/>
                  <w:marBottom w:val="0"/>
                  <w:divBdr>
                    <w:top w:val="none" w:sz="0" w:space="0" w:color="auto"/>
                    <w:left w:val="none" w:sz="0" w:space="0" w:color="auto"/>
                    <w:bottom w:val="none" w:sz="0" w:space="0" w:color="auto"/>
                    <w:right w:val="none" w:sz="0" w:space="0" w:color="auto"/>
                  </w:divBdr>
                  <w:divsChild>
                    <w:div w:id="1198659560">
                      <w:marLeft w:val="0"/>
                      <w:marRight w:val="0"/>
                      <w:marTop w:val="0"/>
                      <w:marBottom w:val="0"/>
                      <w:divBdr>
                        <w:top w:val="none" w:sz="0" w:space="0" w:color="auto"/>
                        <w:left w:val="none" w:sz="0" w:space="0" w:color="auto"/>
                        <w:bottom w:val="none" w:sz="0" w:space="0" w:color="auto"/>
                        <w:right w:val="none" w:sz="0" w:space="0" w:color="auto"/>
                      </w:divBdr>
                    </w:div>
                  </w:divsChild>
                </w:div>
                <w:div w:id="832337192">
                  <w:marLeft w:val="0"/>
                  <w:marRight w:val="0"/>
                  <w:marTop w:val="0"/>
                  <w:marBottom w:val="0"/>
                  <w:divBdr>
                    <w:top w:val="none" w:sz="0" w:space="0" w:color="auto"/>
                    <w:left w:val="none" w:sz="0" w:space="0" w:color="auto"/>
                    <w:bottom w:val="none" w:sz="0" w:space="0" w:color="auto"/>
                    <w:right w:val="none" w:sz="0" w:space="0" w:color="auto"/>
                  </w:divBdr>
                  <w:divsChild>
                    <w:div w:id="2058816641">
                      <w:marLeft w:val="0"/>
                      <w:marRight w:val="0"/>
                      <w:marTop w:val="0"/>
                      <w:marBottom w:val="0"/>
                      <w:divBdr>
                        <w:top w:val="none" w:sz="0" w:space="0" w:color="auto"/>
                        <w:left w:val="none" w:sz="0" w:space="0" w:color="auto"/>
                        <w:bottom w:val="none" w:sz="0" w:space="0" w:color="auto"/>
                        <w:right w:val="none" w:sz="0" w:space="0" w:color="auto"/>
                      </w:divBdr>
                    </w:div>
                  </w:divsChild>
                </w:div>
                <w:div w:id="922757799">
                  <w:marLeft w:val="0"/>
                  <w:marRight w:val="0"/>
                  <w:marTop w:val="0"/>
                  <w:marBottom w:val="0"/>
                  <w:divBdr>
                    <w:top w:val="none" w:sz="0" w:space="0" w:color="auto"/>
                    <w:left w:val="none" w:sz="0" w:space="0" w:color="auto"/>
                    <w:bottom w:val="none" w:sz="0" w:space="0" w:color="auto"/>
                    <w:right w:val="none" w:sz="0" w:space="0" w:color="auto"/>
                  </w:divBdr>
                  <w:divsChild>
                    <w:div w:id="422454740">
                      <w:marLeft w:val="0"/>
                      <w:marRight w:val="0"/>
                      <w:marTop w:val="0"/>
                      <w:marBottom w:val="0"/>
                      <w:divBdr>
                        <w:top w:val="none" w:sz="0" w:space="0" w:color="auto"/>
                        <w:left w:val="none" w:sz="0" w:space="0" w:color="auto"/>
                        <w:bottom w:val="none" w:sz="0" w:space="0" w:color="auto"/>
                        <w:right w:val="none" w:sz="0" w:space="0" w:color="auto"/>
                      </w:divBdr>
                    </w:div>
                  </w:divsChild>
                </w:div>
                <w:div w:id="926883184">
                  <w:marLeft w:val="0"/>
                  <w:marRight w:val="0"/>
                  <w:marTop w:val="0"/>
                  <w:marBottom w:val="0"/>
                  <w:divBdr>
                    <w:top w:val="none" w:sz="0" w:space="0" w:color="auto"/>
                    <w:left w:val="none" w:sz="0" w:space="0" w:color="auto"/>
                    <w:bottom w:val="none" w:sz="0" w:space="0" w:color="auto"/>
                    <w:right w:val="none" w:sz="0" w:space="0" w:color="auto"/>
                  </w:divBdr>
                  <w:divsChild>
                    <w:div w:id="1823423714">
                      <w:marLeft w:val="0"/>
                      <w:marRight w:val="0"/>
                      <w:marTop w:val="0"/>
                      <w:marBottom w:val="0"/>
                      <w:divBdr>
                        <w:top w:val="none" w:sz="0" w:space="0" w:color="auto"/>
                        <w:left w:val="none" w:sz="0" w:space="0" w:color="auto"/>
                        <w:bottom w:val="none" w:sz="0" w:space="0" w:color="auto"/>
                        <w:right w:val="none" w:sz="0" w:space="0" w:color="auto"/>
                      </w:divBdr>
                    </w:div>
                  </w:divsChild>
                </w:div>
                <w:div w:id="1005128177">
                  <w:marLeft w:val="0"/>
                  <w:marRight w:val="0"/>
                  <w:marTop w:val="0"/>
                  <w:marBottom w:val="0"/>
                  <w:divBdr>
                    <w:top w:val="none" w:sz="0" w:space="0" w:color="auto"/>
                    <w:left w:val="none" w:sz="0" w:space="0" w:color="auto"/>
                    <w:bottom w:val="none" w:sz="0" w:space="0" w:color="auto"/>
                    <w:right w:val="none" w:sz="0" w:space="0" w:color="auto"/>
                  </w:divBdr>
                  <w:divsChild>
                    <w:div w:id="1322613430">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012605649">
                      <w:marLeft w:val="0"/>
                      <w:marRight w:val="0"/>
                      <w:marTop w:val="0"/>
                      <w:marBottom w:val="0"/>
                      <w:divBdr>
                        <w:top w:val="none" w:sz="0" w:space="0" w:color="auto"/>
                        <w:left w:val="none" w:sz="0" w:space="0" w:color="auto"/>
                        <w:bottom w:val="none" w:sz="0" w:space="0" w:color="auto"/>
                        <w:right w:val="none" w:sz="0" w:space="0" w:color="auto"/>
                      </w:divBdr>
                    </w:div>
                  </w:divsChild>
                </w:div>
                <w:div w:id="1092044010">
                  <w:marLeft w:val="0"/>
                  <w:marRight w:val="0"/>
                  <w:marTop w:val="0"/>
                  <w:marBottom w:val="0"/>
                  <w:divBdr>
                    <w:top w:val="none" w:sz="0" w:space="0" w:color="auto"/>
                    <w:left w:val="none" w:sz="0" w:space="0" w:color="auto"/>
                    <w:bottom w:val="none" w:sz="0" w:space="0" w:color="auto"/>
                    <w:right w:val="none" w:sz="0" w:space="0" w:color="auto"/>
                  </w:divBdr>
                  <w:divsChild>
                    <w:div w:id="1827823147">
                      <w:marLeft w:val="0"/>
                      <w:marRight w:val="0"/>
                      <w:marTop w:val="0"/>
                      <w:marBottom w:val="0"/>
                      <w:divBdr>
                        <w:top w:val="none" w:sz="0" w:space="0" w:color="auto"/>
                        <w:left w:val="none" w:sz="0" w:space="0" w:color="auto"/>
                        <w:bottom w:val="none" w:sz="0" w:space="0" w:color="auto"/>
                        <w:right w:val="none" w:sz="0" w:space="0" w:color="auto"/>
                      </w:divBdr>
                    </w:div>
                  </w:divsChild>
                </w:div>
                <w:div w:id="1154953480">
                  <w:marLeft w:val="0"/>
                  <w:marRight w:val="0"/>
                  <w:marTop w:val="0"/>
                  <w:marBottom w:val="0"/>
                  <w:divBdr>
                    <w:top w:val="none" w:sz="0" w:space="0" w:color="auto"/>
                    <w:left w:val="none" w:sz="0" w:space="0" w:color="auto"/>
                    <w:bottom w:val="none" w:sz="0" w:space="0" w:color="auto"/>
                    <w:right w:val="none" w:sz="0" w:space="0" w:color="auto"/>
                  </w:divBdr>
                  <w:divsChild>
                    <w:div w:id="296760632">
                      <w:marLeft w:val="0"/>
                      <w:marRight w:val="0"/>
                      <w:marTop w:val="0"/>
                      <w:marBottom w:val="0"/>
                      <w:divBdr>
                        <w:top w:val="none" w:sz="0" w:space="0" w:color="auto"/>
                        <w:left w:val="none" w:sz="0" w:space="0" w:color="auto"/>
                        <w:bottom w:val="none" w:sz="0" w:space="0" w:color="auto"/>
                        <w:right w:val="none" w:sz="0" w:space="0" w:color="auto"/>
                      </w:divBdr>
                    </w:div>
                  </w:divsChild>
                </w:div>
                <w:div w:id="1236012168">
                  <w:marLeft w:val="0"/>
                  <w:marRight w:val="0"/>
                  <w:marTop w:val="0"/>
                  <w:marBottom w:val="0"/>
                  <w:divBdr>
                    <w:top w:val="none" w:sz="0" w:space="0" w:color="auto"/>
                    <w:left w:val="none" w:sz="0" w:space="0" w:color="auto"/>
                    <w:bottom w:val="none" w:sz="0" w:space="0" w:color="auto"/>
                    <w:right w:val="none" w:sz="0" w:space="0" w:color="auto"/>
                  </w:divBdr>
                  <w:divsChild>
                    <w:div w:id="755399240">
                      <w:marLeft w:val="0"/>
                      <w:marRight w:val="0"/>
                      <w:marTop w:val="0"/>
                      <w:marBottom w:val="0"/>
                      <w:divBdr>
                        <w:top w:val="none" w:sz="0" w:space="0" w:color="auto"/>
                        <w:left w:val="none" w:sz="0" w:space="0" w:color="auto"/>
                        <w:bottom w:val="none" w:sz="0" w:space="0" w:color="auto"/>
                        <w:right w:val="none" w:sz="0" w:space="0" w:color="auto"/>
                      </w:divBdr>
                    </w:div>
                  </w:divsChild>
                </w:div>
                <w:div w:id="1244531147">
                  <w:marLeft w:val="0"/>
                  <w:marRight w:val="0"/>
                  <w:marTop w:val="0"/>
                  <w:marBottom w:val="0"/>
                  <w:divBdr>
                    <w:top w:val="none" w:sz="0" w:space="0" w:color="auto"/>
                    <w:left w:val="none" w:sz="0" w:space="0" w:color="auto"/>
                    <w:bottom w:val="none" w:sz="0" w:space="0" w:color="auto"/>
                    <w:right w:val="none" w:sz="0" w:space="0" w:color="auto"/>
                  </w:divBdr>
                  <w:divsChild>
                    <w:div w:id="642853743">
                      <w:marLeft w:val="0"/>
                      <w:marRight w:val="0"/>
                      <w:marTop w:val="0"/>
                      <w:marBottom w:val="0"/>
                      <w:divBdr>
                        <w:top w:val="none" w:sz="0" w:space="0" w:color="auto"/>
                        <w:left w:val="none" w:sz="0" w:space="0" w:color="auto"/>
                        <w:bottom w:val="none" w:sz="0" w:space="0" w:color="auto"/>
                        <w:right w:val="none" w:sz="0" w:space="0" w:color="auto"/>
                      </w:divBdr>
                    </w:div>
                  </w:divsChild>
                </w:div>
                <w:div w:id="1282953308">
                  <w:marLeft w:val="0"/>
                  <w:marRight w:val="0"/>
                  <w:marTop w:val="0"/>
                  <w:marBottom w:val="0"/>
                  <w:divBdr>
                    <w:top w:val="none" w:sz="0" w:space="0" w:color="auto"/>
                    <w:left w:val="none" w:sz="0" w:space="0" w:color="auto"/>
                    <w:bottom w:val="none" w:sz="0" w:space="0" w:color="auto"/>
                    <w:right w:val="none" w:sz="0" w:space="0" w:color="auto"/>
                  </w:divBdr>
                  <w:divsChild>
                    <w:div w:id="745960795">
                      <w:marLeft w:val="0"/>
                      <w:marRight w:val="0"/>
                      <w:marTop w:val="0"/>
                      <w:marBottom w:val="0"/>
                      <w:divBdr>
                        <w:top w:val="none" w:sz="0" w:space="0" w:color="auto"/>
                        <w:left w:val="none" w:sz="0" w:space="0" w:color="auto"/>
                        <w:bottom w:val="none" w:sz="0" w:space="0" w:color="auto"/>
                        <w:right w:val="none" w:sz="0" w:space="0" w:color="auto"/>
                      </w:divBdr>
                    </w:div>
                  </w:divsChild>
                </w:div>
                <w:div w:id="1287735629">
                  <w:marLeft w:val="0"/>
                  <w:marRight w:val="0"/>
                  <w:marTop w:val="0"/>
                  <w:marBottom w:val="0"/>
                  <w:divBdr>
                    <w:top w:val="none" w:sz="0" w:space="0" w:color="auto"/>
                    <w:left w:val="none" w:sz="0" w:space="0" w:color="auto"/>
                    <w:bottom w:val="none" w:sz="0" w:space="0" w:color="auto"/>
                    <w:right w:val="none" w:sz="0" w:space="0" w:color="auto"/>
                  </w:divBdr>
                  <w:divsChild>
                    <w:div w:id="720638449">
                      <w:marLeft w:val="0"/>
                      <w:marRight w:val="0"/>
                      <w:marTop w:val="0"/>
                      <w:marBottom w:val="0"/>
                      <w:divBdr>
                        <w:top w:val="none" w:sz="0" w:space="0" w:color="auto"/>
                        <w:left w:val="none" w:sz="0" w:space="0" w:color="auto"/>
                        <w:bottom w:val="none" w:sz="0" w:space="0" w:color="auto"/>
                        <w:right w:val="none" w:sz="0" w:space="0" w:color="auto"/>
                      </w:divBdr>
                    </w:div>
                  </w:divsChild>
                </w:div>
                <w:div w:id="1293558239">
                  <w:marLeft w:val="0"/>
                  <w:marRight w:val="0"/>
                  <w:marTop w:val="0"/>
                  <w:marBottom w:val="0"/>
                  <w:divBdr>
                    <w:top w:val="none" w:sz="0" w:space="0" w:color="auto"/>
                    <w:left w:val="none" w:sz="0" w:space="0" w:color="auto"/>
                    <w:bottom w:val="none" w:sz="0" w:space="0" w:color="auto"/>
                    <w:right w:val="none" w:sz="0" w:space="0" w:color="auto"/>
                  </w:divBdr>
                  <w:divsChild>
                    <w:div w:id="1916891870">
                      <w:marLeft w:val="0"/>
                      <w:marRight w:val="0"/>
                      <w:marTop w:val="0"/>
                      <w:marBottom w:val="0"/>
                      <w:divBdr>
                        <w:top w:val="none" w:sz="0" w:space="0" w:color="auto"/>
                        <w:left w:val="none" w:sz="0" w:space="0" w:color="auto"/>
                        <w:bottom w:val="none" w:sz="0" w:space="0" w:color="auto"/>
                        <w:right w:val="none" w:sz="0" w:space="0" w:color="auto"/>
                      </w:divBdr>
                    </w:div>
                  </w:divsChild>
                </w:div>
                <w:div w:id="1302614249">
                  <w:marLeft w:val="0"/>
                  <w:marRight w:val="0"/>
                  <w:marTop w:val="0"/>
                  <w:marBottom w:val="0"/>
                  <w:divBdr>
                    <w:top w:val="none" w:sz="0" w:space="0" w:color="auto"/>
                    <w:left w:val="none" w:sz="0" w:space="0" w:color="auto"/>
                    <w:bottom w:val="none" w:sz="0" w:space="0" w:color="auto"/>
                    <w:right w:val="none" w:sz="0" w:space="0" w:color="auto"/>
                  </w:divBdr>
                  <w:divsChild>
                    <w:div w:id="122240403">
                      <w:marLeft w:val="0"/>
                      <w:marRight w:val="0"/>
                      <w:marTop w:val="0"/>
                      <w:marBottom w:val="0"/>
                      <w:divBdr>
                        <w:top w:val="none" w:sz="0" w:space="0" w:color="auto"/>
                        <w:left w:val="none" w:sz="0" w:space="0" w:color="auto"/>
                        <w:bottom w:val="none" w:sz="0" w:space="0" w:color="auto"/>
                        <w:right w:val="none" w:sz="0" w:space="0" w:color="auto"/>
                      </w:divBdr>
                    </w:div>
                  </w:divsChild>
                </w:div>
                <w:div w:id="1320764941">
                  <w:marLeft w:val="0"/>
                  <w:marRight w:val="0"/>
                  <w:marTop w:val="0"/>
                  <w:marBottom w:val="0"/>
                  <w:divBdr>
                    <w:top w:val="none" w:sz="0" w:space="0" w:color="auto"/>
                    <w:left w:val="none" w:sz="0" w:space="0" w:color="auto"/>
                    <w:bottom w:val="none" w:sz="0" w:space="0" w:color="auto"/>
                    <w:right w:val="none" w:sz="0" w:space="0" w:color="auto"/>
                  </w:divBdr>
                  <w:divsChild>
                    <w:div w:id="713582768">
                      <w:marLeft w:val="0"/>
                      <w:marRight w:val="0"/>
                      <w:marTop w:val="0"/>
                      <w:marBottom w:val="0"/>
                      <w:divBdr>
                        <w:top w:val="none" w:sz="0" w:space="0" w:color="auto"/>
                        <w:left w:val="none" w:sz="0" w:space="0" w:color="auto"/>
                        <w:bottom w:val="none" w:sz="0" w:space="0" w:color="auto"/>
                        <w:right w:val="none" w:sz="0" w:space="0" w:color="auto"/>
                      </w:divBdr>
                    </w:div>
                  </w:divsChild>
                </w:div>
                <w:div w:id="1568295574">
                  <w:marLeft w:val="0"/>
                  <w:marRight w:val="0"/>
                  <w:marTop w:val="0"/>
                  <w:marBottom w:val="0"/>
                  <w:divBdr>
                    <w:top w:val="none" w:sz="0" w:space="0" w:color="auto"/>
                    <w:left w:val="none" w:sz="0" w:space="0" w:color="auto"/>
                    <w:bottom w:val="none" w:sz="0" w:space="0" w:color="auto"/>
                    <w:right w:val="none" w:sz="0" w:space="0" w:color="auto"/>
                  </w:divBdr>
                  <w:divsChild>
                    <w:div w:id="1162358272">
                      <w:marLeft w:val="0"/>
                      <w:marRight w:val="0"/>
                      <w:marTop w:val="0"/>
                      <w:marBottom w:val="0"/>
                      <w:divBdr>
                        <w:top w:val="none" w:sz="0" w:space="0" w:color="auto"/>
                        <w:left w:val="none" w:sz="0" w:space="0" w:color="auto"/>
                        <w:bottom w:val="none" w:sz="0" w:space="0" w:color="auto"/>
                        <w:right w:val="none" w:sz="0" w:space="0" w:color="auto"/>
                      </w:divBdr>
                    </w:div>
                  </w:divsChild>
                </w:div>
                <w:div w:id="1628512795">
                  <w:marLeft w:val="0"/>
                  <w:marRight w:val="0"/>
                  <w:marTop w:val="0"/>
                  <w:marBottom w:val="0"/>
                  <w:divBdr>
                    <w:top w:val="none" w:sz="0" w:space="0" w:color="auto"/>
                    <w:left w:val="none" w:sz="0" w:space="0" w:color="auto"/>
                    <w:bottom w:val="none" w:sz="0" w:space="0" w:color="auto"/>
                    <w:right w:val="none" w:sz="0" w:space="0" w:color="auto"/>
                  </w:divBdr>
                  <w:divsChild>
                    <w:div w:id="2067797783">
                      <w:marLeft w:val="0"/>
                      <w:marRight w:val="0"/>
                      <w:marTop w:val="0"/>
                      <w:marBottom w:val="0"/>
                      <w:divBdr>
                        <w:top w:val="none" w:sz="0" w:space="0" w:color="auto"/>
                        <w:left w:val="none" w:sz="0" w:space="0" w:color="auto"/>
                        <w:bottom w:val="none" w:sz="0" w:space="0" w:color="auto"/>
                        <w:right w:val="none" w:sz="0" w:space="0" w:color="auto"/>
                      </w:divBdr>
                    </w:div>
                  </w:divsChild>
                </w:div>
                <w:div w:id="1643344780">
                  <w:marLeft w:val="0"/>
                  <w:marRight w:val="0"/>
                  <w:marTop w:val="0"/>
                  <w:marBottom w:val="0"/>
                  <w:divBdr>
                    <w:top w:val="none" w:sz="0" w:space="0" w:color="auto"/>
                    <w:left w:val="none" w:sz="0" w:space="0" w:color="auto"/>
                    <w:bottom w:val="none" w:sz="0" w:space="0" w:color="auto"/>
                    <w:right w:val="none" w:sz="0" w:space="0" w:color="auto"/>
                  </w:divBdr>
                  <w:divsChild>
                    <w:div w:id="1294405442">
                      <w:marLeft w:val="0"/>
                      <w:marRight w:val="0"/>
                      <w:marTop w:val="0"/>
                      <w:marBottom w:val="0"/>
                      <w:divBdr>
                        <w:top w:val="none" w:sz="0" w:space="0" w:color="auto"/>
                        <w:left w:val="none" w:sz="0" w:space="0" w:color="auto"/>
                        <w:bottom w:val="none" w:sz="0" w:space="0" w:color="auto"/>
                        <w:right w:val="none" w:sz="0" w:space="0" w:color="auto"/>
                      </w:divBdr>
                    </w:div>
                  </w:divsChild>
                </w:div>
                <w:div w:id="1685281126">
                  <w:marLeft w:val="0"/>
                  <w:marRight w:val="0"/>
                  <w:marTop w:val="0"/>
                  <w:marBottom w:val="0"/>
                  <w:divBdr>
                    <w:top w:val="none" w:sz="0" w:space="0" w:color="auto"/>
                    <w:left w:val="none" w:sz="0" w:space="0" w:color="auto"/>
                    <w:bottom w:val="none" w:sz="0" w:space="0" w:color="auto"/>
                    <w:right w:val="none" w:sz="0" w:space="0" w:color="auto"/>
                  </w:divBdr>
                  <w:divsChild>
                    <w:div w:id="550699554">
                      <w:marLeft w:val="0"/>
                      <w:marRight w:val="0"/>
                      <w:marTop w:val="0"/>
                      <w:marBottom w:val="0"/>
                      <w:divBdr>
                        <w:top w:val="none" w:sz="0" w:space="0" w:color="auto"/>
                        <w:left w:val="none" w:sz="0" w:space="0" w:color="auto"/>
                        <w:bottom w:val="none" w:sz="0" w:space="0" w:color="auto"/>
                        <w:right w:val="none" w:sz="0" w:space="0" w:color="auto"/>
                      </w:divBdr>
                    </w:div>
                  </w:divsChild>
                </w:div>
                <w:div w:id="1735933815">
                  <w:marLeft w:val="0"/>
                  <w:marRight w:val="0"/>
                  <w:marTop w:val="0"/>
                  <w:marBottom w:val="0"/>
                  <w:divBdr>
                    <w:top w:val="none" w:sz="0" w:space="0" w:color="auto"/>
                    <w:left w:val="none" w:sz="0" w:space="0" w:color="auto"/>
                    <w:bottom w:val="none" w:sz="0" w:space="0" w:color="auto"/>
                    <w:right w:val="none" w:sz="0" w:space="0" w:color="auto"/>
                  </w:divBdr>
                  <w:divsChild>
                    <w:div w:id="1674720235">
                      <w:marLeft w:val="0"/>
                      <w:marRight w:val="0"/>
                      <w:marTop w:val="0"/>
                      <w:marBottom w:val="0"/>
                      <w:divBdr>
                        <w:top w:val="none" w:sz="0" w:space="0" w:color="auto"/>
                        <w:left w:val="none" w:sz="0" w:space="0" w:color="auto"/>
                        <w:bottom w:val="none" w:sz="0" w:space="0" w:color="auto"/>
                        <w:right w:val="none" w:sz="0" w:space="0" w:color="auto"/>
                      </w:divBdr>
                    </w:div>
                  </w:divsChild>
                </w:div>
                <w:div w:id="1748262999">
                  <w:marLeft w:val="0"/>
                  <w:marRight w:val="0"/>
                  <w:marTop w:val="0"/>
                  <w:marBottom w:val="0"/>
                  <w:divBdr>
                    <w:top w:val="none" w:sz="0" w:space="0" w:color="auto"/>
                    <w:left w:val="none" w:sz="0" w:space="0" w:color="auto"/>
                    <w:bottom w:val="none" w:sz="0" w:space="0" w:color="auto"/>
                    <w:right w:val="none" w:sz="0" w:space="0" w:color="auto"/>
                  </w:divBdr>
                  <w:divsChild>
                    <w:div w:id="1388214737">
                      <w:marLeft w:val="0"/>
                      <w:marRight w:val="0"/>
                      <w:marTop w:val="0"/>
                      <w:marBottom w:val="0"/>
                      <w:divBdr>
                        <w:top w:val="none" w:sz="0" w:space="0" w:color="auto"/>
                        <w:left w:val="none" w:sz="0" w:space="0" w:color="auto"/>
                        <w:bottom w:val="none" w:sz="0" w:space="0" w:color="auto"/>
                        <w:right w:val="none" w:sz="0" w:space="0" w:color="auto"/>
                      </w:divBdr>
                    </w:div>
                  </w:divsChild>
                </w:div>
                <w:div w:id="1828159476">
                  <w:marLeft w:val="0"/>
                  <w:marRight w:val="0"/>
                  <w:marTop w:val="0"/>
                  <w:marBottom w:val="0"/>
                  <w:divBdr>
                    <w:top w:val="none" w:sz="0" w:space="0" w:color="auto"/>
                    <w:left w:val="none" w:sz="0" w:space="0" w:color="auto"/>
                    <w:bottom w:val="none" w:sz="0" w:space="0" w:color="auto"/>
                    <w:right w:val="none" w:sz="0" w:space="0" w:color="auto"/>
                  </w:divBdr>
                  <w:divsChild>
                    <w:div w:id="2077823200">
                      <w:marLeft w:val="0"/>
                      <w:marRight w:val="0"/>
                      <w:marTop w:val="0"/>
                      <w:marBottom w:val="0"/>
                      <w:divBdr>
                        <w:top w:val="none" w:sz="0" w:space="0" w:color="auto"/>
                        <w:left w:val="none" w:sz="0" w:space="0" w:color="auto"/>
                        <w:bottom w:val="none" w:sz="0" w:space="0" w:color="auto"/>
                        <w:right w:val="none" w:sz="0" w:space="0" w:color="auto"/>
                      </w:divBdr>
                    </w:div>
                  </w:divsChild>
                </w:div>
                <w:div w:id="1855799955">
                  <w:marLeft w:val="0"/>
                  <w:marRight w:val="0"/>
                  <w:marTop w:val="0"/>
                  <w:marBottom w:val="0"/>
                  <w:divBdr>
                    <w:top w:val="none" w:sz="0" w:space="0" w:color="auto"/>
                    <w:left w:val="none" w:sz="0" w:space="0" w:color="auto"/>
                    <w:bottom w:val="none" w:sz="0" w:space="0" w:color="auto"/>
                    <w:right w:val="none" w:sz="0" w:space="0" w:color="auto"/>
                  </w:divBdr>
                  <w:divsChild>
                    <w:div w:id="66269674">
                      <w:marLeft w:val="0"/>
                      <w:marRight w:val="0"/>
                      <w:marTop w:val="0"/>
                      <w:marBottom w:val="0"/>
                      <w:divBdr>
                        <w:top w:val="none" w:sz="0" w:space="0" w:color="auto"/>
                        <w:left w:val="none" w:sz="0" w:space="0" w:color="auto"/>
                        <w:bottom w:val="none" w:sz="0" w:space="0" w:color="auto"/>
                        <w:right w:val="none" w:sz="0" w:space="0" w:color="auto"/>
                      </w:divBdr>
                    </w:div>
                  </w:divsChild>
                </w:div>
                <w:div w:id="1943804688">
                  <w:marLeft w:val="0"/>
                  <w:marRight w:val="0"/>
                  <w:marTop w:val="0"/>
                  <w:marBottom w:val="0"/>
                  <w:divBdr>
                    <w:top w:val="none" w:sz="0" w:space="0" w:color="auto"/>
                    <w:left w:val="none" w:sz="0" w:space="0" w:color="auto"/>
                    <w:bottom w:val="none" w:sz="0" w:space="0" w:color="auto"/>
                    <w:right w:val="none" w:sz="0" w:space="0" w:color="auto"/>
                  </w:divBdr>
                  <w:divsChild>
                    <w:div w:id="2102603085">
                      <w:marLeft w:val="0"/>
                      <w:marRight w:val="0"/>
                      <w:marTop w:val="0"/>
                      <w:marBottom w:val="0"/>
                      <w:divBdr>
                        <w:top w:val="none" w:sz="0" w:space="0" w:color="auto"/>
                        <w:left w:val="none" w:sz="0" w:space="0" w:color="auto"/>
                        <w:bottom w:val="none" w:sz="0" w:space="0" w:color="auto"/>
                        <w:right w:val="none" w:sz="0" w:space="0" w:color="auto"/>
                      </w:divBdr>
                    </w:div>
                  </w:divsChild>
                </w:div>
                <w:div w:id="1966616676">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
                  </w:divsChild>
                </w:div>
                <w:div w:id="1982999770">
                  <w:marLeft w:val="0"/>
                  <w:marRight w:val="0"/>
                  <w:marTop w:val="0"/>
                  <w:marBottom w:val="0"/>
                  <w:divBdr>
                    <w:top w:val="none" w:sz="0" w:space="0" w:color="auto"/>
                    <w:left w:val="none" w:sz="0" w:space="0" w:color="auto"/>
                    <w:bottom w:val="none" w:sz="0" w:space="0" w:color="auto"/>
                    <w:right w:val="none" w:sz="0" w:space="0" w:color="auto"/>
                  </w:divBdr>
                  <w:divsChild>
                    <w:div w:id="1165823891">
                      <w:marLeft w:val="0"/>
                      <w:marRight w:val="0"/>
                      <w:marTop w:val="0"/>
                      <w:marBottom w:val="0"/>
                      <w:divBdr>
                        <w:top w:val="none" w:sz="0" w:space="0" w:color="auto"/>
                        <w:left w:val="none" w:sz="0" w:space="0" w:color="auto"/>
                        <w:bottom w:val="none" w:sz="0" w:space="0" w:color="auto"/>
                        <w:right w:val="none" w:sz="0" w:space="0" w:color="auto"/>
                      </w:divBdr>
                    </w:div>
                  </w:divsChild>
                </w:div>
                <w:div w:id="2086099980">
                  <w:marLeft w:val="0"/>
                  <w:marRight w:val="0"/>
                  <w:marTop w:val="0"/>
                  <w:marBottom w:val="0"/>
                  <w:divBdr>
                    <w:top w:val="none" w:sz="0" w:space="0" w:color="auto"/>
                    <w:left w:val="none" w:sz="0" w:space="0" w:color="auto"/>
                    <w:bottom w:val="none" w:sz="0" w:space="0" w:color="auto"/>
                    <w:right w:val="none" w:sz="0" w:space="0" w:color="auto"/>
                  </w:divBdr>
                  <w:divsChild>
                    <w:div w:id="1656105186">
                      <w:marLeft w:val="0"/>
                      <w:marRight w:val="0"/>
                      <w:marTop w:val="0"/>
                      <w:marBottom w:val="0"/>
                      <w:divBdr>
                        <w:top w:val="none" w:sz="0" w:space="0" w:color="auto"/>
                        <w:left w:val="none" w:sz="0" w:space="0" w:color="auto"/>
                        <w:bottom w:val="none" w:sz="0" w:space="0" w:color="auto"/>
                        <w:right w:val="none" w:sz="0" w:space="0" w:color="auto"/>
                      </w:divBdr>
                    </w:div>
                  </w:divsChild>
                </w:div>
                <w:div w:id="2127700447">
                  <w:marLeft w:val="0"/>
                  <w:marRight w:val="0"/>
                  <w:marTop w:val="0"/>
                  <w:marBottom w:val="0"/>
                  <w:divBdr>
                    <w:top w:val="none" w:sz="0" w:space="0" w:color="auto"/>
                    <w:left w:val="none" w:sz="0" w:space="0" w:color="auto"/>
                    <w:bottom w:val="none" w:sz="0" w:space="0" w:color="auto"/>
                    <w:right w:val="none" w:sz="0" w:space="0" w:color="auto"/>
                  </w:divBdr>
                  <w:divsChild>
                    <w:div w:id="19491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2310">
          <w:marLeft w:val="0"/>
          <w:marRight w:val="0"/>
          <w:marTop w:val="0"/>
          <w:marBottom w:val="0"/>
          <w:divBdr>
            <w:top w:val="none" w:sz="0" w:space="0" w:color="auto"/>
            <w:left w:val="none" w:sz="0" w:space="0" w:color="auto"/>
            <w:bottom w:val="none" w:sz="0" w:space="0" w:color="auto"/>
            <w:right w:val="none" w:sz="0" w:space="0" w:color="auto"/>
          </w:divBdr>
        </w:div>
        <w:div w:id="1153253673">
          <w:marLeft w:val="0"/>
          <w:marRight w:val="0"/>
          <w:marTop w:val="0"/>
          <w:marBottom w:val="0"/>
          <w:divBdr>
            <w:top w:val="none" w:sz="0" w:space="0" w:color="auto"/>
            <w:left w:val="none" w:sz="0" w:space="0" w:color="auto"/>
            <w:bottom w:val="none" w:sz="0" w:space="0" w:color="auto"/>
            <w:right w:val="none" w:sz="0" w:space="0" w:color="auto"/>
          </w:divBdr>
        </w:div>
        <w:div w:id="1163817392">
          <w:marLeft w:val="0"/>
          <w:marRight w:val="0"/>
          <w:marTop w:val="0"/>
          <w:marBottom w:val="0"/>
          <w:divBdr>
            <w:top w:val="none" w:sz="0" w:space="0" w:color="auto"/>
            <w:left w:val="none" w:sz="0" w:space="0" w:color="auto"/>
            <w:bottom w:val="none" w:sz="0" w:space="0" w:color="auto"/>
            <w:right w:val="none" w:sz="0" w:space="0" w:color="auto"/>
          </w:divBdr>
        </w:div>
        <w:div w:id="1166553174">
          <w:marLeft w:val="0"/>
          <w:marRight w:val="0"/>
          <w:marTop w:val="0"/>
          <w:marBottom w:val="0"/>
          <w:divBdr>
            <w:top w:val="none" w:sz="0" w:space="0" w:color="auto"/>
            <w:left w:val="none" w:sz="0" w:space="0" w:color="auto"/>
            <w:bottom w:val="none" w:sz="0" w:space="0" w:color="auto"/>
            <w:right w:val="none" w:sz="0" w:space="0" w:color="auto"/>
          </w:divBdr>
        </w:div>
        <w:div w:id="1170411507">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1205798181">
          <w:marLeft w:val="0"/>
          <w:marRight w:val="0"/>
          <w:marTop w:val="0"/>
          <w:marBottom w:val="0"/>
          <w:divBdr>
            <w:top w:val="none" w:sz="0" w:space="0" w:color="auto"/>
            <w:left w:val="none" w:sz="0" w:space="0" w:color="auto"/>
            <w:bottom w:val="none" w:sz="0" w:space="0" w:color="auto"/>
            <w:right w:val="none" w:sz="0" w:space="0" w:color="auto"/>
          </w:divBdr>
        </w:div>
        <w:div w:id="1207521144">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1289707065">
          <w:marLeft w:val="0"/>
          <w:marRight w:val="0"/>
          <w:marTop w:val="0"/>
          <w:marBottom w:val="0"/>
          <w:divBdr>
            <w:top w:val="none" w:sz="0" w:space="0" w:color="auto"/>
            <w:left w:val="none" w:sz="0" w:space="0" w:color="auto"/>
            <w:bottom w:val="none" w:sz="0" w:space="0" w:color="auto"/>
            <w:right w:val="none" w:sz="0" w:space="0" w:color="auto"/>
          </w:divBdr>
          <w:divsChild>
            <w:div w:id="1790780617">
              <w:marLeft w:val="-75"/>
              <w:marRight w:val="0"/>
              <w:marTop w:val="30"/>
              <w:marBottom w:val="30"/>
              <w:divBdr>
                <w:top w:val="none" w:sz="0" w:space="0" w:color="auto"/>
                <w:left w:val="none" w:sz="0" w:space="0" w:color="auto"/>
                <w:bottom w:val="none" w:sz="0" w:space="0" w:color="auto"/>
                <w:right w:val="none" w:sz="0" w:space="0" w:color="auto"/>
              </w:divBdr>
              <w:divsChild>
                <w:div w:id="144594599">
                  <w:marLeft w:val="0"/>
                  <w:marRight w:val="0"/>
                  <w:marTop w:val="0"/>
                  <w:marBottom w:val="0"/>
                  <w:divBdr>
                    <w:top w:val="none" w:sz="0" w:space="0" w:color="auto"/>
                    <w:left w:val="none" w:sz="0" w:space="0" w:color="auto"/>
                    <w:bottom w:val="none" w:sz="0" w:space="0" w:color="auto"/>
                    <w:right w:val="none" w:sz="0" w:space="0" w:color="auto"/>
                  </w:divBdr>
                  <w:divsChild>
                    <w:div w:id="748619863">
                      <w:marLeft w:val="0"/>
                      <w:marRight w:val="0"/>
                      <w:marTop w:val="0"/>
                      <w:marBottom w:val="0"/>
                      <w:divBdr>
                        <w:top w:val="none" w:sz="0" w:space="0" w:color="auto"/>
                        <w:left w:val="none" w:sz="0" w:space="0" w:color="auto"/>
                        <w:bottom w:val="none" w:sz="0" w:space="0" w:color="auto"/>
                        <w:right w:val="none" w:sz="0" w:space="0" w:color="auto"/>
                      </w:divBdr>
                    </w:div>
                  </w:divsChild>
                </w:div>
                <w:div w:id="191111751">
                  <w:marLeft w:val="0"/>
                  <w:marRight w:val="0"/>
                  <w:marTop w:val="0"/>
                  <w:marBottom w:val="0"/>
                  <w:divBdr>
                    <w:top w:val="none" w:sz="0" w:space="0" w:color="auto"/>
                    <w:left w:val="none" w:sz="0" w:space="0" w:color="auto"/>
                    <w:bottom w:val="none" w:sz="0" w:space="0" w:color="auto"/>
                    <w:right w:val="none" w:sz="0" w:space="0" w:color="auto"/>
                  </w:divBdr>
                  <w:divsChild>
                    <w:div w:id="32537115">
                      <w:marLeft w:val="0"/>
                      <w:marRight w:val="0"/>
                      <w:marTop w:val="0"/>
                      <w:marBottom w:val="0"/>
                      <w:divBdr>
                        <w:top w:val="none" w:sz="0" w:space="0" w:color="auto"/>
                        <w:left w:val="none" w:sz="0" w:space="0" w:color="auto"/>
                        <w:bottom w:val="none" w:sz="0" w:space="0" w:color="auto"/>
                        <w:right w:val="none" w:sz="0" w:space="0" w:color="auto"/>
                      </w:divBdr>
                    </w:div>
                  </w:divsChild>
                </w:div>
                <w:div w:id="266163335">
                  <w:marLeft w:val="0"/>
                  <w:marRight w:val="0"/>
                  <w:marTop w:val="0"/>
                  <w:marBottom w:val="0"/>
                  <w:divBdr>
                    <w:top w:val="none" w:sz="0" w:space="0" w:color="auto"/>
                    <w:left w:val="none" w:sz="0" w:space="0" w:color="auto"/>
                    <w:bottom w:val="none" w:sz="0" w:space="0" w:color="auto"/>
                    <w:right w:val="none" w:sz="0" w:space="0" w:color="auto"/>
                  </w:divBdr>
                  <w:divsChild>
                    <w:div w:id="1053889795">
                      <w:marLeft w:val="0"/>
                      <w:marRight w:val="0"/>
                      <w:marTop w:val="0"/>
                      <w:marBottom w:val="0"/>
                      <w:divBdr>
                        <w:top w:val="none" w:sz="0" w:space="0" w:color="auto"/>
                        <w:left w:val="none" w:sz="0" w:space="0" w:color="auto"/>
                        <w:bottom w:val="none" w:sz="0" w:space="0" w:color="auto"/>
                        <w:right w:val="none" w:sz="0" w:space="0" w:color="auto"/>
                      </w:divBdr>
                    </w:div>
                  </w:divsChild>
                </w:div>
                <w:div w:id="288632306">
                  <w:marLeft w:val="0"/>
                  <w:marRight w:val="0"/>
                  <w:marTop w:val="0"/>
                  <w:marBottom w:val="0"/>
                  <w:divBdr>
                    <w:top w:val="none" w:sz="0" w:space="0" w:color="auto"/>
                    <w:left w:val="none" w:sz="0" w:space="0" w:color="auto"/>
                    <w:bottom w:val="none" w:sz="0" w:space="0" w:color="auto"/>
                    <w:right w:val="none" w:sz="0" w:space="0" w:color="auto"/>
                  </w:divBdr>
                  <w:divsChild>
                    <w:div w:id="532497870">
                      <w:marLeft w:val="0"/>
                      <w:marRight w:val="0"/>
                      <w:marTop w:val="0"/>
                      <w:marBottom w:val="0"/>
                      <w:divBdr>
                        <w:top w:val="none" w:sz="0" w:space="0" w:color="auto"/>
                        <w:left w:val="none" w:sz="0" w:space="0" w:color="auto"/>
                        <w:bottom w:val="none" w:sz="0" w:space="0" w:color="auto"/>
                        <w:right w:val="none" w:sz="0" w:space="0" w:color="auto"/>
                      </w:divBdr>
                    </w:div>
                  </w:divsChild>
                </w:div>
                <w:div w:id="297610895">
                  <w:marLeft w:val="0"/>
                  <w:marRight w:val="0"/>
                  <w:marTop w:val="0"/>
                  <w:marBottom w:val="0"/>
                  <w:divBdr>
                    <w:top w:val="none" w:sz="0" w:space="0" w:color="auto"/>
                    <w:left w:val="none" w:sz="0" w:space="0" w:color="auto"/>
                    <w:bottom w:val="none" w:sz="0" w:space="0" w:color="auto"/>
                    <w:right w:val="none" w:sz="0" w:space="0" w:color="auto"/>
                  </w:divBdr>
                  <w:divsChild>
                    <w:div w:id="1897007148">
                      <w:marLeft w:val="0"/>
                      <w:marRight w:val="0"/>
                      <w:marTop w:val="0"/>
                      <w:marBottom w:val="0"/>
                      <w:divBdr>
                        <w:top w:val="none" w:sz="0" w:space="0" w:color="auto"/>
                        <w:left w:val="none" w:sz="0" w:space="0" w:color="auto"/>
                        <w:bottom w:val="none" w:sz="0" w:space="0" w:color="auto"/>
                        <w:right w:val="none" w:sz="0" w:space="0" w:color="auto"/>
                      </w:divBdr>
                    </w:div>
                  </w:divsChild>
                </w:div>
                <w:div w:id="339504685">
                  <w:marLeft w:val="0"/>
                  <w:marRight w:val="0"/>
                  <w:marTop w:val="0"/>
                  <w:marBottom w:val="0"/>
                  <w:divBdr>
                    <w:top w:val="none" w:sz="0" w:space="0" w:color="auto"/>
                    <w:left w:val="none" w:sz="0" w:space="0" w:color="auto"/>
                    <w:bottom w:val="none" w:sz="0" w:space="0" w:color="auto"/>
                    <w:right w:val="none" w:sz="0" w:space="0" w:color="auto"/>
                  </w:divBdr>
                  <w:divsChild>
                    <w:div w:id="1736471123">
                      <w:marLeft w:val="0"/>
                      <w:marRight w:val="0"/>
                      <w:marTop w:val="0"/>
                      <w:marBottom w:val="0"/>
                      <w:divBdr>
                        <w:top w:val="none" w:sz="0" w:space="0" w:color="auto"/>
                        <w:left w:val="none" w:sz="0" w:space="0" w:color="auto"/>
                        <w:bottom w:val="none" w:sz="0" w:space="0" w:color="auto"/>
                        <w:right w:val="none" w:sz="0" w:space="0" w:color="auto"/>
                      </w:divBdr>
                    </w:div>
                  </w:divsChild>
                </w:div>
                <w:div w:id="351302003">
                  <w:marLeft w:val="0"/>
                  <w:marRight w:val="0"/>
                  <w:marTop w:val="0"/>
                  <w:marBottom w:val="0"/>
                  <w:divBdr>
                    <w:top w:val="none" w:sz="0" w:space="0" w:color="auto"/>
                    <w:left w:val="none" w:sz="0" w:space="0" w:color="auto"/>
                    <w:bottom w:val="none" w:sz="0" w:space="0" w:color="auto"/>
                    <w:right w:val="none" w:sz="0" w:space="0" w:color="auto"/>
                  </w:divBdr>
                  <w:divsChild>
                    <w:div w:id="1490054629">
                      <w:marLeft w:val="0"/>
                      <w:marRight w:val="0"/>
                      <w:marTop w:val="0"/>
                      <w:marBottom w:val="0"/>
                      <w:divBdr>
                        <w:top w:val="none" w:sz="0" w:space="0" w:color="auto"/>
                        <w:left w:val="none" w:sz="0" w:space="0" w:color="auto"/>
                        <w:bottom w:val="none" w:sz="0" w:space="0" w:color="auto"/>
                        <w:right w:val="none" w:sz="0" w:space="0" w:color="auto"/>
                      </w:divBdr>
                    </w:div>
                  </w:divsChild>
                </w:div>
                <w:div w:id="371152366">
                  <w:marLeft w:val="0"/>
                  <w:marRight w:val="0"/>
                  <w:marTop w:val="0"/>
                  <w:marBottom w:val="0"/>
                  <w:divBdr>
                    <w:top w:val="none" w:sz="0" w:space="0" w:color="auto"/>
                    <w:left w:val="none" w:sz="0" w:space="0" w:color="auto"/>
                    <w:bottom w:val="none" w:sz="0" w:space="0" w:color="auto"/>
                    <w:right w:val="none" w:sz="0" w:space="0" w:color="auto"/>
                  </w:divBdr>
                  <w:divsChild>
                    <w:div w:id="1768312207">
                      <w:marLeft w:val="0"/>
                      <w:marRight w:val="0"/>
                      <w:marTop w:val="0"/>
                      <w:marBottom w:val="0"/>
                      <w:divBdr>
                        <w:top w:val="none" w:sz="0" w:space="0" w:color="auto"/>
                        <w:left w:val="none" w:sz="0" w:space="0" w:color="auto"/>
                        <w:bottom w:val="none" w:sz="0" w:space="0" w:color="auto"/>
                        <w:right w:val="none" w:sz="0" w:space="0" w:color="auto"/>
                      </w:divBdr>
                    </w:div>
                  </w:divsChild>
                </w:div>
                <w:div w:id="466557149">
                  <w:marLeft w:val="0"/>
                  <w:marRight w:val="0"/>
                  <w:marTop w:val="0"/>
                  <w:marBottom w:val="0"/>
                  <w:divBdr>
                    <w:top w:val="none" w:sz="0" w:space="0" w:color="auto"/>
                    <w:left w:val="none" w:sz="0" w:space="0" w:color="auto"/>
                    <w:bottom w:val="none" w:sz="0" w:space="0" w:color="auto"/>
                    <w:right w:val="none" w:sz="0" w:space="0" w:color="auto"/>
                  </w:divBdr>
                  <w:divsChild>
                    <w:div w:id="540822744">
                      <w:marLeft w:val="0"/>
                      <w:marRight w:val="0"/>
                      <w:marTop w:val="0"/>
                      <w:marBottom w:val="0"/>
                      <w:divBdr>
                        <w:top w:val="none" w:sz="0" w:space="0" w:color="auto"/>
                        <w:left w:val="none" w:sz="0" w:space="0" w:color="auto"/>
                        <w:bottom w:val="none" w:sz="0" w:space="0" w:color="auto"/>
                        <w:right w:val="none" w:sz="0" w:space="0" w:color="auto"/>
                      </w:divBdr>
                    </w:div>
                  </w:divsChild>
                </w:div>
                <w:div w:id="543063176">
                  <w:marLeft w:val="0"/>
                  <w:marRight w:val="0"/>
                  <w:marTop w:val="0"/>
                  <w:marBottom w:val="0"/>
                  <w:divBdr>
                    <w:top w:val="none" w:sz="0" w:space="0" w:color="auto"/>
                    <w:left w:val="none" w:sz="0" w:space="0" w:color="auto"/>
                    <w:bottom w:val="none" w:sz="0" w:space="0" w:color="auto"/>
                    <w:right w:val="none" w:sz="0" w:space="0" w:color="auto"/>
                  </w:divBdr>
                  <w:divsChild>
                    <w:div w:id="1503666249">
                      <w:marLeft w:val="0"/>
                      <w:marRight w:val="0"/>
                      <w:marTop w:val="0"/>
                      <w:marBottom w:val="0"/>
                      <w:divBdr>
                        <w:top w:val="none" w:sz="0" w:space="0" w:color="auto"/>
                        <w:left w:val="none" w:sz="0" w:space="0" w:color="auto"/>
                        <w:bottom w:val="none" w:sz="0" w:space="0" w:color="auto"/>
                        <w:right w:val="none" w:sz="0" w:space="0" w:color="auto"/>
                      </w:divBdr>
                    </w:div>
                  </w:divsChild>
                </w:div>
                <w:div w:id="594825934">
                  <w:marLeft w:val="0"/>
                  <w:marRight w:val="0"/>
                  <w:marTop w:val="0"/>
                  <w:marBottom w:val="0"/>
                  <w:divBdr>
                    <w:top w:val="none" w:sz="0" w:space="0" w:color="auto"/>
                    <w:left w:val="none" w:sz="0" w:space="0" w:color="auto"/>
                    <w:bottom w:val="none" w:sz="0" w:space="0" w:color="auto"/>
                    <w:right w:val="none" w:sz="0" w:space="0" w:color="auto"/>
                  </w:divBdr>
                  <w:divsChild>
                    <w:div w:id="365912712">
                      <w:marLeft w:val="0"/>
                      <w:marRight w:val="0"/>
                      <w:marTop w:val="0"/>
                      <w:marBottom w:val="0"/>
                      <w:divBdr>
                        <w:top w:val="none" w:sz="0" w:space="0" w:color="auto"/>
                        <w:left w:val="none" w:sz="0" w:space="0" w:color="auto"/>
                        <w:bottom w:val="none" w:sz="0" w:space="0" w:color="auto"/>
                        <w:right w:val="none" w:sz="0" w:space="0" w:color="auto"/>
                      </w:divBdr>
                    </w:div>
                  </w:divsChild>
                </w:div>
                <w:div w:id="597182558">
                  <w:marLeft w:val="0"/>
                  <w:marRight w:val="0"/>
                  <w:marTop w:val="0"/>
                  <w:marBottom w:val="0"/>
                  <w:divBdr>
                    <w:top w:val="none" w:sz="0" w:space="0" w:color="auto"/>
                    <w:left w:val="none" w:sz="0" w:space="0" w:color="auto"/>
                    <w:bottom w:val="none" w:sz="0" w:space="0" w:color="auto"/>
                    <w:right w:val="none" w:sz="0" w:space="0" w:color="auto"/>
                  </w:divBdr>
                  <w:divsChild>
                    <w:div w:id="1715347482">
                      <w:marLeft w:val="0"/>
                      <w:marRight w:val="0"/>
                      <w:marTop w:val="0"/>
                      <w:marBottom w:val="0"/>
                      <w:divBdr>
                        <w:top w:val="none" w:sz="0" w:space="0" w:color="auto"/>
                        <w:left w:val="none" w:sz="0" w:space="0" w:color="auto"/>
                        <w:bottom w:val="none" w:sz="0" w:space="0" w:color="auto"/>
                        <w:right w:val="none" w:sz="0" w:space="0" w:color="auto"/>
                      </w:divBdr>
                    </w:div>
                  </w:divsChild>
                </w:div>
                <w:div w:id="604339524">
                  <w:marLeft w:val="0"/>
                  <w:marRight w:val="0"/>
                  <w:marTop w:val="0"/>
                  <w:marBottom w:val="0"/>
                  <w:divBdr>
                    <w:top w:val="none" w:sz="0" w:space="0" w:color="auto"/>
                    <w:left w:val="none" w:sz="0" w:space="0" w:color="auto"/>
                    <w:bottom w:val="none" w:sz="0" w:space="0" w:color="auto"/>
                    <w:right w:val="none" w:sz="0" w:space="0" w:color="auto"/>
                  </w:divBdr>
                  <w:divsChild>
                    <w:div w:id="871191705">
                      <w:marLeft w:val="0"/>
                      <w:marRight w:val="0"/>
                      <w:marTop w:val="0"/>
                      <w:marBottom w:val="0"/>
                      <w:divBdr>
                        <w:top w:val="none" w:sz="0" w:space="0" w:color="auto"/>
                        <w:left w:val="none" w:sz="0" w:space="0" w:color="auto"/>
                        <w:bottom w:val="none" w:sz="0" w:space="0" w:color="auto"/>
                        <w:right w:val="none" w:sz="0" w:space="0" w:color="auto"/>
                      </w:divBdr>
                    </w:div>
                  </w:divsChild>
                </w:div>
                <w:div w:id="612252121">
                  <w:marLeft w:val="0"/>
                  <w:marRight w:val="0"/>
                  <w:marTop w:val="0"/>
                  <w:marBottom w:val="0"/>
                  <w:divBdr>
                    <w:top w:val="none" w:sz="0" w:space="0" w:color="auto"/>
                    <w:left w:val="none" w:sz="0" w:space="0" w:color="auto"/>
                    <w:bottom w:val="none" w:sz="0" w:space="0" w:color="auto"/>
                    <w:right w:val="none" w:sz="0" w:space="0" w:color="auto"/>
                  </w:divBdr>
                  <w:divsChild>
                    <w:div w:id="1733389827">
                      <w:marLeft w:val="0"/>
                      <w:marRight w:val="0"/>
                      <w:marTop w:val="0"/>
                      <w:marBottom w:val="0"/>
                      <w:divBdr>
                        <w:top w:val="none" w:sz="0" w:space="0" w:color="auto"/>
                        <w:left w:val="none" w:sz="0" w:space="0" w:color="auto"/>
                        <w:bottom w:val="none" w:sz="0" w:space="0" w:color="auto"/>
                        <w:right w:val="none" w:sz="0" w:space="0" w:color="auto"/>
                      </w:divBdr>
                    </w:div>
                  </w:divsChild>
                </w:div>
                <w:div w:id="729810563">
                  <w:marLeft w:val="0"/>
                  <w:marRight w:val="0"/>
                  <w:marTop w:val="0"/>
                  <w:marBottom w:val="0"/>
                  <w:divBdr>
                    <w:top w:val="none" w:sz="0" w:space="0" w:color="auto"/>
                    <w:left w:val="none" w:sz="0" w:space="0" w:color="auto"/>
                    <w:bottom w:val="none" w:sz="0" w:space="0" w:color="auto"/>
                    <w:right w:val="none" w:sz="0" w:space="0" w:color="auto"/>
                  </w:divBdr>
                  <w:divsChild>
                    <w:div w:id="1552494600">
                      <w:marLeft w:val="0"/>
                      <w:marRight w:val="0"/>
                      <w:marTop w:val="0"/>
                      <w:marBottom w:val="0"/>
                      <w:divBdr>
                        <w:top w:val="none" w:sz="0" w:space="0" w:color="auto"/>
                        <w:left w:val="none" w:sz="0" w:space="0" w:color="auto"/>
                        <w:bottom w:val="none" w:sz="0" w:space="0" w:color="auto"/>
                        <w:right w:val="none" w:sz="0" w:space="0" w:color="auto"/>
                      </w:divBdr>
                    </w:div>
                  </w:divsChild>
                </w:div>
                <w:div w:id="741104682">
                  <w:marLeft w:val="0"/>
                  <w:marRight w:val="0"/>
                  <w:marTop w:val="0"/>
                  <w:marBottom w:val="0"/>
                  <w:divBdr>
                    <w:top w:val="none" w:sz="0" w:space="0" w:color="auto"/>
                    <w:left w:val="none" w:sz="0" w:space="0" w:color="auto"/>
                    <w:bottom w:val="none" w:sz="0" w:space="0" w:color="auto"/>
                    <w:right w:val="none" w:sz="0" w:space="0" w:color="auto"/>
                  </w:divBdr>
                  <w:divsChild>
                    <w:div w:id="2046825027">
                      <w:marLeft w:val="0"/>
                      <w:marRight w:val="0"/>
                      <w:marTop w:val="0"/>
                      <w:marBottom w:val="0"/>
                      <w:divBdr>
                        <w:top w:val="none" w:sz="0" w:space="0" w:color="auto"/>
                        <w:left w:val="none" w:sz="0" w:space="0" w:color="auto"/>
                        <w:bottom w:val="none" w:sz="0" w:space="0" w:color="auto"/>
                        <w:right w:val="none" w:sz="0" w:space="0" w:color="auto"/>
                      </w:divBdr>
                    </w:div>
                  </w:divsChild>
                </w:div>
                <w:div w:id="767047071">
                  <w:marLeft w:val="0"/>
                  <w:marRight w:val="0"/>
                  <w:marTop w:val="0"/>
                  <w:marBottom w:val="0"/>
                  <w:divBdr>
                    <w:top w:val="none" w:sz="0" w:space="0" w:color="auto"/>
                    <w:left w:val="none" w:sz="0" w:space="0" w:color="auto"/>
                    <w:bottom w:val="none" w:sz="0" w:space="0" w:color="auto"/>
                    <w:right w:val="none" w:sz="0" w:space="0" w:color="auto"/>
                  </w:divBdr>
                  <w:divsChild>
                    <w:div w:id="834995225">
                      <w:marLeft w:val="0"/>
                      <w:marRight w:val="0"/>
                      <w:marTop w:val="0"/>
                      <w:marBottom w:val="0"/>
                      <w:divBdr>
                        <w:top w:val="none" w:sz="0" w:space="0" w:color="auto"/>
                        <w:left w:val="none" w:sz="0" w:space="0" w:color="auto"/>
                        <w:bottom w:val="none" w:sz="0" w:space="0" w:color="auto"/>
                        <w:right w:val="none" w:sz="0" w:space="0" w:color="auto"/>
                      </w:divBdr>
                    </w:div>
                  </w:divsChild>
                </w:div>
                <w:div w:id="803623043">
                  <w:marLeft w:val="0"/>
                  <w:marRight w:val="0"/>
                  <w:marTop w:val="0"/>
                  <w:marBottom w:val="0"/>
                  <w:divBdr>
                    <w:top w:val="none" w:sz="0" w:space="0" w:color="auto"/>
                    <w:left w:val="none" w:sz="0" w:space="0" w:color="auto"/>
                    <w:bottom w:val="none" w:sz="0" w:space="0" w:color="auto"/>
                    <w:right w:val="none" w:sz="0" w:space="0" w:color="auto"/>
                  </w:divBdr>
                  <w:divsChild>
                    <w:div w:id="1001616964">
                      <w:marLeft w:val="0"/>
                      <w:marRight w:val="0"/>
                      <w:marTop w:val="0"/>
                      <w:marBottom w:val="0"/>
                      <w:divBdr>
                        <w:top w:val="none" w:sz="0" w:space="0" w:color="auto"/>
                        <w:left w:val="none" w:sz="0" w:space="0" w:color="auto"/>
                        <w:bottom w:val="none" w:sz="0" w:space="0" w:color="auto"/>
                        <w:right w:val="none" w:sz="0" w:space="0" w:color="auto"/>
                      </w:divBdr>
                    </w:div>
                  </w:divsChild>
                </w:div>
                <w:div w:id="850339298">
                  <w:marLeft w:val="0"/>
                  <w:marRight w:val="0"/>
                  <w:marTop w:val="0"/>
                  <w:marBottom w:val="0"/>
                  <w:divBdr>
                    <w:top w:val="none" w:sz="0" w:space="0" w:color="auto"/>
                    <w:left w:val="none" w:sz="0" w:space="0" w:color="auto"/>
                    <w:bottom w:val="none" w:sz="0" w:space="0" w:color="auto"/>
                    <w:right w:val="none" w:sz="0" w:space="0" w:color="auto"/>
                  </w:divBdr>
                  <w:divsChild>
                    <w:div w:id="1831870287">
                      <w:marLeft w:val="0"/>
                      <w:marRight w:val="0"/>
                      <w:marTop w:val="0"/>
                      <w:marBottom w:val="0"/>
                      <w:divBdr>
                        <w:top w:val="none" w:sz="0" w:space="0" w:color="auto"/>
                        <w:left w:val="none" w:sz="0" w:space="0" w:color="auto"/>
                        <w:bottom w:val="none" w:sz="0" w:space="0" w:color="auto"/>
                        <w:right w:val="none" w:sz="0" w:space="0" w:color="auto"/>
                      </w:divBdr>
                    </w:div>
                  </w:divsChild>
                </w:div>
                <w:div w:id="950622887">
                  <w:marLeft w:val="0"/>
                  <w:marRight w:val="0"/>
                  <w:marTop w:val="0"/>
                  <w:marBottom w:val="0"/>
                  <w:divBdr>
                    <w:top w:val="none" w:sz="0" w:space="0" w:color="auto"/>
                    <w:left w:val="none" w:sz="0" w:space="0" w:color="auto"/>
                    <w:bottom w:val="none" w:sz="0" w:space="0" w:color="auto"/>
                    <w:right w:val="none" w:sz="0" w:space="0" w:color="auto"/>
                  </w:divBdr>
                  <w:divsChild>
                    <w:div w:id="1423337424">
                      <w:marLeft w:val="0"/>
                      <w:marRight w:val="0"/>
                      <w:marTop w:val="0"/>
                      <w:marBottom w:val="0"/>
                      <w:divBdr>
                        <w:top w:val="none" w:sz="0" w:space="0" w:color="auto"/>
                        <w:left w:val="none" w:sz="0" w:space="0" w:color="auto"/>
                        <w:bottom w:val="none" w:sz="0" w:space="0" w:color="auto"/>
                        <w:right w:val="none" w:sz="0" w:space="0" w:color="auto"/>
                      </w:divBdr>
                    </w:div>
                  </w:divsChild>
                </w:div>
                <w:div w:id="997076963">
                  <w:marLeft w:val="0"/>
                  <w:marRight w:val="0"/>
                  <w:marTop w:val="0"/>
                  <w:marBottom w:val="0"/>
                  <w:divBdr>
                    <w:top w:val="none" w:sz="0" w:space="0" w:color="auto"/>
                    <w:left w:val="none" w:sz="0" w:space="0" w:color="auto"/>
                    <w:bottom w:val="none" w:sz="0" w:space="0" w:color="auto"/>
                    <w:right w:val="none" w:sz="0" w:space="0" w:color="auto"/>
                  </w:divBdr>
                  <w:divsChild>
                    <w:div w:id="1345979711">
                      <w:marLeft w:val="0"/>
                      <w:marRight w:val="0"/>
                      <w:marTop w:val="0"/>
                      <w:marBottom w:val="0"/>
                      <w:divBdr>
                        <w:top w:val="none" w:sz="0" w:space="0" w:color="auto"/>
                        <w:left w:val="none" w:sz="0" w:space="0" w:color="auto"/>
                        <w:bottom w:val="none" w:sz="0" w:space="0" w:color="auto"/>
                        <w:right w:val="none" w:sz="0" w:space="0" w:color="auto"/>
                      </w:divBdr>
                    </w:div>
                  </w:divsChild>
                </w:div>
                <w:div w:id="1124694345">
                  <w:marLeft w:val="0"/>
                  <w:marRight w:val="0"/>
                  <w:marTop w:val="0"/>
                  <w:marBottom w:val="0"/>
                  <w:divBdr>
                    <w:top w:val="none" w:sz="0" w:space="0" w:color="auto"/>
                    <w:left w:val="none" w:sz="0" w:space="0" w:color="auto"/>
                    <w:bottom w:val="none" w:sz="0" w:space="0" w:color="auto"/>
                    <w:right w:val="none" w:sz="0" w:space="0" w:color="auto"/>
                  </w:divBdr>
                  <w:divsChild>
                    <w:div w:id="970861616">
                      <w:marLeft w:val="0"/>
                      <w:marRight w:val="0"/>
                      <w:marTop w:val="0"/>
                      <w:marBottom w:val="0"/>
                      <w:divBdr>
                        <w:top w:val="none" w:sz="0" w:space="0" w:color="auto"/>
                        <w:left w:val="none" w:sz="0" w:space="0" w:color="auto"/>
                        <w:bottom w:val="none" w:sz="0" w:space="0" w:color="auto"/>
                        <w:right w:val="none" w:sz="0" w:space="0" w:color="auto"/>
                      </w:divBdr>
                    </w:div>
                  </w:divsChild>
                </w:div>
                <w:div w:id="1125393980">
                  <w:marLeft w:val="0"/>
                  <w:marRight w:val="0"/>
                  <w:marTop w:val="0"/>
                  <w:marBottom w:val="0"/>
                  <w:divBdr>
                    <w:top w:val="none" w:sz="0" w:space="0" w:color="auto"/>
                    <w:left w:val="none" w:sz="0" w:space="0" w:color="auto"/>
                    <w:bottom w:val="none" w:sz="0" w:space="0" w:color="auto"/>
                    <w:right w:val="none" w:sz="0" w:space="0" w:color="auto"/>
                  </w:divBdr>
                  <w:divsChild>
                    <w:div w:id="605696656">
                      <w:marLeft w:val="0"/>
                      <w:marRight w:val="0"/>
                      <w:marTop w:val="0"/>
                      <w:marBottom w:val="0"/>
                      <w:divBdr>
                        <w:top w:val="none" w:sz="0" w:space="0" w:color="auto"/>
                        <w:left w:val="none" w:sz="0" w:space="0" w:color="auto"/>
                        <w:bottom w:val="none" w:sz="0" w:space="0" w:color="auto"/>
                        <w:right w:val="none" w:sz="0" w:space="0" w:color="auto"/>
                      </w:divBdr>
                    </w:div>
                  </w:divsChild>
                </w:div>
                <w:div w:id="1126310564">
                  <w:marLeft w:val="0"/>
                  <w:marRight w:val="0"/>
                  <w:marTop w:val="0"/>
                  <w:marBottom w:val="0"/>
                  <w:divBdr>
                    <w:top w:val="none" w:sz="0" w:space="0" w:color="auto"/>
                    <w:left w:val="none" w:sz="0" w:space="0" w:color="auto"/>
                    <w:bottom w:val="none" w:sz="0" w:space="0" w:color="auto"/>
                    <w:right w:val="none" w:sz="0" w:space="0" w:color="auto"/>
                  </w:divBdr>
                  <w:divsChild>
                    <w:div w:id="961417773">
                      <w:marLeft w:val="0"/>
                      <w:marRight w:val="0"/>
                      <w:marTop w:val="0"/>
                      <w:marBottom w:val="0"/>
                      <w:divBdr>
                        <w:top w:val="none" w:sz="0" w:space="0" w:color="auto"/>
                        <w:left w:val="none" w:sz="0" w:space="0" w:color="auto"/>
                        <w:bottom w:val="none" w:sz="0" w:space="0" w:color="auto"/>
                        <w:right w:val="none" w:sz="0" w:space="0" w:color="auto"/>
                      </w:divBdr>
                    </w:div>
                  </w:divsChild>
                </w:div>
                <w:div w:id="1287081990">
                  <w:marLeft w:val="0"/>
                  <w:marRight w:val="0"/>
                  <w:marTop w:val="0"/>
                  <w:marBottom w:val="0"/>
                  <w:divBdr>
                    <w:top w:val="none" w:sz="0" w:space="0" w:color="auto"/>
                    <w:left w:val="none" w:sz="0" w:space="0" w:color="auto"/>
                    <w:bottom w:val="none" w:sz="0" w:space="0" w:color="auto"/>
                    <w:right w:val="none" w:sz="0" w:space="0" w:color="auto"/>
                  </w:divBdr>
                  <w:divsChild>
                    <w:div w:id="1812819604">
                      <w:marLeft w:val="0"/>
                      <w:marRight w:val="0"/>
                      <w:marTop w:val="0"/>
                      <w:marBottom w:val="0"/>
                      <w:divBdr>
                        <w:top w:val="none" w:sz="0" w:space="0" w:color="auto"/>
                        <w:left w:val="none" w:sz="0" w:space="0" w:color="auto"/>
                        <w:bottom w:val="none" w:sz="0" w:space="0" w:color="auto"/>
                        <w:right w:val="none" w:sz="0" w:space="0" w:color="auto"/>
                      </w:divBdr>
                    </w:div>
                  </w:divsChild>
                </w:div>
                <w:div w:id="1309818296">
                  <w:marLeft w:val="0"/>
                  <w:marRight w:val="0"/>
                  <w:marTop w:val="0"/>
                  <w:marBottom w:val="0"/>
                  <w:divBdr>
                    <w:top w:val="none" w:sz="0" w:space="0" w:color="auto"/>
                    <w:left w:val="none" w:sz="0" w:space="0" w:color="auto"/>
                    <w:bottom w:val="none" w:sz="0" w:space="0" w:color="auto"/>
                    <w:right w:val="none" w:sz="0" w:space="0" w:color="auto"/>
                  </w:divBdr>
                  <w:divsChild>
                    <w:div w:id="1409772260">
                      <w:marLeft w:val="0"/>
                      <w:marRight w:val="0"/>
                      <w:marTop w:val="0"/>
                      <w:marBottom w:val="0"/>
                      <w:divBdr>
                        <w:top w:val="none" w:sz="0" w:space="0" w:color="auto"/>
                        <w:left w:val="none" w:sz="0" w:space="0" w:color="auto"/>
                        <w:bottom w:val="none" w:sz="0" w:space="0" w:color="auto"/>
                        <w:right w:val="none" w:sz="0" w:space="0" w:color="auto"/>
                      </w:divBdr>
                    </w:div>
                  </w:divsChild>
                </w:div>
                <w:div w:id="1681275661">
                  <w:marLeft w:val="0"/>
                  <w:marRight w:val="0"/>
                  <w:marTop w:val="0"/>
                  <w:marBottom w:val="0"/>
                  <w:divBdr>
                    <w:top w:val="none" w:sz="0" w:space="0" w:color="auto"/>
                    <w:left w:val="none" w:sz="0" w:space="0" w:color="auto"/>
                    <w:bottom w:val="none" w:sz="0" w:space="0" w:color="auto"/>
                    <w:right w:val="none" w:sz="0" w:space="0" w:color="auto"/>
                  </w:divBdr>
                  <w:divsChild>
                    <w:div w:id="1609042340">
                      <w:marLeft w:val="0"/>
                      <w:marRight w:val="0"/>
                      <w:marTop w:val="0"/>
                      <w:marBottom w:val="0"/>
                      <w:divBdr>
                        <w:top w:val="none" w:sz="0" w:space="0" w:color="auto"/>
                        <w:left w:val="none" w:sz="0" w:space="0" w:color="auto"/>
                        <w:bottom w:val="none" w:sz="0" w:space="0" w:color="auto"/>
                        <w:right w:val="none" w:sz="0" w:space="0" w:color="auto"/>
                      </w:divBdr>
                    </w:div>
                  </w:divsChild>
                </w:div>
                <w:div w:id="1771929274">
                  <w:marLeft w:val="0"/>
                  <w:marRight w:val="0"/>
                  <w:marTop w:val="0"/>
                  <w:marBottom w:val="0"/>
                  <w:divBdr>
                    <w:top w:val="none" w:sz="0" w:space="0" w:color="auto"/>
                    <w:left w:val="none" w:sz="0" w:space="0" w:color="auto"/>
                    <w:bottom w:val="none" w:sz="0" w:space="0" w:color="auto"/>
                    <w:right w:val="none" w:sz="0" w:space="0" w:color="auto"/>
                  </w:divBdr>
                  <w:divsChild>
                    <w:div w:id="623736242">
                      <w:marLeft w:val="0"/>
                      <w:marRight w:val="0"/>
                      <w:marTop w:val="0"/>
                      <w:marBottom w:val="0"/>
                      <w:divBdr>
                        <w:top w:val="none" w:sz="0" w:space="0" w:color="auto"/>
                        <w:left w:val="none" w:sz="0" w:space="0" w:color="auto"/>
                        <w:bottom w:val="none" w:sz="0" w:space="0" w:color="auto"/>
                        <w:right w:val="none" w:sz="0" w:space="0" w:color="auto"/>
                      </w:divBdr>
                    </w:div>
                  </w:divsChild>
                </w:div>
                <w:div w:id="1798988818">
                  <w:marLeft w:val="0"/>
                  <w:marRight w:val="0"/>
                  <w:marTop w:val="0"/>
                  <w:marBottom w:val="0"/>
                  <w:divBdr>
                    <w:top w:val="none" w:sz="0" w:space="0" w:color="auto"/>
                    <w:left w:val="none" w:sz="0" w:space="0" w:color="auto"/>
                    <w:bottom w:val="none" w:sz="0" w:space="0" w:color="auto"/>
                    <w:right w:val="none" w:sz="0" w:space="0" w:color="auto"/>
                  </w:divBdr>
                  <w:divsChild>
                    <w:div w:id="878780151">
                      <w:marLeft w:val="0"/>
                      <w:marRight w:val="0"/>
                      <w:marTop w:val="0"/>
                      <w:marBottom w:val="0"/>
                      <w:divBdr>
                        <w:top w:val="none" w:sz="0" w:space="0" w:color="auto"/>
                        <w:left w:val="none" w:sz="0" w:space="0" w:color="auto"/>
                        <w:bottom w:val="none" w:sz="0" w:space="0" w:color="auto"/>
                        <w:right w:val="none" w:sz="0" w:space="0" w:color="auto"/>
                      </w:divBdr>
                    </w:div>
                  </w:divsChild>
                </w:div>
                <w:div w:id="1886479579">
                  <w:marLeft w:val="0"/>
                  <w:marRight w:val="0"/>
                  <w:marTop w:val="0"/>
                  <w:marBottom w:val="0"/>
                  <w:divBdr>
                    <w:top w:val="none" w:sz="0" w:space="0" w:color="auto"/>
                    <w:left w:val="none" w:sz="0" w:space="0" w:color="auto"/>
                    <w:bottom w:val="none" w:sz="0" w:space="0" w:color="auto"/>
                    <w:right w:val="none" w:sz="0" w:space="0" w:color="auto"/>
                  </w:divBdr>
                  <w:divsChild>
                    <w:div w:id="272980451">
                      <w:marLeft w:val="0"/>
                      <w:marRight w:val="0"/>
                      <w:marTop w:val="0"/>
                      <w:marBottom w:val="0"/>
                      <w:divBdr>
                        <w:top w:val="none" w:sz="0" w:space="0" w:color="auto"/>
                        <w:left w:val="none" w:sz="0" w:space="0" w:color="auto"/>
                        <w:bottom w:val="none" w:sz="0" w:space="0" w:color="auto"/>
                        <w:right w:val="none" w:sz="0" w:space="0" w:color="auto"/>
                      </w:divBdr>
                    </w:div>
                  </w:divsChild>
                </w:div>
                <w:div w:id="1938906930">
                  <w:marLeft w:val="0"/>
                  <w:marRight w:val="0"/>
                  <w:marTop w:val="0"/>
                  <w:marBottom w:val="0"/>
                  <w:divBdr>
                    <w:top w:val="none" w:sz="0" w:space="0" w:color="auto"/>
                    <w:left w:val="none" w:sz="0" w:space="0" w:color="auto"/>
                    <w:bottom w:val="none" w:sz="0" w:space="0" w:color="auto"/>
                    <w:right w:val="none" w:sz="0" w:space="0" w:color="auto"/>
                  </w:divBdr>
                  <w:divsChild>
                    <w:div w:id="1676415861">
                      <w:marLeft w:val="0"/>
                      <w:marRight w:val="0"/>
                      <w:marTop w:val="0"/>
                      <w:marBottom w:val="0"/>
                      <w:divBdr>
                        <w:top w:val="none" w:sz="0" w:space="0" w:color="auto"/>
                        <w:left w:val="none" w:sz="0" w:space="0" w:color="auto"/>
                        <w:bottom w:val="none" w:sz="0" w:space="0" w:color="auto"/>
                        <w:right w:val="none" w:sz="0" w:space="0" w:color="auto"/>
                      </w:divBdr>
                    </w:div>
                  </w:divsChild>
                </w:div>
                <w:div w:id="2135442398">
                  <w:marLeft w:val="0"/>
                  <w:marRight w:val="0"/>
                  <w:marTop w:val="0"/>
                  <w:marBottom w:val="0"/>
                  <w:divBdr>
                    <w:top w:val="none" w:sz="0" w:space="0" w:color="auto"/>
                    <w:left w:val="none" w:sz="0" w:space="0" w:color="auto"/>
                    <w:bottom w:val="none" w:sz="0" w:space="0" w:color="auto"/>
                    <w:right w:val="none" w:sz="0" w:space="0" w:color="auto"/>
                  </w:divBdr>
                  <w:divsChild>
                    <w:div w:id="1990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4149">
          <w:marLeft w:val="0"/>
          <w:marRight w:val="0"/>
          <w:marTop w:val="0"/>
          <w:marBottom w:val="0"/>
          <w:divBdr>
            <w:top w:val="none" w:sz="0" w:space="0" w:color="auto"/>
            <w:left w:val="none" w:sz="0" w:space="0" w:color="auto"/>
            <w:bottom w:val="none" w:sz="0" w:space="0" w:color="auto"/>
            <w:right w:val="none" w:sz="0" w:space="0" w:color="auto"/>
          </w:divBdr>
        </w:div>
        <w:div w:id="1354456863">
          <w:marLeft w:val="0"/>
          <w:marRight w:val="0"/>
          <w:marTop w:val="0"/>
          <w:marBottom w:val="0"/>
          <w:divBdr>
            <w:top w:val="none" w:sz="0" w:space="0" w:color="auto"/>
            <w:left w:val="none" w:sz="0" w:space="0" w:color="auto"/>
            <w:bottom w:val="none" w:sz="0" w:space="0" w:color="auto"/>
            <w:right w:val="none" w:sz="0" w:space="0" w:color="auto"/>
          </w:divBdr>
        </w:div>
        <w:div w:id="1358963317">
          <w:marLeft w:val="0"/>
          <w:marRight w:val="0"/>
          <w:marTop w:val="0"/>
          <w:marBottom w:val="0"/>
          <w:divBdr>
            <w:top w:val="none" w:sz="0" w:space="0" w:color="auto"/>
            <w:left w:val="none" w:sz="0" w:space="0" w:color="auto"/>
            <w:bottom w:val="none" w:sz="0" w:space="0" w:color="auto"/>
            <w:right w:val="none" w:sz="0" w:space="0" w:color="auto"/>
          </w:divBdr>
        </w:div>
        <w:div w:id="1370109117">
          <w:marLeft w:val="0"/>
          <w:marRight w:val="0"/>
          <w:marTop w:val="0"/>
          <w:marBottom w:val="0"/>
          <w:divBdr>
            <w:top w:val="none" w:sz="0" w:space="0" w:color="auto"/>
            <w:left w:val="none" w:sz="0" w:space="0" w:color="auto"/>
            <w:bottom w:val="none" w:sz="0" w:space="0" w:color="auto"/>
            <w:right w:val="none" w:sz="0" w:space="0" w:color="auto"/>
          </w:divBdr>
        </w:div>
        <w:div w:id="1374845437">
          <w:marLeft w:val="0"/>
          <w:marRight w:val="0"/>
          <w:marTop w:val="0"/>
          <w:marBottom w:val="0"/>
          <w:divBdr>
            <w:top w:val="none" w:sz="0" w:space="0" w:color="auto"/>
            <w:left w:val="none" w:sz="0" w:space="0" w:color="auto"/>
            <w:bottom w:val="none" w:sz="0" w:space="0" w:color="auto"/>
            <w:right w:val="none" w:sz="0" w:space="0" w:color="auto"/>
          </w:divBdr>
        </w:div>
        <w:div w:id="1409572441">
          <w:marLeft w:val="0"/>
          <w:marRight w:val="0"/>
          <w:marTop w:val="0"/>
          <w:marBottom w:val="0"/>
          <w:divBdr>
            <w:top w:val="none" w:sz="0" w:space="0" w:color="auto"/>
            <w:left w:val="none" w:sz="0" w:space="0" w:color="auto"/>
            <w:bottom w:val="none" w:sz="0" w:space="0" w:color="auto"/>
            <w:right w:val="none" w:sz="0" w:space="0" w:color="auto"/>
          </w:divBdr>
        </w:div>
        <w:div w:id="1425571529">
          <w:marLeft w:val="0"/>
          <w:marRight w:val="0"/>
          <w:marTop w:val="0"/>
          <w:marBottom w:val="0"/>
          <w:divBdr>
            <w:top w:val="none" w:sz="0" w:space="0" w:color="auto"/>
            <w:left w:val="none" w:sz="0" w:space="0" w:color="auto"/>
            <w:bottom w:val="none" w:sz="0" w:space="0" w:color="auto"/>
            <w:right w:val="none" w:sz="0" w:space="0" w:color="auto"/>
          </w:divBdr>
        </w:div>
        <w:div w:id="1427189746">
          <w:marLeft w:val="0"/>
          <w:marRight w:val="0"/>
          <w:marTop w:val="0"/>
          <w:marBottom w:val="0"/>
          <w:divBdr>
            <w:top w:val="none" w:sz="0" w:space="0" w:color="auto"/>
            <w:left w:val="none" w:sz="0" w:space="0" w:color="auto"/>
            <w:bottom w:val="none" w:sz="0" w:space="0" w:color="auto"/>
            <w:right w:val="none" w:sz="0" w:space="0" w:color="auto"/>
          </w:divBdr>
        </w:div>
        <w:div w:id="1433238185">
          <w:marLeft w:val="0"/>
          <w:marRight w:val="0"/>
          <w:marTop w:val="0"/>
          <w:marBottom w:val="0"/>
          <w:divBdr>
            <w:top w:val="none" w:sz="0" w:space="0" w:color="auto"/>
            <w:left w:val="none" w:sz="0" w:space="0" w:color="auto"/>
            <w:bottom w:val="none" w:sz="0" w:space="0" w:color="auto"/>
            <w:right w:val="none" w:sz="0" w:space="0" w:color="auto"/>
          </w:divBdr>
        </w:div>
        <w:div w:id="1443264814">
          <w:marLeft w:val="0"/>
          <w:marRight w:val="0"/>
          <w:marTop w:val="0"/>
          <w:marBottom w:val="0"/>
          <w:divBdr>
            <w:top w:val="none" w:sz="0" w:space="0" w:color="auto"/>
            <w:left w:val="none" w:sz="0" w:space="0" w:color="auto"/>
            <w:bottom w:val="none" w:sz="0" w:space="0" w:color="auto"/>
            <w:right w:val="none" w:sz="0" w:space="0" w:color="auto"/>
          </w:divBdr>
        </w:div>
        <w:div w:id="1460800360">
          <w:marLeft w:val="0"/>
          <w:marRight w:val="0"/>
          <w:marTop w:val="0"/>
          <w:marBottom w:val="0"/>
          <w:divBdr>
            <w:top w:val="none" w:sz="0" w:space="0" w:color="auto"/>
            <w:left w:val="none" w:sz="0" w:space="0" w:color="auto"/>
            <w:bottom w:val="none" w:sz="0" w:space="0" w:color="auto"/>
            <w:right w:val="none" w:sz="0" w:space="0" w:color="auto"/>
          </w:divBdr>
        </w:div>
        <w:div w:id="1460875644">
          <w:marLeft w:val="0"/>
          <w:marRight w:val="0"/>
          <w:marTop w:val="0"/>
          <w:marBottom w:val="0"/>
          <w:divBdr>
            <w:top w:val="none" w:sz="0" w:space="0" w:color="auto"/>
            <w:left w:val="none" w:sz="0" w:space="0" w:color="auto"/>
            <w:bottom w:val="none" w:sz="0" w:space="0" w:color="auto"/>
            <w:right w:val="none" w:sz="0" w:space="0" w:color="auto"/>
          </w:divBdr>
        </w:div>
        <w:div w:id="1472094879">
          <w:marLeft w:val="0"/>
          <w:marRight w:val="0"/>
          <w:marTop w:val="0"/>
          <w:marBottom w:val="0"/>
          <w:divBdr>
            <w:top w:val="none" w:sz="0" w:space="0" w:color="auto"/>
            <w:left w:val="none" w:sz="0" w:space="0" w:color="auto"/>
            <w:bottom w:val="none" w:sz="0" w:space="0" w:color="auto"/>
            <w:right w:val="none" w:sz="0" w:space="0" w:color="auto"/>
          </w:divBdr>
        </w:div>
        <w:div w:id="1476407987">
          <w:marLeft w:val="0"/>
          <w:marRight w:val="0"/>
          <w:marTop w:val="0"/>
          <w:marBottom w:val="0"/>
          <w:divBdr>
            <w:top w:val="none" w:sz="0" w:space="0" w:color="auto"/>
            <w:left w:val="none" w:sz="0" w:space="0" w:color="auto"/>
            <w:bottom w:val="none" w:sz="0" w:space="0" w:color="auto"/>
            <w:right w:val="none" w:sz="0" w:space="0" w:color="auto"/>
          </w:divBdr>
        </w:div>
        <w:div w:id="1478107541">
          <w:marLeft w:val="0"/>
          <w:marRight w:val="0"/>
          <w:marTop w:val="0"/>
          <w:marBottom w:val="0"/>
          <w:divBdr>
            <w:top w:val="none" w:sz="0" w:space="0" w:color="auto"/>
            <w:left w:val="none" w:sz="0" w:space="0" w:color="auto"/>
            <w:bottom w:val="none" w:sz="0" w:space="0" w:color="auto"/>
            <w:right w:val="none" w:sz="0" w:space="0" w:color="auto"/>
          </w:divBdr>
        </w:div>
        <w:div w:id="1487087760">
          <w:marLeft w:val="0"/>
          <w:marRight w:val="0"/>
          <w:marTop w:val="0"/>
          <w:marBottom w:val="0"/>
          <w:divBdr>
            <w:top w:val="none" w:sz="0" w:space="0" w:color="auto"/>
            <w:left w:val="none" w:sz="0" w:space="0" w:color="auto"/>
            <w:bottom w:val="none" w:sz="0" w:space="0" w:color="auto"/>
            <w:right w:val="none" w:sz="0" w:space="0" w:color="auto"/>
          </w:divBdr>
        </w:div>
        <w:div w:id="1495796199">
          <w:marLeft w:val="0"/>
          <w:marRight w:val="0"/>
          <w:marTop w:val="0"/>
          <w:marBottom w:val="0"/>
          <w:divBdr>
            <w:top w:val="none" w:sz="0" w:space="0" w:color="auto"/>
            <w:left w:val="none" w:sz="0" w:space="0" w:color="auto"/>
            <w:bottom w:val="none" w:sz="0" w:space="0" w:color="auto"/>
            <w:right w:val="none" w:sz="0" w:space="0" w:color="auto"/>
          </w:divBdr>
        </w:div>
        <w:div w:id="1502312922">
          <w:marLeft w:val="0"/>
          <w:marRight w:val="0"/>
          <w:marTop w:val="0"/>
          <w:marBottom w:val="0"/>
          <w:divBdr>
            <w:top w:val="none" w:sz="0" w:space="0" w:color="auto"/>
            <w:left w:val="none" w:sz="0" w:space="0" w:color="auto"/>
            <w:bottom w:val="none" w:sz="0" w:space="0" w:color="auto"/>
            <w:right w:val="none" w:sz="0" w:space="0" w:color="auto"/>
          </w:divBdr>
        </w:div>
        <w:div w:id="1509363505">
          <w:marLeft w:val="0"/>
          <w:marRight w:val="0"/>
          <w:marTop w:val="0"/>
          <w:marBottom w:val="0"/>
          <w:divBdr>
            <w:top w:val="none" w:sz="0" w:space="0" w:color="auto"/>
            <w:left w:val="none" w:sz="0" w:space="0" w:color="auto"/>
            <w:bottom w:val="none" w:sz="0" w:space="0" w:color="auto"/>
            <w:right w:val="none" w:sz="0" w:space="0" w:color="auto"/>
          </w:divBdr>
        </w:div>
        <w:div w:id="1514418247">
          <w:marLeft w:val="0"/>
          <w:marRight w:val="0"/>
          <w:marTop w:val="0"/>
          <w:marBottom w:val="0"/>
          <w:divBdr>
            <w:top w:val="none" w:sz="0" w:space="0" w:color="auto"/>
            <w:left w:val="none" w:sz="0" w:space="0" w:color="auto"/>
            <w:bottom w:val="none" w:sz="0" w:space="0" w:color="auto"/>
            <w:right w:val="none" w:sz="0" w:space="0" w:color="auto"/>
          </w:divBdr>
        </w:div>
        <w:div w:id="1524629798">
          <w:marLeft w:val="0"/>
          <w:marRight w:val="0"/>
          <w:marTop w:val="0"/>
          <w:marBottom w:val="0"/>
          <w:divBdr>
            <w:top w:val="none" w:sz="0" w:space="0" w:color="auto"/>
            <w:left w:val="none" w:sz="0" w:space="0" w:color="auto"/>
            <w:bottom w:val="none" w:sz="0" w:space="0" w:color="auto"/>
            <w:right w:val="none" w:sz="0" w:space="0" w:color="auto"/>
          </w:divBdr>
        </w:div>
        <w:div w:id="1525552657">
          <w:marLeft w:val="0"/>
          <w:marRight w:val="0"/>
          <w:marTop w:val="0"/>
          <w:marBottom w:val="0"/>
          <w:divBdr>
            <w:top w:val="none" w:sz="0" w:space="0" w:color="auto"/>
            <w:left w:val="none" w:sz="0" w:space="0" w:color="auto"/>
            <w:bottom w:val="none" w:sz="0" w:space="0" w:color="auto"/>
            <w:right w:val="none" w:sz="0" w:space="0" w:color="auto"/>
          </w:divBdr>
        </w:div>
        <w:div w:id="1530683090">
          <w:marLeft w:val="0"/>
          <w:marRight w:val="0"/>
          <w:marTop w:val="0"/>
          <w:marBottom w:val="0"/>
          <w:divBdr>
            <w:top w:val="none" w:sz="0" w:space="0" w:color="auto"/>
            <w:left w:val="none" w:sz="0" w:space="0" w:color="auto"/>
            <w:bottom w:val="none" w:sz="0" w:space="0" w:color="auto"/>
            <w:right w:val="none" w:sz="0" w:space="0" w:color="auto"/>
          </w:divBdr>
        </w:div>
        <w:div w:id="1532918806">
          <w:marLeft w:val="0"/>
          <w:marRight w:val="0"/>
          <w:marTop w:val="0"/>
          <w:marBottom w:val="0"/>
          <w:divBdr>
            <w:top w:val="none" w:sz="0" w:space="0" w:color="auto"/>
            <w:left w:val="none" w:sz="0" w:space="0" w:color="auto"/>
            <w:bottom w:val="none" w:sz="0" w:space="0" w:color="auto"/>
            <w:right w:val="none" w:sz="0" w:space="0" w:color="auto"/>
          </w:divBdr>
        </w:div>
        <w:div w:id="1535926842">
          <w:marLeft w:val="0"/>
          <w:marRight w:val="0"/>
          <w:marTop w:val="0"/>
          <w:marBottom w:val="0"/>
          <w:divBdr>
            <w:top w:val="none" w:sz="0" w:space="0" w:color="auto"/>
            <w:left w:val="none" w:sz="0" w:space="0" w:color="auto"/>
            <w:bottom w:val="none" w:sz="0" w:space="0" w:color="auto"/>
            <w:right w:val="none" w:sz="0" w:space="0" w:color="auto"/>
          </w:divBdr>
        </w:div>
        <w:div w:id="1544518946">
          <w:marLeft w:val="0"/>
          <w:marRight w:val="0"/>
          <w:marTop w:val="0"/>
          <w:marBottom w:val="0"/>
          <w:divBdr>
            <w:top w:val="none" w:sz="0" w:space="0" w:color="auto"/>
            <w:left w:val="none" w:sz="0" w:space="0" w:color="auto"/>
            <w:bottom w:val="none" w:sz="0" w:space="0" w:color="auto"/>
            <w:right w:val="none" w:sz="0" w:space="0" w:color="auto"/>
          </w:divBdr>
        </w:div>
        <w:div w:id="1570337827">
          <w:marLeft w:val="0"/>
          <w:marRight w:val="0"/>
          <w:marTop w:val="0"/>
          <w:marBottom w:val="0"/>
          <w:divBdr>
            <w:top w:val="none" w:sz="0" w:space="0" w:color="auto"/>
            <w:left w:val="none" w:sz="0" w:space="0" w:color="auto"/>
            <w:bottom w:val="none" w:sz="0" w:space="0" w:color="auto"/>
            <w:right w:val="none" w:sz="0" w:space="0" w:color="auto"/>
          </w:divBdr>
        </w:div>
        <w:div w:id="1589463618">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1599099357">
          <w:marLeft w:val="0"/>
          <w:marRight w:val="0"/>
          <w:marTop w:val="0"/>
          <w:marBottom w:val="0"/>
          <w:divBdr>
            <w:top w:val="none" w:sz="0" w:space="0" w:color="auto"/>
            <w:left w:val="none" w:sz="0" w:space="0" w:color="auto"/>
            <w:bottom w:val="none" w:sz="0" w:space="0" w:color="auto"/>
            <w:right w:val="none" w:sz="0" w:space="0" w:color="auto"/>
          </w:divBdr>
        </w:div>
        <w:div w:id="1610359874">
          <w:marLeft w:val="0"/>
          <w:marRight w:val="0"/>
          <w:marTop w:val="0"/>
          <w:marBottom w:val="0"/>
          <w:divBdr>
            <w:top w:val="none" w:sz="0" w:space="0" w:color="auto"/>
            <w:left w:val="none" w:sz="0" w:space="0" w:color="auto"/>
            <w:bottom w:val="none" w:sz="0" w:space="0" w:color="auto"/>
            <w:right w:val="none" w:sz="0" w:space="0" w:color="auto"/>
          </w:divBdr>
        </w:div>
        <w:div w:id="1612318917">
          <w:marLeft w:val="0"/>
          <w:marRight w:val="0"/>
          <w:marTop w:val="0"/>
          <w:marBottom w:val="0"/>
          <w:divBdr>
            <w:top w:val="none" w:sz="0" w:space="0" w:color="auto"/>
            <w:left w:val="none" w:sz="0" w:space="0" w:color="auto"/>
            <w:bottom w:val="none" w:sz="0" w:space="0" w:color="auto"/>
            <w:right w:val="none" w:sz="0" w:space="0" w:color="auto"/>
          </w:divBdr>
          <w:divsChild>
            <w:div w:id="1840003215">
              <w:marLeft w:val="-75"/>
              <w:marRight w:val="0"/>
              <w:marTop w:val="30"/>
              <w:marBottom w:val="30"/>
              <w:divBdr>
                <w:top w:val="none" w:sz="0" w:space="0" w:color="auto"/>
                <w:left w:val="none" w:sz="0" w:space="0" w:color="auto"/>
                <w:bottom w:val="none" w:sz="0" w:space="0" w:color="auto"/>
                <w:right w:val="none" w:sz="0" w:space="0" w:color="auto"/>
              </w:divBdr>
              <w:divsChild>
                <w:div w:id="130943135">
                  <w:marLeft w:val="0"/>
                  <w:marRight w:val="0"/>
                  <w:marTop w:val="0"/>
                  <w:marBottom w:val="0"/>
                  <w:divBdr>
                    <w:top w:val="none" w:sz="0" w:space="0" w:color="auto"/>
                    <w:left w:val="none" w:sz="0" w:space="0" w:color="auto"/>
                    <w:bottom w:val="none" w:sz="0" w:space="0" w:color="auto"/>
                    <w:right w:val="none" w:sz="0" w:space="0" w:color="auto"/>
                  </w:divBdr>
                  <w:divsChild>
                    <w:div w:id="907806964">
                      <w:marLeft w:val="0"/>
                      <w:marRight w:val="0"/>
                      <w:marTop w:val="0"/>
                      <w:marBottom w:val="0"/>
                      <w:divBdr>
                        <w:top w:val="none" w:sz="0" w:space="0" w:color="auto"/>
                        <w:left w:val="none" w:sz="0" w:space="0" w:color="auto"/>
                        <w:bottom w:val="none" w:sz="0" w:space="0" w:color="auto"/>
                        <w:right w:val="none" w:sz="0" w:space="0" w:color="auto"/>
                      </w:divBdr>
                    </w:div>
                  </w:divsChild>
                </w:div>
                <w:div w:id="163251875">
                  <w:marLeft w:val="0"/>
                  <w:marRight w:val="0"/>
                  <w:marTop w:val="0"/>
                  <w:marBottom w:val="0"/>
                  <w:divBdr>
                    <w:top w:val="none" w:sz="0" w:space="0" w:color="auto"/>
                    <w:left w:val="none" w:sz="0" w:space="0" w:color="auto"/>
                    <w:bottom w:val="none" w:sz="0" w:space="0" w:color="auto"/>
                    <w:right w:val="none" w:sz="0" w:space="0" w:color="auto"/>
                  </w:divBdr>
                  <w:divsChild>
                    <w:div w:id="1739203430">
                      <w:marLeft w:val="0"/>
                      <w:marRight w:val="0"/>
                      <w:marTop w:val="0"/>
                      <w:marBottom w:val="0"/>
                      <w:divBdr>
                        <w:top w:val="none" w:sz="0" w:space="0" w:color="auto"/>
                        <w:left w:val="none" w:sz="0" w:space="0" w:color="auto"/>
                        <w:bottom w:val="none" w:sz="0" w:space="0" w:color="auto"/>
                        <w:right w:val="none" w:sz="0" w:space="0" w:color="auto"/>
                      </w:divBdr>
                    </w:div>
                  </w:divsChild>
                </w:div>
                <w:div w:id="827552443">
                  <w:marLeft w:val="0"/>
                  <w:marRight w:val="0"/>
                  <w:marTop w:val="0"/>
                  <w:marBottom w:val="0"/>
                  <w:divBdr>
                    <w:top w:val="none" w:sz="0" w:space="0" w:color="auto"/>
                    <w:left w:val="none" w:sz="0" w:space="0" w:color="auto"/>
                    <w:bottom w:val="none" w:sz="0" w:space="0" w:color="auto"/>
                    <w:right w:val="none" w:sz="0" w:space="0" w:color="auto"/>
                  </w:divBdr>
                  <w:divsChild>
                    <w:div w:id="1152595860">
                      <w:marLeft w:val="0"/>
                      <w:marRight w:val="0"/>
                      <w:marTop w:val="0"/>
                      <w:marBottom w:val="0"/>
                      <w:divBdr>
                        <w:top w:val="none" w:sz="0" w:space="0" w:color="auto"/>
                        <w:left w:val="none" w:sz="0" w:space="0" w:color="auto"/>
                        <w:bottom w:val="none" w:sz="0" w:space="0" w:color="auto"/>
                        <w:right w:val="none" w:sz="0" w:space="0" w:color="auto"/>
                      </w:divBdr>
                    </w:div>
                  </w:divsChild>
                </w:div>
                <w:div w:id="1001271545">
                  <w:marLeft w:val="0"/>
                  <w:marRight w:val="0"/>
                  <w:marTop w:val="0"/>
                  <w:marBottom w:val="0"/>
                  <w:divBdr>
                    <w:top w:val="none" w:sz="0" w:space="0" w:color="auto"/>
                    <w:left w:val="none" w:sz="0" w:space="0" w:color="auto"/>
                    <w:bottom w:val="none" w:sz="0" w:space="0" w:color="auto"/>
                    <w:right w:val="none" w:sz="0" w:space="0" w:color="auto"/>
                  </w:divBdr>
                  <w:divsChild>
                    <w:div w:id="726341865">
                      <w:marLeft w:val="0"/>
                      <w:marRight w:val="0"/>
                      <w:marTop w:val="0"/>
                      <w:marBottom w:val="0"/>
                      <w:divBdr>
                        <w:top w:val="none" w:sz="0" w:space="0" w:color="auto"/>
                        <w:left w:val="none" w:sz="0" w:space="0" w:color="auto"/>
                        <w:bottom w:val="none" w:sz="0" w:space="0" w:color="auto"/>
                        <w:right w:val="none" w:sz="0" w:space="0" w:color="auto"/>
                      </w:divBdr>
                    </w:div>
                  </w:divsChild>
                </w:div>
                <w:div w:id="1028142924">
                  <w:marLeft w:val="0"/>
                  <w:marRight w:val="0"/>
                  <w:marTop w:val="0"/>
                  <w:marBottom w:val="0"/>
                  <w:divBdr>
                    <w:top w:val="none" w:sz="0" w:space="0" w:color="auto"/>
                    <w:left w:val="none" w:sz="0" w:space="0" w:color="auto"/>
                    <w:bottom w:val="none" w:sz="0" w:space="0" w:color="auto"/>
                    <w:right w:val="none" w:sz="0" w:space="0" w:color="auto"/>
                  </w:divBdr>
                  <w:divsChild>
                    <w:div w:id="1512449842">
                      <w:marLeft w:val="0"/>
                      <w:marRight w:val="0"/>
                      <w:marTop w:val="0"/>
                      <w:marBottom w:val="0"/>
                      <w:divBdr>
                        <w:top w:val="none" w:sz="0" w:space="0" w:color="auto"/>
                        <w:left w:val="none" w:sz="0" w:space="0" w:color="auto"/>
                        <w:bottom w:val="none" w:sz="0" w:space="0" w:color="auto"/>
                        <w:right w:val="none" w:sz="0" w:space="0" w:color="auto"/>
                      </w:divBdr>
                    </w:div>
                  </w:divsChild>
                </w:div>
                <w:div w:id="1364136882">
                  <w:marLeft w:val="0"/>
                  <w:marRight w:val="0"/>
                  <w:marTop w:val="0"/>
                  <w:marBottom w:val="0"/>
                  <w:divBdr>
                    <w:top w:val="none" w:sz="0" w:space="0" w:color="auto"/>
                    <w:left w:val="none" w:sz="0" w:space="0" w:color="auto"/>
                    <w:bottom w:val="none" w:sz="0" w:space="0" w:color="auto"/>
                    <w:right w:val="none" w:sz="0" w:space="0" w:color="auto"/>
                  </w:divBdr>
                  <w:divsChild>
                    <w:div w:id="526136422">
                      <w:marLeft w:val="0"/>
                      <w:marRight w:val="0"/>
                      <w:marTop w:val="0"/>
                      <w:marBottom w:val="0"/>
                      <w:divBdr>
                        <w:top w:val="none" w:sz="0" w:space="0" w:color="auto"/>
                        <w:left w:val="none" w:sz="0" w:space="0" w:color="auto"/>
                        <w:bottom w:val="none" w:sz="0" w:space="0" w:color="auto"/>
                        <w:right w:val="none" w:sz="0" w:space="0" w:color="auto"/>
                      </w:divBdr>
                    </w:div>
                  </w:divsChild>
                </w:div>
                <w:div w:id="1668630600">
                  <w:marLeft w:val="0"/>
                  <w:marRight w:val="0"/>
                  <w:marTop w:val="0"/>
                  <w:marBottom w:val="0"/>
                  <w:divBdr>
                    <w:top w:val="none" w:sz="0" w:space="0" w:color="auto"/>
                    <w:left w:val="none" w:sz="0" w:space="0" w:color="auto"/>
                    <w:bottom w:val="none" w:sz="0" w:space="0" w:color="auto"/>
                    <w:right w:val="none" w:sz="0" w:space="0" w:color="auto"/>
                  </w:divBdr>
                  <w:divsChild>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1972520560">
                  <w:marLeft w:val="0"/>
                  <w:marRight w:val="0"/>
                  <w:marTop w:val="0"/>
                  <w:marBottom w:val="0"/>
                  <w:divBdr>
                    <w:top w:val="none" w:sz="0" w:space="0" w:color="auto"/>
                    <w:left w:val="none" w:sz="0" w:space="0" w:color="auto"/>
                    <w:bottom w:val="none" w:sz="0" w:space="0" w:color="auto"/>
                    <w:right w:val="none" w:sz="0" w:space="0" w:color="auto"/>
                  </w:divBdr>
                  <w:divsChild>
                    <w:div w:id="4111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518">
          <w:marLeft w:val="0"/>
          <w:marRight w:val="0"/>
          <w:marTop w:val="0"/>
          <w:marBottom w:val="0"/>
          <w:divBdr>
            <w:top w:val="none" w:sz="0" w:space="0" w:color="auto"/>
            <w:left w:val="none" w:sz="0" w:space="0" w:color="auto"/>
            <w:bottom w:val="none" w:sz="0" w:space="0" w:color="auto"/>
            <w:right w:val="none" w:sz="0" w:space="0" w:color="auto"/>
          </w:divBdr>
        </w:div>
        <w:div w:id="1640185950">
          <w:marLeft w:val="0"/>
          <w:marRight w:val="0"/>
          <w:marTop w:val="0"/>
          <w:marBottom w:val="0"/>
          <w:divBdr>
            <w:top w:val="none" w:sz="0" w:space="0" w:color="auto"/>
            <w:left w:val="none" w:sz="0" w:space="0" w:color="auto"/>
            <w:bottom w:val="none" w:sz="0" w:space="0" w:color="auto"/>
            <w:right w:val="none" w:sz="0" w:space="0" w:color="auto"/>
          </w:divBdr>
        </w:div>
        <w:div w:id="1642806339">
          <w:marLeft w:val="0"/>
          <w:marRight w:val="0"/>
          <w:marTop w:val="0"/>
          <w:marBottom w:val="0"/>
          <w:divBdr>
            <w:top w:val="none" w:sz="0" w:space="0" w:color="auto"/>
            <w:left w:val="none" w:sz="0" w:space="0" w:color="auto"/>
            <w:bottom w:val="none" w:sz="0" w:space="0" w:color="auto"/>
            <w:right w:val="none" w:sz="0" w:space="0" w:color="auto"/>
          </w:divBdr>
        </w:div>
        <w:div w:id="1645427988">
          <w:marLeft w:val="0"/>
          <w:marRight w:val="0"/>
          <w:marTop w:val="0"/>
          <w:marBottom w:val="0"/>
          <w:divBdr>
            <w:top w:val="none" w:sz="0" w:space="0" w:color="auto"/>
            <w:left w:val="none" w:sz="0" w:space="0" w:color="auto"/>
            <w:bottom w:val="none" w:sz="0" w:space="0" w:color="auto"/>
            <w:right w:val="none" w:sz="0" w:space="0" w:color="auto"/>
          </w:divBdr>
        </w:div>
        <w:div w:id="1660425462">
          <w:marLeft w:val="0"/>
          <w:marRight w:val="0"/>
          <w:marTop w:val="0"/>
          <w:marBottom w:val="0"/>
          <w:divBdr>
            <w:top w:val="none" w:sz="0" w:space="0" w:color="auto"/>
            <w:left w:val="none" w:sz="0" w:space="0" w:color="auto"/>
            <w:bottom w:val="none" w:sz="0" w:space="0" w:color="auto"/>
            <w:right w:val="none" w:sz="0" w:space="0" w:color="auto"/>
          </w:divBdr>
        </w:div>
        <w:div w:id="1663579719">
          <w:marLeft w:val="0"/>
          <w:marRight w:val="0"/>
          <w:marTop w:val="0"/>
          <w:marBottom w:val="0"/>
          <w:divBdr>
            <w:top w:val="none" w:sz="0" w:space="0" w:color="auto"/>
            <w:left w:val="none" w:sz="0" w:space="0" w:color="auto"/>
            <w:bottom w:val="none" w:sz="0" w:space="0" w:color="auto"/>
            <w:right w:val="none" w:sz="0" w:space="0" w:color="auto"/>
          </w:divBdr>
        </w:div>
        <w:div w:id="1693647694">
          <w:marLeft w:val="0"/>
          <w:marRight w:val="0"/>
          <w:marTop w:val="0"/>
          <w:marBottom w:val="0"/>
          <w:divBdr>
            <w:top w:val="none" w:sz="0" w:space="0" w:color="auto"/>
            <w:left w:val="none" w:sz="0" w:space="0" w:color="auto"/>
            <w:bottom w:val="none" w:sz="0" w:space="0" w:color="auto"/>
            <w:right w:val="none" w:sz="0" w:space="0" w:color="auto"/>
          </w:divBdr>
        </w:div>
        <w:div w:id="1701971183">
          <w:marLeft w:val="0"/>
          <w:marRight w:val="0"/>
          <w:marTop w:val="0"/>
          <w:marBottom w:val="0"/>
          <w:divBdr>
            <w:top w:val="none" w:sz="0" w:space="0" w:color="auto"/>
            <w:left w:val="none" w:sz="0" w:space="0" w:color="auto"/>
            <w:bottom w:val="none" w:sz="0" w:space="0" w:color="auto"/>
            <w:right w:val="none" w:sz="0" w:space="0" w:color="auto"/>
          </w:divBdr>
        </w:div>
        <w:div w:id="1734959966">
          <w:marLeft w:val="0"/>
          <w:marRight w:val="0"/>
          <w:marTop w:val="0"/>
          <w:marBottom w:val="0"/>
          <w:divBdr>
            <w:top w:val="none" w:sz="0" w:space="0" w:color="auto"/>
            <w:left w:val="none" w:sz="0" w:space="0" w:color="auto"/>
            <w:bottom w:val="none" w:sz="0" w:space="0" w:color="auto"/>
            <w:right w:val="none" w:sz="0" w:space="0" w:color="auto"/>
          </w:divBdr>
        </w:div>
        <w:div w:id="1741177349">
          <w:marLeft w:val="0"/>
          <w:marRight w:val="0"/>
          <w:marTop w:val="0"/>
          <w:marBottom w:val="0"/>
          <w:divBdr>
            <w:top w:val="none" w:sz="0" w:space="0" w:color="auto"/>
            <w:left w:val="none" w:sz="0" w:space="0" w:color="auto"/>
            <w:bottom w:val="none" w:sz="0" w:space="0" w:color="auto"/>
            <w:right w:val="none" w:sz="0" w:space="0" w:color="auto"/>
          </w:divBdr>
        </w:div>
        <w:div w:id="1752969637">
          <w:marLeft w:val="0"/>
          <w:marRight w:val="0"/>
          <w:marTop w:val="0"/>
          <w:marBottom w:val="0"/>
          <w:divBdr>
            <w:top w:val="none" w:sz="0" w:space="0" w:color="auto"/>
            <w:left w:val="none" w:sz="0" w:space="0" w:color="auto"/>
            <w:bottom w:val="none" w:sz="0" w:space="0" w:color="auto"/>
            <w:right w:val="none" w:sz="0" w:space="0" w:color="auto"/>
          </w:divBdr>
        </w:div>
        <w:div w:id="1775133701">
          <w:marLeft w:val="0"/>
          <w:marRight w:val="0"/>
          <w:marTop w:val="0"/>
          <w:marBottom w:val="0"/>
          <w:divBdr>
            <w:top w:val="none" w:sz="0" w:space="0" w:color="auto"/>
            <w:left w:val="none" w:sz="0" w:space="0" w:color="auto"/>
            <w:bottom w:val="none" w:sz="0" w:space="0" w:color="auto"/>
            <w:right w:val="none" w:sz="0" w:space="0" w:color="auto"/>
          </w:divBdr>
        </w:div>
        <w:div w:id="1776746824">
          <w:marLeft w:val="0"/>
          <w:marRight w:val="0"/>
          <w:marTop w:val="0"/>
          <w:marBottom w:val="0"/>
          <w:divBdr>
            <w:top w:val="none" w:sz="0" w:space="0" w:color="auto"/>
            <w:left w:val="none" w:sz="0" w:space="0" w:color="auto"/>
            <w:bottom w:val="none" w:sz="0" w:space="0" w:color="auto"/>
            <w:right w:val="none" w:sz="0" w:space="0" w:color="auto"/>
          </w:divBdr>
        </w:div>
        <w:div w:id="1777825063">
          <w:marLeft w:val="0"/>
          <w:marRight w:val="0"/>
          <w:marTop w:val="0"/>
          <w:marBottom w:val="0"/>
          <w:divBdr>
            <w:top w:val="none" w:sz="0" w:space="0" w:color="auto"/>
            <w:left w:val="none" w:sz="0" w:space="0" w:color="auto"/>
            <w:bottom w:val="none" w:sz="0" w:space="0" w:color="auto"/>
            <w:right w:val="none" w:sz="0" w:space="0" w:color="auto"/>
          </w:divBdr>
        </w:div>
        <w:div w:id="1783301189">
          <w:marLeft w:val="0"/>
          <w:marRight w:val="0"/>
          <w:marTop w:val="0"/>
          <w:marBottom w:val="0"/>
          <w:divBdr>
            <w:top w:val="none" w:sz="0" w:space="0" w:color="auto"/>
            <w:left w:val="none" w:sz="0" w:space="0" w:color="auto"/>
            <w:bottom w:val="none" w:sz="0" w:space="0" w:color="auto"/>
            <w:right w:val="none" w:sz="0" w:space="0" w:color="auto"/>
          </w:divBdr>
        </w:div>
        <w:div w:id="1785154551">
          <w:marLeft w:val="0"/>
          <w:marRight w:val="0"/>
          <w:marTop w:val="0"/>
          <w:marBottom w:val="0"/>
          <w:divBdr>
            <w:top w:val="none" w:sz="0" w:space="0" w:color="auto"/>
            <w:left w:val="none" w:sz="0" w:space="0" w:color="auto"/>
            <w:bottom w:val="none" w:sz="0" w:space="0" w:color="auto"/>
            <w:right w:val="none" w:sz="0" w:space="0" w:color="auto"/>
          </w:divBdr>
        </w:div>
        <w:div w:id="1804736529">
          <w:marLeft w:val="0"/>
          <w:marRight w:val="0"/>
          <w:marTop w:val="0"/>
          <w:marBottom w:val="0"/>
          <w:divBdr>
            <w:top w:val="none" w:sz="0" w:space="0" w:color="auto"/>
            <w:left w:val="none" w:sz="0" w:space="0" w:color="auto"/>
            <w:bottom w:val="none" w:sz="0" w:space="0" w:color="auto"/>
            <w:right w:val="none" w:sz="0" w:space="0" w:color="auto"/>
          </w:divBdr>
        </w:div>
        <w:div w:id="1805273230">
          <w:marLeft w:val="0"/>
          <w:marRight w:val="0"/>
          <w:marTop w:val="0"/>
          <w:marBottom w:val="0"/>
          <w:divBdr>
            <w:top w:val="none" w:sz="0" w:space="0" w:color="auto"/>
            <w:left w:val="none" w:sz="0" w:space="0" w:color="auto"/>
            <w:bottom w:val="none" w:sz="0" w:space="0" w:color="auto"/>
            <w:right w:val="none" w:sz="0" w:space="0" w:color="auto"/>
          </w:divBdr>
        </w:div>
        <w:div w:id="1805737165">
          <w:marLeft w:val="0"/>
          <w:marRight w:val="0"/>
          <w:marTop w:val="0"/>
          <w:marBottom w:val="0"/>
          <w:divBdr>
            <w:top w:val="none" w:sz="0" w:space="0" w:color="auto"/>
            <w:left w:val="none" w:sz="0" w:space="0" w:color="auto"/>
            <w:bottom w:val="none" w:sz="0" w:space="0" w:color="auto"/>
            <w:right w:val="none" w:sz="0" w:space="0" w:color="auto"/>
          </w:divBdr>
        </w:div>
        <w:div w:id="1811246265">
          <w:marLeft w:val="0"/>
          <w:marRight w:val="0"/>
          <w:marTop w:val="0"/>
          <w:marBottom w:val="0"/>
          <w:divBdr>
            <w:top w:val="none" w:sz="0" w:space="0" w:color="auto"/>
            <w:left w:val="none" w:sz="0" w:space="0" w:color="auto"/>
            <w:bottom w:val="none" w:sz="0" w:space="0" w:color="auto"/>
            <w:right w:val="none" w:sz="0" w:space="0" w:color="auto"/>
          </w:divBdr>
        </w:div>
        <w:div w:id="1821724552">
          <w:marLeft w:val="0"/>
          <w:marRight w:val="0"/>
          <w:marTop w:val="0"/>
          <w:marBottom w:val="0"/>
          <w:divBdr>
            <w:top w:val="none" w:sz="0" w:space="0" w:color="auto"/>
            <w:left w:val="none" w:sz="0" w:space="0" w:color="auto"/>
            <w:bottom w:val="none" w:sz="0" w:space="0" w:color="auto"/>
            <w:right w:val="none" w:sz="0" w:space="0" w:color="auto"/>
          </w:divBdr>
        </w:div>
        <w:div w:id="1844124660">
          <w:marLeft w:val="0"/>
          <w:marRight w:val="0"/>
          <w:marTop w:val="0"/>
          <w:marBottom w:val="0"/>
          <w:divBdr>
            <w:top w:val="none" w:sz="0" w:space="0" w:color="auto"/>
            <w:left w:val="none" w:sz="0" w:space="0" w:color="auto"/>
            <w:bottom w:val="none" w:sz="0" w:space="0" w:color="auto"/>
            <w:right w:val="none" w:sz="0" w:space="0" w:color="auto"/>
          </w:divBdr>
        </w:div>
        <w:div w:id="1852914440">
          <w:marLeft w:val="0"/>
          <w:marRight w:val="0"/>
          <w:marTop w:val="0"/>
          <w:marBottom w:val="0"/>
          <w:divBdr>
            <w:top w:val="none" w:sz="0" w:space="0" w:color="auto"/>
            <w:left w:val="none" w:sz="0" w:space="0" w:color="auto"/>
            <w:bottom w:val="none" w:sz="0" w:space="0" w:color="auto"/>
            <w:right w:val="none" w:sz="0" w:space="0" w:color="auto"/>
          </w:divBdr>
        </w:div>
        <w:div w:id="1913538716">
          <w:marLeft w:val="0"/>
          <w:marRight w:val="0"/>
          <w:marTop w:val="0"/>
          <w:marBottom w:val="0"/>
          <w:divBdr>
            <w:top w:val="none" w:sz="0" w:space="0" w:color="auto"/>
            <w:left w:val="none" w:sz="0" w:space="0" w:color="auto"/>
            <w:bottom w:val="none" w:sz="0" w:space="0" w:color="auto"/>
            <w:right w:val="none" w:sz="0" w:space="0" w:color="auto"/>
          </w:divBdr>
        </w:div>
        <w:div w:id="1932005066">
          <w:marLeft w:val="0"/>
          <w:marRight w:val="0"/>
          <w:marTop w:val="0"/>
          <w:marBottom w:val="0"/>
          <w:divBdr>
            <w:top w:val="none" w:sz="0" w:space="0" w:color="auto"/>
            <w:left w:val="none" w:sz="0" w:space="0" w:color="auto"/>
            <w:bottom w:val="none" w:sz="0" w:space="0" w:color="auto"/>
            <w:right w:val="none" w:sz="0" w:space="0" w:color="auto"/>
          </w:divBdr>
        </w:div>
        <w:div w:id="1939672119">
          <w:marLeft w:val="0"/>
          <w:marRight w:val="0"/>
          <w:marTop w:val="0"/>
          <w:marBottom w:val="0"/>
          <w:divBdr>
            <w:top w:val="none" w:sz="0" w:space="0" w:color="auto"/>
            <w:left w:val="none" w:sz="0" w:space="0" w:color="auto"/>
            <w:bottom w:val="none" w:sz="0" w:space="0" w:color="auto"/>
            <w:right w:val="none" w:sz="0" w:space="0" w:color="auto"/>
          </w:divBdr>
        </w:div>
        <w:div w:id="1949266801">
          <w:marLeft w:val="0"/>
          <w:marRight w:val="0"/>
          <w:marTop w:val="0"/>
          <w:marBottom w:val="0"/>
          <w:divBdr>
            <w:top w:val="none" w:sz="0" w:space="0" w:color="auto"/>
            <w:left w:val="none" w:sz="0" w:space="0" w:color="auto"/>
            <w:bottom w:val="none" w:sz="0" w:space="0" w:color="auto"/>
            <w:right w:val="none" w:sz="0" w:space="0" w:color="auto"/>
          </w:divBdr>
        </w:div>
        <w:div w:id="1949966991">
          <w:marLeft w:val="0"/>
          <w:marRight w:val="0"/>
          <w:marTop w:val="0"/>
          <w:marBottom w:val="0"/>
          <w:divBdr>
            <w:top w:val="none" w:sz="0" w:space="0" w:color="auto"/>
            <w:left w:val="none" w:sz="0" w:space="0" w:color="auto"/>
            <w:bottom w:val="none" w:sz="0" w:space="0" w:color="auto"/>
            <w:right w:val="none" w:sz="0" w:space="0" w:color="auto"/>
          </w:divBdr>
        </w:div>
        <w:div w:id="1951469949">
          <w:marLeft w:val="0"/>
          <w:marRight w:val="0"/>
          <w:marTop w:val="0"/>
          <w:marBottom w:val="0"/>
          <w:divBdr>
            <w:top w:val="none" w:sz="0" w:space="0" w:color="auto"/>
            <w:left w:val="none" w:sz="0" w:space="0" w:color="auto"/>
            <w:bottom w:val="none" w:sz="0" w:space="0" w:color="auto"/>
            <w:right w:val="none" w:sz="0" w:space="0" w:color="auto"/>
          </w:divBdr>
        </w:div>
        <w:div w:id="1957322939">
          <w:marLeft w:val="0"/>
          <w:marRight w:val="0"/>
          <w:marTop w:val="0"/>
          <w:marBottom w:val="0"/>
          <w:divBdr>
            <w:top w:val="none" w:sz="0" w:space="0" w:color="auto"/>
            <w:left w:val="none" w:sz="0" w:space="0" w:color="auto"/>
            <w:bottom w:val="none" w:sz="0" w:space="0" w:color="auto"/>
            <w:right w:val="none" w:sz="0" w:space="0" w:color="auto"/>
          </w:divBdr>
          <w:divsChild>
            <w:div w:id="145437819">
              <w:marLeft w:val="-75"/>
              <w:marRight w:val="0"/>
              <w:marTop w:val="30"/>
              <w:marBottom w:val="30"/>
              <w:divBdr>
                <w:top w:val="none" w:sz="0" w:space="0" w:color="auto"/>
                <w:left w:val="none" w:sz="0" w:space="0" w:color="auto"/>
                <w:bottom w:val="none" w:sz="0" w:space="0" w:color="auto"/>
                <w:right w:val="none" w:sz="0" w:space="0" w:color="auto"/>
              </w:divBdr>
              <w:divsChild>
                <w:div w:id="248851062">
                  <w:marLeft w:val="0"/>
                  <w:marRight w:val="0"/>
                  <w:marTop w:val="0"/>
                  <w:marBottom w:val="0"/>
                  <w:divBdr>
                    <w:top w:val="none" w:sz="0" w:space="0" w:color="auto"/>
                    <w:left w:val="none" w:sz="0" w:space="0" w:color="auto"/>
                    <w:bottom w:val="none" w:sz="0" w:space="0" w:color="auto"/>
                    <w:right w:val="none" w:sz="0" w:space="0" w:color="auto"/>
                  </w:divBdr>
                  <w:divsChild>
                    <w:div w:id="151724588">
                      <w:marLeft w:val="0"/>
                      <w:marRight w:val="0"/>
                      <w:marTop w:val="0"/>
                      <w:marBottom w:val="0"/>
                      <w:divBdr>
                        <w:top w:val="none" w:sz="0" w:space="0" w:color="auto"/>
                        <w:left w:val="none" w:sz="0" w:space="0" w:color="auto"/>
                        <w:bottom w:val="none" w:sz="0" w:space="0" w:color="auto"/>
                        <w:right w:val="none" w:sz="0" w:space="0" w:color="auto"/>
                      </w:divBdr>
                    </w:div>
                  </w:divsChild>
                </w:div>
                <w:div w:id="319621003">
                  <w:marLeft w:val="0"/>
                  <w:marRight w:val="0"/>
                  <w:marTop w:val="0"/>
                  <w:marBottom w:val="0"/>
                  <w:divBdr>
                    <w:top w:val="none" w:sz="0" w:space="0" w:color="auto"/>
                    <w:left w:val="none" w:sz="0" w:space="0" w:color="auto"/>
                    <w:bottom w:val="none" w:sz="0" w:space="0" w:color="auto"/>
                    <w:right w:val="none" w:sz="0" w:space="0" w:color="auto"/>
                  </w:divBdr>
                  <w:divsChild>
                    <w:div w:id="2121367014">
                      <w:marLeft w:val="0"/>
                      <w:marRight w:val="0"/>
                      <w:marTop w:val="0"/>
                      <w:marBottom w:val="0"/>
                      <w:divBdr>
                        <w:top w:val="none" w:sz="0" w:space="0" w:color="auto"/>
                        <w:left w:val="none" w:sz="0" w:space="0" w:color="auto"/>
                        <w:bottom w:val="none" w:sz="0" w:space="0" w:color="auto"/>
                        <w:right w:val="none" w:sz="0" w:space="0" w:color="auto"/>
                      </w:divBdr>
                    </w:div>
                  </w:divsChild>
                </w:div>
                <w:div w:id="474446254">
                  <w:marLeft w:val="0"/>
                  <w:marRight w:val="0"/>
                  <w:marTop w:val="0"/>
                  <w:marBottom w:val="0"/>
                  <w:divBdr>
                    <w:top w:val="none" w:sz="0" w:space="0" w:color="auto"/>
                    <w:left w:val="none" w:sz="0" w:space="0" w:color="auto"/>
                    <w:bottom w:val="none" w:sz="0" w:space="0" w:color="auto"/>
                    <w:right w:val="none" w:sz="0" w:space="0" w:color="auto"/>
                  </w:divBdr>
                  <w:divsChild>
                    <w:div w:id="1890259306">
                      <w:marLeft w:val="0"/>
                      <w:marRight w:val="0"/>
                      <w:marTop w:val="0"/>
                      <w:marBottom w:val="0"/>
                      <w:divBdr>
                        <w:top w:val="none" w:sz="0" w:space="0" w:color="auto"/>
                        <w:left w:val="none" w:sz="0" w:space="0" w:color="auto"/>
                        <w:bottom w:val="none" w:sz="0" w:space="0" w:color="auto"/>
                        <w:right w:val="none" w:sz="0" w:space="0" w:color="auto"/>
                      </w:divBdr>
                    </w:div>
                  </w:divsChild>
                </w:div>
                <w:div w:id="609820202">
                  <w:marLeft w:val="0"/>
                  <w:marRight w:val="0"/>
                  <w:marTop w:val="0"/>
                  <w:marBottom w:val="0"/>
                  <w:divBdr>
                    <w:top w:val="none" w:sz="0" w:space="0" w:color="auto"/>
                    <w:left w:val="none" w:sz="0" w:space="0" w:color="auto"/>
                    <w:bottom w:val="none" w:sz="0" w:space="0" w:color="auto"/>
                    <w:right w:val="none" w:sz="0" w:space="0" w:color="auto"/>
                  </w:divBdr>
                  <w:divsChild>
                    <w:div w:id="265626407">
                      <w:marLeft w:val="0"/>
                      <w:marRight w:val="0"/>
                      <w:marTop w:val="0"/>
                      <w:marBottom w:val="0"/>
                      <w:divBdr>
                        <w:top w:val="none" w:sz="0" w:space="0" w:color="auto"/>
                        <w:left w:val="none" w:sz="0" w:space="0" w:color="auto"/>
                        <w:bottom w:val="none" w:sz="0" w:space="0" w:color="auto"/>
                        <w:right w:val="none" w:sz="0" w:space="0" w:color="auto"/>
                      </w:divBdr>
                    </w:div>
                  </w:divsChild>
                </w:div>
                <w:div w:id="877552273">
                  <w:marLeft w:val="0"/>
                  <w:marRight w:val="0"/>
                  <w:marTop w:val="0"/>
                  <w:marBottom w:val="0"/>
                  <w:divBdr>
                    <w:top w:val="none" w:sz="0" w:space="0" w:color="auto"/>
                    <w:left w:val="none" w:sz="0" w:space="0" w:color="auto"/>
                    <w:bottom w:val="none" w:sz="0" w:space="0" w:color="auto"/>
                    <w:right w:val="none" w:sz="0" w:space="0" w:color="auto"/>
                  </w:divBdr>
                  <w:divsChild>
                    <w:div w:id="1749382744">
                      <w:marLeft w:val="0"/>
                      <w:marRight w:val="0"/>
                      <w:marTop w:val="0"/>
                      <w:marBottom w:val="0"/>
                      <w:divBdr>
                        <w:top w:val="none" w:sz="0" w:space="0" w:color="auto"/>
                        <w:left w:val="none" w:sz="0" w:space="0" w:color="auto"/>
                        <w:bottom w:val="none" w:sz="0" w:space="0" w:color="auto"/>
                        <w:right w:val="none" w:sz="0" w:space="0" w:color="auto"/>
                      </w:divBdr>
                    </w:div>
                  </w:divsChild>
                </w:div>
                <w:div w:id="891386942">
                  <w:marLeft w:val="0"/>
                  <w:marRight w:val="0"/>
                  <w:marTop w:val="0"/>
                  <w:marBottom w:val="0"/>
                  <w:divBdr>
                    <w:top w:val="none" w:sz="0" w:space="0" w:color="auto"/>
                    <w:left w:val="none" w:sz="0" w:space="0" w:color="auto"/>
                    <w:bottom w:val="none" w:sz="0" w:space="0" w:color="auto"/>
                    <w:right w:val="none" w:sz="0" w:space="0" w:color="auto"/>
                  </w:divBdr>
                  <w:divsChild>
                    <w:div w:id="1228030275">
                      <w:marLeft w:val="0"/>
                      <w:marRight w:val="0"/>
                      <w:marTop w:val="0"/>
                      <w:marBottom w:val="0"/>
                      <w:divBdr>
                        <w:top w:val="none" w:sz="0" w:space="0" w:color="auto"/>
                        <w:left w:val="none" w:sz="0" w:space="0" w:color="auto"/>
                        <w:bottom w:val="none" w:sz="0" w:space="0" w:color="auto"/>
                        <w:right w:val="none" w:sz="0" w:space="0" w:color="auto"/>
                      </w:divBdr>
                    </w:div>
                  </w:divsChild>
                </w:div>
                <w:div w:id="1164315464">
                  <w:marLeft w:val="0"/>
                  <w:marRight w:val="0"/>
                  <w:marTop w:val="0"/>
                  <w:marBottom w:val="0"/>
                  <w:divBdr>
                    <w:top w:val="none" w:sz="0" w:space="0" w:color="auto"/>
                    <w:left w:val="none" w:sz="0" w:space="0" w:color="auto"/>
                    <w:bottom w:val="none" w:sz="0" w:space="0" w:color="auto"/>
                    <w:right w:val="none" w:sz="0" w:space="0" w:color="auto"/>
                  </w:divBdr>
                  <w:divsChild>
                    <w:div w:id="637105525">
                      <w:marLeft w:val="0"/>
                      <w:marRight w:val="0"/>
                      <w:marTop w:val="0"/>
                      <w:marBottom w:val="0"/>
                      <w:divBdr>
                        <w:top w:val="none" w:sz="0" w:space="0" w:color="auto"/>
                        <w:left w:val="none" w:sz="0" w:space="0" w:color="auto"/>
                        <w:bottom w:val="none" w:sz="0" w:space="0" w:color="auto"/>
                        <w:right w:val="none" w:sz="0" w:space="0" w:color="auto"/>
                      </w:divBdr>
                    </w:div>
                  </w:divsChild>
                </w:div>
                <w:div w:id="1857228588">
                  <w:marLeft w:val="0"/>
                  <w:marRight w:val="0"/>
                  <w:marTop w:val="0"/>
                  <w:marBottom w:val="0"/>
                  <w:divBdr>
                    <w:top w:val="none" w:sz="0" w:space="0" w:color="auto"/>
                    <w:left w:val="none" w:sz="0" w:space="0" w:color="auto"/>
                    <w:bottom w:val="none" w:sz="0" w:space="0" w:color="auto"/>
                    <w:right w:val="none" w:sz="0" w:space="0" w:color="auto"/>
                  </w:divBdr>
                  <w:divsChild>
                    <w:div w:id="1929970244">
                      <w:marLeft w:val="0"/>
                      <w:marRight w:val="0"/>
                      <w:marTop w:val="0"/>
                      <w:marBottom w:val="0"/>
                      <w:divBdr>
                        <w:top w:val="none" w:sz="0" w:space="0" w:color="auto"/>
                        <w:left w:val="none" w:sz="0" w:space="0" w:color="auto"/>
                        <w:bottom w:val="none" w:sz="0" w:space="0" w:color="auto"/>
                        <w:right w:val="none" w:sz="0" w:space="0" w:color="auto"/>
                      </w:divBdr>
                    </w:div>
                  </w:divsChild>
                </w:div>
                <w:div w:id="1885754633">
                  <w:marLeft w:val="0"/>
                  <w:marRight w:val="0"/>
                  <w:marTop w:val="0"/>
                  <w:marBottom w:val="0"/>
                  <w:divBdr>
                    <w:top w:val="none" w:sz="0" w:space="0" w:color="auto"/>
                    <w:left w:val="none" w:sz="0" w:space="0" w:color="auto"/>
                    <w:bottom w:val="none" w:sz="0" w:space="0" w:color="auto"/>
                    <w:right w:val="none" w:sz="0" w:space="0" w:color="auto"/>
                  </w:divBdr>
                  <w:divsChild>
                    <w:div w:id="1031882746">
                      <w:marLeft w:val="0"/>
                      <w:marRight w:val="0"/>
                      <w:marTop w:val="0"/>
                      <w:marBottom w:val="0"/>
                      <w:divBdr>
                        <w:top w:val="none" w:sz="0" w:space="0" w:color="auto"/>
                        <w:left w:val="none" w:sz="0" w:space="0" w:color="auto"/>
                        <w:bottom w:val="none" w:sz="0" w:space="0" w:color="auto"/>
                        <w:right w:val="none" w:sz="0" w:space="0" w:color="auto"/>
                      </w:divBdr>
                    </w:div>
                  </w:divsChild>
                </w:div>
                <w:div w:id="2062173342">
                  <w:marLeft w:val="0"/>
                  <w:marRight w:val="0"/>
                  <w:marTop w:val="0"/>
                  <w:marBottom w:val="0"/>
                  <w:divBdr>
                    <w:top w:val="none" w:sz="0" w:space="0" w:color="auto"/>
                    <w:left w:val="none" w:sz="0" w:space="0" w:color="auto"/>
                    <w:bottom w:val="none" w:sz="0" w:space="0" w:color="auto"/>
                    <w:right w:val="none" w:sz="0" w:space="0" w:color="auto"/>
                  </w:divBdr>
                  <w:divsChild>
                    <w:div w:id="1634359969">
                      <w:marLeft w:val="0"/>
                      <w:marRight w:val="0"/>
                      <w:marTop w:val="0"/>
                      <w:marBottom w:val="0"/>
                      <w:divBdr>
                        <w:top w:val="none" w:sz="0" w:space="0" w:color="auto"/>
                        <w:left w:val="none" w:sz="0" w:space="0" w:color="auto"/>
                        <w:bottom w:val="none" w:sz="0" w:space="0" w:color="auto"/>
                        <w:right w:val="none" w:sz="0" w:space="0" w:color="auto"/>
                      </w:divBdr>
                    </w:div>
                  </w:divsChild>
                </w:div>
                <w:div w:id="2081365754">
                  <w:marLeft w:val="0"/>
                  <w:marRight w:val="0"/>
                  <w:marTop w:val="0"/>
                  <w:marBottom w:val="0"/>
                  <w:divBdr>
                    <w:top w:val="none" w:sz="0" w:space="0" w:color="auto"/>
                    <w:left w:val="none" w:sz="0" w:space="0" w:color="auto"/>
                    <w:bottom w:val="none" w:sz="0" w:space="0" w:color="auto"/>
                    <w:right w:val="none" w:sz="0" w:space="0" w:color="auto"/>
                  </w:divBdr>
                  <w:divsChild>
                    <w:div w:id="1646931831">
                      <w:marLeft w:val="0"/>
                      <w:marRight w:val="0"/>
                      <w:marTop w:val="0"/>
                      <w:marBottom w:val="0"/>
                      <w:divBdr>
                        <w:top w:val="none" w:sz="0" w:space="0" w:color="auto"/>
                        <w:left w:val="none" w:sz="0" w:space="0" w:color="auto"/>
                        <w:bottom w:val="none" w:sz="0" w:space="0" w:color="auto"/>
                        <w:right w:val="none" w:sz="0" w:space="0" w:color="auto"/>
                      </w:divBdr>
                    </w:div>
                  </w:divsChild>
                </w:div>
                <w:div w:id="2088573788">
                  <w:marLeft w:val="0"/>
                  <w:marRight w:val="0"/>
                  <w:marTop w:val="0"/>
                  <w:marBottom w:val="0"/>
                  <w:divBdr>
                    <w:top w:val="none" w:sz="0" w:space="0" w:color="auto"/>
                    <w:left w:val="none" w:sz="0" w:space="0" w:color="auto"/>
                    <w:bottom w:val="none" w:sz="0" w:space="0" w:color="auto"/>
                    <w:right w:val="none" w:sz="0" w:space="0" w:color="auto"/>
                  </w:divBdr>
                  <w:divsChild>
                    <w:div w:id="1313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8358">
          <w:marLeft w:val="0"/>
          <w:marRight w:val="0"/>
          <w:marTop w:val="0"/>
          <w:marBottom w:val="0"/>
          <w:divBdr>
            <w:top w:val="none" w:sz="0" w:space="0" w:color="auto"/>
            <w:left w:val="none" w:sz="0" w:space="0" w:color="auto"/>
            <w:bottom w:val="none" w:sz="0" w:space="0" w:color="auto"/>
            <w:right w:val="none" w:sz="0" w:space="0" w:color="auto"/>
          </w:divBdr>
        </w:div>
        <w:div w:id="2015261743">
          <w:marLeft w:val="0"/>
          <w:marRight w:val="0"/>
          <w:marTop w:val="0"/>
          <w:marBottom w:val="0"/>
          <w:divBdr>
            <w:top w:val="none" w:sz="0" w:space="0" w:color="auto"/>
            <w:left w:val="none" w:sz="0" w:space="0" w:color="auto"/>
            <w:bottom w:val="none" w:sz="0" w:space="0" w:color="auto"/>
            <w:right w:val="none" w:sz="0" w:space="0" w:color="auto"/>
          </w:divBdr>
        </w:div>
        <w:div w:id="2033727384">
          <w:marLeft w:val="0"/>
          <w:marRight w:val="0"/>
          <w:marTop w:val="0"/>
          <w:marBottom w:val="0"/>
          <w:divBdr>
            <w:top w:val="none" w:sz="0" w:space="0" w:color="auto"/>
            <w:left w:val="none" w:sz="0" w:space="0" w:color="auto"/>
            <w:bottom w:val="none" w:sz="0" w:space="0" w:color="auto"/>
            <w:right w:val="none" w:sz="0" w:space="0" w:color="auto"/>
          </w:divBdr>
        </w:div>
        <w:div w:id="2039433262">
          <w:marLeft w:val="0"/>
          <w:marRight w:val="0"/>
          <w:marTop w:val="0"/>
          <w:marBottom w:val="0"/>
          <w:divBdr>
            <w:top w:val="none" w:sz="0" w:space="0" w:color="auto"/>
            <w:left w:val="none" w:sz="0" w:space="0" w:color="auto"/>
            <w:bottom w:val="none" w:sz="0" w:space="0" w:color="auto"/>
            <w:right w:val="none" w:sz="0" w:space="0" w:color="auto"/>
          </w:divBdr>
        </w:div>
        <w:div w:id="2041470167">
          <w:marLeft w:val="0"/>
          <w:marRight w:val="0"/>
          <w:marTop w:val="0"/>
          <w:marBottom w:val="0"/>
          <w:divBdr>
            <w:top w:val="none" w:sz="0" w:space="0" w:color="auto"/>
            <w:left w:val="none" w:sz="0" w:space="0" w:color="auto"/>
            <w:bottom w:val="none" w:sz="0" w:space="0" w:color="auto"/>
            <w:right w:val="none" w:sz="0" w:space="0" w:color="auto"/>
          </w:divBdr>
        </w:div>
        <w:div w:id="2075394241">
          <w:marLeft w:val="0"/>
          <w:marRight w:val="0"/>
          <w:marTop w:val="0"/>
          <w:marBottom w:val="0"/>
          <w:divBdr>
            <w:top w:val="none" w:sz="0" w:space="0" w:color="auto"/>
            <w:left w:val="none" w:sz="0" w:space="0" w:color="auto"/>
            <w:bottom w:val="none" w:sz="0" w:space="0" w:color="auto"/>
            <w:right w:val="none" w:sz="0" w:space="0" w:color="auto"/>
          </w:divBdr>
          <w:divsChild>
            <w:div w:id="518661763">
              <w:marLeft w:val="-75"/>
              <w:marRight w:val="0"/>
              <w:marTop w:val="30"/>
              <w:marBottom w:val="30"/>
              <w:divBdr>
                <w:top w:val="none" w:sz="0" w:space="0" w:color="auto"/>
                <w:left w:val="none" w:sz="0" w:space="0" w:color="auto"/>
                <w:bottom w:val="none" w:sz="0" w:space="0" w:color="auto"/>
                <w:right w:val="none" w:sz="0" w:space="0" w:color="auto"/>
              </w:divBdr>
              <w:divsChild>
                <w:div w:id="1444329">
                  <w:marLeft w:val="0"/>
                  <w:marRight w:val="0"/>
                  <w:marTop w:val="0"/>
                  <w:marBottom w:val="0"/>
                  <w:divBdr>
                    <w:top w:val="none" w:sz="0" w:space="0" w:color="auto"/>
                    <w:left w:val="none" w:sz="0" w:space="0" w:color="auto"/>
                    <w:bottom w:val="none" w:sz="0" w:space="0" w:color="auto"/>
                    <w:right w:val="none" w:sz="0" w:space="0" w:color="auto"/>
                  </w:divBdr>
                  <w:divsChild>
                    <w:div w:id="40714902">
                      <w:marLeft w:val="0"/>
                      <w:marRight w:val="0"/>
                      <w:marTop w:val="0"/>
                      <w:marBottom w:val="0"/>
                      <w:divBdr>
                        <w:top w:val="none" w:sz="0" w:space="0" w:color="auto"/>
                        <w:left w:val="none" w:sz="0" w:space="0" w:color="auto"/>
                        <w:bottom w:val="none" w:sz="0" w:space="0" w:color="auto"/>
                        <w:right w:val="none" w:sz="0" w:space="0" w:color="auto"/>
                      </w:divBdr>
                    </w:div>
                  </w:divsChild>
                </w:div>
                <w:div w:id="35980568">
                  <w:marLeft w:val="0"/>
                  <w:marRight w:val="0"/>
                  <w:marTop w:val="0"/>
                  <w:marBottom w:val="0"/>
                  <w:divBdr>
                    <w:top w:val="none" w:sz="0" w:space="0" w:color="auto"/>
                    <w:left w:val="none" w:sz="0" w:space="0" w:color="auto"/>
                    <w:bottom w:val="none" w:sz="0" w:space="0" w:color="auto"/>
                    <w:right w:val="none" w:sz="0" w:space="0" w:color="auto"/>
                  </w:divBdr>
                  <w:divsChild>
                    <w:div w:id="361320814">
                      <w:marLeft w:val="0"/>
                      <w:marRight w:val="0"/>
                      <w:marTop w:val="0"/>
                      <w:marBottom w:val="0"/>
                      <w:divBdr>
                        <w:top w:val="none" w:sz="0" w:space="0" w:color="auto"/>
                        <w:left w:val="none" w:sz="0" w:space="0" w:color="auto"/>
                        <w:bottom w:val="none" w:sz="0" w:space="0" w:color="auto"/>
                        <w:right w:val="none" w:sz="0" w:space="0" w:color="auto"/>
                      </w:divBdr>
                    </w:div>
                  </w:divsChild>
                </w:div>
                <w:div w:id="74253563">
                  <w:marLeft w:val="0"/>
                  <w:marRight w:val="0"/>
                  <w:marTop w:val="0"/>
                  <w:marBottom w:val="0"/>
                  <w:divBdr>
                    <w:top w:val="none" w:sz="0" w:space="0" w:color="auto"/>
                    <w:left w:val="none" w:sz="0" w:space="0" w:color="auto"/>
                    <w:bottom w:val="none" w:sz="0" w:space="0" w:color="auto"/>
                    <w:right w:val="none" w:sz="0" w:space="0" w:color="auto"/>
                  </w:divBdr>
                  <w:divsChild>
                    <w:div w:id="1795562471">
                      <w:marLeft w:val="0"/>
                      <w:marRight w:val="0"/>
                      <w:marTop w:val="0"/>
                      <w:marBottom w:val="0"/>
                      <w:divBdr>
                        <w:top w:val="none" w:sz="0" w:space="0" w:color="auto"/>
                        <w:left w:val="none" w:sz="0" w:space="0" w:color="auto"/>
                        <w:bottom w:val="none" w:sz="0" w:space="0" w:color="auto"/>
                        <w:right w:val="none" w:sz="0" w:space="0" w:color="auto"/>
                      </w:divBdr>
                    </w:div>
                  </w:divsChild>
                </w:div>
                <w:div w:id="153767109">
                  <w:marLeft w:val="0"/>
                  <w:marRight w:val="0"/>
                  <w:marTop w:val="0"/>
                  <w:marBottom w:val="0"/>
                  <w:divBdr>
                    <w:top w:val="none" w:sz="0" w:space="0" w:color="auto"/>
                    <w:left w:val="none" w:sz="0" w:space="0" w:color="auto"/>
                    <w:bottom w:val="none" w:sz="0" w:space="0" w:color="auto"/>
                    <w:right w:val="none" w:sz="0" w:space="0" w:color="auto"/>
                  </w:divBdr>
                  <w:divsChild>
                    <w:div w:id="2019573845">
                      <w:marLeft w:val="0"/>
                      <w:marRight w:val="0"/>
                      <w:marTop w:val="0"/>
                      <w:marBottom w:val="0"/>
                      <w:divBdr>
                        <w:top w:val="none" w:sz="0" w:space="0" w:color="auto"/>
                        <w:left w:val="none" w:sz="0" w:space="0" w:color="auto"/>
                        <w:bottom w:val="none" w:sz="0" w:space="0" w:color="auto"/>
                        <w:right w:val="none" w:sz="0" w:space="0" w:color="auto"/>
                      </w:divBdr>
                    </w:div>
                  </w:divsChild>
                </w:div>
                <w:div w:id="154734530">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166406931">
                  <w:marLeft w:val="0"/>
                  <w:marRight w:val="0"/>
                  <w:marTop w:val="0"/>
                  <w:marBottom w:val="0"/>
                  <w:divBdr>
                    <w:top w:val="none" w:sz="0" w:space="0" w:color="auto"/>
                    <w:left w:val="none" w:sz="0" w:space="0" w:color="auto"/>
                    <w:bottom w:val="none" w:sz="0" w:space="0" w:color="auto"/>
                    <w:right w:val="none" w:sz="0" w:space="0" w:color="auto"/>
                  </w:divBdr>
                  <w:divsChild>
                    <w:div w:id="992874674">
                      <w:marLeft w:val="0"/>
                      <w:marRight w:val="0"/>
                      <w:marTop w:val="0"/>
                      <w:marBottom w:val="0"/>
                      <w:divBdr>
                        <w:top w:val="none" w:sz="0" w:space="0" w:color="auto"/>
                        <w:left w:val="none" w:sz="0" w:space="0" w:color="auto"/>
                        <w:bottom w:val="none" w:sz="0" w:space="0" w:color="auto"/>
                        <w:right w:val="none" w:sz="0" w:space="0" w:color="auto"/>
                      </w:divBdr>
                    </w:div>
                  </w:divsChild>
                </w:div>
                <w:div w:id="192426697">
                  <w:marLeft w:val="0"/>
                  <w:marRight w:val="0"/>
                  <w:marTop w:val="0"/>
                  <w:marBottom w:val="0"/>
                  <w:divBdr>
                    <w:top w:val="none" w:sz="0" w:space="0" w:color="auto"/>
                    <w:left w:val="none" w:sz="0" w:space="0" w:color="auto"/>
                    <w:bottom w:val="none" w:sz="0" w:space="0" w:color="auto"/>
                    <w:right w:val="none" w:sz="0" w:space="0" w:color="auto"/>
                  </w:divBdr>
                  <w:divsChild>
                    <w:div w:id="1073116342">
                      <w:marLeft w:val="0"/>
                      <w:marRight w:val="0"/>
                      <w:marTop w:val="0"/>
                      <w:marBottom w:val="0"/>
                      <w:divBdr>
                        <w:top w:val="none" w:sz="0" w:space="0" w:color="auto"/>
                        <w:left w:val="none" w:sz="0" w:space="0" w:color="auto"/>
                        <w:bottom w:val="none" w:sz="0" w:space="0" w:color="auto"/>
                        <w:right w:val="none" w:sz="0" w:space="0" w:color="auto"/>
                      </w:divBdr>
                    </w:div>
                  </w:divsChild>
                </w:div>
                <w:div w:id="249658621">
                  <w:marLeft w:val="0"/>
                  <w:marRight w:val="0"/>
                  <w:marTop w:val="0"/>
                  <w:marBottom w:val="0"/>
                  <w:divBdr>
                    <w:top w:val="none" w:sz="0" w:space="0" w:color="auto"/>
                    <w:left w:val="none" w:sz="0" w:space="0" w:color="auto"/>
                    <w:bottom w:val="none" w:sz="0" w:space="0" w:color="auto"/>
                    <w:right w:val="none" w:sz="0" w:space="0" w:color="auto"/>
                  </w:divBdr>
                  <w:divsChild>
                    <w:div w:id="177891462">
                      <w:marLeft w:val="0"/>
                      <w:marRight w:val="0"/>
                      <w:marTop w:val="0"/>
                      <w:marBottom w:val="0"/>
                      <w:divBdr>
                        <w:top w:val="none" w:sz="0" w:space="0" w:color="auto"/>
                        <w:left w:val="none" w:sz="0" w:space="0" w:color="auto"/>
                        <w:bottom w:val="none" w:sz="0" w:space="0" w:color="auto"/>
                        <w:right w:val="none" w:sz="0" w:space="0" w:color="auto"/>
                      </w:divBdr>
                    </w:div>
                  </w:divsChild>
                </w:div>
                <w:div w:id="259489337">
                  <w:marLeft w:val="0"/>
                  <w:marRight w:val="0"/>
                  <w:marTop w:val="0"/>
                  <w:marBottom w:val="0"/>
                  <w:divBdr>
                    <w:top w:val="none" w:sz="0" w:space="0" w:color="auto"/>
                    <w:left w:val="none" w:sz="0" w:space="0" w:color="auto"/>
                    <w:bottom w:val="none" w:sz="0" w:space="0" w:color="auto"/>
                    <w:right w:val="none" w:sz="0" w:space="0" w:color="auto"/>
                  </w:divBdr>
                  <w:divsChild>
                    <w:div w:id="1120685936">
                      <w:marLeft w:val="0"/>
                      <w:marRight w:val="0"/>
                      <w:marTop w:val="0"/>
                      <w:marBottom w:val="0"/>
                      <w:divBdr>
                        <w:top w:val="none" w:sz="0" w:space="0" w:color="auto"/>
                        <w:left w:val="none" w:sz="0" w:space="0" w:color="auto"/>
                        <w:bottom w:val="none" w:sz="0" w:space="0" w:color="auto"/>
                        <w:right w:val="none" w:sz="0" w:space="0" w:color="auto"/>
                      </w:divBdr>
                    </w:div>
                  </w:divsChild>
                </w:div>
                <w:div w:id="263660333">
                  <w:marLeft w:val="0"/>
                  <w:marRight w:val="0"/>
                  <w:marTop w:val="0"/>
                  <w:marBottom w:val="0"/>
                  <w:divBdr>
                    <w:top w:val="none" w:sz="0" w:space="0" w:color="auto"/>
                    <w:left w:val="none" w:sz="0" w:space="0" w:color="auto"/>
                    <w:bottom w:val="none" w:sz="0" w:space="0" w:color="auto"/>
                    <w:right w:val="none" w:sz="0" w:space="0" w:color="auto"/>
                  </w:divBdr>
                  <w:divsChild>
                    <w:div w:id="1773013587">
                      <w:marLeft w:val="0"/>
                      <w:marRight w:val="0"/>
                      <w:marTop w:val="0"/>
                      <w:marBottom w:val="0"/>
                      <w:divBdr>
                        <w:top w:val="none" w:sz="0" w:space="0" w:color="auto"/>
                        <w:left w:val="none" w:sz="0" w:space="0" w:color="auto"/>
                        <w:bottom w:val="none" w:sz="0" w:space="0" w:color="auto"/>
                        <w:right w:val="none" w:sz="0" w:space="0" w:color="auto"/>
                      </w:divBdr>
                    </w:div>
                  </w:divsChild>
                </w:div>
                <w:div w:id="271128836">
                  <w:marLeft w:val="0"/>
                  <w:marRight w:val="0"/>
                  <w:marTop w:val="0"/>
                  <w:marBottom w:val="0"/>
                  <w:divBdr>
                    <w:top w:val="none" w:sz="0" w:space="0" w:color="auto"/>
                    <w:left w:val="none" w:sz="0" w:space="0" w:color="auto"/>
                    <w:bottom w:val="none" w:sz="0" w:space="0" w:color="auto"/>
                    <w:right w:val="none" w:sz="0" w:space="0" w:color="auto"/>
                  </w:divBdr>
                  <w:divsChild>
                    <w:div w:id="1204446539">
                      <w:marLeft w:val="0"/>
                      <w:marRight w:val="0"/>
                      <w:marTop w:val="0"/>
                      <w:marBottom w:val="0"/>
                      <w:divBdr>
                        <w:top w:val="none" w:sz="0" w:space="0" w:color="auto"/>
                        <w:left w:val="none" w:sz="0" w:space="0" w:color="auto"/>
                        <w:bottom w:val="none" w:sz="0" w:space="0" w:color="auto"/>
                        <w:right w:val="none" w:sz="0" w:space="0" w:color="auto"/>
                      </w:divBdr>
                    </w:div>
                  </w:divsChild>
                </w:div>
                <w:div w:id="384255136">
                  <w:marLeft w:val="0"/>
                  <w:marRight w:val="0"/>
                  <w:marTop w:val="0"/>
                  <w:marBottom w:val="0"/>
                  <w:divBdr>
                    <w:top w:val="none" w:sz="0" w:space="0" w:color="auto"/>
                    <w:left w:val="none" w:sz="0" w:space="0" w:color="auto"/>
                    <w:bottom w:val="none" w:sz="0" w:space="0" w:color="auto"/>
                    <w:right w:val="none" w:sz="0" w:space="0" w:color="auto"/>
                  </w:divBdr>
                  <w:divsChild>
                    <w:div w:id="1190533319">
                      <w:marLeft w:val="0"/>
                      <w:marRight w:val="0"/>
                      <w:marTop w:val="0"/>
                      <w:marBottom w:val="0"/>
                      <w:divBdr>
                        <w:top w:val="none" w:sz="0" w:space="0" w:color="auto"/>
                        <w:left w:val="none" w:sz="0" w:space="0" w:color="auto"/>
                        <w:bottom w:val="none" w:sz="0" w:space="0" w:color="auto"/>
                        <w:right w:val="none" w:sz="0" w:space="0" w:color="auto"/>
                      </w:divBdr>
                    </w:div>
                  </w:divsChild>
                </w:div>
                <w:div w:id="413624881">
                  <w:marLeft w:val="0"/>
                  <w:marRight w:val="0"/>
                  <w:marTop w:val="0"/>
                  <w:marBottom w:val="0"/>
                  <w:divBdr>
                    <w:top w:val="none" w:sz="0" w:space="0" w:color="auto"/>
                    <w:left w:val="none" w:sz="0" w:space="0" w:color="auto"/>
                    <w:bottom w:val="none" w:sz="0" w:space="0" w:color="auto"/>
                    <w:right w:val="none" w:sz="0" w:space="0" w:color="auto"/>
                  </w:divBdr>
                  <w:divsChild>
                    <w:div w:id="186136864">
                      <w:marLeft w:val="0"/>
                      <w:marRight w:val="0"/>
                      <w:marTop w:val="0"/>
                      <w:marBottom w:val="0"/>
                      <w:divBdr>
                        <w:top w:val="none" w:sz="0" w:space="0" w:color="auto"/>
                        <w:left w:val="none" w:sz="0" w:space="0" w:color="auto"/>
                        <w:bottom w:val="none" w:sz="0" w:space="0" w:color="auto"/>
                        <w:right w:val="none" w:sz="0" w:space="0" w:color="auto"/>
                      </w:divBdr>
                    </w:div>
                  </w:divsChild>
                </w:div>
                <w:div w:id="497426859">
                  <w:marLeft w:val="0"/>
                  <w:marRight w:val="0"/>
                  <w:marTop w:val="0"/>
                  <w:marBottom w:val="0"/>
                  <w:divBdr>
                    <w:top w:val="none" w:sz="0" w:space="0" w:color="auto"/>
                    <w:left w:val="none" w:sz="0" w:space="0" w:color="auto"/>
                    <w:bottom w:val="none" w:sz="0" w:space="0" w:color="auto"/>
                    <w:right w:val="none" w:sz="0" w:space="0" w:color="auto"/>
                  </w:divBdr>
                  <w:divsChild>
                    <w:div w:id="1462728620">
                      <w:marLeft w:val="0"/>
                      <w:marRight w:val="0"/>
                      <w:marTop w:val="0"/>
                      <w:marBottom w:val="0"/>
                      <w:divBdr>
                        <w:top w:val="none" w:sz="0" w:space="0" w:color="auto"/>
                        <w:left w:val="none" w:sz="0" w:space="0" w:color="auto"/>
                        <w:bottom w:val="none" w:sz="0" w:space="0" w:color="auto"/>
                        <w:right w:val="none" w:sz="0" w:space="0" w:color="auto"/>
                      </w:divBdr>
                    </w:div>
                  </w:divsChild>
                </w:div>
                <w:div w:id="587932559">
                  <w:marLeft w:val="0"/>
                  <w:marRight w:val="0"/>
                  <w:marTop w:val="0"/>
                  <w:marBottom w:val="0"/>
                  <w:divBdr>
                    <w:top w:val="none" w:sz="0" w:space="0" w:color="auto"/>
                    <w:left w:val="none" w:sz="0" w:space="0" w:color="auto"/>
                    <w:bottom w:val="none" w:sz="0" w:space="0" w:color="auto"/>
                    <w:right w:val="none" w:sz="0" w:space="0" w:color="auto"/>
                  </w:divBdr>
                  <w:divsChild>
                    <w:div w:id="728767567">
                      <w:marLeft w:val="0"/>
                      <w:marRight w:val="0"/>
                      <w:marTop w:val="0"/>
                      <w:marBottom w:val="0"/>
                      <w:divBdr>
                        <w:top w:val="none" w:sz="0" w:space="0" w:color="auto"/>
                        <w:left w:val="none" w:sz="0" w:space="0" w:color="auto"/>
                        <w:bottom w:val="none" w:sz="0" w:space="0" w:color="auto"/>
                        <w:right w:val="none" w:sz="0" w:space="0" w:color="auto"/>
                      </w:divBdr>
                    </w:div>
                  </w:divsChild>
                </w:div>
                <w:div w:id="589656130">
                  <w:marLeft w:val="0"/>
                  <w:marRight w:val="0"/>
                  <w:marTop w:val="0"/>
                  <w:marBottom w:val="0"/>
                  <w:divBdr>
                    <w:top w:val="none" w:sz="0" w:space="0" w:color="auto"/>
                    <w:left w:val="none" w:sz="0" w:space="0" w:color="auto"/>
                    <w:bottom w:val="none" w:sz="0" w:space="0" w:color="auto"/>
                    <w:right w:val="none" w:sz="0" w:space="0" w:color="auto"/>
                  </w:divBdr>
                  <w:divsChild>
                    <w:div w:id="933129508">
                      <w:marLeft w:val="0"/>
                      <w:marRight w:val="0"/>
                      <w:marTop w:val="0"/>
                      <w:marBottom w:val="0"/>
                      <w:divBdr>
                        <w:top w:val="none" w:sz="0" w:space="0" w:color="auto"/>
                        <w:left w:val="none" w:sz="0" w:space="0" w:color="auto"/>
                        <w:bottom w:val="none" w:sz="0" w:space="0" w:color="auto"/>
                        <w:right w:val="none" w:sz="0" w:space="0" w:color="auto"/>
                      </w:divBdr>
                    </w:div>
                  </w:divsChild>
                </w:div>
                <w:div w:id="601570279">
                  <w:marLeft w:val="0"/>
                  <w:marRight w:val="0"/>
                  <w:marTop w:val="0"/>
                  <w:marBottom w:val="0"/>
                  <w:divBdr>
                    <w:top w:val="none" w:sz="0" w:space="0" w:color="auto"/>
                    <w:left w:val="none" w:sz="0" w:space="0" w:color="auto"/>
                    <w:bottom w:val="none" w:sz="0" w:space="0" w:color="auto"/>
                    <w:right w:val="none" w:sz="0" w:space="0" w:color="auto"/>
                  </w:divBdr>
                  <w:divsChild>
                    <w:div w:id="1252201701">
                      <w:marLeft w:val="0"/>
                      <w:marRight w:val="0"/>
                      <w:marTop w:val="0"/>
                      <w:marBottom w:val="0"/>
                      <w:divBdr>
                        <w:top w:val="none" w:sz="0" w:space="0" w:color="auto"/>
                        <w:left w:val="none" w:sz="0" w:space="0" w:color="auto"/>
                        <w:bottom w:val="none" w:sz="0" w:space="0" w:color="auto"/>
                        <w:right w:val="none" w:sz="0" w:space="0" w:color="auto"/>
                      </w:divBdr>
                    </w:div>
                  </w:divsChild>
                </w:div>
                <w:div w:id="650066146">
                  <w:marLeft w:val="0"/>
                  <w:marRight w:val="0"/>
                  <w:marTop w:val="0"/>
                  <w:marBottom w:val="0"/>
                  <w:divBdr>
                    <w:top w:val="none" w:sz="0" w:space="0" w:color="auto"/>
                    <w:left w:val="none" w:sz="0" w:space="0" w:color="auto"/>
                    <w:bottom w:val="none" w:sz="0" w:space="0" w:color="auto"/>
                    <w:right w:val="none" w:sz="0" w:space="0" w:color="auto"/>
                  </w:divBdr>
                  <w:divsChild>
                    <w:div w:id="577449264">
                      <w:marLeft w:val="0"/>
                      <w:marRight w:val="0"/>
                      <w:marTop w:val="0"/>
                      <w:marBottom w:val="0"/>
                      <w:divBdr>
                        <w:top w:val="none" w:sz="0" w:space="0" w:color="auto"/>
                        <w:left w:val="none" w:sz="0" w:space="0" w:color="auto"/>
                        <w:bottom w:val="none" w:sz="0" w:space="0" w:color="auto"/>
                        <w:right w:val="none" w:sz="0" w:space="0" w:color="auto"/>
                      </w:divBdr>
                    </w:div>
                  </w:divsChild>
                </w:div>
                <w:div w:id="736050642">
                  <w:marLeft w:val="0"/>
                  <w:marRight w:val="0"/>
                  <w:marTop w:val="0"/>
                  <w:marBottom w:val="0"/>
                  <w:divBdr>
                    <w:top w:val="none" w:sz="0" w:space="0" w:color="auto"/>
                    <w:left w:val="none" w:sz="0" w:space="0" w:color="auto"/>
                    <w:bottom w:val="none" w:sz="0" w:space="0" w:color="auto"/>
                    <w:right w:val="none" w:sz="0" w:space="0" w:color="auto"/>
                  </w:divBdr>
                  <w:divsChild>
                    <w:div w:id="1700082926">
                      <w:marLeft w:val="0"/>
                      <w:marRight w:val="0"/>
                      <w:marTop w:val="0"/>
                      <w:marBottom w:val="0"/>
                      <w:divBdr>
                        <w:top w:val="none" w:sz="0" w:space="0" w:color="auto"/>
                        <w:left w:val="none" w:sz="0" w:space="0" w:color="auto"/>
                        <w:bottom w:val="none" w:sz="0" w:space="0" w:color="auto"/>
                        <w:right w:val="none" w:sz="0" w:space="0" w:color="auto"/>
                      </w:divBdr>
                    </w:div>
                  </w:divsChild>
                </w:div>
                <w:div w:id="817379003">
                  <w:marLeft w:val="0"/>
                  <w:marRight w:val="0"/>
                  <w:marTop w:val="0"/>
                  <w:marBottom w:val="0"/>
                  <w:divBdr>
                    <w:top w:val="none" w:sz="0" w:space="0" w:color="auto"/>
                    <w:left w:val="none" w:sz="0" w:space="0" w:color="auto"/>
                    <w:bottom w:val="none" w:sz="0" w:space="0" w:color="auto"/>
                    <w:right w:val="none" w:sz="0" w:space="0" w:color="auto"/>
                  </w:divBdr>
                  <w:divsChild>
                    <w:div w:id="310444417">
                      <w:marLeft w:val="0"/>
                      <w:marRight w:val="0"/>
                      <w:marTop w:val="0"/>
                      <w:marBottom w:val="0"/>
                      <w:divBdr>
                        <w:top w:val="none" w:sz="0" w:space="0" w:color="auto"/>
                        <w:left w:val="none" w:sz="0" w:space="0" w:color="auto"/>
                        <w:bottom w:val="none" w:sz="0" w:space="0" w:color="auto"/>
                        <w:right w:val="none" w:sz="0" w:space="0" w:color="auto"/>
                      </w:divBdr>
                    </w:div>
                  </w:divsChild>
                </w:div>
                <w:div w:id="817764293">
                  <w:marLeft w:val="0"/>
                  <w:marRight w:val="0"/>
                  <w:marTop w:val="0"/>
                  <w:marBottom w:val="0"/>
                  <w:divBdr>
                    <w:top w:val="none" w:sz="0" w:space="0" w:color="auto"/>
                    <w:left w:val="none" w:sz="0" w:space="0" w:color="auto"/>
                    <w:bottom w:val="none" w:sz="0" w:space="0" w:color="auto"/>
                    <w:right w:val="none" w:sz="0" w:space="0" w:color="auto"/>
                  </w:divBdr>
                  <w:divsChild>
                    <w:div w:id="949437159">
                      <w:marLeft w:val="0"/>
                      <w:marRight w:val="0"/>
                      <w:marTop w:val="0"/>
                      <w:marBottom w:val="0"/>
                      <w:divBdr>
                        <w:top w:val="none" w:sz="0" w:space="0" w:color="auto"/>
                        <w:left w:val="none" w:sz="0" w:space="0" w:color="auto"/>
                        <w:bottom w:val="none" w:sz="0" w:space="0" w:color="auto"/>
                        <w:right w:val="none" w:sz="0" w:space="0" w:color="auto"/>
                      </w:divBdr>
                    </w:div>
                  </w:divsChild>
                </w:div>
                <w:div w:id="984353044">
                  <w:marLeft w:val="0"/>
                  <w:marRight w:val="0"/>
                  <w:marTop w:val="0"/>
                  <w:marBottom w:val="0"/>
                  <w:divBdr>
                    <w:top w:val="none" w:sz="0" w:space="0" w:color="auto"/>
                    <w:left w:val="none" w:sz="0" w:space="0" w:color="auto"/>
                    <w:bottom w:val="none" w:sz="0" w:space="0" w:color="auto"/>
                    <w:right w:val="none" w:sz="0" w:space="0" w:color="auto"/>
                  </w:divBdr>
                  <w:divsChild>
                    <w:div w:id="365564751">
                      <w:marLeft w:val="0"/>
                      <w:marRight w:val="0"/>
                      <w:marTop w:val="0"/>
                      <w:marBottom w:val="0"/>
                      <w:divBdr>
                        <w:top w:val="none" w:sz="0" w:space="0" w:color="auto"/>
                        <w:left w:val="none" w:sz="0" w:space="0" w:color="auto"/>
                        <w:bottom w:val="none" w:sz="0" w:space="0" w:color="auto"/>
                        <w:right w:val="none" w:sz="0" w:space="0" w:color="auto"/>
                      </w:divBdr>
                    </w:div>
                  </w:divsChild>
                </w:div>
                <w:div w:id="1037394897">
                  <w:marLeft w:val="0"/>
                  <w:marRight w:val="0"/>
                  <w:marTop w:val="0"/>
                  <w:marBottom w:val="0"/>
                  <w:divBdr>
                    <w:top w:val="none" w:sz="0" w:space="0" w:color="auto"/>
                    <w:left w:val="none" w:sz="0" w:space="0" w:color="auto"/>
                    <w:bottom w:val="none" w:sz="0" w:space="0" w:color="auto"/>
                    <w:right w:val="none" w:sz="0" w:space="0" w:color="auto"/>
                  </w:divBdr>
                  <w:divsChild>
                    <w:div w:id="2061324949">
                      <w:marLeft w:val="0"/>
                      <w:marRight w:val="0"/>
                      <w:marTop w:val="0"/>
                      <w:marBottom w:val="0"/>
                      <w:divBdr>
                        <w:top w:val="none" w:sz="0" w:space="0" w:color="auto"/>
                        <w:left w:val="none" w:sz="0" w:space="0" w:color="auto"/>
                        <w:bottom w:val="none" w:sz="0" w:space="0" w:color="auto"/>
                        <w:right w:val="none" w:sz="0" w:space="0" w:color="auto"/>
                      </w:divBdr>
                    </w:div>
                  </w:divsChild>
                </w:div>
                <w:div w:id="1361320345">
                  <w:marLeft w:val="0"/>
                  <w:marRight w:val="0"/>
                  <w:marTop w:val="0"/>
                  <w:marBottom w:val="0"/>
                  <w:divBdr>
                    <w:top w:val="none" w:sz="0" w:space="0" w:color="auto"/>
                    <w:left w:val="none" w:sz="0" w:space="0" w:color="auto"/>
                    <w:bottom w:val="none" w:sz="0" w:space="0" w:color="auto"/>
                    <w:right w:val="none" w:sz="0" w:space="0" w:color="auto"/>
                  </w:divBdr>
                  <w:divsChild>
                    <w:div w:id="156845780">
                      <w:marLeft w:val="0"/>
                      <w:marRight w:val="0"/>
                      <w:marTop w:val="0"/>
                      <w:marBottom w:val="0"/>
                      <w:divBdr>
                        <w:top w:val="none" w:sz="0" w:space="0" w:color="auto"/>
                        <w:left w:val="none" w:sz="0" w:space="0" w:color="auto"/>
                        <w:bottom w:val="none" w:sz="0" w:space="0" w:color="auto"/>
                        <w:right w:val="none" w:sz="0" w:space="0" w:color="auto"/>
                      </w:divBdr>
                    </w:div>
                  </w:divsChild>
                </w:div>
                <w:div w:id="1449356287">
                  <w:marLeft w:val="0"/>
                  <w:marRight w:val="0"/>
                  <w:marTop w:val="0"/>
                  <w:marBottom w:val="0"/>
                  <w:divBdr>
                    <w:top w:val="none" w:sz="0" w:space="0" w:color="auto"/>
                    <w:left w:val="none" w:sz="0" w:space="0" w:color="auto"/>
                    <w:bottom w:val="none" w:sz="0" w:space="0" w:color="auto"/>
                    <w:right w:val="none" w:sz="0" w:space="0" w:color="auto"/>
                  </w:divBdr>
                  <w:divsChild>
                    <w:div w:id="997196485">
                      <w:marLeft w:val="0"/>
                      <w:marRight w:val="0"/>
                      <w:marTop w:val="0"/>
                      <w:marBottom w:val="0"/>
                      <w:divBdr>
                        <w:top w:val="none" w:sz="0" w:space="0" w:color="auto"/>
                        <w:left w:val="none" w:sz="0" w:space="0" w:color="auto"/>
                        <w:bottom w:val="none" w:sz="0" w:space="0" w:color="auto"/>
                        <w:right w:val="none" w:sz="0" w:space="0" w:color="auto"/>
                      </w:divBdr>
                    </w:div>
                  </w:divsChild>
                </w:div>
                <w:div w:id="1478499895">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 w:id="1570115027">
                  <w:marLeft w:val="0"/>
                  <w:marRight w:val="0"/>
                  <w:marTop w:val="0"/>
                  <w:marBottom w:val="0"/>
                  <w:divBdr>
                    <w:top w:val="none" w:sz="0" w:space="0" w:color="auto"/>
                    <w:left w:val="none" w:sz="0" w:space="0" w:color="auto"/>
                    <w:bottom w:val="none" w:sz="0" w:space="0" w:color="auto"/>
                    <w:right w:val="none" w:sz="0" w:space="0" w:color="auto"/>
                  </w:divBdr>
                  <w:divsChild>
                    <w:div w:id="322702649">
                      <w:marLeft w:val="0"/>
                      <w:marRight w:val="0"/>
                      <w:marTop w:val="0"/>
                      <w:marBottom w:val="0"/>
                      <w:divBdr>
                        <w:top w:val="none" w:sz="0" w:space="0" w:color="auto"/>
                        <w:left w:val="none" w:sz="0" w:space="0" w:color="auto"/>
                        <w:bottom w:val="none" w:sz="0" w:space="0" w:color="auto"/>
                        <w:right w:val="none" w:sz="0" w:space="0" w:color="auto"/>
                      </w:divBdr>
                    </w:div>
                  </w:divsChild>
                </w:div>
                <w:div w:id="1679502554">
                  <w:marLeft w:val="0"/>
                  <w:marRight w:val="0"/>
                  <w:marTop w:val="0"/>
                  <w:marBottom w:val="0"/>
                  <w:divBdr>
                    <w:top w:val="none" w:sz="0" w:space="0" w:color="auto"/>
                    <w:left w:val="none" w:sz="0" w:space="0" w:color="auto"/>
                    <w:bottom w:val="none" w:sz="0" w:space="0" w:color="auto"/>
                    <w:right w:val="none" w:sz="0" w:space="0" w:color="auto"/>
                  </w:divBdr>
                  <w:divsChild>
                    <w:div w:id="417019957">
                      <w:marLeft w:val="0"/>
                      <w:marRight w:val="0"/>
                      <w:marTop w:val="0"/>
                      <w:marBottom w:val="0"/>
                      <w:divBdr>
                        <w:top w:val="none" w:sz="0" w:space="0" w:color="auto"/>
                        <w:left w:val="none" w:sz="0" w:space="0" w:color="auto"/>
                        <w:bottom w:val="none" w:sz="0" w:space="0" w:color="auto"/>
                        <w:right w:val="none" w:sz="0" w:space="0" w:color="auto"/>
                      </w:divBdr>
                    </w:div>
                  </w:divsChild>
                </w:div>
                <w:div w:id="1686904926">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739278138">
                  <w:marLeft w:val="0"/>
                  <w:marRight w:val="0"/>
                  <w:marTop w:val="0"/>
                  <w:marBottom w:val="0"/>
                  <w:divBdr>
                    <w:top w:val="none" w:sz="0" w:space="0" w:color="auto"/>
                    <w:left w:val="none" w:sz="0" w:space="0" w:color="auto"/>
                    <w:bottom w:val="none" w:sz="0" w:space="0" w:color="auto"/>
                    <w:right w:val="none" w:sz="0" w:space="0" w:color="auto"/>
                  </w:divBdr>
                  <w:divsChild>
                    <w:div w:id="734623538">
                      <w:marLeft w:val="0"/>
                      <w:marRight w:val="0"/>
                      <w:marTop w:val="0"/>
                      <w:marBottom w:val="0"/>
                      <w:divBdr>
                        <w:top w:val="none" w:sz="0" w:space="0" w:color="auto"/>
                        <w:left w:val="none" w:sz="0" w:space="0" w:color="auto"/>
                        <w:bottom w:val="none" w:sz="0" w:space="0" w:color="auto"/>
                        <w:right w:val="none" w:sz="0" w:space="0" w:color="auto"/>
                      </w:divBdr>
                    </w:div>
                  </w:divsChild>
                </w:div>
                <w:div w:id="1794060303">
                  <w:marLeft w:val="0"/>
                  <w:marRight w:val="0"/>
                  <w:marTop w:val="0"/>
                  <w:marBottom w:val="0"/>
                  <w:divBdr>
                    <w:top w:val="none" w:sz="0" w:space="0" w:color="auto"/>
                    <w:left w:val="none" w:sz="0" w:space="0" w:color="auto"/>
                    <w:bottom w:val="none" w:sz="0" w:space="0" w:color="auto"/>
                    <w:right w:val="none" w:sz="0" w:space="0" w:color="auto"/>
                  </w:divBdr>
                  <w:divsChild>
                    <w:div w:id="1543253311">
                      <w:marLeft w:val="0"/>
                      <w:marRight w:val="0"/>
                      <w:marTop w:val="0"/>
                      <w:marBottom w:val="0"/>
                      <w:divBdr>
                        <w:top w:val="none" w:sz="0" w:space="0" w:color="auto"/>
                        <w:left w:val="none" w:sz="0" w:space="0" w:color="auto"/>
                        <w:bottom w:val="none" w:sz="0" w:space="0" w:color="auto"/>
                        <w:right w:val="none" w:sz="0" w:space="0" w:color="auto"/>
                      </w:divBdr>
                    </w:div>
                  </w:divsChild>
                </w:div>
                <w:div w:id="1803039088">
                  <w:marLeft w:val="0"/>
                  <w:marRight w:val="0"/>
                  <w:marTop w:val="0"/>
                  <w:marBottom w:val="0"/>
                  <w:divBdr>
                    <w:top w:val="none" w:sz="0" w:space="0" w:color="auto"/>
                    <w:left w:val="none" w:sz="0" w:space="0" w:color="auto"/>
                    <w:bottom w:val="none" w:sz="0" w:space="0" w:color="auto"/>
                    <w:right w:val="none" w:sz="0" w:space="0" w:color="auto"/>
                  </w:divBdr>
                  <w:divsChild>
                    <w:div w:id="1317488868">
                      <w:marLeft w:val="0"/>
                      <w:marRight w:val="0"/>
                      <w:marTop w:val="0"/>
                      <w:marBottom w:val="0"/>
                      <w:divBdr>
                        <w:top w:val="none" w:sz="0" w:space="0" w:color="auto"/>
                        <w:left w:val="none" w:sz="0" w:space="0" w:color="auto"/>
                        <w:bottom w:val="none" w:sz="0" w:space="0" w:color="auto"/>
                        <w:right w:val="none" w:sz="0" w:space="0" w:color="auto"/>
                      </w:divBdr>
                    </w:div>
                  </w:divsChild>
                </w:div>
                <w:div w:id="1867788543">
                  <w:marLeft w:val="0"/>
                  <w:marRight w:val="0"/>
                  <w:marTop w:val="0"/>
                  <w:marBottom w:val="0"/>
                  <w:divBdr>
                    <w:top w:val="none" w:sz="0" w:space="0" w:color="auto"/>
                    <w:left w:val="none" w:sz="0" w:space="0" w:color="auto"/>
                    <w:bottom w:val="none" w:sz="0" w:space="0" w:color="auto"/>
                    <w:right w:val="none" w:sz="0" w:space="0" w:color="auto"/>
                  </w:divBdr>
                  <w:divsChild>
                    <w:div w:id="931662912">
                      <w:marLeft w:val="0"/>
                      <w:marRight w:val="0"/>
                      <w:marTop w:val="0"/>
                      <w:marBottom w:val="0"/>
                      <w:divBdr>
                        <w:top w:val="none" w:sz="0" w:space="0" w:color="auto"/>
                        <w:left w:val="none" w:sz="0" w:space="0" w:color="auto"/>
                        <w:bottom w:val="none" w:sz="0" w:space="0" w:color="auto"/>
                        <w:right w:val="none" w:sz="0" w:space="0" w:color="auto"/>
                      </w:divBdr>
                    </w:div>
                  </w:divsChild>
                </w:div>
                <w:div w:id="1876236126">
                  <w:marLeft w:val="0"/>
                  <w:marRight w:val="0"/>
                  <w:marTop w:val="0"/>
                  <w:marBottom w:val="0"/>
                  <w:divBdr>
                    <w:top w:val="none" w:sz="0" w:space="0" w:color="auto"/>
                    <w:left w:val="none" w:sz="0" w:space="0" w:color="auto"/>
                    <w:bottom w:val="none" w:sz="0" w:space="0" w:color="auto"/>
                    <w:right w:val="none" w:sz="0" w:space="0" w:color="auto"/>
                  </w:divBdr>
                  <w:divsChild>
                    <w:div w:id="1267617854">
                      <w:marLeft w:val="0"/>
                      <w:marRight w:val="0"/>
                      <w:marTop w:val="0"/>
                      <w:marBottom w:val="0"/>
                      <w:divBdr>
                        <w:top w:val="none" w:sz="0" w:space="0" w:color="auto"/>
                        <w:left w:val="none" w:sz="0" w:space="0" w:color="auto"/>
                        <w:bottom w:val="none" w:sz="0" w:space="0" w:color="auto"/>
                        <w:right w:val="none" w:sz="0" w:space="0" w:color="auto"/>
                      </w:divBdr>
                    </w:div>
                  </w:divsChild>
                </w:div>
                <w:div w:id="1881898251">
                  <w:marLeft w:val="0"/>
                  <w:marRight w:val="0"/>
                  <w:marTop w:val="0"/>
                  <w:marBottom w:val="0"/>
                  <w:divBdr>
                    <w:top w:val="none" w:sz="0" w:space="0" w:color="auto"/>
                    <w:left w:val="none" w:sz="0" w:space="0" w:color="auto"/>
                    <w:bottom w:val="none" w:sz="0" w:space="0" w:color="auto"/>
                    <w:right w:val="none" w:sz="0" w:space="0" w:color="auto"/>
                  </w:divBdr>
                  <w:divsChild>
                    <w:div w:id="80686413">
                      <w:marLeft w:val="0"/>
                      <w:marRight w:val="0"/>
                      <w:marTop w:val="0"/>
                      <w:marBottom w:val="0"/>
                      <w:divBdr>
                        <w:top w:val="none" w:sz="0" w:space="0" w:color="auto"/>
                        <w:left w:val="none" w:sz="0" w:space="0" w:color="auto"/>
                        <w:bottom w:val="none" w:sz="0" w:space="0" w:color="auto"/>
                        <w:right w:val="none" w:sz="0" w:space="0" w:color="auto"/>
                      </w:divBdr>
                    </w:div>
                  </w:divsChild>
                </w:div>
                <w:div w:id="1900701137">
                  <w:marLeft w:val="0"/>
                  <w:marRight w:val="0"/>
                  <w:marTop w:val="0"/>
                  <w:marBottom w:val="0"/>
                  <w:divBdr>
                    <w:top w:val="none" w:sz="0" w:space="0" w:color="auto"/>
                    <w:left w:val="none" w:sz="0" w:space="0" w:color="auto"/>
                    <w:bottom w:val="none" w:sz="0" w:space="0" w:color="auto"/>
                    <w:right w:val="none" w:sz="0" w:space="0" w:color="auto"/>
                  </w:divBdr>
                  <w:divsChild>
                    <w:div w:id="1154026036">
                      <w:marLeft w:val="0"/>
                      <w:marRight w:val="0"/>
                      <w:marTop w:val="0"/>
                      <w:marBottom w:val="0"/>
                      <w:divBdr>
                        <w:top w:val="none" w:sz="0" w:space="0" w:color="auto"/>
                        <w:left w:val="none" w:sz="0" w:space="0" w:color="auto"/>
                        <w:bottom w:val="none" w:sz="0" w:space="0" w:color="auto"/>
                        <w:right w:val="none" w:sz="0" w:space="0" w:color="auto"/>
                      </w:divBdr>
                    </w:div>
                  </w:divsChild>
                </w:div>
                <w:div w:id="2051177086">
                  <w:marLeft w:val="0"/>
                  <w:marRight w:val="0"/>
                  <w:marTop w:val="0"/>
                  <w:marBottom w:val="0"/>
                  <w:divBdr>
                    <w:top w:val="none" w:sz="0" w:space="0" w:color="auto"/>
                    <w:left w:val="none" w:sz="0" w:space="0" w:color="auto"/>
                    <w:bottom w:val="none" w:sz="0" w:space="0" w:color="auto"/>
                    <w:right w:val="none" w:sz="0" w:space="0" w:color="auto"/>
                  </w:divBdr>
                  <w:divsChild>
                    <w:div w:id="1785465877">
                      <w:marLeft w:val="0"/>
                      <w:marRight w:val="0"/>
                      <w:marTop w:val="0"/>
                      <w:marBottom w:val="0"/>
                      <w:divBdr>
                        <w:top w:val="none" w:sz="0" w:space="0" w:color="auto"/>
                        <w:left w:val="none" w:sz="0" w:space="0" w:color="auto"/>
                        <w:bottom w:val="none" w:sz="0" w:space="0" w:color="auto"/>
                        <w:right w:val="none" w:sz="0" w:space="0" w:color="auto"/>
                      </w:divBdr>
                    </w:div>
                  </w:divsChild>
                </w:div>
                <w:div w:id="2059476177">
                  <w:marLeft w:val="0"/>
                  <w:marRight w:val="0"/>
                  <w:marTop w:val="0"/>
                  <w:marBottom w:val="0"/>
                  <w:divBdr>
                    <w:top w:val="none" w:sz="0" w:space="0" w:color="auto"/>
                    <w:left w:val="none" w:sz="0" w:space="0" w:color="auto"/>
                    <w:bottom w:val="none" w:sz="0" w:space="0" w:color="auto"/>
                    <w:right w:val="none" w:sz="0" w:space="0" w:color="auto"/>
                  </w:divBdr>
                  <w:divsChild>
                    <w:div w:id="847405596">
                      <w:marLeft w:val="0"/>
                      <w:marRight w:val="0"/>
                      <w:marTop w:val="0"/>
                      <w:marBottom w:val="0"/>
                      <w:divBdr>
                        <w:top w:val="none" w:sz="0" w:space="0" w:color="auto"/>
                        <w:left w:val="none" w:sz="0" w:space="0" w:color="auto"/>
                        <w:bottom w:val="none" w:sz="0" w:space="0" w:color="auto"/>
                        <w:right w:val="none" w:sz="0" w:space="0" w:color="auto"/>
                      </w:divBdr>
                    </w:div>
                  </w:divsChild>
                </w:div>
                <w:div w:id="2070838200">
                  <w:marLeft w:val="0"/>
                  <w:marRight w:val="0"/>
                  <w:marTop w:val="0"/>
                  <w:marBottom w:val="0"/>
                  <w:divBdr>
                    <w:top w:val="none" w:sz="0" w:space="0" w:color="auto"/>
                    <w:left w:val="none" w:sz="0" w:space="0" w:color="auto"/>
                    <w:bottom w:val="none" w:sz="0" w:space="0" w:color="auto"/>
                    <w:right w:val="none" w:sz="0" w:space="0" w:color="auto"/>
                  </w:divBdr>
                  <w:divsChild>
                    <w:div w:id="18996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6871">
          <w:marLeft w:val="0"/>
          <w:marRight w:val="0"/>
          <w:marTop w:val="0"/>
          <w:marBottom w:val="0"/>
          <w:divBdr>
            <w:top w:val="none" w:sz="0" w:space="0" w:color="auto"/>
            <w:left w:val="none" w:sz="0" w:space="0" w:color="auto"/>
            <w:bottom w:val="none" w:sz="0" w:space="0" w:color="auto"/>
            <w:right w:val="none" w:sz="0" w:space="0" w:color="auto"/>
          </w:divBdr>
        </w:div>
        <w:div w:id="2092071323">
          <w:marLeft w:val="0"/>
          <w:marRight w:val="0"/>
          <w:marTop w:val="0"/>
          <w:marBottom w:val="0"/>
          <w:divBdr>
            <w:top w:val="none" w:sz="0" w:space="0" w:color="auto"/>
            <w:left w:val="none" w:sz="0" w:space="0" w:color="auto"/>
            <w:bottom w:val="none" w:sz="0" w:space="0" w:color="auto"/>
            <w:right w:val="none" w:sz="0" w:space="0" w:color="auto"/>
          </w:divBdr>
        </w:div>
        <w:div w:id="2095467141">
          <w:marLeft w:val="0"/>
          <w:marRight w:val="0"/>
          <w:marTop w:val="0"/>
          <w:marBottom w:val="0"/>
          <w:divBdr>
            <w:top w:val="none" w:sz="0" w:space="0" w:color="auto"/>
            <w:left w:val="none" w:sz="0" w:space="0" w:color="auto"/>
            <w:bottom w:val="none" w:sz="0" w:space="0" w:color="auto"/>
            <w:right w:val="none" w:sz="0" w:space="0" w:color="auto"/>
          </w:divBdr>
        </w:div>
        <w:div w:id="2111268787">
          <w:marLeft w:val="0"/>
          <w:marRight w:val="0"/>
          <w:marTop w:val="0"/>
          <w:marBottom w:val="0"/>
          <w:divBdr>
            <w:top w:val="none" w:sz="0" w:space="0" w:color="auto"/>
            <w:left w:val="none" w:sz="0" w:space="0" w:color="auto"/>
            <w:bottom w:val="none" w:sz="0" w:space="0" w:color="auto"/>
            <w:right w:val="none" w:sz="0" w:space="0" w:color="auto"/>
          </w:divBdr>
        </w:div>
        <w:div w:id="2145653450">
          <w:marLeft w:val="0"/>
          <w:marRight w:val="0"/>
          <w:marTop w:val="0"/>
          <w:marBottom w:val="0"/>
          <w:divBdr>
            <w:top w:val="none" w:sz="0" w:space="0" w:color="auto"/>
            <w:left w:val="none" w:sz="0" w:space="0" w:color="auto"/>
            <w:bottom w:val="none" w:sz="0" w:space="0" w:color="auto"/>
            <w:right w:val="none" w:sz="0" w:space="0" w:color="auto"/>
          </w:divBdr>
        </w:div>
      </w:divsChild>
    </w:div>
    <w:div w:id="1070807119">
      <w:bodyDiv w:val="1"/>
      <w:marLeft w:val="0"/>
      <w:marRight w:val="0"/>
      <w:marTop w:val="0"/>
      <w:marBottom w:val="0"/>
      <w:divBdr>
        <w:top w:val="none" w:sz="0" w:space="0" w:color="auto"/>
        <w:left w:val="none" w:sz="0" w:space="0" w:color="auto"/>
        <w:bottom w:val="none" w:sz="0" w:space="0" w:color="auto"/>
        <w:right w:val="none" w:sz="0" w:space="0" w:color="auto"/>
      </w:divBdr>
    </w:div>
    <w:div w:id="1332946684">
      <w:bodyDiv w:val="1"/>
      <w:marLeft w:val="0"/>
      <w:marRight w:val="0"/>
      <w:marTop w:val="0"/>
      <w:marBottom w:val="0"/>
      <w:divBdr>
        <w:top w:val="none" w:sz="0" w:space="0" w:color="auto"/>
        <w:left w:val="none" w:sz="0" w:space="0" w:color="auto"/>
        <w:bottom w:val="none" w:sz="0" w:space="0" w:color="auto"/>
        <w:right w:val="none" w:sz="0" w:space="0" w:color="auto"/>
      </w:divBdr>
    </w:div>
    <w:div w:id="1626229705">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uk-defence-standardization" TargetMode="External"/><Relationship Id="rId18" Type="http://schemas.openxmlformats.org/officeDocument/2006/relationships/hyperlink" Target="https://www.gov.uk/government/publications/regulatory-article-ra-3120-air-traffic-management-atm-equipment-stand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regulatory-article-ra-3270-bird-control" TargetMode="External"/><Relationship Id="rId7" Type="http://schemas.openxmlformats.org/officeDocument/2006/relationships/settings" Target="settings.xml"/><Relationship Id="rId12" Type="http://schemas.openxmlformats.org/officeDocument/2006/relationships/hyperlink" Target="https://www.gov.uk/government/collections/data-protection-act-2018" TargetMode="External"/><Relationship Id="rId17" Type="http://schemas.openxmlformats.org/officeDocument/2006/relationships/hyperlink" Target="https://www.gov.uk/government/publications/regulatory-article-ra-3100-air-traffic-management-atm-approved-organization-scheme-aaos-application-process-and-validity-of-approv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egulatory-article-ra-1026-aerodrome-operator" TargetMode="External"/><Relationship Id="rId20" Type="http://schemas.openxmlformats.org/officeDocument/2006/relationships/hyperlink" Target="https://www.gov.uk/government/publications/regulatory-article-ra-3267-aerodrome-vehicle-marking-and-lighting-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apps.caa.co.uk/modalapplication.aspx?catid=1&amp;pagetype=65&amp;appid=11&amp;mode=detail&amp;id=272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t-birdstrike.org/best_practic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collections/3000-series-air-traffic-management-regulations-a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15778/May-2018_Government-Security-Classifications-2.pdf" TargetMode="External"/><Relationship Id="rId22" Type="http://schemas.openxmlformats.org/officeDocument/2006/relationships/hyperlink" Target="mailto:remains@birdstrik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81673d5-aab2-4d31-8e98-a27a7a14e931">
      <UserInfo>
        <DisplayName>Poole, Simon Mr (Air COS Spt-Infra SvcSpt 1)</DisplayName>
        <AccountId>4991</AccountId>
        <AccountType/>
      </UserInfo>
      <UserInfo>
        <DisplayName>Strange, Dan Mr (Air-Comrcl Snr Gen Acq Offcr 1)</DisplayName>
        <AccountId>6521</AccountId>
        <AccountType/>
      </UserInfo>
      <UserInfo>
        <DisplayName>Elliott, Liga Mrs (Air-Comrcl Gen Acq Mgr 7)</DisplayName>
        <AccountId>6522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0" ma:contentTypeDescription="Create a new document." ma:contentTypeScope="" ma:versionID="eed54594c8d3c65686fe8d5ee9503313">
  <xsd:schema xmlns:xsd="http://www.w3.org/2001/XMLSchema" xmlns:xs="http://www.w3.org/2001/XMLSchema" xmlns:p="http://schemas.microsoft.com/office/2006/metadata/properties" xmlns:ns2="4ece304c-5eb1-4ca5-85e3-3a03f8a45f39" xmlns:ns3="881673d5-aab2-4d31-8e98-a27a7a14e931" targetNamespace="http://schemas.microsoft.com/office/2006/metadata/properties" ma:root="true" ma:fieldsID="9c711ba7336443fe0bcfe730cb022107" ns2:_="" ns3:_="">
    <xsd:import namespace="4ece304c-5eb1-4ca5-85e3-3a03f8a45f39"/>
    <xsd:import namespace="881673d5-aab2-4d31-8e98-a27a7a14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40CCA484-4A2E-4488-B9DD-9ACC0F4C2B28}">
  <ds:schemaRefs>
    <ds:schemaRef ds:uri="http://schemas.openxmlformats.org/officeDocument/2006/bibliography"/>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881673d5-aab2-4d31-8e98-a27a7a14e931"/>
  </ds:schemaRefs>
</ds:datastoreItem>
</file>

<file path=customXml/itemProps4.xml><?xml version="1.0" encoding="utf-8"?>
<ds:datastoreItem xmlns:ds="http://schemas.openxmlformats.org/officeDocument/2006/customXml" ds:itemID="{3296CD17-568D-45FE-8834-352747D2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5497</Words>
  <Characters>31337</Characters>
  <Application>Microsoft Office Word</Application>
  <DocSecurity>0</DocSecurity>
  <Lines>261</Lines>
  <Paragraphs>73</Paragraphs>
  <ScaleCrop>false</ScaleCrop>
  <Company>Ministry of Defence</Company>
  <LinksUpToDate>false</LinksUpToDate>
  <CharactersWithSpaces>36761</CharactersWithSpaces>
  <SharedDoc>false</SharedDoc>
  <HLinks>
    <vt:vector size="72" baseType="variant">
      <vt:variant>
        <vt:i4>2687064</vt:i4>
      </vt:variant>
      <vt:variant>
        <vt:i4>33</vt:i4>
      </vt:variant>
      <vt:variant>
        <vt:i4>0</vt:i4>
      </vt:variant>
      <vt:variant>
        <vt:i4>5</vt:i4>
      </vt:variant>
      <vt:variant>
        <vt:lpwstr>mailto:remains@birdstrike.co.uk</vt:lpwstr>
      </vt:variant>
      <vt:variant>
        <vt:lpwstr/>
      </vt:variant>
      <vt:variant>
        <vt:i4>6357036</vt:i4>
      </vt:variant>
      <vt:variant>
        <vt:i4>30</vt:i4>
      </vt:variant>
      <vt:variant>
        <vt:i4>0</vt:i4>
      </vt:variant>
      <vt:variant>
        <vt:i4>5</vt:i4>
      </vt:variant>
      <vt:variant>
        <vt:lpwstr>https://www.gov.uk/government/publications/regulatory-article-ra-3270-bird-control</vt:lpwstr>
      </vt:variant>
      <vt:variant>
        <vt:lpwstr/>
      </vt:variant>
      <vt:variant>
        <vt:i4>1048654</vt:i4>
      </vt:variant>
      <vt:variant>
        <vt:i4>27</vt:i4>
      </vt:variant>
      <vt:variant>
        <vt:i4>0</vt:i4>
      </vt:variant>
      <vt:variant>
        <vt:i4>5</vt:i4>
      </vt:variant>
      <vt:variant>
        <vt:lpwstr>https://www.gov.uk/government/publications/regulatory-article-ra-3267-aerodrome-vehicle-marking-and-lighting-requirements</vt:lpwstr>
      </vt:variant>
      <vt:variant>
        <vt:lpwstr/>
      </vt:variant>
      <vt:variant>
        <vt:i4>5308491</vt:i4>
      </vt:variant>
      <vt:variant>
        <vt:i4>24</vt:i4>
      </vt:variant>
      <vt:variant>
        <vt:i4>0</vt:i4>
      </vt:variant>
      <vt:variant>
        <vt:i4>5</vt:i4>
      </vt:variant>
      <vt:variant>
        <vt:lpwstr>https://www.gov.uk/government/collections/3000-series-air-traffic-management-regulations-atm</vt:lpwstr>
      </vt:variant>
      <vt:variant>
        <vt:lpwstr/>
      </vt:variant>
      <vt:variant>
        <vt:i4>1048671</vt:i4>
      </vt:variant>
      <vt:variant>
        <vt:i4>21</vt:i4>
      </vt:variant>
      <vt:variant>
        <vt:i4>0</vt:i4>
      </vt:variant>
      <vt:variant>
        <vt:i4>5</vt:i4>
      </vt:variant>
      <vt:variant>
        <vt:lpwstr>https://www.gov.uk/government/publications/regulatory-article-ra-3120-air-traffic-management-atm-equipment-standards</vt:lpwstr>
      </vt:variant>
      <vt:variant>
        <vt:lpwstr/>
      </vt:variant>
      <vt:variant>
        <vt:i4>3866727</vt:i4>
      </vt:variant>
      <vt:variant>
        <vt:i4>18</vt:i4>
      </vt:variant>
      <vt:variant>
        <vt:i4>0</vt:i4>
      </vt:variant>
      <vt:variant>
        <vt:i4>5</vt:i4>
      </vt:variant>
      <vt:variant>
        <vt:lpwstr>https://www.gov.uk/government/publications/regulatory-article-ra-3100-air-traffic-management-atm-approved-organization-scheme-aaos-application-process-and-validity-of-approval</vt:lpwstr>
      </vt:variant>
      <vt:variant>
        <vt:lpwstr/>
      </vt:variant>
      <vt:variant>
        <vt:i4>4456472</vt:i4>
      </vt:variant>
      <vt:variant>
        <vt:i4>15</vt:i4>
      </vt:variant>
      <vt:variant>
        <vt:i4>0</vt:i4>
      </vt:variant>
      <vt:variant>
        <vt:i4>5</vt:i4>
      </vt:variant>
      <vt:variant>
        <vt:lpwstr>https://www.gov.uk/government/publications/regulatory-article-ra-1026-aerodrome-operator</vt:lpwstr>
      </vt:variant>
      <vt:variant>
        <vt:lpwstr/>
      </vt:variant>
      <vt:variant>
        <vt:i4>7471189</vt:i4>
      </vt:variant>
      <vt:variant>
        <vt:i4>12</vt:i4>
      </vt:variant>
      <vt:variant>
        <vt:i4>0</vt:i4>
      </vt:variant>
      <vt:variant>
        <vt:i4>5</vt:i4>
      </vt:variant>
      <vt:variant>
        <vt:lpwstr>http://www.int-birdstrike.org/best_practice.htm</vt:lpwstr>
      </vt:variant>
      <vt:variant>
        <vt:lpwstr/>
      </vt:variant>
      <vt:variant>
        <vt:i4>655448</vt:i4>
      </vt:variant>
      <vt:variant>
        <vt:i4>9</vt:i4>
      </vt:variant>
      <vt:variant>
        <vt:i4>0</vt:i4>
      </vt:variant>
      <vt:variant>
        <vt:i4>5</vt:i4>
      </vt:variant>
      <vt:variant>
        <vt:lpwstr>https://assets.publishing.service.gov.uk/government/uploads/system/uploads/attachment_data/file/715778/May-2018_Government-Security-Classifications-2.pdf</vt:lpwstr>
      </vt:variant>
      <vt:variant>
        <vt:lpwstr/>
      </vt:variant>
      <vt:variant>
        <vt:i4>655372</vt:i4>
      </vt:variant>
      <vt:variant>
        <vt:i4>6</vt:i4>
      </vt:variant>
      <vt:variant>
        <vt:i4>0</vt:i4>
      </vt:variant>
      <vt:variant>
        <vt:i4>5</vt:i4>
      </vt:variant>
      <vt:variant>
        <vt:lpwstr>https://www.gov.uk/uk-defence-standardization</vt:lpwstr>
      </vt:variant>
      <vt:variant>
        <vt:lpwstr/>
      </vt:variant>
      <vt:variant>
        <vt:i4>7274549</vt:i4>
      </vt:variant>
      <vt:variant>
        <vt:i4>3</vt:i4>
      </vt:variant>
      <vt:variant>
        <vt:i4>0</vt:i4>
      </vt:variant>
      <vt:variant>
        <vt:i4>5</vt:i4>
      </vt:variant>
      <vt:variant>
        <vt:lpwstr>https://www.gov.uk/government/collections/data-protection-act-2018</vt:lpwstr>
      </vt:variant>
      <vt:variant>
        <vt:lpwstr/>
      </vt:variant>
      <vt:variant>
        <vt:i4>2883706</vt:i4>
      </vt:variant>
      <vt:variant>
        <vt:i4>0</vt:i4>
      </vt:variant>
      <vt:variant>
        <vt:i4>0</vt:i4>
      </vt:variant>
      <vt:variant>
        <vt:i4>5</vt:i4>
      </vt:variant>
      <vt:variant>
        <vt:lpwstr>http://publicapps.caa.co.uk/modalapplication.aspx?catid=1&amp;pagetype=65&amp;appid=11&amp;mode=detail&amp;id=2726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Bown, Natalie Flt Lt (Air-2GpSpBM-A35 ATM SO3)</dc:creator>
  <cp:keywords/>
  <cp:lastModifiedBy>Pugovica-Smith, Madara C2 (Air-Comrcl Proc Snr Off 6)</cp:lastModifiedBy>
  <cp:revision>6</cp:revision>
  <cp:lastPrinted>2016-05-16T21:37:00Z</cp:lastPrinted>
  <dcterms:created xsi:type="dcterms:W3CDTF">2022-08-11T08:56:00Z</dcterms:created>
  <dcterms:modified xsi:type="dcterms:W3CDTF">2022-10-04T10:56:00Z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7;#Project management|0003881c-274a-41a5-9cf7-c5fda47485ca</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12;#Air|bae4d02c-6a4f-4c05-88c9-3d9c33685563</vt:lpwstr>
  </property>
  <property fmtid="{D5CDD505-2E9C-101B-9397-08002B2CF9AE}" pid="16" name="fileplanid">
    <vt:lpwstr>9;#03_03 Manage Projects|3a8611ff-8e6f-45a3-9dfb-4bf16d4d4c12</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8;#Project management|02bb3f72-8bfd-446f-9720-e1e2ed389ea5</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4991;#Poole, Simon Mr (Air COS Spt-Infra SvcSpt 1);#6521;#Strange, Dan Mr (Air-Comrcl Snr Gen Acq Offcr 1);#6522;#Elliott, Liga Mrs (Air-Comrcl Gen Acq Mgr 7)</vt:lpwstr>
  </property>
  <property fmtid="{D5CDD505-2E9C-101B-9397-08002B2CF9AE}" pid="26" name="MSIP_Label_d8a60473-494b-4586-a1bb-b0e663054676_Enabled">
    <vt:lpwstr>true</vt:lpwstr>
  </property>
  <property fmtid="{D5CDD505-2E9C-101B-9397-08002B2CF9AE}" pid="27" name="MSIP_Label_d8a60473-494b-4586-a1bb-b0e663054676_SetDate">
    <vt:lpwstr>2022-08-09T13:16:43Z</vt:lpwstr>
  </property>
  <property fmtid="{D5CDD505-2E9C-101B-9397-08002B2CF9AE}" pid="28" name="MSIP_Label_d8a60473-494b-4586-a1bb-b0e663054676_Method">
    <vt:lpwstr>Privileged</vt:lpwstr>
  </property>
  <property fmtid="{D5CDD505-2E9C-101B-9397-08002B2CF9AE}" pid="29" name="MSIP_Label_d8a60473-494b-4586-a1bb-b0e663054676_Name">
    <vt:lpwstr>MOD-1-O-‘UNMARKED’</vt:lpwstr>
  </property>
  <property fmtid="{D5CDD505-2E9C-101B-9397-08002B2CF9AE}" pid="30" name="MSIP_Label_d8a60473-494b-4586-a1bb-b0e663054676_SiteId">
    <vt:lpwstr>be7760ed-5953-484b-ae95-d0a16dfa09e5</vt:lpwstr>
  </property>
  <property fmtid="{D5CDD505-2E9C-101B-9397-08002B2CF9AE}" pid="31" name="MSIP_Label_d8a60473-494b-4586-a1bb-b0e663054676_ActionId">
    <vt:lpwstr>d8b68c3a-ee79-4104-b8a7-6c2e815af0c9</vt:lpwstr>
  </property>
  <property fmtid="{D5CDD505-2E9C-101B-9397-08002B2CF9AE}" pid="32" name="MSIP_Label_d8a60473-494b-4586-a1bb-b0e663054676_ContentBits">
    <vt:lpwstr>0</vt:lpwstr>
  </property>
</Properties>
</file>