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98FA6" w14:textId="10E354D7" w:rsidR="003024AB" w:rsidRDefault="003024AB" w:rsidP="003024AB">
      <w:pPr>
        <w:spacing w:after="0"/>
        <w:jc w:val="center"/>
        <w:rPr>
          <w:rFonts w:ascii="Arial" w:hAnsi="Arial" w:cs="Arial"/>
          <w:color w:val="002060"/>
          <w:sz w:val="28"/>
          <w:szCs w:val="28"/>
          <w:u w:val="single"/>
        </w:rPr>
      </w:pPr>
      <w:r>
        <w:rPr>
          <w:rFonts w:ascii="Arial" w:hAnsi="Arial" w:cs="Arial"/>
          <w:color w:val="002060"/>
          <w:sz w:val="28"/>
          <w:szCs w:val="28"/>
          <w:u w:val="single"/>
        </w:rPr>
        <w:t>STATEMENT OF REQUIREMENTS</w:t>
      </w:r>
    </w:p>
    <w:p w14:paraId="329F36CC" w14:textId="77777777" w:rsidR="003024AB" w:rsidRDefault="003024AB" w:rsidP="00360B5B">
      <w:pPr>
        <w:spacing w:after="0"/>
        <w:jc w:val="both"/>
        <w:rPr>
          <w:rFonts w:ascii="Arial" w:hAnsi="Arial" w:cs="Arial"/>
          <w:color w:val="002060"/>
          <w:sz w:val="28"/>
          <w:szCs w:val="28"/>
        </w:rPr>
      </w:pPr>
    </w:p>
    <w:p w14:paraId="6C1FDC59" w14:textId="56A28FDF" w:rsidR="000374ED" w:rsidRPr="003024AB" w:rsidRDefault="00B907EF" w:rsidP="00360B5B">
      <w:pPr>
        <w:spacing w:after="0"/>
        <w:jc w:val="both"/>
        <w:rPr>
          <w:rFonts w:ascii="Arial" w:hAnsi="Arial" w:cs="Arial"/>
          <w:color w:val="002060"/>
          <w:sz w:val="28"/>
          <w:szCs w:val="28"/>
        </w:rPr>
      </w:pPr>
      <w:r>
        <w:rPr>
          <w:rFonts w:ascii="Arial" w:hAnsi="Arial" w:cs="Arial"/>
          <w:color w:val="002060"/>
          <w:sz w:val="28"/>
          <w:szCs w:val="28"/>
        </w:rPr>
        <w:t>T</w:t>
      </w:r>
      <w:r w:rsidR="00360B5B" w:rsidRPr="003024AB">
        <w:rPr>
          <w:rFonts w:ascii="Arial" w:hAnsi="Arial" w:cs="Arial"/>
          <w:color w:val="002060"/>
          <w:sz w:val="28"/>
          <w:szCs w:val="28"/>
        </w:rPr>
        <w:t>o create</w:t>
      </w:r>
      <w:r w:rsidR="006162ED">
        <w:rPr>
          <w:rFonts w:ascii="Arial" w:hAnsi="Arial" w:cs="Arial"/>
          <w:color w:val="002060"/>
          <w:sz w:val="28"/>
          <w:szCs w:val="28"/>
        </w:rPr>
        <w:t xml:space="preserve"> and deliver</w:t>
      </w:r>
      <w:r w:rsidR="00360B5B" w:rsidRPr="003024AB">
        <w:rPr>
          <w:rFonts w:ascii="Arial" w:hAnsi="Arial" w:cs="Arial"/>
          <w:color w:val="002060"/>
          <w:sz w:val="28"/>
          <w:szCs w:val="28"/>
        </w:rPr>
        <w:t xml:space="preserve"> a national network for School Business Professionals in the special school sector.</w:t>
      </w:r>
      <w:r w:rsidR="00AB0E4D">
        <w:rPr>
          <w:rFonts w:ascii="Arial" w:hAnsi="Arial" w:cs="Arial"/>
          <w:color w:val="002060"/>
          <w:sz w:val="28"/>
          <w:szCs w:val="28"/>
        </w:rPr>
        <w:t xml:space="preserve">  Supporting peer-to-peer engagement, professional development and sharing of best practice for the School Business Professional.</w:t>
      </w:r>
    </w:p>
    <w:p w14:paraId="01C8AED3" w14:textId="77777777" w:rsidR="00360B5B" w:rsidRPr="00F93B9D" w:rsidRDefault="00360B5B" w:rsidP="00360B5B">
      <w:pPr>
        <w:spacing w:after="0"/>
        <w:jc w:val="both"/>
        <w:rPr>
          <w:rFonts w:ascii="Arial" w:hAnsi="Arial" w:cs="Arial"/>
          <w:b/>
          <w:sz w:val="28"/>
          <w:szCs w:val="28"/>
        </w:rPr>
      </w:pPr>
    </w:p>
    <w:p w14:paraId="0AE79565" w14:textId="20BCA3B0" w:rsidR="00360B5B" w:rsidRPr="00F93B9D" w:rsidRDefault="003024AB" w:rsidP="00360B5B">
      <w:pPr>
        <w:spacing w:after="0"/>
        <w:jc w:val="both"/>
        <w:rPr>
          <w:rFonts w:ascii="Arial" w:hAnsi="Arial" w:cs="Arial"/>
          <w:b/>
          <w:color w:val="002060"/>
          <w:sz w:val="24"/>
          <w:szCs w:val="24"/>
          <w:u w:val="single"/>
        </w:rPr>
      </w:pPr>
      <w:r w:rsidRPr="00F93B9D">
        <w:rPr>
          <w:rFonts w:ascii="Arial" w:hAnsi="Arial" w:cs="Arial"/>
          <w:b/>
          <w:color w:val="002060"/>
          <w:sz w:val="24"/>
          <w:szCs w:val="24"/>
          <w:u w:val="single"/>
        </w:rPr>
        <w:t>Background to the requirements</w:t>
      </w:r>
    </w:p>
    <w:p w14:paraId="715AF4C5" w14:textId="77777777" w:rsidR="00360B5B" w:rsidRPr="005747A3" w:rsidRDefault="00360B5B" w:rsidP="00360B5B">
      <w:pPr>
        <w:spacing w:after="0"/>
        <w:jc w:val="both"/>
        <w:rPr>
          <w:rFonts w:ascii="Arial" w:hAnsi="Arial" w:cs="Arial"/>
          <w:color w:val="002060"/>
          <w:sz w:val="24"/>
          <w:szCs w:val="24"/>
        </w:rPr>
      </w:pPr>
    </w:p>
    <w:p w14:paraId="496D196D" w14:textId="6672E4E6" w:rsidR="00360B5B" w:rsidRPr="005747A3" w:rsidRDefault="0595640D" w:rsidP="0595640D">
      <w:pPr>
        <w:spacing w:after="0"/>
        <w:jc w:val="both"/>
        <w:rPr>
          <w:rFonts w:ascii="Arial" w:hAnsi="Arial" w:cs="Arial"/>
          <w:color w:val="002060"/>
          <w:sz w:val="24"/>
          <w:szCs w:val="24"/>
        </w:rPr>
      </w:pPr>
      <w:r w:rsidRPr="0595640D">
        <w:rPr>
          <w:rFonts w:ascii="Arial" w:hAnsi="Arial" w:cs="Arial"/>
          <w:color w:val="002060"/>
          <w:sz w:val="24"/>
          <w:szCs w:val="24"/>
        </w:rPr>
        <w:t>The Department for Education</w:t>
      </w:r>
      <w:r w:rsidR="00D154E1">
        <w:rPr>
          <w:rFonts w:ascii="Arial" w:hAnsi="Arial" w:cs="Arial"/>
          <w:color w:val="002060"/>
          <w:sz w:val="24"/>
          <w:szCs w:val="24"/>
        </w:rPr>
        <w:t xml:space="preserve"> (DfE)</w:t>
      </w:r>
      <w:r w:rsidRPr="0595640D">
        <w:rPr>
          <w:rFonts w:ascii="Arial" w:hAnsi="Arial" w:cs="Arial"/>
          <w:color w:val="002060"/>
          <w:sz w:val="24"/>
          <w:szCs w:val="24"/>
        </w:rPr>
        <w:t xml:space="preserve"> launched the </w:t>
      </w:r>
      <w:hyperlink r:id="rId10" w:history="1">
        <w:r w:rsidR="00F36DD1" w:rsidRPr="00F36DD1">
          <w:rPr>
            <w:rStyle w:val="Hyperlink"/>
            <w:rFonts w:ascii="Arial" w:hAnsi="Arial" w:cs="Arial"/>
            <w:sz w:val="24"/>
            <w:szCs w:val="24"/>
          </w:rPr>
          <w:t>Schools’ Buying Strategy</w:t>
        </w:r>
      </w:hyperlink>
      <w:r w:rsidR="00F36DD1">
        <w:rPr>
          <w:rFonts w:ascii="Arial" w:hAnsi="Arial" w:cs="Arial"/>
          <w:color w:val="002060"/>
          <w:sz w:val="24"/>
          <w:szCs w:val="24"/>
        </w:rPr>
        <w:t xml:space="preserve"> </w:t>
      </w:r>
      <w:r w:rsidRPr="0595640D">
        <w:rPr>
          <w:rFonts w:ascii="Arial" w:hAnsi="Arial" w:cs="Arial"/>
          <w:color w:val="002060"/>
          <w:sz w:val="24"/>
          <w:szCs w:val="24"/>
        </w:rPr>
        <w:t>in 2017</w:t>
      </w:r>
      <w:r w:rsidR="008F0A2C">
        <w:rPr>
          <w:rFonts w:ascii="Arial" w:hAnsi="Arial" w:cs="Arial"/>
          <w:color w:val="002060"/>
          <w:sz w:val="24"/>
          <w:szCs w:val="24"/>
        </w:rPr>
        <w:t>.</w:t>
      </w:r>
      <w:r w:rsidR="0019551B">
        <w:rPr>
          <w:rFonts w:ascii="Arial" w:hAnsi="Arial" w:cs="Arial"/>
          <w:color w:val="002060"/>
          <w:sz w:val="24"/>
          <w:szCs w:val="24"/>
        </w:rPr>
        <w:t xml:space="preserve"> T</w:t>
      </w:r>
      <w:r w:rsidR="008F0A2C">
        <w:rPr>
          <w:rFonts w:ascii="Arial" w:hAnsi="Arial" w:cs="Arial"/>
          <w:color w:val="002060"/>
          <w:sz w:val="24"/>
          <w:szCs w:val="24"/>
        </w:rPr>
        <w:t>he Schools Commercial Team</w:t>
      </w:r>
      <w:r w:rsidR="00D154E1">
        <w:rPr>
          <w:rFonts w:ascii="Arial" w:hAnsi="Arial" w:cs="Arial"/>
          <w:color w:val="002060"/>
          <w:sz w:val="24"/>
          <w:szCs w:val="24"/>
        </w:rPr>
        <w:t xml:space="preserve"> (SCT)</w:t>
      </w:r>
      <w:r w:rsidR="00581004">
        <w:rPr>
          <w:rFonts w:ascii="Arial" w:hAnsi="Arial" w:cs="Arial"/>
          <w:color w:val="002060"/>
          <w:sz w:val="24"/>
          <w:szCs w:val="24"/>
        </w:rPr>
        <w:t xml:space="preserve"> is delivering the strategy</w:t>
      </w:r>
      <w:r w:rsidR="008F0A2C">
        <w:rPr>
          <w:rFonts w:ascii="Arial" w:hAnsi="Arial" w:cs="Arial"/>
          <w:color w:val="002060"/>
          <w:sz w:val="24"/>
          <w:szCs w:val="24"/>
        </w:rPr>
        <w:t>.</w:t>
      </w:r>
      <w:r w:rsidRPr="0595640D">
        <w:rPr>
          <w:rFonts w:ascii="Arial" w:hAnsi="Arial" w:cs="Arial"/>
          <w:color w:val="002060"/>
          <w:sz w:val="24"/>
          <w:szCs w:val="24"/>
        </w:rPr>
        <w:t xml:space="preserve"> One of the aims of the strategy </w:t>
      </w:r>
      <w:r w:rsidR="00B15D77">
        <w:rPr>
          <w:rFonts w:ascii="Arial" w:hAnsi="Arial" w:cs="Arial"/>
          <w:color w:val="002060"/>
          <w:sz w:val="24"/>
          <w:szCs w:val="24"/>
        </w:rPr>
        <w:t>is</w:t>
      </w:r>
      <w:r w:rsidRPr="0595640D">
        <w:rPr>
          <w:rFonts w:ascii="Arial" w:hAnsi="Arial" w:cs="Arial"/>
          <w:color w:val="002060"/>
          <w:sz w:val="24"/>
          <w:szCs w:val="24"/>
        </w:rPr>
        <w:t xml:space="preserve"> to provide all School Business Professionals (SBPs)</w:t>
      </w:r>
      <w:r w:rsidR="00647AE4" w:rsidRPr="0595640D">
        <w:rPr>
          <w:rFonts w:ascii="Arial" w:hAnsi="Arial" w:cs="Arial"/>
          <w:color w:val="002060"/>
          <w:sz w:val="24"/>
          <w:szCs w:val="24"/>
        </w:rPr>
        <w:t xml:space="preserve"> </w:t>
      </w:r>
      <w:r w:rsidRPr="0595640D">
        <w:rPr>
          <w:rFonts w:ascii="Arial" w:hAnsi="Arial" w:cs="Arial"/>
          <w:color w:val="002060"/>
          <w:sz w:val="24"/>
          <w:szCs w:val="24"/>
        </w:rPr>
        <w:t xml:space="preserve">with a first line of support to ask questions and share knowledge through both online and face-to-face networks.  The </w:t>
      </w:r>
      <w:r w:rsidR="00BD776F">
        <w:rPr>
          <w:rFonts w:ascii="Arial" w:hAnsi="Arial" w:cs="Arial"/>
          <w:color w:val="002060"/>
          <w:sz w:val="24"/>
          <w:szCs w:val="24"/>
        </w:rPr>
        <w:t>s</w:t>
      </w:r>
      <w:r w:rsidRPr="0595640D">
        <w:rPr>
          <w:rFonts w:ascii="Arial" w:hAnsi="Arial" w:cs="Arial"/>
          <w:color w:val="002060"/>
          <w:sz w:val="24"/>
          <w:szCs w:val="24"/>
        </w:rPr>
        <w:t>trategy states: “</w:t>
      </w:r>
      <w:r w:rsidRPr="0595640D">
        <w:rPr>
          <w:rFonts w:ascii="Arial" w:hAnsi="Arial" w:cs="Arial"/>
          <w:i/>
          <w:iCs/>
          <w:color w:val="002060"/>
          <w:sz w:val="24"/>
          <w:szCs w:val="24"/>
        </w:rPr>
        <w:t>Networks are helpful in many professional areas, but in the area of procurement, they are crucial for helping buyers to compare prices and suppliers and share tips and best practice. We want to support and create networks where they do not currently exist</w:t>
      </w:r>
      <w:r w:rsidRPr="0595640D">
        <w:rPr>
          <w:rFonts w:ascii="Arial" w:hAnsi="Arial" w:cs="Arial"/>
          <w:color w:val="002060"/>
          <w:sz w:val="24"/>
          <w:szCs w:val="24"/>
        </w:rPr>
        <w:t>.”</w:t>
      </w:r>
    </w:p>
    <w:p w14:paraId="79753C7E" w14:textId="77777777" w:rsidR="00E76CA4" w:rsidRPr="005747A3" w:rsidRDefault="00E76CA4" w:rsidP="00360B5B">
      <w:pPr>
        <w:spacing w:after="0"/>
        <w:jc w:val="both"/>
        <w:rPr>
          <w:rFonts w:ascii="Arial" w:hAnsi="Arial" w:cs="Arial"/>
          <w:color w:val="002060"/>
          <w:sz w:val="24"/>
          <w:szCs w:val="24"/>
        </w:rPr>
      </w:pPr>
    </w:p>
    <w:p w14:paraId="2FBD6491" w14:textId="52E2BF09" w:rsidR="00E76CA4" w:rsidRDefault="0595640D" w:rsidP="0595640D">
      <w:pPr>
        <w:spacing w:after="0"/>
        <w:jc w:val="both"/>
        <w:rPr>
          <w:rFonts w:ascii="Arial" w:hAnsi="Arial" w:cs="Arial"/>
          <w:color w:val="002060"/>
          <w:sz w:val="24"/>
          <w:szCs w:val="24"/>
        </w:rPr>
      </w:pPr>
      <w:r w:rsidRPr="0595640D">
        <w:rPr>
          <w:rFonts w:ascii="Arial" w:hAnsi="Arial" w:cs="Arial"/>
          <w:color w:val="002060"/>
          <w:sz w:val="24"/>
          <w:szCs w:val="24"/>
        </w:rPr>
        <w:t>Two scoping meetings held with sector practitioners have confirmed there is a user need for a dedicated network for SBPs in special schools.</w:t>
      </w:r>
    </w:p>
    <w:p w14:paraId="5FC7901D" w14:textId="77777777" w:rsidR="00BD776F" w:rsidRDefault="00BD776F" w:rsidP="0595640D">
      <w:pPr>
        <w:spacing w:after="0"/>
        <w:jc w:val="both"/>
        <w:rPr>
          <w:rFonts w:ascii="Arial" w:hAnsi="Arial" w:cs="Arial"/>
          <w:color w:val="002060"/>
          <w:sz w:val="24"/>
          <w:szCs w:val="24"/>
        </w:rPr>
      </w:pPr>
    </w:p>
    <w:p w14:paraId="219E9C12" w14:textId="025496B1" w:rsidR="00E76CA4" w:rsidRPr="00581004" w:rsidRDefault="0595640D" w:rsidP="00581004">
      <w:pPr>
        <w:pStyle w:val="NormalWeb"/>
        <w:spacing w:before="0" w:beforeAutospacing="0" w:after="0" w:afterAutospacing="0"/>
      </w:pPr>
      <w:r w:rsidRPr="0595640D">
        <w:rPr>
          <w:rFonts w:ascii="Arial" w:hAnsi="Arial" w:cs="Arial"/>
          <w:color w:val="002060"/>
        </w:rPr>
        <w:t>There are currently 1573 special school establishments in England.</w:t>
      </w:r>
      <w:r w:rsidR="00F149B8">
        <w:rPr>
          <w:rFonts w:ascii="Arial" w:hAnsi="Arial" w:cs="Arial"/>
          <w:color w:val="002060"/>
        </w:rPr>
        <w:t xml:space="preserve"> Information from </w:t>
      </w:r>
      <w:hyperlink r:id="rId11" w:history="1">
        <w:r w:rsidR="00BB0DEB">
          <w:rPr>
            <w:rStyle w:val="Hyperlink"/>
            <w:rFonts w:ascii="Arial" w:hAnsi="Arial" w:cs="Arial"/>
          </w:rPr>
          <w:t>Get information about schools</w:t>
        </w:r>
      </w:hyperlink>
      <w:r w:rsidR="00937EE6">
        <w:rPr>
          <w:rFonts w:ascii="Arial" w:hAnsi="Arial" w:cs="Arial"/>
          <w:color w:val="002060"/>
        </w:rPr>
        <w:t xml:space="preserve"> [</w:t>
      </w:r>
      <w:r w:rsidR="00F149B8">
        <w:rPr>
          <w:rFonts w:ascii="Arial" w:hAnsi="Arial" w:cs="Arial"/>
          <w:color w:val="002060"/>
        </w:rPr>
        <w:t>GIAS</w:t>
      </w:r>
      <w:r w:rsidR="00937EE6">
        <w:rPr>
          <w:rFonts w:ascii="Arial" w:hAnsi="Arial" w:cs="Arial"/>
          <w:color w:val="002060"/>
        </w:rPr>
        <w:t>]</w:t>
      </w:r>
      <w:r w:rsidR="00F149B8">
        <w:rPr>
          <w:rFonts w:ascii="Arial" w:hAnsi="Arial" w:cs="Arial"/>
          <w:color w:val="002060"/>
        </w:rPr>
        <w:t xml:space="preserve"> data on GOV.UK</w:t>
      </w:r>
      <w:r w:rsidRPr="0595640D">
        <w:rPr>
          <w:rFonts w:ascii="Arial" w:hAnsi="Arial" w:cs="Arial"/>
          <w:color w:val="002060"/>
        </w:rPr>
        <w:t xml:space="preserve"> </w:t>
      </w:r>
    </w:p>
    <w:p w14:paraId="330A335D" w14:textId="7FD9F78B" w:rsidR="003024AB" w:rsidRDefault="003024AB" w:rsidP="00360B5B">
      <w:pPr>
        <w:spacing w:after="0"/>
        <w:jc w:val="both"/>
        <w:rPr>
          <w:rFonts w:ascii="Arial" w:hAnsi="Arial" w:cs="Arial"/>
          <w:color w:val="002060"/>
          <w:sz w:val="24"/>
          <w:szCs w:val="24"/>
        </w:rPr>
      </w:pPr>
    </w:p>
    <w:p w14:paraId="67FA9E9B" w14:textId="4EFF5751" w:rsidR="003024AB" w:rsidRPr="00F93B9D" w:rsidRDefault="003024AB" w:rsidP="00360B5B">
      <w:pPr>
        <w:spacing w:after="0"/>
        <w:jc w:val="both"/>
        <w:rPr>
          <w:rFonts w:ascii="Arial" w:hAnsi="Arial" w:cs="Arial"/>
          <w:b/>
          <w:color w:val="002060"/>
          <w:sz w:val="24"/>
          <w:szCs w:val="24"/>
          <w:u w:val="single"/>
        </w:rPr>
      </w:pPr>
      <w:r w:rsidRPr="00F93B9D">
        <w:rPr>
          <w:rFonts w:ascii="Arial" w:hAnsi="Arial" w:cs="Arial"/>
          <w:b/>
          <w:color w:val="002060"/>
          <w:sz w:val="24"/>
          <w:szCs w:val="24"/>
          <w:u w:val="single"/>
        </w:rPr>
        <w:t>Context</w:t>
      </w:r>
    </w:p>
    <w:p w14:paraId="5CD62066" w14:textId="16A8DB03" w:rsidR="00E76CA4" w:rsidRDefault="00E76CA4" w:rsidP="00360B5B">
      <w:pPr>
        <w:spacing w:after="0"/>
        <w:jc w:val="both"/>
        <w:rPr>
          <w:rFonts w:ascii="Arial" w:hAnsi="Arial" w:cs="Arial"/>
          <w:color w:val="002060"/>
          <w:sz w:val="24"/>
          <w:szCs w:val="24"/>
        </w:rPr>
      </w:pPr>
    </w:p>
    <w:p w14:paraId="1CAD49A9" w14:textId="6544FE07" w:rsidR="003024AB" w:rsidRPr="00F93B9D" w:rsidRDefault="0595640D" w:rsidP="0595640D">
      <w:pPr>
        <w:jc w:val="both"/>
        <w:rPr>
          <w:rFonts w:ascii="Arial" w:hAnsi="Arial" w:cs="Arial"/>
          <w:color w:val="002060"/>
          <w:sz w:val="24"/>
          <w:szCs w:val="24"/>
        </w:rPr>
      </w:pPr>
      <w:r w:rsidRPr="0595640D">
        <w:rPr>
          <w:rFonts w:ascii="Arial" w:hAnsi="Arial" w:cs="Arial"/>
          <w:color w:val="002060"/>
          <w:sz w:val="24"/>
          <w:szCs w:val="24"/>
        </w:rPr>
        <w:t xml:space="preserve">The DfE currently has </w:t>
      </w:r>
      <w:r w:rsidR="0064359A">
        <w:rPr>
          <w:rFonts w:ascii="Arial" w:hAnsi="Arial" w:cs="Arial"/>
          <w:color w:val="002060"/>
          <w:sz w:val="24"/>
          <w:szCs w:val="24"/>
        </w:rPr>
        <w:t xml:space="preserve">circa </w:t>
      </w:r>
      <w:r w:rsidRPr="0595640D">
        <w:rPr>
          <w:rFonts w:ascii="Arial" w:hAnsi="Arial" w:cs="Arial"/>
          <w:color w:val="002060"/>
          <w:sz w:val="24"/>
          <w:szCs w:val="24"/>
        </w:rPr>
        <w:t>1</w:t>
      </w:r>
      <w:r w:rsidR="0064359A">
        <w:rPr>
          <w:rFonts w:ascii="Arial" w:hAnsi="Arial" w:cs="Arial"/>
          <w:color w:val="002060"/>
          <w:sz w:val="24"/>
          <w:szCs w:val="24"/>
        </w:rPr>
        <w:t>00</w:t>
      </w:r>
      <w:r w:rsidRPr="0595640D">
        <w:rPr>
          <w:rFonts w:ascii="Arial" w:hAnsi="Arial" w:cs="Arial"/>
          <w:color w:val="002060"/>
          <w:sz w:val="24"/>
          <w:szCs w:val="24"/>
        </w:rPr>
        <w:t xml:space="preserve"> SBP networks published on our website at: </w:t>
      </w:r>
      <w:hyperlink r:id="rId12" w:anchor="directory">
        <w:r w:rsidRPr="0595640D">
          <w:rPr>
            <w:rStyle w:val="Hyperlink"/>
            <w:rFonts w:ascii="Arial" w:eastAsia="Arial" w:hAnsi="Arial" w:cs="Arial"/>
            <w:sz w:val="24"/>
            <w:szCs w:val="24"/>
          </w:rPr>
          <w:t>https://www.gov.uk/government/publications/join-or-create-a-network-for-school-business-professionals/school-business-professional-networks-directory#directory</w:t>
        </w:r>
      </w:hyperlink>
      <w:r w:rsidRPr="0595640D">
        <w:rPr>
          <w:rFonts w:ascii="Arial" w:hAnsi="Arial" w:cs="Arial"/>
          <w:color w:val="002060"/>
          <w:sz w:val="24"/>
          <w:szCs w:val="24"/>
        </w:rPr>
        <w:t>.</w:t>
      </w:r>
    </w:p>
    <w:p w14:paraId="1A2BD150" w14:textId="77777777" w:rsidR="00EB408C" w:rsidRDefault="0595640D" w:rsidP="0070282C">
      <w:pPr>
        <w:jc w:val="both"/>
        <w:rPr>
          <w:rFonts w:ascii="Arial" w:hAnsi="Arial" w:cs="Arial"/>
          <w:color w:val="1F3864" w:themeColor="accent5" w:themeShade="80"/>
          <w:sz w:val="24"/>
          <w:szCs w:val="24"/>
        </w:rPr>
      </w:pPr>
      <w:r w:rsidRPr="009E752D">
        <w:rPr>
          <w:rFonts w:ascii="Arial" w:hAnsi="Arial" w:cs="Arial"/>
          <w:color w:val="1F3864" w:themeColor="accent5" w:themeShade="80"/>
          <w:sz w:val="24"/>
          <w:szCs w:val="24"/>
        </w:rPr>
        <w:t xml:space="preserve">A percentage of these networks provide some </w:t>
      </w:r>
      <w:r w:rsidR="00B136DA">
        <w:rPr>
          <w:rFonts w:ascii="Arial" w:hAnsi="Arial" w:cs="Arial"/>
          <w:color w:val="1F3864" w:themeColor="accent5" w:themeShade="80"/>
          <w:sz w:val="24"/>
          <w:szCs w:val="24"/>
        </w:rPr>
        <w:t xml:space="preserve">specific </w:t>
      </w:r>
      <w:r w:rsidRPr="009E752D">
        <w:rPr>
          <w:rFonts w:ascii="Arial" w:hAnsi="Arial" w:cs="Arial"/>
          <w:color w:val="1F3864" w:themeColor="accent5" w:themeShade="80"/>
          <w:sz w:val="24"/>
          <w:szCs w:val="24"/>
        </w:rPr>
        <w:t xml:space="preserve">support to </w:t>
      </w:r>
      <w:r w:rsidR="00B136DA">
        <w:rPr>
          <w:rFonts w:ascii="Arial" w:hAnsi="Arial" w:cs="Arial"/>
          <w:color w:val="1F3864" w:themeColor="accent5" w:themeShade="80"/>
          <w:sz w:val="24"/>
          <w:szCs w:val="24"/>
        </w:rPr>
        <w:t xml:space="preserve">their members from </w:t>
      </w:r>
      <w:r w:rsidRPr="009E752D">
        <w:rPr>
          <w:rFonts w:ascii="Arial" w:hAnsi="Arial" w:cs="Arial"/>
          <w:color w:val="1F3864" w:themeColor="accent5" w:themeShade="80"/>
          <w:sz w:val="24"/>
          <w:szCs w:val="24"/>
        </w:rPr>
        <w:t xml:space="preserve">the special schools sector.  </w:t>
      </w:r>
      <w:r w:rsidR="009C1FE9" w:rsidRPr="009E752D">
        <w:rPr>
          <w:rFonts w:ascii="Arial" w:hAnsi="Arial" w:cs="Arial"/>
          <w:color w:val="1F3864" w:themeColor="accent5" w:themeShade="80"/>
          <w:sz w:val="24"/>
          <w:szCs w:val="24"/>
        </w:rPr>
        <w:t xml:space="preserve">Whilst we are aware </w:t>
      </w:r>
      <w:r w:rsidR="00977488" w:rsidRPr="009E752D">
        <w:rPr>
          <w:rFonts w:ascii="Arial" w:hAnsi="Arial" w:cs="Arial"/>
          <w:color w:val="1F3864" w:themeColor="accent5" w:themeShade="80"/>
          <w:sz w:val="24"/>
          <w:szCs w:val="24"/>
        </w:rPr>
        <w:t xml:space="preserve">that most of these networks are inclusive of SBP’s from the sector, however </w:t>
      </w:r>
      <w:r w:rsidR="009104A7" w:rsidRPr="009E752D">
        <w:rPr>
          <w:rFonts w:ascii="Arial" w:hAnsi="Arial" w:cs="Arial"/>
          <w:color w:val="1F3864" w:themeColor="accent5" w:themeShade="80"/>
          <w:sz w:val="24"/>
          <w:szCs w:val="24"/>
        </w:rPr>
        <w:t xml:space="preserve">not all </w:t>
      </w:r>
      <w:r w:rsidR="009E752D" w:rsidRPr="009E752D">
        <w:rPr>
          <w:rFonts w:ascii="Arial" w:hAnsi="Arial" w:cs="Arial"/>
          <w:color w:val="1F3864" w:themeColor="accent5" w:themeShade="80"/>
          <w:sz w:val="24"/>
          <w:szCs w:val="24"/>
        </w:rPr>
        <w:t xml:space="preserve">fully </w:t>
      </w:r>
      <w:r w:rsidR="009104A7" w:rsidRPr="009E752D">
        <w:rPr>
          <w:rFonts w:ascii="Arial" w:hAnsi="Arial" w:cs="Arial"/>
          <w:color w:val="1F3864" w:themeColor="accent5" w:themeShade="80"/>
          <w:sz w:val="24"/>
          <w:szCs w:val="24"/>
        </w:rPr>
        <w:t>address the</w:t>
      </w:r>
      <w:r w:rsidR="009E752D" w:rsidRPr="009E752D">
        <w:rPr>
          <w:rFonts w:ascii="Arial" w:hAnsi="Arial" w:cs="Arial"/>
          <w:color w:val="1F3864" w:themeColor="accent5" w:themeShade="80"/>
          <w:sz w:val="24"/>
          <w:szCs w:val="24"/>
        </w:rPr>
        <w:t>ir</w:t>
      </w:r>
      <w:r w:rsidR="009104A7" w:rsidRPr="009E752D">
        <w:rPr>
          <w:rFonts w:ascii="Arial" w:hAnsi="Arial" w:cs="Arial"/>
          <w:color w:val="1F3864" w:themeColor="accent5" w:themeShade="80"/>
          <w:sz w:val="24"/>
          <w:szCs w:val="24"/>
        </w:rPr>
        <w:t xml:space="preserve"> </w:t>
      </w:r>
      <w:r w:rsidR="00575543" w:rsidRPr="009E752D">
        <w:rPr>
          <w:rFonts w:ascii="Arial" w:hAnsi="Arial" w:cs="Arial"/>
          <w:color w:val="1F3864" w:themeColor="accent5" w:themeShade="80"/>
          <w:sz w:val="24"/>
          <w:szCs w:val="24"/>
        </w:rPr>
        <w:t>unique</w:t>
      </w:r>
      <w:r w:rsidR="009E752D" w:rsidRPr="009E752D">
        <w:rPr>
          <w:rFonts w:ascii="Arial" w:hAnsi="Arial" w:cs="Arial"/>
          <w:color w:val="1F3864" w:themeColor="accent5" w:themeShade="80"/>
          <w:sz w:val="24"/>
          <w:szCs w:val="24"/>
        </w:rPr>
        <w:t xml:space="preserve"> needs.</w:t>
      </w:r>
      <w:r w:rsidRPr="009E752D">
        <w:rPr>
          <w:rFonts w:ascii="Arial" w:hAnsi="Arial" w:cs="Arial"/>
          <w:color w:val="1F3864" w:themeColor="accent5" w:themeShade="80"/>
          <w:sz w:val="24"/>
          <w:szCs w:val="24"/>
        </w:rPr>
        <w:t xml:space="preserve"> </w:t>
      </w:r>
    </w:p>
    <w:p w14:paraId="5AA99690" w14:textId="06D0590A" w:rsidR="00F93B9D" w:rsidRDefault="00881E77" w:rsidP="0070282C">
      <w:pPr>
        <w:jc w:val="both"/>
        <w:rPr>
          <w:rFonts w:ascii="Arial" w:hAnsi="Arial" w:cs="Arial"/>
          <w:color w:val="002060"/>
          <w:sz w:val="24"/>
          <w:szCs w:val="24"/>
          <w:u w:val="single"/>
        </w:rPr>
      </w:pPr>
      <w:r>
        <w:rPr>
          <w:rFonts w:ascii="Arial" w:hAnsi="Arial" w:cs="Arial"/>
          <w:color w:val="002060"/>
          <w:sz w:val="24"/>
          <w:szCs w:val="24"/>
        </w:rPr>
        <w:t xml:space="preserve">As part of our delivery of the </w:t>
      </w:r>
      <w:r w:rsidR="0010071C">
        <w:rPr>
          <w:rFonts w:ascii="Arial" w:hAnsi="Arial" w:cs="Arial"/>
          <w:color w:val="002060"/>
          <w:sz w:val="24"/>
          <w:szCs w:val="24"/>
        </w:rPr>
        <w:t>buying strategy, SCT</w:t>
      </w:r>
      <w:r w:rsidR="0595640D" w:rsidRPr="0595640D">
        <w:rPr>
          <w:rFonts w:ascii="Arial" w:hAnsi="Arial" w:cs="Arial"/>
          <w:color w:val="002060"/>
          <w:sz w:val="24"/>
          <w:szCs w:val="24"/>
        </w:rPr>
        <w:t xml:space="preserve"> facilitates a School Business Professionals network leaders’ forum to provide opportunities for leaders of SBP networks to share knowledge and good practice with each other and with the </w:t>
      </w:r>
      <w:r w:rsidR="00B10DCE">
        <w:rPr>
          <w:rFonts w:ascii="Arial" w:hAnsi="Arial" w:cs="Arial"/>
          <w:color w:val="002060"/>
          <w:sz w:val="24"/>
          <w:szCs w:val="24"/>
        </w:rPr>
        <w:t>department</w:t>
      </w:r>
      <w:r w:rsidR="0595640D" w:rsidRPr="0595640D">
        <w:rPr>
          <w:rFonts w:ascii="Arial" w:hAnsi="Arial" w:cs="Arial"/>
          <w:color w:val="002060"/>
          <w:sz w:val="24"/>
          <w:szCs w:val="24"/>
        </w:rPr>
        <w:t>.</w:t>
      </w:r>
    </w:p>
    <w:p w14:paraId="7C94F8EC" w14:textId="206744E2" w:rsidR="009F0829" w:rsidRDefault="006162ED" w:rsidP="002E431B">
      <w:pPr>
        <w:spacing w:after="0"/>
        <w:rPr>
          <w:rFonts w:ascii="Arial" w:hAnsi="Arial" w:cs="Arial"/>
          <w:b/>
          <w:color w:val="1F3864" w:themeColor="accent5" w:themeShade="80"/>
          <w:sz w:val="24"/>
          <w:szCs w:val="24"/>
          <w:u w:val="single"/>
        </w:rPr>
      </w:pPr>
      <w:r w:rsidRPr="000C7871">
        <w:rPr>
          <w:rFonts w:ascii="Arial" w:hAnsi="Arial" w:cs="Arial"/>
          <w:b/>
          <w:color w:val="1F3864" w:themeColor="accent5" w:themeShade="80"/>
          <w:sz w:val="24"/>
          <w:szCs w:val="24"/>
          <w:u w:val="single"/>
        </w:rPr>
        <w:t xml:space="preserve">Timeline for </w:t>
      </w:r>
      <w:r w:rsidR="008C7F46">
        <w:rPr>
          <w:rFonts w:ascii="Arial" w:hAnsi="Arial" w:cs="Arial"/>
          <w:b/>
          <w:color w:val="1F3864" w:themeColor="accent5" w:themeShade="80"/>
          <w:sz w:val="24"/>
          <w:szCs w:val="24"/>
          <w:u w:val="single"/>
        </w:rPr>
        <w:t>special school network</w:t>
      </w:r>
      <w:r w:rsidRPr="000C7871">
        <w:rPr>
          <w:rFonts w:ascii="Arial" w:hAnsi="Arial" w:cs="Arial"/>
          <w:b/>
          <w:color w:val="1F3864" w:themeColor="accent5" w:themeShade="80"/>
          <w:sz w:val="24"/>
          <w:szCs w:val="24"/>
          <w:u w:val="single"/>
        </w:rPr>
        <w:t xml:space="preserve"> contract</w:t>
      </w:r>
      <w:r w:rsidR="008C7F46">
        <w:rPr>
          <w:rFonts w:ascii="Arial" w:hAnsi="Arial" w:cs="Arial"/>
          <w:b/>
          <w:color w:val="1F3864" w:themeColor="accent5" w:themeShade="80"/>
          <w:sz w:val="24"/>
          <w:szCs w:val="24"/>
          <w:u w:val="single"/>
        </w:rPr>
        <w:t>ing</w:t>
      </w:r>
      <w:r w:rsidRPr="000C7871">
        <w:rPr>
          <w:rFonts w:ascii="Arial" w:hAnsi="Arial" w:cs="Arial"/>
          <w:b/>
          <w:color w:val="1F3864" w:themeColor="accent5" w:themeShade="80"/>
          <w:sz w:val="24"/>
          <w:szCs w:val="24"/>
          <w:u w:val="single"/>
        </w:rPr>
        <w:t xml:space="preserve"> process</w:t>
      </w:r>
    </w:p>
    <w:p w14:paraId="34CA4A4C" w14:textId="77777777" w:rsidR="002E431B" w:rsidRPr="000C7871" w:rsidRDefault="002E431B" w:rsidP="002E431B">
      <w:pPr>
        <w:spacing w:after="0"/>
        <w:rPr>
          <w:rFonts w:ascii="Arial" w:hAnsi="Arial" w:cs="Arial"/>
          <w:b/>
          <w:color w:val="1F3864" w:themeColor="accent5" w:themeShade="80"/>
          <w:sz w:val="24"/>
          <w:szCs w:val="24"/>
          <w:u w:val="single"/>
        </w:rPr>
      </w:pPr>
    </w:p>
    <w:tbl>
      <w:tblPr>
        <w:tblStyle w:val="TableGrid"/>
        <w:tblW w:w="0" w:type="auto"/>
        <w:tblLook w:val="04A0" w:firstRow="1" w:lastRow="0" w:firstColumn="1" w:lastColumn="0" w:noHBand="0" w:noVBand="1"/>
      </w:tblPr>
      <w:tblGrid>
        <w:gridCol w:w="1418"/>
        <w:gridCol w:w="5535"/>
      </w:tblGrid>
      <w:tr w:rsidR="00E91324" w14:paraId="528CD474" w14:textId="77777777" w:rsidTr="006162ED">
        <w:tc>
          <w:tcPr>
            <w:tcW w:w="1418" w:type="dxa"/>
          </w:tcPr>
          <w:p w14:paraId="64679191" w14:textId="77777777" w:rsidR="00E91324" w:rsidRPr="008C7F46" w:rsidRDefault="00E91324" w:rsidP="00B67BC1">
            <w:pPr>
              <w:rPr>
                <w:rFonts w:ascii="Arial" w:hAnsi="Arial" w:cs="Arial"/>
                <w:b/>
                <w:bCs/>
                <w:color w:val="1F3864" w:themeColor="accent5" w:themeShade="80"/>
                <w:sz w:val="24"/>
                <w:szCs w:val="24"/>
              </w:rPr>
            </w:pPr>
            <w:r w:rsidRPr="008C7F46">
              <w:rPr>
                <w:rFonts w:ascii="Arial" w:hAnsi="Arial" w:cs="Arial"/>
                <w:b/>
                <w:bCs/>
                <w:color w:val="1F3864" w:themeColor="accent5" w:themeShade="80"/>
                <w:sz w:val="24"/>
                <w:szCs w:val="24"/>
              </w:rPr>
              <w:t>DATE</w:t>
            </w:r>
          </w:p>
        </w:tc>
        <w:tc>
          <w:tcPr>
            <w:tcW w:w="5535" w:type="dxa"/>
          </w:tcPr>
          <w:p w14:paraId="74484EA0" w14:textId="0ED570F7" w:rsidR="00E91324" w:rsidRPr="008C7F46" w:rsidRDefault="008C7F46" w:rsidP="00B67BC1">
            <w:pPr>
              <w:rPr>
                <w:rFonts w:ascii="Arial" w:hAnsi="Arial" w:cs="Arial"/>
                <w:b/>
                <w:bCs/>
                <w:color w:val="1F3864" w:themeColor="accent5" w:themeShade="80"/>
                <w:sz w:val="24"/>
                <w:szCs w:val="24"/>
              </w:rPr>
            </w:pPr>
            <w:r>
              <w:rPr>
                <w:rFonts w:ascii="Arial" w:hAnsi="Arial" w:cs="Arial"/>
                <w:b/>
                <w:bCs/>
                <w:color w:val="1F3864" w:themeColor="accent5" w:themeShade="80"/>
                <w:sz w:val="24"/>
                <w:szCs w:val="24"/>
              </w:rPr>
              <w:t>ACTIVITY</w:t>
            </w:r>
          </w:p>
        </w:tc>
      </w:tr>
      <w:tr w:rsidR="00E91324" w14:paraId="1C792B94" w14:textId="77777777" w:rsidTr="006162ED">
        <w:tc>
          <w:tcPr>
            <w:tcW w:w="1418" w:type="dxa"/>
          </w:tcPr>
          <w:p w14:paraId="7FBF5688" w14:textId="77777777"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18.12.2019</w:t>
            </w:r>
          </w:p>
        </w:tc>
        <w:tc>
          <w:tcPr>
            <w:tcW w:w="5535" w:type="dxa"/>
          </w:tcPr>
          <w:p w14:paraId="2149991D" w14:textId="24049A67"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Go live on contracts finder</w:t>
            </w:r>
          </w:p>
        </w:tc>
      </w:tr>
      <w:tr w:rsidR="00E91324" w14:paraId="1E5D9BCC" w14:textId="77777777" w:rsidTr="006162ED">
        <w:tc>
          <w:tcPr>
            <w:tcW w:w="1418" w:type="dxa"/>
          </w:tcPr>
          <w:p w14:paraId="1E4C1C26" w14:textId="77777777"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14.01.2020</w:t>
            </w:r>
          </w:p>
        </w:tc>
        <w:tc>
          <w:tcPr>
            <w:tcW w:w="5535" w:type="dxa"/>
          </w:tcPr>
          <w:p w14:paraId="0D6583F9" w14:textId="1AA12563"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Engagement </w:t>
            </w:r>
            <w:r w:rsidR="008C7F46">
              <w:rPr>
                <w:rFonts w:ascii="Arial" w:hAnsi="Arial" w:cs="Arial"/>
                <w:color w:val="1F3864" w:themeColor="accent5" w:themeShade="80"/>
                <w:sz w:val="24"/>
                <w:szCs w:val="24"/>
              </w:rPr>
              <w:t>e</w:t>
            </w:r>
            <w:r>
              <w:rPr>
                <w:rFonts w:ascii="Arial" w:hAnsi="Arial" w:cs="Arial"/>
                <w:color w:val="1F3864" w:themeColor="accent5" w:themeShade="80"/>
                <w:sz w:val="24"/>
                <w:szCs w:val="24"/>
              </w:rPr>
              <w:t xml:space="preserve">vent by Skype – </w:t>
            </w:r>
            <w:r w:rsidR="008C7F46">
              <w:rPr>
                <w:rFonts w:ascii="Arial" w:hAnsi="Arial" w:cs="Arial"/>
                <w:color w:val="1F3864" w:themeColor="accent5" w:themeShade="80"/>
                <w:sz w:val="24"/>
                <w:szCs w:val="24"/>
              </w:rPr>
              <w:t xml:space="preserve">up to </w:t>
            </w:r>
            <w:r>
              <w:rPr>
                <w:rFonts w:ascii="Arial" w:hAnsi="Arial" w:cs="Arial"/>
                <w:color w:val="1F3864" w:themeColor="accent5" w:themeShade="80"/>
                <w:sz w:val="24"/>
                <w:szCs w:val="24"/>
              </w:rPr>
              <w:t>2 hours</w:t>
            </w:r>
          </w:p>
        </w:tc>
      </w:tr>
      <w:tr w:rsidR="00E91324" w14:paraId="374EC28D" w14:textId="77777777" w:rsidTr="006162ED">
        <w:tc>
          <w:tcPr>
            <w:tcW w:w="1418" w:type="dxa"/>
          </w:tcPr>
          <w:p w14:paraId="082EA6A6" w14:textId="77777777" w:rsidR="00E91324"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21.01.2020</w:t>
            </w:r>
          </w:p>
        </w:tc>
        <w:tc>
          <w:tcPr>
            <w:tcW w:w="5535" w:type="dxa"/>
          </w:tcPr>
          <w:p w14:paraId="404DA44C" w14:textId="1D3BEF3E" w:rsidR="00E91324" w:rsidRPr="0019551B" w:rsidRDefault="00E91324" w:rsidP="00B67BC1">
            <w:pPr>
              <w:rPr>
                <w:rFonts w:ascii="Arial" w:hAnsi="Arial" w:cs="Arial"/>
                <w:color w:val="1F3864"/>
                <w:sz w:val="24"/>
                <w:szCs w:val="24"/>
              </w:rPr>
            </w:pPr>
            <w:r>
              <w:rPr>
                <w:rFonts w:ascii="Arial" w:hAnsi="Arial" w:cs="Arial"/>
                <w:color w:val="1F3864" w:themeColor="accent5" w:themeShade="80"/>
                <w:sz w:val="24"/>
                <w:szCs w:val="24"/>
              </w:rPr>
              <w:t xml:space="preserve">Quotations received by </w:t>
            </w:r>
            <w:r>
              <w:rPr>
                <w:rFonts w:ascii="Arial" w:hAnsi="Arial" w:cs="Arial"/>
                <w:color w:val="1F3864"/>
                <w:sz w:val="24"/>
                <w:szCs w:val="24"/>
              </w:rPr>
              <w:t>17</w:t>
            </w:r>
            <w:r w:rsidRPr="005D417A">
              <w:rPr>
                <w:rFonts w:ascii="Arial" w:hAnsi="Arial" w:cs="Arial"/>
                <w:color w:val="1F3864"/>
                <w:sz w:val="24"/>
                <w:szCs w:val="24"/>
              </w:rPr>
              <w:t>:00 hour</w:t>
            </w:r>
            <w:r w:rsidR="008C7F46">
              <w:rPr>
                <w:rFonts w:ascii="Arial" w:hAnsi="Arial" w:cs="Arial"/>
                <w:color w:val="1F3864"/>
                <w:sz w:val="24"/>
                <w:szCs w:val="24"/>
              </w:rPr>
              <w:t>s</w:t>
            </w:r>
            <w:r>
              <w:rPr>
                <w:rFonts w:ascii="Arial" w:hAnsi="Arial" w:cs="Arial"/>
                <w:color w:val="1F3864" w:themeColor="accent5" w:themeShade="80"/>
                <w:sz w:val="24"/>
                <w:szCs w:val="24"/>
              </w:rPr>
              <w:t xml:space="preserve"> </w:t>
            </w:r>
          </w:p>
        </w:tc>
      </w:tr>
      <w:tr w:rsidR="00E91324" w14:paraId="23D7685D" w14:textId="77777777" w:rsidTr="006162ED">
        <w:tc>
          <w:tcPr>
            <w:tcW w:w="1418" w:type="dxa"/>
          </w:tcPr>
          <w:p w14:paraId="1248F5E2" w14:textId="77777777"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28.01.2020</w:t>
            </w:r>
          </w:p>
        </w:tc>
        <w:tc>
          <w:tcPr>
            <w:tcW w:w="5535" w:type="dxa"/>
          </w:tcPr>
          <w:p w14:paraId="6B4680B3" w14:textId="2FAD2F30"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Award decisions made</w:t>
            </w:r>
            <w:r w:rsidR="008C7F46">
              <w:rPr>
                <w:rFonts w:ascii="Arial" w:hAnsi="Arial" w:cs="Arial"/>
                <w:color w:val="1F3864" w:themeColor="accent5" w:themeShade="80"/>
                <w:sz w:val="24"/>
                <w:szCs w:val="24"/>
              </w:rPr>
              <w:t xml:space="preserve"> (anticipated) </w:t>
            </w:r>
          </w:p>
        </w:tc>
      </w:tr>
      <w:tr w:rsidR="00E91324" w14:paraId="0992A654" w14:textId="77777777" w:rsidTr="006162ED">
        <w:tc>
          <w:tcPr>
            <w:tcW w:w="1418" w:type="dxa"/>
          </w:tcPr>
          <w:p w14:paraId="19CB86C3" w14:textId="77777777"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03.02.2020 </w:t>
            </w:r>
          </w:p>
        </w:tc>
        <w:tc>
          <w:tcPr>
            <w:tcW w:w="5535" w:type="dxa"/>
          </w:tcPr>
          <w:p w14:paraId="2FFDAB8D" w14:textId="0AE6E10F" w:rsidR="00E91324" w:rsidRPr="000C7871" w:rsidRDefault="00E91324" w:rsidP="00B67BC1">
            <w:pPr>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Award the contract </w:t>
            </w:r>
            <w:r w:rsidR="008C7F46">
              <w:rPr>
                <w:rFonts w:ascii="Arial" w:hAnsi="Arial" w:cs="Arial"/>
                <w:color w:val="1F3864" w:themeColor="accent5" w:themeShade="80"/>
                <w:sz w:val="24"/>
                <w:szCs w:val="24"/>
              </w:rPr>
              <w:t>(anticipated)</w:t>
            </w:r>
          </w:p>
        </w:tc>
      </w:tr>
    </w:tbl>
    <w:p w14:paraId="7E2ECD2A" w14:textId="0B5C58EA" w:rsidR="00F93B9D" w:rsidRPr="00F93B9D" w:rsidRDefault="00F93B9D" w:rsidP="00360B5B">
      <w:pPr>
        <w:spacing w:after="0"/>
        <w:jc w:val="both"/>
        <w:rPr>
          <w:rFonts w:ascii="Arial" w:hAnsi="Arial" w:cs="Arial"/>
          <w:b/>
          <w:color w:val="002060"/>
          <w:sz w:val="24"/>
          <w:szCs w:val="24"/>
          <w:u w:val="single"/>
        </w:rPr>
      </w:pPr>
      <w:r w:rsidRPr="00F93B9D">
        <w:rPr>
          <w:rFonts w:ascii="Arial" w:hAnsi="Arial" w:cs="Arial"/>
          <w:b/>
          <w:color w:val="002060"/>
          <w:sz w:val="24"/>
          <w:szCs w:val="24"/>
          <w:u w:val="single"/>
        </w:rPr>
        <w:lastRenderedPageBreak/>
        <w:t>Requirements</w:t>
      </w:r>
    </w:p>
    <w:p w14:paraId="7F011105" w14:textId="77777777" w:rsidR="00E76CA4" w:rsidRPr="005747A3" w:rsidRDefault="00E76CA4" w:rsidP="00E76CA4">
      <w:pPr>
        <w:pStyle w:val="NormalWeb"/>
        <w:spacing w:before="0" w:beforeAutospacing="0" w:after="0" w:afterAutospacing="0"/>
        <w:rPr>
          <w:rFonts w:asciiTheme="minorHAnsi" w:eastAsiaTheme="minorEastAsia" w:hAnsi="Arial" w:cstheme="minorBidi"/>
          <w:color w:val="FFFFFF" w:themeColor="light1"/>
          <w:kern w:val="24"/>
        </w:rPr>
      </w:pPr>
    </w:p>
    <w:p w14:paraId="66F6DC9B" w14:textId="7D3FF443" w:rsidR="005747A3" w:rsidRPr="005747A3" w:rsidRDefault="00E76CA4" w:rsidP="00360B5B">
      <w:pPr>
        <w:spacing w:after="0"/>
        <w:jc w:val="both"/>
        <w:rPr>
          <w:rFonts w:ascii="Arial" w:eastAsiaTheme="minorEastAsia" w:hAnsi="Arial" w:cs="Arial"/>
          <w:color w:val="002060"/>
          <w:kern w:val="24"/>
          <w:sz w:val="24"/>
          <w:szCs w:val="24"/>
        </w:rPr>
      </w:pPr>
      <w:r w:rsidRPr="005747A3">
        <w:rPr>
          <w:rFonts w:ascii="Arial" w:hAnsi="Arial" w:cs="Arial"/>
          <w:color w:val="002060"/>
          <w:sz w:val="24"/>
          <w:szCs w:val="24"/>
        </w:rPr>
        <w:t xml:space="preserve">To create </w:t>
      </w:r>
      <w:r w:rsidR="00B324B0">
        <w:rPr>
          <w:rFonts w:ascii="Arial" w:hAnsi="Arial" w:cs="Arial"/>
          <w:color w:val="002060"/>
          <w:sz w:val="24"/>
          <w:szCs w:val="24"/>
        </w:rPr>
        <w:t xml:space="preserve">a bespoke </w:t>
      </w:r>
      <w:r w:rsidR="00770603">
        <w:rPr>
          <w:rFonts w:ascii="Arial" w:hAnsi="Arial" w:cs="Arial"/>
          <w:color w:val="002060"/>
          <w:sz w:val="24"/>
          <w:szCs w:val="24"/>
        </w:rPr>
        <w:t xml:space="preserve">professional network for SBPs in </w:t>
      </w:r>
      <w:r w:rsidR="00B324B0">
        <w:rPr>
          <w:rFonts w:ascii="Arial" w:hAnsi="Arial" w:cs="Arial"/>
          <w:color w:val="002060"/>
          <w:sz w:val="24"/>
          <w:szCs w:val="24"/>
        </w:rPr>
        <w:t>special s</w:t>
      </w:r>
      <w:r w:rsidR="00C92358">
        <w:rPr>
          <w:rFonts w:ascii="Arial" w:hAnsi="Arial" w:cs="Arial"/>
          <w:color w:val="002060"/>
          <w:sz w:val="24"/>
          <w:szCs w:val="24"/>
        </w:rPr>
        <w:t>chool</w:t>
      </w:r>
      <w:r w:rsidR="00D808F1">
        <w:rPr>
          <w:rFonts w:ascii="Arial" w:hAnsi="Arial" w:cs="Arial"/>
          <w:color w:val="002060"/>
          <w:sz w:val="24"/>
          <w:szCs w:val="24"/>
        </w:rPr>
        <w:t>s</w:t>
      </w:r>
      <w:r w:rsidR="00C92358">
        <w:rPr>
          <w:rFonts w:ascii="Arial" w:hAnsi="Arial" w:cs="Arial"/>
          <w:color w:val="002060"/>
          <w:sz w:val="24"/>
          <w:szCs w:val="24"/>
        </w:rPr>
        <w:t xml:space="preserve"> </w:t>
      </w:r>
      <w:r w:rsidRPr="005747A3">
        <w:rPr>
          <w:rFonts w:ascii="Arial" w:eastAsiaTheme="minorEastAsia" w:hAnsi="Arial" w:cs="Arial"/>
          <w:color w:val="002060"/>
          <w:kern w:val="24"/>
          <w:sz w:val="24"/>
          <w:szCs w:val="24"/>
        </w:rPr>
        <w:t xml:space="preserve">that </w:t>
      </w:r>
      <w:r w:rsidR="00BF7DBB">
        <w:rPr>
          <w:rFonts w:ascii="Arial" w:eastAsiaTheme="minorEastAsia" w:hAnsi="Arial" w:cs="Arial"/>
          <w:color w:val="002060"/>
          <w:kern w:val="24"/>
          <w:sz w:val="24"/>
          <w:szCs w:val="24"/>
        </w:rPr>
        <w:t xml:space="preserve">addresses </w:t>
      </w:r>
      <w:r w:rsidRPr="005747A3">
        <w:rPr>
          <w:rFonts w:ascii="Arial" w:eastAsiaTheme="minorEastAsia" w:hAnsi="Arial" w:cs="Arial"/>
          <w:color w:val="002060"/>
          <w:kern w:val="24"/>
          <w:sz w:val="24"/>
          <w:szCs w:val="24"/>
        </w:rPr>
        <w:t xml:space="preserve">topics and challenges unique to the sector, </w:t>
      </w:r>
      <w:r w:rsidR="00F93B9D">
        <w:rPr>
          <w:rFonts w:ascii="Arial" w:eastAsiaTheme="minorEastAsia" w:hAnsi="Arial" w:cs="Arial"/>
          <w:color w:val="002060"/>
          <w:kern w:val="24"/>
          <w:sz w:val="24"/>
          <w:szCs w:val="24"/>
        </w:rPr>
        <w:t>that are</w:t>
      </w:r>
      <w:r w:rsidRPr="005747A3">
        <w:rPr>
          <w:rFonts w:ascii="Arial" w:eastAsiaTheme="minorEastAsia" w:hAnsi="Arial" w:cs="Arial"/>
          <w:color w:val="002060"/>
          <w:kern w:val="24"/>
          <w:sz w:val="24"/>
          <w:szCs w:val="24"/>
        </w:rPr>
        <w:t xml:space="preserve"> not covered through existing networks</w:t>
      </w:r>
      <w:r w:rsidR="00206B78" w:rsidRPr="005747A3">
        <w:rPr>
          <w:rFonts w:ascii="Arial" w:eastAsiaTheme="minorEastAsia" w:hAnsi="Arial" w:cs="Arial"/>
          <w:color w:val="002060"/>
          <w:kern w:val="24"/>
          <w:sz w:val="24"/>
          <w:szCs w:val="24"/>
        </w:rPr>
        <w:t xml:space="preserve">. </w:t>
      </w:r>
    </w:p>
    <w:p w14:paraId="277A26D0" w14:textId="77777777" w:rsidR="005747A3" w:rsidRPr="005747A3" w:rsidRDefault="005747A3" w:rsidP="00360B5B">
      <w:pPr>
        <w:spacing w:after="0"/>
        <w:jc w:val="both"/>
        <w:rPr>
          <w:rFonts w:ascii="Arial" w:eastAsiaTheme="minorEastAsia" w:hAnsi="Arial" w:cs="Arial"/>
          <w:color w:val="002060"/>
          <w:kern w:val="24"/>
          <w:sz w:val="24"/>
          <w:szCs w:val="24"/>
        </w:rPr>
      </w:pPr>
    </w:p>
    <w:p w14:paraId="142FC0BF" w14:textId="4FEE3D4E" w:rsidR="00DE6EAF" w:rsidRPr="009B6B7A" w:rsidRDefault="00CD1A13" w:rsidP="0595640D">
      <w:pPr>
        <w:spacing w:after="0"/>
        <w:jc w:val="both"/>
        <w:rPr>
          <w:rFonts w:ascii="Arial" w:eastAsiaTheme="minorEastAsia" w:hAnsi="Arial" w:cs="Arial"/>
          <w:color w:val="002060"/>
          <w:kern w:val="24"/>
          <w:sz w:val="24"/>
          <w:szCs w:val="24"/>
        </w:rPr>
      </w:pPr>
      <w:r w:rsidRPr="009B6B7A">
        <w:rPr>
          <w:rFonts w:ascii="Arial" w:eastAsiaTheme="minorEastAsia" w:hAnsi="Arial" w:cs="Arial"/>
          <w:color w:val="002060"/>
          <w:kern w:val="24"/>
          <w:sz w:val="24"/>
          <w:szCs w:val="24"/>
        </w:rPr>
        <w:t>You will be required to:</w:t>
      </w:r>
    </w:p>
    <w:p w14:paraId="01B2C829" w14:textId="4A1D18FC" w:rsidR="00AA7985" w:rsidRPr="009B6B7A" w:rsidRDefault="00AA7985" w:rsidP="0595640D">
      <w:pPr>
        <w:spacing w:after="0"/>
        <w:jc w:val="both"/>
        <w:rPr>
          <w:rFonts w:ascii="Arial" w:hAnsi="Arial" w:cs="Arial"/>
          <w:color w:val="002060"/>
          <w:sz w:val="24"/>
          <w:szCs w:val="24"/>
        </w:rPr>
      </w:pPr>
    </w:p>
    <w:p w14:paraId="0702284C" w14:textId="6511D16C" w:rsidR="00360B5B" w:rsidRPr="00F82D9E" w:rsidRDefault="00AA7985" w:rsidP="00AA7985">
      <w:pPr>
        <w:pStyle w:val="ListParagraph"/>
        <w:numPr>
          <w:ilvl w:val="0"/>
          <w:numId w:val="7"/>
        </w:numPr>
        <w:spacing w:line="216" w:lineRule="auto"/>
        <w:rPr>
          <w:rFonts w:ascii="Arial" w:hAnsi="Arial" w:cs="Arial"/>
          <w:color w:val="1F3864" w:themeColor="accent5" w:themeShade="80"/>
        </w:rPr>
      </w:pPr>
      <w:r w:rsidRPr="009B6B7A">
        <w:rPr>
          <w:rFonts w:ascii="Arial" w:eastAsiaTheme="minorEastAsia" w:hAnsi="Arial" w:cs="Arial"/>
          <w:color w:val="1F3864" w:themeColor="accent5" w:themeShade="80"/>
          <w:kern w:val="24"/>
        </w:rPr>
        <w:t>Organise, plan, arrange venue</w:t>
      </w:r>
      <w:r w:rsidR="00647AE4" w:rsidRPr="009B6B7A">
        <w:rPr>
          <w:rFonts w:ascii="Arial" w:eastAsiaTheme="minorEastAsia" w:hAnsi="Arial" w:cs="Arial"/>
          <w:color w:val="1F3864" w:themeColor="accent5" w:themeShade="80"/>
          <w:kern w:val="24"/>
        </w:rPr>
        <w:t>s to</w:t>
      </w:r>
      <w:r w:rsidRPr="009B6B7A">
        <w:rPr>
          <w:rFonts w:ascii="Arial" w:eastAsiaTheme="minorEastAsia" w:hAnsi="Arial" w:cs="Arial"/>
          <w:color w:val="1F3864" w:themeColor="accent5" w:themeShade="80"/>
          <w:kern w:val="24"/>
        </w:rPr>
        <w:t xml:space="preserve"> </w:t>
      </w:r>
      <w:r w:rsidRPr="009B6B7A">
        <w:rPr>
          <w:rFonts w:ascii="Arial" w:eastAsiaTheme="minorEastAsia" w:hAnsi="Arial" w:cs="Arial"/>
          <w:b/>
          <w:bCs/>
          <w:color w:val="1F3864" w:themeColor="accent5" w:themeShade="80"/>
          <w:kern w:val="24"/>
        </w:rPr>
        <w:t>facilitate</w:t>
      </w:r>
      <w:r w:rsidRPr="009B6B7A">
        <w:rPr>
          <w:rFonts w:ascii="Arial" w:eastAsiaTheme="minorEastAsia" w:hAnsi="Arial" w:cs="Arial"/>
          <w:color w:val="1F3864" w:themeColor="accent5" w:themeShade="80"/>
          <w:kern w:val="24"/>
        </w:rPr>
        <w:t xml:space="preserve"> </w:t>
      </w:r>
      <w:r w:rsidRPr="009B6B7A">
        <w:rPr>
          <w:rFonts w:ascii="Arial" w:eastAsiaTheme="minorEastAsia" w:hAnsi="Arial" w:cs="Arial"/>
          <w:b/>
          <w:bCs/>
          <w:color w:val="1F3864" w:themeColor="accent5" w:themeShade="80"/>
          <w:kern w:val="24"/>
        </w:rPr>
        <w:t>face-to-face network meeting</w:t>
      </w:r>
      <w:r w:rsidR="00647AE4" w:rsidRPr="009B6B7A">
        <w:rPr>
          <w:rFonts w:ascii="Arial" w:eastAsiaTheme="minorEastAsia" w:hAnsi="Arial" w:cs="Arial"/>
          <w:b/>
          <w:bCs/>
          <w:color w:val="1F3864" w:themeColor="accent5" w:themeShade="80"/>
          <w:kern w:val="24"/>
        </w:rPr>
        <w:t xml:space="preserve">s/conference </w:t>
      </w:r>
      <w:r w:rsidRPr="00A117D6">
        <w:rPr>
          <w:rFonts w:ascii="Arial" w:eastAsiaTheme="minorEastAsia" w:hAnsi="Arial" w:cs="Arial"/>
          <w:bCs/>
          <w:color w:val="1F3864" w:themeColor="accent5" w:themeShade="80"/>
          <w:kern w:val="24"/>
        </w:rPr>
        <w:t>of a high standard</w:t>
      </w:r>
      <w:r w:rsidRPr="009B6B7A">
        <w:rPr>
          <w:rFonts w:ascii="Arial" w:eastAsiaTheme="minorEastAsia" w:hAnsi="Arial" w:cs="Arial"/>
          <w:color w:val="1F3864" w:themeColor="accent5" w:themeShade="80"/>
          <w:kern w:val="24"/>
        </w:rPr>
        <w:t xml:space="preserve">.  Minimum of two national meetings per year. </w:t>
      </w:r>
      <w:r w:rsidR="004D53F4" w:rsidRPr="009B6B7A">
        <w:rPr>
          <w:rFonts w:ascii="Arial" w:eastAsiaTheme="minorEastAsia" w:hAnsi="Arial" w:cs="Arial"/>
          <w:color w:val="1F3864" w:themeColor="accent5" w:themeShade="80"/>
          <w:kern w:val="24"/>
        </w:rPr>
        <w:t xml:space="preserve">Face-to-face meetings held in </w:t>
      </w:r>
      <w:r w:rsidR="008A60D6">
        <w:rPr>
          <w:rFonts w:ascii="Arial" w:eastAsiaTheme="minorEastAsia" w:hAnsi="Arial" w:cs="Arial"/>
          <w:color w:val="1F3864" w:themeColor="accent5" w:themeShade="80"/>
          <w:kern w:val="24"/>
        </w:rPr>
        <w:t>locations</w:t>
      </w:r>
      <w:r w:rsidR="00952F08">
        <w:rPr>
          <w:rFonts w:ascii="Arial" w:eastAsiaTheme="minorEastAsia" w:hAnsi="Arial" w:cs="Arial"/>
          <w:color w:val="1F3864" w:themeColor="accent5" w:themeShade="80"/>
          <w:kern w:val="24"/>
        </w:rPr>
        <w:t xml:space="preserve"> that</w:t>
      </w:r>
      <w:r w:rsidR="004D53F4" w:rsidRPr="009B6B7A">
        <w:rPr>
          <w:rFonts w:ascii="Arial" w:eastAsiaTheme="minorEastAsia" w:hAnsi="Arial" w:cs="Arial"/>
          <w:color w:val="1F3864" w:themeColor="accent5" w:themeShade="80"/>
          <w:kern w:val="24"/>
        </w:rPr>
        <w:t xml:space="preserve"> </w:t>
      </w:r>
      <w:r w:rsidR="00952F08">
        <w:rPr>
          <w:rFonts w:ascii="Arial" w:eastAsiaTheme="minorEastAsia" w:hAnsi="Arial" w:cs="Arial"/>
          <w:color w:val="1F3864" w:themeColor="accent5" w:themeShade="80"/>
          <w:kern w:val="24"/>
        </w:rPr>
        <w:t>ensure</w:t>
      </w:r>
      <w:r w:rsidR="004D53F4" w:rsidRPr="009B6B7A">
        <w:rPr>
          <w:rFonts w:ascii="Arial" w:eastAsiaTheme="minorEastAsia" w:hAnsi="Arial" w:cs="Arial"/>
          <w:color w:val="1F3864" w:themeColor="accent5" w:themeShade="80"/>
          <w:kern w:val="24"/>
        </w:rPr>
        <w:t xml:space="preserve"> coverage across the country.</w:t>
      </w:r>
    </w:p>
    <w:p w14:paraId="42891174" w14:textId="5CA1CF56" w:rsidR="00AA7985" w:rsidRPr="00F82D9E" w:rsidRDefault="006D1EF1" w:rsidP="00F82D9E">
      <w:pPr>
        <w:pStyle w:val="ListParagraph"/>
        <w:numPr>
          <w:ilvl w:val="0"/>
          <w:numId w:val="7"/>
        </w:numPr>
        <w:spacing w:line="216" w:lineRule="auto"/>
        <w:jc w:val="both"/>
        <w:rPr>
          <w:rFonts w:ascii="Arial" w:hAnsi="Arial" w:cs="Arial"/>
          <w:color w:val="1F3864"/>
        </w:rPr>
      </w:pPr>
      <w:r>
        <w:rPr>
          <w:rFonts w:ascii="Arial" w:eastAsiaTheme="minorEastAsia" w:hAnsi="Arial" w:cs="Arial"/>
          <w:b/>
          <w:bCs/>
          <w:color w:val="1F3864" w:themeColor="accent5" w:themeShade="80"/>
          <w:kern w:val="24"/>
        </w:rPr>
        <w:t>Provide and facilit</w:t>
      </w:r>
      <w:r w:rsidR="00095CA6">
        <w:rPr>
          <w:rFonts w:ascii="Arial" w:eastAsiaTheme="minorEastAsia" w:hAnsi="Arial" w:cs="Arial"/>
          <w:b/>
          <w:bCs/>
          <w:color w:val="1F3864" w:themeColor="accent5" w:themeShade="80"/>
          <w:kern w:val="24"/>
        </w:rPr>
        <w:t xml:space="preserve">ate an </w:t>
      </w:r>
      <w:r w:rsidR="00187DD0" w:rsidRPr="009B6B7A">
        <w:rPr>
          <w:rFonts w:ascii="Arial" w:eastAsiaTheme="minorEastAsia" w:hAnsi="Arial" w:cs="Arial"/>
          <w:b/>
          <w:bCs/>
          <w:color w:val="1F3864" w:themeColor="accent5" w:themeShade="80"/>
          <w:kern w:val="24"/>
        </w:rPr>
        <w:t>online forum</w:t>
      </w:r>
      <w:r w:rsidR="00095CA6">
        <w:rPr>
          <w:rFonts w:ascii="Arial" w:eastAsiaTheme="minorEastAsia" w:hAnsi="Arial" w:cs="Arial"/>
          <w:b/>
          <w:bCs/>
          <w:color w:val="1F3864" w:themeColor="accent5" w:themeShade="80"/>
          <w:kern w:val="24"/>
        </w:rPr>
        <w:t xml:space="preserve"> for network members</w:t>
      </w:r>
      <w:r w:rsidR="001B503B">
        <w:rPr>
          <w:rFonts w:ascii="Arial" w:eastAsiaTheme="minorEastAsia" w:hAnsi="Arial" w:cs="Arial"/>
          <w:b/>
          <w:bCs/>
          <w:color w:val="1F3864" w:themeColor="accent5" w:themeShade="80"/>
          <w:kern w:val="24"/>
        </w:rPr>
        <w:t>.</w:t>
      </w:r>
      <w:r w:rsidR="00187DD0" w:rsidRPr="009B6B7A">
        <w:rPr>
          <w:rFonts w:ascii="Arial" w:eastAsiaTheme="minorEastAsia" w:hAnsi="Arial" w:cs="Arial"/>
          <w:b/>
          <w:bCs/>
          <w:color w:val="1F3864" w:themeColor="accent5" w:themeShade="80"/>
          <w:kern w:val="24"/>
        </w:rPr>
        <w:t xml:space="preserve"> </w:t>
      </w:r>
      <w:r w:rsidR="59E83860" w:rsidRPr="009B6B7A">
        <w:rPr>
          <w:rFonts w:ascii="Arial" w:eastAsiaTheme="minorEastAsia" w:hAnsi="Arial" w:cs="Arial"/>
          <w:b/>
          <w:bCs/>
          <w:color w:val="1F3864" w:themeColor="accent5" w:themeShade="80"/>
          <w:kern w:val="24"/>
        </w:rPr>
        <w:t xml:space="preserve"> </w:t>
      </w:r>
      <w:r w:rsidR="00EC566C">
        <w:rPr>
          <w:rFonts w:ascii="Arial" w:eastAsiaTheme="minorEastAsia" w:hAnsi="Arial" w:cs="Arial"/>
          <w:bCs/>
          <w:color w:val="1F3864" w:themeColor="accent5" w:themeShade="80"/>
          <w:kern w:val="24"/>
        </w:rPr>
        <w:t>Forum</w:t>
      </w:r>
      <w:r w:rsidR="00AA7985" w:rsidRPr="009B6B7A">
        <w:rPr>
          <w:rFonts w:ascii="Arial" w:eastAsiaTheme="minorEastAsia" w:hAnsi="Arial" w:cs="Arial"/>
          <w:color w:val="1F3864" w:themeColor="accent5" w:themeShade="80"/>
          <w:kern w:val="24"/>
        </w:rPr>
        <w:t xml:space="preserve"> </w:t>
      </w:r>
      <w:r w:rsidR="00187DD0" w:rsidRPr="009B6B7A">
        <w:rPr>
          <w:rFonts w:ascii="Arial" w:eastAsiaTheme="minorEastAsia" w:hAnsi="Arial" w:cs="Arial"/>
          <w:color w:val="1F3864" w:themeColor="accent5" w:themeShade="80"/>
          <w:kern w:val="24"/>
        </w:rPr>
        <w:t xml:space="preserve">to be </w:t>
      </w:r>
      <w:r w:rsidR="00AA7985" w:rsidRPr="009B6B7A">
        <w:rPr>
          <w:rFonts w:ascii="Arial" w:eastAsiaTheme="minorEastAsia" w:hAnsi="Arial" w:cs="Arial"/>
          <w:color w:val="1F3864" w:themeColor="accent5" w:themeShade="80"/>
          <w:kern w:val="24"/>
        </w:rPr>
        <w:t>based o</w:t>
      </w:r>
      <w:r>
        <w:rPr>
          <w:rFonts w:ascii="Arial" w:eastAsiaTheme="minorEastAsia" w:hAnsi="Arial" w:cs="Arial"/>
          <w:color w:val="1F3864" w:themeColor="accent5" w:themeShade="80"/>
          <w:kern w:val="24"/>
        </w:rPr>
        <w:t xml:space="preserve">n the needs of the membership. </w:t>
      </w:r>
    </w:p>
    <w:p w14:paraId="00FC2756" w14:textId="4B30D6A3" w:rsidR="003C7E9E" w:rsidRPr="009B6B7A" w:rsidRDefault="00C13BEE" w:rsidP="003C7E9E">
      <w:pPr>
        <w:pStyle w:val="ListParagraph"/>
        <w:numPr>
          <w:ilvl w:val="0"/>
          <w:numId w:val="7"/>
        </w:numPr>
        <w:jc w:val="both"/>
        <w:rPr>
          <w:rFonts w:ascii="Arial" w:hAnsi="Arial" w:cs="Arial"/>
          <w:color w:val="1F3864" w:themeColor="accent5" w:themeShade="80"/>
          <w:u w:val="single"/>
        </w:rPr>
      </w:pPr>
      <w:r>
        <w:rPr>
          <w:rFonts w:ascii="Arial" w:eastAsiaTheme="minorEastAsia" w:hAnsi="Arial" w:cs="Arial"/>
          <w:color w:val="1F3864" w:themeColor="accent5" w:themeShade="80"/>
          <w:kern w:val="24"/>
        </w:rPr>
        <w:t xml:space="preserve">Develop </w:t>
      </w:r>
      <w:r w:rsidR="004403B7">
        <w:rPr>
          <w:rFonts w:ascii="Arial" w:eastAsiaTheme="minorEastAsia" w:hAnsi="Arial" w:cs="Arial"/>
          <w:color w:val="1F3864" w:themeColor="accent5" w:themeShade="80"/>
          <w:kern w:val="24"/>
        </w:rPr>
        <w:t>a business</w:t>
      </w:r>
      <w:r w:rsidR="00F43EB7" w:rsidRPr="006B77C1">
        <w:rPr>
          <w:rFonts w:ascii="Arial" w:eastAsiaTheme="minorEastAsia" w:hAnsi="Arial" w:cs="Arial"/>
          <w:color w:val="1F3864" w:themeColor="accent5" w:themeShade="80"/>
          <w:kern w:val="24"/>
        </w:rPr>
        <w:t xml:space="preserve"> plan </w:t>
      </w:r>
      <w:r w:rsidR="00181BBF">
        <w:rPr>
          <w:rFonts w:ascii="Arial" w:eastAsiaTheme="minorEastAsia" w:hAnsi="Arial" w:cs="Arial"/>
          <w:color w:val="1F3864" w:themeColor="accent5" w:themeShade="80"/>
          <w:kern w:val="24"/>
        </w:rPr>
        <w:t>that</w:t>
      </w:r>
      <w:r w:rsidR="00F43EB7" w:rsidRPr="006B77C1">
        <w:rPr>
          <w:rFonts w:ascii="Arial" w:eastAsiaTheme="minorEastAsia" w:hAnsi="Arial" w:cs="Arial"/>
          <w:color w:val="1F3864" w:themeColor="accent5" w:themeShade="80"/>
          <w:kern w:val="24"/>
        </w:rPr>
        <w:t xml:space="preserve"> include</w:t>
      </w:r>
      <w:r w:rsidR="00181BBF">
        <w:rPr>
          <w:rFonts w:ascii="Arial" w:eastAsiaTheme="minorEastAsia" w:hAnsi="Arial" w:cs="Arial"/>
          <w:color w:val="1F3864" w:themeColor="accent5" w:themeShade="80"/>
          <w:kern w:val="24"/>
        </w:rPr>
        <w:t>s</w:t>
      </w:r>
      <w:r w:rsidR="00F43EB7" w:rsidRPr="006B77C1">
        <w:rPr>
          <w:rFonts w:ascii="Arial" w:eastAsiaTheme="minorEastAsia" w:hAnsi="Arial" w:cs="Arial"/>
          <w:color w:val="1F3864" w:themeColor="accent5" w:themeShade="80"/>
          <w:kern w:val="24"/>
        </w:rPr>
        <w:t xml:space="preserve"> step</w:t>
      </w:r>
      <w:r w:rsidR="00F43EB7" w:rsidRPr="006B77C1">
        <w:rPr>
          <w:rFonts w:ascii="Arial" w:eastAsiaTheme="minorEastAsia" w:hAnsi="Arial" w:cs="Arial"/>
          <w:color w:val="1F3864"/>
        </w:rPr>
        <w:t xml:space="preserve">s for ensuring </w:t>
      </w:r>
      <w:r w:rsidR="00F43EB7" w:rsidRPr="006B77C1">
        <w:rPr>
          <w:rFonts w:ascii="Arial" w:eastAsiaTheme="minorEastAsia" w:hAnsi="Arial" w:cs="Arial"/>
          <w:color w:val="1F3864" w:themeColor="accent5" w:themeShade="80"/>
          <w:kern w:val="24"/>
        </w:rPr>
        <w:t>network sustainability</w:t>
      </w:r>
      <w:r w:rsidR="00113F61">
        <w:rPr>
          <w:rFonts w:ascii="Arial" w:eastAsiaTheme="minorEastAsia" w:hAnsi="Arial" w:cs="Arial"/>
          <w:color w:val="1F3864" w:themeColor="accent5" w:themeShade="80"/>
          <w:kern w:val="24"/>
        </w:rPr>
        <w:t xml:space="preserve"> with </w:t>
      </w:r>
      <w:r w:rsidR="00EC698A">
        <w:rPr>
          <w:rFonts w:ascii="Arial" w:eastAsiaTheme="minorEastAsia" w:hAnsi="Arial" w:cs="Arial"/>
          <w:color w:val="1F3864" w:themeColor="accent5" w:themeShade="80"/>
          <w:kern w:val="24"/>
        </w:rPr>
        <w:t>a low/no cost membership fee model</w:t>
      </w:r>
      <w:r w:rsidR="0091521A">
        <w:rPr>
          <w:rFonts w:ascii="Arial" w:eastAsiaTheme="minorEastAsia" w:hAnsi="Arial" w:cs="Arial"/>
          <w:color w:val="1F3864" w:themeColor="accent5" w:themeShade="80"/>
          <w:kern w:val="24"/>
        </w:rPr>
        <w:t xml:space="preserve"> and</w:t>
      </w:r>
      <w:r w:rsidR="003C7E9E" w:rsidRPr="003C7E9E">
        <w:rPr>
          <w:rFonts w:ascii="Arial" w:eastAsiaTheme="minorEastAsia" w:hAnsi="Arial" w:cs="Arial"/>
          <w:color w:val="002060"/>
          <w:kern w:val="24"/>
        </w:rPr>
        <w:t xml:space="preserve"> </w:t>
      </w:r>
      <w:r w:rsidR="003C7E9E" w:rsidRPr="00246B7A">
        <w:rPr>
          <w:rFonts w:ascii="Arial" w:eastAsiaTheme="minorEastAsia" w:hAnsi="Arial" w:cs="Arial"/>
          <w:color w:val="002060"/>
          <w:kern w:val="24"/>
        </w:rPr>
        <w:t>appropriate network governance</w:t>
      </w:r>
      <w:r w:rsidR="00EF5C45">
        <w:rPr>
          <w:rFonts w:ascii="Arial" w:eastAsiaTheme="minorEastAsia" w:hAnsi="Arial" w:cs="Arial"/>
          <w:color w:val="002060"/>
          <w:kern w:val="24"/>
        </w:rPr>
        <w:t xml:space="preserve"> established. </w:t>
      </w:r>
    </w:p>
    <w:p w14:paraId="0AF96878" w14:textId="00410226" w:rsidR="00360B5B" w:rsidRPr="003C7E9E" w:rsidRDefault="00206B78" w:rsidP="003C7E9E">
      <w:pPr>
        <w:pStyle w:val="ListParagraph"/>
        <w:numPr>
          <w:ilvl w:val="0"/>
          <w:numId w:val="7"/>
        </w:numPr>
        <w:spacing w:line="216" w:lineRule="auto"/>
        <w:jc w:val="both"/>
        <w:rPr>
          <w:rFonts w:ascii="Arial" w:hAnsi="Arial" w:cs="Arial"/>
          <w:color w:val="1F3864"/>
        </w:rPr>
      </w:pPr>
      <w:r w:rsidRPr="003C7E9E">
        <w:rPr>
          <w:rFonts w:ascii="Arial" w:hAnsi="Arial" w:cs="Arial"/>
          <w:color w:val="1F3864" w:themeColor="accent5" w:themeShade="80"/>
        </w:rPr>
        <w:t>Help SBPs to share expertise</w:t>
      </w:r>
      <w:r w:rsidR="00B939FC" w:rsidRPr="003C7E9E">
        <w:rPr>
          <w:rFonts w:ascii="Arial" w:hAnsi="Arial" w:cs="Arial"/>
          <w:color w:val="1F3864" w:themeColor="accent5" w:themeShade="80"/>
        </w:rPr>
        <w:t>,</w:t>
      </w:r>
      <w:r w:rsidRPr="003C7E9E">
        <w:rPr>
          <w:rFonts w:ascii="Arial" w:hAnsi="Arial" w:cs="Arial"/>
          <w:color w:val="1F3864" w:themeColor="accent5" w:themeShade="80"/>
        </w:rPr>
        <w:t xml:space="preserve"> best practice</w:t>
      </w:r>
      <w:r w:rsidR="00B939FC" w:rsidRPr="003C7E9E">
        <w:rPr>
          <w:rFonts w:ascii="Arial" w:hAnsi="Arial" w:cs="Arial"/>
          <w:color w:val="1F3864" w:themeColor="accent5" w:themeShade="80"/>
        </w:rPr>
        <w:t xml:space="preserve"> and CPD opportunities</w:t>
      </w:r>
      <w:r w:rsidR="00516092" w:rsidRPr="003C7E9E">
        <w:rPr>
          <w:rFonts w:ascii="Arial" w:hAnsi="Arial" w:cs="Arial"/>
          <w:color w:val="1F3864" w:themeColor="accent5" w:themeShade="80"/>
        </w:rPr>
        <w:t xml:space="preserve"> in all </w:t>
      </w:r>
      <w:r w:rsidR="00D47991">
        <w:rPr>
          <w:rFonts w:ascii="Arial" w:hAnsi="Arial" w:cs="Arial"/>
          <w:color w:val="1F3864" w:themeColor="accent5" w:themeShade="80"/>
        </w:rPr>
        <w:t xml:space="preserve">areas of </w:t>
      </w:r>
      <w:r w:rsidR="00516092" w:rsidRPr="003C7E9E">
        <w:rPr>
          <w:rFonts w:ascii="Arial" w:hAnsi="Arial" w:cs="Arial"/>
          <w:color w:val="1F3864" w:themeColor="accent5" w:themeShade="80"/>
        </w:rPr>
        <w:t xml:space="preserve">the </w:t>
      </w:r>
      <w:r w:rsidR="00925700" w:rsidRPr="003C7E9E">
        <w:rPr>
          <w:rFonts w:ascii="Arial" w:hAnsi="Arial" w:cs="Arial"/>
          <w:color w:val="1F3864" w:themeColor="accent5" w:themeShade="80"/>
        </w:rPr>
        <w:t xml:space="preserve">ISBL </w:t>
      </w:r>
      <w:r w:rsidR="00516092" w:rsidRPr="003C7E9E">
        <w:rPr>
          <w:rFonts w:ascii="Arial" w:hAnsi="Arial" w:cs="Arial"/>
          <w:color w:val="1F3864" w:themeColor="accent5" w:themeShade="80"/>
        </w:rPr>
        <w:t xml:space="preserve">school </w:t>
      </w:r>
      <w:r w:rsidR="005747A3" w:rsidRPr="003C7E9E">
        <w:rPr>
          <w:rFonts w:ascii="Arial" w:hAnsi="Arial" w:cs="Arial"/>
          <w:color w:val="1F3864" w:themeColor="accent5" w:themeShade="80"/>
        </w:rPr>
        <w:t xml:space="preserve">business professional </w:t>
      </w:r>
      <w:r w:rsidR="00902980">
        <w:rPr>
          <w:rFonts w:ascii="Arial" w:hAnsi="Arial" w:cs="Arial"/>
          <w:color w:val="1F3864" w:themeColor="accent5" w:themeShade="80"/>
        </w:rPr>
        <w:t>standards</w:t>
      </w:r>
      <w:r w:rsidR="00581004">
        <w:rPr>
          <w:rFonts w:ascii="Arial" w:hAnsi="Arial" w:cs="Arial"/>
          <w:color w:val="1F3864" w:themeColor="accent5" w:themeShade="80"/>
        </w:rPr>
        <w:t>.</w:t>
      </w:r>
      <w:r w:rsidR="005747A3" w:rsidRPr="003C7E9E">
        <w:rPr>
          <w:rFonts w:ascii="Arial" w:hAnsi="Arial" w:cs="Arial"/>
          <w:color w:val="1F3864" w:themeColor="accent5" w:themeShade="80"/>
        </w:rPr>
        <w:t xml:space="preserve"> </w:t>
      </w:r>
      <w:r w:rsidR="00D57B51" w:rsidRPr="00581004">
        <w:rPr>
          <w:rFonts w:ascii="Arial" w:hAnsi="Arial" w:cs="Arial"/>
          <w:color w:val="1F3864" w:themeColor="accent5" w:themeShade="80"/>
        </w:rPr>
        <w:t xml:space="preserve">Link </w:t>
      </w:r>
      <w:hyperlink r:id="rId13" w:history="1">
        <w:r w:rsidR="00D57B51" w:rsidRPr="00581004">
          <w:rPr>
            <w:rStyle w:val="Hyperlink"/>
            <w:rFonts w:ascii="Arial" w:hAnsi="Arial" w:cs="Arial"/>
            <w:color w:val="023160" w:themeColor="hyperlink" w:themeShade="80"/>
          </w:rPr>
          <w:t>here</w:t>
        </w:r>
      </w:hyperlink>
    </w:p>
    <w:p w14:paraId="49DE441D" w14:textId="1E678554" w:rsidR="00B939FC" w:rsidRPr="009B6B7A" w:rsidRDefault="00B939FC" w:rsidP="00B67BC1">
      <w:pPr>
        <w:pStyle w:val="ListParagraph"/>
        <w:numPr>
          <w:ilvl w:val="0"/>
          <w:numId w:val="7"/>
        </w:numPr>
        <w:jc w:val="both"/>
        <w:rPr>
          <w:rFonts w:ascii="Arial" w:hAnsi="Arial" w:cs="Arial"/>
          <w:color w:val="1F3864" w:themeColor="accent5" w:themeShade="80"/>
          <w:u w:val="single"/>
        </w:rPr>
      </w:pPr>
      <w:r w:rsidRPr="009B6B7A">
        <w:rPr>
          <w:rFonts w:ascii="Arial" w:eastAsiaTheme="minorEastAsia" w:hAnsi="Arial" w:cs="Arial"/>
          <w:color w:val="002060"/>
          <w:kern w:val="24"/>
        </w:rPr>
        <w:t>A</w:t>
      </w:r>
      <w:r w:rsidR="00324E66">
        <w:rPr>
          <w:rFonts w:ascii="Arial" w:hAnsi="Arial" w:cs="Arial"/>
          <w:color w:val="002060"/>
        </w:rPr>
        <w:t>ttend</w:t>
      </w:r>
      <w:r w:rsidR="008172DA">
        <w:rPr>
          <w:rFonts w:ascii="Arial" w:hAnsi="Arial" w:cs="Arial"/>
          <w:color w:val="002060"/>
        </w:rPr>
        <w:t xml:space="preserve"> t</w:t>
      </w:r>
      <w:r w:rsidR="00ED5E0B">
        <w:rPr>
          <w:rFonts w:ascii="Arial" w:hAnsi="Arial" w:cs="Arial"/>
          <w:color w:val="002060"/>
        </w:rPr>
        <w:t>ermly meetings of t</w:t>
      </w:r>
      <w:r w:rsidR="008172DA">
        <w:rPr>
          <w:rFonts w:ascii="Arial" w:hAnsi="Arial" w:cs="Arial"/>
          <w:color w:val="002060"/>
        </w:rPr>
        <w:t>he DfE network l</w:t>
      </w:r>
      <w:r w:rsidRPr="009B6B7A">
        <w:rPr>
          <w:rFonts w:ascii="Arial" w:hAnsi="Arial" w:cs="Arial"/>
          <w:color w:val="002060"/>
        </w:rPr>
        <w:t>eaders</w:t>
      </w:r>
      <w:r w:rsidR="0095226B">
        <w:rPr>
          <w:rFonts w:ascii="Arial" w:hAnsi="Arial" w:cs="Arial"/>
          <w:color w:val="002060"/>
        </w:rPr>
        <w:t>’</w:t>
      </w:r>
      <w:r w:rsidR="00306A85">
        <w:rPr>
          <w:rFonts w:ascii="Arial" w:hAnsi="Arial" w:cs="Arial"/>
          <w:color w:val="002060"/>
        </w:rPr>
        <w:t xml:space="preserve"> forum</w:t>
      </w:r>
      <w:r w:rsidR="002B6558">
        <w:rPr>
          <w:rFonts w:ascii="Arial" w:hAnsi="Arial" w:cs="Arial"/>
          <w:color w:val="002060"/>
        </w:rPr>
        <w:t xml:space="preserve">, connecting </w:t>
      </w:r>
      <w:r w:rsidR="008172DA">
        <w:rPr>
          <w:rFonts w:ascii="Arial" w:hAnsi="Arial" w:cs="Arial"/>
          <w:color w:val="002060"/>
        </w:rPr>
        <w:t>with other network leaders</w:t>
      </w:r>
      <w:r w:rsidR="00ED5E0B">
        <w:rPr>
          <w:rFonts w:ascii="Arial" w:hAnsi="Arial" w:cs="Arial"/>
          <w:color w:val="002060"/>
        </w:rPr>
        <w:t>.</w:t>
      </w:r>
    </w:p>
    <w:p w14:paraId="4BA483EB" w14:textId="2BE76000" w:rsidR="000E66AD" w:rsidRPr="00D808F1" w:rsidRDefault="006D2B2E" w:rsidP="00234B4E">
      <w:pPr>
        <w:pStyle w:val="ListParagraph"/>
        <w:numPr>
          <w:ilvl w:val="0"/>
          <w:numId w:val="7"/>
        </w:numPr>
        <w:jc w:val="both"/>
        <w:rPr>
          <w:rFonts w:ascii="Arial" w:hAnsi="Arial" w:cs="Arial"/>
          <w:color w:val="002060"/>
        </w:rPr>
      </w:pPr>
      <w:r w:rsidRPr="000720FA">
        <w:rPr>
          <w:rFonts w:ascii="Arial" w:eastAsiaTheme="minorEastAsia" w:hAnsi="Arial" w:cs="Arial"/>
          <w:color w:val="1F3864" w:themeColor="accent5" w:themeShade="80"/>
          <w:kern w:val="24"/>
        </w:rPr>
        <w:t>Ensure the network is</w:t>
      </w:r>
      <w:r w:rsidR="000E66AD" w:rsidRPr="000720FA">
        <w:rPr>
          <w:rFonts w:ascii="Arial" w:eastAsiaTheme="minorEastAsia" w:hAnsi="Arial" w:cs="Arial"/>
          <w:color w:val="1F3864" w:themeColor="accent5" w:themeShade="80"/>
          <w:kern w:val="24"/>
        </w:rPr>
        <w:t xml:space="preserve"> inclusive to all </w:t>
      </w:r>
      <w:r w:rsidR="00CB685E">
        <w:rPr>
          <w:rFonts w:ascii="Arial" w:eastAsiaTheme="minorEastAsia" w:hAnsi="Arial" w:cs="Arial"/>
          <w:color w:val="1F3864" w:themeColor="accent5" w:themeShade="80"/>
          <w:kern w:val="24"/>
        </w:rPr>
        <w:t xml:space="preserve">SBPs </w:t>
      </w:r>
      <w:r w:rsidR="000E66AD" w:rsidRPr="000720FA">
        <w:rPr>
          <w:rFonts w:ascii="Arial" w:eastAsiaTheme="minorEastAsia" w:hAnsi="Arial" w:cs="Arial"/>
          <w:color w:val="1F3864" w:themeColor="accent5" w:themeShade="80"/>
          <w:kern w:val="24"/>
        </w:rPr>
        <w:t xml:space="preserve">in the </w:t>
      </w:r>
      <w:r w:rsidR="00CB685E">
        <w:rPr>
          <w:rFonts w:ascii="Arial" w:eastAsiaTheme="minorEastAsia" w:hAnsi="Arial" w:cs="Arial"/>
          <w:color w:val="1F3864" w:themeColor="accent5" w:themeShade="80"/>
          <w:kern w:val="24"/>
        </w:rPr>
        <w:t xml:space="preserve">special schools </w:t>
      </w:r>
      <w:r w:rsidR="000E66AD" w:rsidRPr="000720FA">
        <w:rPr>
          <w:rFonts w:ascii="Arial" w:eastAsiaTheme="minorEastAsia" w:hAnsi="Arial" w:cs="Arial"/>
          <w:color w:val="1F3864" w:themeColor="accent5" w:themeShade="80"/>
          <w:kern w:val="24"/>
        </w:rPr>
        <w:t xml:space="preserve">sector, for example LA </w:t>
      </w:r>
      <w:r w:rsidR="00216D68">
        <w:rPr>
          <w:rFonts w:ascii="Arial" w:eastAsiaTheme="minorEastAsia" w:hAnsi="Arial" w:cs="Arial"/>
          <w:color w:val="1F3864" w:themeColor="accent5" w:themeShade="80"/>
          <w:kern w:val="24"/>
        </w:rPr>
        <w:t>m</w:t>
      </w:r>
      <w:r w:rsidR="000E66AD" w:rsidRPr="000720FA">
        <w:rPr>
          <w:rFonts w:ascii="Arial" w:eastAsiaTheme="minorEastAsia" w:hAnsi="Arial" w:cs="Arial"/>
          <w:color w:val="1F3864" w:themeColor="accent5" w:themeShade="80"/>
          <w:kern w:val="24"/>
        </w:rPr>
        <w:t>aintained</w:t>
      </w:r>
      <w:r w:rsidR="00216D68">
        <w:rPr>
          <w:rFonts w:ascii="Arial" w:eastAsiaTheme="minorEastAsia" w:hAnsi="Arial" w:cs="Arial"/>
          <w:color w:val="1F3864" w:themeColor="accent5" w:themeShade="80"/>
          <w:kern w:val="24"/>
        </w:rPr>
        <w:t xml:space="preserve"> schools</w:t>
      </w:r>
      <w:r w:rsidR="000E66AD" w:rsidRPr="000720FA">
        <w:rPr>
          <w:rFonts w:ascii="Arial" w:eastAsiaTheme="minorEastAsia" w:hAnsi="Arial" w:cs="Arial"/>
          <w:color w:val="1F3864" w:themeColor="accent5" w:themeShade="80"/>
          <w:kern w:val="24"/>
        </w:rPr>
        <w:t xml:space="preserve">, </w:t>
      </w:r>
      <w:r w:rsidR="00216D68">
        <w:rPr>
          <w:rFonts w:ascii="Arial" w:eastAsiaTheme="minorEastAsia" w:hAnsi="Arial" w:cs="Arial"/>
          <w:color w:val="1F3864" w:themeColor="accent5" w:themeShade="80"/>
          <w:kern w:val="24"/>
        </w:rPr>
        <w:t>a</w:t>
      </w:r>
      <w:r w:rsidR="000E66AD" w:rsidRPr="000720FA">
        <w:rPr>
          <w:rFonts w:ascii="Arial" w:eastAsiaTheme="minorEastAsia" w:hAnsi="Arial" w:cs="Arial"/>
          <w:color w:val="1F3864" w:themeColor="accent5" w:themeShade="80"/>
          <w:kern w:val="24"/>
        </w:rPr>
        <w:t>cademies</w:t>
      </w:r>
      <w:r w:rsidR="00216D68">
        <w:rPr>
          <w:rFonts w:ascii="Arial" w:eastAsiaTheme="minorEastAsia" w:hAnsi="Arial" w:cs="Arial"/>
          <w:color w:val="1F3864" w:themeColor="accent5" w:themeShade="80"/>
          <w:kern w:val="24"/>
        </w:rPr>
        <w:t xml:space="preserve"> (SATs &amp; MATs)</w:t>
      </w:r>
      <w:r w:rsidR="000E66AD" w:rsidRPr="000720FA">
        <w:rPr>
          <w:rFonts w:ascii="Arial" w:eastAsiaTheme="minorEastAsia" w:hAnsi="Arial" w:cs="Arial"/>
          <w:color w:val="1F3864" w:themeColor="accent5" w:themeShade="80"/>
          <w:kern w:val="24"/>
        </w:rPr>
        <w:t xml:space="preserve"> and</w:t>
      </w:r>
      <w:r w:rsidR="00FA3859" w:rsidRPr="000720FA">
        <w:rPr>
          <w:rFonts w:ascii="Arial" w:eastAsiaTheme="minorEastAsia" w:hAnsi="Arial" w:cs="Arial"/>
          <w:color w:val="1F3864" w:themeColor="accent5" w:themeShade="80"/>
          <w:kern w:val="24"/>
        </w:rPr>
        <w:t xml:space="preserve"> </w:t>
      </w:r>
      <w:r w:rsidR="00216D68" w:rsidRPr="000720FA">
        <w:rPr>
          <w:rFonts w:ascii="Arial" w:eastAsiaTheme="minorEastAsia" w:hAnsi="Arial" w:cs="Arial"/>
          <w:color w:val="1F3864" w:themeColor="accent5" w:themeShade="80"/>
          <w:kern w:val="24"/>
        </w:rPr>
        <w:t>free schools</w:t>
      </w:r>
      <w:r w:rsidR="00FA3859" w:rsidRPr="000720FA">
        <w:rPr>
          <w:rFonts w:ascii="Arial" w:eastAsiaTheme="minorEastAsia" w:hAnsi="Arial" w:cs="Arial"/>
          <w:color w:val="1F3864" w:themeColor="accent5" w:themeShade="80"/>
          <w:kern w:val="24"/>
        </w:rPr>
        <w:t xml:space="preserve">. </w:t>
      </w:r>
    </w:p>
    <w:p w14:paraId="5646B5FB" w14:textId="77777777" w:rsidR="00D808F1" w:rsidRPr="00D808F1" w:rsidRDefault="00D808F1" w:rsidP="00D808F1">
      <w:pPr>
        <w:jc w:val="both"/>
        <w:rPr>
          <w:rFonts w:ascii="Arial" w:eastAsia="Times New Roman" w:hAnsi="Arial" w:cs="Arial"/>
          <w:color w:val="002060"/>
          <w:sz w:val="24"/>
          <w:szCs w:val="24"/>
          <w:lang w:eastAsia="en-GB"/>
        </w:rPr>
      </w:pPr>
    </w:p>
    <w:p w14:paraId="2B5CDFAB" w14:textId="7254BEED" w:rsidR="000E66AD" w:rsidRDefault="009B6B7A" w:rsidP="00230D3D">
      <w:pPr>
        <w:spacing w:after="0" w:line="240" w:lineRule="auto"/>
        <w:contextualSpacing/>
        <w:rPr>
          <w:rFonts w:ascii="Arial" w:eastAsia="Times New Roman" w:hAnsi="Arial" w:cs="Arial"/>
          <w:color w:val="002060"/>
          <w:sz w:val="24"/>
          <w:szCs w:val="24"/>
          <w:lang w:eastAsia="en-GB"/>
        </w:rPr>
      </w:pPr>
      <w:bookmarkStart w:id="0" w:name="_GoBack"/>
      <w:r>
        <w:rPr>
          <w:rFonts w:ascii="Arial" w:eastAsia="Times New Roman" w:hAnsi="Arial" w:cs="Arial"/>
          <w:color w:val="002060"/>
          <w:sz w:val="24"/>
          <w:szCs w:val="24"/>
          <w:lang w:eastAsia="en-GB"/>
        </w:rPr>
        <w:t>Please submit</w:t>
      </w:r>
      <w:r w:rsidR="008C68A5">
        <w:rPr>
          <w:rFonts w:ascii="Arial" w:eastAsia="Times New Roman" w:hAnsi="Arial" w:cs="Arial"/>
          <w:color w:val="002060"/>
          <w:sz w:val="24"/>
          <w:szCs w:val="24"/>
          <w:lang w:eastAsia="en-GB"/>
        </w:rPr>
        <w:t xml:space="preserve"> any clarification</w:t>
      </w:r>
      <w:r>
        <w:rPr>
          <w:rFonts w:ascii="Arial" w:eastAsia="Times New Roman" w:hAnsi="Arial" w:cs="Arial"/>
          <w:color w:val="002060"/>
          <w:sz w:val="24"/>
          <w:szCs w:val="24"/>
          <w:lang w:eastAsia="en-GB"/>
        </w:rPr>
        <w:t xml:space="preserve"> q</w:t>
      </w:r>
      <w:r w:rsidR="00700E6C">
        <w:rPr>
          <w:rFonts w:ascii="Arial" w:eastAsia="Times New Roman" w:hAnsi="Arial" w:cs="Arial"/>
          <w:color w:val="002060"/>
          <w:sz w:val="24"/>
          <w:szCs w:val="24"/>
          <w:lang w:eastAsia="en-GB"/>
        </w:rPr>
        <w:t>uestions</w:t>
      </w:r>
      <w:r w:rsidR="00230D3D">
        <w:rPr>
          <w:rFonts w:ascii="Arial" w:eastAsia="Times New Roman" w:hAnsi="Arial" w:cs="Arial"/>
          <w:color w:val="002060"/>
          <w:sz w:val="24"/>
          <w:szCs w:val="24"/>
          <w:lang w:eastAsia="en-GB"/>
        </w:rPr>
        <w:t xml:space="preserve"> to Schools Commercial em</w:t>
      </w:r>
      <w:r>
        <w:rPr>
          <w:rFonts w:ascii="Arial" w:eastAsia="Times New Roman" w:hAnsi="Arial" w:cs="Arial"/>
          <w:color w:val="002060"/>
          <w:sz w:val="24"/>
          <w:szCs w:val="24"/>
          <w:lang w:eastAsia="en-GB"/>
        </w:rPr>
        <w:t>ail: schools.commercial@education.gov.uk</w:t>
      </w:r>
    </w:p>
    <w:p w14:paraId="4A955DC8" w14:textId="77777777" w:rsidR="003B7EE6" w:rsidRDefault="003B7EE6" w:rsidP="00230D3D">
      <w:pPr>
        <w:spacing w:after="0" w:line="240" w:lineRule="auto"/>
        <w:contextualSpacing/>
        <w:rPr>
          <w:rFonts w:ascii="Arial" w:eastAsia="Times New Roman" w:hAnsi="Arial" w:cs="Arial"/>
          <w:color w:val="002060"/>
          <w:sz w:val="24"/>
          <w:szCs w:val="24"/>
          <w:lang w:eastAsia="en-GB"/>
        </w:rPr>
      </w:pPr>
    </w:p>
    <w:p w14:paraId="7DEB5382" w14:textId="28547190" w:rsidR="00230D3D" w:rsidRDefault="009B6B7A" w:rsidP="00230D3D">
      <w:pPr>
        <w:spacing w:after="0" w:line="240" w:lineRule="auto"/>
        <w:contextualSpacing/>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T</w:t>
      </w:r>
      <w:r w:rsidR="00230D3D">
        <w:rPr>
          <w:rFonts w:ascii="Arial" w:eastAsia="Times New Roman" w:hAnsi="Arial" w:cs="Arial"/>
          <w:color w:val="002060"/>
          <w:sz w:val="24"/>
          <w:szCs w:val="24"/>
          <w:lang w:eastAsia="en-GB"/>
        </w:rPr>
        <w:t xml:space="preserve">here will </w:t>
      </w:r>
      <w:r w:rsidR="003B7EE6">
        <w:rPr>
          <w:rFonts w:ascii="Arial" w:eastAsia="Times New Roman" w:hAnsi="Arial" w:cs="Arial"/>
          <w:color w:val="002060"/>
          <w:sz w:val="24"/>
          <w:szCs w:val="24"/>
          <w:lang w:eastAsia="en-GB"/>
        </w:rPr>
        <w:t xml:space="preserve">also </w:t>
      </w:r>
      <w:r w:rsidR="00230D3D">
        <w:rPr>
          <w:rFonts w:ascii="Arial" w:eastAsia="Times New Roman" w:hAnsi="Arial" w:cs="Arial"/>
          <w:color w:val="002060"/>
          <w:sz w:val="24"/>
          <w:szCs w:val="24"/>
          <w:lang w:eastAsia="en-GB"/>
        </w:rPr>
        <w:t xml:space="preserve">be an opportunity to ask </w:t>
      </w:r>
      <w:r w:rsidR="0003672E">
        <w:rPr>
          <w:rFonts w:ascii="Arial" w:eastAsia="Times New Roman" w:hAnsi="Arial" w:cs="Arial"/>
          <w:color w:val="002060"/>
          <w:sz w:val="24"/>
          <w:szCs w:val="24"/>
          <w:lang w:eastAsia="en-GB"/>
        </w:rPr>
        <w:t xml:space="preserve">clarification </w:t>
      </w:r>
      <w:r w:rsidR="00230D3D">
        <w:rPr>
          <w:rFonts w:ascii="Arial" w:eastAsia="Times New Roman" w:hAnsi="Arial" w:cs="Arial"/>
          <w:color w:val="002060"/>
          <w:sz w:val="24"/>
          <w:szCs w:val="24"/>
          <w:lang w:eastAsia="en-GB"/>
        </w:rPr>
        <w:t xml:space="preserve">questions at the market </w:t>
      </w:r>
      <w:r>
        <w:rPr>
          <w:rFonts w:ascii="Arial" w:eastAsia="Times New Roman" w:hAnsi="Arial" w:cs="Arial"/>
          <w:color w:val="002060"/>
          <w:sz w:val="24"/>
          <w:szCs w:val="24"/>
          <w:lang w:eastAsia="en-GB"/>
        </w:rPr>
        <w:t>engagement</w:t>
      </w:r>
      <w:r w:rsidR="00230D3D">
        <w:rPr>
          <w:rFonts w:ascii="Arial" w:eastAsia="Times New Roman" w:hAnsi="Arial" w:cs="Arial"/>
          <w:color w:val="002060"/>
          <w:sz w:val="24"/>
          <w:szCs w:val="24"/>
          <w:lang w:eastAsia="en-GB"/>
        </w:rPr>
        <w:t xml:space="preserve"> event</w:t>
      </w:r>
    </w:p>
    <w:p w14:paraId="24FD7E63" w14:textId="77777777" w:rsidR="000E66AD" w:rsidRDefault="000E66AD" w:rsidP="000E66AD">
      <w:pPr>
        <w:pStyle w:val="ListParagraph"/>
        <w:rPr>
          <w:rFonts w:ascii="Arial" w:hAnsi="Arial" w:cs="Arial"/>
          <w:color w:val="002060"/>
        </w:rPr>
      </w:pPr>
    </w:p>
    <w:p w14:paraId="53B2F6EE" w14:textId="5827BC78" w:rsidR="00982300" w:rsidRDefault="00B907EF" w:rsidP="000E66AD">
      <w:pPr>
        <w:spacing w:after="0" w:line="240" w:lineRule="auto"/>
        <w:contextualSpacing/>
        <w:rPr>
          <w:rFonts w:ascii="Arial" w:eastAsia="Times New Roman" w:hAnsi="Arial" w:cs="Arial"/>
          <w:color w:val="002060"/>
          <w:sz w:val="24"/>
          <w:szCs w:val="24"/>
          <w:lang w:eastAsia="en-GB"/>
        </w:rPr>
      </w:pPr>
      <w:r w:rsidRPr="00F93B9D">
        <w:rPr>
          <w:rFonts w:ascii="Arial" w:eastAsia="Times New Roman" w:hAnsi="Arial" w:cs="Arial"/>
          <w:color w:val="002060"/>
          <w:sz w:val="24"/>
          <w:szCs w:val="24"/>
          <w:lang w:eastAsia="en-GB"/>
        </w:rPr>
        <w:t xml:space="preserve">A </w:t>
      </w:r>
      <w:r w:rsidR="0094175A" w:rsidRPr="00F93B9D">
        <w:rPr>
          <w:rFonts w:ascii="Arial" w:eastAsia="Times New Roman" w:hAnsi="Arial" w:cs="Arial"/>
          <w:color w:val="002060"/>
          <w:sz w:val="24"/>
          <w:szCs w:val="24"/>
          <w:lang w:eastAsia="en-GB"/>
        </w:rPr>
        <w:t xml:space="preserve">Skype </w:t>
      </w:r>
      <w:r w:rsidR="00230D3D">
        <w:rPr>
          <w:rFonts w:ascii="Arial" w:eastAsia="Times New Roman" w:hAnsi="Arial" w:cs="Arial"/>
          <w:color w:val="002060"/>
          <w:sz w:val="24"/>
          <w:szCs w:val="24"/>
          <w:lang w:eastAsia="en-GB"/>
        </w:rPr>
        <w:t xml:space="preserve">Market </w:t>
      </w:r>
      <w:r w:rsidR="009B6B7A">
        <w:rPr>
          <w:rFonts w:ascii="Arial" w:eastAsia="Times New Roman" w:hAnsi="Arial" w:cs="Arial"/>
          <w:color w:val="002060"/>
          <w:sz w:val="24"/>
          <w:szCs w:val="24"/>
          <w:lang w:eastAsia="en-GB"/>
        </w:rPr>
        <w:t xml:space="preserve">Engagement </w:t>
      </w:r>
      <w:r w:rsidR="00230D3D">
        <w:rPr>
          <w:rFonts w:ascii="Arial" w:eastAsia="Times New Roman" w:hAnsi="Arial" w:cs="Arial"/>
          <w:color w:val="002060"/>
          <w:sz w:val="24"/>
          <w:szCs w:val="24"/>
          <w:lang w:eastAsia="en-GB"/>
        </w:rPr>
        <w:t>Event</w:t>
      </w:r>
      <w:r w:rsidR="00893B6B" w:rsidRPr="00F93B9D">
        <w:rPr>
          <w:rFonts w:ascii="Arial" w:eastAsia="Times New Roman" w:hAnsi="Arial" w:cs="Arial"/>
          <w:color w:val="002060"/>
          <w:sz w:val="24"/>
          <w:szCs w:val="24"/>
          <w:lang w:eastAsia="en-GB"/>
        </w:rPr>
        <w:t xml:space="preserve"> providing more information </w:t>
      </w:r>
      <w:r w:rsidR="0094175A" w:rsidRPr="00F93B9D">
        <w:rPr>
          <w:rFonts w:ascii="Arial" w:eastAsia="Times New Roman" w:hAnsi="Arial" w:cs="Arial"/>
          <w:color w:val="002060"/>
          <w:sz w:val="24"/>
          <w:szCs w:val="24"/>
          <w:lang w:eastAsia="en-GB"/>
        </w:rPr>
        <w:t>for interested parties</w:t>
      </w:r>
      <w:r w:rsidR="00893B6B" w:rsidRPr="00F93B9D">
        <w:rPr>
          <w:rFonts w:ascii="Arial" w:eastAsia="Times New Roman" w:hAnsi="Arial" w:cs="Arial"/>
          <w:color w:val="002060"/>
          <w:sz w:val="24"/>
          <w:szCs w:val="24"/>
          <w:lang w:eastAsia="en-GB"/>
        </w:rPr>
        <w:t xml:space="preserve"> will be held on the</w:t>
      </w:r>
      <w:r w:rsidR="00F93B9D">
        <w:rPr>
          <w:rFonts w:ascii="Arial" w:eastAsia="Times New Roman" w:hAnsi="Arial" w:cs="Arial"/>
          <w:color w:val="002060"/>
          <w:sz w:val="24"/>
          <w:szCs w:val="24"/>
          <w:lang w:eastAsia="en-GB"/>
        </w:rPr>
        <w:t xml:space="preserve"> </w:t>
      </w:r>
      <w:r w:rsidR="009B6B7A">
        <w:rPr>
          <w:rFonts w:ascii="Arial" w:eastAsia="Times New Roman" w:hAnsi="Arial" w:cs="Arial"/>
          <w:color w:val="002060"/>
          <w:sz w:val="24"/>
          <w:szCs w:val="24"/>
          <w:lang w:eastAsia="en-GB"/>
        </w:rPr>
        <w:t>14</w:t>
      </w:r>
      <w:r w:rsidR="009B6B7A" w:rsidRPr="00F82D9E">
        <w:rPr>
          <w:rFonts w:ascii="Arial" w:eastAsia="Times New Roman" w:hAnsi="Arial" w:cs="Arial"/>
          <w:color w:val="002060"/>
          <w:sz w:val="24"/>
          <w:szCs w:val="24"/>
          <w:vertAlign w:val="superscript"/>
          <w:lang w:eastAsia="en-GB"/>
        </w:rPr>
        <w:t>th</w:t>
      </w:r>
      <w:r w:rsidR="009B6B7A">
        <w:rPr>
          <w:rFonts w:ascii="Arial" w:eastAsia="Times New Roman" w:hAnsi="Arial" w:cs="Arial"/>
          <w:color w:val="002060"/>
          <w:sz w:val="24"/>
          <w:szCs w:val="24"/>
          <w:lang w:eastAsia="en-GB"/>
        </w:rPr>
        <w:t xml:space="preserve"> January </w:t>
      </w:r>
      <w:r w:rsidR="00F93B9D">
        <w:rPr>
          <w:rFonts w:ascii="Arial" w:eastAsia="Times New Roman" w:hAnsi="Arial" w:cs="Arial"/>
          <w:color w:val="002060"/>
          <w:sz w:val="24"/>
          <w:szCs w:val="24"/>
          <w:lang w:eastAsia="en-GB"/>
        </w:rPr>
        <w:t>2020</w:t>
      </w:r>
      <w:r w:rsidR="00581004">
        <w:rPr>
          <w:rFonts w:ascii="Arial" w:eastAsia="Times New Roman" w:hAnsi="Arial" w:cs="Arial"/>
          <w:color w:val="002060"/>
          <w:sz w:val="24"/>
          <w:szCs w:val="24"/>
          <w:lang w:eastAsia="en-GB"/>
        </w:rPr>
        <w:t>.  To register your interest</w:t>
      </w:r>
      <w:r w:rsidR="00982300">
        <w:rPr>
          <w:rFonts w:ascii="Arial" w:eastAsia="Times New Roman" w:hAnsi="Arial" w:cs="Arial"/>
          <w:color w:val="002060"/>
          <w:sz w:val="24"/>
          <w:szCs w:val="24"/>
          <w:lang w:eastAsia="en-GB"/>
        </w:rPr>
        <w:t xml:space="preserve"> in attending this (by Skype)</w:t>
      </w:r>
      <w:r w:rsidR="00581004">
        <w:rPr>
          <w:rFonts w:ascii="Arial" w:eastAsia="Times New Roman" w:hAnsi="Arial" w:cs="Arial"/>
          <w:color w:val="002060"/>
          <w:sz w:val="24"/>
          <w:szCs w:val="24"/>
          <w:lang w:eastAsia="en-GB"/>
        </w:rPr>
        <w:t xml:space="preserve"> please contact</w:t>
      </w:r>
      <w:r w:rsidR="00893B6B" w:rsidRPr="00F93B9D">
        <w:rPr>
          <w:rFonts w:ascii="Arial" w:eastAsia="Times New Roman" w:hAnsi="Arial" w:cs="Arial"/>
          <w:color w:val="002060"/>
          <w:sz w:val="24"/>
          <w:szCs w:val="24"/>
          <w:lang w:eastAsia="en-GB"/>
        </w:rPr>
        <w:t xml:space="preserve"> </w:t>
      </w:r>
      <w:r w:rsidR="00982300">
        <w:rPr>
          <w:rFonts w:ascii="Arial" w:eastAsia="Times New Roman" w:hAnsi="Arial" w:cs="Arial"/>
          <w:color w:val="002060"/>
          <w:sz w:val="24"/>
          <w:szCs w:val="24"/>
          <w:lang w:eastAsia="en-GB"/>
        </w:rPr>
        <w:t>SCT</w:t>
      </w:r>
      <w:r w:rsidR="00581004">
        <w:rPr>
          <w:rFonts w:ascii="Arial" w:eastAsia="Times New Roman" w:hAnsi="Arial" w:cs="Arial"/>
          <w:color w:val="002060"/>
          <w:sz w:val="24"/>
          <w:szCs w:val="24"/>
          <w:lang w:eastAsia="en-GB"/>
        </w:rPr>
        <w:t xml:space="preserve"> via email: </w:t>
      </w:r>
    </w:p>
    <w:p w14:paraId="38339120" w14:textId="54080BA1" w:rsidR="0094175A" w:rsidRPr="00F93B9D" w:rsidRDefault="00581004" w:rsidP="000E66AD">
      <w:pPr>
        <w:spacing w:after="0" w:line="240" w:lineRule="auto"/>
        <w:contextualSpacing/>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schools.commercial@education.gov.uk</w:t>
      </w:r>
      <w:r w:rsidR="00F93B9D">
        <w:rPr>
          <w:rFonts w:ascii="Arial" w:eastAsia="Times New Roman" w:hAnsi="Arial" w:cs="Arial"/>
          <w:color w:val="002060"/>
          <w:sz w:val="24"/>
          <w:szCs w:val="24"/>
          <w:lang w:eastAsia="en-GB"/>
        </w:rPr>
        <w:t xml:space="preserve"> </w:t>
      </w:r>
      <w:bookmarkEnd w:id="0"/>
    </w:p>
    <w:p w14:paraId="2443434D" w14:textId="77777777" w:rsidR="009B6B7A" w:rsidRDefault="009B6B7A" w:rsidP="000E66AD">
      <w:pPr>
        <w:spacing w:after="0" w:line="240" w:lineRule="auto"/>
        <w:contextualSpacing/>
        <w:rPr>
          <w:rFonts w:ascii="Arial" w:eastAsia="Times New Roman" w:hAnsi="Arial" w:cs="Arial"/>
          <w:color w:val="002060"/>
          <w:sz w:val="24"/>
          <w:szCs w:val="24"/>
          <w:lang w:eastAsia="en-GB"/>
        </w:rPr>
      </w:pPr>
    </w:p>
    <w:p w14:paraId="19C411F7" w14:textId="5DB7AA4C" w:rsidR="00AA7985" w:rsidRPr="008B4C2D" w:rsidRDefault="000E66AD" w:rsidP="008B4C2D">
      <w:pPr>
        <w:spacing w:after="0" w:line="240" w:lineRule="auto"/>
        <w:contextualSpacing/>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Quotations to </w:t>
      </w:r>
      <w:r w:rsidR="0099628E">
        <w:rPr>
          <w:rFonts w:ascii="Arial" w:eastAsia="Times New Roman" w:hAnsi="Arial" w:cs="Arial"/>
          <w:color w:val="002060"/>
          <w:sz w:val="24"/>
          <w:szCs w:val="24"/>
          <w:lang w:eastAsia="en-GB"/>
        </w:rPr>
        <w:t xml:space="preserve">be </w:t>
      </w:r>
      <w:r w:rsidR="008B4C2D">
        <w:rPr>
          <w:rFonts w:ascii="Arial" w:eastAsia="Times New Roman" w:hAnsi="Arial" w:cs="Arial"/>
          <w:color w:val="002060"/>
          <w:sz w:val="24"/>
          <w:szCs w:val="24"/>
          <w:lang w:eastAsia="en-GB"/>
        </w:rPr>
        <w:t>submi</w:t>
      </w:r>
      <w:r w:rsidR="0099628E">
        <w:rPr>
          <w:rFonts w:ascii="Arial" w:eastAsia="Times New Roman" w:hAnsi="Arial" w:cs="Arial"/>
          <w:color w:val="002060"/>
          <w:sz w:val="24"/>
          <w:szCs w:val="24"/>
          <w:lang w:eastAsia="en-GB"/>
        </w:rPr>
        <w:t xml:space="preserve">tted to </w:t>
      </w:r>
      <w:hyperlink r:id="rId14" w:history="1">
        <w:r w:rsidR="0099628E" w:rsidRPr="003F5B86">
          <w:rPr>
            <w:rStyle w:val="Hyperlink"/>
            <w:rFonts w:ascii="Arial" w:eastAsia="Times New Roman" w:hAnsi="Arial" w:cs="Arial"/>
            <w:sz w:val="24"/>
            <w:szCs w:val="24"/>
            <w:lang w:eastAsia="en-GB"/>
          </w:rPr>
          <w:t>schools.commercial@education.gov.uk</w:t>
        </w:r>
      </w:hyperlink>
      <w:r w:rsidR="0099628E">
        <w:rPr>
          <w:rFonts w:ascii="Arial" w:eastAsia="Times New Roman" w:hAnsi="Arial" w:cs="Arial"/>
          <w:color w:val="002060"/>
          <w:sz w:val="24"/>
          <w:szCs w:val="24"/>
          <w:lang w:eastAsia="en-GB"/>
        </w:rPr>
        <w:t xml:space="preserve"> </w:t>
      </w:r>
      <w:r>
        <w:rPr>
          <w:rFonts w:ascii="Arial" w:eastAsia="Times New Roman" w:hAnsi="Arial" w:cs="Arial"/>
          <w:color w:val="002060"/>
          <w:sz w:val="24"/>
          <w:szCs w:val="24"/>
          <w:lang w:eastAsia="en-GB"/>
        </w:rPr>
        <w:t xml:space="preserve">by </w:t>
      </w:r>
      <w:r w:rsidR="009B6B7A">
        <w:rPr>
          <w:rFonts w:ascii="Arial" w:eastAsia="Times New Roman" w:hAnsi="Arial" w:cs="Arial"/>
          <w:color w:val="002060"/>
          <w:sz w:val="24"/>
          <w:szCs w:val="24"/>
          <w:lang w:eastAsia="en-GB"/>
        </w:rPr>
        <w:t>17:00 hours on the 21</w:t>
      </w:r>
      <w:r w:rsidR="009B6B7A" w:rsidRPr="00F82D9E">
        <w:rPr>
          <w:rFonts w:ascii="Arial" w:eastAsia="Times New Roman" w:hAnsi="Arial" w:cs="Arial"/>
          <w:color w:val="002060"/>
          <w:sz w:val="24"/>
          <w:szCs w:val="24"/>
          <w:vertAlign w:val="superscript"/>
          <w:lang w:eastAsia="en-GB"/>
        </w:rPr>
        <w:t>st</w:t>
      </w:r>
      <w:r w:rsidR="009B6B7A">
        <w:rPr>
          <w:rFonts w:ascii="Arial" w:eastAsia="Times New Roman" w:hAnsi="Arial" w:cs="Arial"/>
          <w:color w:val="002060"/>
          <w:sz w:val="24"/>
          <w:szCs w:val="24"/>
          <w:lang w:eastAsia="en-GB"/>
        </w:rPr>
        <w:t xml:space="preserve"> January 2020</w:t>
      </w:r>
      <w:r w:rsidR="008B4C2D">
        <w:rPr>
          <w:rFonts w:ascii="Arial" w:eastAsia="Times New Roman" w:hAnsi="Arial" w:cs="Arial"/>
          <w:color w:val="002060"/>
          <w:sz w:val="24"/>
          <w:szCs w:val="24"/>
          <w:lang w:eastAsia="en-GB"/>
        </w:rPr>
        <w:t xml:space="preserve">. </w:t>
      </w:r>
    </w:p>
    <w:p w14:paraId="0DFED19F" w14:textId="77777777" w:rsidR="00AA7985" w:rsidRPr="00F93B9D" w:rsidRDefault="00AA7985" w:rsidP="00AA7985">
      <w:pPr>
        <w:spacing w:after="0" w:line="240" w:lineRule="auto"/>
        <w:contextualSpacing/>
        <w:rPr>
          <w:rFonts w:ascii="Arial" w:eastAsia="Times New Roman" w:hAnsi="Arial" w:cs="Arial"/>
          <w:color w:val="002060"/>
          <w:sz w:val="24"/>
          <w:szCs w:val="24"/>
          <w:lang w:eastAsia="en-GB"/>
        </w:rPr>
      </w:pPr>
    </w:p>
    <w:p w14:paraId="29D39109" w14:textId="608959DE" w:rsidR="00AB0E4D" w:rsidRPr="00AA7985" w:rsidRDefault="00AA7985" w:rsidP="000967FE">
      <w:pPr>
        <w:pStyle w:val="NormalWeb"/>
        <w:rPr>
          <w:rFonts w:ascii="Arial" w:hAnsi="Arial" w:cs="Arial"/>
          <w:b/>
          <w:color w:val="002060"/>
          <w:u w:val="single"/>
        </w:rPr>
      </w:pPr>
      <w:r w:rsidRPr="00AA7985">
        <w:rPr>
          <w:rFonts w:ascii="Arial" w:hAnsi="Arial" w:cs="Arial"/>
          <w:b/>
          <w:color w:val="002060"/>
          <w:u w:val="single"/>
        </w:rPr>
        <w:t>Evaluation</w:t>
      </w:r>
    </w:p>
    <w:p w14:paraId="6F995EF2" w14:textId="444A5B22" w:rsidR="00AB0E4D" w:rsidRDefault="00187DD0" w:rsidP="000967FE">
      <w:pPr>
        <w:pStyle w:val="NormalWeb"/>
        <w:rPr>
          <w:rFonts w:ascii="Arial" w:hAnsi="Arial" w:cs="Arial"/>
          <w:color w:val="002060"/>
        </w:rPr>
      </w:pPr>
      <w:r>
        <w:rPr>
          <w:rFonts w:ascii="Arial" w:hAnsi="Arial" w:cs="Arial"/>
          <w:color w:val="002060"/>
        </w:rPr>
        <w:t>Quotations</w:t>
      </w:r>
      <w:r w:rsidR="00C5673D">
        <w:rPr>
          <w:rFonts w:ascii="Arial" w:hAnsi="Arial" w:cs="Arial"/>
          <w:color w:val="002060"/>
        </w:rPr>
        <w:t xml:space="preserve"> will be</w:t>
      </w:r>
      <w:r w:rsidR="51AAD8BE">
        <w:rPr>
          <w:rFonts w:ascii="Arial" w:hAnsi="Arial" w:cs="Arial"/>
          <w:color w:val="002060"/>
        </w:rPr>
        <w:t xml:space="preserve"> </w:t>
      </w:r>
      <w:r w:rsidR="00AA7985">
        <w:rPr>
          <w:rFonts w:ascii="Arial" w:hAnsi="Arial" w:cs="Arial"/>
          <w:color w:val="002060"/>
        </w:rPr>
        <w:t>evaluated on the following criteria:</w:t>
      </w:r>
    </w:p>
    <w:p w14:paraId="4FD70EDC" w14:textId="5E793084" w:rsidR="00187DD0" w:rsidRPr="00353776" w:rsidRDefault="00187DD0" w:rsidP="000967FE">
      <w:pPr>
        <w:pStyle w:val="NormalWeb"/>
        <w:rPr>
          <w:rFonts w:ascii="Arial" w:hAnsi="Arial" w:cs="Arial"/>
          <w:color w:val="002060"/>
          <w:u w:val="single"/>
        </w:rPr>
      </w:pPr>
      <w:r w:rsidRPr="00353776">
        <w:rPr>
          <w:rFonts w:ascii="Arial" w:hAnsi="Arial" w:cs="Arial"/>
          <w:color w:val="002060"/>
          <w:u w:val="single"/>
        </w:rPr>
        <w:t>Specification number:</w:t>
      </w:r>
    </w:p>
    <w:p w14:paraId="26E8E067" w14:textId="09F68815" w:rsidR="00187DD0" w:rsidRPr="004432B2" w:rsidRDefault="00187DD0" w:rsidP="00187DD0">
      <w:pPr>
        <w:pStyle w:val="ListParagraph"/>
        <w:numPr>
          <w:ilvl w:val="0"/>
          <w:numId w:val="11"/>
        </w:numPr>
        <w:spacing w:line="216" w:lineRule="auto"/>
        <w:rPr>
          <w:color w:val="1F3864" w:themeColor="accent5" w:themeShade="80"/>
        </w:rPr>
      </w:pPr>
      <w:r w:rsidRPr="004432B2">
        <w:rPr>
          <w:rFonts w:ascii="Arial" w:eastAsiaTheme="minorEastAsia" w:hAnsi="Arial" w:cs="Arial"/>
          <w:color w:val="1F3864" w:themeColor="accent5" w:themeShade="80"/>
          <w:kern w:val="24"/>
        </w:rPr>
        <w:t>Supplier to demonstrate trac</w:t>
      </w:r>
      <w:r w:rsidR="0069002F">
        <w:rPr>
          <w:rFonts w:ascii="Arial" w:eastAsiaTheme="minorEastAsia" w:hAnsi="Arial" w:cs="Arial"/>
          <w:color w:val="1F3864" w:themeColor="accent5" w:themeShade="80"/>
          <w:kern w:val="24"/>
        </w:rPr>
        <w:t>k</w:t>
      </w:r>
      <w:r w:rsidRPr="004432B2">
        <w:rPr>
          <w:rFonts w:ascii="Arial" w:eastAsiaTheme="minorEastAsia" w:hAnsi="Arial" w:cs="Arial"/>
          <w:color w:val="1F3864" w:themeColor="accent5" w:themeShade="80"/>
          <w:kern w:val="24"/>
        </w:rPr>
        <w:t xml:space="preserve"> record of event organisation or experience o</w:t>
      </w:r>
      <w:r w:rsidR="003B7631">
        <w:rPr>
          <w:rFonts w:ascii="Arial" w:eastAsiaTheme="minorEastAsia" w:hAnsi="Arial" w:cs="Arial"/>
          <w:color w:val="1F3864" w:themeColor="accent5" w:themeShade="80"/>
          <w:kern w:val="24"/>
        </w:rPr>
        <w:t>f organising network engagement</w:t>
      </w:r>
    </w:p>
    <w:p w14:paraId="2B1ECEDC" w14:textId="1C24087C" w:rsidR="004432B2" w:rsidRPr="004432B2" w:rsidRDefault="004432B2" w:rsidP="004432B2">
      <w:pPr>
        <w:pStyle w:val="ListParagraph"/>
        <w:numPr>
          <w:ilvl w:val="0"/>
          <w:numId w:val="11"/>
        </w:numPr>
        <w:spacing w:line="216" w:lineRule="auto"/>
        <w:rPr>
          <w:color w:val="1F3864" w:themeColor="accent5" w:themeShade="80"/>
        </w:rPr>
      </w:pPr>
      <w:r>
        <w:rPr>
          <w:rFonts w:ascii="Arial" w:eastAsiaTheme="minorEastAsia" w:hAnsi="Arial" w:cs="Arial"/>
          <w:bCs/>
          <w:color w:val="1F3864" w:themeColor="accent5" w:themeShade="80"/>
          <w:kern w:val="24"/>
        </w:rPr>
        <w:t xml:space="preserve">Provide evidence of online forums used and demonstrate how you will ensure </w:t>
      </w:r>
      <w:r w:rsidRPr="004432B2">
        <w:rPr>
          <w:rFonts w:ascii="Arial" w:eastAsiaTheme="minorEastAsia" w:hAnsi="Arial" w:cs="Arial"/>
          <w:color w:val="1F3864" w:themeColor="accent5" w:themeShade="80"/>
          <w:kern w:val="24"/>
        </w:rPr>
        <w:t xml:space="preserve">the needs of the </w:t>
      </w:r>
      <w:r w:rsidR="000E66AD">
        <w:rPr>
          <w:rFonts w:ascii="Arial" w:eastAsiaTheme="minorEastAsia" w:hAnsi="Arial" w:cs="Arial"/>
          <w:color w:val="1F3864" w:themeColor="accent5" w:themeShade="80"/>
          <w:kern w:val="24"/>
        </w:rPr>
        <w:t xml:space="preserve">SBP </w:t>
      </w:r>
      <w:r w:rsidRPr="000E66AD">
        <w:rPr>
          <w:rFonts w:ascii="Arial" w:eastAsiaTheme="minorEastAsia" w:hAnsi="Arial" w:cs="Arial"/>
          <w:color w:val="1F3864" w:themeColor="accent5" w:themeShade="80"/>
          <w:kern w:val="24"/>
        </w:rPr>
        <w:t>membership</w:t>
      </w:r>
      <w:r w:rsidR="000E66AD" w:rsidRPr="000E66AD">
        <w:rPr>
          <w:rFonts w:ascii="Arial" w:eastAsiaTheme="minorEastAsia" w:hAnsi="Arial" w:cs="Arial"/>
          <w:color w:val="1F3864" w:themeColor="accent5" w:themeShade="80"/>
          <w:kern w:val="24"/>
        </w:rPr>
        <w:t xml:space="preserve"> is meet</w:t>
      </w:r>
    </w:p>
    <w:p w14:paraId="6BD8A581" w14:textId="64B35707" w:rsidR="006162ED" w:rsidRPr="0064587D" w:rsidRDefault="00187DD0" w:rsidP="0064587D">
      <w:pPr>
        <w:pStyle w:val="ListParagraph"/>
        <w:numPr>
          <w:ilvl w:val="0"/>
          <w:numId w:val="11"/>
        </w:numPr>
        <w:spacing w:line="216" w:lineRule="auto"/>
        <w:rPr>
          <w:rFonts w:ascii="Arial" w:hAnsi="Arial" w:cs="Arial"/>
          <w:color w:val="1F3864" w:themeColor="accent5" w:themeShade="80"/>
        </w:rPr>
      </w:pPr>
      <w:r w:rsidRPr="004432B2">
        <w:rPr>
          <w:rFonts w:ascii="Arial" w:eastAsiaTheme="minorEastAsia" w:hAnsi="Arial" w:cs="Arial"/>
          <w:bCs/>
          <w:color w:val="1F3864" w:themeColor="accent5" w:themeShade="80"/>
          <w:kern w:val="24"/>
        </w:rPr>
        <w:lastRenderedPageBreak/>
        <w:t xml:space="preserve">Supplier to demonstrate an understanding of the sector, how they will engage with the </w:t>
      </w:r>
      <w:r w:rsidR="000E66AD">
        <w:rPr>
          <w:rFonts w:ascii="Arial" w:eastAsiaTheme="minorEastAsia" w:hAnsi="Arial" w:cs="Arial"/>
          <w:bCs/>
          <w:color w:val="1F3864" w:themeColor="accent5" w:themeShade="80"/>
          <w:kern w:val="24"/>
        </w:rPr>
        <w:t xml:space="preserve">special school </w:t>
      </w:r>
      <w:r w:rsidRPr="004432B2">
        <w:rPr>
          <w:rFonts w:ascii="Arial" w:eastAsiaTheme="minorEastAsia" w:hAnsi="Arial" w:cs="Arial"/>
          <w:bCs/>
          <w:color w:val="1F3864" w:themeColor="accent5" w:themeShade="80"/>
          <w:kern w:val="24"/>
        </w:rPr>
        <w:t>sector</w:t>
      </w:r>
      <w:r w:rsidRPr="004432B2">
        <w:rPr>
          <w:rFonts w:ascii="Arial" w:eastAsiaTheme="minorEastAsia" w:hAnsi="Arial" w:cs="Arial"/>
          <w:b/>
          <w:bCs/>
          <w:color w:val="1F3864" w:themeColor="accent5" w:themeShade="80"/>
          <w:kern w:val="24"/>
        </w:rPr>
        <w:t xml:space="preserve"> </w:t>
      </w:r>
      <w:r w:rsidRPr="004432B2">
        <w:rPr>
          <w:rFonts w:ascii="Arial" w:eastAsiaTheme="minorEastAsia" w:hAnsi="Arial" w:cs="Arial"/>
          <w:color w:val="1F3864" w:themeColor="accent5" w:themeShade="80"/>
          <w:kern w:val="24"/>
        </w:rPr>
        <w:t>and identify the needs of the membership</w:t>
      </w:r>
      <w:r w:rsidR="004432B2" w:rsidRPr="004432B2">
        <w:rPr>
          <w:rFonts w:ascii="Arial" w:eastAsiaTheme="minorEastAsia" w:hAnsi="Arial" w:cs="Arial"/>
          <w:color w:val="1F3864" w:themeColor="accent5" w:themeShade="80"/>
          <w:kern w:val="24"/>
        </w:rPr>
        <w:t>. Please provide</w:t>
      </w:r>
      <w:r w:rsidR="000E66AD">
        <w:rPr>
          <w:rFonts w:ascii="Arial" w:eastAsiaTheme="minorEastAsia" w:hAnsi="Arial" w:cs="Arial"/>
          <w:color w:val="1F3864" w:themeColor="accent5" w:themeShade="80"/>
          <w:kern w:val="24"/>
        </w:rPr>
        <w:t xml:space="preserve"> the</w:t>
      </w:r>
      <w:r w:rsidR="000E66AD" w:rsidRPr="000E66AD">
        <w:rPr>
          <w:rFonts w:ascii="Arial" w:eastAsiaTheme="minorEastAsia" w:hAnsi="Arial" w:cs="Arial"/>
          <w:bCs/>
          <w:color w:val="002060"/>
          <w:kern w:val="24"/>
        </w:rPr>
        <w:t xml:space="preserve"> </w:t>
      </w:r>
      <w:r w:rsidR="000E66AD" w:rsidRPr="00E76CA4">
        <w:rPr>
          <w:rFonts w:ascii="Arial" w:eastAsiaTheme="minorEastAsia" w:hAnsi="Arial" w:cs="Arial"/>
          <w:bCs/>
          <w:color w:val="002060"/>
          <w:kern w:val="24"/>
        </w:rPr>
        <w:t>knowledge</w:t>
      </w:r>
      <w:r w:rsidR="006A0829">
        <w:rPr>
          <w:rFonts w:ascii="Arial" w:eastAsiaTheme="minorEastAsia" w:hAnsi="Arial" w:cs="Arial"/>
          <w:bCs/>
          <w:color w:val="002060"/>
          <w:kern w:val="24"/>
        </w:rPr>
        <w:t>,</w:t>
      </w:r>
      <w:r w:rsidR="000E66AD" w:rsidRPr="00E76CA4">
        <w:rPr>
          <w:rFonts w:ascii="Arial" w:eastAsiaTheme="minorEastAsia" w:hAnsi="Arial" w:cs="Arial"/>
          <w:bCs/>
          <w:color w:val="002060"/>
          <w:kern w:val="24"/>
        </w:rPr>
        <w:t xml:space="preserve"> skills</w:t>
      </w:r>
      <w:r w:rsidR="000E66AD">
        <w:rPr>
          <w:rFonts w:ascii="Arial" w:eastAsiaTheme="minorEastAsia" w:hAnsi="Arial" w:cs="Arial"/>
          <w:bCs/>
          <w:color w:val="002060"/>
          <w:kern w:val="24"/>
        </w:rPr>
        <w:t xml:space="preserve"> </w:t>
      </w:r>
      <w:r w:rsidR="00A621BA">
        <w:rPr>
          <w:rFonts w:ascii="Arial" w:eastAsiaTheme="minorEastAsia" w:hAnsi="Arial" w:cs="Arial"/>
          <w:bCs/>
          <w:color w:val="002060"/>
          <w:kern w:val="24"/>
        </w:rPr>
        <w:t xml:space="preserve">and capacity </w:t>
      </w:r>
      <w:r w:rsidR="000E66AD">
        <w:rPr>
          <w:rFonts w:ascii="Arial" w:eastAsiaTheme="minorEastAsia" w:hAnsi="Arial" w:cs="Arial"/>
          <w:bCs/>
          <w:color w:val="002060"/>
          <w:kern w:val="24"/>
        </w:rPr>
        <w:t>available</w:t>
      </w:r>
      <w:r w:rsidR="000E66AD" w:rsidRPr="00E76CA4">
        <w:rPr>
          <w:rFonts w:ascii="Arial" w:eastAsiaTheme="minorEastAsia" w:hAnsi="Arial" w:cs="Arial"/>
          <w:bCs/>
          <w:color w:val="002060"/>
          <w:kern w:val="24"/>
        </w:rPr>
        <w:t xml:space="preserve"> to deliver a network </w:t>
      </w:r>
      <w:r w:rsidR="000E66AD">
        <w:rPr>
          <w:rFonts w:ascii="Arial" w:eastAsiaTheme="minorEastAsia" w:hAnsi="Arial" w:cs="Arial"/>
          <w:bCs/>
          <w:color w:val="002060"/>
          <w:kern w:val="24"/>
        </w:rPr>
        <w:t xml:space="preserve">that meets the needs of the School </w:t>
      </w:r>
      <w:r w:rsidR="000E66AD" w:rsidRPr="006162ED">
        <w:rPr>
          <w:rFonts w:ascii="Arial" w:eastAsiaTheme="minorEastAsia" w:hAnsi="Arial" w:cs="Arial"/>
          <w:bCs/>
          <w:color w:val="002060"/>
          <w:kern w:val="24"/>
        </w:rPr>
        <w:t>Business Professiona</w:t>
      </w:r>
      <w:r w:rsidR="006162ED">
        <w:rPr>
          <w:rFonts w:ascii="Arial" w:eastAsiaTheme="minorEastAsia" w:hAnsi="Arial" w:cs="Arial"/>
          <w:bCs/>
          <w:color w:val="002060"/>
          <w:kern w:val="24"/>
        </w:rPr>
        <w:t>l</w:t>
      </w:r>
      <w:r w:rsidR="00230628">
        <w:rPr>
          <w:rFonts w:ascii="Arial" w:eastAsiaTheme="minorEastAsia" w:hAnsi="Arial" w:cs="Arial"/>
          <w:color w:val="1F3864" w:themeColor="accent5" w:themeShade="80"/>
          <w:kern w:val="24"/>
        </w:rPr>
        <w:t xml:space="preserve">. Outline your initial thinking </w:t>
      </w:r>
      <w:r w:rsidR="00FD6454">
        <w:rPr>
          <w:rFonts w:ascii="Arial" w:eastAsiaTheme="minorEastAsia" w:hAnsi="Arial" w:cs="Arial"/>
          <w:color w:val="1F3864" w:themeColor="accent5" w:themeShade="80"/>
          <w:kern w:val="24"/>
        </w:rPr>
        <w:t xml:space="preserve">on </w:t>
      </w:r>
      <w:r w:rsidR="00142F90">
        <w:rPr>
          <w:rFonts w:ascii="Arial" w:eastAsiaTheme="minorEastAsia" w:hAnsi="Arial" w:cs="Arial"/>
          <w:color w:val="1F3864" w:themeColor="accent5" w:themeShade="80"/>
          <w:kern w:val="24"/>
        </w:rPr>
        <w:t>how to make the network sustainable</w:t>
      </w:r>
      <w:r w:rsidR="00FD6454">
        <w:rPr>
          <w:rFonts w:ascii="Arial" w:eastAsiaTheme="minorEastAsia" w:hAnsi="Arial" w:cs="Arial"/>
          <w:color w:val="1F3864" w:themeColor="accent5" w:themeShade="80"/>
          <w:kern w:val="24"/>
        </w:rPr>
        <w:t xml:space="preserve"> and well governed </w:t>
      </w:r>
    </w:p>
    <w:p w14:paraId="26400F90" w14:textId="4AFD063D" w:rsidR="00353776" w:rsidRPr="00353776" w:rsidRDefault="00F43EB7" w:rsidP="006162ED">
      <w:pPr>
        <w:pStyle w:val="ListParagraph"/>
        <w:numPr>
          <w:ilvl w:val="0"/>
          <w:numId w:val="11"/>
        </w:numPr>
        <w:spacing w:line="216" w:lineRule="auto"/>
        <w:rPr>
          <w:rFonts w:ascii="Arial" w:hAnsi="Arial" w:cs="Arial"/>
          <w:color w:val="1F3864" w:themeColor="accent5" w:themeShade="80"/>
        </w:rPr>
      </w:pPr>
      <w:r w:rsidRPr="00353776">
        <w:rPr>
          <w:rFonts w:ascii="Arial" w:eastAsiaTheme="minorEastAsia" w:hAnsi="Arial" w:cs="Arial"/>
          <w:color w:val="1F3864" w:themeColor="accent5" w:themeShade="80"/>
          <w:kern w:val="24"/>
        </w:rPr>
        <w:t>Cos</w:t>
      </w:r>
      <w:r>
        <w:rPr>
          <w:rFonts w:ascii="Arial" w:eastAsiaTheme="minorEastAsia" w:hAnsi="Arial" w:cs="Arial"/>
          <w:color w:val="1F3864" w:themeColor="accent5" w:themeShade="80"/>
          <w:kern w:val="24"/>
        </w:rPr>
        <w:t>t</w:t>
      </w:r>
      <w:r w:rsidR="001C1909">
        <w:rPr>
          <w:rFonts w:ascii="Arial" w:eastAsiaTheme="minorEastAsia" w:hAnsi="Arial" w:cs="Arial"/>
          <w:color w:val="1F3864" w:themeColor="accent5" w:themeShade="80"/>
          <w:kern w:val="24"/>
        </w:rPr>
        <w:t xml:space="preserve"> – We </w:t>
      </w:r>
      <w:r w:rsidR="003379A9">
        <w:rPr>
          <w:rFonts w:ascii="Arial" w:eastAsiaTheme="minorEastAsia" w:hAnsi="Arial" w:cs="Arial"/>
          <w:color w:val="1F3864" w:themeColor="accent5" w:themeShade="80"/>
          <w:kern w:val="24"/>
        </w:rPr>
        <w:t xml:space="preserve">would </w:t>
      </w:r>
      <w:r w:rsidR="001C1909">
        <w:rPr>
          <w:rFonts w:ascii="Arial" w:eastAsiaTheme="minorEastAsia" w:hAnsi="Arial" w:cs="Arial"/>
          <w:color w:val="1F3864" w:themeColor="accent5" w:themeShade="80"/>
          <w:kern w:val="24"/>
        </w:rPr>
        <w:t>expect the contact value to be between £15,000 - £20,000</w:t>
      </w:r>
    </w:p>
    <w:p w14:paraId="271C42F3" w14:textId="77777777" w:rsidR="003D7257" w:rsidRPr="003024AB" w:rsidRDefault="003D7257" w:rsidP="00230D3D">
      <w:pPr>
        <w:pStyle w:val="NormalWeb"/>
        <w:ind w:left="720"/>
        <w:rPr>
          <w:rFonts w:ascii="Arial" w:hAnsi="Arial" w:cs="Arial"/>
          <w:i/>
          <w:color w:val="002060"/>
          <w:u w:val="single"/>
        </w:rPr>
      </w:pPr>
    </w:p>
    <w:p w14:paraId="4EE3B00C" w14:textId="19B7CA1E" w:rsidR="003024AB" w:rsidRPr="00F93B9D" w:rsidRDefault="003024AB" w:rsidP="000967FE">
      <w:pPr>
        <w:ind w:left="360"/>
        <w:jc w:val="both"/>
        <w:rPr>
          <w:rFonts w:ascii="Arial" w:hAnsi="Arial" w:cs="Arial"/>
          <w:color w:val="002060"/>
        </w:rPr>
      </w:pPr>
    </w:p>
    <w:sectPr w:rsidR="003024AB" w:rsidRPr="00F93B9D" w:rsidSect="009B6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578"/>
    <w:multiLevelType w:val="hybridMultilevel"/>
    <w:tmpl w:val="EDF2189A"/>
    <w:lvl w:ilvl="0" w:tplc="55AE5584">
      <w:start w:val="1"/>
      <w:numFmt w:val="lowerLetter"/>
      <w:lvlText w:val="%1."/>
      <w:lvlJc w:val="left"/>
      <w:pPr>
        <w:tabs>
          <w:tab w:val="num" w:pos="720"/>
        </w:tabs>
        <w:ind w:left="720" w:hanging="360"/>
      </w:pPr>
    </w:lvl>
    <w:lvl w:ilvl="1" w:tplc="FAC0363C">
      <w:start w:val="1"/>
      <w:numFmt w:val="lowerLetter"/>
      <w:lvlText w:val="%2."/>
      <w:lvlJc w:val="left"/>
      <w:pPr>
        <w:tabs>
          <w:tab w:val="num" w:pos="1440"/>
        </w:tabs>
        <w:ind w:left="1440" w:hanging="360"/>
      </w:pPr>
    </w:lvl>
    <w:lvl w:ilvl="2" w:tplc="13F8923A" w:tentative="1">
      <w:start w:val="1"/>
      <w:numFmt w:val="lowerLetter"/>
      <w:lvlText w:val="%3."/>
      <w:lvlJc w:val="left"/>
      <w:pPr>
        <w:tabs>
          <w:tab w:val="num" w:pos="2160"/>
        </w:tabs>
        <w:ind w:left="2160" w:hanging="360"/>
      </w:pPr>
    </w:lvl>
    <w:lvl w:ilvl="3" w:tplc="4BE4D88A" w:tentative="1">
      <w:start w:val="1"/>
      <w:numFmt w:val="lowerLetter"/>
      <w:lvlText w:val="%4."/>
      <w:lvlJc w:val="left"/>
      <w:pPr>
        <w:tabs>
          <w:tab w:val="num" w:pos="2880"/>
        </w:tabs>
        <w:ind w:left="2880" w:hanging="360"/>
      </w:pPr>
    </w:lvl>
    <w:lvl w:ilvl="4" w:tplc="E8C0A4E0" w:tentative="1">
      <w:start w:val="1"/>
      <w:numFmt w:val="lowerLetter"/>
      <w:lvlText w:val="%5."/>
      <w:lvlJc w:val="left"/>
      <w:pPr>
        <w:tabs>
          <w:tab w:val="num" w:pos="3600"/>
        </w:tabs>
        <w:ind w:left="3600" w:hanging="360"/>
      </w:pPr>
    </w:lvl>
    <w:lvl w:ilvl="5" w:tplc="B5E6DD5E" w:tentative="1">
      <w:start w:val="1"/>
      <w:numFmt w:val="lowerLetter"/>
      <w:lvlText w:val="%6."/>
      <w:lvlJc w:val="left"/>
      <w:pPr>
        <w:tabs>
          <w:tab w:val="num" w:pos="4320"/>
        </w:tabs>
        <w:ind w:left="4320" w:hanging="360"/>
      </w:pPr>
    </w:lvl>
    <w:lvl w:ilvl="6" w:tplc="DE5273B6" w:tentative="1">
      <w:start w:val="1"/>
      <w:numFmt w:val="lowerLetter"/>
      <w:lvlText w:val="%7."/>
      <w:lvlJc w:val="left"/>
      <w:pPr>
        <w:tabs>
          <w:tab w:val="num" w:pos="5040"/>
        </w:tabs>
        <w:ind w:left="5040" w:hanging="360"/>
      </w:pPr>
    </w:lvl>
    <w:lvl w:ilvl="7" w:tplc="86980800" w:tentative="1">
      <w:start w:val="1"/>
      <w:numFmt w:val="lowerLetter"/>
      <w:lvlText w:val="%8."/>
      <w:lvlJc w:val="left"/>
      <w:pPr>
        <w:tabs>
          <w:tab w:val="num" w:pos="5760"/>
        </w:tabs>
        <w:ind w:left="5760" w:hanging="360"/>
      </w:pPr>
    </w:lvl>
    <w:lvl w:ilvl="8" w:tplc="5B0AF568" w:tentative="1">
      <w:start w:val="1"/>
      <w:numFmt w:val="lowerLetter"/>
      <w:lvlText w:val="%9."/>
      <w:lvlJc w:val="left"/>
      <w:pPr>
        <w:tabs>
          <w:tab w:val="num" w:pos="6480"/>
        </w:tabs>
        <w:ind w:left="6480" w:hanging="360"/>
      </w:pPr>
    </w:lvl>
  </w:abstractNum>
  <w:abstractNum w:abstractNumId="1" w15:restartNumberingAfterBreak="0">
    <w:nsid w:val="04F85B6F"/>
    <w:multiLevelType w:val="hybridMultilevel"/>
    <w:tmpl w:val="0BC4C360"/>
    <w:lvl w:ilvl="0" w:tplc="B8ECB6A2">
      <w:start w:val="1"/>
      <w:numFmt w:val="bullet"/>
      <w:lvlText w:val="•"/>
      <w:lvlJc w:val="left"/>
      <w:pPr>
        <w:tabs>
          <w:tab w:val="num" w:pos="720"/>
        </w:tabs>
        <w:ind w:left="720" w:hanging="360"/>
      </w:pPr>
      <w:rPr>
        <w:rFonts w:ascii="Arial" w:hAnsi="Arial" w:hint="default"/>
      </w:rPr>
    </w:lvl>
    <w:lvl w:ilvl="1" w:tplc="12C8C16E" w:tentative="1">
      <w:start w:val="1"/>
      <w:numFmt w:val="bullet"/>
      <w:lvlText w:val="•"/>
      <w:lvlJc w:val="left"/>
      <w:pPr>
        <w:tabs>
          <w:tab w:val="num" w:pos="1440"/>
        </w:tabs>
        <w:ind w:left="1440" w:hanging="360"/>
      </w:pPr>
      <w:rPr>
        <w:rFonts w:ascii="Arial" w:hAnsi="Arial" w:hint="default"/>
      </w:rPr>
    </w:lvl>
    <w:lvl w:ilvl="2" w:tplc="2392F31C" w:tentative="1">
      <w:start w:val="1"/>
      <w:numFmt w:val="bullet"/>
      <w:lvlText w:val="•"/>
      <w:lvlJc w:val="left"/>
      <w:pPr>
        <w:tabs>
          <w:tab w:val="num" w:pos="2160"/>
        </w:tabs>
        <w:ind w:left="2160" w:hanging="360"/>
      </w:pPr>
      <w:rPr>
        <w:rFonts w:ascii="Arial" w:hAnsi="Arial" w:hint="default"/>
      </w:rPr>
    </w:lvl>
    <w:lvl w:ilvl="3" w:tplc="1DBAF28A" w:tentative="1">
      <w:start w:val="1"/>
      <w:numFmt w:val="bullet"/>
      <w:lvlText w:val="•"/>
      <w:lvlJc w:val="left"/>
      <w:pPr>
        <w:tabs>
          <w:tab w:val="num" w:pos="2880"/>
        </w:tabs>
        <w:ind w:left="2880" w:hanging="360"/>
      </w:pPr>
      <w:rPr>
        <w:rFonts w:ascii="Arial" w:hAnsi="Arial" w:hint="default"/>
      </w:rPr>
    </w:lvl>
    <w:lvl w:ilvl="4" w:tplc="22FC5EE6" w:tentative="1">
      <w:start w:val="1"/>
      <w:numFmt w:val="bullet"/>
      <w:lvlText w:val="•"/>
      <w:lvlJc w:val="left"/>
      <w:pPr>
        <w:tabs>
          <w:tab w:val="num" w:pos="3600"/>
        </w:tabs>
        <w:ind w:left="3600" w:hanging="360"/>
      </w:pPr>
      <w:rPr>
        <w:rFonts w:ascii="Arial" w:hAnsi="Arial" w:hint="default"/>
      </w:rPr>
    </w:lvl>
    <w:lvl w:ilvl="5" w:tplc="F16E8C86" w:tentative="1">
      <w:start w:val="1"/>
      <w:numFmt w:val="bullet"/>
      <w:lvlText w:val="•"/>
      <w:lvlJc w:val="left"/>
      <w:pPr>
        <w:tabs>
          <w:tab w:val="num" w:pos="4320"/>
        </w:tabs>
        <w:ind w:left="4320" w:hanging="360"/>
      </w:pPr>
      <w:rPr>
        <w:rFonts w:ascii="Arial" w:hAnsi="Arial" w:hint="default"/>
      </w:rPr>
    </w:lvl>
    <w:lvl w:ilvl="6" w:tplc="84EAAE54" w:tentative="1">
      <w:start w:val="1"/>
      <w:numFmt w:val="bullet"/>
      <w:lvlText w:val="•"/>
      <w:lvlJc w:val="left"/>
      <w:pPr>
        <w:tabs>
          <w:tab w:val="num" w:pos="5040"/>
        </w:tabs>
        <w:ind w:left="5040" w:hanging="360"/>
      </w:pPr>
      <w:rPr>
        <w:rFonts w:ascii="Arial" w:hAnsi="Arial" w:hint="default"/>
      </w:rPr>
    </w:lvl>
    <w:lvl w:ilvl="7" w:tplc="62C47034" w:tentative="1">
      <w:start w:val="1"/>
      <w:numFmt w:val="bullet"/>
      <w:lvlText w:val="•"/>
      <w:lvlJc w:val="left"/>
      <w:pPr>
        <w:tabs>
          <w:tab w:val="num" w:pos="5760"/>
        </w:tabs>
        <w:ind w:left="5760" w:hanging="360"/>
      </w:pPr>
      <w:rPr>
        <w:rFonts w:ascii="Arial" w:hAnsi="Arial" w:hint="default"/>
      </w:rPr>
    </w:lvl>
    <w:lvl w:ilvl="8" w:tplc="F08CD1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F5F81"/>
    <w:multiLevelType w:val="multilevel"/>
    <w:tmpl w:val="372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30539"/>
    <w:multiLevelType w:val="hybridMultilevel"/>
    <w:tmpl w:val="13B21A10"/>
    <w:lvl w:ilvl="0" w:tplc="33B0554A">
      <w:start w:val="1"/>
      <w:numFmt w:val="bullet"/>
      <w:lvlText w:val="•"/>
      <w:lvlJc w:val="left"/>
      <w:pPr>
        <w:tabs>
          <w:tab w:val="num" w:pos="720"/>
        </w:tabs>
        <w:ind w:left="720" w:hanging="360"/>
      </w:pPr>
      <w:rPr>
        <w:rFonts w:ascii="Arial" w:hAnsi="Arial" w:hint="default"/>
      </w:rPr>
    </w:lvl>
    <w:lvl w:ilvl="1" w:tplc="57085280" w:tentative="1">
      <w:start w:val="1"/>
      <w:numFmt w:val="bullet"/>
      <w:lvlText w:val="•"/>
      <w:lvlJc w:val="left"/>
      <w:pPr>
        <w:tabs>
          <w:tab w:val="num" w:pos="1440"/>
        </w:tabs>
        <w:ind w:left="1440" w:hanging="360"/>
      </w:pPr>
      <w:rPr>
        <w:rFonts w:ascii="Arial" w:hAnsi="Arial" w:hint="default"/>
      </w:rPr>
    </w:lvl>
    <w:lvl w:ilvl="2" w:tplc="5C128F54" w:tentative="1">
      <w:start w:val="1"/>
      <w:numFmt w:val="bullet"/>
      <w:lvlText w:val="•"/>
      <w:lvlJc w:val="left"/>
      <w:pPr>
        <w:tabs>
          <w:tab w:val="num" w:pos="2160"/>
        </w:tabs>
        <w:ind w:left="2160" w:hanging="360"/>
      </w:pPr>
      <w:rPr>
        <w:rFonts w:ascii="Arial" w:hAnsi="Arial" w:hint="default"/>
      </w:rPr>
    </w:lvl>
    <w:lvl w:ilvl="3" w:tplc="02BC3D18" w:tentative="1">
      <w:start w:val="1"/>
      <w:numFmt w:val="bullet"/>
      <w:lvlText w:val="•"/>
      <w:lvlJc w:val="left"/>
      <w:pPr>
        <w:tabs>
          <w:tab w:val="num" w:pos="2880"/>
        </w:tabs>
        <w:ind w:left="2880" w:hanging="360"/>
      </w:pPr>
      <w:rPr>
        <w:rFonts w:ascii="Arial" w:hAnsi="Arial" w:hint="default"/>
      </w:rPr>
    </w:lvl>
    <w:lvl w:ilvl="4" w:tplc="1C6224E0" w:tentative="1">
      <w:start w:val="1"/>
      <w:numFmt w:val="bullet"/>
      <w:lvlText w:val="•"/>
      <w:lvlJc w:val="left"/>
      <w:pPr>
        <w:tabs>
          <w:tab w:val="num" w:pos="3600"/>
        </w:tabs>
        <w:ind w:left="3600" w:hanging="360"/>
      </w:pPr>
      <w:rPr>
        <w:rFonts w:ascii="Arial" w:hAnsi="Arial" w:hint="default"/>
      </w:rPr>
    </w:lvl>
    <w:lvl w:ilvl="5" w:tplc="23DAA800" w:tentative="1">
      <w:start w:val="1"/>
      <w:numFmt w:val="bullet"/>
      <w:lvlText w:val="•"/>
      <w:lvlJc w:val="left"/>
      <w:pPr>
        <w:tabs>
          <w:tab w:val="num" w:pos="4320"/>
        </w:tabs>
        <w:ind w:left="4320" w:hanging="360"/>
      </w:pPr>
      <w:rPr>
        <w:rFonts w:ascii="Arial" w:hAnsi="Arial" w:hint="default"/>
      </w:rPr>
    </w:lvl>
    <w:lvl w:ilvl="6" w:tplc="7D801A34" w:tentative="1">
      <w:start w:val="1"/>
      <w:numFmt w:val="bullet"/>
      <w:lvlText w:val="•"/>
      <w:lvlJc w:val="left"/>
      <w:pPr>
        <w:tabs>
          <w:tab w:val="num" w:pos="5040"/>
        </w:tabs>
        <w:ind w:left="5040" w:hanging="360"/>
      </w:pPr>
      <w:rPr>
        <w:rFonts w:ascii="Arial" w:hAnsi="Arial" w:hint="default"/>
      </w:rPr>
    </w:lvl>
    <w:lvl w:ilvl="7" w:tplc="B61C008C" w:tentative="1">
      <w:start w:val="1"/>
      <w:numFmt w:val="bullet"/>
      <w:lvlText w:val="•"/>
      <w:lvlJc w:val="left"/>
      <w:pPr>
        <w:tabs>
          <w:tab w:val="num" w:pos="5760"/>
        </w:tabs>
        <w:ind w:left="5760" w:hanging="360"/>
      </w:pPr>
      <w:rPr>
        <w:rFonts w:ascii="Arial" w:hAnsi="Arial" w:hint="default"/>
      </w:rPr>
    </w:lvl>
    <w:lvl w:ilvl="8" w:tplc="71206D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17C42"/>
    <w:multiLevelType w:val="hybridMultilevel"/>
    <w:tmpl w:val="62828352"/>
    <w:lvl w:ilvl="0" w:tplc="64A2F00E">
      <w:start w:val="1"/>
      <w:numFmt w:val="bullet"/>
      <w:lvlText w:val="•"/>
      <w:lvlJc w:val="left"/>
      <w:pPr>
        <w:tabs>
          <w:tab w:val="num" w:pos="720"/>
        </w:tabs>
        <w:ind w:left="720" w:hanging="360"/>
      </w:pPr>
      <w:rPr>
        <w:rFonts w:ascii="Arial" w:hAnsi="Arial" w:hint="default"/>
      </w:rPr>
    </w:lvl>
    <w:lvl w:ilvl="1" w:tplc="119E40F2" w:tentative="1">
      <w:start w:val="1"/>
      <w:numFmt w:val="bullet"/>
      <w:lvlText w:val="•"/>
      <w:lvlJc w:val="left"/>
      <w:pPr>
        <w:tabs>
          <w:tab w:val="num" w:pos="1440"/>
        </w:tabs>
        <w:ind w:left="1440" w:hanging="360"/>
      </w:pPr>
      <w:rPr>
        <w:rFonts w:ascii="Arial" w:hAnsi="Arial" w:hint="default"/>
      </w:rPr>
    </w:lvl>
    <w:lvl w:ilvl="2" w:tplc="D270A246" w:tentative="1">
      <w:start w:val="1"/>
      <w:numFmt w:val="bullet"/>
      <w:lvlText w:val="•"/>
      <w:lvlJc w:val="left"/>
      <w:pPr>
        <w:tabs>
          <w:tab w:val="num" w:pos="2160"/>
        </w:tabs>
        <w:ind w:left="2160" w:hanging="360"/>
      </w:pPr>
      <w:rPr>
        <w:rFonts w:ascii="Arial" w:hAnsi="Arial" w:hint="default"/>
      </w:rPr>
    </w:lvl>
    <w:lvl w:ilvl="3" w:tplc="C818E982" w:tentative="1">
      <w:start w:val="1"/>
      <w:numFmt w:val="bullet"/>
      <w:lvlText w:val="•"/>
      <w:lvlJc w:val="left"/>
      <w:pPr>
        <w:tabs>
          <w:tab w:val="num" w:pos="2880"/>
        </w:tabs>
        <w:ind w:left="2880" w:hanging="360"/>
      </w:pPr>
      <w:rPr>
        <w:rFonts w:ascii="Arial" w:hAnsi="Arial" w:hint="default"/>
      </w:rPr>
    </w:lvl>
    <w:lvl w:ilvl="4" w:tplc="BDA86670" w:tentative="1">
      <w:start w:val="1"/>
      <w:numFmt w:val="bullet"/>
      <w:lvlText w:val="•"/>
      <w:lvlJc w:val="left"/>
      <w:pPr>
        <w:tabs>
          <w:tab w:val="num" w:pos="3600"/>
        </w:tabs>
        <w:ind w:left="3600" w:hanging="360"/>
      </w:pPr>
      <w:rPr>
        <w:rFonts w:ascii="Arial" w:hAnsi="Arial" w:hint="default"/>
      </w:rPr>
    </w:lvl>
    <w:lvl w:ilvl="5" w:tplc="41F247E6" w:tentative="1">
      <w:start w:val="1"/>
      <w:numFmt w:val="bullet"/>
      <w:lvlText w:val="•"/>
      <w:lvlJc w:val="left"/>
      <w:pPr>
        <w:tabs>
          <w:tab w:val="num" w:pos="4320"/>
        </w:tabs>
        <w:ind w:left="4320" w:hanging="360"/>
      </w:pPr>
      <w:rPr>
        <w:rFonts w:ascii="Arial" w:hAnsi="Arial" w:hint="default"/>
      </w:rPr>
    </w:lvl>
    <w:lvl w:ilvl="6" w:tplc="9C68C50C" w:tentative="1">
      <w:start w:val="1"/>
      <w:numFmt w:val="bullet"/>
      <w:lvlText w:val="•"/>
      <w:lvlJc w:val="left"/>
      <w:pPr>
        <w:tabs>
          <w:tab w:val="num" w:pos="5040"/>
        </w:tabs>
        <w:ind w:left="5040" w:hanging="360"/>
      </w:pPr>
      <w:rPr>
        <w:rFonts w:ascii="Arial" w:hAnsi="Arial" w:hint="default"/>
      </w:rPr>
    </w:lvl>
    <w:lvl w:ilvl="7" w:tplc="E7A42C9E" w:tentative="1">
      <w:start w:val="1"/>
      <w:numFmt w:val="bullet"/>
      <w:lvlText w:val="•"/>
      <w:lvlJc w:val="left"/>
      <w:pPr>
        <w:tabs>
          <w:tab w:val="num" w:pos="5760"/>
        </w:tabs>
        <w:ind w:left="5760" w:hanging="360"/>
      </w:pPr>
      <w:rPr>
        <w:rFonts w:ascii="Arial" w:hAnsi="Arial" w:hint="default"/>
      </w:rPr>
    </w:lvl>
    <w:lvl w:ilvl="8" w:tplc="014640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6A1890"/>
    <w:multiLevelType w:val="hybridMultilevel"/>
    <w:tmpl w:val="1D0245DE"/>
    <w:lvl w:ilvl="0" w:tplc="BD5ABCDC">
      <w:start w:val="1"/>
      <w:numFmt w:val="lowerLetter"/>
      <w:lvlText w:val="%1."/>
      <w:lvlJc w:val="left"/>
      <w:pPr>
        <w:tabs>
          <w:tab w:val="num" w:pos="720"/>
        </w:tabs>
        <w:ind w:left="720" w:hanging="360"/>
      </w:pPr>
    </w:lvl>
    <w:lvl w:ilvl="1" w:tplc="D20EFD38">
      <w:start w:val="1"/>
      <w:numFmt w:val="lowerLetter"/>
      <w:lvlText w:val="%2."/>
      <w:lvlJc w:val="left"/>
      <w:pPr>
        <w:tabs>
          <w:tab w:val="num" w:pos="1440"/>
        </w:tabs>
        <w:ind w:left="1440" w:hanging="360"/>
      </w:pPr>
    </w:lvl>
    <w:lvl w:ilvl="2" w:tplc="0792EE96" w:tentative="1">
      <w:start w:val="1"/>
      <w:numFmt w:val="lowerLetter"/>
      <w:lvlText w:val="%3."/>
      <w:lvlJc w:val="left"/>
      <w:pPr>
        <w:tabs>
          <w:tab w:val="num" w:pos="2160"/>
        </w:tabs>
        <w:ind w:left="2160" w:hanging="360"/>
      </w:pPr>
    </w:lvl>
    <w:lvl w:ilvl="3" w:tplc="98961D18" w:tentative="1">
      <w:start w:val="1"/>
      <w:numFmt w:val="lowerLetter"/>
      <w:lvlText w:val="%4."/>
      <w:lvlJc w:val="left"/>
      <w:pPr>
        <w:tabs>
          <w:tab w:val="num" w:pos="2880"/>
        </w:tabs>
        <w:ind w:left="2880" w:hanging="360"/>
      </w:pPr>
    </w:lvl>
    <w:lvl w:ilvl="4" w:tplc="82C2CC18" w:tentative="1">
      <w:start w:val="1"/>
      <w:numFmt w:val="lowerLetter"/>
      <w:lvlText w:val="%5."/>
      <w:lvlJc w:val="left"/>
      <w:pPr>
        <w:tabs>
          <w:tab w:val="num" w:pos="3600"/>
        </w:tabs>
        <w:ind w:left="3600" w:hanging="360"/>
      </w:pPr>
    </w:lvl>
    <w:lvl w:ilvl="5" w:tplc="5EF2F70C" w:tentative="1">
      <w:start w:val="1"/>
      <w:numFmt w:val="lowerLetter"/>
      <w:lvlText w:val="%6."/>
      <w:lvlJc w:val="left"/>
      <w:pPr>
        <w:tabs>
          <w:tab w:val="num" w:pos="4320"/>
        </w:tabs>
        <w:ind w:left="4320" w:hanging="360"/>
      </w:pPr>
    </w:lvl>
    <w:lvl w:ilvl="6" w:tplc="4A48FDA8" w:tentative="1">
      <w:start w:val="1"/>
      <w:numFmt w:val="lowerLetter"/>
      <w:lvlText w:val="%7."/>
      <w:lvlJc w:val="left"/>
      <w:pPr>
        <w:tabs>
          <w:tab w:val="num" w:pos="5040"/>
        </w:tabs>
        <w:ind w:left="5040" w:hanging="360"/>
      </w:pPr>
    </w:lvl>
    <w:lvl w:ilvl="7" w:tplc="9D2E5B5C" w:tentative="1">
      <w:start w:val="1"/>
      <w:numFmt w:val="lowerLetter"/>
      <w:lvlText w:val="%8."/>
      <w:lvlJc w:val="left"/>
      <w:pPr>
        <w:tabs>
          <w:tab w:val="num" w:pos="5760"/>
        </w:tabs>
        <w:ind w:left="5760" w:hanging="360"/>
      </w:pPr>
    </w:lvl>
    <w:lvl w:ilvl="8" w:tplc="35EAA6CA" w:tentative="1">
      <w:start w:val="1"/>
      <w:numFmt w:val="lowerLetter"/>
      <w:lvlText w:val="%9."/>
      <w:lvlJc w:val="left"/>
      <w:pPr>
        <w:tabs>
          <w:tab w:val="num" w:pos="6480"/>
        </w:tabs>
        <w:ind w:left="6480" w:hanging="360"/>
      </w:pPr>
    </w:lvl>
  </w:abstractNum>
  <w:abstractNum w:abstractNumId="6" w15:restartNumberingAfterBreak="0">
    <w:nsid w:val="1696338D"/>
    <w:multiLevelType w:val="hybridMultilevel"/>
    <w:tmpl w:val="8C94A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DB6D42"/>
    <w:multiLevelType w:val="hybridMultilevel"/>
    <w:tmpl w:val="DFDCB438"/>
    <w:lvl w:ilvl="0" w:tplc="6D4A1472">
      <w:start w:val="1"/>
      <w:numFmt w:val="decimal"/>
      <w:lvlText w:val="%1."/>
      <w:lvlJc w:val="left"/>
      <w:pPr>
        <w:tabs>
          <w:tab w:val="num" w:pos="360"/>
        </w:tabs>
        <w:ind w:left="360" w:hanging="360"/>
      </w:pPr>
      <w:rPr>
        <w:b w:val="0"/>
      </w:rPr>
    </w:lvl>
    <w:lvl w:ilvl="1" w:tplc="36C820EE" w:tentative="1">
      <w:start w:val="1"/>
      <w:numFmt w:val="bullet"/>
      <w:lvlText w:val="•"/>
      <w:lvlJc w:val="left"/>
      <w:pPr>
        <w:tabs>
          <w:tab w:val="num" w:pos="1080"/>
        </w:tabs>
        <w:ind w:left="1080" w:hanging="360"/>
      </w:pPr>
      <w:rPr>
        <w:rFonts w:ascii="Arial" w:hAnsi="Arial" w:hint="default"/>
      </w:rPr>
    </w:lvl>
    <w:lvl w:ilvl="2" w:tplc="AA90C95C" w:tentative="1">
      <w:start w:val="1"/>
      <w:numFmt w:val="bullet"/>
      <w:lvlText w:val="•"/>
      <w:lvlJc w:val="left"/>
      <w:pPr>
        <w:tabs>
          <w:tab w:val="num" w:pos="1800"/>
        </w:tabs>
        <w:ind w:left="1800" w:hanging="360"/>
      </w:pPr>
      <w:rPr>
        <w:rFonts w:ascii="Arial" w:hAnsi="Arial" w:hint="default"/>
      </w:rPr>
    </w:lvl>
    <w:lvl w:ilvl="3" w:tplc="4ACCC0A6" w:tentative="1">
      <w:start w:val="1"/>
      <w:numFmt w:val="bullet"/>
      <w:lvlText w:val="•"/>
      <w:lvlJc w:val="left"/>
      <w:pPr>
        <w:tabs>
          <w:tab w:val="num" w:pos="2520"/>
        </w:tabs>
        <w:ind w:left="2520" w:hanging="360"/>
      </w:pPr>
      <w:rPr>
        <w:rFonts w:ascii="Arial" w:hAnsi="Arial" w:hint="default"/>
      </w:rPr>
    </w:lvl>
    <w:lvl w:ilvl="4" w:tplc="2F0680A8" w:tentative="1">
      <w:start w:val="1"/>
      <w:numFmt w:val="bullet"/>
      <w:lvlText w:val="•"/>
      <w:lvlJc w:val="left"/>
      <w:pPr>
        <w:tabs>
          <w:tab w:val="num" w:pos="3240"/>
        </w:tabs>
        <w:ind w:left="3240" w:hanging="360"/>
      </w:pPr>
      <w:rPr>
        <w:rFonts w:ascii="Arial" w:hAnsi="Arial" w:hint="default"/>
      </w:rPr>
    </w:lvl>
    <w:lvl w:ilvl="5" w:tplc="2B6E65B8" w:tentative="1">
      <w:start w:val="1"/>
      <w:numFmt w:val="bullet"/>
      <w:lvlText w:val="•"/>
      <w:lvlJc w:val="left"/>
      <w:pPr>
        <w:tabs>
          <w:tab w:val="num" w:pos="3960"/>
        </w:tabs>
        <w:ind w:left="3960" w:hanging="360"/>
      </w:pPr>
      <w:rPr>
        <w:rFonts w:ascii="Arial" w:hAnsi="Arial" w:hint="default"/>
      </w:rPr>
    </w:lvl>
    <w:lvl w:ilvl="6" w:tplc="ACC45942" w:tentative="1">
      <w:start w:val="1"/>
      <w:numFmt w:val="bullet"/>
      <w:lvlText w:val="•"/>
      <w:lvlJc w:val="left"/>
      <w:pPr>
        <w:tabs>
          <w:tab w:val="num" w:pos="4680"/>
        </w:tabs>
        <w:ind w:left="4680" w:hanging="360"/>
      </w:pPr>
      <w:rPr>
        <w:rFonts w:ascii="Arial" w:hAnsi="Arial" w:hint="default"/>
      </w:rPr>
    </w:lvl>
    <w:lvl w:ilvl="7" w:tplc="BD4C9DB8" w:tentative="1">
      <w:start w:val="1"/>
      <w:numFmt w:val="bullet"/>
      <w:lvlText w:val="•"/>
      <w:lvlJc w:val="left"/>
      <w:pPr>
        <w:tabs>
          <w:tab w:val="num" w:pos="5400"/>
        </w:tabs>
        <w:ind w:left="5400" w:hanging="360"/>
      </w:pPr>
      <w:rPr>
        <w:rFonts w:ascii="Arial" w:hAnsi="Arial" w:hint="default"/>
      </w:rPr>
    </w:lvl>
    <w:lvl w:ilvl="8" w:tplc="33CA3F4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3922F71"/>
    <w:multiLevelType w:val="hybridMultilevel"/>
    <w:tmpl w:val="A23410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246FC7"/>
    <w:multiLevelType w:val="hybridMultilevel"/>
    <w:tmpl w:val="F1865FDC"/>
    <w:lvl w:ilvl="0" w:tplc="871A50D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E02993"/>
    <w:multiLevelType w:val="hybridMultilevel"/>
    <w:tmpl w:val="379EF264"/>
    <w:lvl w:ilvl="0" w:tplc="8FCAA8AE">
      <w:start w:val="1"/>
      <w:numFmt w:val="bullet"/>
      <w:lvlText w:val="•"/>
      <w:lvlJc w:val="left"/>
      <w:pPr>
        <w:tabs>
          <w:tab w:val="num" w:pos="720"/>
        </w:tabs>
        <w:ind w:left="720" w:hanging="360"/>
      </w:pPr>
      <w:rPr>
        <w:rFonts w:ascii="Arial" w:hAnsi="Arial" w:hint="default"/>
      </w:rPr>
    </w:lvl>
    <w:lvl w:ilvl="1" w:tplc="C4EE53B0" w:tentative="1">
      <w:start w:val="1"/>
      <w:numFmt w:val="bullet"/>
      <w:lvlText w:val="•"/>
      <w:lvlJc w:val="left"/>
      <w:pPr>
        <w:tabs>
          <w:tab w:val="num" w:pos="1440"/>
        </w:tabs>
        <w:ind w:left="1440" w:hanging="360"/>
      </w:pPr>
      <w:rPr>
        <w:rFonts w:ascii="Arial" w:hAnsi="Arial" w:hint="default"/>
      </w:rPr>
    </w:lvl>
    <w:lvl w:ilvl="2" w:tplc="E83CD032" w:tentative="1">
      <w:start w:val="1"/>
      <w:numFmt w:val="bullet"/>
      <w:lvlText w:val="•"/>
      <w:lvlJc w:val="left"/>
      <w:pPr>
        <w:tabs>
          <w:tab w:val="num" w:pos="2160"/>
        </w:tabs>
        <w:ind w:left="2160" w:hanging="360"/>
      </w:pPr>
      <w:rPr>
        <w:rFonts w:ascii="Arial" w:hAnsi="Arial" w:hint="default"/>
      </w:rPr>
    </w:lvl>
    <w:lvl w:ilvl="3" w:tplc="CF602B6E" w:tentative="1">
      <w:start w:val="1"/>
      <w:numFmt w:val="bullet"/>
      <w:lvlText w:val="•"/>
      <w:lvlJc w:val="left"/>
      <w:pPr>
        <w:tabs>
          <w:tab w:val="num" w:pos="2880"/>
        </w:tabs>
        <w:ind w:left="2880" w:hanging="360"/>
      </w:pPr>
      <w:rPr>
        <w:rFonts w:ascii="Arial" w:hAnsi="Arial" w:hint="default"/>
      </w:rPr>
    </w:lvl>
    <w:lvl w:ilvl="4" w:tplc="A8BEF4D8" w:tentative="1">
      <w:start w:val="1"/>
      <w:numFmt w:val="bullet"/>
      <w:lvlText w:val="•"/>
      <w:lvlJc w:val="left"/>
      <w:pPr>
        <w:tabs>
          <w:tab w:val="num" w:pos="3600"/>
        </w:tabs>
        <w:ind w:left="3600" w:hanging="360"/>
      </w:pPr>
      <w:rPr>
        <w:rFonts w:ascii="Arial" w:hAnsi="Arial" w:hint="default"/>
      </w:rPr>
    </w:lvl>
    <w:lvl w:ilvl="5" w:tplc="C8B67B14" w:tentative="1">
      <w:start w:val="1"/>
      <w:numFmt w:val="bullet"/>
      <w:lvlText w:val="•"/>
      <w:lvlJc w:val="left"/>
      <w:pPr>
        <w:tabs>
          <w:tab w:val="num" w:pos="4320"/>
        </w:tabs>
        <w:ind w:left="4320" w:hanging="360"/>
      </w:pPr>
      <w:rPr>
        <w:rFonts w:ascii="Arial" w:hAnsi="Arial" w:hint="default"/>
      </w:rPr>
    </w:lvl>
    <w:lvl w:ilvl="6" w:tplc="47C23AC8" w:tentative="1">
      <w:start w:val="1"/>
      <w:numFmt w:val="bullet"/>
      <w:lvlText w:val="•"/>
      <w:lvlJc w:val="left"/>
      <w:pPr>
        <w:tabs>
          <w:tab w:val="num" w:pos="5040"/>
        </w:tabs>
        <w:ind w:left="5040" w:hanging="360"/>
      </w:pPr>
      <w:rPr>
        <w:rFonts w:ascii="Arial" w:hAnsi="Arial" w:hint="default"/>
      </w:rPr>
    </w:lvl>
    <w:lvl w:ilvl="7" w:tplc="8CF8A40E" w:tentative="1">
      <w:start w:val="1"/>
      <w:numFmt w:val="bullet"/>
      <w:lvlText w:val="•"/>
      <w:lvlJc w:val="left"/>
      <w:pPr>
        <w:tabs>
          <w:tab w:val="num" w:pos="5760"/>
        </w:tabs>
        <w:ind w:left="5760" w:hanging="360"/>
      </w:pPr>
      <w:rPr>
        <w:rFonts w:ascii="Arial" w:hAnsi="Arial" w:hint="default"/>
      </w:rPr>
    </w:lvl>
    <w:lvl w:ilvl="8" w:tplc="483A6B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4910E91"/>
    <w:multiLevelType w:val="hybridMultilevel"/>
    <w:tmpl w:val="2816181C"/>
    <w:lvl w:ilvl="0" w:tplc="6FF68D90">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2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2465" w:hanging="360"/>
      </w:pPr>
    </w:lvl>
    <w:lvl w:ilvl="4" w:tplc="08090019" w:tentative="1">
      <w:start w:val="1"/>
      <w:numFmt w:val="lowerLetter"/>
      <w:lvlText w:val="%5."/>
      <w:lvlJc w:val="left"/>
      <w:pPr>
        <w:ind w:left="3185" w:hanging="360"/>
      </w:pPr>
    </w:lvl>
    <w:lvl w:ilvl="5" w:tplc="0809001B" w:tentative="1">
      <w:start w:val="1"/>
      <w:numFmt w:val="lowerRoman"/>
      <w:lvlText w:val="%6."/>
      <w:lvlJc w:val="right"/>
      <w:pPr>
        <w:ind w:left="3905" w:hanging="180"/>
      </w:pPr>
    </w:lvl>
    <w:lvl w:ilvl="6" w:tplc="0809000F" w:tentative="1">
      <w:start w:val="1"/>
      <w:numFmt w:val="decimal"/>
      <w:lvlText w:val="%7."/>
      <w:lvlJc w:val="left"/>
      <w:pPr>
        <w:ind w:left="4625" w:hanging="360"/>
      </w:pPr>
    </w:lvl>
    <w:lvl w:ilvl="7" w:tplc="08090019" w:tentative="1">
      <w:start w:val="1"/>
      <w:numFmt w:val="lowerLetter"/>
      <w:lvlText w:val="%8."/>
      <w:lvlJc w:val="left"/>
      <w:pPr>
        <w:ind w:left="5345" w:hanging="360"/>
      </w:pPr>
    </w:lvl>
    <w:lvl w:ilvl="8" w:tplc="0809001B" w:tentative="1">
      <w:start w:val="1"/>
      <w:numFmt w:val="lowerRoman"/>
      <w:lvlText w:val="%9."/>
      <w:lvlJc w:val="right"/>
      <w:pPr>
        <w:ind w:left="6065" w:hanging="180"/>
      </w:pPr>
    </w:lvl>
  </w:abstractNum>
  <w:abstractNum w:abstractNumId="14" w15:restartNumberingAfterBreak="0">
    <w:nsid w:val="59CB009F"/>
    <w:multiLevelType w:val="hybridMultilevel"/>
    <w:tmpl w:val="0F244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E33EA"/>
    <w:multiLevelType w:val="multilevel"/>
    <w:tmpl w:val="F5069ED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2"/>
  </w:num>
  <w:num w:numId="2">
    <w:abstractNumId w:val="11"/>
  </w:num>
  <w:num w:numId="3">
    <w:abstractNumId w:val="1"/>
  </w:num>
  <w:num w:numId="4">
    <w:abstractNumId w:val="6"/>
  </w:num>
  <w:num w:numId="5">
    <w:abstractNumId w:val="5"/>
  </w:num>
  <w:num w:numId="6">
    <w:abstractNumId w:val="0"/>
  </w:num>
  <w:num w:numId="7">
    <w:abstractNumId w:val="8"/>
  </w:num>
  <w:num w:numId="8">
    <w:abstractNumId w:val="3"/>
  </w:num>
  <w:num w:numId="9">
    <w:abstractNumId w:val="14"/>
  </w:num>
  <w:num w:numId="10">
    <w:abstractNumId w:val="9"/>
  </w:num>
  <w:num w:numId="11">
    <w:abstractNumId w:val="13"/>
  </w:num>
  <w:num w:numId="12">
    <w:abstractNumId w:val="4"/>
  </w:num>
  <w:num w:numId="13">
    <w:abstractNumId w:val="15"/>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5B"/>
    <w:rsid w:val="00017E5A"/>
    <w:rsid w:val="0003672E"/>
    <w:rsid w:val="000374ED"/>
    <w:rsid w:val="0004010F"/>
    <w:rsid w:val="00067651"/>
    <w:rsid w:val="000720FA"/>
    <w:rsid w:val="0008456F"/>
    <w:rsid w:val="00095CA6"/>
    <w:rsid w:val="000967FE"/>
    <w:rsid w:val="000E66AD"/>
    <w:rsid w:val="000E68DF"/>
    <w:rsid w:val="0010071C"/>
    <w:rsid w:val="00102FE5"/>
    <w:rsid w:val="00113F61"/>
    <w:rsid w:val="00142F90"/>
    <w:rsid w:val="00145F17"/>
    <w:rsid w:val="00181BBF"/>
    <w:rsid w:val="00187DD0"/>
    <w:rsid w:val="0019551B"/>
    <w:rsid w:val="001A2581"/>
    <w:rsid w:val="001B2CE3"/>
    <w:rsid w:val="001B503B"/>
    <w:rsid w:val="001B5D28"/>
    <w:rsid w:val="001C1909"/>
    <w:rsid w:val="001C6268"/>
    <w:rsid w:val="001C6FCC"/>
    <w:rsid w:val="001F45A7"/>
    <w:rsid w:val="001F6EBC"/>
    <w:rsid w:val="00205260"/>
    <w:rsid w:val="00206B78"/>
    <w:rsid w:val="0021672B"/>
    <w:rsid w:val="00216D68"/>
    <w:rsid w:val="00230628"/>
    <w:rsid w:val="00230D3D"/>
    <w:rsid w:val="00234B4E"/>
    <w:rsid w:val="00240FD6"/>
    <w:rsid w:val="00246B7A"/>
    <w:rsid w:val="00273787"/>
    <w:rsid w:val="002A565B"/>
    <w:rsid w:val="002B6558"/>
    <w:rsid w:val="002E431B"/>
    <w:rsid w:val="003024AB"/>
    <w:rsid w:val="00306A85"/>
    <w:rsid w:val="00324E66"/>
    <w:rsid w:val="003379A9"/>
    <w:rsid w:val="0034311D"/>
    <w:rsid w:val="00353776"/>
    <w:rsid w:val="00360B5B"/>
    <w:rsid w:val="003B7631"/>
    <w:rsid w:val="003B7EE6"/>
    <w:rsid w:val="003C7E9E"/>
    <w:rsid w:val="003D7257"/>
    <w:rsid w:val="0043363C"/>
    <w:rsid w:val="004403B7"/>
    <w:rsid w:val="004423C2"/>
    <w:rsid w:val="004432B2"/>
    <w:rsid w:val="004822CC"/>
    <w:rsid w:val="00485654"/>
    <w:rsid w:val="004859B1"/>
    <w:rsid w:val="004B6DEB"/>
    <w:rsid w:val="004D0AFE"/>
    <w:rsid w:val="004D53F4"/>
    <w:rsid w:val="004F1679"/>
    <w:rsid w:val="00516092"/>
    <w:rsid w:val="00563D76"/>
    <w:rsid w:val="00567D59"/>
    <w:rsid w:val="005747A3"/>
    <w:rsid w:val="00575543"/>
    <w:rsid w:val="00581004"/>
    <w:rsid w:val="00584730"/>
    <w:rsid w:val="005A7BC5"/>
    <w:rsid w:val="005C6795"/>
    <w:rsid w:val="005E6833"/>
    <w:rsid w:val="006162ED"/>
    <w:rsid w:val="00622196"/>
    <w:rsid w:val="006409A6"/>
    <w:rsid w:val="0064359A"/>
    <w:rsid w:val="0064587D"/>
    <w:rsid w:val="00647AE4"/>
    <w:rsid w:val="006629B7"/>
    <w:rsid w:val="00666514"/>
    <w:rsid w:val="0069002F"/>
    <w:rsid w:val="006A0829"/>
    <w:rsid w:val="006A309B"/>
    <w:rsid w:val="006B1CFA"/>
    <w:rsid w:val="006D1EF1"/>
    <w:rsid w:val="006D2B2E"/>
    <w:rsid w:val="006F5FE3"/>
    <w:rsid w:val="00700E6C"/>
    <w:rsid w:val="0070282C"/>
    <w:rsid w:val="0071183C"/>
    <w:rsid w:val="00735A07"/>
    <w:rsid w:val="00766104"/>
    <w:rsid w:val="00770603"/>
    <w:rsid w:val="007D0628"/>
    <w:rsid w:val="007E415A"/>
    <w:rsid w:val="007E4B98"/>
    <w:rsid w:val="008172DA"/>
    <w:rsid w:val="00844325"/>
    <w:rsid w:val="00877C92"/>
    <w:rsid w:val="00881E77"/>
    <w:rsid w:val="00893B6B"/>
    <w:rsid w:val="008A0524"/>
    <w:rsid w:val="008A60D6"/>
    <w:rsid w:val="008B2675"/>
    <w:rsid w:val="008B4C2D"/>
    <w:rsid w:val="008C68A5"/>
    <w:rsid w:val="008C6C13"/>
    <w:rsid w:val="008C7F46"/>
    <w:rsid w:val="008F0A2C"/>
    <w:rsid w:val="008F7625"/>
    <w:rsid w:val="00902980"/>
    <w:rsid w:val="009104A7"/>
    <w:rsid w:val="0091521A"/>
    <w:rsid w:val="00925700"/>
    <w:rsid w:val="0093569B"/>
    <w:rsid w:val="00936F42"/>
    <w:rsid w:val="00937EE6"/>
    <w:rsid w:val="0094175A"/>
    <w:rsid w:val="0095226B"/>
    <w:rsid w:val="00952F08"/>
    <w:rsid w:val="00954DF8"/>
    <w:rsid w:val="00977488"/>
    <w:rsid w:val="009776F9"/>
    <w:rsid w:val="00982300"/>
    <w:rsid w:val="0099628E"/>
    <w:rsid w:val="009B6B7A"/>
    <w:rsid w:val="009C1FE9"/>
    <w:rsid w:val="009E752D"/>
    <w:rsid w:val="009F0829"/>
    <w:rsid w:val="009F1027"/>
    <w:rsid w:val="00A117D6"/>
    <w:rsid w:val="00A24FD2"/>
    <w:rsid w:val="00A40A4D"/>
    <w:rsid w:val="00A53BDA"/>
    <w:rsid w:val="00A621BA"/>
    <w:rsid w:val="00A8644F"/>
    <w:rsid w:val="00AA7985"/>
    <w:rsid w:val="00AB0E4D"/>
    <w:rsid w:val="00B10DCE"/>
    <w:rsid w:val="00B136DA"/>
    <w:rsid w:val="00B15D77"/>
    <w:rsid w:val="00B324B0"/>
    <w:rsid w:val="00B43410"/>
    <w:rsid w:val="00B519D8"/>
    <w:rsid w:val="00B54F05"/>
    <w:rsid w:val="00B6490F"/>
    <w:rsid w:val="00B67BC1"/>
    <w:rsid w:val="00B907EF"/>
    <w:rsid w:val="00B939FC"/>
    <w:rsid w:val="00BB0DEB"/>
    <w:rsid w:val="00BD776F"/>
    <w:rsid w:val="00BE2753"/>
    <w:rsid w:val="00BF7DBB"/>
    <w:rsid w:val="00C06597"/>
    <w:rsid w:val="00C070E7"/>
    <w:rsid w:val="00C13BEE"/>
    <w:rsid w:val="00C5673D"/>
    <w:rsid w:val="00C653FB"/>
    <w:rsid w:val="00C92358"/>
    <w:rsid w:val="00CB685E"/>
    <w:rsid w:val="00CD1A13"/>
    <w:rsid w:val="00CE59D6"/>
    <w:rsid w:val="00D1131A"/>
    <w:rsid w:val="00D11866"/>
    <w:rsid w:val="00D12AB0"/>
    <w:rsid w:val="00D154E1"/>
    <w:rsid w:val="00D17E0B"/>
    <w:rsid w:val="00D4556F"/>
    <w:rsid w:val="00D47991"/>
    <w:rsid w:val="00D57B51"/>
    <w:rsid w:val="00D62C03"/>
    <w:rsid w:val="00D808F1"/>
    <w:rsid w:val="00DB24C7"/>
    <w:rsid w:val="00DE1830"/>
    <w:rsid w:val="00DE6EAF"/>
    <w:rsid w:val="00E30B74"/>
    <w:rsid w:val="00E35EB0"/>
    <w:rsid w:val="00E76CA4"/>
    <w:rsid w:val="00E91324"/>
    <w:rsid w:val="00E93134"/>
    <w:rsid w:val="00EA3CD4"/>
    <w:rsid w:val="00EB408C"/>
    <w:rsid w:val="00EB70E2"/>
    <w:rsid w:val="00EC566C"/>
    <w:rsid w:val="00EC698A"/>
    <w:rsid w:val="00ED5E0B"/>
    <w:rsid w:val="00EF4B1C"/>
    <w:rsid w:val="00EF5C45"/>
    <w:rsid w:val="00F149B8"/>
    <w:rsid w:val="00F36DD1"/>
    <w:rsid w:val="00F376C9"/>
    <w:rsid w:val="00F43EB7"/>
    <w:rsid w:val="00F82D9E"/>
    <w:rsid w:val="00F93B9D"/>
    <w:rsid w:val="00FA028D"/>
    <w:rsid w:val="00FA3859"/>
    <w:rsid w:val="00FB1415"/>
    <w:rsid w:val="00FB41E2"/>
    <w:rsid w:val="00FD6454"/>
    <w:rsid w:val="0595640D"/>
    <w:rsid w:val="05AD1C61"/>
    <w:rsid w:val="08E18AA8"/>
    <w:rsid w:val="0C70CBA1"/>
    <w:rsid w:val="1286E607"/>
    <w:rsid w:val="162B132E"/>
    <w:rsid w:val="1662D134"/>
    <w:rsid w:val="2AA098BB"/>
    <w:rsid w:val="34DB16E9"/>
    <w:rsid w:val="397A3AB7"/>
    <w:rsid w:val="3A93C778"/>
    <w:rsid w:val="3CD38D31"/>
    <w:rsid w:val="3E733A9D"/>
    <w:rsid w:val="45603AC7"/>
    <w:rsid w:val="4D046996"/>
    <w:rsid w:val="51AAD8BE"/>
    <w:rsid w:val="56383154"/>
    <w:rsid w:val="59E83860"/>
    <w:rsid w:val="5D69C882"/>
    <w:rsid w:val="6142BEB0"/>
    <w:rsid w:val="61ABA2DD"/>
    <w:rsid w:val="67B4CDF2"/>
    <w:rsid w:val="6BDB4411"/>
    <w:rsid w:val="6ED6FE28"/>
    <w:rsid w:val="73FD665C"/>
    <w:rsid w:val="750FA347"/>
    <w:rsid w:val="7826B328"/>
    <w:rsid w:val="79855445"/>
    <w:rsid w:val="7A2071C3"/>
    <w:rsid w:val="7BF392EA"/>
    <w:rsid w:val="7EB1F6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34E9"/>
  <w15:chartTrackingRefBased/>
  <w15:docId w15:val="{6D32063E-7FD5-4ED5-9527-3C86739D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0B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60B5B"/>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F9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customStyle="1" w:styleId="DfESOutNumbered">
    <w:name w:val="DfESOutNumbered"/>
    <w:basedOn w:val="Normal"/>
    <w:link w:val="DfESOutNumberedChar"/>
    <w:rsid w:val="001F45A7"/>
    <w:pPr>
      <w:widowControl w:val="0"/>
      <w:numPr>
        <w:numId w:val="1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F45A7"/>
    <w:rPr>
      <w:rFonts w:ascii="Arial" w:eastAsia="Times New Roman" w:hAnsi="Arial" w:cs="Arial"/>
      <w:szCs w:val="20"/>
    </w:rPr>
  </w:style>
  <w:style w:type="paragraph" w:customStyle="1" w:styleId="DeptBullets">
    <w:name w:val="DeptBullets"/>
    <w:basedOn w:val="Normal"/>
    <w:link w:val="DeptBulletsChar"/>
    <w:rsid w:val="001F45A7"/>
    <w:pPr>
      <w:widowControl w:val="0"/>
      <w:numPr>
        <w:numId w:val="1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F45A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F45A7"/>
    <w:rPr>
      <w:sz w:val="16"/>
      <w:szCs w:val="16"/>
    </w:rPr>
  </w:style>
  <w:style w:type="paragraph" w:styleId="CommentText">
    <w:name w:val="annotation text"/>
    <w:basedOn w:val="Normal"/>
    <w:link w:val="CommentTextChar"/>
    <w:uiPriority w:val="99"/>
    <w:semiHidden/>
    <w:unhideWhenUsed/>
    <w:rsid w:val="001F45A7"/>
    <w:pPr>
      <w:spacing w:line="240" w:lineRule="auto"/>
    </w:pPr>
    <w:rPr>
      <w:sz w:val="20"/>
      <w:szCs w:val="20"/>
    </w:rPr>
  </w:style>
  <w:style w:type="character" w:customStyle="1" w:styleId="CommentTextChar">
    <w:name w:val="Comment Text Char"/>
    <w:basedOn w:val="DefaultParagraphFont"/>
    <w:link w:val="CommentText"/>
    <w:uiPriority w:val="99"/>
    <w:semiHidden/>
    <w:rsid w:val="001F45A7"/>
    <w:rPr>
      <w:sz w:val="20"/>
      <w:szCs w:val="20"/>
    </w:rPr>
  </w:style>
  <w:style w:type="paragraph" w:styleId="CommentSubject">
    <w:name w:val="annotation subject"/>
    <w:basedOn w:val="CommentText"/>
    <w:next w:val="CommentText"/>
    <w:link w:val="CommentSubjectChar"/>
    <w:uiPriority w:val="99"/>
    <w:semiHidden/>
    <w:unhideWhenUsed/>
    <w:rsid w:val="001F45A7"/>
    <w:rPr>
      <w:b/>
      <w:bCs/>
    </w:rPr>
  </w:style>
  <w:style w:type="character" w:customStyle="1" w:styleId="CommentSubjectChar">
    <w:name w:val="Comment Subject Char"/>
    <w:basedOn w:val="CommentTextChar"/>
    <w:link w:val="CommentSubject"/>
    <w:uiPriority w:val="99"/>
    <w:semiHidden/>
    <w:rsid w:val="001F45A7"/>
    <w:rPr>
      <w:b/>
      <w:bCs/>
      <w:sz w:val="20"/>
      <w:szCs w:val="20"/>
    </w:rPr>
  </w:style>
  <w:style w:type="paragraph" w:styleId="BalloonText">
    <w:name w:val="Balloon Text"/>
    <w:basedOn w:val="Normal"/>
    <w:link w:val="BalloonTextChar"/>
    <w:uiPriority w:val="99"/>
    <w:semiHidden/>
    <w:unhideWhenUsed/>
    <w:rsid w:val="001F4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5A7"/>
    <w:rPr>
      <w:rFonts w:ascii="Segoe UI" w:hAnsi="Segoe UI" w:cs="Segoe UI"/>
      <w:sz w:val="18"/>
      <w:szCs w:val="18"/>
    </w:rPr>
  </w:style>
  <w:style w:type="character" w:customStyle="1" w:styleId="UnresolvedMention1">
    <w:name w:val="Unresolved Mention1"/>
    <w:basedOn w:val="DefaultParagraphFont"/>
    <w:uiPriority w:val="99"/>
    <w:unhideWhenUsed/>
    <w:rsid w:val="00D62C03"/>
    <w:rPr>
      <w:color w:val="605E5C"/>
      <w:shd w:val="clear" w:color="auto" w:fill="E1DFDD"/>
    </w:rPr>
  </w:style>
  <w:style w:type="character" w:customStyle="1" w:styleId="Mention1">
    <w:name w:val="Mention1"/>
    <w:basedOn w:val="DefaultParagraphFont"/>
    <w:uiPriority w:val="99"/>
    <w:unhideWhenUsed/>
    <w:rsid w:val="00D62C03"/>
    <w:rPr>
      <w:color w:val="2B579A"/>
      <w:shd w:val="clear" w:color="auto" w:fill="E1DFDD"/>
    </w:rPr>
  </w:style>
  <w:style w:type="character" w:customStyle="1" w:styleId="UnresolvedMention">
    <w:name w:val="Unresolved Mention"/>
    <w:basedOn w:val="DefaultParagraphFont"/>
    <w:uiPriority w:val="99"/>
    <w:semiHidden/>
    <w:unhideWhenUsed/>
    <w:rsid w:val="00F36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8486">
      <w:bodyDiv w:val="1"/>
      <w:marLeft w:val="0"/>
      <w:marRight w:val="0"/>
      <w:marTop w:val="0"/>
      <w:marBottom w:val="0"/>
      <w:divBdr>
        <w:top w:val="none" w:sz="0" w:space="0" w:color="auto"/>
        <w:left w:val="none" w:sz="0" w:space="0" w:color="auto"/>
        <w:bottom w:val="none" w:sz="0" w:space="0" w:color="auto"/>
        <w:right w:val="none" w:sz="0" w:space="0" w:color="auto"/>
      </w:divBdr>
    </w:div>
    <w:div w:id="149248004">
      <w:bodyDiv w:val="1"/>
      <w:marLeft w:val="0"/>
      <w:marRight w:val="0"/>
      <w:marTop w:val="0"/>
      <w:marBottom w:val="0"/>
      <w:divBdr>
        <w:top w:val="none" w:sz="0" w:space="0" w:color="auto"/>
        <w:left w:val="none" w:sz="0" w:space="0" w:color="auto"/>
        <w:bottom w:val="none" w:sz="0" w:space="0" w:color="auto"/>
        <w:right w:val="none" w:sz="0" w:space="0" w:color="auto"/>
      </w:divBdr>
    </w:div>
    <w:div w:id="424763054">
      <w:bodyDiv w:val="1"/>
      <w:marLeft w:val="0"/>
      <w:marRight w:val="0"/>
      <w:marTop w:val="0"/>
      <w:marBottom w:val="0"/>
      <w:divBdr>
        <w:top w:val="none" w:sz="0" w:space="0" w:color="auto"/>
        <w:left w:val="none" w:sz="0" w:space="0" w:color="auto"/>
        <w:bottom w:val="none" w:sz="0" w:space="0" w:color="auto"/>
        <w:right w:val="none" w:sz="0" w:space="0" w:color="auto"/>
      </w:divBdr>
    </w:div>
    <w:div w:id="438990250">
      <w:bodyDiv w:val="1"/>
      <w:marLeft w:val="0"/>
      <w:marRight w:val="0"/>
      <w:marTop w:val="0"/>
      <w:marBottom w:val="0"/>
      <w:divBdr>
        <w:top w:val="none" w:sz="0" w:space="0" w:color="auto"/>
        <w:left w:val="none" w:sz="0" w:space="0" w:color="auto"/>
        <w:bottom w:val="none" w:sz="0" w:space="0" w:color="auto"/>
        <w:right w:val="none" w:sz="0" w:space="0" w:color="auto"/>
      </w:divBdr>
    </w:div>
    <w:div w:id="793527463">
      <w:bodyDiv w:val="1"/>
      <w:marLeft w:val="0"/>
      <w:marRight w:val="0"/>
      <w:marTop w:val="0"/>
      <w:marBottom w:val="0"/>
      <w:divBdr>
        <w:top w:val="none" w:sz="0" w:space="0" w:color="auto"/>
        <w:left w:val="none" w:sz="0" w:space="0" w:color="auto"/>
        <w:bottom w:val="none" w:sz="0" w:space="0" w:color="auto"/>
        <w:right w:val="none" w:sz="0" w:space="0" w:color="auto"/>
      </w:divBdr>
      <w:divsChild>
        <w:div w:id="278417106">
          <w:marLeft w:val="446"/>
          <w:marRight w:val="0"/>
          <w:marTop w:val="0"/>
          <w:marBottom w:val="0"/>
          <w:divBdr>
            <w:top w:val="none" w:sz="0" w:space="0" w:color="auto"/>
            <w:left w:val="none" w:sz="0" w:space="0" w:color="auto"/>
            <w:bottom w:val="none" w:sz="0" w:space="0" w:color="auto"/>
            <w:right w:val="none" w:sz="0" w:space="0" w:color="auto"/>
          </w:divBdr>
        </w:div>
        <w:div w:id="994839917">
          <w:marLeft w:val="446"/>
          <w:marRight w:val="0"/>
          <w:marTop w:val="0"/>
          <w:marBottom w:val="0"/>
          <w:divBdr>
            <w:top w:val="none" w:sz="0" w:space="0" w:color="auto"/>
            <w:left w:val="none" w:sz="0" w:space="0" w:color="auto"/>
            <w:bottom w:val="none" w:sz="0" w:space="0" w:color="auto"/>
            <w:right w:val="none" w:sz="0" w:space="0" w:color="auto"/>
          </w:divBdr>
        </w:div>
        <w:div w:id="1227647465">
          <w:marLeft w:val="446"/>
          <w:marRight w:val="0"/>
          <w:marTop w:val="0"/>
          <w:marBottom w:val="0"/>
          <w:divBdr>
            <w:top w:val="none" w:sz="0" w:space="0" w:color="auto"/>
            <w:left w:val="none" w:sz="0" w:space="0" w:color="auto"/>
            <w:bottom w:val="none" w:sz="0" w:space="0" w:color="auto"/>
            <w:right w:val="none" w:sz="0" w:space="0" w:color="auto"/>
          </w:divBdr>
        </w:div>
        <w:div w:id="2038197967">
          <w:marLeft w:val="446"/>
          <w:marRight w:val="0"/>
          <w:marTop w:val="0"/>
          <w:marBottom w:val="0"/>
          <w:divBdr>
            <w:top w:val="none" w:sz="0" w:space="0" w:color="auto"/>
            <w:left w:val="none" w:sz="0" w:space="0" w:color="auto"/>
            <w:bottom w:val="none" w:sz="0" w:space="0" w:color="auto"/>
            <w:right w:val="none" w:sz="0" w:space="0" w:color="auto"/>
          </w:divBdr>
        </w:div>
        <w:div w:id="2082016292">
          <w:marLeft w:val="446"/>
          <w:marRight w:val="0"/>
          <w:marTop w:val="0"/>
          <w:marBottom w:val="0"/>
          <w:divBdr>
            <w:top w:val="none" w:sz="0" w:space="0" w:color="auto"/>
            <w:left w:val="none" w:sz="0" w:space="0" w:color="auto"/>
            <w:bottom w:val="none" w:sz="0" w:space="0" w:color="auto"/>
            <w:right w:val="none" w:sz="0" w:space="0" w:color="auto"/>
          </w:divBdr>
        </w:div>
      </w:divsChild>
    </w:div>
    <w:div w:id="831795330">
      <w:bodyDiv w:val="1"/>
      <w:marLeft w:val="0"/>
      <w:marRight w:val="0"/>
      <w:marTop w:val="0"/>
      <w:marBottom w:val="0"/>
      <w:divBdr>
        <w:top w:val="none" w:sz="0" w:space="0" w:color="auto"/>
        <w:left w:val="none" w:sz="0" w:space="0" w:color="auto"/>
        <w:bottom w:val="none" w:sz="0" w:space="0" w:color="auto"/>
        <w:right w:val="none" w:sz="0" w:space="0" w:color="auto"/>
      </w:divBdr>
    </w:div>
    <w:div w:id="926769420">
      <w:bodyDiv w:val="1"/>
      <w:marLeft w:val="0"/>
      <w:marRight w:val="0"/>
      <w:marTop w:val="0"/>
      <w:marBottom w:val="0"/>
      <w:divBdr>
        <w:top w:val="none" w:sz="0" w:space="0" w:color="auto"/>
        <w:left w:val="none" w:sz="0" w:space="0" w:color="auto"/>
        <w:bottom w:val="none" w:sz="0" w:space="0" w:color="auto"/>
        <w:right w:val="none" w:sz="0" w:space="0" w:color="auto"/>
      </w:divBdr>
    </w:div>
    <w:div w:id="968632484">
      <w:bodyDiv w:val="1"/>
      <w:marLeft w:val="0"/>
      <w:marRight w:val="0"/>
      <w:marTop w:val="0"/>
      <w:marBottom w:val="0"/>
      <w:divBdr>
        <w:top w:val="none" w:sz="0" w:space="0" w:color="auto"/>
        <w:left w:val="none" w:sz="0" w:space="0" w:color="auto"/>
        <w:bottom w:val="none" w:sz="0" w:space="0" w:color="auto"/>
        <w:right w:val="none" w:sz="0" w:space="0" w:color="auto"/>
      </w:divBdr>
    </w:div>
    <w:div w:id="1090392929">
      <w:bodyDiv w:val="1"/>
      <w:marLeft w:val="0"/>
      <w:marRight w:val="0"/>
      <w:marTop w:val="0"/>
      <w:marBottom w:val="0"/>
      <w:divBdr>
        <w:top w:val="none" w:sz="0" w:space="0" w:color="auto"/>
        <w:left w:val="none" w:sz="0" w:space="0" w:color="auto"/>
        <w:bottom w:val="none" w:sz="0" w:space="0" w:color="auto"/>
        <w:right w:val="none" w:sz="0" w:space="0" w:color="auto"/>
      </w:divBdr>
      <w:divsChild>
        <w:div w:id="816382260">
          <w:marLeft w:val="1166"/>
          <w:marRight w:val="0"/>
          <w:marTop w:val="0"/>
          <w:marBottom w:val="0"/>
          <w:divBdr>
            <w:top w:val="none" w:sz="0" w:space="0" w:color="auto"/>
            <w:left w:val="none" w:sz="0" w:space="0" w:color="auto"/>
            <w:bottom w:val="none" w:sz="0" w:space="0" w:color="auto"/>
            <w:right w:val="none" w:sz="0" w:space="0" w:color="auto"/>
          </w:divBdr>
        </w:div>
      </w:divsChild>
    </w:div>
    <w:div w:id="1108086360">
      <w:bodyDiv w:val="1"/>
      <w:marLeft w:val="0"/>
      <w:marRight w:val="0"/>
      <w:marTop w:val="0"/>
      <w:marBottom w:val="0"/>
      <w:divBdr>
        <w:top w:val="none" w:sz="0" w:space="0" w:color="auto"/>
        <w:left w:val="none" w:sz="0" w:space="0" w:color="auto"/>
        <w:bottom w:val="none" w:sz="0" w:space="0" w:color="auto"/>
        <w:right w:val="none" w:sz="0" w:space="0" w:color="auto"/>
      </w:divBdr>
      <w:divsChild>
        <w:div w:id="661588379">
          <w:marLeft w:val="360"/>
          <w:marRight w:val="0"/>
          <w:marTop w:val="200"/>
          <w:marBottom w:val="0"/>
          <w:divBdr>
            <w:top w:val="none" w:sz="0" w:space="0" w:color="auto"/>
            <w:left w:val="none" w:sz="0" w:space="0" w:color="auto"/>
            <w:bottom w:val="none" w:sz="0" w:space="0" w:color="auto"/>
            <w:right w:val="none" w:sz="0" w:space="0" w:color="auto"/>
          </w:divBdr>
        </w:div>
        <w:div w:id="822545035">
          <w:marLeft w:val="360"/>
          <w:marRight w:val="0"/>
          <w:marTop w:val="200"/>
          <w:marBottom w:val="0"/>
          <w:divBdr>
            <w:top w:val="none" w:sz="0" w:space="0" w:color="auto"/>
            <w:left w:val="none" w:sz="0" w:space="0" w:color="auto"/>
            <w:bottom w:val="none" w:sz="0" w:space="0" w:color="auto"/>
            <w:right w:val="none" w:sz="0" w:space="0" w:color="auto"/>
          </w:divBdr>
        </w:div>
        <w:div w:id="834540664">
          <w:marLeft w:val="360"/>
          <w:marRight w:val="0"/>
          <w:marTop w:val="200"/>
          <w:marBottom w:val="0"/>
          <w:divBdr>
            <w:top w:val="none" w:sz="0" w:space="0" w:color="auto"/>
            <w:left w:val="none" w:sz="0" w:space="0" w:color="auto"/>
            <w:bottom w:val="none" w:sz="0" w:space="0" w:color="auto"/>
            <w:right w:val="none" w:sz="0" w:space="0" w:color="auto"/>
          </w:divBdr>
        </w:div>
        <w:div w:id="870535674">
          <w:marLeft w:val="360"/>
          <w:marRight w:val="0"/>
          <w:marTop w:val="200"/>
          <w:marBottom w:val="0"/>
          <w:divBdr>
            <w:top w:val="none" w:sz="0" w:space="0" w:color="auto"/>
            <w:left w:val="none" w:sz="0" w:space="0" w:color="auto"/>
            <w:bottom w:val="none" w:sz="0" w:space="0" w:color="auto"/>
            <w:right w:val="none" w:sz="0" w:space="0" w:color="auto"/>
          </w:divBdr>
        </w:div>
        <w:div w:id="1113865764">
          <w:marLeft w:val="360"/>
          <w:marRight w:val="0"/>
          <w:marTop w:val="200"/>
          <w:marBottom w:val="0"/>
          <w:divBdr>
            <w:top w:val="none" w:sz="0" w:space="0" w:color="auto"/>
            <w:left w:val="none" w:sz="0" w:space="0" w:color="auto"/>
            <w:bottom w:val="none" w:sz="0" w:space="0" w:color="auto"/>
            <w:right w:val="none" w:sz="0" w:space="0" w:color="auto"/>
          </w:divBdr>
        </w:div>
        <w:div w:id="1171721023">
          <w:marLeft w:val="360"/>
          <w:marRight w:val="0"/>
          <w:marTop w:val="200"/>
          <w:marBottom w:val="0"/>
          <w:divBdr>
            <w:top w:val="none" w:sz="0" w:space="0" w:color="auto"/>
            <w:left w:val="none" w:sz="0" w:space="0" w:color="auto"/>
            <w:bottom w:val="none" w:sz="0" w:space="0" w:color="auto"/>
            <w:right w:val="none" w:sz="0" w:space="0" w:color="auto"/>
          </w:divBdr>
        </w:div>
        <w:div w:id="1291399186">
          <w:marLeft w:val="360"/>
          <w:marRight w:val="0"/>
          <w:marTop w:val="200"/>
          <w:marBottom w:val="0"/>
          <w:divBdr>
            <w:top w:val="none" w:sz="0" w:space="0" w:color="auto"/>
            <w:left w:val="none" w:sz="0" w:space="0" w:color="auto"/>
            <w:bottom w:val="none" w:sz="0" w:space="0" w:color="auto"/>
            <w:right w:val="none" w:sz="0" w:space="0" w:color="auto"/>
          </w:divBdr>
        </w:div>
        <w:div w:id="1402368410">
          <w:marLeft w:val="360"/>
          <w:marRight w:val="0"/>
          <w:marTop w:val="200"/>
          <w:marBottom w:val="0"/>
          <w:divBdr>
            <w:top w:val="none" w:sz="0" w:space="0" w:color="auto"/>
            <w:left w:val="none" w:sz="0" w:space="0" w:color="auto"/>
            <w:bottom w:val="none" w:sz="0" w:space="0" w:color="auto"/>
            <w:right w:val="none" w:sz="0" w:space="0" w:color="auto"/>
          </w:divBdr>
        </w:div>
        <w:div w:id="1610813670">
          <w:marLeft w:val="360"/>
          <w:marRight w:val="0"/>
          <w:marTop w:val="200"/>
          <w:marBottom w:val="0"/>
          <w:divBdr>
            <w:top w:val="none" w:sz="0" w:space="0" w:color="auto"/>
            <w:left w:val="none" w:sz="0" w:space="0" w:color="auto"/>
            <w:bottom w:val="none" w:sz="0" w:space="0" w:color="auto"/>
            <w:right w:val="none" w:sz="0" w:space="0" w:color="auto"/>
          </w:divBdr>
        </w:div>
        <w:div w:id="1960723550">
          <w:marLeft w:val="360"/>
          <w:marRight w:val="0"/>
          <w:marTop w:val="200"/>
          <w:marBottom w:val="0"/>
          <w:divBdr>
            <w:top w:val="none" w:sz="0" w:space="0" w:color="auto"/>
            <w:left w:val="none" w:sz="0" w:space="0" w:color="auto"/>
            <w:bottom w:val="none" w:sz="0" w:space="0" w:color="auto"/>
            <w:right w:val="none" w:sz="0" w:space="0" w:color="auto"/>
          </w:divBdr>
        </w:div>
        <w:div w:id="1999574751">
          <w:marLeft w:val="360"/>
          <w:marRight w:val="0"/>
          <w:marTop w:val="200"/>
          <w:marBottom w:val="0"/>
          <w:divBdr>
            <w:top w:val="none" w:sz="0" w:space="0" w:color="auto"/>
            <w:left w:val="none" w:sz="0" w:space="0" w:color="auto"/>
            <w:bottom w:val="none" w:sz="0" w:space="0" w:color="auto"/>
            <w:right w:val="none" w:sz="0" w:space="0" w:color="auto"/>
          </w:divBdr>
        </w:div>
      </w:divsChild>
    </w:div>
    <w:div w:id="1117799883">
      <w:bodyDiv w:val="1"/>
      <w:marLeft w:val="0"/>
      <w:marRight w:val="0"/>
      <w:marTop w:val="0"/>
      <w:marBottom w:val="0"/>
      <w:divBdr>
        <w:top w:val="none" w:sz="0" w:space="0" w:color="auto"/>
        <w:left w:val="none" w:sz="0" w:space="0" w:color="auto"/>
        <w:bottom w:val="none" w:sz="0" w:space="0" w:color="auto"/>
        <w:right w:val="none" w:sz="0" w:space="0" w:color="auto"/>
      </w:divBdr>
    </w:div>
    <w:div w:id="1420255284">
      <w:bodyDiv w:val="1"/>
      <w:marLeft w:val="0"/>
      <w:marRight w:val="0"/>
      <w:marTop w:val="0"/>
      <w:marBottom w:val="0"/>
      <w:divBdr>
        <w:top w:val="none" w:sz="0" w:space="0" w:color="auto"/>
        <w:left w:val="none" w:sz="0" w:space="0" w:color="auto"/>
        <w:bottom w:val="none" w:sz="0" w:space="0" w:color="auto"/>
        <w:right w:val="none" w:sz="0" w:space="0" w:color="auto"/>
      </w:divBdr>
      <w:divsChild>
        <w:div w:id="1864397410">
          <w:marLeft w:val="1166"/>
          <w:marRight w:val="0"/>
          <w:marTop w:val="0"/>
          <w:marBottom w:val="0"/>
          <w:divBdr>
            <w:top w:val="none" w:sz="0" w:space="0" w:color="auto"/>
            <w:left w:val="none" w:sz="0" w:space="0" w:color="auto"/>
            <w:bottom w:val="none" w:sz="0" w:space="0" w:color="auto"/>
            <w:right w:val="none" w:sz="0" w:space="0" w:color="auto"/>
          </w:divBdr>
        </w:div>
      </w:divsChild>
    </w:div>
    <w:div w:id="1723753418">
      <w:bodyDiv w:val="1"/>
      <w:marLeft w:val="0"/>
      <w:marRight w:val="0"/>
      <w:marTop w:val="0"/>
      <w:marBottom w:val="0"/>
      <w:divBdr>
        <w:top w:val="none" w:sz="0" w:space="0" w:color="auto"/>
        <w:left w:val="none" w:sz="0" w:space="0" w:color="auto"/>
        <w:bottom w:val="none" w:sz="0" w:space="0" w:color="auto"/>
        <w:right w:val="none" w:sz="0" w:space="0" w:color="auto"/>
      </w:divBdr>
      <w:divsChild>
        <w:div w:id="207635">
          <w:marLeft w:val="360"/>
          <w:marRight w:val="0"/>
          <w:marTop w:val="200"/>
          <w:marBottom w:val="0"/>
          <w:divBdr>
            <w:top w:val="none" w:sz="0" w:space="0" w:color="auto"/>
            <w:left w:val="none" w:sz="0" w:space="0" w:color="auto"/>
            <w:bottom w:val="none" w:sz="0" w:space="0" w:color="auto"/>
            <w:right w:val="none" w:sz="0" w:space="0" w:color="auto"/>
          </w:divBdr>
        </w:div>
        <w:div w:id="378475404">
          <w:marLeft w:val="360"/>
          <w:marRight w:val="0"/>
          <w:marTop w:val="200"/>
          <w:marBottom w:val="0"/>
          <w:divBdr>
            <w:top w:val="none" w:sz="0" w:space="0" w:color="auto"/>
            <w:left w:val="none" w:sz="0" w:space="0" w:color="auto"/>
            <w:bottom w:val="none" w:sz="0" w:space="0" w:color="auto"/>
            <w:right w:val="none" w:sz="0" w:space="0" w:color="auto"/>
          </w:divBdr>
        </w:div>
      </w:divsChild>
    </w:div>
    <w:div w:id="1745178362">
      <w:bodyDiv w:val="1"/>
      <w:marLeft w:val="0"/>
      <w:marRight w:val="0"/>
      <w:marTop w:val="0"/>
      <w:marBottom w:val="0"/>
      <w:divBdr>
        <w:top w:val="none" w:sz="0" w:space="0" w:color="auto"/>
        <w:left w:val="none" w:sz="0" w:space="0" w:color="auto"/>
        <w:bottom w:val="none" w:sz="0" w:space="0" w:color="auto"/>
        <w:right w:val="none" w:sz="0" w:space="0" w:color="auto"/>
      </w:divBdr>
      <w:divsChild>
        <w:div w:id="2144230476">
          <w:marLeft w:val="0"/>
          <w:marRight w:val="0"/>
          <w:marTop w:val="0"/>
          <w:marBottom w:val="0"/>
          <w:divBdr>
            <w:top w:val="none" w:sz="0" w:space="0" w:color="auto"/>
            <w:left w:val="none" w:sz="0" w:space="0" w:color="auto"/>
            <w:bottom w:val="none" w:sz="0" w:space="0" w:color="auto"/>
            <w:right w:val="none" w:sz="0" w:space="0" w:color="auto"/>
          </w:divBdr>
          <w:divsChild>
            <w:div w:id="1449736199">
              <w:marLeft w:val="0"/>
              <w:marRight w:val="0"/>
              <w:marTop w:val="0"/>
              <w:marBottom w:val="0"/>
              <w:divBdr>
                <w:top w:val="none" w:sz="0" w:space="0" w:color="auto"/>
                <w:left w:val="none" w:sz="0" w:space="0" w:color="auto"/>
                <w:bottom w:val="none" w:sz="0" w:space="0" w:color="auto"/>
                <w:right w:val="none" w:sz="0" w:space="0" w:color="auto"/>
              </w:divBdr>
              <w:divsChild>
                <w:div w:id="518395424">
                  <w:marLeft w:val="0"/>
                  <w:marRight w:val="0"/>
                  <w:marTop w:val="0"/>
                  <w:marBottom w:val="0"/>
                  <w:divBdr>
                    <w:top w:val="none" w:sz="0" w:space="0" w:color="auto"/>
                    <w:left w:val="none" w:sz="0" w:space="0" w:color="auto"/>
                    <w:bottom w:val="none" w:sz="0" w:space="0" w:color="auto"/>
                    <w:right w:val="none" w:sz="0" w:space="0" w:color="auto"/>
                  </w:divBdr>
                  <w:divsChild>
                    <w:div w:id="1417048259">
                      <w:marLeft w:val="0"/>
                      <w:marRight w:val="0"/>
                      <w:marTop w:val="0"/>
                      <w:marBottom w:val="0"/>
                      <w:divBdr>
                        <w:top w:val="none" w:sz="0" w:space="0" w:color="auto"/>
                        <w:left w:val="none" w:sz="0" w:space="0" w:color="auto"/>
                        <w:bottom w:val="none" w:sz="0" w:space="0" w:color="auto"/>
                        <w:right w:val="none" w:sz="0" w:space="0" w:color="auto"/>
                      </w:divBdr>
                      <w:divsChild>
                        <w:div w:id="1753315479">
                          <w:marLeft w:val="0"/>
                          <w:marRight w:val="0"/>
                          <w:marTop w:val="0"/>
                          <w:marBottom w:val="0"/>
                          <w:divBdr>
                            <w:top w:val="none" w:sz="0" w:space="0" w:color="auto"/>
                            <w:left w:val="none" w:sz="0" w:space="0" w:color="auto"/>
                            <w:bottom w:val="none" w:sz="0" w:space="0" w:color="auto"/>
                            <w:right w:val="none" w:sz="0" w:space="0" w:color="auto"/>
                          </w:divBdr>
                          <w:divsChild>
                            <w:div w:id="1014115614">
                              <w:marLeft w:val="0"/>
                              <w:marRight w:val="0"/>
                              <w:marTop w:val="0"/>
                              <w:marBottom w:val="0"/>
                              <w:divBdr>
                                <w:top w:val="none" w:sz="0" w:space="0" w:color="auto"/>
                                <w:left w:val="none" w:sz="0" w:space="0" w:color="auto"/>
                                <w:bottom w:val="none" w:sz="0" w:space="0" w:color="auto"/>
                                <w:right w:val="none" w:sz="0" w:space="0" w:color="auto"/>
                              </w:divBdr>
                              <w:divsChild>
                                <w:div w:id="239995042">
                                  <w:marLeft w:val="0"/>
                                  <w:marRight w:val="0"/>
                                  <w:marTop w:val="0"/>
                                  <w:marBottom w:val="0"/>
                                  <w:divBdr>
                                    <w:top w:val="none" w:sz="0" w:space="0" w:color="auto"/>
                                    <w:left w:val="none" w:sz="0" w:space="0" w:color="auto"/>
                                    <w:bottom w:val="none" w:sz="0" w:space="0" w:color="auto"/>
                                    <w:right w:val="none" w:sz="0" w:space="0" w:color="auto"/>
                                  </w:divBdr>
                                  <w:divsChild>
                                    <w:div w:id="337662298">
                                      <w:marLeft w:val="0"/>
                                      <w:marRight w:val="0"/>
                                      <w:marTop w:val="0"/>
                                      <w:marBottom w:val="0"/>
                                      <w:divBdr>
                                        <w:top w:val="none" w:sz="0" w:space="0" w:color="auto"/>
                                        <w:left w:val="none" w:sz="0" w:space="0" w:color="auto"/>
                                        <w:bottom w:val="none" w:sz="0" w:space="0" w:color="auto"/>
                                        <w:right w:val="none" w:sz="0" w:space="0" w:color="auto"/>
                                      </w:divBdr>
                                      <w:divsChild>
                                        <w:div w:id="505020707">
                                          <w:marLeft w:val="0"/>
                                          <w:marRight w:val="0"/>
                                          <w:marTop w:val="0"/>
                                          <w:marBottom w:val="0"/>
                                          <w:divBdr>
                                            <w:top w:val="none" w:sz="0" w:space="0" w:color="auto"/>
                                            <w:left w:val="none" w:sz="0" w:space="0" w:color="auto"/>
                                            <w:bottom w:val="none" w:sz="0" w:space="0" w:color="auto"/>
                                            <w:right w:val="none" w:sz="0" w:space="0" w:color="auto"/>
                                          </w:divBdr>
                                          <w:divsChild>
                                            <w:div w:id="2108380443">
                                              <w:marLeft w:val="0"/>
                                              <w:marRight w:val="0"/>
                                              <w:marTop w:val="0"/>
                                              <w:marBottom w:val="0"/>
                                              <w:divBdr>
                                                <w:top w:val="none" w:sz="0" w:space="0" w:color="auto"/>
                                                <w:left w:val="none" w:sz="0" w:space="0" w:color="auto"/>
                                                <w:bottom w:val="none" w:sz="0" w:space="0" w:color="auto"/>
                                                <w:right w:val="none" w:sz="0" w:space="0" w:color="auto"/>
                                              </w:divBdr>
                                              <w:divsChild>
                                                <w:div w:id="2015498778">
                                                  <w:marLeft w:val="0"/>
                                                  <w:marRight w:val="0"/>
                                                  <w:marTop w:val="0"/>
                                                  <w:marBottom w:val="0"/>
                                                  <w:divBdr>
                                                    <w:top w:val="none" w:sz="0" w:space="0" w:color="auto"/>
                                                    <w:left w:val="none" w:sz="0" w:space="0" w:color="auto"/>
                                                    <w:bottom w:val="none" w:sz="0" w:space="0" w:color="auto"/>
                                                    <w:right w:val="none" w:sz="0" w:space="0" w:color="auto"/>
                                                  </w:divBdr>
                                                  <w:divsChild>
                                                    <w:div w:id="1146244421">
                                                      <w:marLeft w:val="0"/>
                                                      <w:marRight w:val="0"/>
                                                      <w:marTop w:val="0"/>
                                                      <w:marBottom w:val="0"/>
                                                      <w:divBdr>
                                                        <w:top w:val="none" w:sz="0" w:space="0" w:color="auto"/>
                                                        <w:left w:val="none" w:sz="0" w:space="0" w:color="auto"/>
                                                        <w:bottom w:val="none" w:sz="0" w:space="0" w:color="auto"/>
                                                        <w:right w:val="none" w:sz="0" w:space="0" w:color="auto"/>
                                                      </w:divBdr>
                                                      <w:divsChild>
                                                        <w:div w:id="19898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339069">
      <w:bodyDiv w:val="1"/>
      <w:marLeft w:val="0"/>
      <w:marRight w:val="0"/>
      <w:marTop w:val="0"/>
      <w:marBottom w:val="0"/>
      <w:divBdr>
        <w:top w:val="none" w:sz="0" w:space="0" w:color="auto"/>
        <w:left w:val="none" w:sz="0" w:space="0" w:color="auto"/>
        <w:bottom w:val="none" w:sz="0" w:space="0" w:color="auto"/>
        <w:right w:val="none" w:sz="0" w:space="0" w:color="auto"/>
      </w:divBdr>
    </w:div>
    <w:div w:id="2106881514">
      <w:bodyDiv w:val="1"/>
      <w:marLeft w:val="0"/>
      <w:marRight w:val="0"/>
      <w:marTop w:val="0"/>
      <w:marBottom w:val="0"/>
      <w:divBdr>
        <w:top w:val="none" w:sz="0" w:space="0" w:color="auto"/>
        <w:left w:val="none" w:sz="0" w:space="0" w:color="auto"/>
        <w:bottom w:val="none" w:sz="0" w:space="0" w:color="auto"/>
        <w:right w:val="none" w:sz="0" w:space="0" w:color="auto"/>
      </w:divBdr>
      <w:divsChild>
        <w:div w:id="10138721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sbl.org.uk/home/Resource/SBM_Competency_Framework_2014.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join-or-create-a-network-for-school-business-professionals/school-business-professional-networks-direc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get-information-schools.service.gov.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gov.uk/government/publications/schools-buying-strate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s.commercial@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0ACAE43274FB9546A3151B4D60D9D4C1" ma:contentTypeVersion="7" ma:contentTypeDescription="" ma:contentTypeScope="" ma:versionID="2848d2a8d6ca417fc2ff115ea923c42a">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6874adf1bac759fc502e64fc77b4901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b63031-2662-4db4-bdf3-4bd733f8dd20}" ma:internalName="TaxCatchAll" ma:showField="CatchAllData" ma:web="61e364be-e32a-45ba-9ce2-e04dd6cce05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b63031-2662-4db4-bdf3-4bd733f8dd20}" ma:internalName="TaxCatchAllLabel" ma:readOnly="true" ma:showField="CatchAllDataLabel" ma:web="61e364be-e32a-45ba-9ce2-e04dd6cce05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8;#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4;#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2</Value>
      <Value>8</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ZDHN7HK6VMRH-875562940-2690</_dlc_DocId>
    <_dlc_DocIdUrl xmlns="ba2294b9-6d6a-4c9b-a125-9e4b98f52ed2">
      <Url>https://educationgovuk.sharepoint.com/sites/lvedfe00098/_layouts/15/DocIdRedir.aspx?ID=ZDHN7HK6VMRH-875562940-2690</Url>
      <Description>ZDHN7HK6VMRH-875562940-2690</Description>
    </_dlc_DocIdUrl>
  </documentManagement>
</p:properties>
</file>

<file path=customXml/itemProps1.xml><?xml version="1.0" encoding="utf-8"?>
<ds:datastoreItem xmlns:ds="http://schemas.openxmlformats.org/officeDocument/2006/customXml" ds:itemID="{50FFE9D6-68F6-4F73-A751-FE41D635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D2CCE-0C32-48E2-8143-F8F044277591}">
  <ds:schemaRefs>
    <ds:schemaRef ds:uri="http://schemas.microsoft.com/sharepoint/v3/contenttype/forms"/>
  </ds:schemaRefs>
</ds:datastoreItem>
</file>

<file path=customXml/itemProps3.xml><?xml version="1.0" encoding="utf-8"?>
<ds:datastoreItem xmlns:ds="http://schemas.openxmlformats.org/officeDocument/2006/customXml" ds:itemID="{9E2D6844-03A5-419C-9D60-6A7846C02DA0}">
  <ds:schemaRefs>
    <ds:schemaRef ds:uri="http://schemas.microsoft.com/sharepoint/events"/>
  </ds:schemaRefs>
</ds:datastoreItem>
</file>

<file path=customXml/itemProps4.xml><?xml version="1.0" encoding="utf-8"?>
<ds:datastoreItem xmlns:ds="http://schemas.openxmlformats.org/officeDocument/2006/customXml" ds:itemID="{A844DE2B-514E-4C7B-8C84-F5D4580837BA}">
  <ds:schemaRefs>
    <ds:schemaRef ds:uri="Microsoft.SharePoint.Taxonomy.ContentTypeSync"/>
  </ds:schemaRefs>
</ds:datastoreItem>
</file>

<file path=customXml/itemProps5.xml><?xml version="1.0" encoding="utf-8"?>
<ds:datastoreItem xmlns:ds="http://schemas.openxmlformats.org/officeDocument/2006/customXml" ds:itemID="{B65267ED-0C17-4BB4-91B4-6382CE40297B}">
  <ds:schemaRefs>
    <ds:schemaRef ds:uri="http://schemas.microsoft.com/office/2006/documentManagement/types"/>
    <ds:schemaRef ds:uri="ba2294b9-6d6a-4c9b-a125-9e4b98f52ed2"/>
    <ds:schemaRef ds:uri="http://purl.org/dc/elements/1.1/"/>
    <ds:schemaRef ds:uri="http://schemas.microsoft.com/office/2006/metadata/properties"/>
    <ds:schemaRef ds:uri="8c566321-f672-4e06-a901-b5e72b4c435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KELSALL</dc:creator>
  <cp:keywords/>
  <dc:description/>
  <cp:lastModifiedBy>SHORTT, Ollie</cp:lastModifiedBy>
  <cp:revision>2</cp:revision>
  <dcterms:created xsi:type="dcterms:W3CDTF">2019-12-17T08:51:00Z</dcterms:created>
  <dcterms:modified xsi:type="dcterms:W3CDTF">2019-12-17T08:51:00Z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0x010100545E941595ED5448BA61900FDDAFF313000ACAE43274FB9546A3151B4D60D9D4C1</vt:lpwstr>
  </property>
  <property fmtid="{D5CDD505-2E9C-101B-9397-08002B2CF9AE}" pid="3" name="DfeOwner">
    <vt:lpwstr>2;#DfE|a484111e-5b24-4ad9-9778-c536c8c88985</vt:lpwstr>
  </property>
  <property fmtid="{D5CDD505-2E9C-101B-9397-08002B2CF9AE}" pid="4" name="afedf6f4583d4414b8b49f98bd7a4a38">
    <vt:lpwstr>DfE|a484111e-5b24-4ad9-9778-c536c8c88985</vt:lpwstr>
  </property>
  <property fmtid="{D5CDD505-2E9C-101B-9397-08002B2CF9AE}" pid="5" name="DfeRights:ProtectiveMarking">
    <vt:lpwstr>4;#Official|0884c477-2e62-47ea-b19c-5af6e91124c5</vt:lpwstr>
  </property>
  <property fmtid="{D5CDD505-2E9C-101B-9397-08002B2CF9AE}" pid="6" name="cf01b81f267a4ae7a066de4ca5a45f7c">
    <vt:lpwstr>Official|0884c477-2e62-47ea-b19c-5af6e91124c5</vt:lpwstr>
  </property>
  <property fmtid="{D5CDD505-2E9C-101B-9397-08002B2CF9AE}" pid="7" name="_dlc_DocIdItemGuid">
    <vt:lpwstr>d8bc9b52-917b-4992-8732-44d2102eec33</vt:lpwstr>
  </property>
  <property fmtid="{D5CDD505-2E9C-101B-9397-08002B2CF9AE}" pid="8" name="pd0bfabaa6cb47f7bff41b54a8405b46">
    <vt:lpwstr>DfE|cc08a6d4-dfde-4d0f-bd85-069ebcef80d5</vt:lpwstr>
  </property>
  <property fmtid="{D5CDD505-2E9C-101B-9397-08002B2CF9AE}" pid="9" name="DfeOrganisationalUnit">
    <vt:lpwstr>8;#DfE|cc08a6d4-dfde-4d0f-bd85-069ebcef80d5</vt:lpwstr>
  </property>
  <property fmtid="{D5CDD505-2E9C-101B-9397-08002B2CF9AE}" pid="10" name="Rights:ProtectiveMarking">
    <vt:lpwstr>4;#Official|0884c477-2e62-47ea-b19c-5af6e91124c5</vt:lpwstr>
  </property>
  <property fmtid="{D5CDD505-2E9C-101B-9397-08002B2CF9AE}" pid="11" name="OrganisationalUnit">
    <vt:lpwstr>8;#DfE|cc08a6d4-dfde-4d0f-bd85-069ebcef80d5</vt:lpwstr>
  </property>
  <property fmtid="{D5CDD505-2E9C-101B-9397-08002B2CF9AE}" pid="12" name="Owner">
    <vt:lpwstr>2;#DfE|a484111e-5b24-4ad9-9778-c536c8c88985</vt:lpwstr>
  </property>
  <property fmtid="{D5CDD505-2E9C-101B-9397-08002B2CF9AE}" pid="13" name="DfeSubject">
    <vt:lpwstr/>
  </property>
</Properties>
</file>