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3CF7" w14:textId="77777777" w:rsidR="00D96F7C" w:rsidRPr="00C4039C" w:rsidRDefault="00D96F7C" w:rsidP="00D96F7C">
      <w:r>
        <w:rPr>
          <w:noProof/>
          <w:lang w:eastAsia="en-GB"/>
        </w:rPr>
        <w:drawing>
          <wp:anchor distT="0" distB="0" distL="114300" distR="114300" simplePos="0" relativeHeight="251660288"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D74DB6" w:rsidRPr="00501F6F" w:rsidRDefault="00D74DB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D74DB6" w:rsidRDefault="00D74DB6"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D74DB6" w:rsidRPr="00501F6F" w:rsidRDefault="00D74DB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D74DB6" w:rsidRDefault="00D74DB6"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235BADCC" w:rsidR="00D96F7C" w:rsidRPr="00E55E4A" w:rsidRDefault="00561CE4" w:rsidP="00D96F7C">
            <w:r>
              <w:rPr>
                <w:b/>
                <w:color w:val="FFFFFF" w:themeColor="background1"/>
                <w:sz w:val="36"/>
                <w:szCs w:val="36"/>
              </w:rPr>
              <w:t>Poltair</w:t>
            </w:r>
            <w:r w:rsidR="00D61EC7">
              <w:rPr>
                <w:b/>
                <w:color w:val="FFFFFF" w:themeColor="background1"/>
                <w:sz w:val="36"/>
                <w:szCs w:val="36"/>
              </w:rPr>
              <w:t>, Hugh Town</w:t>
            </w:r>
          </w:p>
        </w:tc>
      </w:tr>
      <w:tr w:rsidR="00D96F7C" w14:paraId="32343CFE" w14:textId="77777777" w:rsidTr="00980566">
        <w:trPr>
          <w:trHeight w:val="711"/>
        </w:trPr>
        <w:tc>
          <w:tcPr>
            <w:tcW w:w="10296" w:type="dxa"/>
            <w:shd w:val="clear" w:color="auto" w:fill="B51233"/>
          </w:tcPr>
          <w:p w14:paraId="56F2C911" w14:textId="0F27CD7F" w:rsidR="00D96F7C" w:rsidRDefault="00561CE4" w:rsidP="00D96F7C">
            <w:pPr>
              <w:rPr>
                <w:b/>
                <w:color w:val="FFFFFF" w:themeColor="background1"/>
                <w:sz w:val="36"/>
                <w:szCs w:val="36"/>
              </w:rPr>
            </w:pPr>
            <w:r>
              <w:rPr>
                <w:b/>
                <w:color w:val="FFFFFF" w:themeColor="background1"/>
                <w:sz w:val="36"/>
                <w:szCs w:val="36"/>
              </w:rPr>
              <w:t xml:space="preserve">Internal </w:t>
            </w:r>
            <w:r w:rsidR="00003821">
              <w:rPr>
                <w:b/>
                <w:color w:val="FFFFFF" w:themeColor="background1"/>
                <w:sz w:val="36"/>
                <w:szCs w:val="36"/>
              </w:rPr>
              <w:t xml:space="preserve">works </w:t>
            </w:r>
            <w:r>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00980566">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1AD2F655" w:rsidR="00D96F7C" w:rsidRPr="00E92EEB" w:rsidRDefault="00C479B3" w:rsidP="00980566">
            <w:pPr>
              <w:rPr>
                <w:rFonts w:cs="Arial"/>
                <w:szCs w:val="22"/>
              </w:rPr>
            </w:pPr>
            <w:r>
              <w:rPr>
                <w:rFonts w:cs="Arial"/>
                <w:szCs w:val="22"/>
              </w:rPr>
              <w:t>Hillside</w:t>
            </w:r>
            <w:r w:rsidR="00450784">
              <w:rPr>
                <w:rFonts w:cs="Arial"/>
                <w:szCs w:val="22"/>
              </w:rPr>
              <w:t>,</w:t>
            </w:r>
            <w:r w:rsidR="00E92EEB" w:rsidRPr="00E92EEB">
              <w:rPr>
                <w:rFonts w:cs="Arial"/>
                <w:szCs w:val="22"/>
              </w:rPr>
              <w:t xml:space="preserve"> Hugh Town, St Mary’s, Isles of Scilly</w:t>
            </w:r>
          </w:p>
        </w:tc>
      </w:tr>
      <w:tr w:rsidR="00D96F7C" w14:paraId="32343D10" w14:textId="77777777" w:rsidTr="00980566">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00980566">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46A05FA2" w:rsidR="00D96F7C" w:rsidRPr="0050319E" w:rsidRDefault="00BF44E2" w:rsidP="00980566">
            <w:pPr>
              <w:rPr>
                <w:rFonts w:cs="Arial"/>
                <w:color w:val="FF0000"/>
                <w:szCs w:val="22"/>
              </w:rPr>
            </w:pPr>
            <w:r>
              <w:rPr>
                <w:rFonts w:cs="Arial"/>
                <w:szCs w:val="22"/>
              </w:rPr>
              <w:t>1</w:t>
            </w:r>
            <w:r w:rsidR="00C479B3">
              <w:rPr>
                <w:rFonts w:cs="Arial"/>
                <w:szCs w:val="22"/>
              </w:rPr>
              <w:t>.</w:t>
            </w:r>
            <w:r>
              <w:rPr>
                <w:rFonts w:cs="Arial"/>
                <w:szCs w:val="22"/>
              </w:rPr>
              <w:t>10</w:t>
            </w:r>
            <w:r w:rsidR="00C479B3">
              <w:rPr>
                <w:rFonts w:cs="Arial"/>
                <w:szCs w:val="22"/>
              </w:rPr>
              <w:t>.2020</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whether or not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holes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rovide and install all necessary temporary services including artificial lighting, electrical power etc. required for the works together with all fixings and fittings and is to alter, adapt, move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scertain the location of all services (including those underground or overhead) drains or sewers, etc within the vicinity of the works before commencing site operations and shall maintain and protect the same at all times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all rubbish, debris and surplus materials from the site as work proceeds including any existing or occasioned by Sub Contractors, and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weather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as necessary in order to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nsure that all work, including that of Sub-Contractors, is adequately supervised at all times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ake all reasonable care in order to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Safeguard the Site, the Works, products, materials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nuisance from smoke, dust, rubbish, vermin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Where the name of a proprietary material has been used or referred to in a preamble note or in descriptions, unless otherwise described that proprietary material shall be handled, stored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Any proposal for use of an alternative product must also include proposals for substitution of compatible accessory products and variation of details as necessary, with evidence of equivalent durability, fitness for purposes and appearance of the construction as a whole.</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ll labours in unloading, handling, storing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linings and bedding materials, and dispose of unwanted materials. It does not </w:t>
            </w:r>
            <w:r w:rsidRPr="00A221FF">
              <w:rPr>
                <w:rFonts w:cs="Arial"/>
                <w:szCs w:val="22"/>
              </w:rPr>
              <w:lastRenderedPageBreak/>
              <w:t>include removing associated pipework, wiring, ductwork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ponents, features and finishes; p</w:t>
            </w:r>
            <w:r w:rsidRPr="00A221FF">
              <w:rPr>
                <w:rFonts w:cs="Arial"/>
                <w:szCs w:val="22"/>
              </w:rPr>
              <w:t>rovide and fit in li</w:t>
            </w:r>
            <w:r>
              <w:rPr>
                <w:rFonts w:cs="Arial"/>
                <w:szCs w:val="22"/>
              </w:rPr>
              <w:t xml:space="preserve">eu new components, features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arry out local remedial work to components, features and finishes, resecure or refix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ake good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se products, materials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bl>
    <w:p w14:paraId="32343EE8" w14:textId="77777777" w:rsidR="00051677" w:rsidRDefault="00051677" w:rsidP="00051677"/>
    <w:p w14:paraId="32343EE9" w14:textId="77777777" w:rsidR="00051677" w:rsidRDefault="00051677" w:rsidP="00051677">
      <w:r>
        <w:tab/>
      </w:r>
      <w:r>
        <w:tab/>
      </w:r>
    </w:p>
    <w:tbl>
      <w:tblPr>
        <w:tblStyle w:val="TableGrid"/>
        <w:tblW w:w="10059" w:type="dxa"/>
        <w:tblLayout w:type="fixed"/>
        <w:tblLook w:val="0000" w:firstRow="0" w:lastRow="0" w:firstColumn="0" w:lastColumn="0" w:noHBand="0" w:noVBand="0"/>
      </w:tblPr>
      <w:tblGrid>
        <w:gridCol w:w="884"/>
        <w:gridCol w:w="6426"/>
        <w:gridCol w:w="1478"/>
        <w:gridCol w:w="1271"/>
      </w:tblGrid>
      <w:tr w:rsidR="00051677" w14:paraId="32343EEE" w14:textId="77777777" w:rsidTr="002D7276">
        <w:tc>
          <w:tcPr>
            <w:tcW w:w="884" w:type="dxa"/>
          </w:tcPr>
          <w:p w14:paraId="32343EEA" w14:textId="77777777" w:rsidR="00051677" w:rsidRDefault="00051677" w:rsidP="00501F6F">
            <w:pPr>
              <w:pStyle w:val="Number1"/>
              <w:numPr>
                <w:ilvl w:val="0"/>
                <w:numId w:val="0"/>
              </w:numPr>
            </w:pPr>
            <w:r>
              <w:t>ITEM</w:t>
            </w:r>
          </w:p>
        </w:tc>
        <w:tc>
          <w:tcPr>
            <w:tcW w:w="6426" w:type="dxa"/>
          </w:tcPr>
          <w:p w14:paraId="32343EEB" w14:textId="77777777" w:rsidR="00051677" w:rsidRPr="00685E1E" w:rsidRDefault="00051677" w:rsidP="00501F6F">
            <w:pPr>
              <w:spacing w:before="240"/>
              <w:rPr>
                <w:b/>
              </w:rPr>
            </w:pPr>
            <w:r>
              <w:rPr>
                <w:b/>
              </w:rPr>
              <w:t>DESCRIPTION</w:t>
            </w:r>
          </w:p>
        </w:tc>
        <w:tc>
          <w:tcPr>
            <w:tcW w:w="1478" w:type="dxa"/>
          </w:tcPr>
          <w:p w14:paraId="32343EEC" w14:textId="77777777" w:rsidR="00051677" w:rsidRPr="004A6346" w:rsidRDefault="00051677" w:rsidP="00501F6F">
            <w:pPr>
              <w:spacing w:before="240"/>
              <w:rPr>
                <w:b/>
              </w:rPr>
            </w:pPr>
          </w:p>
        </w:tc>
        <w:tc>
          <w:tcPr>
            <w:tcW w:w="1271" w:type="dxa"/>
          </w:tcPr>
          <w:p w14:paraId="32343EED" w14:textId="77777777" w:rsidR="00051677" w:rsidRPr="009A7B93" w:rsidRDefault="00051677" w:rsidP="00501F6F">
            <w:pPr>
              <w:spacing w:before="240"/>
              <w:rPr>
                <w:b/>
              </w:rPr>
            </w:pPr>
            <w:r>
              <w:rPr>
                <w:b/>
              </w:rPr>
              <w:t>COST</w:t>
            </w:r>
          </w:p>
        </w:tc>
      </w:tr>
      <w:tr w:rsidR="00051677" w14:paraId="32343EF3" w14:textId="77777777" w:rsidTr="002D7276">
        <w:tc>
          <w:tcPr>
            <w:tcW w:w="884" w:type="dxa"/>
          </w:tcPr>
          <w:p w14:paraId="32343EEF" w14:textId="77777777" w:rsidR="00051677" w:rsidRDefault="00051677" w:rsidP="00501F6F">
            <w:pPr>
              <w:pStyle w:val="Number1"/>
            </w:pPr>
          </w:p>
        </w:tc>
        <w:tc>
          <w:tcPr>
            <w:tcW w:w="6426" w:type="dxa"/>
          </w:tcPr>
          <w:p w14:paraId="32343EF0" w14:textId="77777777" w:rsidR="00051677" w:rsidRPr="00685E1E" w:rsidRDefault="00051677" w:rsidP="00501F6F">
            <w:pPr>
              <w:spacing w:before="240" w:after="240"/>
              <w:rPr>
                <w:b/>
              </w:rPr>
            </w:pPr>
            <w:r w:rsidRPr="00685E1E">
              <w:rPr>
                <w:b/>
              </w:rPr>
              <w:t>SECTION 3 – SCHEDULE OF WORKS</w:t>
            </w:r>
          </w:p>
        </w:tc>
        <w:tc>
          <w:tcPr>
            <w:tcW w:w="1478" w:type="dxa"/>
          </w:tcPr>
          <w:p w14:paraId="32343EF1" w14:textId="77777777" w:rsidR="00051677" w:rsidRDefault="00051677" w:rsidP="00501F6F">
            <w:pPr>
              <w:spacing w:before="240"/>
            </w:pPr>
          </w:p>
        </w:tc>
        <w:tc>
          <w:tcPr>
            <w:tcW w:w="1271" w:type="dxa"/>
          </w:tcPr>
          <w:p w14:paraId="32343EF2" w14:textId="77777777" w:rsidR="00051677" w:rsidRPr="009A7B93" w:rsidRDefault="00051677" w:rsidP="00501F6F">
            <w:pPr>
              <w:spacing w:before="240"/>
              <w:rPr>
                <w:b/>
              </w:rPr>
            </w:pPr>
          </w:p>
        </w:tc>
      </w:tr>
      <w:tr w:rsidR="00A85CF6" w14:paraId="6A505DC9" w14:textId="77777777" w:rsidTr="002D7276">
        <w:tc>
          <w:tcPr>
            <w:tcW w:w="884" w:type="dxa"/>
          </w:tcPr>
          <w:p w14:paraId="2BC394D7" w14:textId="37BFAD1F" w:rsidR="00A85CF6" w:rsidRDefault="002523DA" w:rsidP="002523DA">
            <w:pPr>
              <w:pStyle w:val="Number1"/>
              <w:numPr>
                <w:ilvl w:val="0"/>
                <w:numId w:val="0"/>
              </w:numPr>
              <w:ind w:left="720" w:hanging="720"/>
            </w:pPr>
            <w:r>
              <w:t>3.1</w:t>
            </w:r>
          </w:p>
        </w:tc>
        <w:tc>
          <w:tcPr>
            <w:tcW w:w="6426" w:type="dxa"/>
          </w:tcPr>
          <w:p w14:paraId="504AE6E0" w14:textId="1326006C" w:rsidR="00B775B2" w:rsidRPr="00B775B2" w:rsidRDefault="00B775B2" w:rsidP="00B775B2">
            <w:pPr>
              <w:spacing w:before="240" w:after="240"/>
              <w:rPr>
                <w:b/>
              </w:rPr>
            </w:pPr>
            <w:r w:rsidRPr="00B775B2">
              <w:rPr>
                <w:b/>
              </w:rPr>
              <w:t>Rationale behind the works</w:t>
            </w:r>
          </w:p>
          <w:p w14:paraId="0931D799" w14:textId="1F2B29E0" w:rsidR="00A85CF6" w:rsidRPr="00B775B2" w:rsidRDefault="00B775B2" w:rsidP="00B775B2">
            <w:pPr>
              <w:spacing w:before="240" w:after="240"/>
              <w:rPr>
                <w:bCs/>
              </w:rPr>
            </w:pPr>
            <w:r w:rsidRPr="00E16FF8">
              <w:rPr>
                <w:bCs/>
              </w:rPr>
              <w:t xml:space="preserve">This schedule of works comprise of planned maintenance works for </w:t>
            </w:r>
            <w:r>
              <w:rPr>
                <w:bCs/>
              </w:rPr>
              <w:t>the property named Hillside</w:t>
            </w:r>
            <w:r w:rsidRPr="00E16FF8">
              <w:rPr>
                <w:bCs/>
              </w:rPr>
              <w:t xml:space="preserve">, derived from the stock condition </w:t>
            </w:r>
            <w:r w:rsidRPr="00E16FF8">
              <w:rPr>
                <w:bCs/>
              </w:rPr>
              <w:lastRenderedPageBreak/>
              <w:t xml:space="preserve">survey and recent follow up inspections of council owned, residential buildings. </w:t>
            </w:r>
          </w:p>
        </w:tc>
        <w:tc>
          <w:tcPr>
            <w:tcW w:w="1478" w:type="dxa"/>
          </w:tcPr>
          <w:p w14:paraId="5828B3BD" w14:textId="77777777" w:rsidR="00A85CF6" w:rsidRDefault="00A85CF6" w:rsidP="00501F6F">
            <w:pPr>
              <w:spacing w:before="240"/>
            </w:pPr>
          </w:p>
        </w:tc>
        <w:tc>
          <w:tcPr>
            <w:tcW w:w="1271" w:type="dxa"/>
          </w:tcPr>
          <w:p w14:paraId="2C844B7A" w14:textId="77777777" w:rsidR="00A85CF6" w:rsidRPr="009A7B93" w:rsidRDefault="00A85CF6" w:rsidP="00501F6F">
            <w:pPr>
              <w:spacing w:before="240"/>
              <w:rPr>
                <w:b/>
              </w:rPr>
            </w:pPr>
          </w:p>
        </w:tc>
      </w:tr>
      <w:tr w:rsidR="00450784" w14:paraId="4B6594CC" w14:textId="77777777" w:rsidTr="002D7276">
        <w:trPr>
          <w:trHeight w:val="489"/>
        </w:trPr>
        <w:tc>
          <w:tcPr>
            <w:tcW w:w="884" w:type="dxa"/>
          </w:tcPr>
          <w:p w14:paraId="0A5A34C6" w14:textId="5442673B" w:rsidR="00450784" w:rsidRDefault="00450784" w:rsidP="00450784">
            <w:pPr>
              <w:pStyle w:val="Number1"/>
              <w:numPr>
                <w:ilvl w:val="0"/>
                <w:numId w:val="0"/>
              </w:numPr>
            </w:pPr>
            <w:r>
              <w:t>3.</w:t>
            </w:r>
            <w:r w:rsidR="00A85CF6">
              <w:t>2</w:t>
            </w:r>
          </w:p>
        </w:tc>
        <w:tc>
          <w:tcPr>
            <w:tcW w:w="6426" w:type="dxa"/>
          </w:tcPr>
          <w:p w14:paraId="41A75829" w14:textId="127F124F" w:rsidR="0060172E" w:rsidRPr="00A85CF6" w:rsidRDefault="00561CE4" w:rsidP="00501F6F">
            <w:pPr>
              <w:spacing w:before="240" w:after="240"/>
              <w:rPr>
                <w:b/>
                <w:u w:val="single"/>
              </w:rPr>
            </w:pPr>
            <w:r w:rsidRPr="00223FA7">
              <w:rPr>
                <w:b/>
                <w:u w:val="single"/>
              </w:rPr>
              <w:t>Internal package</w:t>
            </w:r>
          </w:p>
        </w:tc>
        <w:tc>
          <w:tcPr>
            <w:tcW w:w="1478" w:type="dxa"/>
          </w:tcPr>
          <w:p w14:paraId="4BEDFAA1" w14:textId="77777777" w:rsidR="00450784" w:rsidRDefault="00450784" w:rsidP="00501F6F">
            <w:pPr>
              <w:spacing w:before="240"/>
            </w:pPr>
          </w:p>
        </w:tc>
        <w:tc>
          <w:tcPr>
            <w:tcW w:w="1271" w:type="dxa"/>
          </w:tcPr>
          <w:p w14:paraId="03B4D53F" w14:textId="77777777" w:rsidR="00450784" w:rsidRPr="009A7B93" w:rsidRDefault="00450784" w:rsidP="00501F6F">
            <w:pPr>
              <w:spacing w:before="240"/>
              <w:rPr>
                <w:b/>
              </w:rPr>
            </w:pPr>
          </w:p>
        </w:tc>
      </w:tr>
      <w:tr w:rsidR="000F15BB" w14:paraId="56DE4464" w14:textId="77777777" w:rsidTr="002D7276">
        <w:tc>
          <w:tcPr>
            <w:tcW w:w="884" w:type="dxa"/>
          </w:tcPr>
          <w:p w14:paraId="5EF77AD2" w14:textId="3401AFB8" w:rsidR="000F15BB" w:rsidRPr="000F15BB" w:rsidRDefault="000F15BB" w:rsidP="00450784">
            <w:pPr>
              <w:pStyle w:val="Number1"/>
              <w:numPr>
                <w:ilvl w:val="0"/>
                <w:numId w:val="0"/>
              </w:numPr>
              <w:rPr>
                <w:b w:val="0"/>
                <w:bCs/>
              </w:rPr>
            </w:pPr>
          </w:p>
        </w:tc>
        <w:tc>
          <w:tcPr>
            <w:tcW w:w="6426" w:type="dxa"/>
          </w:tcPr>
          <w:p w14:paraId="192A6FEF" w14:textId="77777777" w:rsidR="00A85CF6" w:rsidRDefault="00C809D1" w:rsidP="00561CE4">
            <w:pPr>
              <w:spacing w:before="240" w:after="240"/>
              <w:rPr>
                <w:b/>
              </w:rPr>
            </w:pPr>
            <w:r w:rsidRPr="00C809D1">
              <w:rPr>
                <w:b/>
              </w:rPr>
              <w:t>Water ingress to WC</w:t>
            </w:r>
          </w:p>
          <w:p w14:paraId="572FA2B4" w14:textId="5F88AB8F" w:rsidR="00223FA7" w:rsidRPr="00A85CF6" w:rsidRDefault="00223FA7" w:rsidP="00561CE4">
            <w:pPr>
              <w:spacing w:before="240" w:after="240"/>
              <w:rPr>
                <w:b/>
              </w:rPr>
            </w:pPr>
            <w:r>
              <w:rPr>
                <w:bCs/>
                <w:i/>
                <w:iCs/>
              </w:rPr>
              <w:t xml:space="preserve">Damp caused by water ingress in WC extension where it is single block construction. </w:t>
            </w:r>
          </w:p>
        </w:tc>
        <w:tc>
          <w:tcPr>
            <w:tcW w:w="1478" w:type="dxa"/>
          </w:tcPr>
          <w:p w14:paraId="5981BA1E" w14:textId="28AAA9C6" w:rsidR="000F15BB" w:rsidRDefault="00A85CF6" w:rsidP="00501F6F">
            <w:pPr>
              <w:spacing w:before="240"/>
            </w:pPr>
            <w:r>
              <w:t>Note</w:t>
            </w:r>
          </w:p>
        </w:tc>
        <w:tc>
          <w:tcPr>
            <w:tcW w:w="1271" w:type="dxa"/>
          </w:tcPr>
          <w:p w14:paraId="60CDEBDC" w14:textId="0F4977C7" w:rsidR="000F15BB" w:rsidRPr="009A7B93" w:rsidRDefault="00A85CF6" w:rsidP="00501F6F">
            <w:pPr>
              <w:spacing w:before="240"/>
              <w:rPr>
                <w:b/>
              </w:rPr>
            </w:pPr>
            <w:r>
              <w:rPr>
                <w:b/>
              </w:rPr>
              <w:t>N/A</w:t>
            </w:r>
          </w:p>
        </w:tc>
      </w:tr>
      <w:tr w:rsidR="00982614" w14:paraId="5C272621" w14:textId="77777777" w:rsidTr="002D7276">
        <w:tc>
          <w:tcPr>
            <w:tcW w:w="884" w:type="dxa"/>
          </w:tcPr>
          <w:p w14:paraId="4041CB06" w14:textId="6F961ED5" w:rsidR="00982614" w:rsidRPr="000F15BB" w:rsidRDefault="00684FFF" w:rsidP="00450784">
            <w:pPr>
              <w:pStyle w:val="Number1"/>
              <w:numPr>
                <w:ilvl w:val="0"/>
                <w:numId w:val="0"/>
              </w:numPr>
              <w:rPr>
                <w:b w:val="0"/>
                <w:bCs/>
              </w:rPr>
            </w:pPr>
            <w:r>
              <w:rPr>
                <w:b w:val="0"/>
                <w:bCs/>
              </w:rPr>
              <w:t>3.</w:t>
            </w:r>
            <w:r w:rsidR="002523DA">
              <w:rPr>
                <w:b w:val="0"/>
                <w:bCs/>
              </w:rPr>
              <w:t>2</w:t>
            </w:r>
            <w:r>
              <w:rPr>
                <w:b w:val="0"/>
                <w:bCs/>
              </w:rPr>
              <w:t>.</w:t>
            </w:r>
            <w:r w:rsidR="002523DA">
              <w:rPr>
                <w:b w:val="0"/>
                <w:bCs/>
              </w:rPr>
              <w:t>1</w:t>
            </w:r>
          </w:p>
        </w:tc>
        <w:tc>
          <w:tcPr>
            <w:tcW w:w="6426" w:type="dxa"/>
          </w:tcPr>
          <w:p w14:paraId="6B9646BA" w14:textId="270C366A" w:rsidR="00C809D1" w:rsidRDefault="00223FA7" w:rsidP="00255896">
            <w:pPr>
              <w:spacing w:before="240" w:after="240"/>
              <w:rPr>
                <w:bCs/>
                <w:u w:val="single"/>
              </w:rPr>
            </w:pPr>
            <w:r>
              <w:rPr>
                <w:bCs/>
                <w:u w:val="single"/>
              </w:rPr>
              <w:t>Expose wall masonry on internal face</w:t>
            </w:r>
          </w:p>
          <w:p w14:paraId="37167BCC" w14:textId="51D742ED" w:rsidR="00C809D1" w:rsidRPr="00A85CF6" w:rsidRDefault="00C809D1" w:rsidP="00255896">
            <w:pPr>
              <w:spacing w:before="240" w:after="240"/>
              <w:rPr>
                <w:bCs/>
              </w:rPr>
            </w:pPr>
            <w:r w:rsidRPr="00223FA7">
              <w:rPr>
                <w:bCs/>
              </w:rPr>
              <w:t>Strip and dispose of wallpaper finishes</w:t>
            </w:r>
            <w:r w:rsidR="00223FA7">
              <w:rPr>
                <w:bCs/>
              </w:rPr>
              <w:t xml:space="preserve"> on all wall faces within the WC</w:t>
            </w:r>
            <w:r w:rsidR="00827FAB">
              <w:rPr>
                <w:bCs/>
              </w:rPr>
              <w:t xml:space="preserve"> and a</w:t>
            </w:r>
            <w:r w:rsidRPr="00223FA7">
              <w:rPr>
                <w:bCs/>
              </w:rPr>
              <w:t>llow to dry</w:t>
            </w:r>
            <w:r w:rsidR="008508B8">
              <w:rPr>
                <w:bCs/>
              </w:rPr>
              <w:t xml:space="preserve"> out</w:t>
            </w:r>
            <w:r w:rsidR="00827FAB">
              <w:rPr>
                <w:bCs/>
              </w:rPr>
              <w:t xml:space="preserve"> the external block wall</w:t>
            </w:r>
            <w:r w:rsidRPr="00223FA7">
              <w:rPr>
                <w:bCs/>
              </w:rPr>
              <w:t xml:space="preserve">. </w:t>
            </w:r>
          </w:p>
        </w:tc>
        <w:tc>
          <w:tcPr>
            <w:tcW w:w="1478" w:type="dxa"/>
          </w:tcPr>
          <w:p w14:paraId="74981A0C" w14:textId="577A85FC" w:rsidR="00982614" w:rsidRDefault="00B23E7F" w:rsidP="00501F6F">
            <w:pPr>
              <w:spacing w:before="240"/>
            </w:pPr>
            <w:r>
              <w:t>Item</w:t>
            </w:r>
          </w:p>
        </w:tc>
        <w:tc>
          <w:tcPr>
            <w:tcW w:w="1271" w:type="dxa"/>
          </w:tcPr>
          <w:p w14:paraId="0A2C2F81" w14:textId="77777777" w:rsidR="00982614" w:rsidRPr="009A7B93" w:rsidRDefault="00982614" w:rsidP="00501F6F">
            <w:pPr>
              <w:spacing w:before="240"/>
              <w:rPr>
                <w:b/>
              </w:rPr>
            </w:pPr>
          </w:p>
        </w:tc>
      </w:tr>
      <w:tr w:rsidR="00B23E7F" w14:paraId="1E125A9E" w14:textId="77777777" w:rsidTr="002D7276">
        <w:tc>
          <w:tcPr>
            <w:tcW w:w="884" w:type="dxa"/>
          </w:tcPr>
          <w:p w14:paraId="4B4BCB13" w14:textId="3774A203" w:rsidR="00B23E7F" w:rsidRPr="000F15BB" w:rsidRDefault="00684FFF" w:rsidP="00B23E7F">
            <w:pPr>
              <w:pStyle w:val="Number1"/>
              <w:numPr>
                <w:ilvl w:val="0"/>
                <w:numId w:val="0"/>
              </w:numPr>
              <w:rPr>
                <w:b w:val="0"/>
                <w:bCs/>
              </w:rPr>
            </w:pPr>
            <w:r>
              <w:rPr>
                <w:b w:val="0"/>
                <w:bCs/>
              </w:rPr>
              <w:t>3.</w:t>
            </w:r>
            <w:r w:rsidR="002523DA">
              <w:rPr>
                <w:b w:val="0"/>
                <w:bCs/>
              </w:rPr>
              <w:t>2.2</w:t>
            </w:r>
          </w:p>
        </w:tc>
        <w:tc>
          <w:tcPr>
            <w:tcW w:w="6426" w:type="dxa"/>
          </w:tcPr>
          <w:p w14:paraId="083EC73A" w14:textId="77777777" w:rsidR="00B23E7F" w:rsidRDefault="00223FA7" w:rsidP="00B23E7F">
            <w:pPr>
              <w:spacing w:before="240" w:after="240"/>
              <w:rPr>
                <w:bCs/>
                <w:u w:val="single"/>
              </w:rPr>
            </w:pPr>
            <w:r w:rsidRPr="00223FA7">
              <w:rPr>
                <w:bCs/>
                <w:u w:val="single"/>
              </w:rPr>
              <w:t>Wall treatment</w:t>
            </w:r>
          </w:p>
          <w:p w14:paraId="7907817B" w14:textId="39A3A533" w:rsidR="00827FAB" w:rsidRDefault="00223FA7" w:rsidP="00827FAB">
            <w:pPr>
              <w:spacing w:before="240" w:after="240"/>
              <w:rPr>
                <w:bCs/>
              </w:rPr>
            </w:pPr>
            <w:r>
              <w:rPr>
                <w:bCs/>
              </w:rPr>
              <w:t>Allow to treat</w:t>
            </w:r>
            <w:r w:rsidR="008508B8">
              <w:rPr>
                <w:bCs/>
              </w:rPr>
              <w:t xml:space="preserve"> </w:t>
            </w:r>
            <w:r w:rsidR="00827FAB">
              <w:rPr>
                <w:bCs/>
              </w:rPr>
              <w:t xml:space="preserve">the internal face of the </w:t>
            </w:r>
            <w:r w:rsidR="00007433">
              <w:rPr>
                <w:bCs/>
              </w:rPr>
              <w:t xml:space="preserve">1nr </w:t>
            </w:r>
            <w:r w:rsidR="008508B8">
              <w:rPr>
                <w:bCs/>
              </w:rPr>
              <w:t xml:space="preserve">external </w:t>
            </w:r>
            <w:r w:rsidR="00827FAB">
              <w:rPr>
                <w:bCs/>
              </w:rPr>
              <w:t>masonry</w:t>
            </w:r>
            <w:r>
              <w:rPr>
                <w:bCs/>
              </w:rPr>
              <w:t xml:space="preserve"> wall</w:t>
            </w:r>
            <w:r w:rsidR="00007433">
              <w:rPr>
                <w:bCs/>
              </w:rPr>
              <w:t xml:space="preserve"> to the right hand side upon entering the room,</w:t>
            </w:r>
            <w:r>
              <w:rPr>
                <w:bCs/>
              </w:rPr>
              <w:t xml:space="preserve"> with</w:t>
            </w:r>
            <w:r w:rsidR="00827FAB">
              <w:rPr>
                <w:bCs/>
              </w:rPr>
              <w:t xml:space="preserve"> 2 coats of</w:t>
            </w:r>
            <w:r>
              <w:rPr>
                <w:bCs/>
              </w:rPr>
              <w:t xml:space="preserve"> </w:t>
            </w:r>
            <w:r w:rsidR="00827FAB">
              <w:rPr>
                <w:bCs/>
              </w:rPr>
              <w:t>‘</w:t>
            </w:r>
            <w:r>
              <w:rPr>
                <w:bCs/>
              </w:rPr>
              <w:t xml:space="preserve">Sika </w:t>
            </w:r>
            <w:r w:rsidR="00827FAB">
              <w:rPr>
                <w:bCs/>
              </w:rPr>
              <w:t>D</w:t>
            </w:r>
            <w:r>
              <w:rPr>
                <w:bCs/>
              </w:rPr>
              <w:t xml:space="preserve">amp </w:t>
            </w:r>
            <w:r w:rsidR="00827FAB">
              <w:rPr>
                <w:bCs/>
              </w:rPr>
              <w:t>S</w:t>
            </w:r>
            <w:r>
              <w:rPr>
                <w:bCs/>
              </w:rPr>
              <w:t>top</w:t>
            </w:r>
            <w:r w:rsidR="00827FAB">
              <w:rPr>
                <w:bCs/>
              </w:rPr>
              <w:t>’</w:t>
            </w:r>
            <w:r>
              <w:rPr>
                <w:bCs/>
              </w:rPr>
              <w:t xml:space="preserve"> or similar</w:t>
            </w:r>
            <w:r w:rsidR="00827FAB">
              <w:rPr>
                <w:bCs/>
              </w:rPr>
              <w:t xml:space="preserve"> approved, in accordance with manufacturer’s instructions</w:t>
            </w:r>
            <w:r>
              <w:rPr>
                <w:bCs/>
              </w:rPr>
              <w:t>.</w:t>
            </w:r>
            <w:r w:rsidR="00827FAB">
              <w:rPr>
                <w:bCs/>
              </w:rPr>
              <w:t xml:space="preserve"> Ensure the surface of the wall surface is dry and free from anything that may interfere with adhesion prior to application.</w:t>
            </w:r>
          </w:p>
          <w:p w14:paraId="35BA79FC" w14:textId="15E06823" w:rsidR="00223FA7" w:rsidRPr="00223FA7" w:rsidRDefault="00827FAB" w:rsidP="00827FAB">
            <w:pPr>
              <w:spacing w:before="240" w:after="240"/>
              <w:rPr>
                <w:bCs/>
              </w:rPr>
            </w:pPr>
            <w:r>
              <w:rPr>
                <w:bCs/>
              </w:rPr>
              <w:t>Allow to dry for the recommended curing time</w:t>
            </w:r>
            <w:r w:rsidR="000416D9">
              <w:rPr>
                <w:bCs/>
              </w:rPr>
              <w:t>s after each coat application.</w:t>
            </w:r>
          </w:p>
        </w:tc>
        <w:tc>
          <w:tcPr>
            <w:tcW w:w="1478" w:type="dxa"/>
          </w:tcPr>
          <w:p w14:paraId="4DE68978" w14:textId="7B26BC05" w:rsidR="00B23E7F" w:rsidRDefault="00B23E7F" w:rsidP="00B23E7F">
            <w:pPr>
              <w:spacing w:before="240"/>
            </w:pPr>
            <w:r>
              <w:t>Item</w:t>
            </w:r>
          </w:p>
        </w:tc>
        <w:tc>
          <w:tcPr>
            <w:tcW w:w="1271" w:type="dxa"/>
          </w:tcPr>
          <w:p w14:paraId="2034A107" w14:textId="77777777" w:rsidR="00B23E7F" w:rsidRPr="009A7B93" w:rsidRDefault="00B23E7F" w:rsidP="00B23E7F">
            <w:pPr>
              <w:spacing w:before="240"/>
              <w:rPr>
                <w:b/>
              </w:rPr>
            </w:pPr>
          </w:p>
        </w:tc>
      </w:tr>
      <w:tr w:rsidR="000416D9" w14:paraId="1C960425" w14:textId="77777777" w:rsidTr="002D7276">
        <w:tc>
          <w:tcPr>
            <w:tcW w:w="884" w:type="dxa"/>
          </w:tcPr>
          <w:p w14:paraId="3521D101" w14:textId="4B6636F8" w:rsidR="000416D9" w:rsidRDefault="003D2BD8" w:rsidP="00B23E7F">
            <w:pPr>
              <w:pStyle w:val="Number1"/>
              <w:numPr>
                <w:ilvl w:val="0"/>
                <w:numId w:val="0"/>
              </w:numPr>
              <w:rPr>
                <w:b w:val="0"/>
                <w:bCs/>
              </w:rPr>
            </w:pPr>
            <w:r>
              <w:rPr>
                <w:b w:val="0"/>
                <w:bCs/>
              </w:rPr>
              <w:t>3.2.3</w:t>
            </w:r>
          </w:p>
        </w:tc>
        <w:tc>
          <w:tcPr>
            <w:tcW w:w="6426" w:type="dxa"/>
          </w:tcPr>
          <w:p w14:paraId="4D08C119" w14:textId="77777777" w:rsidR="000416D9" w:rsidRDefault="001D46ED" w:rsidP="00B23E7F">
            <w:pPr>
              <w:spacing w:before="240" w:after="240"/>
              <w:rPr>
                <w:bCs/>
                <w:u w:val="single"/>
              </w:rPr>
            </w:pPr>
            <w:r>
              <w:rPr>
                <w:bCs/>
                <w:u w:val="single"/>
              </w:rPr>
              <w:t>Dry lining</w:t>
            </w:r>
          </w:p>
          <w:p w14:paraId="6D5BE3C2" w14:textId="1DED3743" w:rsidR="003D2BD8" w:rsidRPr="003D2BD8" w:rsidRDefault="001D46ED" w:rsidP="00B23E7F">
            <w:pPr>
              <w:spacing w:before="240" w:after="240"/>
              <w:rPr>
                <w:bCs/>
              </w:rPr>
            </w:pPr>
            <w:r w:rsidRPr="003D2BD8">
              <w:rPr>
                <w:bCs/>
              </w:rPr>
              <w:t xml:space="preserve">Allow to supply and install </w:t>
            </w:r>
            <w:r w:rsidR="003D2BD8" w:rsidRPr="003D2BD8">
              <w:rPr>
                <w:bCs/>
              </w:rPr>
              <w:t>‘Gyproc Wallboard Duplex’ or similar vapour control backed plasterboard</w:t>
            </w:r>
            <w:r w:rsidR="003D2BD8">
              <w:rPr>
                <w:bCs/>
              </w:rPr>
              <w:t xml:space="preserve"> upon timber battens on the treated external wall </w:t>
            </w:r>
            <w:r w:rsidR="00007433">
              <w:rPr>
                <w:bCs/>
              </w:rPr>
              <w:t xml:space="preserve">only </w:t>
            </w:r>
            <w:r w:rsidR="003D2BD8">
              <w:rPr>
                <w:bCs/>
              </w:rPr>
              <w:t>and skim</w:t>
            </w:r>
            <w:r w:rsidR="00007433">
              <w:rPr>
                <w:bCs/>
              </w:rPr>
              <w:t xml:space="preserve"> following the manufacturers guidance for the plaster skim</w:t>
            </w:r>
            <w:r w:rsidR="003D2BD8">
              <w:rPr>
                <w:bCs/>
              </w:rPr>
              <w:t>.</w:t>
            </w:r>
          </w:p>
        </w:tc>
        <w:tc>
          <w:tcPr>
            <w:tcW w:w="1478" w:type="dxa"/>
          </w:tcPr>
          <w:p w14:paraId="793D85DB" w14:textId="67994088" w:rsidR="000416D9" w:rsidRDefault="003D2BD8" w:rsidP="00B23E7F">
            <w:pPr>
              <w:spacing w:before="240"/>
            </w:pPr>
            <w:r>
              <w:t xml:space="preserve">Item </w:t>
            </w:r>
          </w:p>
        </w:tc>
        <w:tc>
          <w:tcPr>
            <w:tcW w:w="1271" w:type="dxa"/>
          </w:tcPr>
          <w:p w14:paraId="4845107A" w14:textId="77777777" w:rsidR="000416D9" w:rsidRPr="009A7B93" w:rsidRDefault="000416D9" w:rsidP="00B23E7F">
            <w:pPr>
              <w:spacing w:before="240"/>
              <w:rPr>
                <w:b/>
              </w:rPr>
            </w:pPr>
          </w:p>
        </w:tc>
      </w:tr>
      <w:tr w:rsidR="00B23E7F" w14:paraId="3D44512D" w14:textId="77777777" w:rsidTr="002D7276">
        <w:tc>
          <w:tcPr>
            <w:tcW w:w="884" w:type="dxa"/>
          </w:tcPr>
          <w:p w14:paraId="68740F74" w14:textId="5EF15CB5" w:rsidR="00B23E7F" w:rsidRPr="000F15BB" w:rsidRDefault="00684FFF" w:rsidP="00B23E7F">
            <w:pPr>
              <w:pStyle w:val="Number1"/>
              <w:numPr>
                <w:ilvl w:val="0"/>
                <w:numId w:val="0"/>
              </w:numPr>
              <w:rPr>
                <w:b w:val="0"/>
                <w:bCs/>
              </w:rPr>
            </w:pPr>
            <w:r>
              <w:rPr>
                <w:b w:val="0"/>
                <w:bCs/>
              </w:rPr>
              <w:t>3.</w:t>
            </w:r>
            <w:r w:rsidR="002523DA">
              <w:rPr>
                <w:b w:val="0"/>
                <w:bCs/>
              </w:rPr>
              <w:t>2.</w:t>
            </w:r>
            <w:r w:rsidR="003D2BD8">
              <w:rPr>
                <w:b w:val="0"/>
                <w:bCs/>
              </w:rPr>
              <w:t>4</w:t>
            </w:r>
          </w:p>
        </w:tc>
        <w:tc>
          <w:tcPr>
            <w:tcW w:w="6426" w:type="dxa"/>
          </w:tcPr>
          <w:p w14:paraId="79D7320A" w14:textId="3FB55317" w:rsidR="00B23E7F" w:rsidRDefault="00223FA7" w:rsidP="00B23E7F">
            <w:pPr>
              <w:spacing w:before="240" w:after="240"/>
              <w:rPr>
                <w:bCs/>
                <w:u w:val="single"/>
              </w:rPr>
            </w:pPr>
            <w:r>
              <w:rPr>
                <w:bCs/>
                <w:u w:val="single"/>
              </w:rPr>
              <w:t>Redecorat</w:t>
            </w:r>
            <w:r w:rsidR="008508B8">
              <w:rPr>
                <w:bCs/>
                <w:u w:val="single"/>
              </w:rPr>
              <w:t>e / make good</w:t>
            </w:r>
          </w:p>
          <w:p w14:paraId="4781BBCB" w14:textId="68D9DBA9" w:rsidR="00837AF3" w:rsidRPr="00B46468" w:rsidRDefault="003D2BD8" w:rsidP="00B23E7F">
            <w:pPr>
              <w:spacing w:before="240" w:after="240"/>
              <w:rPr>
                <w:bCs/>
              </w:rPr>
            </w:pPr>
            <w:r>
              <w:rPr>
                <w:bCs/>
              </w:rPr>
              <w:t xml:space="preserve">Allow to </w:t>
            </w:r>
            <w:r w:rsidR="00CC7C19">
              <w:rPr>
                <w:bCs/>
              </w:rPr>
              <w:t xml:space="preserve">redecorate </w:t>
            </w:r>
            <w:r w:rsidR="00CC7C19" w:rsidRPr="00007433">
              <w:rPr>
                <w:b/>
                <w:u w:val="single"/>
              </w:rPr>
              <w:t>all</w:t>
            </w:r>
            <w:r w:rsidR="00007433">
              <w:rPr>
                <w:b/>
              </w:rPr>
              <w:t xml:space="preserve"> </w:t>
            </w:r>
            <w:r w:rsidR="00CC7C19" w:rsidRPr="00007433">
              <w:rPr>
                <w:bCs/>
              </w:rPr>
              <w:t>WC</w:t>
            </w:r>
            <w:r w:rsidR="00CC7C19">
              <w:rPr>
                <w:bCs/>
              </w:rPr>
              <w:t xml:space="preserve"> wall surfaces using</w:t>
            </w:r>
            <w:r w:rsidR="00871AD6">
              <w:rPr>
                <w:bCs/>
              </w:rPr>
              <w:t xml:space="preserve"> a base coat and 2nr coats of</w:t>
            </w:r>
            <w:r w:rsidR="00CC7C19">
              <w:rPr>
                <w:bCs/>
              </w:rPr>
              <w:t xml:space="preserve"> ‘Dulux Easycare Bathroom Paint Pure Brilliant White’.</w:t>
            </w:r>
            <w:r w:rsidR="00871AD6">
              <w:rPr>
                <w:bCs/>
              </w:rPr>
              <w:t xml:space="preserve"> </w:t>
            </w:r>
          </w:p>
        </w:tc>
        <w:tc>
          <w:tcPr>
            <w:tcW w:w="1478" w:type="dxa"/>
          </w:tcPr>
          <w:p w14:paraId="570E2EBD" w14:textId="0B0BF32B" w:rsidR="00B23E7F" w:rsidRDefault="00B23E7F" w:rsidP="00B23E7F">
            <w:pPr>
              <w:spacing w:before="240"/>
            </w:pPr>
            <w:r>
              <w:t>Item</w:t>
            </w:r>
          </w:p>
        </w:tc>
        <w:tc>
          <w:tcPr>
            <w:tcW w:w="1271" w:type="dxa"/>
          </w:tcPr>
          <w:p w14:paraId="5623FA40" w14:textId="77777777" w:rsidR="00B23E7F" w:rsidRPr="009A7B93" w:rsidRDefault="00B23E7F" w:rsidP="00B23E7F">
            <w:pPr>
              <w:spacing w:before="240"/>
              <w:rPr>
                <w:b/>
              </w:rPr>
            </w:pPr>
          </w:p>
        </w:tc>
      </w:tr>
      <w:tr w:rsidR="006442F9" w14:paraId="258B9C81" w14:textId="77777777" w:rsidTr="002D7276">
        <w:tc>
          <w:tcPr>
            <w:tcW w:w="884" w:type="dxa"/>
          </w:tcPr>
          <w:p w14:paraId="41D4A1EF" w14:textId="77777777" w:rsidR="006442F9" w:rsidRPr="00A05451" w:rsidRDefault="006442F9" w:rsidP="00B23E7F">
            <w:pPr>
              <w:pStyle w:val="Number1"/>
              <w:numPr>
                <w:ilvl w:val="0"/>
                <w:numId w:val="0"/>
              </w:numPr>
            </w:pPr>
          </w:p>
        </w:tc>
        <w:tc>
          <w:tcPr>
            <w:tcW w:w="6426" w:type="dxa"/>
          </w:tcPr>
          <w:p w14:paraId="3AB93BF1" w14:textId="77777777" w:rsidR="006442F9" w:rsidRDefault="00223FA7" w:rsidP="00B23E7F">
            <w:pPr>
              <w:spacing w:before="240" w:after="240"/>
              <w:rPr>
                <w:b/>
              </w:rPr>
            </w:pPr>
            <w:r>
              <w:rPr>
                <w:b/>
              </w:rPr>
              <w:t>Windows</w:t>
            </w:r>
          </w:p>
          <w:p w14:paraId="15553767" w14:textId="6DB28255" w:rsidR="00A85CF6" w:rsidRPr="00A85CF6" w:rsidRDefault="00A85CF6" w:rsidP="00B23E7F">
            <w:pPr>
              <w:spacing w:before="240" w:after="240"/>
              <w:rPr>
                <w:bCs/>
                <w:i/>
                <w:iCs/>
              </w:rPr>
            </w:pPr>
            <w:r>
              <w:rPr>
                <w:bCs/>
                <w:i/>
                <w:iCs/>
              </w:rPr>
              <w:t xml:space="preserve">Localised blown glazing units resulting in localised damage to decorative finishes. </w:t>
            </w:r>
          </w:p>
        </w:tc>
        <w:tc>
          <w:tcPr>
            <w:tcW w:w="1478" w:type="dxa"/>
          </w:tcPr>
          <w:p w14:paraId="013B1B46" w14:textId="33CE20BE" w:rsidR="006442F9" w:rsidRDefault="002523DA" w:rsidP="00B23E7F">
            <w:pPr>
              <w:spacing w:before="240"/>
            </w:pPr>
            <w:r>
              <w:t>Note</w:t>
            </w:r>
          </w:p>
        </w:tc>
        <w:tc>
          <w:tcPr>
            <w:tcW w:w="1271" w:type="dxa"/>
          </w:tcPr>
          <w:p w14:paraId="53921064" w14:textId="3BCE4A0C" w:rsidR="006442F9" w:rsidRPr="009A7B93" w:rsidRDefault="002523DA" w:rsidP="00B23E7F">
            <w:pPr>
              <w:spacing w:before="240"/>
              <w:rPr>
                <w:b/>
              </w:rPr>
            </w:pPr>
            <w:r>
              <w:rPr>
                <w:b/>
              </w:rPr>
              <w:t>N/A</w:t>
            </w:r>
          </w:p>
        </w:tc>
      </w:tr>
      <w:tr w:rsidR="006442F9" w14:paraId="2F7BC7A9" w14:textId="77777777" w:rsidTr="002D7276">
        <w:tc>
          <w:tcPr>
            <w:tcW w:w="884" w:type="dxa"/>
          </w:tcPr>
          <w:p w14:paraId="72C5C93A" w14:textId="038C9393" w:rsidR="006442F9" w:rsidRPr="000F15BB" w:rsidRDefault="00684FFF" w:rsidP="00B23E7F">
            <w:pPr>
              <w:pStyle w:val="Number1"/>
              <w:numPr>
                <w:ilvl w:val="0"/>
                <w:numId w:val="0"/>
              </w:numPr>
              <w:rPr>
                <w:b w:val="0"/>
                <w:bCs/>
              </w:rPr>
            </w:pPr>
            <w:r>
              <w:rPr>
                <w:b w:val="0"/>
                <w:bCs/>
              </w:rPr>
              <w:t>3.</w:t>
            </w:r>
            <w:r w:rsidR="002523DA">
              <w:rPr>
                <w:b w:val="0"/>
                <w:bCs/>
              </w:rPr>
              <w:t>2.</w:t>
            </w:r>
            <w:r w:rsidR="00920D11">
              <w:rPr>
                <w:b w:val="0"/>
                <w:bCs/>
              </w:rPr>
              <w:t>5</w:t>
            </w:r>
          </w:p>
        </w:tc>
        <w:tc>
          <w:tcPr>
            <w:tcW w:w="6426" w:type="dxa"/>
          </w:tcPr>
          <w:p w14:paraId="741EBA57" w14:textId="77777777" w:rsidR="006442F9" w:rsidRDefault="00A85CF6" w:rsidP="00B23E7F">
            <w:pPr>
              <w:spacing w:before="240" w:after="240"/>
              <w:rPr>
                <w:bCs/>
                <w:u w:val="single"/>
              </w:rPr>
            </w:pPr>
            <w:r w:rsidRPr="00A85CF6">
              <w:rPr>
                <w:bCs/>
                <w:u w:val="single"/>
              </w:rPr>
              <w:t>Glazing units</w:t>
            </w:r>
          </w:p>
          <w:p w14:paraId="46B6F7F6" w14:textId="77777777" w:rsidR="00A85CF6" w:rsidRDefault="00A85CF6" w:rsidP="00B23E7F">
            <w:pPr>
              <w:spacing w:before="240" w:after="240"/>
              <w:rPr>
                <w:bCs/>
              </w:rPr>
            </w:pPr>
            <w:r>
              <w:rPr>
                <w:bCs/>
              </w:rPr>
              <w:lastRenderedPageBreak/>
              <w:t xml:space="preserve">Allow to </w:t>
            </w:r>
            <w:r w:rsidR="00C12033">
              <w:rPr>
                <w:bCs/>
              </w:rPr>
              <w:t xml:space="preserve">carefully remove and </w:t>
            </w:r>
            <w:r>
              <w:rPr>
                <w:bCs/>
              </w:rPr>
              <w:t>replace 2nr blown double glazed units within the bathroom and lounge</w:t>
            </w:r>
            <w:r w:rsidR="00092F2F">
              <w:rPr>
                <w:bCs/>
              </w:rPr>
              <w:t>,</w:t>
            </w:r>
            <w:r w:rsidR="00C12033">
              <w:rPr>
                <w:bCs/>
              </w:rPr>
              <w:t xml:space="preserve"> to match existing. </w:t>
            </w:r>
            <w:r w:rsidR="00092F2F">
              <w:rPr>
                <w:bCs/>
              </w:rPr>
              <w:t xml:space="preserve"> </w:t>
            </w:r>
            <w:r w:rsidR="00C12033">
              <w:rPr>
                <w:bCs/>
              </w:rPr>
              <w:t>M</w:t>
            </w:r>
            <w:r w:rsidR="00092F2F">
              <w:rPr>
                <w:bCs/>
              </w:rPr>
              <w:t>aintaining the existing windows</w:t>
            </w:r>
            <w:r>
              <w:rPr>
                <w:bCs/>
              </w:rPr>
              <w:t xml:space="preserve">. </w:t>
            </w:r>
          </w:p>
          <w:p w14:paraId="28C5AB7C" w14:textId="3EBF1F57" w:rsidR="00C12033" w:rsidRPr="00A85CF6" w:rsidRDefault="00C12033" w:rsidP="00B23E7F">
            <w:pPr>
              <w:spacing w:before="240" w:after="240"/>
              <w:rPr>
                <w:bCs/>
              </w:rPr>
            </w:pPr>
            <w:r>
              <w:rPr>
                <w:bCs/>
              </w:rPr>
              <w:t>Allow to measure up existing windows prior to order.</w:t>
            </w:r>
          </w:p>
        </w:tc>
        <w:tc>
          <w:tcPr>
            <w:tcW w:w="1478" w:type="dxa"/>
          </w:tcPr>
          <w:p w14:paraId="42507FCD" w14:textId="306B0CDF" w:rsidR="006442F9" w:rsidRDefault="00684FFF" w:rsidP="00B23E7F">
            <w:pPr>
              <w:spacing w:before="240"/>
            </w:pPr>
            <w:r>
              <w:lastRenderedPageBreak/>
              <w:t>Item</w:t>
            </w:r>
          </w:p>
        </w:tc>
        <w:tc>
          <w:tcPr>
            <w:tcW w:w="1271" w:type="dxa"/>
          </w:tcPr>
          <w:p w14:paraId="2543A774" w14:textId="77777777" w:rsidR="006442F9" w:rsidRPr="009A7B93" w:rsidRDefault="006442F9" w:rsidP="00B23E7F">
            <w:pPr>
              <w:spacing w:before="240"/>
              <w:rPr>
                <w:b/>
              </w:rPr>
            </w:pPr>
          </w:p>
        </w:tc>
      </w:tr>
      <w:tr w:rsidR="00B23E7F" w14:paraId="1682F4C4" w14:textId="77777777" w:rsidTr="002D7276">
        <w:tc>
          <w:tcPr>
            <w:tcW w:w="884" w:type="dxa"/>
          </w:tcPr>
          <w:p w14:paraId="3CC88ED4" w14:textId="5E56FA83" w:rsidR="00B23E7F" w:rsidRPr="00450784" w:rsidRDefault="00684FFF" w:rsidP="00B23E7F">
            <w:pPr>
              <w:pStyle w:val="Number1"/>
              <w:numPr>
                <w:ilvl w:val="0"/>
                <w:numId w:val="0"/>
              </w:numPr>
              <w:rPr>
                <w:b w:val="0"/>
                <w:bCs/>
              </w:rPr>
            </w:pPr>
            <w:r>
              <w:rPr>
                <w:b w:val="0"/>
                <w:bCs/>
              </w:rPr>
              <w:t>3.</w:t>
            </w:r>
            <w:r w:rsidR="002523DA">
              <w:rPr>
                <w:b w:val="0"/>
                <w:bCs/>
              </w:rPr>
              <w:t>2.</w:t>
            </w:r>
            <w:r w:rsidR="00920D11">
              <w:rPr>
                <w:b w:val="0"/>
                <w:bCs/>
              </w:rPr>
              <w:t>6</w:t>
            </w:r>
          </w:p>
        </w:tc>
        <w:tc>
          <w:tcPr>
            <w:tcW w:w="6426" w:type="dxa"/>
          </w:tcPr>
          <w:p w14:paraId="15E507AB" w14:textId="77777777" w:rsidR="002177B3" w:rsidRDefault="00A85CF6" w:rsidP="00B23E7F">
            <w:pPr>
              <w:spacing w:before="240" w:after="240"/>
              <w:rPr>
                <w:bCs/>
                <w:u w:val="single"/>
              </w:rPr>
            </w:pPr>
            <w:r w:rsidRPr="00A85CF6">
              <w:rPr>
                <w:bCs/>
                <w:u w:val="single"/>
              </w:rPr>
              <w:t>Redecorat</w:t>
            </w:r>
            <w:r w:rsidR="008508B8">
              <w:rPr>
                <w:bCs/>
                <w:u w:val="single"/>
              </w:rPr>
              <w:t>e / make good</w:t>
            </w:r>
          </w:p>
          <w:p w14:paraId="7CAA9444" w14:textId="77777777" w:rsidR="00323E80" w:rsidRDefault="002177B3" w:rsidP="00B23E7F">
            <w:pPr>
              <w:spacing w:before="240" w:after="240"/>
              <w:rPr>
                <w:bCs/>
              </w:rPr>
            </w:pPr>
            <w:r>
              <w:rPr>
                <w:bCs/>
              </w:rPr>
              <w:t>Apply ‘Granocryl Fungicidal Wash’ to painted surfaces exhibiting damp related damage as a result of the defective window seals</w:t>
            </w:r>
            <w:r w:rsidR="00323E80">
              <w:rPr>
                <w:bCs/>
              </w:rPr>
              <w:t xml:space="preserve"> following manufacturers instructions. </w:t>
            </w:r>
          </w:p>
          <w:p w14:paraId="751C3E25" w14:textId="146176C4" w:rsidR="002177B3" w:rsidRPr="002177B3" w:rsidRDefault="00323E80" w:rsidP="00B23E7F">
            <w:pPr>
              <w:spacing w:before="240" w:after="240"/>
              <w:rPr>
                <w:bCs/>
              </w:rPr>
            </w:pPr>
            <w:r>
              <w:rPr>
                <w:bCs/>
              </w:rPr>
              <w:t xml:space="preserve">Allow for recommended curing time then decorate using </w:t>
            </w:r>
            <w:r w:rsidR="00CD2654">
              <w:rPr>
                <w:bCs/>
              </w:rPr>
              <w:t xml:space="preserve">suitable approved paint, </w:t>
            </w:r>
            <w:r>
              <w:rPr>
                <w:bCs/>
              </w:rPr>
              <w:t>colour to match existing.</w:t>
            </w:r>
          </w:p>
        </w:tc>
        <w:tc>
          <w:tcPr>
            <w:tcW w:w="1478" w:type="dxa"/>
          </w:tcPr>
          <w:p w14:paraId="5788F731" w14:textId="7CEC6F38" w:rsidR="00B23E7F" w:rsidRDefault="00323E80" w:rsidP="00B23E7F">
            <w:pPr>
              <w:spacing w:before="240"/>
            </w:pPr>
            <w:r>
              <w:t>Item</w:t>
            </w:r>
          </w:p>
        </w:tc>
        <w:tc>
          <w:tcPr>
            <w:tcW w:w="1271" w:type="dxa"/>
          </w:tcPr>
          <w:p w14:paraId="3C80066A" w14:textId="77777777" w:rsidR="00B23E7F" w:rsidRPr="009A7B93" w:rsidRDefault="00B23E7F" w:rsidP="00B23E7F">
            <w:pPr>
              <w:spacing w:before="240"/>
              <w:rPr>
                <w:b/>
              </w:rPr>
            </w:pPr>
          </w:p>
        </w:tc>
      </w:tr>
      <w:tr w:rsidR="00B23E7F" w14:paraId="23455FE9" w14:textId="77777777" w:rsidTr="002D7276">
        <w:tc>
          <w:tcPr>
            <w:tcW w:w="884" w:type="dxa"/>
          </w:tcPr>
          <w:p w14:paraId="61417F30" w14:textId="682FD6D0" w:rsidR="00B23E7F" w:rsidRPr="00A85CF6" w:rsidRDefault="00A85CF6" w:rsidP="00B23E7F">
            <w:pPr>
              <w:pStyle w:val="Number1"/>
              <w:numPr>
                <w:ilvl w:val="0"/>
                <w:numId w:val="0"/>
              </w:numPr>
            </w:pPr>
            <w:r w:rsidRPr="00A85CF6">
              <w:t>3.</w:t>
            </w:r>
            <w:r w:rsidR="002523DA">
              <w:t>3</w:t>
            </w:r>
          </w:p>
        </w:tc>
        <w:tc>
          <w:tcPr>
            <w:tcW w:w="6426" w:type="dxa"/>
          </w:tcPr>
          <w:p w14:paraId="28B941D6" w14:textId="7FAB79A1" w:rsidR="00B23E7F" w:rsidRPr="00B775B2" w:rsidRDefault="00A85CF6" w:rsidP="00B23E7F">
            <w:pPr>
              <w:spacing w:before="240" w:after="240"/>
              <w:rPr>
                <w:b/>
                <w:u w:val="single"/>
              </w:rPr>
            </w:pPr>
            <w:r w:rsidRPr="00B775B2">
              <w:rPr>
                <w:b/>
                <w:u w:val="single"/>
              </w:rPr>
              <w:t>External package</w:t>
            </w:r>
          </w:p>
        </w:tc>
        <w:tc>
          <w:tcPr>
            <w:tcW w:w="1478" w:type="dxa"/>
          </w:tcPr>
          <w:p w14:paraId="661F69B5" w14:textId="133E21F5" w:rsidR="00B23E7F" w:rsidRDefault="00B23E7F" w:rsidP="00B23E7F">
            <w:pPr>
              <w:spacing w:before="240"/>
            </w:pPr>
          </w:p>
        </w:tc>
        <w:tc>
          <w:tcPr>
            <w:tcW w:w="1271" w:type="dxa"/>
          </w:tcPr>
          <w:p w14:paraId="5E274315" w14:textId="77777777" w:rsidR="00B23E7F" w:rsidRPr="009A7B93" w:rsidRDefault="00B23E7F" w:rsidP="00B23E7F">
            <w:pPr>
              <w:spacing w:before="240"/>
              <w:rPr>
                <w:b/>
              </w:rPr>
            </w:pPr>
          </w:p>
        </w:tc>
      </w:tr>
      <w:tr w:rsidR="00D74DB6" w:rsidRPr="00BD0B96" w14:paraId="7DC1C75F" w14:textId="77777777" w:rsidTr="002D7276">
        <w:tc>
          <w:tcPr>
            <w:tcW w:w="884" w:type="dxa"/>
          </w:tcPr>
          <w:p w14:paraId="46E63F1A" w14:textId="1C9C36D7" w:rsidR="00D74DB6" w:rsidRPr="00E94FC1" w:rsidRDefault="00D74DB6" w:rsidP="00D74DB6">
            <w:pPr>
              <w:pStyle w:val="Number1"/>
              <w:numPr>
                <w:ilvl w:val="0"/>
                <w:numId w:val="0"/>
              </w:numPr>
              <w:spacing w:before="0"/>
              <w:rPr>
                <w:b w:val="0"/>
              </w:rPr>
            </w:pPr>
            <w:r w:rsidRPr="00E94FC1">
              <w:rPr>
                <w:b w:val="0"/>
              </w:rPr>
              <w:tab/>
            </w:r>
          </w:p>
        </w:tc>
        <w:tc>
          <w:tcPr>
            <w:tcW w:w="6426" w:type="dxa"/>
          </w:tcPr>
          <w:p w14:paraId="0A0FB133" w14:textId="77777777" w:rsidR="00D74DB6" w:rsidRPr="002D7276" w:rsidRDefault="00D74DB6" w:rsidP="00D74DB6">
            <w:pPr>
              <w:rPr>
                <w:b/>
                <w:bCs/>
              </w:rPr>
            </w:pPr>
            <w:r w:rsidRPr="002D7276">
              <w:rPr>
                <w:b/>
                <w:bCs/>
              </w:rPr>
              <w:t>Protection, Access Requirement</w:t>
            </w:r>
          </w:p>
        </w:tc>
        <w:tc>
          <w:tcPr>
            <w:tcW w:w="1478" w:type="dxa"/>
          </w:tcPr>
          <w:p w14:paraId="170DA275" w14:textId="77777777" w:rsidR="00D74DB6" w:rsidRDefault="00D74DB6" w:rsidP="00D74DB6">
            <w:pPr>
              <w:spacing w:before="240"/>
            </w:pPr>
          </w:p>
        </w:tc>
        <w:tc>
          <w:tcPr>
            <w:tcW w:w="1271" w:type="dxa"/>
          </w:tcPr>
          <w:p w14:paraId="011E2D70" w14:textId="77777777" w:rsidR="00D74DB6" w:rsidRPr="00BD0B96" w:rsidRDefault="00D74DB6" w:rsidP="00D74DB6">
            <w:pPr>
              <w:spacing w:before="240"/>
            </w:pPr>
          </w:p>
        </w:tc>
      </w:tr>
      <w:tr w:rsidR="00D74DB6" w:rsidRPr="00BD0B96" w14:paraId="2D9C6BC1" w14:textId="77777777" w:rsidTr="002D7276">
        <w:tc>
          <w:tcPr>
            <w:tcW w:w="884" w:type="dxa"/>
          </w:tcPr>
          <w:p w14:paraId="0E0A95BB" w14:textId="62CAE08F" w:rsidR="00D74DB6" w:rsidRPr="002D7276" w:rsidRDefault="002D7276" w:rsidP="00D74DB6">
            <w:pPr>
              <w:rPr>
                <w:rFonts w:cs="Arial"/>
                <w:b/>
                <w:bCs/>
                <w:szCs w:val="22"/>
              </w:rPr>
            </w:pPr>
            <w:r>
              <w:rPr>
                <w:rFonts w:cs="Arial"/>
                <w:b/>
                <w:bCs/>
                <w:szCs w:val="22"/>
              </w:rPr>
              <w:t>3.3a</w:t>
            </w:r>
          </w:p>
        </w:tc>
        <w:tc>
          <w:tcPr>
            <w:tcW w:w="6426" w:type="dxa"/>
          </w:tcPr>
          <w:p w14:paraId="471EDC82" w14:textId="77777777" w:rsidR="00D74DB6" w:rsidRPr="004E3A61" w:rsidRDefault="00D74DB6" w:rsidP="00D74DB6">
            <w:pPr>
              <w:pStyle w:val="number10"/>
              <w:ind w:left="0" w:firstLine="0"/>
              <w:jc w:val="both"/>
              <w:rPr>
                <w:rFonts w:cs="Arial"/>
                <w:b/>
                <w:szCs w:val="22"/>
              </w:rPr>
            </w:pPr>
            <w:r w:rsidRPr="004E3A61">
              <w:rPr>
                <w:rFonts w:cs="Arial"/>
                <w:b/>
                <w:szCs w:val="22"/>
              </w:rPr>
              <w:t>The Contractor has the choice to utilise scaffolding or working access platforms to undertake works as long as they can prove compliance with the Working at Height Regulations 2005 and all other statutory legislation / HSE Guidance. Should scaffolding be used it is to comply with the following:</w:t>
            </w:r>
          </w:p>
          <w:p w14:paraId="05FE3C33" w14:textId="77777777" w:rsidR="00D74DB6" w:rsidRDefault="00D74DB6" w:rsidP="00D74DB6">
            <w:pPr>
              <w:pStyle w:val="number10"/>
              <w:ind w:left="0" w:firstLine="0"/>
              <w:jc w:val="both"/>
              <w:rPr>
                <w:rFonts w:cs="Arial"/>
                <w:szCs w:val="22"/>
              </w:rPr>
            </w:pPr>
          </w:p>
        </w:tc>
        <w:tc>
          <w:tcPr>
            <w:tcW w:w="1478" w:type="dxa"/>
          </w:tcPr>
          <w:p w14:paraId="05582342" w14:textId="77777777" w:rsidR="00D74DB6" w:rsidRPr="0039163A" w:rsidRDefault="00D74DB6" w:rsidP="00D74DB6">
            <w:pPr>
              <w:rPr>
                <w:rFonts w:cs="Arial"/>
                <w:szCs w:val="22"/>
              </w:rPr>
            </w:pPr>
          </w:p>
        </w:tc>
        <w:tc>
          <w:tcPr>
            <w:tcW w:w="1271" w:type="dxa"/>
          </w:tcPr>
          <w:p w14:paraId="214D4D55" w14:textId="77777777" w:rsidR="00D74DB6" w:rsidRPr="00BD0B96" w:rsidRDefault="00D74DB6" w:rsidP="00D74DB6">
            <w:pPr>
              <w:spacing w:before="240"/>
            </w:pPr>
          </w:p>
        </w:tc>
      </w:tr>
      <w:tr w:rsidR="00D74DB6" w:rsidRPr="00BD0B96" w14:paraId="589526F2" w14:textId="77777777" w:rsidTr="002D7276">
        <w:tc>
          <w:tcPr>
            <w:tcW w:w="884" w:type="dxa"/>
          </w:tcPr>
          <w:p w14:paraId="64DE9597" w14:textId="3956B0C0"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.1</w:t>
            </w:r>
          </w:p>
        </w:tc>
        <w:tc>
          <w:tcPr>
            <w:tcW w:w="6426" w:type="dxa"/>
          </w:tcPr>
          <w:p w14:paraId="4A1DB0D3" w14:textId="77777777" w:rsidR="00D74DB6" w:rsidRDefault="00D74DB6" w:rsidP="00D74DB6">
            <w:pPr>
              <w:pStyle w:val="number10"/>
              <w:ind w:left="0" w:firstLine="0"/>
              <w:jc w:val="both"/>
              <w:rPr>
                <w:rFonts w:cs="Arial"/>
                <w:szCs w:val="22"/>
              </w:rPr>
            </w:pPr>
            <w:r>
              <w:rPr>
                <w:rFonts w:cs="Arial"/>
                <w:szCs w:val="22"/>
              </w:rPr>
              <w:t>The Contractor is to provide safe and install suitable scaffold access to enable all external works to be undertaken.  Where the building dictates that sectional, scaffold towers, hanging or cantilevered scaffolding is required, an allowance must be incorporated.</w:t>
            </w:r>
          </w:p>
          <w:p w14:paraId="701568DD" w14:textId="77777777" w:rsidR="00D74DB6" w:rsidRPr="0039163A" w:rsidRDefault="00D74DB6" w:rsidP="00D74DB6">
            <w:pPr>
              <w:pStyle w:val="number10"/>
              <w:ind w:left="0" w:firstLine="0"/>
              <w:jc w:val="both"/>
              <w:rPr>
                <w:rFonts w:cs="Arial"/>
                <w:szCs w:val="22"/>
              </w:rPr>
            </w:pPr>
          </w:p>
        </w:tc>
        <w:tc>
          <w:tcPr>
            <w:tcW w:w="1478" w:type="dxa"/>
          </w:tcPr>
          <w:p w14:paraId="0064DACE" w14:textId="77777777" w:rsidR="00D74DB6" w:rsidRPr="0039163A" w:rsidRDefault="00D74DB6" w:rsidP="00D74DB6">
            <w:pPr>
              <w:rPr>
                <w:rFonts w:cs="Arial"/>
                <w:szCs w:val="22"/>
              </w:rPr>
            </w:pPr>
            <w:r w:rsidRPr="0039163A">
              <w:rPr>
                <w:rFonts w:cs="Arial"/>
                <w:szCs w:val="22"/>
              </w:rPr>
              <w:t>Item</w:t>
            </w:r>
          </w:p>
        </w:tc>
        <w:tc>
          <w:tcPr>
            <w:tcW w:w="1271" w:type="dxa"/>
          </w:tcPr>
          <w:p w14:paraId="382AAF55" w14:textId="77777777" w:rsidR="00D74DB6" w:rsidRPr="00BD0B96" w:rsidRDefault="00D74DB6" w:rsidP="00D74DB6">
            <w:pPr>
              <w:spacing w:before="240"/>
            </w:pPr>
          </w:p>
        </w:tc>
      </w:tr>
      <w:tr w:rsidR="00D74DB6" w:rsidRPr="00BD0B96" w14:paraId="53940389" w14:textId="77777777" w:rsidTr="002D7276">
        <w:tc>
          <w:tcPr>
            <w:tcW w:w="884" w:type="dxa"/>
          </w:tcPr>
          <w:p w14:paraId="6D03FCAF" w14:textId="0ACF08A3"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.2</w:t>
            </w:r>
          </w:p>
        </w:tc>
        <w:tc>
          <w:tcPr>
            <w:tcW w:w="6426" w:type="dxa"/>
          </w:tcPr>
          <w:p w14:paraId="4D01BF8F" w14:textId="77777777" w:rsidR="00D74DB6" w:rsidRDefault="00D74DB6" w:rsidP="00D74DB6">
            <w:pPr>
              <w:rPr>
                <w:rFonts w:cs="Arial"/>
                <w:szCs w:val="22"/>
              </w:rPr>
            </w:pPr>
            <w:r>
              <w:rPr>
                <w:rFonts w:cs="Arial"/>
                <w:szCs w:val="22"/>
              </w:rPr>
              <w:t>Ensure that where scaffolding needs to be installed adjacent or in close proximity to pedestrian routes that a suitable gantry is installed which is fully boarded with polythene protection beneath the scaffold board.  Provide double guard rails and toe boards to all perimeters.   All to be agreed with CA and Health &amp; Safety Officer as identified within the Contractors Health &amp; Safety Plan.</w:t>
            </w:r>
          </w:p>
          <w:p w14:paraId="571E9FB3" w14:textId="77777777" w:rsidR="00D74DB6" w:rsidRPr="0039163A" w:rsidRDefault="00D74DB6" w:rsidP="00D74DB6">
            <w:pPr>
              <w:rPr>
                <w:rFonts w:cs="Arial"/>
                <w:szCs w:val="22"/>
              </w:rPr>
            </w:pPr>
          </w:p>
        </w:tc>
        <w:tc>
          <w:tcPr>
            <w:tcW w:w="1478" w:type="dxa"/>
          </w:tcPr>
          <w:p w14:paraId="4CE16C32" w14:textId="77777777" w:rsidR="00D74DB6" w:rsidRPr="0039163A" w:rsidRDefault="00D74DB6" w:rsidP="00D74DB6">
            <w:pPr>
              <w:rPr>
                <w:rFonts w:cs="Arial"/>
                <w:szCs w:val="22"/>
              </w:rPr>
            </w:pPr>
            <w:r w:rsidRPr="0039163A">
              <w:rPr>
                <w:rFonts w:cs="Arial"/>
                <w:szCs w:val="22"/>
              </w:rPr>
              <w:t>Item</w:t>
            </w:r>
          </w:p>
        </w:tc>
        <w:tc>
          <w:tcPr>
            <w:tcW w:w="1271" w:type="dxa"/>
          </w:tcPr>
          <w:p w14:paraId="7F008FA7" w14:textId="77777777" w:rsidR="00D74DB6" w:rsidRPr="00BD0B96" w:rsidRDefault="00D74DB6" w:rsidP="00D74DB6">
            <w:pPr>
              <w:spacing w:before="240"/>
            </w:pPr>
          </w:p>
        </w:tc>
      </w:tr>
      <w:tr w:rsidR="00D74DB6" w:rsidRPr="00BD0B96" w14:paraId="2134135B" w14:textId="77777777" w:rsidTr="002D7276">
        <w:tc>
          <w:tcPr>
            <w:tcW w:w="884" w:type="dxa"/>
          </w:tcPr>
          <w:p w14:paraId="705880FF" w14:textId="49886C93"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.3</w:t>
            </w:r>
          </w:p>
        </w:tc>
        <w:tc>
          <w:tcPr>
            <w:tcW w:w="6426" w:type="dxa"/>
          </w:tcPr>
          <w:p w14:paraId="0E59BBDD" w14:textId="77777777" w:rsidR="00D74DB6" w:rsidRDefault="00D74DB6" w:rsidP="00D74DB6">
            <w:pPr>
              <w:rPr>
                <w:rFonts w:cs="Arial"/>
                <w:szCs w:val="22"/>
              </w:rPr>
            </w:pPr>
            <w:r>
              <w:rPr>
                <w:rFonts w:cs="Arial"/>
                <w:szCs w:val="22"/>
              </w:rPr>
              <w:t>The scaffolding to be installed must have no irregularities/projection capable of causing personal injury or damage to vehicles or pedestrians during the course of the works.</w:t>
            </w:r>
          </w:p>
          <w:p w14:paraId="2388BF44" w14:textId="77777777" w:rsidR="00D74DB6" w:rsidRPr="0039163A" w:rsidRDefault="00D74DB6" w:rsidP="00D74DB6">
            <w:pPr>
              <w:rPr>
                <w:rFonts w:cs="Arial"/>
                <w:szCs w:val="22"/>
              </w:rPr>
            </w:pPr>
          </w:p>
        </w:tc>
        <w:tc>
          <w:tcPr>
            <w:tcW w:w="1478" w:type="dxa"/>
          </w:tcPr>
          <w:p w14:paraId="501E4D19" w14:textId="77777777" w:rsidR="00D74DB6" w:rsidRPr="0039163A" w:rsidRDefault="00D74DB6" w:rsidP="00D74DB6">
            <w:pPr>
              <w:rPr>
                <w:rFonts w:cs="Arial"/>
                <w:szCs w:val="22"/>
              </w:rPr>
            </w:pPr>
            <w:r w:rsidRPr="0039163A">
              <w:rPr>
                <w:rFonts w:cs="Arial"/>
                <w:szCs w:val="22"/>
              </w:rPr>
              <w:t>Item</w:t>
            </w:r>
          </w:p>
        </w:tc>
        <w:tc>
          <w:tcPr>
            <w:tcW w:w="1271" w:type="dxa"/>
          </w:tcPr>
          <w:p w14:paraId="3580972B" w14:textId="77777777" w:rsidR="00D74DB6" w:rsidRPr="00BD0B96" w:rsidRDefault="00D74DB6" w:rsidP="00D74DB6">
            <w:pPr>
              <w:spacing w:before="240"/>
            </w:pPr>
          </w:p>
        </w:tc>
      </w:tr>
      <w:tr w:rsidR="00D74DB6" w:rsidRPr="00BD0B96" w14:paraId="32CD4262" w14:textId="77777777" w:rsidTr="002D7276">
        <w:tc>
          <w:tcPr>
            <w:tcW w:w="884" w:type="dxa"/>
          </w:tcPr>
          <w:p w14:paraId="65D74F84" w14:textId="2B48AD79" w:rsidR="00D74DB6" w:rsidRPr="0039163A" w:rsidRDefault="00D74DB6" w:rsidP="00D74DB6">
            <w:pPr>
              <w:rPr>
                <w:rFonts w:cs="Arial"/>
                <w:szCs w:val="22"/>
              </w:rPr>
            </w:pPr>
            <w:r>
              <w:rPr>
                <w:rFonts w:cs="Arial"/>
                <w:szCs w:val="22"/>
              </w:rPr>
              <w:t>3.</w:t>
            </w:r>
            <w:r w:rsidR="002D7276">
              <w:rPr>
                <w:rFonts w:cs="Arial"/>
                <w:szCs w:val="22"/>
              </w:rPr>
              <w:t>3</w:t>
            </w:r>
            <w:r>
              <w:rPr>
                <w:rFonts w:cs="Arial"/>
                <w:szCs w:val="22"/>
              </w:rPr>
              <w:t>.4</w:t>
            </w:r>
          </w:p>
        </w:tc>
        <w:tc>
          <w:tcPr>
            <w:tcW w:w="6426" w:type="dxa"/>
          </w:tcPr>
          <w:p w14:paraId="10126368" w14:textId="77777777" w:rsidR="00D74DB6" w:rsidRDefault="00D74DB6" w:rsidP="00D74DB6">
            <w:pPr>
              <w:rPr>
                <w:rFonts w:cs="Arial"/>
                <w:szCs w:val="22"/>
              </w:rPr>
            </w:pPr>
            <w:r>
              <w:rPr>
                <w:rFonts w:cs="Arial"/>
                <w:szCs w:val="22"/>
              </w:rPr>
              <w:t>The Contractor is to provide ladders, tressels, tower scaffolding, etc., to facilitate the works not readily accessible from main scaffolding.</w:t>
            </w:r>
          </w:p>
          <w:p w14:paraId="2C7C4833" w14:textId="77777777" w:rsidR="00D74DB6" w:rsidRPr="0039163A" w:rsidRDefault="00D74DB6" w:rsidP="00D74DB6">
            <w:pPr>
              <w:rPr>
                <w:rFonts w:cs="Arial"/>
                <w:szCs w:val="22"/>
              </w:rPr>
            </w:pPr>
          </w:p>
        </w:tc>
        <w:tc>
          <w:tcPr>
            <w:tcW w:w="1478" w:type="dxa"/>
          </w:tcPr>
          <w:p w14:paraId="36EAA7F1" w14:textId="77777777" w:rsidR="00D74DB6" w:rsidRPr="0039163A" w:rsidRDefault="00D74DB6" w:rsidP="00D74DB6">
            <w:pPr>
              <w:rPr>
                <w:rFonts w:cs="Arial"/>
                <w:szCs w:val="22"/>
              </w:rPr>
            </w:pPr>
            <w:r w:rsidRPr="0039163A">
              <w:rPr>
                <w:rFonts w:cs="Arial"/>
                <w:szCs w:val="22"/>
              </w:rPr>
              <w:t>Item</w:t>
            </w:r>
          </w:p>
        </w:tc>
        <w:tc>
          <w:tcPr>
            <w:tcW w:w="1271" w:type="dxa"/>
          </w:tcPr>
          <w:p w14:paraId="6339931A" w14:textId="77777777" w:rsidR="00D74DB6" w:rsidRPr="00BD0B96" w:rsidRDefault="00D74DB6" w:rsidP="00D74DB6">
            <w:pPr>
              <w:spacing w:before="240"/>
            </w:pPr>
          </w:p>
        </w:tc>
      </w:tr>
      <w:tr w:rsidR="00D74DB6" w:rsidRPr="00BD0B96" w14:paraId="2C498F4C" w14:textId="77777777" w:rsidTr="002D7276">
        <w:tc>
          <w:tcPr>
            <w:tcW w:w="884" w:type="dxa"/>
          </w:tcPr>
          <w:p w14:paraId="07787FB3" w14:textId="44AE30D6" w:rsidR="00D74DB6" w:rsidRPr="0039163A" w:rsidRDefault="00D74DB6" w:rsidP="00D74DB6">
            <w:pPr>
              <w:rPr>
                <w:rFonts w:cs="Arial"/>
                <w:szCs w:val="22"/>
              </w:rPr>
            </w:pPr>
            <w:r>
              <w:rPr>
                <w:rFonts w:cs="Arial"/>
                <w:szCs w:val="22"/>
              </w:rPr>
              <w:t>3.</w:t>
            </w:r>
            <w:r w:rsidR="002D7276">
              <w:rPr>
                <w:rFonts w:cs="Arial"/>
                <w:szCs w:val="22"/>
              </w:rPr>
              <w:t>3</w:t>
            </w:r>
            <w:r>
              <w:rPr>
                <w:rFonts w:cs="Arial"/>
                <w:szCs w:val="22"/>
              </w:rPr>
              <w:t>.5</w:t>
            </w:r>
          </w:p>
        </w:tc>
        <w:tc>
          <w:tcPr>
            <w:tcW w:w="6426" w:type="dxa"/>
          </w:tcPr>
          <w:p w14:paraId="34C79E31" w14:textId="77777777" w:rsidR="00D74DB6" w:rsidRDefault="00D74DB6" w:rsidP="00D74DB6">
            <w:pPr>
              <w:pStyle w:val="number10"/>
              <w:ind w:left="0" w:firstLine="0"/>
              <w:jc w:val="both"/>
              <w:rPr>
                <w:rFonts w:cs="Arial"/>
                <w:szCs w:val="22"/>
              </w:rPr>
            </w:pPr>
            <w:r>
              <w:rPr>
                <w:rFonts w:cs="Arial"/>
                <w:szCs w:val="22"/>
              </w:rPr>
              <w:t>All ladders are to be locked in horizontal position at the end of each working day above first floor lifts.</w:t>
            </w:r>
          </w:p>
          <w:p w14:paraId="690C7F10" w14:textId="77777777" w:rsidR="00D74DB6" w:rsidRDefault="00D74DB6" w:rsidP="00D74DB6">
            <w:pPr>
              <w:pStyle w:val="number10"/>
              <w:ind w:left="0" w:firstLine="0"/>
              <w:jc w:val="both"/>
              <w:rPr>
                <w:rFonts w:cs="Arial"/>
                <w:szCs w:val="22"/>
              </w:rPr>
            </w:pPr>
          </w:p>
        </w:tc>
        <w:tc>
          <w:tcPr>
            <w:tcW w:w="1478" w:type="dxa"/>
          </w:tcPr>
          <w:p w14:paraId="1F736AAC" w14:textId="77777777" w:rsidR="00D74DB6" w:rsidRPr="0039163A" w:rsidRDefault="00D74DB6" w:rsidP="00D74DB6">
            <w:pPr>
              <w:pStyle w:val="number10"/>
              <w:ind w:left="0" w:firstLine="0"/>
              <w:rPr>
                <w:rFonts w:cs="Arial"/>
                <w:szCs w:val="22"/>
              </w:rPr>
            </w:pPr>
            <w:r>
              <w:rPr>
                <w:rFonts w:cs="Arial"/>
                <w:szCs w:val="22"/>
              </w:rPr>
              <w:t>Item</w:t>
            </w:r>
          </w:p>
        </w:tc>
        <w:tc>
          <w:tcPr>
            <w:tcW w:w="1271" w:type="dxa"/>
          </w:tcPr>
          <w:p w14:paraId="29D00481" w14:textId="77777777" w:rsidR="00D74DB6" w:rsidRPr="00BD0B96" w:rsidRDefault="00D74DB6" w:rsidP="00D74DB6">
            <w:pPr>
              <w:spacing w:before="240"/>
            </w:pPr>
          </w:p>
        </w:tc>
      </w:tr>
      <w:tr w:rsidR="00D74DB6" w:rsidRPr="00BD0B96" w14:paraId="44BBC3D2" w14:textId="77777777" w:rsidTr="002D7276">
        <w:tc>
          <w:tcPr>
            <w:tcW w:w="884" w:type="dxa"/>
          </w:tcPr>
          <w:p w14:paraId="1D0B268F" w14:textId="78B5D563" w:rsidR="00D74DB6" w:rsidRDefault="00D74DB6" w:rsidP="00D74DB6">
            <w:pPr>
              <w:rPr>
                <w:rFonts w:cs="Arial"/>
                <w:szCs w:val="22"/>
              </w:rPr>
            </w:pPr>
            <w:r>
              <w:rPr>
                <w:rFonts w:cs="Arial"/>
                <w:szCs w:val="22"/>
              </w:rPr>
              <w:t>3.</w:t>
            </w:r>
            <w:r w:rsidR="002D7276">
              <w:rPr>
                <w:rFonts w:cs="Arial"/>
                <w:szCs w:val="22"/>
              </w:rPr>
              <w:t>3</w:t>
            </w:r>
            <w:r>
              <w:rPr>
                <w:rFonts w:cs="Arial"/>
                <w:szCs w:val="22"/>
              </w:rPr>
              <w:t>.6</w:t>
            </w:r>
          </w:p>
        </w:tc>
        <w:tc>
          <w:tcPr>
            <w:tcW w:w="6426" w:type="dxa"/>
          </w:tcPr>
          <w:p w14:paraId="4FD30E85" w14:textId="77777777" w:rsidR="00D74DB6" w:rsidRDefault="00D74DB6" w:rsidP="00D74DB6">
            <w:pPr>
              <w:pStyle w:val="number10"/>
              <w:ind w:left="0" w:firstLine="0"/>
              <w:jc w:val="both"/>
              <w:rPr>
                <w:rFonts w:cs="Arial"/>
                <w:szCs w:val="22"/>
              </w:rPr>
            </w:pPr>
            <w:r>
              <w:rPr>
                <w:rFonts w:cs="Arial"/>
                <w:szCs w:val="22"/>
              </w:rPr>
              <w:t>The Contractor will be responsible for applying to the Local Authority to erect scaffolding to any elevation where support off a public footpath is required.  Such must be obtained prior to erection of any scaffolding.</w:t>
            </w:r>
          </w:p>
          <w:p w14:paraId="6EE0E499" w14:textId="77777777" w:rsidR="00D74DB6" w:rsidRDefault="00D74DB6" w:rsidP="00D74DB6">
            <w:pPr>
              <w:pStyle w:val="number10"/>
              <w:ind w:left="0" w:firstLine="0"/>
              <w:jc w:val="both"/>
              <w:rPr>
                <w:rFonts w:cs="Arial"/>
                <w:szCs w:val="22"/>
              </w:rPr>
            </w:pPr>
          </w:p>
        </w:tc>
        <w:tc>
          <w:tcPr>
            <w:tcW w:w="1478" w:type="dxa"/>
          </w:tcPr>
          <w:p w14:paraId="44AEAB15" w14:textId="77777777" w:rsidR="00D74DB6" w:rsidRDefault="00D74DB6" w:rsidP="00D74DB6">
            <w:pPr>
              <w:pStyle w:val="number10"/>
              <w:ind w:left="0" w:firstLine="0"/>
              <w:rPr>
                <w:rFonts w:cs="Arial"/>
                <w:szCs w:val="22"/>
              </w:rPr>
            </w:pPr>
            <w:r>
              <w:rPr>
                <w:rFonts w:cs="Arial"/>
                <w:szCs w:val="22"/>
              </w:rPr>
              <w:t>Item</w:t>
            </w:r>
          </w:p>
        </w:tc>
        <w:tc>
          <w:tcPr>
            <w:tcW w:w="1271" w:type="dxa"/>
          </w:tcPr>
          <w:p w14:paraId="7BE614E0" w14:textId="77777777" w:rsidR="00D74DB6" w:rsidRPr="00BD0B96" w:rsidRDefault="00D74DB6" w:rsidP="00D74DB6">
            <w:pPr>
              <w:spacing w:before="240"/>
            </w:pPr>
          </w:p>
        </w:tc>
      </w:tr>
      <w:tr w:rsidR="00D74DB6" w:rsidRPr="00BD0B96" w14:paraId="0AC66550" w14:textId="77777777" w:rsidTr="002D7276">
        <w:tc>
          <w:tcPr>
            <w:tcW w:w="884" w:type="dxa"/>
          </w:tcPr>
          <w:p w14:paraId="72541F3C" w14:textId="4CDB9749" w:rsidR="00D74DB6" w:rsidRDefault="00D74DB6" w:rsidP="00D74DB6">
            <w:pPr>
              <w:rPr>
                <w:rFonts w:cs="Arial"/>
                <w:szCs w:val="22"/>
              </w:rPr>
            </w:pPr>
            <w:r>
              <w:rPr>
                <w:rFonts w:cs="Arial"/>
                <w:szCs w:val="22"/>
              </w:rPr>
              <w:lastRenderedPageBreak/>
              <w:t>3.</w:t>
            </w:r>
            <w:r w:rsidR="002D7276">
              <w:rPr>
                <w:rFonts w:cs="Arial"/>
                <w:szCs w:val="22"/>
              </w:rPr>
              <w:t>3</w:t>
            </w:r>
            <w:r>
              <w:rPr>
                <w:rFonts w:cs="Arial"/>
                <w:szCs w:val="22"/>
              </w:rPr>
              <w:t>.7</w:t>
            </w:r>
          </w:p>
        </w:tc>
        <w:tc>
          <w:tcPr>
            <w:tcW w:w="6426" w:type="dxa"/>
          </w:tcPr>
          <w:p w14:paraId="203F39BC" w14:textId="77777777" w:rsidR="00D74DB6" w:rsidRDefault="00D74DB6" w:rsidP="00D74DB6">
            <w:pPr>
              <w:pStyle w:val="number10"/>
              <w:ind w:left="0" w:firstLine="0"/>
              <w:jc w:val="both"/>
              <w:rPr>
                <w:rFonts w:cs="Arial"/>
                <w:szCs w:val="22"/>
              </w:rPr>
            </w:pPr>
            <w:r>
              <w:rPr>
                <w:rFonts w:cs="Arial"/>
                <w:szCs w:val="22"/>
              </w:rPr>
              <w:t>The Contractor is to allow for a non maintained scaffolding alarm fitted to all scaffolding erected to the premises.  To include PIR and motion detectors.</w:t>
            </w:r>
          </w:p>
          <w:p w14:paraId="34969B5E" w14:textId="77777777" w:rsidR="00D74DB6" w:rsidRDefault="00D74DB6" w:rsidP="00D74DB6">
            <w:pPr>
              <w:pStyle w:val="number10"/>
              <w:ind w:left="0" w:firstLine="0"/>
              <w:jc w:val="both"/>
              <w:rPr>
                <w:rFonts w:cs="Arial"/>
                <w:szCs w:val="22"/>
              </w:rPr>
            </w:pPr>
          </w:p>
        </w:tc>
        <w:tc>
          <w:tcPr>
            <w:tcW w:w="1478" w:type="dxa"/>
          </w:tcPr>
          <w:p w14:paraId="10D33639" w14:textId="77777777" w:rsidR="00D74DB6" w:rsidRDefault="00D74DB6" w:rsidP="00D74DB6">
            <w:pPr>
              <w:pStyle w:val="number10"/>
              <w:ind w:left="0" w:firstLine="0"/>
              <w:rPr>
                <w:rFonts w:cs="Arial"/>
                <w:szCs w:val="22"/>
              </w:rPr>
            </w:pPr>
            <w:r>
              <w:rPr>
                <w:rFonts w:cs="Arial"/>
                <w:szCs w:val="22"/>
              </w:rPr>
              <w:t>Item</w:t>
            </w:r>
          </w:p>
        </w:tc>
        <w:tc>
          <w:tcPr>
            <w:tcW w:w="1271" w:type="dxa"/>
          </w:tcPr>
          <w:p w14:paraId="11D3F0B7" w14:textId="77777777" w:rsidR="00D74DB6" w:rsidRPr="00BD0B96" w:rsidRDefault="00D74DB6" w:rsidP="00D74DB6">
            <w:pPr>
              <w:spacing w:before="240"/>
            </w:pPr>
          </w:p>
        </w:tc>
      </w:tr>
      <w:tr w:rsidR="00D74DB6" w:rsidRPr="00BD0B96" w14:paraId="2D237399" w14:textId="77777777" w:rsidTr="002D7276">
        <w:tc>
          <w:tcPr>
            <w:tcW w:w="884" w:type="dxa"/>
          </w:tcPr>
          <w:p w14:paraId="782976D1" w14:textId="15343FB1" w:rsidR="00D74DB6" w:rsidRDefault="00D74DB6" w:rsidP="00D74DB6">
            <w:pPr>
              <w:rPr>
                <w:rFonts w:cs="Arial"/>
                <w:szCs w:val="22"/>
              </w:rPr>
            </w:pPr>
            <w:r>
              <w:rPr>
                <w:rFonts w:cs="Arial"/>
                <w:szCs w:val="22"/>
              </w:rPr>
              <w:t>3.</w:t>
            </w:r>
            <w:r w:rsidR="002D7276">
              <w:rPr>
                <w:rFonts w:cs="Arial"/>
                <w:szCs w:val="22"/>
              </w:rPr>
              <w:t>3</w:t>
            </w:r>
            <w:r>
              <w:rPr>
                <w:rFonts w:cs="Arial"/>
                <w:szCs w:val="22"/>
              </w:rPr>
              <w:t>.8</w:t>
            </w:r>
          </w:p>
        </w:tc>
        <w:tc>
          <w:tcPr>
            <w:tcW w:w="6426" w:type="dxa"/>
          </w:tcPr>
          <w:p w14:paraId="69C01813" w14:textId="77777777" w:rsidR="00D74DB6" w:rsidRDefault="00D74DB6" w:rsidP="00D74DB6">
            <w:pPr>
              <w:pStyle w:val="number10"/>
              <w:ind w:left="0" w:firstLine="0"/>
              <w:jc w:val="both"/>
            </w:pPr>
            <w:r>
              <w:t>The Site Agent is to maintain a scaffolding inspection register.  Copies to be provided to the Contract Administrator at each formal site inspection.  The Contractors attention is drawn to any pedestrians entrances.</w:t>
            </w:r>
          </w:p>
          <w:p w14:paraId="09687D54" w14:textId="77777777" w:rsidR="00D74DB6" w:rsidRPr="00A37717" w:rsidRDefault="00D74DB6" w:rsidP="00D74DB6">
            <w:pPr>
              <w:pStyle w:val="number10"/>
              <w:ind w:left="0" w:firstLine="0"/>
              <w:jc w:val="both"/>
            </w:pPr>
          </w:p>
        </w:tc>
        <w:tc>
          <w:tcPr>
            <w:tcW w:w="1478" w:type="dxa"/>
          </w:tcPr>
          <w:p w14:paraId="089CACA0" w14:textId="77777777" w:rsidR="00D74DB6" w:rsidRDefault="00D74DB6" w:rsidP="00D74DB6">
            <w:pPr>
              <w:pStyle w:val="number10"/>
              <w:ind w:left="0" w:firstLine="0"/>
              <w:rPr>
                <w:rFonts w:cs="Arial"/>
                <w:szCs w:val="22"/>
              </w:rPr>
            </w:pPr>
            <w:r>
              <w:rPr>
                <w:rFonts w:cs="Arial"/>
                <w:szCs w:val="22"/>
              </w:rPr>
              <w:t>Item</w:t>
            </w:r>
          </w:p>
        </w:tc>
        <w:tc>
          <w:tcPr>
            <w:tcW w:w="1271" w:type="dxa"/>
          </w:tcPr>
          <w:p w14:paraId="7D9736EF" w14:textId="77777777" w:rsidR="00D74DB6" w:rsidRPr="00BD0B96" w:rsidRDefault="00D74DB6" w:rsidP="00D74DB6">
            <w:pPr>
              <w:spacing w:before="240"/>
            </w:pPr>
          </w:p>
        </w:tc>
      </w:tr>
      <w:tr w:rsidR="00D74DB6" w:rsidRPr="00BD0B96" w14:paraId="75135959" w14:textId="77777777" w:rsidTr="002D7276">
        <w:tc>
          <w:tcPr>
            <w:tcW w:w="884" w:type="dxa"/>
          </w:tcPr>
          <w:p w14:paraId="44168953" w14:textId="03EA55A9" w:rsidR="00D74DB6" w:rsidRDefault="00D74DB6" w:rsidP="00D74DB6">
            <w:pPr>
              <w:rPr>
                <w:rFonts w:cs="Arial"/>
                <w:szCs w:val="22"/>
              </w:rPr>
            </w:pPr>
            <w:r>
              <w:rPr>
                <w:rFonts w:cs="Arial"/>
                <w:szCs w:val="22"/>
              </w:rPr>
              <w:t>3.</w:t>
            </w:r>
            <w:r w:rsidR="002D7276">
              <w:rPr>
                <w:rFonts w:cs="Arial"/>
                <w:szCs w:val="22"/>
              </w:rPr>
              <w:t>3</w:t>
            </w:r>
            <w:r>
              <w:rPr>
                <w:rFonts w:cs="Arial"/>
                <w:szCs w:val="22"/>
              </w:rPr>
              <w:t>.9</w:t>
            </w:r>
          </w:p>
        </w:tc>
        <w:tc>
          <w:tcPr>
            <w:tcW w:w="6426" w:type="dxa"/>
          </w:tcPr>
          <w:p w14:paraId="2F9F1FB4" w14:textId="77777777" w:rsidR="00D74DB6" w:rsidRPr="00B47F90" w:rsidRDefault="00D74DB6" w:rsidP="00D74DB6">
            <w:r w:rsidRPr="00B47F90">
              <w:t>The Contractor is to be provided and sufficient access to all internal areas to enable all specified works to be undertaken safely.</w:t>
            </w:r>
          </w:p>
          <w:p w14:paraId="068FFB1C" w14:textId="77777777" w:rsidR="00D74DB6" w:rsidRPr="00BD0B96" w:rsidRDefault="00D74DB6" w:rsidP="00D74DB6"/>
        </w:tc>
        <w:tc>
          <w:tcPr>
            <w:tcW w:w="1478" w:type="dxa"/>
          </w:tcPr>
          <w:p w14:paraId="5CA115EC" w14:textId="77777777" w:rsidR="00D74DB6" w:rsidRPr="0039163A" w:rsidRDefault="00D74DB6" w:rsidP="00D74DB6">
            <w:pPr>
              <w:rPr>
                <w:rFonts w:cs="Arial"/>
                <w:szCs w:val="22"/>
              </w:rPr>
            </w:pPr>
            <w:r w:rsidRPr="0039163A">
              <w:rPr>
                <w:rFonts w:cs="Arial"/>
                <w:szCs w:val="22"/>
              </w:rPr>
              <w:t>Item</w:t>
            </w:r>
          </w:p>
        </w:tc>
        <w:tc>
          <w:tcPr>
            <w:tcW w:w="1271" w:type="dxa"/>
          </w:tcPr>
          <w:p w14:paraId="2AD2D3C8" w14:textId="77777777" w:rsidR="00D74DB6" w:rsidRPr="00BD0B96" w:rsidRDefault="00D74DB6" w:rsidP="00D74DB6">
            <w:pPr>
              <w:spacing w:before="240"/>
            </w:pPr>
          </w:p>
        </w:tc>
      </w:tr>
      <w:tr w:rsidR="00D74DB6" w:rsidRPr="00BD0B96" w14:paraId="31FE5115" w14:textId="77777777" w:rsidTr="002D7276">
        <w:tc>
          <w:tcPr>
            <w:tcW w:w="884" w:type="dxa"/>
          </w:tcPr>
          <w:p w14:paraId="0257A64B" w14:textId="19FC7A91" w:rsidR="00D74DB6" w:rsidRDefault="00D74DB6" w:rsidP="00D74DB6">
            <w:pPr>
              <w:rPr>
                <w:rFonts w:cs="Arial"/>
                <w:szCs w:val="22"/>
              </w:rPr>
            </w:pPr>
            <w:r>
              <w:rPr>
                <w:rFonts w:cs="Arial"/>
                <w:szCs w:val="22"/>
              </w:rPr>
              <w:t>3.</w:t>
            </w:r>
            <w:r w:rsidR="002D7276">
              <w:rPr>
                <w:rFonts w:cs="Arial"/>
                <w:szCs w:val="22"/>
              </w:rPr>
              <w:t>3</w:t>
            </w:r>
            <w:r>
              <w:rPr>
                <w:rFonts w:cs="Arial"/>
                <w:szCs w:val="22"/>
              </w:rPr>
              <w:t>.10</w:t>
            </w:r>
          </w:p>
        </w:tc>
        <w:tc>
          <w:tcPr>
            <w:tcW w:w="6426" w:type="dxa"/>
          </w:tcPr>
          <w:p w14:paraId="77934191" w14:textId="77777777" w:rsidR="00D74DB6" w:rsidRDefault="00D74DB6" w:rsidP="00D74DB6">
            <w:r>
              <w:t>Prior to any access towers/staging being erected, the Contractor is to forward the CA a method statement and risk assessment for consideration.</w:t>
            </w:r>
          </w:p>
          <w:p w14:paraId="67474BF7" w14:textId="77777777" w:rsidR="00D74DB6" w:rsidRPr="00BD0B96" w:rsidRDefault="00D74DB6" w:rsidP="00D74DB6"/>
        </w:tc>
        <w:tc>
          <w:tcPr>
            <w:tcW w:w="1478" w:type="dxa"/>
          </w:tcPr>
          <w:p w14:paraId="353A300D" w14:textId="77777777" w:rsidR="00D74DB6" w:rsidRPr="0039163A" w:rsidRDefault="00D74DB6" w:rsidP="00D74DB6">
            <w:pPr>
              <w:rPr>
                <w:rFonts w:cs="Arial"/>
                <w:szCs w:val="22"/>
              </w:rPr>
            </w:pPr>
            <w:r w:rsidRPr="0039163A">
              <w:rPr>
                <w:rFonts w:cs="Arial"/>
                <w:szCs w:val="22"/>
              </w:rPr>
              <w:t>Item</w:t>
            </w:r>
          </w:p>
        </w:tc>
        <w:tc>
          <w:tcPr>
            <w:tcW w:w="1271" w:type="dxa"/>
          </w:tcPr>
          <w:p w14:paraId="14523D17" w14:textId="77777777" w:rsidR="00D74DB6" w:rsidRPr="00BD0B96" w:rsidRDefault="00D74DB6" w:rsidP="00D74DB6">
            <w:pPr>
              <w:spacing w:before="240"/>
            </w:pPr>
          </w:p>
        </w:tc>
      </w:tr>
      <w:tr w:rsidR="00D74DB6" w:rsidRPr="009E482F" w14:paraId="4ACD4FAE" w14:textId="77777777" w:rsidTr="002D7276">
        <w:tc>
          <w:tcPr>
            <w:tcW w:w="884" w:type="dxa"/>
          </w:tcPr>
          <w:p w14:paraId="04794F2D" w14:textId="6A133D59" w:rsidR="00D74DB6" w:rsidRPr="002270BD" w:rsidRDefault="00D74DB6" w:rsidP="00D74DB6">
            <w:pPr>
              <w:rPr>
                <w:rFonts w:cs="Arial"/>
                <w:szCs w:val="22"/>
              </w:rPr>
            </w:pPr>
            <w:r>
              <w:rPr>
                <w:rFonts w:cs="Arial"/>
                <w:szCs w:val="22"/>
              </w:rPr>
              <w:t>3.</w:t>
            </w:r>
            <w:r w:rsidR="002D7276">
              <w:rPr>
                <w:rFonts w:cs="Arial"/>
                <w:szCs w:val="22"/>
              </w:rPr>
              <w:t>3</w:t>
            </w:r>
            <w:r>
              <w:rPr>
                <w:rFonts w:cs="Arial"/>
                <w:szCs w:val="22"/>
              </w:rPr>
              <w:t>.11</w:t>
            </w:r>
          </w:p>
        </w:tc>
        <w:tc>
          <w:tcPr>
            <w:tcW w:w="6426" w:type="dxa"/>
          </w:tcPr>
          <w:p w14:paraId="3CDF1BD5" w14:textId="77777777" w:rsidR="00D74DB6" w:rsidRPr="009E482F" w:rsidRDefault="00D74DB6" w:rsidP="00D74DB6">
            <w:pPr>
              <w:rPr>
                <w:rFonts w:cs="Arial"/>
                <w:szCs w:val="22"/>
              </w:rPr>
            </w:pPr>
            <w:r w:rsidRPr="009E482F">
              <w:rPr>
                <w:rFonts w:cs="Arial"/>
                <w:szCs w:val="22"/>
              </w:rPr>
              <w:t xml:space="preserve">Method statements and risk assessments must be submitted to the CA for all works undertaken at height and should clearly demonstrate compliance with the Working At Height Regulations 2005. </w:t>
            </w:r>
          </w:p>
          <w:p w14:paraId="563B93D8" w14:textId="77777777" w:rsidR="00D74DB6" w:rsidRPr="002270BD" w:rsidRDefault="00D74DB6" w:rsidP="00D74DB6">
            <w:pPr>
              <w:rPr>
                <w:rFonts w:cs="Arial"/>
                <w:szCs w:val="22"/>
              </w:rPr>
            </w:pPr>
          </w:p>
        </w:tc>
        <w:tc>
          <w:tcPr>
            <w:tcW w:w="1478" w:type="dxa"/>
          </w:tcPr>
          <w:p w14:paraId="46A39AAA" w14:textId="77777777" w:rsidR="00D74DB6" w:rsidRDefault="00D74DB6" w:rsidP="00D74DB6">
            <w:pPr>
              <w:rPr>
                <w:rFonts w:cs="Arial"/>
                <w:szCs w:val="22"/>
              </w:rPr>
            </w:pPr>
            <w:r>
              <w:rPr>
                <w:rFonts w:cs="Arial"/>
                <w:szCs w:val="22"/>
              </w:rPr>
              <w:t>Item</w:t>
            </w:r>
          </w:p>
        </w:tc>
        <w:tc>
          <w:tcPr>
            <w:tcW w:w="1271" w:type="dxa"/>
          </w:tcPr>
          <w:p w14:paraId="0D713365" w14:textId="77777777" w:rsidR="00D74DB6" w:rsidRPr="009E482F" w:rsidRDefault="00D74DB6" w:rsidP="00D74DB6">
            <w:pPr>
              <w:rPr>
                <w:rFonts w:cs="Arial"/>
                <w:szCs w:val="22"/>
              </w:rPr>
            </w:pPr>
          </w:p>
        </w:tc>
      </w:tr>
      <w:tr w:rsidR="00D74DB6" w:rsidRPr="00BD0B96" w14:paraId="7653F5CA" w14:textId="77777777" w:rsidTr="002D7276">
        <w:tc>
          <w:tcPr>
            <w:tcW w:w="884" w:type="dxa"/>
          </w:tcPr>
          <w:p w14:paraId="4176A392" w14:textId="5CCE3A1D" w:rsidR="00D74DB6" w:rsidRPr="002270BD" w:rsidRDefault="00D74DB6" w:rsidP="00D74DB6">
            <w:pPr>
              <w:rPr>
                <w:rFonts w:cs="Arial"/>
                <w:szCs w:val="22"/>
              </w:rPr>
            </w:pPr>
            <w:r>
              <w:rPr>
                <w:rFonts w:cs="Arial"/>
                <w:szCs w:val="22"/>
              </w:rPr>
              <w:t>3.</w:t>
            </w:r>
            <w:r w:rsidR="002D7276">
              <w:rPr>
                <w:rFonts w:cs="Arial"/>
                <w:szCs w:val="22"/>
              </w:rPr>
              <w:t>3</w:t>
            </w:r>
            <w:r>
              <w:rPr>
                <w:rFonts w:cs="Arial"/>
                <w:szCs w:val="22"/>
              </w:rPr>
              <w:t>.12</w:t>
            </w:r>
          </w:p>
        </w:tc>
        <w:tc>
          <w:tcPr>
            <w:tcW w:w="6426" w:type="dxa"/>
          </w:tcPr>
          <w:p w14:paraId="7F6DFE50" w14:textId="77777777" w:rsidR="00D74DB6" w:rsidRDefault="00D74DB6" w:rsidP="00D74DB6">
            <w:pPr>
              <w:rPr>
                <w:szCs w:val="22"/>
              </w:rPr>
            </w:pPr>
            <w:r>
              <w:rPr>
                <w:szCs w:val="22"/>
              </w:rPr>
              <w:t>Any use of Ladders proposed by the contractor must be compliant with the Working at Height Regulations 2005 and the HSE guide “safe use of ladders and stepladders.”  To the satisfaction of the CA/principle designer.</w:t>
            </w:r>
          </w:p>
          <w:p w14:paraId="39C240F1" w14:textId="77777777" w:rsidR="00D74DB6" w:rsidRPr="006A31F7" w:rsidRDefault="00D74DB6" w:rsidP="00D74DB6">
            <w:pPr>
              <w:rPr>
                <w:szCs w:val="22"/>
              </w:rPr>
            </w:pPr>
          </w:p>
        </w:tc>
        <w:tc>
          <w:tcPr>
            <w:tcW w:w="1478" w:type="dxa"/>
          </w:tcPr>
          <w:p w14:paraId="6C423D62" w14:textId="77777777" w:rsidR="00D74DB6" w:rsidRDefault="00D74DB6" w:rsidP="00D74DB6">
            <w:pPr>
              <w:rPr>
                <w:rFonts w:cs="Arial"/>
                <w:szCs w:val="22"/>
              </w:rPr>
            </w:pPr>
            <w:r>
              <w:rPr>
                <w:rFonts w:cs="Arial"/>
                <w:szCs w:val="22"/>
              </w:rPr>
              <w:t>Item</w:t>
            </w:r>
          </w:p>
        </w:tc>
        <w:tc>
          <w:tcPr>
            <w:tcW w:w="1271" w:type="dxa"/>
          </w:tcPr>
          <w:p w14:paraId="4439BEA7" w14:textId="77777777" w:rsidR="00D74DB6" w:rsidRPr="00BD0B96" w:rsidRDefault="00D74DB6" w:rsidP="00D74DB6">
            <w:pPr>
              <w:spacing w:before="240"/>
            </w:pPr>
          </w:p>
        </w:tc>
      </w:tr>
      <w:tr w:rsidR="00D74DB6" w:rsidRPr="00BD0B96" w14:paraId="1895C6E0" w14:textId="77777777" w:rsidTr="002D7276">
        <w:tc>
          <w:tcPr>
            <w:tcW w:w="884" w:type="dxa"/>
          </w:tcPr>
          <w:p w14:paraId="0E094085" w14:textId="77777777" w:rsidR="00D74DB6" w:rsidRPr="00D914B6" w:rsidRDefault="00D74DB6" w:rsidP="00D74DB6">
            <w:pPr>
              <w:rPr>
                <w:rFonts w:cs="Arial"/>
                <w:sz w:val="10"/>
                <w:szCs w:val="10"/>
              </w:rPr>
            </w:pPr>
          </w:p>
          <w:p w14:paraId="13FCE4CB" w14:textId="62D464ED" w:rsidR="00D74DB6" w:rsidRDefault="00D74DB6" w:rsidP="00D74DB6">
            <w:pPr>
              <w:rPr>
                <w:rFonts w:cs="Arial"/>
                <w:szCs w:val="22"/>
              </w:rPr>
            </w:pPr>
            <w:r>
              <w:rPr>
                <w:rFonts w:cs="Arial"/>
                <w:szCs w:val="22"/>
              </w:rPr>
              <w:t>3.</w:t>
            </w:r>
            <w:r w:rsidR="002D7276">
              <w:rPr>
                <w:rFonts w:cs="Arial"/>
                <w:szCs w:val="22"/>
              </w:rPr>
              <w:t>3</w:t>
            </w:r>
            <w:r>
              <w:rPr>
                <w:rFonts w:cs="Arial"/>
                <w:szCs w:val="22"/>
              </w:rPr>
              <w:t>.13</w:t>
            </w:r>
          </w:p>
        </w:tc>
        <w:tc>
          <w:tcPr>
            <w:tcW w:w="6426" w:type="dxa"/>
          </w:tcPr>
          <w:p w14:paraId="67E1F53E" w14:textId="77777777" w:rsidR="00D74DB6" w:rsidRPr="00D914B6" w:rsidRDefault="00D74DB6" w:rsidP="00D74DB6">
            <w:pPr>
              <w:rPr>
                <w:sz w:val="10"/>
                <w:szCs w:val="10"/>
              </w:rPr>
            </w:pPr>
          </w:p>
          <w:p w14:paraId="628A3FE3" w14:textId="77777777" w:rsidR="00D74DB6" w:rsidRDefault="00D74DB6" w:rsidP="00D74DB6">
            <w:r>
              <w:t>The building is occupied by residential occupants and consideration must be given to those occupants.  The Contractor is to ensure access is not restricted in any way, especially at the end of each working day.</w:t>
            </w:r>
          </w:p>
          <w:p w14:paraId="6CC1C4AC" w14:textId="77777777" w:rsidR="00D74DB6" w:rsidRPr="00BD0B96" w:rsidRDefault="00D74DB6" w:rsidP="00D74DB6"/>
        </w:tc>
        <w:tc>
          <w:tcPr>
            <w:tcW w:w="1478" w:type="dxa"/>
          </w:tcPr>
          <w:p w14:paraId="60A2F930" w14:textId="77777777" w:rsidR="00D74DB6" w:rsidRDefault="00D74DB6" w:rsidP="00D74DB6">
            <w:pPr>
              <w:rPr>
                <w:rFonts w:cs="Arial"/>
                <w:szCs w:val="22"/>
              </w:rPr>
            </w:pPr>
          </w:p>
          <w:p w14:paraId="673E8645" w14:textId="77777777" w:rsidR="00D74DB6" w:rsidRPr="0039163A" w:rsidRDefault="00D74DB6" w:rsidP="00D74DB6">
            <w:pPr>
              <w:rPr>
                <w:rFonts w:cs="Arial"/>
                <w:szCs w:val="22"/>
              </w:rPr>
            </w:pPr>
            <w:r w:rsidRPr="0039163A">
              <w:rPr>
                <w:rFonts w:cs="Arial"/>
                <w:szCs w:val="22"/>
              </w:rPr>
              <w:t>Item</w:t>
            </w:r>
          </w:p>
        </w:tc>
        <w:tc>
          <w:tcPr>
            <w:tcW w:w="1271" w:type="dxa"/>
          </w:tcPr>
          <w:p w14:paraId="64B1EB1E" w14:textId="77777777" w:rsidR="00D74DB6" w:rsidRPr="00BD0B96" w:rsidRDefault="00D74DB6" w:rsidP="00D74DB6">
            <w:pPr>
              <w:spacing w:before="240"/>
            </w:pPr>
          </w:p>
        </w:tc>
      </w:tr>
      <w:tr w:rsidR="00D74DB6" w:rsidRPr="00BD0B96" w14:paraId="131265D3" w14:textId="77777777" w:rsidTr="002D7276">
        <w:tc>
          <w:tcPr>
            <w:tcW w:w="884" w:type="dxa"/>
          </w:tcPr>
          <w:p w14:paraId="44FB4535" w14:textId="2C1016E5" w:rsidR="00D74DB6" w:rsidRDefault="00D74DB6" w:rsidP="00D74DB6">
            <w:pPr>
              <w:rPr>
                <w:rFonts w:cs="Arial"/>
                <w:szCs w:val="22"/>
              </w:rPr>
            </w:pPr>
            <w:r>
              <w:rPr>
                <w:rFonts w:cs="Arial"/>
                <w:szCs w:val="22"/>
              </w:rPr>
              <w:t>3.</w:t>
            </w:r>
            <w:r w:rsidR="002D7276">
              <w:rPr>
                <w:rFonts w:cs="Arial"/>
                <w:szCs w:val="22"/>
              </w:rPr>
              <w:t>3</w:t>
            </w:r>
            <w:r>
              <w:rPr>
                <w:rFonts w:cs="Arial"/>
                <w:szCs w:val="22"/>
              </w:rPr>
              <w:t>.14</w:t>
            </w:r>
          </w:p>
        </w:tc>
        <w:tc>
          <w:tcPr>
            <w:tcW w:w="6426" w:type="dxa"/>
          </w:tcPr>
          <w:p w14:paraId="769AE72E" w14:textId="77777777" w:rsidR="00D74DB6" w:rsidRPr="0039163A" w:rsidRDefault="00D74DB6" w:rsidP="00D74DB6">
            <w:pPr>
              <w:rPr>
                <w:rFonts w:cs="Arial"/>
                <w:szCs w:val="22"/>
              </w:rPr>
            </w:pPr>
            <w:r>
              <w:rPr>
                <w:rFonts w:cs="Arial"/>
                <w:szCs w:val="22"/>
              </w:rPr>
              <w:t>All scaffolding is to be erected, maintained, dismantled in accordance with the Local Authority requirements (scaffold licensing), where applicable and all other current regulations, Guidance Notes or Codes of Practice.</w:t>
            </w:r>
          </w:p>
        </w:tc>
        <w:tc>
          <w:tcPr>
            <w:tcW w:w="1478" w:type="dxa"/>
          </w:tcPr>
          <w:p w14:paraId="2FA3C340" w14:textId="77777777" w:rsidR="00D74DB6" w:rsidRPr="0039163A" w:rsidRDefault="00D74DB6" w:rsidP="00D74DB6">
            <w:pPr>
              <w:rPr>
                <w:rFonts w:cs="Arial"/>
                <w:szCs w:val="22"/>
              </w:rPr>
            </w:pPr>
            <w:r w:rsidRPr="0039163A">
              <w:rPr>
                <w:rFonts w:cs="Arial"/>
                <w:szCs w:val="22"/>
              </w:rPr>
              <w:t>Item</w:t>
            </w:r>
          </w:p>
        </w:tc>
        <w:tc>
          <w:tcPr>
            <w:tcW w:w="1271" w:type="dxa"/>
          </w:tcPr>
          <w:p w14:paraId="38864BB0" w14:textId="77777777" w:rsidR="00D74DB6" w:rsidRPr="00BD0B96" w:rsidRDefault="00D74DB6" w:rsidP="00D74DB6">
            <w:pPr>
              <w:spacing w:before="240"/>
            </w:pPr>
          </w:p>
        </w:tc>
      </w:tr>
      <w:tr w:rsidR="00D74DB6" w:rsidRPr="00BD0B96" w14:paraId="275CA9C7" w14:textId="77777777" w:rsidTr="002D7276">
        <w:tc>
          <w:tcPr>
            <w:tcW w:w="884" w:type="dxa"/>
          </w:tcPr>
          <w:p w14:paraId="43D8FCAF" w14:textId="5D91B3AA" w:rsidR="00D74DB6" w:rsidRDefault="00D74DB6" w:rsidP="00D74DB6">
            <w:pPr>
              <w:rPr>
                <w:rFonts w:cs="Arial"/>
                <w:szCs w:val="22"/>
              </w:rPr>
            </w:pPr>
            <w:r>
              <w:rPr>
                <w:rFonts w:cs="Arial"/>
                <w:szCs w:val="22"/>
              </w:rPr>
              <w:t>3.</w:t>
            </w:r>
            <w:r w:rsidR="002D7276">
              <w:rPr>
                <w:rFonts w:cs="Arial"/>
                <w:szCs w:val="22"/>
              </w:rPr>
              <w:t>3</w:t>
            </w:r>
            <w:r>
              <w:rPr>
                <w:rFonts w:cs="Arial"/>
                <w:szCs w:val="22"/>
              </w:rPr>
              <w:t>.15</w:t>
            </w:r>
          </w:p>
        </w:tc>
        <w:tc>
          <w:tcPr>
            <w:tcW w:w="6426" w:type="dxa"/>
          </w:tcPr>
          <w:p w14:paraId="7662A5C7" w14:textId="77777777" w:rsidR="00D74DB6" w:rsidRDefault="00D74DB6" w:rsidP="00D74DB6">
            <w:pPr>
              <w:rPr>
                <w:rFonts w:cs="Arial"/>
                <w:szCs w:val="22"/>
              </w:rPr>
            </w:pPr>
            <w:r>
              <w:rPr>
                <w:rFonts w:cs="Arial"/>
                <w:szCs w:val="22"/>
              </w:rPr>
              <w:t>The contractor is to allow for safe storage of all materials. To be kept locked and secured between delivery and carrying out the works.</w:t>
            </w:r>
          </w:p>
        </w:tc>
        <w:tc>
          <w:tcPr>
            <w:tcW w:w="1478" w:type="dxa"/>
          </w:tcPr>
          <w:p w14:paraId="417ECC30" w14:textId="77777777" w:rsidR="00D74DB6" w:rsidRPr="0039163A" w:rsidRDefault="00D74DB6" w:rsidP="00D74DB6">
            <w:pPr>
              <w:rPr>
                <w:rFonts w:cs="Arial"/>
                <w:szCs w:val="22"/>
              </w:rPr>
            </w:pPr>
            <w:r>
              <w:rPr>
                <w:rFonts w:cs="Arial"/>
                <w:szCs w:val="22"/>
              </w:rPr>
              <w:t>Item</w:t>
            </w:r>
          </w:p>
        </w:tc>
        <w:tc>
          <w:tcPr>
            <w:tcW w:w="1271" w:type="dxa"/>
          </w:tcPr>
          <w:p w14:paraId="386C21E2" w14:textId="77777777" w:rsidR="00D74DB6" w:rsidRPr="00BD0B96" w:rsidRDefault="00D74DB6" w:rsidP="00D74DB6">
            <w:pPr>
              <w:spacing w:before="240"/>
            </w:pPr>
          </w:p>
        </w:tc>
      </w:tr>
      <w:tr w:rsidR="00D74DB6" w:rsidRPr="00BD0B96" w14:paraId="6C59830E" w14:textId="77777777" w:rsidTr="002D7276">
        <w:tc>
          <w:tcPr>
            <w:tcW w:w="884" w:type="dxa"/>
          </w:tcPr>
          <w:p w14:paraId="28EA067E" w14:textId="400AE754" w:rsidR="00D74DB6" w:rsidRPr="00092F2F" w:rsidRDefault="00D74DB6" w:rsidP="00D74DB6">
            <w:pPr>
              <w:pStyle w:val="Number1"/>
              <w:numPr>
                <w:ilvl w:val="0"/>
                <w:numId w:val="0"/>
              </w:numPr>
              <w:rPr>
                <w:bCs/>
              </w:rPr>
            </w:pPr>
            <w:r w:rsidRPr="00092F2F">
              <w:rPr>
                <w:bCs/>
              </w:rPr>
              <w:t>3.</w:t>
            </w:r>
            <w:r w:rsidR="002D7276" w:rsidRPr="00092F2F">
              <w:rPr>
                <w:bCs/>
              </w:rPr>
              <w:t>4</w:t>
            </w:r>
          </w:p>
        </w:tc>
        <w:tc>
          <w:tcPr>
            <w:tcW w:w="6426" w:type="dxa"/>
          </w:tcPr>
          <w:p w14:paraId="3507E963" w14:textId="77777777" w:rsidR="00D74DB6" w:rsidRPr="00092F2F" w:rsidRDefault="00D74DB6" w:rsidP="00D74DB6">
            <w:pPr>
              <w:spacing w:before="240"/>
              <w:rPr>
                <w:b/>
                <w:bCs/>
              </w:rPr>
            </w:pPr>
            <w:r w:rsidRPr="00092F2F">
              <w:rPr>
                <w:b/>
                <w:bCs/>
              </w:rPr>
              <w:t>Health &amp; Safety</w:t>
            </w:r>
          </w:p>
        </w:tc>
        <w:tc>
          <w:tcPr>
            <w:tcW w:w="1478" w:type="dxa"/>
          </w:tcPr>
          <w:p w14:paraId="0B915E19" w14:textId="77777777" w:rsidR="00D74DB6" w:rsidRDefault="00D74DB6" w:rsidP="00D74DB6">
            <w:pPr>
              <w:spacing w:before="240"/>
            </w:pPr>
          </w:p>
        </w:tc>
        <w:tc>
          <w:tcPr>
            <w:tcW w:w="1271" w:type="dxa"/>
          </w:tcPr>
          <w:p w14:paraId="62D3A478" w14:textId="77777777" w:rsidR="00D74DB6" w:rsidRPr="00BD0B96" w:rsidRDefault="00D74DB6" w:rsidP="00D74DB6">
            <w:pPr>
              <w:spacing w:before="240"/>
            </w:pPr>
          </w:p>
        </w:tc>
      </w:tr>
      <w:tr w:rsidR="00D74DB6" w:rsidRPr="00BD0B96" w14:paraId="3FE872BD" w14:textId="77777777" w:rsidTr="002D7276">
        <w:tc>
          <w:tcPr>
            <w:tcW w:w="884" w:type="dxa"/>
          </w:tcPr>
          <w:p w14:paraId="5692341C" w14:textId="1AD04403" w:rsidR="00D74DB6" w:rsidRDefault="00D74DB6" w:rsidP="00D74DB6">
            <w:pPr>
              <w:pStyle w:val="Number1"/>
              <w:numPr>
                <w:ilvl w:val="0"/>
                <w:numId w:val="0"/>
              </w:numPr>
              <w:rPr>
                <w:b w:val="0"/>
              </w:rPr>
            </w:pPr>
            <w:r>
              <w:rPr>
                <w:b w:val="0"/>
              </w:rPr>
              <w:t>3.</w:t>
            </w:r>
            <w:r w:rsidR="002D7276">
              <w:rPr>
                <w:b w:val="0"/>
              </w:rPr>
              <w:t>4.1</w:t>
            </w:r>
          </w:p>
        </w:tc>
        <w:tc>
          <w:tcPr>
            <w:tcW w:w="6426" w:type="dxa"/>
          </w:tcPr>
          <w:p w14:paraId="41E60D3C" w14:textId="77777777" w:rsidR="00D74DB6" w:rsidRDefault="00D74DB6" w:rsidP="00D74DB6">
            <w:pPr>
              <w:spacing w:before="240"/>
            </w:pPr>
            <w:r>
              <w:t xml:space="preserve">The Contractor is to be fully responsible for ensuring the safety of his operatives whilst working on site and to ensure that all scaffolding for access is arranged in accordance with current regulations and Code of Practice.  </w:t>
            </w:r>
          </w:p>
        </w:tc>
        <w:tc>
          <w:tcPr>
            <w:tcW w:w="1478" w:type="dxa"/>
          </w:tcPr>
          <w:p w14:paraId="31968253" w14:textId="77777777" w:rsidR="00D74DB6" w:rsidRDefault="00D74DB6" w:rsidP="00D74DB6">
            <w:pPr>
              <w:spacing w:before="240"/>
            </w:pPr>
            <w:r>
              <w:t>Item</w:t>
            </w:r>
          </w:p>
        </w:tc>
        <w:tc>
          <w:tcPr>
            <w:tcW w:w="1271" w:type="dxa"/>
          </w:tcPr>
          <w:p w14:paraId="76128796" w14:textId="77777777" w:rsidR="00D74DB6" w:rsidRPr="00BD0B96" w:rsidRDefault="00D74DB6" w:rsidP="00D74DB6">
            <w:pPr>
              <w:spacing w:before="240"/>
            </w:pPr>
          </w:p>
        </w:tc>
      </w:tr>
      <w:tr w:rsidR="00D74DB6" w:rsidRPr="00BD0B96" w14:paraId="5AFEE212" w14:textId="77777777" w:rsidTr="002D7276">
        <w:tc>
          <w:tcPr>
            <w:tcW w:w="884" w:type="dxa"/>
          </w:tcPr>
          <w:p w14:paraId="53869034" w14:textId="2EA21006" w:rsidR="00D74DB6" w:rsidRDefault="00D74DB6" w:rsidP="00D74DB6">
            <w:pPr>
              <w:pStyle w:val="Number1"/>
              <w:numPr>
                <w:ilvl w:val="0"/>
                <w:numId w:val="0"/>
              </w:numPr>
              <w:rPr>
                <w:b w:val="0"/>
              </w:rPr>
            </w:pPr>
            <w:r>
              <w:rPr>
                <w:b w:val="0"/>
              </w:rPr>
              <w:t>3.</w:t>
            </w:r>
            <w:r w:rsidR="002D7276">
              <w:rPr>
                <w:b w:val="0"/>
              </w:rPr>
              <w:t>4</w:t>
            </w:r>
            <w:r>
              <w:rPr>
                <w:b w:val="0"/>
              </w:rPr>
              <w:t>.</w:t>
            </w:r>
            <w:r w:rsidR="002D7276">
              <w:rPr>
                <w:b w:val="0"/>
              </w:rPr>
              <w:t>2</w:t>
            </w:r>
          </w:p>
        </w:tc>
        <w:tc>
          <w:tcPr>
            <w:tcW w:w="6426" w:type="dxa"/>
          </w:tcPr>
          <w:p w14:paraId="6C570908" w14:textId="77777777" w:rsidR="00D74DB6" w:rsidRDefault="00D74DB6" w:rsidP="00D74DB6">
            <w:pPr>
              <w:spacing w:before="240"/>
            </w:pPr>
            <w:r>
              <w:t>The Contractor is to ensure all necessary C.O.S.S.H. sheets are obtained for relevant material use within the specification and that all requirements detailed within the sheet are followed to ensure the manufacturers recommendations and requirements are fully complied with.</w:t>
            </w:r>
          </w:p>
        </w:tc>
        <w:tc>
          <w:tcPr>
            <w:tcW w:w="1478" w:type="dxa"/>
          </w:tcPr>
          <w:p w14:paraId="6202788E" w14:textId="77777777" w:rsidR="00D74DB6" w:rsidRDefault="00D74DB6" w:rsidP="00D74DB6">
            <w:pPr>
              <w:spacing w:before="240"/>
            </w:pPr>
            <w:r>
              <w:t>Item</w:t>
            </w:r>
          </w:p>
        </w:tc>
        <w:tc>
          <w:tcPr>
            <w:tcW w:w="1271" w:type="dxa"/>
          </w:tcPr>
          <w:p w14:paraId="13D7DB25" w14:textId="77777777" w:rsidR="00D74DB6" w:rsidRPr="00BD0B96" w:rsidRDefault="00D74DB6" w:rsidP="00D74DB6">
            <w:pPr>
              <w:spacing w:before="240"/>
            </w:pPr>
          </w:p>
        </w:tc>
      </w:tr>
      <w:tr w:rsidR="00D74DB6" w:rsidRPr="00BD0B96" w14:paraId="4B372D0C" w14:textId="77777777" w:rsidTr="002D7276">
        <w:tc>
          <w:tcPr>
            <w:tcW w:w="884" w:type="dxa"/>
          </w:tcPr>
          <w:p w14:paraId="7F33BF40" w14:textId="40B899C3" w:rsidR="00D74DB6" w:rsidRDefault="00D74DB6" w:rsidP="00D74DB6">
            <w:pPr>
              <w:pStyle w:val="Number1"/>
              <w:numPr>
                <w:ilvl w:val="0"/>
                <w:numId w:val="0"/>
              </w:numPr>
              <w:rPr>
                <w:b w:val="0"/>
              </w:rPr>
            </w:pPr>
            <w:r>
              <w:rPr>
                <w:b w:val="0"/>
              </w:rPr>
              <w:t>3.</w:t>
            </w:r>
            <w:r w:rsidR="002D7276">
              <w:rPr>
                <w:b w:val="0"/>
              </w:rPr>
              <w:t>4</w:t>
            </w:r>
            <w:r>
              <w:rPr>
                <w:b w:val="0"/>
              </w:rPr>
              <w:t>.</w:t>
            </w:r>
            <w:r w:rsidR="002D7276">
              <w:rPr>
                <w:b w:val="0"/>
              </w:rPr>
              <w:t>3</w:t>
            </w:r>
          </w:p>
        </w:tc>
        <w:tc>
          <w:tcPr>
            <w:tcW w:w="6426" w:type="dxa"/>
          </w:tcPr>
          <w:p w14:paraId="7F3CFDF8" w14:textId="77777777" w:rsidR="00D74DB6" w:rsidRDefault="00D74DB6" w:rsidP="00D74DB6">
            <w:pPr>
              <w:spacing w:before="240"/>
            </w:pPr>
            <w:r>
              <w:t>The scaffold feet should bear onto doubled-up scaffold boards or similar to spread the load from individual uprights. The scaffold design should be provided by the supplier and the applied loads reviewed by the CA.</w:t>
            </w:r>
          </w:p>
        </w:tc>
        <w:tc>
          <w:tcPr>
            <w:tcW w:w="1478" w:type="dxa"/>
          </w:tcPr>
          <w:p w14:paraId="61E81FE2" w14:textId="77777777" w:rsidR="00D74DB6" w:rsidRDefault="00D74DB6" w:rsidP="00D74DB6">
            <w:pPr>
              <w:spacing w:before="240"/>
            </w:pPr>
          </w:p>
        </w:tc>
        <w:tc>
          <w:tcPr>
            <w:tcW w:w="1271" w:type="dxa"/>
          </w:tcPr>
          <w:p w14:paraId="211C06A2" w14:textId="77777777" w:rsidR="00D74DB6" w:rsidRPr="00BD0B96" w:rsidRDefault="00D74DB6" w:rsidP="00D74DB6">
            <w:pPr>
              <w:spacing w:before="240"/>
            </w:pPr>
          </w:p>
        </w:tc>
      </w:tr>
      <w:tr w:rsidR="00D74DB6" w14:paraId="698924A4" w14:textId="77777777" w:rsidTr="002D7276">
        <w:tc>
          <w:tcPr>
            <w:tcW w:w="884" w:type="dxa"/>
          </w:tcPr>
          <w:p w14:paraId="669C6AC8" w14:textId="77777777" w:rsidR="00D74DB6" w:rsidRPr="00A85CF6" w:rsidRDefault="00D74DB6" w:rsidP="00B23E7F">
            <w:pPr>
              <w:pStyle w:val="Number1"/>
              <w:numPr>
                <w:ilvl w:val="0"/>
                <w:numId w:val="0"/>
              </w:numPr>
            </w:pPr>
          </w:p>
        </w:tc>
        <w:tc>
          <w:tcPr>
            <w:tcW w:w="6426" w:type="dxa"/>
          </w:tcPr>
          <w:p w14:paraId="6AB2876F" w14:textId="77777777" w:rsidR="00D74DB6" w:rsidRDefault="00D74DB6" w:rsidP="00B23E7F">
            <w:pPr>
              <w:spacing w:before="240" w:after="240"/>
              <w:rPr>
                <w:b/>
              </w:rPr>
            </w:pPr>
            <w:r>
              <w:rPr>
                <w:b/>
              </w:rPr>
              <w:t>Chimney</w:t>
            </w:r>
          </w:p>
          <w:p w14:paraId="19B95E50" w14:textId="3886035F" w:rsidR="00D74DB6" w:rsidRPr="00B775B2" w:rsidRDefault="00D74DB6" w:rsidP="00B23E7F">
            <w:pPr>
              <w:spacing w:before="240" w:after="240"/>
              <w:rPr>
                <w:b/>
                <w:u w:val="single"/>
              </w:rPr>
            </w:pPr>
            <w:r w:rsidRPr="00916933">
              <w:rPr>
                <w:bCs/>
                <w:i/>
                <w:iCs/>
              </w:rPr>
              <w:t>Aged style, stack reconstruction to include DPC tray and leadwork</w:t>
            </w:r>
            <w:r w:rsidR="002D7276">
              <w:rPr>
                <w:bCs/>
                <w:i/>
                <w:iCs/>
              </w:rPr>
              <w:t>.</w:t>
            </w:r>
          </w:p>
        </w:tc>
        <w:tc>
          <w:tcPr>
            <w:tcW w:w="1478" w:type="dxa"/>
          </w:tcPr>
          <w:p w14:paraId="7763ECDD" w14:textId="24F9460C" w:rsidR="00D74DB6" w:rsidRDefault="00D74DB6" w:rsidP="00B23E7F">
            <w:pPr>
              <w:spacing w:before="240"/>
            </w:pPr>
            <w:r>
              <w:t>Note</w:t>
            </w:r>
          </w:p>
        </w:tc>
        <w:tc>
          <w:tcPr>
            <w:tcW w:w="1271" w:type="dxa"/>
          </w:tcPr>
          <w:p w14:paraId="4F82D744" w14:textId="0A010E35" w:rsidR="00D74DB6" w:rsidRPr="009A7B93" w:rsidRDefault="00D74DB6" w:rsidP="00B23E7F">
            <w:pPr>
              <w:spacing w:before="240"/>
              <w:rPr>
                <w:b/>
              </w:rPr>
            </w:pPr>
            <w:r>
              <w:rPr>
                <w:b/>
              </w:rPr>
              <w:t>N/A</w:t>
            </w:r>
          </w:p>
        </w:tc>
      </w:tr>
      <w:tr w:rsidR="00D74DB6" w14:paraId="3394B347" w14:textId="77777777" w:rsidTr="002D7276">
        <w:tc>
          <w:tcPr>
            <w:tcW w:w="884" w:type="dxa"/>
          </w:tcPr>
          <w:p w14:paraId="4D4F98B8" w14:textId="79C12737" w:rsidR="00D74DB6" w:rsidRPr="00A85CF6" w:rsidRDefault="00D74DB6" w:rsidP="00B23E7F">
            <w:pPr>
              <w:pStyle w:val="Number1"/>
              <w:numPr>
                <w:ilvl w:val="0"/>
                <w:numId w:val="0"/>
              </w:numPr>
            </w:pPr>
            <w:r w:rsidRPr="00C57478">
              <w:rPr>
                <w:b w:val="0"/>
                <w:bCs/>
              </w:rPr>
              <w:t>3.</w:t>
            </w:r>
            <w:r w:rsidR="002D7276">
              <w:rPr>
                <w:b w:val="0"/>
                <w:bCs/>
              </w:rPr>
              <w:t>5</w:t>
            </w:r>
            <w:r w:rsidRPr="00C57478">
              <w:rPr>
                <w:b w:val="0"/>
                <w:bCs/>
              </w:rPr>
              <w:t>.1</w:t>
            </w:r>
          </w:p>
        </w:tc>
        <w:tc>
          <w:tcPr>
            <w:tcW w:w="6426" w:type="dxa"/>
          </w:tcPr>
          <w:p w14:paraId="17A2F8AB" w14:textId="77777777" w:rsidR="00D74DB6" w:rsidRPr="002D7276" w:rsidRDefault="00D74DB6" w:rsidP="00B23E7F">
            <w:pPr>
              <w:spacing w:before="240" w:after="240"/>
              <w:rPr>
                <w:bCs/>
                <w:u w:val="single"/>
              </w:rPr>
            </w:pPr>
            <w:r w:rsidRPr="002D7276">
              <w:rPr>
                <w:bCs/>
                <w:u w:val="single"/>
              </w:rPr>
              <w:t>Stack deconstruction</w:t>
            </w:r>
          </w:p>
          <w:p w14:paraId="01A2AF54" w14:textId="622A6860" w:rsidR="00D74DB6" w:rsidRPr="00B775B2" w:rsidRDefault="00D74DB6" w:rsidP="00B23E7F">
            <w:pPr>
              <w:spacing w:before="240" w:after="240"/>
              <w:rPr>
                <w:b/>
                <w:u w:val="single"/>
              </w:rPr>
            </w:pPr>
            <w:r w:rsidRPr="002D7276">
              <w:rPr>
                <w:bCs/>
              </w:rPr>
              <w:t xml:space="preserve">Allow to deconstruct existing rendered chimney stack below roof covering and prepare surface to allow reconstruction.  </w:t>
            </w:r>
          </w:p>
        </w:tc>
        <w:tc>
          <w:tcPr>
            <w:tcW w:w="1478" w:type="dxa"/>
          </w:tcPr>
          <w:p w14:paraId="592CCCE1" w14:textId="609BE4FE" w:rsidR="00D74DB6" w:rsidRDefault="002D7276" w:rsidP="00B23E7F">
            <w:pPr>
              <w:spacing w:before="240"/>
            </w:pPr>
            <w:r>
              <w:t>Item</w:t>
            </w:r>
          </w:p>
        </w:tc>
        <w:tc>
          <w:tcPr>
            <w:tcW w:w="1271" w:type="dxa"/>
          </w:tcPr>
          <w:p w14:paraId="26BCC9C1" w14:textId="77777777" w:rsidR="00D74DB6" w:rsidRPr="009A7B93" w:rsidRDefault="00D74DB6" w:rsidP="00B23E7F">
            <w:pPr>
              <w:spacing w:before="240"/>
              <w:rPr>
                <w:b/>
              </w:rPr>
            </w:pPr>
          </w:p>
        </w:tc>
      </w:tr>
      <w:tr w:rsidR="00D74DB6" w14:paraId="24B8517B" w14:textId="77777777" w:rsidTr="002D7276">
        <w:tc>
          <w:tcPr>
            <w:tcW w:w="884" w:type="dxa"/>
          </w:tcPr>
          <w:p w14:paraId="6AC47275" w14:textId="633E6F95" w:rsidR="00D74DB6" w:rsidRPr="00A85CF6" w:rsidRDefault="00D74DB6" w:rsidP="00B23E7F">
            <w:pPr>
              <w:pStyle w:val="Number1"/>
              <w:numPr>
                <w:ilvl w:val="0"/>
                <w:numId w:val="0"/>
              </w:numPr>
            </w:pPr>
            <w:r w:rsidRPr="00C57478">
              <w:rPr>
                <w:b w:val="0"/>
                <w:bCs/>
              </w:rPr>
              <w:t>3.</w:t>
            </w:r>
            <w:r w:rsidR="002D7276">
              <w:rPr>
                <w:b w:val="0"/>
                <w:bCs/>
              </w:rPr>
              <w:t>5</w:t>
            </w:r>
            <w:r w:rsidRPr="00C57478">
              <w:rPr>
                <w:b w:val="0"/>
                <w:bCs/>
              </w:rPr>
              <w:t>.2</w:t>
            </w:r>
          </w:p>
        </w:tc>
        <w:tc>
          <w:tcPr>
            <w:tcW w:w="6426" w:type="dxa"/>
          </w:tcPr>
          <w:p w14:paraId="325A64DF" w14:textId="489698CC" w:rsidR="00D74DB6" w:rsidRPr="002D7276" w:rsidRDefault="00D74DB6" w:rsidP="00B23E7F">
            <w:pPr>
              <w:spacing w:before="240" w:after="240"/>
              <w:rPr>
                <w:bCs/>
                <w:u w:val="single"/>
              </w:rPr>
            </w:pPr>
            <w:r w:rsidRPr="002D7276">
              <w:rPr>
                <w:bCs/>
                <w:u w:val="single"/>
              </w:rPr>
              <w:t>Stack re-build</w:t>
            </w:r>
            <w:r w:rsidR="002D7276">
              <w:rPr>
                <w:bCs/>
                <w:u w:val="single"/>
              </w:rPr>
              <w:t xml:space="preserve"> with DPC</w:t>
            </w:r>
          </w:p>
          <w:p w14:paraId="22A76D50" w14:textId="0B073B4E" w:rsidR="005745A9" w:rsidRPr="002D7276" w:rsidRDefault="00D74DB6" w:rsidP="00B23E7F">
            <w:pPr>
              <w:spacing w:before="240" w:after="240"/>
              <w:rPr>
                <w:bCs/>
              </w:rPr>
            </w:pPr>
            <w:r w:rsidRPr="002D7276">
              <w:rPr>
                <w:bCs/>
              </w:rPr>
              <w:t xml:space="preserve">Allow to re-build the chimney stack incorporating a DPC tray </w:t>
            </w:r>
            <w:r w:rsidR="005745A9" w:rsidRPr="002D7276">
              <w:rPr>
                <w:bCs/>
              </w:rPr>
              <w:t xml:space="preserve">to the level stated on </w:t>
            </w:r>
            <w:r w:rsidRPr="002D7276">
              <w:rPr>
                <w:bCs/>
              </w:rPr>
              <w:t>and associated lead flashing waterproofing to the same height and appearance of previous chimney.</w:t>
            </w:r>
          </w:p>
          <w:p w14:paraId="23343FC3" w14:textId="373AB14E" w:rsidR="005745A9" w:rsidRPr="005745A9" w:rsidRDefault="005745A9" w:rsidP="005745A9">
            <w:pPr>
              <w:spacing w:before="240" w:after="240"/>
              <w:rPr>
                <w:bCs/>
              </w:rPr>
            </w:pPr>
            <w:r w:rsidRPr="005745A9">
              <w:rPr>
                <w:bCs/>
              </w:rPr>
              <w:t>DPC tray should be positioned 150mm above the lowest point of the chimneys front flashing</w:t>
            </w:r>
            <w:r w:rsidR="002D7276">
              <w:rPr>
                <w:bCs/>
              </w:rPr>
              <w:t xml:space="preserve">. </w:t>
            </w:r>
            <w:r w:rsidRPr="005745A9">
              <w:rPr>
                <w:bCs/>
              </w:rPr>
              <w:t>Le</w:t>
            </w:r>
            <w:r w:rsidR="002D7276">
              <w:rPr>
                <w:bCs/>
              </w:rPr>
              <w:t>ad</w:t>
            </w:r>
            <w:r w:rsidRPr="005745A9">
              <w:rPr>
                <w:bCs/>
              </w:rPr>
              <w:t xml:space="preserve"> DPC tray should also incorporate an upstand where the tray meets the flue. This should be a minimum up turn of 50mm.</w:t>
            </w:r>
          </w:p>
          <w:p w14:paraId="46964636" w14:textId="61B0D36D" w:rsidR="005745A9" w:rsidRPr="007A7318" w:rsidRDefault="005745A9" w:rsidP="005745A9">
            <w:pPr>
              <w:spacing w:before="240" w:after="240"/>
              <w:rPr>
                <w:bCs/>
                <w:highlight w:val="yellow"/>
              </w:rPr>
            </w:pPr>
            <w:r w:rsidRPr="005745A9">
              <w:rPr>
                <w:bCs/>
              </w:rPr>
              <w:t>The lead DPC tray should also be painted on both surfaces with Bitumen Paint and weep holes should be placed to let out any build up of moisture above the lead DPC tray.</w:t>
            </w:r>
          </w:p>
          <w:p w14:paraId="0D67E945" w14:textId="1084F229" w:rsidR="00D74DB6" w:rsidRPr="00B775B2" w:rsidRDefault="002D7276" w:rsidP="00B23E7F">
            <w:pPr>
              <w:spacing w:before="240" w:after="240"/>
              <w:rPr>
                <w:b/>
                <w:u w:val="single"/>
              </w:rPr>
            </w:pPr>
            <w:r w:rsidRPr="002D7276">
              <w:rPr>
                <w:bCs/>
              </w:rPr>
              <w:t>The reconstructed c</w:t>
            </w:r>
            <w:r w:rsidR="00D74DB6" w:rsidRPr="002D7276">
              <w:rPr>
                <w:bCs/>
              </w:rPr>
              <w:t>himney stack is to be re-rendered and match the colour and design of existing</w:t>
            </w:r>
            <w:r>
              <w:rPr>
                <w:bCs/>
              </w:rPr>
              <w:t>, with clay pot and lead flashing at the base to match existing. The new chimney should be built to the same height as the existing.</w:t>
            </w:r>
          </w:p>
        </w:tc>
        <w:tc>
          <w:tcPr>
            <w:tcW w:w="1478" w:type="dxa"/>
          </w:tcPr>
          <w:p w14:paraId="666CABCB" w14:textId="366C491C" w:rsidR="00D74DB6" w:rsidRDefault="002D7276" w:rsidP="00B23E7F">
            <w:pPr>
              <w:spacing w:before="240"/>
            </w:pPr>
            <w:r>
              <w:t>Item</w:t>
            </w:r>
          </w:p>
        </w:tc>
        <w:tc>
          <w:tcPr>
            <w:tcW w:w="1271" w:type="dxa"/>
          </w:tcPr>
          <w:p w14:paraId="72077FA2" w14:textId="77777777" w:rsidR="00D74DB6" w:rsidRPr="009A7B93" w:rsidRDefault="00D74DB6" w:rsidP="00B23E7F">
            <w:pPr>
              <w:spacing w:before="240"/>
              <w:rPr>
                <w:b/>
              </w:rPr>
            </w:pPr>
          </w:p>
        </w:tc>
      </w:tr>
      <w:tr w:rsidR="00D74DB6" w14:paraId="311A69E5" w14:textId="77777777" w:rsidTr="002D7276">
        <w:tc>
          <w:tcPr>
            <w:tcW w:w="884" w:type="dxa"/>
          </w:tcPr>
          <w:p w14:paraId="4E1A9740" w14:textId="77777777" w:rsidR="00D74DB6" w:rsidRPr="00A85CF6" w:rsidRDefault="00D74DB6" w:rsidP="00B23E7F">
            <w:pPr>
              <w:pStyle w:val="Number1"/>
              <w:numPr>
                <w:ilvl w:val="0"/>
                <w:numId w:val="0"/>
              </w:numPr>
            </w:pPr>
          </w:p>
        </w:tc>
        <w:tc>
          <w:tcPr>
            <w:tcW w:w="6426" w:type="dxa"/>
          </w:tcPr>
          <w:p w14:paraId="33C97C78" w14:textId="77777777" w:rsidR="00D74DB6" w:rsidRDefault="00D74DB6" w:rsidP="00B23E7F">
            <w:pPr>
              <w:spacing w:before="240" w:after="240"/>
              <w:rPr>
                <w:b/>
              </w:rPr>
            </w:pPr>
            <w:r>
              <w:rPr>
                <w:b/>
              </w:rPr>
              <w:t>Roof covering</w:t>
            </w:r>
          </w:p>
          <w:p w14:paraId="6D295B99" w14:textId="53B8C5B5" w:rsidR="00D74DB6" w:rsidRPr="00B775B2" w:rsidRDefault="00D74DB6" w:rsidP="00B23E7F">
            <w:pPr>
              <w:spacing w:before="240" w:after="240"/>
              <w:rPr>
                <w:b/>
                <w:u w:val="single"/>
              </w:rPr>
            </w:pPr>
            <w:r>
              <w:rPr>
                <w:bCs/>
                <w:i/>
                <w:iCs/>
              </w:rPr>
              <w:t>Artificial slate roof covering at end of life require replacement</w:t>
            </w:r>
          </w:p>
        </w:tc>
        <w:tc>
          <w:tcPr>
            <w:tcW w:w="1478" w:type="dxa"/>
          </w:tcPr>
          <w:p w14:paraId="66ABE541" w14:textId="7285A0D8" w:rsidR="00D74DB6" w:rsidRDefault="00D74DB6" w:rsidP="00B23E7F">
            <w:pPr>
              <w:spacing w:before="240"/>
            </w:pPr>
            <w:r>
              <w:t>Note</w:t>
            </w:r>
          </w:p>
        </w:tc>
        <w:tc>
          <w:tcPr>
            <w:tcW w:w="1271" w:type="dxa"/>
          </w:tcPr>
          <w:p w14:paraId="6B86E55F" w14:textId="0B78747C" w:rsidR="00D74DB6" w:rsidRPr="009A7B93" w:rsidRDefault="00D74DB6" w:rsidP="00B23E7F">
            <w:pPr>
              <w:spacing w:before="240"/>
              <w:rPr>
                <w:b/>
              </w:rPr>
            </w:pPr>
            <w:r>
              <w:rPr>
                <w:b/>
              </w:rPr>
              <w:t>N/A</w:t>
            </w:r>
          </w:p>
        </w:tc>
      </w:tr>
      <w:tr w:rsidR="00D74DB6" w14:paraId="737DD2C8" w14:textId="77777777" w:rsidTr="002D7276">
        <w:tc>
          <w:tcPr>
            <w:tcW w:w="884" w:type="dxa"/>
          </w:tcPr>
          <w:p w14:paraId="58689731" w14:textId="076592D4" w:rsidR="00D74DB6" w:rsidRPr="00A85CF6" w:rsidRDefault="00D74DB6" w:rsidP="00B23E7F">
            <w:pPr>
              <w:pStyle w:val="Number1"/>
              <w:numPr>
                <w:ilvl w:val="0"/>
                <w:numId w:val="0"/>
              </w:numPr>
            </w:pPr>
            <w:r>
              <w:rPr>
                <w:b w:val="0"/>
                <w:bCs/>
              </w:rPr>
              <w:t>3.</w:t>
            </w:r>
            <w:r w:rsidR="002D7276">
              <w:rPr>
                <w:b w:val="0"/>
                <w:bCs/>
              </w:rPr>
              <w:t>5</w:t>
            </w:r>
            <w:r>
              <w:rPr>
                <w:b w:val="0"/>
                <w:bCs/>
              </w:rPr>
              <w:t>.3</w:t>
            </w:r>
          </w:p>
        </w:tc>
        <w:tc>
          <w:tcPr>
            <w:tcW w:w="6426" w:type="dxa"/>
          </w:tcPr>
          <w:p w14:paraId="15E39CAA" w14:textId="77777777" w:rsidR="00D74DB6" w:rsidRDefault="00D74DB6" w:rsidP="00B23E7F">
            <w:pPr>
              <w:spacing w:before="240" w:after="240"/>
              <w:rPr>
                <w:bCs/>
                <w:u w:val="single"/>
              </w:rPr>
            </w:pPr>
            <w:r>
              <w:rPr>
                <w:bCs/>
                <w:u w:val="single"/>
              </w:rPr>
              <w:t>Replace roof covering</w:t>
            </w:r>
          </w:p>
          <w:p w14:paraId="57FDE346" w14:textId="77777777" w:rsidR="00D74DB6" w:rsidRDefault="00D74DB6" w:rsidP="00B23E7F">
            <w:pPr>
              <w:spacing w:before="240" w:after="240"/>
              <w:rPr>
                <w:bCs/>
              </w:rPr>
            </w:pPr>
            <w:r w:rsidRPr="00142180">
              <w:rPr>
                <w:bCs/>
              </w:rPr>
              <w:t xml:space="preserve">Allow to strip and dispose of existing </w:t>
            </w:r>
            <w:r>
              <w:rPr>
                <w:bCs/>
              </w:rPr>
              <w:t>artificial</w:t>
            </w:r>
            <w:r w:rsidRPr="00142180">
              <w:rPr>
                <w:bCs/>
              </w:rPr>
              <w:t xml:space="preserve"> slate roof covering</w:t>
            </w:r>
            <w:r>
              <w:rPr>
                <w:bCs/>
              </w:rPr>
              <w:t xml:space="preserve"> to the 2-storey section of the building.</w:t>
            </w:r>
          </w:p>
          <w:p w14:paraId="4204D324" w14:textId="3AC555D5" w:rsidR="00D74DB6" w:rsidRDefault="00D74DB6" w:rsidP="00B23E7F">
            <w:pPr>
              <w:spacing w:before="240" w:after="240"/>
              <w:rPr>
                <w:bCs/>
              </w:rPr>
            </w:pPr>
            <w:r>
              <w:rPr>
                <w:bCs/>
              </w:rPr>
              <w:t xml:space="preserve">Allow to supply and install new artificial </w:t>
            </w:r>
            <w:r w:rsidR="002970C7">
              <w:rPr>
                <w:bCs/>
              </w:rPr>
              <w:t xml:space="preserve">cement fibre </w:t>
            </w:r>
            <w:r>
              <w:rPr>
                <w:bCs/>
              </w:rPr>
              <w:t>slate tiles</w:t>
            </w:r>
            <w:r w:rsidR="00532B9B">
              <w:rPr>
                <w:bCs/>
              </w:rPr>
              <w:t xml:space="preserve"> and ridge tiles</w:t>
            </w:r>
            <w:r>
              <w:rPr>
                <w:bCs/>
              </w:rPr>
              <w:t xml:space="preserve"> </w:t>
            </w:r>
            <w:r w:rsidR="002970C7">
              <w:rPr>
                <w:bCs/>
              </w:rPr>
              <w:t xml:space="preserve">with cut edge, </w:t>
            </w:r>
            <w:r>
              <w:rPr>
                <w:bCs/>
              </w:rPr>
              <w:t xml:space="preserve">colour and style to match existing. Product to be approved by the CA </w:t>
            </w:r>
            <w:r w:rsidR="003F103C">
              <w:rPr>
                <w:bCs/>
              </w:rPr>
              <w:t xml:space="preserve">by way of a sample on site </w:t>
            </w:r>
            <w:r>
              <w:rPr>
                <w:bCs/>
              </w:rPr>
              <w:t>prior to order</w:t>
            </w:r>
            <w:r w:rsidR="003F103C">
              <w:rPr>
                <w:bCs/>
              </w:rPr>
              <w:t xml:space="preserve"> of the full covering</w:t>
            </w:r>
            <w:r>
              <w:rPr>
                <w:bCs/>
              </w:rPr>
              <w:t>.</w:t>
            </w:r>
          </w:p>
          <w:p w14:paraId="4E24D655" w14:textId="77777777" w:rsidR="00D74DB6" w:rsidRDefault="00D74DB6" w:rsidP="00B23E7F">
            <w:pPr>
              <w:spacing w:before="240" w:after="240"/>
              <w:rPr>
                <w:bCs/>
              </w:rPr>
            </w:pPr>
            <w:r>
              <w:rPr>
                <w:bCs/>
              </w:rPr>
              <w:t xml:space="preserve">The contractor is to ensure that adequate weather protection is provided for the duration of works to prevent ingress into the building.  </w:t>
            </w:r>
          </w:p>
          <w:p w14:paraId="3F7D273D" w14:textId="763F54F1" w:rsidR="00D74DB6" w:rsidRPr="00B775B2" w:rsidRDefault="00D74DB6" w:rsidP="00B23E7F">
            <w:pPr>
              <w:spacing w:before="240" w:after="240"/>
              <w:rPr>
                <w:b/>
                <w:u w:val="single"/>
              </w:rPr>
            </w:pPr>
            <w:r>
              <w:rPr>
                <w:bCs/>
              </w:rPr>
              <w:t xml:space="preserve">Approximate area for pricing purposes: </w:t>
            </w:r>
            <w:r w:rsidRPr="00920D11">
              <w:rPr>
                <w:bCs/>
              </w:rPr>
              <w:t>40m²</w:t>
            </w:r>
          </w:p>
        </w:tc>
        <w:tc>
          <w:tcPr>
            <w:tcW w:w="1478" w:type="dxa"/>
          </w:tcPr>
          <w:p w14:paraId="3F573357" w14:textId="76AA8820" w:rsidR="00D74DB6" w:rsidRDefault="00D74DB6" w:rsidP="00B23E7F">
            <w:pPr>
              <w:spacing w:before="240"/>
            </w:pPr>
            <w:r>
              <w:t>Item</w:t>
            </w:r>
          </w:p>
        </w:tc>
        <w:tc>
          <w:tcPr>
            <w:tcW w:w="1271" w:type="dxa"/>
          </w:tcPr>
          <w:p w14:paraId="0F5964D4" w14:textId="77777777" w:rsidR="00D74DB6" w:rsidRPr="009A7B93" w:rsidRDefault="00D74DB6" w:rsidP="00B23E7F">
            <w:pPr>
              <w:spacing w:before="240"/>
              <w:rPr>
                <w:b/>
              </w:rPr>
            </w:pPr>
          </w:p>
        </w:tc>
      </w:tr>
      <w:tr w:rsidR="00532B9B" w14:paraId="75FCA994" w14:textId="77777777" w:rsidTr="002D7276">
        <w:tc>
          <w:tcPr>
            <w:tcW w:w="884" w:type="dxa"/>
          </w:tcPr>
          <w:p w14:paraId="448897A5" w14:textId="3A6FDB1F" w:rsidR="00532B9B" w:rsidRDefault="00532B9B" w:rsidP="00B23E7F">
            <w:pPr>
              <w:pStyle w:val="Number1"/>
              <w:numPr>
                <w:ilvl w:val="0"/>
                <w:numId w:val="0"/>
              </w:numPr>
              <w:rPr>
                <w:b w:val="0"/>
                <w:bCs/>
              </w:rPr>
            </w:pPr>
            <w:r>
              <w:rPr>
                <w:b w:val="0"/>
                <w:bCs/>
              </w:rPr>
              <w:t>3.5.3a</w:t>
            </w:r>
          </w:p>
        </w:tc>
        <w:tc>
          <w:tcPr>
            <w:tcW w:w="6426" w:type="dxa"/>
          </w:tcPr>
          <w:p w14:paraId="16EDA87B" w14:textId="77777777" w:rsidR="00532B9B" w:rsidRDefault="00532B9B" w:rsidP="00B23E7F">
            <w:pPr>
              <w:spacing w:before="240" w:after="240"/>
              <w:rPr>
                <w:bCs/>
                <w:u w:val="single"/>
              </w:rPr>
            </w:pPr>
            <w:r>
              <w:rPr>
                <w:bCs/>
                <w:u w:val="single"/>
              </w:rPr>
              <w:t>Cost option</w:t>
            </w:r>
          </w:p>
          <w:p w14:paraId="472E7633" w14:textId="134FF0D3" w:rsidR="00532B9B" w:rsidRPr="00532B9B" w:rsidRDefault="00532B9B" w:rsidP="00B23E7F">
            <w:pPr>
              <w:spacing w:before="240" w:after="240"/>
              <w:rPr>
                <w:bCs/>
              </w:rPr>
            </w:pPr>
            <w:r w:rsidRPr="00532B9B">
              <w:rPr>
                <w:bCs/>
              </w:rPr>
              <w:lastRenderedPageBreak/>
              <w:t xml:space="preserve">Provide extra over for </w:t>
            </w:r>
            <w:r w:rsidR="00B577B7">
              <w:rPr>
                <w:bCs/>
              </w:rPr>
              <w:t xml:space="preserve">removal and dispose of the existing </w:t>
            </w:r>
            <w:r w:rsidRPr="00532B9B">
              <w:rPr>
                <w:bCs/>
              </w:rPr>
              <w:t>roof covering</w:t>
            </w:r>
            <w:r w:rsidR="00B577B7">
              <w:rPr>
                <w:bCs/>
              </w:rPr>
              <w:t xml:space="preserve"> and</w:t>
            </w:r>
            <w:r w:rsidRPr="00532B9B">
              <w:rPr>
                <w:bCs/>
              </w:rPr>
              <w:t xml:space="preserve"> replacement </w:t>
            </w:r>
            <w:r w:rsidRPr="00532B9B">
              <w:rPr>
                <w:b/>
              </w:rPr>
              <w:t>as detailed above</w:t>
            </w:r>
            <w:r w:rsidRPr="00532B9B">
              <w:rPr>
                <w:bCs/>
              </w:rPr>
              <w:t xml:space="preserve"> to the single storey side extension with a pitched roof</w:t>
            </w:r>
          </w:p>
        </w:tc>
        <w:tc>
          <w:tcPr>
            <w:tcW w:w="1478" w:type="dxa"/>
          </w:tcPr>
          <w:p w14:paraId="5C795386" w14:textId="2F6D615F" w:rsidR="00532B9B" w:rsidRDefault="00532B9B" w:rsidP="00B23E7F">
            <w:pPr>
              <w:spacing w:before="240"/>
            </w:pPr>
            <w:r>
              <w:lastRenderedPageBreak/>
              <w:t>Cost option</w:t>
            </w:r>
          </w:p>
        </w:tc>
        <w:tc>
          <w:tcPr>
            <w:tcW w:w="1271" w:type="dxa"/>
          </w:tcPr>
          <w:p w14:paraId="35862315" w14:textId="77777777" w:rsidR="00532B9B" w:rsidRPr="009A7B93" w:rsidRDefault="00532B9B" w:rsidP="00B23E7F">
            <w:pPr>
              <w:spacing w:before="240"/>
              <w:rPr>
                <w:b/>
              </w:rPr>
            </w:pPr>
          </w:p>
        </w:tc>
      </w:tr>
      <w:tr w:rsidR="00D74DB6" w14:paraId="6EC96232" w14:textId="77777777" w:rsidTr="002D7276">
        <w:tc>
          <w:tcPr>
            <w:tcW w:w="884" w:type="dxa"/>
          </w:tcPr>
          <w:p w14:paraId="3D0C4495" w14:textId="77777777" w:rsidR="00D74DB6" w:rsidRPr="00A85CF6" w:rsidRDefault="00D74DB6" w:rsidP="00B23E7F">
            <w:pPr>
              <w:pStyle w:val="Number1"/>
              <w:numPr>
                <w:ilvl w:val="0"/>
                <w:numId w:val="0"/>
              </w:numPr>
            </w:pPr>
          </w:p>
        </w:tc>
        <w:tc>
          <w:tcPr>
            <w:tcW w:w="6426" w:type="dxa"/>
          </w:tcPr>
          <w:p w14:paraId="07352718" w14:textId="77777777" w:rsidR="00D74DB6" w:rsidRDefault="00D74DB6" w:rsidP="00B23E7F">
            <w:pPr>
              <w:spacing w:before="240" w:after="240"/>
              <w:rPr>
                <w:b/>
              </w:rPr>
            </w:pPr>
            <w:r>
              <w:rPr>
                <w:b/>
              </w:rPr>
              <w:t>Timber soffits and facias</w:t>
            </w:r>
          </w:p>
          <w:p w14:paraId="1AAFE0C6" w14:textId="1D2973C0" w:rsidR="00D74DB6" w:rsidRPr="00B775B2" w:rsidRDefault="00D74DB6" w:rsidP="00B23E7F">
            <w:pPr>
              <w:spacing w:before="240" w:after="240"/>
              <w:rPr>
                <w:b/>
                <w:u w:val="single"/>
              </w:rPr>
            </w:pPr>
            <w:r>
              <w:rPr>
                <w:bCs/>
                <w:i/>
                <w:iCs/>
              </w:rPr>
              <w:t>Timber soffits and facias rotten, end of life.</w:t>
            </w:r>
          </w:p>
        </w:tc>
        <w:tc>
          <w:tcPr>
            <w:tcW w:w="1478" w:type="dxa"/>
          </w:tcPr>
          <w:p w14:paraId="684EBAD5" w14:textId="5A4A50C9" w:rsidR="00D74DB6" w:rsidRDefault="00D74DB6" w:rsidP="00B23E7F">
            <w:pPr>
              <w:spacing w:before="240"/>
            </w:pPr>
            <w:r>
              <w:t>Note</w:t>
            </w:r>
          </w:p>
        </w:tc>
        <w:tc>
          <w:tcPr>
            <w:tcW w:w="1271" w:type="dxa"/>
          </w:tcPr>
          <w:p w14:paraId="2F627258" w14:textId="700A0629" w:rsidR="00D74DB6" w:rsidRPr="009A7B93" w:rsidRDefault="00D74DB6" w:rsidP="00B23E7F">
            <w:pPr>
              <w:spacing w:before="240"/>
              <w:rPr>
                <w:b/>
              </w:rPr>
            </w:pPr>
            <w:r>
              <w:rPr>
                <w:b/>
              </w:rPr>
              <w:t>N/A</w:t>
            </w:r>
          </w:p>
        </w:tc>
      </w:tr>
      <w:tr w:rsidR="00D74DB6" w14:paraId="2432F034" w14:textId="77777777" w:rsidTr="002D7276">
        <w:tc>
          <w:tcPr>
            <w:tcW w:w="884" w:type="dxa"/>
          </w:tcPr>
          <w:p w14:paraId="320714D6" w14:textId="4EE2DEF6" w:rsidR="00D74DB6" w:rsidRPr="00A85CF6" w:rsidRDefault="00D74DB6" w:rsidP="00B23E7F">
            <w:pPr>
              <w:pStyle w:val="Number1"/>
              <w:numPr>
                <w:ilvl w:val="0"/>
                <w:numId w:val="0"/>
              </w:numPr>
            </w:pPr>
            <w:r>
              <w:rPr>
                <w:b w:val="0"/>
                <w:bCs/>
              </w:rPr>
              <w:t>3.</w:t>
            </w:r>
            <w:r w:rsidR="002D7276">
              <w:rPr>
                <w:b w:val="0"/>
                <w:bCs/>
              </w:rPr>
              <w:t>5</w:t>
            </w:r>
            <w:r>
              <w:rPr>
                <w:b w:val="0"/>
                <w:bCs/>
              </w:rPr>
              <w:t>.4</w:t>
            </w:r>
          </w:p>
        </w:tc>
        <w:tc>
          <w:tcPr>
            <w:tcW w:w="6426" w:type="dxa"/>
          </w:tcPr>
          <w:p w14:paraId="1C7D09B2" w14:textId="77777777" w:rsidR="00D74DB6" w:rsidRDefault="00D74DB6" w:rsidP="00B23E7F">
            <w:pPr>
              <w:spacing w:before="240" w:after="240"/>
              <w:rPr>
                <w:bCs/>
                <w:u w:val="single"/>
              </w:rPr>
            </w:pPr>
            <w:r>
              <w:rPr>
                <w:bCs/>
                <w:u w:val="single"/>
              </w:rPr>
              <w:t>Replace soffits and facias</w:t>
            </w:r>
          </w:p>
          <w:p w14:paraId="03E9C058" w14:textId="77777777" w:rsidR="00D74DB6" w:rsidRDefault="00D74DB6" w:rsidP="00B23E7F">
            <w:pPr>
              <w:spacing w:before="240" w:after="240"/>
              <w:rPr>
                <w:bCs/>
              </w:rPr>
            </w:pPr>
            <w:r w:rsidRPr="00476407">
              <w:rPr>
                <w:bCs/>
              </w:rPr>
              <w:t>Allow to strip and dispose of existing rotten soffits and facias</w:t>
            </w:r>
            <w:r>
              <w:rPr>
                <w:bCs/>
              </w:rPr>
              <w:t>.</w:t>
            </w:r>
          </w:p>
          <w:p w14:paraId="398498CE" w14:textId="77777777" w:rsidR="00D74DB6" w:rsidRDefault="00D74DB6" w:rsidP="00B23E7F">
            <w:pPr>
              <w:spacing w:before="240" w:after="240"/>
              <w:rPr>
                <w:bCs/>
              </w:rPr>
            </w:pPr>
            <w:r>
              <w:rPr>
                <w:bCs/>
              </w:rPr>
              <w:t>Allow to supply and install</w:t>
            </w:r>
            <w:r w:rsidRPr="00476407">
              <w:rPr>
                <w:bCs/>
              </w:rPr>
              <w:t xml:space="preserve"> new decorated timber </w:t>
            </w:r>
            <w:r>
              <w:rPr>
                <w:bCs/>
              </w:rPr>
              <w:t xml:space="preserve">soffits and facias, colour to match existing </w:t>
            </w:r>
            <w:r w:rsidRPr="00476407">
              <w:rPr>
                <w:bCs/>
              </w:rPr>
              <w:t>(White).</w:t>
            </w:r>
          </w:p>
          <w:p w14:paraId="54B71189" w14:textId="2EE6F074" w:rsidR="00D74DB6" w:rsidRPr="00B775B2" w:rsidRDefault="00D74DB6" w:rsidP="00B23E7F">
            <w:pPr>
              <w:spacing w:before="240" w:after="240"/>
              <w:rPr>
                <w:b/>
                <w:u w:val="single"/>
              </w:rPr>
            </w:pPr>
            <w:r>
              <w:rPr>
                <w:bCs/>
              </w:rPr>
              <w:t xml:space="preserve">Approximate length for pricing purposes: </w:t>
            </w:r>
            <w:r w:rsidRPr="00920D11">
              <w:rPr>
                <w:bCs/>
              </w:rPr>
              <w:t>26l/m</w:t>
            </w:r>
          </w:p>
        </w:tc>
        <w:tc>
          <w:tcPr>
            <w:tcW w:w="1478" w:type="dxa"/>
          </w:tcPr>
          <w:p w14:paraId="0E288CAA" w14:textId="6CA34EE8" w:rsidR="00D74DB6" w:rsidRDefault="00D74DB6" w:rsidP="00B23E7F">
            <w:pPr>
              <w:spacing w:before="240"/>
            </w:pPr>
            <w:r>
              <w:t>Item</w:t>
            </w:r>
          </w:p>
        </w:tc>
        <w:tc>
          <w:tcPr>
            <w:tcW w:w="1271" w:type="dxa"/>
          </w:tcPr>
          <w:p w14:paraId="44A90BB5" w14:textId="77777777" w:rsidR="00D74DB6" w:rsidRPr="009A7B93" w:rsidRDefault="00D74DB6" w:rsidP="00B23E7F">
            <w:pPr>
              <w:spacing w:before="240"/>
              <w:rPr>
                <w:b/>
              </w:rPr>
            </w:pPr>
          </w:p>
        </w:tc>
      </w:tr>
      <w:tr w:rsidR="00D74DB6" w14:paraId="31AE7447" w14:textId="77777777" w:rsidTr="002D7276">
        <w:tc>
          <w:tcPr>
            <w:tcW w:w="884" w:type="dxa"/>
          </w:tcPr>
          <w:p w14:paraId="5135BF60" w14:textId="77777777" w:rsidR="00D74DB6" w:rsidRPr="00A85CF6" w:rsidRDefault="00D74DB6" w:rsidP="00B23E7F">
            <w:pPr>
              <w:pStyle w:val="Number1"/>
              <w:numPr>
                <w:ilvl w:val="0"/>
                <w:numId w:val="0"/>
              </w:numPr>
            </w:pPr>
          </w:p>
        </w:tc>
        <w:tc>
          <w:tcPr>
            <w:tcW w:w="6426" w:type="dxa"/>
          </w:tcPr>
          <w:p w14:paraId="50170009" w14:textId="77777777" w:rsidR="00D74DB6" w:rsidRDefault="00D74DB6" w:rsidP="00B23E7F">
            <w:pPr>
              <w:spacing w:before="240" w:after="240"/>
              <w:rPr>
                <w:b/>
              </w:rPr>
            </w:pPr>
            <w:r>
              <w:rPr>
                <w:b/>
              </w:rPr>
              <w:t>Rainwater goods</w:t>
            </w:r>
          </w:p>
          <w:p w14:paraId="15FBA077" w14:textId="1D692686" w:rsidR="00D74DB6" w:rsidRPr="00B775B2" w:rsidRDefault="00D74DB6" w:rsidP="00B23E7F">
            <w:pPr>
              <w:spacing w:before="240" w:after="240"/>
              <w:rPr>
                <w:b/>
                <w:u w:val="single"/>
              </w:rPr>
            </w:pPr>
            <w:r>
              <w:rPr>
                <w:bCs/>
                <w:i/>
                <w:iCs/>
              </w:rPr>
              <w:t>RWG’s fairly worn with some defects noted to require localised repairs. Recommend replacing as facias are being replaced anyway.</w:t>
            </w:r>
          </w:p>
        </w:tc>
        <w:tc>
          <w:tcPr>
            <w:tcW w:w="1478" w:type="dxa"/>
          </w:tcPr>
          <w:p w14:paraId="7147BFDB" w14:textId="65F7A092" w:rsidR="00D74DB6" w:rsidRDefault="00D74DB6" w:rsidP="00B23E7F">
            <w:pPr>
              <w:spacing w:before="240"/>
            </w:pPr>
            <w:r>
              <w:t>Note</w:t>
            </w:r>
          </w:p>
        </w:tc>
        <w:tc>
          <w:tcPr>
            <w:tcW w:w="1271" w:type="dxa"/>
          </w:tcPr>
          <w:p w14:paraId="68983176" w14:textId="67D7DC3A" w:rsidR="00D74DB6" w:rsidRPr="009A7B93" w:rsidRDefault="00D74DB6" w:rsidP="00B23E7F">
            <w:pPr>
              <w:spacing w:before="240"/>
              <w:rPr>
                <w:b/>
              </w:rPr>
            </w:pPr>
            <w:r>
              <w:rPr>
                <w:b/>
              </w:rPr>
              <w:t>N/A</w:t>
            </w:r>
          </w:p>
        </w:tc>
      </w:tr>
      <w:tr w:rsidR="00D74DB6" w14:paraId="51D59251" w14:textId="77777777" w:rsidTr="002D7276">
        <w:tc>
          <w:tcPr>
            <w:tcW w:w="884" w:type="dxa"/>
          </w:tcPr>
          <w:p w14:paraId="7BB2DB65" w14:textId="6D154EC5" w:rsidR="00D74DB6" w:rsidRPr="00A85CF6" w:rsidRDefault="00D74DB6" w:rsidP="00B23E7F">
            <w:pPr>
              <w:pStyle w:val="Number1"/>
              <w:numPr>
                <w:ilvl w:val="0"/>
                <w:numId w:val="0"/>
              </w:numPr>
            </w:pPr>
            <w:r>
              <w:rPr>
                <w:b w:val="0"/>
                <w:bCs/>
              </w:rPr>
              <w:t>3.</w:t>
            </w:r>
            <w:r w:rsidR="002D7276">
              <w:rPr>
                <w:b w:val="0"/>
                <w:bCs/>
              </w:rPr>
              <w:t>5</w:t>
            </w:r>
            <w:r>
              <w:rPr>
                <w:b w:val="0"/>
                <w:bCs/>
              </w:rPr>
              <w:t>.5</w:t>
            </w:r>
          </w:p>
        </w:tc>
        <w:tc>
          <w:tcPr>
            <w:tcW w:w="6426" w:type="dxa"/>
          </w:tcPr>
          <w:p w14:paraId="2EB9F691" w14:textId="77777777" w:rsidR="00D74DB6" w:rsidRDefault="00D74DB6" w:rsidP="00B23E7F">
            <w:pPr>
              <w:spacing w:before="240" w:after="240"/>
              <w:rPr>
                <w:bCs/>
                <w:u w:val="single"/>
              </w:rPr>
            </w:pPr>
            <w:r>
              <w:rPr>
                <w:bCs/>
                <w:u w:val="single"/>
              </w:rPr>
              <w:t>Replace RWG’s</w:t>
            </w:r>
          </w:p>
          <w:p w14:paraId="2F34EDA5" w14:textId="77777777" w:rsidR="00D74DB6" w:rsidRDefault="00D74DB6" w:rsidP="00B23E7F">
            <w:pPr>
              <w:spacing w:before="240" w:after="240"/>
              <w:rPr>
                <w:bCs/>
              </w:rPr>
            </w:pPr>
            <w:r w:rsidRPr="00476407">
              <w:rPr>
                <w:bCs/>
              </w:rPr>
              <w:t xml:space="preserve">Allow to strip and dispose of all </w:t>
            </w:r>
            <w:r>
              <w:rPr>
                <w:bCs/>
              </w:rPr>
              <w:t xml:space="preserve">existing </w:t>
            </w:r>
            <w:r w:rsidRPr="00476407">
              <w:rPr>
                <w:bCs/>
              </w:rPr>
              <w:t>uPVC</w:t>
            </w:r>
            <w:r>
              <w:rPr>
                <w:bCs/>
              </w:rPr>
              <w:t xml:space="preserve"> rainwater goods consisting of</w:t>
            </w:r>
            <w:r w:rsidRPr="00476407">
              <w:rPr>
                <w:bCs/>
              </w:rPr>
              <w:t xml:space="preserve"> </w:t>
            </w:r>
            <w:r>
              <w:rPr>
                <w:bCs/>
              </w:rPr>
              <w:t>guttering, downpipes, clips and fixings.</w:t>
            </w:r>
          </w:p>
          <w:p w14:paraId="1797B618" w14:textId="1C8DAC09" w:rsidR="00D74DB6" w:rsidRPr="00B775B2" w:rsidRDefault="00D74DB6" w:rsidP="00B23E7F">
            <w:pPr>
              <w:spacing w:before="240" w:after="240"/>
              <w:rPr>
                <w:b/>
                <w:u w:val="single"/>
              </w:rPr>
            </w:pPr>
            <w:r>
              <w:rPr>
                <w:bCs/>
              </w:rPr>
              <w:t xml:space="preserve">Allow to supply and install new </w:t>
            </w:r>
            <w:r w:rsidRPr="00476407">
              <w:rPr>
                <w:bCs/>
              </w:rPr>
              <w:t xml:space="preserve">uPVC </w:t>
            </w:r>
            <w:r>
              <w:rPr>
                <w:bCs/>
              </w:rPr>
              <w:t>guttering, downpipes, clips and fixings. Colour and style as existing.</w:t>
            </w:r>
          </w:p>
        </w:tc>
        <w:tc>
          <w:tcPr>
            <w:tcW w:w="1478" w:type="dxa"/>
          </w:tcPr>
          <w:p w14:paraId="323168B2" w14:textId="020D87A0" w:rsidR="00D74DB6" w:rsidRDefault="00D74DB6" w:rsidP="00B23E7F">
            <w:pPr>
              <w:spacing w:before="240"/>
            </w:pPr>
            <w:r>
              <w:t>Item</w:t>
            </w:r>
          </w:p>
        </w:tc>
        <w:tc>
          <w:tcPr>
            <w:tcW w:w="1271" w:type="dxa"/>
          </w:tcPr>
          <w:p w14:paraId="2C8A546D" w14:textId="77777777" w:rsidR="00D74DB6" w:rsidRPr="009A7B93" w:rsidRDefault="00D74DB6" w:rsidP="00B23E7F">
            <w:pPr>
              <w:spacing w:before="240"/>
              <w:rPr>
                <w:b/>
              </w:rPr>
            </w:pPr>
          </w:p>
        </w:tc>
      </w:tr>
      <w:tr w:rsidR="00D74DB6" w14:paraId="7589CF0B" w14:textId="77777777" w:rsidTr="002D7276">
        <w:tc>
          <w:tcPr>
            <w:tcW w:w="884" w:type="dxa"/>
          </w:tcPr>
          <w:p w14:paraId="095B1A86" w14:textId="77777777" w:rsidR="00D74DB6" w:rsidRPr="00A85CF6" w:rsidRDefault="00D74DB6" w:rsidP="00B23E7F">
            <w:pPr>
              <w:pStyle w:val="Number1"/>
              <w:numPr>
                <w:ilvl w:val="0"/>
                <w:numId w:val="0"/>
              </w:numPr>
            </w:pPr>
          </w:p>
        </w:tc>
        <w:tc>
          <w:tcPr>
            <w:tcW w:w="6426" w:type="dxa"/>
          </w:tcPr>
          <w:p w14:paraId="5C18BAFF" w14:textId="77777777" w:rsidR="00D74DB6" w:rsidRDefault="00D74DB6" w:rsidP="00B23E7F">
            <w:pPr>
              <w:spacing w:before="240" w:after="240"/>
              <w:rPr>
                <w:b/>
              </w:rPr>
            </w:pPr>
            <w:r>
              <w:rPr>
                <w:b/>
              </w:rPr>
              <w:t>Rendered walls</w:t>
            </w:r>
          </w:p>
          <w:p w14:paraId="07154C24" w14:textId="3BCAB97B" w:rsidR="00D74DB6" w:rsidRPr="00B775B2" w:rsidRDefault="00D74DB6" w:rsidP="00B23E7F">
            <w:pPr>
              <w:spacing w:before="240" w:after="240"/>
              <w:rPr>
                <w:b/>
                <w:u w:val="single"/>
              </w:rPr>
            </w:pPr>
            <w:r>
              <w:rPr>
                <w:bCs/>
                <w:i/>
                <w:iCs/>
              </w:rPr>
              <w:t>Localised blown render to be repaired</w:t>
            </w:r>
          </w:p>
        </w:tc>
        <w:tc>
          <w:tcPr>
            <w:tcW w:w="1478" w:type="dxa"/>
          </w:tcPr>
          <w:p w14:paraId="5716C32A" w14:textId="6B3A834A" w:rsidR="00D74DB6" w:rsidRDefault="00D74DB6" w:rsidP="00B23E7F">
            <w:pPr>
              <w:spacing w:before="240"/>
            </w:pPr>
            <w:r>
              <w:t>Note</w:t>
            </w:r>
          </w:p>
        </w:tc>
        <w:tc>
          <w:tcPr>
            <w:tcW w:w="1271" w:type="dxa"/>
          </w:tcPr>
          <w:p w14:paraId="1F4A040B" w14:textId="3ECBA565" w:rsidR="00D74DB6" w:rsidRPr="009A7B93" w:rsidRDefault="00D74DB6" w:rsidP="00B23E7F">
            <w:pPr>
              <w:spacing w:before="240"/>
              <w:rPr>
                <w:b/>
              </w:rPr>
            </w:pPr>
            <w:r>
              <w:rPr>
                <w:b/>
              </w:rPr>
              <w:t>N/A</w:t>
            </w:r>
          </w:p>
        </w:tc>
      </w:tr>
      <w:tr w:rsidR="00D74DB6" w14:paraId="0071F3AB" w14:textId="77777777" w:rsidTr="002D7276">
        <w:tc>
          <w:tcPr>
            <w:tcW w:w="884" w:type="dxa"/>
          </w:tcPr>
          <w:p w14:paraId="35C1D743" w14:textId="57F09140" w:rsidR="00D74DB6" w:rsidRPr="00A85CF6" w:rsidRDefault="00D74DB6" w:rsidP="00B23E7F">
            <w:pPr>
              <w:pStyle w:val="Number1"/>
              <w:numPr>
                <w:ilvl w:val="0"/>
                <w:numId w:val="0"/>
              </w:numPr>
            </w:pPr>
            <w:r>
              <w:rPr>
                <w:b w:val="0"/>
                <w:bCs/>
              </w:rPr>
              <w:t>3.</w:t>
            </w:r>
            <w:r w:rsidR="002D7276">
              <w:rPr>
                <w:b w:val="0"/>
                <w:bCs/>
              </w:rPr>
              <w:t>5</w:t>
            </w:r>
            <w:r>
              <w:rPr>
                <w:b w:val="0"/>
                <w:bCs/>
              </w:rPr>
              <w:t>.6</w:t>
            </w:r>
          </w:p>
        </w:tc>
        <w:tc>
          <w:tcPr>
            <w:tcW w:w="6426" w:type="dxa"/>
          </w:tcPr>
          <w:p w14:paraId="5BCB5EB3" w14:textId="77777777" w:rsidR="00D74DB6" w:rsidRPr="000B0916" w:rsidRDefault="00D74DB6" w:rsidP="00B23E7F">
            <w:pPr>
              <w:spacing w:before="240" w:after="240"/>
              <w:rPr>
                <w:bCs/>
                <w:u w:val="single"/>
              </w:rPr>
            </w:pPr>
            <w:r w:rsidRPr="000B0916">
              <w:rPr>
                <w:bCs/>
                <w:u w:val="single"/>
              </w:rPr>
              <w:t>Render repairs</w:t>
            </w:r>
          </w:p>
          <w:p w14:paraId="23FCE467" w14:textId="77777777" w:rsidR="00D74DB6" w:rsidRDefault="00D74DB6" w:rsidP="000B0916">
            <w:pPr>
              <w:spacing w:before="240"/>
              <w:rPr>
                <w:bCs/>
              </w:rPr>
            </w:pPr>
            <w:r>
              <w:rPr>
                <w:bCs/>
              </w:rPr>
              <w:t xml:space="preserve">The contractor is to make good localised areas of cracked and blown render the elevations. </w:t>
            </w:r>
          </w:p>
          <w:p w14:paraId="686C03AC" w14:textId="37D3020F" w:rsidR="00D74DB6" w:rsidRPr="00B775B2" w:rsidRDefault="00D74DB6" w:rsidP="00B23E7F">
            <w:pPr>
              <w:spacing w:before="240" w:after="240"/>
              <w:rPr>
                <w:b/>
                <w:u w:val="single"/>
              </w:rPr>
            </w:pPr>
            <w:r w:rsidRPr="001938C8">
              <w:rPr>
                <w:bCs/>
              </w:rPr>
              <w:t xml:space="preserve">Allow a provisional quantity of </w:t>
            </w:r>
            <w:r w:rsidRPr="00920D11">
              <w:rPr>
                <w:b/>
              </w:rPr>
              <w:t>5m²</w:t>
            </w:r>
            <w:r w:rsidRPr="001938C8">
              <w:rPr>
                <w:bCs/>
              </w:rPr>
              <w:t xml:space="preserve"> of defective/cracked render to be cut out and renewed under strict direction of the CA. All render is to be cut out to a width of 150mm following the line of the cracks and allow for insertion of EML to prevent surface fracturing.  Apply graded sand and cement mix to strength of 1:2:1 to finish flush and true with surrounding surfaces.  The contractor is to contact the CA to determine and agree the precise areas for renewal.</w:t>
            </w:r>
          </w:p>
        </w:tc>
        <w:tc>
          <w:tcPr>
            <w:tcW w:w="1478" w:type="dxa"/>
          </w:tcPr>
          <w:p w14:paraId="12D5D1A0" w14:textId="3502CD98" w:rsidR="00D74DB6" w:rsidRDefault="00D74DB6" w:rsidP="00B23E7F">
            <w:pPr>
              <w:spacing w:before="240"/>
            </w:pPr>
            <w:r>
              <w:t>Item</w:t>
            </w:r>
          </w:p>
        </w:tc>
        <w:tc>
          <w:tcPr>
            <w:tcW w:w="1271" w:type="dxa"/>
          </w:tcPr>
          <w:p w14:paraId="2FD7AF6F" w14:textId="77777777" w:rsidR="00D74DB6" w:rsidRPr="009A7B93" w:rsidRDefault="00D74DB6" w:rsidP="00B23E7F">
            <w:pPr>
              <w:spacing w:before="240"/>
              <w:rPr>
                <w:b/>
              </w:rPr>
            </w:pPr>
          </w:p>
        </w:tc>
      </w:tr>
      <w:tr w:rsidR="00D74DB6" w14:paraId="5745BA3F" w14:textId="77777777" w:rsidTr="002D7276">
        <w:tc>
          <w:tcPr>
            <w:tcW w:w="884" w:type="dxa"/>
          </w:tcPr>
          <w:p w14:paraId="2E9D9F65" w14:textId="1BF7D506" w:rsidR="00D74DB6" w:rsidRPr="00A85CF6" w:rsidRDefault="00D74DB6" w:rsidP="00B23E7F">
            <w:pPr>
              <w:pStyle w:val="Number1"/>
              <w:numPr>
                <w:ilvl w:val="0"/>
                <w:numId w:val="0"/>
              </w:numPr>
            </w:pPr>
            <w:r>
              <w:rPr>
                <w:b w:val="0"/>
                <w:bCs/>
              </w:rPr>
              <w:t>3.</w:t>
            </w:r>
            <w:r w:rsidR="002D7276">
              <w:rPr>
                <w:b w:val="0"/>
                <w:bCs/>
              </w:rPr>
              <w:t>5</w:t>
            </w:r>
            <w:r>
              <w:rPr>
                <w:b w:val="0"/>
                <w:bCs/>
              </w:rPr>
              <w:t>.7</w:t>
            </w:r>
          </w:p>
        </w:tc>
        <w:tc>
          <w:tcPr>
            <w:tcW w:w="6426" w:type="dxa"/>
          </w:tcPr>
          <w:p w14:paraId="6458A448" w14:textId="77777777" w:rsidR="00D74DB6" w:rsidRDefault="00D74DB6" w:rsidP="00B23E7F">
            <w:pPr>
              <w:spacing w:before="240" w:after="240"/>
              <w:rPr>
                <w:bCs/>
                <w:u w:val="single"/>
              </w:rPr>
            </w:pPr>
            <w:r>
              <w:rPr>
                <w:bCs/>
                <w:u w:val="single"/>
              </w:rPr>
              <w:t>Redecorate / make good</w:t>
            </w:r>
          </w:p>
          <w:p w14:paraId="37A35CA3" w14:textId="77777777" w:rsidR="00D74DB6" w:rsidRDefault="00D74DB6" w:rsidP="00B23E7F">
            <w:pPr>
              <w:spacing w:before="240" w:after="240"/>
              <w:rPr>
                <w:bCs/>
              </w:rPr>
            </w:pPr>
            <w:r w:rsidRPr="00455179">
              <w:rPr>
                <w:bCs/>
              </w:rPr>
              <w:lastRenderedPageBreak/>
              <w:t xml:space="preserve">Allow to redecorate previously repaired / rendered surfaces using ‘Dulux Trade All Seasons Masonry Paint’ colour to match existing. </w:t>
            </w:r>
          </w:p>
          <w:p w14:paraId="6FF8A8FA" w14:textId="1125A412" w:rsidR="00D74DB6" w:rsidRPr="00B775B2" w:rsidRDefault="00D74DB6" w:rsidP="00B23E7F">
            <w:pPr>
              <w:spacing w:before="240" w:after="240"/>
              <w:rPr>
                <w:b/>
                <w:u w:val="single"/>
              </w:rPr>
            </w:pPr>
            <w:r>
              <w:rPr>
                <w:bCs/>
              </w:rPr>
              <w:t xml:space="preserve">Contractor is to ensure that surfaces are clean, suitably dry and free from anything that may interfere with adhesion prior to application. </w:t>
            </w:r>
          </w:p>
        </w:tc>
        <w:tc>
          <w:tcPr>
            <w:tcW w:w="1478" w:type="dxa"/>
          </w:tcPr>
          <w:p w14:paraId="31776882" w14:textId="6C140B9F" w:rsidR="00D74DB6" w:rsidRDefault="00D74DB6" w:rsidP="00B23E7F">
            <w:pPr>
              <w:spacing w:before="240"/>
            </w:pPr>
            <w:r>
              <w:lastRenderedPageBreak/>
              <w:t>Item</w:t>
            </w:r>
          </w:p>
        </w:tc>
        <w:tc>
          <w:tcPr>
            <w:tcW w:w="1271" w:type="dxa"/>
          </w:tcPr>
          <w:p w14:paraId="4CF111D3" w14:textId="77777777" w:rsidR="00D74DB6" w:rsidRPr="009A7B93" w:rsidRDefault="00D74DB6" w:rsidP="00B23E7F">
            <w:pPr>
              <w:spacing w:before="240"/>
              <w:rPr>
                <w:b/>
              </w:rPr>
            </w:pPr>
          </w:p>
        </w:tc>
      </w:tr>
      <w:tr w:rsidR="00D74DB6" w14:paraId="1EA917BD" w14:textId="77777777" w:rsidTr="002D7276">
        <w:tc>
          <w:tcPr>
            <w:tcW w:w="884" w:type="dxa"/>
          </w:tcPr>
          <w:p w14:paraId="2906E0A0" w14:textId="77777777" w:rsidR="00D74DB6" w:rsidRPr="00A85CF6" w:rsidRDefault="00D74DB6" w:rsidP="00B23E7F">
            <w:pPr>
              <w:pStyle w:val="Number1"/>
              <w:numPr>
                <w:ilvl w:val="0"/>
                <w:numId w:val="0"/>
              </w:numPr>
            </w:pPr>
          </w:p>
        </w:tc>
        <w:tc>
          <w:tcPr>
            <w:tcW w:w="6426" w:type="dxa"/>
          </w:tcPr>
          <w:p w14:paraId="580EBEBB" w14:textId="77777777" w:rsidR="00D74DB6" w:rsidRDefault="00D74DB6" w:rsidP="00B23E7F">
            <w:pPr>
              <w:spacing w:before="240" w:after="240"/>
              <w:rPr>
                <w:b/>
              </w:rPr>
            </w:pPr>
            <w:r>
              <w:rPr>
                <w:b/>
              </w:rPr>
              <w:t>Grounds</w:t>
            </w:r>
          </w:p>
          <w:p w14:paraId="07E41685" w14:textId="48B80265" w:rsidR="00D74DB6" w:rsidRPr="00B775B2" w:rsidRDefault="00D74DB6" w:rsidP="00B23E7F">
            <w:pPr>
              <w:spacing w:before="240" w:after="240"/>
              <w:rPr>
                <w:b/>
                <w:u w:val="single"/>
              </w:rPr>
            </w:pPr>
            <w:r>
              <w:rPr>
                <w:bCs/>
                <w:i/>
                <w:iCs/>
              </w:rPr>
              <w:t>Step handrailing and pathway</w:t>
            </w:r>
          </w:p>
        </w:tc>
        <w:tc>
          <w:tcPr>
            <w:tcW w:w="1478" w:type="dxa"/>
          </w:tcPr>
          <w:p w14:paraId="5440AF3A" w14:textId="77777777" w:rsidR="00D74DB6" w:rsidRDefault="00D74DB6" w:rsidP="00B23E7F">
            <w:pPr>
              <w:spacing w:before="240"/>
            </w:pPr>
          </w:p>
        </w:tc>
        <w:tc>
          <w:tcPr>
            <w:tcW w:w="1271" w:type="dxa"/>
          </w:tcPr>
          <w:p w14:paraId="508F25C7" w14:textId="77777777" w:rsidR="00D74DB6" w:rsidRPr="009A7B93" w:rsidRDefault="00D74DB6" w:rsidP="00B23E7F">
            <w:pPr>
              <w:spacing w:before="240"/>
              <w:rPr>
                <w:b/>
              </w:rPr>
            </w:pPr>
          </w:p>
        </w:tc>
      </w:tr>
      <w:tr w:rsidR="00D74DB6" w14:paraId="03AA1439" w14:textId="77777777" w:rsidTr="002D7276">
        <w:tc>
          <w:tcPr>
            <w:tcW w:w="884" w:type="dxa"/>
          </w:tcPr>
          <w:p w14:paraId="58007C55" w14:textId="4D5328D0" w:rsidR="00D74DB6" w:rsidRPr="00A85CF6" w:rsidRDefault="00D74DB6" w:rsidP="00B23E7F">
            <w:pPr>
              <w:pStyle w:val="Number1"/>
              <w:numPr>
                <w:ilvl w:val="0"/>
                <w:numId w:val="0"/>
              </w:numPr>
            </w:pPr>
            <w:r>
              <w:rPr>
                <w:b w:val="0"/>
                <w:bCs/>
              </w:rPr>
              <w:t>3.</w:t>
            </w:r>
            <w:r w:rsidR="002D7276">
              <w:rPr>
                <w:b w:val="0"/>
                <w:bCs/>
              </w:rPr>
              <w:t>5</w:t>
            </w:r>
            <w:r>
              <w:rPr>
                <w:b w:val="0"/>
                <w:bCs/>
              </w:rPr>
              <w:t>.8</w:t>
            </w:r>
          </w:p>
        </w:tc>
        <w:tc>
          <w:tcPr>
            <w:tcW w:w="6426" w:type="dxa"/>
          </w:tcPr>
          <w:p w14:paraId="0CA72592" w14:textId="77777777" w:rsidR="00D74DB6" w:rsidRDefault="00D74DB6" w:rsidP="00B23E7F">
            <w:pPr>
              <w:spacing w:before="240" w:after="240"/>
              <w:rPr>
                <w:bCs/>
                <w:u w:val="single"/>
              </w:rPr>
            </w:pPr>
            <w:r>
              <w:rPr>
                <w:bCs/>
                <w:u w:val="single"/>
              </w:rPr>
              <w:t>Handrail replacement</w:t>
            </w:r>
          </w:p>
          <w:p w14:paraId="035915EE" w14:textId="77777777" w:rsidR="00D74DB6" w:rsidRDefault="00D74DB6" w:rsidP="00B23E7F">
            <w:pPr>
              <w:spacing w:before="240" w:after="240"/>
              <w:rPr>
                <w:bCs/>
              </w:rPr>
            </w:pPr>
            <w:r>
              <w:rPr>
                <w:bCs/>
              </w:rPr>
              <w:t xml:space="preserve">Allow to strip and dispose of corroded metal handrailing on external steps. CA to confirm locations. </w:t>
            </w:r>
          </w:p>
          <w:p w14:paraId="0BAAEE4E" w14:textId="77777777" w:rsidR="00D74DB6" w:rsidRDefault="00D74DB6" w:rsidP="00B23E7F">
            <w:pPr>
              <w:spacing w:before="240" w:after="240"/>
              <w:rPr>
                <w:bCs/>
              </w:rPr>
            </w:pPr>
            <w:r>
              <w:rPr>
                <w:bCs/>
              </w:rPr>
              <w:t>Allow to supply and install new suitable external grade handrailing to steps. Handrail to be installed to a height of 950-1050mm from floor level.</w:t>
            </w:r>
          </w:p>
          <w:p w14:paraId="25AEBE71" w14:textId="3784EB92" w:rsidR="00D74DB6" w:rsidRPr="00B775B2" w:rsidRDefault="00D74DB6" w:rsidP="00B23E7F">
            <w:pPr>
              <w:spacing w:before="240" w:after="240"/>
              <w:rPr>
                <w:b/>
                <w:u w:val="single"/>
              </w:rPr>
            </w:pPr>
            <w:r>
              <w:rPr>
                <w:bCs/>
              </w:rPr>
              <w:t>Provisional length for pricing purposes: 8l/m</w:t>
            </w:r>
          </w:p>
        </w:tc>
        <w:tc>
          <w:tcPr>
            <w:tcW w:w="1478" w:type="dxa"/>
          </w:tcPr>
          <w:p w14:paraId="3BCCCEAA" w14:textId="06DF62C6" w:rsidR="00D74DB6" w:rsidRDefault="002D7276" w:rsidP="00B23E7F">
            <w:pPr>
              <w:spacing w:before="240"/>
            </w:pPr>
            <w:r>
              <w:t>Item</w:t>
            </w:r>
          </w:p>
        </w:tc>
        <w:tc>
          <w:tcPr>
            <w:tcW w:w="1271" w:type="dxa"/>
          </w:tcPr>
          <w:p w14:paraId="3B2132E3" w14:textId="77777777" w:rsidR="00D74DB6" w:rsidRPr="009A7B93" w:rsidRDefault="00D74DB6" w:rsidP="00B23E7F">
            <w:pPr>
              <w:spacing w:before="240"/>
              <w:rPr>
                <w:b/>
              </w:rPr>
            </w:pPr>
          </w:p>
        </w:tc>
      </w:tr>
      <w:tr w:rsidR="002D7276" w14:paraId="0A695B37" w14:textId="77777777" w:rsidTr="002D7276">
        <w:tc>
          <w:tcPr>
            <w:tcW w:w="884" w:type="dxa"/>
          </w:tcPr>
          <w:p w14:paraId="2ED67572" w14:textId="782B7D3F" w:rsidR="002D7276" w:rsidRPr="00A85CF6" w:rsidRDefault="002D7276" w:rsidP="002D7276">
            <w:pPr>
              <w:pStyle w:val="Number1"/>
              <w:numPr>
                <w:ilvl w:val="0"/>
                <w:numId w:val="0"/>
              </w:numPr>
            </w:pPr>
            <w:r>
              <w:rPr>
                <w:b w:val="0"/>
                <w:bCs/>
              </w:rPr>
              <w:t>3.5.9</w:t>
            </w:r>
          </w:p>
        </w:tc>
        <w:tc>
          <w:tcPr>
            <w:tcW w:w="6426" w:type="dxa"/>
          </w:tcPr>
          <w:p w14:paraId="2B522946" w14:textId="77777777" w:rsidR="002D7276" w:rsidRDefault="002D7276" w:rsidP="002D7276">
            <w:pPr>
              <w:spacing w:before="240" w:after="240"/>
              <w:rPr>
                <w:bCs/>
                <w:u w:val="single"/>
              </w:rPr>
            </w:pPr>
            <w:r>
              <w:rPr>
                <w:bCs/>
                <w:u w:val="single"/>
              </w:rPr>
              <w:t>Stone pathway / steps</w:t>
            </w:r>
          </w:p>
          <w:p w14:paraId="0A063CB9" w14:textId="77777777" w:rsidR="002D7276" w:rsidRDefault="002D7276" w:rsidP="002D7276">
            <w:pPr>
              <w:spacing w:before="240" w:after="240"/>
              <w:rPr>
                <w:bCs/>
              </w:rPr>
            </w:pPr>
            <w:r w:rsidRPr="007137D8">
              <w:rPr>
                <w:bCs/>
              </w:rPr>
              <w:t xml:space="preserve">Allow to remove </w:t>
            </w:r>
            <w:r>
              <w:rPr>
                <w:bCs/>
              </w:rPr>
              <w:t xml:space="preserve">dirt &amp; </w:t>
            </w:r>
            <w:r w:rsidRPr="007137D8">
              <w:rPr>
                <w:bCs/>
              </w:rPr>
              <w:t>vegetation build up on external paths and steps</w:t>
            </w:r>
            <w:r>
              <w:rPr>
                <w:bCs/>
              </w:rPr>
              <w:t xml:space="preserve"> using pressure washer.</w:t>
            </w:r>
          </w:p>
          <w:p w14:paraId="74646CBB" w14:textId="2C543F77" w:rsidR="002D7276" w:rsidRPr="00B775B2" w:rsidRDefault="002D7276" w:rsidP="002D7276">
            <w:pPr>
              <w:spacing w:before="240" w:after="240"/>
              <w:rPr>
                <w:b/>
                <w:u w:val="single"/>
              </w:rPr>
            </w:pPr>
            <w:r>
              <w:rPr>
                <w:bCs/>
              </w:rPr>
              <w:t xml:space="preserve">Contractor is to ensure that any splash marks / dirt resulting from power washing is cleaned from the external walls on completion. </w:t>
            </w:r>
          </w:p>
        </w:tc>
        <w:tc>
          <w:tcPr>
            <w:tcW w:w="1478" w:type="dxa"/>
          </w:tcPr>
          <w:p w14:paraId="4BAC255D" w14:textId="6636A88C" w:rsidR="002D7276" w:rsidRDefault="002D7276" w:rsidP="002D7276">
            <w:pPr>
              <w:spacing w:before="240"/>
            </w:pPr>
            <w:r>
              <w:t>Item</w:t>
            </w:r>
          </w:p>
        </w:tc>
        <w:tc>
          <w:tcPr>
            <w:tcW w:w="1271" w:type="dxa"/>
          </w:tcPr>
          <w:p w14:paraId="26223C20" w14:textId="77777777" w:rsidR="002D7276" w:rsidRPr="009A7B93" w:rsidRDefault="002D7276" w:rsidP="002D7276">
            <w:pPr>
              <w:spacing w:before="240"/>
              <w:rPr>
                <w:b/>
              </w:rPr>
            </w:pPr>
          </w:p>
        </w:tc>
      </w:tr>
      <w:tr w:rsidR="002D7276" w14:paraId="478BC4F6" w14:textId="77777777" w:rsidTr="002D7276">
        <w:tc>
          <w:tcPr>
            <w:tcW w:w="884" w:type="dxa"/>
          </w:tcPr>
          <w:p w14:paraId="06DCFA51" w14:textId="7F9C53D3" w:rsidR="002D7276" w:rsidRPr="00A85CF6" w:rsidRDefault="002D7276" w:rsidP="002D7276">
            <w:pPr>
              <w:pStyle w:val="Number1"/>
              <w:numPr>
                <w:ilvl w:val="0"/>
                <w:numId w:val="0"/>
              </w:numPr>
            </w:pPr>
            <w:r w:rsidRPr="00FE6D73">
              <w:t>3.</w:t>
            </w:r>
            <w:r>
              <w:t>6</w:t>
            </w:r>
          </w:p>
        </w:tc>
        <w:tc>
          <w:tcPr>
            <w:tcW w:w="6426" w:type="dxa"/>
          </w:tcPr>
          <w:p w14:paraId="667BA4C7" w14:textId="0343B063" w:rsidR="002D7276" w:rsidRPr="00B775B2" w:rsidRDefault="002D7276" w:rsidP="002D7276">
            <w:pPr>
              <w:spacing w:before="240" w:after="240"/>
              <w:rPr>
                <w:b/>
                <w:u w:val="single"/>
              </w:rPr>
            </w:pPr>
            <w:r w:rsidRPr="00FE6D73">
              <w:rPr>
                <w:b/>
              </w:rPr>
              <w:t>On completion</w:t>
            </w:r>
          </w:p>
        </w:tc>
        <w:tc>
          <w:tcPr>
            <w:tcW w:w="1478" w:type="dxa"/>
          </w:tcPr>
          <w:p w14:paraId="306D5EB4" w14:textId="77777777" w:rsidR="002D7276" w:rsidRDefault="002D7276" w:rsidP="002D7276">
            <w:pPr>
              <w:spacing w:before="240"/>
            </w:pPr>
          </w:p>
        </w:tc>
        <w:tc>
          <w:tcPr>
            <w:tcW w:w="1271" w:type="dxa"/>
          </w:tcPr>
          <w:p w14:paraId="6ED6F542" w14:textId="77777777" w:rsidR="002D7276" w:rsidRPr="009A7B93" w:rsidRDefault="002D7276" w:rsidP="002D7276">
            <w:pPr>
              <w:spacing w:before="240"/>
              <w:rPr>
                <w:b/>
              </w:rPr>
            </w:pPr>
          </w:p>
        </w:tc>
      </w:tr>
      <w:tr w:rsidR="002D7276" w14:paraId="34503E23" w14:textId="77777777" w:rsidTr="002D7276">
        <w:tc>
          <w:tcPr>
            <w:tcW w:w="884" w:type="dxa"/>
          </w:tcPr>
          <w:p w14:paraId="580FDF11" w14:textId="56D26954" w:rsidR="002D7276" w:rsidRPr="00A85CF6" w:rsidRDefault="002D7276" w:rsidP="002D7276">
            <w:pPr>
              <w:pStyle w:val="Number1"/>
              <w:numPr>
                <w:ilvl w:val="0"/>
                <w:numId w:val="0"/>
              </w:numPr>
            </w:pPr>
            <w:r>
              <w:rPr>
                <w:b w:val="0"/>
                <w:bCs/>
              </w:rPr>
              <w:t>3.2.1</w:t>
            </w:r>
          </w:p>
        </w:tc>
        <w:tc>
          <w:tcPr>
            <w:tcW w:w="6426" w:type="dxa"/>
          </w:tcPr>
          <w:p w14:paraId="73ED76E0" w14:textId="611FB187" w:rsidR="002D7276" w:rsidRPr="00B775B2" w:rsidRDefault="002D7276" w:rsidP="002D7276">
            <w:pPr>
              <w:spacing w:before="240" w:after="240"/>
              <w:rPr>
                <w:b/>
                <w:u w:val="single"/>
              </w:rPr>
            </w:pPr>
            <w:r>
              <w:rPr>
                <w:bCs/>
              </w:rPr>
              <w:t xml:space="preserve">The contractor is to make good any damage caused during the works. </w:t>
            </w:r>
          </w:p>
        </w:tc>
        <w:tc>
          <w:tcPr>
            <w:tcW w:w="1478" w:type="dxa"/>
          </w:tcPr>
          <w:p w14:paraId="77F65832" w14:textId="17EA7C1C" w:rsidR="002D7276" w:rsidRDefault="002D7276" w:rsidP="002D7276">
            <w:pPr>
              <w:spacing w:before="240"/>
            </w:pPr>
            <w:r>
              <w:t>Item</w:t>
            </w:r>
          </w:p>
        </w:tc>
        <w:tc>
          <w:tcPr>
            <w:tcW w:w="1271" w:type="dxa"/>
          </w:tcPr>
          <w:p w14:paraId="40A27ADD" w14:textId="77777777" w:rsidR="002D7276" w:rsidRPr="009A7B93" w:rsidRDefault="002D7276" w:rsidP="002D7276">
            <w:pPr>
              <w:spacing w:before="240"/>
              <w:rPr>
                <w:b/>
              </w:rPr>
            </w:pPr>
          </w:p>
        </w:tc>
      </w:tr>
      <w:tr w:rsidR="002D7276" w14:paraId="03F6439A" w14:textId="77777777" w:rsidTr="002D7276">
        <w:tc>
          <w:tcPr>
            <w:tcW w:w="884" w:type="dxa"/>
          </w:tcPr>
          <w:p w14:paraId="056C93FE" w14:textId="22C9C9A6" w:rsidR="002D7276" w:rsidRPr="00A85CF6" w:rsidRDefault="002D7276" w:rsidP="002D7276">
            <w:pPr>
              <w:pStyle w:val="Number1"/>
              <w:numPr>
                <w:ilvl w:val="0"/>
                <w:numId w:val="0"/>
              </w:numPr>
            </w:pPr>
            <w:r>
              <w:rPr>
                <w:b w:val="0"/>
                <w:bCs/>
              </w:rPr>
              <w:t>3.6.2</w:t>
            </w:r>
          </w:p>
        </w:tc>
        <w:tc>
          <w:tcPr>
            <w:tcW w:w="6426" w:type="dxa"/>
          </w:tcPr>
          <w:p w14:paraId="3176317E" w14:textId="5D02070D" w:rsidR="002D7276" w:rsidRPr="00B775B2" w:rsidRDefault="002D7276" w:rsidP="002D7276">
            <w:pPr>
              <w:spacing w:before="240" w:after="240"/>
              <w:rPr>
                <w:b/>
                <w:u w:val="single"/>
              </w:rPr>
            </w:pPr>
            <w:r>
              <w:rPr>
                <w:bCs/>
              </w:rPr>
              <w:t>The area should be left clean and tidy on completion and all areas which have been worked on require a full ‘builders clean’.</w:t>
            </w:r>
          </w:p>
        </w:tc>
        <w:tc>
          <w:tcPr>
            <w:tcW w:w="1478" w:type="dxa"/>
          </w:tcPr>
          <w:p w14:paraId="1E558DC9" w14:textId="31D55BFC" w:rsidR="002D7276" w:rsidRDefault="002D7276" w:rsidP="002D7276">
            <w:pPr>
              <w:spacing w:before="240"/>
            </w:pPr>
            <w:r>
              <w:t>Item</w:t>
            </w:r>
          </w:p>
        </w:tc>
        <w:tc>
          <w:tcPr>
            <w:tcW w:w="1271" w:type="dxa"/>
          </w:tcPr>
          <w:p w14:paraId="532D17C8" w14:textId="77777777" w:rsidR="002D7276" w:rsidRPr="009A7B93" w:rsidRDefault="002D7276" w:rsidP="002D7276">
            <w:pPr>
              <w:spacing w:before="240"/>
              <w:rPr>
                <w:b/>
              </w:rPr>
            </w:pPr>
          </w:p>
        </w:tc>
      </w:tr>
      <w:tr w:rsidR="002D7276" w14:paraId="6AD67120" w14:textId="77777777" w:rsidTr="002D7276">
        <w:tc>
          <w:tcPr>
            <w:tcW w:w="884" w:type="dxa"/>
          </w:tcPr>
          <w:p w14:paraId="198C2CA9" w14:textId="4EF8057D" w:rsidR="002D7276" w:rsidRPr="00A85CF6" w:rsidRDefault="002D7276" w:rsidP="002D7276">
            <w:pPr>
              <w:pStyle w:val="Number1"/>
              <w:numPr>
                <w:ilvl w:val="0"/>
                <w:numId w:val="0"/>
              </w:numPr>
            </w:pPr>
            <w:r>
              <w:rPr>
                <w:b w:val="0"/>
                <w:bCs/>
              </w:rPr>
              <w:t>3.6.3</w:t>
            </w:r>
          </w:p>
        </w:tc>
        <w:tc>
          <w:tcPr>
            <w:tcW w:w="6426" w:type="dxa"/>
          </w:tcPr>
          <w:p w14:paraId="319A0E56" w14:textId="06A6047D" w:rsidR="002D7276" w:rsidRPr="00B775B2" w:rsidRDefault="002D7276" w:rsidP="002D7276">
            <w:pPr>
              <w:spacing w:before="240" w:after="240"/>
              <w:rPr>
                <w:b/>
                <w:u w:val="single"/>
              </w:rPr>
            </w:pPr>
            <w:r>
              <w:rPr>
                <w:bCs/>
              </w:rPr>
              <w:t>The contractor is to dispose of any waste materials including cut offs and packaging.</w:t>
            </w:r>
          </w:p>
        </w:tc>
        <w:tc>
          <w:tcPr>
            <w:tcW w:w="1478" w:type="dxa"/>
          </w:tcPr>
          <w:p w14:paraId="7E24C2E5" w14:textId="2A06ED61" w:rsidR="002D7276" w:rsidRDefault="002D7276" w:rsidP="002D7276">
            <w:pPr>
              <w:spacing w:before="240"/>
            </w:pPr>
            <w:r>
              <w:t>Item</w:t>
            </w:r>
          </w:p>
        </w:tc>
        <w:tc>
          <w:tcPr>
            <w:tcW w:w="1271" w:type="dxa"/>
          </w:tcPr>
          <w:p w14:paraId="6355BA3C" w14:textId="77777777" w:rsidR="002D7276" w:rsidRPr="009A7B93" w:rsidRDefault="002D7276" w:rsidP="002D7276">
            <w:pPr>
              <w:spacing w:before="240"/>
              <w:rPr>
                <w:b/>
              </w:rPr>
            </w:pPr>
          </w:p>
        </w:tc>
      </w:tr>
      <w:tr w:rsidR="002D7276" w14:paraId="39C43808" w14:textId="77777777" w:rsidTr="002D7276">
        <w:tc>
          <w:tcPr>
            <w:tcW w:w="884" w:type="dxa"/>
          </w:tcPr>
          <w:p w14:paraId="3FBED6F4" w14:textId="7D4B54B8" w:rsidR="002D7276" w:rsidRPr="00A85CF6" w:rsidRDefault="002D7276" w:rsidP="002D7276">
            <w:pPr>
              <w:pStyle w:val="Number1"/>
              <w:numPr>
                <w:ilvl w:val="0"/>
                <w:numId w:val="0"/>
              </w:numPr>
            </w:pPr>
            <w:r w:rsidRPr="0060172E">
              <w:t>3.</w:t>
            </w:r>
            <w:r>
              <w:t>7</w:t>
            </w:r>
            <w:r w:rsidRPr="0060172E">
              <w:t xml:space="preserve"> </w:t>
            </w:r>
          </w:p>
        </w:tc>
        <w:tc>
          <w:tcPr>
            <w:tcW w:w="6426" w:type="dxa"/>
          </w:tcPr>
          <w:p w14:paraId="17493213" w14:textId="6F9D30CB" w:rsidR="002D7276" w:rsidRPr="00B775B2" w:rsidRDefault="002D7276" w:rsidP="002D7276">
            <w:pPr>
              <w:spacing w:before="240" w:after="240"/>
              <w:rPr>
                <w:b/>
                <w:u w:val="single"/>
              </w:rPr>
            </w:pPr>
            <w:r w:rsidRPr="00706654">
              <w:rPr>
                <w:b/>
              </w:rPr>
              <w:t xml:space="preserve">Risk allowance </w:t>
            </w:r>
          </w:p>
        </w:tc>
        <w:tc>
          <w:tcPr>
            <w:tcW w:w="1478" w:type="dxa"/>
          </w:tcPr>
          <w:p w14:paraId="6E12B7CD" w14:textId="7C65DE6B" w:rsidR="002D7276" w:rsidRDefault="002D7276" w:rsidP="002D7276">
            <w:pPr>
              <w:spacing w:before="240"/>
            </w:pPr>
            <w:r>
              <w:t>Provisional sum</w:t>
            </w:r>
          </w:p>
        </w:tc>
        <w:tc>
          <w:tcPr>
            <w:tcW w:w="1271" w:type="dxa"/>
          </w:tcPr>
          <w:p w14:paraId="5F221674" w14:textId="6B12A6AE" w:rsidR="002D7276" w:rsidRPr="009A7B93" w:rsidRDefault="002D7276" w:rsidP="002D7276">
            <w:pPr>
              <w:spacing w:before="240"/>
              <w:rPr>
                <w:b/>
              </w:rPr>
            </w:pPr>
            <w:r>
              <w:rPr>
                <w:b/>
              </w:rPr>
              <w:t>£2000.00</w:t>
            </w:r>
          </w:p>
        </w:tc>
      </w:tr>
      <w:tr w:rsidR="002D7276" w14:paraId="3BD12AE2" w14:textId="77777777" w:rsidTr="002D7276">
        <w:tc>
          <w:tcPr>
            <w:tcW w:w="884" w:type="dxa"/>
          </w:tcPr>
          <w:p w14:paraId="37A66738" w14:textId="77777777" w:rsidR="002D7276" w:rsidRPr="00A85CF6" w:rsidRDefault="002D7276" w:rsidP="002D7276">
            <w:pPr>
              <w:pStyle w:val="Number1"/>
              <w:numPr>
                <w:ilvl w:val="0"/>
                <w:numId w:val="0"/>
              </w:numPr>
            </w:pPr>
          </w:p>
        </w:tc>
        <w:tc>
          <w:tcPr>
            <w:tcW w:w="6426" w:type="dxa"/>
          </w:tcPr>
          <w:p w14:paraId="05D2A0CB" w14:textId="45914C22" w:rsidR="002D7276" w:rsidRPr="00B775B2" w:rsidRDefault="002D7276" w:rsidP="002D7276">
            <w:pPr>
              <w:spacing w:before="240" w:after="240"/>
              <w:rPr>
                <w:b/>
                <w:u w:val="single"/>
              </w:rPr>
            </w:pPr>
            <w:r w:rsidRPr="0060172E">
              <w:rPr>
                <w:b/>
                <w:bCs/>
              </w:rPr>
              <w:t>Total from above:</w:t>
            </w:r>
          </w:p>
        </w:tc>
        <w:tc>
          <w:tcPr>
            <w:tcW w:w="1478" w:type="dxa"/>
          </w:tcPr>
          <w:p w14:paraId="7C6F503A" w14:textId="77777777" w:rsidR="002D7276" w:rsidRDefault="002D7276" w:rsidP="002D7276">
            <w:pPr>
              <w:spacing w:before="240"/>
            </w:pPr>
          </w:p>
        </w:tc>
        <w:tc>
          <w:tcPr>
            <w:tcW w:w="1271" w:type="dxa"/>
          </w:tcPr>
          <w:p w14:paraId="5565C205" w14:textId="77777777" w:rsidR="002D7276" w:rsidRPr="009A7B93" w:rsidRDefault="002D7276" w:rsidP="002D7276">
            <w:pPr>
              <w:spacing w:before="240"/>
              <w:rPr>
                <w:b/>
              </w:rPr>
            </w:pPr>
          </w:p>
        </w:tc>
      </w:tr>
    </w:tbl>
    <w:p w14:paraId="4495094C" w14:textId="3AF26831" w:rsidR="00D61EC7" w:rsidRPr="000D1365" w:rsidRDefault="00D61EC7" w:rsidP="000D1365">
      <w:pPr>
        <w:spacing w:before="240"/>
        <w:rPr>
          <w:b/>
          <w:color w:val="FF0000"/>
        </w:rPr>
      </w:pPr>
    </w:p>
    <w:sectPr w:rsidR="00D61EC7" w:rsidRPr="000D1365" w:rsidSect="00501F6F">
      <w:footerReference w:type="default" r:id="rId11"/>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EE54" w14:textId="77777777" w:rsidR="00D74DB6" w:rsidRDefault="00D74DB6" w:rsidP="00CD6CB9">
      <w:r>
        <w:separator/>
      </w:r>
    </w:p>
  </w:endnote>
  <w:endnote w:type="continuationSeparator" w:id="0">
    <w:p w14:paraId="57DF6D98" w14:textId="77777777" w:rsidR="00D74DB6" w:rsidRDefault="00D74DB6" w:rsidP="00C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4158" w14:textId="2F068C6B" w:rsidR="00D74DB6" w:rsidRPr="00E92EEB" w:rsidRDefault="00D74DB6"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5726A1C2" w:rsidR="00D74DB6" w:rsidRPr="00E92EEB" w:rsidRDefault="00D74DB6" w:rsidP="00501F6F">
    <w:pPr>
      <w:pStyle w:val="Footer"/>
      <w:pBdr>
        <w:top w:val="single" w:sz="4" w:space="1" w:color="auto"/>
      </w:pBdr>
      <w:tabs>
        <w:tab w:val="clear" w:pos="8306"/>
        <w:tab w:val="right" w:pos="9540"/>
      </w:tabs>
      <w:rPr>
        <w:sz w:val="16"/>
        <w:szCs w:val="16"/>
      </w:rPr>
    </w:pPr>
    <w:r>
      <w:rPr>
        <w:sz w:val="16"/>
        <w:szCs w:val="16"/>
      </w:rPr>
      <w:t>Poltair</w:t>
    </w:r>
    <w:r w:rsidRPr="00E92EEB">
      <w:rPr>
        <w:sz w:val="16"/>
        <w:szCs w:val="16"/>
      </w:rPr>
      <w:tab/>
    </w:r>
    <w:r w:rsidRPr="00E92EEB">
      <w:rPr>
        <w:sz w:val="16"/>
        <w:szCs w:val="16"/>
      </w:rPr>
      <w:tab/>
      <w:t xml:space="preserve">Date: </w:t>
    </w:r>
    <w:r>
      <w:rPr>
        <w:sz w:val="16"/>
        <w:szCs w:val="16"/>
      </w:rPr>
      <w:t>January</w:t>
    </w:r>
    <w:r w:rsidRPr="00E92EEB">
      <w:rPr>
        <w:sz w:val="16"/>
        <w:szCs w:val="16"/>
      </w:rPr>
      <w:t xml:space="preserve"> 20</w:t>
    </w:r>
    <w:r>
      <w:rPr>
        <w:sz w:val="16"/>
        <w:szCs w:val="16"/>
      </w:rPr>
      <w:t>20</w:t>
    </w:r>
    <w:r w:rsidRPr="00E92EEB">
      <w:rPr>
        <w:sz w:val="16"/>
        <w:szCs w:val="16"/>
      </w:rPr>
      <w:t xml:space="preserve"> </w:t>
    </w:r>
  </w:p>
  <w:p w14:paraId="3234415A" w14:textId="77777777" w:rsidR="00D74DB6" w:rsidRPr="000179B4" w:rsidRDefault="00D74DB6"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B433" w14:textId="77777777" w:rsidR="00D74DB6" w:rsidRDefault="00D74DB6" w:rsidP="00CD6CB9">
      <w:r>
        <w:separator/>
      </w:r>
    </w:p>
  </w:footnote>
  <w:footnote w:type="continuationSeparator" w:id="0">
    <w:p w14:paraId="45154629" w14:textId="77777777" w:rsidR="00D74DB6" w:rsidRDefault="00D74DB6" w:rsidP="00CD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2B95798"/>
    <w:multiLevelType w:val="multilevel"/>
    <w:tmpl w:val="529EDFB6"/>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9"/>
  </w:num>
  <w:num w:numId="12">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77"/>
    <w:rsid w:val="00003821"/>
    <w:rsid w:val="00007433"/>
    <w:rsid w:val="00010963"/>
    <w:rsid w:val="000211A5"/>
    <w:rsid w:val="00034CB2"/>
    <w:rsid w:val="000416D9"/>
    <w:rsid w:val="00051677"/>
    <w:rsid w:val="000723E3"/>
    <w:rsid w:val="00092F2F"/>
    <w:rsid w:val="000B0916"/>
    <w:rsid w:val="000B7E55"/>
    <w:rsid w:val="000D1365"/>
    <w:rsid w:val="000D66E3"/>
    <w:rsid w:val="000F15BB"/>
    <w:rsid w:val="000F34B3"/>
    <w:rsid w:val="00107906"/>
    <w:rsid w:val="00142180"/>
    <w:rsid w:val="00143C96"/>
    <w:rsid w:val="0015685A"/>
    <w:rsid w:val="001938C8"/>
    <w:rsid w:val="001D46ED"/>
    <w:rsid w:val="0021075F"/>
    <w:rsid w:val="002177B3"/>
    <w:rsid w:val="0022308F"/>
    <w:rsid w:val="00223FA7"/>
    <w:rsid w:val="002523DA"/>
    <w:rsid w:val="00255896"/>
    <w:rsid w:val="002970C7"/>
    <w:rsid w:val="002A6EF9"/>
    <w:rsid w:val="002B0FB2"/>
    <w:rsid w:val="002D5BCA"/>
    <w:rsid w:val="002D7276"/>
    <w:rsid w:val="003106A7"/>
    <w:rsid w:val="00323E80"/>
    <w:rsid w:val="003365A1"/>
    <w:rsid w:val="0034559E"/>
    <w:rsid w:val="003B0C77"/>
    <w:rsid w:val="003C50BB"/>
    <w:rsid w:val="003D21AE"/>
    <w:rsid w:val="003D2BD8"/>
    <w:rsid w:val="003F103C"/>
    <w:rsid w:val="003F6263"/>
    <w:rsid w:val="00407104"/>
    <w:rsid w:val="0043507E"/>
    <w:rsid w:val="00450784"/>
    <w:rsid w:val="00455179"/>
    <w:rsid w:val="00476407"/>
    <w:rsid w:val="004813FC"/>
    <w:rsid w:val="004D6E87"/>
    <w:rsid w:val="00501F6F"/>
    <w:rsid w:val="0052039B"/>
    <w:rsid w:val="00532B9B"/>
    <w:rsid w:val="00546F56"/>
    <w:rsid w:val="005501AE"/>
    <w:rsid w:val="00561CE4"/>
    <w:rsid w:val="005745A9"/>
    <w:rsid w:val="005B2300"/>
    <w:rsid w:val="005B44AC"/>
    <w:rsid w:val="005B7DA9"/>
    <w:rsid w:val="0060172E"/>
    <w:rsid w:val="00606CCB"/>
    <w:rsid w:val="006442F9"/>
    <w:rsid w:val="00647E94"/>
    <w:rsid w:val="00650AA6"/>
    <w:rsid w:val="00672A9C"/>
    <w:rsid w:val="00684FFF"/>
    <w:rsid w:val="006A2F60"/>
    <w:rsid w:val="006B07D6"/>
    <w:rsid w:val="006B6E29"/>
    <w:rsid w:val="006D0E1A"/>
    <w:rsid w:val="006E6B7B"/>
    <w:rsid w:val="00706654"/>
    <w:rsid w:val="007137D8"/>
    <w:rsid w:val="007861C4"/>
    <w:rsid w:val="007910D5"/>
    <w:rsid w:val="007A7318"/>
    <w:rsid w:val="007C7C74"/>
    <w:rsid w:val="00827FAB"/>
    <w:rsid w:val="00837AF3"/>
    <w:rsid w:val="008508B8"/>
    <w:rsid w:val="00864244"/>
    <w:rsid w:val="00871AD6"/>
    <w:rsid w:val="00885966"/>
    <w:rsid w:val="008C3EF7"/>
    <w:rsid w:val="008C5626"/>
    <w:rsid w:val="008E5617"/>
    <w:rsid w:val="009067E3"/>
    <w:rsid w:val="00916933"/>
    <w:rsid w:val="00920D11"/>
    <w:rsid w:val="00930287"/>
    <w:rsid w:val="00941733"/>
    <w:rsid w:val="0094324D"/>
    <w:rsid w:val="009441B1"/>
    <w:rsid w:val="00957E0A"/>
    <w:rsid w:val="00980566"/>
    <w:rsid w:val="00982614"/>
    <w:rsid w:val="00990FA8"/>
    <w:rsid w:val="009F014B"/>
    <w:rsid w:val="00A007D6"/>
    <w:rsid w:val="00A05451"/>
    <w:rsid w:val="00A22280"/>
    <w:rsid w:val="00A25C30"/>
    <w:rsid w:val="00A45059"/>
    <w:rsid w:val="00A80388"/>
    <w:rsid w:val="00A848CC"/>
    <w:rsid w:val="00A85CF6"/>
    <w:rsid w:val="00AC742D"/>
    <w:rsid w:val="00AD7AA6"/>
    <w:rsid w:val="00AE4D14"/>
    <w:rsid w:val="00B00D16"/>
    <w:rsid w:val="00B0141B"/>
    <w:rsid w:val="00B23E7F"/>
    <w:rsid w:val="00B2488D"/>
    <w:rsid w:val="00B34C4F"/>
    <w:rsid w:val="00B360C8"/>
    <w:rsid w:val="00B46468"/>
    <w:rsid w:val="00B47F90"/>
    <w:rsid w:val="00B55DD2"/>
    <w:rsid w:val="00B577B7"/>
    <w:rsid w:val="00B67D9B"/>
    <w:rsid w:val="00B775B2"/>
    <w:rsid w:val="00B859CD"/>
    <w:rsid w:val="00BB128C"/>
    <w:rsid w:val="00BF136F"/>
    <w:rsid w:val="00BF44E2"/>
    <w:rsid w:val="00C12033"/>
    <w:rsid w:val="00C23386"/>
    <w:rsid w:val="00C32D3C"/>
    <w:rsid w:val="00C40A17"/>
    <w:rsid w:val="00C47985"/>
    <w:rsid w:val="00C479B3"/>
    <w:rsid w:val="00C5178B"/>
    <w:rsid w:val="00C57478"/>
    <w:rsid w:val="00C809D1"/>
    <w:rsid w:val="00CB7346"/>
    <w:rsid w:val="00CC7C19"/>
    <w:rsid w:val="00CD2654"/>
    <w:rsid w:val="00CD6CB9"/>
    <w:rsid w:val="00D57F29"/>
    <w:rsid w:val="00D61EC7"/>
    <w:rsid w:val="00D650FF"/>
    <w:rsid w:val="00D72712"/>
    <w:rsid w:val="00D74DB6"/>
    <w:rsid w:val="00D96F7C"/>
    <w:rsid w:val="00DA6C23"/>
    <w:rsid w:val="00DE1983"/>
    <w:rsid w:val="00DE1E11"/>
    <w:rsid w:val="00DE248F"/>
    <w:rsid w:val="00DE6B4E"/>
    <w:rsid w:val="00E10207"/>
    <w:rsid w:val="00E632F4"/>
    <w:rsid w:val="00E77A09"/>
    <w:rsid w:val="00E92EEB"/>
    <w:rsid w:val="00EA29C0"/>
    <w:rsid w:val="00EC0B1D"/>
    <w:rsid w:val="00EC1D44"/>
    <w:rsid w:val="00ED1680"/>
    <w:rsid w:val="00F1126B"/>
    <w:rsid w:val="00F1538C"/>
    <w:rsid w:val="00F21244"/>
    <w:rsid w:val="00F36EAF"/>
    <w:rsid w:val="00F53FC2"/>
    <w:rsid w:val="00F71E70"/>
    <w:rsid w:val="00FC5352"/>
    <w:rsid w:val="00FD7059"/>
    <w:rsid w:val="00FE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77"/>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0649">
      <w:bodyDiv w:val="1"/>
      <w:marLeft w:val="0"/>
      <w:marRight w:val="0"/>
      <w:marTop w:val="0"/>
      <w:marBottom w:val="0"/>
      <w:divBdr>
        <w:top w:val="none" w:sz="0" w:space="0" w:color="auto"/>
        <w:left w:val="none" w:sz="0" w:space="0" w:color="auto"/>
        <w:bottom w:val="none" w:sz="0" w:space="0" w:color="auto"/>
        <w:right w:val="none" w:sz="0" w:space="0" w:color="auto"/>
      </w:divBdr>
    </w:div>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429B36061784CA09A4BB78AB464F4" ma:contentTypeVersion="11" ma:contentTypeDescription="Create a new document." ma:contentTypeScope="" ma:versionID="a8604c1cd34c9cff98ff3fcf54cc50a2">
  <xsd:schema xmlns:xsd="http://www.w3.org/2001/XMLSchema" xmlns:xs="http://www.w3.org/2001/XMLSchema" xmlns:p="http://schemas.microsoft.com/office/2006/metadata/properties" xmlns:ns3="4053e0a0-d67e-4909-9088-9040c2c3314d" xmlns:ns4="f6690e48-1d61-4f37-a737-2d99f9c71b15" targetNamespace="http://schemas.microsoft.com/office/2006/metadata/properties" ma:root="true" ma:fieldsID="83672dde662a2bd6517af2f7686af9d9" ns3:_="" ns4:_="">
    <xsd:import namespace="4053e0a0-d67e-4909-9088-9040c2c3314d"/>
    <xsd:import namespace="f6690e48-1d61-4f37-a737-2d99f9c71b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3e0a0-d67e-4909-9088-9040c2c33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90e48-1d61-4f37-a737-2d99f9c71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B84C0-4C6F-452B-A6A8-120633FC98EC}">
  <ds:schemaRefs>
    <ds:schemaRef ds:uri="http://purl.org/dc/elements/1.1/"/>
    <ds:schemaRef ds:uri="http://schemas.microsoft.com/office/2006/metadata/properties"/>
    <ds:schemaRef ds:uri="f6690e48-1d61-4f37-a737-2d99f9c71b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53e0a0-d67e-4909-9088-9040c2c3314d"/>
    <ds:schemaRef ds:uri="http://www.w3.org/XML/1998/namespace"/>
    <ds:schemaRef ds:uri="http://purl.org/dc/dcmitype/"/>
  </ds:schemaRefs>
</ds:datastoreItem>
</file>

<file path=customXml/itemProps2.xml><?xml version="1.0" encoding="utf-8"?>
<ds:datastoreItem xmlns:ds="http://schemas.openxmlformats.org/officeDocument/2006/customXml" ds:itemID="{C9AA1ADA-A020-4B3F-B23C-B87C09FB7D75}">
  <ds:schemaRefs>
    <ds:schemaRef ds:uri="http://schemas.microsoft.com/sharepoint/v3/contenttype/forms"/>
  </ds:schemaRefs>
</ds:datastoreItem>
</file>

<file path=customXml/itemProps3.xml><?xml version="1.0" encoding="utf-8"?>
<ds:datastoreItem xmlns:ds="http://schemas.openxmlformats.org/officeDocument/2006/customXml" ds:itemID="{C61BD161-8395-4749-B995-991E3112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3e0a0-d67e-4909-9088-9040c2c3314d"/>
    <ds:schemaRef ds:uri="f6690e48-1d61-4f37-a737-2d99f9c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cp:lastModifiedBy>
  <cp:revision>13</cp:revision>
  <cp:lastPrinted>2020-01-20T12:52:00Z</cp:lastPrinted>
  <dcterms:created xsi:type="dcterms:W3CDTF">2020-10-01T08:57:00Z</dcterms:created>
  <dcterms:modified xsi:type="dcterms:W3CDTF">2020-10-01T11:34:00Z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0x010100678429B36061784CA09A4BB78AB464F4</vt:lpwstr>
  </property>
</Properties>
</file>