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6936B" w14:textId="6A20B78E" w:rsidR="00340D5B" w:rsidRPr="00D87DB0" w:rsidRDefault="00340D5B" w:rsidP="30D68E6A">
      <w:pPr>
        <w:jc w:val="center"/>
        <w:rPr>
          <w:rFonts w:cs="Arial"/>
          <w:b/>
          <w:bCs/>
          <w:sz w:val="24"/>
          <w:szCs w:val="24"/>
          <w:u w:val="single"/>
        </w:rPr>
      </w:pPr>
      <w:r w:rsidRPr="30D68E6A">
        <w:rPr>
          <w:rFonts w:cs="Arial"/>
          <w:b/>
          <w:bCs/>
          <w:sz w:val="24"/>
          <w:szCs w:val="24"/>
          <w:u w:val="single"/>
        </w:rPr>
        <w:t>Specification</w:t>
      </w:r>
    </w:p>
    <w:p w14:paraId="53525C97" w14:textId="77777777" w:rsidR="00340D5B" w:rsidRPr="00D87DB0" w:rsidRDefault="00340D5B" w:rsidP="00340D5B">
      <w:pPr>
        <w:jc w:val="center"/>
        <w:rPr>
          <w:rFonts w:cs="Arial"/>
          <w:b/>
          <w:sz w:val="24"/>
          <w:szCs w:val="24"/>
          <w:u w:val="single"/>
        </w:rPr>
      </w:pPr>
    </w:p>
    <w:p w14:paraId="19B6FC47" w14:textId="77777777" w:rsidR="00435882" w:rsidRPr="00D87DB0" w:rsidRDefault="00D87DB0" w:rsidP="00340D5B">
      <w:pPr>
        <w:jc w:val="center"/>
        <w:rPr>
          <w:rFonts w:cs="Arial"/>
          <w:b/>
          <w:sz w:val="24"/>
          <w:szCs w:val="24"/>
          <w:u w:val="single"/>
        </w:rPr>
      </w:pPr>
      <w:r w:rsidRPr="30D68E6A">
        <w:rPr>
          <w:rFonts w:cs="Arial"/>
          <w:b/>
          <w:bCs/>
          <w:sz w:val="24"/>
          <w:szCs w:val="24"/>
          <w:u w:val="single"/>
        </w:rPr>
        <w:t xml:space="preserve">HMMPS </w:t>
      </w:r>
      <w:r w:rsidR="00B038CB" w:rsidRPr="30D68E6A">
        <w:rPr>
          <w:rFonts w:cs="Arial"/>
          <w:b/>
          <w:bCs/>
          <w:sz w:val="24"/>
          <w:szCs w:val="24"/>
          <w:u w:val="single"/>
        </w:rPr>
        <w:t>Prisoners</w:t>
      </w:r>
      <w:r w:rsidRPr="30D68E6A">
        <w:rPr>
          <w:rFonts w:cs="Arial"/>
          <w:b/>
          <w:bCs/>
          <w:sz w:val="24"/>
          <w:szCs w:val="24"/>
          <w:u w:val="single"/>
        </w:rPr>
        <w:t>,</w:t>
      </w:r>
      <w:r w:rsidR="00B038CB" w:rsidRPr="30D68E6A">
        <w:rPr>
          <w:rFonts w:cs="Arial"/>
          <w:b/>
          <w:bCs/>
          <w:sz w:val="24"/>
          <w:szCs w:val="24"/>
          <w:u w:val="single"/>
        </w:rPr>
        <w:t xml:space="preserve"> </w:t>
      </w:r>
      <w:r w:rsidR="00EF2E79" w:rsidRPr="30D68E6A">
        <w:rPr>
          <w:rFonts w:cs="Arial"/>
          <w:b/>
          <w:bCs/>
          <w:sz w:val="24"/>
          <w:szCs w:val="24"/>
          <w:u w:val="single"/>
        </w:rPr>
        <w:t>Family and Significant Other Services</w:t>
      </w:r>
    </w:p>
    <w:p w14:paraId="10817303" w14:textId="567416B9" w:rsidR="30D68E6A" w:rsidRDefault="30D68E6A" w:rsidP="30D68E6A">
      <w:pPr>
        <w:jc w:val="center"/>
        <w:rPr>
          <w:b/>
          <w:bCs/>
          <w:szCs w:val="22"/>
          <w:u w:val="single"/>
        </w:rPr>
      </w:pPr>
    </w:p>
    <w:p w14:paraId="53730003" w14:textId="2E815A95" w:rsidR="62BC94A8" w:rsidRDefault="62BC94A8" w:rsidP="30D68E6A">
      <w:pPr>
        <w:jc w:val="center"/>
        <w:rPr>
          <w:b/>
          <w:bCs/>
          <w:szCs w:val="22"/>
          <w:u w:val="single"/>
        </w:rPr>
      </w:pPr>
      <w:r w:rsidRPr="64448398">
        <w:rPr>
          <w:rFonts w:cs="Arial"/>
          <w:b/>
          <w:bCs/>
          <w:sz w:val="24"/>
          <w:szCs w:val="24"/>
          <w:u w:val="single"/>
        </w:rPr>
        <w:t>HMP</w:t>
      </w:r>
      <w:r w:rsidR="00E71467">
        <w:rPr>
          <w:rFonts w:cs="Arial"/>
          <w:b/>
          <w:bCs/>
          <w:sz w:val="24"/>
          <w:szCs w:val="24"/>
          <w:u w:val="single"/>
        </w:rPr>
        <w:t>/YOI</w:t>
      </w:r>
      <w:r w:rsidRPr="64448398">
        <w:rPr>
          <w:rFonts w:cs="Arial"/>
          <w:b/>
          <w:bCs/>
          <w:sz w:val="24"/>
          <w:szCs w:val="24"/>
          <w:u w:val="single"/>
        </w:rPr>
        <w:t xml:space="preserve"> Eastwood Park</w:t>
      </w:r>
    </w:p>
    <w:p w14:paraId="793148C4" w14:textId="5B695B59" w:rsidR="64448398" w:rsidRDefault="64448398" w:rsidP="64448398">
      <w:pPr>
        <w:jc w:val="center"/>
        <w:rPr>
          <w:b/>
          <w:bCs/>
          <w:szCs w:val="22"/>
          <w:u w:val="single"/>
        </w:rPr>
      </w:pPr>
    </w:p>
    <w:p w14:paraId="0EE1FE54" w14:textId="2DAF46FF" w:rsidR="30D68E6A" w:rsidRDefault="30D68E6A">
      <w:r>
        <w:br w:type="page"/>
      </w:r>
    </w:p>
    <w:p w14:paraId="3BADA871" w14:textId="2A83ECA5" w:rsidR="003362EB" w:rsidRPr="00954602" w:rsidRDefault="003362EB" w:rsidP="30D68E6A">
      <w:pPr>
        <w:autoSpaceDE w:val="0"/>
        <w:autoSpaceDN w:val="0"/>
        <w:adjustRightInd w:val="0"/>
        <w:spacing w:after="0"/>
        <w:jc w:val="center"/>
        <w:rPr>
          <w:rFonts w:cs="Arial"/>
          <w:b/>
          <w:bCs/>
          <w:color w:val="000000" w:themeColor="text1"/>
          <w:u w:val="single"/>
        </w:rPr>
      </w:pPr>
    </w:p>
    <w:p w14:paraId="47CD3FC1" w14:textId="16CCE70C" w:rsidR="003362EB" w:rsidRPr="00954602" w:rsidRDefault="003362EB" w:rsidP="30D68E6A">
      <w:pPr>
        <w:autoSpaceDE w:val="0"/>
        <w:autoSpaceDN w:val="0"/>
        <w:adjustRightInd w:val="0"/>
        <w:spacing w:after="0"/>
        <w:jc w:val="center"/>
        <w:rPr>
          <w:rFonts w:cs="Arial"/>
          <w:b/>
          <w:bCs/>
          <w:color w:val="000000"/>
          <w:u w:val="single"/>
        </w:rPr>
      </w:pPr>
      <w:r w:rsidRPr="30D68E6A">
        <w:rPr>
          <w:rFonts w:cs="Arial"/>
          <w:b/>
          <w:bCs/>
          <w:color w:val="000000" w:themeColor="text1"/>
          <w:u w:val="single"/>
        </w:rPr>
        <w:t xml:space="preserve">NATIONAL MINIMUM STANDARD </w:t>
      </w:r>
    </w:p>
    <w:p w14:paraId="2813A1FC"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143A1658"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1377E0A0" w14:textId="77777777" w:rsidR="009E670C" w:rsidRPr="00954602" w:rsidRDefault="009E670C" w:rsidP="00F534A8">
      <w:pPr>
        <w:autoSpaceDE w:val="0"/>
        <w:autoSpaceDN w:val="0"/>
        <w:adjustRightInd w:val="0"/>
        <w:spacing w:after="0"/>
        <w:jc w:val="both"/>
        <w:rPr>
          <w:rFonts w:cs="Arial"/>
          <w:b/>
          <w:bCs/>
          <w:color w:val="000000"/>
          <w:szCs w:val="22"/>
        </w:rPr>
      </w:pPr>
    </w:p>
    <w:p w14:paraId="516D2C95" w14:textId="0E89DC2E" w:rsidR="005F0ED4" w:rsidRPr="00954602" w:rsidRDefault="009E670C" w:rsidP="4B960FF4">
      <w:pPr>
        <w:autoSpaceDE w:val="0"/>
        <w:autoSpaceDN w:val="0"/>
        <w:adjustRightInd w:val="0"/>
        <w:spacing w:after="0"/>
        <w:jc w:val="both"/>
        <w:rPr>
          <w:rFonts w:cs="Arial"/>
          <w:b/>
          <w:bCs/>
          <w:color w:val="000000"/>
        </w:rPr>
      </w:pPr>
      <w:r w:rsidRPr="4B960FF4">
        <w:rPr>
          <w:rFonts w:cs="Arial"/>
          <w:b/>
          <w:bCs/>
          <w:color w:val="000000" w:themeColor="text1"/>
        </w:rPr>
        <w:t>Visit Room Refreshments</w:t>
      </w:r>
    </w:p>
    <w:p w14:paraId="5DFE2703" w14:textId="77777777" w:rsidR="00352112" w:rsidRPr="00CE2212" w:rsidRDefault="00352112" w:rsidP="00F534A8">
      <w:pPr>
        <w:autoSpaceDE w:val="0"/>
        <w:autoSpaceDN w:val="0"/>
        <w:adjustRightInd w:val="0"/>
        <w:spacing w:after="0"/>
        <w:jc w:val="both"/>
        <w:rPr>
          <w:rFonts w:cs="Arial"/>
          <w:color w:val="000000"/>
          <w:szCs w:val="22"/>
        </w:rPr>
      </w:pPr>
    </w:p>
    <w:p w14:paraId="612BB728" w14:textId="7D71A943" w:rsidR="008506D6" w:rsidRDefault="008506D6" w:rsidP="64448398">
      <w:pPr>
        <w:spacing w:after="0"/>
        <w:jc w:val="both"/>
        <w:rPr>
          <w:rFonts w:cs="Arial"/>
          <w:color w:val="000000" w:themeColor="text1"/>
        </w:rPr>
      </w:pPr>
      <w:r w:rsidRPr="64448398">
        <w:rPr>
          <w:rFonts w:cs="Arial"/>
          <w:color w:val="000000" w:themeColor="text1"/>
        </w:rPr>
        <w:t xml:space="preserve">HMP </w:t>
      </w:r>
      <w:r w:rsidR="00697050" w:rsidRPr="64448398">
        <w:rPr>
          <w:rFonts w:cs="Arial"/>
          <w:color w:val="000000" w:themeColor="text1"/>
        </w:rPr>
        <w:t xml:space="preserve">Eastwood Park </w:t>
      </w:r>
      <w:r w:rsidR="00CE2212" w:rsidRPr="64448398">
        <w:rPr>
          <w:rFonts w:cs="Arial"/>
          <w:color w:val="000000" w:themeColor="text1"/>
        </w:rPr>
        <w:t>Requirements for Refreshments</w:t>
      </w:r>
    </w:p>
    <w:p w14:paraId="70A1D742" w14:textId="2786CD71" w:rsidR="00CE2212" w:rsidRPr="006B090A" w:rsidRDefault="005342D7" w:rsidP="64448398">
      <w:pPr>
        <w:pStyle w:val="ListParagraph"/>
        <w:numPr>
          <w:ilvl w:val="0"/>
          <w:numId w:val="1"/>
        </w:numPr>
        <w:autoSpaceDE w:val="0"/>
        <w:autoSpaceDN w:val="0"/>
        <w:adjustRightInd w:val="0"/>
        <w:spacing w:after="0"/>
        <w:jc w:val="both"/>
        <w:rPr>
          <w:rFonts w:eastAsia="Arial" w:cs="Arial"/>
          <w:color w:val="000000"/>
          <w:sz w:val="22"/>
        </w:rPr>
      </w:pPr>
      <w:r w:rsidRPr="4B960FF4">
        <w:rPr>
          <w:rFonts w:cs="Arial"/>
          <w:color w:val="000000" w:themeColor="text1"/>
          <w:sz w:val="22"/>
        </w:rPr>
        <w:t xml:space="preserve">The prison runs its </w:t>
      </w:r>
      <w:r w:rsidRPr="006B090A">
        <w:rPr>
          <w:rFonts w:cs="Arial"/>
          <w:color w:val="000000" w:themeColor="text1"/>
          <w:sz w:val="22"/>
        </w:rPr>
        <w:t xml:space="preserve">own café within the </w:t>
      </w:r>
      <w:r w:rsidR="1EB097D7" w:rsidRPr="006B090A">
        <w:rPr>
          <w:rFonts w:cs="Arial"/>
          <w:color w:val="000000" w:themeColor="text1"/>
          <w:sz w:val="22"/>
        </w:rPr>
        <w:t>V</w:t>
      </w:r>
      <w:r w:rsidRPr="006B090A">
        <w:rPr>
          <w:rFonts w:cs="Arial"/>
          <w:color w:val="000000" w:themeColor="text1"/>
          <w:sz w:val="22"/>
        </w:rPr>
        <w:t xml:space="preserve">isit </w:t>
      </w:r>
      <w:r w:rsidR="0376A608" w:rsidRPr="006B090A">
        <w:rPr>
          <w:rFonts w:cs="Arial"/>
          <w:color w:val="000000" w:themeColor="text1"/>
          <w:sz w:val="22"/>
        </w:rPr>
        <w:t>Hall,</w:t>
      </w:r>
      <w:r w:rsidRPr="006B090A">
        <w:rPr>
          <w:rFonts w:cs="Arial"/>
          <w:color w:val="000000" w:themeColor="text1"/>
          <w:sz w:val="22"/>
        </w:rPr>
        <w:t xml:space="preserve"> so this is not required by the provider</w:t>
      </w:r>
      <w:r w:rsidR="2ECD06D9" w:rsidRPr="006B090A">
        <w:rPr>
          <w:rFonts w:cs="Arial"/>
          <w:color w:val="000000" w:themeColor="text1"/>
          <w:sz w:val="22"/>
        </w:rPr>
        <w:t>.</w:t>
      </w:r>
    </w:p>
    <w:p w14:paraId="0BCC02EE" w14:textId="07ED6BDA" w:rsidR="00CE2212" w:rsidRPr="006B090A" w:rsidRDefault="005342D7" w:rsidP="64448398">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themeColor="text1"/>
          <w:sz w:val="22"/>
        </w:rPr>
        <w:t xml:space="preserve">The provider is, however, to supply basic refreshments for visitors in the external </w:t>
      </w:r>
      <w:r w:rsidR="40F70DEA" w:rsidRPr="006B090A">
        <w:rPr>
          <w:rFonts w:cs="Arial"/>
          <w:color w:val="000000" w:themeColor="text1"/>
          <w:sz w:val="22"/>
        </w:rPr>
        <w:t>V</w:t>
      </w:r>
      <w:r w:rsidRPr="006B090A">
        <w:rPr>
          <w:rFonts w:cs="Arial"/>
          <w:color w:val="000000" w:themeColor="text1"/>
          <w:sz w:val="22"/>
        </w:rPr>
        <w:t>isitor</w:t>
      </w:r>
      <w:r w:rsidR="67343DEE" w:rsidRPr="006B090A">
        <w:rPr>
          <w:rFonts w:cs="Arial"/>
          <w:color w:val="000000" w:themeColor="text1"/>
          <w:sz w:val="22"/>
        </w:rPr>
        <w:t>’</w:t>
      </w:r>
      <w:r w:rsidRPr="006B090A">
        <w:rPr>
          <w:rFonts w:cs="Arial"/>
          <w:color w:val="000000" w:themeColor="text1"/>
          <w:sz w:val="22"/>
        </w:rPr>
        <w:t xml:space="preserve">s </w:t>
      </w:r>
      <w:r w:rsidR="368C7E81" w:rsidRPr="006B090A">
        <w:rPr>
          <w:rFonts w:cs="Arial"/>
          <w:color w:val="000000" w:themeColor="text1"/>
          <w:sz w:val="22"/>
        </w:rPr>
        <w:t>C</w:t>
      </w:r>
      <w:r w:rsidRPr="006B090A">
        <w:rPr>
          <w:rFonts w:cs="Arial"/>
          <w:color w:val="000000" w:themeColor="text1"/>
          <w:sz w:val="22"/>
        </w:rPr>
        <w:t>entre</w:t>
      </w:r>
      <w:r w:rsidR="741D5C54" w:rsidRPr="006B090A">
        <w:rPr>
          <w:rFonts w:cs="Arial"/>
          <w:color w:val="000000" w:themeColor="text1"/>
          <w:sz w:val="22"/>
        </w:rPr>
        <w:t>.</w:t>
      </w:r>
    </w:p>
    <w:p w14:paraId="077A6C66" w14:textId="49F20EB8" w:rsidR="00CE2212" w:rsidRPr="006B090A" w:rsidRDefault="00CE2212" w:rsidP="005342D7">
      <w:pPr>
        <w:pStyle w:val="ListParagraph"/>
        <w:autoSpaceDE w:val="0"/>
        <w:autoSpaceDN w:val="0"/>
        <w:adjustRightInd w:val="0"/>
        <w:spacing w:after="0"/>
        <w:jc w:val="both"/>
        <w:rPr>
          <w:rFonts w:cs="Arial"/>
          <w:color w:val="000000"/>
        </w:rPr>
      </w:pPr>
    </w:p>
    <w:p w14:paraId="7E9D3B86" w14:textId="77777777" w:rsidR="008506D6" w:rsidRPr="006B090A" w:rsidRDefault="008506D6" w:rsidP="00F534A8">
      <w:pPr>
        <w:autoSpaceDE w:val="0"/>
        <w:autoSpaceDN w:val="0"/>
        <w:adjustRightInd w:val="0"/>
        <w:spacing w:after="0"/>
        <w:jc w:val="both"/>
        <w:rPr>
          <w:rFonts w:cs="Arial"/>
          <w:b/>
          <w:bCs/>
          <w:color w:val="000000"/>
          <w:szCs w:val="22"/>
        </w:rPr>
      </w:pPr>
    </w:p>
    <w:p w14:paraId="710185E7" w14:textId="77777777" w:rsidR="009E670C" w:rsidRPr="006B090A" w:rsidRDefault="009E670C" w:rsidP="00F534A8">
      <w:pPr>
        <w:autoSpaceDE w:val="0"/>
        <w:autoSpaceDN w:val="0"/>
        <w:adjustRightInd w:val="0"/>
        <w:spacing w:after="0"/>
        <w:jc w:val="both"/>
        <w:rPr>
          <w:rFonts w:cs="Arial"/>
          <w:b/>
          <w:bCs/>
          <w:color w:val="000000"/>
          <w:szCs w:val="22"/>
        </w:rPr>
      </w:pPr>
      <w:r w:rsidRPr="006B090A">
        <w:rPr>
          <w:rFonts w:cs="Arial"/>
          <w:b/>
          <w:bCs/>
          <w:color w:val="000000"/>
          <w:szCs w:val="22"/>
        </w:rPr>
        <w:t>Visits Play</w:t>
      </w:r>
    </w:p>
    <w:p w14:paraId="0520CA73" w14:textId="437AD3A2" w:rsidR="00940717" w:rsidRPr="006B090A" w:rsidRDefault="00940717" w:rsidP="4B960FF4">
      <w:pPr>
        <w:autoSpaceDE w:val="0"/>
        <w:autoSpaceDN w:val="0"/>
        <w:adjustRightInd w:val="0"/>
        <w:spacing w:after="0"/>
        <w:jc w:val="both"/>
        <w:rPr>
          <w:color w:val="000000"/>
          <w:szCs w:val="22"/>
        </w:rPr>
      </w:pPr>
    </w:p>
    <w:p w14:paraId="662B7F3C" w14:textId="4DEA0247" w:rsidR="005342D7" w:rsidRPr="006B090A" w:rsidRDefault="00CE2212" w:rsidP="64448398">
      <w:pPr>
        <w:autoSpaceDE w:val="0"/>
        <w:autoSpaceDN w:val="0"/>
        <w:adjustRightInd w:val="0"/>
        <w:spacing w:after="0"/>
        <w:jc w:val="both"/>
        <w:rPr>
          <w:rFonts w:cs="Arial"/>
          <w:color w:val="000000"/>
        </w:rPr>
      </w:pPr>
      <w:r w:rsidRPr="006B090A">
        <w:rPr>
          <w:rFonts w:cs="Arial"/>
          <w:color w:val="000000" w:themeColor="text1"/>
        </w:rPr>
        <w:t xml:space="preserve">HMP </w:t>
      </w:r>
      <w:r w:rsidR="00697050" w:rsidRPr="006B090A">
        <w:rPr>
          <w:rFonts w:cs="Arial"/>
          <w:color w:val="000000" w:themeColor="text1"/>
        </w:rPr>
        <w:t>Eastwood Park</w:t>
      </w:r>
      <w:r w:rsidRPr="006B090A">
        <w:rPr>
          <w:rFonts w:cs="Arial"/>
          <w:color w:val="000000" w:themeColor="text1"/>
        </w:rPr>
        <w:t xml:space="preserve"> Requirements for Visits Play</w:t>
      </w:r>
    </w:p>
    <w:p w14:paraId="101575EF" w14:textId="29F0E99C" w:rsidR="005342D7" w:rsidRPr="006B090A" w:rsidRDefault="005342D7" w:rsidP="64448398">
      <w:pPr>
        <w:pStyle w:val="ListParagraph"/>
        <w:numPr>
          <w:ilvl w:val="0"/>
          <w:numId w:val="34"/>
        </w:numPr>
        <w:autoSpaceDE w:val="0"/>
        <w:autoSpaceDN w:val="0"/>
        <w:adjustRightInd w:val="0"/>
        <w:spacing w:after="0"/>
        <w:jc w:val="both"/>
        <w:rPr>
          <w:rFonts w:cs="Arial"/>
          <w:color w:val="000000"/>
          <w:sz w:val="22"/>
        </w:rPr>
      </w:pPr>
      <w:r w:rsidRPr="006B090A">
        <w:rPr>
          <w:rFonts w:cs="Arial"/>
          <w:color w:val="000000" w:themeColor="text1"/>
          <w:sz w:val="22"/>
        </w:rPr>
        <w:t xml:space="preserve">Visits take place, Tuesday, Wednesday, Friday, </w:t>
      </w:r>
      <w:proofErr w:type="gramStart"/>
      <w:r w:rsidRPr="006B090A">
        <w:rPr>
          <w:rFonts w:cs="Arial"/>
          <w:color w:val="000000" w:themeColor="text1"/>
          <w:sz w:val="22"/>
        </w:rPr>
        <w:t>Saturday</w:t>
      </w:r>
      <w:proofErr w:type="gramEnd"/>
      <w:r w:rsidRPr="006B090A">
        <w:rPr>
          <w:rFonts w:cs="Arial"/>
          <w:color w:val="000000" w:themeColor="text1"/>
          <w:sz w:val="22"/>
        </w:rPr>
        <w:t xml:space="preserve"> and Sunday PM from 14</w:t>
      </w:r>
      <w:r w:rsidR="680C898C" w:rsidRPr="006B090A">
        <w:rPr>
          <w:rFonts w:cs="Arial"/>
          <w:color w:val="000000" w:themeColor="text1"/>
          <w:sz w:val="22"/>
        </w:rPr>
        <w:t>:</w:t>
      </w:r>
      <w:r w:rsidRPr="006B090A">
        <w:rPr>
          <w:rFonts w:cs="Arial"/>
          <w:color w:val="000000" w:themeColor="text1"/>
          <w:sz w:val="22"/>
        </w:rPr>
        <w:t>00 to 15</w:t>
      </w:r>
      <w:r w:rsidR="52E3AA46" w:rsidRPr="006B090A">
        <w:rPr>
          <w:rFonts w:cs="Arial"/>
          <w:color w:val="000000" w:themeColor="text1"/>
          <w:sz w:val="22"/>
        </w:rPr>
        <w:t>:</w:t>
      </w:r>
      <w:r w:rsidRPr="006B090A">
        <w:rPr>
          <w:rFonts w:cs="Arial"/>
          <w:color w:val="000000" w:themeColor="text1"/>
          <w:sz w:val="22"/>
        </w:rPr>
        <w:t>00 and 15</w:t>
      </w:r>
      <w:r w:rsidR="08C661B0" w:rsidRPr="006B090A">
        <w:rPr>
          <w:rFonts w:cs="Arial"/>
          <w:color w:val="000000" w:themeColor="text1"/>
          <w:sz w:val="22"/>
        </w:rPr>
        <w:t>:</w:t>
      </w:r>
      <w:r w:rsidRPr="006B090A">
        <w:rPr>
          <w:rFonts w:cs="Arial"/>
          <w:color w:val="000000" w:themeColor="text1"/>
          <w:sz w:val="22"/>
        </w:rPr>
        <w:t>30 to 16</w:t>
      </w:r>
      <w:r w:rsidR="4AC16A9D" w:rsidRPr="006B090A">
        <w:rPr>
          <w:rFonts w:cs="Arial"/>
          <w:color w:val="000000" w:themeColor="text1"/>
          <w:sz w:val="22"/>
        </w:rPr>
        <w:t>:</w:t>
      </w:r>
      <w:r w:rsidRPr="006B090A">
        <w:rPr>
          <w:rFonts w:cs="Arial"/>
          <w:color w:val="000000" w:themeColor="text1"/>
          <w:sz w:val="22"/>
        </w:rPr>
        <w:t>30</w:t>
      </w:r>
      <w:r w:rsidR="186481E7" w:rsidRPr="006B090A">
        <w:rPr>
          <w:rFonts w:cs="Arial"/>
          <w:color w:val="000000" w:themeColor="text1"/>
          <w:sz w:val="22"/>
        </w:rPr>
        <w:t>.</w:t>
      </w:r>
    </w:p>
    <w:p w14:paraId="2DBD0B32" w14:textId="17951343" w:rsidR="005342D7" w:rsidRPr="006B090A" w:rsidRDefault="00500340" w:rsidP="64448398">
      <w:pPr>
        <w:pStyle w:val="ListParagraph"/>
        <w:numPr>
          <w:ilvl w:val="0"/>
          <w:numId w:val="34"/>
        </w:numPr>
        <w:autoSpaceDE w:val="0"/>
        <w:autoSpaceDN w:val="0"/>
        <w:adjustRightInd w:val="0"/>
        <w:spacing w:after="0"/>
        <w:jc w:val="both"/>
        <w:rPr>
          <w:rFonts w:cs="Arial"/>
          <w:sz w:val="22"/>
        </w:rPr>
      </w:pPr>
      <w:r w:rsidRPr="006B090A">
        <w:rPr>
          <w:rFonts w:cs="Arial"/>
          <w:sz w:val="22"/>
        </w:rPr>
        <w:t xml:space="preserve">The provider should maintain a well-stocked play area providing a range of </w:t>
      </w:r>
      <w:r w:rsidR="5CC5AAC4" w:rsidRPr="006B090A">
        <w:rPr>
          <w:rFonts w:cs="Arial"/>
          <w:sz w:val="22"/>
        </w:rPr>
        <w:t>age-appropriate</w:t>
      </w:r>
      <w:r w:rsidRPr="006B090A">
        <w:rPr>
          <w:rFonts w:cs="Arial"/>
          <w:sz w:val="22"/>
        </w:rPr>
        <w:t xml:space="preserve"> toys and activities for children in the </w:t>
      </w:r>
      <w:r w:rsidR="76985465" w:rsidRPr="006B090A">
        <w:rPr>
          <w:rFonts w:cs="Arial"/>
          <w:sz w:val="22"/>
        </w:rPr>
        <w:t>V</w:t>
      </w:r>
      <w:r w:rsidRPr="006B090A">
        <w:rPr>
          <w:rFonts w:cs="Arial"/>
          <w:sz w:val="22"/>
        </w:rPr>
        <w:t xml:space="preserve">isit </w:t>
      </w:r>
      <w:r w:rsidR="58C11426" w:rsidRPr="006B090A">
        <w:rPr>
          <w:rFonts w:cs="Arial"/>
          <w:sz w:val="22"/>
        </w:rPr>
        <w:t>H</w:t>
      </w:r>
      <w:r w:rsidRPr="006B090A">
        <w:rPr>
          <w:rFonts w:cs="Arial"/>
          <w:sz w:val="22"/>
        </w:rPr>
        <w:t>all</w:t>
      </w:r>
      <w:r w:rsidR="0A10AD60" w:rsidRPr="006B090A">
        <w:rPr>
          <w:rFonts w:cs="Arial"/>
          <w:sz w:val="22"/>
        </w:rPr>
        <w:t>.</w:t>
      </w:r>
    </w:p>
    <w:p w14:paraId="59CC6B36" w14:textId="4EF51AB0" w:rsidR="0011394D" w:rsidRPr="006B090A" w:rsidRDefault="0011394D" w:rsidP="4B960FF4">
      <w:pPr>
        <w:pStyle w:val="ListParagraph"/>
        <w:numPr>
          <w:ilvl w:val="0"/>
          <w:numId w:val="34"/>
        </w:numPr>
        <w:autoSpaceDE w:val="0"/>
        <w:autoSpaceDN w:val="0"/>
        <w:adjustRightInd w:val="0"/>
        <w:spacing w:after="0"/>
        <w:jc w:val="both"/>
        <w:rPr>
          <w:rFonts w:cs="Arial"/>
          <w:color w:val="000000"/>
          <w:sz w:val="22"/>
        </w:rPr>
      </w:pPr>
      <w:r w:rsidRPr="006B090A">
        <w:rPr>
          <w:rFonts w:cs="Arial"/>
          <w:color w:val="000000" w:themeColor="text1"/>
          <w:sz w:val="22"/>
        </w:rPr>
        <w:t>T</w:t>
      </w:r>
      <w:r w:rsidR="00955855" w:rsidRPr="006B090A">
        <w:rPr>
          <w:rFonts w:cs="Arial"/>
          <w:color w:val="000000" w:themeColor="text1"/>
          <w:sz w:val="22"/>
        </w:rPr>
        <w:t>he provider’s f</w:t>
      </w:r>
      <w:r w:rsidRPr="006B090A">
        <w:rPr>
          <w:rFonts w:cs="Arial"/>
          <w:color w:val="000000" w:themeColor="text1"/>
          <w:sz w:val="22"/>
        </w:rPr>
        <w:t>amily engagement worker prior to each visit</w:t>
      </w:r>
      <w:r w:rsidR="00955855" w:rsidRPr="006B090A">
        <w:rPr>
          <w:rFonts w:cs="Arial"/>
          <w:color w:val="000000" w:themeColor="text1"/>
          <w:sz w:val="22"/>
        </w:rPr>
        <w:t>,</w:t>
      </w:r>
      <w:r w:rsidRPr="006B090A">
        <w:rPr>
          <w:rFonts w:cs="Arial"/>
          <w:color w:val="000000" w:themeColor="text1"/>
          <w:sz w:val="22"/>
        </w:rPr>
        <w:t xml:space="preserve"> should prepare and provide family orientated activities suitable for families and children to engage with during family visits in the </w:t>
      </w:r>
      <w:r w:rsidR="3F31FF97" w:rsidRPr="006B090A">
        <w:rPr>
          <w:rFonts w:cs="Arial"/>
          <w:color w:val="000000" w:themeColor="text1"/>
          <w:sz w:val="22"/>
        </w:rPr>
        <w:t>V</w:t>
      </w:r>
      <w:r w:rsidRPr="006B090A">
        <w:rPr>
          <w:rFonts w:cs="Arial"/>
          <w:color w:val="000000" w:themeColor="text1"/>
          <w:sz w:val="22"/>
        </w:rPr>
        <w:t xml:space="preserve">isit </w:t>
      </w:r>
      <w:r w:rsidR="574363EC" w:rsidRPr="006B090A">
        <w:rPr>
          <w:rFonts w:cs="Arial"/>
          <w:color w:val="000000" w:themeColor="text1"/>
          <w:sz w:val="22"/>
        </w:rPr>
        <w:t>H</w:t>
      </w:r>
      <w:r w:rsidRPr="006B090A">
        <w:rPr>
          <w:rFonts w:cs="Arial"/>
          <w:color w:val="000000" w:themeColor="text1"/>
          <w:sz w:val="22"/>
        </w:rPr>
        <w:t xml:space="preserve">all. </w:t>
      </w:r>
    </w:p>
    <w:p w14:paraId="7E0269D4" w14:textId="65FA1B3A" w:rsidR="0011394D" w:rsidRPr="006B090A" w:rsidRDefault="00955855" w:rsidP="00697050">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The family engagement w</w:t>
      </w:r>
      <w:r w:rsidR="0011394D" w:rsidRPr="006B090A">
        <w:rPr>
          <w:rFonts w:cs="Arial"/>
          <w:color w:val="000000"/>
          <w:sz w:val="22"/>
        </w:rPr>
        <w:t xml:space="preserve">orker should be present for each visits session to supervise the activities. </w:t>
      </w:r>
    </w:p>
    <w:p w14:paraId="3DA2DC22" w14:textId="184B1021" w:rsidR="00CE2212" w:rsidRPr="006B090A" w:rsidRDefault="00697050" w:rsidP="24895557">
      <w:pPr>
        <w:pStyle w:val="ListParagraph"/>
        <w:numPr>
          <w:ilvl w:val="0"/>
          <w:numId w:val="34"/>
        </w:numPr>
        <w:autoSpaceDE w:val="0"/>
        <w:autoSpaceDN w:val="0"/>
        <w:adjustRightInd w:val="0"/>
        <w:spacing w:after="0"/>
        <w:jc w:val="both"/>
        <w:rPr>
          <w:rFonts w:cs="Arial"/>
          <w:color w:val="000000"/>
          <w:sz w:val="22"/>
        </w:rPr>
      </w:pPr>
      <w:r w:rsidRPr="006B090A">
        <w:rPr>
          <w:rFonts w:cs="Arial"/>
          <w:color w:val="000000" w:themeColor="text1"/>
          <w:sz w:val="22"/>
        </w:rPr>
        <w:t>Session plans/structured play and activities incorporating child development needs</w:t>
      </w:r>
      <w:r w:rsidR="1AE47E11" w:rsidRPr="006B090A">
        <w:rPr>
          <w:rFonts w:cs="Arial"/>
          <w:color w:val="000000" w:themeColor="text1"/>
          <w:sz w:val="22"/>
        </w:rPr>
        <w:t>.</w:t>
      </w:r>
    </w:p>
    <w:p w14:paraId="0E53B492" w14:textId="21E65D52" w:rsidR="005342D7" w:rsidRPr="006B090A" w:rsidRDefault="00697050" w:rsidP="64448398">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themeColor="text1"/>
          <w:sz w:val="22"/>
        </w:rPr>
        <w:t>At table ac</w:t>
      </w:r>
      <w:r w:rsidR="005342D7" w:rsidRPr="006B090A">
        <w:rPr>
          <w:rFonts w:cs="Arial"/>
          <w:color w:val="000000" w:themeColor="text1"/>
          <w:sz w:val="22"/>
        </w:rPr>
        <w:t xml:space="preserve">tivities, encouraging parent/children </w:t>
      </w:r>
      <w:r w:rsidRPr="006B090A">
        <w:rPr>
          <w:rFonts w:cs="Arial"/>
          <w:color w:val="000000" w:themeColor="text1"/>
          <w:sz w:val="22"/>
        </w:rPr>
        <w:t>engagement</w:t>
      </w:r>
      <w:r w:rsidR="2B41F918" w:rsidRPr="006B090A">
        <w:rPr>
          <w:rFonts w:cs="Arial"/>
          <w:color w:val="000000" w:themeColor="text1"/>
          <w:sz w:val="22"/>
        </w:rPr>
        <w:t>.</w:t>
      </w:r>
    </w:p>
    <w:p w14:paraId="46C03540" w14:textId="68933495" w:rsidR="00CE2212" w:rsidRPr="006B090A" w:rsidRDefault="00955855" w:rsidP="64448398">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themeColor="text1"/>
          <w:sz w:val="22"/>
        </w:rPr>
        <w:t>Arrange d</w:t>
      </w:r>
      <w:r w:rsidR="00697050" w:rsidRPr="006B090A">
        <w:rPr>
          <w:rFonts w:cs="Arial"/>
          <w:color w:val="000000" w:themeColor="text1"/>
          <w:sz w:val="22"/>
        </w:rPr>
        <w:t>onations of toys/equipment for play areas through links with</w:t>
      </w:r>
      <w:r w:rsidR="005342D7" w:rsidRPr="006B090A">
        <w:rPr>
          <w:rFonts w:cs="Arial"/>
          <w:color w:val="000000" w:themeColor="text1"/>
          <w:sz w:val="22"/>
        </w:rPr>
        <w:t xml:space="preserve"> charities</w:t>
      </w:r>
      <w:r w:rsidR="0C3DE8B9" w:rsidRPr="006B090A">
        <w:rPr>
          <w:rFonts w:cs="Arial"/>
          <w:color w:val="000000" w:themeColor="text1"/>
          <w:sz w:val="22"/>
        </w:rPr>
        <w:t>.</w:t>
      </w:r>
    </w:p>
    <w:p w14:paraId="2B81444A" w14:textId="675A0725" w:rsidR="64448398" w:rsidRPr="006B090A" w:rsidRDefault="64448398" w:rsidP="64448398">
      <w:pPr>
        <w:spacing w:after="0"/>
        <w:jc w:val="both"/>
        <w:rPr>
          <w:color w:val="000000" w:themeColor="text1"/>
          <w:szCs w:val="22"/>
        </w:rPr>
      </w:pPr>
    </w:p>
    <w:p w14:paraId="56C79FCE" w14:textId="77777777" w:rsidR="00E93882" w:rsidRPr="006B090A" w:rsidRDefault="00E93882" w:rsidP="00F534A8">
      <w:pPr>
        <w:autoSpaceDE w:val="0"/>
        <w:autoSpaceDN w:val="0"/>
        <w:adjustRightInd w:val="0"/>
        <w:spacing w:after="0"/>
        <w:jc w:val="both"/>
        <w:rPr>
          <w:rFonts w:cs="Arial"/>
          <w:color w:val="000000"/>
          <w:szCs w:val="22"/>
        </w:rPr>
      </w:pPr>
    </w:p>
    <w:p w14:paraId="434A8D95" w14:textId="77777777" w:rsidR="00E93882" w:rsidRPr="006B090A" w:rsidRDefault="00E93882" w:rsidP="00E93882">
      <w:pPr>
        <w:autoSpaceDE w:val="0"/>
        <w:autoSpaceDN w:val="0"/>
        <w:adjustRightInd w:val="0"/>
        <w:spacing w:after="0"/>
        <w:jc w:val="center"/>
        <w:rPr>
          <w:rFonts w:cs="Arial"/>
          <w:b/>
          <w:bCs/>
          <w:color w:val="000000"/>
          <w:szCs w:val="22"/>
          <w:u w:val="single"/>
        </w:rPr>
      </w:pPr>
      <w:r w:rsidRPr="006B090A">
        <w:rPr>
          <w:rFonts w:cs="Arial"/>
          <w:b/>
          <w:bCs/>
          <w:color w:val="000000"/>
          <w:szCs w:val="22"/>
          <w:u w:val="single"/>
        </w:rPr>
        <w:t>Services for Visitors</w:t>
      </w:r>
    </w:p>
    <w:p w14:paraId="1E266E9D" w14:textId="77777777" w:rsidR="00212D06" w:rsidRPr="006B090A" w:rsidRDefault="00212D06" w:rsidP="00F534A8">
      <w:pPr>
        <w:autoSpaceDE w:val="0"/>
        <w:autoSpaceDN w:val="0"/>
        <w:adjustRightInd w:val="0"/>
        <w:spacing w:after="0"/>
        <w:jc w:val="both"/>
        <w:rPr>
          <w:rFonts w:cs="Arial"/>
          <w:color w:val="000000"/>
          <w:szCs w:val="22"/>
        </w:rPr>
      </w:pPr>
    </w:p>
    <w:p w14:paraId="436E3C93" w14:textId="77777777" w:rsidR="00E613B5" w:rsidRPr="006B090A" w:rsidRDefault="00E613B5" w:rsidP="00F534A8">
      <w:pPr>
        <w:autoSpaceDE w:val="0"/>
        <w:autoSpaceDN w:val="0"/>
        <w:adjustRightInd w:val="0"/>
        <w:spacing w:after="0"/>
        <w:jc w:val="both"/>
        <w:rPr>
          <w:rFonts w:cs="Arial"/>
          <w:b/>
          <w:bCs/>
          <w:color w:val="000000"/>
          <w:szCs w:val="22"/>
        </w:rPr>
      </w:pPr>
      <w:r w:rsidRPr="006B090A">
        <w:rPr>
          <w:rFonts w:cs="Arial"/>
          <w:b/>
          <w:bCs/>
          <w:color w:val="000000"/>
          <w:szCs w:val="22"/>
        </w:rPr>
        <w:t>Visits Meet and Greet</w:t>
      </w:r>
    </w:p>
    <w:p w14:paraId="7716AE70" w14:textId="77777777" w:rsidR="00E613B5" w:rsidRPr="006B090A" w:rsidRDefault="00E613B5" w:rsidP="00F534A8">
      <w:pPr>
        <w:autoSpaceDE w:val="0"/>
        <w:autoSpaceDN w:val="0"/>
        <w:adjustRightInd w:val="0"/>
        <w:spacing w:after="0"/>
        <w:jc w:val="both"/>
        <w:rPr>
          <w:rFonts w:cs="Arial"/>
          <w:color w:val="000000"/>
          <w:szCs w:val="22"/>
        </w:rPr>
      </w:pPr>
    </w:p>
    <w:p w14:paraId="1AEFBC17" w14:textId="57022832" w:rsidR="001E2E2C" w:rsidRPr="006B090A" w:rsidRDefault="008B2FBD" w:rsidP="64448398">
      <w:pPr>
        <w:autoSpaceDE w:val="0"/>
        <w:autoSpaceDN w:val="0"/>
        <w:adjustRightInd w:val="0"/>
        <w:spacing w:after="0"/>
        <w:jc w:val="both"/>
        <w:rPr>
          <w:rFonts w:cs="Arial"/>
          <w:color w:val="000000"/>
        </w:rPr>
      </w:pPr>
      <w:r w:rsidRPr="006B090A">
        <w:rPr>
          <w:rFonts w:cs="Arial"/>
          <w:color w:val="000000" w:themeColor="text1"/>
        </w:rPr>
        <w:t>HMP Eastwood Park</w:t>
      </w:r>
      <w:r w:rsidR="002C161D" w:rsidRPr="006B090A">
        <w:rPr>
          <w:rFonts w:cs="Arial"/>
          <w:color w:val="000000" w:themeColor="text1"/>
        </w:rPr>
        <w:t xml:space="preserve"> Requirements for Visits Meet and Greet</w:t>
      </w:r>
    </w:p>
    <w:p w14:paraId="3CDC0913" w14:textId="5BE42B9E" w:rsidR="0011394D" w:rsidRPr="006B090A" w:rsidRDefault="001E2E2C" w:rsidP="64448398">
      <w:pPr>
        <w:pStyle w:val="ListParagraph"/>
        <w:numPr>
          <w:ilvl w:val="0"/>
          <w:numId w:val="47"/>
        </w:numPr>
        <w:autoSpaceDE w:val="0"/>
        <w:autoSpaceDN w:val="0"/>
        <w:adjustRightInd w:val="0"/>
        <w:spacing w:after="0"/>
        <w:jc w:val="both"/>
        <w:rPr>
          <w:rFonts w:eastAsia="Arial" w:cs="Arial"/>
          <w:sz w:val="22"/>
          <w:lang w:eastAsia="en-GB"/>
        </w:rPr>
      </w:pPr>
      <w:r w:rsidRPr="006B090A">
        <w:rPr>
          <w:rFonts w:eastAsia="Arial" w:cs="Arial"/>
          <w:sz w:val="22"/>
        </w:rPr>
        <w:t xml:space="preserve">Visiting times are </w:t>
      </w:r>
      <w:r w:rsidRPr="006B090A">
        <w:rPr>
          <w:rFonts w:eastAsia="Arial" w:cs="Arial"/>
          <w:b/>
          <w:bCs/>
          <w:sz w:val="22"/>
        </w:rPr>
        <w:t>Tue</w:t>
      </w:r>
      <w:r w:rsidR="23854019" w:rsidRPr="006B090A">
        <w:rPr>
          <w:rFonts w:eastAsia="Arial" w:cs="Arial"/>
          <w:b/>
          <w:bCs/>
          <w:sz w:val="22"/>
        </w:rPr>
        <w:t>sday</w:t>
      </w:r>
      <w:r w:rsidRPr="006B090A">
        <w:rPr>
          <w:rFonts w:eastAsia="Arial" w:cs="Arial"/>
          <w:sz w:val="22"/>
        </w:rPr>
        <w:t xml:space="preserve">: 14:00 – 15:00 </w:t>
      </w:r>
      <w:r w:rsidR="2D262E21" w:rsidRPr="006B090A">
        <w:rPr>
          <w:rFonts w:eastAsia="Arial" w:cs="Arial"/>
          <w:sz w:val="22"/>
        </w:rPr>
        <w:t>and</w:t>
      </w:r>
      <w:r w:rsidRPr="006B090A">
        <w:rPr>
          <w:rFonts w:eastAsia="Arial" w:cs="Arial"/>
          <w:sz w:val="22"/>
        </w:rPr>
        <w:t xml:space="preserve"> 15:30 – 16:30. </w:t>
      </w:r>
      <w:r w:rsidRPr="006B090A">
        <w:rPr>
          <w:rFonts w:eastAsia="Arial" w:cs="Arial"/>
          <w:b/>
          <w:bCs/>
          <w:sz w:val="22"/>
        </w:rPr>
        <w:t>Wed</w:t>
      </w:r>
      <w:r w:rsidR="2A3018BF" w:rsidRPr="006B090A">
        <w:rPr>
          <w:rFonts w:eastAsia="Arial" w:cs="Arial"/>
          <w:b/>
          <w:bCs/>
          <w:sz w:val="22"/>
        </w:rPr>
        <w:t>nesday</w:t>
      </w:r>
      <w:r w:rsidRPr="006B090A">
        <w:rPr>
          <w:rFonts w:eastAsia="Arial" w:cs="Arial"/>
          <w:sz w:val="22"/>
        </w:rPr>
        <w:t xml:space="preserve">: 14:00 – 15:00 </w:t>
      </w:r>
      <w:r w:rsidR="084B4E4A" w:rsidRPr="006B090A">
        <w:rPr>
          <w:rFonts w:eastAsia="Arial" w:cs="Arial"/>
          <w:sz w:val="22"/>
        </w:rPr>
        <w:t>and</w:t>
      </w:r>
      <w:r w:rsidRPr="006B090A">
        <w:rPr>
          <w:rFonts w:eastAsia="Arial" w:cs="Arial"/>
          <w:sz w:val="22"/>
        </w:rPr>
        <w:t xml:space="preserve"> 15:30 – 16:30. </w:t>
      </w:r>
      <w:r w:rsidRPr="006B090A">
        <w:rPr>
          <w:rFonts w:eastAsia="Arial" w:cs="Arial"/>
          <w:b/>
          <w:bCs/>
          <w:sz w:val="22"/>
        </w:rPr>
        <w:t>Fri</w:t>
      </w:r>
      <w:r w:rsidR="4DB7E25D" w:rsidRPr="006B090A">
        <w:rPr>
          <w:rFonts w:eastAsia="Arial" w:cs="Arial"/>
          <w:b/>
          <w:bCs/>
          <w:sz w:val="22"/>
        </w:rPr>
        <w:t>day</w:t>
      </w:r>
      <w:r w:rsidRPr="006B090A">
        <w:rPr>
          <w:rFonts w:eastAsia="Arial" w:cs="Arial"/>
          <w:sz w:val="22"/>
        </w:rPr>
        <w:t xml:space="preserve">: 14:00 – 15:00 </w:t>
      </w:r>
      <w:r w:rsidR="47C44903" w:rsidRPr="006B090A">
        <w:rPr>
          <w:rFonts w:eastAsia="Arial" w:cs="Arial"/>
          <w:sz w:val="22"/>
        </w:rPr>
        <w:t>and</w:t>
      </w:r>
      <w:r w:rsidRPr="006B090A">
        <w:rPr>
          <w:rFonts w:eastAsia="Arial" w:cs="Arial"/>
          <w:sz w:val="22"/>
        </w:rPr>
        <w:t xml:space="preserve"> 15:30 – 16:30. </w:t>
      </w:r>
      <w:r w:rsidR="733945BC" w:rsidRPr="006B090A">
        <w:rPr>
          <w:rFonts w:eastAsia="Arial" w:cs="Arial"/>
          <w:b/>
          <w:bCs/>
          <w:sz w:val="22"/>
        </w:rPr>
        <w:t>Saturday</w:t>
      </w:r>
      <w:r w:rsidRPr="006B090A">
        <w:rPr>
          <w:rFonts w:eastAsia="Arial" w:cs="Arial"/>
          <w:sz w:val="22"/>
        </w:rPr>
        <w:t xml:space="preserve">: 14:00 – 15:00 </w:t>
      </w:r>
      <w:r w:rsidR="2D1E4814" w:rsidRPr="006B090A">
        <w:rPr>
          <w:rFonts w:eastAsia="Arial" w:cs="Arial"/>
          <w:sz w:val="22"/>
        </w:rPr>
        <w:t>and</w:t>
      </w:r>
      <w:r w:rsidRPr="006B090A">
        <w:rPr>
          <w:rFonts w:eastAsia="Arial" w:cs="Arial"/>
          <w:sz w:val="22"/>
        </w:rPr>
        <w:t xml:space="preserve"> 15:30 – 16:30.</w:t>
      </w:r>
      <w:r w:rsidRPr="006B090A">
        <w:rPr>
          <w:rFonts w:eastAsia="Arial" w:cs="Arial"/>
          <w:sz w:val="22"/>
          <w:lang w:eastAsia="en-GB"/>
        </w:rPr>
        <w:t xml:space="preserve"> </w:t>
      </w:r>
      <w:r w:rsidRPr="006B090A">
        <w:rPr>
          <w:rFonts w:eastAsia="Arial" w:cs="Arial"/>
          <w:b/>
          <w:bCs/>
          <w:sz w:val="22"/>
          <w:lang w:eastAsia="en-GB"/>
        </w:rPr>
        <w:t>Sun</w:t>
      </w:r>
      <w:r w:rsidR="3CDE7CE6" w:rsidRPr="006B090A">
        <w:rPr>
          <w:rFonts w:eastAsia="Arial" w:cs="Arial"/>
          <w:b/>
          <w:bCs/>
          <w:sz w:val="22"/>
          <w:lang w:eastAsia="en-GB"/>
        </w:rPr>
        <w:t>day</w:t>
      </w:r>
      <w:r w:rsidRPr="006B090A">
        <w:rPr>
          <w:rFonts w:eastAsia="Arial" w:cs="Arial"/>
          <w:sz w:val="22"/>
          <w:lang w:eastAsia="en-GB"/>
        </w:rPr>
        <w:t>: 14:00 – 16:00.</w:t>
      </w:r>
    </w:p>
    <w:p w14:paraId="6055054D" w14:textId="77777777" w:rsidR="0011394D" w:rsidRPr="006B090A" w:rsidRDefault="0011394D" w:rsidP="0011394D">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 xml:space="preserve">Visitors should be greeted on arrival to the prison and asked if they require any specific advice or guidance  </w:t>
      </w:r>
    </w:p>
    <w:p w14:paraId="38B94E4A" w14:textId="61B8C1F1" w:rsidR="0011394D" w:rsidRPr="006B090A" w:rsidRDefault="0011394D" w:rsidP="4B960FF4">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themeColor="text1"/>
          <w:sz w:val="22"/>
        </w:rPr>
        <w:t xml:space="preserve">Meet and greet should be available up to for at least 1 hour before visiting hours commence and include provision in the internal </w:t>
      </w:r>
      <w:r w:rsidR="38AEB71C" w:rsidRPr="006B090A">
        <w:rPr>
          <w:rFonts w:cs="Arial"/>
          <w:color w:val="000000" w:themeColor="text1"/>
          <w:sz w:val="22"/>
        </w:rPr>
        <w:t>V</w:t>
      </w:r>
      <w:r w:rsidRPr="006B090A">
        <w:rPr>
          <w:rFonts w:cs="Arial"/>
          <w:color w:val="000000" w:themeColor="text1"/>
          <w:sz w:val="22"/>
        </w:rPr>
        <w:t xml:space="preserve">isit </w:t>
      </w:r>
      <w:r w:rsidR="690A51E4" w:rsidRPr="006B090A">
        <w:rPr>
          <w:rFonts w:cs="Arial"/>
          <w:color w:val="000000" w:themeColor="text1"/>
          <w:sz w:val="22"/>
        </w:rPr>
        <w:t>H</w:t>
      </w:r>
      <w:r w:rsidRPr="006B090A">
        <w:rPr>
          <w:rFonts w:cs="Arial"/>
          <w:color w:val="000000" w:themeColor="text1"/>
          <w:sz w:val="22"/>
        </w:rPr>
        <w:t xml:space="preserve">all and external </w:t>
      </w:r>
      <w:r w:rsidR="35BFC540" w:rsidRPr="006B090A">
        <w:rPr>
          <w:rFonts w:cs="Arial"/>
          <w:color w:val="000000" w:themeColor="text1"/>
          <w:sz w:val="22"/>
        </w:rPr>
        <w:t>V</w:t>
      </w:r>
      <w:r w:rsidRPr="006B090A">
        <w:rPr>
          <w:rFonts w:cs="Arial"/>
          <w:color w:val="000000" w:themeColor="text1"/>
          <w:sz w:val="22"/>
        </w:rPr>
        <w:t>isitor</w:t>
      </w:r>
      <w:r w:rsidR="7D100FA3" w:rsidRPr="006B090A">
        <w:rPr>
          <w:rFonts w:cs="Arial"/>
          <w:color w:val="000000" w:themeColor="text1"/>
          <w:sz w:val="22"/>
        </w:rPr>
        <w:t>’</w:t>
      </w:r>
      <w:r w:rsidRPr="006B090A">
        <w:rPr>
          <w:rFonts w:cs="Arial"/>
          <w:color w:val="000000" w:themeColor="text1"/>
          <w:sz w:val="22"/>
        </w:rPr>
        <w:t xml:space="preserve">s </w:t>
      </w:r>
      <w:r w:rsidR="15FB30E8" w:rsidRPr="006B090A">
        <w:rPr>
          <w:rFonts w:cs="Arial"/>
          <w:color w:val="000000" w:themeColor="text1"/>
          <w:sz w:val="22"/>
        </w:rPr>
        <w:t>C</w:t>
      </w:r>
      <w:r w:rsidRPr="006B090A">
        <w:rPr>
          <w:rFonts w:cs="Arial"/>
          <w:color w:val="000000" w:themeColor="text1"/>
          <w:sz w:val="22"/>
        </w:rPr>
        <w:t>entre.</w:t>
      </w:r>
    </w:p>
    <w:p w14:paraId="00750617" w14:textId="7FFE0B14" w:rsidR="0011394D" w:rsidRPr="006B090A" w:rsidRDefault="00205595" w:rsidP="64448398">
      <w:pPr>
        <w:numPr>
          <w:ilvl w:val="0"/>
          <w:numId w:val="40"/>
        </w:numPr>
        <w:autoSpaceDE w:val="0"/>
        <w:autoSpaceDN w:val="0"/>
        <w:adjustRightInd w:val="0"/>
        <w:spacing w:after="0"/>
        <w:jc w:val="both"/>
        <w:rPr>
          <w:rFonts w:cs="Arial"/>
        </w:rPr>
      </w:pPr>
      <w:r w:rsidRPr="006B090A">
        <w:rPr>
          <w:rFonts w:cs="Arial"/>
        </w:rPr>
        <w:lastRenderedPageBreak/>
        <w:t xml:space="preserve">Meet and greet should attend the external </w:t>
      </w:r>
      <w:r w:rsidR="74017CBC" w:rsidRPr="006B090A">
        <w:rPr>
          <w:rFonts w:cs="Arial"/>
        </w:rPr>
        <w:t>V</w:t>
      </w:r>
      <w:r w:rsidRPr="006B090A">
        <w:rPr>
          <w:rFonts w:cs="Arial"/>
        </w:rPr>
        <w:t>isitor</w:t>
      </w:r>
      <w:r w:rsidR="36BC379B" w:rsidRPr="006B090A">
        <w:rPr>
          <w:rFonts w:cs="Arial"/>
        </w:rPr>
        <w:t>’</w:t>
      </w:r>
      <w:r w:rsidRPr="006B090A">
        <w:rPr>
          <w:rFonts w:cs="Arial"/>
        </w:rPr>
        <w:t xml:space="preserve">s </w:t>
      </w:r>
      <w:r w:rsidR="00C6ABC7" w:rsidRPr="006B090A">
        <w:rPr>
          <w:rFonts w:cs="Arial"/>
        </w:rPr>
        <w:t>C</w:t>
      </w:r>
      <w:r w:rsidRPr="006B090A">
        <w:rPr>
          <w:rFonts w:cs="Arial"/>
        </w:rPr>
        <w:t>entre for at least 1 hour at the end of visiting hours to provide pre and post emotional support for families who experience challenging visits</w:t>
      </w:r>
    </w:p>
    <w:p w14:paraId="335EAA21" w14:textId="3C02AF09" w:rsidR="003E49EF" w:rsidRPr="006B090A" w:rsidRDefault="0011394D" w:rsidP="006B090A">
      <w:pPr>
        <w:numPr>
          <w:ilvl w:val="0"/>
          <w:numId w:val="40"/>
        </w:numPr>
        <w:autoSpaceDE w:val="0"/>
        <w:autoSpaceDN w:val="0"/>
        <w:adjustRightInd w:val="0"/>
        <w:spacing w:after="0"/>
        <w:jc w:val="both"/>
      </w:pPr>
      <w:r w:rsidRPr="006B090A">
        <w:rPr>
          <w:rFonts w:cs="Arial"/>
        </w:rPr>
        <w:t>Provider to be responsible for ensuring centre facilities including toilets, seating, baby changing facilities and wider fixtures and fittings remain decent and fit for purpose (monitoring and reporting only).</w:t>
      </w:r>
      <w:r w:rsidR="003E49EF" w:rsidRPr="006B090A">
        <w:rPr>
          <w:rFonts w:cs="Arial"/>
          <w:szCs w:val="22"/>
        </w:rPr>
        <w:t xml:space="preserve"> </w:t>
      </w:r>
    </w:p>
    <w:p w14:paraId="436625F8" w14:textId="7938D125" w:rsidR="0011394D" w:rsidRPr="006B090A" w:rsidRDefault="0011394D" w:rsidP="006B090A">
      <w:pPr>
        <w:pStyle w:val="ListParagraph"/>
        <w:numPr>
          <w:ilvl w:val="0"/>
          <w:numId w:val="40"/>
        </w:numPr>
        <w:spacing w:before="0" w:after="0" w:line="240" w:lineRule="auto"/>
        <w:ind w:left="714" w:hanging="357"/>
        <w:rPr>
          <w:rFonts w:eastAsia="Times New Roman" w:cs="Arial"/>
        </w:rPr>
      </w:pPr>
      <w:r w:rsidRPr="006B090A">
        <w:rPr>
          <w:rFonts w:eastAsia="Times New Roman" w:cs="Arial"/>
          <w:sz w:val="22"/>
        </w:rPr>
        <w:t>To provide a range of information on support services to families including other prison services and services provided by external agencies with specific focus paid to info</w:t>
      </w:r>
      <w:r w:rsidR="00C87108" w:rsidRPr="006B090A">
        <w:rPr>
          <w:rFonts w:eastAsia="Times New Roman" w:cs="Arial"/>
          <w:sz w:val="22"/>
        </w:rPr>
        <w:t>rmation both verbal and written.</w:t>
      </w:r>
    </w:p>
    <w:p w14:paraId="40CB75C2" w14:textId="77777777" w:rsidR="0011394D" w:rsidRPr="006B090A" w:rsidRDefault="0011394D" w:rsidP="0011394D">
      <w:pPr>
        <w:numPr>
          <w:ilvl w:val="0"/>
          <w:numId w:val="40"/>
        </w:numPr>
        <w:spacing w:after="0"/>
        <w:ind w:left="714" w:hanging="357"/>
        <w:contextualSpacing/>
        <w:rPr>
          <w:rFonts w:cs="Arial"/>
        </w:rPr>
      </w:pPr>
      <w:r w:rsidRPr="006B090A">
        <w:rPr>
          <w:rFonts w:cs="Arial"/>
        </w:rPr>
        <w:t xml:space="preserve">Provider designs and regularly reviews (on a quarterly basis) a visitor information booklet that will be reproduced for publication to all new or returning visitors. </w:t>
      </w:r>
    </w:p>
    <w:p w14:paraId="58716513" w14:textId="324D1BCD" w:rsidR="0011394D" w:rsidRPr="006B090A" w:rsidRDefault="0011394D" w:rsidP="64448398">
      <w:pPr>
        <w:numPr>
          <w:ilvl w:val="0"/>
          <w:numId w:val="40"/>
        </w:numPr>
        <w:spacing w:after="120"/>
        <w:ind w:left="714" w:hanging="357"/>
        <w:contextualSpacing/>
        <w:rPr>
          <w:rFonts w:cs="Arial"/>
        </w:rPr>
      </w:pPr>
      <w:r w:rsidRPr="006B090A">
        <w:rPr>
          <w:rFonts w:cs="Arial"/>
        </w:rPr>
        <w:t>Offer</w:t>
      </w:r>
      <w:r w:rsidR="00C87108" w:rsidRPr="006B090A">
        <w:rPr>
          <w:rFonts w:cs="Arial"/>
        </w:rPr>
        <w:t xml:space="preserve"> prison inductions for visitors including a </w:t>
      </w:r>
      <w:r w:rsidR="7FAB840C" w:rsidRPr="006B090A">
        <w:rPr>
          <w:rFonts w:cs="Arial"/>
        </w:rPr>
        <w:t>first-time</w:t>
      </w:r>
      <w:r w:rsidR="00C87108" w:rsidRPr="006B090A">
        <w:rPr>
          <w:rFonts w:cs="Arial"/>
        </w:rPr>
        <w:t xml:space="preserve"> visitors pack</w:t>
      </w:r>
      <w:r w:rsidR="00F80DCC" w:rsidRPr="006B090A">
        <w:rPr>
          <w:rFonts w:cs="Arial"/>
        </w:rPr>
        <w:t>.</w:t>
      </w:r>
    </w:p>
    <w:p w14:paraId="113F5C54" w14:textId="77777777" w:rsidR="0011394D" w:rsidRPr="006B090A" w:rsidRDefault="0011394D" w:rsidP="0011394D">
      <w:pPr>
        <w:numPr>
          <w:ilvl w:val="0"/>
          <w:numId w:val="40"/>
        </w:numPr>
        <w:spacing w:after="120"/>
        <w:ind w:left="714" w:hanging="357"/>
        <w:contextualSpacing/>
        <w:rPr>
          <w:rFonts w:cs="Arial"/>
          <w:szCs w:val="22"/>
        </w:rPr>
      </w:pPr>
      <w:r w:rsidRPr="006B090A">
        <w:rPr>
          <w:rFonts w:cs="Arial"/>
        </w:rPr>
        <w:t>The provider is required to work with any Charities and Organisations which work within the establishment.</w:t>
      </w:r>
    </w:p>
    <w:p w14:paraId="46C5AE80" w14:textId="2F7A1778" w:rsidR="0011394D" w:rsidRPr="006B090A" w:rsidRDefault="0011394D" w:rsidP="4B960FF4">
      <w:pPr>
        <w:numPr>
          <w:ilvl w:val="0"/>
          <w:numId w:val="40"/>
        </w:numPr>
        <w:spacing w:after="120"/>
        <w:contextualSpacing/>
        <w:rPr>
          <w:rFonts w:cs="Arial"/>
        </w:rPr>
      </w:pPr>
      <w:r w:rsidRPr="006B090A">
        <w:rPr>
          <w:rFonts w:cs="Arial"/>
        </w:rPr>
        <w:t xml:space="preserve">Visitors receive understandable basic information on support services for families and signposting to specialist services within the internal and external </w:t>
      </w:r>
      <w:r w:rsidR="75F3CF51" w:rsidRPr="006B090A">
        <w:rPr>
          <w:rFonts w:cs="Arial"/>
        </w:rPr>
        <w:t>V</w:t>
      </w:r>
      <w:r w:rsidRPr="006B090A">
        <w:rPr>
          <w:rFonts w:cs="Arial"/>
        </w:rPr>
        <w:t>isit</w:t>
      </w:r>
      <w:r w:rsidR="0349E7B0" w:rsidRPr="006B090A">
        <w:rPr>
          <w:rFonts w:cs="Arial"/>
        </w:rPr>
        <w:t>or</w:t>
      </w:r>
      <w:r w:rsidRPr="006B090A">
        <w:rPr>
          <w:rFonts w:cs="Arial"/>
        </w:rPr>
        <w:t xml:space="preserve"> </w:t>
      </w:r>
      <w:r w:rsidR="787B2F0A" w:rsidRPr="006B090A">
        <w:rPr>
          <w:rFonts w:cs="Arial"/>
        </w:rPr>
        <w:t>C</w:t>
      </w:r>
      <w:r w:rsidRPr="006B090A">
        <w:rPr>
          <w:rFonts w:cs="Arial"/>
        </w:rPr>
        <w:t xml:space="preserve">entres.  </w:t>
      </w:r>
    </w:p>
    <w:p w14:paraId="28C42FE1" w14:textId="038365A2" w:rsidR="0011394D" w:rsidRPr="006B090A" w:rsidRDefault="0011394D" w:rsidP="4B960FF4">
      <w:pPr>
        <w:numPr>
          <w:ilvl w:val="0"/>
          <w:numId w:val="40"/>
        </w:numPr>
        <w:spacing w:after="120"/>
        <w:contextualSpacing/>
        <w:rPr>
          <w:rFonts w:cs="Arial"/>
        </w:rPr>
      </w:pPr>
      <w:r w:rsidRPr="006B090A">
        <w:rPr>
          <w:rFonts w:cs="Arial"/>
        </w:rPr>
        <w:t xml:space="preserve">Accurate information about the Assisted Prison Visits Scheme and establishment visiting arrangements is accessible to visitors. </w:t>
      </w:r>
    </w:p>
    <w:p w14:paraId="02CAB867" w14:textId="26FD32BB" w:rsidR="0011394D" w:rsidRPr="006B090A" w:rsidRDefault="0011394D" w:rsidP="64448398">
      <w:pPr>
        <w:numPr>
          <w:ilvl w:val="0"/>
          <w:numId w:val="40"/>
        </w:numPr>
        <w:spacing w:after="120"/>
        <w:contextualSpacing/>
        <w:rPr>
          <w:rFonts w:cs="Arial"/>
        </w:rPr>
      </w:pPr>
      <w:r w:rsidRPr="006B090A">
        <w:rPr>
          <w:rFonts w:cs="Arial"/>
        </w:rPr>
        <w:t>Put in place a complaints policy to enable visitors to feed into monitoring of service delivery</w:t>
      </w:r>
      <w:r w:rsidR="770BB9CF" w:rsidRPr="006B090A">
        <w:rPr>
          <w:rFonts w:cs="Arial"/>
        </w:rPr>
        <w:t>. V</w:t>
      </w:r>
      <w:r w:rsidRPr="006B090A">
        <w:rPr>
          <w:rFonts w:cs="Arial"/>
        </w:rPr>
        <w:t xml:space="preserve">isitors </w:t>
      </w:r>
      <w:r w:rsidR="284FBEA3" w:rsidRPr="006B090A">
        <w:rPr>
          <w:rFonts w:cs="Arial"/>
        </w:rPr>
        <w:t>should be</w:t>
      </w:r>
      <w:r w:rsidRPr="006B090A">
        <w:rPr>
          <w:rFonts w:cs="Arial"/>
        </w:rPr>
        <w:t xml:space="preserve"> able to comment on or complain about the visits experience and receive a response</w:t>
      </w:r>
      <w:r w:rsidR="3B03D080" w:rsidRPr="006B090A">
        <w:rPr>
          <w:rFonts w:cs="Arial"/>
        </w:rPr>
        <w:t>. C</w:t>
      </w:r>
      <w:r w:rsidRPr="006B090A">
        <w:rPr>
          <w:rFonts w:cs="Arial"/>
        </w:rPr>
        <w:t xml:space="preserve">omments are used to improve the service.  </w:t>
      </w:r>
    </w:p>
    <w:p w14:paraId="096D9A3E" w14:textId="0C79B802" w:rsidR="0011394D" w:rsidRPr="006B090A" w:rsidRDefault="0011394D" w:rsidP="64448398">
      <w:pPr>
        <w:numPr>
          <w:ilvl w:val="0"/>
          <w:numId w:val="40"/>
        </w:numPr>
        <w:spacing w:after="120"/>
        <w:contextualSpacing/>
      </w:pPr>
      <w:r w:rsidRPr="006B090A">
        <w:rPr>
          <w:rFonts w:cs="Arial"/>
        </w:rPr>
        <w:t>Conduct customer satisfaction surveys, minimum twice yearly.</w:t>
      </w:r>
    </w:p>
    <w:p w14:paraId="4CC2E549" w14:textId="22169B69" w:rsidR="0011394D" w:rsidRPr="006B090A" w:rsidRDefault="0011394D" w:rsidP="64448398">
      <w:pPr>
        <w:numPr>
          <w:ilvl w:val="0"/>
          <w:numId w:val="40"/>
        </w:numPr>
        <w:spacing w:after="120"/>
        <w:contextualSpacing/>
        <w:rPr>
          <w:rFonts w:cs="Arial"/>
        </w:rPr>
      </w:pPr>
      <w:r w:rsidRPr="006B090A">
        <w:rPr>
          <w:rFonts w:cs="Arial"/>
        </w:rPr>
        <w:t xml:space="preserve">A range of information must be provided on support services such as, but not limited to, debt advice, employment and skills, children’s services, drug / alcohol support, women’s services, housing, </w:t>
      </w:r>
      <w:proofErr w:type="gramStart"/>
      <w:r w:rsidRPr="006B090A">
        <w:rPr>
          <w:rFonts w:cs="Arial"/>
        </w:rPr>
        <w:t>health</w:t>
      </w:r>
      <w:proofErr w:type="gramEnd"/>
      <w:r w:rsidRPr="006B090A">
        <w:rPr>
          <w:rFonts w:cs="Arial"/>
        </w:rPr>
        <w:t xml:space="preserve"> and wellbeing. This should be in the form of literature, </w:t>
      </w:r>
      <w:proofErr w:type="gramStart"/>
      <w:r w:rsidRPr="006B090A">
        <w:rPr>
          <w:rFonts w:cs="Arial"/>
        </w:rPr>
        <w:t>posters</w:t>
      </w:r>
      <w:proofErr w:type="gramEnd"/>
      <w:r w:rsidRPr="006B090A">
        <w:rPr>
          <w:rFonts w:cs="Arial"/>
        </w:rPr>
        <w:t xml:space="preserve"> and IT sources where possible and should be linked to the </w:t>
      </w:r>
      <w:r w:rsidR="6E818A04" w:rsidRPr="006B090A">
        <w:rPr>
          <w:rFonts w:cs="Arial"/>
        </w:rPr>
        <w:t>mainstream</w:t>
      </w:r>
      <w:r w:rsidRPr="006B090A">
        <w:rPr>
          <w:rFonts w:cs="Arial"/>
        </w:rPr>
        <w:t xml:space="preserve"> providers. </w:t>
      </w:r>
    </w:p>
    <w:p w14:paraId="6BE2F42A" w14:textId="0B32628A" w:rsidR="0011394D" w:rsidRPr="006B090A" w:rsidRDefault="0011394D" w:rsidP="4B960FF4">
      <w:pPr>
        <w:numPr>
          <w:ilvl w:val="0"/>
          <w:numId w:val="40"/>
        </w:numPr>
        <w:spacing w:after="120"/>
        <w:contextualSpacing/>
        <w:rPr>
          <w:rFonts w:cs="Arial"/>
        </w:rPr>
      </w:pPr>
      <w:r w:rsidRPr="006B090A">
        <w:rPr>
          <w:rFonts w:cs="Arial"/>
        </w:rPr>
        <w:t xml:space="preserve">Information must be </w:t>
      </w:r>
      <w:r w:rsidR="4087D508" w:rsidRPr="006B090A">
        <w:rPr>
          <w:rFonts w:cs="Arial"/>
        </w:rPr>
        <w:t>available,</w:t>
      </w:r>
      <w:r w:rsidRPr="006B090A">
        <w:rPr>
          <w:rFonts w:cs="Arial"/>
        </w:rPr>
        <w:t xml:space="preserve"> and a range of support services must be offered which reflects the needs of individuals with protected characteristics, visitors, women, children, carers, non-English speaking visitors and those with learning and neurodiversity needs.</w:t>
      </w:r>
    </w:p>
    <w:p w14:paraId="7CBDD681" w14:textId="0A3DB695" w:rsidR="0011394D" w:rsidRPr="006B090A" w:rsidRDefault="0011394D" w:rsidP="0011394D">
      <w:pPr>
        <w:numPr>
          <w:ilvl w:val="0"/>
          <w:numId w:val="40"/>
        </w:numPr>
        <w:spacing w:after="120"/>
        <w:contextualSpacing/>
        <w:rPr>
          <w:rFonts w:cs="Arial"/>
          <w:szCs w:val="22"/>
        </w:rPr>
      </w:pPr>
      <w:r w:rsidRPr="006B090A">
        <w:rPr>
          <w:rFonts w:cs="Arial"/>
          <w:szCs w:val="22"/>
        </w:rPr>
        <w:t>Literature is appropriate to the needs of</w:t>
      </w:r>
      <w:r w:rsidR="00FC7E7A" w:rsidRPr="006B090A">
        <w:rPr>
          <w:rFonts w:cs="Arial"/>
          <w:szCs w:val="22"/>
        </w:rPr>
        <w:t xml:space="preserve"> those with low literacy skills.</w:t>
      </w:r>
    </w:p>
    <w:p w14:paraId="19DB1EC2" w14:textId="0169DC04" w:rsidR="0011394D" w:rsidRPr="006B090A" w:rsidRDefault="0011394D" w:rsidP="24895557">
      <w:pPr>
        <w:numPr>
          <w:ilvl w:val="0"/>
          <w:numId w:val="40"/>
        </w:numPr>
        <w:spacing w:after="120"/>
        <w:contextualSpacing/>
        <w:rPr>
          <w:rFonts w:cs="Arial"/>
        </w:rPr>
      </w:pPr>
      <w:r w:rsidRPr="006B090A">
        <w:rPr>
          <w:rFonts w:cs="Arial"/>
        </w:rPr>
        <w:t>Information is available from a variety of sources - written, electronic and visual for visitors / families and friends of offenders to find out about the visits procedures, booking system, Help with Prison Visits scheme, financial assistance, transport provision and security matters related to their visits.</w:t>
      </w:r>
    </w:p>
    <w:p w14:paraId="0637B0C0" w14:textId="77777777" w:rsidR="0011394D" w:rsidRPr="006B090A" w:rsidRDefault="0011394D" w:rsidP="002C161D">
      <w:pPr>
        <w:autoSpaceDE w:val="0"/>
        <w:autoSpaceDN w:val="0"/>
        <w:adjustRightInd w:val="0"/>
        <w:spacing w:after="0"/>
        <w:jc w:val="both"/>
        <w:rPr>
          <w:rFonts w:cs="Arial"/>
          <w:color w:val="000000"/>
          <w:szCs w:val="22"/>
        </w:rPr>
      </w:pPr>
    </w:p>
    <w:p w14:paraId="1AACB485" w14:textId="77777777" w:rsidR="00116F5E" w:rsidRPr="006B090A" w:rsidRDefault="00116F5E" w:rsidP="00116F5E">
      <w:pPr>
        <w:spacing w:after="0"/>
        <w:rPr>
          <w:rFonts w:cs="Arial"/>
          <w:color w:val="000000"/>
          <w:szCs w:val="22"/>
        </w:rPr>
      </w:pPr>
    </w:p>
    <w:p w14:paraId="6E960FFB" w14:textId="77777777" w:rsidR="00116F5E" w:rsidRPr="006B090A" w:rsidRDefault="00116F5E" w:rsidP="00116F5E">
      <w:pPr>
        <w:spacing w:after="0"/>
        <w:rPr>
          <w:rFonts w:cs="Arial"/>
          <w:b/>
          <w:bCs/>
          <w:color w:val="000000"/>
          <w:szCs w:val="22"/>
        </w:rPr>
      </w:pPr>
    </w:p>
    <w:p w14:paraId="0DEFFCD5" w14:textId="77777777" w:rsidR="004E79A7" w:rsidRPr="006B090A" w:rsidRDefault="004E79A7" w:rsidP="00786B8A">
      <w:pPr>
        <w:spacing w:after="0"/>
        <w:rPr>
          <w:rFonts w:cs="Arial"/>
          <w:color w:val="000000"/>
          <w:szCs w:val="22"/>
        </w:rPr>
      </w:pPr>
      <w:r w:rsidRPr="006B090A">
        <w:rPr>
          <w:rFonts w:cs="Arial"/>
          <w:b/>
          <w:bCs/>
          <w:color w:val="000000"/>
          <w:szCs w:val="22"/>
        </w:rPr>
        <w:t>Visits Enrichment Activity</w:t>
      </w:r>
    </w:p>
    <w:p w14:paraId="4AC3398A" w14:textId="77777777" w:rsidR="00897709" w:rsidRPr="006B090A" w:rsidRDefault="00897709" w:rsidP="00F534A8">
      <w:pPr>
        <w:autoSpaceDE w:val="0"/>
        <w:autoSpaceDN w:val="0"/>
        <w:adjustRightInd w:val="0"/>
        <w:spacing w:after="0"/>
        <w:jc w:val="both"/>
        <w:rPr>
          <w:rFonts w:cs="Arial"/>
          <w:b/>
          <w:bCs/>
          <w:color w:val="000000"/>
          <w:szCs w:val="22"/>
        </w:rPr>
      </w:pPr>
    </w:p>
    <w:p w14:paraId="3F19D830" w14:textId="55CAFB71" w:rsidR="002C161D" w:rsidRPr="006B090A" w:rsidRDefault="00C87108" w:rsidP="002C161D">
      <w:pPr>
        <w:autoSpaceDE w:val="0"/>
        <w:autoSpaceDN w:val="0"/>
        <w:adjustRightInd w:val="0"/>
        <w:spacing w:after="0"/>
        <w:jc w:val="both"/>
        <w:rPr>
          <w:rFonts w:cs="Arial"/>
          <w:color w:val="000000"/>
          <w:szCs w:val="22"/>
        </w:rPr>
      </w:pPr>
      <w:r w:rsidRPr="006B090A">
        <w:rPr>
          <w:rFonts w:cs="Arial"/>
          <w:color w:val="000000"/>
          <w:szCs w:val="22"/>
        </w:rPr>
        <w:t>HMP Eastwood Park</w:t>
      </w:r>
      <w:r w:rsidR="002C161D" w:rsidRPr="006B090A">
        <w:rPr>
          <w:rFonts w:cs="Arial"/>
          <w:color w:val="000000"/>
          <w:szCs w:val="22"/>
        </w:rPr>
        <w:t xml:space="preserve"> Requirements for Visits Enrichment Activity</w:t>
      </w:r>
    </w:p>
    <w:p w14:paraId="7C9221C8" w14:textId="77777777" w:rsidR="00FC7E7A" w:rsidRPr="006B090A" w:rsidRDefault="00FC7E7A" w:rsidP="002C161D">
      <w:pPr>
        <w:autoSpaceDE w:val="0"/>
        <w:autoSpaceDN w:val="0"/>
        <w:adjustRightInd w:val="0"/>
        <w:spacing w:after="0"/>
        <w:jc w:val="both"/>
        <w:rPr>
          <w:rFonts w:cs="Arial"/>
          <w:color w:val="000000"/>
          <w:szCs w:val="22"/>
        </w:rPr>
      </w:pPr>
    </w:p>
    <w:p w14:paraId="5D878479" w14:textId="27F56A3A" w:rsidR="008B2FBD" w:rsidRPr="006B090A" w:rsidRDefault="008B2FBD" w:rsidP="008B2FBD">
      <w:pPr>
        <w:numPr>
          <w:ilvl w:val="0"/>
          <w:numId w:val="40"/>
        </w:numPr>
        <w:spacing w:after="0"/>
        <w:rPr>
          <w:rFonts w:cs="Arial"/>
          <w:szCs w:val="22"/>
        </w:rPr>
      </w:pPr>
      <w:r w:rsidRPr="006B090A">
        <w:rPr>
          <w:rFonts w:cs="Arial"/>
          <w:szCs w:val="22"/>
        </w:rPr>
        <w:t>Targeted visits, e.g., option to run mother/child sessions, adult only visits or visits focused on childr</w:t>
      </w:r>
      <w:r w:rsidR="00C87108" w:rsidRPr="006B090A">
        <w:rPr>
          <w:rFonts w:cs="Arial"/>
          <w:szCs w:val="22"/>
        </w:rPr>
        <w:t xml:space="preserve">en accompanied by professionals, carers visits’ when the carer of the child has special visits </w:t>
      </w:r>
      <w:r w:rsidR="00FC7E7A" w:rsidRPr="006B090A">
        <w:rPr>
          <w:rFonts w:cs="Arial"/>
          <w:szCs w:val="22"/>
        </w:rPr>
        <w:t>without the children and</w:t>
      </w:r>
      <w:r w:rsidR="00C87108" w:rsidRPr="006B090A">
        <w:rPr>
          <w:rFonts w:cs="Arial"/>
          <w:szCs w:val="22"/>
        </w:rPr>
        <w:t xml:space="preserve"> antenatal visits.</w:t>
      </w:r>
    </w:p>
    <w:p w14:paraId="7AB052FC" w14:textId="6DB70A7E" w:rsidR="00C87108" w:rsidRPr="006B090A" w:rsidRDefault="00C87108" w:rsidP="00C87108">
      <w:pPr>
        <w:pStyle w:val="Body"/>
        <w:numPr>
          <w:ilvl w:val="0"/>
          <w:numId w:val="40"/>
        </w:numPr>
        <w:pBdr>
          <w:top w:val="nil"/>
          <w:left w:val="nil"/>
          <w:bottom w:val="nil"/>
          <w:right w:val="nil"/>
          <w:between w:val="nil"/>
          <w:bar w:val="nil"/>
        </w:pBdr>
        <w:spacing w:after="0"/>
        <w:contextualSpacing/>
        <w:jc w:val="left"/>
        <w:rPr>
          <w:sz w:val="22"/>
          <w:szCs w:val="22"/>
        </w:rPr>
      </w:pPr>
      <w:r w:rsidRPr="006B090A">
        <w:rPr>
          <w:sz w:val="22"/>
          <w:szCs w:val="22"/>
        </w:rPr>
        <w:t>Special visits (well equipped with resources and play facilities for children from 0-16), for prisoner mothers/step/grandmothers to spend quality, focused time with their children (with one accompanying adult) in child-friendly family environment, these can be held either in the Visit Hall or the Mother and Baby Unit</w:t>
      </w:r>
    </w:p>
    <w:p w14:paraId="32F20A66" w14:textId="22954CD5" w:rsidR="002C161D" w:rsidRPr="006B090A" w:rsidRDefault="008B2FBD" w:rsidP="00C87108">
      <w:pPr>
        <w:pStyle w:val="Body"/>
        <w:numPr>
          <w:ilvl w:val="0"/>
          <w:numId w:val="40"/>
        </w:numPr>
        <w:pBdr>
          <w:top w:val="nil"/>
          <w:left w:val="nil"/>
          <w:bottom w:val="nil"/>
          <w:right w:val="nil"/>
          <w:between w:val="nil"/>
          <w:bar w:val="nil"/>
        </w:pBdr>
        <w:spacing w:after="0"/>
        <w:contextualSpacing/>
        <w:jc w:val="left"/>
        <w:rPr>
          <w:sz w:val="22"/>
          <w:szCs w:val="22"/>
        </w:rPr>
      </w:pPr>
      <w:r w:rsidRPr="006B090A">
        <w:rPr>
          <w:sz w:val="22"/>
          <w:szCs w:val="22"/>
        </w:rPr>
        <w:lastRenderedPageBreak/>
        <w:t>Critical friend review of end-to-end visits process from child/family perspective; supporting prison continuous improvement</w:t>
      </w:r>
      <w:r w:rsidR="00C87108" w:rsidRPr="006B090A">
        <w:rPr>
          <w:color w:val="000000" w:themeColor="text1"/>
          <w:sz w:val="22"/>
          <w:szCs w:val="22"/>
        </w:rPr>
        <w:t>. This should include a diversity aspect and consider specific needs, for example autism.</w:t>
      </w:r>
    </w:p>
    <w:p w14:paraId="6287A139" w14:textId="45E1E150" w:rsidR="00C87108" w:rsidRPr="006B090A" w:rsidRDefault="00C87108" w:rsidP="00C87108">
      <w:pPr>
        <w:numPr>
          <w:ilvl w:val="0"/>
          <w:numId w:val="42"/>
        </w:numPr>
        <w:spacing w:after="0"/>
        <w:rPr>
          <w:rFonts w:cs="Arial"/>
          <w:szCs w:val="22"/>
        </w:rPr>
      </w:pPr>
      <w:r w:rsidRPr="006B090A">
        <w:rPr>
          <w:rFonts w:cs="Arial"/>
          <w:szCs w:val="22"/>
        </w:rPr>
        <w:t>Working with the Offender Management Unit</w:t>
      </w:r>
      <w:r w:rsidR="008B2FBD" w:rsidRPr="006B090A">
        <w:rPr>
          <w:rFonts w:cs="Arial"/>
          <w:szCs w:val="22"/>
        </w:rPr>
        <w:t xml:space="preserve"> to deve</w:t>
      </w:r>
      <w:r w:rsidRPr="006B090A">
        <w:rPr>
          <w:rFonts w:cs="Arial"/>
          <w:szCs w:val="22"/>
        </w:rPr>
        <w:t>lop Family Champions</w:t>
      </w:r>
      <w:r w:rsidR="00FC7E7A" w:rsidRPr="006B090A">
        <w:rPr>
          <w:rFonts w:cs="Arial"/>
          <w:szCs w:val="22"/>
        </w:rPr>
        <w:t>.</w:t>
      </w:r>
    </w:p>
    <w:p w14:paraId="20358292" w14:textId="59E69EAA" w:rsidR="002C161D" w:rsidRPr="006B090A" w:rsidRDefault="00F025F3" w:rsidP="4B960FF4">
      <w:pPr>
        <w:numPr>
          <w:ilvl w:val="0"/>
          <w:numId w:val="42"/>
        </w:numPr>
        <w:spacing w:after="0"/>
        <w:rPr>
          <w:rFonts w:cs="Arial"/>
        </w:rPr>
      </w:pPr>
      <w:r w:rsidRPr="006B090A">
        <w:rPr>
          <w:rFonts w:cs="Arial"/>
        </w:rPr>
        <w:t>Working with prisons and partners to join up services to provide maximu</w:t>
      </w:r>
      <w:r w:rsidR="00C87108" w:rsidRPr="006B090A">
        <w:rPr>
          <w:rFonts w:cs="Arial"/>
        </w:rPr>
        <w:t xml:space="preserve">m support for prisoners </w:t>
      </w:r>
      <w:r w:rsidR="1C34396D" w:rsidRPr="006B090A">
        <w:rPr>
          <w:rFonts w:cs="Arial"/>
        </w:rPr>
        <w:t>i.e.,</w:t>
      </w:r>
      <w:r w:rsidR="00C87108" w:rsidRPr="006B090A">
        <w:rPr>
          <w:rFonts w:cs="Arial"/>
        </w:rPr>
        <w:t xml:space="preserve"> the provider</w:t>
      </w:r>
      <w:r w:rsidRPr="006B090A">
        <w:rPr>
          <w:rFonts w:cs="Arial"/>
        </w:rPr>
        <w:t xml:space="preserve"> receive</w:t>
      </w:r>
      <w:r w:rsidR="00C87108" w:rsidRPr="006B090A">
        <w:rPr>
          <w:rFonts w:cs="Arial"/>
        </w:rPr>
        <w:t>s</w:t>
      </w:r>
      <w:r w:rsidRPr="006B090A">
        <w:rPr>
          <w:rFonts w:cs="Arial"/>
        </w:rPr>
        <w:t xml:space="preserve"> referrals from wing st</w:t>
      </w:r>
      <w:r w:rsidR="00C87108" w:rsidRPr="006B090A">
        <w:rPr>
          <w:rFonts w:cs="Arial"/>
        </w:rPr>
        <w:t>aff, chaplaincy, drug workers, p</w:t>
      </w:r>
      <w:r w:rsidR="00FC7E7A" w:rsidRPr="006B090A">
        <w:rPr>
          <w:rFonts w:cs="Arial"/>
        </w:rPr>
        <w:t>re-release team and OMU. The provider then</w:t>
      </w:r>
      <w:r w:rsidRPr="006B090A">
        <w:rPr>
          <w:rFonts w:cs="Arial"/>
        </w:rPr>
        <w:t xml:space="preserve"> works collaboratively with colleagues to support outcomes.</w:t>
      </w:r>
    </w:p>
    <w:p w14:paraId="3FDED03D" w14:textId="204EE7F3" w:rsidR="00F025F3" w:rsidRPr="006B090A" w:rsidRDefault="00F025F3" w:rsidP="00F025F3">
      <w:pPr>
        <w:numPr>
          <w:ilvl w:val="0"/>
          <w:numId w:val="40"/>
        </w:numPr>
        <w:spacing w:after="0"/>
        <w:rPr>
          <w:rFonts w:cs="Arial"/>
          <w:szCs w:val="22"/>
        </w:rPr>
      </w:pPr>
      <w:r w:rsidRPr="006B090A">
        <w:rPr>
          <w:rFonts w:cs="Arial"/>
          <w:szCs w:val="22"/>
        </w:rPr>
        <w:t xml:space="preserve">Continuing to facilitate free legal advice sessions for women at Eastwood Park through </w:t>
      </w:r>
      <w:r w:rsidR="00C87108" w:rsidRPr="006B090A">
        <w:rPr>
          <w:rFonts w:cs="Arial"/>
          <w:szCs w:val="22"/>
        </w:rPr>
        <w:t>an appropriate provider</w:t>
      </w:r>
      <w:r w:rsidR="00FC7E7A" w:rsidRPr="006B090A">
        <w:rPr>
          <w:rFonts w:cs="Arial"/>
          <w:szCs w:val="22"/>
        </w:rPr>
        <w:t>.</w:t>
      </w:r>
    </w:p>
    <w:p w14:paraId="0B0BAA01" w14:textId="0E252B60" w:rsidR="00C93714" w:rsidRPr="006B090A" w:rsidRDefault="00C93714" w:rsidP="24895557">
      <w:pPr>
        <w:numPr>
          <w:ilvl w:val="0"/>
          <w:numId w:val="40"/>
        </w:numPr>
        <w:spacing w:after="0"/>
        <w:rPr>
          <w:rFonts w:cs="Arial"/>
        </w:rPr>
      </w:pPr>
      <w:r w:rsidRPr="006B090A">
        <w:t xml:space="preserve">Themed visits according to needs </w:t>
      </w:r>
      <w:r w:rsidR="00C87108" w:rsidRPr="006B090A">
        <w:t xml:space="preserve">for example </w:t>
      </w:r>
      <w:r w:rsidRPr="006B090A">
        <w:t xml:space="preserve">baby visits; </w:t>
      </w:r>
      <w:r w:rsidR="00C87108" w:rsidRPr="006B090A">
        <w:t>homework visits,</w:t>
      </w:r>
      <w:r w:rsidRPr="006B090A">
        <w:t xml:space="preserve"> free play visits</w:t>
      </w:r>
      <w:r w:rsidR="00C87108" w:rsidRPr="006B090A">
        <w:rPr>
          <w:b/>
          <w:bCs/>
        </w:rPr>
        <w:t xml:space="preserve"> </w:t>
      </w:r>
      <w:r w:rsidR="00C87108" w:rsidRPr="006B090A">
        <w:t>and</w:t>
      </w:r>
      <w:r w:rsidRPr="006B090A">
        <w:rPr>
          <w:b/>
          <w:bCs/>
        </w:rPr>
        <w:t xml:space="preserve"> </w:t>
      </w:r>
      <w:r w:rsidRPr="006B090A">
        <w:t>social services supported contact visits</w:t>
      </w:r>
      <w:r w:rsidR="00FC7E7A" w:rsidRPr="006B090A">
        <w:t>.</w:t>
      </w:r>
    </w:p>
    <w:p w14:paraId="0CF9E66E" w14:textId="7E10A779" w:rsidR="002A08A5" w:rsidRPr="006B090A" w:rsidRDefault="002A08A5" w:rsidP="64448398">
      <w:pPr>
        <w:pStyle w:val="ListParagraph"/>
        <w:autoSpaceDE w:val="0"/>
        <w:autoSpaceDN w:val="0"/>
        <w:adjustRightInd w:val="0"/>
        <w:spacing w:after="0"/>
        <w:jc w:val="both"/>
        <w:rPr>
          <w:color w:val="000000"/>
          <w:szCs w:val="24"/>
        </w:rPr>
      </w:pPr>
    </w:p>
    <w:p w14:paraId="6A09B498" w14:textId="77777777" w:rsidR="00212D06" w:rsidRPr="006B090A" w:rsidRDefault="00D014F0" w:rsidP="00F534A8">
      <w:pPr>
        <w:autoSpaceDE w:val="0"/>
        <w:autoSpaceDN w:val="0"/>
        <w:adjustRightInd w:val="0"/>
        <w:spacing w:after="0"/>
        <w:jc w:val="both"/>
        <w:rPr>
          <w:rFonts w:cs="Arial"/>
          <w:b/>
          <w:bCs/>
          <w:color w:val="000000"/>
          <w:szCs w:val="22"/>
        </w:rPr>
      </w:pPr>
      <w:r w:rsidRPr="006B090A">
        <w:rPr>
          <w:rFonts w:cs="Arial"/>
          <w:b/>
          <w:bCs/>
          <w:color w:val="000000"/>
          <w:szCs w:val="22"/>
        </w:rPr>
        <w:t>Family Visit Days</w:t>
      </w:r>
    </w:p>
    <w:p w14:paraId="1162129F" w14:textId="77777777" w:rsidR="00FC127A" w:rsidRPr="006B090A" w:rsidRDefault="00FC127A" w:rsidP="00F534A8">
      <w:pPr>
        <w:autoSpaceDE w:val="0"/>
        <w:autoSpaceDN w:val="0"/>
        <w:adjustRightInd w:val="0"/>
        <w:spacing w:after="0"/>
        <w:jc w:val="both"/>
        <w:rPr>
          <w:rFonts w:cs="Arial"/>
          <w:color w:val="000000"/>
          <w:szCs w:val="22"/>
        </w:rPr>
      </w:pPr>
    </w:p>
    <w:p w14:paraId="5424729B" w14:textId="77777777" w:rsidR="002C161D" w:rsidRPr="006B090A" w:rsidRDefault="002C161D" w:rsidP="4B960FF4">
      <w:pPr>
        <w:autoSpaceDE w:val="0"/>
        <w:autoSpaceDN w:val="0"/>
        <w:adjustRightInd w:val="0"/>
        <w:spacing w:after="0"/>
        <w:jc w:val="both"/>
        <w:rPr>
          <w:rFonts w:cs="Arial"/>
          <w:color w:val="000000"/>
        </w:rPr>
      </w:pPr>
      <w:bookmarkStart w:id="0" w:name="_Hlk83114009"/>
      <w:bookmarkEnd w:id="0"/>
      <w:r w:rsidRPr="006B090A">
        <w:rPr>
          <w:rFonts w:cs="Arial"/>
          <w:color w:val="000000" w:themeColor="text1"/>
        </w:rPr>
        <w:t xml:space="preserve">HMP </w:t>
      </w:r>
      <w:r w:rsidR="007F5016" w:rsidRPr="006B090A">
        <w:rPr>
          <w:rFonts w:cs="Arial"/>
          <w:color w:val="000000" w:themeColor="text1"/>
        </w:rPr>
        <w:t>Eastwood Park</w:t>
      </w:r>
      <w:r w:rsidRPr="006B090A">
        <w:rPr>
          <w:rFonts w:cs="Arial"/>
          <w:color w:val="000000" w:themeColor="text1"/>
        </w:rPr>
        <w:t xml:space="preserve"> Requirements for Family Visit Days</w:t>
      </w:r>
    </w:p>
    <w:p w14:paraId="52BBA819" w14:textId="77777777" w:rsidR="00C87108" w:rsidRPr="006B090A" w:rsidRDefault="00C87108" w:rsidP="002C161D">
      <w:pPr>
        <w:autoSpaceDE w:val="0"/>
        <w:autoSpaceDN w:val="0"/>
        <w:adjustRightInd w:val="0"/>
        <w:spacing w:after="0"/>
        <w:jc w:val="both"/>
        <w:rPr>
          <w:rFonts w:cs="Arial"/>
          <w:color w:val="000000"/>
          <w:szCs w:val="22"/>
        </w:rPr>
      </w:pPr>
    </w:p>
    <w:p w14:paraId="5C705F8B" w14:textId="02B4A522" w:rsidR="00C87108" w:rsidRPr="006B090A" w:rsidRDefault="00C87108" w:rsidP="00C87108">
      <w:pPr>
        <w:pStyle w:val="Body"/>
        <w:numPr>
          <w:ilvl w:val="0"/>
          <w:numId w:val="40"/>
        </w:numPr>
        <w:pBdr>
          <w:top w:val="nil"/>
          <w:left w:val="nil"/>
          <w:bottom w:val="nil"/>
          <w:right w:val="nil"/>
          <w:between w:val="nil"/>
          <w:bar w:val="nil"/>
        </w:pBdr>
        <w:spacing w:after="0"/>
        <w:jc w:val="left"/>
        <w:rPr>
          <w:sz w:val="22"/>
          <w:szCs w:val="22"/>
        </w:rPr>
      </w:pPr>
      <w:r w:rsidRPr="006B090A">
        <w:rPr>
          <w:sz w:val="22"/>
          <w:szCs w:val="22"/>
        </w:rPr>
        <w:t xml:space="preserve">Family Days </w:t>
      </w:r>
      <w:r w:rsidR="003157DC" w:rsidRPr="006B090A">
        <w:rPr>
          <w:sz w:val="22"/>
          <w:szCs w:val="22"/>
        </w:rPr>
        <w:t>–</w:t>
      </w:r>
      <w:r w:rsidRPr="006B090A">
        <w:rPr>
          <w:sz w:val="22"/>
          <w:szCs w:val="22"/>
        </w:rPr>
        <w:t xml:space="preserve"> </w:t>
      </w:r>
      <w:r w:rsidR="003157DC" w:rsidRPr="006B090A">
        <w:rPr>
          <w:sz w:val="22"/>
          <w:szCs w:val="22"/>
        </w:rPr>
        <w:t xml:space="preserve">a minimum of </w:t>
      </w:r>
      <w:r w:rsidRPr="006B090A">
        <w:rPr>
          <w:sz w:val="22"/>
          <w:szCs w:val="22"/>
        </w:rPr>
        <w:t xml:space="preserve">12 </w:t>
      </w:r>
      <w:r w:rsidR="003157DC" w:rsidRPr="006B090A">
        <w:rPr>
          <w:sz w:val="22"/>
          <w:szCs w:val="22"/>
        </w:rPr>
        <w:t>family day</w:t>
      </w:r>
      <w:r w:rsidRPr="006B090A">
        <w:rPr>
          <w:sz w:val="22"/>
          <w:szCs w:val="22"/>
        </w:rPr>
        <w:t>s yearly which are whole-day events for families and children to spend time together through extended time to do meaningful activities, visit should meet the diverse needs of the population and include added value with alignment to casework activity</w:t>
      </w:r>
      <w:r w:rsidR="00FC7E7A" w:rsidRPr="006B090A">
        <w:rPr>
          <w:sz w:val="22"/>
          <w:szCs w:val="22"/>
        </w:rPr>
        <w:t>.</w:t>
      </w:r>
    </w:p>
    <w:p w14:paraId="4ACF8F9C" w14:textId="42FDAA09" w:rsidR="00C87108" w:rsidRPr="006B090A" w:rsidRDefault="007F5016" w:rsidP="00C87108">
      <w:pPr>
        <w:pStyle w:val="Body"/>
        <w:numPr>
          <w:ilvl w:val="0"/>
          <w:numId w:val="40"/>
        </w:numPr>
        <w:pBdr>
          <w:top w:val="nil"/>
          <w:left w:val="nil"/>
          <w:bottom w:val="nil"/>
          <w:right w:val="nil"/>
          <w:between w:val="nil"/>
          <w:bar w:val="nil"/>
        </w:pBdr>
        <w:spacing w:after="0"/>
        <w:jc w:val="left"/>
        <w:rPr>
          <w:sz w:val="22"/>
          <w:szCs w:val="22"/>
        </w:rPr>
      </w:pPr>
      <w:r w:rsidRPr="006B090A">
        <w:rPr>
          <w:color w:val="000000"/>
          <w:sz w:val="22"/>
          <w:szCs w:val="22"/>
        </w:rPr>
        <w:t>Planning with prisoners/families to incorporate personalised activities</w:t>
      </w:r>
      <w:r w:rsidR="00C87108" w:rsidRPr="006B090A">
        <w:rPr>
          <w:color w:val="000000"/>
          <w:sz w:val="22"/>
          <w:szCs w:val="22"/>
        </w:rPr>
        <w:t xml:space="preserve"> to these days</w:t>
      </w:r>
      <w:r w:rsidR="00FC7E7A" w:rsidRPr="006B090A">
        <w:rPr>
          <w:color w:val="000000"/>
          <w:sz w:val="22"/>
          <w:szCs w:val="22"/>
        </w:rPr>
        <w:t>.</w:t>
      </w:r>
      <w:r w:rsidR="002C161D" w:rsidRPr="006B090A">
        <w:rPr>
          <w:color w:val="000000"/>
          <w:sz w:val="22"/>
          <w:szCs w:val="22"/>
        </w:rPr>
        <w:t xml:space="preserve"> </w:t>
      </w:r>
      <w:r w:rsidR="00C93714" w:rsidRPr="006B090A">
        <w:rPr>
          <w:color w:val="FF0000"/>
          <w:sz w:val="22"/>
          <w:szCs w:val="22"/>
        </w:rPr>
        <w:t xml:space="preserve"> </w:t>
      </w:r>
    </w:p>
    <w:p w14:paraId="12B6CA51" w14:textId="187102E6" w:rsidR="00C87108" w:rsidRPr="006B090A" w:rsidRDefault="00C87108" w:rsidP="00C87108">
      <w:pPr>
        <w:pStyle w:val="Body"/>
        <w:numPr>
          <w:ilvl w:val="0"/>
          <w:numId w:val="40"/>
        </w:numPr>
        <w:pBdr>
          <w:top w:val="nil"/>
          <w:left w:val="nil"/>
          <w:bottom w:val="nil"/>
          <w:right w:val="nil"/>
          <w:between w:val="nil"/>
          <w:bar w:val="nil"/>
        </w:pBdr>
        <w:spacing w:after="0"/>
        <w:jc w:val="left"/>
        <w:rPr>
          <w:sz w:val="22"/>
          <w:szCs w:val="22"/>
        </w:rPr>
      </w:pPr>
      <w:r w:rsidRPr="006B090A">
        <w:rPr>
          <w:sz w:val="22"/>
          <w:szCs w:val="22"/>
        </w:rPr>
        <w:t xml:space="preserve">Provider to </w:t>
      </w:r>
      <w:r w:rsidRPr="006B090A">
        <w:rPr>
          <w:color w:val="000000"/>
          <w:sz w:val="22"/>
          <w:szCs w:val="22"/>
        </w:rPr>
        <w:t>w</w:t>
      </w:r>
      <w:r w:rsidR="007F5016" w:rsidRPr="006B090A">
        <w:rPr>
          <w:color w:val="000000"/>
          <w:sz w:val="22"/>
          <w:szCs w:val="22"/>
        </w:rPr>
        <w:t>ork with prison to agree attendees/secure clearance for family members</w:t>
      </w:r>
      <w:r w:rsidR="00FC7E7A" w:rsidRPr="006B090A">
        <w:rPr>
          <w:color w:val="000000"/>
          <w:sz w:val="22"/>
          <w:szCs w:val="22"/>
        </w:rPr>
        <w:t>.</w:t>
      </w:r>
      <w:r w:rsidR="007F5016" w:rsidRPr="006B090A">
        <w:rPr>
          <w:color w:val="000000"/>
          <w:sz w:val="22"/>
          <w:szCs w:val="22"/>
        </w:rPr>
        <w:t xml:space="preserve">  </w:t>
      </w:r>
      <w:r w:rsidR="002C161D" w:rsidRPr="006B090A">
        <w:rPr>
          <w:color w:val="000000"/>
          <w:sz w:val="22"/>
          <w:szCs w:val="22"/>
        </w:rPr>
        <w:t xml:space="preserve"> </w:t>
      </w:r>
    </w:p>
    <w:p w14:paraId="3C388F2B" w14:textId="77777777" w:rsidR="00C93714" w:rsidRPr="006B090A" w:rsidRDefault="00C93714" w:rsidP="00C87108">
      <w:pPr>
        <w:autoSpaceDE w:val="0"/>
        <w:autoSpaceDN w:val="0"/>
        <w:adjustRightInd w:val="0"/>
        <w:spacing w:after="0"/>
        <w:jc w:val="both"/>
        <w:rPr>
          <w:rFonts w:cs="Arial"/>
          <w:color w:val="000000"/>
        </w:rPr>
      </w:pPr>
    </w:p>
    <w:p w14:paraId="065867E9" w14:textId="77777777" w:rsidR="003A0D42" w:rsidRPr="006B090A" w:rsidRDefault="003A0D42" w:rsidP="00E93882">
      <w:pPr>
        <w:autoSpaceDE w:val="0"/>
        <w:autoSpaceDN w:val="0"/>
        <w:adjustRightInd w:val="0"/>
        <w:spacing w:after="0"/>
        <w:jc w:val="both"/>
        <w:rPr>
          <w:rFonts w:cs="Arial"/>
          <w:color w:val="000000"/>
          <w:szCs w:val="22"/>
        </w:rPr>
      </w:pPr>
    </w:p>
    <w:p w14:paraId="0896FDBC" w14:textId="77777777" w:rsidR="0007249D" w:rsidRPr="006B090A" w:rsidRDefault="0007249D" w:rsidP="00F534A8">
      <w:pPr>
        <w:autoSpaceDE w:val="0"/>
        <w:autoSpaceDN w:val="0"/>
        <w:adjustRightInd w:val="0"/>
        <w:spacing w:after="0"/>
        <w:jc w:val="both"/>
        <w:rPr>
          <w:rFonts w:cs="Arial"/>
          <w:b/>
          <w:bCs/>
          <w:color w:val="000000"/>
          <w:szCs w:val="22"/>
        </w:rPr>
      </w:pPr>
    </w:p>
    <w:p w14:paraId="0578B9D6" w14:textId="4C15F2E1" w:rsidR="00C503EF" w:rsidRPr="006B090A" w:rsidRDefault="00E93882" w:rsidP="4B960FF4">
      <w:pPr>
        <w:autoSpaceDE w:val="0"/>
        <w:autoSpaceDN w:val="0"/>
        <w:adjustRightInd w:val="0"/>
        <w:spacing w:after="0"/>
        <w:jc w:val="both"/>
        <w:rPr>
          <w:rFonts w:cs="Arial"/>
          <w:b/>
          <w:bCs/>
          <w:color w:val="000000"/>
        </w:rPr>
      </w:pPr>
      <w:r w:rsidRPr="006B090A">
        <w:rPr>
          <w:rFonts w:cs="Arial"/>
          <w:b/>
          <w:bCs/>
          <w:color w:val="000000" w:themeColor="text1"/>
        </w:rPr>
        <w:t xml:space="preserve">Services for Prisoners without </w:t>
      </w:r>
      <w:r w:rsidR="003117B8" w:rsidRPr="006B090A">
        <w:rPr>
          <w:rFonts w:cs="Arial"/>
          <w:b/>
          <w:bCs/>
          <w:color w:val="000000" w:themeColor="text1"/>
        </w:rPr>
        <w:t>C</w:t>
      </w:r>
      <w:r w:rsidR="002E63EE" w:rsidRPr="006B090A">
        <w:rPr>
          <w:rFonts w:cs="Arial"/>
          <w:b/>
          <w:bCs/>
          <w:color w:val="000000" w:themeColor="text1"/>
        </w:rPr>
        <w:t xml:space="preserve">ontact with </w:t>
      </w:r>
      <w:r w:rsidR="003117B8" w:rsidRPr="006B090A">
        <w:rPr>
          <w:rFonts w:cs="Arial"/>
          <w:b/>
          <w:bCs/>
          <w:color w:val="000000" w:themeColor="text1"/>
        </w:rPr>
        <w:t>F</w:t>
      </w:r>
      <w:r w:rsidRPr="006B090A">
        <w:rPr>
          <w:rFonts w:cs="Arial"/>
          <w:b/>
          <w:bCs/>
          <w:color w:val="000000" w:themeColor="text1"/>
        </w:rPr>
        <w:t xml:space="preserve">amily and Significant Others </w:t>
      </w:r>
    </w:p>
    <w:p w14:paraId="5630D1D7" w14:textId="77777777" w:rsidR="007B53DB" w:rsidRPr="006B090A"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9EEF97A" w14:textId="3CAAC806" w:rsidR="002C161D" w:rsidRPr="006B090A" w:rsidRDefault="002C161D" w:rsidP="002C161D">
      <w:pPr>
        <w:autoSpaceDE w:val="0"/>
        <w:autoSpaceDN w:val="0"/>
        <w:adjustRightInd w:val="0"/>
        <w:spacing w:after="0"/>
        <w:jc w:val="both"/>
        <w:rPr>
          <w:rFonts w:cs="Arial"/>
          <w:szCs w:val="22"/>
        </w:rPr>
      </w:pPr>
      <w:r w:rsidRPr="006B090A">
        <w:rPr>
          <w:rFonts w:cs="Arial"/>
          <w:szCs w:val="22"/>
        </w:rPr>
        <w:t xml:space="preserve">HMP </w:t>
      </w:r>
      <w:r w:rsidR="00C87108" w:rsidRPr="006B090A">
        <w:rPr>
          <w:rFonts w:cs="Arial"/>
          <w:szCs w:val="22"/>
        </w:rPr>
        <w:t>Eastwood Park</w:t>
      </w:r>
      <w:r w:rsidRPr="006B090A">
        <w:rPr>
          <w:rFonts w:cs="Arial"/>
          <w:szCs w:val="22"/>
        </w:rPr>
        <w:t xml:space="preserve"> Requirements for Prisoners without Contact for Family and Significant Others</w:t>
      </w:r>
    </w:p>
    <w:p w14:paraId="4FE58507" w14:textId="48879B70" w:rsidR="00895363" w:rsidRPr="006B090A" w:rsidRDefault="00C87108" w:rsidP="002C161D">
      <w:pPr>
        <w:pStyle w:val="ListParagraph"/>
        <w:numPr>
          <w:ilvl w:val="0"/>
          <w:numId w:val="40"/>
        </w:numPr>
        <w:autoSpaceDE w:val="0"/>
        <w:autoSpaceDN w:val="0"/>
        <w:adjustRightInd w:val="0"/>
        <w:spacing w:after="0"/>
        <w:jc w:val="both"/>
        <w:rPr>
          <w:rFonts w:cs="Arial"/>
          <w:sz w:val="22"/>
        </w:rPr>
      </w:pPr>
      <w:r w:rsidRPr="006B090A">
        <w:rPr>
          <w:rFonts w:cs="Arial"/>
          <w:sz w:val="22"/>
        </w:rPr>
        <w:t>One to one</w:t>
      </w:r>
      <w:r w:rsidR="00895363" w:rsidRPr="006B090A">
        <w:rPr>
          <w:rFonts w:cs="Arial"/>
          <w:sz w:val="22"/>
        </w:rPr>
        <w:t xml:space="preserve"> work with any prisoners having contact issues with</w:t>
      </w:r>
      <w:r w:rsidRPr="006B090A">
        <w:rPr>
          <w:rFonts w:cs="Arial"/>
          <w:sz w:val="22"/>
        </w:rPr>
        <w:t xml:space="preserve"> Family or significant others</w:t>
      </w:r>
    </w:p>
    <w:p w14:paraId="67B86786" w14:textId="44CD8A75" w:rsidR="00C93714" w:rsidRPr="006B090A" w:rsidRDefault="00895363" w:rsidP="002C161D">
      <w:pPr>
        <w:pStyle w:val="ListParagraph"/>
        <w:numPr>
          <w:ilvl w:val="0"/>
          <w:numId w:val="40"/>
        </w:numPr>
        <w:autoSpaceDE w:val="0"/>
        <w:autoSpaceDN w:val="0"/>
        <w:adjustRightInd w:val="0"/>
        <w:spacing w:after="0"/>
        <w:jc w:val="both"/>
        <w:rPr>
          <w:rFonts w:cs="Arial"/>
          <w:sz w:val="22"/>
        </w:rPr>
      </w:pPr>
      <w:r w:rsidRPr="006B090A">
        <w:rPr>
          <w:rFonts w:cs="Arial"/>
          <w:sz w:val="22"/>
        </w:rPr>
        <w:t>Refe</w:t>
      </w:r>
      <w:r w:rsidR="00FC7E7A" w:rsidRPr="006B090A">
        <w:rPr>
          <w:rFonts w:cs="Arial"/>
          <w:sz w:val="22"/>
        </w:rPr>
        <w:t>rrals into befriending services.</w:t>
      </w:r>
    </w:p>
    <w:p w14:paraId="28686655" w14:textId="1C457A74" w:rsidR="00C93714" w:rsidRPr="006B090A" w:rsidRDefault="00955855" w:rsidP="002C161D">
      <w:pPr>
        <w:pStyle w:val="ListParagraph"/>
        <w:numPr>
          <w:ilvl w:val="0"/>
          <w:numId w:val="40"/>
        </w:numPr>
        <w:autoSpaceDE w:val="0"/>
        <w:autoSpaceDN w:val="0"/>
        <w:adjustRightInd w:val="0"/>
        <w:spacing w:after="0"/>
        <w:jc w:val="both"/>
        <w:rPr>
          <w:rFonts w:cs="Arial"/>
          <w:sz w:val="22"/>
        </w:rPr>
      </w:pPr>
      <w:r w:rsidRPr="006B090A">
        <w:rPr>
          <w:rFonts w:cs="Arial"/>
          <w:sz w:val="22"/>
        </w:rPr>
        <w:t>Monitor, via prison systems, those who do not receive visits and ascertain what referrals or work is needed to address this concern</w:t>
      </w:r>
      <w:r w:rsidR="00FC7E7A" w:rsidRPr="006B090A">
        <w:rPr>
          <w:rFonts w:cs="Arial"/>
          <w:sz w:val="22"/>
        </w:rPr>
        <w:t>.</w:t>
      </w:r>
    </w:p>
    <w:p w14:paraId="482A9EE0" w14:textId="307786B6" w:rsidR="002C161D" w:rsidRPr="006B090A" w:rsidRDefault="00955855" w:rsidP="002C161D">
      <w:pPr>
        <w:pStyle w:val="ListParagraph"/>
        <w:numPr>
          <w:ilvl w:val="0"/>
          <w:numId w:val="40"/>
        </w:numPr>
        <w:autoSpaceDE w:val="0"/>
        <w:autoSpaceDN w:val="0"/>
        <w:adjustRightInd w:val="0"/>
        <w:spacing w:after="0"/>
        <w:jc w:val="both"/>
        <w:rPr>
          <w:rFonts w:cs="Arial"/>
          <w:sz w:val="22"/>
        </w:rPr>
      </w:pPr>
      <w:r w:rsidRPr="006B090A">
        <w:rPr>
          <w:rFonts w:cs="Arial"/>
          <w:sz w:val="22"/>
        </w:rPr>
        <w:t>Provider to assist prison systems in f</w:t>
      </w:r>
      <w:r w:rsidR="00C93714" w:rsidRPr="006B090A">
        <w:rPr>
          <w:rFonts w:cs="Arial"/>
          <w:sz w:val="22"/>
        </w:rPr>
        <w:t xml:space="preserve">amily engagement </w:t>
      </w:r>
      <w:r w:rsidRPr="006B090A">
        <w:rPr>
          <w:rFonts w:cs="Arial"/>
          <w:sz w:val="22"/>
        </w:rPr>
        <w:t>for example via ACCT/CSIP process and those subject to additional support such as those subject to social isolation protocols</w:t>
      </w:r>
      <w:r w:rsidR="00FC7E7A" w:rsidRPr="006B090A">
        <w:rPr>
          <w:rFonts w:cs="Arial"/>
          <w:sz w:val="22"/>
        </w:rPr>
        <w:t>.</w:t>
      </w:r>
    </w:p>
    <w:p w14:paraId="261DC29B" w14:textId="7477D466" w:rsidR="00C93714" w:rsidRPr="006B090A" w:rsidRDefault="00955855" w:rsidP="002C161D">
      <w:pPr>
        <w:pStyle w:val="ListParagraph"/>
        <w:numPr>
          <w:ilvl w:val="0"/>
          <w:numId w:val="40"/>
        </w:numPr>
        <w:autoSpaceDE w:val="0"/>
        <w:autoSpaceDN w:val="0"/>
        <w:adjustRightInd w:val="0"/>
        <w:spacing w:after="0"/>
        <w:jc w:val="both"/>
        <w:rPr>
          <w:rFonts w:cs="Arial"/>
          <w:sz w:val="22"/>
        </w:rPr>
      </w:pPr>
      <w:r w:rsidRPr="006B090A">
        <w:rPr>
          <w:rFonts w:cs="Arial"/>
          <w:sz w:val="22"/>
        </w:rPr>
        <w:t>To identify care leavers and provide bespoke support dependant on identified needs</w:t>
      </w:r>
      <w:r w:rsidR="00FC7E7A" w:rsidRPr="006B090A">
        <w:rPr>
          <w:rFonts w:cs="Arial"/>
          <w:sz w:val="22"/>
        </w:rPr>
        <w:t>.</w:t>
      </w:r>
    </w:p>
    <w:p w14:paraId="61693222" w14:textId="5588587B" w:rsidR="002C161D" w:rsidRPr="006B090A" w:rsidRDefault="002C161D" w:rsidP="64448398">
      <w:pPr>
        <w:autoSpaceDE w:val="0"/>
        <w:autoSpaceDN w:val="0"/>
        <w:adjustRightInd w:val="0"/>
        <w:spacing w:after="0"/>
        <w:ind w:left="360"/>
        <w:jc w:val="both"/>
        <w:rPr>
          <w:rFonts w:cs="Arial"/>
          <w:color w:val="000000"/>
        </w:rPr>
      </w:pPr>
    </w:p>
    <w:p w14:paraId="1BB530B9" w14:textId="77777777" w:rsidR="00C503EF" w:rsidRPr="006B090A" w:rsidRDefault="00C503EF" w:rsidP="00F534A8">
      <w:pPr>
        <w:autoSpaceDE w:val="0"/>
        <w:autoSpaceDN w:val="0"/>
        <w:adjustRightInd w:val="0"/>
        <w:spacing w:after="0"/>
        <w:jc w:val="both"/>
        <w:rPr>
          <w:rFonts w:cs="Arial"/>
          <w:color w:val="000000"/>
          <w:szCs w:val="22"/>
        </w:rPr>
      </w:pPr>
    </w:p>
    <w:p w14:paraId="111AF20A" w14:textId="77777777" w:rsidR="00E613B5" w:rsidRPr="006B090A" w:rsidRDefault="0079465C" w:rsidP="0079465C">
      <w:pPr>
        <w:autoSpaceDE w:val="0"/>
        <w:autoSpaceDN w:val="0"/>
        <w:adjustRightInd w:val="0"/>
        <w:spacing w:after="0"/>
        <w:jc w:val="center"/>
        <w:rPr>
          <w:rFonts w:cs="Arial"/>
          <w:b/>
          <w:bCs/>
          <w:color w:val="000000"/>
          <w:szCs w:val="22"/>
          <w:u w:val="single"/>
        </w:rPr>
      </w:pPr>
      <w:r w:rsidRPr="006B090A">
        <w:rPr>
          <w:rFonts w:cs="Arial"/>
          <w:b/>
          <w:bCs/>
          <w:color w:val="000000"/>
          <w:szCs w:val="22"/>
          <w:u w:val="single"/>
        </w:rPr>
        <w:t>Family Engagement / Advice</w:t>
      </w:r>
    </w:p>
    <w:p w14:paraId="51C43263" w14:textId="77777777" w:rsidR="0079465C" w:rsidRPr="006B090A" w:rsidRDefault="0079465C" w:rsidP="0079465C">
      <w:pPr>
        <w:autoSpaceDE w:val="0"/>
        <w:autoSpaceDN w:val="0"/>
        <w:adjustRightInd w:val="0"/>
        <w:spacing w:after="0"/>
        <w:jc w:val="center"/>
        <w:rPr>
          <w:rFonts w:cs="Arial"/>
          <w:b/>
          <w:bCs/>
          <w:color w:val="000000"/>
          <w:szCs w:val="22"/>
          <w:u w:val="single"/>
        </w:rPr>
      </w:pPr>
    </w:p>
    <w:p w14:paraId="6C4E8CCE" w14:textId="6937C68E" w:rsidR="0079465C" w:rsidRPr="006B090A" w:rsidRDefault="0079465C" w:rsidP="4B960FF4">
      <w:pPr>
        <w:autoSpaceDE w:val="0"/>
        <w:autoSpaceDN w:val="0"/>
        <w:adjustRightInd w:val="0"/>
        <w:spacing w:after="0"/>
        <w:jc w:val="both"/>
        <w:rPr>
          <w:rFonts w:cs="Arial"/>
          <w:b/>
          <w:bCs/>
          <w:color w:val="000000"/>
        </w:rPr>
      </w:pPr>
      <w:r w:rsidRPr="006B090A">
        <w:rPr>
          <w:rFonts w:cs="Arial"/>
          <w:b/>
          <w:bCs/>
          <w:color w:val="000000" w:themeColor="text1"/>
        </w:rPr>
        <w:t>Family Engagement</w:t>
      </w:r>
      <w:r w:rsidR="00386106" w:rsidRPr="006B090A">
        <w:rPr>
          <w:rFonts w:cs="Arial"/>
          <w:b/>
          <w:bCs/>
          <w:color w:val="000000" w:themeColor="text1"/>
        </w:rPr>
        <w:t xml:space="preserve"> and Advice</w:t>
      </w:r>
    </w:p>
    <w:p w14:paraId="039E8A87" w14:textId="77777777" w:rsidR="00083182" w:rsidRPr="006B090A" w:rsidRDefault="00083182" w:rsidP="00083182">
      <w:pPr>
        <w:autoSpaceDE w:val="0"/>
        <w:autoSpaceDN w:val="0"/>
        <w:adjustRightInd w:val="0"/>
        <w:spacing w:after="0"/>
        <w:jc w:val="both"/>
        <w:rPr>
          <w:rFonts w:cs="Arial"/>
          <w:color w:val="000000"/>
          <w:szCs w:val="22"/>
        </w:rPr>
      </w:pPr>
    </w:p>
    <w:p w14:paraId="74351623" w14:textId="77777777" w:rsidR="002C161D" w:rsidRPr="006B090A" w:rsidRDefault="002C161D" w:rsidP="002C161D">
      <w:pPr>
        <w:autoSpaceDE w:val="0"/>
        <w:autoSpaceDN w:val="0"/>
        <w:adjustRightInd w:val="0"/>
        <w:spacing w:after="0"/>
        <w:jc w:val="both"/>
        <w:rPr>
          <w:rFonts w:cs="Arial"/>
          <w:color w:val="000000"/>
          <w:szCs w:val="22"/>
        </w:rPr>
      </w:pPr>
      <w:r w:rsidRPr="006B090A">
        <w:rPr>
          <w:rFonts w:cs="Arial"/>
          <w:color w:val="000000"/>
          <w:szCs w:val="22"/>
        </w:rPr>
        <w:t xml:space="preserve">HMP </w:t>
      </w:r>
      <w:r w:rsidR="007F5016" w:rsidRPr="006B090A">
        <w:rPr>
          <w:rFonts w:cs="Arial"/>
          <w:color w:val="000000"/>
          <w:szCs w:val="22"/>
        </w:rPr>
        <w:t>Eastwood Park</w:t>
      </w:r>
      <w:r w:rsidRPr="006B090A">
        <w:rPr>
          <w:rFonts w:cs="Arial"/>
          <w:color w:val="000000"/>
          <w:szCs w:val="22"/>
        </w:rPr>
        <w:t xml:space="preserve"> Requirements for Family Engagement and Advice</w:t>
      </w:r>
    </w:p>
    <w:p w14:paraId="339F264A" w14:textId="77777777" w:rsidR="002C161D" w:rsidRPr="006B090A" w:rsidRDefault="007F5016" w:rsidP="002C161D">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Family conferencing to support relationship repair/resettlement</w:t>
      </w:r>
      <w:r w:rsidR="002C161D" w:rsidRPr="006B090A">
        <w:rPr>
          <w:rFonts w:cs="Arial"/>
          <w:color w:val="000000"/>
          <w:sz w:val="22"/>
        </w:rPr>
        <w:t xml:space="preserve"> </w:t>
      </w:r>
    </w:p>
    <w:p w14:paraId="19A7BD4B" w14:textId="6C6F32EC" w:rsidR="0044752D" w:rsidRPr="006B090A" w:rsidRDefault="0044752D" w:rsidP="002C161D">
      <w:pPr>
        <w:pStyle w:val="ListParagraph"/>
        <w:numPr>
          <w:ilvl w:val="0"/>
          <w:numId w:val="40"/>
        </w:numPr>
        <w:autoSpaceDE w:val="0"/>
        <w:autoSpaceDN w:val="0"/>
        <w:adjustRightInd w:val="0"/>
        <w:spacing w:after="0"/>
        <w:jc w:val="both"/>
        <w:rPr>
          <w:rFonts w:cs="Arial"/>
          <w:sz w:val="22"/>
        </w:rPr>
      </w:pPr>
      <w:r w:rsidRPr="006B090A">
        <w:rPr>
          <w:rFonts w:cs="Arial"/>
          <w:sz w:val="22"/>
        </w:rPr>
        <w:lastRenderedPageBreak/>
        <w:t>To meet with all new receptions in the prison to explain the PACT services and log family support needs reporting aggregate data into the Children and families meeting</w:t>
      </w:r>
    </w:p>
    <w:p w14:paraId="7B8CBC2C" w14:textId="0ACD840C" w:rsidR="002C161D" w:rsidRPr="006B090A" w:rsidRDefault="007F5016" w:rsidP="24895557">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themeColor="text1"/>
          <w:sz w:val="22"/>
        </w:rPr>
        <w:t xml:space="preserve">Liaison/advocacy with LA services, including </w:t>
      </w:r>
      <w:r w:rsidR="00955855" w:rsidRPr="006B090A">
        <w:rPr>
          <w:rFonts w:cs="Arial"/>
          <w:color w:val="000000" w:themeColor="text1"/>
          <w:sz w:val="22"/>
        </w:rPr>
        <w:t>children/adult social care and troubled family's</w:t>
      </w:r>
      <w:r w:rsidRPr="006B090A">
        <w:rPr>
          <w:rFonts w:cs="Arial"/>
          <w:color w:val="000000" w:themeColor="text1"/>
          <w:sz w:val="22"/>
        </w:rPr>
        <w:t xml:space="preserve"> team</w:t>
      </w:r>
      <w:r w:rsidR="63E1F1F6" w:rsidRPr="006B090A">
        <w:rPr>
          <w:rFonts w:cs="Arial"/>
          <w:color w:val="000000" w:themeColor="text1"/>
          <w:sz w:val="22"/>
        </w:rPr>
        <w:t>.</w:t>
      </w:r>
    </w:p>
    <w:p w14:paraId="611BD546" w14:textId="77777777" w:rsidR="002C161D" w:rsidRPr="006B090A" w:rsidRDefault="007F5016" w:rsidP="002C161D">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Personalised wrap-around support for mothers in prison through care proceedings and specific support plans around final-contact</w:t>
      </w:r>
      <w:r w:rsidR="002C161D" w:rsidRPr="006B090A">
        <w:rPr>
          <w:rFonts w:cs="Arial"/>
          <w:color w:val="000000"/>
          <w:sz w:val="22"/>
        </w:rPr>
        <w:t xml:space="preserve"> </w:t>
      </w:r>
      <w:r w:rsidRPr="006B090A">
        <w:rPr>
          <w:rFonts w:cs="Arial"/>
          <w:color w:val="000000"/>
          <w:sz w:val="22"/>
        </w:rPr>
        <w:t>meetings before adoption.</w:t>
      </w:r>
    </w:p>
    <w:p w14:paraId="03D1D0D9" w14:textId="77777777" w:rsidR="00386079" w:rsidRPr="006B090A" w:rsidRDefault="00386079" w:rsidP="002C161D">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 xml:space="preserve">Automatic referrals of prisoners on ACCTs where relationships </w:t>
      </w:r>
      <w:proofErr w:type="gramStart"/>
      <w:r w:rsidRPr="006B090A">
        <w:rPr>
          <w:rFonts w:cs="Arial"/>
          <w:color w:val="000000"/>
          <w:sz w:val="22"/>
        </w:rPr>
        <w:t>forms</w:t>
      </w:r>
      <w:proofErr w:type="gramEnd"/>
      <w:r w:rsidRPr="006B090A">
        <w:rPr>
          <w:rFonts w:cs="Arial"/>
          <w:color w:val="000000"/>
          <w:sz w:val="22"/>
        </w:rPr>
        <w:t xml:space="preserve"> part of the risk-profile</w:t>
      </w:r>
    </w:p>
    <w:p w14:paraId="63074A6B" w14:textId="77777777" w:rsidR="00955855" w:rsidRPr="006B090A" w:rsidRDefault="00955855" w:rsidP="00955855">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Empower f</w:t>
      </w:r>
      <w:r w:rsidR="00386079" w:rsidRPr="006B090A">
        <w:rPr>
          <w:rFonts w:cs="Arial"/>
          <w:color w:val="000000"/>
          <w:sz w:val="22"/>
        </w:rPr>
        <w:t xml:space="preserve">amily champions to work on wings, induction etc. </w:t>
      </w:r>
      <w:r w:rsidR="002C161D" w:rsidRPr="006B090A">
        <w:rPr>
          <w:rFonts w:cs="Arial"/>
          <w:color w:val="000000"/>
          <w:sz w:val="22"/>
        </w:rPr>
        <w:t xml:space="preserve"> </w:t>
      </w:r>
    </w:p>
    <w:p w14:paraId="40E37310" w14:textId="648D0F8A" w:rsidR="00C93714" w:rsidRPr="006B090A" w:rsidRDefault="00C93714" w:rsidP="64448398">
      <w:pPr>
        <w:pStyle w:val="ListParagraph"/>
        <w:numPr>
          <w:ilvl w:val="0"/>
          <w:numId w:val="40"/>
        </w:numPr>
        <w:autoSpaceDE w:val="0"/>
        <w:autoSpaceDN w:val="0"/>
        <w:adjustRightInd w:val="0"/>
        <w:spacing w:after="0"/>
        <w:jc w:val="both"/>
        <w:rPr>
          <w:rFonts w:cs="Arial"/>
          <w:color w:val="000000" w:themeColor="text1"/>
          <w:sz w:val="22"/>
        </w:rPr>
      </w:pPr>
      <w:r w:rsidRPr="006B090A">
        <w:rPr>
          <w:rFonts w:cs="Arial"/>
          <w:sz w:val="22"/>
        </w:rPr>
        <w:t xml:space="preserve">The Family Worker is to be a position that seeks to ascertain the needs of the population and remain responsive to those needs through a variety of means including focus groups, </w:t>
      </w:r>
      <w:proofErr w:type="gramStart"/>
      <w:r w:rsidRPr="006B090A">
        <w:rPr>
          <w:rFonts w:cs="Arial"/>
          <w:sz w:val="22"/>
        </w:rPr>
        <w:t>surveys</w:t>
      </w:r>
      <w:proofErr w:type="gramEnd"/>
      <w:r w:rsidRPr="006B090A">
        <w:rPr>
          <w:rFonts w:cs="Arial"/>
          <w:sz w:val="22"/>
        </w:rPr>
        <w:t xml:space="preserve"> or consultations. </w:t>
      </w:r>
    </w:p>
    <w:p w14:paraId="70C1F232" w14:textId="77777777" w:rsidR="00C93714" w:rsidRPr="006B090A" w:rsidRDefault="00C93714" w:rsidP="00C93714">
      <w:pPr>
        <w:numPr>
          <w:ilvl w:val="0"/>
          <w:numId w:val="40"/>
        </w:numPr>
        <w:tabs>
          <w:tab w:val="left" w:pos="289"/>
        </w:tabs>
        <w:spacing w:after="0"/>
        <w:jc w:val="both"/>
        <w:rPr>
          <w:rFonts w:cs="Arial"/>
        </w:rPr>
      </w:pPr>
      <w:r w:rsidRPr="006B090A">
        <w:rPr>
          <w:rFonts w:cs="Arial"/>
        </w:rPr>
        <w:t xml:space="preserve">Through collaborative working they will ensure all appropriate family services across the establishment are engaged by those with need. </w:t>
      </w:r>
    </w:p>
    <w:p w14:paraId="5B7549A5" w14:textId="77777777" w:rsidR="00C93714" w:rsidRPr="006B090A" w:rsidRDefault="00C93714" w:rsidP="00C93714">
      <w:pPr>
        <w:numPr>
          <w:ilvl w:val="0"/>
          <w:numId w:val="40"/>
        </w:numPr>
        <w:tabs>
          <w:tab w:val="left" w:pos="289"/>
        </w:tabs>
        <w:spacing w:after="0"/>
        <w:jc w:val="both"/>
        <w:rPr>
          <w:rFonts w:cs="Arial"/>
        </w:rPr>
      </w:pPr>
      <w:r w:rsidRPr="006B090A">
        <w:rPr>
          <w:rFonts w:cs="Arial"/>
        </w:rPr>
        <w:t>Where identified gaps in services are found, through innovative working these gaps are to be addressed.</w:t>
      </w:r>
    </w:p>
    <w:p w14:paraId="3D9724EB" w14:textId="77777777" w:rsidR="00C93714" w:rsidRPr="006B090A" w:rsidRDefault="00C93714" w:rsidP="00C93714">
      <w:pPr>
        <w:numPr>
          <w:ilvl w:val="0"/>
          <w:numId w:val="40"/>
        </w:numPr>
        <w:tabs>
          <w:tab w:val="left" w:pos="289"/>
        </w:tabs>
        <w:spacing w:after="0"/>
        <w:jc w:val="both"/>
        <w:rPr>
          <w:rFonts w:cs="Arial"/>
        </w:rPr>
      </w:pPr>
      <w:r w:rsidRPr="006B090A">
        <w:rPr>
          <w:rFonts w:cs="Arial"/>
        </w:rPr>
        <w:t>Provide telephone and face to face support for families.</w:t>
      </w:r>
    </w:p>
    <w:p w14:paraId="31BA164F" w14:textId="3C0261E8" w:rsidR="00955855" w:rsidRPr="006B090A" w:rsidRDefault="00C93714" w:rsidP="00955855">
      <w:pPr>
        <w:numPr>
          <w:ilvl w:val="0"/>
          <w:numId w:val="40"/>
        </w:numPr>
        <w:tabs>
          <w:tab w:val="left" w:pos="289"/>
        </w:tabs>
        <w:spacing w:after="0"/>
        <w:jc w:val="both"/>
        <w:rPr>
          <w:rFonts w:cs="Arial"/>
        </w:rPr>
      </w:pPr>
      <w:r w:rsidRPr="006B090A">
        <w:rPr>
          <w:rFonts w:cs="Arial"/>
        </w:rPr>
        <w:t>Refer prisoner families (with their consent) to other services that work with families in the community if appropriate, such as local authority Family Information Services, Volunteer Groups and CAB’s</w:t>
      </w:r>
      <w:r w:rsidR="340B64C6" w:rsidRPr="006B090A">
        <w:rPr>
          <w:rFonts w:cs="Arial"/>
        </w:rPr>
        <w:t>.</w:t>
      </w:r>
    </w:p>
    <w:p w14:paraId="363EB4DA" w14:textId="302DB1EF" w:rsidR="00955855" w:rsidRPr="006B090A" w:rsidRDefault="00955855" w:rsidP="00955855">
      <w:pPr>
        <w:numPr>
          <w:ilvl w:val="0"/>
          <w:numId w:val="40"/>
        </w:numPr>
        <w:tabs>
          <w:tab w:val="left" w:pos="289"/>
        </w:tabs>
        <w:spacing w:after="0"/>
        <w:jc w:val="both"/>
        <w:rPr>
          <w:rFonts w:cs="Arial"/>
        </w:rPr>
      </w:pPr>
      <w:r w:rsidRPr="006B090A">
        <w:rPr>
          <w:rFonts w:cs="Arial"/>
          <w:color w:val="000000" w:themeColor="text1"/>
        </w:rPr>
        <w:t xml:space="preserve">Use of a case management system, by all partners supporting case note transfer between prisons (with </w:t>
      </w:r>
      <w:r w:rsidR="3BAC2A5A" w:rsidRPr="006B090A">
        <w:rPr>
          <w:rFonts w:cs="Arial"/>
          <w:color w:val="000000" w:themeColor="text1"/>
        </w:rPr>
        <w:t>prisoners'</w:t>
      </w:r>
      <w:r w:rsidRPr="006B090A">
        <w:rPr>
          <w:rFonts w:cs="Arial"/>
          <w:color w:val="000000" w:themeColor="text1"/>
        </w:rPr>
        <w:t xml:space="preserve"> permissions) to ensure continuity of care</w:t>
      </w:r>
      <w:r w:rsidR="585E084C" w:rsidRPr="006B090A">
        <w:rPr>
          <w:rFonts w:cs="Arial"/>
          <w:color w:val="000000" w:themeColor="text1"/>
        </w:rPr>
        <w:t>.</w:t>
      </w:r>
    </w:p>
    <w:p w14:paraId="28883B0A" w14:textId="77777777" w:rsidR="0044752D" w:rsidRPr="006B090A" w:rsidRDefault="0044752D" w:rsidP="00E17155">
      <w:pPr>
        <w:numPr>
          <w:ilvl w:val="0"/>
          <w:numId w:val="40"/>
        </w:numPr>
        <w:tabs>
          <w:tab w:val="left" w:pos="289"/>
        </w:tabs>
        <w:spacing w:after="0"/>
        <w:jc w:val="both"/>
        <w:rPr>
          <w:rFonts w:cs="Arial"/>
        </w:rPr>
      </w:pPr>
      <w:r w:rsidRPr="006B090A">
        <w:rPr>
          <w:rFonts w:cs="Arial"/>
        </w:rPr>
        <w:t xml:space="preserve">To cooperate with children and </w:t>
      </w:r>
      <w:proofErr w:type="gramStart"/>
      <w:r w:rsidRPr="006B090A">
        <w:rPr>
          <w:rFonts w:cs="Arial"/>
        </w:rPr>
        <w:t>families</w:t>
      </w:r>
      <w:proofErr w:type="gramEnd"/>
      <w:r w:rsidRPr="006B090A">
        <w:rPr>
          <w:rFonts w:cs="Arial"/>
        </w:rPr>
        <w:t xml:space="preserve"> social worker (currently funded as a pilot programme)</w:t>
      </w:r>
    </w:p>
    <w:p w14:paraId="1BE9E480" w14:textId="3D2C0A7D" w:rsidR="0044752D" w:rsidRPr="006B090A" w:rsidRDefault="0044752D" w:rsidP="00E17155">
      <w:pPr>
        <w:numPr>
          <w:ilvl w:val="0"/>
          <w:numId w:val="40"/>
        </w:numPr>
        <w:tabs>
          <w:tab w:val="left" w:pos="289"/>
        </w:tabs>
        <w:spacing w:after="0"/>
        <w:jc w:val="both"/>
        <w:rPr>
          <w:rFonts w:cs="Arial"/>
        </w:rPr>
      </w:pPr>
      <w:r w:rsidRPr="006B090A">
        <w:rPr>
          <w:rFonts w:cs="Arial"/>
        </w:rPr>
        <w:t>In partnership with the prison conduct 2 surveys per year on prisoners and visitors experience of visits, report findings and actions plan to Children and Families meeting.</w:t>
      </w:r>
    </w:p>
    <w:p w14:paraId="2D15ECD9" w14:textId="6D6972E5" w:rsidR="0044752D" w:rsidRPr="006B090A" w:rsidRDefault="0044752D" w:rsidP="00E17155">
      <w:pPr>
        <w:numPr>
          <w:ilvl w:val="0"/>
          <w:numId w:val="40"/>
        </w:numPr>
        <w:tabs>
          <w:tab w:val="left" w:pos="289"/>
        </w:tabs>
        <w:spacing w:after="0"/>
        <w:jc w:val="both"/>
        <w:rPr>
          <w:rFonts w:cs="Arial"/>
        </w:rPr>
      </w:pPr>
      <w:r w:rsidRPr="006B090A">
        <w:rPr>
          <w:rFonts w:cs="Arial"/>
        </w:rPr>
        <w:t xml:space="preserve">Participate in regular Perinatal and Pregnancy meetings to support </w:t>
      </w:r>
      <w:r w:rsidR="46E9031D" w:rsidRPr="006B090A">
        <w:rPr>
          <w:rFonts w:cs="Arial"/>
        </w:rPr>
        <w:t>these women</w:t>
      </w:r>
      <w:r w:rsidRPr="006B090A">
        <w:rPr>
          <w:rFonts w:cs="Arial"/>
        </w:rPr>
        <w:t>.</w:t>
      </w:r>
    </w:p>
    <w:p w14:paraId="5D9B2617" w14:textId="6D6CF3F8" w:rsidR="0044752D" w:rsidRPr="006B090A" w:rsidRDefault="0044752D" w:rsidP="00E17155">
      <w:pPr>
        <w:numPr>
          <w:ilvl w:val="0"/>
          <w:numId w:val="40"/>
        </w:numPr>
        <w:tabs>
          <w:tab w:val="left" w:pos="289"/>
        </w:tabs>
        <w:spacing w:after="0"/>
        <w:jc w:val="both"/>
        <w:rPr>
          <w:rFonts w:cs="Arial"/>
        </w:rPr>
      </w:pPr>
      <w:r w:rsidRPr="006B090A">
        <w:rPr>
          <w:rFonts w:cs="Arial"/>
        </w:rPr>
        <w:t>Support pregnant woman and those going through Mother and Baby application process with particular focus on those experiencing separation.</w:t>
      </w:r>
    </w:p>
    <w:p w14:paraId="6C89AC31" w14:textId="77777777" w:rsidR="00C93714" w:rsidRPr="006B090A" w:rsidRDefault="00C93714" w:rsidP="00955855">
      <w:pPr>
        <w:autoSpaceDE w:val="0"/>
        <w:autoSpaceDN w:val="0"/>
        <w:adjustRightInd w:val="0"/>
        <w:spacing w:after="0"/>
        <w:ind w:left="360"/>
        <w:jc w:val="both"/>
        <w:rPr>
          <w:rFonts w:cs="Arial"/>
          <w:color w:val="000000"/>
        </w:rPr>
      </w:pPr>
    </w:p>
    <w:p w14:paraId="789FB85A" w14:textId="77777777" w:rsidR="002C161D" w:rsidRPr="006B090A" w:rsidRDefault="002C161D" w:rsidP="00083182">
      <w:pPr>
        <w:autoSpaceDE w:val="0"/>
        <w:autoSpaceDN w:val="0"/>
        <w:adjustRightInd w:val="0"/>
        <w:spacing w:after="0"/>
        <w:jc w:val="both"/>
        <w:rPr>
          <w:rFonts w:cs="Arial"/>
          <w:color w:val="000000"/>
          <w:szCs w:val="22"/>
        </w:rPr>
      </w:pPr>
    </w:p>
    <w:p w14:paraId="22704BE9" w14:textId="77777777" w:rsidR="00386E1A" w:rsidRPr="006B090A" w:rsidRDefault="00386E1A" w:rsidP="0079465C">
      <w:pPr>
        <w:autoSpaceDE w:val="0"/>
        <w:autoSpaceDN w:val="0"/>
        <w:adjustRightInd w:val="0"/>
        <w:spacing w:after="0"/>
        <w:jc w:val="both"/>
        <w:rPr>
          <w:rFonts w:cs="Arial"/>
          <w:color w:val="000000"/>
          <w:szCs w:val="22"/>
        </w:rPr>
      </w:pPr>
    </w:p>
    <w:p w14:paraId="491CDCD2" w14:textId="77777777" w:rsidR="00386106" w:rsidRPr="006B090A" w:rsidRDefault="00386106" w:rsidP="00386106">
      <w:pPr>
        <w:autoSpaceDE w:val="0"/>
        <w:autoSpaceDN w:val="0"/>
        <w:adjustRightInd w:val="0"/>
        <w:spacing w:after="0"/>
        <w:jc w:val="center"/>
        <w:rPr>
          <w:rFonts w:cs="Arial"/>
          <w:b/>
          <w:bCs/>
          <w:color w:val="000000"/>
          <w:szCs w:val="22"/>
          <w:u w:val="single"/>
        </w:rPr>
      </w:pPr>
      <w:r w:rsidRPr="006B090A">
        <w:rPr>
          <w:rFonts w:cs="Arial"/>
          <w:b/>
          <w:bCs/>
          <w:color w:val="000000"/>
          <w:szCs w:val="22"/>
          <w:u w:val="single"/>
        </w:rPr>
        <w:t>Support for Secure Video Calls</w:t>
      </w:r>
    </w:p>
    <w:p w14:paraId="73504073" w14:textId="77777777" w:rsidR="00386106" w:rsidRPr="006B090A" w:rsidRDefault="00386106" w:rsidP="00386106">
      <w:pPr>
        <w:autoSpaceDE w:val="0"/>
        <w:autoSpaceDN w:val="0"/>
        <w:adjustRightInd w:val="0"/>
        <w:spacing w:after="0"/>
        <w:jc w:val="center"/>
        <w:rPr>
          <w:rFonts w:cs="Arial"/>
          <w:b/>
          <w:bCs/>
          <w:color w:val="000000"/>
          <w:szCs w:val="22"/>
          <w:u w:val="single"/>
        </w:rPr>
      </w:pPr>
    </w:p>
    <w:p w14:paraId="77D98477" w14:textId="5321B866" w:rsidR="00386106" w:rsidRPr="006B090A" w:rsidRDefault="00386106" w:rsidP="4B960FF4">
      <w:pPr>
        <w:autoSpaceDE w:val="0"/>
        <w:autoSpaceDN w:val="0"/>
        <w:adjustRightInd w:val="0"/>
        <w:spacing w:after="0"/>
        <w:rPr>
          <w:rFonts w:cs="Arial"/>
          <w:b/>
          <w:bCs/>
          <w:color w:val="000000"/>
        </w:rPr>
      </w:pPr>
      <w:r w:rsidRPr="006B090A">
        <w:rPr>
          <w:rFonts w:cs="Arial"/>
          <w:b/>
          <w:bCs/>
          <w:color w:val="000000" w:themeColor="text1"/>
        </w:rPr>
        <w:t>Support for Secure Video Calls</w:t>
      </w:r>
    </w:p>
    <w:p w14:paraId="5EC70552" w14:textId="77777777" w:rsidR="002C161D" w:rsidRPr="006B090A" w:rsidRDefault="002C161D" w:rsidP="006B090A">
      <w:pPr>
        <w:autoSpaceDE w:val="0"/>
        <w:autoSpaceDN w:val="0"/>
        <w:adjustRightInd w:val="0"/>
        <w:spacing w:after="0"/>
        <w:rPr>
          <w:rFonts w:cs="Arial"/>
          <w:b/>
          <w:bCs/>
          <w:color w:val="000000"/>
        </w:rPr>
      </w:pPr>
    </w:p>
    <w:p w14:paraId="142412E7" w14:textId="36E7E878" w:rsidR="002C161D" w:rsidRPr="006B090A" w:rsidRDefault="002C161D" w:rsidP="002C161D">
      <w:pPr>
        <w:autoSpaceDE w:val="0"/>
        <w:autoSpaceDN w:val="0"/>
        <w:adjustRightInd w:val="0"/>
        <w:spacing w:after="0"/>
        <w:jc w:val="both"/>
        <w:rPr>
          <w:rFonts w:cs="Arial"/>
          <w:color w:val="000000"/>
          <w:szCs w:val="22"/>
        </w:rPr>
      </w:pPr>
      <w:r w:rsidRPr="006B090A">
        <w:rPr>
          <w:rFonts w:cs="Arial"/>
          <w:color w:val="000000"/>
          <w:szCs w:val="22"/>
        </w:rPr>
        <w:t xml:space="preserve">HMP </w:t>
      </w:r>
      <w:r w:rsidR="00955855" w:rsidRPr="006B090A">
        <w:rPr>
          <w:rFonts w:cs="Arial"/>
          <w:color w:val="000000"/>
          <w:szCs w:val="22"/>
        </w:rPr>
        <w:t>Eastwood Park</w:t>
      </w:r>
      <w:r w:rsidRPr="006B090A">
        <w:rPr>
          <w:rFonts w:cs="Arial"/>
          <w:color w:val="000000"/>
          <w:szCs w:val="22"/>
        </w:rPr>
        <w:t xml:space="preserve"> Requirements for Secure Video Calls</w:t>
      </w:r>
    </w:p>
    <w:p w14:paraId="46F5E1EA" w14:textId="3965B5D6" w:rsidR="00C93714" w:rsidRPr="006B090A" w:rsidRDefault="00C93714" w:rsidP="00C93714">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To provide pre-call support to families, being particularly mindful of those who are new to the system or have difficulties using digital technology</w:t>
      </w:r>
      <w:r w:rsidR="00FC7E7A" w:rsidRPr="006B090A">
        <w:rPr>
          <w:rFonts w:cs="Arial"/>
          <w:color w:val="000000"/>
          <w:sz w:val="22"/>
        </w:rPr>
        <w:t>.</w:t>
      </w:r>
    </w:p>
    <w:p w14:paraId="61E8981C" w14:textId="0DFD9AD4" w:rsidR="00C93714" w:rsidRPr="006B090A" w:rsidRDefault="00C93714" w:rsidP="00C93714">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sz w:val="22"/>
        </w:rPr>
        <w:t>To provide post-call support to families</w:t>
      </w:r>
      <w:r w:rsidR="00FC7E7A" w:rsidRPr="006B090A">
        <w:rPr>
          <w:rFonts w:cs="Arial"/>
          <w:color w:val="000000"/>
          <w:sz w:val="22"/>
        </w:rPr>
        <w:t>.</w:t>
      </w:r>
    </w:p>
    <w:p w14:paraId="33205CAA" w14:textId="3440DEE5" w:rsidR="00C93714" w:rsidRPr="006B090A" w:rsidRDefault="00C93714" w:rsidP="64448398">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themeColor="text1"/>
          <w:sz w:val="22"/>
        </w:rPr>
        <w:t>To provide pre</w:t>
      </w:r>
      <w:r w:rsidR="6097C945" w:rsidRPr="006B090A">
        <w:rPr>
          <w:rFonts w:cs="Arial"/>
          <w:color w:val="000000" w:themeColor="text1"/>
          <w:sz w:val="22"/>
        </w:rPr>
        <w:t>- and</w:t>
      </w:r>
      <w:r w:rsidRPr="006B090A">
        <w:rPr>
          <w:rFonts w:cs="Arial"/>
          <w:color w:val="000000" w:themeColor="text1"/>
          <w:sz w:val="22"/>
        </w:rPr>
        <w:t xml:space="preserve"> post</w:t>
      </w:r>
      <w:r w:rsidR="5F2A363E" w:rsidRPr="006B090A">
        <w:rPr>
          <w:rFonts w:cs="Arial"/>
          <w:color w:val="000000" w:themeColor="text1"/>
          <w:sz w:val="22"/>
        </w:rPr>
        <w:t>-</w:t>
      </w:r>
      <w:r w:rsidRPr="006B090A">
        <w:rPr>
          <w:rFonts w:cs="Arial"/>
          <w:color w:val="000000" w:themeColor="text1"/>
          <w:sz w:val="22"/>
        </w:rPr>
        <w:t xml:space="preserve">call support for prisoners including information, guidance and exploring any barriers, </w:t>
      </w:r>
      <w:proofErr w:type="gramStart"/>
      <w:r w:rsidRPr="006B090A">
        <w:rPr>
          <w:rFonts w:cs="Arial"/>
          <w:color w:val="000000" w:themeColor="text1"/>
          <w:sz w:val="22"/>
        </w:rPr>
        <w:t>issues</w:t>
      </w:r>
      <w:proofErr w:type="gramEnd"/>
      <w:r w:rsidRPr="006B090A">
        <w:rPr>
          <w:rFonts w:cs="Arial"/>
          <w:color w:val="000000" w:themeColor="text1"/>
          <w:sz w:val="22"/>
        </w:rPr>
        <w:t xml:space="preserve"> and concerns.</w:t>
      </w:r>
    </w:p>
    <w:p w14:paraId="4F146F80" w14:textId="3DCBB2BE" w:rsidR="003C14EA" w:rsidRPr="006B090A" w:rsidRDefault="00C93714" w:rsidP="4B960FF4">
      <w:pPr>
        <w:pStyle w:val="ListParagraph"/>
        <w:numPr>
          <w:ilvl w:val="0"/>
          <w:numId w:val="40"/>
        </w:numPr>
        <w:autoSpaceDE w:val="0"/>
        <w:autoSpaceDN w:val="0"/>
        <w:adjustRightInd w:val="0"/>
        <w:spacing w:after="0"/>
        <w:jc w:val="both"/>
        <w:rPr>
          <w:rFonts w:cs="Arial"/>
          <w:color w:val="000000"/>
          <w:sz w:val="22"/>
        </w:rPr>
      </w:pPr>
      <w:r w:rsidRPr="006B090A">
        <w:rPr>
          <w:rFonts w:cs="Arial"/>
          <w:color w:val="000000" w:themeColor="text1"/>
          <w:sz w:val="22"/>
        </w:rPr>
        <w:t xml:space="preserve">The provider is required to promote the availability of secure video calls to prisoners and their families throughout the prison. </w:t>
      </w:r>
    </w:p>
    <w:p w14:paraId="4A950721" w14:textId="4C26C435" w:rsidR="00E71E16" w:rsidRPr="006B090A" w:rsidRDefault="00E71E16" w:rsidP="00E71E16">
      <w:pPr>
        <w:autoSpaceDE w:val="0"/>
        <w:autoSpaceDN w:val="0"/>
        <w:adjustRightInd w:val="0"/>
        <w:spacing w:after="0"/>
        <w:jc w:val="both"/>
        <w:rPr>
          <w:rFonts w:cs="Arial"/>
          <w:color w:val="000000"/>
        </w:rPr>
      </w:pPr>
    </w:p>
    <w:p w14:paraId="0641F6C8" w14:textId="2BA4FBBF" w:rsidR="00E71E16" w:rsidRPr="006B090A" w:rsidRDefault="00E71E16" w:rsidP="00E71E16">
      <w:pPr>
        <w:autoSpaceDE w:val="0"/>
        <w:autoSpaceDN w:val="0"/>
        <w:adjustRightInd w:val="0"/>
        <w:spacing w:after="0"/>
        <w:jc w:val="both"/>
        <w:rPr>
          <w:rFonts w:cs="Arial"/>
          <w:color w:val="000000"/>
        </w:rPr>
      </w:pPr>
    </w:p>
    <w:p w14:paraId="735AA4DA" w14:textId="7773308F" w:rsidR="00E71E16" w:rsidRPr="006B090A" w:rsidRDefault="00E71E16" w:rsidP="00E71E16">
      <w:pPr>
        <w:autoSpaceDE w:val="0"/>
        <w:autoSpaceDN w:val="0"/>
        <w:adjustRightInd w:val="0"/>
        <w:spacing w:after="0"/>
        <w:jc w:val="both"/>
        <w:rPr>
          <w:rFonts w:cs="Arial"/>
          <w:color w:val="000000"/>
        </w:rPr>
      </w:pPr>
    </w:p>
    <w:p w14:paraId="191AD769" w14:textId="6B1E16EE" w:rsidR="00E71E16" w:rsidRPr="006B090A" w:rsidRDefault="00E71E16" w:rsidP="0024434C">
      <w:pPr>
        <w:autoSpaceDE w:val="0"/>
        <w:autoSpaceDN w:val="0"/>
        <w:adjustRightInd w:val="0"/>
        <w:spacing w:after="0"/>
        <w:jc w:val="center"/>
        <w:rPr>
          <w:rFonts w:cs="Arial"/>
          <w:b/>
          <w:bCs/>
          <w:color w:val="000000"/>
          <w:u w:val="single"/>
        </w:rPr>
      </w:pPr>
      <w:r w:rsidRPr="006B090A">
        <w:rPr>
          <w:rFonts w:cs="Arial"/>
          <w:b/>
          <w:bCs/>
          <w:color w:val="000000"/>
          <w:u w:val="single"/>
        </w:rPr>
        <w:t>O</w:t>
      </w:r>
      <w:r w:rsidR="0024434C" w:rsidRPr="006B090A">
        <w:rPr>
          <w:rFonts w:cs="Arial"/>
          <w:b/>
          <w:bCs/>
          <w:color w:val="000000"/>
          <w:u w:val="single"/>
        </w:rPr>
        <w:t>ptional Services</w:t>
      </w:r>
    </w:p>
    <w:p w14:paraId="7C628D03" w14:textId="4CBCAAF8" w:rsidR="0024434C" w:rsidRPr="006B090A" w:rsidRDefault="0024434C" w:rsidP="0024434C">
      <w:pPr>
        <w:autoSpaceDE w:val="0"/>
        <w:autoSpaceDN w:val="0"/>
        <w:adjustRightInd w:val="0"/>
        <w:spacing w:after="0"/>
        <w:jc w:val="center"/>
        <w:rPr>
          <w:rFonts w:cs="Arial"/>
          <w:b/>
          <w:bCs/>
          <w:color w:val="000000"/>
          <w:u w:val="single"/>
        </w:rPr>
      </w:pPr>
    </w:p>
    <w:p w14:paraId="7CF7C2C8" w14:textId="77777777" w:rsidR="0024434C" w:rsidRPr="006B090A" w:rsidRDefault="0024434C" w:rsidP="0024434C">
      <w:pPr>
        <w:autoSpaceDE w:val="0"/>
        <w:autoSpaceDN w:val="0"/>
        <w:adjustRightInd w:val="0"/>
        <w:spacing w:after="0"/>
        <w:jc w:val="center"/>
        <w:rPr>
          <w:rFonts w:cs="Arial"/>
          <w:b/>
          <w:bCs/>
          <w:color w:val="000000"/>
          <w:u w:val="single"/>
        </w:rPr>
      </w:pPr>
    </w:p>
    <w:p w14:paraId="1B1DA811" w14:textId="77777777" w:rsidR="0024434C" w:rsidRPr="006B090A" w:rsidRDefault="0024434C" w:rsidP="0024434C">
      <w:pPr>
        <w:numPr>
          <w:ilvl w:val="0"/>
          <w:numId w:val="40"/>
        </w:numPr>
        <w:tabs>
          <w:tab w:val="left" w:pos="289"/>
        </w:tabs>
        <w:spacing w:after="0"/>
        <w:jc w:val="both"/>
        <w:rPr>
          <w:rFonts w:cs="Arial"/>
        </w:rPr>
      </w:pPr>
      <w:r w:rsidRPr="006B090A">
        <w:rPr>
          <w:rFonts w:cs="Arial"/>
        </w:rPr>
        <w:t>Parenting skills courses would be beneficial for a lot of women in our care. This cannot be currently funded under PEF (Prisoner Education Fund).</w:t>
      </w:r>
    </w:p>
    <w:p w14:paraId="20BF59AF" w14:textId="77777777" w:rsidR="006B090A" w:rsidRPr="0024434C" w:rsidRDefault="006B090A" w:rsidP="0024434C">
      <w:pPr>
        <w:autoSpaceDE w:val="0"/>
        <w:autoSpaceDN w:val="0"/>
        <w:adjustRightInd w:val="0"/>
        <w:spacing w:after="0"/>
        <w:rPr>
          <w:rFonts w:cs="Arial"/>
          <w:color w:val="000000"/>
        </w:rPr>
      </w:pPr>
    </w:p>
    <w:sectPr w:rsidR="006B090A" w:rsidRPr="0024434C" w:rsidSect="003662FF">
      <w:headerReference w:type="default" r:id="rId10"/>
      <w:footerReference w:type="even" r:id="rId11"/>
      <w:footerReference w:type="default" r:id="rId12"/>
      <w:headerReference w:type="first" r:id="rId13"/>
      <w:footerReference w:type="first" r:id="rId14"/>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E0A10" w14:textId="77777777" w:rsidR="00897995" w:rsidRDefault="00897995">
      <w:r>
        <w:separator/>
      </w:r>
    </w:p>
  </w:endnote>
  <w:endnote w:type="continuationSeparator" w:id="0">
    <w:p w14:paraId="37954276" w14:textId="77777777" w:rsidR="00897995" w:rsidRDefault="00897995">
      <w:r>
        <w:continuationSeparator/>
      </w:r>
    </w:p>
  </w:endnote>
  <w:endnote w:type="continuationNotice" w:id="1">
    <w:p w14:paraId="0D5AD978" w14:textId="77777777" w:rsidR="00897995" w:rsidRDefault="008979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2E965"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FB890"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323515A9" wp14:editId="398CB894">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0959982D"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E49EF">
                            <w:rPr>
                              <w:noProof/>
                            </w:rPr>
                            <w:t>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23515A9"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0959982D"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E49EF">
                      <w:rPr>
                        <w:noProof/>
                      </w:rPr>
                      <w:t>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073304"/>
      <w:docPartObj>
        <w:docPartGallery w:val="Page Numbers (Bottom of Page)"/>
        <w:docPartUnique/>
      </w:docPartObj>
    </w:sdtPr>
    <w:sdtEndPr>
      <w:rPr>
        <w:noProof/>
      </w:rPr>
    </w:sdtEndPr>
    <w:sdtContent>
      <w:p w14:paraId="28ECE287"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E49EF">
          <w:rPr>
            <w:noProof/>
          </w:rPr>
          <w:t>1</w:t>
        </w:r>
        <w:r>
          <w:rPr>
            <w:noProof/>
            <w:color w:val="2B579A"/>
            <w:shd w:val="clear" w:color="auto" w:fill="E6E6E6"/>
          </w:rPr>
          <w:fldChar w:fldCharType="end"/>
        </w:r>
      </w:p>
    </w:sdtContent>
  </w:sdt>
  <w:p w14:paraId="22BB309C"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3B3E1" w14:textId="77777777" w:rsidR="00897995" w:rsidRDefault="00897995">
      <w:r>
        <w:separator/>
      </w:r>
    </w:p>
  </w:footnote>
  <w:footnote w:type="continuationSeparator" w:id="0">
    <w:p w14:paraId="4893EECA" w14:textId="77777777" w:rsidR="00897995" w:rsidRDefault="00897995">
      <w:r>
        <w:continuationSeparator/>
      </w:r>
    </w:p>
  </w:footnote>
  <w:footnote w:type="continuationNotice" w:id="1">
    <w:p w14:paraId="2501BFB5" w14:textId="77777777" w:rsidR="00897995" w:rsidRDefault="008979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23C46"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0707E71E" wp14:editId="553A21F2">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4CC25"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6691EAD8" wp14:editId="06EB3B96">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D500F1"/>
    <w:multiLevelType w:val="hybridMultilevel"/>
    <w:tmpl w:val="99E4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92C8E"/>
    <w:multiLevelType w:val="hybridMultilevel"/>
    <w:tmpl w:val="DC461A44"/>
    <w:lvl w:ilvl="0" w:tplc="FD6CE050">
      <w:start w:val="1"/>
      <w:numFmt w:val="bullet"/>
      <w:lvlText w:val=""/>
      <w:lvlJc w:val="left"/>
      <w:pPr>
        <w:ind w:left="720" w:hanging="360"/>
      </w:pPr>
      <w:rPr>
        <w:rFonts w:ascii="Symbol" w:hAnsi="Symbol" w:hint="default"/>
      </w:rPr>
    </w:lvl>
    <w:lvl w:ilvl="1" w:tplc="0D1069EA">
      <w:start w:val="1"/>
      <w:numFmt w:val="bullet"/>
      <w:lvlText w:val="o"/>
      <w:lvlJc w:val="left"/>
      <w:pPr>
        <w:ind w:left="1440" w:hanging="360"/>
      </w:pPr>
      <w:rPr>
        <w:rFonts w:ascii="Courier New" w:hAnsi="Courier New" w:hint="default"/>
      </w:rPr>
    </w:lvl>
    <w:lvl w:ilvl="2" w:tplc="B3E4DCBC">
      <w:start w:val="1"/>
      <w:numFmt w:val="bullet"/>
      <w:lvlText w:val=""/>
      <w:lvlJc w:val="left"/>
      <w:pPr>
        <w:ind w:left="2160" w:hanging="360"/>
      </w:pPr>
      <w:rPr>
        <w:rFonts w:ascii="Wingdings" w:hAnsi="Wingdings" w:hint="default"/>
      </w:rPr>
    </w:lvl>
    <w:lvl w:ilvl="3" w:tplc="A7CA72E2">
      <w:start w:val="1"/>
      <w:numFmt w:val="bullet"/>
      <w:lvlText w:val=""/>
      <w:lvlJc w:val="left"/>
      <w:pPr>
        <w:ind w:left="2880" w:hanging="360"/>
      </w:pPr>
      <w:rPr>
        <w:rFonts w:ascii="Symbol" w:hAnsi="Symbol" w:hint="default"/>
      </w:rPr>
    </w:lvl>
    <w:lvl w:ilvl="4" w:tplc="EBF6C994">
      <w:start w:val="1"/>
      <w:numFmt w:val="bullet"/>
      <w:lvlText w:val="o"/>
      <w:lvlJc w:val="left"/>
      <w:pPr>
        <w:ind w:left="3600" w:hanging="360"/>
      </w:pPr>
      <w:rPr>
        <w:rFonts w:ascii="Courier New" w:hAnsi="Courier New" w:hint="default"/>
      </w:rPr>
    </w:lvl>
    <w:lvl w:ilvl="5" w:tplc="CA4C3AE4">
      <w:start w:val="1"/>
      <w:numFmt w:val="bullet"/>
      <w:lvlText w:val=""/>
      <w:lvlJc w:val="left"/>
      <w:pPr>
        <w:ind w:left="4320" w:hanging="360"/>
      </w:pPr>
      <w:rPr>
        <w:rFonts w:ascii="Wingdings" w:hAnsi="Wingdings" w:hint="default"/>
      </w:rPr>
    </w:lvl>
    <w:lvl w:ilvl="6" w:tplc="C3C855EA">
      <w:start w:val="1"/>
      <w:numFmt w:val="bullet"/>
      <w:lvlText w:val=""/>
      <w:lvlJc w:val="left"/>
      <w:pPr>
        <w:ind w:left="5040" w:hanging="360"/>
      </w:pPr>
      <w:rPr>
        <w:rFonts w:ascii="Symbol" w:hAnsi="Symbol" w:hint="default"/>
      </w:rPr>
    </w:lvl>
    <w:lvl w:ilvl="7" w:tplc="739A76E4">
      <w:start w:val="1"/>
      <w:numFmt w:val="bullet"/>
      <w:lvlText w:val="o"/>
      <w:lvlJc w:val="left"/>
      <w:pPr>
        <w:ind w:left="5760" w:hanging="360"/>
      </w:pPr>
      <w:rPr>
        <w:rFonts w:ascii="Courier New" w:hAnsi="Courier New" w:hint="default"/>
      </w:rPr>
    </w:lvl>
    <w:lvl w:ilvl="8" w:tplc="A10CDBF2">
      <w:start w:val="1"/>
      <w:numFmt w:val="bullet"/>
      <w:lvlText w:val=""/>
      <w:lvlJc w:val="left"/>
      <w:pPr>
        <w:ind w:left="6480" w:hanging="360"/>
      </w:pPr>
      <w:rPr>
        <w:rFonts w:ascii="Wingdings" w:hAnsi="Wingdings" w:hint="default"/>
      </w:rPr>
    </w:lvl>
  </w:abstractNum>
  <w:abstractNum w:abstractNumId="9"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1"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9D75137"/>
    <w:multiLevelType w:val="hybridMultilevel"/>
    <w:tmpl w:val="D390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9"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DD6FE1"/>
    <w:multiLevelType w:val="hybridMultilevel"/>
    <w:tmpl w:val="D482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7" w15:restartNumberingAfterBreak="0">
    <w:nsid w:val="47E84BD0"/>
    <w:multiLevelType w:val="hybridMultilevel"/>
    <w:tmpl w:val="80E07DFA"/>
    <w:lvl w:ilvl="0" w:tplc="3C2610B2">
      <w:start w:val="1"/>
      <w:numFmt w:val="bullet"/>
      <w:lvlText w:val=""/>
      <w:lvlJc w:val="left"/>
      <w:pPr>
        <w:ind w:left="720" w:hanging="360"/>
      </w:pPr>
      <w:rPr>
        <w:rFonts w:ascii="Symbol" w:hAnsi="Symbol" w:hint="default"/>
      </w:rPr>
    </w:lvl>
    <w:lvl w:ilvl="1" w:tplc="F462E8DA">
      <w:start w:val="1"/>
      <w:numFmt w:val="bullet"/>
      <w:lvlText w:val="o"/>
      <w:lvlJc w:val="left"/>
      <w:pPr>
        <w:ind w:left="1440" w:hanging="360"/>
      </w:pPr>
      <w:rPr>
        <w:rFonts w:ascii="Courier New" w:hAnsi="Courier New" w:hint="default"/>
      </w:rPr>
    </w:lvl>
    <w:lvl w:ilvl="2" w:tplc="8654D0CA">
      <w:start w:val="1"/>
      <w:numFmt w:val="bullet"/>
      <w:lvlText w:val=""/>
      <w:lvlJc w:val="left"/>
      <w:pPr>
        <w:ind w:left="2160" w:hanging="360"/>
      </w:pPr>
      <w:rPr>
        <w:rFonts w:ascii="Wingdings" w:hAnsi="Wingdings" w:hint="default"/>
      </w:rPr>
    </w:lvl>
    <w:lvl w:ilvl="3" w:tplc="80466DA0">
      <w:start w:val="1"/>
      <w:numFmt w:val="bullet"/>
      <w:lvlText w:val=""/>
      <w:lvlJc w:val="left"/>
      <w:pPr>
        <w:ind w:left="2880" w:hanging="360"/>
      </w:pPr>
      <w:rPr>
        <w:rFonts w:ascii="Symbol" w:hAnsi="Symbol" w:hint="default"/>
      </w:rPr>
    </w:lvl>
    <w:lvl w:ilvl="4" w:tplc="F1A612D2">
      <w:start w:val="1"/>
      <w:numFmt w:val="bullet"/>
      <w:lvlText w:val="o"/>
      <w:lvlJc w:val="left"/>
      <w:pPr>
        <w:ind w:left="3600" w:hanging="360"/>
      </w:pPr>
      <w:rPr>
        <w:rFonts w:ascii="Courier New" w:hAnsi="Courier New" w:hint="default"/>
      </w:rPr>
    </w:lvl>
    <w:lvl w:ilvl="5" w:tplc="6CB02018">
      <w:start w:val="1"/>
      <w:numFmt w:val="bullet"/>
      <w:lvlText w:val=""/>
      <w:lvlJc w:val="left"/>
      <w:pPr>
        <w:ind w:left="4320" w:hanging="360"/>
      </w:pPr>
      <w:rPr>
        <w:rFonts w:ascii="Wingdings" w:hAnsi="Wingdings" w:hint="default"/>
      </w:rPr>
    </w:lvl>
    <w:lvl w:ilvl="6" w:tplc="9892B8F6">
      <w:start w:val="1"/>
      <w:numFmt w:val="bullet"/>
      <w:lvlText w:val=""/>
      <w:lvlJc w:val="left"/>
      <w:pPr>
        <w:ind w:left="5040" w:hanging="360"/>
      </w:pPr>
      <w:rPr>
        <w:rFonts w:ascii="Symbol" w:hAnsi="Symbol" w:hint="default"/>
      </w:rPr>
    </w:lvl>
    <w:lvl w:ilvl="7" w:tplc="26086244">
      <w:start w:val="1"/>
      <w:numFmt w:val="bullet"/>
      <w:lvlText w:val="o"/>
      <w:lvlJc w:val="left"/>
      <w:pPr>
        <w:ind w:left="5760" w:hanging="360"/>
      </w:pPr>
      <w:rPr>
        <w:rFonts w:ascii="Courier New" w:hAnsi="Courier New" w:hint="default"/>
      </w:rPr>
    </w:lvl>
    <w:lvl w:ilvl="8" w:tplc="2D36C59E">
      <w:start w:val="1"/>
      <w:numFmt w:val="bullet"/>
      <w:lvlText w:val=""/>
      <w:lvlJc w:val="left"/>
      <w:pPr>
        <w:ind w:left="6480" w:hanging="360"/>
      </w:pPr>
      <w:rPr>
        <w:rFonts w:ascii="Wingdings" w:hAnsi="Wingdings" w:hint="default"/>
      </w:rPr>
    </w:lvl>
  </w:abstractNum>
  <w:abstractNum w:abstractNumId="28"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E54BB"/>
    <w:multiLevelType w:val="hybridMultilevel"/>
    <w:tmpl w:val="6F98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21AAF"/>
    <w:multiLevelType w:val="hybridMultilevel"/>
    <w:tmpl w:val="CB44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D4228"/>
    <w:multiLevelType w:val="hybridMultilevel"/>
    <w:tmpl w:val="7F08B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4D64450"/>
    <w:multiLevelType w:val="hybridMultilevel"/>
    <w:tmpl w:val="F9F60BAA"/>
    <w:lvl w:ilvl="0" w:tplc="E5547A22">
      <w:start w:val="1"/>
      <w:numFmt w:val="bullet"/>
      <w:lvlText w:val=""/>
      <w:lvlJc w:val="left"/>
      <w:pPr>
        <w:ind w:left="720" w:hanging="360"/>
      </w:pPr>
      <w:rPr>
        <w:rFonts w:ascii="Symbol" w:hAnsi="Symbol" w:hint="default"/>
      </w:rPr>
    </w:lvl>
    <w:lvl w:ilvl="1" w:tplc="FA64684C">
      <w:start w:val="1"/>
      <w:numFmt w:val="bullet"/>
      <w:lvlText w:val="o"/>
      <w:lvlJc w:val="left"/>
      <w:pPr>
        <w:ind w:left="1440" w:hanging="360"/>
      </w:pPr>
      <w:rPr>
        <w:rFonts w:ascii="Courier New" w:hAnsi="Courier New" w:hint="default"/>
      </w:rPr>
    </w:lvl>
    <w:lvl w:ilvl="2" w:tplc="BE6498BC">
      <w:start w:val="1"/>
      <w:numFmt w:val="bullet"/>
      <w:lvlText w:val=""/>
      <w:lvlJc w:val="left"/>
      <w:pPr>
        <w:ind w:left="2160" w:hanging="360"/>
      </w:pPr>
      <w:rPr>
        <w:rFonts w:ascii="Wingdings" w:hAnsi="Wingdings" w:hint="default"/>
      </w:rPr>
    </w:lvl>
    <w:lvl w:ilvl="3" w:tplc="E4589870">
      <w:start w:val="1"/>
      <w:numFmt w:val="bullet"/>
      <w:lvlText w:val=""/>
      <w:lvlJc w:val="left"/>
      <w:pPr>
        <w:ind w:left="2880" w:hanging="360"/>
      </w:pPr>
      <w:rPr>
        <w:rFonts w:ascii="Symbol" w:hAnsi="Symbol" w:hint="default"/>
      </w:rPr>
    </w:lvl>
    <w:lvl w:ilvl="4" w:tplc="6C0EB0F0">
      <w:start w:val="1"/>
      <w:numFmt w:val="bullet"/>
      <w:lvlText w:val="o"/>
      <w:lvlJc w:val="left"/>
      <w:pPr>
        <w:ind w:left="3600" w:hanging="360"/>
      </w:pPr>
      <w:rPr>
        <w:rFonts w:ascii="Courier New" w:hAnsi="Courier New" w:hint="default"/>
      </w:rPr>
    </w:lvl>
    <w:lvl w:ilvl="5" w:tplc="8ACC4B42">
      <w:start w:val="1"/>
      <w:numFmt w:val="bullet"/>
      <w:lvlText w:val=""/>
      <w:lvlJc w:val="left"/>
      <w:pPr>
        <w:ind w:left="4320" w:hanging="360"/>
      </w:pPr>
      <w:rPr>
        <w:rFonts w:ascii="Wingdings" w:hAnsi="Wingdings" w:hint="default"/>
      </w:rPr>
    </w:lvl>
    <w:lvl w:ilvl="6" w:tplc="7806D8F0">
      <w:start w:val="1"/>
      <w:numFmt w:val="bullet"/>
      <w:lvlText w:val=""/>
      <w:lvlJc w:val="left"/>
      <w:pPr>
        <w:ind w:left="5040" w:hanging="360"/>
      </w:pPr>
      <w:rPr>
        <w:rFonts w:ascii="Symbol" w:hAnsi="Symbol" w:hint="default"/>
      </w:rPr>
    </w:lvl>
    <w:lvl w:ilvl="7" w:tplc="FB42DD6E">
      <w:start w:val="1"/>
      <w:numFmt w:val="bullet"/>
      <w:lvlText w:val="o"/>
      <w:lvlJc w:val="left"/>
      <w:pPr>
        <w:ind w:left="5760" w:hanging="360"/>
      </w:pPr>
      <w:rPr>
        <w:rFonts w:ascii="Courier New" w:hAnsi="Courier New" w:hint="default"/>
      </w:rPr>
    </w:lvl>
    <w:lvl w:ilvl="8" w:tplc="55145C6A">
      <w:start w:val="1"/>
      <w:numFmt w:val="bullet"/>
      <w:lvlText w:val=""/>
      <w:lvlJc w:val="left"/>
      <w:pPr>
        <w:ind w:left="6480" w:hanging="360"/>
      </w:pPr>
      <w:rPr>
        <w:rFonts w:ascii="Wingdings" w:hAnsi="Wingdings" w:hint="default"/>
      </w:rPr>
    </w:lvl>
  </w:abstractNum>
  <w:abstractNum w:abstractNumId="38"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40"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2"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7A0E3EE4"/>
    <w:multiLevelType w:val="hybridMultilevel"/>
    <w:tmpl w:val="D948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6"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8"/>
  </w:num>
  <w:num w:numId="2">
    <w:abstractNumId w:val="27"/>
  </w:num>
  <w:num w:numId="3">
    <w:abstractNumId w:val="37"/>
  </w:num>
  <w:num w:numId="4">
    <w:abstractNumId w:val="13"/>
  </w:num>
  <w:num w:numId="5">
    <w:abstractNumId w:val="15"/>
  </w:num>
  <w:num w:numId="6">
    <w:abstractNumId w:val="16"/>
  </w:num>
  <w:num w:numId="7">
    <w:abstractNumId w:val="7"/>
  </w:num>
  <w:num w:numId="8">
    <w:abstractNumId w:val="26"/>
  </w:num>
  <w:num w:numId="9">
    <w:abstractNumId w:val="9"/>
  </w:num>
  <w:num w:numId="10">
    <w:abstractNumId w:val="43"/>
  </w:num>
  <w:num w:numId="11">
    <w:abstractNumId w:val="41"/>
  </w:num>
  <w:num w:numId="12">
    <w:abstractNumId w:val="21"/>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8"/>
  </w:num>
  <w:num w:numId="18">
    <w:abstractNumId w:val="0"/>
  </w:num>
  <w:num w:numId="19">
    <w:abstractNumId w:val="3"/>
  </w:num>
  <w:num w:numId="20">
    <w:abstractNumId w:val="36"/>
  </w:num>
  <w:num w:numId="21">
    <w:abstractNumId w:val="45"/>
  </w:num>
  <w:num w:numId="22">
    <w:abstractNumId w:val="10"/>
    <w:lvlOverride w:ilvl="0">
      <w:startOverride w:val="1"/>
    </w:lvlOverride>
  </w:num>
  <w:num w:numId="23">
    <w:abstractNumId w:val="5"/>
  </w:num>
  <w:num w:numId="24">
    <w:abstractNumId w:val="28"/>
  </w:num>
  <w:num w:numId="25">
    <w:abstractNumId w:val="24"/>
  </w:num>
  <w:num w:numId="26">
    <w:abstractNumId w:val="30"/>
  </w:num>
  <w:num w:numId="27">
    <w:abstractNumId w:val="6"/>
  </w:num>
  <w:num w:numId="28">
    <w:abstractNumId w:val="20"/>
  </w:num>
  <w:num w:numId="29">
    <w:abstractNumId w:val="42"/>
  </w:num>
  <w:num w:numId="30">
    <w:abstractNumId w:val="11"/>
  </w:num>
  <w:num w:numId="31">
    <w:abstractNumId w:val="35"/>
  </w:num>
  <w:num w:numId="32">
    <w:abstractNumId w:val="25"/>
  </w:num>
  <w:num w:numId="33">
    <w:abstractNumId w:val="22"/>
  </w:num>
  <w:num w:numId="34">
    <w:abstractNumId w:val="33"/>
  </w:num>
  <w:num w:numId="35">
    <w:abstractNumId w:val="14"/>
  </w:num>
  <w:num w:numId="36">
    <w:abstractNumId w:val="12"/>
  </w:num>
  <w:num w:numId="37">
    <w:abstractNumId w:val="40"/>
  </w:num>
  <w:num w:numId="38">
    <w:abstractNumId w:val="32"/>
  </w:num>
  <w:num w:numId="39">
    <w:abstractNumId w:val="34"/>
  </w:num>
  <w:num w:numId="40">
    <w:abstractNumId w:val="31"/>
  </w:num>
  <w:num w:numId="41">
    <w:abstractNumId w:val="23"/>
  </w:num>
  <w:num w:numId="42">
    <w:abstractNumId w:val="29"/>
  </w:num>
  <w:num w:numId="43">
    <w:abstractNumId w:val="2"/>
  </w:num>
  <w:num w:numId="44">
    <w:abstractNumId w:val="38"/>
  </w:num>
  <w:num w:numId="45">
    <w:abstractNumId w:val="31"/>
  </w:num>
  <w:num w:numId="46">
    <w:abstractNumId w:val="44"/>
  </w:num>
  <w:num w:numId="47">
    <w:abstractNumId w:val="4"/>
  </w:num>
  <w:num w:numId="48">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394D"/>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76D24"/>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2E2C"/>
    <w:rsid w:val="001E4A1F"/>
    <w:rsid w:val="001E6157"/>
    <w:rsid w:val="001F0D6A"/>
    <w:rsid w:val="001F0E81"/>
    <w:rsid w:val="001F460E"/>
    <w:rsid w:val="00202FCA"/>
    <w:rsid w:val="00205595"/>
    <w:rsid w:val="00206100"/>
    <w:rsid w:val="00212D06"/>
    <w:rsid w:val="002210C2"/>
    <w:rsid w:val="00227B75"/>
    <w:rsid w:val="00234D01"/>
    <w:rsid w:val="00236AAF"/>
    <w:rsid w:val="002374EA"/>
    <w:rsid w:val="00242E48"/>
    <w:rsid w:val="0024434C"/>
    <w:rsid w:val="00246E37"/>
    <w:rsid w:val="00256386"/>
    <w:rsid w:val="002628FC"/>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D46AD"/>
    <w:rsid w:val="002DED6C"/>
    <w:rsid w:val="002E2C20"/>
    <w:rsid w:val="002E3C12"/>
    <w:rsid w:val="002E5590"/>
    <w:rsid w:val="002E63EE"/>
    <w:rsid w:val="002F49D2"/>
    <w:rsid w:val="003006E4"/>
    <w:rsid w:val="00301760"/>
    <w:rsid w:val="00302474"/>
    <w:rsid w:val="003049F1"/>
    <w:rsid w:val="003052A8"/>
    <w:rsid w:val="003117B8"/>
    <w:rsid w:val="00313A5A"/>
    <w:rsid w:val="003144D1"/>
    <w:rsid w:val="003157DC"/>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079"/>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49EF"/>
    <w:rsid w:val="003E5002"/>
    <w:rsid w:val="003F0469"/>
    <w:rsid w:val="003F3D78"/>
    <w:rsid w:val="003F6D2C"/>
    <w:rsid w:val="00407EF9"/>
    <w:rsid w:val="00413531"/>
    <w:rsid w:val="00435882"/>
    <w:rsid w:val="00443DA6"/>
    <w:rsid w:val="004457A3"/>
    <w:rsid w:val="0044752D"/>
    <w:rsid w:val="00447C55"/>
    <w:rsid w:val="00453352"/>
    <w:rsid w:val="0045465D"/>
    <w:rsid w:val="00456AEA"/>
    <w:rsid w:val="00457757"/>
    <w:rsid w:val="00466347"/>
    <w:rsid w:val="00475D39"/>
    <w:rsid w:val="00475DB4"/>
    <w:rsid w:val="00477B0F"/>
    <w:rsid w:val="004809E1"/>
    <w:rsid w:val="00482F0D"/>
    <w:rsid w:val="004A2659"/>
    <w:rsid w:val="004B6BA6"/>
    <w:rsid w:val="004C142C"/>
    <w:rsid w:val="004C52CD"/>
    <w:rsid w:val="004D006F"/>
    <w:rsid w:val="004E79A7"/>
    <w:rsid w:val="004F3F23"/>
    <w:rsid w:val="00500340"/>
    <w:rsid w:val="005125AB"/>
    <w:rsid w:val="00517E8C"/>
    <w:rsid w:val="00521D4F"/>
    <w:rsid w:val="00525889"/>
    <w:rsid w:val="0052711B"/>
    <w:rsid w:val="00527651"/>
    <w:rsid w:val="005311EF"/>
    <w:rsid w:val="00531D04"/>
    <w:rsid w:val="005342D7"/>
    <w:rsid w:val="005350A2"/>
    <w:rsid w:val="00535498"/>
    <w:rsid w:val="0053745C"/>
    <w:rsid w:val="00537BCE"/>
    <w:rsid w:val="005406F5"/>
    <w:rsid w:val="00541D58"/>
    <w:rsid w:val="0054217A"/>
    <w:rsid w:val="005503EC"/>
    <w:rsid w:val="00557028"/>
    <w:rsid w:val="00564813"/>
    <w:rsid w:val="00567C7E"/>
    <w:rsid w:val="00570031"/>
    <w:rsid w:val="00573796"/>
    <w:rsid w:val="005816E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54E6"/>
    <w:rsid w:val="00647F83"/>
    <w:rsid w:val="006658C0"/>
    <w:rsid w:val="00667E0C"/>
    <w:rsid w:val="00677664"/>
    <w:rsid w:val="00690FAD"/>
    <w:rsid w:val="00697050"/>
    <w:rsid w:val="006A583F"/>
    <w:rsid w:val="006A78B0"/>
    <w:rsid w:val="006B090A"/>
    <w:rsid w:val="006B1F0D"/>
    <w:rsid w:val="006B7C08"/>
    <w:rsid w:val="006C1A1D"/>
    <w:rsid w:val="006D7AF2"/>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37"/>
    <w:rsid w:val="007A7CFA"/>
    <w:rsid w:val="007B04A1"/>
    <w:rsid w:val="007B53DB"/>
    <w:rsid w:val="007C4ADA"/>
    <w:rsid w:val="007C7960"/>
    <w:rsid w:val="007D0A4B"/>
    <w:rsid w:val="007D2684"/>
    <w:rsid w:val="007E0632"/>
    <w:rsid w:val="007E717B"/>
    <w:rsid w:val="007F5016"/>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5363"/>
    <w:rsid w:val="00897709"/>
    <w:rsid w:val="00897995"/>
    <w:rsid w:val="008A4796"/>
    <w:rsid w:val="008A5F7F"/>
    <w:rsid w:val="008A6C15"/>
    <w:rsid w:val="008B1BE8"/>
    <w:rsid w:val="008B1E26"/>
    <w:rsid w:val="008B2FBD"/>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55855"/>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2262"/>
    <w:rsid w:val="00A2550D"/>
    <w:rsid w:val="00A25804"/>
    <w:rsid w:val="00A26D3A"/>
    <w:rsid w:val="00A30A60"/>
    <w:rsid w:val="00A30F88"/>
    <w:rsid w:val="00A333E7"/>
    <w:rsid w:val="00A36BC9"/>
    <w:rsid w:val="00A454C9"/>
    <w:rsid w:val="00A57D8B"/>
    <w:rsid w:val="00A62FC0"/>
    <w:rsid w:val="00A66FF2"/>
    <w:rsid w:val="00A73C98"/>
    <w:rsid w:val="00A7426E"/>
    <w:rsid w:val="00A74837"/>
    <w:rsid w:val="00A75FFF"/>
    <w:rsid w:val="00A7630E"/>
    <w:rsid w:val="00A76F72"/>
    <w:rsid w:val="00A80131"/>
    <w:rsid w:val="00A82381"/>
    <w:rsid w:val="00A83353"/>
    <w:rsid w:val="00A843F4"/>
    <w:rsid w:val="00A847CF"/>
    <w:rsid w:val="00A91248"/>
    <w:rsid w:val="00A91D39"/>
    <w:rsid w:val="00A91F5B"/>
    <w:rsid w:val="00A924AD"/>
    <w:rsid w:val="00A96BC2"/>
    <w:rsid w:val="00AA341A"/>
    <w:rsid w:val="00AA5A0F"/>
    <w:rsid w:val="00AB4F8A"/>
    <w:rsid w:val="00AB65AC"/>
    <w:rsid w:val="00AB7073"/>
    <w:rsid w:val="00AC1A3D"/>
    <w:rsid w:val="00AC2C38"/>
    <w:rsid w:val="00AC368B"/>
    <w:rsid w:val="00AD0E30"/>
    <w:rsid w:val="00AD42F8"/>
    <w:rsid w:val="00AD5C80"/>
    <w:rsid w:val="00AD7084"/>
    <w:rsid w:val="00AE2E77"/>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7523D"/>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6ABC7"/>
    <w:rsid w:val="00C70B78"/>
    <w:rsid w:val="00C727A9"/>
    <w:rsid w:val="00C72D7E"/>
    <w:rsid w:val="00C73494"/>
    <w:rsid w:val="00C754B6"/>
    <w:rsid w:val="00C76514"/>
    <w:rsid w:val="00C77591"/>
    <w:rsid w:val="00C8094E"/>
    <w:rsid w:val="00C8099B"/>
    <w:rsid w:val="00C81B7F"/>
    <w:rsid w:val="00C81E85"/>
    <w:rsid w:val="00C85DE9"/>
    <w:rsid w:val="00C87108"/>
    <w:rsid w:val="00C9053F"/>
    <w:rsid w:val="00C91ADE"/>
    <w:rsid w:val="00C93714"/>
    <w:rsid w:val="00C97627"/>
    <w:rsid w:val="00C97E15"/>
    <w:rsid w:val="00CA0D5D"/>
    <w:rsid w:val="00CA1B62"/>
    <w:rsid w:val="00CA2228"/>
    <w:rsid w:val="00CA4912"/>
    <w:rsid w:val="00CC0CEB"/>
    <w:rsid w:val="00CD26C7"/>
    <w:rsid w:val="00CD4198"/>
    <w:rsid w:val="00CD45EA"/>
    <w:rsid w:val="00CE2212"/>
    <w:rsid w:val="00CE46F1"/>
    <w:rsid w:val="00CE4D2F"/>
    <w:rsid w:val="00CE5F15"/>
    <w:rsid w:val="00CF2FCF"/>
    <w:rsid w:val="00CF64C9"/>
    <w:rsid w:val="00D00DB7"/>
    <w:rsid w:val="00D014F0"/>
    <w:rsid w:val="00D05E80"/>
    <w:rsid w:val="00D10F3C"/>
    <w:rsid w:val="00D21282"/>
    <w:rsid w:val="00D243AB"/>
    <w:rsid w:val="00D253FD"/>
    <w:rsid w:val="00D25E14"/>
    <w:rsid w:val="00D32D61"/>
    <w:rsid w:val="00D33EE4"/>
    <w:rsid w:val="00D341F5"/>
    <w:rsid w:val="00D436CE"/>
    <w:rsid w:val="00D55B66"/>
    <w:rsid w:val="00D573AE"/>
    <w:rsid w:val="00D62340"/>
    <w:rsid w:val="00D67C40"/>
    <w:rsid w:val="00D73192"/>
    <w:rsid w:val="00D75659"/>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1355"/>
    <w:rsid w:val="00E32DA8"/>
    <w:rsid w:val="00E34D30"/>
    <w:rsid w:val="00E46E23"/>
    <w:rsid w:val="00E472F1"/>
    <w:rsid w:val="00E509D4"/>
    <w:rsid w:val="00E52DC7"/>
    <w:rsid w:val="00E576EB"/>
    <w:rsid w:val="00E6135C"/>
    <w:rsid w:val="00E613B5"/>
    <w:rsid w:val="00E62991"/>
    <w:rsid w:val="00E65689"/>
    <w:rsid w:val="00E65FE5"/>
    <w:rsid w:val="00E664DB"/>
    <w:rsid w:val="00E71467"/>
    <w:rsid w:val="00E71E16"/>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25F3"/>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05AB"/>
    <w:rsid w:val="00F61669"/>
    <w:rsid w:val="00F64366"/>
    <w:rsid w:val="00F65533"/>
    <w:rsid w:val="00F67E81"/>
    <w:rsid w:val="00F70BD9"/>
    <w:rsid w:val="00F745BA"/>
    <w:rsid w:val="00F75E3A"/>
    <w:rsid w:val="00F76A07"/>
    <w:rsid w:val="00F80DCC"/>
    <w:rsid w:val="00F82307"/>
    <w:rsid w:val="00F87504"/>
    <w:rsid w:val="00F91777"/>
    <w:rsid w:val="00F95F0F"/>
    <w:rsid w:val="00F97FE7"/>
    <w:rsid w:val="00FA2C7C"/>
    <w:rsid w:val="00FA7EBC"/>
    <w:rsid w:val="00FC127A"/>
    <w:rsid w:val="00FC3DC4"/>
    <w:rsid w:val="00FC46EB"/>
    <w:rsid w:val="00FC5272"/>
    <w:rsid w:val="00FC52DC"/>
    <w:rsid w:val="00FC7E7A"/>
    <w:rsid w:val="00FD50B0"/>
    <w:rsid w:val="00FD649B"/>
    <w:rsid w:val="00FD6ED0"/>
    <w:rsid w:val="00FF2303"/>
    <w:rsid w:val="00FF3391"/>
    <w:rsid w:val="0349E7B0"/>
    <w:rsid w:val="0376A608"/>
    <w:rsid w:val="0465E140"/>
    <w:rsid w:val="084B4E4A"/>
    <w:rsid w:val="08C661B0"/>
    <w:rsid w:val="0A10AD60"/>
    <w:rsid w:val="0B3F648A"/>
    <w:rsid w:val="0BBB1308"/>
    <w:rsid w:val="0C3DE8B9"/>
    <w:rsid w:val="11AEA60E"/>
    <w:rsid w:val="12BB915E"/>
    <w:rsid w:val="132107C1"/>
    <w:rsid w:val="15FB30E8"/>
    <w:rsid w:val="186481E7"/>
    <w:rsid w:val="1AE47E11"/>
    <w:rsid w:val="1C34396D"/>
    <w:rsid w:val="1EB097D7"/>
    <w:rsid w:val="206559AE"/>
    <w:rsid w:val="23854019"/>
    <w:rsid w:val="23D05BED"/>
    <w:rsid w:val="24895557"/>
    <w:rsid w:val="284FBEA3"/>
    <w:rsid w:val="287A8C40"/>
    <w:rsid w:val="2920EC01"/>
    <w:rsid w:val="2A3018BF"/>
    <w:rsid w:val="2B41F918"/>
    <w:rsid w:val="2D1E4814"/>
    <w:rsid w:val="2D262E21"/>
    <w:rsid w:val="2ECD06D9"/>
    <w:rsid w:val="2F23FA90"/>
    <w:rsid w:val="3071AA69"/>
    <w:rsid w:val="30D68E6A"/>
    <w:rsid w:val="340B64C6"/>
    <w:rsid w:val="35BFC540"/>
    <w:rsid w:val="368C7E81"/>
    <w:rsid w:val="36BC379B"/>
    <w:rsid w:val="37DF0769"/>
    <w:rsid w:val="38AEB71C"/>
    <w:rsid w:val="3B03D080"/>
    <w:rsid w:val="3BAC2A5A"/>
    <w:rsid w:val="3CDE7CE6"/>
    <w:rsid w:val="3F31FF97"/>
    <w:rsid w:val="4087D508"/>
    <w:rsid w:val="40F70DEA"/>
    <w:rsid w:val="41C48E0C"/>
    <w:rsid w:val="43176187"/>
    <w:rsid w:val="46E9031D"/>
    <w:rsid w:val="47C44903"/>
    <w:rsid w:val="47FC94D2"/>
    <w:rsid w:val="497CB599"/>
    <w:rsid w:val="4AC16A9D"/>
    <w:rsid w:val="4B960FF4"/>
    <w:rsid w:val="4C211D71"/>
    <w:rsid w:val="4D551664"/>
    <w:rsid w:val="4DB7E25D"/>
    <w:rsid w:val="4F88CD5A"/>
    <w:rsid w:val="5271846D"/>
    <w:rsid w:val="52E3AA46"/>
    <w:rsid w:val="55A3F048"/>
    <w:rsid w:val="55AED75A"/>
    <w:rsid w:val="5730F0D5"/>
    <w:rsid w:val="574363EC"/>
    <w:rsid w:val="57A8591B"/>
    <w:rsid w:val="585E084C"/>
    <w:rsid w:val="58C11426"/>
    <w:rsid w:val="5CC5AAC4"/>
    <w:rsid w:val="5F2A363E"/>
    <w:rsid w:val="6097C945"/>
    <w:rsid w:val="62BC94A8"/>
    <w:rsid w:val="63E1F1F6"/>
    <w:rsid w:val="64448398"/>
    <w:rsid w:val="66FCEF4F"/>
    <w:rsid w:val="67343DEE"/>
    <w:rsid w:val="680C898C"/>
    <w:rsid w:val="690A51E4"/>
    <w:rsid w:val="69C9CE4C"/>
    <w:rsid w:val="6DB92007"/>
    <w:rsid w:val="6DBE43A9"/>
    <w:rsid w:val="6E818A04"/>
    <w:rsid w:val="6F54F068"/>
    <w:rsid w:val="72875C43"/>
    <w:rsid w:val="72A04034"/>
    <w:rsid w:val="733945BC"/>
    <w:rsid w:val="734BDB22"/>
    <w:rsid w:val="73B8EADE"/>
    <w:rsid w:val="74017CBC"/>
    <w:rsid w:val="741D5C54"/>
    <w:rsid w:val="75F3CF51"/>
    <w:rsid w:val="76985465"/>
    <w:rsid w:val="770BB9CF"/>
    <w:rsid w:val="787B2F0A"/>
    <w:rsid w:val="7A926E28"/>
    <w:rsid w:val="7D100FA3"/>
    <w:rsid w:val="7EC306C4"/>
    <w:rsid w:val="7FAB8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6F658E"/>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545744">
      <w:bodyDiv w:val="1"/>
      <w:marLeft w:val="0"/>
      <w:marRight w:val="0"/>
      <w:marTop w:val="0"/>
      <w:marBottom w:val="0"/>
      <w:divBdr>
        <w:top w:val="none" w:sz="0" w:space="0" w:color="auto"/>
        <w:left w:val="none" w:sz="0" w:space="0" w:color="auto"/>
        <w:bottom w:val="none" w:sz="0" w:space="0" w:color="auto"/>
        <w:right w:val="none" w:sz="0" w:space="0" w:color="auto"/>
      </w:divBdr>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917444462">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 w:id="21170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396C1A6B-3C90-4AE0-A1CC-864716925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4ABF0-7968-410D-B0DD-DD35F634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4</TotalTime>
  <Pages>6</Pages>
  <Words>1456</Words>
  <Characters>8542</Characters>
  <Application>Microsoft Office Word</Application>
  <DocSecurity>0</DocSecurity>
  <Lines>71</Lines>
  <Paragraphs>19</Paragraphs>
  <ScaleCrop>false</ScaleCrop>
  <Manager>Ministry of Justice</Manager>
  <Company>Ministry of Justice</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13</cp:revision>
  <cp:lastPrinted>2007-08-06T14:19:00Z</cp:lastPrinted>
  <dcterms:created xsi:type="dcterms:W3CDTF">2022-01-10T14:13:00Z</dcterms:created>
  <dcterms:modified xsi:type="dcterms:W3CDTF">2022-08-01T10:31:00Z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