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85856" w14:textId="77777777" w:rsidR="00F50990" w:rsidRPr="00A122F8" w:rsidRDefault="00F50990" w:rsidP="007102DA">
      <w:pPr>
        <w:pStyle w:val="Heading2"/>
        <w:keepNext w:val="0"/>
        <w:widowControl w:val="0"/>
        <w:tabs>
          <w:tab w:val="left" w:pos="709"/>
        </w:tabs>
        <w:spacing w:before="120" w:after="0" w:line="360" w:lineRule="auto"/>
        <w:ind w:left="709" w:hanging="709"/>
        <w:rPr>
          <w:i w:val="0"/>
          <w:sz w:val="24"/>
          <w:szCs w:val="24"/>
        </w:rPr>
      </w:pPr>
      <w:bookmarkStart w:id="0" w:name="_GoBack"/>
      <w:bookmarkEnd w:id="0"/>
      <w:r w:rsidRPr="00A122F8">
        <w:rPr>
          <w:i w:val="0"/>
          <w:sz w:val="24"/>
          <w:szCs w:val="24"/>
        </w:rPr>
        <w:t>DATED</w:t>
      </w:r>
      <w:r w:rsidRPr="00A122F8">
        <w:rPr>
          <w:i w:val="0"/>
          <w:sz w:val="24"/>
          <w:szCs w:val="24"/>
        </w:rPr>
        <w:tab/>
      </w:r>
      <w:r w:rsidRPr="00A122F8">
        <w:rPr>
          <w:i w:val="0"/>
          <w:sz w:val="24"/>
          <w:szCs w:val="24"/>
        </w:rPr>
        <w:tab/>
      </w:r>
      <w:r w:rsidRPr="00A122F8">
        <w:rPr>
          <w:i w:val="0"/>
          <w:sz w:val="24"/>
          <w:szCs w:val="24"/>
        </w:rPr>
        <w:tab/>
      </w:r>
      <w:r w:rsidR="007102DA">
        <w:rPr>
          <w:i w:val="0"/>
          <w:sz w:val="24"/>
          <w:szCs w:val="24"/>
        </w:rPr>
        <w:tab/>
      </w:r>
      <w:r w:rsidR="007102DA">
        <w:rPr>
          <w:i w:val="0"/>
          <w:sz w:val="24"/>
          <w:szCs w:val="24"/>
        </w:rPr>
        <w:tab/>
      </w:r>
      <w:r w:rsidR="007102DA">
        <w:rPr>
          <w:i w:val="0"/>
          <w:sz w:val="24"/>
          <w:szCs w:val="24"/>
        </w:rPr>
        <w:tab/>
      </w:r>
      <w:r w:rsidR="007102DA">
        <w:rPr>
          <w:i w:val="0"/>
          <w:sz w:val="24"/>
          <w:szCs w:val="24"/>
        </w:rPr>
        <w:tab/>
      </w:r>
      <w:r w:rsidR="007102DA">
        <w:rPr>
          <w:i w:val="0"/>
          <w:sz w:val="24"/>
          <w:szCs w:val="24"/>
        </w:rPr>
        <w:tab/>
      </w:r>
      <w:r w:rsidR="007102DA">
        <w:rPr>
          <w:i w:val="0"/>
          <w:sz w:val="24"/>
          <w:szCs w:val="24"/>
        </w:rPr>
        <w:tab/>
      </w:r>
      <w:r w:rsidR="007102DA">
        <w:rPr>
          <w:i w:val="0"/>
          <w:sz w:val="24"/>
          <w:szCs w:val="24"/>
        </w:rPr>
        <w:tab/>
      </w:r>
      <w:r w:rsidR="00505601">
        <w:rPr>
          <w:i w:val="0"/>
          <w:sz w:val="24"/>
          <w:szCs w:val="24"/>
        </w:rPr>
        <w:t>201</w:t>
      </w:r>
      <w:r w:rsidR="00C77CEB">
        <w:rPr>
          <w:i w:val="0"/>
          <w:sz w:val="24"/>
          <w:szCs w:val="24"/>
        </w:rPr>
        <w:t>5</w:t>
      </w:r>
    </w:p>
    <w:p w14:paraId="1FF19384" w14:textId="77777777" w:rsidR="00F50990" w:rsidRPr="00A122F8" w:rsidRDefault="00F50990" w:rsidP="004F72FB">
      <w:pPr>
        <w:widowControl w:val="0"/>
        <w:tabs>
          <w:tab w:val="left" w:pos="709"/>
        </w:tabs>
        <w:spacing w:before="120" w:after="0" w:line="360" w:lineRule="auto"/>
        <w:ind w:left="709" w:hanging="709"/>
        <w:jc w:val="both"/>
        <w:rPr>
          <w:rFonts w:ascii="Arial" w:hAnsi="Arial" w:cs="Arial"/>
          <w:b/>
          <w:sz w:val="24"/>
          <w:szCs w:val="24"/>
          <w:u w:val="single"/>
        </w:rPr>
      </w:pPr>
    </w:p>
    <w:p w14:paraId="65BDEC58" w14:textId="77777777" w:rsidR="00F50990" w:rsidRPr="00A122F8" w:rsidRDefault="00F50990" w:rsidP="00BA6F87">
      <w:pPr>
        <w:pStyle w:val="Text"/>
        <w:widowControl w:val="0"/>
        <w:tabs>
          <w:tab w:val="left" w:pos="709"/>
        </w:tabs>
        <w:spacing w:before="120" w:line="360" w:lineRule="auto"/>
        <w:jc w:val="both"/>
        <w:rPr>
          <w:rFonts w:ascii="Arial" w:hAnsi="Arial" w:cs="Arial"/>
          <w:caps/>
          <w:szCs w:val="24"/>
        </w:rPr>
      </w:pPr>
    </w:p>
    <w:p w14:paraId="4220D22C" w14:textId="77777777" w:rsidR="00F50990" w:rsidRPr="00A122F8" w:rsidRDefault="00C77CEB" w:rsidP="003543BA">
      <w:pPr>
        <w:pStyle w:val="Text"/>
        <w:widowControl w:val="0"/>
        <w:tabs>
          <w:tab w:val="left" w:pos="709"/>
        </w:tabs>
        <w:spacing w:before="120" w:line="360" w:lineRule="auto"/>
        <w:ind w:left="1429" w:hanging="709"/>
        <w:jc w:val="center"/>
        <w:rPr>
          <w:rFonts w:ascii="Arial" w:hAnsi="Arial" w:cs="Arial"/>
          <w:caps/>
          <w:szCs w:val="24"/>
        </w:rPr>
      </w:pPr>
      <w:r>
        <w:rPr>
          <w:rFonts w:ascii="Arial" w:hAnsi="Arial" w:cs="Arial"/>
          <w:caps/>
          <w:szCs w:val="24"/>
        </w:rPr>
        <w:t>SOUTHEND-ON-SEA BOROUGH COUNCIL</w:t>
      </w:r>
    </w:p>
    <w:p w14:paraId="002BB289" w14:textId="77777777" w:rsidR="00F50990" w:rsidRPr="00A122F8" w:rsidRDefault="00F50990">
      <w:pPr>
        <w:pStyle w:val="Text"/>
        <w:widowControl w:val="0"/>
        <w:tabs>
          <w:tab w:val="left" w:pos="709"/>
        </w:tabs>
        <w:spacing w:before="120" w:line="360" w:lineRule="auto"/>
        <w:ind w:left="709" w:hanging="709"/>
        <w:jc w:val="center"/>
        <w:rPr>
          <w:rFonts w:ascii="Arial" w:hAnsi="Arial" w:cs="Arial"/>
          <w:szCs w:val="24"/>
        </w:rPr>
      </w:pPr>
    </w:p>
    <w:p w14:paraId="276CEF5D" w14:textId="77777777" w:rsidR="00F50990" w:rsidRPr="00A122F8" w:rsidRDefault="00F50990">
      <w:pPr>
        <w:pStyle w:val="Text"/>
        <w:widowControl w:val="0"/>
        <w:tabs>
          <w:tab w:val="left" w:pos="709"/>
        </w:tabs>
        <w:spacing w:before="120" w:line="360" w:lineRule="auto"/>
        <w:ind w:left="709" w:hanging="709"/>
        <w:jc w:val="center"/>
        <w:rPr>
          <w:rFonts w:ascii="Arial" w:hAnsi="Arial" w:cs="Arial"/>
          <w:szCs w:val="24"/>
        </w:rPr>
      </w:pPr>
      <w:proofErr w:type="gramStart"/>
      <w:r w:rsidRPr="00A122F8">
        <w:rPr>
          <w:rFonts w:ascii="Arial" w:hAnsi="Arial" w:cs="Arial"/>
          <w:szCs w:val="24"/>
        </w:rPr>
        <w:t>and</w:t>
      </w:r>
      <w:proofErr w:type="gramEnd"/>
    </w:p>
    <w:p w14:paraId="1927821B" w14:textId="77777777" w:rsidR="00F50990" w:rsidRPr="00A122F8" w:rsidRDefault="00F50990">
      <w:pPr>
        <w:pStyle w:val="Text"/>
        <w:widowControl w:val="0"/>
        <w:tabs>
          <w:tab w:val="left" w:pos="709"/>
        </w:tabs>
        <w:spacing w:before="120" w:line="360" w:lineRule="auto"/>
        <w:ind w:left="709" w:hanging="709"/>
        <w:jc w:val="center"/>
        <w:rPr>
          <w:rFonts w:ascii="Arial" w:hAnsi="Arial" w:cs="Arial"/>
          <w:b w:val="0"/>
          <w:szCs w:val="24"/>
        </w:rPr>
      </w:pPr>
    </w:p>
    <w:p w14:paraId="1BB6F3F8" w14:textId="77777777" w:rsidR="00F50990" w:rsidRPr="00A122F8" w:rsidRDefault="00F50990">
      <w:pPr>
        <w:pStyle w:val="Text"/>
        <w:widowControl w:val="0"/>
        <w:tabs>
          <w:tab w:val="left" w:pos="709"/>
        </w:tabs>
        <w:spacing w:before="120" w:line="360" w:lineRule="auto"/>
        <w:ind w:left="709" w:hanging="709"/>
        <w:jc w:val="center"/>
        <w:rPr>
          <w:rFonts w:ascii="Arial" w:hAnsi="Arial" w:cs="Arial"/>
          <w:caps/>
          <w:szCs w:val="24"/>
        </w:rPr>
      </w:pPr>
      <w:r w:rsidRPr="00A122F8">
        <w:rPr>
          <w:rFonts w:ascii="Arial" w:hAnsi="Arial" w:cs="Arial"/>
          <w:caps/>
          <w:szCs w:val="24"/>
        </w:rPr>
        <w:t xml:space="preserve">[insert name of </w:t>
      </w:r>
      <w:r w:rsidR="00AB73BD" w:rsidRPr="00A122F8">
        <w:rPr>
          <w:rFonts w:ascii="Arial" w:hAnsi="Arial" w:cs="Arial"/>
          <w:caps/>
          <w:szCs w:val="24"/>
        </w:rPr>
        <w:t>Concessionaire</w:t>
      </w:r>
      <w:r w:rsidRPr="00A122F8">
        <w:rPr>
          <w:rFonts w:ascii="Arial" w:hAnsi="Arial" w:cs="Arial"/>
          <w:caps/>
          <w:szCs w:val="24"/>
        </w:rPr>
        <w:t>]</w:t>
      </w:r>
    </w:p>
    <w:p w14:paraId="54BA205F" w14:textId="77777777" w:rsidR="00F50990" w:rsidRPr="00A122F8" w:rsidRDefault="00F50990">
      <w:pPr>
        <w:pStyle w:val="Text"/>
        <w:widowControl w:val="0"/>
        <w:tabs>
          <w:tab w:val="left" w:pos="709"/>
        </w:tabs>
        <w:spacing w:before="120" w:line="360" w:lineRule="auto"/>
        <w:ind w:left="709" w:hanging="709"/>
        <w:jc w:val="center"/>
        <w:rPr>
          <w:rFonts w:ascii="Arial" w:hAnsi="Arial" w:cs="Arial"/>
          <w:szCs w:val="24"/>
        </w:rPr>
      </w:pPr>
    </w:p>
    <w:p w14:paraId="0378CDF5" w14:textId="77777777" w:rsidR="00F50990" w:rsidRPr="00A122F8" w:rsidRDefault="00F50990" w:rsidP="001E3770">
      <w:pPr>
        <w:pStyle w:val="Text"/>
        <w:widowControl w:val="0"/>
        <w:tabs>
          <w:tab w:val="left" w:pos="709"/>
        </w:tabs>
        <w:spacing w:before="120" w:line="360" w:lineRule="auto"/>
        <w:ind w:left="709" w:hanging="709"/>
        <w:jc w:val="both"/>
        <w:rPr>
          <w:rFonts w:ascii="Arial" w:hAnsi="Arial" w:cs="Arial"/>
          <w:szCs w:val="24"/>
        </w:rPr>
      </w:pPr>
    </w:p>
    <w:p w14:paraId="4C81E3A1" w14:textId="77777777" w:rsidR="00F50990" w:rsidRPr="00A122F8" w:rsidRDefault="00F50990" w:rsidP="001E3770">
      <w:pPr>
        <w:pStyle w:val="Text"/>
        <w:widowControl w:val="0"/>
        <w:tabs>
          <w:tab w:val="left" w:pos="709"/>
        </w:tabs>
        <w:spacing w:before="120" w:line="360" w:lineRule="auto"/>
        <w:ind w:left="709" w:hanging="709"/>
        <w:jc w:val="both"/>
        <w:rPr>
          <w:rFonts w:ascii="Arial" w:hAnsi="Arial" w:cs="Arial"/>
          <w:szCs w:val="24"/>
        </w:rPr>
      </w:pPr>
    </w:p>
    <w:p w14:paraId="2E067719" w14:textId="77777777" w:rsidR="00F50990" w:rsidRPr="00A122F8" w:rsidRDefault="00F50990" w:rsidP="00542D92">
      <w:pPr>
        <w:widowControl w:val="0"/>
        <w:pBdr>
          <w:top w:val="single" w:sz="6" w:space="8" w:color="auto"/>
          <w:left w:val="single" w:sz="6" w:space="8" w:color="auto"/>
          <w:bottom w:val="single" w:sz="6" w:space="8" w:color="auto"/>
          <w:right w:val="single" w:sz="6" w:space="8" w:color="auto"/>
        </w:pBdr>
        <w:tabs>
          <w:tab w:val="left" w:pos="0"/>
          <w:tab w:val="left" w:pos="1152"/>
          <w:tab w:val="left" w:pos="2160"/>
        </w:tabs>
        <w:spacing w:before="120" w:after="0" w:line="360" w:lineRule="auto"/>
        <w:jc w:val="both"/>
        <w:rPr>
          <w:rFonts w:ascii="Arial" w:hAnsi="Arial" w:cs="Arial"/>
          <w:b/>
          <w:bCs/>
          <w:sz w:val="24"/>
          <w:szCs w:val="24"/>
        </w:rPr>
      </w:pPr>
      <w:r w:rsidRPr="00A122F8">
        <w:rPr>
          <w:rFonts w:ascii="Arial" w:hAnsi="Arial" w:cs="Arial"/>
          <w:b/>
          <w:bCs/>
          <w:sz w:val="24"/>
          <w:szCs w:val="24"/>
        </w:rPr>
        <w:t>SERVICES CONCESSION CONTRACT</w:t>
      </w:r>
      <w:r w:rsidR="00E310BC" w:rsidRPr="00A122F8">
        <w:rPr>
          <w:rFonts w:ascii="Arial" w:hAnsi="Arial" w:cs="Arial"/>
          <w:b/>
          <w:bCs/>
          <w:sz w:val="24"/>
          <w:szCs w:val="24"/>
        </w:rPr>
        <w:t xml:space="preserve"> FOR THE PROVISION, INSTALLATION AND MAINT</w:t>
      </w:r>
      <w:r w:rsidR="007B65E5">
        <w:rPr>
          <w:rFonts w:ascii="Arial" w:hAnsi="Arial" w:cs="Arial"/>
          <w:b/>
          <w:bCs/>
          <w:sz w:val="24"/>
          <w:szCs w:val="24"/>
        </w:rPr>
        <w:t>ENANCE</w:t>
      </w:r>
      <w:r w:rsidR="00E310BC" w:rsidRPr="00A122F8">
        <w:rPr>
          <w:rFonts w:ascii="Arial" w:hAnsi="Arial" w:cs="Arial"/>
          <w:b/>
          <w:bCs/>
          <w:sz w:val="24"/>
          <w:szCs w:val="24"/>
        </w:rPr>
        <w:t xml:space="preserve"> OF EQUIPMENT</w:t>
      </w:r>
      <w:r w:rsidRPr="00A122F8">
        <w:rPr>
          <w:rFonts w:ascii="Arial" w:hAnsi="Arial" w:cs="Arial"/>
          <w:b/>
          <w:bCs/>
          <w:sz w:val="24"/>
          <w:szCs w:val="24"/>
        </w:rPr>
        <w:t xml:space="preserve"> ENABLING THE PROVISION OF A WIRELESS NETWORK IN STREETS AND OPEN S</w:t>
      </w:r>
      <w:r w:rsidR="007B65E5">
        <w:rPr>
          <w:rFonts w:ascii="Arial" w:hAnsi="Arial" w:cs="Arial"/>
          <w:b/>
          <w:bCs/>
          <w:sz w:val="24"/>
          <w:szCs w:val="24"/>
        </w:rPr>
        <w:t xml:space="preserve">PACES WITHIN </w:t>
      </w:r>
      <w:r w:rsidR="00370288">
        <w:rPr>
          <w:rFonts w:ascii="Arial" w:hAnsi="Arial" w:cs="Arial"/>
          <w:b/>
          <w:bCs/>
          <w:sz w:val="24"/>
          <w:szCs w:val="24"/>
        </w:rPr>
        <w:t xml:space="preserve">THE </w:t>
      </w:r>
      <w:r w:rsidR="00C77CEB">
        <w:rPr>
          <w:rFonts w:ascii="Arial" w:hAnsi="Arial" w:cs="Arial"/>
          <w:b/>
          <w:bCs/>
          <w:sz w:val="24"/>
          <w:szCs w:val="24"/>
        </w:rPr>
        <w:t>BOROUGH OF SOUTHEND ON SEA</w:t>
      </w:r>
    </w:p>
    <w:p w14:paraId="4913CB3B" w14:textId="77777777" w:rsidR="00F50990" w:rsidRPr="00A122F8" w:rsidRDefault="00F50990" w:rsidP="004F72FB">
      <w:pPr>
        <w:pStyle w:val="Text"/>
        <w:widowControl w:val="0"/>
        <w:tabs>
          <w:tab w:val="left" w:pos="709"/>
        </w:tabs>
        <w:spacing w:before="120" w:line="360" w:lineRule="auto"/>
        <w:ind w:left="709" w:hanging="709"/>
        <w:jc w:val="both"/>
        <w:rPr>
          <w:rFonts w:ascii="Arial" w:hAnsi="Arial" w:cs="Arial"/>
          <w:szCs w:val="24"/>
          <w:u w:val="single"/>
        </w:rPr>
      </w:pPr>
    </w:p>
    <w:p w14:paraId="17686569" w14:textId="77777777" w:rsidR="00F50990" w:rsidRPr="00A122F8" w:rsidRDefault="00F50990">
      <w:pPr>
        <w:pStyle w:val="Text"/>
        <w:widowControl w:val="0"/>
        <w:tabs>
          <w:tab w:val="left" w:pos="709"/>
        </w:tabs>
        <w:spacing w:before="120" w:line="360" w:lineRule="auto"/>
        <w:ind w:left="709" w:hanging="709"/>
        <w:jc w:val="both"/>
        <w:rPr>
          <w:rFonts w:ascii="Arial" w:hAnsi="Arial" w:cs="Arial"/>
          <w:szCs w:val="24"/>
          <w:u w:val="single"/>
        </w:rPr>
      </w:pPr>
    </w:p>
    <w:p w14:paraId="1B0731DB" w14:textId="77777777" w:rsidR="00F50990" w:rsidRPr="00A122F8" w:rsidRDefault="00F50990">
      <w:pPr>
        <w:pStyle w:val="Text"/>
        <w:widowControl w:val="0"/>
        <w:tabs>
          <w:tab w:val="left" w:pos="709"/>
        </w:tabs>
        <w:spacing w:before="120" w:line="360" w:lineRule="auto"/>
        <w:ind w:left="709" w:hanging="709"/>
        <w:jc w:val="both"/>
        <w:rPr>
          <w:rFonts w:ascii="Arial" w:hAnsi="Arial" w:cs="Arial"/>
          <w:szCs w:val="24"/>
          <w:u w:val="single"/>
        </w:rPr>
      </w:pPr>
    </w:p>
    <w:p w14:paraId="7E1067AF" w14:textId="77777777" w:rsidR="00F50990" w:rsidRPr="00A122F8" w:rsidRDefault="00F50990">
      <w:pPr>
        <w:pStyle w:val="Text"/>
        <w:widowControl w:val="0"/>
        <w:tabs>
          <w:tab w:val="left" w:pos="709"/>
        </w:tabs>
        <w:spacing w:before="120" w:line="360" w:lineRule="auto"/>
        <w:ind w:left="709" w:hanging="709"/>
        <w:jc w:val="both"/>
        <w:rPr>
          <w:rFonts w:ascii="Arial" w:hAnsi="Arial" w:cs="Arial"/>
          <w:szCs w:val="24"/>
          <w:u w:val="single"/>
        </w:rPr>
      </w:pPr>
    </w:p>
    <w:p w14:paraId="5666AF91" w14:textId="77777777" w:rsidR="00F50990" w:rsidRPr="00A122F8" w:rsidRDefault="00F50990">
      <w:pPr>
        <w:pStyle w:val="Text"/>
        <w:widowControl w:val="0"/>
        <w:tabs>
          <w:tab w:val="left" w:pos="709"/>
        </w:tabs>
        <w:spacing w:before="120" w:line="360" w:lineRule="auto"/>
        <w:ind w:left="709" w:hanging="709"/>
        <w:jc w:val="both"/>
        <w:rPr>
          <w:rFonts w:ascii="Arial" w:hAnsi="Arial" w:cs="Arial"/>
          <w:szCs w:val="24"/>
          <w:u w:val="single"/>
        </w:rPr>
      </w:pPr>
    </w:p>
    <w:p w14:paraId="3C6A256B" w14:textId="77777777" w:rsidR="00F50990" w:rsidRPr="00A122F8" w:rsidRDefault="00F50990">
      <w:pPr>
        <w:pStyle w:val="Text"/>
        <w:widowControl w:val="0"/>
        <w:tabs>
          <w:tab w:val="left" w:pos="709"/>
        </w:tabs>
        <w:spacing w:before="120" w:line="360" w:lineRule="auto"/>
        <w:ind w:left="709" w:hanging="709"/>
        <w:jc w:val="both"/>
        <w:rPr>
          <w:rFonts w:ascii="Arial" w:hAnsi="Arial" w:cs="Arial"/>
          <w:szCs w:val="24"/>
          <w:u w:val="single"/>
        </w:rPr>
      </w:pPr>
    </w:p>
    <w:p w14:paraId="4F2A483F" w14:textId="77777777" w:rsidR="00F50990" w:rsidRPr="00A122F8" w:rsidRDefault="00F50990">
      <w:pPr>
        <w:pStyle w:val="Text"/>
        <w:widowControl w:val="0"/>
        <w:tabs>
          <w:tab w:val="left" w:pos="709"/>
        </w:tabs>
        <w:spacing w:before="120" w:line="360" w:lineRule="auto"/>
        <w:ind w:left="709" w:hanging="709"/>
        <w:jc w:val="both"/>
        <w:rPr>
          <w:rFonts w:ascii="Arial" w:hAnsi="Arial" w:cs="Arial"/>
          <w:szCs w:val="24"/>
          <w:u w:val="single"/>
        </w:rPr>
      </w:pPr>
    </w:p>
    <w:p w14:paraId="24227294" w14:textId="77777777" w:rsidR="00F50990" w:rsidRDefault="00F50990">
      <w:pPr>
        <w:pStyle w:val="Text"/>
        <w:widowControl w:val="0"/>
        <w:tabs>
          <w:tab w:val="left" w:pos="709"/>
        </w:tabs>
        <w:spacing w:before="120" w:line="360" w:lineRule="auto"/>
        <w:ind w:left="709" w:hanging="709"/>
        <w:jc w:val="both"/>
        <w:rPr>
          <w:rFonts w:ascii="Arial" w:hAnsi="Arial" w:cs="Arial"/>
          <w:szCs w:val="24"/>
          <w:u w:val="single"/>
        </w:rPr>
      </w:pPr>
    </w:p>
    <w:p w14:paraId="58925B80" w14:textId="77777777" w:rsidR="00B538FB" w:rsidRDefault="00B538FB">
      <w:pPr>
        <w:pStyle w:val="Text"/>
        <w:widowControl w:val="0"/>
        <w:tabs>
          <w:tab w:val="left" w:pos="709"/>
        </w:tabs>
        <w:spacing w:before="120" w:line="360" w:lineRule="auto"/>
        <w:ind w:left="709" w:hanging="709"/>
        <w:jc w:val="both"/>
        <w:rPr>
          <w:rFonts w:ascii="Arial" w:hAnsi="Arial" w:cs="Arial"/>
          <w:szCs w:val="24"/>
          <w:u w:val="single"/>
        </w:rPr>
      </w:pPr>
    </w:p>
    <w:p w14:paraId="1EF822BC" w14:textId="77777777" w:rsidR="00BA6F87" w:rsidRPr="00A122F8" w:rsidRDefault="00BA6F87">
      <w:pPr>
        <w:pStyle w:val="Text"/>
        <w:widowControl w:val="0"/>
        <w:tabs>
          <w:tab w:val="left" w:pos="709"/>
        </w:tabs>
        <w:spacing w:before="120" w:line="360" w:lineRule="auto"/>
        <w:ind w:left="709" w:hanging="709"/>
        <w:jc w:val="both"/>
        <w:rPr>
          <w:rFonts w:ascii="Arial" w:hAnsi="Arial" w:cs="Arial"/>
          <w:szCs w:val="24"/>
          <w:u w:val="single"/>
        </w:rPr>
      </w:pPr>
    </w:p>
    <w:p w14:paraId="01CD1F23" w14:textId="77777777" w:rsidR="00015874" w:rsidRDefault="00015874" w:rsidP="001B5664">
      <w:pPr>
        <w:pStyle w:val="ListParagraph"/>
        <w:tabs>
          <w:tab w:val="left" w:pos="709"/>
        </w:tabs>
        <w:spacing w:before="120" w:after="0" w:line="360" w:lineRule="auto"/>
        <w:ind w:left="709"/>
        <w:jc w:val="both"/>
        <w:rPr>
          <w:rFonts w:ascii="Arial" w:hAnsi="Arial" w:cs="Arial"/>
          <w:b/>
          <w:sz w:val="24"/>
          <w:szCs w:val="24"/>
          <w:u w:val="single"/>
        </w:rPr>
      </w:pPr>
    </w:p>
    <w:p w14:paraId="353028D4" w14:textId="77777777" w:rsidR="001B5664" w:rsidRPr="001B5664" w:rsidRDefault="001B5664" w:rsidP="001B5664">
      <w:pPr>
        <w:pStyle w:val="ListParagraph"/>
        <w:tabs>
          <w:tab w:val="left" w:pos="709"/>
        </w:tabs>
        <w:spacing w:before="120" w:after="0" w:line="360" w:lineRule="auto"/>
        <w:ind w:left="709"/>
        <w:jc w:val="both"/>
        <w:rPr>
          <w:rFonts w:ascii="Arial" w:hAnsi="Arial" w:cs="Arial"/>
          <w:b/>
          <w:sz w:val="24"/>
          <w:szCs w:val="24"/>
          <w:u w:val="single"/>
        </w:rPr>
      </w:pPr>
      <w:r w:rsidRPr="001B5664">
        <w:rPr>
          <w:rFonts w:ascii="Arial" w:hAnsi="Arial" w:cs="Arial"/>
          <w:b/>
          <w:sz w:val="24"/>
          <w:szCs w:val="24"/>
          <w:u w:val="single"/>
        </w:rPr>
        <w:t>LIST OF CONTRACT CLAUSES</w:t>
      </w:r>
    </w:p>
    <w:p w14:paraId="139B1FD1"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DEFINITIONS</w:t>
      </w:r>
    </w:p>
    <w:p w14:paraId="41205464"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AGREEMENT</w:t>
      </w:r>
    </w:p>
    <w:p w14:paraId="10525467"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TERM</w:t>
      </w:r>
    </w:p>
    <w:p w14:paraId="417C9F40"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EXCLUSIVITY</w:t>
      </w:r>
    </w:p>
    <w:p w14:paraId="64F63E0D"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CONTRACT FEES &amp; REPORTS</w:t>
      </w:r>
    </w:p>
    <w:p w14:paraId="55B776D3"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AUDIT</w:t>
      </w:r>
    </w:p>
    <w:p w14:paraId="7A567163"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CONCESSIONAIRE EQUIPMENT</w:t>
      </w:r>
    </w:p>
    <w:p w14:paraId="6148E304"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CHANGE OF LOCATION</w:t>
      </w:r>
    </w:p>
    <w:p w14:paraId="4439FAA0"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ADVERTISING</w:t>
      </w:r>
    </w:p>
    <w:p w14:paraId="7F50B4B9"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RIGHTS OF THE AUTHORITY</w:t>
      </w:r>
    </w:p>
    <w:p w14:paraId="56320CED"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CONCESSIONAIRE’S WARRANTIES, REPRESENTATIONS AND UNDERTAKINGS</w:t>
      </w:r>
    </w:p>
    <w:p w14:paraId="5926B357"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AUTHORITY’S WARRANTIES, REPRESENTATIONS AND UNDERTAKINGS AND LICENCES</w:t>
      </w:r>
    </w:p>
    <w:p w14:paraId="3CBB093E"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LIABILITY &amp; INDEMNITY</w:t>
      </w:r>
    </w:p>
    <w:p w14:paraId="6E5E53EE"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DISPUTE RESOLUTION</w:t>
      </w:r>
    </w:p>
    <w:p w14:paraId="33C6CB72" w14:textId="77777777" w:rsidR="001B5664" w:rsidRPr="001B5664" w:rsidRDefault="001B5664" w:rsidP="001B5664">
      <w:pPr>
        <w:numPr>
          <w:ilvl w:val="0"/>
          <w:numId w:val="1"/>
        </w:numPr>
        <w:spacing w:before="120" w:after="0" w:line="360" w:lineRule="auto"/>
        <w:ind w:left="709" w:hanging="709"/>
        <w:jc w:val="both"/>
        <w:rPr>
          <w:rFonts w:ascii="Arial" w:hAnsi="Arial" w:cs="Arial"/>
        </w:rPr>
      </w:pPr>
      <w:r w:rsidRPr="001B5664">
        <w:rPr>
          <w:rFonts w:ascii="Arial" w:hAnsi="Arial" w:cs="Arial"/>
        </w:rPr>
        <w:t>TERMINATION</w:t>
      </w:r>
    </w:p>
    <w:p w14:paraId="6C77A329"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 xml:space="preserve">TRANSFER OF ASSETS </w:t>
      </w:r>
    </w:p>
    <w:p w14:paraId="44BB586D"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ASSIGNMENT</w:t>
      </w:r>
    </w:p>
    <w:p w14:paraId="623C233D"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 xml:space="preserve">CONFIDENTIALITY </w:t>
      </w:r>
    </w:p>
    <w:p w14:paraId="3820CC9A"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DATA PROTECTION</w:t>
      </w:r>
    </w:p>
    <w:p w14:paraId="5D5609EF"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FORCE MAJEURE</w:t>
      </w:r>
    </w:p>
    <w:p w14:paraId="48C7F56F"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NOTICES</w:t>
      </w:r>
    </w:p>
    <w:p w14:paraId="3A1F7479"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ENTIRE AGREEMENT</w:t>
      </w:r>
    </w:p>
    <w:p w14:paraId="63C414EE"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PREVENTION OF CORRUPTION</w:t>
      </w:r>
    </w:p>
    <w:p w14:paraId="7463D988"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SEVERANCE</w:t>
      </w:r>
    </w:p>
    <w:p w14:paraId="359D25E7"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EQUAL EMPLOYMENT OPPORTUNITY</w:t>
      </w:r>
    </w:p>
    <w:p w14:paraId="68C3CD2E" w14:textId="77777777" w:rsidR="001B5664" w:rsidRPr="001B5664" w:rsidRDefault="007C60AD" w:rsidP="001B5664">
      <w:pPr>
        <w:pStyle w:val="ListParagraph"/>
        <w:numPr>
          <w:ilvl w:val="0"/>
          <w:numId w:val="1"/>
        </w:numPr>
        <w:tabs>
          <w:tab w:val="left" w:pos="709"/>
        </w:tabs>
        <w:spacing w:before="120" w:after="0" w:line="360" w:lineRule="auto"/>
        <w:ind w:left="709" w:hanging="709"/>
        <w:jc w:val="both"/>
        <w:rPr>
          <w:rFonts w:ascii="Arial" w:hAnsi="Arial" w:cs="Arial"/>
        </w:rPr>
      </w:pPr>
      <w:r>
        <w:rPr>
          <w:rFonts w:ascii="Arial" w:hAnsi="Arial" w:cs="Arial"/>
          <w:bCs/>
        </w:rPr>
        <w:t>SOCIAL AND ECONOMIC REGENERATION</w:t>
      </w:r>
    </w:p>
    <w:p w14:paraId="3AA35BBE"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EXCLUSION OF RIGHTS OF THIRD PARTIES</w:t>
      </w:r>
    </w:p>
    <w:p w14:paraId="28034F6F"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VARIATION</w:t>
      </w:r>
    </w:p>
    <w:p w14:paraId="220B0CC6"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JURISDICTION</w:t>
      </w:r>
    </w:p>
    <w:p w14:paraId="1CF5CB4B" w14:textId="77777777" w:rsidR="001B5664" w:rsidRPr="001B5664" w:rsidRDefault="001B5664" w:rsidP="001B5664">
      <w:pPr>
        <w:pStyle w:val="ListParagraph"/>
        <w:numPr>
          <w:ilvl w:val="0"/>
          <w:numId w:val="1"/>
        </w:numPr>
        <w:tabs>
          <w:tab w:val="left" w:pos="709"/>
        </w:tabs>
        <w:spacing w:before="120" w:after="0" w:line="360" w:lineRule="auto"/>
        <w:ind w:left="709" w:hanging="709"/>
        <w:jc w:val="both"/>
        <w:rPr>
          <w:rFonts w:ascii="Arial" w:hAnsi="Arial" w:cs="Arial"/>
        </w:rPr>
      </w:pPr>
      <w:r w:rsidRPr="001B5664">
        <w:rPr>
          <w:rFonts w:ascii="Arial" w:hAnsi="Arial" w:cs="Arial"/>
        </w:rPr>
        <w:t>ASSISTANCE IN PROCEEDINGS</w:t>
      </w:r>
    </w:p>
    <w:p w14:paraId="1C84BB0A" w14:textId="77777777" w:rsidR="001B5664" w:rsidRDefault="001B5664" w:rsidP="001E3770">
      <w:pPr>
        <w:tabs>
          <w:tab w:val="left" w:pos="709"/>
        </w:tabs>
        <w:spacing w:before="120" w:after="0" w:line="360" w:lineRule="auto"/>
        <w:ind w:left="709" w:hanging="709"/>
        <w:jc w:val="both"/>
        <w:rPr>
          <w:rFonts w:ascii="Arial" w:hAnsi="Arial" w:cs="Arial"/>
          <w:sz w:val="24"/>
          <w:szCs w:val="24"/>
        </w:rPr>
      </w:pPr>
    </w:p>
    <w:p w14:paraId="2B082A5A" w14:textId="77777777" w:rsidR="00373761" w:rsidRDefault="00373761" w:rsidP="001E3770">
      <w:pPr>
        <w:tabs>
          <w:tab w:val="left" w:pos="709"/>
        </w:tabs>
        <w:spacing w:before="120" w:after="0" w:line="360" w:lineRule="auto"/>
        <w:ind w:left="709" w:hanging="709"/>
        <w:jc w:val="both"/>
        <w:rPr>
          <w:rFonts w:ascii="Arial" w:hAnsi="Arial" w:cs="Arial"/>
          <w:sz w:val="24"/>
          <w:szCs w:val="24"/>
        </w:rPr>
      </w:pPr>
    </w:p>
    <w:p w14:paraId="734D8F9D" w14:textId="77777777" w:rsidR="00857592" w:rsidRDefault="00857592" w:rsidP="001E3770">
      <w:pPr>
        <w:tabs>
          <w:tab w:val="left" w:pos="709"/>
        </w:tabs>
        <w:spacing w:before="120" w:after="0" w:line="360" w:lineRule="auto"/>
        <w:ind w:left="709" w:hanging="709"/>
        <w:jc w:val="both"/>
        <w:rPr>
          <w:rFonts w:ascii="Arial" w:hAnsi="Arial" w:cs="Arial"/>
          <w:sz w:val="24"/>
          <w:szCs w:val="24"/>
        </w:rPr>
      </w:pPr>
      <w:r>
        <w:rPr>
          <w:rFonts w:ascii="Arial" w:hAnsi="Arial" w:cs="Arial"/>
          <w:sz w:val="24"/>
          <w:szCs w:val="24"/>
        </w:rPr>
        <w:t xml:space="preserve">SCHEDULE 1:  </w:t>
      </w:r>
      <w:r>
        <w:rPr>
          <w:rFonts w:ascii="Arial" w:hAnsi="Arial" w:cs="Arial"/>
          <w:sz w:val="24"/>
          <w:szCs w:val="24"/>
        </w:rPr>
        <w:tab/>
      </w:r>
      <w:r>
        <w:rPr>
          <w:rFonts w:ascii="Arial" w:hAnsi="Arial" w:cs="Arial"/>
          <w:sz w:val="24"/>
          <w:szCs w:val="24"/>
        </w:rPr>
        <w:tab/>
        <w:t>ASSETS</w:t>
      </w:r>
    </w:p>
    <w:p w14:paraId="018B80D6" w14:textId="77777777" w:rsidR="00857592" w:rsidRDefault="00857592" w:rsidP="00857592">
      <w:pPr>
        <w:tabs>
          <w:tab w:val="left" w:pos="709"/>
        </w:tabs>
        <w:spacing w:before="120" w:after="0" w:line="360" w:lineRule="auto"/>
        <w:ind w:left="709" w:hanging="709"/>
        <w:jc w:val="both"/>
        <w:rPr>
          <w:rFonts w:ascii="Arial" w:hAnsi="Arial" w:cs="Arial"/>
          <w:sz w:val="24"/>
          <w:szCs w:val="24"/>
        </w:rPr>
      </w:pPr>
      <w:r>
        <w:rPr>
          <w:rFonts w:ascii="Arial" w:hAnsi="Arial" w:cs="Arial"/>
          <w:sz w:val="24"/>
          <w:szCs w:val="24"/>
        </w:rPr>
        <w:t xml:space="preserve">SCHEDULE 2:  </w:t>
      </w:r>
      <w:r>
        <w:rPr>
          <w:rFonts w:ascii="Arial" w:hAnsi="Arial" w:cs="Arial"/>
          <w:sz w:val="24"/>
          <w:szCs w:val="24"/>
        </w:rPr>
        <w:tab/>
      </w:r>
      <w:r>
        <w:rPr>
          <w:rFonts w:ascii="Arial" w:hAnsi="Arial" w:cs="Arial"/>
          <w:sz w:val="24"/>
          <w:szCs w:val="24"/>
        </w:rPr>
        <w:tab/>
        <w:t>CONTRACT FEES</w:t>
      </w:r>
    </w:p>
    <w:p w14:paraId="5FDA3C86" w14:textId="77777777" w:rsidR="00857592" w:rsidRDefault="00857592" w:rsidP="00857592">
      <w:pPr>
        <w:tabs>
          <w:tab w:val="left" w:pos="709"/>
        </w:tabs>
        <w:spacing w:before="120" w:after="0" w:line="360" w:lineRule="auto"/>
        <w:ind w:left="709" w:hanging="709"/>
        <w:jc w:val="both"/>
        <w:rPr>
          <w:rFonts w:ascii="Arial" w:hAnsi="Arial" w:cs="Arial"/>
          <w:sz w:val="24"/>
          <w:szCs w:val="24"/>
        </w:rPr>
      </w:pPr>
      <w:r>
        <w:rPr>
          <w:rFonts w:ascii="Arial" w:hAnsi="Arial" w:cs="Arial"/>
          <w:sz w:val="24"/>
          <w:szCs w:val="24"/>
        </w:rPr>
        <w:t xml:space="preserve">SCHEDULE 3:  </w:t>
      </w:r>
      <w:r>
        <w:rPr>
          <w:rFonts w:ascii="Arial" w:hAnsi="Arial" w:cs="Arial"/>
          <w:sz w:val="24"/>
          <w:szCs w:val="24"/>
        </w:rPr>
        <w:tab/>
      </w:r>
      <w:r>
        <w:rPr>
          <w:rFonts w:ascii="Arial" w:hAnsi="Arial" w:cs="Arial"/>
          <w:sz w:val="24"/>
          <w:szCs w:val="24"/>
        </w:rPr>
        <w:tab/>
        <w:t>ESCALATION PROCEDURE</w:t>
      </w:r>
    </w:p>
    <w:p w14:paraId="5250D605" w14:textId="77777777" w:rsidR="00857592" w:rsidRDefault="00857592" w:rsidP="00857592">
      <w:pPr>
        <w:tabs>
          <w:tab w:val="left" w:pos="709"/>
        </w:tabs>
        <w:spacing w:before="120" w:after="0" w:line="360" w:lineRule="auto"/>
        <w:ind w:left="709" w:hanging="709"/>
        <w:jc w:val="both"/>
        <w:rPr>
          <w:rFonts w:ascii="Arial" w:hAnsi="Arial" w:cs="Arial"/>
          <w:sz w:val="24"/>
          <w:szCs w:val="24"/>
        </w:rPr>
      </w:pPr>
      <w:r>
        <w:rPr>
          <w:rFonts w:ascii="Arial" w:hAnsi="Arial" w:cs="Arial"/>
          <w:sz w:val="24"/>
          <w:szCs w:val="24"/>
        </w:rPr>
        <w:t xml:space="preserve">SCHEDULE 4:  </w:t>
      </w:r>
      <w:r>
        <w:rPr>
          <w:rFonts w:ascii="Arial" w:hAnsi="Arial" w:cs="Arial"/>
          <w:sz w:val="24"/>
          <w:szCs w:val="24"/>
        </w:rPr>
        <w:tab/>
      </w:r>
      <w:r>
        <w:rPr>
          <w:rFonts w:ascii="Arial" w:hAnsi="Arial" w:cs="Arial"/>
          <w:sz w:val="24"/>
          <w:szCs w:val="24"/>
        </w:rPr>
        <w:tab/>
        <w:t>EQUIPMENT ATTACHMENT CONDITIONS</w:t>
      </w:r>
    </w:p>
    <w:p w14:paraId="022F4DFE" w14:textId="1B9B2693" w:rsidR="00857592" w:rsidRDefault="00857592" w:rsidP="00857592">
      <w:pPr>
        <w:tabs>
          <w:tab w:val="left" w:pos="709"/>
        </w:tabs>
        <w:spacing w:before="120" w:after="0" w:line="360" w:lineRule="auto"/>
        <w:ind w:left="709" w:hanging="709"/>
        <w:jc w:val="both"/>
        <w:rPr>
          <w:rFonts w:ascii="Arial" w:hAnsi="Arial" w:cs="Arial"/>
          <w:sz w:val="24"/>
          <w:szCs w:val="24"/>
        </w:rPr>
      </w:pPr>
      <w:r>
        <w:rPr>
          <w:rFonts w:ascii="Arial" w:hAnsi="Arial" w:cs="Arial"/>
          <w:sz w:val="24"/>
          <w:szCs w:val="24"/>
        </w:rPr>
        <w:t xml:space="preserve">SCHEDULE 5:  </w:t>
      </w:r>
      <w:r>
        <w:rPr>
          <w:rFonts w:ascii="Arial" w:hAnsi="Arial" w:cs="Arial"/>
          <w:sz w:val="24"/>
          <w:szCs w:val="24"/>
        </w:rPr>
        <w:tab/>
      </w:r>
      <w:r>
        <w:rPr>
          <w:rFonts w:ascii="Arial" w:hAnsi="Arial" w:cs="Arial"/>
          <w:sz w:val="24"/>
          <w:szCs w:val="24"/>
        </w:rPr>
        <w:tab/>
      </w:r>
      <w:r w:rsidR="006B2F9C">
        <w:rPr>
          <w:rFonts w:ascii="Arial" w:hAnsi="Arial" w:cs="Arial"/>
          <w:sz w:val="24"/>
          <w:szCs w:val="24"/>
        </w:rPr>
        <w:t>CONTRACT MANAGEMENT AND CHANGE REQUESTS</w:t>
      </w:r>
    </w:p>
    <w:p w14:paraId="6BCFCA62" w14:textId="77777777" w:rsidR="00857592" w:rsidRDefault="00857592" w:rsidP="00857592">
      <w:pPr>
        <w:tabs>
          <w:tab w:val="left" w:pos="709"/>
        </w:tabs>
        <w:spacing w:before="120" w:after="0" w:line="360" w:lineRule="auto"/>
        <w:ind w:left="709" w:hanging="709"/>
        <w:jc w:val="both"/>
        <w:rPr>
          <w:rFonts w:ascii="Arial" w:hAnsi="Arial" w:cs="Arial"/>
          <w:sz w:val="24"/>
          <w:szCs w:val="24"/>
        </w:rPr>
      </w:pPr>
      <w:r>
        <w:rPr>
          <w:rFonts w:ascii="Arial" w:hAnsi="Arial" w:cs="Arial"/>
          <w:sz w:val="24"/>
          <w:szCs w:val="24"/>
        </w:rPr>
        <w:t xml:space="preserve">SCHEDULE 6:  </w:t>
      </w:r>
      <w:r>
        <w:rPr>
          <w:rFonts w:ascii="Arial" w:hAnsi="Arial" w:cs="Arial"/>
          <w:sz w:val="24"/>
          <w:szCs w:val="24"/>
        </w:rPr>
        <w:tab/>
      </w:r>
      <w:r>
        <w:rPr>
          <w:rFonts w:ascii="Arial" w:hAnsi="Arial" w:cs="Arial"/>
          <w:sz w:val="24"/>
          <w:szCs w:val="24"/>
        </w:rPr>
        <w:tab/>
        <w:t>LIST OF LOCATIONS</w:t>
      </w:r>
    </w:p>
    <w:p w14:paraId="1D940BE4" w14:textId="77777777" w:rsidR="00857592" w:rsidRDefault="00857592" w:rsidP="00857592">
      <w:pPr>
        <w:tabs>
          <w:tab w:val="left" w:pos="709"/>
        </w:tabs>
        <w:spacing w:before="120" w:after="0" w:line="360" w:lineRule="auto"/>
        <w:ind w:left="709" w:hanging="709"/>
        <w:jc w:val="both"/>
        <w:rPr>
          <w:rFonts w:ascii="Arial" w:hAnsi="Arial" w:cs="Arial"/>
          <w:sz w:val="24"/>
          <w:szCs w:val="24"/>
        </w:rPr>
      </w:pPr>
      <w:r>
        <w:rPr>
          <w:rFonts w:ascii="Arial" w:hAnsi="Arial" w:cs="Arial"/>
          <w:sz w:val="24"/>
          <w:szCs w:val="24"/>
        </w:rPr>
        <w:t xml:space="preserve">SCHEDULE 7:  </w:t>
      </w:r>
      <w:r>
        <w:rPr>
          <w:rFonts w:ascii="Arial" w:hAnsi="Arial" w:cs="Arial"/>
          <w:sz w:val="24"/>
          <w:szCs w:val="24"/>
        </w:rPr>
        <w:tab/>
      </w:r>
      <w:r>
        <w:rPr>
          <w:rFonts w:ascii="Arial" w:hAnsi="Arial" w:cs="Arial"/>
          <w:sz w:val="24"/>
          <w:szCs w:val="24"/>
        </w:rPr>
        <w:tab/>
        <w:t>TENDER</w:t>
      </w:r>
    </w:p>
    <w:p w14:paraId="5398DECD" w14:textId="77777777" w:rsidR="00857592" w:rsidRDefault="00857592">
      <w:pPr>
        <w:rPr>
          <w:rFonts w:ascii="Arial" w:hAnsi="Arial" w:cs="Arial"/>
          <w:sz w:val="24"/>
          <w:szCs w:val="24"/>
        </w:rPr>
      </w:pPr>
      <w:r>
        <w:rPr>
          <w:rFonts w:ascii="Arial" w:hAnsi="Arial" w:cs="Arial"/>
          <w:sz w:val="24"/>
          <w:szCs w:val="24"/>
        </w:rPr>
        <w:br w:type="page"/>
      </w:r>
    </w:p>
    <w:p w14:paraId="2AA8486C" w14:textId="2A238B0D" w:rsidR="00F50990" w:rsidRPr="00A122F8" w:rsidRDefault="00F50990" w:rsidP="001E3770">
      <w:pPr>
        <w:tabs>
          <w:tab w:val="left" w:pos="709"/>
        </w:tabs>
        <w:spacing w:before="120" w:after="0" w:line="360" w:lineRule="auto"/>
        <w:ind w:left="709" w:hanging="709"/>
        <w:jc w:val="both"/>
        <w:rPr>
          <w:rFonts w:ascii="Arial" w:hAnsi="Arial" w:cs="Arial"/>
          <w:sz w:val="24"/>
          <w:szCs w:val="24"/>
        </w:rPr>
      </w:pPr>
      <w:r w:rsidRPr="00A122F8">
        <w:rPr>
          <w:rFonts w:ascii="Arial" w:hAnsi="Arial" w:cs="Arial"/>
          <w:sz w:val="24"/>
          <w:szCs w:val="24"/>
        </w:rPr>
        <w:lastRenderedPageBreak/>
        <w:t>THIS CONTRACT is made the</w:t>
      </w:r>
      <w:r w:rsidRPr="00A122F8">
        <w:rPr>
          <w:rFonts w:ascii="Arial" w:hAnsi="Arial" w:cs="Arial"/>
          <w:sz w:val="24"/>
          <w:szCs w:val="24"/>
        </w:rPr>
        <w:tab/>
        <w:t xml:space="preserve">     day of                                        201</w:t>
      </w:r>
      <w:r w:rsidR="006B2F9C">
        <w:rPr>
          <w:rFonts w:ascii="Arial" w:hAnsi="Arial" w:cs="Arial"/>
          <w:sz w:val="24"/>
          <w:szCs w:val="24"/>
        </w:rPr>
        <w:t>5</w:t>
      </w:r>
    </w:p>
    <w:p w14:paraId="14EF2AEF" w14:textId="77777777" w:rsidR="00F50990" w:rsidRPr="00A122F8" w:rsidRDefault="00F50990" w:rsidP="001E3770">
      <w:pPr>
        <w:tabs>
          <w:tab w:val="left" w:pos="709"/>
        </w:tabs>
        <w:spacing w:before="120" w:after="0" w:line="360" w:lineRule="auto"/>
        <w:ind w:left="709" w:hanging="709"/>
        <w:jc w:val="both"/>
        <w:rPr>
          <w:rFonts w:ascii="Arial" w:hAnsi="Arial" w:cs="Arial"/>
          <w:sz w:val="24"/>
          <w:szCs w:val="24"/>
        </w:rPr>
      </w:pPr>
    </w:p>
    <w:p w14:paraId="364EC22E" w14:textId="77777777" w:rsidR="00F50990" w:rsidRPr="00A122F8" w:rsidRDefault="00F50990" w:rsidP="001E3770">
      <w:pPr>
        <w:tabs>
          <w:tab w:val="left" w:pos="709"/>
        </w:tabs>
        <w:spacing w:before="120" w:after="0" w:line="360" w:lineRule="auto"/>
        <w:ind w:left="709" w:hanging="709"/>
        <w:jc w:val="both"/>
        <w:rPr>
          <w:rFonts w:ascii="Arial" w:hAnsi="Arial" w:cs="Arial"/>
          <w:sz w:val="24"/>
          <w:szCs w:val="24"/>
        </w:rPr>
      </w:pPr>
      <w:r w:rsidRPr="00A122F8">
        <w:rPr>
          <w:rFonts w:ascii="Arial" w:hAnsi="Arial" w:cs="Arial"/>
          <w:sz w:val="24"/>
          <w:szCs w:val="24"/>
        </w:rPr>
        <w:t xml:space="preserve">BETWEEN </w:t>
      </w:r>
    </w:p>
    <w:p w14:paraId="067C30C3" w14:textId="77777777" w:rsidR="00F50990" w:rsidRPr="00A122F8" w:rsidRDefault="00F50990" w:rsidP="001E3770">
      <w:pPr>
        <w:tabs>
          <w:tab w:val="left" w:pos="709"/>
        </w:tabs>
        <w:spacing w:before="120" w:after="0" w:line="360" w:lineRule="auto"/>
        <w:ind w:left="709" w:hanging="709"/>
        <w:jc w:val="both"/>
        <w:rPr>
          <w:rFonts w:ascii="Arial" w:hAnsi="Arial" w:cs="Arial"/>
          <w:sz w:val="24"/>
          <w:szCs w:val="24"/>
        </w:rPr>
      </w:pPr>
    </w:p>
    <w:p w14:paraId="65675858" w14:textId="698A3974" w:rsidR="00F50990" w:rsidRPr="00A122F8" w:rsidRDefault="00F50990" w:rsidP="001E3770">
      <w:pPr>
        <w:spacing w:before="120" w:after="0" w:line="360" w:lineRule="auto"/>
        <w:ind w:left="709" w:hanging="709"/>
        <w:jc w:val="both"/>
        <w:rPr>
          <w:rFonts w:ascii="Arial" w:hAnsi="Arial" w:cs="Arial"/>
          <w:sz w:val="24"/>
          <w:szCs w:val="24"/>
        </w:rPr>
      </w:pPr>
      <w:r w:rsidRPr="00A122F8">
        <w:rPr>
          <w:rFonts w:ascii="Arial" w:hAnsi="Arial" w:cs="Arial"/>
          <w:sz w:val="24"/>
          <w:szCs w:val="24"/>
        </w:rPr>
        <w:t xml:space="preserve">(1) </w:t>
      </w:r>
      <w:r w:rsidR="008D46E7" w:rsidRPr="00A122F8">
        <w:rPr>
          <w:rFonts w:ascii="Arial" w:hAnsi="Arial" w:cs="Arial"/>
          <w:sz w:val="24"/>
          <w:szCs w:val="24"/>
        </w:rPr>
        <w:tab/>
      </w:r>
      <w:r w:rsidR="005D4B13">
        <w:rPr>
          <w:rFonts w:ascii="Arial" w:hAnsi="Arial" w:cs="Arial"/>
          <w:sz w:val="24"/>
          <w:szCs w:val="24"/>
        </w:rPr>
        <w:t xml:space="preserve"> </w:t>
      </w:r>
      <w:r w:rsidR="00C77CEB">
        <w:rPr>
          <w:rFonts w:ascii="Arial" w:hAnsi="Arial" w:cs="Arial"/>
          <w:sz w:val="24"/>
          <w:szCs w:val="24"/>
        </w:rPr>
        <w:t>Southend-on-Sea Borough Council</w:t>
      </w:r>
      <w:r w:rsidR="005D4B13">
        <w:rPr>
          <w:rFonts w:ascii="Arial" w:hAnsi="Arial" w:cs="Arial"/>
          <w:sz w:val="24"/>
          <w:szCs w:val="24"/>
        </w:rPr>
        <w:t xml:space="preserve"> of </w:t>
      </w:r>
      <w:r w:rsidR="00C77CEB">
        <w:rPr>
          <w:rFonts w:ascii="Arial" w:hAnsi="Arial" w:cs="Arial"/>
          <w:sz w:val="24"/>
          <w:szCs w:val="24"/>
        </w:rPr>
        <w:t>the Civic Centre, Victoria Avenue, Southend-on-Sea, Essex, SS2 6ER.</w:t>
      </w:r>
      <w:r w:rsidR="005D4B13">
        <w:rPr>
          <w:rFonts w:ascii="Arial" w:hAnsi="Arial" w:cs="Arial"/>
          <w:sz w:val="24"/>
          <w:szCs w:val="24"/>
        </w:rPr>
        <w:t xml:space="preserve"> </w:t>
      </w:r>
      <w:proofErr w:type="gramStart"/>
      <w:r w:rsidRPr="00A122F8">
        <w:rPr>
          <w:rFonts w:ascii="Arial" w:hAnsi="Arial" w:cs="Arial"/>
          <w:sz w:val="24"/>
          <w:szCs w:val="24"/>
        </w:rPr>
        <w:t>of</w:t>
      </w:r>
      <w:proofErr w:type="gramEnd"/>
      <w:r w:rsidRPr="00A122F8">
        <w:rPr>
          <w:rFonts w:ascii="Arial" w:hAnsi="Arial" w:cs="Arial"/>
          <w:sz w:val="24"/>
          <w:szCs w:val="24"/>
        </w:rPr>
        <w:t xml:space="preserve"> (the “</w:t>
      </w:r>
      <w:r w:rsidR="005C66D5" w:rsidRPr="00A122F8">
        <w:rPr>
          <w:rFonts w:ascii="Arial" w:hAnsi="Arial" w:cs="Arial"/>
          <w:sz w:val="24"/>
          <w:szCs w:val="24"/>
        </w:rPr>
        <w:t>Authority</w:t>
      </w:r>
      <w:r w:rsidRPr="00A122F8">
        <w:rPr>
          <w:rFonts w:ascii="Arial" w:hAnsi="Arial" w:cs="Arial"/>
          <w:sz w:val="24"/>
          <w:szCs w:val="24"/>
        </w:rPr>
        <w:t>”); and</w:t>
      </w:r>
    </w:p>
    <w:p w14:paraId="48B507F4" w14:textId="77777777" w:rsidR="00F50990" w:rsidRPr="00A122F8" w:rsidRDefault="00F50990" w:rsidP="001E3770">
      <w:pPr>
        <w:tabs>
          <w:tab w:val="left" w:pos="709"/>
        </w:tabs>
        <w:spacing w:before="120" w:after="0" w:line="360" w:lineRule="auto"/>
        <w:ind w:left="709" w:hanging="709"/>
        <w:jc w:val="both"/>
        <w:rPr>
          <w:rFonts w:ascii="Arial" w:hAnsi="Arial" w:cs="Arial"/>
          <w:sz w:val="24"/>
          <w:szCs w:val="24"/>
        </w:rPr>
      </w:pPr>
    </w:p>
    <w:p w14:paraId="63FEE944" w14:textId="77777777" w:rsidR="00F50990" w:rsidRPr="00A122F8" w:rsidRDefault="00F50990" w:rsidP="001E3770">
      <w:pPr>
        <w:tabs>
          <w:tab w:val="left" w:pos="709"/>
        </w:tabs>
        <w:spacing w:before="120" w:after="0" w:line="360" w:lineRule="auto"/>
        <w:ind w:left="709" w:hanging="709"/>
        <w:jc w:val="both"/>
        <w:rPr>
          <w:rFonts w:ascii="Arial" w:hAnsi="Arial" w:cs="Arial"/>
          <w:sz w:val="24"/>
          <w:szCs w:val="24"/>
        </w:rPr>
      </w:pPr>
      <w:r w:rsidRPr="00A122F8">
        <w:rPr>
          <w:rFonts w:ascii="Arial" w:hAnsi="Arial" w:cs="Arial"/>
          <w:sz w:val="24"/>
          <w:szCs w:val="24"/>
        </w:rPr>
        <w:t>(2)</w:t>
      </w:r>
      <w:r w:rsidR="008D46E7" w:rsidRPr="00A122F8">
        <w:rPr>
          <w:rFonts w:ascii="Arial" w:hAnsi="Arial" w:cs="Arial"/>
          <w:sz w:val="24"/>
          <w:szCs w:val="24"/>
        </w:rPr>
        <w:tab/>
      </w:r>
      <w:r w:rsidRPr="00A122F8">
        <w:rPr>
          <w:rFonts w:ascii="Arial" w:hAnsi="Arial" w:cs="Arial"/>
          <w:sz w:val="24"/>
          <w:szCs w:val="24"/>
        </w:rPr>
        <w:t xml:space="preserve">[INSERT </w:t>
      </w:r>
      <w:r w:rsidR="00804E61" w:rsidRPr="00A122F8">
        <w:rPr>
          <w:rFonts w:ascii="Arial" w:hAnsi="Arial" w:cs="Arial"/>
          <w:sz w:val="24"/>
          <w:szCs w:val="24"/>
        </w:rPr>
        <w:t>CONCESSIONAIRE</w:t>
      </w:r>
      <w:r w:rsidRPr="00A122F8">
        <w:rPr>
          <w:rFonts w:ascii="Arial" w:hAnsi="Arial" w:cs="Arial"/>
          <w:sz w:val="24"/>
          <w:szCs w:val="24"/>
        </w:rPr>
        <w:t xml:space="preserve"> NAME] (Company No. ____________) </w:t>
      </w:r>
      <w:proofErr w:type="gramStart"/>
      <w:r w:rsidRPr="00A122F8">
        <w:rPr>
          <w:rFonts w:ascii="Arial" w:hAnsi="Arial" w:cs="Arial"/>
          <w:sz w:val="24"/>
          <w:szCs w:val="24"/>
        </w:rPr>
        <w:t>whose</w:t>
      </w:r>
      <w:proofErr w:type="gramEnd"/>
      <w:r w:rsidRPr="00A122F8">
        <w:rPr>
          <w:rFonts w:ascii="Arial" w:hAnsi="Arial" w:cs="Arial"/>
          <w:sz w:val="24"/>
          <w:szCs w:val="24"/>
        </w:rPr>
        <w:t xml:space="preserve"> Registered Office is at _________________________________ (the “</w:t>
      </w:r>
      <w:r w:rsidR="005C66D5" w:rsidRPr="00A122F8">
        <w:rPr>
          <w:rFonts w:ascii="Arial" w:hAnsi="Arial" w:cs="Arial"/>
          <w:sz w:val="24"/>
          <w:szCs w:val="24"/>
        </w:rPr>
        <w:t>Concessionaire</w:t>
      </w:r>
      <w:r w:rsidRPr="00A122F8">
        <w:rPr>
          <w:rFonts w:ascii="Arial" w:hAnsi="Arial" w:cs="Arial"/>
          <w:sz w:val="24"/>
          <w:szCs w:val="24"/>
        </w:rPr>
        <w:t>”)</w:t>
      </w:r>
    </w:p>
    <w:p w14:paraId="4547B670" w14:textId="77777777" w:rsidR="00F50990" w:rsidRPr="00A122F8" w:rsidRDefault="00F50990" w:rsidP="001E3770">
      <w:pPr>
        <w:tabs>
          <w:tab w:val="left" w:pos="709"/>
        </w:tabs>
        <w:spacing w:before="120" w:after="0" w:line="360" w:lineRule="auto"/>
        <w:ind w:left="709" w:hanging="709"/>
        <w:jc w:val="both"/>
        <w:rPr>
          <w:rFonts w:ascii="Arial" w:hAnsi="Arial" w:cs="Arial"/>
          <w:sz w:val="24"/>
          <w:szCs w:val="24"/>
        </w:rPr>
      </w:pPr>
    </w:p>
    <w:p w14:paraId="6B2EAD45" w14:textId="77777777" w:rsidR="00F50990" w:rsidRPr="007C60AD" w:rsidRDefault="00F50990" w:rsidP="001E3770">
      <w:pPr>
        <w:tabs>
          <w:tab w:val="left" w:pos="709"/>
        </w:tabs>
        <w:spacing w:before="120" w:after="0" w:line="360" w:lineRule="auto"/>
        <w:ind w:left="709" w:hanging="709"/>
        <w:jc w:val="both"/>
        <w:rPr>
          <w:rFonts w:ascii="Arial" w:hAnsi="Arial" w:cs="Arial"/>
          <w:b/>
          <w:sz w:val="24"/>
          <w:szCs w:val="24"/>
        </w:rPr>
      </w:pPr>
      <w:r w:rsidRPr="007C60AD">
        <w:rPr>
          <w:rFonts w:ascii="Arial" w:hAnsi="Arial" w:cs="Arial"/>
          <w:b/>
          <w:sz w:val="24"/>
          <w:szCs w:val="24"/>
        </w:rPr>
        <w:t>BACKGROUND</w:t>
      </w:r>
    </w:p>
    <w:p w14:paraId="78BA0DF3" w14:textId="70FF8F98" w:rsidR="00F50990" w:rsidRPr="00A122F8" w:rsidRDefault="00F50990" w:rsidP="001E3770">
      <w:pPr>
        <w:tabs>
          <w:tab w:val="left" w:pos="709"/>
        </w:tabs>
        <w:spacing w:before="120" w:after="0" w:line="360" w:lineRule="auto"/>
        <w:ind w:left="709" w:hanging="709"/>
        <w:jc w:val="both"/>
        <w:rPr>
          <w:rFonts w:ascii="Arial" w:hAnsi="Arial" w:cs="Arial"/>
          <w:sz w:val="24"/>
          <w:szCs w:val="24"/>
        </w:rPr>
      </w:pPr>
      <w:r w:rsidRPr="00A122F8">
        <w:rPr>
          <w:rFonts w:ascii="Arial" w:hAnsi="Arial" w:cs="Arial"/>
          <w:sz w:val="24"/>
          <w:szCs w:val="24"/>
        </w:rPr>
        <w:t>A)</w:t>
      </w:r>
      <w:r w:rsidRPr="00A122F8">
        <w:rPr>
          <w:rFonts w:ascii="Arial" w:hAnsi="Arial" w:cs="Arial"/>
          <w:sz w:val="24"/>
          <w:szCs w:val="24"/>
        </w:rPr>
        <w:tab/>
        <w:t xml:space="preserve">The </w:t>
      </w:r>
      <w:r w:rsidR="005C66D5" w:rsidRPr="00A122F8">
        <w:rPr>
          <w:rFonts w:ascii="Arial" w:hAnsi="Arial" w:cs="Arial"/>
          <w:sz w:val="24"/>
          <w:szCs w:val="24"/>
        </w:rPr>
        <w:t>Authority</w:t>
      </w:r>
      <w:r w:rsidRPr="00A122F8">
        <w:rPr>
          <w:rFonts w:ascii="Arial" w:hAnsi="Arial" w:cs="Arial"/>
          <w:sz w:val="24"/>
          <w:szCs w:val="24"/>
        </w:rPr>
        <w:t xml:space="preserve"> wishes to </w:t>
      </w:r>
      <w:r w:rsidR="005C66D5" w:rsidRPr="00A122F8">
        <w:rPr>
          <w:rFonts w:ascii="Arial" w:hAnsi="Arial" w:cs="Arial"/>
          <w:sz w:val="24"/>
          <w:szCs w:val="24"/>
        </w:rPr>
        <w:t>grant</w:t>
      </w:r>
      <w:r w:rsidRPr="00A122F8">
        <w:rPr>
          <w:rFonts w:ascii="Arial" w:hAnsi="Arial" w:cs="Arial"/>
          <w:sz w:val="24"/>
          <w:szCs w:val="24"/>
        </w:rPr>
        <w:t xml:space="preserve"> the </w:t>
      </w:r>
      <w:r w:rsidR="005C66D5" w:rsidRPr="00A122F8">
        <w:rPr>
          <w:rFonts w:ascii="Arial" w:hAnsi="Arial" w:cs="Arial"/>
          <w:sz w:val="24"/>
          <w:szCs w:val="24"/>
        </w:rPr>
        <w:t>Concessionaire</w:t>
      </w:r>
      <w:r w:rsidRPr="00A122F8">
        <w:rPr>
          <w:rFonts w:ascii="Arial" w:hAnsi="Arial" w:cs="Arial"/>
          <w:sz w:val="24"/>
          <w:szCs w:val="24"/>
        </w:rPr>
        <w:t xml:space="preserve"> the right to </w:t>
      </w:r>
      <w:r w:rsidR="006B2F9C">
        <w:rPr>
          <w:rFonts w:ascii="Arial" w:hAnsi="Arial" w:cs="Arial"/>
          <w:sz w:val="24"/>
          <w:szCs w:val="24"/>
        </w:rPr>
        <w:t xml:space="preserve">deploy Equipment and carry out </w:t>
      </w:r>
      <w:r w:rsidR="00BA6F87">
        <w:rPr>
          <w:rFonts w:ascii="Arial" w:hAnsi="Arial" w:cs="Arial"/>
          <w:sz w:val="24"/>
          <w:szCs w:val="24"/>
        </w:rPr>
        <w:t xml:space="preserve">associated </w:t>
      </w:r>
      <w:r w:rsidR="006B2F9C">
        <w:rPr>
          <w:rFonts w:ascii="Arial" w:hAnsi="Arial" w:cs="Arial"/>
          <w:sz w:val="24"/>
          <w:szCs w:val="24"/>
        </w:rPr>
        <w:t>Operation</w:t>
      </w:r>
      <w:r w:rsidR="00BA6F87">
        <w:rPr>
          <w:rFonts w:ascii="Arial" w:hAnsi="Arial" w:cs="Arial"/>
          <w:sz w:val="24"/>
          <w:szCs w:val="24"/>
        </w:rPr>
        <w:t>al</w:t>
      </w:r>
      <w:r w:rsidR="006B2F9C">
        <w:rPr>
          <w:rFonts w:ascii="Arial" w:hAnsi="Arial" w:cs="Arial"/>
          <w:sz w:val="24"/>
          <w:szCs w:val="24"/>
        </w:rPr>
        <w:t xml:space="preserve"> and Maintenance Work to the Assets detailed in Schedule 1</w:t>
      </w:r>
      <w:r w:rsidRPr="00A122F8">
        <w:rPr>
          <w:rFonts w:ascii="Arial" w:hAnsi="Arial" w:cs="Arial"/>
          <w:sz w:val="24"/>
          <w:szCs w:val="24"/>
        </w:rPr>
        <w:t xml:space="preserve"> to enable the provision of a wireless network in stre</w:t>
      </w:r>
      <w:r w:rsidR="007B65E5">
        <w:rPr>
          <w:rFonts w:ascii="Arial" w:hAnsi="Arial" w:cs="Arial"/>
          <w:sz w:val="24"/>
          <w:szCs w:val="24"/>
        </w:rPr>
        <w:t xml:space="preserve">ets and open spaces within the </w:t>
      </w:r>
      <w:r w:rsidR="00C77CEB">
        <w:rPr>
          <w:rFonts w:ascii="Arial" w:hAnsi="Arial" w:cs="Arial"/>
          <w:sz w:val="24"/>
          <w:szCs w:val="24"/>
        </w:rPr>
        <w:t>Borough of Southend-on-Sea</w:t>
      </w:r>
      <w:r w:rsidR="00B538FB">
        <w:rPr>
          <w:rFonts w:ascii="Arial" w:hAnsi="Arial" w:cs="Arial"/>
          <w:sz w:val="24"/>
          <w:szCs w:val="24"/>
        </w:rPr>
        <w:t xml:space="preserve"> </w:t>
      </w:r>
      <w:r w:rsidRPr="00A122F8">
        <w:rPr>
          <w:rFonts w:ascii="Arial" w:hAnsi="Arial" w:cs="Arial"/>
          <w:sz w:val="24"/>
          <w:szCs w:val="24"/>
        </w:rPr>
        <w:t xml:space="preserve">, on the basis that the </w:t>
      </w:r>
      <w:r w:rsidR="005C66D5" w:rsidRPr="00A122F8">
        <w:rPr>
          <w:rFonts w:ascii="Arial" w:hAnsi="Arial" w:cs="Arial"/>
          <w:sz w:val="24"/>
          <w:szCs w:val="24"/>
        </w:rPr>
        <w:t>Concessionaire</w:t>
      </w:r>
      <w:r w:rsidRPr="00A122F8">
        <w:rPr>
          <w:rFonts w:ascii="Arial" w:hAnsi="Arial" w:cs="Arial"/>
          <w:sz w:val="24"/>
          <w:szCs w:val="24"/>
        </w:rPr>
        <w:t xml:space="preserve"> has the necessary experience, skills and ability to provide such a s</w:t>
      </w:r>
      <w:r w:rsidR="00A42E9F">
        <w:rPr>
          <w:rFonts w:ascii="Arial" w:hAnsi="Arial" w:cs="Arial"/>
          <w:sz w:val="24"/>
          <w:szCs w:val="24"/>
        </w:rPr>
        <w:t>ervice</w:t>
      </w:r>
      <w:r w:rsidRPr="00A122F8">
        <w:rPr>
          <w:rFonts w:ascii="Arial" w:hAnsi="Arial" w:cs="Arial"/>
          <w:sz w:val="24"/>
          <w:szCs w:val="24"/>
        </w:rPr>
        <w:t xml:space="preserve">, in consideration of the payment to the </w:t>
      </w:r>
      <w:r w:rsidR="005C66D5" w:rsidRPr="00A122F8">
        <w:rPr>
          <w:rFonts w:ascii="Arial" w:hAnsi="Arial" w:cs="Arial"/>
          <w:sz w:val="24"/>
          <w:szCs w:val="24"/>
        </w:rPr>
        <w:t>Authority</w:t>
      </w:r>
      <w:r w:rsidR="00A42E9F">
        <w:rPr>
          <w:rFonts w:ascii="Arial" w:hAnsi="Arial" w:cs="Arial"/>
          <w:sz w:val="24"/>
          <w:szCs w:val="24"/>
        </w:rPr>
        <w:t xml:space="preserve"> by the Concessionaire</w:t>
      </w:r>
      <w:r w:rsidRPr="00A122F8">
        <w:rPr>
          <w:rFonts w:ascii="Arial" w:hAnsi="Arial" w:cs="Arial"/>
          <w:sz w:val="24"/>
          <w:szCs w:val="24"/>
        </w:rPr>
        <w:t xml:space="preserve"> of </w:t>
      </w:r>
      <w:r w:rsidR="00A42E9F">
        <w:rPr>
          <w:rFonts w:ascii="Arial" w:hAnsi="Arial" w:cs="Arial"/>
          <w:sz w:val="24"/>
          <w:szCs w:val="24"/>
        </w:rPr>
        <w:t>the</w:t>
      </w:r>
      <w:r w:rsidR="008B5277" w:rsidRPr="00A122F8">
        <w:rPr>
          <w:rFonts w:ascii="Arial" w:hAnsi="Arial" w:cs="Arial"/>
          <w:sz w:val="24"/>
          <w:szCs w:val="24"/>
        </w:rPr>
        <w:t xml:space="preserve"> Minimum </w:t>
      </w:r>
      <w:r w:rsidR="00440244" w:rsidRPr="00A122F8">
        <w:rPr>
          <w:rFonts w:ascii="Arial" w:hAnsi="Arial" w:cs="Arial"/>
          <w:sz w:val="24"/>
          <w:szCs w:val="24"/>
        </w:rPr>
        <w:t>Guaranteed</w:t>
      </w:r>
      <w:r w:rsidR="008B5277" w:rsidRPr="00A122F8">
        <w:rPr>
          <w:rFonts w:ascii="Arial" w:hAnsi="Arial" w:cs="Arial"/>
          <w:sz w:val="24"/>
          <w:szCs w:val="24"/>
        </w:rPr>
        <w:t xml:space="preserve"> Amount and </w:t>
      </w:r>
      <w:r w:rsidRPr="00A122F8">
        <w:rPr>
          <w:rFonts w:ascii="Arial" w:hAnsi="Arial" w:cs="Arial"/>
          <w:sz w:val="24"/>
          <w:szCs w:val="24"/>
        </w:rPr>
        <w:t>an agreed percentage share of the Income generated from any infrastructure installed</w:t>
      </w:r>
      <w:r w:rsidR="00A42E9F">
        <w:rPr>
          <w:rFonts w:ascii="Arial" w:hAnsi="Arial" w:cs="Arial"/>
          <w:sz w:val="24"/>
          <w:szCs w:val="24"/>
        </w:rPr>
        <w:t xml:space="preserve"> as hereinafter set out</w:t>
      </w:r>
      <w:r w:rsidRPr="00A122F8">
        <w:rPr>
          <w:rFonts w:ascii="Arial" w:hAnsi="Arial" w:cs="Arial"/>
          <w:sz w:val="24"/>
          <w:szCs w:val="24"/>
        </w:rPr>
        <w:t>;</w:t>
      </w:r>
    </w:p>
    <w:p w14:paraId="14B6140C" w14:textId="3B0E94B2" w:rsidR="00F50990" w:rsidRPr="00A122F8" w:rsidRDefault="00F50990" w:rsidP="001E3770">
      <w:pPr>
        <w:tabs>
          <w:tab w:val="left" w:pos="709"/>
        </w:tabs>
        <w:spacing w:before="120" w:after="0" w:line="360" w:lineRule="auto"/>
        <w:ind w:left="709" w:hanging="709"/>
        <w:jc w:val="both"/>
        <w:rPr>
          <w:rFonts w:ascii="Arial" w:hAnsi="Arial" w:cs="Arial"/>
          <w:sz w:val="24"/>
          <w:szCs w:val="24"/>
        </w:rPr>
      </w:pPr>
      <w:r w:rsidRPr="00A122F8">
        <w:rPr>
          <w:rFonts w:ascii="Arial" w:hAnsi="Arial" w:cs="Arial"/>
          <w:sz w:val="24"/>
          <w:szCs w:val="24"/>
        </w:rPr>
        <w:t>B)</w:t>
      </w:r>
      <w:r w:rsidRPr="00A122F8">
        <w:rPr>
          <w:rFonts w:ascii="Arial" w:hAnsi="Arial" w:cs="Arial"/>
          <w:sz w:val="24"/>
          <w:szCs w:val="24"/>
        </w:rPr>
        <w:tab/>
        <w:t xml:space="preserve">The </w:t>
      </w:r>
      <w:r w:rsidR="005C66D5" w:rsidRPr="00A122F8">
        <w:rPr>
          <w:rFonts w:ascii="Arial" w:hAnsi="Arial" w:cs="Arial"/>
          <w:sz w:val="24"/>
          <w:szCs w:val="24"/>
        </w:rPr>
        <w:t>Concessionaire</w:t>
      </w:r>
      <w:r w:rsidRPr="00A122F8">
        <w:rPr>
          <w:rFonts w:ascii="Arial" w:hAnsi="Arial" w:cs="Arial"/>
          <w:sz w:val="24"/>
          <w:szCs w:val="24"/>
        </w:rPr>
        <w:t xml:space="preserve"> has agreed to </w:t>
      </w:r>
      <w:r w:rsidR="00D94AB9">
        <w:rPr>
          <w:rFonts w:ascii="Arial" w:hAnsi="Arial" w:cs="Arial"/>
          <w:sz w:val="24"/>
          <w:szCs w:val="24"/>
        </w:rPr>
        <w:t>deploy Equipment and carry out Operation</w:t>
      </w:r>
      <w:r w:rsidR="00BA6F87">
        <w:rPr>
          <w:rFonts w:ascii="Arial" w:hAnsi="Arial" w:cs="Arial"/>
          <w:sz w:val="24"/>
          <w:szCs w:val="24"/>
        </w:rPr>
        <w:t>al</w:t>
      </w:r>
      <w:r w:rsidR="00D94AB9">
        <w:rPr>
          <w:rFonts w:ascii="Arial" w:hAnsi="Arial" w:cs="Arial"/>
          <w:sz w:val="24"/>
          <w:szCs w:val="24"/>
        </w:rPr>
        <w:t xml:space="preserve"> and Maintenance Work to the Assets detailed in Schedule 1</w:t>
      </w:r>
      <w:r w:rsidR="00D94AB9" w:rsidRPr="00A122F8">
        <w:rPr>
          <w:rFonts w:ascii="Arial" w:hAnsi="Arial" w:cs="Arial"/>
          <w:sz w:val="24"/>
          <w:szCs w:val="24"/>
        </w:rPr>
        <w:t xml:space="preserve"> to enable the provision of a wireless network in stre</w:t>
      </w:r>
      <w:r w:rsidR="00D94AB9">
        <w:rPr>
          <w:rFonts w:ascii="Arial" w:hAnsi="Arial" w:cs="Arial"/>
          <w:sz w:val="24"/>
          <w:szCs w:val="24"/>
        </w:rPr>
        <w:t>ets and open spaces within the Borough of Southend-on-Sea</w:t>
      </w:r>
      <w:r w:rsidR="00E423DF" w:rsidRPr="00A122F8">
        <w:rPr>
          <w:rFonts w:ascii="Arial" w:hAnsi="Arial" w:cs="Arial"/>
          <w:sz w:val="24"/>
          <w:szCs w:val="24"/>
        </w:rPr>
        <w:t xml:space="preserve"> </w:t>
      </w:r>
      <w:r w:rsidR="005C66D5" w:rsidRPr="00A122F8">
        <w:rPr>
          <w:rFonts w:ascii="Arial" w:hAnsi="Arial" w:cs="Arial"/>
          <w:sz w:val="24"/>
          <w:szCs w:val="24"/>
        </w:rPr>
        <w:t xml:space="preserve">at the agreed standard </w:t>
      </w:r>
      <w:r w:rsidR="00C77CEB">
        <w:rPr>
          <w:rFonts w:ascii="Arial" w:hAnsi="Arial" w:cs="Arial"/>
          <w:sz w:val="24"/>
          <w:szCs w:val="24"/>
        </w:rPr>
        <w:t xml:space="preserve">and at its own cost </w:t>
      </w:r>
      <w:r w:rsidRPr="00A122F8">
        <w:rPr>
          <w:rFonts w:ascii="Arial" w:hAnsi="Arial" w:cs="Arial"/>
          <w:sz w:val="24"/>
          <w:szCs w:val="24"/>
        </w:rPr>
        <w:t>subject to these conditions of contract</w:t>
      </w:r>
      <w:r w:rsidR="00E423DF" w:rsidRPr="00A122F8">
        <w:rPr>
          <w:rFonts w:ascii="Arial" w:hAnsi="Arial" w:cs="Arial"/>
          <w:sz w:val="24"/>
          <w:szCs w:val="24"/>
        </w:rPr>
        <w:t>.</w:t>
      </w:r>
    </w:p>
    <w:p w14:paraId="282BD213" w14:textId="77777777" w:rsidR="00F50990" w:rsidRPr="00A122F8" w:rsidRDefault="00F50990" w:rsidP="001E3770">
      <w:pPr>
        <w:tabs>
          <w:tab w:val="left" w:pos="709"/>
        </w:tabs>
        <w:spacing w:before="120" w:after="0" w:line="360" w:lineRule="auto"/>
        <w:ind w:left="709" w:hanging="709"/>
        <w:jc w:val="both"/>
        <w:rPr>
          <w:rFonts w:ascii="Arial" w:hAnsi="Arial" w:cs="Arial"/>
          <w:sz w:val="24"/>
          <w:szCs w:val="24"/>
        </w:rPr>
      </w:pPr>
      <w:r w:rsidRPr="00A122F8">
        <w:rPr>
          <w:rFonts w:ascii="Arial" w:hAnsi="Arial" w:cs="Arial"/>
          <w:sz w:val="24"/>
          <w:szCs w:val="24"/>
        </w:rPr>
        <w:t>IT IS HEREBY AGREED between the parties as follows:</w:t>
      </w:r>
    </w:p>
    <w:p w14:paraId="3426E1D8" w14:textId="77777777" w:rsidR="00F50990" w:rsidRPr="007C60AD" w:rsidRDefault="00F50990" w:rsidP="009673B1">
      <w:pPr>
        <w:pStyle w:val="ListParagraph"/>
        <w:numPr>
          <w:ilvl w:val="0"/>
          <w:numId w:val="24"/>
        </w:numPr>
        <w:tabs>
          <w:tab w:val="left" w:pos="709"/>
        </w:tabs>
        <w:spacing w:before="120" w:after="0" w:line="360" w:lineRule="auto"/>
        <w:ind w:hanging="720"/>
        <w:jc w:val="both"/>
        <w:rPr>
          <w:rFonts w:ascii="Arial" w:hAnsi="Arial" w:cs="Arial"/>
          <w:b/>
          <w:sz w:val="24"/>
          <w:szCs w:val="24"/>
        </w:rPr>
      </w:pPr>
      <w:r w:rsidRPr="007C60AD">
        <w:rPr>
          <w:rFonts w:ascii="Arial" w:hAnsi="Arial" w:cs="Arial"/>
          <w:b/>
          <w:sz w:val="24"/>
          <w:szCs w:val="24"/>
        </w:rPr>
        <w:t>DEFINITIONS</w:t>
      </w:r>
    </w:p>
    <w:p w14:paraId="52B2E51F" w14:textId="77777777" w:rsidR="005E19FD" w:rsidRPr="00A122F8" w:rsidRDefault="0014678E" w:rsidP="0014678E">
      <w:pPr>
        <w:pStyle w:val="ListParagraph"/>
        <w:tabs>
          <w:tab w:val="left" w:pos="709"/>
        </w:tabs>
        <w:spacing w:before="120" w:after="0" w:line="360" w:lineRule="auto"/>
        <w:ind w:left="709"/>
        <w:jc w:val="both"/>
        <w:rPr>
          <w:rFonts w:ascii="Arial" w:hAnsi="Arial" w:cs="Arial"/>
          <w:sz w:val="24"/>
          <w:szCs w:val="24"/>
        </w:rPr>
      </w:pPr>
      <w:r w:rsidRPr="00A122F8">
        <w:rPr>
          <w:rFonts w:ascii="Arial" w:hAnsi="Arial" w:cs="Arial"/>
          <w:sz w:val="24"/>
          <w:szCs w:val="24"/>
        </w:rPr>
        <w:t xml:space="preserve"> </w:t>
      </w:r>
      <w:r w:rsidR="006354F0" w:rsidRPr="007B65E5" w:rsidDel="006354F0">
        <w:rPr>
          <w:rFonts w:ascii="Arial" w:hAnsi="Arial" w:cs="Arial"/>
          <w:sz w:val="24"/>
          <w:szCs w:val="24"/>
        </w:rPr>
        <w:t xml:space="preserve"> </w:t>
      </w:r>
      <w:r w:rsidR="002D5C07" w:rsidRPr="00A122F8">
        <w:rPr>
          <w:rFonts w:ascii="Arial" w:hAnsi="Arial" w:cs="Arial"/>
          <w:sz w:val="24"/>
          <w:szCs w:val="24"/>
        </w:rPr>
        <w:t xml:space="preserve"> </w:t>
      </w:r>
    </w:p>
    <w:tbl>
      <w:tblPr>
        <w:tblStyle w:val="TableGrid"/>
        <w:tblW w:w="0" w:type="auto"/>
        <w:tblInd w:w="709" w:type="dxa"/>
        <w:tblLook w:val="04A0" w:firstRow="1" w:lastRow="0" w:firstColumn="1" w:lastColumn="0" w:noHBand="0" w:noVBand="1"/>
      </w:tblPr>
      <w:tblGrid>
        <w:gridCol w:w="2943"/>
        <w:gridCol w:w="5920"/>
      </w:tblGrid>
      <w:tr w:rsidR="0014678E" w14:paraId="5F0B1258" w14:textId="77777777" w:rsidTr="003F08CB">
        <w:tc>
          <w:tcPr>
            <w:tcW w:w="2943" w:type="dxa"/>
          </w:tcPr>
          <w:p w14:paraId="340CC54E" w14:textId="77777777" w:rsidR="0014678E" w:rsidRPr="0014678E" w:rsidRDefault="0014678E" w:rsidP="0014678E">
            <w:pPr>
              <w:tabs>
                <w:tab w:val="left" w:pos="709"/>
              </w:tabs>
              <w:spacing w:before="120" w:line="360" w:lineRule="auto"/>
              <w:jc w:val="both"/>
              <w:rPr>
                <w:rFonts w:ascii="Arial" w:hAnsi="Arial" w:cs="Arial"/>
                <w:sz w:val="24"/>
                <w:szCs w:val="24"/>
              </w:rPr>
            </w:pPr>
            <w:r w:rsidRPr="0014678E">
              <w:rPr>
                <w:rFonts w:ascii="Arial" w:hAnsi="Arial" w:cs="Arial"/>
                <w:sz w:val="24"/>
                <w:szCs w:val="24"/>
              </w:rPr>
              <w:t xml:space="preserve">“ACA” </w:t>
            </w:r>
          </w:p>
        </w:tc>
        <w:tc>
          <w:tcPr>
            <w:tcW w:w="5920" w:type="dxa"/>
          </w:tcPr>
          <w:p w14:paraId="68FA2284" w14:textId="77777777" w:rsidR="0014678E" w:rsidRDefault="0014678E" w:rsidP="0014678E">
            <w:pPr>
              <w:pStyle w:val="ListParagraph"/>
              <w:tabs>
                <w:tab w:val="left" w:pos="709"/>
              </w:tabs>
              <w:spacing w:before="120" w:line="360" w:lineRule="auto"/>
              <w:ind w:left="709" w:hanging="533"/>
              <w:jc w:val="both"/>
              <w:rPr>
                <w:rFonts w:ascii="Arial" w:hAnsi="Arial" w:cs="Arial"/>
                <w:sz w:val="24"/>
                <w:szCs w:val="24"/>
              </w:rPr>
            </w:pPr>
            <w:r>
              <w:rPr>
                <w:rFonts w:ascii="Arial" w:hAnsi="Arial" w:cs="Arial"/>
                <w:sz w:val="24"/>
                <w:szCs w:val="24"/>
              </w:rPr>
              <w:t xml:space="preserve">Means </w:t>
            </w:r>
            <w:r w:rsidRPr="00A122F8">
              <w:rPr>
                <w:rFonts w:ascii="Arial" w:hAnsi="Arial" w:cs="Arial"/>
                <w:sz w:val="24"/>
                <w:szCs w:val="24"/>
              </w:rPr>
              <w:t>Audit Commission Act 1998</w:t>
            </w:r>
            <w:r w:rsidR="00FB51EC">
              <w:rPr>
                <w:rFonts w:ascii="Arial" w:hAnsi="Arial" w:cs="Arial"/>
                <w:sz w:val="24"/>
                <w:szCs w:val="24"/>
              </w:rPr>
              <w:t>;</w:t>
            </w:r>
          </w:p>
        </w:tc>
      </w:tr>
      <w:tr w:rsidR="00DD526C" w14:paraId="33260B99" w14:textId="77777777" w:rsidTr="003F08CB">
        <w:tc>
          <w:tcPr>
            <w:tcW w:w="2943" w:type="dxa"/>
          </w:tcPr>
          <w:p w14:paraId="46CBA57E" w14:textId="77777777" w:rsidR="00DD526C" w:rsidRPr="0014678E" w:rsidRDefault="00DD526C" w:rsidP="0014678E">
            <w:pPr>
              <w:tabs>
                <w:tab w:val="left" w:pos="709"/>
              </w:tabs>
              <w:spacing w:before="120" w:line="360" w:lineRule="auto"/>
              <w:jc w:val="both"/>
              <w:rPr>
                <w:rFonts w:ascii="Arial" w:hAnsi="Arial" w:cs="Arial"/>
                <w:sz w:val="24"/>
                <w:szCs w:val="24"/>
              </w:rPr>
            </w:pPr>
            <w:r>
              <w:rPr>
                <w:rFonts w:ascii="Arial" w:hAnsi="Arial" w:cs="Arial"/>
                <w:sz w:val="24"/>
                <w:szCs w:val="24"/>
              </w:rPr>
              <w:lastRenderedPageBreak/>
              <w:t>Annual Concession Fee</w:t>
            </w:r>
          </w:p>
        </w:tc>
        <w:tc>
          <w:tcPr>
            <w:tcW w:w="5920" w:type="dxa"/>
          </w:tcPr>
          <w:p w14:paraId="0D989F5B" w14:textId="77777777" w:rsidR="00DD526C" w:rsidRDefault="00DD526C" w:rsidP="0014678E">
            <w:pPr>
              <w:pStyle w:val="ListParagraph"/>
              <w:tabs>
                <w:tab w:val="left" w:pos="709"/>
              </w:tabs>
              <w:spacing w:before="120" w:line="360" w:lineRule="auto"/>
              <w:ind w:left="709" w:hanging="533"/>
              <w:jc w:val="both"/>
              <w:rPr>
                <w:rFonts w:ascii="Arial" w:hAnsi="Arial" w:cs="Arial"/>
                <w:sz w:val="24"/>
                <w:szCs w:val="24"/>
              </w:rPr>
            </w:pPr>
            <w:r>
              <w:rPr>
                <w:rFonts w:ascii="Arial" w:hAnsi="Arial" w:cs="Arial"/>
                <w:sz w:val="24"/>
                <w:szCs w:val="24"/>
              </w:rPr>
              <w:t xml:space="preserve">       </w:t>
            </w:r>
            <w:r w:rsidRPr="00A122F8">
              <w:rPr>
                <w:rFonts w:ascii="Arial" w:hAnsi="Arial" w:cs="Arial"/>
                <w:sz w:val="24"/>
                <w:szCs w:val="24"/>
              </w:rPr>
              <w:t xml:space="preserve">means the minimum amount to be paid by the Concessionaire to the Authority irrespective of the </w:t>
            </w:r>
            <w:r>
              <w:rPr>
                <w:rFonts w:ascii="Arial" w:hAnsi="Arial" w:cs="Arial"/>
                <w:sz w:val="24"/>
                <w:szCs w:val="24"/>
              </w:rPr>
              <w:t xml:space="preserve">Gross Revenue </w:t>
            </w:r>
            <w:r w:rsidRPr="00A122F8">
              <w:rPr>
                <w:rFonts w:ascii="Arial" w:hAnsi="Arial" w:cs="Arial"/>
                <w:sz w:val="24"/>
                <w:szCs w:val="24"/>
              </w:rPr>
              <w:t>achieved by the Concessionaire for the use of the Specified Assets under this Contract</w:t>
            </w:r>
            <w:r>
              <w:rPr>
                <w:rFonts w:ascii="Arial" w:hAnsi="Arial" w:cs="Arial"/>
                <w:sz w:val="24"/>
                <w:szCs w:val="24"/>
              </w:rPr>
              <w:t xml:space="preserve"> as set out in Schedule 2;</w:t>
            </w:r>
          </w:p>
        </w:tc>
      </w:tr>
      <w:tr w:rsidR="0014678E" w14:paraId="2C577D90" w14:textId="77777777" w:rsidTr="003F08CB">
        <w:tc>
          <w:tcPr>
            <w:tcW w:w="2943" w:type="dxa"/>
          </w:tcPr>
          <w:p w14:paraId="5597C67F" w14:textId="77777777" w:rsidR="0014678E" w:rsidRDefault="0014678E" w:rsidP="0014678E">
            <w:pPr>
              <w:tabs>
                <w:tab w:val="left" w:pos="709"/>
              </w:tabs>
              <w:spacing w:before="120" w:line="360" w:lineRule="auto"/>
              <w:jc w:val="both"/>
              <w:rPr>
                <w:rFonts w:ascii="Arial" w:hAnsi="Arial" w:cs="Arial"/>
                <w:sz w:val="24"/>
                <w:szCs w:val="24"/>
              </w:rPr>
            </w:pPr>
            <w:r w:rsidRPr="0014678E">
              <w:rPr>
                <w:rFonts w:ascii="Arial" w:hAnsi="Arial" w:cs="Arial"/>
                <w:sz w:val="24"/>
                <w:szCs w:val="24"/>
              </w:rPr>
              <w:t>“</w:t>
            </w:r>
            <w:r w:rsidRPr="00857592">
              <w:rPr>
                <w:rFonts w:ascii="Arial" w:hAnsi="Arial" w:cs="Arial"/>
                <w:b/>
                <w:sz w:val="24"/>
                <w:szCs w:val="24"/>
              </w:rPr>
              <w:t>Assets</w:t>
            </w:r>
            <w:r w:rsidRPr="0014678E">
              <w:rPr>
                <w:rFonts w:ascii="Arial" w:hAnsi="Arial" w:cs="Arial"/>
                <w:sz w:val="24"/>
                <w:szCs w:val="24"/>
              </w:rPr>
              <w:t xml:space="preserve">” </w:t>
            </w:r>
          </w:p>
        </w:tc>
        <w:tc>
          <w:tcPr>
            <w:tcW w:w="5920" w:type="dxa"/>
          </w:tcPr>
          <w:p w14:paraId="3AA6CEC7" w14:textId="77777777" w:rsidR="0014678E" w:rsidRDefault="0014678E" w:rsidP="0023492E">
            <w:pPr>
              <w:tabs>
                <w:tab w:val="left" w:pos="709"/>
              </w:tabs>
              <w:spacing w:before="120" w:line="360" w:lineRule="auto"/>
              <w:jc w:val="both"/>
              <w:rPr>
                <w:rFonts w:ascii="Arial" w:hAnsi="Arial" w:cs="Arial"/>
                <w:sz w:val="24"/>
                <w:szCs w:val="24"/>
              </w:rPr>
            </w:pPr>
            <w:r w:rsidRPr="0014678E">
              <w:rPr>
                <w:rFonts w:ascii="Arial" w:hAnsi="Arial" w:cs="Arial"/>
                <w:sz w:val="24"/>
                <w:szCs w:val="24"/>
              </w:rPr>
              <w:t xml:space="preserve">mean the assets </w:t>
            </w:r>
            <w:r w:rsidR="0024773E">
              <w:rPr>
                <w:rFonts w:ascii="Arial" w:hAnsi="Arial" w:cs="Arial"/>
                <w:sz w:val="24"/>
                <w:szCs w:val="24"/>
              </w:rPr>
              <w:t xml:space="preserve">owned or controlled by the Authority that may subject to Authority consent be available to the Concessionaire to host Equipment as more particularly specified </w:t>
            </w:r>
            <w:r w:rsidRPr="0014678E">
              <w:rPr>
                <w:rFonts w:ascii="Arial" w:hAnsi="Arial" w:cs="Arial"/>
                <w:sz w:val="24"/>
                <w:szCs w:val="24"/>
              </w:rPr>
              <w:t xml:space="preserve">in Schedule </w:t>
            </w:r>
            <w:r w:rsidR="0023492E">
              <w:rPr>
                <w:rFonts w:ascii="Arial" w:hAnsi="Arial" w:cs="Arial"/>
                <w:sz w:val="24"/>
                <w:szCs w:val="24"/>
              </w:rPr>
              <w:t>1</w:t>
            </w:r>
            <w:r w:rsidR="00FB51EC">
              <w:rPr>
                <w:rFonts w:ascii="Arial" w:hAnsi="Arial" w:cs="Arial"/>
                <w:sz w:val="24"/>
                <w:szCs w:val="24"/>
              </w:rPr>
              <w:t>;</w:t>
            </w:r>
          </w:p>
        </w:tc>
      </w:tr>
      <w:tr w:rsidR="0014678E" w14:paraId="226439E6" w14:textId="77777777" w:rsidTr="003F08CB">
        <w:tc>
          <w:tcPr>
            <w:tcW w:w="2943" w:type="dxa"/>
          </w:tcPr>
          <w:p w14:paraId="3378CBEA" w14:textId="77777777" w:rsidR="0014678E" w:rsidRDefault="0014678E" w:rsidP="0014678E">
            <w:pPr>
              <w:tabs>
                <w:tab w:val="left" w:pos="709"/>
              </w:tabs>
              <w:spacing w:before="120" w:line="360" w:lineRule="auto"/>
              <w:jc w:val="both"/>
              <w:rPr>
                <w:rFonts w:ascii="Arial" w:hAnsi="Arial" w:cs="Arial"/>
                <w:sz w:val="24"/>
                <w:szCs w:val="24"/>
              </w:rPr>
            </w:pPr>
            <w:r w:rsidRPr="0014678E">
              <w:rPr>
                <w:rFonts w:ascii="Arial" w:hAnsi="Arial" w:cs="Arial"/>
                <w:sz w:val="24"/>
                <w:szCs w:val="24"/>
              </w:rPr>
              <w:t>“</w:t>
            </w:r>
            <w:r w:rsidRPr="00857592">
              <w:rPr>
                <w:rFonts w:ascii="Arial" w:hAnsi="Arial" w:cs="Arial"/>
                <w:b/>
                <w:sz w:val="24"/>
                <w:szCs w:val="24"/>
              </w:rPr>
              <w:t>Asset Transfers</w:t>
            </w:r>
            <w:r w:rsidRPr="0014678E">
              <w:rPr>
                <w:rFonts w:ascii="Arial" w:hAnsi="Arial" w:cs="Arial"/>
                <w:sz w:val="24"/>
                <w:szCs w:val="24"/>
              </w:rPr>
              <w:t xml:space="preserve">” </w:t>
            </w:r>
          </w:p>
        </w:tc>
        <w:tc>
          <w:tcPr>
            <w:tcW w:w="5920" w:type="dxa"/>
          </w:tcPr>
          <w:p w14:paraId="3C33983D" w14:textId="77777777" w:rsidR="0014678E" w:rsidRDefault="0014678E" w:rsidP="0062515E">
            <w:pPr>
              <w:tabs>
                <w:tab w:val="left" w:pos="709"/>
              </w:tabs>
              <w:spacing w:before="120" w:line="360" w:lineRule="auto"/>
              <w:jc w:val="both"/>
              <w:rPr>
                <w:rFonts w:ascii="Arial" w:hAnsi="Arial" w:cs="Arial"/>
                <w:sz w:val="24"/>
                <w:szCs w:val="24"/>
              </w:rPr>
            </w:pPr>
            <w:r w:rsidRPr="0014678E">
              <w:rPr>
                <w:rFonts w:ascii="Arial" w:hAnsi="Arial" w:cs="Arial"/>
                <w:sz w:val="24"/>
                <w:szCs w:val="24"/>
              </w:rPr>
              <w:t xml:space="preserve">shall have the meaning given to it in Clause  </w:t>
            </w:r>
            <w:r w:rsidR="0062515E">
              <w:rPr>
                <w:rFonts w:ascii="Arial" w:hAnsi="Arial" w:cs="Arial"/>
                <w:sz w:val="24"/>
                <w:szCs w:val="24"/>
              </w:rPr>
              <w:t>16</w:t>
            </w:r>
            <w:r w:rsidRPr="0014678E">
              <w:rPr>
                <w:rFonts w:ascii="Arial" w:hAnsi="Arial" w:cs="Arial"/>
                <w:sz w:val="24"/>
                <w:szCs w:val="24"/>
              </w:rPr>
              <w:t>.2</w:t>
            </w:r>
            <w:r w:rsidR="00FB51EC">
              <w:rPr>
                <w:rFonts w:ascii="Arial" w:hAnsi="Arial" w:cs="Arial"/>
                <w:sz w:val="24"/>
                <w:szCs w:val="24"/>
              </w:rPr>
              <w:t>;</w:t>
            </w:r>
          </w:p>
        </w:tc>
      </w:tr>
      <w:tr w:rsidR="0014678E" w14:paraId="79D29437" w14:textId="77777777" w:rsidTr="003F08CB">
        <w:tc>
          <w:tcPr>
            <w:tcW w:w="2943" w:type="dxa"/>
          </w:tcPr>
          <w:p w14:paraId="7A0DE8F2" w14:textId="77777777" w:rsidR="0014678E" w:rsidRPr="00995E20" w:rsidRDefault="00C77CEB" w:rsidP="00C77CEB">
            <w:pPr>
              <w:pStyle w:val="ListParagraph"/>
              <w:tabs>
                <w:tab w:val="left" w:pos="709"/>
              </w:tabs>
              <w:spacing w:before="120" w:line="360" w:lineRule="auto"/>
              <w:ind w:left="0"/>
              <w:jc w:val="both"/>
              <w:rPr>
                <w:rFonts w:ascii="Arial" w:hAnsi="Arial" w:cs="Arial"/>
                <w:b/>
                <w:sz w:val="24"/>
                <w:szCs w:val="24"/>
              </w:rPr>
            </w:pPr>
            <w:r w:rsidRPr="00995E20">
              <w:rPr>
                <w:rFonts w:ascii="Arial" w:hAnsi="Arial" w:cs="Arial"/>
                <w:b/>
                <w:sz w:val="24"/>
                <w:szCs w:val="24"/>
              </w:rPr>
              <w:t xml:space="preserve">‘’Borough of Southend-on-Sea’’ </w:t>
            </w:r>
            <w:r w:rsidR="0014678E" w:rsidRPr="00995E20">
              <w:rPr>
                <w:rFonts w:ascii="Arial" w:hAnsi="Arial" w:cs="Arial"/>
                <w:b/>
                <w:sz w:val="24"/>
                <w:szCs w:val="24"/>
              </w:rPr>
              <w:t xml:space="preserve"> </w:t>
            </w:r>
          </w:p>
        </w:tc>
        <w:tc>
          <w:tcPr>
            <w:tcW w:w="5920" w:type="dxa"/>
          </w:tcPr>
          <w:p w14:paraId="02AE7531" w14:textId="77777777" w:rsidR="0014678E" w:rsidRDefault="0014678E" w:rsidP="00C77CEB">
            <w:pPr>
              <w:pStyle w:val="ListParagraph"/>
              <w:tabs>
                <w:tab w:val="left" w:pos="709"/>
              </w:tabs>
              <w:spacing w:before="120" w:line="360" w:lineRule="auto"/>
              <w:ind w:left="0"/>
              <w:jc w:val="both"/>
              <w:rPr>
                <w:rFonts w:ascii="Arial" w:hAnsi="Arial" w:cs="Arial"/>
                <w:sz w:val="24"/>
                <w:szCs w:val="24"/>
              </w:rPr>
            </w:pPr>
            <w:r w:rsidRPr="00A122F8">
              <w:rPr>
                <w:rFonts w:ascii="Arial" w:hAnsi="Arial" w:cs="Arial"/>
                <w:sz w:val="24"/>
                <w:szCs w:val="24"/>
              </w:rPr>
              <w:t xml:space="preserve">means the </w:t>
            </w:r>
            <w:r w:rsidR="002535BB">
              <w:rPr>
                <w:rFonts w:ascii="Arial" w:hAnsi="Arial" w:cs="Arial"/>
                <w:sz w:val="24"/>
                <w:szCs w:val="24"/>
              </w:rPr>
              <w:t xml:space="preserve">administrative </w:t>
            </w:r>
            <w:r w:rsidRPr="00A122F8">
              <w:rPr>
                <w:rFonts w:ascii="Arial" w:hAnsi="Arial" w:cs="Arial"/>
                <w:sz w:val="24"/>
                <w:szCs w:val="24"/>
              </w:rPr>
              <w:t xml:space="preserve">area </w:t>
            </w:r>
            <w:r w:rsidR="002535BB">
              <w:rPr>
                <w:rFonts w:ascii="Arial" w:hAnsi="Arial" w:cs="Arial"/>
                <w:sz w:val="24"/>
                <w:szCs w:val="24"/>
              </w:rPr>
              <w:t xml:space="preserve">of the Council of </w:t>
            </w:r>
            <w:r w:rsidR="00C77CEB">
              <w:rPr>
                <w:rFonts w:ascii="Arial" w:hAnsi="Arial" w:cs="Arial"/>
                <w:sz w:val="24"/>
                <w:szCs w:val="24"/>
              </w:rPr>
              <w:t>Southend-on-Sea Borough Council</w:t>
            </w:r>
            <w:r w:rsidRPr="00A122F8">
              <w:rPr>
                <w:rFonts w:ascii="Arial" w:hAnsi="Arial" w:cs="Arial"/>
                <w:sz w:val="24"/>
                <w:szCs w:val="24"/>
              </w:rPr>
              <w:t>;</w:t>
            </w:r>
          </w:p>
        </w:tc>
      </w:tr>
      <w:tr w:rsidR="008C599D" w14:paraId="085A1935" w14:textId="77777777" w:rsidTr="003F08CB">
        <w:tc>
          <w:tcPr>
            <w:tcW w:w="2943" w:type="dxa"/>
          </w:tcPr>
          <w:p w14:paraId="1E8D03C3" w14:textId="77777777" w:rsidR="008C599D" w:rsidRDefault="008C599D" w:rsidP="00FB51EC">
            <w:pPr>
              <w:tabs>
                <w:tab w:val="left" w:pos="709"/>
              </w:tabs>
              <w:spacing w:before="120" w:line="360" w:lineRule="auto"/>
              <w:jc w:val="both"/>
              <w:rPr>
                <w:rFonts w:ascii="Arial" w:hAnsi="Arial" w:cs="Arial"/>
                <w:sz w:val="24"/>
                <w:szCs w:val="24"/>
              </w:rPr>
            </w:pPr>
            <w:r>
              <w:rPr>
                <w:rFonts w:ascii="Arial" w:eastAsia="SimSun" w:hAnsi="Arial" w:cs="Arial"/>
                <w:b/>
                <w:bCs/>
              </w:rPr>
              <w:t>“</w:t>
            </w:r>
            <w:r w:rsidRPr="00857592">
              <w:rPr>
                <w:rFonts w:ascii="Arial" w:eastAsia="SimSun" w:hAnsi="Arial" w:cs="Arial"/>
                <w:b/>
                <w:bCs/>
                <w:sz w:val="24"/>
                <w:szCs w:val="24"/>
              </w:rPr>
              <w:t>Change in Law</w:t>
            </w:r>
            <w:r>
              <w:rPr>
                <w:rFonts w:ascii="Arial" w:eastAsia="SimSun" w:hAnsi="Arial" w:cs="Arial"/>
              </w:rPr>
              <w:t>”</w:t>
            </w:r>
          </w:p>
        </w:tc>
        <w:tc>
          <w:tcPr>
            <w:tcW w:w="5920" w:type="dxa"/>
          </w:tcPr>
          <w:p w14:paraId="22D60B1C" w14:textId="77777777" w:rsidR="008C599D" w:rsidRPr="003A75D8" w:rsidRDefault="008C599D" w:rsidP="008C599D">
            <w:pPr>
              <w:pStyle w:val="BodyText"/>
              <w:widowControl/>
              <w:spacing w:after="120"/>
              <w:rPr>
                <w:rFonts w:eastAsia="SimSun" w:cs="Arial"/>
                <w:szCs w:val="24"/>
              </w:rPr>
            </w:pPr>
            <w:r w:rsidRPr="003A75D8">
              <w:rPr>
                <w:rFonts w:eastAsia="SimSun" w:cs="Arial"/>
                <w:szCs w:val="24"/>
              </w:rPr>
              <w:t>means:</w:t>
            </w:r>
          </w:p>
          <w:p w14:paraId="0874FEA7" w14:textId="77777777" w:rsidR="008C599D" w:rsidRPr="003A75D8" w:rsidRDefault="008C599D" w:rsidP="008C599D">
            <w:pPr>
              <w:pStyle w:val="BodyText"/>
              <w:widowControl/>
              <w:spacing w:after="120"/>
              <w:ind w:left="748" w:hanging="748"/>
              <w:rPr>
                <w:rFonts w:eastAsia="SimSun" w:cs="Arial"/>
                <w:szCs w:val="24"/>
              </w:rPr>
            </w:pPr>
            <w:r w:rsidRPr="003A75D8">
              <w:rPr>
                <w:rFonts w:eastAsia="SimSun" w:cs="Arial"/>
                <w:szCs w:val="24"/>
              </w:rPr>
              <w:t>(a)</w:t>
            </w:r>
            <w:r w:rsidRPr="003A75D8">
              <w:rPr>
                <w:rFonts w:eastAsia="SimSun" w:cs="Arial"/>
                <w:szCs w:val="24"/>
              </w:rPr>
              <w:tab/>
              <w:t xml:space="preserve">the coming into effect of any Law and/or Directive that is not in effect at the date of this </w:t>
            </w:r>
            <w:r>
              <w:rPr>
                <w:rFonts w:eastAsia="SimSun" w:cs="Arial"/>
                <w:szCs w:val="24"/>
              </w:rPr>
              <w:t xml:space="preserve">Contract; </w:t>
            </w:r>
            <w:r w:rsidRPr="003A75D8">
              <w:rPr>
                <w:rFonts w:eastAsia="SimSun" w:cs="Arial"/>
                <w:szCs w:val="24"/>
              </w:rPr>
              <w:t xml:space="preserve"> </w:t>
            </w:r>
          </w:p>
          <w:p w14:paraId="0B59F91B" w14:textId="77777777" w:rsidR="008C599D" w:rsidRPr="003A75D8" w:rsidRDefault="008C599D" w:rsidP="008C599D">
            <w:pPr>
              <w:pStyle w:val="BodyText"/>
              <w:widowControl/>
              <w:spacing w:after="120"/>
              <w:ind w:left="748" w:hanging="748"/>
              <w:rPr>
                <w:rFonts w:eastAsia="SimSun" w:cs="Arial"/>
                <w:szCs w:val="24"/>
              </w:rPr>
            </w:pPr>
            <w:r w:rsidRPr="003A75D8">
              <w:rPr>
                <w:rFonts w:eastAsia="SimSun" w:cs="Arial"/>
                <w:szCs w:val="24"/>
              </w:rPr>
              <w:t>(b)</w:t>
            </w:r>
            <w:r w:rsidRPr="003A75D8">
              <w:rPr>
                <w:rFonts w:eastAsia="SimSun" w:cs="Arial"/>
                <w:szCs w:val="24"/>
              </w:rPr>
              <w:tab/>
              <w:t xml:space="preserve">the modification, repeal or replacement of any Law and/or Directive after the date of this </w:t>
            </w:r>
            <w:r>
              <w:rPr>
                <w:rFonts w:eastAsia="SimSun" w:cs="Arial"/>
                <w:szCs w:val="24"/>
              </w:rPr>
              <w:t>Contract</w:t>
            </w:r>
            <w:r w:rsidRPr="003A75D8">
              <w:rPr>
                <w:rFonts w:eastAsia="SimSun" w:cs="Arial"/>
                <w:szCs w:val="24"/>
              </w:rPr>
              <w:t>; and/or</w:t>
            </w:r>
          </w:p>
          <w:p w14:paraId="15B62946" w14:textId="77777777" w:rsidR="008C599D" w:rsidRDefault="008C599D" w:rsidP="008C599D">
            <w:pPr>
              <w:tabs>
                <w:tab w:val="left" w:pos="709"/>
              </w:tabs>
              <w:spacing w:before="120" w:line="360" w:lineRule="auto"/>
              <w:jc w:val="both"/>
              <w:rPr>
                <w:rFonts w:ascii="Arial" w:hAnsi="Arial" w:cs="Arial"/>
                <w:sz w:val="24"/>
                <w:szCs w:val="24"/>
              </w:rPr>
            </w:pPr>
            <w:r w:rsidRPr="003A75D8">
              <w:rPr>
                <w:rFonts w:ascii="Arial" w:eastAsia="SimSun" w:hAnsi="Arial" w:cs="Arial"/>
                <w:sz w:val="24"/>
                <w:szCs w:val="24"/>
              </w:rPr>
              <w:t>(c)</w:t>
            </w:r>
            <w:r w:rsidRPr="003A75D8">
              <w:rPr>
                <w:rFonts w:ascii="Arial" w:eastAsia="SimSun" w:hAnsi="Arial" w:cs="Arial"/>
                <w:sz w:val="24"/>
                <w:szCs w:val="24"/>
              </w:rPr>
              <w:tab/>
              <w:t xml:space="preserve">a change after the date of this </w:t>
            </w:r>
            <w:r>
              <w:rPr>
                <w:rFonts w:ascii="Arial" w:eastAsia="SimSun" w:hAnsi="Arial" w:cs="Arial"/>
                <w:sz w:val="24"/>
                <w:szCs w:val="24"/>
              </w:rPr>
              <w:t>Contract i</w:t>
            </w:r>
            <w:r w:rsidRPr="003A75D8">
              <w:rPr>
                <w:rFonts w:ascii="Arial" w:eastAsia="SimSun" w:hAnsi="Arial" w:cs="Arial"/>
                <w:sz w:val="24"/>
                <w:szCs w:val="24"/>
              </w:rPr>
              <w:t>n the interpretation or application by any Competent Authority of any Law and/or Directive;</w:t>
            </w:r>
          </w:p>
        </w:tc>
      </w:tr>
      <w:tr w:rsidR="00A34536" w14:paraId="6062B20D" w14:textId="77777777" w:rsidTr="003F08CB">
        <w:tc>
          <w:tcPr>
            <w:tcW w:w="2943" w:type="dxa"/>
          </w:tcPr>
          <w:p w14:paraId="0385B144" w14:textId="77777777" w:rsidR="00A34536" w:rsidRPr="00FB51EC" w:rsidRDefault="00A34536" w:rsidP="00FB51EC">
            <w:pPr>
              <w:tabs>
                <w:tab w:val="left" w:pos="709"/>
              </w:tabs>
              <w:spacing w:before="120" w:line="360" w:lineRule="auto"/>
              <w:jc w:val="both"/>
              <w:rPr>
                <w:rFonts w:ascii="Arial" w:hAnsi="Arial" w:cs="Arial"/>
                <w:sz w:val="24"/>
                <w:szCs w:val="24"/>
              </w:rPr>
            </w:pPr>
            <w:r>
              <w:rPr>
                <w:rFonts w:ascii="Arial" w:hAnsi="Arial" w:cs="Arial"/>
                <w:sz w:val="24"/>
                <w:szCs w:val="24"/>
              </w:rPr>
              <w:t>“</w:t>
            </w:r>
            <w:r w:rsidRPr="00857592">
              <w:rPr>
                <w:rFonts w:ascii="Arial" w:hAnsi="Arial" w:cs="Arial"/>
                <w:b/>
                <w:sz w:val="24"/>
                <w:szCs w:val="24"/>
              </w:rPr>
              <w:t>Change Request</w:t>
            </w:r>
            <w:r>
              <w:rPr>
                <w:rFonts w:ascii="Arial" w:hAnsi="Arial" w:cs="Arial"/>
                <w:sz w:val="24"/>
                <w:szCs w:val="24"/>
              </w:rPr>
              <w:t>”</w:t>
            </w:r>
          </w:p>
        </w:tc>
        <w:tc>
          <w:tcPr>
            <w:tcW w:w="5920" w:type="dxa"/>
          </w:tcPr>
          <w:p w14:paraId="3AEE3B38" w14:textId="77777777" w:rsidR="00A34536" w:rsidRPr="00FB51EC" w:rsidRDefault="00A34536" w:rsidP="0062515E">
            <w:pPr>
              <w:tabs>
                <w:tab w:val="left" w:pos="709"/>
              </w:tabs>
              <w:spacing w:before="120" w:line="360" w:lineRule="auto"/>
              <w:jc w:val="both"/>
              <w:rPr>
                <w:rFonts w:ascii="Arial" w:hAnsi="Arial" w:cs="Arial"/>
                <w:sz w:val="24"/>
                <w:szCs w:val="24"/>
              </w:rPr>
            </w:pPr>
            <w:r>
              <w:rPr>
                <w:rFonts w:ascii="Arial" w:hAnsi="Arial" w:cs="Arial"/>
                <w:sz w:val="24"/>
                <w:szCs w:val="24"/>
              </w:rPr>
              <w:t xml:space="preserve">Shall have the meaning set out in Clause </w:t>
            </w:r>
            <w:r w:rsidR="0062515E">
              <w:rPr>
                <w:rFonts w:ascii="Arial" w:hAnsi="Arial" w:cs="Arial"/>
                <w:sz w:val="24"/>
                <w:szCs w:val="24"/>
              </w:rPr>
              <w:t>8</w:t>
            </w:r>
            <w:r>
              <w:rPr>
                <w:rFonts w:ascii="Arial" w:hAnsi="Arial" w:cs="Arial"/>
                <w:sz w:val="24"/>
                <w:szCs w:val="24"/>
              </w:rPr>
              <w:t xml:space="preserve">; </w:t>
            </w:r>
          </w:p>
        </w:tc>
      </w:tr>
      <w:tr w:rsidR="0014678E" w14:paraId="1784B2B3" w14:textId="77777777" w:rsidTr="003F08CB">
        <w:tc>
          <w:tcPr>
            <w:tcW w:w="2943" w:type="dxa"/>
          </w:tcPr>
          <w:p w14:paraId="45558D57" w14:textId="77777777" w:rsidR="0014678E" w:rsidRDefault="00FB51EC" w:rsidP="00FB51EC">
            <w:pPr>
              <w:tabs>
                <w:tab w:val="left" w:pos="709"/>
              </w:tabs>
              <w:spacing w:before="120" w:line="360" w:lineRule="auto"/>
              <w:jc w:val="both"/>
              <w:rPr>
                <w:rFonts w:ascii="Arial" w:hAnsi="Arial" w:cs="Arial"/>
                <w:sz w:val="24"/>
                <w:szCs w:val="24"/>
              </w:rPr>
            </w:pPr>
            <w:r w:rsidRPr="00FB51EC">
              <w:rPr>
                <w:rFonts w:ascii="Arial" w:hAnsi="Arial" w:cs="Arial"/>
                <w:sz w:val="24"/>
                <w:szCs w:val="24"/>
              </w:rPr>
              <w:t>“</w:t>
            </w:r>
            <w:r w:rsidRPr="00857592">
              <w:rPr>
                <w:rFonts w:ascii="Arial" w:hAnsi="Arial" w:cs="Arial"/>
                <w:b/>
                <w:sz w:val="24"/>
                <w:szCs w:val="24"/>
              </w:rPr>
              <w:t>Clause</w:t>
            </w:r>
            <w:r w:rsidRPr="00FB51EC">
              <w:rPr>
                <w:rFonts w:ascii="Arial" w:hAnsi="Arial" w:cs="Arial"/>
                <w:sz w:val="24"/>
                <w:szCs w:val="24"/>
              </w:rPr>
              <w:t xml:space="preserve">” </w:t>
            </w:r>
          </w:p>
        </w:tc>
        <w:tc>
          <w:tcPr>
            <w:tcW w:w="5920" w:type="dxa"/>
          </w:tcPr>
          <w:p w14:paraId="7E1C1CAA" w14:textId="77777777" w:rsidR="0014678E" w:rsidRDefault="00FB51EC" w:rsidP="00FB51EC">
            <w:pPr>
              <w:tabs>
                <w:tab w:val="left" w:pos="709"/>
              </w:tabs>
              <w:spacing w:before="120" w:line="360" w:lineRule="auto"/>
              <w:jc w:val="both"/>
              <w:rPr>
                <w:rFonts w:ascii="Arial" w:hAnsi="Arial" w:cs="Arial"/>
                <w:sz w:val="24"/>
                <w:szCs w:val="24"/>
              </w:rPr>
            </w:pPr>
            <w:r w:rsidRPr="00FB51EC">
              <w:rPr>
                <w:rFonts w:ascii="Arial" w:hAnsi="Arial" w:cs="Arial"/>
                <w:sz w:val="24"/>
                <w:szCs w:val="24"/>
              </w:rPr>
              <w:t>means a Clause of these terms and conditions;</w:t>
            </w:r>
          </w:p>
        </w:tc>
      </w:tr>
      <w:tr w:rsidR="00C23DF4" w14:paraId="5E2255C4" w14:textId="77777777" w:rsidTr="003F08CB">
        <w:tc>
          <w:tcPr>
            <w:tcW w:w="2943" w:type="dxa"/>
          </w:tcPr>
          <w:p w14:paraId="58C84A21" w14:textId="77777777" w:rsidR="00C23DF4" w:rsidRPr="00A122F8" w:rsidRDefault="00C23DF4" w:rsidP="00FB51EC">
            <w:pPr>
              <w:pStyle w:val="ListParagraph"/>
              <w:tabs>
                <w:tab w:val="left" w:pos="709"/>
              </w:tabs>
              <w:spacing w:before="120" w:line="360" w:lineRule="auto"/>
              <w:ind w:left="0"/>
              <w:jc w:val="both"/>
              <w:rPr>
                <w:rFonts w:ascii="Arial" w:hAnsi="Arial" w:cs="Arial"/>
                <w:sz w:val="24"/>
                <w:szCs w:val="24"/>
              </w:rPr>
            </w:pPr>
            <w:r>
              <w:rPr>
                <w:rFonts w:ascii="Arial" w:hAnsi="Arial" w:cs="Arial"/>
                <w:sz w:val="24"/>
                <w:szCs w:val="24"/>
              </w:rPr>
              <w:t>“</w:t>
            </w:r>
            <w:r w:rsidRPr="00857592">
              <w:rPr>
                <w:rFonts w:ascii="Arial" w:hAnsi="Arial" w:cs="Arial"/>
                <w:b/>
                <w:sz w:val="24"/>
                <w:szCs w:val="24"/>
              </w:rPr>
              <w:t>Code Powers</w:t>
            </w:r>
            <w:r>
              <w:rPr>
                <w:rFonts w:ascii="Arial" w:hAnsi="Arial" w:cs="Arial"/>
                <w:sz w:val="24"/>
                <w:szCs w:val="24"/>
              </w:rPr>
              <w:t xml:space="preserve">” </w:t>
            </w:r>
          </w:p>
        </w:tc>
        <w:tc>
          <w:tcPr>
            <w:tcW w:w="5920" w:type="dxa"/>
          </w:tcPr>
          <w:p w14:paraId="16D0AA4F" w14:textId="77777777" w:rsidR="00C23DF4" w:rsidRPr="00A122F8" w:rsidRDefault="00C23DF4" w:rsidP="00C23DF4">
            <w:pPr>
              <w:pStyle w:val="ListParagraph"/>
              <w:tabs>
                <w:tab w:val="left" w:pos="709"/>
              </w:tabs>
              <w:spacing w:before="120" w:line="360" w:lineRule="auto"/>
              <w:ind w:left="0"/>
              <w:jc w:val="both"/>
              <w:rPr>
                <w:rFonts w:ascii="Arial" w:hAnsi="Arial" w:cs="Arial"/>
                <w:sz w:val="24"/>
                <w:szCs w:val="24"/>
              </w:rPr>
            </w:pPr>
            <w:r>
              <w:rPr>
                <w:rFonts w:ascii="Arial" w:hAnsi="Arial" w:cs="Arial"/>
                <w:sz w:val="24"/>
                <w:szCs w:val="24"/>
              </w:rPr>
              <w:t xml:space="preserve">Means powers provided by the Electronic Communications Code as set out in Schedule 2 of the Telecommunications Act 1984; </w:t>
            </w:r>
          </w:p>
        </w:tc>
      </w:tr>
      <w:tr w:rsidR="0014678E" w14:paraId="039AFA70" w14:textId="77777777" w:rsidTr="003F08CB">
        <w:tc>
          <w:tcPr>
            <w:tcW w:w="2943" w:type="dxa"/>
          </w:tcPr>
          <w:p w14:paraId="66411B77" w14:textId="77777777" w:rsidR="0014678E" w:rsidRDefault="00FB51EC" w:rsidP="00FB51EC">
            <w:pPr>
              <w:pStyle w:val="ListParagraph"/>
              <w:tabs>
                <w:tab w:val="left" w:pos="709"/>
              </w:tabs>
              <w:spacing w:before="120" w:line="360" w:lineRule="auto"/>
              <w:ind w:left="0"/>
              <w:jc w:val="both"/>
              <w:rPr>
                <w:rFonts w:ascii="Arial" w:hAnsi="Arial" w:cs="Arial"/>
                <w:sz w:val="24"/>
                <w:szCs w:val="24"/>
              </w:rPr>
            </w:pPr>
            <w:r w:rsidRPr="00A122F8">
              <w:rPr>
                <w:rFonts w:ascii="Arial" w:hAnsi="Arial" w:cs="Arial"/>
                <w:sz w:val="24"/>
                <w:szCs w:val="24"/>
              </w:rPr>
              <w:t>“</w:t>
            </w:r>
            <w:r w:rsidRPr="00857592">
              <w:rPr>
                <w:rFonts w:ascii="Arial" w:hAnsi="Arial" w:cs="Arial"/>
                <w:b/>
                <w:sz w:val="24"/>
                <w:szCs w:val="24"/>
              </w:rPr>
              <w:t>Commencement Date</w:t>
            </w:r>
            <w:r w:rsidRPr="00A122F8">
              <w:rPr>
                <w:rFonts w:ascii="Arial" w:hAnsi="Arial" w:cs="Arial"/>
                <w:sz w:val="24"/>
                <w:szCs w:val="24"/>
              </w:rPr>
              <w:t xml:space="preserve">” </w:t>
            </w:r>
          </w:p>
        </w:tc>
        <w:tc>
          <w:tcPr>
            <w:tcW w:w="5920" w:type="dxa"/>
          </w:tcPr>
          <w:p w14:paraId="6AC78735" w14:textId="77777777" w:rsidR="0014678E" w:rsidRDefault="00FB51EC" w:rsidP="00C77CEB">
            <w:pPr>
              <w:pStyle w:val="ListParagraph"/>
              <w:tabs>
                <w:tab w:val="left" w:pos="709"/>
              </w:tabs>
              <w:spacing w:before="120" w:line="360" w:lineRule="auto"/>
              <w:ind w:left="0"/>
              <w:jc w:val="both"/>
              <w:rPr>
                <w:rFonts w:ascii="Arial" w:hAnsi="Arial" w:cs="Arial"/>
                <w:sz w:val="24"/>
                <w:szCs w:val="24"/>
              </w:rPr>
            </w:pPr>
            <w:r w:rsidRPr="00A122F8">
              <w:rPr>
                <w:rFonts w:ascii="Arial" w:hAnsi="Arial" w:cs="Arial"/>
                <w:sz w:val="24"/>
                <w:szCs w:val="24"/>
              </w:rPr>
              <w:t>means</w:t>
            </w:r>
            <w:r>
              <w:rPr>
                <w:rFonts w:ascii="Arial" w:hAnsi="Arial" w:cs="Arial"/>
                <w:sz w:val="24"/>
                <w:szCs w:val="24"/>
              </w:rPr>
              <w:t xml:space="preserve"> </w:t>
            </w:r>
            <w:r w:rsidR="0085056A">
              <w:rPr>
                <w:rFonts w:ascii="Arial" w:hAnsi="Arial" w:cs="Arial"/>
                <w:sz w:val="24"/>
                <w:szCs w:val="24"/>
              </w:rPr>
              <w:t xml:space="preserve">                    201</w:t>
            </w:r>
            <w:r w:rsidR="00C77CEB">
              <w:rPr>
                <w:rFonts w:ascii="Arial" w:hAnsi="Arial" w:cs="Arial"/>
                <w:sz w:val="24"/>
                <w:szCs w:val="24"/>
              </w:rPr>
              <w:t>5</w:t>
            </w:r>
            <w:r>
              <w:rPr>
                <w:rFonts w:ascii="Arial" w:hAnsi="Arial" w:cs="Arial"/>
                <w:sz w:val="24"/>
                <w:szCs w:val="24"/>
              </w:rPr>
              <w:t>;</w:t>
            </w:r>
          </w:p>
        </w:tc>
      </w:tr>
      <w:tr w:rsidR="008C599D" w14:paraId="34D21C90" w14:textId="77777777" w:rsidTr="003F08CB">
        <w:tc>
          <w:tcPr>
            <w:tcW w:w="2943" w:type="dxa"/>
          </w:tcPr>
          <w:p w14:paraId="6B8649AA" w14:textId="77777777" w:rsidR="008C599D" w:rsidRPr="005A0145" w:rsidRDefault="008C599D" w:rsidP="003F08CB">
            <w:pPr>
              <w:tabs>
                <w:tab w:val="left" w:pos="709"/>
              </w:tabs>
              <w:spacing w:before="120" w:line="360" w:lineRule="auto"/>
              <w:jc w:val="both"/>
              <w:rPr>
                <w:rFonts w:ascii="Arial" w:hAnsi="Arial" w:cs="Arial"/>
                <w:sz w:val="24"/>
                <w:szCs w:val="24"/>
              </w:rPr>
            </w:pPr>
            <w:r w:rsidRPr="005A0145">
              <w:rPr>
                <w:rFonts w:ascii="Arial" w:eastAsia="SimSun" w:hAnsi="Arial" w:cs="Arial"/>
                <w:sz w:val="24"/>
                <w:szCs w:val="24"/>
              </w:rPr>
              <w:t>“</w:t>
            </w:r>
            <w:r w:rsidRPr="005A0145">
              <w:rPr>
                <w:rFonts w:ascii="Arial" w:eastAsia="SimSun" w:hAnsi="Arial" w:cs="Arial"/>
                <w:b/>
                <w:bCs/>
                <w:sz w:val="24"/>
                <w:szCs w:val="24"/>
              </w:rPr>
              <w:t>Competent Authority</w:t>
            </w:r>
            <w:r w:rsidRPr="005A0145">
              <w:rPr>
                <w:rFonts w:ascii="Arial" w:eastAsia="SimSun" w:hAnsi="Arial" w:cs="Arial"/>
                <w:sz w:val="24"/>
                <w:szCs w:val="24"/>
              </w:rPr>
              <w:t>”</w:t>
            </w:r>
          </w:p>
        </w:tc>
        <w:tc>
          <w:tcPr>
            <w:tcW w:w="5920" w:type="dxa"/>
          </w:tcPr>
          <w:p w14:paraId="19C4FAB1" w14:textId="77777777" w:rsidR="008C599D" w:rsidRPr="003F08CB" w:rsidRDefault="008C599D" w:rsidP="008C599D">
            <w:pPr>
              <w:tabs>
                <w:tab w:val="left" w:pos="709"/>
              </w:tabs>
              <w:spacing w:before="120" w:line="360" w:lineRule="auto"/>
              <w:jc w:val="both"/>
              <w:rPr>
                <w:rFonts w:ascii="Arial" w:hAnsi="Arial" w:cs="Arial"/>
                <w:sz w:val="24"/>
                <w:szCs w:val="24"/>
              </w:rPr>
            </w:pPr>
            <w:r w:rsidRPr="003A75D8">
              <w:rPr>
                <w:rFonts w:ascii="Arial" w:eastAsia="SimSun" w:hAnsi="Arial" w:cs="Arial"/>
                <w:sz w:val="24"/>
                <w:szCs w:val="24"/>
              </w:rPr>
              <w:t xml:space="preserve">means any local, national or supranational agency, authority, court, inspectorate, minister, ministry, </w:t>
            </w:r>
            <w:r w:rsidRPr="003A75D8">
              <w:rPr>
                <w:rFonts w:ascii="Arial" w:eastAsia="SimSun" w:hAnsi="Arial" w:cs="Arial"/>
                <w:sz w:val="24"/>
                <w:szCs w:val="24"/>
              </w:rPr>
              <w:lastRenderedPageBreak/>
              <w:t>regulator, or other public or statutory person having (in each case) jurisdiction over either or both of the Parties</w:t>
            </w:r>
            <w:r>
              <w:rPr>
                <w:rFonts w:ascii="Arial" w:eastAsia="SimSun" w:hAnsi="Arial" w:cs="Arial"/>
                <w:sz w:val="24"/>
                <w:szCs w:val="24"/>
              </w:rPr>
              <w:t xml:space="preserve"> and this Contract; </w:t>
            </w:r>
          </w:p>
        </w:tc>
      </w:tr>
      <w:tr w:rsidR="0014678E" w14:paraId="13AC4FB1" w14:textId="77777777" w:rsidTr="003F08CB">
        <w:tc>
          <w:tcPr>
            <w:tcW w:w="2943" w:type="dxa"/>
          </w:tcPr>
          <w:p w14:paraId="7B9E85FE" w14:textId="77777777" w:rsidR="0014678E" w:rsidRDefault="003F08CB" w:rsidP="003F08CB">
            <w:pPr>
              <w:tabs>
                <w:tab w:val="left" w:pos="709"/>
              </w:tabs>
              <w:spacing w:before="120" w:line="360" w:lineRule="auto"/>
              <w:jc w:val="both"/>
              <w:rPr>
                <w:rFonts w:ascii="Arial" w:hAnsi="Arial" w:cs="Arial"/>
                <w:sz w:val="24"/>
                <w:szCs w:val="24"/>
              </w:rPr>
            </w:pPr>
            <w:r w:rsidRPr="003F08CB">
              <w:rPr>
                <w:rFonts w:ascii="Arial" w:hAnsi="Arial" w:cs="Arial"/>
                <w:sz w:val="24"/>
                <w:szCs w:val="24"/>
              </w:rPr>
              <w:lastRenderedPageBreak/>
              <w:t>“</w:t>
            </w:r>
            <w:r w:rsidRPr="00857592">
              <w:rPr>
                <w:rFonts w:ascii="Arial" w:hAnsi="Arial" w:cs="Arial"/>
                <w:b/>
                <w:sz w:val="24"/>
                <w:szCs w:val="24"/>
              </w:rPr>
              <w:t>Concession</w:t>
            </w:r>
            <w:r w:rsidRPr="003F08CB">
              <w:rPr>
                <w:rFonts w:ascii="Arial" w:hAnsi="Arial" w:cs="Arial"/>
                <w:sz w:val="24"/>
                <w:szCs w:val="24"/>
              </w:rPr>
              <w:t xml:space="preserve">” </w:t>
            </w:r>
          </w:p>
        </w:tc>
        <w:tc>
          <w:tcPr>
            <w:tcW w:w="5920" w:type="dxa"/>
          </w:tcPr>
          <w:p w14:paraId="0B875EA2" w14:textId="77777777" w:rsidR="003F08CB" w:rsidRPr="003F08CB" w:rsidRDefault="003F08CB" w:rsidP="003F08CB">
            <w:pPr>
              <w:tabs>
                <w:tab w:val="left" w:pos="709"/>
              </w:tabs>
              <w:spacing w:before="120" w:line="360" w:lineRule="auto"/>
              <w:jc w:val="both"/>
              <w:rPr>
                <w:rFonts w:ascii="Arial" w:hAnsi="Arial" w:cs="Arial"/>
                <w:sz w:val="24"/>
                <w:szCs w:val="24"/>
              </w:rPr>
            </w:pPr>
            <w:r w:rsidRPr="003F08CB">
              <w:rPr>
                <w:rFonts w:ascii="Arial" w:hAnsi="Arial" w:cs="Arial"/>
                <w:sz w:val="24"/>
                <w:szCs w:val="24"/>
              </w:rPr>
              <w:t xml:space="preserve">means the right to affix agreed Equipment to Specified Assets to enable the provision of a </w:t>
            </w:r>
            <w:r w:rsidR="005A0145">
              <w:rPr>
                <w:rFonts w:ascii="Arial" w:hAnsi="Arial" w:cs="Arial"/>
                <w:sz w:val="24"/>
                <w:szCs w:val="24"/>
              </w:rPr>
              <w:t>Wireless Network</w:t>
            </w:r>
            <w:r w:rsidRPr="003F08CB">
              <w:rPr>
                <w:rFonts w:ascii="Arial" w:hAnsi="Arial" w:cs="Arial"/>
                <w:sz w:val="24"/>
                <w:szCs w:val="24"/>
              </w:rPr>
              <w:t xml:space="preserve"> in streets and open spaces within </w:t>
            </w:r>
            <w:r w:rsidR="00012DB0">
              <w:rPr>
                <w:rFonts w:ascii="Arial" w:hAnsi="Arial" w:cs="Arial"/>
                <w:sz w:val="24"/>
                <w:szCs w:val="24"/>
              </w:rPr>
              <w:t xml:space="preserve">the </w:t>
            </w:r>
            <w:r w:rsidR="006116C2">
              <w:rPr>
                <w:rFonts w:ascii="Arial" w:hAnsi="Arial" w:cs="Arial"/>
                <w:sz w:val="24"/>
                <w:szCs w:val="24"/>
              </w:rPr>
              <w:t>Borough of Southend-on-Sea</w:t>
            </w:r>
            <w:r w:rsidRPr="003F08CB">
              <w:rPr>
                <w:rFonts w:ascii="Arial" w:hAnsi="Arial" w:cs="Arial"/>
                <w:sz w:val="24"/>
                <w:szCs w:val="24"/>
              </w:rPr>
              <w:t xml:space="preserve"> in accordance</w:t>
            </w:r>
            <w:r>
              <w:rPr>
                <w:rFonts w:ascii="Arial" w:hAnsi="Arial" w:cs="Arial"/>
                <w:sz w:val="24"/>
                <w:szCs w:val="24"/>
              </w:rPr>
              <w:t xml:space="preserve"> </w:t>
            </w:r>
            <w:r w:rsidRPr="003F08CB">
              <w:rPr>
                <w:rFonts w:ascii="Arial" w:hAnsi="Arial" w:cs="Arial"/>
                <w:sz w:val="24"/>
                <w:szCs w:val="24"/>
              </w:rPr>
              <w:t>with the terms of this Contract;</w:t>
            </w:r>
          </w:p>
          <w:p w14:paraId="63461BFB" w14:textId="77777777" w:rsidR="0014678E" w:rsidRDefault="0014678E" w:rsidP="001E3770">
            <w:pPr>
              <w:pStyle w:val="ListParagraph"/>
              <w:tabs>
                <w:tab w:val="left" w:pos="709"/>
              </w:tabs>
              <w:spacing w:before="120" w:line="360" w:lineRule="auto"/>
              <w:ind w:left="0"/>
              <w:jc w:val="both"/>
              <w:rPr>
                <w:rFonts w:ascii="Arial" w:hAnsi="Arial" w:cs="Arial"/>
                <w:sz w:val="24"/>
                <w:szCs w:val="24"/>
              </w:rPr>
            </w:pPr>
          </w:p>
        </w:tc>
      </w:tr>
      <w:tr w:rsidR="003F08CB" w14:paraId="77A5B3DF" w14:textId="77777777" w:rsidTr="003F08CB">
        <w:tc>
          <w:tcPr>
            <w:tcW w:w="2943" w:type="dxa"/>
          </w:tcPr>
          <w:p w14:paraId="5479F52B" w14:textId="77777777" w:rsidR="003F08CB" w:rsidRPr="003F08CB" w:rsidRDefault="003F08CB" w:rsidP="003F08CB">
            <w:pPr>
              <w:tabs>
                <w:tab w:val="left" w:pos="709"/>
              </w:tabs>
              <w:spacing w:before="120" w:line="360" w:lineRule="auto"/>
              <w:jc w:val="both"/>
              <w:rPr>
                <w:rFonts w:ascii="Arial" w:hAnsi="Arial" w:cs="Arial"/>
                <w:sz w:val="24"/>
                <w:szCs w:val="24"/>
              </w:rPr>
            </w:pPr>
            <w:r w:rsidRPr="00A122F8">
              <w:rPr>
                <w:rFonts w:ascii="Arial" w:hAnsi="Arial" w:cs="Arial"/>
                <w:sz w:val="24"/>
                <w:szCs w:val="24"/>
              </w:rPr>
              <w:t>“</w:t>
            </w:r>
            <w:r w:rsidRPr="00857592">
              <w:rPr>
                <w:rFonts w:ascii="Arial" w:hAnsi="Arial" w:cs="Arial"/>
                <w:b/>
                <w:sz w:val="24"/>
                <w:szCs w:val="24"/>
              </w:rPr>
              <w:t>Contract</w:t>
            </w:r>
            <w:r w:rsidRPr="00A122F8">
              <w:rPr>
                <w:rFonts w:ascii="Arial" w:hAnsi="Arial" w:cs="Arial"/>
                <w:sz w:val="24"/>
                <w:szCs w:val="24"/>
              </w:rPr>
              <w:t xml:space="preserve">” </w:t>
            </w:r>
          </w:p>
        </w:tc>
        <w:tc>
          <w:tcPr>
            <w:tcW w:w="5920" w:type="dxa"/>
          </w:tcPr>
          <w:p w14:paraId="65BF517A" w14:textId="77777777" w:rsidR="003F08CB" w:rsidRDefault="003F08CB" w:rsidP="0085056A">
            <w:pPr>
              <w:tabs>
                <w:tab w:val="left" w:pos="709"/>
              </w:tabs>
              <w:spacing w:before="120" w:line="360" w:lineRule="auto"/>
              <w:jc w:val="both"/>
              <w:rPr>
                <w:rFonts w:ascii="Arial" w:hAnsi="Arial" w:cs="Arial"/>
                <w:sz w:val="24"/>
                <w:szCs w:val="24"/>
              </w:rPr>
            </w:pPr>
            <w:r w:rsidRPr="00A122F8">
              <w:rPr>
                <w:rFonts w:ascii="Arial" w:hAnsi="Arial" w:cs="Arial"/>
                <w:sz w:val="24"/>
                <w:szCs w:val="24"/>
              </w:rPr>
              <w:t>means the agreement entered into between the Concessionaire and the Authority comprising these conditions of contract together with the IT</w:t>
            </w:r>
            <w:r w:rsidR="0085056A">
              <w:rPr>
                <w:rFonts w:ascii="Arial" w:hAnsi="Arial" w:cs="Arial"/>
                <w:sz w:val="24"/>
                <w:szCs w:val="24"/>
              </w:rPr>
              <w:t xml:space="preserve">T, </w:t>
            </w:r>
            <w:r w:rsidRPr="00A122F8">
              <w:rPr>
                <w:rFonts w:ascii="Arial" w:hAnsi="Arial" w:cs="Arial"/>
                <w:sz w:val="24"/>
                <w:szCs w:val="24"/>
              </w:rPr>
              <w:t>the Tender</w:t>
            </w:r>
            <w:r>
              <w:rPr>
                <w:rFonts w:ascii="Arial" w:hAnsi="Arial" w:cs="Arial"/>
                <w:sz w:val="24"/>
                <w:szCs w:val="24"/>
              </w:rPr>
              <w:t xml:space="preserve"> </w:t>
            </w:r>
            <w:r w:rsidRPr="00A122F8">
              <w:rPr>
                <w:rFonts w:ascii="Arial" w:hAnsi="Arial" w:cs="Arial"/>
                <w:sz w:val="24"/>
                <w:szCs w:val="24"/>
              </w:rPr>
              <w:t>and any other documentation incorporated by agreement in writing between the parties from time to time;</w:t>
            </w:r>
          </w:p>
        </w:tc>
      </w:tr>
      <w:tr w:rsidR="003F08CB" w14:paraId="3F1D92C2" w14:textId="77777777" w:rsidTr="003F08CB">
        <w:tc>
          <w:tcPr>
            <w:tcW w:w="2943" w:type="dxa"/>
          </w:tcPr>
          <w:p w14:paraId="2AF26A33" w14:textId="77777777" w:rsidR="003F08CB" w:rsidRPr="003F08CB" w:rsidRDefault="003F08CB" w:rsidP="003F08CB">
            <w:pPr>
              <w:tabs>
                <w:tab w:val="left" w:pos="709"/>
              </w:tabs>
              <w:spacing w:before="120" w:line="360" w:lineRule="auto"/>
              <w:jc w:val="both"/>
              <w:rPr>
                <w:rFonts w:ascii="Arial" w:hAnsi="Arial" w:cs="Arial"/>
                <w:sz w:val="24"/>
                <w:szCs w:val="24"/>
              </w:rPr>
            </w:pPr>
            <w:r w:rsidRPr="003F08CB">
              <w:rPr>
                <w:rFonts w:ascii="Arial" w:hAnsi="Arial" w:cs="Arial"/>
                <w:sz w:val="24"/>
                <w:szCs w:val="24"/>
              </w:rPr>
              <w:t>“</w:t>
            </w:r>
            <w:r w:rsidRPr="00857592">
              <w:rPr>
                <w:rFonts w:ascii="Arial" w:hAnsi="Arial" w:cs="Arial"/>
                <w:b/>
                <w:sz w:val="24"/>
                <w:szCs w:val="24"/>
              </w:rPr>
              <w:t>Contract End Date</w:t>
            </w:r>
            <w:r w:rsidRPr="003F08CB">
              <w:rPr>
                <w:rFonts w:ascii="Arial" w:hAnsi="Arial" w:cs="Arial"/>
                <w:sz w:val="24"/>
                <w:szCs w:val="24"/>
              </w:rPr>
              <w:t xml:space="preserve">” </w:t>
            </w:r>
          </w:p>
        </w:tc>
        <w:tc>
          <w:tcPr>
            <w:tcW w:w="5920" w:type="dxa"/>
          </w:tcPr>
          <w:p w14:paraId="30E0E77E" w14:textId="6707ED88" w:rsidR="003F08CB" w:rsidRDefault="006B2F9C" w:rsidP="006B2F9C">
            <w:pPr>
              <w:tabs>
                <w:tab w:val="left" w:pos="709"/>
              </w:tabs>
              <w:spacing w:before="120" w:line="360" w:lineRule="auto"/>
              <w:jc w:val="both"/>
              <w:rPr>
                <w:rFonts w:ascii="Arial" w:hAnsi="Arial" w:cs="Arial"/>
                <w:sz w:val="24"/>
                <w:szCs w:val="24"/>
              </w:rPr>
            </w:pPr>
            <w:r>
              <w:rPr>
                <w:rFonts w:ascii="Arial" w:hAnsi="Arial" w:cs="Arial"/>
                <w:sz w:val="24"/>
                <w:szCs w:val="24"/>
              </w:rPr>
              <w:t>Means ten (10) years from the Commencement Date;</w:t>
            </w:r>
          </w:p>
        </w:tc>
      </w:tr>
      <w:tr w:rsidR="003F08CB" w14:paraId="01541EF0" w14:textId="77777777" w:rsidTr="003F08CB">
        <w:tc>
          <w:tcPr>
            <w:tcW w:w="2943" w:type="dxa"/>
          </w:tcPr>
          <w:p w14:paraId="6C93E8FA" w14:textId="77777777" w:rsidR="003F08CB" w:rsidRPr="003F08CB" w:rsidRDefault="000467BB" w:rsidP="000467BB">
            <w:pPr>
              <w:tabs>
                <w:tab w:val="left" w:pos="709"/>
              </w:tabs>
              <w:spacing w:before="120" w:line="360" w:lineRule="auto"/>
              <w:jc w:val="both"/>
              <w:rPr>
                <w:rFonts w:ascii="Arial" w:hAnsi="Arial" w:cs="Arial"/>
                <w:sz w:val="24"/>
                <w:szCs w:val="24"/>
              </w:rPr>
            </w:pPr>
            <w:r w:rsidRPr="00A122F8">
              <w:rPr>
                <w:rFonts w:ascii="Arial" w:hAnsi="Arial" w:cs="Arial"/>
                <w:sz w:val="24"/>
                <w:szCs w:val="24"/>
              </w:rPr>
              <w:t>“</w:t>
            </w:r>
            <w:r w:rsidRPr="00857592">
              <w:rPr>
                <w:rFonts w:ascii="Arial" w:hAnsi="Arial" w:cs="Arial"/>
                <w:b/>
                <w:sz w:val="24"/>
                <w:szCs w:val="24"/>
              </w:rPr>
              <w:t>Contract Fees</w:t>
            </w:r>
            <w:r w:rsidRPr="00A122F8">
              <w:rPr>
                <w:rFonts w:ascii="Arial" w:hAnsi="Arial" w:cs="Arial"/>
                <w:sz w:val="24"/>
                <w:szCs w:val="24"/>
              </w:rPr>
              <w:t xml:space="preserve">” </w:t>
            </w:r>
          </w:p>
        </w:tc>
        <w:tc>
          <w:tcPr>
            <w:tcW w:w="5920" w:type="dxa"/>
          </w:tcPr>
          <w:p w14:paraId="015DAA1F" w14:textId="77777777" w:rsidR="003F08CB" w:rsidRDefault="000467BB" w:rsidP="000467BB">
            <w:pPr>
              <w:tabs>
                <w:tab w:val="left" w:pos="709"/>
              </w:tabs>
              <w:spacing w:before="120" w:line="360" w:lineRule="auto"/>
              <w:jc w:val="both"/>
              <w:rPr>
                <w:rFonts w:ascii="Arial" w:hAnsi="Arial" w:cs="Arial"/>
                <w:sz w:val="24"/>
                <w:szCs w:val="24"/>
              </w:rPr>
            </w:pPr>
            <w:r w:rsidRPr="00A122F8">
              <w:rPr>
                <w:rFonts w:ascii="Arial" w:hAnsi="Arial" w:cs="Arial"/>
                <w:sz w:val="24"/>
                <w:szCs w:val="24"/>
              </w:rPr>
              <w:t>means the total fees payable by the Concessionaire to the Authority in consideration of the grant of this Contract and shall constitute the Minimum Guaranteed Amount and the Income plus any other amount, fees, charges and/or disbursements payable to the Authority under the terms of the Contract</w:t>
            </w:r>
            <w:r w:rsidR="005A0145">
              <w:rPr>
                <w:rFonts w:ascii="Arial" w:hAnsi="Arial" w:cs="Arial"/>
                <w:sz w:val="24"/>
                <w:szCs w:val="24"/>
              </w:rPr>
              <w:t xml:space="preserve"> as set out in Schedule 2;</w:t>
            </w:r>
          </w:p>
        </w:tc>
      </w:tr>
      <w:tr w:rsidR="003F08CB" w14:paraId="31E719CB" w14:textId="77777777" w:rsidTr="003F08CB">
        <w:tc>
          <w:tcPr>
            <w:tcW w:w="2943" w:type="dxa"/>
          </w:tcPr>
          <w:p w14:paraId="13338F18" w14:textId="77777777" w:rsidR="003F08CB" w:rsidRPr="003F08CB" w:rsidRDefault="000467BB" w:rsidP="00C81C6E">
            <w:pPr>
              <w:tabs>
                <w:tab w:val="left" w:pos="709"/>
              </w:tabs>
              <w:spacing w:before="120" w:line="360" w:lineRule="auto"/>
              <w:jc w:val="both"/>
              <w:rPr>
                <w:rFonts w:ascii="Arial" w:hAnsi="Arial" w:cs="Arial"/>
                <w:sz w:val="24"/>
                <w:szCs w:val="24"/>
              </w:rPr>
            </w:pPr>
            <w:r>
              <w:rPr>
                <w:rFonts w:ascii="Arial" w:hAnsi="Arial" w:cs="Arial"/>
                <w:sz w:val="24"/>
                <w:szCs w:val="24"/>
              </w:rPr>
              <w:t>“</w:t>
            </w:r>
            <w:r w:rsidRPr="00857592">
              <w:rPr>
                <w:rFonts w:ascii="Arial" w:hAnsi="Arial" w:cs="Arial"/>
                <w:b/>
                <w:sz w:val="24"/>
                <w:szCs w:val="24"/>
              </w:rPr>
              <w:t>Contract Period</w:t>
            </w:r>
            <w:r>
              <w:rPr>
                <w:rFonts w:ascii="Arial" w:hAnsi="Arial" w:cs="Arial"/>
                <w:sz w:val="24"/>
                <w:szCs w:val="24"/>
              </w:rPr>
              <w:t>”</w:t>
            </w:r>
          </w:p>
        </w:tc>
        <w:tc>
          <w:tcPr>
            <w:tcW w:w="5920" w:type="dxa"/>
          </w:tcPr>
          <w:p w14:paraId="3C0549A5" w14:textId="77777777" w:rsidR="003F08CB" w:rsidRDefault="00857592" w:rsidP="00857592">
            <w:pPr>
              <w:tabs>
                <w:tab w:val="left" w:pos="709"/>
              </w:tabs>
              <w:spacing w:before="120" w:line="360" w:lineRule="auto"/>
              <w:jc w:val="both"/>
              <w:rPr>
                <w:rFonts w:ascii="Arial" w:hAnsi="Arial" w:cs="Arial"/>
                <w:sz w:val="24"/>
                <w:szCs w:val="24"/>
              </w:rPr>
            </w:pPr>
            <w:r>
              <w:rPr>
                <w:rFonts w:ascii="Arial" w:hAnsi="Arial" w:cs="Arial"/>
                <w:sz w:val="24"/>
                <w:szCs w:val="24"/>
              </w:rPr>
              <w:t>m</w:t>
            </w:r>
            <w:r w:rsidR="000467BB">
              <w:rPr>
                <w:rFonts w:ascii="Arial" w:hAnsi="Arial" w:cs="Arial"/>
                <w:sz w:val="24"/>
                <w:szCs w:val="24"/>
              </w:rPr>
              <w:t>eans the period commencing on the Commencement Date and ending on the Contract End date;</w:t>
            </w:r>
          </w:p>
        </w:tc>
      </w:tr>
      <w:tr w:rsidR="006B04CB" w14:paraId="4B8E6730" w14:textId="77777777" w:rsidTr="003F08CB">
        <w:tc>
          <w:tcPr>
            <w:tcW w:w="2943" w:type="dxa"/>
          </w:tcPr>
          <w:p w14:paraId="09D550A0" w14:textId="77777777" w:rsidR="006B04CB" w:rsidRDefault="006B04CB" w:rsidP="006B04CB">
            <w:pPr>
              <w:tabs>
                <w:tab w:val="left" w:pos="709"/>
              </w:tabs>
              <w:spacing w:before="120" w:line="360" w:lineRule="auto"/>
              <w:rPr>
                <w:rFonts w:ascii="Arial" w:hAnsi="Arial" w:cs="Arial"/>
                <w:sz w:val="24"/>
                <w:szCs w:val="24"/>
              </w:rPr>
            </w:pPr>
            <w:r>
              <w:rPr>
                <w:rFonts w:ascii="Arial" w:hAnsi="Arial" w:cs="Arial"/>
                <w:sz w:val="24"/>
                <w:szCs w:val="24"/>
              </w:rPr>
              <w:t>“</w:t>
            </w:r>
            <w:r w:rsidRPr="00857592">
              <w:rPr>
                <w:rFonts w:ascii="Arial" w:hAnsi="Arial" w:cs="Arial"/>
                <w:b/>
                <w:sz w:val="24"/>
                <w:szCs w:val="24"/>
              </w:rPr>
              <w:t>Control of Advertisements</w:t>
            </w:r>
            <w:r>
              <w:rPr>
                <w:rFonts w:ascii="Arial" w:hAnsi="Arial" w:cs="Arial"/>
                <w:sz w:val="24"/>
                <w:szCs w:val="24"/>
              </w:rPr>
              <w:t xml:space="preserve"> </w:t>
            </w:r>
            <w:r w:rsidRPr="00857592">
              <w:rPr>
                <w:rFonts w:ascii="Arial" w:hAnsi="Arial" w:cs="Arial"/>
                <w:b/>
                <w:sz w:val="24"/>
                <w:szCs w:val="24"/>
              </w:rPr>
              <w:t>Regulations</w:t>
            </w:r>
            <w:r>
              <w:rPr>
                <w:rFonts w:ascii="Arial" w:hAnsi="Arial" w:cs="Arial"/>
                <w:sz w:val="24"/>
                <w:szCs w:val="24"/>
              </w:rPr>
              <w:t>”</w:t>
            </w:r>
          </w:p>
        </w:tc>
        <w:tc>
          <w:tcPr>
            <w:tcW w:w="5920" w:type="dxa"/>
          </w:tcPr>
          <w:p w14:paraId="5782AF5D" w14:textId="77777777" w:rsidR="006B04CB" w:rsidRDefault="006B04CB" w:rsidP="006B04CB">
            <w:pPr>
              <w:tabs>
                <w:tab w:val="left" w:pos="709"/>
              </w:tabs>
              <w:spacing w:before="120" w:line="360" w:lineRule="auto"/>
              <w:jc w:val="both"/>
              <w:rPr>
                <w:rFonts w:ascii="Arial" w:hAnsi="Arial" w:cs="Arial"/>
                <w:sz w:val="24"/>
                <w:szCs w:val="24"/>
              </w:rPr>
            </w:pPr>
            <w:r>
              <w:rPr>
                <w:rFonts w:ascii="Arial" w:hAnsi="Arial" w:cs="Arial"/>
                <w:sz w:val="24"/>
                <w:szCs w:val="24"/>
              </w:rPr>
              <w:t>means the Town and Country Planning (Control of Advertisements) (England) Regulations 2007/783;</w:t>
            </w:r>
          </w:p>
        </w:tc>
      </w:tr>
      <w:tr w:rsidR="00E56DF1" w14:paraId="313A3751" w14:textId="77777777" w:rsidTr="003F08CB">
        <w:tc>
          <w:tcPr>
            <w:tcW w:w="2943" w:type="dxa"/>
          </w:tcPr>
          <w:p w14:paraId="31198590" w14:textId="77777777" w:rsidR="00E56DF1" w:rsidRPr="0045095A" w:rsidRDefault="00E56DF1" w:rsidP="0045095A">
            <w:pPr>
              <w:tabs>
                <w:tab w:val="left" w:pos="709"/>
              </w:tabs>
              <w:spacing w:before="120" w:line="360" w:lineRule="auto"/>
              <w:jc w:val="both"/>
              <w:rPr>
                <w:rFonts w:ascii="Arial" w:hAnsi="Arial" w:cs="Arial"/>
                <w:sz w:val="24"/>
                <w:szCs w:val="24"/>
              </w:rPr>
            </w:pPr>
            <w:r>
              <w:rPr>
                <w:rFonts w:ascii="Arial" w:hAnsi="Arial" w:cs="Arial"/>
                <w:sz w:val="24"/>
                <w:szCs w:val="24"/>
              </w:rPr>
              <w:t>“</w:t>
            </w:r>
            <w:r w:rsidRPr="00857592">
              <w:rPr>
                <w:rFonts w:ascii="Arial" w:hAnsi="Arial" w:cs="Arial"/>
                <w:b/>
                <w:sz w:val="24"/>
                <w:szCs w:val="24"/>
              </w:rPr>
              <w:t>Dispute</w:t>
            </w:r>
            <w:r>
              <w:rPr>
                <w:rFonts w:ascii="Arial" w:hAnsi="Arial" w:cs="Arial"/>
                <w:sz w:val="24"/>
                <w:szCs w:val="24"/>
              </w:rPr>
              <w:t>”</w:t>
            </w:r>
          </w:p>
        </w:tc>
        <w:tc>
          <w:tcPr>
            <w:tcW w:w="5920" w:type="dxa"/>
          </w:tcPr>
          <w:p w14:paraId="3B25B915" w14:textId="77777777" w:rsidR="00E56DF1" w:rsidRPr="0045095A" w:rsidRDefault="00857592" w:rsidP="00857592">
            <w:pPr>
              <w:tabs>
                <w:tab w:val="left" w:pos="709"/>
              </w:tabs>
              <w:spacing w:before="120" w:line="360" w:lineRule="auto"/>
              <w:jc w:val="both"/>
              <w:rPr>
                <w:rFonts w:ascii="Arial" w:hAnsi="Arial" w:cs="Arial"/>
                <w:sz w:val="24"/>
                <w:szCs w:val="24"/>
              </w:rPr>
            </w:pPr>
            <w:r>
              <w:rPr>
                <w:rFonts w:ascii="Arial" w:hAnsi="Arial" w:cs="Arial"/>
                <w:sz w:val="24"/>
                <w:szCs w:val="24"/>
              </w:rPr>
              <w:t>s</w:t>
            </w:r>
            <w:r w:rsidR="00E56DF1">
              <w:rPr>
                <w:rFonts w:ascii="Arial" w:hAnsi="Arial" w:cs="Arial"/>
                <w:sz w:val="24"/>
                <w:szCs w:val="24"/>
              </w:rPr>
              <w:t>hall have the meaning given to it in Clause 1</w:t>
            </w:r>
            <w:r w:rsidR="0062515E">
              <w:rPr>
                <w:rFonts w:ascii="Arial" w:hAnsi="Arial" w:cs="Arial"/>
                <w:sz w:val="24"/>
                <w:szCs w:val="24"/>
              </w:rPr>
              <w:t>4</w:t>
            </w:r>
            <w:r w:rsidR="00E56DF1">
              <w:rPr>
                <w:rFonts w:ascii="Arial" w:hAnsi="Arial" w:cs="Arial"/>
                <w:sz w:val="24"/>
                <w:szCs w:val="24"/>
              </w:rPr>
              <w:t>.1;</w:t>
            </w:r>
          </w:p>
        </w:tc>
      </w:tr>
      <w:tr w:rsidR="003F08CB" w14:paraId="2189E9A7" w14:textId="77777777" w:rsidTr="003F08CB">
        <w:tc>
          <w:tcPr>
            <w:tcW w:w="2943" w:type="dxa"/>
          </w:tcPr>
          <w:p w14:paraId="2168EC5A" w14:textId="77777777" w:rsidR="0045095A" w:rsidRPr="003F08CB" w:rsidRDefault="0045095A" w:rsidP="0045095A">
            <w:pPr>
              <w:tabs>
                <w:tab w:val="left" w:pos="709"/>
              </w:tabs>
              <w:spacing w:before="120" w:line="360" w:lineRule="auto"/>
              <w:jc w:val="both"/>
              <w:rPr>
                <w:rFonts w:ascii="Arial" w:hAnsi="Arial" w:cs="Arial"/>
                <w:sz w:val="24"/>
                <w:szCs w:val="24"/>
              </w:rPr>
            </w:pPr>
            <w:r w:rsidRPr="0045095A">
              <w:rPr>
                <w:rFonts w:ascii="Arial" w:hAnsi="Arial" w:cs="Arial"/>
                <w:sz w:val="24"/>
                <w:szCs w:val="24"/>
              </w:rPr>
              <w:lastRenderedPageBreak/>
              <w:t>“</w:t>
            </w:r>
            <w:r w:rsidRPr="00857592">
              <w:rPr>
                <w:rFonts w:ascii="Arial" w:hAnsi="Arial" w:cs="Arial"/>
                <w:b/>
                <w:sz w:val="24"/>
                <w:szCs w:val="24"/>
              </w:rPr>
              <w:t>EIR</w:t>
            </w:r>
            <w:r w:rsidRPr="0045095A">
              <w:rPr>
                <w:rFonts w:ascii="Arial" w:hAnsi="Arial" w:cs="Arial"/>
                <w:sz w:val="24"/>
                <w:szCs w:val="24"/>
              </w:rPr>
              <w:t xml:space="preserve">” </w:t>
            </w:r>
          </w:p>
        </w:tc>
        <w:tc>
          <w:tcPr>
            <w:tcW w:w="5920" w:type="dxa"/>
          </w:tcPr>
          <w:p w14:paraId="51400EF0" w14:textId="77777777" w:rsidR="003F08CB" w:rsidRDefault="0045095A" w:rsidP="00C81C6E">
            <w:pPr>
              <w:tabs>
                <w:tab w:val="left" w:pos="709"/>
              </w:tabs>
              <w:spacing w:before="120" w:line="360" w:lineRule="auto"/>
              <w:jc w:val="both"/>
              <w:rPr>
                <w:rFonts w:ascii="Arial" w:hAnsi="Arial" w:cs="Arial"/>
                <w:sz w:val="24"/>
                <w:szCs w:val="24"/>
              </w:rPr>
            </w:pPr>
            <w:r w:rsidRPr="0045095A">
              <w:rPr>
                <w:rFonts w:ascii="Arial" w:hAnsi="Arial" w:cs="Arial"/>
                <w:sz w:val="24"/>
                <w:szCs w:val="24"/>
              </w:rPr>
              <w:t>means the Environm</w:t>
            </w:r>
            <w:r>
              <w:rPr>
                <w:rFonts w:ascii="Arial" w:hAnsi="Arial" w:cs="Arial"/>
                <w:sz w:val="24"/>
                <w:szCs w:val="24"/>
              </w:rPr>
              <w:t>ental Impact Regulations 2004;</w:t>
            </w:r>
          </w:p>
        </w:tc>
      </w:tr>
      <w:tr w:rsidR="00E56DF1" w14:paraId="6C902DD5" w14:textId="77777777" w:rsidTr="003F08CB">
        <w:tc>
          <w:tcPr>
            <w:tcW w:w="2943" w:type="dxa"/>
          </w:tcPr>
          <w:p w14:paraId="42D564B0" w14:textId="77777777" w:rsidR="00E56DF1" w:rsidRPr="0045095A" w:rsidRDefault="00E56DF1" w:rsidP="0045095A">
            <w:pPr>
              <w:tabs>
                <w:tab w:val="left" w:pos="709"/>
              </w:tabs>
              <w:spacing w:before="120" w:line="360" w:lineRule="auto"/>
              <w:jc w:val="both"/>
              <w:rPr>
                <w:rFonts w:ascii="Arial" w:hAnsi="Arial" w:cs="Arial"/>
                <w:sz w:val="24"/>
                <w:szCs w:val="24"/>
              </w:rPr>
            </w:pPr>
            <w:r>
              <w:rPr>
                <w:rFonts w:ascii="Arial" w:hAnsi="Arial" w:cs="Arial"/>
                <w:sz w:val="24"/>
                <w:szCs w:val="24"/>
              </w:rPr>
              <w:t>“</w:t>
            </w:r>
            <w:r w:rsidRPr="00857592">
              <w:rPr>
                <w:rFonts w:ascii="Arial" w:hAnsi="Arial" w:cs="Arial"/>
                <w:b/>
                <w:sz w:val="24"/>
                <w:szCs w:val="24"/>
              </w:rPr>
              <w:t>Escalation Procedure</w:t>
            </w:r>
            <w:r>
              <w:rPr>
                <w:rFonts w:ascii="Arial" w:hAnsi="Arial" w:cs="Arial"/>
                <w:sz w:val="24"/>
                <w:szCs w:val="24"/>
              </w:rPr>
              <w:t>”</w:t>
            </w:r>
          </w:p>
        </w:tc>
        <w:tc>
          <w:tcPr>
            <w:tcW w:w="5920" w:type="dxa"/>
          </w:tcPr>
          <w:p w14:paraId="0F84968C" w14:textId="77777777" w:rsidR="00E56DF1" w:rsidRPr="0045095A" w:rsidRDefault="00857592" w:rsidP="00857592">
            <w:pPr>
              <w:tabs>
                <w:tab w:val="left" w:pos="709"/>
              </w:tabs>
              <w:spacing w:before="120" w:line="360" w:lineRule="auto"/>
              <w:jc w:val="both"/>
              <w:rPr>
                <w:rFonts w:ascii="Arial" w:hAnsi="Arial" w:cs="Arial"/>
                <w:sz w:val="24"/>
                <w:szCs w:val="24"/>
              </w:rPr>
            </w:pPr>
            <w:r>
              <w:rPr>
                <w:rFonts w:ascii="Arial" w:hAnsi="Arial" w:cs="Arial"/>
                <w:sz w:val="24"/>
                <w:szCs w:val="24"/>
              </w:rPr>
              <w:t>m</w:t>
            </w:r>
            <w:r w:rsidR="00E56DF1">
              <w:rPr>
                <w:rFonts w:ascii="Arial" w:hAnsi="Arial" w:cs="Arial"/>
                <w:sz w:val="24"/>
                <w:szCs w:val="24"/>
              </w:rPr>
              <w:t>eans the escalation procedure set out in S</w:t>
            </w:r>
            <w:r>
              <w:rPr>
                <w:rFonts w:ascii="Arial" w:hAnsi="Arial" w:cs="Arial"/>
                <w:sz w:val="24"/>
                <w:szCs w:val="24"/>
              </w:rPr>
              <w:t>c</w:t>
            </w:r>
            <w:r w:rsidR="00E56DF1">
              <w:rPr>
                <w:rFonts w:ascii="Arial" w:hAnsi="Arial" w:cs="Arial"/>
                <w:sz w:val="24"/>
                <w:szCs w:val="24"/>
              </w:rPr>
              <w:t xml:space="preserve">hedule </w:t>
            </w:r>
            <w:r w:rsidR="008E2913">
              <w:rPr>
                <w:rFonts w:ascii="Arial" w:hAnsi="Arial" w:cs="Arial"/>
                <w:sz w:val="24"/>
                <w:szCs w:val="24"/>
              </w:rPr>
              <w:t>3</w:t>
            </w:r>
            <w:r w:rsidR="00E56DF1">
              <w:rPr>
                <w:rFonts w:ascii="Arial" w:hAnsi="Arial" w:cs="Arial"/>
                <w:sz w:val="24"/>
                <w:szCs w:val="24"/>
              </w:rPr>
              <w:t>;</w:t>
            </w:r>
          </w:p>
        </w:tc>
      </w:tr>
      <w:tr w:rsidR="0096679D" w14:paraId="6ABFA1F0" w14:textId="77777777" w:rsidTr="003F08CB">
        <w:tc>
          <w:tcPr>
            <w:tcW w:w="2943" w:type="dxa"/>
          </w:tcPr>
          <w:p w14:paraId="723B2E53" w14:textId="77777777" w:rsidR="0096679D" w:rsidRPr="00DA1270" w:rsidRDefault="00DA1270" w:rsidP="00DD0553">
            <w:pPr>
              <w:tabs>
                <w:tab w:val="left" w:pos="709"/>
              </w:tabs>
              <w:spacing w:before="120" w:line="360" w:lineRule="auto"/>
              <w:jc w:val="both"/>
              <w:rPr>
                <w:rFonts w:ascii="Arial" w:hAnsi="Arial" w:cs="Arial"/>
                <w:sz w:val="24"/>
                <w:szCs w:val="24"/>
              </w:rPr>
            </w:pPr>
            <w:r w:rsidRPr="00DD0553">
              <w:rPr>
                <w:rStyle w:val="Defterm"/>
                <w:rFonts w:ascii="Arial" w:hAnsi="Arial" w:cs="Arial"/>
                <w:sz w:val="24"/>
                <w:szCs w:val="24"/>
              </w:rPr>
              <w:t>“</w:t>
            </w:r>
            <w:r>
              <w:rPr>
                <w:rStyle w:val="Defterm"/>
                <w:rFonts w:ascii="Arial" w:hAnsi="Arial" w:cs="Arial"/>
                <w:sz w:val="24"/>
                <w:szCs w:val="24"/>
              </w:rPr>
              <w:t>Data</w:t>
            </w:r>
            <w:r w:rsidR="004A7A78">
              <w:rPr>
                <w:rStyle w:val="Defterm"/>
                <w:rFonts w:ascii="Arial" w:hAnsi="Arial" w:cs="Arial"/>
                <w:sz w:val="24"/>
                <w:szCs w:val="24"/>
              </w:rPr>
              <w:t xml:space="preserve"> </w:t>
            </w:r>
            <w:r w:rsidRPr="00DD0553">
              <w:rPr>
                <w:rStyle w:val="Defterm"/>
                <w:rFonts w:ascii="Arial" w:eastAsia="Calibri" w:hAnsi="Arial" w:cs="Arial"/>
                <w:sz w:val="24"/>
                <w:szCs w:val="24"/>
              </w:rPr>
              <w:t>Protection Legislation</w:t>
            </w:r>
            <w:r w:rsidRPr="00DD0553">
              <w:rPr>
                <w:rStyle w:val="Defterm"/>
                <w:rFonts w:ascii="Arial" w:hAnsi="Arial" w:cs="Arial"/>
                <w:sz w:val="24"/>
                <w:szCs w:val="24"/>
              </w:rPr>
              <w:t>”</w:t>
            </w:r>
          </w:p>
        </w:tc>
        <w:tc>
          <w:tcPr>
            <w:tcW w:w="5920" w:type="dxa"/>
          </w:tcPr>
          <w:p w14:paraId="636D205C" w14:textId="77777777" w:rsidR="00DA1270" w:rsidRPr="00DD0553" w:rsidRDefault="00DA1270" w:rsidP="00DD0553">
            <w:pPr>
              <w:pStyle w:val="Definitions"/>
              <w:spacing w:line="360" w:lineRule="auto"/>
              <w:ind w:left="0"/>
              <w:rPr>
                <w:rFonts w:ascii="Arial" w:hAnsi="Arial" w:cs="Arial"/>
                <w:sz w:val="24"/>
                <w:szCs w:val="24"/>
              </w:rPr>
            </w:pPr>
            <w:r w:rsidRPr="00DD0553">
              <w:rPr>
                <w:rFonts w:ascii="Arial" w:hAnsi="Arial" w:cs="Arial"/>
                <w:sz w:val="24"/>
                <w:szCs w:val="24"/>
              </w:rPr>
              <w:t>means</w:t>
            </w:r>
            <w:r w:rsidRPr="00DD0553">
              <w:rPr>
                <w:rFonts w:ascii="Arial" w:hAnsi="Arial" w:cs="Arial"/>
                <w:b/>
                <w:sz w:val="24"/>
                <w:szCs w:val="24"/>
              </w:rPr>
              <w:t xml:space="preserve"> </w:t>
            </w:r>
            <w:r w:rsidRPr="00DD0553">
              <w:rPr>
                <w:rFonts w:ascii="Arial" w:hAnsi="Arial" w:cs="Arial"/>
                <w:sz w:val="24"/>
                <w:szCs w:val="24"/>
              </w:rPr>
              <w:t>the Data Protection Act 1998, the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(SI 2426/2003) and all applicable laws and regulations relating to the processing of personal data and privacy, including where applicable the guidance and codes of practice issued by the Information Commissioner.</w:t>
            </w:r>
          </w:p>
          <w:p w14:paraId="6C7F4D26" w14:textId="77777777" w:rsidR="0096679D" w:rsidRPr="0045095A" w:rsidRDefault="0096679D" w:rsidP="008E2913">
            <w:pPr>
              <w:tabs>
                <w:tab w:val="left" w:pos="709"/>
              </w:tabs>
              <w:spacing w:before="120" w:line="360" w:lineRule="auto"/>
              <w:jc w:val="both"/>
              <w:rPr>
                <w:rFonts w:ascii="Arial" w:hAnsi="Arial" w:cs="Arial"/>
                <w:sz w:val="24"/>
                <w:szCs w:val="24"/>
              </w:rPr>
            </w:pPr>
          </w:p>
        </w:tc>
      </w:tr>
      <w:tr w:rsidR="003F08CB" w14:paraId="01A60DE4" w14:textId="77777777" w:rsidTr="003F08CB">
        <w:tc>
          <w:tcPr>
            <w:tcW w:w="2943" w:type="dxa"/>
          </w:tcPr>
          <w:p w14:paraId="54B46D32" w14:textId="77777777" w:rsidR="003F08CB" w:rsidRPr="0045095A" w:rsidRDefault="0045095A" w:rsidP="0045095A">
            <w:pPr>
              <w:tabs>
                <w:tab w:val="left" w:pos="709"/>
              </w:tabs>
              <w:spacing w:before="120" w:line="360" w:lineRule="auto"/>
              <w:jc w:val="both"/>
              <w:rPr>
                <w:rFonts w:ascii="Arial" w:hAnsi="Arial" w:cs="Arial"/>
                <w:sz w:val="24"/>
                <w:szCs w:val="24"/>
              </w:rPr>
            </w:pPr>
            <w:r w:rsidRPr="0045095A">
              <w:rPr>
                <w:rFonts w:ascii="Arial" w:hAnsi="Arial" w:cs="Arial"/>
                <w:sz w:val="24"/>
                <w:szCs w:val="24"/>
              </w:rPr>
              <w:t>“</w:t>
            </w:r>
            <w:r w:rsidRPr="00857592">
              <w:rPr>
                <w:rFonts w:ascii="Arial" w:hAnsi="Arial" w:cs="Arial"/>
                <w:b/>
                <w:sz w:val="24"/>
                <w:szCs w:val="24"/>
              </w:rPr>
              <w:t>Equipment</w:t>
            </w:r>
            <w:r w:rsidRPr="0045095A">
              <w:rPr>
                <w:rFonts w:ascii="Arial" w:hAnsi="Arial" w:cs="Arial"/>
                <w:sz w:val="24"/>
                <w:szCs w:val="24"/>
              </w:rPr>
              <w:t xml:space="preserve">” </w:t>
            </w:r>
          </w:p>
        </w:tc>
        <w:tc>
          <w:tcPr>
            <w:tcW w:w="5920" w:type="dxa"/>
          </w:tcPr>
          <w:p w14:paraId="28CDFE6B" w14:textId="77777777" w:rsidR="003F08CB" w:rsidRDefault="0045095A" w:rsidP="006116C2">
            <w:pPr>
              <w:tabs>
                <w:tab w:val="left" w:pos="709"/>
              </w:tabs>
              <w:spacing w:before="120" w:line="360" w:lineRule="auto"/>
              <w:jc w:val="both"/>
              <w:rPr>
                <w:rFonts w:ascii="Arial" w:hAnsi="Arial" w:cs="Arial"/>
                <w:sz w:val="24"/>
                <w:szCs w:val="24"/>
              </w:rPr>
            </w:pPr>
            <w:r w:rsidRPr="0045095A">
              <w:rPr>
                <w:rFonts w:ascii="Arial" w:hAnsi="Arial" w:cs="Arial"/>
                <w:sz w:val="24"/>
                <w:szCs w:val="24"/>
              </w:rPr>
              <w:t>means the equipment of agreed standard as approved by the Authority to be provided, installed</w:t>
            </w:r>
            <w:r w:rsidR="00012DB0">
              <w:rPr>
                <w:rFonts w:ascii="Arial" w:hAnsi="Arial" w:cs="Arial"/>
                <w:sz w:val="24"/>
                <w:szCs w:val="24"/>
              </w:rPr>
              <w:t>, used</w:t>
            </w:r>
            <w:r w:rsidRPr="0045095A">
              <w:rPr>
                <w:rFonts w:ascii="Arial" w:hAnsi="Arial" w:cs="Arial"/>
                <w:sz w:val="24"/>
                <w:szCs w:val="24"/>
              </w:rPr>
              <w:t xml:space="preserve"> and maintained by the Concessionaire at no cost to the Authority on Specified Assets in accordance with the terms of this Contract to enable</w:t>
            </w:r>
            <w:r w:rsidR="003A3FB2">
              <w:rPr>
                <w:rFonts w:ascii="Arial" w:hAnsi="Arial" w:cs="Arial"/>
                <w:sz w:val="24"/>
                <w:szCs w:val="24"/>
              </w:rPr>
              <w:t xml:space="preserve">, </w:t>
            </w:r>
            <w:r w:rsidRPr="0045095A">
              <w:rPr>
                <w:rFonts w:ascii="Arial" w:hAnsi="Arial" w:cs="Arial"/>
                <w:sz w:val="24"/>
                <w:szCs w:val="24"/>
              </w:rPr>
              <w:t xml:space="preserve">the </w:t>
            </w:r>
            <w:r w:rsidR="005A0145">
              <w:rPr>
                <w:rFonts w:ascii="Arial" w:hAnsi="Arial" w:cs="Arial"/>
                <w:sz w:val="24"/>
                <w:szCs w:val="24"/>
              </w:rPr>
              <w:t xml:space="preserve">operation </w:t>
            </w:r>
            <w:r w:rsidRPr="0045095A">
              <w:rPr>
                <w:rFonts w:ascii="Arial" w:hAnsi="Arial" w:cs="Arial"/>
                <w:sz w:val="24"/>
                <w:szCs w:val="24"/>
              </w:rPr>
              <w:t>of</w:t>
            </w:r>
            <w:r>
              <w:rPr>
                <w:rFonts w:ascii="Arial" w:hAnsi="Arial" w:cs="Arial"/>
                <w:sz w:val="24"/>
                <w:szCs w:val="24"/>
              </w:rPr>
              <w:t xml:space="preserve"> a </w:t>
            </w:r>
            <w:r w:rsidR="00D01B23">
              <w:rPr>
                <w:rFonts w:ascii="Arial" w:hAnsi="Arial" w:cs="Arial"/>
                <w:sz w:val="24"/>
                <w:szCs w:val="24"/>
              </w:rPr>
              <w:t xml:space="preserve">Commercial </w:t>
            </w:r>
            <w:r>
              <w:rPr>
                <w:rFonts w:ascii="Arial" w:hAnsi="Arial" w:cs="Arial"/>
                <w:sz w:val="24"/>
                <w:szCs w:val="24"/>
              </w:rPr>
              <w:t xml:space="preserve">Wireless Network within the </w:t>
            </w:r>
            <w:r w:rsidR="006116C2">
              <w:rPr>
                <w:rFonts w:ascii="Arial" w:hAnsi="Arial" w:cs="Arial"/>
                <w:sz w:val="24"/>
                <w:szCs w:val="24"/>
              </w:rPr>
              <w:t>Borough of Southend-on-Sea</w:t>
            </w:r>
            <w:r w:rsidR="002D00A8">
              <w:rPr>
                <w:rFonts w:ascii="Arial" w:hAnsi="Arial" w:cs="Arial"/>
                <w:sz w:val="24"/>
                <w:szCs w:val="24"/>
              </w:rPr>
              <w:t xml:space="preserve"> </w:t>
            </w:r>
            <w:r>
              <w:rPr>
                <w:rFonts w:ascii="Arial" w:hAnsi="Arial" w:cs="Arial"/>
                <w:sz w:val="24"/>
                <w:szCs w:val="24"/>
              </w:rPr>
              <w:t xml:space="preserve"> </w:t>
            </w:r>
            <w:r w:rsidRPr="0045095A">
              <w:rPr>
                <w:rFonts w:ascii="Arial" w:hAnsi="Arial" w:cs="Arial"/>
                <w:sz w:val="24"/>
                <w:szCs w:val="24"/>
              </w:rPr>
              <w:t>during the Concession Period;</w:t>
            </w:r>
          </w:p>
        </w:tc>
      </w:tr>
      <w:tr w:rsidR="00A6174B" w14:paraId="27841A08" w14:textId="77777777" w:rsidTr="003F08CB">
        <w:tc>
          <w:tcPr>
            <w:tcW w:w="2943" w:type="dxa"/>
          </w:tcPr>
          <w:p w14:paraId="5A6F8E16" w14:textId="77777777" w:rsidR="00A6174B" w:rsidRPr="0045095A" w:rsidRDefault="00A6174B" w:rsidP="0045095A">
            <w:pPr>
              <w:tabs>
                <w:tab w:val="left" w:pos="709"/>
              </w:tabs>
              <w:spacing w:before="120" w:line="360" w:lineRule="auto"/>
              <w:jc w:val="both"/>
              <w:rPr>
                <w:rFonts w:ascii="Arial" w:hAnsi="Arial" w:cs="Arial"/>
                <w:sz w:val="24"/>
                <w:szCs w:val="24"/>
              </w:rPr>
            </w:pPr>
            <w:r>
              <w:rPr>
                <w:rFonts w:ascii="Arial" w:hAnsi="Arial" w:cs="Arial"/>
                <w:sz w:val="24"/>
                <w:szCs w:val="24"/>
              </w:rPr>
              <w:t>“</w:t>
            </w:r>
            <w:r w:rsidRPr="00857592">
              <w:rPr>
                <w:rFonts w:ascii="Arial" w:hAnsi="Arial" w:cs="Arial"/>
                <w:b/>
                <w:sz w:val="24"/>
                <w:szCs w:val="24"/>
              </w:rPr>
              <w:t>Equipment Attachment Conditions</w:t>
            </w:r>
            <w:r>
              <w:rPr>
                <w:rFonts w:ascii="Arial" w:hAnsi="Arial" w:cs="Arial"/>
                <w:sz w:val="24"/>
                <w:szCs w:val="24"/>
              </w:rPr>
              <w:t>”</w:t>
            </w:r>
          </w:p>
        </w:tc>
        <w:tc>
          <w:tcPr>
            <w:tcW w:w="5920" w:type="dxa"/>
          </w:tcPr>
          <w:p w14:paraId="04AACCEC" w14:textId="77777777" w:rsidR="00A6174B" w:rsidRPr="0045095A" w:rsidRDefault="00A6174B" w:rsidP="008E2913">
            <w:pPr>
              <w:tabs>
                <w:tab w:val="left" w:pos="709"/>
              </w:tabs>
              <w:spacing w:before="120" w:line="360" w:lineRule="auto"/>
              <w:jc w:val="both"/>
              <w:rPr>
                <w:rFonts w:ascii="Arial" w:hAnsi="Arial" w:cs="Arial"/>
                <w:sz w:val="24"/>
                <w:szCs w:val="24"/>
              </w:rPr>
            </w:pPr>
            <w:r>
              <w:rPr>
                <w:rFonts w:ascii="Arial" w:hAnsi="Arial" w:cs="Arial"/>
                <w:sz w:val="24"/>
                <w:szCs w:val="24"/>
              </w:rPr>
              <w:t xml:space="preserve">means the conditions set out in Schedule </w:t>
            </w:r>
            <w:r w:rsidR="008E2913">
              <w:rPr>
                <w:rFonts w:ascii="Arial" w:hAnsi="Arial" w:cs="Arial"/>
                <w:sz w:val="24"/>
                <w:szCs w:val="24"/>
              </w:rPr>
              <w:t>4</w:t>
            </w:r>
            <w:r>
              <w:rPr>
                <w:rFonts w:ascii="Arial" w:hAnsi="Arial" w:cs="Arial"/>
                <w:sz w:val="24"/>
                <w:szCs w:val="24"/>
              </w:rPr>
              <w:t xml:space="preserve">; </w:t>
            </w:r>
          </w:p>
        </w:tc>
      </w:tr>
      <w:tr w:rsidR="003F08CB" w14:paraId="5E4619BF" w14:textId="77777777" w:rsidTr="003F08CB">
        <w:tc>
          <w:tcPr>
            <w:tcW w:w="2943" w:type="dxa"/>
          </w:tcPr>
          <w:p w14:paraId="11E76366" w14:textId="77777777" w:rsidR="003F08CB" w:rsidRPr="0045095A" w:rsidRDefault="0045095A" w:rsidP="0045095A">
            <w:pPr>
              <w:tabs>
                <w:tab w:val="left" w:pos="709"/>
              </w:tabs>
              <w:spacing w:before="120" w:line="360" w:lineRule="auto"/>
              <w:jc w:val="both"/>
              <w:rPr>
                <w:rFonts w:ascii="Arial" w:hAnsi="Arial" w:cs="Arial"/>
                <w:sz w:val="24"/>
                <w:szCs w:val="24"/>
              </w:rPr>
            </w:pPr>
            <w:r w:rsidRPr="0045095A">
              <w:rPr>
                <w:rFonts w:ascii="Arial" w:hAnsi="Arial" w:cs="Arial"/>
                <w:sz w:val="24"/>
                <w:szCs w:val="24"/>
              </w:rPr>
              <w:t>“</w:t>
            </w:r>
            <w:r w:rsidRPr="00857592">
              <w:rPr>
                <w:rFonts w:ascii="Arial" w:hAnsi="Arial" w:cs="Arial"/>
                <w:b/>
                <w:sz w:val="24"/>
                <w:szCs w:val="24"/>
              </w:rPr>
              <w:t>FOIA</w:t>
            </w:r>
            <w:r w:rsidRPr="0045095A">
              <w:rPr>
                <w:rFonts w:ascii="Arial" w:hAnsi="Arial" w:cs="Arial"/>
                <w:sz w:val="24"/>
                <w:szCs w:val="24"/>
              </w:rPr>
              <w:t xml:space="preserve">” </w:t>
            </w:r>
          </w:p>
        </w:tc>
        <w:tc>
          <w:tcPr>
            <w:tcW w:w="5920" w:type="dxa"/>
          </w:tcPr>
          <w:p w14:paraId="74DD0642" w14:textId="77777777" w:rsidR="003F08CB" w:rsidRDefault="0045095A" w:rsidP="0045095A">
            <w:pPr>
              <w:tabs>
                <w:tab w:val="left" w:pos="709"/>
              </w:tabs>
              <w:spacing w:before="120" w:line="360" w:lineRule="auto"/>
              <w:jc w:val="both"/>
              <w:rPr>
                <w:rFonts w:ascii="Arial" w:hAnsi="Arial" w:cs="Arial"/>
                <w:sz w:val="24"/>
                <w:szCs w:val="24"/>
              </w:rPr>
            </w:pPr>
            <w:r w:rsidRPr="0045095A">
              <w:rPr>
                <w:rFonts w:ascii="Arial" w:hAnsi="Arial" w:cs="Arial"/>
                <w:sz w:val="24"/>
                <w:szCs w:val="24"/>
              </w:rPr>
              <w:t>means the Freedom of Information Act 2000</w:t>
            </w:r>
            <w:r>
              <w:rPr>
                <w:rFonts w:ascii="Arial" w:hAnsi="Arial" w:cs="Arial"/>
                <w:sz w:val="24"/>
                <w:szCs w:val="24"/>
              </w:rPr>
              <w:t>;</w:t>
            </w:r>
          </w:p>
        </w:tc>
      </w:tr>
      <w:tr w:rsidR="003F08CB" w14:paraId="5CC52AFA" w14:textId="77777777" w:rsidTr="003F08CB">
        <w:tc>
          <w:tcPr>
            <w:tcW w:w="2943" w:type="dxa"/>
          </w:tcPr>
          <w:p w14:paraId="42569352" w14:textId="77777777" w:rsidR="003F08CB" w:rsidRPr="003F08CB" w:rsidRDefault="0045095A" w:rsidP="0045095A">
            <w:pPr>
              <w:tabs>
                <w:tab w:val="left" w:pos="709"/>
              </w:tabs>
              <w:spacing w:before="120" w:line="360" w:lineRule="auto"/>
              <w:jc w:val="both"/>
              <w:rPr>
                <w:rFonts w:ascii="Arial" w:hAnsi="Arial" w:cs="Arial"/>
                <w:sz w:val="24"/>
                <w:szCs w:val="24"/>
              </w:rPr>
            </w:pPr>
            <w:r w:rsidRPr="00A122F8">
              <w:rPr>
                <w:rFonts w:ascii="Arial" w:hAnsi="Arial" w:cs="Arial"/>
                <w:sz w:val="24"/>
                <w:szCs w:val="24"/>
              </w:rPr>
              <w:t>“</w:t>
            </w:r>
            <w:r w:rsidRPr="00857592">
              <w:rPr>
                <w:rFonts w:ascii="Arial" w:hAnsi="Arial" w:cs="Arial"/>
                <w:b/>
                <w:sz w:val="24"/>
                <w:szCs w:val="24"/>
              </w:rPr>
              <w:t>Gross Revenue</w:t>
            </w:r>
            <w:r w:rsidRPr="00A122F8">
              <w:rPr>
                <w:rFonts w:ascii="Arial" w:hAnsi="Arial" w:cs="Arial"/>
                <w:sz w:val="24"/>
                <w:szCs w:val="24"/>
              </w:rPr>
              <w:t xml:space="preserve">” </w:t>
            </w:r>
          </w:p>
        </w:tc>
        <w:tc>
          <w:tcPr>
            <w:tcW w:w="5920" w:type="dxa"/>
          </w:tcPr>
          <w:p w14:paraId="0E5E8FF4" w14:textId="77777777" w:rsidR="003F08CB" w:rsidRDefault="00E128E6" w:rsidP="00E128E6">
            <w:pPr>
              <w:tabs>
                <w:tab w:val="left" w:pos="709"/>
              </w:tabs>
              <w:spacing w:before="120" w:line="360" w:lineRule="auto"/>
              <w:jc w:val="both"/>
              <w:rPr>
                <w:rFonts w:ascii="Arial" w:hAnsi="Arial" w:cs="Arial"/>
                <w:sz w:val="24"/>
                <w:szCs w:val="24"/>
              </w:rPr>
            </w:pPr>
            <w:r>
              <w:rPr>
                <w:rFonts w:ascii="Arial" w:hAnsi="Arial" w:cs="Arial"/>
              </w:rPr>
              <w:t xml:space="preserve">means the total wholesale revenue generated by the Concessionaire over the Term associated with the Concession (including without limitation advertising </w:t>
            </w:r>
            <w:r>
              <w:rPr>
                <w:rFonts w:ascii="Arial" w:hAnsi="Arial" w:cs="Arial"/>
              </w:rPr>
              <w:lastRenderedPageBreak/>
              <w:t>income) prior to the deduction of any expenses of whatever nature whether paid, incurred, or to be incurred by the Concessionaire</w:t>
            </w:r>
            <w:r w:rsidR="0045095A">
              <w:rPr>
                <w:rFonts w:ascii="Arial" w:hAnsi="Arial" w:cs="Arial"/>
                <w:sz w:val="24"/>
                <w:szCs w:val="24"/>
              </w:rPr>
              <w:t>;</w:t>
            </w:r>
          </w:p>
        </w:tc>
      </w:tr>
      <w:tr w:rsidR="003F08CB" w14:paraId="7885FE56" w14:textId="77777777" w:rsidTr="003F08CB">
        <w:tc>
          <w:tcPr>
            <w:tcW w:w="2943" w:type="dxa"/>
          </w:tcPr>
          <w:p w14:paraId="130EA086" w14:textId="77777777" w:rsidR="003F08CB" w:rsidRPr="003F08CB" w:rsidRDefault="0045095A" w:rsidP="00C81C6E">
            <w:pPr>
              <w:tabs>
                <w:tab w:val="left" w:pos="709"/>
              </w:tabs>
              <w:spacing w:before="120" w:line="360" w:lineRule="auto"/>
              <w:jc w:val="both"/>
              <w:rPr>
                <w:rFonts w:ascii="Arial" w:hAnsi="Arial" w:cs="Arial"/>
                <w:sz w:val="24"/>
                <w:szCs w:val="24"/>
              </w:rPr>
            </w:pPr>
            <w:r>
              <w:rPr>
                <w:rFonts w:ascii="Arial" w:hAnsi="Arial" w:cs="Arial"/>
                <w:sz w:val="24"/>
                <w:szCs w:val="24"/>
              </w:rPr>
              <w:lastRenderedPageBreak/>
              <w:t>“</w:t>
            </w:r>
            <w:r w:rsidRPr="00857592">
              <w:rPr>
                <w:rFonts w:ascii="Arial" w:hAnsi="Arial" w:cs="Arial"/>
                <w:b/>
                <w:sz w:val="24"/>
                <w:szCs w:val="24"/>
              </w:rPr>
              <w:t>Group Company</w:t>
            </w:r>
            <w:r>
              <w:rPr>
                <w:rFonts w:ascii="Arial" w:hAnsi="Arial" w:cs="Arial"/>
                <w:sz w:val="24"/>
                <w:szCs w:val="24"/>
              </w:rPr>
              <w:t>”</w:t>
            </w:r>
          </w:p>
        </w:tc>
        <w:tc>
          <w:tcPr>
            <w:tcW w:w="5920" w:type="dxa"/>
          </w:tcPr>
          <w:p w14:paraId="3330F724" w14:textId="77777777" w:rsidR="003F08CB" w:rsidRDefault="0045095A" w:rsidP="00B23CDF">
            <w:pPr>
              <w:tabs>
                <w:tab w:val="left" w:pos="709"/>
              </w:tabs>
              <w:spacing w:before="120" w:line="360" w:lineRule="auto"/>
              <w:jc w:val="both"/>
              <w:rPr>
                <w:rFonts w:ascii="Arial" w:hAnsi="Arial" w:cs="Arial"/>
                <w:sz w:val="24"/>
                <w:szCs w:val="24"/>
              </w:rPr>
            </w:pPr>
            <w:r>
              <w:rPr>
                <w:rFonts w:ascii="Arial" w:hAnsi="Arial" w:cs="Arial"/>
                <w:sz w:val="24"/>
                <w:szCs w:val="24"/>
              </w:rPr>
              <w:t xml:space="preserve">Means </w:t>
            </w:r>
            <w:r w:rsidR="00B23CDF" w:rsidRPr="00B23CDF">
              <w:rPr>
                <w:rFonts w:ascii="Arial" w:hAnsi="Arial" w:cs="Arial"/>
                <w:sz w:val="24"/>
                <w:szCs w:val="24"/>
              </w:rPr>
              <w:t xml:space="preserve">any company which at the relevant time is, a holding company of the </w:t>
            </w:r>
            <w:r w:rsidR="00B23CDF">
              <w:rPr>
                <w:rFonts w:ascii="Arial" w:hAnsi="Arial" w:cs="Arial"/>
                <w:sz w:val="24"/>
                <w:szCs w:val="24"/>
              </w:rPr>
              <w:t>Concessionaire</w:t>
            </w:r>
            <w:r w:rsidR="00B23CDF" w:rsidRPr="00B23CDF">
              <w:rPr>
                <w:rFonts w:ascii="Arial" w:hAnsi="Arial" w:cs="Arial"/>
                <w:sz w:val="24"/>
                <w:szCs w:val="24"/>
              </w:rPr>
              <w:t xml:space="preserve">; a subsidiary or subsidiary undertaking of the </w:t>
            </w:r>
            <w:r w:rsidR="00B23CDF">
              <w:rPr>
                <w:rFonts w:ascii="Arial" w:hAnsi="Arial" w:cs="Arial"/>
                <w:sz w:val="24"/>
                <w:szCs w:val="24"/>
              </w:rPr>
              <w:t>Concessionaire</w:t>
            </w:r>
            <w:r w:rsidR="00B23CDF" w:rsidRPr="00B23CDF">
              <w:rPr>
                <w:rFonts w:ascii="Arial" w:hAnsi="Arial" w:cs="Arial"/>
                <w:sz w:val="24"/>
                <w:szCs w:val="24"/>
              </w:rPr>
              <w:t xml:space="preserve">; or a subsidiary or subsidiary undertaking (other than the </w:t>
            </w:r>
            <w:r w:rsidR="00B23CDF">
              <w:rPr>
                <w:rFonts w:ascii="Arial" w:hAnsi="Arial" w:cs="Arial"/>
                <w:sz w:val="24"/>
                <w:szCs w:val="24"/>
              </w:rPr>
              <w:t>Concessionaire</w:t>
            </w:r>
            <w:r w:rsidR="00B23CDF" w:rsidRPr="00B23CDF">
              <w:rPr>
                <w:rFonts w:ascii="Arial" w:hAnsi="Arial" w:cs="Arial"/>
                <w:sz w:val="24"/>
                <w:szCs w:val="24"/>
              </w:rPr>
              <w:t xml:space="preserve"> itself) of any such holding company the expressions “holding company”, “subsidiary” and “subsidiary undertaking” having the same meanings given to them by the Companies Act 1985 or the Companies Act 2006 (in each case to the extent in force)</w:t>
            </w:r>
            <w:r w:rsidR="00B23CDF">
              <w:rPr>
                <w:rFonts w:ascii="Arial" w:hAnsi="Arial" w:cs="Arial"/>
                <w:sz w:val="24"/>
                <w:szCs w:val="24"/>
              </w:rPr>
              <w:t xml:space="preserve">; </w:t>
            </w:r>
          </w:p>
        </w:tc>
      </w:tr>
      <w:tr w:rsidR="003F08CB" w14:paraId="1F551107" w14:textId="77777777" w:rsidTr="003F08CB">
        <w:tc>
          <w:tcPr>
            <w:tcW w:w="2943" w:type="dxa"/>
          </w:tcPr>
          <w:p w14:paraId="477B166A" w14:textId="77777777" w:rsidR="003F08CB" w:rsidRPr="003F08CB" w:rsidRDefault="00C81C6E" w:rsidP="00C81C6E">
            <w:pPr>
              <w:tabs>
                <w:tab w:val="left" w:pos="709"/>
              </w:tabs>
              <w:spacing w:before="120" w:line="360" w:lineRule="auto"/>
              <w:jc w:val="both"/>
              <w:rPr>
                <w:rFonts w:ascii="Arial" w:hAnsi="Arial" w:cs="Arial"/>
                <w:sz w:val="24"/>
                <w:szCs w:val="24"/>
              </w:rPr>
            </w:pPr>
            <w:r w:rsidRPr="00A122F8">
              <w:rPr>
                <w:rFonts w:ascii="Arial" w:hAnsi="Arial" w:cs="Arial"/>
                <w:sz w:val="24"/>
                <w:szCs w:val="24"/>
              </w:rPr>
              <w:t>“</w:t>
            </w:r>
            <w:r w:rsidRPr="00857592">
              <w:rPr>
                <w:rFonts w:ascii="Arial" w:hAnsi="Arial" w:cs="Arial"/>
                <w:b/>
                <w:sz w:val="24"/>
                <w:szCs w:val="24"/>
              </w:rPr>
              <w:t>Income</w:t>
            </w:r>
            <w:r w:rsidRPr="00A122F8">
              <w:rPr>
                <w:rFonts w:ascii="Arial" w:hAnsi="Arial" w:cs="Arial"/>
                <w:sz w:val="24"/>
                <w:szCs w:val="24"/>
              </w:rPr>
              <w:t xml:space="preserve">” </w:t>
            </w:r>
          </w:p>
        </w:tc>
        <w:tc>
          <w:tcPr>
            <w:tcW w:w="5920" w:type="dxa"/>
          </w:tcPr>
          <w:p w14:paraId="5817AD02" w14:textId="77777777" w:rsidR="003F08CB" w:rsidRDefault="00C81C6E" w:rsidP="00C81C6E">
            <w:pPr>
              <w:tabs>
                <w:tab w:val="left" w:pos="709"/>
              </w:tabs>
              <w:spacing w:before="120" w:line="360" w:lineRule="auto"/>
              <w:jc w:val="both"/>
              <w:rPr>
                <w:rFonts w:ascii="Arial" w:hAnsi="Arial" w:cs="Arial"/>
                <w:sz w:val="24"/>
                <w:szCs w:val="24"/>
              </w:rPr>
            </w:pPr>
            <w:r w:rsidRPr="00A122F8">
              <w:rPr>
                <w:rFonts w:ascii="Arial" w:hAnsi="Arial" w:cs="Arial"/>
                <w:sz w:val="24"/>
                <w:szCs w:val="24"/>
              </w:rPr>
              <w:t xml:space="preserve">means </w:t>
            </w:r>
            <w:r>
              <w:rPr>
                <w:rFonts w:ascii="Arial" w:hAnsi="Arial" w:cs="Arial"/>
                <w:sz w:val="24"/>
                <w:szCs w:val="24"/>
              </w:rPr>
              <w:t xml:space="preserve">the percentage of the Gross Revenue </w:t>
            </w:r>
            <w:r w:rsidRPr="00A122F8">
              <w:rPr>
                <w:rFonts w:ascii="Arial" w:hAnsi="Arial" w:cs="Arial"/>
                <w:sz w:val="24"/>
                <w:szCs w:val="24"/>
              </w:rPr>
              <w:t xml:space="preserve">payable by the Concessionaire to the Authority in consideration of the grant of this Contract </w:t>
            </w:r>
            <w:r>
              <w:rPr>
                <w:rFonts w:ascii="Arial" w:hAnsi="Arial" w:cs="Arial"/>
                <w:sz w:val="24"/>
                <w:szCs w:val="24"/>
              </w:rPr>
              <w:t xml:space="preserve">as set out in Schedule 2; </w:t>
            </w:r>
          </w:p>
        </w:tc>
      </w:tr>
      <w:tr w:rsidR="00C64915" w14:paraId="4290500E" w14:textId="77777777" w:rsidTr="003F08CB">
        <w:tc>
          <w:tcPr>
            <w:tcW w:w="2943" w:type="dxa"/>
          </w:tcPr>
          <w:p w14:paraId="1D7AF138" w14:textId="77777777" w:rsidR="00C64915" w:rsidRDefault="00C64915" w:rsidP="00C64915">
            <w:pPr>
              <w:tabs>
                <w:tab w:val="left" w:pos="0"/>
              </w:tabs>
              <w:spacing w:before="120" w:line="360" w:lineRule="auto"/>
              <w:ind w:left="142" w:hanging="142"/>
              <w:rPr>
                <w:rFonts w:ascii="Arial" w:hAnsi="Arial" w:cs="Arial"/>
                <w:sz w:val="24"/>
                <w:szCs w:val="24"/>
              </w:rPr>
            </w:pPr>
            <w:r>
              <w:rPr>
                <w:rFonts w:ascii="Arial" w:hAnsi="Arial" w:cs="Arial"/>
                <w:sz w:val="24"/>
                <w:szCs w:val="24"/>
              </w:rPr>
              <w:t>“</w:t>
            </w:r>
            <w:r w:rsidRPr="00857592">
              <w:rPr>
                <w:rFonts w:ascii="Arial" w:hAnsi="Arial" w:cs="Arial"/>
                <w:b/>
                <w:sz w:val="24"/>
                <w:szCs w:val="24"/>
              </w:rPr>
              <w:t>Initial Period of Exclusivity</w:t>
            </w:r>
            <w:r w:rsidR="00857592">
              <w:rPr>
                <w:rFonts w:ascii="Arial" w:hAnsi="Arial" w:cs="Arial"/>
                <w:sz w:val="24"/>
                <w:szCs w:val="24"/>
              </w:rPr>
              <w:t>”</w:t>
            </w:r>
          </w:p>
          <w:p w14:paraId="1084A340" w14:textId="77777777" w:rsidR="00C64915" w:rsidRDefault="00C64915" w:rsidP="00C81C6E">
            <w:pPr>
              <w:tabs>
                <w:tab w:val="left" w:pos="709"/>
              </w:tabs>
              <w:spacing w:before="120" w:line="360" w:lineRule="auto"/>
              <w:jc w:val="both"/>
              <w:rPr>
                <w:rFonts w:ascii="Arial" w:hAnsi="Arial" w:cs="Arial"/>
                <w:sz w:val="24"/>
                <w:szCs w:val="24"/>
              </w:rPr>
            </w:pPr>
          </w:p>
        </w:tc>
        <w:tc>
          <w:tcPr>
            <w:tcW w:w="5920" w:type="dxa"/>
          </w:tcPr>
          <w:p w14:paraId="4B7780AD" w14:textId="77777777" w:rsidR="00C64915" w:rsidRDefault="00C64915" w:rsidP="0062515E">
            <w:pPr>
              <w:tabs>
                <w:tab w:val="left" w:pos="709"/>
              </w:tabs>
              <w:spacing w:before="120" w:line="360" w:lineRule="auto"/>
              <w:jc w:val="both"/>
              <w:rPr>
                <w:rFonts w:ascii="Arial" w:hAnsi="Arial" w:cs="Arial"/>
                <w:sz w:val="24"/>
                <w:szCs w:val="24"/>
              </w:rPr>
            </w:pPr>
            <w:r>
              <w:rPr>
                <w:rFonts w:ascii="Arial" w:hAnsi="Arial" w:cs="Arial"/>
                <w:sz w:val="24"/>
                <w:szCs w:val="24"/>
              </w:rPr>
              <w:t xml:space="preserve">Shall have the meaning set out in Clause </w:t>
            </w:r>
            <w:r w:rsidR="0062515E">
              <w:rPr>
                <w:rFonts w:ascii="Arial" w:hAnsi="Arial" w:cs="Arial"/>
                <w:sz w:val="24"/>
                <w:szCs w:val="24"/>
              </w:rPr>
              <w:t>4</w:t>
            </w:r>
            <w:r>
              <w:rPr>
                <w:rFonts w:ascii="Arial" w:hAnsi="Arial" w:cs="Arial"/>
                <w:sz w:val="24"/>
                <w:szCs w:val="24"/>
              </w:rPr>
              <w:t>.3;</w:t>
            </w:r>
          </w:p>
        </w:tc>
      </w:tr>
      <w:tr w:rsidR="003F08CB" w14:paraId="06655140" w14:textId="77777777" w:rsidTr="003F08CB">
        <w:tc>
          <w:tcPr>
            <w:tcW w:w="2943" w:type="dxa"/>
          </w:tcPr>
          <w:p w14:paraId="355BEF72" w14:textId="77777777" w:rsidR="003F08CB" w:rsidRPr="003F08CB" w:rsidRDefault="00057618" w:rsidP="00C81C6E">
            <w:pPr>
              <w:tabs>
                <w:tab w:val="left" w:pos="709"/>
              </w:tabs>
              <w:spacing w:before="120" w:line="360" w:lineRule="auto"/>
              <w:jc w:val="both"/>
              <w:rPr>
                <w:rFonts w:ascii="Arial" w:hAnsi="Arial" w:cs="Arial"/>
                <w:sz w:val="24"/>
                <w:szCs w:val="24"/>
              </w:rPr>
            </w:pPr>
            <w:r>
              <w:rPr>
                <w:rFonts w:ascii="Arial" w:hAnsi="Arial" w:cs="Arial"/>
                <w:sz w:val="24"/>
                <w:szCs w:val="24"/>
              </w:rPr>
              <w:t>“</w:t>
            </w:r>
            <w:r w:rsidRPr="00857592">
              <w:rPr>
                <w:rFonts w:ascii="Arial" w:hAnsi="Arial" w:cs="Arial"/>
                <w:b/>
                <w:sz w:val="24"/>
                <w:szCs w:val="24"/>
              </w:rPr>
              <w:t>Insolvent</w:t>
            </w:r>
            <w:r>
              <w:rPr>
                <w:rFonts w:ascii="Arial" w:hAnsi="Arial" w:cs="Arial"/>
                <w:sz w:val="24"/>
                <w:szCs w:val="24"/>
              </w:rPr>
              <w:t>”</w:t>
            </w:r>
          </w:p>
        </w:tc>
        <w:tc>
          <w:tcPr>
            <w:tcW w:w="5920" w:type="dxa"/>
          </w:tcPr>
          <w:p w14:paraId="22FDB165" w14:textId="77777777" w:rsidR="003F08CB" w:rsidRDefault="00057618" w:rsidP="00C81C6E">
            <w:pPr>
              <w:tabs>
                <w:tab w:val="left" w:pos="709"/>
              </w:tabs>
              <w:spacing w:before="120" w:line="360" w:lineRule="auto"/>
              <w:jc w:val="both"/>
              <w:rPr>
                <w:rFonts w:ascii="Arial" w:hAnsi="Arial" w:cs="Arial"/>
                <w:sz w:val="24"/>
                <w:szCs w:val="24"/>
              </w:rPr>
            </w:pPr>
            <w:r>
              <w:rPr>
                <w:rFonts w:ascii="Arial" w:hAnsi="Arial" w:cs="Arial"/>
                <w:sz w:val="24"/>
                <w:szCs w:val="24"/>
              </w:rPr>
              <w:t>Means where:</w:t>
            </w:r>
          </w:p>
          <w:p w14:paraId="798B4661" w14:textId="77777777" w:rsidR="00057618" w:rsidRDefault="00057618" w:rsidP="009673B1">
            <w:pPr>
              <w:pStyle w:val="ListParagraph"/>
              <w:numPr>
                <w:ilvl w:val="0"/>
                <w:numId w:val="10"/>
              </w:numPr>
              <w:tabs>
                <w:tab w:val="left" w:pos="709"/>
              </w:tabs>
              <w:spacing w:before="120" w:line="360" w:lineRule="auto"/>
              <w:jc w:val="both"/>
              <w:rPr>
                <w:rFonts w:ascii="Arial" w:hAnsi="Arial" w:cs="Arial"/>
                <w:sz w:val="24"/>
                <w:szCs w:val="24"/>
              </w:rPr>
            </w:pPr>
            <w:r>
              <w:rPr>
                <w:rFonts w:ascii="Arial" w:hAnsi="Arial" w:cs="Arial"/>
                <w:sz w:val="24"/>
                <w:szCs w:val="24"/>
              </w:rPr>
              <w:t xml:space="preserve">the Concessionaire being a company </w:t>
            </w:r>
            <w:r w:rsidRPr="00057618">
              <w:rPr>
                <w:rFonts w:ascii="Arial" w:hAnsi="Arial" w:cs="Arial"/>
                <w:sz w:val="24"/>
                <w:szCs w:val="24"/>
              </w:rPr>
              <w:t xml:space="preserve">is unable to pay its debts within the meaning of section 123 Insolvency Act 1986, makes a proposal for a voluntary arrangement or convenes a meeting of its creditors to consider such a proposal, becomes subject to any voluntary arrangement, has a receiver, manager, or administrative receiver appointed over any of its assets, undertaking or income, passes a resolution for its winding-up (save for the sole </w:t>
            </w:r>
            <w:r w:rsidRPr="00057618">
              <w:rPr>
                <w:rFonts w:ascii="Arial" w:hAnsi="Arial" w:cs="Arial"/>
                <w:sz w:val="24"/>
                <w:szCs w:val="24"/>
              </w:rPr>
              <w:lastRenderedPageBreak/>
              <w:t>purpose of a solvent liquidation to effect a reconstruction or amalgamation), is subject to a petition granted by any court for its winding-up, has a provisional liquidator appointed, has a proposal for a compromise or arrangement sanctioned by the court pursuant to section 899 Companies Act 2006 (save for the sole purpose of a solvent reconstruction or amalgamation), has an administrator appointed in respect of it or is the subject of an application for administration filed at any court or a notice of appointment of an administrator filed at any court or a notice of intention to appoint an administrator filed at any court by any person or is the subject of a notice to strike off the register at Companies House;</w:t>
            </w:r>
          </w:p>
          <w:p w14:paraId="6F17FD82" w14:textId="77777777" w:rsidR="00057618" w:rsidRPr="00057618" w:rsidRDefault="00057618" w:rsidP="009673B1">
            <w:pPr>
              <w:pStyle w:val="ListParagraph"/>
              <w:numPr>
                <w:ilvl w:val="0"/>
                <w:numId w:val="10"/>
              </w:numPr>
              <w:tabs>
                <w:tab w:val="left" w:pos="709"/>
              </w:tabs>
              <w:spacing w:before="120" w:line="360" w:lineRule="auto"/>
              <w:jc w:val="both"/>
              <w:rPr>
                <w:rFonts w:ascii="Arial" w:hAnsi="Arial" w:cs="Arial"/>
                <w:sz w:val="24"/>
                <w:szCs w:val="24"/>
              </w:rPr>
            </w:pPr>
            <w:r w:rsidRPr="00057618">
              <w:rPr>
                <w:rFonts w:ascii="Arial" w:hAnsi="Arial" w:cs="Arial"/>
                <w:sz w:val="24"/>
                <w:szCs w:val="24"/>
              </w:rPr>
              <w:t xml:space="preserve">the Concessionaire being an individual, partnership or firm has entered into any composition or arrangement with its creditors, has a petition presented by it or by any other person for its bankruptcy, has a bankruptcy order made against it, has applied to the Court for an interim order under section 253 Insolvency Act 1986, has submitted a proposal for a voluntary arrangement to a nominee under section 256A Insolvency Act 1986, has a petition presented for an Administration Order under Part III Insolvent Partnerships Order 1994 (“the Order”), has a petition presented for winding up as an unregistered company under Parts IV or V of the Order, has an interim receiver of its property appointed under section 286 Insolvency Act 1986, is </w:t>
            </w:r>
            <w:r w:rsidRPr="00057618">
              <w:rPr>
                <w:rFonts w:ascii="Arial" w:hAnsi="Arial" w:cs="Arial"/>
                <w:sz w:val="24"/>
                <w:szCs w:val="24"/>
              </w:rPr>
              <w:lastRenderedPageBreak/>
              <w:t>unable to pay its debts within the meaning of sections 267 and 268 Insolvency Act 1986, has a receiver or manager appointed over any of its assets, has a receiver appointed under the Mental Health Act 1983, dies or by reason of any illness (including mental disorder or infirmity), accident or injury or any other cause whatsoever becomes unable to comply with its obligations under the Contract;</w:t>
            </w:r>
          </w:p>
        </w:tc>
      </w:tr>
      <w:tr w:rsidR="003F08CB" w14:paraId="3D3E57E2" w14:textId="77777777" w:rsidTr="003F08CB">
        <w:tc>
          <w:tcPr>
            <w:tcW w:w="2943" w:type="dxa"/>
          </w:tcPr>
          <w:p w14:paraId="77EAC2D0" w14:textId="77777777" w:rsidR="003F08CB" w:rsidRPr="003F08CB" w:rsidRDefault="00D573C3" w:rsidP="00D573C3">
            <w:pPr>
              <w:tabs>
                <w:tab w:val="left" w:pos="709"/>
              </w:tabs>
              <w:spacing w:before="120" w:line="360" w:lineRule="auto"/>
              <w:jc w:val="both"/>
              <w:rPr>
                <w:rFonts w:ascii="Arial" w:hAnsi="Arial" w:cs="Arial"/>
                <w:sz w:val="24"/>
                <w:szCs w:val="24"/>
              </w:rPr>
            </w:pPr>
            <w:r w:rsidRPr="00D573C3">
              <w:rPr>
                <w:rFonts w:ascii="Arial" w:hAnsi="Arial" w:cs="Arial"/>
                <w:sz w:val="24"/>
                <w:szCs w:val="24"/>
              </w:rPr>
              <w:lastRenderedPageBreak/>
              <w:t>“</w:t>
            </w:r>
            <w:r w:rsidRPr="00857592">
              <w:rPr>
                <w:rFonts w:ascii="Arial" w:hAnsi="Arial" w:cs="Arial"/>
                <w:b/>
                <w:sz w:val="24"/>
                <w:szCs w:val="24"/>
              </w:rPr>
              <w:t>Installation  Works</w:t>
            </w:r>
            <w:r w:rsidRPr="00D573C3">
              <w:rPr>
                <w:rFonts w:ascii="Arial" w:hAnsi="Arial" w:cs="Arial"/>
                <w:sz w:val="24"/>
                <w:szCs w:val="24"/>
              </w:rPr>
              <w:t xml:space="preserve">” </w:t>
            </w:r>
          </w:p>
        </w:tc>
        <w:tc>
          <w:tcPr>
            <w:tcW w:w="5920" w:type="dxa"/>
          </w:tcPr>
          <w:p w14:paraId="0440991B" w14:textId="77777777" w:rsidR="003F08CB" w:rsidRDefault="00D573C3" w:rsidP="00D573C3">
            <w:pPr>
              <w:tabs>
                <w:tab w:val="left" w:pos="709"/>
              </w:tabs>
              <w:spacing w:before="120" w:line="360" w:lineRule="auto"/>
              <w:jc w:val="both"/>
              <w:rPr>
                <w:rFonts w:ascii="Arial" w:hAnsi="Arial" w:cs="Arial"/>
                <w:sz w:val="24"/>
                <w:szCs w:val="24"/>
              </w:rPr>
            </w:pPr>
            <w:r w:rsidRPr="00D573C3">
              <w:rPr>
                <w:rFonts w:ascii="Arial" w:hAnsi="Arial" w:cs="Arial"/>
                <w:sz w:val="24"/>
                <w:szCs w:val="24"/>
              </w:rPr>
              <w:t xml:space="preserve">means the works to be carried out by the Concessionaire to install the Equipment </w:t>
            </w:r>
            <w:r>
              <w:rPr>
                <w:rFonts w:ascii="Arial" w:hAnsi="Arial" w:cs="Arial"/>
                <w:sz w:val="24"/>
                <w:szCs w:val="24"/>
              </w:rPr>
              <w:t xml:space="preserve">to Specified Assets </w:t>
            </w:r>
            <w:r w:rsidRPr="00D573C3">
              <w:rPr>
                <w:rFonts w:ascii="Arial" w:hAnsi="Arial" w:cs="Arial"/>
                <w:sz w:val="24"/>
                <w:szCs w:val="24"/>
              </w:rPr>
              <w:t>at its own cost</w:t>
            </w:r>
            <w:r>
              <w:rPr>
                <w:rFonts w:ascii="Arial" w:hAnsi="Arial" w:cs="Arial"/>
                <w:sz w:val="24"/>
                <w:szCs w:val="24"/>
              </w:rPr>
              <w:t>;</w:t>
            </w:r>
          </w:p>
        </w:tc>
      </w:tr>
      <w:tr w:rsidR="003F08CB" w14:paraId="3CB7F2C2" w14:textId="77777777" w:rsidTr="003F08CB">
        <w:tc>
          <w:tcPr>
            <w:tcW w:w="2943" w:type="dxa"/>
          </w:tcPr>
          <w:p w14:paraId="1BBE3FFC" w14:textId="77777777" w:rsidR="003F08CB" w:rsidRPr="003F08CB" w:rsidRDefault="00D573C3" w:rsidP="00D573C3">
            <w:pPr>
              <w:tabs>
                <w:tab w:val="left" w:pos="709"/>
              </w:tabs>
              <w:spacing w:before="120" w:line="360" w:lineRule="auto"/>
              <w:jc w:val="both"/>
              <w:rPr>
                <w:rFonts w:ascii="Arial" w:hAnsi="Arial" w:cs="Arial"/>
                <w:sz w:val="24"/>
                <w:szCs w:val="24"/>
              </w:rPr>
            </w:pPr>
            <w:r w:rsidRPr="00D573C3">
              <w:rPr>
                <w:rFonts w:ascii="Arial" w:hAnsi="Arial" w:cs="Arial"/>
                <w:sz w:val="24"/>
                <w:szCs w:val="24"/>
              </w:rPr>
              <w:t>“</w:t>
            </w:r>
            <w:r w:rsidRPr="00857592">
              <w:rPr>
                <w:rFonts w:ascii="Arial" w:hAnsi="Arial" w:cs="Arial"/>
                <w:b/>
                <w:sz w:val="24"/>
                <w:szCs w:val="24"/>
              </w:rPr>
              <w:t>Invoice</w:t>
            </w:r>
            <w:r w:rsidRPr="00D573C3">
              <w:rPr>
                <w:rFonts w:ascii="Arial" w:hAnsi="Arial" w:cs="Arial"/>
                <w:sz w:val="24"/>
                <w:szCs w:val="24"/>
              </w:rPr>
              <w:t xml:space="preserve">” </w:t>
            </w:r>
          </w:p>
        </w:tc>
        <w:tc>
          <w:tcPr>
            <w:tcW w:w="5920" w:type="dxa"/>
          </w:tcPr>
          <w:p w14:paraId="6CA979F1" w14:textId="77777777" w:rsidR="003F08CB" w:rsidRDefault="00311440" w:rsidP="00393681">
            <w:pPr>
              <w:tabs>
                <w:tab w:val="left" w:pos="709"/>
              </w:tabs>
              <w:spacing w:before="120" w:line="360" w:lineRule="auto"/>
              <w:jc w:val="both"/>
              <w:rPr>
                <w:rFonts w:ascii="Arial" w:hAnsi="Arial" w:cs="Arial"/>
                <w:sz w:val="24"/>
                <w:szCs w:val="24"/>
              </w:rPr>
            </w:pPr>
            <w:r>
              <w:rPr>
                <w:rFonts w:ascii="Arial" w:hAnsi="Arial" w:cs="Arial"/>
                <w:sz w:val="24"/>
                <w:szCs w:val="24"/>
              </w:rPr>
              <w:t>m</w:t>
            </w:r>
            <w:r w:rsidR="00CD526C">
              <w:rPr>
                <w:rFonts w:ascii="Arial" w:hAnsi="Arial" w:cs="Arial"/>
                <w:sz w:val="24"/>
                <w:szCs w:val="24"/>
              </w:rPr>
              <w:t>eans the invoice</w:t>
            </w:r>
            <w:r w:rsidR="00396D58">
              <w:rPr>
                <w:rFonts w:ascii="Arial" w:hAnsi="Arial" w:cs="Arial"/>
                <w:sz w:val="24"/>
                <w:szCs w:val="24"/>
              </w:rPr>
              <w:t>s to be  issued</w:t>
            </w:r>
            <w:r w:rsidR="00CD526C">
              <w:rPr>
                <w:rFonts w:ascii="Arial" w:hAnsi="Arial" w:cs="Arial"/>
                <w:sz w:val="24"/>
                <w:szCs w:val="24"/>
              </w:rPr>
              <w:t xml:space="preserve"> by the Authority on a quarterly basis in arrears setting out the </w:t>
            </w:r>
            <w:r w:rsidR="00D01B23">
              <w:rPr>
                <w:rFonts w:ascii="Arial" w:hAnsi="Arial" w:cs="Arial"/>
                <w:sz w:val="24"/>
                <w:szCs w:val="24"/>
              </w:rPr>
              <w:t xml:space="preserve">Income as detailed in Schedule 2 the </w:t>
            </w:r>
            <w:r w:rsidR="00CD526C">
              <w:rPr>
                <w:rFonts w:ascii="Arial" w:hAnsi="Arial" w:cs="Arial"/>
                <w:sz w:val="24"/>
                <w:szCs w:val="24"/>
              </w:rPr>
              <w:t xml:space="preserve">Income payable by the Concessionaire to the Authority for the previous quarter; </w:t>
            </w:r>
          </w:p>
        </w:tc>
      </w:tr>
      <w:tr w:rsidR="003F08CB" w14:paraId="55359AF0" w14:textId="77777777" w:rsidTr="003F08CB">
        <w:tc>
          <w:tcPr>
            <w:tcW w:w="2943" w:type="dxa"/>
          </w:tcPr>
          <w:p w14:paraId="77E8DF01" w14:textId="77777777" w:rsidR="003F08CB" w:rsidRPr="003F08CB" w:rsidRDefault="00D573C3" w:rsidP="00400A4F">
            <w:pPr>
              <w:tabs>
                <w:tab w:val="left" w:pos="709"/>
              </w:tabs>
              <w:spacing w:before="120" w:line="360" w:lineRule="auto"/>
              <w:jc w:val="both"/>
              <w:rPr>
                <w:rFonts w:ascii="Arial" w:hAnsi="Arial" w:cs="Arial"/>
                <w:sz w:val="24"/>
                <w:szCs w:val="24"/>
              </w:rPr>
            </w:pPr>
            <w:r>
              <w:rPr>
                <w:rFonts w:ascii="Arial" w:hAnsi="Arial" w:cs="Arial"/>
                <w:sz w:val="24"/>
                <w:szCs w:val="24"/>
              </w:rPr>
              <w:t>“</w:t>
            </w:r>
            <w:r w:rsidRPr="00857592">
              <w:rPr>
                <w:rFonts w:ascii="Arial" w:hAnsi="Arial" w:cs="Arial"/>
                <w:b/>
                <w:sz w:val="24"/>
                <w:szCs w:val="24"/>
              </w:rPr>
              <w:t>ITT</w:t>
            </w:r>
            <w:r>
              <w:rPr>
                <w:rFonts w:ascii="Arial" w:hAnsi="Arial" w:cs="Arial"/>
                <w:sz w:val="24"/>
                <w:szCs w:val="24"/>
              </w:rPr>
              <w:t>”</w:t>
            </w:r>
          </w:p>
        </w:tc>
        <w:tc>
          <w:tcPr>
            <w:tcW w:w="5920" w:type="dxa"/>
          </w:tcPr>
          <w:p w14:paraId="3BC02419" w14:textId="320C7890" w:rsidR="003F08CB" w:rsidRDefault="00D573C3" w:rsidP="00D94AB9">
            <w:pPr>
              <w:tabs>
                <w:tab w:val="left" w:pos="709"/>
              </w:tabs>
              <w:spacing w:before="120" w:line="360" w:lineRule="auto"/>
              <w:jc w:val="both"/>
              <w:rPr>
                <w:rFonts w:ascii="Arial" w:hAnsi="Arial" w:cs="Arial"/>
                <w:sz w:val="24"/>
                <w:szCs w:val="24"/>
              </w:rPr>
            </w:pPr>
            <w:r>
              <w:rPr>
                <w:rFonts w:ascii="Arial" w:hAnsi="Arial" w:cs="Arial"/>
                <w:sz w:val="24"/>
                <w:szCs w:val="24"/>
              </w:rPr>
              <w:t xml:space="preserve">Means the Authority’s invitation to tender issued on </w:t>
            </w:r>
            <w:r w:rsidR="00D94AB9">
              <w:rPr>
                <w:rFonts w:ascii="Arial" w:hAnsi="Arial" w:cs="Arial"/>
                <w:sz w:val="24"/>
                <w:szCs w:val="24"/>
              </w:rPr>
              <w:t>9</w:t>
            </w:r>
            <w:r w:rsidR="00D94AB9" w:rsidRPr="00BA6F87">
              <w:rPr>
                <w:rFonts w:ascii="Arial" w:hAnsi="Arial" w:cs="Arial"/>
                <w:sz w:val="24"/>
                <w:szCs w:val="24"/>
                <w:vertAlign w:val="superscript"/>
              </w:rPr>
              <w:t>th</w:t>
            </w:r>
            <w:r w:rsidR="00D94AB9">
              <w:rPr>
                <w:rFonts w:ascii="Arial" w:hAnsi="Arial" w:cs="Arial"/>
                <w:sz w:val="24"/>
                <w:szCs w:val="24"/>
              </w:rPr>
              <w:t xml:space="preserve"> September, </w:t>
            </w:r>
            <w:proofErr w:type="gramStart"/>
            <w:r w:rsidR="00D94AB9">
              <w:rPr>
                <w:rFonts w:ascii="Arial" w:hAnsi="Arial" w:cs="Arial"/>
                <w:sz w:val="24"/>
                <w:szCs w:val="24"/>
              </w:rPr>
              <w:t>2015.</w:t>
            </w:r>
            <w:r>
              <w:rPr>
                <w:rFonts w:ascii="Arial" w:hAnsi="Arial" w:cs="Arial"/>
                <w:sz w:val="24"/>
                <w:szCs w:val="24"/>
              </w:rPr>
              <w:t>;</w:t>
            </w:r>
            <w:proofErr w:type="gramEnd"/>
            <w:r>
              <w:rPr>
                <w:rFonts w:ascii="Arial" w:hAnsi="Arial" w:cs="Arial"/>
                <w:sz w:val="24"/>
                <w:szCs w:val="24"/>
              </w:rPr>
              <w:t xml:space="preserve"> </w:t>
            </w:r>
          </w:p>
        </w:tc>
      </w:tr>
      <w:tr w:rsidR="007B57FC" w14:paraId="6E4ACB8B" w14:textId="77777777" w:rsidTr="003F08CB">
        <w:tc>
          <w:tcPr>
            <w:tcW w:w="2943" w:type="dxa"/>
          </w:tcPr>
          <w:p w14:paraId="0485CA73" w14:textId="77777777" w:rsidR="007B57FC" w:rsidRPr="00A122F8" w:rsidRDefault="007B57FC" w:rsidP="00D573C3">
            <w:pPr>
              <w:tabs>
                <w:tab w:val="left" w:pos="709"/>
              </w:tabs>
              <w:spacing w:before="120" w:line="360" w:lineRule="auto"/>
              <w:jc w:val="both"/>
              <w:rPr>
                <w:rFonts w:ascii="Arial" w:hAnsi="Arial" w:cs="Arial"/>
                <w:sz w:val="24"/>
                <w:szCs w:val="24"/>
              </w:rPr>
            </w:pPr>
            <w:r w:rsidRPr="002E2BBA">
              <w:rPr>
                <w:rFonts w:ascii="Arial" w:hAnsi="Arial" w:cs="Arial"/>
                <w:sz w:val="24"/>
                <w:szCs w:val="24"/>
              </w:rPr>
              <w:t>“</w:t>
            </w:r>
            <w:r w:rsidRPr="00857592">
              <w:rPr>
                <w:rFonts w:ascii="Arial" w:hAnsi="Arial" w:cs="Arial"/>
                <w:b/>
                <w:sz w:val="24"/>
                <w:szCs w:val="24"/>
              </w:rPr>
              <w:t>Late Payment Fees</w:t>
            </w:r>
            <w:r w:rsidRPr="002E2BBA">
              <w:rPr>
                <w:rFonts w:ascii="Arial" w:hAnsi="Arial" w:cs="Arial"/>
                <w:sz w:val="24"/>
                <w:szCs w:val="24"/>
              </w:rPr>
              <w:t>”</w:t>
            </w:r>
          </w:p>
        </w:tc>
        <w:tc>
          <w:tcPr>
            <w:tcW w:w="5920" w:type="dxa"/>
          </w:tcPr>
          <w:p w14:paraId="1BB4486A" w14:textId="77777777" w:rsidR="007B57FC" w:rsidRPr="00A122F8" w:rsidRDefault="007B57FC" w:rsidP="0062515E">
            <w:pPr>
              <w:tabs>
                <w:tab w:val="left" w:pos="709"/>
              </w:tabs>
              <w:spacing w:before="120" w:line="360" w:lineRule="auto"/>
              <w:jc w:val="both"/>
              <w:rPr>
                <w:rFonts w:ascii="Arial" w:hAnsi="Arial" w:cs="Arial"/>
                <w:sz w:val="24"/>
                <w:szCs w:val="24"/>
              </w:rPr>
            </w:pPr>
            <w:r>
              <w:rPr>
                <w:rFonts w:ascii="Arial" w:hAnsi="Arial" w:cs="Arial"/>
                <w:sz w:val="24"/>
                <w:szCs w:val="24"/>
              </w:rPr>
              <w:t xml:space="preserve">Is as </w:t>
            </w:r>
            <w:r w:rsidRPr="002E2BBA">
              <w:rPr>
                <w:rFonts w:ascii="Arial" w:hAnsi="Arial" w:cs="Arial"/>
                <w:sz w:val="24"/>
                <w:szCs w:val="24"/>
              </w:rPr>
              <w:t xml:space="preserve">defined in Clause </w:t>
            </w:r>
            <w:r w:rsidR="0062515E">
              <w:rPr>
                <w:rFonts w:ascii="Arial" w:hAnsi="Arial" w:cs="Arial"/>
                <w:sz w:val="24"/>
                <w:szCs w:val="24"/>
              </w:rPr>
              <w:t>5.5</w:t>
            </w:r>
            <w:r w:rsidRPr="002E2BBA">
              <w:rPr>
                <w:rFonts w:ascii="Arial" w:hAnsi="Arial" w:cs="Arial"/>
                <w:sz w:val="24"/>
                <w:szCs w:val="24"/>
              </w:rPr>
              <w:t>;</w:t>
            </w:r>
          </w:p>
        </w:tc>
      </w:tr>
      <w:tr w:rsidR="008C599D" w14:paraId="3BB5092E" w14:textId="77777777" w:rsidTr="003F08CB">
        <w:tc>
          <w:tcPr>
            <w:tcW w:w="2943" w:type="dxa"/>
          </w:tcPr>
          <w:p w14:paraId="466F86D0" w14:textId="77777777" w:rsidR="008C599D" w:rsidRDefault="008C599D" w:rsidP="00355197">
            <w:pPr>
              <w:tabs>
                <w:tab w:val="left" w:pos="709"/>
              </w:tabs>
              <w:spacing w:before="120" w:line="360" w:lineRule="auto"/>
              <w:rPr>
                <w:rFonts w:ascii="Arial" w:hAnsi="Arial" w:cs="Arial"/>
                <w:sz w:val="24"/>
                <w:szCs w:val="24"/>
              </w:rPr>
            </w:pPr>
            <w:r w:rsidRPr="003A75D8">
              <w:rPr>
                <w:rFonts w:ascii="Arial" w:eastAsia="SimSun" w:hAnsi="Arial" w:cs="Arial"/>
                <w:sz w:val="24"/>
                <w:szCs w:val="24"/>
              </w:rPr>
              <w:t>“</w:t>
            </w:r>
            <w:r w:rsidRPr="003A75D8">
              <w:rPr>
                <w:rFonts w:ascii="Arial" w:eastAsia="SimSun" w:hAnsi="Arial" w:cs="Arial"/>
                <w:b/>
                <w:bCs/>
                <w:sz w:val="24"/>
                <w:szCs w:val="24"/>
              </w:rPr>
              <w:t>Laws and/or Directives</w:t>
            </w:r>
            <w:r w:rsidRPr="003A75D8">
              <w:rPr>
                <w:rFonts w:ascii="Arial" w:eastAsia="SimSun" w:hAnsi="Arial" w:cs="Arial"/>
                <w:sz w:val="24"/>
                <w:szCs w:val="24"/>
              </w:rPr>
              <w:t>”</w:t>
            </w:r>
          </w:p>
        </w:tc>
        <w:tc>
          <w:tcPr>
            <w:tcW w:w="5920" w:type="dxa"/>
          </w:tcPr>
          <w:p w14:paraId="3F93A205" w14:textId="77777777" w:rsidR="00FE7D1A" w:rsidRPr="00396D58" w:rsidRDefault="00FE7D1A" w:rsidP="00FE7D1A">
            <w:pPr>
              <w:pStyle w:val="Heading3"/>
              <w:tabs>
                <w:tab w:val="left" w:pos="1417"/>
              </w:tabs>
              <w:spacing w:before="120" w:after="240"/>
              <w:outlineLvl w:val="2"/>
              <w:rPr>
                <w:rFonts w:ascii="Arial" w:eastAsia="SimSun" w:hAnsi="Arial" w:cs="Arial"/>
                <w:b w:val="0"/>
                <w:color w:val="auto"/>
                <w:sz w:val="24"/>
                <w:szCs w:val="24"/>
              </w:rPr>
            </w:pPr>
            <w:proofErr w:type="gramStart"/>
            <w:r w:rsidRPr="00396D58">
              <w:rPr>
                <w:rFonts w:ascii="Arial" w:eastAsia="SimSun" w:hAnsi="Arial" w:cs="Arial"/>
                <w:b w:val="0"/>
                <w:color w:val="auto"/>
                <w:sz w:val="24"/>
                <w:szCs w:val="24"/>
              </w:rPr>
              <w:t>means</w:t>
            </w:r>
            <w:proofErr w:type="gramEnd"/>
            <w:r w:rsidRPr="00396D58">
              <w:rPr>
                <w:rFonts w:ascii="Arial" w:eastAsia="SimSun" w:hAnsi="Arial" w:cs="Arial"/>
                <w:b w:val="0"/>
                <w:color w:val="auto"/>
                <w:sz w:val="24"/>
                <w:szCs w:val="24"/>
              </w:rPr>
              <w:t>:</w:t>
            </w:r>
          </w:p>
          <w:p w14:paraId="1DBB6619" w14:textId="77777777" w:rsidR="00FE7D1A" w:rsidRPr="00396D58" w:rsidRDefault="00FE7D1A" w:rsidP="00FE7D1A">
            <w:pPr>
              <w:pStyle w:val="Heading3"/>
              <w:tabs>
                <w:tab w:val="left" w:pos="748"/>
              </w:tabs>
              <w:spacing w:before="120" w:after="240"/>
              <w:outlineLvl w:val="2"/>
              <w:rPr>
                <w:rFonts w:ascii="Arial" w:eastAsia="SimSun" w:hAnsi="Arial" w:cs="Arial"/>
                <w:b w:val="0"/>
                <w:color w:val="auto"/>
                <w:sz w:val="24"/>
                <w:szCs w:val="24"/>
              </w:rPr>
            </w:pPr>
            <w:r w:rsidRPr="00396D58">
              <w:rPr>
                <w:rFonts w:ascii="Arial" w:eastAsia="SimSun" w:hAnsi="Arial" w:cs="Arial"/>
                <w:b w:val="0"/>
                <w:color w:val="auto"/>
                <w:sz w:val="24"/>
                <w:szCs w:val="24"/>
              </w:rPr>
              <w:t>(</w:t>
            </w:r>
            <w:proofErr w:type="gramStart"/>
            <w:r w:rsidRPr="00396D58">
              <w:rPr>
                <w:rFonts w:ascii="Arial" w:eastAsia="SimSun" w:hAnsi="Arial" w:cs="Arial"/>
                <w:b w:val="0"/>
                <w:color w:val="auto"/>
                <w:sz w:val="24"/>
                <w:szCs w:val="24"/>
              </w:rPr>
              <w:t>a</w:t>
            </w:r>
            <w:proofErr w:type="gramEnd"/>
            <w:r w:rsidRPr="00396D58">
              <w:rPr>
                <w:rFonts w:ascii="Arial" w:eastAsia="SimSun" w:hAnsi="Arial" w:cs="Arial"/>
                <w:b w:val="0"/>
                <w:color w:val="auto"/>
                <w:sz w:val="24"/>
                <w:szCs w:val="24"/>
              </w:rPr>
              <w:t>)</w:t>
            </w:r>
            <w:r w:rsidRPr="00396D58">
              <w:rPr>
                <w:rFonts w:ascii="Arial" w:eastAsia="SimSun" w:hAnsi="Arial" w:cs="Arial"/>
                <w:b w:val="0"/>
                <w:color w:val="auto"/>
                <w:sz w:val="24"/>
                <w:szCs w:val="24"/>
              </w:rPr>
              <w:tab/>
              <w:t>any law (including the common law);</w:t>
            </w:r>
          </w:p>
          <w:p w14:paraId="39487D1D" w14:textId="77777777" w:rsidR="00FE7D1A" w:rsidRPr="00396D58" w:rsidRDefault="00FE7D1A" w:rsidP="00FE7D1A">
            <w:pPr>
              <w:pStyle w:val="Heading3"/>
              <w:tabs>
                <w:tab w:val="left" w:pos="748"/>
              </w:tabs>
              <w:spacing w:before="120" w:after="240"/>
              <w:ind w:left="748" w:hanging="748"/>
              <w:outlineLvl w:val="2"/>
              <w:rPr>
                <w:rFonts w:ascii="Arial" w:eastAsia="SimSun" w:hAnsi="Arial" w:cs="Arial"/>
                <w:b w:val="0"/>
                <w:color w:val="auto"/>
                <w:sz w:val="24"/>
                <w:szCs w:val="24"/>
              </w:rPr>
            </w:pPr>
            <w:r w:rsidRPr="00396D58">
              <w:rPr>
                <w:rFonts w:ascii="Arial" w:eastAsia="SimSun" w:hAnsi="Arial" w:cs="Arial"/>
                <w:b w:val="0"/>
                <w:color w:val="auto"/>
                <w:sz w:val="24"/>
                <w:szCs w:val="24"/>
              </w:rPr>
              <w:t>(b)</w:t>
            </w:r>
            <w:r w:rsidRPr="00396D58">
              <w:rPr>
                <w:rFonts w:ascii="Arial" w:eastAsia="SimSun" w:hAnsi="Arial" w:cs="Arial"/>
                <w:b w:val="0"/>
                <w:color w:val="auto"/>
                <w:sz w:val="24"/>
                <w:szCs w:val="24"/>
              </w:rPr>
              <w:tab/>
            </w:r>
            <w:proofErr w:type="gramStart"/>
            <w:r w:rsidRPr="00396D58">
              <w:rPr>
                <w:rFonts w:ascii="Arial" w:eastAsia="SimSun" w:hAnsi="Arial" w:cs="Arial"/>
                <w:b w:val="0"/>
                <w:color w:val="auto"/>
                <w:sz w:val="24"/>
                <w:szCs w:val="24"/>
              </w:rPr>
              <w:t>any</w:t>
            </w:r>
            <w:proofErr w:type="gramEnd"/>
            <w:r w:rsidRPr="00396D58">
              <w:rPr>
                <w:rFonts w:ascii="Arial" w:eastAsia="SimSun" w:hAnsi="Arial" w:cs="Arial"/>
                <w:b w:val="0"/>
                <w:color w:val="auto"/>
                <w:sz w:val="24"/>
                <w:szCs w:val="24"/>
              </w:rPr>
              <w:t xml:space="preserve"> instruction, direction, rule or requirement of any Competent Authority; and/or</w:t>
            </w:r>
          </w:p>
          <w:p w14:paraId="2CF48592" w14:textId="77777777" w:rsidR="008C599D" w:rsidRDefault="00FE7D1A" w:rsidP="00FE7D1A">
            <w:pPr>
              <w:tabs>
                <w:tab w:val="left" w:pos="709"/>
              </w:tabs>
              <w:spacing w:before="120" w:line="360" w:lineRule="auto"/>
              <w:jc w:val="both"/>
              <w:rPr>
                <w:rFonts w:ascii="Arial" w:hAnsi="Arial" w:cs="Arial"/>
                <w:sz w:val="24"/>
                <w:szCs w:val="24"/>
              </w:rPr>
            </w:pPr>
            <w:r w:rsidRPr="003A75D8">
              <w:rPr>
                <w:rFonts w:ascii="Arial" w:eastAsia="SimSun" w:hAnsi="Arial" w:cs="Arial"/>
                <w:sz w:val="24"/>
                <w:szCs w:val="24"/>
              </w:rPr>
              <w:t>(c)</w:t>
            </w:r>
            <w:r w:rsidRPr="003A75D8">
              <w:rPr>
                <w:rFonts w:ascii="Arial" w:eastAsia="SimSun" w:hAnsi="Arial" w:cs="Arial"/>
                <w:sz w:val="24"/>
                <w:szCs w:val="24"/>
              </w:rPr>
              <w:tab/>
              <w:t>any condition or other requirement of any Necessary Consent;</w:t>
            </w:r>
          </w:p>
        </w:tc>
      </w:tr>
      <w:tr w:rsidR="009C6AD2" w14:paraId="51B5F7B2" w14:textId="77777777" w:rsidTr="003F08CB">
        <w:tc>
          <w:tcPr>
            <w:tcW w:w="2943" w:type="dxa"/>
          </w:tcPr>
          <w:p w14:paraId="2B2E0D11" w14:textId="77777777" w:rsidR="009C6AD2" w:rsidRPr="003543BA" w:rsidRDefault="003543BA" w:rsidP="003543BA">
            <w:pPr>
              <w:tabs>
                <w:tab w:val="left" w:pos="709"/>
              </w:tabs>
              <w:spacing w:before="120" w:line="360" w:lineRule="auto"/>
              <w:jc w:val="both"/>
              <w:rPr>
                <w:rFonts w:ascii="Arial" w:hAnsi="Arial" w:cs="Arial"/>
                <w:b/>
                <w:sz w:val="24"/>
                <w:szCs w:val="24"/>
              </w:rPr>
            </w:pPr>
            <w:r w:rsidRPr="003543BA">
              <w:rPr>
                <w:rFonts w:ascii="Arial" w:hAnsi="Arial" w:cs="Arial"/>
                <w:b/>
                <w:sz w:val="24"/>
                <w:szCs w:val="24"/>
              </w:rPr>
              <w:t xml:space="preserve">‘’List of Locations </w:t>
            </w:r>
          </w:p>
        </w:tc>
        <w:tc>
          <w:tcPr>
            <w:tcW w:w="5920" w:type="dxa"/>
          </w:tcPr>
          <w:p w14:paraId="20B81979" w14:textId="77777777" w:rsidR="009C6AD2" w:rsidRDefault="003543BA" w:rsidP="003543BA">
            <w:pPr>
              <w:tabs>
                <w:tab w:val="left" w:pos="709"/>
              </w:tabs>
              <w:spacing w:before="120" w:line="360" w:lineRule="auto"/>
              <w:jc w:val="both"/>
              <w:rPr>
                <w:rFonts w:ascii="Arial" w:hAnsi="Arial" w:cs="Arial"/>
                <w:sz w:val="24"/>
                <w:szCs w:val="24"/>
              </w:rPr>
            </w:pPr>
            <w:r>
              <w:rPr>
                <w:rFonts w:ascii="Arial" w:hAnsi="Arial" w:cs="Arial"/>
                <w:sz w:val="24"/>
                <w:szCs w:val="24"/>
              </w:rPr>
              <w:t>Means the list of designated Locations in the form shown at Schedule 6 to this Contract;</w:t>
            </w:r>
          </w:p>
        </w:tc>
      </w:tr>
      <w:tr w:rsidR="007B57FC" w14:paraId="4321FBA8" w14:textId="77777777" w:rsidTr="003F08CB">
        <w:tc>
          <w:tcPr>
            <w:tcW w:w="2943" w:type="dxa"/>
          </w:tcPr>
          <w:p w14:paraId="4CEC3F1B" w14:textId="77777777" w:rsidR="007B57FC" w:rsidRPr="00A122F8" w:rsidRDefault="007B57FC" w:rsidP="00D573C3">
            <w:pPr>
              <w:tabs>
                <w:tab w:val="left" w:pos="709"/>
              </w:tabs>
              <w:spacing w:before="120" w:line="360" w:lineRule="auto"/>
              <w:jc w:val="both"/>
              <w:rPr>
                <w:rFonts w:ascii="Arial" w:hAnsi="Arial" w:cs="Arial"/>
                <w:sz w:val="24"/>
                <w:szCs w:val="24"/>
              </w:rPr>
            </w:pPr>
            <w:r>
              <w:rPr>
                <w:rFonts w:ascii="Arial" w:hAnsi="Arial" w:cs="Arial"/>
                <w:sz w:val="24"/>
                <w:szCs w:val="24"/>
              </w:rPr>
              <w:t>“</w:t>
            </w:r>
            <w:r w:rsidRPr="00857592">
              <w:rPr>
                <w:rFonts w:ascii="Arial" w:hAnsi="Arial" w:cs="Arial"/>
                <w:b/>
                <w:sz w:val="24"/>
                <w:szCs w:val="24"/>
              </w:rPr>
              <w:t>Location</w:t>
            </w:r>
            <w:r>
              <w:rPr>
                <w:rFonts w:ascii="Arial" w:hAnsi="Arial" w:cs="Arial"/>
                <w:sz w:val="24"/>
                <w:szCs w:val="24"/>
              </w:rPr>
              <w:t>”</w:t>
            </w:r>
          </w:p>
        </w:tc>
        <w:tc>
          <w:tcPr>
            <w:tcW w:w="5920" w:type="dxa"/>
          </w:tcPr>
          <w:p w14:paraId="1E3DC7AD" w14:textId="77777777" w:rsidR="007B57FC" w:rsidRPr="00A122F8" w:rsidRDefault="007B57FC" w:rsidP="008B6A2D">
            <w:pPr>
              <w:tabs>
                <w:tab w:val="left" w:pos="709"/>
              </w:tabs>
              <w:spacing w:before="120" w:line="360" w:lineRule="auto"/>
              <w:jc w:val="both"/>
              <w:rPr>
                <w:rFonts w:ascii="Arial" w:hAnsi="Arial" w:cs="Arial"/>
                <w:sz w:val="24"/>
                <w:szCs w:val="24"/>
              </w:rPr>
            </w:pPr>
            <w:r>
              <w:rPr>
                <w:rFonts w:ascii="Arial" w:hAnsi="Arial" w:cs="Arial"/>
                <w:sz w:val="24"/>
                <w:szCs w:val="24"/>
              </w:rPr>
              <w:t xml:space="preserve">means </w:t>
            </w:r>
            <w:r w:rsidR="008B6A2D">
              <w:rPr>
                <w:rFonts w:ascii="Arial" w:hAnsi="Arial" w:cs="Arial"/>
                <w:sz w:val="24"/>
                <w:szCs w:val="24"/>
              </w:rPr>
              <w:t xml:space="preserve">any site or location of a </w:t>
            </w:r>
            <w:r>
              <w:rPr>
                <w:rFonts w:ascii="Arial" w:hAnsi="Arial" w:cs="Arial"/>
                <w:sz w:val="24"/>
                <w:szCs w:val="24"/>
              </w:rPr>
              <w:t>Specified Asset</w:t>
            </w:r>
            <w:r w:rsidR="008B6A2D">
              <w:rPr>
                <w:rFonts w:ascii="Arial" w:hAnsi="Arial" w:cs="Arial"/>
                <w:sz w:val="24"/>
                <w:szCs w:val="24"/>
              </w:rPr>
              <w:t xml:space="preserve"> as identified in the list of locations referred to in Clause </w:t>
            </w:r>
            <w:r w:rsidR="008B6A2D">
              <w:rPr>
                <w:rFonts w:ascii="Arial" w:hAnsi="Arial" w:cs="Arial"/>
                <w:sz w:val="24"/>
                <w:szCs w:val="24"/>
              </w:rPr>
              <w:lastRenderedPageBreak/>
              <w:t>2.4;</w:t>
            </w:r>
          </w:p>
        </w:tc>
      </w:tr>
      <w:tr w:rsidR="00FE7D1A" w14:paraId="4E14F86C" w14:textId="77777777" w:rsidTr="003F08CB">
        <w:tc>
          <w:tcPr>
            <w:tcW w:w="2943" w:type="dxa"/>
          </w:tcPr>
          <w:p w14:paraId="09C044A3" w14:textId="77777777" w:rsidR="00FE7D1A" w:rsidRPr="00D573C3" w:rsidRDefault="00FE7D1A" w:rsidP="00152996">
            <w:pPr>
              <w:tabs>
                <w:tab w:val="left" w:pos="709"/>
              </w:tabs>
              <w:spacing w:before="120" w:line="360" w:lineRule="auto"/>
              <w:rPr>
                <w:rFonts w:ascii="Arial" w:hAnsi="Arial" w:cs="Arial"/>
                <w:sz w:val="24"/>
                <w:szCs w:val="24"/>
              </w:rPr>
            </w:pPr>
            <w:r w:rsidRPr="003A75D8">
              <w:rPr>
                <w:rFonts w:ascii="Arial" w:eastAsia="SimSun" w:hAnsi="Arial" w:cs="Arial"/>
                <w:sz w:val="24"/>
                <w:szCs w:val="24"/>
              </w:rPr>
              <w:lastRenderedPageBreak/>
              <w:t>“</w:t>
            </w:r>
            <w:r w:rsidRPr="003A75D8">
              <w:rPr>
                <w:rFonts w:ascii="Arial" w:eastAsia="SimSun" w:hAnsi="Arial" w:cs="Arial"/>
                <w:b/>
                <w:bCs/>
                <w:sz w:val="24"/>
                <w:szCs w:val="24"/>
              </w:rPr>
              <w:t>Necessary Consent</w:t>
            </w:r>
            <w:r w:rsidRPr="003A75D8">
              <w:rPr>
                <w:rFonts w:ascii="Arial" w:eastAsia="SimSun" w:hAnsi="Arial" w:cs="Arial"/>
                <w:sz w:val="24"/>
                <w:szCs w:val="24"/>
              </w:rPr>
              <w:t>”</w:t>
            </w:r>
          </w:p>
        </w:tc>
        <w:tc>
          <w:tcPr>
            <w:tcW w:w="5920" w:type="dxa"/>
          </w:tcPr>
          <w:p w14:paraId="3015C435" w14:textId="77777777" w:rsidR="00FE7D1A" w:rsidRPr="00D573C3" w:rsidRDefault="00FE7D1A" w:rsidP="00FE7D1A">
            <w:pPr>
              <w:tabs>
                <w:tab w:val="left" w:pos="709"/>
              </w:tabs>
              <w:spacing w:before="120" w:line="360" w:lineRule="auto"/>
              <w:jc w:val="both"/>
              <w:rPr>
                <w:rFonts w:ascii="Arial" w:hAnsi="Arial" w:cs="Arial"/>
                <w:sz w:val="24"/>
                <w:szCs w:val="24"/>
              </w:rPr>
            </w:pPr>
            <w:r w:rsidRPr="003A75D8">
              <w:rPr>
                <w:rFonts w:ascii="Arial" w:eastAsia="SimSun" w:hAnsi="Arial" w:cs="Arial"/>
                <w:sz w:val="24"/>
                <w:szCs w:val="24"/>
              </w:rPr>
              <w:t xml:space="preserve">means, in respect of </w:t>
            </w:r>
            <w:r>
              <w:rPr>
                <w:rFonts w:ascii="Arial" w:eastAsia="SimSun" w:hAnsi="Arial" w:cs="Arial"/>
                <w:sz w:val="24"/>
                <w:szCs w:val="24"/>
              </w:rPr>
              <w:t xml:space="preserve">the Concessionaire </w:t>
            </w:r>
            <w:r w:rsidRPr="003A75D8">
              <w:rPr>
                <w:rFonts w:ascii="Arial" w:eastAsia="SimSun" w:hAnsi="Arial" w:cs="Arial"/>
                <w:sz w:val="24"/>
                <w:szCs w:val="24"/>
              </w:rPr>
              <w:t xml:space="preserve">all the planning, environmental and other authorisations, licences, exemptions, consents, permits or approvals necessary (from time to time) to allow </w:t>
            </w:r>
            <w:r>
              <w:rPr>
                <w:rFonts w:ascii="Arial" w:eastAsia="SimSun" w:hAnsi="Arial" w:cs="Arial"/>
                <w:sz w:val="24"/>
                <w:szCs w:val="24"/>
              </w:rPr>
              <w:t xml:space="preserve">it </w:t>
            </w:r>
            <w:r w:rsidRPr="003A75D8">
              <w:rPr>
                <w:rFonts w:ascii="Arial" w:eastAsia="SimSun" w:hAnsi="Arial" w:cs="Arial"/>
                <w:sz w:val="24"/>
                <w:szCs w:val="24"/>
              </w:rPr>
              <w:t xml:space="preserve">to lawfully undertake its obligations under this </w:t>
            </w:r>
            <w:r>
              <w:rPr>
                <w:rFonts w:ascii="Arial" w:eastAsia="SimSun" w:hAnsi="Arial" w:cs="Arial"/>
                <w:sz w:val="24"/>
                <w:szCs w:val="24"/>
              </w:rPr>
              <w:t>Contract;</w:t>
            </w:r>
          </w:p>
        </w:tc>
      </w:tr>
      <w:tr w:rsidR="003F08CB" w14:paraId="7F211505" w14:textId="77777777" w:rsidTr="003F08CB">
        <w:tc>
          <w:tcPr>
            <w:tcW w:w="2943" w:type="dxa"/>
          </w:tcPr>
          <w:p w14:paraId="158B38E7" w14:textId="6AA50E58" w:rsidR="003F08CB" w:rsidRPr="003F08CB" w:rsidRDefault="00D573C3" w:rsidP="00152996">
            <w:pPr>
              <w:tabs>
                <w:tab w:val="left" w:pos="709"/>
              </w:tabs>
              <w:spacing w:before="120" w:line="360" w:lineRule="auto"/>
              <w:rPr>
                <w:rFonts w:ascii="Arial" w:hAnsi="Arial" w:cs="Arial"/>
                <w:sz w:val="24"/>
                <w:szCs w:val="24"/>
              </w:rPr>
            </w:pPr>
            <w:r w:rsidRPr="00D573C3">
              <w:rPr>
                <w:rFonts w:ascii="Arial" w:hAnsi="Arial" w:cs="Arial"/>
                <w:sz w:val="24"/>
                <w:szCs w:val="24"/>
              </w:rPr>
              <w:t>“</w:t>
            </w:r>
            <w:r w:rsidRPr="00857592">
              <w:rPr>
                <w:rFonts w:ascii="Arial" w:hAnsi="Arial" w:cs="Arial"/>
                <w:b/>
                <w:sz w:val="24"/>
                <w:szCs w:val="24"/>
              </w:rPr>
              <w:t>Operation</w:t>
            </w:r>
            <w:r w:rsidR="0038309F">
              <w:rPr>
                <w:rFonts w:ascii="Arial" w:hAnsi="Arial" w:cs="Arial"/>
                <w:b/>
                <w:sz w:val="24"/>
                <w:szCs w:val="24"/>
              </w:rPr>
              <w:t>al</w:t>
            </w:r>
            <w:r w:rsidRPr="00857592">
              <w:rPr>
                <w:rFonts w:ascii="Arial" w:hAnsi="Arial" w:cs="Arial"/>
                <w:b/>
                <w:sz w:val="24"/>
                <w:szCs w:val="24"/>
              </w:rPr>
              <w:t xml:space="preserve"> </w:t>
            </w:r>
            <w:r w:rsidR="00152996" w:rsidRPr="00857592">
              <w:rPr>
                <w:rFonts w:ascii="Arial" w:hAnsi="Arial" w:cs="Arial"/>
                <w:b/>
                <w:sz w:val="24"/>
                <w:szCs w:val="24"/>
              </w:rPr>
              <w:t xml:space="preserve">&amp; </w:t>
            </w:r>
            <w:r w:rsidRPr="00857592">
              <w:rPr>
                <w:rFonts w:ascii="Arial" w:hAnsi="Arial" w:cs="Arial"/>
                <w:b/>
                <w:sz w:val="24"/>
                <w:szCs w:val="24"/>
              </w:rPr>
              <w:t xml:space="preserve"> Maintenance Work</w:t>
            </w:r>
            <w:r w:rsidRPr="00D573C3">
              <w:rPr>
                <w:rFonts w:ascii="Arial" w:hAnsi="Arial" w:cs="Arial"/>
                <w:sz w:val="24"/>
                <w:szCs w:val="24"/>
              </w:rPr>
              <w:t xml:space="preserve">” </w:t>
            </w:r>
          </w:p>
        </w:tc>
        <w:tc>
          <w:tcPr>
            <w:tcW w:w="5920" w:type="dxa"/>
          </w:tcPr>
          <w:p w14:paraId="1912BE74" w14:textId="77777777" w:rsidR="003F08CB" w:rsidRDefault="00D573C3" w:rsidP="00152996">
            <w:pPr>
              <w:tabs>
                <w:tab w:val="left" w:pos="709"/>
              </w:tabs>
              <w:spacing w:before="120" w:line="360" w:lineRule="auto"/>
              <w:jc w:val="both"/>
              <w:rPr>
                <w:rFonts w:ascii="Arial" w:hAnsi="Arial" w:cs="Arial"/>
                <w:sz w:val="24"/>
                <w:szCs w:val="24"/>
              </w:rPr>
            </w:pPr>
            <w:r w:rsidRPr="00D573C3">
              <w:rPr>
                <w:rFonts w:ascii="Arial" w:hAnsi="Arial" w:cs="Arial"/>
                <w:sz w:val="24"/>
                <w:szCs w:val="24"/>
              </w:rPr>
              <w:t xml:space="preserve">means the operation and maintenance work to be carried out by the Concessionaire in respect of the Equipment at its own cost in accordance with the terms of this Contract; </w:t>
            </w:r>
          </w:p>
        </w:tc>
      </w:tr>
      <w:tr w:rsidR="008C599D" w14:paraId="647B37FF" w14:textId="77777777" w:rsidTr="003F08CB">
        <w:tc>
          <w:tcPr>
            <w:tcW w:w="2943" w:type="dxa"/>
          </w:tcPr>
          <w:p w14:paraId="33305974" w14:textId="77777777" w:rsidR="008C599D" w:rsidRDefault="008C599D" w:rsidP="002E2BBA">
            <w:pPr>
              <w:tabs>
                <w:tab w:val="left" w:pos="709"/>
              </w:tabs>
              <w:spacing w:before="120" w:line="360" w:lineRule="auto"/>
              <w:jc w:val="both"/>
              <w:rPr>
                <w:rFonts w:ascii="Arial" w:hAnsi="Arial" w:cs="Arial"/>
                <w:sz w:val="24"/>
                <w:szCs w:val="24"/>
              </w:rPr>
            </w:pPr>
            <w:r w:rsidRPr="003A75D8">
              <w:rPr>
                <w:rStyle w:val="Strong"/>
                <w:rFonts w:ascii="Arial" w:eastAsia="SimSun" w:hAnsi="Arial" w:cs="Arial"/>
                <w:b w:val="0"/>
                <w:bCs w:val="0"/>
                <w:sz w:val="24"/>
                <w:szCs w:val="24"/>
              </w:rPr>
              <w:t>“</w:t>
            </w:r>
            <w:r w:rsidRPr="003A75D8">
              <w:rPr>
                <w:rStyle w:val="Strong"/>
                <w:rFonts w:ascii="Arial" w:eastAsia="SimSun" w:hAnsi="Arial" w:cs="Arial"/>
                <w:sz w:val="24"/>
                <w:szCs w:val="24"/>
              </w:rPr>
              <w:t>Qualifying Change in Law</w:t>
            </w:r>
            <w:r w:rsidRPr="003A75D8">
              <w:rPr>
                <w:rStyle w:val="Strong"/>
                <w:rFonts w:ascii="Arial" w:eastAsia="SimSun" w:hAnsi="Arial" w:cs="Arial"/>
                <w:b w:val="0"/>
                <w:bCs w:val="0"/>
                <w:sz w:val="24"/>
                <w:szCs w:val="24"/>
              </w:rPr>
              <w:t>”</w:t>
            </w:r>
          </w:p>
        </w:tc>
        <w:tc>
          <w:tcPr>
            <w:tcW w:w="5920" w:type="dxa"/>
          </w:tcPr>
          <w:p w14:paraId="60E47BB3" w14:textId="77777777" w:rsidR="008C599D" w:rsidRPr="003A75D8" w:rsidRDefault="008C599D" w:rsidP="008C599D">
            <w:pPr>
              <w:pStyle w:val="BodyText"/>
              <w:widowControl/>
              <w:spacing w:after="120"/>
              <w:rPr>
                <w:rFonts w:eastAsia="SimSun" w:cs="Arial"/>
                <w:szCs w:val="24"/>
              </w:rPr>
            </w:pPr>
            <w:r w:rsidRPr="003A75D8">
              <w:rPr>
                <w:rFonts w:eastAsia="SimSun" w:cs="Arial"/>
                <w:szCs w:val="24"/>
              </w:rPr>
              <w:t>means a Change in Law that</w:t>
            </w:r>
            <w:r>
              <w:rPr>
                <w:rFonts w:eastAsia="SimSun" w:cs="Arial"/>
                <w:szCs w:val="24"/>
              </w:rPr>
              <w:t xml:space="preserve"> affects the establishment, maintenance and/or operation of Wireless Networks that has an impact on either or both Parties in relation to this Contract;</w:t>
            </w:r>
          </w:p>
          <w:p w14:paraId="386A6396" w14:textId="77777777" w:rsidR="008C599D" w:rsidRDefault="008C599D" w:rsidP="002E2BBA">
            <w:pPr>
              <w:tabs>
                <w:tab w:val="left" w:pos="709"/>
              </w:tabs>
              <w:spacing w:before="120" w:line="360" w:lineRule="auto"/>
              <w:jc w:val="both"/>
              <w:rPr>
                <w:rFonts w:ascii="Arial" w:hAnsi="Arial" w:cs="Arial"/>
                <w:sz w:val="24"/>
                <w:szCs w:val="24"/>
              </w:rPr>
            </w:pPr>
          </w:p>
        </w:tc>
      </w:tr>
      <w:tr w:rsidR="00F6298E" w14:paraId="5F9647F2" w14:textId="77777777" w:rsidTr="003F08CB">
        <w:tc>
          <w:tcPr>
            <w:tcW w:w="2943" w:type="dxa"/>
          </w:tcPr>
          <w:p w14:paraId="66202EEA" w14:textId="77777777" w:rsidR="00F6298E" w:rsidRPr="002E2BBA" w:rsidRDefault="00F6298E" w:rsidP="002E2BBA">
            <w:pPr>
              <w:tabs>
                <w:tab w:val="left" w:pos="709"/>
              </w:tabs>
              <w:spacing w:before="120" w:line="360" w:lineRule="auto"/>
              <w:jc w:val="both"/>
              <w:rPr>
                <w:rFonts w:ascii="Arial" w:hAnsi="Arial" w:cs="Arial"/>
                <w:sz w:val="24"/>
                <w:szCs w:val="24"/>
              </w:rPr>
            </w:pPr>
            <w:r>
              <w:rPr>
                <w:rFonts w:ascii="Arial" w:hAnsi="Arial" w:cs="Arial"/>
                <w:sz w:val="24"/>
                <w:szCs w:val="24"/>
              </w:rPr>
              <w:t>“</w:t>
            </w:r>
            <w:r w:rsidRPr="00857592">
              <w:rPr>
                <w:rFonts w:ascii="Arial" w:hAnsi="Arial" w:cs="Arial"/>
                <w:b/>
                <w:sz w:val="24"/>
                <w:szCs w:val="24"/>
              </w:rPr>
              <w:t>Quarter Day</w:t>
            </w:r>
            <w:r>
              <w:rPr>
                <w:rFonts w:ascii="Arial" w:hAnsi="Arial" w:cs="Arial"/>
                <w:sz w:val="24"/>
                <w:szCs w:val="24"/>
              </w:rPr>
              <w:t>”</w:t>
            </w:r>
          </w:p>
        </w:tc>
        <w:tc>
          <w:tcPr>
            <w:tcW w:w="5920" w:type="dxa"/>
          </w:tcPr>
          <w:p w14:paraId="7BB4BBD1" w14:textId="77777777" w:rsidR="00F6298E" w:rsidRPr="002E2BBA" w:rsidRDefault="00F6298E" w:rsidP="002E2BBA">
            <w:pPr>
              <w:tabs>
                <w:tab w:val="left" w:pos="709"/>
              </w:tabs>
              <w:spacing w:before="120" w:line="360" w:lineRule="auto"/>
              <w:jc w:val="both"/>
              <w:rPr>
                <w:rFonts w:ascii="Arial" w:hAnsi="Arial" w:cs="Arial"/>
                <w:sz w:val="24"/>
                <w:szCs w:val="24"/>
              </w:rPr>
            </w:pPr>
            <w:r>
              <w:rPr>
                <w:rFonts w:ascii="Arial" w:hAnsi="Arial" w:cs="Arial"/>
                <w:sz w:val="24"/>
                <w:szCs w:val="24"/>
              </w:rPr>
              <w:t>Means usual quarter days being 25 March, 24 June, 29 September and 25 December;</w:t>
            </w:r>
          </w:p>
        </w:tc>
      </w:tr>
      <w:tr w:rsidR="002E2BBA" w14:paraId="4C98F09F" w14:textId="77777777" w:rsidTr="003F08CB">
        <w:tc>
          <w:tcPr>
            <w:tcW w:w="2943" w:type="dxa"/>
          </w:tcPr>
          <w:p w14:paraId="2352F50B" w14:textId="77777777" w:rsidR="002E2BBA" w:rsidRPr="002E2BBA" w:rsidRDefault="002E2BBA" w:rsidP="002E2BBA">
            <w:pPr>
              <w:tabs>
                <w:tab w:val="left" w:pos="709"/>
              </w:tabs>
              <w:spacing w:before="120" w:line="360" w:lineRule="auto"/>
              <w:jc w:val="both"/>
              <w:rPr>
                <w:rFonts w:ascii="Arial" w:hAnsi="Arial" w:cs="Arial"/>
                <w:sz w:val="24"/>
                <w:szCs w:val="24"/>
              </w:rPr>
            </w:pPr>
            <w:r w:rsidRPr="002E2BBA">
              <w:rPr>
                <w:rFonts w:ascii="Arial" w:hAnsi="Arial" w:cs="Arial"/>
                <w:sz w:val="24"/>
                <w:szCs w:val="24"/>
              </w:rPr>
              <w:t>“</w:t>
            </w:r>
            <w:r w:rsidRPr="00857592">
              <w:rPr>
                <w:rFonts w:ascii="Arial" w:hAnsi="Arial" w:cs="Arial"/>
                <w:b/>
                <w:sz w:val="24"/>
                <w:szCs w:val="24"/>
              </w:rPr>
              <w:t>Quarterly Report</w:t>
            </w:r>
            <w:r w:rsidRPr="002E2BBA">
              <w:rPr>
                <w:rFonts w:ascii="Arial" w:hAnsi="Arial" w:cs="Arial"/>
                <w:sz w:val="24"/>
                <w:szCs w:val="24"/>
              </w:rPr>
              <w:t xml:space="preserve">” </w:t>
            </w:r>
          </w:p>
        </w:tc>
        <w:tc>
          <w:tcPr>
            <w:tcW w:w="5920" w:type="dxa"/>
          </w:tcPr>
          <w:p w14:paraId="408F7093" w14:textId="77777777" w:rsidR="002E2BBA" w:rsidRPr="002E2BBA" w:rsidRDefault="002E2BBA" w:rsidP="002E2BBA">
            <w:pPr>
              <w:tabs>
                <w:tab w:val="left" w:pos="709"/>
              </w:tabs>
              <w:spacing w:before="120" w:line="360" w:lineRule="auto"/>
              <w:jc w:val="both"/>
              <w:rPr>
                <w:rFonts w:ascii="Arial" w:hAnsi="Arial" w:cs="Arial"/>
                <w:sz w:val="24"/>
                <w:szCs w:val="24"/>
              </w:rPr>
            </w:pPr>
            <w:r w:rsidRPr="002E2BBA">
              <w:rPr>
                <w:rFonts w:ascii="Arial" w:hAnsi="Arial" w:cs="Arial"/>
                <w:sz w:val="24"/>
                <w:szCs w:val="24"/>
              </w:rPr>
              <w:t xml:space="preserve">means the document to be provided by the Concessionaire to the Authority on a </w:t>
            </w:r>
            <w:r w:rsidR="00F6298E">
              <w:rPr>
                <w:rFonts w:ascii="Arial" w:hAnsi="Arial" w:cs="Arial"/>
                <w:sz w:val="24"/>
                <w:szCs w:val="24"/>
              </w:rPr>
              <w:t xml:space="preserve">quarterly </w:t>
            </w:r>
            <w:r w:rsidRPr="002E2BBA">
              <w:rPr>
                <w:rFonts w:ascii="Arial" w:hAnsi="Arial" w:cs="Arial"/>
                <w:sz w:val="24"/>
                <w:szCs w:val="24"/>
              </w:rPr>
              <w:t>basis providing details of the G</w:t>
            </w:r>
            <w:r w:rsidR="00F6298E">
              <w:rPr>
                <w:rFonts w:ascii="Arial" w:hAnsi="Arial" w:cs="Arial"/>
                <w:sz w:val="24"/>
                <w:szCs w:val="24"/>
              </w:rPr>
              <w:t xml:space="preserve">ross </w:t>
            </w:r>
            <w:r w:rsidR="00431E36">
              <w:rPr>
                <w:rFonts w:ascii="Arial" w:hAnsi="Arial" w:cs="Arial"/>
                <w:sz w:val="24"/>
                <w:szCs w:val="24"/>
              </w:rPr>
              <w:t>R</w:t>
            </w:r>
            <w:r w:rsidR="00F6298E">
              <w:rPr>
                <w:rFonts w:ascii="Arial" w:hAnsi="Arial" w:cs="Arial"/>
                <w:sz w:val="24"/>
                <w:szCs w:val="24"/>
              </w:rPr>
              <w:t xml:space="preserve">evenue </w:t>
            </w:r>
            <w:r w:rsidRPr="002E2BBA">
              <w:rPr>
                <w:rFonts w:ascii="Arial" w:hAnsi="Arial" w:cs="Arial"/>
                <w:sz w:val="24"/>
                <w:szCs w:val="24"/>
              </w:rPr>
              <w:t xml:space="preserve">paid or payable to the Concessionaire over the previous </w:t>
            </w:r>
            <w:r w:rsidR="00F6298E">
              <w:rPr>
                <w:rFonts w:ascii="Arial" w:hAnsi="Arial" w:cs="Arial"/>
                <w:sz w:val="24"/>
                <w:szCs w:val="24"/>
              </w:rPr>
              <w:t>quarter</w:t>
            </w:r>
            <w:r w:rsidRPr="002E2BBA">
              <w:rPr>
                <w:rFonts w:ascii="Arial" w:hAnsi="Arial" w:cs="Arial"/>
                <w:sz w:val="24"/>
                <w:szCs w:val="24"/>
              </w:rPr>
              <w:t xml:space="preserve">; </w:t>
            </w:r>
          </w:p>
          <w:p w14:paraId="59DE9F7A" w14:textId="77777777" w:rsidR="002E2BBA" w:rsidRDefault="002E2BBA" w:rsidP="00C81C6E">
            <w:pPr>
              <w:tabs>
                <w:tab w:val="left" w:pos="709"/>
              </w:tabs>
              <w:spacing w:before="120" w:line="360" w:lineRule="auto"/>
              <w:jc w:val="both"/>
              <w:rPr>
                <w:rFonts w:ascii="Arial" w:hAnsi="Arial" w:cs="Arial"/>
                <w:sz w:val="24"/>
                <w:szCs w:val="24"/>
              </w:rPr>
            </w:pPr>
          </w:p>
        </w:tc>
      </w:tr>
      <w:tr w:rsidR="002E2BBA" w14:paraId="351B9BA1" w14:textId="77777777" w:rsidTr="003F08CB">
        <w:tc>
          <w:tcPr>
            <w:tcW w:w="2943" w:type="dxa"/>
          </w:tcPr>
          <w:p w14:paraId="2253F3C8" w14:textId="77777777" w:rsidR="002E2BBA" w:rsidRPr="00A122F8" w:rsidRDefault="002E2BBA" w:rsidP="002E2BBA">
            <w:pPr>
              <w:tabs>
                <w:tab w:val="left" w:pos="709"/>
              </w:tabs>
              <w:spacing w:before="120" w:line="360" w:lineRule="auto"/>
              <w:jc w:val="both"/>
              <w:rPr>
                <w:rFonts w:ascii="Arial" w:hAnsi="Arial" w:cs="Arial"/>
                <w:sz w:val="24"/>
                <w:szCs w:val="24"/>
              </w:rPr>
            </w:pPr>
            <w:r w:rsidRPr="002E2BBA">
              <w:rPr>
                <w:rFonts w:ascii="Arial" w:hAnsi="Arial" w:cs="Arial"/>
                <w:b/>
                <w:sz w:val="24"/>
                <w:szCs w:val="24"/>
              </w:rPr>
              <w:t>“Records”</w:t>
            </w:r>
            <w:r w:rsidRPr="002E2BBA">
              <w:rPr>
                <w:rFonts w:ascii="Arial" w:hAnsi="Arial" w:cs="Arial"/>
                <w:sz w:val="24"/>
                <w:szCs w:val="24"/>
              </w:rPr>
              <w:t xml:space="preserve"> </w:t>
            </w:r>
          </w:p>
          <w:p w14:paraId="09BC0857" w14:textId="77777777" w:rsidR="002E2BBA" w:rsidRPr="003F08CB" w:rsidRDefault="002E2BBA" w:rsidP="002E2BBA">
            <w:pPr>
              <w:tabs>
                <w:tab w:val="left" w:pos="709"/>
              </w:tabs>
              <w:spacing w:before="120" w:line="360" w:lineRule="auto"/>
              <w:jc w:val="both"/>
              <w:rPr>
                <w:rFonts w:ascii="Arial" w:hAnsi="Arial" w:cs="Arial"/>
                <w:sz w:val="24"/>
                <w:szCs w:val="24"/>
              </w:rPr>
            </w:pPr>
          </w:p>
        </w:tc>
        <w:tc>
          <w:tcPr>
            <w:tcW w:w="5920" w:type="dxa"/>
          </w:tcPr>
          <w:p w14:paraId="0D98AC6D" w14:textId="77777777" w:rsidR="002E2BBA" w:rsidRDefault="00CF3DB6" w:rsidP="00D01B23">
            <w:pPr>
              <w:tabs>
                <w:tab w:val="left" w:pos="709"/>
              </w:tabs>
              <w:spacing w:before="120" w:line="360" w:lineRule="auto"/>
              <w:jc w:val="both"/>
              <w:rPr>
                <w:rFonts w:ascii="Arial" w:hAnsi="Arial" w:cs="Arial"/>
                <w:sz w:val="24"/>
                <w:szCs w:val="24"/>
              </w:rPr>
            </w:pPr>
            <w:r>
              <w:rPr>
                <w:rFonts w:ascii="Arial" w:hAnsi="Arial" w:cs="Arial"/>
                <w:sz w:val="24"/>
                <w:szCs w:val="24"/>
              </w:rPr>
              <w:t xml:space="preserve">Shall have the meaning set out in Clause </w:t>
            </w:r>
            <w:r w:rsidR="0062515E">
              <w:rPr>
                <w:rFonts w:ascii="Arial" w:hAnsi="Arial" w:cs="Arial"/>
                <w:sz w:val="24"/>
                <w:szCs w:val="24"/>
              </w:rPr>
              <w:t>6.2.1</w:t>
            </w:r>
            <w:r w:rsidR="00393681">
              <w:rPr>
                <w:rFonts w:ascii="Arial" w:hAnsi="Arial" w:cs="Arial"/>
                <w:sz w:val="24"/>
                <w:szCs w:val="24"/>
              </w:rPr>
              <w:t xml:space="preserve"> </w:t>
            </w:r>
            <w:r w:rsidR="00572CCC">
              <w:rPr>
                <w:rFonts w:ascii="Arial" w:hAnsi="Arial" w:cs="Arial"/>
                <w:sz w:val="24"/>
                <w:szCs w:val="24"/>
              </w:rPr>
              <w:t xml:space="preserve"> </w:t>
            </w:r>
          </w:p>
        </w:tc>
      </w:tr>
      <w:tr w:rsidR="002E2BBA" w14:paraId="4D599205" w14:textId="77777777" w:rsidTr="003F08CB">
        <w:tc>
          <w:tcPr>
            <w:tcW w:w="2943" w:type="dxa"/>
          </w:tcPr>
          <w:p w14:paraId="7F2E34A5" w14:textId="77777777" w:rsidR="002D5C07" w:rsidRPr="002D5C07" w:rsidRDefault="002D5C07" w:rsidP="002D5C07">
            <w:pPr>
              <w:tabs>
                <w:tab w:val="left" w:pos="709"/>
              </w:tabs>
              <w:spacing w:before="120" w:line="360" w:lineRule="auto"/>
              <w:jc w:val="both"/>
              <w:rPr>
                <w:rFonts w:ascii="Arial" w:hAnsi="Arial" w:cs="Arial"/>
                <w:sz w:val="24"/>
                <w:szCs w:val="24"/>
              </w:rPr>
            </w:pPr>
            <w:r w:rsidRPr="002D5C07">
              <w:rPr>
                <w:rFonts w:ascii="Arial" w:hAnsi="Arial" w:cs="Arial"/>
                <w:sz w:val="24"/>
                <w:szCs w:val="24"/>
              </w:rPr>
              <w:t>“</w:t>
            </w:r>
            <w:r w:rsidRPr="00857592">
              <w:rPr>
                <w:rFonts w:ascii="Arial" w:hAnsi="Arial" w:cs="Arial"/>
                <w:b/>
                <w:sz w:val="24"/>
                <w:szCs w:val="24"/>
              </w:rPr>
              <w:t>Retention Period</w:t>
            </w:r>
            <w:r w:rsidRPr="002D5C07">
              <w:rPr>
                <w:rFonts w:ascii="Arial" w:hAnsi="Arial" w:cs="Arial"/>
                <w:sz w:val="24"/>
                <w:szCs w:val="24"/>
              </w:rPr>
              <w:t xml:space="preserve">” </w:t>
            </w:r>
          </w:p>
          <w:p w14:paraId="2AA690E2" w14:textId="77777777" w:rsidR="002E2BBA" w:rsidRPr="003F08CB" w:rsidRDefault="002E2BBA" w:rsidP="00C81C6E">
            <w:pPr>
              <w:tabs>
                <w:tab w:val="left" w:pos="709"/>
              </w:tabs>
              <w:spacing w:before="120" w:line="360" w:lineRule="auto"/>
              <w:jc w:val="both"/>
              <w:rPr>
                <w:rFonts w:ascii="Arial" w:hAnsi="Arial" w:cs="Arial"/>
                <w:sz w:val="24"/>
                <w:szCs w:val="24"/>
              </w:rPr>
            </w:pPr>
          </w:p>
        </w:tc>
        <w:tc>
          <w:tcPr>
            <w:tcW w:w="5920" w:type="dxa"/>
          </w:tcPr>
          <w:p w14:paraId="5310FA27" w14:textId="77777777" w:rsidR="002E2BBA" w:rsidRDefault="00CF3DB6" w:rsidP="00455D90">
            <w:pPr>
              <w:tabs>
                <w:tab w:val="left" w:pos="709"/>
              </w:tabs>
              <w:spacing w:before="120" w:line="360" w:lineRule="auto"/>
              <w:jc w:val="both"/>
              <w:rPr>
                <w:rFonts w:ascii="Arial" w:hAnsi="Arial" w:cs="Arial"/>
                <w:sz w:val="24"/>
                <w:szCs w:val="24"/>
              </w:rPr>
            </w:pPr>
            <w:r>
              <w:rPr>
                <w:rFonts w:ascii="Arial" w:hAnsi="Arial" w:cs="Arial"/>
                <w:sz w:val="24"/>
                <w:szCs w:val="24"/>
              </w:rPr>
              <w:t xml:space="preserve">Shall have the meaning set out in Clause </w:t>
            </w:r>
            <w:r w:rsidR="0062515E">
              <w:rPr>
                <w:rFonts w:ascii="Arial" w:hAnsi="Arial" w:cs="Arial"/>
                <w:sz w:val="24"/>
                <w:szCs w:val="24"/>
              </w:rPr>
              <w:t>6.</w:t>
            </w:r>
            <w:r w:rsidR="00455D90">
              <w:rPr>
                <w:rFonts w:ascii="Arial" w:hAnsi="Arial" w:cs="Arial"/>
                <w:sz w:val="24"/>
                <w:szCs w:val="24"/>
              </w:rPr>
              <w:t>4</w:t>
            </w:r>
          </w:p>
        </w:tc>
      </w:tr>
      <w:tr w:rsidR="002E2BBA" w14:paraId="1672F590" w14:textId="77777777" w:rsidTr="003F08CB">
        <w:tc>
          <w:tcPr>
            <w:tcW w:w="2943" w:type="dxa"/>
          </w:tcPr>
          <w:p w14:paraId="00439A38" w14:textId="77777777" w:rsidR="002E2BBA" w:rsidRPr="003F08CB" w:rsidRDefault="002D5C07" w:rsidP="002D5C07">
            <w:pPr>
              <w:tabs>
                <w:tab w:val="left" w:pos="709"/>
              </w:tabs>
              <w:spacing w:before="120" w:line="360" w:lineRule="auto"/>
              <w:jc w:val="both"/>
              <w:rPr>
                <w:rFonts w:ascii="Arial" w:hAnsi="Arial" w:cs="Arial"/>
                <w:sz w:val="24"/>
                <w:szCs w:val="24"/>
              </w:rPr>
            </w:pPr>
            <w:r w:rsidRPr="00A122F8">
              <w:rPr>
                <w:rFonts w:ascii="Arial" w:hAnsi="Arial" w:cs="Arial"/>
                <w:sz w:val="24"/>
                <w:szCs w:val="24"/>
              </w:rPr>
              <w:t>“</w:t>
            </w:r>
            <w:r w:rsidRPr="00857592">
              <w:rPr>
                <w:rFonts w:ascii="Arial" w:hAnsi="Arial" w:cs="Arial"/>
                <w:b/>
                <w:sz w:val="24"/>
                <w:szCs w:val="24"/>
              </w:rPr>
              <w:t>Services</w:t>
            </w:r>
            <w:r w:rsidRPr="00A122F8">
              <w:rPr>
                <w:rFonts w:ascii="Arial" w:hAnsi="Arial" w:cs="Arial"/>
                <w:sz w:val="24"/>
                <w:szCs w:val="24"/>
              </w:rPr>
              <w:t xml:space="preserve">” </w:t>
            </w:r>
          </w:p>
        </w:tc>
        <w:tc>
          <w:tcPr>
            <w:tcW w:w="5920" w:type="dxa"/>
          </w:tcPr>
          <w:p w14:paraId="3C800600" w14:textId="77777777" w:rsidR="002E2BBA" w:rsidRDefault="002D5C07" w:rsidP="007C60AD">
            <w:pPr>
              <w:tabs>
                <w:tab w:val="left" w:pos="709"/>
              </w:tabs>
              <w:spacing w:before="120" w:line="360" w:lineRule="auto"/>
              <w:jc w:val="both"/>
              <w:rPr>
                <w:rFonts w:ascii="Arial" w:hAnsi="Arial" w:cs="Arial"/>
                <w:sz w:val="24"/>
                <w:szCs w:val="24"/>
              </w:rPr>
            </w:pPr>
            <w:r w:rsidRPr="00A122F8">
              <w:rPr>
                <w:rFonts w:ascii="Arial" w:hAnsi="Arial" w:cs="Arial"/>
                <w:sz w:val="24"/>
                <w:szCs w:val="24"/>
              </w:rPr>
              <w:t xml:space="preserve">means the services provided by or on behalf of the Concessionaire in fulfilling its obligations under this </w:t>
            </w:r>
            <w:r w:rsidR="007C60AD">
              <w:rPr>
                <w:rFonts w:ascii="Arial" w:hAnsi="Arial" w:cs="Arial"/>
                <w:sz w:val="24"/>
                <w:szCs w:val="24"/>
              </w:rPr>
              <w:t>Contract</w:t>
            </w:r>
            <w:r w:rsidRPr="00A122F8">
              <w:rPr>
                <w:rFonts w:ascii="Arial" w:hAnsi="Arial" w:cs="Arial"/>
                <w:sz w:val="24"/>
                <w:szCs w:val="24"/>
              </w:rPr>
              <w:t>;</w:t>
            </w:r>
          </w:p>
        </w:tc>
      </w:tr>
      <w:tr w:rsidR="002E2BBA" w14:paraId="3ED45455" w14:textId="77777777" w:rsidTr="003F08CB">
        <w:tc>
          <w:tcPr>
            <w:tcW w:w="2943" w:type="dxa"/>
          </w:tcPr>
          <w:p w14:paraId="534342B8" w14:textId="77777777" w:rsidR="002E2BBA" w:rsidRPr="003F08CB" w:rsidRDefault="002D5C07" w:rsidP="002D5C07">
            <w:pPr>
              <w:tabs>
                <w:tab w:val="left" w:pos="709"/>
              </w:tabs>
              <w:spacing w:before="120" w:line="360" w:lineRule="auto"/>
              <w:jc w:val="both"/>
              <w:rPr>
                <w:rFonts w:ascii="Arial" w:hAnsi="Arial" w:cs="Arial"/>
                <w:sz w:val="24"/>
                <w:szCs w:val="24"/>
              </w:rPr>
            </w:pPr>
            <w:r w:rsidRPr="00A122F8">
              <w:rPr>
                <w:rFonts w:ascii="Arial" w:hAnsi="Arial" w:cs="Arial"/>
                <w:sz w:val="24"/>
                <w:szCs w:val="24"/>
              </w:rPr>
              <w:lastRenderedPageBreak/>
              <w:t>“</w:t>
            </w:r>
            <w:r w:rsidRPr="00857592">
              <w:rPr>
                <w:rFonts w:ascii="Arial" w:hAnsi="Arial" w:cs="Arial"/>
                <w:b/>
                <w:sz w:val="24"/>
                <w:szCs w:val="24"/>
              </w:rPr>
              <w:t>Specified Assets</w:t>
            </w:r>
            <w:r w:rsidRPr="00A122F8">
              <w:rPr>
                <w:rFonts w:ascii="Arial" w:hAnsi="Arial" w:cs="Arial"/>
                <w:sz w:val="24"/>
                <w:szCs w:val="24"/>
              </w:rPr>
              <w:t xml:space="preserve">” </w:t>
            </w:r>
          </w:p>
        </w:tc>
        <w:tc>
          <w:tcPr>
            <w:tcW w:w="5920" w:type="dxa"/>
          </w:tcPr>
          <w:p w14:paraId="56636987" w14:textId="77777777" w:rsidR="002E2BBA" w:rsidRDefault="002D5C07" w:rsidP="00431E36">
            <w:pPr>
              <w:tabs>
                <w:tab w:val="left" w:pos="709"/>
              </w:tabs>
              <w:spacing w:before="120" w:line="360" w:lineRule="auto"/>
              <w:jc w:val="both"/>
              <w:rPr>
                <w:rFonts w:ascii="Arial" w:hAnsi="Arial" w:cs="Arial"/>
                <w:sz w:val="24"/>
                <w:szCs w:val="24"/>
              </w:rPr>
            </w:pPr>
            <w:r w:rsidRPr="00A122F8">
              <w:rPr>
                <w:rFonts w:ascii="Arial" w:hAnsi="Arial" w:cs="Arial"/>
                <w:sz w:val="24"/>
                <w:szCs w:val="24"/>
              </w:rPr>
              <w:t xml:space="preserve">means the </w:t>
            </w:r>
            <w:r w:rsidR="0024773E">
              <w:rPr>
                <w:rFonts w:ascii="Arial" w:hAnsi="Arial" w:cs="Arial"/>
                <w:sz w:val="24"/>
                <w:szCs w:val="24"/>
              </w:rPr>
              <w:t>Asset</w:t>
            </w:r>
            <w:r w:rsidR="00431E36">
              <w:rPr>
                <w:rFonts w:ascii="Arial" w:hAnsi="Arial" w:cs="Arial"/>
                <w:sz w:val="24"/>
                <w:szCs w:val="24"/>
              </w:rPr>
              <w:t>s</w:t>
            </w:r>
            <w:r w:rsidR="0024773E">
              <w:rPr>
                <w:rFonts w:ascii="Arial" w:hAnsi="Arial" w:cs="Arial"/>
                <w:sz w:val="24"/>
                <w:szCs w:val="24"/>
              </w:rPr>
              <w:t xml:space="preserve"> approved by the Authority pursuant to Clause 2.3 for use by the </w:t>
            </w:r>
            <w:r w:rsidRPr="00A122F8">
              <w:rPr>
                <w:rFonts w:ascii="Arial" w:hAnsi="Arial" w:cs="Arial"/>
                <w:sz w:val="24"/>
                <w:szCs w:val="24"/>
              </w:rPr>
              <w:t xml:space="preserve"> Concessionaire to host Equipment</w:t>
            </w:r>
            <w:r w:rsidR="006116C2">
              <w:rPr>
                <w:rFonts w:ascii="Arial" w:hAnsi="Arial" w:cs="Arial"/>
                <w:sz w:val="24"/>
                <w:szCs w:val="24"/>
              </w:rPr>
              <w:t xml:space="preserve"> and detailed in Schedule Specified Assets</w:t>
            </w:r>
            <w:r w:rsidR="0024773E">
              <w:rPr>
                <w:rFonts w:ascii="Arial" w:hAnsi="Arial" w:cs="Arial"/>
                <w:sz w:val="24"/>
                <w:szCs w:val="24"/>
              </w:rPr>
              <w:t xml:space="preserve">; </w:t>
            </w:r>
          </w:p>
        </w:tc>
      </w:tr>
      <w:tr w:rsidR="002E2BBA" w14:paraId="4FF03734" w14:textId="77777777" w:rsidTr="003F08CB">
        <w:tc>
          <w:tcPr>
            <w:tcW w:w="2943" w:type="dxa"/>
          </w:tcPr>
          <w:p w14:paraId="72B4171E" w14:textId="77777777" w:rsidR="002D5C07" w:rsidRPr="002D5C07" w:rsidRDefault="002D5C07" w:rsidP="002D5C07">
            <w:pPr>
              <w:tabs>
                <w:tab w:val="left" w:pos="709"/>
              </w:tabs>
              <w:spacing w:before="120" w:line="360" w:lineRule="auto"/>
              <w:jc w:val="both"/>
              <w:rPr>
                <w:rFonts w:ascii="Arial" w:hAnsi="Arial" w:cs="Arial"/>
                <w:sz w:val="24"/>
                <w:szCs w:val="24"/>
              </w:rPr>
            </w:pPr>
            <w:r w:rsidRPr="002D5C07">
              <w:rPr>
                <w:rFonts w:ascii="Arial" w:hAnsi="Arial" w:cs="Arial"/>
                <w:sz w:val="24"/>
                <w:szCs w:val="24"/>
              </w:rPr>
              <w:t>“</w:t>
            </w:r>
            <w:r w:rsidRPr="00857592">
              <w:rPr>
                <w:rFonts w:ascii="Arial" w:hAnsi="Arial" w:cs="Arial"/>
                <w:b/>
                <w:sz w:val="24"/>
                <w:szCs w:val="24"/>
              </w:rPr>
              <w:t>Tender</w:t>
            </w:r>
            <w:r w:rsidRPr="002D5C07">
              <w:rPr>
                <w:rFonts w:ascii="Arial" w:hAnsi="Arial" w:cs="Arial"/>
                <w:sz w:val="24"/>
                <w:szCs w:val="24"/>
              </w:rPr>
              <w:t xml:space="preserve">” </w:t>
            </w:r>
          </w:p>
          <w:p w14:paraId="01E7DCBA" w14:textId="77777777" w:rsidR="002E2BBA" w:rsidRPr="003F08CB" w:rsidRDefault="002E2BBA" w:rsidP="00C81C6E">
            <w:pPr>
              <w:tabs>
                <w:tab w:val="left" w:pos="709"/>
              </w:tabs>
              <w:spacing w:before="120" w:line="360" w:lineRule="auto"/>
              <w:jc w:val="both"/>
              <w:rPr>
                <w:rFonts w:ascii="Arial" w:hAnsi="Arial" w:cs="Arial"/>
                <w:sz w:val="24"/>
                <w:szCs w:val="24"/>
              </w:rPr>
            </w:pPr>
          </w:p>
        </w:tc>
        <w:tc>
          <w:tcPr>
            <w:tcW w:w="5920" w:type="dxa"/>
          </w:tcPr>
          <w:p w14:paraId="370B84BE" w14:textId="77777777" w:rsidR="002E2BBA" w:rsidRDefault="002D5C07" w:rsidP="00400A4F">
            <w:pPr>
              <w:tabs>
                <w:tab w:val="left" w:pos="709"/>
              </w:tabs>
              <w:spacing w:before="120" w:line="360" w:lineRule="auto"/>
              <w:jc w:val="both"/>
              <w:rPr>
                <w:rFonts w:ascii="Arial" w:hAnsi="Arial" w:cs="Arial"/>
                <w:sz w:val="24"/>
                <w:szCs w:val="24"/>
              </w:rPr>
            </w:pPr>
            <w:r w:rsidRPr="00A122F8">
              <w:rPr>
                <w:rFonts w:ascii="Arial" w:hAnsi="Arial" w:cs="Arial"/>
                <w:sz w:val="24"/>
                <w:szCs w:val="24"/>
              </w:rPr>
              <w:t>means the Concessionaire’s response to the IT</w:t>
            </w:r>
            <w:r>
              <w:rPr>
                <w:rFonts w:ascii="Arial" w:hAnsi="Arial" w:cs="Arial"/>
                <w:sz w:val="24"/>
                <w:szCs w:val="24"/>
              </w:rPr>
              <w:t xml:space="preserve">T </w:t>
            </w:r>
            <w:r w:rsidRPr="00A122F8">
              <w:rPr>
                <w:rFonts w:ascii="Arial" w:hAnsi="Arial" w:cs="Arial"/>
                <w:sz w:val="24"/>
                <w:szCs w:val="24"/>
              </w:rPr>
              <w:t xml:space="preserve">dated [       ] and all documents attached thereto as set </w:t>
            </w:r>
            <w:r>
              <w:rPr>
                <w:rFonts w:ascii="Arial" w:hAnsi="Arial" w:cs="Arial"/>
                <w:sz w:val="24"/>
                <w:szCs w:val="24"/>
              </w:rPr>
              <w:t xml:space="preserve">out </w:t>
            </w:r>
            <w:r w:rsidRPr="00A122F8">
              <w:rPr>
                <w:rFonts w:ascii="Arial" w:hAnsi="Arial" w:cs="Arial"/>
                <w:sz w:val="24"/>
                <w:szCs w:val="24"/>
              </w:rPr>
              <w:t>in Schedule</w:t>
            </w:r>
            <w:r>
              <w:rPr>
                <w:rFonts w:ascii="Arial" w:hAnsi="Arial" w:cs="Arial"/>
                <w:sz w:val="24"/>
                <w:szCs w:val="24"/>
              </w:rPr>
              <w:t xml:space="preserve"> </w:t>
            </w:r>
            <w:r w:rsidR="009C6AD2">
              <w:rPr>
                <w:rFonts w:ascii="Arial" w:hAnsi="Arial" w:cs="Arial"/>
                <w:sz w:val="24"/>
                <w:szCs w:val="24"/>
              </w:rPr>
              <w:t>7</w:t>
            </w:r>
            <w:r>
              <w:rPr>
                <w:rFonts w:ascii="Arial" w:hAnsi="Arial" w:cs="Arial"/>
                <w:sz w:val="24"/>
                <w:szCs w:val="24"/>
              </w:rPr>
              <w:t xml:space="preserve">; </w:t>
            </w:r>
          </w:p>
        </w:tc>
      </w:tr>
      <w:tr w:rsidR="002E2BBA" w14:paraId="1D556E41" w14:textId="77777777" w:rsidTr="003F08CB">
        <w:tc>
          <w:tcPr>
            <w:tcW w:w="2943" w:type="dxa"/>
          </w:tcPr>
          <w:p w14:paraId="4D82AFFD" w14:textId="77777777" w:rsidR="002D5C07" w:rsidRPr="002D5C07" w:rsidRDefault="002D5C07" w:rsidP="002D5C07">
            <w:pPr>
              <w:tabs>
                <w:tab w:val="left" w:pos="709"/>
              </w:tabs>
              <w:spacing w:before="120" w:line="360" w:lineRule="auto"/>
              <w:jc w:val="both"/>
              <w:rPr>
                <w:rFonts w:ascii="Arial" w:hAnsi="Arial" w:cs="Arial"/>
                <w:sz w:val="24"/>
                <w:szCs w:val="24"/>
              </w:rPr>
            </w:pPr>
            <w:r w:rsidRPr="002D5C07">
              <w:rPr>
                <w:rFonts w:ascii="Arial" w:hAnsi="Arial" w:cs="Arial"/>
                <w:sz w:val="24"/>
                <w:szCs w:val="24"/>
              </w:rPr>
              <w:t>“</w:t>
            </w:r>
            <w:r w:rsidRPr="00857592">
              <w:rPr>
                <w:rFonts w:ascii="Arial" w:hAnsi="Arial" w:cs="Arial"/>
                <w:b/>
                <w:sz w:val="24"/>
                <w:szCs w:val="24"/>
              </w:rPr>
              <w:t>Works</w:t>
            </w:r>
            <w:r w:rsidRPr="002D5C07">
              <w:rPr>
                <w:rFonts w:ascii="Arial" w:hAnsi="Arial" w:cs="Arial"/>
                <w:sz w:val="24"/>
                <w:szCs w:val="24"/>
              </w:rPr>
              <w:t xml:space="preserve">” </w:t>
            </w:r>
          </w:p>
          <w:p w14:paraId="29A65E8B" w14:textId="77777777" w:rsidR="002E2BBA" w:rsidRPr="003F08CB" w:rsidRDefault="002E2BBA" w:rsidP="00C81C6E">
            <w:pPr>
              <w:tabs>
                <w:tab w:val="left" w:pos="709"/>
              </w:tabs>
              <w:spacing w:before="120" w:line="360" w:lineRule="auto"/>
              <w:jc w:val="both"/>
              <w:rPr>
                <w:rFonts w:ascii="Arial" w:hAnsi="Arial" w:cs="Arial"/>
                <w:sz w:val="24"/>
                <w:szCs w:val="24"/>
              </w:rPr>
            </w:pPr>
          </w:p>
        </w:tc>
        <w:tc>
          <w:tcPr>
            <w:tcW w:w="5920" w:type="dxa"/>
          </w:tcPr>
          <w:p w14:paraId="6E85C7F8" w14:textId="77777777" w:rsidR="002E2BBA" w:rsidRDefault="002D5C07" w:rsidP="00C81C6E">
            <w:pPr>
              <w:tabs>
                <w:tab w:val="left" w:pos="709"/>
              </w:tabs>
              <w:spacing w:before="120" w:line="360" w:lineRule="auto"/>
              <w:jc w:val="both"/>
              <w:rPr>
                <w:rFonts w:ascii="Arial" w:hAnsi="Arial" w:cs="Arial"/>
                <w:sz w:val="24"/>
                <w:szCs w:val="24"/>
              </w:rPr>
            </w:pPr>
            <w:r w:rsidRPr="00A122F8">
              <w:rPr>
                <w:rFonts w:ascii="Arial" w:hAnsi="Arial" w:cs="Arial"/>
                <w:sz w:val="24"/>
                <w:szCs w:val="24"/>
              </w:rPr>
              <w:t>shall have meaning given to it in Clause 2.2 (b)</w:t>
            </w:r>
          </w:p>
        </w:tc>
      </w:tr>
      <w:tr w:rsidR="002E2BBA" w14:paraId="2260DCEB" w14:textId="77777777" w:rsidTr="003F08CB">
        <w:tc>
          <w:tcPr>
            <w:tcW w:w="2943" w:type="dxa"/>
          </w:tcPr>
          <w:p w14:paraId="71738283" w14:textId="77777777" w:rsidR="002E2BBA" w:rsidRPr="003F08CB" w:rsidRDefault="002D5C07" w:rsidP="002D5C07">
            <w:pPr>
              <w:tabs>
                <w:tab w:val="left" w:pos="709"/>
              </w:tabs>
              <w:spacing w:before="120" w:line="360" w:lineRule="auto"/>
              <w:jc w:val="both"/>
              <w:rPr>
                <w:rFonts w:ascii="Arial" w:hAnsi="Arial" w:cs="Arial"/>
                <w:sz w:val="24"/>
                <w:szCs w:val="24"/>
              </w:rPr>
            </w:pPr>
            <w:r w:rsidRPr="005B55AA">
              <w:rPr>
                <w:rFonts w:ascii="Arial" w:hAnsi="Arial" w:cs="Arial"/>
                <w:sz w:val="24"/>
                <w:szCs w:val="24"/>
              </w:rPr>
              <w:t>“</w:t>
            </w:r>
            <w:r w:rsidRPr="00857592">
              <w:rPr>
                <w:rFonts w:ascii="Arial" w:hAnsi="Arial" w:cs="Arial"/>
                <w:b/>
                <w:sz w:val="24"/>
                <w:szCs w:val="24"/>
              </w:rPr>
              <w:t>Wireless Network</w:t>
            </w:r>
            <w:r w:rsidRPr="00A122F8">
              <w:rPr>
                <w:rFonts w:ascii="Arial" w:hAnsi="Arial" w:cs="Arial"/>
                <w:sz w:val="24"/>
                <w:szCs w:val="24"/>
              </w:rPr>
              <w:t xml:space="preserve">” </w:t>
            </w:r>
          </w:p>
        </w:tc>
        <w:tc>
          <w:tcPr>
            <w:tcW w:w="5920" w:type="dxa"/>
          </w:tcPr>
          <w:p w14:paraId="7762BFB1" w14:textId="77777777" w:rsidR="002E2BBA" w:rsidRDefault="005B55AA" w:rsidP="00DD0553">
            <w:pPr>
              <w:pStyle w:val="NormalWeb"/>
              <w:spacing w:line="360" w:lineRule="auto"/>
              <w:jc w:val="both"/>
              <w:rPr>
                <w:rFonts w:ascii="Arial" w:hAnsi="Arial" w:cs="Arial"/>
              </w:rPr>
            </w:pPr>
            <w:proofErr w:type="gramStart"/>
            <w:r>
              <w:rPr>
                <w:rFonts w:ascii="Arial" w:hAnsi="Arial" w:cs="Arial"/>
              </w:rPr>
              <w:t>m</w:t>
            </w:r>
            <w:r w:rsidRPr="00A91BD1">
              <w:rPr>
                <w:rFonts w:ascii="Arial" w:hAnsi="Arial" w:cs="Arial"/>
              </w:rPr>
              <w:t>eans</w:t>
            </w:r>
            <w:proofErr w:type="gramEnd"/>
            <w:r w:rsidRPr="00A91BD1">
              <w:rPr>
                <w:rFonts w:ascii="Arial" w:hAnsi="Arial" w:cs="Arial"/>
              </w:rPr>
              <w:t xml:space="preserve"> </w:t>
            </w:r>
            <w:r w:rsidR="00431E36">
              <w:rPr>
                <w:rFonts w:ascii="Arial" w:hAnsi="Arial" w:cs="Arial"/>
              </w:rPr>
              <w:t xml:space="preserve">a </w:t>
            </w:r>
            <w:r>
              <w:rPr>
                <w:rFonts w:ascii="Arial" w:hAnsi="Arial" w:cs="Arial"/>
              </w:rPr>
              <w:t>wireless network established for the provision of wireless communications services</w:t>
            </w:r>
            <w:r w:rsidR="00747E23">
              <w:rPr>
                <w:rFonts w:ascii="Arial" w:hAnsi="Arial" w:cs="Arial"/>
              </w:rPr>
              <w:t xml:space="preserve"> </w:t>
            </w:r>
            <w:r w:rsidR="00747E23" w:rsidRPr="00747E23">
              <w:rPr>
                <w:rFonts w:ascii="Arial" w:hAnsi="Arial" w:cs="Arial"/>
              </w:rPr>
              <w:t>between two or more devices where the signal is transmitted via electromagnetic waves without directly connected wires for the purpose of moving voice, data or other information.</w:t>
            </w:r>
          </w:p>
        </w:tc>
      </w:tr>
    </w:tbl>
    <w:p w14:paraId="7907E155" w14:textId="77777777" w:rsidR="005E19FD" w:rsidRDefault="005E19FD" w:rsidP="001E3770">
      <w:pPr>
        <w:pStyle w:val="ListParagraph"/>
        <w:tabs>
          <w:tab w:val="left" w:pos="709"/>
        </w:tabs>
        <w:spacing w:before="120" w:after="0" w:line="360" w:lineRule="auto"/>
        <w:ind w:left="709" w:hanging="709"/>
        <w:jc w:val="both"/>
        <w:rPr>
          <w:rFonts w:ascii="Arial" w:hAnsi="Arial" w:cs="Arial"/>
          <w:sz w:val="24"/>
          <w:szCs w:val="24"/>
        </w:rPr>
      </w:pPr>
    </w:p>
    <w:p w14:paraId="3E5C8266" w14:textId="77777777" w:rsidR="007B5A31" w:rsidRDefault="007B5A31" w:rsidP="001E3770">
      <w:pPr>
        <w:pStyle w:val="ListParagraph"/>
        <w:tabs>
          <w:tab w:val="left" w:pos="709"/>
        </w:tabs>
        <w:spacing w:before="120" w:after="0" w:line="360" w:lineRule="auto"/>
        <w:ind w:left="709" w:hanging="709"/>
        <w:jc w:val="both"/>
        <w:rPr>
          <w:rFonts w:ascii="Arial" w:hAnsi="Arial" w:cs="Arial"/>
          <w:sz w:val="24"/>
          <w:szCs w:val="24"/>
        </w:rPr>
      </w:pPr>
    </w:p>
    <w:p w14:paraId="7E035B18" w14:textId="77777777" w:rsidR="003543BA" w:rsidRDefault="003543BA" w:rsidP="001E3770">
      <w:pPr>
        <w:pStyle w:val="ListParagraph"/>
        <w:tabs>
          <w:tab w:val="left" w:pos="709"/>
        </w:tabs>
        <w:spacing w:before="120" w:after="0" w:line="360" w:lineRule="auto"/>
        <w:ind w:left="709" w:hanging="709"/>
        <w:jc w:val="both"/>
        <w:rPr>
          <w:rFonts w:ascii="Arial" w:hAnsi="Arial" w:cs="Arial"/>
          <w:sz w:val="24"/>
          <w:szCs w:val="24"/>
        </w:rPr>
      </w:pPr>
    </w:p>
    <w:p w14:paraId="61CA91F7" w14:textId="77777777" w:rsidR="003543BA" w:rsidRPr="00A122F8" w:rsidRDefault="003543BA" w:rsidP="001E3770">
      <w:pPr>
        <w:pStyle w:val="ListParagraph"/>
        <w:tabs>
          <w:tab w:val="left" w:pos="709"/>
        </w:tabs>
        <w:spacing w:before="120" w:after="0" w:line="360" w:lineRule="auto"/>
        <w:ind w:left="709" w:hanging="709"/>
        <w:jc w:val="both"/>
        <w:rPr>
          <w:rFonts w:ascii="Arial" w:hAnsi="Arial" w:cs="Arial"/>
          <w:sz w:val="24"/>
          <w:szCs w:val="24"/>
        </w:rPr>
      </w:pPr>
    </w:p>
    <w:p w14:paraId="334EA073" w14:textId="77777777" w:rsidR="0051515C" w:rsidRPr="007C60AD" w:rsidRDefault="0051515C" w:rsidP="00857592">
      <w:pPr>
        <w:pStyle w:val="ListParagraph"/>
        <w:numPr>
          <w:ilvl w:val="0"/>
          <w:numId w:val="20"/>
        </w:numPr>
        <w:tabs>
          <w:tab w:val="left" w:pos="709"/>
        </w:tabs>
        <w:spacing w:before="120" w:after="0" w:line="360" w:lineRule="auto"/>
        <w:ind w:hanging="720"/>
        <w:rPr>
          <w:rFonts w:ascii="Arial" w:hAnsi="Arial" w:cs="Arial"/>
          <w:b/>
          <w:sz w:val="24"/>
          <w:szCs w:val="24"/>
        </w:rPr>
      </w:pPr>
      <w:r w:rsidRPr="007C60AD">
        <w:rPr>
          <w:rFonts w:ascii="Arial" w:hAnsi="Arial" w:cs="Arial"/>
          <w:b/>
          <w:sz w:val="24"/>
          <w:szCs w:val="24"/>
        </w:rPr>
        <w:t>AGREEMENT</w:t>
      </w:r>
    </w:p>
    <w:p w14:paraId="6A6E2EF2" w14:textId="77777777" w:rsidR="0051515C" w:rsidRPr="00857592" w:rsidRDefault="0051515C"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2.1</w:t>
      </w:r>
      <w:r w:rsidRPr="00857592">
        <w:rPr>
          <w:rFonts w:ascii="Arial" w:hAnsi="Arial" w:cs="Arial"/>
          <w:sz w:val="24"/>
          <w:szCs w:val="24"/>
        </w:rPr>
        <w:tab/>
        <w:t xml:space="preserve">The parties agree that, in consideration of the Contract Fees payable by the Concessionaire to the Authority, the Concessionaire shall have the right to operate the Concession in accordance with the terms of this </w:t>
      </w:r>
      <w:r w:rsidR="00427204" w:rsidRPr="00857592">
        <w:rPr>
          <w:rFonts w:ascii="Arial" w:hAnsi="Arial" w:cs="Arial"/>
          <w:sz w:val="24"/>
          <w:szCs w:val="24"/>
        </w:rPr>
        <w:t>Contract</w:t>
      </w:r>
      <w:r w:rsidRPr="00857592">
        <w:rPr>
          <w:rFonts w:ascii="Arial" w:hAnsi="Arial" w:cs="Arial"/>
          <w:sz w:val="24"/>
          <w:szCs w:val="24"/>
        </w:rPr>
        <w:t>.</w:t>
      </w:r>
    </w:p>
    <w:p w14:paraId="200BEB95" w14:textId="77777777" w:rsidR="0051515C" w:rsidRPr="00857592" w:rsidRDefault="0051515C"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2.2</w:t>
      </w:r>
      <w:r w:rsidRPr="00857592">
        <w:rPr>
          <w:rFonts w:ascii="Arial" w:hAnsi="Arial" w:cs="Arial"/>
          <w:sz w:val="24"/>
          <w:szCs w:val="24"/>
        </w:rPr>
        <w:tab/>
        <w:t>The Autho</w:t>
      </w:r>
      <w:r w:rsidR="001A44F0" w:rsidRPr="00857592">
        <w:rPr>
          <w:rFonts w:ascii="Arial" w:hAnsi="Arial" w:cs="Arial"/>
          <w:sz w:val="24"/>
          <w:szCs w:val="24"/>
        </w:rPr>
        <w:t>rity shall</w:t>
      </w:r>
      <w:r w:rsidRPr="00857592">
        <w:rPr>
          <w:rFonts w:ascii="Arial" w:hAnsi="Arial" w:cs="Arial"/>
          <w:sz w:val="24"/>
          <w:szCs w:val="24"/>
        </w:rPr>
        <w:t>:</w:t>
      </w:r>
    </w:p>
    <w:p w14:paraId="04597BAA" w14:textId="77777777" w:rsidR="00070476" w:rsidRPr="00857592" w:rsidRDefault="0051515C" w:rsidP="00857592">
      <w:pPr>
        <w:pStyle w:val="ListParagraph"/>
        <w:numPr>
          <w:ilvl w:val="0"/>
          <w:numId w:val="2"/>
        </w:numPr>
        <w:spacing w:before="120" w:after="0" w:line="360" w:lineRule="auto"/>
        <w:ind w:left="1134" w:hanging="425"/>
        <w:rPr>
          <w:rFonts w:ascii="Arial" w:hAnsi="Arial" w:cs="Arial"/>
          <w:sz w:val="24"/>
          <w:szCs w:val="24"/>
        </w:rPr>
      </w:pPr>
      <w:r w:rsidRPr="00857592">
        <w:rPr>
          <w:rFonts w:ascii="Arial" w:hAnsi="Arial" w:cs="Arial"/>
          <w:sz w:val="24"/>
          <w:szCs w:val="24"/>
        </w:rPr>
        <w:t>Grant a</w:t>
      </w:r>
      <w:r w:rsidR="00070476" w:rsidRPr="00857592">
        <w:rPr>
          <w:rFonts w:ascii="Arial" w:hAnsi="Arial" w:cs="Arial"/>
          <w:sz w:val="24"/>
          <w:szCs w:val="24"/>
        </w:rPr>
        <w:t>c</w:t>
      </w:r>
      <w:r w:rsidRPr="00857592">
        <w:rPr>
          <w:rFonts w:ascii="Arial" w:hAnsi="Arial" w:cs="Arial"/>
          <w:sz w:val="24"/>
          <w:szCs w:val="24"/>
        </w:rPr>
        <w:t xml:space="preserve">cess to the </w:t>
      </w:r>
      <w:r w:rsidR="00431E36" w:rsidRPr="00857592">
        <w:rPr>
          <w:rFonts w:ascii="Arial" w:hAnsi="Arial" w:cs="Arial"/>
          <w:sz w:val="24"/>
          <w:szCs w:val="24"/>
        </w:rPr>
        <w:t xml:space="preserve">Assets and </w:t>
      </w:r>
      <w:r w:rsidR="00070476" w:rsidRPr="00857592">
        <w:rPr>
          <w:rFonts w:ascii="Arial" w:hAnsi="Arial" w:cs="Arial"/>
          <w:sz w:val="24"/>
          <w:szCs w:val="24"/>
        </w:rPr>
        <w:t>Specified Assets;</w:t>
      </w:r>
    </w:p>
    <w:p w14:paraId="77E9D5A3" w14:textId="59243D8E" w:rsidR="00070476" w:rsidRPr="00857592" w:rsidRDefault="00070476" w:rsidP="00857592">
      <w:pPr>
        <w:pStyle w:val="ListParagraph"/>
        <w:numPr>
          <w:ilvl w:val="0"/>
          <w:numId w:val="2"/>
        </w:numPr>
        <w:spacing w:before="120" w:after="0" w:line="360" w:lineRule="auto"/>
        <w:ind w:left="1134" w:hanging="425"/>
        <w:rPr>
          <w:rFonts w:ascii="Arial" w:hAnsi="Arial" w:cs="Arial"/>
          <w:sz w:val="24"/>
          <w:szCs w:val="24"/>
        </w:rPr>
      </w:pPr>
      <w:r w:rsidRPr="00857592">
        <w:rPr>
          <w:rFonts w:ascii="Arial" w:hAnsi="Arial" w:cs="Arial"/>
          <w:sz w:val="24"/>
          <w:szCs w:val="24"/>
        </w:rPr>
        <w:t xml:space="preserve">Permit the Concessionaire </w:t>
      </w:r>
      <w:r w:rsidR="00F23E9E" w:rsidRPr="00857592">
        <w:rPr>
          <w:rFonts w:ascii="Arial" w:hAnsi="Arial" w:cs="Arial"/>
          <w:sz w:val="24"/>
          <w:szCs w:val="24"/>
        </w:rPr>
        <w:t xml:space="preserve">at its own cost </w:t>
      </w:r>
      <w:r w:rsidRPr="00857592">
        <w:rPr>
          <w:rFonts w:ascii="Arial" w:hAnsi="Arial" w:cs="Arial"/>
          <w:sz w:val="24"/>
          <w:szCs w:val="24"/>
        </w:rPr>
        <w:t>to carry out the Installation Works</w:t>
      </w:r>
      <w:r w:rsidR="005826E5" w:rsidRPr="00857592">
        <w:rPr>
          <w:rFonts w:ascii="Arial" w:hAnsi="Arial" w:cs="Arial"/>
          <w:sz w:val="24"/>
          <w:szCs w:val="24"/>
        </w:rPr>
        <w:t xml:space="preserve"> and Operation</w:t>
      </w:r>
      <w:r w:rsidR="0038309F">
        <w:rPr>
          <w:rFonts w:ascii="Arial" w:hAnsi="Arial" w:cs="Arial"/>
          <w:sz w:val="24"/>
          <w:szCs w:val="24"/>
        </w:rPr>
        <w:t>al</w:t>
      </w:r>
      <w:r w:rsidR="005826E5" w:rsidRPr="00857592">
        <w:rPr>
          <w:rFonts w:ascii="Arial" w:hAnsi="Arial" w:cs="Arial"/>
          <w:sz w:val="24"/>
          <w:szCs w:val="24"/>
        </w:rPr>
        <w:t xml:space="preserve"> &amp; Maintenance Work</w:t>
      </w:r>
      <w:r w:rsidR="009D1EF9" w:rsidRPr="00857592">
        <w:rPr>
          <w:rFonts w:ascii="Arial" w:hAnsi="Arial" w:cs="Arial"/>
          <w:sz w:val="24"/>
          <w:szCs w:val="24"/>
        </w:rPr>
        <w:t xml:space="preserve"> (together  referred to hereinafter as “</w:t>
      </w:r>
      <w:r w:rsidR="009D1EF9" w:rsidRPr="00857592">
        <w:rPr>
          <w:rFonts w:ascii="Arial" w:hAnsi="Arial" w:cs="Arial"/>
          <w:b/>
          <w:sz w:val="24"/>
          <w:szCs w:val="24"/>
        </w:rPr>
        <w:t>Works</w:t>
      </w:r>
      <w:r w:rsidR="009D1EF9" w:rsidRPr="00857592">
        <w:rPr>
          <w:rFonts w:ascii="Arial" w:hAnsi="Arial" w:cs="Arial"/>
          <w:sz w:val="24"/>
          <w:szCs w:val="24"/>
        </w:rPr>
        <w:t>”)</w:t>
      </w:r>
      <w:r w:rsidRPr="00857592">
        <w:rPr>
          <w:rFonts w:ascii="Arial" w:hAnsi="Arial" w:cs="Arial"/>
          <w:sz w:val="24"/>
          <w:szCs w:val="24"/>
        </w:rPr>
        <w:t xml:space="preserve">, </w:t>
      </w:r>
      <w:r w:rsidR="00F23E9E" w:rsidRPr="00857592">
        <w:rPr>
          <w:rFonts w:ascii="Arial" w:hAnsi="Arial" w:cs="Arial"/>
          <w:sz w:val="24"/>
          <w:szCs w:val="24"/>
        </w:rPr>
        <w:t xml:space="preserve">to Specified Assets </w:t>
      </w:r>
      <w:r w:rsidRPr="00857592">
        <w:rPr>
          <w:rFonts w:ascii="Arial" w:hAnsi="Arial" w:cs="Arial"/>
          <w:sz w:val="24"/>
          <w:szCs w:val="24"/>
        </w:rPr>
        <w:t xml:space="preserve">in accordance with the terms of this </w:t>
      </w:r>
      <w:r w:rsidR="00427204" w:rsidRPr="00857592">
        <w:rPr>
          <w:rFonts w:ascii="Arial" w:hAnsi="Arial" w:cs="Arial"/>
          <w:sz w:val="24"/>
          <w:szCs w:val="24"/>
        </w:rPr>
        <w:t>Contract</w:t>
      </w:r>
      <w:r w:rsidRPr="00857592">
        <w:rPr>
          <w:rFonts w:ascii="Arial" w:hAnsi="Arial" w:cs="Arial"/>
          <w:sz w:val="24"/>
          <w:szCs w:val="24"/>
        </w:rPr>
        <w:t>; and</w:t>
      </w:r>
    </w:p>
    <w:p w14:paraId="60B5C6D9" w14:textId="77777777" w:rsidR="00070476" w:rsidRDefault="00070476" w:rsidP="00857592">
      <w:pPr>
        <w:pStyle w:val="ListParagraph"/>
        <w:numPr>
          <w:ilvl w:val="0"/>
          <w:numId w:val="2"/>
        </w:numPr>
        <w:spacing w:before="120" w:after="0" w:line="360" w:lineRule="auto"/>
        <w:ind w:left="1134" w:hanging="425"/>
        <w:rPr>
          <w:rFonts w:ascii="Arial" w:hAnsi="Arial" w:cs="Arial"/>
          <w:sz w:val="24"/>
          <w:szCs w:val="24"/>
        </w:rPr>
      </w:pPr>
      <w:r w:rsidRPr="00857592">
        <w:rPr>
          <w:rFonts w:ascii="Arial" w:hAnsi="Arial" w:cs="Arial"/>
          <w:sz w:val="24"/>
          <w:szCs w:val="24"/>
        </w:rPr>
        <w:lastRenderedPageBreak/>
        <w:t xml:space="preserve">Provide the Concessionaire with relevant information as requested and observe the agreed timescales for all communications, whether written, verbal or electronic, as set out in this </w:t>
      </w:r>
      <w:r w:rsidR="00427204" w:rsidRPr="00857592">
        <w:rPr>
          <w:rFonts w:ascii="Arial" w:hAnsi="Arial" w:cs="Arial"/>
          <w:sz w:val="24"/>
          <w:szCs w:val="24"/>
        </w:rPr>
        <w:t>Contract</w:t>
      </w:r>
      <w:r w:rsidRPr="00857592">
        <w:rPr>
          <w:rFonts w:ascii="Arial" w:hAnsi="Arial" w:cs="Arial"/>
          <w:sz w:val="24"/>
          <w:szCs w:val="24"/>
        </w:rPr>
        <w:t>.</w:t>
      </w:r>
    </w:p>
    <w:p w14:paraId="389A5DC1" w14:textId="77777777" w:rsidR="00375714" w:rsidRPr="00736BB0" w:rsidRDefault="00D16360" w:rsidP="00375714">
      <w:pPr>
        <w:pStyle w:val="ListParagraph"/>
        <w:numPr>
          <w:ilvl w:val="0"/>
          <w:numId w:val="2"/>
        </w:numPr>
        <w:suppressAutoHyphens/>
        <w:spacing w:before="120" w:after="0" w:line="360" w:lineRule="auto"/>
        <w:ind w:left="1134" w:hanging="425"/>
        <w:jc w:val="both"/>
        <w:rPr>
          <w:rFonts w:ascii="Arial" w:hAnsi="Arial" w:cs="Arial"/>
          <w:sz w:val="24"/>
          <w:szCs w:val="24"/>
        </w:rPr>
      </w:pPr>
      <w:r>
        <w:rPr>
          <w:rFonts w:ascii="Arial" w:hAnsi="Arial" w:cs="Arial"/>
          <w:sz w:val="24"/>
          <w:szCs w:val="24"/>
        </w:rPr>
        <w:t xml:space="preserve"> </w:t>
      </w:r>
      <w:r w:rsidR="00375714" w:rsidRPr="00831EF6">
        <w:rPr>
          <w:rFonts w:ascii="Arial" w:hAnsi="Arial" w:cs="Arial"/>
          <w:sz w:val="24"/>
          <w:szCs w:val="24"/>
        </w:rPr>
        <w:t xml:space="preserve">Provide the Concessionaire (or any parties duly authorised by the Concessionaire) access to all such parts of the </w:t>
      </w:r>
      <w:r w:rsidR="00375714">
        <w:rPr>
          <w:rFonts w:ascii="Arial" w:hAnsi="Arial" w:cs="Arial"/>
          <w:sz w:val="24"/>
          <w:szCs w:val="24"/>
        </w:rPr>
        <w:t>Specified Assets</w:t>
      </w:r>
      <w:r w:rsidR="00375714" w:rsidRPr="00831EF6">
        <w:rPr>
          <w:rFonts w:ascii="Arial" w:hAnsi="Arial" w:cs="Arial"/>
          <w:sz w:val="24"/>
          <w:szCs w:val="24"/>
        </w:rPr>
        <w:t xml:space="preserve"> (subject to any third party consents that may be required) as shall be reasonably required to carry the Concessionaire’s work including planned or reactive maintenance </w:t>
      </w:r>
      <w:r w:rsidR="00375714" w:rsidRPr="00831EF6">
        <w:rPr>
          <w:rFonts w:ascii="Arial" w:hAnsi="Arial" w:cs="Arial"/>
          <w:spacing w:val="-3"/>
          <w:sz w:val="24"/>
          <w:szCs w:val="24"/>
        </w:rPr>
        <w:t xml:space="preserve">provided that such persons comply with such reasonable security and safety procedures as are required by the </w:t>
      </w:r>
      <w:r w:rsidR="00375714">
        <w:rPr>
          <w:rFonts w:ascii="Arial" w:hAnsi="Arial" w:cs="Arial"/>
          <w:spacing w:val="-3"/>
          <w:sz w:val="24"/>
          <w:szCs w:val="24"/>
        </w:rPr>
        <w:t>Authority</w:t>
      </w:r>
      <w:r w:rsidR="00375714" w:rsidRPr="00736BB0">
        <w:rPr>
          <w:rFonts w:ascii="Arial" w:hAnsi="Arial" w:cs="Arial"/>
          <w:sz w:val="24"/>
          <w:szCs w:val="24"/>
        </w:rPr>
        <w:t>.</w:t>
      </w:r>
    </w:p>
    <w:p w14:paraId="150B96AC" w14:textId="4EEE6DA6" w:rsidR="00070476" w:rsidRPr="00857592" w:rsidRDefault="00070476" w:rsidP="00857592">
      <w:pPr>
        <w:pStyle w:val="B2"/>
        <w:numPr>
          <w:ilvl w:val="1"/>
          <w:numId w:val="4"/>
        </w:numPr>
        <w:tabs>
          <w:tab w:val="left" w:pos="709"/>
        </w:tabs>
        <w:spacing w:after="0" w:line="360" w:lineRule="auto"/>
        <w:ind w:left="709" w:hanging="709"/>
        <w:jc w:val="left"/>
        <w:rPr>
          <w:rFonts w:ascii="Arial" w:hAnsi="Arial" w:cs="Arial"/>
          <w:sz w:val="24"/>
        </w:rPr>
      </w:pPr>
      <w:r w:rsidRPr="00857592">
        <w:rPr>
          <w:rFonts w:ascii="Arial" w:hAnsi="Arial" w:cs="Arial"/>
          <w:sz w:val="24"/>
        </w:rPr>
        <w:t xml:space="preserve">The </w:t>
      </w:r>
      <w:r w:rsidRPr="00857592">
        <w:rPr>
          <w:rFonts w:ascii="Arial" w:hAnsi="Arial" w:cs="Arial"/>
          <w:color w:val="000000"/>
          <w:sz w:val="24"/>
        </w:rPr>
        <w:t xml:space="preserve">Concessionaire </w:t>
      </w:r>
      <w:r w:rsidRPr="00857592">
        <w:rPr>
          <w:rFonts w:ascii="Arial" w:hAnsi="Arial" w:cs="Arial"/>
          <w:sz w:val="24"/>
        </w:rPr>
        <w:t xml:space="preserve">may request consent from the Authority to use any </w:t>
      </w:r>
      <w:r w:rsidR="00F23E9E" w:rsidRPr="00857592">
        <w:rPr>
          <w:rFonts w:ascii="Arial" w:hAnsi="Arial" w:cs="Arial"/>
          <w:sz w:val="24"/>
        </w:rPr>
        <w:t xml:space="preserve">Asset </w:t>
      </w:r>
      <w:r w:rsidRPr="00857592">
        <w:rPr>
          <w:rFonts w:ascii="Arial" w:hAnsi="Arial" w:cs="Arial"/>
          <w:sz w:val="24"/>
        </w:rPr>
        <w:t xml:space="preserve">to host the Equipment.  The Authority shall </w:t>
      </w:r>
      <w:r w:rsidR="004D6B53">
        <w:rPr>
          <w:rFonts w:ascii="Arial" w:hAnsi="Arial" w:cs="Arial"/>
          <w:sz w:val="24"/>
        </w:rPr>
        <w:t>make reasonable endeavours</w:t>
      </w:r>
      <w:r w:rsidR="00BC6023">
        <w:rPr>
          <w:rFonts w:ascii="Arial" w:hAnsi="Arial" w:cs="Arial"/>
          <w:sz w:val="24"/>
        </w:rPr>
        <w:t xml:space="preserve"> to </w:t>
      </w:r>
      <w:r w:rsidRPr="00857592">
        <w:rPr>
          <w:rFonts w:ascii="Arial" w:hAnsi="Arial" w:cs="Arial"/>
          <w:sz w:val="24"/>
        </w:rPr>
        <w:t xml:space="preserve">reply to each request within 30 days and may give or withhold consent at its </w:t>
      </w:r>
      <w:r w:rsidR="00F23E9E" w:rsidRPr="00857592">
        <w:rPr>
          <w:rFonts w:ascii="Arial" w:hAnsi="Arial" w:cs="Arial"/>
          <w:sz w:val="24"/>
        </w:rPr>
        <w:t xml:space="preserve">reasonable </w:t>
      </w:r>
      <w:r w:rsidRPr="00857592">
        <w:rPr>
          <w:rFonts w:ascii="Arial" w:hAnsi="Arial" w:cs="Arial"/>
          <w:sz w:val="24"/>
        </w:rPr>
        <w:t xml:space="preserve">discretion. </w:t>
      </w:r>
      <w:r w:rsidR="00BC6023">
        <w:rPr>
          <w:rFonts w:ascii="Arial" w:hAnsi="Arial" w:cs="Arial"/>
          <w:sz w:val="24"/>
        </w:rPr>
        <w:t xml:space="preserve">Failure to respond within 30 days will not mean that that the Concessionaire can proceed on the basis that deemed consent is given, they must await the Authority’s reply. </w:t>
      </w:r>
      <w:r w:rsidR="00F23E9E" w:rsidRPr="00857592">
        <w:rPr>
          <w:rFonts w:ascii="Arial" w:hAnsi="Arial" w:cs="Arial"/>
          <w:sz w:val="24"/>
        </w:rPr>
        <w:t xml:space="preserve">In responding to such a request the Authority shall provide </w:t>
      </w:r>
      <w:r w:rsidR="00BC6023">
        <w:rPr>
          <w:rFonts w:ascii="Arial" w:hAnsi="Arial" w:cs="Arial"/>
          <w:sz w:val="24"/>
        </w:rPr>
        <w:t>reasonable grounds</w:t>
      </w:r>
      <w:r w:rsidR="00F23E9E" w:rsidRPr="00857592">
        <w:rPr>
          <w:rFonts w:ascii="Arial" w:hAnsi="Arial" w:cs="Arial"/>
          <w:sz w:val="24"/>
        </w:rPr>
        <w:t xml:space="preserve"> for any refusal.</w:t>
      </w:r>
      <w:r w:rsidRPr="00857592">
        <w:rPr>
          <w:rFonts w:ascii="Arial" w:hAnsi="Arial" w:cs="Arial"/>
          <w:sz w:val="24"/>
        </w:rPr>
        <w:t xml:space="preserve">   </w:t>
      </w:r>
      <w:r w:rsidR="00375714" w:rsidRPr="008463AB">
        <w:rPr>
          <w:rFonts w:ascii="Arial" w:hAnsi="Arial" w:cs="Arial"/>
          <w:sz w:val="24"/>
        </w:rPr>
        <w:t xml:space="preserve">Each Asset granted consent by the Authority shall be defined as and become a Specified Asset for the purposes of this Agreement. </w:t>
      </w:r>
      <w:r w:rsidR="00375714">
        <w:rPr>
          <w:rFonts w:ascii="Arial" w:hAnsi="Arial" w:cs="Arial"/>
          <w:sz w:val="24"/>
        </w:rPr>
        <w:t xml:space="preserve"> </w:t>
      </w:r>
      <w:r w:rsidRPr="00857592">
        <w:rPr>
          <w:rFonts w:ascii="Arial" w:hAnsi="Arial" w:cs="Arial"/>
          <w:sz w:val="24"/>
        </w:rPr>
        <w:t xml:space="preserve">The giving of consent under this Clause 2.3 shall not affect the Parties’ liabilities under this </w:t>
      </w:r>
      <w:r w:rsidR="00427204" w:rsidRPr="00857592">
        <w:rPr>
          <w:rFonts w:ascii="Arial" w:hAnsi="Arial" w:cs="Arial"/>
          <w:sz w:val="24"/>
        </w:rPr>
        <w:t>Contract</w:t>
      </w:r>
      <w:r w:rsidR="00F23E9E" w:rsidRPr="00857592">
        <w:rPr>
          <w:rFonts w:ascii="Arial" w:hAnsi="Arial" w:cs="Arial"/>
          <w:sz w:val="24"/>
        </w:rPr>
        <w:t>.</w:t>
      </w:r>
    </w:p>
    <w:p w14:paraId="78A00AFD" w14:textId="77777777" w:rsidR="00070476" w:rsidRPr="00857592" w:rsidRDefault="00070476" w:rsidP="00857592">
      <w:pPr>
        <w:pStyle w:val="B2"/>
        <w:numPr>
          <w:ilvl w:val="1"/>
          <w:numId w:val="4"/>
        </w:numPr>
        <w:tabs>
          <w:tab w:val="left" w:pos="709"/>
        </w:tabs>
        <w:spacing w:after="0" w:line="360" w:lineRule="auto"/>
        <w:ind w:left="709" w:hanging="709"/>
        <w:jc w:val="left"/>
        <w:rPr>
          <w:rFonts w:ascii="Arial" w:hAnsi="Arial" w:cs="Arial"/>
          <w:sz w:val="24"/>
        </w:rPr>
      </w:pPr>
      <w:r w:rsidRPr="00857592">
        <w:rPr>
          <w:rFonts w:ascii="Arial" w:hAnsi="Arial" w:cs="Arial"/>
          <w:sz w:val="24"/>
        </w:rPr>
        <w:t xml:space="preserve">On agreement pursuant to Clause 2.3 above, the site of such </w:t>
      </w:r>
      <w:r w:rsidR="00F23E9E" w:rsidRPr="00857592">
        <w:rPr>
          <w:rFonts w:ascii="Arial" w:hAnsi="Arial" w:cs="Arial"/>
          <w:sz w:val="24"/>
        </w:rPr>
        <w:t>Specified Asset</w:t>
      </w:r>
      <w:r w:rsidR="00431E36" w:rsidRPr="00857592">
        <w:rPr>
          <w:rFonts w:ascii="Arial" w:hAnsi="Arial" w:cs="Arial"/>
          <w:sz w:val="24"/>
        </w:rPr>
        <w:t>s</w:t>
      </w:r>
      <w:r w:rsidR="00F23E9E" w:rsidRPr="00857592">
        <w:rPr>
          <w:rFonts w:ascii="Arial" w:hAnsi="Arial" w:cs="Arial"/>
          <w:sz w:val="24"/>
        </w:rPr>
        <w:t xml:space="preserve"> </w:t>
      </w:r>
      <w:r w:rsidRPr="00857592">
        <w:rPr>
          <w:rFonts w:ascii="Arial" w:hAnsi="Arial" w:cs="Arial"/>
          <w:sz w:val="24"/>
        </w:rPr>
        <w:t xml:space="preserve">shall be known as a </w:t>
      </w:r>
      <w:r w:rsidRPr="00857592">
        <w:rPr>
          <w:rFonts w:ascii="Arial" w:hAnsi="Arial" w:cs="Arial"/>
          <w:b/>
          <w:sz w:val="24"/>
        </w:rPr>
        <w:t>Location</w:t>
      </w:r>
      <w:r w:rsidRPr="00857592">
        <w:rPr>
          <w:rFonts w:ascii="Arial" w:hAnsi="Arial" w:cs="Arial"/>
          <w:sz w:val="24"/>
        </w:rPr>
        <w:t xml:space="preserve">.  The </w:t>
      </w:r>
      <w:r w:rsidRPr="00857592">
        <w:rPr>
          <w:rFonts w:ascii="Arial" w:hAnsi="Arial" w:cs="Arial"/>
          <w:color w:val="000000"/>
          <w:sz w:val="24"/>
        </w:rPr>
        <w:t xml:space="preserve">Concessionaire </w:t>
      </w:r>
      <w:r w:rsidRPr="00857592">
        <w:rPr>
          <w:rFonts w:ascii="Arial" w:hAnsi="Arial" w:cs="Arial"/>
          <w:sz w:val="24"/>
        </w:rPr>
        <w:t xml:space="preserve">and the Authority will record designated Locations in the form shown at Schedule </w:t>
      </w:r>
      <w:r w:rsidR="00911D98" w:rsidRPr="00857592">
        <w:rPr>
          <w:rFonts w:ascii="Arial" w:hAnsi="Arial" w:cs="Arial"/>
          <w:sz w:val="24"/>
        </w:rPr>
        <w:t>6</w:t>
      </w:r>
      <w:r w:rsidRPr="00857592">
        <w:rPr>
          <w:rFonts w:ascii="Arial" w:hAnsi="Arial" w:cs="Arial"/>
          <w:sz w:val="24"/>
        </w:rPr>
        <w:t xml:space="preserve"> to this </w:t>
      </w:r>
      <w:r w:rsidR="00427204" w:rsidRPr="00857592">
        <w:rPr>
          <w:rFonts w:ascii="Arial" w:hAnsi="Arial" w:cs="Arial"/>
          <w:sz w:val="24"/>
        </w:rPr>
        <w:t>Contract</w:t>
      </w:r>
      <w:r w:rsidR="009C6AD2" w:rsidRPr="00857592">
        <w:rPr>
          <w:rFonts w:ascii="Arial" w:hAnsi="Arial" w:cs="Arial"/>
          <w:sz w:val="24"/>
        </w:rPr>
        <w:t xml:space="preserve"> (“</w:t>
      </w:r>
      <w:r w:rsidR="009C6AD2" w:rsidRPr="00857592">
        <w:rPr>
          <w:rFonts w:ascii="Arial" w:hAnsi="Arial" w:cs="Arial"/>
          <w:b/>
          <w:sz w:val="24"/>
        </w:rPr>
        <w:t>List of Locations</w:t>
      </w:r>
      <w:r w:rsidR="009C6AD2" w:rsidRPr="00857592">
        <w:rPr>
          <w:rFonts w:ascii="Arial" w:hAnsi="Arial" w:cs="Arial"/>
          <w:sz w:val="24"/>
        </w:rPr>
        <w:t>”</w:t>
      </w:r>
      <w:r w:rsidR="00986688">
        <w:rPr>
          <w:rFonts w:ascii="Arial" w:hAnsi="Arial" w:cs="Arial"/>
          <w:sz w:val="24"/>
        </w:rPr>
        <w:t>)</w:t>
      </w:r>
      <w:r w:rsidRPr="00857592">
        <w:rPr>
          <w:rFonts w:ascii="Arial" w:hAnsi="Arial" w:cs="Arial"/>
          <w:sz w:val="24"/>
        </w:rPr>
        <w:t xml:space="preserve">.  This list of Locations shall be maintained by the </w:t>
      </w:r>
      <w:r w:rsidRPr="00857592">
        <w:rPr>
          <w:rFonts w:ascii="Arial" w:hAnsi="Arial" w:cs="Arial"/>
          <w:color w:val="000000"/>
          <w:sz w:val="24"/>
        </w:rPr>
        <w:t xml:space="preserve">Concessionaire </w:t>
      </w:r>
      <w:r w:rsidRPr="00857592">
        <w:rPr>
          <w:rFonts w:ascii="Arial" w:hAnsi="Arial" w:cs="Arial"/>
          <w:sz w:val="24"/>
        </w:rPr>
        <w:t xml:space="preserve">and the </w:t>
      </w:r>
      <w:r w:rsidRPr="00857592">
        <w:rPr>
          <w:rFonts w:ascii="Arial" w:hAnsi="Arial" w:cs="Arial"/>
          <w:color w:val="000000"/>
          <w:sz w:val="24"/>
        </w:rPr>
        <w:t xml:space="preserve">Concessionaire </w:t>
      </w:r>
      <w:r w:rsidRPr="00857592">
        <w:rPr>
          <w:rFonts w:ascii="Arial" w:hAnsi="Arial" w:cs="Arial"/>
          <w:sz w:val="24"/>
        </w:rPr>
        <w:t xml:space="preserve">shall provide a copy to the Authority </w:t>
      </w:r>
      <w:r w:rsidR="003A02EE" w:rsidRPr="00857592">
        <w:rPr>
          <w:rFonts w:ascii="Arial" w:hAnsi="Arial" w:cs="Arial"/>
          <w:sz w:val="24"/>
        </w:rPr>
        <w:t xml:space="preserve">on request and </w:t>
      </w:r>
      <w:r w:rsidRPr="00857592">
        <w:rPr>
          <w:rFonts w:ascii="Arial" w:hAnsi="Arial" w:cs="Arial"/>
          <w:sz w:val="24"/>
        </w:rPr>
        <w:t>each time it is amended or updated.</w:t>
      </w:r>
    </w:p>
    <w:p w14:paraId="2ED28931" w14:textId="77777777" w:rsidR="000C30A3" w:rsidRPr="00857592" w:rsidRDefault="000C30A3" w:rsidP="00857592">
      <w:pPr>
        <w:pStyle w:val="PlainText"/>
        <w:spacing w:line="360" w:lineRule="auto"/>
        <w:ind w:left="709" w:hanging="709"/>
        <w:rPr>
          <w:rFonts w:ascii="Arial" w:hAnsi="Arial" w:cs="Arial"/>
          <w:sz w:val="24"/>
          <w:szCs w:val="24"/>
        </w:rPr>
      </w:pPr>
      <w:r w:rsidRPr="00857592">
        <w:rPr>
          <w:rFonts w:ascii="Arial" w:hAnsi="Arial" w:cs="Arial"/>
          <w:sz w:val="24"/>
          <w:szCs w:val="24"/>
        </w:rPr>
        <w:t>2.5</w:t>
      </w:r>
      <w:r w:rsidRPr="00857592">
        <w:rPr>
          <w:rFonts w:ascii="Arial" w:hAnsi="Arial" w:cs="Arial"/>
          <w:sz w:val="24"/>
          <w:szCs w:val="24"/>
        </w:rPr>
        <w:tab/>
        <w:t xml:space="preserve">The Concessionaire will provide for each Location documentation detailing the hardware deployed and associated cabling (external and internal) with as built drawings and photographs. </w:t>
      </w:r>
    </w:p>
    <w:p w14:paraId="5DE5EB40" w14:textId="77777777" w:rsidR="00F23E9E" w:rsidRPr="00857592" w:rsidRDefault="00F23E9E" w:rsidP="00857592">
      <w:pPr>
        <w:tabs>
          <w:tab w:val="left" w:pos="709"/>
        </w:tabs>
        <w:spacing w:before="120" w:after="0" w:line="360" w:lineRule="auto"/>
        <w:rPr>
          <w:rFonts w:ascii="Arial" w:hAnsi="Arial" w:cs="Arial"/>
          <w:sz w:val="24"/>
          <w:szCs w:val="24"/>
        </w:rPr>
      </w:pPr>
    </w:p>
    <w:p w14:paraId="587ED6E8" w14:textId="77777777" w:rsidR="001A44F0" w:rsidRPr="007C60AD" w:rsidRDefault="001A44F0" w:rsidP="00857592">
      <w:pPr>
        <w:pStyle w:val="ListParagraph"/>
        <w:numPr>
          <w:ilvl w:val="0"/>
          <w:numId w:val="20"/>
        </w:numPr>
        <w:tabs>
          <w:tab w:val="left" w:pos="709"/>
        </w:tabs>
        <w:spacing w:before="120" w:after="0" w:line="360" w:lineRule="auto"/>
        <w:ind w:left="709" w:hanging="709"/>
        <w:rPr>
          <w:rFonts w:ascii="Arial" w:hAnsi="Arial" w:cs="Arial"/>
          <w:b/>
          <w:sz w:val="24"/>
          <w:szCs w:val="24"/>
        </w:rPr>
      </w:pPr>
      <w:r w:rsidRPr="007C60AD">
        <w:rPr>
          <w:rFonts w:ascii="Arial" w:hAnsi="Arial" w:cs="Arial"/>
          <w:b/>
          <w:sz w:val="24"/>
          <w:szCs w:val="24"/>
        </w:rPr>
        <w:t>TERM</w:t>
      </w:r>
    </w:p>
    <w:p w14:paraId="15076843" w14:textId="77777777" w:rsidR="001A44F0" w:rsidRPr="00857592" w:rsidRDefault="001A44F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lastRenderedPageBreak/>
        <w:t>3.1</w:t>
      </w:r>
      <w:r w:rsidRPr="00857592">
        <w:rPr>
          <w:rFonts w:ascii="Arial" w:hAnsi="Arial" w:cs="Arial"/>
          <w:sz w:val="24"/>
          <w:szCs w:val="24"/>
        </w:rPr>
        <w:tab/>
        <w:t xml:space="preserve">This </w:t>
      </w:r>
      <w:r w:rsidR="00427204" w:rsidRPr="00857592">
        <w:rPr>
          <w:rFonts w:ascii="Arial" w:hAnsi="Arial" w:cs="Arial"/>
          <w:sz w:val="24"/>
          <w:szCs w:val="24"/>
        </w:rPr>
        <w:t>Contract</w:t>
      </w:r>
      <w:r w:rsidRPr="00857592">
        <w:rPr>
          <w:rFonts w:ascii="Arial" w:hAnsi="Arial" w:cs="Arial"/>
          <w:sz w:val="24"/>
          <w:szCs w:val="24"/>
        </w:rPr>
        <w:t xml:space="preserve"> shall commence on the Commencement Date and shall expire on the </w:t>
      </w:r>
      <w:r w:rsidR="0005192D" w:rsidRPr="00857592">
        <w:rPr>
          <w:rFonts w:ascii="Arial" w:hAnsi="Arial" w:cs="Arial"/>
          <w:sz w:val="24"/>
          <w:szCs w:val="24"/>
        </w:rPr>
        <w:t>Contract</w:t>
      </w:r>
      <w:r w:rsidR="00385E91" w:rsidRPr="00857592">
        <w:rPr>
          <w:rFonts w:ascii="Arial" w:hAnsi="Arial" w:cs="Arial"/>
          <w:sz w:val="24"/>
          <w:szCs w:val="24"/>
        </w:rPr>
        <w:t xml:space="preserve"> End Date</w:t>
      </w:r>
      <w:r w:rsidRPr="00857592">
        <w:rPr>
          <w:rFonts w:ascii="Arial" w:hAnsi="Arial" w:cs="Arial"/>
          <w:sz w:val="24"/>
          <w:szCs w:val="24"/>
        </w:rPr>
        <w:t xml:space="preserve"> unless the </w:t>
      </w:r>
      <w:r w:rsidR="00427204" w:rsidRPr="00857592">
        <w:rPr>
          <w:rFonts w:ascii="Arial" w:hAnsi="Arial" w:cs="Arial"/>
          <w:sz w:val="24"/>
          <w:szCs w:val="24"/>
        </w:rPr>
        <w:t>Contract</w:t>
      </w:r>
      <w:r w:rsidRPr="00857592">
        <w:rPr>
          <w:rFonts w:ascii="Arial" w:hAnsi="Arial" w:cs="Arial"/>
          <w:sz w:val="24"/>
          <w:szCs w:val="24"/>
        </w:rPr>
        <w:t xml:space="preserve"> is terminated sooner in accordance with this </w:t>
      </w:r>
      <w:r w:rsidR="00427204" w:rsidRPr="00857592">
        <w:rPr>
          <w:rFonts w:ascii="Arial" w:hAnsi="Arial" w:cs="Arial"/>
          <w:sz w:val="24"/>
          <w:szCs w:val="24"/>
        </w:rPr>
        <w:t>Contract</w:t>
      </w:r>
      <w:r w:rsidRPr="00857592">
        <w:rPr>
          <w:rFonts w:ascii="Arial" w:hAnsi="Arial" w:cs="Arial"/>
          <w:sz w:val="24"/>
          <w:szCs w:val="24"/>
        </w:rPr>
        <w:t xml:space="preserve"> or in accordance with common law or statute</w:t>
      </w:r>
      <w:r w:rsidR="007B5A31" w:rsidRPr="00857592">
        <w:rPr>
          <w:rFonts w:ascii="Arial" w:hAnsi="Arial" w:cs="Arial"/>
          <w:sz w:val="24"/>
          <w:szCs w:val="24"/>
        </w:rPr>
        <w:t xml:space="preserve">. </w:t>
      </w:r>
      <w:r w:rsidRPr="00857592">
        <w:rPr>
          <w:rFonts w:ascii="Arial" w:hAnsi="Arial" w:cs="Arial"/>
          <w:sz w:val="24"/>
          <w:szCs w:val="24"/>
        </w:rPr>
        <w:t xml:space="preserve"> </w:t>
      </w:r>
    </w:p>
    <w:p w14:paraId="58378DFB" w14:textId="77777777" w:rsidR="001A44F0" w:rsidRPr="00857592" w:rsidRDefault="001A44F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3.2</w:t>
      </w:r>
      <w:r w:rsidRPr="00857592">
        <w:rPr>
          <w:rFonts w:ascii="Arial" w:hAnsi="Arial" w:cs="Arial"/>
          <w:sz w:val="24"/>
          <w:szCs w:val="24"/>
        </w:rPr>
        <w:tab/>
        <w:t xml:space="preserve">The Concessionaire shall execute the </w:t>
      </w:r>
      <w:r w:rsidR="00427204" w:rsidRPr="00857592">
        <w:rPr>
          <w:rFonts w:ascii="Arial" w:hAnsi="Arial" w:cs="Arial"/>
          <w:sz w:val="24"/>
          <w:szCs w:val="24"/>
        </w:rPr>
        <w:t>Contract</w:t>
      </w:r>
      <w:r w:rsidRPr="00857592">
        <w:rPr>
          <w:rFonts w:ascii="Arial" w:hAnsi="Arial" w:cs="Arial"/>
          <w:sz w:val="24"/>
          <w:szCs w:val="24"/>
        </w:rPr>
        <w:t xml:space="preserve"> promptly and shall not save as expressly authorised in advance by the Authority in writing, be granted access to the Specified </w:t>
      </w:r>
      <w:r w:rsidR="004F2136" w:rsidRPr="00857592">
        <w:rPr>
          <w:rFonts w:ascii="Arial" w:hAnsi="Arial" w:cs="Arial"/>
          <w:sz w:val="24"/>
          <w:szCs w:val="24"/>
        </w:rPr>
        <w:t xml:space="preserve">Assets </w:t>
      </w:r>
      <w:r w:rsidRPr="00857592">
        <w:rPr>
          <w:rFonts w:ascii="Arial" w:hAnsi="Arial" w:cs="Arial"/>
          <w:sz w:val="24"/>
          <w:szCs w:val="24"/>
        </w:rPr>
        <w:t xml:space="preserve">or carry out the Works until it has so executed the </w:t>
      </w:r>
      <w:r w:rsidR="00427204" w:rsidRPr="00857592">
        <w:rPr>
          <w:rFonts w:ascii="Arial" w:hAnsi="Arial" w:cs="Arial"/>
          <w:sz w:val="24"/>
          <w:szCs w:val="24"/>
        </w:rPr>
        <w:t>Contract</w:t>
      </w:r>
      <w:r w:rsidRPr="00857592">
        <w:rPr>
          <w:rFonts w:ascii="Arial" w:hAnsi="Arial" w:cs="Arial"/>
          <w:sz w:val="24"/>
          <w:szCs w:val="24"/>
        </w:rPr>
        <w:t>.</w:t>
      </w:r>
    </w:p>
    <w:p w14:paraId="664EC680" w14:textId="77777777" w:rsidR="00602C94" w:rsidRPr="00857592" w:rsidRDefault="00602C94" w:rsidP="00857592">
      <w:pPr>
        <w:pStyle w:val="B2"/>
        <w:numPr>
          <w:ilvl w:val="0"/>
          <w:numId w:val="0"/>
        </w:numPr>
        <w:tabs>
          <w:tab w:val="left" w:pos="709"/>
        </w:tabs>
        <w:spacing w:after="0" w:line="360" w:lineRule="auto"/>
        <w:ind w:left="576" w:hanging="576"/>
        <w:jc w:val="left"/>
        <w:rPr>
          <w:rFonts w:ascii="Arial" w:hAnsi="Arial" w:cs="Arial"/>
          <w:sz w:val="24"/>
        </w:rPr>
      </w:pPr>
      <w:r w:rsidRPr="00857592">
        <w:rPr>
          <w:rFonts w:ascii="Arial" w:hAnsi="Arial" w:cs="Arial"/>
          <w:b/>
          <w:sz w:val="24"/>
        </w:rPr>
        <w:t xml:space="preserve">4. </w:t>
      </w:r>
      <w:r w:rsidRPr="00857592">
        <w:rPr>
          <w:rFonts w:ascii="Arial" w:hAnsi="Arial" w:cs="Arial"/>
          <w:b/>
          <w:sz w:val="24"/>
        </w:rPr>
        <w:tab/>
        <w:t>EXCLUSIVITY</w:t>
      </w:r>
    </w:p>
    <w:p w14:paraId="7722010D" w14:textId="77777777" w:rsidR="00753CF5" w:rsidRDefault="00602C94" w:rsidP="00753CF5">
      <w:pPr>
        <w:autoSpaceDE w:val="0"/>
        <w:autoSpaceDN w:val="0"/>
        <w:adjustRightInd w:val="0"/>
        <w:spacing w:after="0" w:line="360" w:lineRule="auto"/>
        <w:ind w:left="576" w:hanging="576"/>
        <w:rPr>
          <w:rFonts w:ascii="Arial" w:hAnsi="Arial" w:cs="Arial"/>
          <w:sz w:val="24"/>
        </w:rPr>
      </w:pPr>
      <w:proofErr w:type="gramStart"/>
      <w:r w:rsidRPr="00857592">
        <w:rPr>
          <w:rFonts w:ascii="Arial" w:hAnsi="Arial" w:cs="Arial"/>
          <w:sz w:val="24"/>
        </w:rPr>
        <w:t xml:space="preserve">4.1  </w:t>
      </w:r>
      <w:r w:rsidR="00753CF5" w:rsidRPr="00857592">
        <w:rPr>
          <w:rFonts w:ascii="Arial" w:hAnsi="Arial" w:cs="Arial"/>
          <w:sz w:val="24"/>
        </w:rPr>
        <w:t>Subject</w:t>
      </w:r>
      <w:proofErr w:type="gramEnd"/>
      <w:r w:rsidR="00753CF5" w:rsidRPr="00857592">
        <w:rPr>
          <w:rFonts w:ascii="Arial" w:hAnsi="Arial" w:cs="Arial"/>
          <w:sz w:val="24"/>
        </w:rPr>
        <w:t xml:space="preserve"> to Clause 4.2 below nothing in this agreement shall affect the ability of the Authority to use any Assets, including Specified Assets, for any purpose which it sees fit. For the avoidance of doubt nothing in this Contract shall prejudice the right of the Authority acting alone or with other statutory organisations and agencies to carry out activities of whatever nature</w:t>
      </w:r>
      <w:r w:rsidR="00753CF5">
        <w:rPr>
          <w:rFonts w:ascii="Arial" w:hAnsi="Arial" w:cs="Arial"/>
          <w:sz w:val="24"/>
        </w:rPr>
        <w:t xml:space="preserve"> including the provision of a wireless network </w:t>
      </w:r>
      <w:r w:rsidR="00753CF5" w:rsidRPr="00C206BD">
        <w:rPr>
          <w:rFonts w:ascii="Arial" w:hAnsi="Arial" w:cs="Arial"/>
          <w:sz w:val="24"/>
        </w:rPr>
        <w:t>for the purpose of exercising statutory powers including the delivery of non-commercial Authority services</w:t>
      </w:r>
      <w:r w:rsidR="00753CF5">
        <w:rPr>
          <w:rFonts w:ascii="Arial" w:hAnsi="Arial" w:cs="Arial"/>
          <w:sz w:val="24"/>
        </w:rPr>
        <w:t>.</w:t>
      </w:r>
      <w:r w:rsidR="00753CF5" w:rsidRPr="00857592">
        <w:rPr>
          <w:rFonts w:ascii="Arial" w:hAnsi="Arial" w:cs="Arial"/>
          <w:sz w:val="24"/>
        </w:rPr>
        <w:t xml:space="preserve">, </w:t>
      </w:r>
    </w:p>
    <w:p w14:paraId="6E8F46C8" w14:textId="77777777" w:rsidR="00753CF5" w:rsidRDefault="00753CF5" w:rsidP="00753CF5">
      <w:pPr>
        <w:autoSpaceDE w:val="0"/>
        <w:autoSpaceDN w:val="0"/>
        <w:adjustRightInd w:val="0"/>
        <w:spacing w:after="0" w:line="360" w:lineRule="auto"/>
        <w:ind w:left="576" w:hanging="576"/>
        <w:rPr>
          <w:rFonts w:ascii="Arial" w:hAnsi="Arial" w:cs="Arial"/>
          <w:sz w:val="24"/>
        </w:rPr>
      </w:pPr>
    </w:p>
    <w:p w14:paraId="099B58A0" w14:textId="77777777" w:rsidR="00753CF5" w:rsidRPr="00360657" w:rsidRDefault="00753CF5" w:rsidP="00753CF5">
      <w:pPr>
        <w:pStyle w:val="BurnessPaullClauseNumbering3"/>
        <w:numPr>
          <w:ilvl w:val="2"/>
          <w:numId w:val="38"/>
        </w:numPr>
        <w:rPr>
          <w:rFonts w:ascii="Arial" w:hAnsi="Arial" w:cs="Arial"/>
          <w:sz w:val="24"/>
          <w:szCs w:val="24"/>
        </w:rPr>
      </w:pPr>
      <w:r w:rsidRPr="00360657">
        <w:rPr>
          <w:rFonts w:ascii="Arial" w:hAnsi="Arial" w:cs="Arial"/>
          <w:sz w:val="24"/>
          <w:szCs w:val="24"/>
        </w:rPr>
        <w:t xml:space="preserve">the Council for the purpose of fulfilling statutory functions; </w:t>
      </w:r>
    </w:p>
    <w:p w14:paraId="27A3B03E" w14:textId="77777777" w:rsidR="00753CF5" w:rsidRPr="00360657" w:rsidRDefault="00753CF5" w:rsidP="00753CF5">
      <w:pPr>
        <w:pStyle w:val="BurnessPaullClauseNumbering3"/>
        <w:numPr>
          <w:ilvl w:val="2"/>
          <w:numId w:val="38"/>
        </w:numPr>
        <w:rPr>
          <w:rFonts w:ascii="Arial" w:hAnsi="Arial" w:cs="Arial"/>
          <w:sz w:val="24"/>
          <w:szCs w:val="24"/>
        </w:rPr>
      </w:pPr>
      <w:r w:rsidRPr="00360657">
        <w:rPr>
          <w:rFonts w:ascii="Arial" w:hAnsi="Arial" w:cs="Arial"/>
          <w:sz w:val="24"/>
          <w:szCs w:val="24"/>
        </w:rPr>
        <w:t xml:space="preserve">law enforcement agencies for exercising law enforcement powers; or, </w:t>
      </w:r>
    </w:p>
    <w:p w14:paraId="4DAD0441" w14:textId="77777777" w:rsidR="00753CF5" w:rsidRPr="00360657" w:rsidRDefault="00753CF5" w:rsidP="00753CF5">
      <w:pPr>
        <w:pStyle w:val="BurnessPaullClauseNumbering3"/>
        <w:numPr>
          <w:ilvl w:val="2"/>
          <w:numId w:val="38"/>
        </w:numPr>
        <w:rPr>
          <w:rFonts w:ascii="Arial" w:hAnsi="Arial" w:cs="Arial"/>
          <w:sz w:val="24"/>
          <w:szCs w:val="24"/>
        </w:rPr>
      </w:pPr>
      <w:proofErr w:type="gramStart"/>
      <w:r w:rsidRPr="00360657">
        <w:rPr>
          <w:rFonts w:ascii="Arial" w:hAnsi="Arial" w:cs="Arial"/>
          <w:sz w:val="24"/>
          <w:szCs w:val="24"/>
        </w:rPr>
        <w:t>emergency</w:t>
      </w:r>
      <w:proofErr w:type="gramEnd"/>
      <w:r w:rsidRPr="00360657">
        <w:rPr>
          <w:rFonts w:ascii="Arial" w:hAnsi="Arial" w:cs="Arial"/>
          <w:sz w:val="24"/>
          <w:szCs w:val="24"/>
        </w:rPr>
        <w:t xml:space="preserve"> services.</w:t>
      </w:r>
    </w:p>
    <w:p w14:paraId="01890144" w14:textId="77777777" w:rsidR="00602C94" w:rsidRPr="00857592" w:rsidRDefault="00602C94" w:rsidP="00857592">
      <w:pPr>
        <w:pStyle w:val="B2"/>
        <w:numPr>
          <w:ilvl w:val="0"/>
          <w:numId w:val="0"/>
        </w:numPr>
        <w:tabs>
          <w:tab w:val="left" w:pos="709"/>
        </w:tabs>
        <w:spacing w:after="0" w:line="360" w:lineRule="auto"/>
        <w:ind w:left="576" w:hanging="576"/>
        <w:jc w:val="left"/>
        <w:rPr>
          <w:rFonts w:ascii="Arial" w:hAnsi="Arial" w:cs="Arial"/>
          <w:sz w:val="24"/>
        </w:rPr>
      </w:pPr>
      <w:r w:rsidRPr="00857592">
        <w:rPr>
          <w:rFonts w:ascii="Arial" w:hAnsi="Arial" w:cs="Arial"/>
          <w:sz w:val="24"/>
        </w:rPr>
        <w:t xml:space="preserve">, </w:t>
      </w:r>
    </w:p>
    <w:p w14:paraId="00024468" w14:textId="77777777" w:rsidR="00602C94" w:rsidRPr="00857592" w:rsidRDefault="00602C94" w:rsidP="00857592">
      <w:pPr>
        <w:tabs>
          <w:tab w:val="left" w:pos="709"/>
        </w:tabs>
        <w:spacing w:before="120" w:after="0" w:line="360" w:lineRule="auto"/>
        <w:ind w:left="576" w:hanging="576"/>
        <w:rPr>
          <w:rFonts w:ascii="Arial" w:hAnsi="Arial" w:cs="Arial"/>
          <w:sz w:val="24"/>
          <w:szCs w:val="24"/>
        </w:rPr>
      </w:pPr>
      <w:r w:rsidRPr="00857592">
        <w:rPr>
          <w:rFonts w:ascii="Arial" w:hAnsi="Arial" w:cs="Arial"/>
          <w:sz w:val="24"/>
          <w:szCs w:val="24"/>
        </w:rPr>
        <w:t>4.2</w:t>
      </w:r>
      <w:r w:rsidRPr="00857592">
        <w:rPr>
          <w:rFonts w:ascii="Arial" w:hAnsi="Arial" w:cs="Arial"/>
          <w:sz w:val="24"/>
          <w:szCs w:val="24"/>
        </w:rPr>
        <w:tab/>
        <w:t xml:space="preserve">The Authority shall notify the </w:t>
      </w:r>
      <w:r w:rsidRPr="00857592">
        <w:rPr>
          <w:rFonts w:ascii="Arial" w:hAnsi="Arial" w:cs="Arial"/>
          <w:color w:val="000000"/>
          <w:sz w:val="24"/>
          <w:szCs w:val="24"/>
        </w:rPr>
        <w:t xml:space="preserve">Concessionaire </w:t>
      </w:r>
      <w:r w:rsidRPr="00857592">
        <w:rPr>
          <w:rFonts w:ascii="Arial" w:hAnsi="Arial" w:cs="Arial"/>
          <w:sz w:val="24"/>
          <w:szCs w:val="24"/>
        </w:rPr>
        <w:t xml:space="preserve">prior to installing or affixing any electronic devices to any of the Specified Assets or to any street furniture adjacent to the Specified Assets.  The Authority shall </w:t>
      </w:r>
      <w:r w:rsidR="00FC6556">
        <w:rPr>
          <w:rFonts w:ascii="Arial" w:hAnsi="Arial" w:cs="Arial"/>
          <w:sz w:val="24"/>
          <w:szCs w:val="24"/>
        </w:rPr>
        <w:t>not authorise any other party to install equipment at the Specified Asset for the purpose of enabling a commercial wireless network at the Location (‘Exclusive Rights’</w:t>
      </w:r>
      <w:proofErr w:type="gramStart"/>
      <w:r w:rsidR="00FC6556">
        <w:rPr>
          <w:rFonts w:ascii="Arial" w:hAnsi="Arial" w:cs="Arial"/>
          <w:sz w:val="24"/>
          <w:szCs w:val="24"/>
        </w:rPr>
        <w:t xml:space="preserve">) </w:t>
      </w:r>
      <w:r w:rsidRPr="00857592">
        <w:rPr>
          <w:rFonts w:ascii="Arial" w:hAnsi="Arial" w:cs="Arial"/>
          <w:sz w:val="24"/>
          <w:szCs w:val="24"/>
        </w:rPr>
        <w:t>.</w:t>
      </w:r>
      <w:proofErr w:type="gramEnd"/>
      <w:r w:rsidRPr="00857592">
        <w:rPr>
          <w:rFonts w:ascii="Arial" w:hAnsi="Arial" w:cs="Arial"/>
          <w:sz w:val="24"/>
          <w:szCs w:val="24"/>
        </w:rPr>
        <w:t xml:space="preserve"> </w:t>
      </w:r>
    </w:p>
    <w:p w14:paraId="7206EDD2" w14:textId="77777777" w:rsidR="00602C94" w:rsidRPr="00857592" w:rsidRDefault="00602C94" w:rsidP="00857592">
      <w:pPr>
        <w:tabs>
          <w:tab w:val="left" w:pos="709"/>
        </w:tabs>
        <w:spacing w:before="120" w:after="0" w:line="360" w:lineRule="auto"/>
        <w:ind w:left="709" w:hanging="709"/>
        <w:rPr>
          <w:rFonts w:ascii="Arial" w:hAnsi="Arial" w:cs="Arial"/>
          <w:sz w:val="24"/>
          <w:szCs w:val="24"/>
        </w:rPr>
      </w:pPr>
    </w:p>
    <w:p w14:paraId="0EDE84CB" w14:textId="77777777" w:rsidR="00602C94" w:rsidRPr="00857592" w:rsidRDefault="00602C94"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4.3</w:t>
      </w:r>
      <w:r w:rsidRPr="00857592">
        <w:rPr>
          <w:rFonts w:ascii="Arial" w:hAnsi="Arial" w:cs="Arial"/>
          <w:sz w:val="24"/>
          <w:szCs w:val="24"/>
        </w:rPr>
        <w:tab/>
      </w:r>
      <w:r w:rsidR="00A70548" w:rsidRPr="00857592">
        <w:rPr>
          <w:rFonts w:ascii="Arial" w:hAnsi="Arial" w:cs="Arial"/>
          <w:sz w:val="24"/>
          <w:szCs w:val="24"/>
        </w:rPr>
        <w:t>Subject to Clause 4.1 above d</w:t>
      </w:r>
      <w:r w:rsidRPr="00857592">
        <w:rPr>
          <w:rFonts w:ascii="Arial" w:hAnsi="Arial" w:cs="Arial"/>
          <w:sz w:val="24"/>
          <w:szCs w:val="24"/>
        </w:rPr>
        <w:t xml:space="preserve">uring the first period of </w:t>
      </w:r>
      <w:r w:rsidR="00753CF5">
        <w:rPr>
          <w:rFonts w:ascii="Arial" w:hAnsi="Arial" w:cs="Arial"/>
          <w:sz w:val="24"/>
          <w:szCs w:val="24"/>
        </w:rPr>
        <w:t>two</w:t>
      </w:r>
      <w:r w:rsidRPr="00857592">
        <w:rPr>
          <w:rFonts w:ascii="Arial" w:hAnsi="Arial" w:cs="Arial"/>
          <w:sz w:val="24"/>
          <w:szCs w:val="24"/>
        </w:rPr>
        <w:t xml:space="preserve"> years commencing on the Commencement Date the Authority shall not authorise others to install </w:t>
      </w:r>
      <w:r w:rsidR="00393681">
        <w:rPr>
          <w:rFonts w:ascii="Arial" w:hAnsi="Arial" w:cs="Arial"/>
          <w:sz w:val="24"/>
          <w:szCs w:val="24"/>
        </w:rPr>
        <w:t>E</w:t>
      </w:r>
      <w:r w:rsidRPr="00857592">
        <w:rPr>
          <w:rFonts w:ascii="Arial" w:hAnsi="Arial" w:cs="Arial"/>
          <w:sz w:val="24"/>
          <w:szCs w:val="24"/>
        </w:rPr>
        <w:t xml:space="preserve">quipment for the purposes of enabling </w:t>
      </w:r>
      <w:r w:rsidR="00375714">
        <w:rPr>
          <w:rFonts w:ascii="Arial" w:hAnsi="Arial" w:cs="Arial"/>
          <w:sz w:val="24"/>
          <w:szCs w:val="24"/>
        </w:rPr>
        <w:t xml:space="preserve">a </w:t>
      </w:r>
      <w:r w:rsidR="002F15A6">
        <w:rPr>
          <w:rFonts w:ascii="Arial" w:hAnsi="Arial" w:cs="Arial"/>
          <w:sz w:val="24"/>
          <w:szCs w:val="24"/>
        </w:rPr>
        <w:t xml:space="preserve">Commercial </w:t>
      </w:r>
      <w:r w:rsidR="005A0145" w:rsidRPr="00857592">
        <w:rPr>
          <w:rFonts w:ascii="Arial" w:hAnsi="Arial" w:cs="Arial"/>
          <w:sz w:val="24"/>
          <w:szCs w:val="24"/>
        </w:rPr>
        <w:t>Wireless Network</w:t>
      </w:r>
      <w:r w:rsidRPr="00857592">
        <w:rPr>
          <w:rFonts w:ascii="Arial" w:hAnsi="Arial" w:cs="Arial"/>
          <w:sz w:val="24"/>
          <w:szCs w:val="24"/>
        </w:rPr>
        <w:t xml:space="preserve"> using the Assets or Specified Assets (“Initial Period of Exclusivity”).</w:t>
      </w:r>
    </w:p>
    <w:p w14:paraId="099911BA" w14:textId="5392FF7C" w:rsidR="00753CF5" w:rsidRPr="00B36D77" w:rsidRDefault="00753CF5" w:rsidP="00753CF5">
      <w:pPr>
        <w:tabs>
          <w:tab w:val="left" w:pos="709"/>
        </w:tabs>
        <w:spacing w:before="120" w:after="0" w:line="360" w:lineRule="auto"/>
        <w:ind w:left="576" w:hanging="576"/>
        <w:rPr>
          <w:rFonts w:ascii="Arial" w:hAnsi="Arial" w:cs="Arial"/>
          <w:b/>
          <w:sz w:val="24"/>
          <w:szCs w:val="24"/>
        </w:rPr>
      </w:pPr>
      <w:r>
        <w:rPr>
          <w:rFonts w:ascii="Arial" w:hAnsi="Arial" w:cs="Arial"/>
          <w:sz w:val="24"/>
          <w:szCs w:val="24"/>
        </w:rPr>
        <w:lastRenderedPageBreak/>
        <w:t xml:space="preserve">          </w:t>
      </w:r>
      <w:r w:rsidRPr="00B36D77">
        <w:rPr>
          <w:rFonts w:ascii="Arial" w:hAnsi="Arial" w:cs="Arial"/>
          <w:b/>
          <w:sz w:val="24"/>
          <w:szCs w:val="24"/>
        </w:rPr>
        <w:t xml:space="preserve">Whilst </w:t>
      </w:r>
      <w:r>
        <w:rPr>
          <w:rFonts w:ascii="Arial" w:hAnsi="Arial" w:cs="Arial"/>
          <w:b/>
          <w:sz w:val="24"/>
          <w:szCs w:val="24"/>
        </w:rPr>
        <w:t>Southend-on-Sea</w:t>
      </w:r>
      <w:r w:rsidRPr="00B36D77">
        <w:rPr>
          <w:rFonts w:ascii="Arial" w:hAnsi="Arial" w:cs="Arial"/>
          <w:b/>
          <w:sz w:val="24"/>
          <w:szCs w:val="24"/>
        </w:rPr>
        <w:t xml:space="preserve"> Borough Council anticipates offering a </w:t>
      </w:r>
      <w:proofErr w:type="gramStart"/>
      <w:r w:rsidRPr="00B36D77">
        <w:rPr>
          <w:rFonts w:ascii="Arial" w:hAnsi="Arial" w:cs="Arial"/>
          <w:b/>
          <w:sz w:val="24"/>
          <w:szCs w:val="24"/>
        </w:rPr>
        <w:t xml:space="preserve">minimum </w:t>
      </w:r>
      <w:r w:rsidR="00995E20">
        <w:rPr>
          <w:rFonts w:ascii="Arial" w:hAnsi="Arial" w:cs="Arial"/>
          <w:b/>
          <w:sz w:val="24"/>
          <w:szCs w:val="24"/>
        </w:rPr>
        <w:t xml:space="preserve"> </w:t>
      </w:r>
      <w:r>
        <w:rPr>
          <w:rFonts w:ascii="Arial" w:hAnsi="Arial" w:cs="Arial"/>
          <w:b/>
          <w:sz w:val="24"/>
          <w:szCs w:val="24"/>
        </w:rPr>
        <w:t>two</w:t>
      </w:r>
      <w:proofErr w:type="gramEnd"/>
      <w:r>
        <w:rPr>
          <w:rFonts w:ascii="Arial" w:hAnsi="Arial" w:cs="Arial"/>
          <w:b/>
          <w:sz w:val="24"/>
          <w:szCs w:val="24"/>
        </w:rPr>
        <w:t xml:space="preserve"> </w:t>
      </w:r>
      <w:r w:rsidRPr="00B36D77">
        <w:rPr>
          <w:rFonts w:ascii="Arial" w:hAnsi="Arial" w:cs="Arial"/>
          <w:b/>
          <w:sz w:val="24"/>
          <w:szCs w:val="24"/>
        </w:rPr>
        <w:t>year</w:t>
      </w:r>
      <w:r>
        <w:rPr>
          <w:rFonts w:ascii="Arial" w:hAnsi="Arial" w:cs="Arial"/>
          <w:b/>
          <w:sz w:val="24"/>
          <w:szCs w:val="24"/>
        </w:rPr>
        <w:t xml:space="preserve"> </w:t>
      </w:r>
      <w:r w:rsidRPr="00B36D77">
        <w:rPr>
          <w:rFonts w:ascii="Arial" w:hAnsi="Arial" w:cs="Arial"/>
          <w:b/>
          <w:sz w:val="24"/>
          <w:szCs w:val="24"/>
        </w:rPr>
        <w:t xml:space="preserve">exclusivity, </w:t>
      </w:r>
      <w:r>
        <w:rPr>
          <w:rFonts w:ascii="Arial" w:hAnsi="Arial" w:cs="Arial"/>
          <w:b/>
          <w:sz w:val="24"/>
          <w:szCs w:val="24"/>
        </w:rPr>
        <w:t xml:space="preserve">Southend-on-Sea </w:t>
      </w:r>
      <w:r w:rsidRPr="00B36D77">
        <w:rPr>
          <w:rFonts w:ascii="Arial" w:hAnsi="Arial" w:cs="Arial"/>
          <w:b/>
          <w:sz w:val="24"/>
          <w:szCs w:val="24"/>
        </w:rPr>
        <w:t xml:space="preserve">Borough Council is willing to </w:t>
      </w:r>
      <w:r w:rsidR="00995E20">
        <w:rPr>
          <w:rFonts w:ascii="Arial" w:hAnsi="Arial" w:cs="Arial"/>
          <w:b/>
          <w:sz w:val="24"/>
          <w:szCs w:val="24"/>
        </w:rPr>
        <w:t xml:space="preserve"> </w:t>
      </w:r>
      <w:r w:rsidRPr="00B36D77">
        <w:rPr>
          <w:rFonts w:ascii="Arial" w:hAnsi="Arial" w:cs="Arial"/>
          <w:b/>
          <w:sz w:val="24"/>
          <w:szCs w:val="24"/>
        </w:rPr>
        <w:t>consider other proposals regarding exclusivity</w:t>
      </w:r>
      <w:r>
        <w:rPr>
          <w:rFonts w:ascii="Arial" w:hAnsi="Arial" w:cs="Arial"/>
          <w:b/>
          <w:sz w:val="24"/>
          <w:szCs w:val="24"/>
        </w:rPr>
        <w:t xml:space="preserve"> up to a maximum of five </w:t>
      </w:r>
      <w:r w:rsidR="00995E20">
        <w:rPr>
          <w:rFonts w:ascii="Arial" w:hAnsi="Arial" w:cs="Arial"/>
          <w:b/>
          <w:sz w:val="24"/>
          <w:szCs w:val="24"/>
        </w:rPr>
        <w:t xml:space="preserve"> </w:t>
      </w:r>
      <w:r>
        <w:rPr>
          <w:rFonts w:ascii="Arial" w:hAnsi="Arial" w:cs="Arial"/>
          <w:b/>
          <w:sz w:val="24"/>
          <w:szCs w:val="24"/>
        </w:rPr>
        <w:t>years</w:t>
      </w:r>
      <w:r w:rsidRPr="00B36D77">
        <w:rPr>
          <w:rFonts w:ascii="Arial" w:hAnsi="Arial" w:cs="Arial"/>
          <w:b/>
          <w:sz w:val="24"/>
          <w:szCs w:val="24"/>
        </w:rPr>
        <w:t xml:space="preserve">. </w:t>
      </w:r>
    </w:p>
    <w:p w14:paraId="5049C5F7" w14:textId="77777777" w:rsidR="00602C94" w:rsidRPr="00857592" w:rsidRDefault="00602C94" w:rsidP="00857592">
      <w:pPr>
        <w:tabs>
          <w:tab w:val="left" w:pos="709"/>
        </w:tabs>
        <w:spacing w:before="120" w:after="0" w:line="360" w:lineRule="auto"/>
        <w:ind w:left="709" w:hanging="709"/>
        <w:rPr>
          <w:rFonts w:ascii="Arial" w:hAnsi="Arial" w:cs="Arial"/>
          <w:sz w:val="24"/>
          <w:szCs w:val="24"/>
        </w:rPr>
      </w:pPr>
    </w:p>
    <w:p w14:paraId="393C73D1" w14:textId="77777777" w:rsidR="00FC6556" w:rsidRDefault="00602C94"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4.4</w:t>
      </w:r>
      <w:r w:rsidRPr="00857592">
        <w:rPr>
          <w:rFonts w:ascii="Arial" w:hAnsi="Arial" w:cs="Arial"/>
          <w:sz w:val="24"/>
          <w:szCs w:val="24"/>
        </w:rPr>
        <w:tab/>
        <w:t xml:space="preserve">Extension of the period of exclusivity for the rest of the </w:t>
      </w:r>
      <w:r w:rsidR="00A70548" w:rsidRPr="00857592">
        <w:rPr>
          <w:rFonts w:ascii="Arial" w:hAnsi="Arial" w:cs="Arial"/>
          <w:sz w:val="24"/>
          <w:szCs w:val="24"/>
        </w:rPr>
        <w:t>C</w:t>
      </w:r>
      <w:r w:rsidRPr="00857592">
        <w:rPr>
          <w:rFonts w:ascii="Arial" w:hAnsi="Arial" w:cs="Arial"/>
          <w:sz w:val="24"/>
          <w:szCs w:val="24"/>
        </w:rPr>
        <w:t xml:space="preserve">ontract </w:t>
      </w:r>
      <w:r w:rsidR="00A70548" w:rsidRPr="00857592">
        <w:rPr>
          <w:rFonts w:ascii="Arial" w:hAnsi="Arial" w:cs="Arial"/>
          <w:sz w:val="24"/>
          <w:szCs w:val="24"/>
        </w:rPr>
        <w:t>P</w:t>
      </w:r>
      <w:r w:rsidRPr="00857592">
        <w:rPr>
          <w:rFonts w:ascii="Arial" w:hAnsi="Arial" w:cs="Arial"/>
          <w:sz w:val="24"/>
          <w:szCs w:val="24"/>
        </w:rPr>
        <w:t xml:space="preserve">eriod after the Initial Period of Exclusivity </w:t>
      </w:r>
      <w:r w:rsidR="00692CEE">
        <w:rPr>
          <w:rFonts w:ascii="Arial" w:hAnsi="Arial" w:cs="Arial"/>
          <w:sz w:val="24"/>
          <w:szCs w:val="24"/>
        </w:rPr>
        <w:t>will be granted</w:t>
      </w:r>
      <w:r w:rsidRPr="00857592">
        <w:rPr>
          <w:rFonts w:ascii="Arial" w:hAnsi="Arial" w:cs="Arial"/>
          <w:sz w:val="24"/>
          <w:szCs w:val="24"/>
        </w:rPr>
        <w:t xml:space="preserve"> to the Concessionaire </w:t>
      </w:r>
      <w:r w:rsidR="00692CEE">
        <w:rPr>
          <w:rFonts w:ascii="Arial" w:hAnsi="Arial" w:cs="Arial"/>
          <w:sz w:val="24"/>
          <w:szCs w:val="24"/>
        </w:rPr>
        <w:t xml:space="preserve">in relation to only those </w:t>
      </w:r>
      <w:r w:rsidR="00FC6556">
        <w:rPr>
          <w:rFonts w:ascii="Arial" w:hAnsi="Arial" w:cs="Arial"/>
          <w:sz w:val="24"/>
          <w:szCs w:val="24"/>
        </w:rPr>
        <w:t xml:space="preserve">Specified </w:t>
      </w:r>
      <w:r w:rsidR="00692CEE">
        <w:rPr>
          <w:rFonts w:ascii="Arial" w:hAnsi="Arial" w:cs="Arial"/>
          <w:sz w:val="24"/>
          <w:szCs w:val="24"/>
        </w:rPr>
        <w:t xml:space="preserve">Assets to which </w:t>
      </w:r>
      <w:r w:rsidRPr="00857592">
        <w:rPr>
          <w:rFonts w:ascii="Arial" w:hAnsi="Arial" w:cs="Arial"/>
          <w:sz w:val="24"/>
          <w:szCs w:val="24"/>
        </w:rPr>
        <w:t xml:space="preserve">Equipment </w:t>
      </w:r>
      <w:r w:rsidR="0042334F">
        <w:rPr>
          <w:rFonts w:ascii="Arial" w:hAnsi="Arial" w:cs="Arial"/>
          <w:sz w:val="24"/>
          <w:szCs w:val="24"/>
        </w:rPr>
        <w:t>has been attached by the Concessionaire</w:t>
      </w:r>
      <w:r w:rsidR="00FC6556">
        <w:rPr>
          <w:rFonts w:ascii="Arial" w:hAnsi="Arial" w:cs="Arial"/>
          <w:sz w:val="24"/>
          <w:szCs w:val="24"/>
        </w:rPr>
        <w:t xml:space="preserve">. The exclusive rights shall </w:t>
      </w:r>
      <w:r w:rsidR="00357887">
        <w:rPr>
          <w:rFonts w:ascii="Arial" w:hAnsi="Arial" w:cs="Arial"/>
          <w:sz w:val="24"/>
          <w:szCs w:val="24"/>
        </w:rPr>
        <w:t>extend</w:t>
      </w:r>
      <w:r w:rsidR="00FC6556">
        <w:rPr>
          <w:rFonts w:ascii="Arial" w:hAnsi="Arial" w:cs="Arial"/>
          <w:sz w:val="24"/>
          <w:szCs w:val="24"/>
        </w:rPr>
        <w:t xml:space="preserve"> to a radius of 200 metres and up to a height of 10 metres from the deployed specified asset. This extension of Exclusive Rights granted under this Clause 4.4 will not apply in respect of any installation at a Specified Asset which is attached to a building.</w:t>
      </w:r>
    </w:p>
    <w:p w14:paraId="5F33DFA8" w14:textId="77777777" w:rsidR="00602C94" w:rsidRPr="00857592" w:rsidRDefault="00FC6556" w:rsidP="00857592">
      <w:pPr>
        <w:tabs>
          <w:tab w:val="left" w:pos="709"/>
        </w:tabs>
        <w:spacing w:before="120" w:after="0" w:line="360" w:lineRule="auto"/>
        <w:ind w:left="709" w:hanging="709"/>
        <w:rPr>
          <w:rFonts w:ascii="Arial" w:hAnsi="Arial" w:cs="Arial"/>
          <w:sz w:val="24"/>
          <w:szCs w:val="24"/>
        </w:rPr>
      </w:pPr>
      <w:r>
        <w:rPr>
          <w:rFonts w:ascii="Arial" w:hAnsi="Arial" w:cs="Arial"/>
          <w:sz w:val="24"/>
          <w:szCs w:val="24"/>
        </w:rPr>
        <w:t xml:space="preserve">4.5    On expiry of the Exclusivity Period in accordance with Clause 4.1 the Authority </w:t>
      </w:r>
      <w:r w:rsidR="00602C94" w:rsidRPr="00857592">
        <w:rPr>
          <w:rFonts w:ascii="Arial" w:hAnsi="Arial" w:cs="Arial"/>
          <w:sz w:val="24"/>
          <w:szCs w:val="24"/>
        </w:rPr>
        <w:t xml:space="preserve"> shall retain the right to authorise others </w:t>
      </w:r>
      <w:r w:rsidR="00A33C3A">
        <w:rPr>
          <w:rFonts w:ascii="Arial" w:hAnsi="Arial" w:cs="Arial"/>
          <w:sz w:val="24"/>
          <w:szCs w:val="24"/>
        </w:rPr>
        <w:t xml:space="preserve">including the Concessionaire but not on a preferred basis </w:t>
      </w:r>
      <w:r w:rsidR="00602C94" w:rsidRPr="00857592">
        <w:rPr>
          <w:rFonts w:ascii="Arial" w:hAnsi="Arial" w:cs="Arial"/>
          <w:sz w:val="24"/>
          <w:szCs w:val="24"/>
        </w:rPr>
        <w:t xml:space="preserve">to install equipment for the purposes of enabling </w:t>
      </w:r>
      <w:r>
        <w:rPr>
          <w:rFonts w:ascii="Arial" w:hAnsi="Arial" w:cs="Arial"/>
          <w:sz w:val="24"/>
          <w:szCs w:val="24"/>
        </w:rPr>
        <w:t xml:space="preserve">a </w:t>
      </w:r>
      <w:r w:rsidR="005A0145" w:rsidRPr="00857592">
        <w:rPr>
          <w:rFonts w:ascii="Arial" w:hAnsi="Arial" w:cs="Arial"/>
          <w:sz w:val="24"/>
          <w:szCs w:val="24"/>
        </w:rPr>
        <w:t>Wireless Network</w:t>
      </w:r>
      <w:r w:rsidR="00602C94" w:rsidRPr="00857592">
        <w:rPr>
          <w:rFonts w:ascii="Arial" w:hAnsi="Arial" w:cs="Arial"/>
          <w:sz w:val="24"/>
          <w:szCs w:val="24"/>
        </w:rPr>
        <w:t xml:space="preserve"> using </w:t>
      </w:r>
      <w:r>
        <w:rPr>
          <w:rFonts w:ascii="Arial" w:hAnsi="Arial" w:cs="Arial"/>
          <w:sz w:val="24"/>
          <w:szCs w:val="24"/>
        </w:rPr>
        <w:t>th</w:t>
      </w:r>
      <w:r w:rsidR="00357887">
        <w:rPr>
          <w:rFonts w:ascii="Arial" w:hAnsi="Arial" w:cs="Arial"/>
          <w:sz w:val="24"/>
          <w:szCs w:val="24"/>
        </w:rPr>
        <w:t>e</w:t>
      </w:r>
      <w:r>
        <w:rPr>
          <w:rFonts w:ascii="Arial" w:hAnsi="Arial" w:cs="Arial"/>
          <w:sz w:val="24"/>
          <w:szCs w:val="24"/>
        </w:rPr>
        <w:t xml:space="preserve">se </w:t>
      </w:r>
      <w:r w:rsidR="0042334F">
        <w:rPr>
          <w:rFonts w:ascii="Arial" w:hAnsi="Arial" w:cs="Arial"/>
          <w:sz w:val="24"/>
          <w:szCs w:val="24"/>
        </w:rPr>
        <w:t xml:space="preserve"> upon which no </w:t>
      </w:r>
      <w:r>
        <w:rPr>
          <w:rFonts w:ascii="Arial" w:hAnsi="Arial" w:cs="Arial"/>
          <w:sz w:val="24"/>
          <w:szCs w:val="24"/>
        </w:rPr>
        <w:t xml:space="preserve">Wireless </w:t>
      </w:r>
      <w:r w:rsidR="0042334F">
        <w:rPr>
          <w:rFonts w:ascii="Arial" w:hAnsi="Arial" w:cs="Arial"/>
          <w:sz w:val="24"/>
          <w:szCs w:val="24"/>
        </w:rPr>
        <w:t xml:space="preserve">Equipment has been attached by the Concessionaire. </w:t>
      </w:r>
    </w:p>
    <w:p w14:paraId="64181BDA" w14:textId="77777777" w:rsidR="00602C94" w:rsidRPr="00857592" w:rsidRDefault="00602C94" w:rsidP="00857592">
      <w:pPr>
        <w:spacing w:line="360" w:lineRule="auto"/>
        <w:rPr>
          <w:rFonts w:ascii="Arial" w:hAnsi="Arial" w:cs="Arial"/>
          <w:sz w:val="24"/>
          <w:szCs w:val="24"/>
        </w:rPr>
      </w:pPr>
    </w:p>
    <w:p w14:paraId="0BF162A6"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5</w:t>
      </w:r>
      <w:r w:rsidR="00C70A43" w:rsidRPr="00857592">
        <w:rPr>
          <w:rFonts w:ascii="Arial" w:hAnsi="Arial" w:cs="Arial"/>
          <w:sz w:val="24"/>
          <w:szCs w:val="24"/>
        </w:rPr>
        <w:t xml:space="preserve">. </w:t>
      </w:r>
      <w:r w:rsidR="003816AD" w:rsidRPr="00857592">
        <w:rPr>
          <w:rFonts w:ascii="Arial" w:hAnsi="Arial" w:cs="Arial"/>
          <w:sz w:val="24"/>
          <w:szCs w:val="24"/>
        </w:rPr>
        <w:tab/>
      </w:r>
      <w:r w:rsidR="00F50990" w:rsidRPr="007C60AD">
        <w:rPr>
          <w:rFonts w:ascii="Arial" w:hAnsi="Arial" w:cs="Arial"/>
          <w:b/>
          <w:sz w:val="24"/>
          <w:szCs w:val="24"/>
        </w:rPr>
        <w:t>CONTRACT FEES &amp; REPORTS</w:t>
      </w:r>
    </w:p>
    <w:p w14:paraId="466235B9"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5</w:t>
      </w:r>
      <w:r w:rsidR="00F50990" w:rsidRPr="00857592">
        <w:rPr>
          <w:rFonts w:ascii="Arial" w:hAnsi="Arial" w:cs="Arial"/>
          <w:sz w:val="24"/>
          <w:szCs w:val="24"/>
        </w:rPr>
        <w:t>.1</w:t>
      </w:r>
      <w:r w:rsidR="00F50990" w:rsidRPr="00857592">
        <w:rPr>
          <w:rFonts w:ascii="Arial" w:hAnsi="Arial" w:cs="Arial"/>
          <w:sz w:val="24"/>
          <w:szCs w:val="24"/>
        </w:rPr>
        <w:tab/>
        <w:t xml:space="preserve">The </w:t>
      </w:r>
      <w:r w:rsidR="005C66D5" w:rsidRPr="00857592">
        <w:rPr>
          <w:rFonts w:ascii="Arial" w:hAnsi="Arial" w:cs="Arial"/>
          <w:sz w:val="24"/>
          <w:szCs w:val="24"/>
        </w:rPr>
        <w:t>Concessionaire</w:t>
      </w:r>
      <w:r w:rsidR="00F50990" w:rsidRPr="00857592">
        <w:rPr>
          <w:rFonts w:ascii="Arial" w:hAnsi="Arial" w:cs="Arial"/>
          <w:sz w:val="24"/>
          <w:szCs w:val="24"/>
        </w:rPr>
        <w:t xml:space="preserve"> shall pay to the </w:t>
      </w:r>
      <w:r w:rsidR="005C66D5" w:rsidRPr="00857592">
        <w:rPr>
          <w:rFonts w:ascii="Arial" w:hAnsi="Arial" w:cs="Arial"/>
          <w:sz w:val="24"/>
          <w:szCs w:val="24"/>
        </w:rPr>
        <w:t>Authority</w:t>
      </w:r>
      <w:r w:rsidR="00F50990" w:rsidRPr="00857592">
        <w:rPr>
          <w:rFonts w:ascii="Arial" w:hAnsi="Arial" w:cs="Arial"/>
          <w:sz w:val="24"/>
          <w:szCs w:val="24"/>
        </w:rPr>
        <w:t xml:space="preserve"> the </w:t>
      </w:r>
      <w:r w:rsidR="00383C69" w:rsidRPr="00857592">
        <w:rPr>
          <w:rFonts w:ascii="Arial" w:hAnsi="Arial" w:cs="Arial"/>
          <w:sz w:val="24"/>
          <w:szCs w:val="24"/>
        </w:rPr>
        <w:t xml:space="preserve">Contract Fees </w:t>
      </w:r>
      <w:r w:rsidR="00642253" w:rsidRPr="00857592">
        <w:rPr>
          <w:rFonts w:ascii="Arial" w:hAnsi="Arial" w:cs="Arial"/>
          <w:sz w:val="24"/>
          <w:szCs w:val="24"/>
        </w:rPr>
        <w:t xml:space="preserve">on a </w:t>
      </w:r>
      <w:proofErr w:type="gramStart"/>
      <w:r w:rsidR="004F2136" w:rsidRPr="00857592">
        <w:rPr>
          <w:rFonts w:ascii="Arial" w:hAnsi="Arial" w:cs="Arial"/>
          <w:sz w:val="24"/>
          <w:szCs w:val="24"/>
        </w:rPr>
        <w:t xml:space="preserve">quarterly </w:t>
      </w:r>
      <w:r w:rsidR="00642253" w:rsidRPr="00857592">
        <w:rPr>
          <w:rFonts w:ascii="Arial" w:hAnsi="Arial" w:cs="Arial"/>
          <w:sz w:val="24"/>
          <w:szCs w:val="24"/>
        </w:rPr>
        <w:t xml:space="preserve"> basis</w:t>
      </w:r>
      <w:proofErr w:type="gramEnd"/>
      <w:r w:rsidR="006751D8" w:rsidRPr="00857592">
        <w:rPr>
          <w:rFonts w:ascii="Arial" w:hAnsi="Arial" w:cs="Arial"/>
          <w:sz w:val="24"/>
          <w:szCs w:val="24"/>
        </w:rPr>
        <w:t xml:space="preserve"> </w:t>
      </w:r>
      <w:r w:rsidR="00383C69" w:rsidRPr="00857592">
        <w:rPr>
          <w:rFonts w:ascii="Arial" w:hAnsi="Arial" w:cs="Arial"/>
          <w:sz w:val="24"/>
          <w:szCs w:val="24"/>
        </w:rPr>
        <w:t xml:space="preserve">in accordance with the terms of this </w:t>
      </w:r>
      <w:r w:rsidR="008B5277" w:rsidRPr="00857592">
        <w:rPr>
          <w:rFonts w:ascii="Arial" w:hAnsi="Arial" w:cs="Arial"/>
          <w:sz w:val="24"/>
          <w:szCs w:val="24"/>
        </w:rPr>
        <w:t>Clause</w:t>
      </w:r>
      <w:r w:rsidR="00383C69" w:rsidRPr="00857592">
        <w:rPr>
          <w:rFonts w:ascii="Arial" w:hAnsi="Arial" w:cs="Arial"/>
          <w:sz w:val="24"/>
          <w:szCs w:val="24"/>
        </w:rPr>
        <w:t xml:space="preserve"> </w:t>
      </w:r>
      <w:r w:rsidR="007102DA" w:rsidRPr="00857592">
        <w:rPr>
          <w:rFonts w:ascii="Arial" w:hAnsi="Arial" w:cs="Arial"/>
          <w:sz w:val="24"/>
          <w:szCs w:val="24"/>
        </w:rPr>
        <w:t>5</w:t>
      </w:r>
      <w:r w:rsidR="00C70A43" w:rsidRPr="00857592">
        <w:rPr>
          <w:rFonts w:ascii="Arial" w:hAnsi="Arial" w:cs="Arial"/>
          <w:sz w:val="24"/>
          <w:szCs w:val="24"/>
        </w:rPr>
        <w:t xml:space="preserve"> and Schedule </w:t>
      </w:r>
      <w:r w:rsidR="004F2136" w:rsidRPr="00857592">
        <w:rPr>
          <w:rFonts w:ascii="Arial" w:hAnsi="Arial" w:cs="Arial"/>
          <w:sz w:val="24"/>
          <w:szCs w:val="24"/>
        </w:rPr>
        <w:t>2</w:t>
      </w:r>
      <w:r w:rsidR="00F50990" w:rsidRPr="00857592">
        <w:rPr>
          <w:rFonts w:ascii="Arial" w:hAnsi="Arial" w:cs="Arial"/>
          <w:sz w:val="24"/>
          <w:szCs w:val="24"/>
        </w:rPr>
        <w:t xml:space="preserve">. </w:t>
      </w:r>
    </w:p>
    <w:p w14:paraId="40B3D59F" w14:textId="77777777" w:rsidR="00D47D5C"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5</w:t>
      </w:r>
      <w:r w:rsidR="00D47D5C" w:rsidRPr="00857592">
        <w:rPr>
          <w:rFonts w:ascii="Arial" w:hAnsi="Arial" w:cs="Arial"/>
          <w:sz w:val="24"/>
          <w:szCs w:val="24"/>
        </w:rPr>
        <w:t xml:space="preserve">.2 </w:t>
      </w:r>
      <w:r w:rsidR="00D47D5C" w:rsidRPr="00857592">
        <w:rPr>
          <w:rFonts w:ascii="Arial" w:hAnsi="Arial" w:cs="Arial"/>
          <w:sz w:val="24"/>
          <w:szCs w:val="24"/>
        </w:rPr>
        <w:tab/>
        <w:t xml:space="preserve">The Concessionaire shall pay the Income </w:t>
      </w:r>
      <w:r w:rsidR="00A33C3A">
        <w:rPr>
          <w:rFonts w:ascii="Arial" w:hAnsi="Arial" w:cs="Arial"/>
          <w:sz w:val="24"/>
          <w:szCs w:val="24"/>
        </w:rPr>
        <w:t xml:space="preserve">as detailed in Schedule </w:t>
      </w:r>
      <w:r w:rsidR="00D47D5C" w:rsidRPr="00857592">
        <w:rPr>
          <w:rFonts w:ascii="Arial" w:hAnsi="Arial" w:cs="Arial"/>
          <w:sz w:val="24"/>
          <w:szCs w:val="24"/>
        </w:rPr>
        <w:t>quarterly in arrears within 28 days of receipt of Invoice from the Authority.</w:t>
      </w:r>
    </w:p>
    <w:p w14:paraId="4E16FF51" w14:textId="77777777" w:rsidR="007102DA"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5</w:t>
      </w:r>
      <w:r w:rsidR="00AF647A" w:rsidRPr="00857592">
        <w:rPr>
          <w:rFonts w:ascii="Arial" w:hAnsi="Arial" w:cs="Arial"/>
          <w:sz w:val="24"/>
          <w:szCs w:val="24"/>
        </w:rPr>
        <w:t>.</w:t>
      </w:r>
      <w:r w:rsidRPr="00857592">
        <w:rPr>
          <w:rFonts w:ascii="Arial" w:hAnsi="Arial" w:cs="Arial"/>
          <w:sz w:val="24"/>
          <w:szCs w:val="24"/>
        </w:rPr>
        <w:t>3</w:t>
      </w:r>
      <w:r w:rsidR="00F50990" w:rsidRPr="00857592">
        <w:rPr>
          <w:rFonts w:ascii="Arial" w:hAnsi="Arial" w:cs="Arial"/>
          <w:sz w:val="24"/>
          <w:szCs w:val="24"/>
        </w:rPr>
        <w:tab/>
        <w:t xml:space="preserve">The </w:t>
      </w:r>
      <w:r w:rsidR="005C66D5" w:rsidRPr="00857592">
        <w:rPr>
          <w:rFonts w:ascii="Arial" w:hAnsi="Arial" w:cs="Arial"/>
          <w:sz w:val="24"/>
          <w:szCs w:val="24"/>
        </w:rPr>
        <w:t>Concessionaire</w:t>
      </w:r>
      <w:r w:rsidR="00F50990" w:rsidRPr="00857592">
        <w:rPr>
          <w:rFonts w:ascii="Arial" w:hAnsi="Arial" w:cs="Arial"/>
          <w:sz w:val="24"/>
          <w:szCs w:val="24"/>
        </w:rPr>
        <w:t xml:space="preserve"> shall provide an accurate </w:t>
      </w:r>
      <w:r w:rsidR="005B7EEC" w:rsidRPr="00857592">
        <w:rPr>
          <w:rFonts w:ascii="Arial" w:hAnsi="Arial" w:cs="Arial"/>
          <w:sz w:val="24"/>
          <w:szCs w:val="24"/>
        </w:rPr>
        <w:t xml:space="preserve">Quarterly </w:t>
      </w:r>
      <w:r w:rsidR="00F50990" w:rsidRPr="00857592">
        <w:rPr>
          <w:rFonts w:ascii="Arial" w:hAnsi="Arial" w:cs="Arial"/>
          <w:sz w:val="24"/>
          <w:szCs w:val="24"/>
        </w:rPr>
        <w:t xml:space="preserve">Report </w:t>
      </w:r>
      <w:r w:rsidR="000730B7">
        <w:rPr>
          <w:rFonts w:ascii="Arial" w:hAnsi="Arial" w:cs="Arial"/>
          <w:sz w:val="24"/>
          <w:szCs w:val="24"/>
        </w:rPr>
        <w:t xml:space="preserve">to the Authority </w:t>
      </w:r>
      <w:r w:rsidR="00F50990" w:rsidRPr="00857592">
        <w:rPr>
          <w:rFonts w:ascii="Arial" w:hAnsi="Arial" w:cs="Arial"/>
          <w:sz w:val="24"/>
          <w:szCs w:val="24"/>
        </w:rPr>
        <w:t xml:space="preserve">within </w:t>
      </w:r>
      <w:r w:rsidR="005B7EEC" w:rsidRPr="00857592">
        <w:rPr>
          <w:rFonts w:ascii="Arial" w:hAnsi="Arial" w:cs="Arial"/>
          <w:sz w:val="24"/>
          <w:szCs w:val="24"/>
        </w:rPr>
        <w:t xml:space="preserve">28 </w:t>
      </w:r>
      <w:r w:rsidR="00F50990" w:rsidRPr="00857592">
        <w:rPr>
          <w:rFonts w:ascii="Arial" w:hAnsi="Arial" w:cs="Arial"/>
          <w:sz w:val="24"/>
          <w:szCs w:val="24"/>
        </w:rPr>
        <w:t xml:space="preserve">days of the end of each </w:t>
      </w:r>
      <w:r w:rsidR="005B7EEC" w:rsidRPr="00857592">
        <w:rPr>
          <w:rFonts w:ascii="Arial" w:hAnsi="Arial" w:cs="Arial"/>
          <w:sz w:val="24"/>
          <w:szCs w:val="24"/>
        </w:rPr>
        <w:t xml:space="preserve">Quarter Date </w:t>
      </w:r>
      <w:r w:rsidR="00F50990" w:rsidRPr="00857592">
        <w:rPr>
          <w:rFonts w:ascii="Arial" w:hAnsi="Arial" w:cs="Arial"/>
          <w:sz w:val="24"/>
          <w:szCs w:val="24"/>
        </w:rPr>
        <w:t xml:space="preserve">during the </w:t>
      </w:r>
      <w:r w:rsidR="005B7EEC" w:rsidRPr="00857592">
        <w:rPr>
          <w:rFonts w:ascii="Arial" w:hAnsi="Arial" w:cs="Arial"/>
          <w:sz w:val="24"/>
          <w:szCs w:val="24"/>
        </w:rPr>
        <w:t xml:space="preserve">Contract </w:t>
      </w:r>
      <w:r w:rsidR="00385E91" w:rsidRPr="00857592">
        <w:rPr>
          <w:rFonts w:ascii="Arial" w:hAnsi="Arial" w:cs="Arial"/>
          <w:sz w:val="24"/>
          <w:szCs w:val="24"/>
        </w:rPr>
        <w:t>Period</w:t>
      </w:r>
      <w:r w:rsidR="003025A3" w:rsidRPr="00857592">
        <w:rPr>
          <w:rFonts w:ascii="Arial" w:hAnsi="Arial" w:cs="Arial"/>
          <w:sz w:val="24"/>
          <w:szCs w:val="24"/>
        </w:rPr>
        <w:t xml:space="preserve"> clearly setting out the amount of Income payable to the Authority</w:t>
      </w:r>
      <w:r w:rsidR="00AF647A" w:rsidRPr="00857592">
        <w:rPr>
          <w:rFonts w:ascii="Arial" w:hAnsi="Arial" w:cs="Arial"/>
          <w:sz w:val="24"/>
          <w:szCs w:val="24"/>
        </w:rPr>
        <w:t xml:space="preserve"> for that relevant </w:t>
      </w:r>
      <w:r w:rsidR="005B7EEC" w:rsidRPr="00857592">
        <w:rPr>
          <w:rFonts w:ascii="Arial" w:hAnsi="Arial" w:cs="Arial"/>
          <w:sz w:val="24"/>
          <w:szCs w:val="24"/>
        </w:rPr>
        <w:t xml:space="preserve">quarter. </w:t>
      </w:r>
    </w:p>
    <w:p w14:paraId="634D95FF" w14:textId="33DF25F9" w:rsidR="00D47D5C" w:rsidRPr="00857592" w:rsidRDefault="007102DA"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5.4</w:t>
      </w:r>
      <w:r w:rsidR="00F50990" w:rsidRPr="00857592">
        <w:rPr>
          <w:rFonts w:ascii="Arial" w:hAnsi="Arial" w:cs="Arial"/>
          <w:sz w:val="24"/>
          <w:szCs w:val="24"/>
        </w:rPr>
        <w:tab/>
      </w:r>
      <w:r w:rsidR="00AF647A" w:rsidRPr="00857592">
        <w:rPr>
          <w:rFonts w:ascii="Arial" w:hAnsi="Arial" w:cs="Arial"/>
          <w:sz w:val="24"/>
          <w:szCs w:val="24"/>
        </w:rPr>
        <w:t xml:space="preserve">Following receipt of the </w:t>
      </w:r>
      <w:r w:rsidR="005B7EEC" w:rsidRPr="00857592">
        <w:rPr>
          <w:rFonts w:ascii="Arial" w:hAnsi="Arial" w:cs="Arial"/>
          <w:sz w:val="24"/>
          <w:szCs w:val="24"/>
        </w:rPr>
        <w:t>Quarterly R</w:t>
      </w:r>
      <w:r w:rsidR="00AF647A" w:rsidRPr="00857592">
        <w:rPr>
          <w:rFonts w:ascii="Arial" w:hAnsi="Arial" w:cs="Arial"/>
          <w:sz w:val="24"/>
          <w:szCs w:val="24"/>
        </w:rPr>
        <w:t xml:space="preserve">eport, </w:t>
      </w:r>
      <w:r w:rsidR="003025A3" w:rsidRPr="00857592">
        <w:rPr>
          <w:rFonts w:ascii="Arial" w:hAnsi="Arial" w:cs="Arial"/>
          <w:sz w:val="24"/>
          <w:szCs w:val="24"/>
        </w:rPr>
        <w:t xml:space="preserve">the Authority shall </w:t>
      </w:r>
      <w:r w:rsidR="005B7EEC" w:rsidRPr="00857592">
        <w:rPr>
          <w:rFonts w:ascii="Arial" w:hAnsi="Arial" w:cs="Arial"/>
          <w:sz w:val="24"/>
          <w:szCs w:val="24"/>
        </w:rPr>
        <w:t xml:space="preserve">within 28 working days </w:t>
      </w:r>
      <w:r w:rsidR="003025A3" w:rsidRPr="00857592">
        <w:rPr>
          <w:rFonts w:ascii="Arial" w:hAnsi="Arial" w:cs="Arial"/>
          <w:sz w:val="24"/>
          <w:szCs w:val="24"/>
        </w:rPr>
        <w:t xml:space="preserve">issue an </w:t>
      </w:r>
      <w:r w:rsidR="005B7EEC" w:rsidRPr="00857592">
        <w:rPr>
          <w:rFonts w:ascii="Arial" w:hAnsi="Arial" w:cs="Arial"/>
          <w:sz w:val="24"/>
          <w:szCs w:val="24"/>
        </w:rPr>
        <w:t>I</w:t>
      </w:r>
      <w:r w:rsidR="003025A3" w:rsidRPr="00857592">
        <w:rPr>
          <w:rFonts w:ascii="Arial" w:hAnsi="Arial" w:cs="Arial"/>
          <w:sz w:val="24"/>
          <w:szCs w:val="24"/>
        </w:rPr>
        <w:t xml:space="preserve">nvoice to the Concessionaire stipulating the Income amount </w:t>
      </w:r>
      <w:r w:rsidR="003025A3" w:rsidRPr="00857592">
        <w:rPr>
          <w:rFonts w:ascii="Arial" w:hAnsi="Arial" w:cs="Arial"/>
          <w:sz w:val="24"/>
          <w:szCs w:val="24"/>
        </w:rPr>
        <w:lastRenderedPageBreak/>
        <w:t xml:space="preserve">based on the </w:t>
      </w:r>
      <w:r w:rsidR="005B7EEC" w:rsidRPr="00857592">
        <w:rPr>
          <w:rFonts w:ascii="Arial" w:hAnsi="Arial" w:cs="Arial"/>
          <w:sz w:val="24"/>
          <w:szCs w:val="24"/>
        </w:rPr>
        <w:t xml:space="preserve">Quarterly </w:t>
      </w:r>
      <w:r w:rsidR="003025A3" w:rsidRPr="00857592">
        <w:rPr>
          <w:rFonts w:ascii="Arial" w:hAnsi="Arial" w:cs="Arial"/>
          <w:sz w:val="24"/>
          <w:szCs w:val="24"/>
        </w:rPr>
        <w:t>Report</w:t>
      </w:r>
      <w:r w:rsidR="00D47D5C" w:rsidRPr="00857592">
        <w:rPr>
          <w:rFonts w:ascii="Arial" w:hAnsi="Arial" w:cs="Arial"/>
          <w:sz w:val="24"/>
          <w:szCs w:val="24"/>
        </w:rPr>
        <w:t xml:space="preserve"> and the relevant </w:t>
      </w:r>
      <w:r w:rsidR="00C60083">
        <w:rPr>
          <w:rFonts w:ascii="Arial" w:hAnsi="Arial" w:cs="Arial"/>
          <w:sz w:val="24"/>
          <w:szCs w:val="24"/>
        </w:rPr>
        <w:t>Annual Concession Fee</w:t>
      </w:r>
      <w:r w:rsidR="00D47D5C" w:rsidRPr="00857592">
        <w:rPr>
          <w:rFonts w:ascii="Arial" w:hAnsi="Arial" w:cs="Arial"/>
          <w:sz w:val="24"/>
          <w:szCs w:val="24"/>
        </w:rPr>
        <w:t xml:space="preserve"> to be paid by the Concessionaire.</w:t>
      </w:r>
      <w:r w:rsidR="00D94AB9">
        <w:rPr>
          <w:rFonts w:ascii="Arial" w:hAnsi="Arial" w:cs="Arial"/>
          <w:sz w:val="24"/>
          <w:szCs w:val="24"/>
        </w:rPr>
        <w:t>]</w:t>
      </w:r>
    </w:p>
    <w:p w14:paraId="32805418" w14:textId="237A06FA" w:rsidR="00F50990" w:rsidRPr="00857592" w:rsidRDefault="003025A3"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w:t>
      </w:r>
    </w:p>
    <w:p w14:paraId="0026EB3F"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5</w:t>
      </w:r>
      <w:r w:rsidR="00AF647A" w:rsidRPr="00857592">
        <w:rPr>
          <w:rFonts w:ascii="Arial" w:hAnsi="Arial" w:cs="Arial"/>
          <w:sz w:val="24"/>
          <w:szCs w:val="24"/>
        </w:rPr>
        <w:t>.</w:t>
      </w:r>
      <w:r w:rsidR="007102DA" w:rsidRPr="00857592">
        <w:rPr>
          <w:rFonts w:ascii="Arial" w:hAnsi="Arial" w:cs="Arial"/>
          <w:sz w:val="24"/>
          <w:szCs w:val="24"/>
        </w:rPr>
        <w:t>5</w:t>
      </w:r>
      <w:r w:rsidR="00F50990" w:rsidRPr="00857592">
        <w:rPr>
          <w:rFonts w:ascii="Arial" w:hAnsi="Arial" w:cs="Arial"/>
          <w:sz w:val="24"/>
          <w:szCs w:val="24"/>
        </w:rPr>
        <w:tab/>
      </w:r>
      <w:r w:rsidR="00AF647A" w:rsidRPr="00857592">
        <w:rPr>
          <w:rFonts w:ascii="Arial" w:hAnsi="Arial" w:cs="Arial"/>
          <w:sz w:val="24"/>
          <w:szCs w:val="24"/>
        </w:rPr>
        <w:t xml:space="preserve">Within 28 days of </w:t>
      </w:r>
      <w:r w:rsidR="00D11208" w:rsidRPr="00857592">
        <w:rPr>
          <w:rFonts w:ascii="Arial" w:hAnsi="Arial" w:cs="Arial"/>
          <w:sz w:val="24"/>
          <w:szCs w:val="24"/>
        </w:rPr>
        <w:t xml:space="preserve">receipt </w:t>
      </w:r>
      <w:r w:rsidR="00AF647A" w:rsidRPr="00857592">
        <w:rPr>
          <w:rFonts w:ascii="Arial" w:hAnsi="Arial" w:cs="Arial"/>
          <w:sz w:val="24"/>
          <w:szCs w:val="24"/>
        </w:rPr>
        <w:t>of the Invoice the Concessionaire shall pay the amount set out in the Invoice</w:t>
      </w:r>
      <w:r w:rsidR="000730B7">
        <w:rPr>
          <w:rFonts w:ascii="Arial" w:hAnsi="Arial" w:cs="Arial"/>
          <w:sz w:val="24"/>
          <w:szCs w:val="24"/>
        </w:rPr>
        <w:t xml:space="preserve"> to the Authority</w:t>
      </w:r>
      <w:r w:rsidR="00AF647A" w:rsidRPr="00857592">
        <w:rPr>
          <w:rFonts w:ascii="Arial" w:hAnsi="Arial" w:cs="Arial"/>
          <w:sz w:val="24"/>
          <w:szCs w:val="24"/>
        </w:rPr>
        <w:t>.</w:t>
      </w:r>
    </w:p>
    <w:p w14:paraId="701B9126"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5.</w:t>
      </w:r>
      <w:r w:rsidR="007102DA" w:rsidRPr="00857592">
        <w:rPr>
          <w:rFonts w:ascii="Arial" w:hAnsi="Arial" w:cs="Arial"/>
          <w:sz w:val="24"/>
          <w:szCs w:val="24"/>
        </w:rPr>
        <w:t>6</w:t>
      </w:r>
      <w:r w:rsidR="00F50990" w:rsidRPr="00857592">
        <w:rPr>
          <w:rFonts w:ascii="Arial" w:hAnsi="Arial" w:cs="Arial"/>
          <w:sz w:val="24"/>
          <w:szCs w:val="24"/>
        </w:rPr>
        <w:tab/>
        <w:t xml:space="preserve">In the event the </w:t>
      </w:r>
      <w:r w:rsidR="00011C5E">
        <w:rPr>
          <w:rFonts w:ascii="Arial" w:hAnsi="Arial" w:cs="Arial"/>
          <w:sz w:val="24"/>
          <w:szCs w:val="24"/>
        </w:rPr>
        <w:t>Annual Concession Fee</w:t>
      </w:r>
      <w:r w:rsidR="00AF647A" w:rsidRPr="00857592">
        <w:rPr>
          <w:rFonts w:ascii="Arial" w:hAnsi="Arial" w:cs="Arial"/>
          <w:sz w:val="24"/>
          <w:szCs w:val="24"/>
        </w:rPr>
        <w:t xml:space="preserve"> or the Income</w:t>
      </w:r>
      <w:r w:rsidR="00A33C3A">
        <w:rPr>
          <w:rFonts w:ascii="Arial" w:hAnsi="Arial" w:cs="Arial"/>
          <w:sz w:val="24"/>
          <w:szCs w:val="24"/>
        </w:rPr>
        <w:t xml:space="preserve"> as detailed in Schedule </w:t>
      </w:r>
      <w:proofErr w:type="gramStart"/>
      <w:r w:rsidR="00A33C3A">
        <w:rPr>
          <w:rFonts w:ascii="Arial" w:hAnsi="Arial" w:cs="Arial"/>
          <w:sz w:val="24"/>
          <w:szCs w:val="24"/>
        </w:rPr>
        <w:t xml:space="preserve">2 </w:t>
      </w:r>
      <w:r w:rsidR="00AF647A" w:rsidRPr="00857592">
        <w:rPr>
          <w:rFonts w:ascii="Arial" w:hAnsi="Arial" w:cs="Arial"/>
          <w:sz w:val="24"/>
          <w:szCs w:val="24"/>
        </w:rPr>
        <w:t xml:space="preserve"> set</w:t>
      </w:r>
      <w:proofErr w:type="gramEnd"/>
      <w:r w:rsidR="00AF647A" w:rsidRPr="00857592">
        <w:rPr>
          <w:rFonts w:ascii="Arial" w:hAnsi="Arial" w:cs="Arial"/>
          <w:sz w:val="24"/>
          <w:szCs w:val="24"/>
        </w:rPr>
        <w:t xml:space="preserve"> out in the </w:t>
      </w:r>
      <w:r w:rsidR="00D11208" w:rsidRPr="00857592">
        <w:rPr>
          <w:rFonts w:ascii="Arial" w:hAnsi="Arial" w:cs="Arial"/>
          <w:sz w:val="24"/>
          <w:szCs w:val="24"/>
        </w:rPr>
        <w:t xml:space="preserve">Invoice </w:t>
      </w:r>
      <w:r w:rsidR="00AF647A" w:rsidRPr="00857592">
        <w:rPr>
          <w:rFonts w:ascii="Arial" w:hAnsi="Arial" w:cs="Arial"/>
          <w:sz w:val="24"/>
          <w:szCs w:val="24"/>
        </w:rPr>
        <w:t xml:space="preserve">are not paid by the date they are due, whether it has been formally demanded or not, the Authority shall be entitled to interest at a rate </w:t>
      </w:r>
      <w:r w:rsidR="009113F1" w:rsidRPr="00857592">
        <w:rPr>
          <w:rFonts w:ascii="Arial" w:hAnsi="Arial" w:cs="Arial"/>
          <w:sz w:val="24"/>
          <w:szCs w:val="24"/>
        </w:rPr>
        <w:t xml:space="preserve">of </w:t>
      </w:r>
      <w:r w:rsidR="000730B7">
        <w:rPr>
          <w:rFonts w:ascii="Arial" w:hAnsi="Arial" w:cs="Arial"/>
          <w:sz w:val="24"/>
          <w:szCs w:val="24"/>
        </w:rPr>
        <w:t>4</w:t>
      </w:r>
      <w:r w:rsidR="00F50990" w:rsidRPr="00857592">
        <w:rPr>
          <w:rFonts w:ascii="Arial" w:hAnsi="Arial" w:cs="Arial"/>
          <w:sz w:val="24"/>
          <w:szCs w:val="24"/>
        </w:rPr>
        <w:t>% above the Bank of England base rate for the outstanding amount</w:t>
      </w:r>
      <w:r w:rsidR="00AF647A" w:rsidRPr="00857592">
        <w:rPr>
          <w:rFonts w:ascii="Arial" w:hAnsi="Arial" w:cs="Arial"/>
          <w:sz w:val="24"/>
          <w:szCs w:val="24"/>
        </w:rPr>
        <w:t xml:space="preserve"> for the period from the due date to and including the date of payment</w:t>
      </w:r>
      <w:r w:rsidR="00F50990" w:rsidRPr="00857592">
        <w:rPr>
          <w:rFonts w:ascii="Arial" w:hAnsi="Arial" w:cs="Arial"/>
          <w:sz w:val="24"/>
          <w:szCs w:val="24"/>
        </w:rPr>
        <w:t xml:space="preserve"> (“</w:t>
      </w:r>
      <w:r w:rsidR="009D1EF9" w:rsidRPr="00857592">
        <w:rPr>
          <w:rFonts w:ascii="Arial" w:hAnsi="Arial" w:cs="Arial"/>
          <w:sz w:val="24"/>
          <w:szCs w:val="24"/>
        </w:rPr>
        <w:t xml:space="preserve">Late </w:t>
      </w:r>
      <w:r w:rsidR="009113F1" w:rsidRPr="00857592">
        <w:rPr>
          <w:rFonts w:ascii="Arial" w:hAnsi="Arial" w:cs="Arial"/>
          <w:sz w:val="24"/>
          <w:szCs w:val="24"/>
        </w:rPr>
        <w:t>Payment Charges</w:t>
      </w:r>
      <w:r w:rsidR="00F50990" w:rsidRPr="00857592">
        <w:rPr>
          <w:rFonts w:ascii="Arial" w:hAnsi="Arial" w:cs="Arial"/>
          <w:sz w:val="24"/>
          <w:szCs w:val="24"/>
        </w:rPr>
        <w:t>”).</w:t>
      </w:r>
    </w:p>
    <w:p w14:paraId="6C9C40A9"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5.</w:t>
      </w:r>
      <w:r w:rsidR="007102DA" w:rsidRPr="00857592">
        <w:rPr>
          <w:rFonts w:ascii="Arial" w:hAnsi="Arial" w:cs="Arial"/>
          <w:sz w:val="24"/>
          <w:szCs w:val="24"/>
        </w:rPr>
        <w:t>7</w:t>
      </w:r>
      <w:r w:rsidRPr="00857592">
        <w:rPr>
          <w:rFonts w:ascii="Arial" w:hAnsi="Arial" w:cs="Arial"/>
          <w:sz w:val="24"/>
          <w:szCs w:val="24"/>
        </w:rPr>
        <w:t xml:space="preserve"> </w:t>
      </w:r>
      <w:r w:rsidRPr="00857592">
        <w:rPr>
          <w:rFonts w:ascii="Arial" w:hAnsi="Arial" w:cs="Arial"/>
          <w:sz w:val="24"/>
          <w:szCs w:val="24"/>
        </w:rPr>
        <w:tab/>
      </w:r>
      <w:r w:rsidR="00F50990" w:rsidRPr="00857592">
        <w:rPr>
          <w:rFonts w:ascii="Arial" w:hAnsi="Arial" w:cs="Arial"/>
          <w:sz w:val="24"/>
          <w:szCs w:val="24"/>
        </w:rPr>
        <w:t xml:space="preserve">The </w:t>
      </w:r>
      <w:r w:rsidR="005C66D5" w:rsidRPr="00857592">
        <w:rPr>
          <w:rFonts w:ascii="Arial" w:hAnsi="Arial" w:cs="Arial"/>
          <w:sz w:val="24"/>
          <w:szCs w:val="24"/>
        </w:rPr>
        <w:t>Concessionaire</w:t>
      </w:r>
      <w:r w:rsidR="00F50990" w:rsidRPr="00857592">
        <w:rPr>
          <w:rFonts w:ascii="Arial" w:hAnsi="Arial" w:cs="Arial"/>
          <w:sz w:val="24"/>
          <w:szCs w:val="24"/>
        </w:rPr>
        <w:t xml:space="preserve"> acknowledges that the </w:t>
      </w:r>
      <w:r w:rsidR="003025A3" w:rsidRPr="00857592">
        <w:rPr>
          <w:rFonts w:ascii="Arial" w:hAnsi="Arial" w:cs="Arial"/>
          <w:sz w:val="24"/>
          <w:szCs w:val="24"/>
        </w:rPr>
        <w:t>outstanding sums</w:t>
      </w:r>
      <w:r w:rsidR="00F50990" w:rsidRPr="00857592">
        <w:rPr>
          <w:rFonts w:ascii="Arial" w:hAnsi="Arial" w:cs="Arial"/>
          <w:sz w:val="24"/>
          <w:szCs w:val="24"/>
        </w:rPr>
        <w:t xml:space="preserve"> </w:t>
      </w:r>
      <w:r w:rsidR="003025A3" w:rsidRPr="00857592">
        <w:rPr>
          <w:rFonts w:ascii="Arial" w:hAnsi="Arial" w:cs="Arial"/>
          <w:sz w:val="24"/>
          <w:szCs w:val="24"/>
        </w:rPr>
        <w:t xml:space="preserve">payable to the Authority </w:t>
      </w:r>
      <w:r w:rsidR="00F50990" w:rsidRPr="00857592">
        <w:rPr>
          <w:rFonts w:ascii="Arial" w:hAnsi="Arial" w:cs="Arial"/>
          <w:sz w:val="24"/>
          <w:szCs w:val="24"/>
        </w:rPr>
        <w:t xml:space="preserve">shall be recoverable by the </w:t>
      </w:r>
      <w:r w:rsidR="005C66D5" w:rsidRPr="00857592">
        <w:rPr>
          <w:rFonts w:ascii="Arial" w:hAnsi="Arial" w:cs="Arial"/>
          <w:sz w:val="24"/>
          <w:szCs w:val="24"/>
        </w:rPr>
        <w:t>Authority</w:t>
      </w:r>
      <w:r w:rsidR="00F50990" w:rsidRPr="00857592">
        <w:rPr>
          <w:rFonts w:ascii="Arial" w:hAnsi="Arial" w:cs="Arial"/>
          <w:sz w:val="24"/>
          <w:szCs w:val="24"/>
        </w:rPr>
        <w:t xml:space="preserve"> as </w:t>
      </w:r>
      <w:r w:rsidR="000730B7">
        <w:rPr>
          <w:rFonts w:ascii="Arial" w:hAnsi="Arial" w:cs="Arial"/>
          <w:sz w:val="24"/>
          <w:szCs w:val="24"/>
        </w:rPr>
        <w:t xml:space="preserve">a </w:t>
      </w:r>
      <w:r w:rsidR="00C35C2A">
        <w:rPr>
          <w:rFonts w:ascii="Arial" w:hAnsi="Arial" w:cs="Arial"/>
          <w:sz w:val="24"/>
          <w:szCs w:val="24"/>
        </w:rPr>
        <w:t>debt</w:t>
      </w:r>
      <w:r w:rsidR="00F50990" w:rsidRPr="00857592">
        <w:rPr>
          <w:rFonts w:ascii="Arial" w:hAnsi="Arial" w:cs="Arial"/>
          <w:sz w:val="24"/>
          <w:szCs w:val="24"/>
        </w:rPr>
        <w:t xml:space="preserve"> from the </w:t>
      </w:r>
      <w:r w:rsidR="005C66D5" w:rsidRPr="00857592">
        <w:rPr>
          <w:rFonts w:ascii="Arial" w:hAnsi="Arial" w:cs="Arial"/>
          <w:sz w:val="24"/>
          <w:szCs w:val="24"/>
        </w:rPr>
        <w:t>Concessionaire</w:t>
      </w:r>
      <w:r w:rsidR="00F50990" w:rsidRPr="00857592">
        <w:rPr>
          <w:rFonts w:ascii="Arial" w:hAnsi="Arial" w:cs="Arial"/>
          <w:sz w:val="24"/>
          <w:szCs w:val="24"/>
        </w:rPr>
        <w:t>.</w:t>
      </w:r>
    </w:p>
    <w:p w14:paraId="41698429"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5.</w:t>
      </w:r>
      <w:r w:rsidR="007102DA" w:rsidRPr="00857592">
        <w:rPr>
          <w:rFonts w:ascii="Arial" w:hAnsi="Arial" w:cs="Arial"/>
          <w:sz w:val="24"/>
          <w:szCs w:val="24"/>
        </w:rPr>
        <w:t>8</w:t>
      </w:r>
      <w:r w:rsidR="00AF647A" w:rsidRPr="00857592">
        <w:rPr>
          <w:rFonts w:ascii="Arial" w:hAnsi="Arial" w:cs="Arial"/>
          <w:sz w:val="24"/>
          <w:szCs w:val="24"/>
        </w:rPr>
        <w:tab/>
        <w:t xml:space="preserve">Any queries raised by the Authority in respect of the </w:t>
      </w:r>
      <w:r w:rsidR="00311440" w:rsidRPr="00857592">
        <w:rPr>
          <w:rFonts w:ascii="Arial" w:hAnsi="Arial" w:cs="Arial"/>
          <w:sz w:val="24"/>
          <w:szCs w:val="24"/>
        </w:rPr>
        <w:t xml:space="preserve">Quarterly </w:t>
      </w:r>
      <w:r w:rsidR="00AF647A" w:rsidRPr="00857592">
        <w:rPr>
          <w:rFonts w:ascii="Arial" w:hAnsi="Arial" w:cs="Arial"/>
          <w:sz w:val="24"/>
          <w:szCs w:val="24"/>
        </w:rPr>
        <w:t xml:space="preserve">Report shall be answered by the Concessionaire promptly and in any event within </w:t>
      </w:r>
      <w:r w:rsidR="00311440" w:rsidRPr="00857592">
        <w:rPr>
          <w:rFonts w:ascii="Arial" w:hAnsi="Arial" w:cs="Arial"/>
          <w:sz w:val="24"/>
          <w:szCs w:val="24"/>
        </w:rPr>
        <w:t xml:space="preserve">five </w:t>
      </w:r>
      <w:r w:rsidR="00AF647A" w:rsidRPr="00857592">
        <w:rPr>
          <w:rFonts w:ascii="Arial" w:hAnsi="Arial" w:cs="Arial"/>
          <w:sz w:val="24"/>
          <w:szCs w:val="24"/>
        </w:rPr>
        <w:t>working days of re</w:t>
      </w:r>
      <w:r w:rsidR="000730B7">
        <w:rPr>
          <w:rFonts w:ascii="Arial" w:hAnsi="Arial" w:cs="Arial"/>
          <w:sz w:val="24"/>
          <w:szCs w:val="24"/>
        </w:rPr>
        <w:t>ceipt of the query</w:t>
      </w:r>
      <w:r w:rsidR="00AF647A" w:rsidRPr="00857592">
        <w:rPr>
          <w:rFonts w:ascii="Arial" w:hAnsi="Arial" w:cs="Arial"/>
          <w:sz w:val="24"/>
          <w:szCs w:val="24"/>
        </w:rPr>
        <w:t xml:space="preserve"> and all information </w:t>
      </w:r>
      <w:r w:rsidR="00311440" w:rsidRPr="00857592">
        <w:rPr>
          <w:rFonts w:ascii="Arial" w:hAnsi="Arial" w:cs="Arial"/>
          <w:sz w:val="24"/>
          <w:szCs w:val="24"/>
        </w:rPr>
        <w:t xml:space="preserve">relevant to the Contract </w:t>
      </w:r>
      <w:r w:rsidR="00AF647A" w:rsidRPr="00857592">
        <w:rPr>
          <w:rFonts w:ascii="Arial" w:hAnsi="Arial" w:cs="Arial"/>
          <w:sz w:val="24"/>
          <w:szCs w:val="24"/>
        </w:rPr>
        <w:t xml:space="preserve">including financial data shall be made available to the Authority readily upon request. If and when required by the Authority the Concessionaire shall provide access to the Authority’s </w:t>
      </w:r>
      <w:r w:rsidR="00311440" w:rsidRPr="00857592">
        <w:rPr>
          <w:rFonts w:ascii="Arial" w:hAnsi="Arial" w:cs="Arial"/>
          <w:sz w:val="24"/>
          <w:szCs w:val="24"/>
        </w:rPr>
        <w:t xml:space="preserve">independent auditor </w:t>
      </w:r>
      <w:r w:rsidR="00AF647A" w:rsidRPr="00857592">
        <w:rPr>
          <w:rFonts w:ascii="Arial" w:hAnsi="Arial" w:cs="Arial"/>
          <w:sz w:val="24"/>
          <w:szCs w:val="24"/>
        </w:rPr>
        <w:t>to all such records as may reasonably be required by such a person to verify the G</w:t>
      </w:r>
      <w:r w:rsidR="00311440" w:rsidRPr="00857592">
        <w:rPr>
          <w:rFonts w:ascii="Arial" w:hAnsi="Arial" w:cs="Arial"/>
          <w:sz w:val="24"/>
          <w:szCs w:val="24"/>
        </w:rPr>
        <w:t>ross Revenue</w:t>
      </w:r>
      <w:r w:rsidR="00AF647A" w:rsidRPr="00857592">
        <w:rPr>
          <w:rFonts w:ascii="Arial" w:hAnsi="Arial" w:cs="Arial"/>
          <w:sz w:val="24"/>
          <w:szCs w:val="24"/>
        </w:rPr>
        <w:t>.</w:t>
      </w:r>
    </w:p>
    <w:p w14:paraId="080000F9" w14:textId="77777777" w:rsidR="00AF647A"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5.</w:t>
      </w:r>
      <w:r w:rsidR="007102DA" w:rsidRPr="00857592">
        <w:rPr>
          <w:rFonts w:ascii="Arial" w:hAnsi="Arial" w:cs="Arial"/>
          <w:sz w:val="24"/>
          <w:szCs w:val="24"/>
        </w:rPr>
        <w:t>9</w:t>
      </w:r>
      <w:r w:rsidR="00AF647A" w:rsidRPr="00857592">
        <w:rPr>
          <w:rFonts w:ascii="Arial" w:hAnsi="Arial" w:cs="Arial"/>
          <w:sz w:val="24"/>
          <w:szCs w:val="24"/>
        </w:rPr>
        <w:tab/>
        <w:t>All sums</w:t>
      </w:r>
      <w:r w:rsidR="00CD721D" w:rsidRPr="00857592">
        <w:rPr>
          <w:rFonts w:ascii="Arial" w:hAnsi="Arial" w:cs="Arial"/>
          <w:sz w:val="24"/>
          <w:szCs w:val="24"/>
        </w:rPr>
        <w:t xml:space="preserve"> payable by the Concessionaire </w:t>
      </w:r>
      <w:r w:rsidR="00AF647A" w:rsidRPr="00857592">
        <w:rPr>
          <w:rFonts w:ascii="Arial" w:hAnsi="Arial" w:cs="Arial"/>
          <w:sz w:val="24"/>
          <w:szCs w:val="24"/>
        </w:rPr>
        <w:t xml:space="preserve">are exclusive of any VAT that may be chargeable and the Concessionaire shall pay VAT in </w:t>
      </w:r>
      <w:r w:rsidR="00CD721D" w:rsidRPr="00857592">
        <w:rPr>
          <w:rFonts w:ascii="Arial" w:hAnsi="Arial" w:cs="Arial"/>
          <w:sz w:val="24"/>
          <w:szCs w:val="24"/>
        </w:rPr>
        <w:t>respect</w:t>
      </w:r>
      <w:r w:rsidR="00AF647A" w:rsidRPr="00857592">
        <w:rPr>
          <w:rFonts w:ascii="Arial" w:hAnsi="Arial" w:cs="Arial"/>
          <w:sz w:val="24"/>
          <w:szCs w:val="24"/>
        </w:rPr>
        <w:t xml:space="preserve"> of all taxable supplies made to it in connection with the </w:t>
      </w:r>
      <w:r w:rsidR="00CD721D" w:rsidRPr="00857592">
        <w:rPr>
          <w:rFonts w:ascii="Arial" w:hAnsi="Arial" w:cs="Arial"/>
          <w:sz w:val="24"/>
          <w:szCs w:val="24"/>
        </w:rPr>
        <w:t>operation</w:t>
      </w:r>
      <w:r w:rsidR="00AF647A" w:rsidRPr="00857592">
        <w:rPr>
          <w:rFonts w:ascii="Arial" w:hAnsi="Arial" w:cs="Arial"/>
          <w:sz w:val="24"/>
          <w:szCs w:val="24"/>
        </w:rPr>
        <w:t xml:space="preserve"> of this Concession.  </w:t>
      </w:r>
      <w:r w:rsidR="00CD721D" w:rsidRPr="00857592">
        <w:rPr>
          <w:rFonts w:ascii="Arial" w:hAnsi="Arial" w:cs="Arial"/>
          <w:sz w:val="24"/>
          <w:szCs w:val="24"/>
        </w:rPr>
        <w:t xml:space="preserve">Every obligation on the Concessionaire under or in connection with this </w:t>
      </w:r>
      <w:r w:rsidR="00427204" w:rsidRPr="00857592">
        <w:rPr>
          <w:rFonts w:ascii="Arial" w:hAnsi="Arial" w:cs="Arial"/>
          <w:sz w:val="24"/>
          <w:szCs w:val="24"/>
        </w:rPr>
        <w:t>Contract</w:t>
      </w:r>
      <w:r w:rsidR="00CD721D" w:rsidRPr="00857592">
        <w:rPr>
          <w:rFonts w:ascii="Arial" w:hAnsi="Arial" w:cs="Arial"/>
          <w:sz w:val="24"/>
          <w:szCs w:val="24"/>
        </w:rPr>
        <w:t xml:space="preserve"> to pay, refund or to indemnify the Authority or any other person any money or against any liability includes an obligation to pay, refund or indemnify against any VAT, or an amount equal to any VAT, chargeable in respect of it</w:t>
      </w:r>
    </w:p>
    <w:p w14:paraId="03320F67" w14:textId="77777777" w:rsidR="00001309" w:rsidRPr="00857592" w:rsidRDefault="00001309" w:rsidP="00857592">
      <w:pPr>
        <w:pStyle w:val="PlainText"/>
        <w:spacing w:line="360" w:lineRule="auto"/>
        <w:rPr>
          <w:rFonts w:ascii="Arial" w:hAnsi="Arial" w:cs="Arial"/>
          <w:sz w:val="24"/>
          <w:szCs w:val="24"/>
        </w:rPr>
      </w:pPr>
    </w:p>
    <w:p w14:paraId="328585B6" w14:textId="77777777" w:rsidR="00001309" w:rsidRPr="00857592" w:rsidRDefault="0042066D" w:rsidP="00857592">
      <w:pPr>
        <w:pStyle w:val="PlainText"/>
        <w:spacing w:line="360" w:lineRule="auto"/>
        <w:ind w:left="709" w:hanging="709"/>
        <w:rPr>
          <w:rFonts w:ascii="Arial" w:hAnsi="Arial" w:cs="Arial"/>
          <w:sz w:val="24"/>
          <w:szCs w:val="24"/>
        </w:rPr>
      </w:pPr>
      <w:r w:rsidRPr="00857592">
        <w:rPr>
          <w:rFonts w:ascii="Arial" w:hAnsi="Arial" w:cs="Arial"/>
          <w:sz w:val="24"/>
          <w:szCs w:val="24"/>
        </w:rPr>
        <w:t>5.</w:t>
      </w:r>
      <w:r w:rsidR="007102DA" w:rsidRPr="00857592">
        <w:rPr>
          <w:rFonts w:ascii="Arial" w:hAnsi="Arial" w:cs="Arial"/>
          <w:sz w:val="24"/>
          <w:szCs w:val="24"/>
        </w:rPr>
        <w:t>10</w:t>
      </w:r>
      <w:r w:rsidR="00001309" w:rsidRPr="00857592">
        <w:rPr>
          <w:rFonts w:ascii="Arial" w:hAnsi="Arial" w:cs="Arial"/>
          <w:sz w:val="24"/>
          <w:szCs w:val="24"/>
        </w:rPr>
        <w:tab/>
        <w:t xml:space="preserve">Any dispute regarding the Quarterly Report or Invoice shall be referred to the Dispute Resolution Process set out at Clause </w:t>
      </w:r>
      <w:r w:rsidR="007102DA" w:rsidRPr="00857592">
        <w:rPr>
          <w:rFonts w:ascii="Arial" w:hAnsi="Arial" w:cs="Arial"/>
          <w:sz w:val="24"/>
          <w:szCs w:val="24"/>
        </w:rPr>
        <w:t>14</w:t>
      </w:r>
      <w:r w:rsidR="00001309" w:rsidRPr="00857592">
        <w:rPr>
          <w:rFonts w:ascii="Arial" w:hAnsi="Arial" w:cs="Arial"/>
          <w:sz w:val="24"/>
          <w:szCs w:val="24"/>
        </w:rPr>
        <w:t xml:space="preserve"> below</w:t>
      </w:r>
      <w:r w:rsidR="00431E36" w:rsidRPr="00857592">
        <w:rPr>
          <w:rFonts w:ascii="Arial" w:hAnsi="Arial" w:cs="Arial"/>
          <w:sz w:val="24"/>
          <w:szCs w:val="24"/>
        </w:rPr>
        <w:t xml:space="preserve">. </w:t>
      </w:r>
    </w:p>
    <w:p w14:paraId="47675FCD"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63D30D4B" w14:textId="77777777" w:rsidR="0042066D" w:rsidRPr="007C60AD" w:rsidRDefault="0042066D"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t xml:space="preserve">6. </w:t>
      </w:r>
      <w:r w:rsidRPr="00857592">
        <w:rPr>
          <w:rFonts w:ascii="Arial" w:hAnsi="Arial" w:cs="Arial"/>
          <w:sz w:val="24"/>
          <w:szCs w:val="24"/>
        </w:rPr>
        <w:tab/>
      </w:r>
      <w:r w:rsidRPr="007C60AD">
        <w:rPr>
          <w:rFonts w:ascii="Arial" w:hAnsi="Arial" w:cs="Arial"/>
          <w:b/>
          <w:sz w:val="24"/>
          <w:szCs w:val="24"/>
        </w:rPr>
        <w:t>AUDIT</w:t>
      </w:r>
    </w:p>
    <w:p w14:paraId="32B1DD93" w14:textId="77777777" w:rsidR="0042066D" w:rsidRPr="00857592" w:rsidRDefault="0042066D" w:rsidP="00857592">
      <w:pPr>
        <w:tabs>
          <w:tab w:val="left" w:pos="709"/>
        </w:tabs>
        <w:spacing w:before="120" w:after="0" w:line="360" w:lineRule="auto"/>
        <w:ind w:left="709" w:hanging="709"/>
        <w:rPr>
          <w:rFonts w:ascii="Arial" w:hAnsi="Arial" w:cs="Arial"/>
          <w:sz w:val="24"/>
          <w:szCs w:val="24"/>
        </w:rPr>
      </w:pPr>
    </w:p>
    <w:p w14:paraId="6C8E1662" w14:textId="77777777" w:rsidR="0042066D" w:rsidRDefault="0042066D" w:rsidP="00857592">
      <w:pPr>
        <w:pStyle w:val="Level2"/>
        <w:numPr>
          <w:ilvl w:val="1"/>
          <w:numId w:val="14"/>
        </w:numPr>
        <w:adjustRightInd w:val="0"/>
        <w:spacing w:line="360" w:lineRule="auto"/>
        <w:ind w:left="709" w:hanging="709"/>
        <w:jc w:val="left"/>
        <w:rPr>
          <w:rFonts w:ascii="Arial" w:hAnsi="Arial" w:cs="Arial"/>
          <w:sz w:val="24"/>
          <w:szCs w:val="24"/>
        </w:rPr>
      </w:pPr>
      <w:r w:rsidRPr="00857592">
        <w:rPr>
          <w:rFonts w:ascii="Arial" w:hAnsi="Arial" w:cs="Arial"/>
          <w:sz w:val="24"/>
          <w:szCs w:val="24"/>
        </w:rPr>
        <w:t xml:space="preserve">For the purpose of conducting any audit investigation of the Contract, the Concessionaire shall throughout the Contract </w:t>
      </w:r>
      <w:r w:rsidR="0065394F">
        <w:rPr>
          <w:rFonts w:ascii="Arial" w:hAnsi="Arial" w:cs="Arial"/>
          <w:sz w:val="24"/>
          <w:szCs w:val="24"/>
        </w:rPr>
        <w:t xml:space="preserve">with all reasonable co-operation and assistance in relation to such an audit </w:t>
      </w:r>
      <w:r w:rsidRPr="00857592">
        <w:rPr>
          <w:rFonts w:ascii="Arial" w:hAnsi="Arial" w:cs="Arial"/>
          <w:sz w:val="24"/>
          <w:szCs w:val="24"/>
        </w:rPr>
        <w:t xml:space="preserve">allow access to the Authority or its auditors, upon written request and by prior appointment, at no cost to the Authority to all records relating directly to the Concession. </w:t>
      </w:r>
    </w:p>
    <w:p w14:paraId="21FDA078" w14:textId="77777777" w:rsidR="0042066D" w:rsidRDefault="0042066D" w:rsidP="00857592">
      <w:pPr>
        <w:pStyle w:val="Level2"/>
        <w:numPr>
          <w:ilvl w:val="1"/>
          <w:numId w:val="14"/>
        </w:numPr>
        <w:adjustRightInd w:val="0"/>
        <w:spacing w:line="360" w:lineRule="auto"/>
        <w:ind w:left="709" w:hanging="709"/>
        <w:jc w:val="left"/>
        <w:rPr>
          <w:rFonts w:ascii="Arial" w:hAnsi="Arial" w:cs="Arial"/>
          <w:sz w:val="24"/>
          <w:szCs w:val="24"/>
        </w:rPr>
      </w:pPr>
      <w:r w:rsidRPr="00857592">
        <w:rPr>
          <w:rFonts w:ascii="Arial" w:hAnsi="Arial" w:cs="Arial"/>
          <w:sz w:val="24"/>
          <w:szCs w:val="24"/>
        </w:rPr>
        <w:t>The Concessionaire shall</w:t>
      </w:r>
      <w:r w:rsidR="00E260F2">
        <w:rPr>
          <w:rFonts w:ascii="Arial" w:hAnsi="Arial" w:cs="Arial"/>
          <w:sz w:val="24"/>
          <w:szCs w:val="24"/>
        </w:rPr>
        <w:t xml:space="preserve"> (and shall procure that any sub-contractor shall) at all times: </w:t>
      </w:r>
    </w:p>
    <w:p w14:paraId="1A01E09B" w14:textId="77777777" w:rsidR="0065394F" w:rsidRPr="00D1148B" w:rsidRDefault="0065394F" w:rsidP="00373761">
      <w:pPr>
        <w:pStyle w:val="BurnessPaullClauseNumbering4"/>
        <w:numPr>
          <w:ilvl w:val="2"/>
          <w:numId w:val="14"/>
        </w:numPr>
        <w:spacing w:line="360" w:lineRule="auto"/>
        <w:rPr>
          <w:rFonts w:ascii="Arial" w:hAnsi="Arial" w:cs="Arial"/>
          <w:sz w:val="24"/>
          <w:szCs w:val="24"/>
        </w:rPr>
      </w:pPr>
      <w:r w:rsidRPr="00D1148B">
        <w:rPr>
          <w:rFonts w:ascii="Arial" w:hAnsi="Arial" w:cs="Arial"/>
          <w:sz w:val="24"/>
          <w:szCs w:val="24"/>
        </w:rPr>
        <w:t>maintain a full record of the financial activities of operating the Concession</w:t>
      </w:r>
      <w:r w:rsidR="00E260F2">
        <w:rPr>
          <w:rFonts w:ascii="Arial" w:hAnsi="Arial" w:cs="Arial"/>
          <w:sz w:val="24"/>
          <w:szCs w:val="24"/>
        </w:rPr>
        <w:t xml:space="preserve"> in accordance with generally accepted accounting principles, </w:t>
      </w:r>
      <w:r w:rsidRPr="00D1148B">
        <w:rPr>
          <w:rFonts w:ascii="Arial" w:hAnsi="Arial" w:cs="Arial"/>
          <w:sz w:val="24"/>
          <w:szCs w:val="24"/>
        </w:rPr>
        <w:t xml:space="preserve"> which shall consist of all such records and books of account </w:t>
      </w:r>
      <w:r w:rsidR="00E260F2">
        <w:rPr>
          <w:rFonts w:ascii="Arial" w:hAnsi="Arial" w:cs="Arial"/>
          <w:sz w:val="24"/>
          <w:szCs w:val="24"/>
        </w:rPr>
        <w:t>relating to the generation of gross revenue in the operation of the Concession and showing in detail</w:t>
      </w:r>
      <w:r w:rsidR="00357887">
        <w:rPr>
          <w:rFonts w:ascii="Arial" w:hAnsi="Arial" w:cs="Arial"/>
          <w:sz w:val="24"/>
          <w:szCs w:val="24"/>
        </w:rPr>
        <w:t xml:space="preserve"> </w:t>
      </w:r>
      <w:r w:rsidR="008A2536">
        <w:rPr>
          <w:rFonts w:ascii="Arial" w:hAnsi="Arial" w:cs="Arial"/>
          <w:sz w:val="24"/>
          <w:szCs w:val="24"/>
        </w:rPr>
        <w:t>revenue income from the Concession listed by revenue stream  and</w:t>
      </w:r>
      <w:r w:rsidRPr="00D1148B">
        <w:rPr>
          <w:rFonts w:ascii="Arial" w:hAnsi="Arial" w:cs="Arial"/>
          <w:sz w:val="24"/>
          <w:szCs w:val="24"/>
        </w:rPr>
        <w:t xml:space="preserve"> from time to time to ensure that it is at all times possible to conduct financial audits for verification of income or estimated income in relation to the Concession;</w:t>
      </w:r>
    </w:p>
    <w:p w14:paraId="551258F3" w14:textId="77777777" w:rsidR="0065394F" w:rsidRDefault="0065394F" w:rsidP="00373761">
      <w:pPr>
        <w:pStyle w:val="BurnessPaullClauseNumbering4"/>
        <w:numPr>
          <w:ilvl w:val="2"/>
          <w:numId w:val="14"/>
        </w:numPr>
        <w:spacing w:line="360" w:lineRule="auto"/>
        <w:rPr>
          <w:rFonts w:ascii="Arial" w:hAnsi="Arial" w:cs="Arial"/>
          <w:sz w:val="24"/>
          <w:szCs w:val="24"/>
        </w:rPr>
      </w:pPr>
      <w:proofErr w:type="gramStart"/>
      <w:r w:rsidRPr="00D1148B">
        <w:rPr>
          <w:rFonts w:ascii="Arial" w:hAnsi="Arial" w:cs="Arial"/>
          <w:sz w:val="24"/>
          <w:szCs w:val="24"/>
        </w:rPr>
        <w:t>upon</w:t>
      </w:r>
      <w:proofErr w:type="gramEnd"/>
      <w:r w:rsidRPr="00D1148B">
        <w:rPr>
          <w:rFonts w:ascii="Arial" w:hAnsi="Arial" w:cs="Arial"/>
          <w:sz w:val="24"/>
          <w:szCs w:val="24"/>
        </w:rPr>
        <w:t xml:space="preserve"> request by the Authority, provide the Authority with copies of all relevant invoices relating to wholesale, sponsorship and advertising revenues arising as a result of this Contract.</w:t>
      </w:r>
    </w:p>
    <w:p w14:paraId="3BEB366C" w14:textId="77777777" w:rsidR="003543BA" w:rsidRDefault="003543BA" w:rsidP="003543BA">
      <w:pPr>
        <w:pStyle w:val="BurnessPaullClauseNumbering4"/>
        <w:numPr>
          <w:ilvl w:val="0"/>
          <w:numId w:val="0"/>
        </w:numPr>
        <w:spacing w:line="360" w:lineRule="auto"/>
        <w:ind w:left="2138"/>
        <w:rPr>
          <w:rFonts w:ascii="Arial" w:hAnsi="Arial" w:cs="Arial"/>
          <w:sz w:val="24"/>
          <w:szCs w:val="24"/>
        </w:rPr>
      </w:pPr>
    </w:p>
    <w:p w14:paraId="4993A666" w14:textId="77777777" w:rsidR="003543BA" w:rsidRPr="00D1148B" w:rsidRDefault="003543BA" w:rsidP="003543BA">
      <w:pPr>
        <w:pStyle w:val="BurnessPaullClauseNumbering4"/>
        <w:numPr>
          <w:ilvl w:val="0"/>
          <w:numId w:val="0"/>
        </w:numPr>
        <w:spacing w:line="360" w:lineRule="auto"/>
        <w:ind w:left="1985" w:hanging="426"/>
        <w:rPr>
          <w:rFonts w:ascii="Arial" w:hAnsi="Arial" w:cs="Arial"/>
          <w:sz w:val="24"/>
          <w:szCs w:val="24"/>
        </w:rPr>
      </w:pPr>
    </w:p>
    <w:p w14:paraId="406376BD" w14:textId="77777777" w:rsidR="0065394F" w:rsidRPr="00D1148B" w:rsidRDefault="00D1148B" w:rsidP="00D1148B">
      <w:pPr>
        <w:pStyle w:val="BurnessPaullClauseNumbering2"/>
        <w:numPr>
          <w:ilvl w:val="0"/>
          <w:numId w:val="0"/>
        </w:numPr>
        <w:rPr>
          <w:rFonts w:ascii="Arial" w:hAnsi="Arial" w:cs="Arial"/>
          <w:sz w:val="24"/>
          <w:szCs w:val="24"/>
        </w:rPr>
      </w:pPr>
      <w:proofErr w:type="gramStart"/>
      <w:r>
        <w:rPr>
          <w:rFonts w:ascii="Arial" w:hAnsi="Arial" w:cs="Arial"/>
          <w:sz w:val="24"/>
          <w:szCs w:val="24"/>
        </w:rPr>
        <w:t xml:space="preserve">6.3  </w:t>
      </w:r>
      <w:r w:rsidR="0065394F" w:rsidRPr="00D1148B">
        <w:rPr>
          <w:rFonts w:ascii="Arial" w:hAnsi="Arial" w:cs="Arial"/>
          <w:sz w:val="24"/>
          <w:szCs w:val="24"/>
        </w:rPr>
        <w:t>Maintenance</w:t>
      </w:r>
      <w:proofErr w:type="gramEnd"/>
      <w:r w:rsidR="0065394F" w:rsidRPr="00D1148B">
        <w:rPr>
          <w:rFonts w:ascii="Arial" w:hAnsi="Arial" w:cs="Arial"/>
          <w:sz w:val="24"/>
          <w:szCs w:val="24"/>
        </w:rPr>
        <w:t xml:space="preserve"> of Records</w:t>
      </w:r>
    </w:p>
    <w:p w14:paraId="42CF08C7" w14:textId="3CCDC498" w:rsidR="0065394F" w:rsidRPr="00D1148B" w:rsidRDefault="0065394F" w:rsidP="00373761">
      <w:pPr>
        <w:pStyle w:val="BurnessPaullClauseNumbering2"/>
        <w:numPr>
          <w:ilvl w:val="0"/>
          <w:numId w:val="0"/>
        </w:numPr>
        <w:spacing w:line="360" w:lineRule="auto"/>
        <w:ind w:left="720"/>
        <w:rPr>
          <w:rFonts w:ascii="Arial" w:hAnsi="Arial" w:cs="Arial"/>
          <w:sz w:val="24"/>
          <w:szCs w:val="24"/>
        </w:rPr>
      </w:pPr>
      <w:r w:rsidRPr="00D1148B">
        <w:rPr>
          <w:rFonts w:ascii="Arial" w:hAnsi="Arial" w:cs="Arial"/>
          <w:sz w:val="24"/>
          <w:szCs w:val="24"/>
        </w:rPr>
        <w:t>6.3.1</w:t>
      </w:r>
      <w:r w:rsidRPr="00D1148B">
        <w:rPr>
          <w:rFonts w:ascii="Arial" w:hAnsi="Arial" w:cs="Arial"/>
          <w:sz w:val="24"/>
          <w:szCs w:val="24"/>
        </w:rPr>
        <w:tab/>
        <w:t xml:space="preserve">The Concessionaire shall maintain detailed records relating to the operation of the Concession in accordance </w:t>
      </w:r>
      <w:proofErr w:type="gramStart"/>
      <w:r w:rsidRPr="00D1148B">
        <w:rPr>
          <w:rFonts w:ascii="Arial" w:hAnsi="Arial" w:cs="Arial"/>
          <w:sz w:val="24"/>
          <w:szCs w:val="24"/>
        </w:rPr>
        <w:t>with  any</w:t>
      </w:r>
      <w:proofErr w:type="gramEnd"/>
      <w:r w:rsidRPr="00D1148B">
        <w:rPr>
          <w:rFonts w:ascii="Arial" w:hAnsi="Arial" w:cs="Arial"/>
          <w:sz w:val="24"/>
          <w:szCs w:val="24"/>
        </w:rPr>
        <w:t xml:space="preserve"> applicable </w:t>
      </w:r>
      <w:r w:rsidR="00BC6023">
        <w:rPr>
          <w:rFonts w:ascii="Arial" w:hAnsi="Arial" w:cs="Arial"/>
          <w:sz w:val="24"/>
          <w:szCs w:val="24"/>
        </w:rPr>
        <w:t xml:space="preserve">or future </w:t>
      </w:r>
      <w:r w:rsidRPr="00D1148B">
        <w:rPr>
          <w:rFonts w:ascii="Arial" w:hAnsi="Arial" w:cs="Arial"/>
          <w:sz w:val="24"/>
          <w:szCs w:val="24"/>
        </w:rPr>
        <w:t>Legislation</w:t>
      </w:r>
      <w:r w:rsidR="00BC6023">
        <w:rPr>
          <w:rFonts w:ascii="Arial" w:hAnsi="Arial" w:cs="Arial"/>
          <w:sz w:val="24"/>
          <w:szCs w:val="24"/>
        </w:rPr>
        <w:t xml:space="preserve"> or Codes of Practice issued in relation to such matters</w:t>
      </w:r>
      <w:r w:rsidRPr="00D1148B">
        <w:rPr>
          <w:rFonts w:ascii="Arial" w:hAnsi="Arial" w:cs="Arial"/>
          <w:sz w:val="24"/>
          <w:szCs w:val="24"/>
        </w:rPr>
        <w:t>.</w:t>
      </w:r>
    </w:p>
    <w:p w14:paraId="1B908526" w14:textId="77777777" w:rsidR="0065394F" w:rsidRPr="00D1148B" w:rsidRDefault="0065394F" w:rsidP="00373761">
      <w:pPr>
        <w:pStyle w:val="BurnessPaullClauseNumbering3"/>
        <w:numPr>
          <w:ilvl w:val="0"/>
          <w:numId w:val="0"/>
        </w:numPr>
        <w:spacing w:line="360" w:lineRule="auto"/>
        <w:ind w:left="720"/>
        <w:rPr>
          <w:rFonts w:ascii="Arial" w:hAnsi="Arial" w:cs="Arial"/>
          <w:sz w:val="24"/>
          <w:szCs w:val="24"/>
        </w:rPr>
      </w:pPr>
      <w:r w:rsidRPr="00D1148B">
        <w:rPr>
          <w:rFonts w:ascii="Arial" w:hAnsi="Arial" w:cs="Arial"/>
          <w:sz w:val="24"/>
          <w:szCs w:val="24"/>
        </w:rPr>
        <w:lastRenderedPageBreak/>
        <w:t>6.3.2</w:t>
      </w:r>
      <w:r w:rsidRPr="00D1148B">
        <w:rPr>
          <w:rFonts w:ascii="Arial" w:hAnsi="Arial" w:cs="Arial"/>
          <w:sz w:val="24"/>
          <w:szCs w:val="24"/>
        </w:rPr>
        <w:tab/>
        <w:t>Without prejudice to Clause 6.3.1, the Concessionaire shall procure that the following are maintained:</w:t>
      </w:r>
    </w:p>
    <w:p w14:paraId="1250C7E4" w14:textId="77777777" w:rsidR="0065394F" w:rsidRPr="00D1148B" w:rsidRDefault="0065394F" w:rsidP="00373761">
      <w:pPr>
        <w:pStyle w:val="BurnessPaullClauseNumbering2"/>
        <w:numPr>
          <w:ilvl w:val="0"/>
          <w:numId w:val="0"/>
        </w:numPr>
        <w:spacing w:line="360" w:lineRule="auto"/>
        <w:ind w:left="720"/>
        <w:rPr>
          <w:rFonts w:ascii="Arial" w:hAnsi="Arial" w:cs="Arial"/>
          <w:sz w:val="24"/>
          <w:szCs w:val="24"/>
        </w:rPr>
      </w:pPr>
      <w:r w:rsidRPr="00D1148B">
        <w:rPr>
          <w:rFonts w:ascii="Arial" w:hAnsi="Arial" w:cs="Arial"/>
          <w:sz w:val="24"/>
          <w:szCs w:val="24"/>
        </w:rPr>
        <w:t>6.3.3</w:t>
      </w:r>
      <w:r w:rsidRPr="00D1148B">
        <w:rPr>
          <w:rFonts w:ascii="Arial" w:hAnsi="Arial" w:cs="Arial"/>
          <w:sz w:val="24"/>
          <w:szCs w:val="24"/>
        </w:rPr>
        <w:tab/>
      </w:r>
      <w:proofErr w:type="gramStart"/>
      <w:r w:rsidRPr="00D1148B">
        <w:rPr>
          <w:rFonts w:ascii="Arial" w:hAnsi="Arial" w:cs="Arial"/>
          <w:sz w:val="24"/>
          <w:szCs w:val="24"/>
        </w:rPr>
        <w:t>a</w:t>
      </w:r>
      <w:proofErr w:type="gramEnd"/>
      <w:r w:rsidRPr="00D1148B">
        <w:rPr>
          <w:rFonts w:ascii="Arial" w:hAnsi="Arial" w:cs="Arial"/>
          <w:sz w:val="24"/>
          <w:szCs w:val="24"/>
        </w:rPr>
        <w:t xml:space="preserve"> full record of all incidents relating to health, safety and security which occur during the Concession Period; and</w:t>
      </w:r>
    </w:p>
    <w:p w14:paraId="40113B70" w14:textId="77777777" w:rsidR="0065394F" w:rsidRPr="00D1148B" w:rsidRDefault="0065394F" w:rsidP="00373761">
      <w:pPr>
        <w:pStyle w:val="BurnessPaullClauseNumbering2"/>
        <w:numPr>
          <w:ilvl w:val="2"/>
          <w:numId w:val="34"/>
        </w:numPr>
        <w:spacing w:line="360" w:lineRule="auto"/>
        <w:rPr>
          <w:rFonts w:ascii="Arial" w:hAnsi="Arial" w:cs="Arial"/>
          <w:sz w:val="24"/>
          <w:szCs w:val="24"/>
        </w:rPr>
      </w:pPr>
      <w:r w:rsidRPr="00D1148B">
        <w:rPr>
          <w:rFonts w:ascii="Arial" w:hAnsi="Arial" w:cs="Arial"/>
          <w:sz w:val="24"/>
          <w:szCs w:val="24"/>
        </w:rPr>
        <w:t>full records of all maintenance procedures carried out during the Concession Period,</w:t>
      </w:r>
    </w:p>
    <w:p w14:paraId="702207B5" w14:textId="77777777" w:rsidR="0065394F" w:rsidRPr="0065394F" w:rsidRDefault="0065394F" w:rsidP="00373761">
      <w:pPr>
        <w:pStyle w:val="BurnessPaullClauseNumbering2"/>
        <w:numPr>
          <w:ilvl w:val="0"/>
          <w:numId w:val="0"/>
        </w:numPr>
        <w:spacing w:line="360" w:lineRule="auto"/>
        <w:ind w:left="709"/>
        <w:rPr>
          <w:rFonts w:ascii="Arial" w:hAnsi="Arial" w:cs="Arial"/>
          <w:sz w:val="24"/>
          <w:szCs w:val="24"/>
        </w:rPr>
      </w:pPr>
      <w:proofErr w:type="gramStart"/>
      <w:r w:rsidRPr="00D1148B">
        <w:rPr>
          <w:rFonts w:ascii="Arial" w:hAnsi="Arial" w:cs="Arial"/>
          <w:sz w:val="24"/>
          <w:szCs w:val="24"/>
        </w:rPr>
        <w:t>and</w:t>
      </w:r>
      <w:proofErr w:type="gramEnd"/>
      <w:r w:rsidRPr="00D1148B">
        <w:rPr>
          <w:rFonts w:ascii="Arial" w:hAnsi="Arial" w:cs="Arial"/>
          <w:sz w:val="24"/>
          <w:szCs w:val="24"/>
        </w:rPr>
        <w:t xml:space="preserve"> the Concessionaire shall have the items referred to in this Clause 6.3 available for inspection by the Authority (and its advisers) upon reasonable notice, and shall present a report of them to the Authority as an</w:t>
      </w:r>
      <w:r w:rsidRPr="0065394F">
        <w:rPr>
          <w:rFonts w:ascii="Arial" w:hAnsi="Arial" w:cs="Arial"/>
          <w:sz w:val="24"/>
          <w:szCs w:val="24"/>
        </w:rPr>
        <w:t>d when requested from time to time.</w:t>
      </w:r>
    </w:p>
    <w:p w14:paraId="648EAAA8" w14:textId="77777777" w:rsidR="0042066D" w:rsidRDefault="0065394F" w:rsidP="00E260F2">
      <w:pPr>
        <w:pStyle w:val="Level3"/>
        <w:numPr>
          <w:ilvl w:val="1"/>
          <w:numId w:val="34"/>
        </w:numPr>
        <w:adjustRightInd w:val="0"/>
        <w:spacing w:line="360" w:lineRule="auto"/>
        <w:jc w:val="left"/>
        <w:rPr>
          <w:rFonts w:ascii="Arial" w:hAnsi="Arial" w:cs="Arial"/>
          <w:sz w:val="24"/>
          <w:szCs w:val="24"/>
        </w:rPr>
      </w:pPr>
      <w:r>
        <w:rPr>
          <w:rFonts w:ascii="Arial" w:hAnsi="Arial" w:cs="Arial"/>
          <w:sz w:val="24"/>
          <w:szCs w:val="24"/>
        </w:rPr>
        <w:t>r</w:t>
      </w:r>
      <w:r w:rsidR="0042066D" w:rsidRPr="00857592">
        <w:rPr>
          <w:rFonts w:ascii="Arial" w:hAnsi="Arial" w:cs="Arial"/>
          <w:sz w:val="24"/>
          <w:szCs w:val="24"/>
        </w:rPr>
        <w:t>etain all Records during the Concession Period and for a period of not less than 6 years (or such longer period as may be required by law) following termination or expiry of the Contract (“</w:t>
      </w:r>
      <w:r w:rsidR="0042066D" w:rsidRPr="00857592">
        <w:rPr>
          <w:rFonts w:ascii="Arial" w:hAnsi="Arial" w:cs="Arial"/>
          <w:b/>
          <w:sz w:val="24"/>
          <w:szCs w:val="24"/>
        </w:rPr>
        <w:t>Retention Period</w:t>
      </w:r>
      <w:r w:rsidR="0042066D" w:rsidRPr="00857592">
        <w:rPr>
          <w:rFonts w:ascii="Arial" w:hAnsi="Arial" w:cs="Arial"/>
          <w:sz w:val="24"/>
          <w:szCs w:val="24"/>
        </w:rPr>
        <w:t>”).</w:t>
      </w:r>
    </w:p>
    <w:p w14:paraId="5035CB44" w14:textId="77777777" w:rsidR="00E260F2" w:rsidRPr="00E260F2" w:rsidRDefault="00E260F2" w:rsidP="00E260F2">
      <w:pPr>
        <w:pStyle w:val="BurnessPaullClauseNumbering2"/>
        <w:numPr>
          <w:ilvl w:val="0"/>
          <w:numId w:val="0"/>
        </w:numPr>
        <w:tabs>
          <w:tab w:val="left" w:pos="2565"/>
        </w:tabs>
        <w:rPr>
          <w:rFonts w:ascii="Arial" w:hAnsi="Arial" w:cs="Arial"/>
          <w:b/>
          <w:color w:val="FF0000"/>
          <w:sz w:val="24"/>
          <w:szCs w:val="24"/>
          <w:lang w:eastAsia="en-GB"/>
        </w:rPr>
      </w:pPr>
      <w:r w:rsidRPr="00E260F2">
        <w:rPr>
          <w:rFonts w:ascii="Arial" w:hAnsi="Arial" w:cs="Arial"/>
          <w:b/>
          <w:color w:val="FF0000"/>
          <w:sz w:val="24"/>
          <w:szCs w:val="24"/>
          <w:lang w:eastAsia="en-GB"/>
        </w:rPr>
        <w:tab/>
      </w:r>
    </w:p>
    <w:p w14:paraId="3AC3E08C" w14:textId="77777777" w:rsidR="00E260F2" w:rsidRPr="00E260F2" w:rsidRDefault="00E260F2" w:rsidP="00E260F2">
      <w:pPr>
        <w:pStyle w:val="BurnessPaullClauseNumbering2"/>
        <w:numPr>
          <w:ilvl w:val="0"/>
          <w:numId w:val="0"/>
        </w:numPr>
        <w:rPr>
          <w:rFonts w:ascii="Arial" w:hAnsi="Arial" w:cs="Arial"/>
          <w:color w:val="FF0000"/>
          <w:sz w:val="24"/>
          <w:szCs w:val="24"/>
          <w:lang w:eastAsia="en-GB"/>
        </w:rPr>
      </w:pPr>
    </w:p>
    <w:p w14:paraId="078A2378"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7.</w:t>
      </w:r>
      <w:r w:rsidR="00F50990" w:rsidRPr="00857592">
        <w:rPr>
          <w:rFonts w:ascii="Arial" w:hAnsi="Arial" w:cs="Arial"/>
          <w:sz w:val="24"/>
          <w:szCs w:val="24"/>
        </w:rPr>
        <w:tab/>
      </w:r>
      <w:r w:rsidR="00804E61" w:rsidRPr="007C60AD">
        <w:rPr>
          <w:rFonts w:ascii="Arial" w:hAnsi="Arial" w:cs="Arial"/>
          <w:b/>
          <w:sz w:val="24"/>
          <w:szCs w:val="24"/>
        </w:rPr>
        <w:t>CONCESSIONAIRE</w:t>
      </w:r>
      <w:r w:rsidR="0074486B" w:rsidRPr="007C60AD">
        <w:rPr>
          <w:rFonts w:ascii="Arial" w:hAnsi="Arial" w:cs="Arial"/>
          <w:b/>
          <w:sz w:val="24"/>
          <w:szCs w:val="24"/>
        </w:rPr>
        <w:t xml:space="preserve"> EQUIPMENT</w:t>
      </w:r>
    </w:p>
    <w:p w14:paraId="597F6671"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7</w:t>
      </w:r>
      <w:r w:rsidR="009119F3" w:rsidRPr="00857592">
        <w:rPr>
          <w:rFonts w:ascii="Arial" w:hAnsi="Arial" w:cs="Arial"/>
          <w:sz w:val="24"/>
          <w:szCs w:val="24"/>
        </w:rPr>
        <w:t>.1</w:t>
      </w:r>
      <w:r w:rsidR="00F50990" w:rsidRPr="00857592">
        <w:rPr>
          <w:rFonts w:ascii="Arial" w:hAnsi="Arial" w:cs="Arial"/>
          <w:sz w:val="24"/>
          <w:szCs w:val="24"/>
        </w:rPr>
        <w:t>.</w:t>
      </w:r>
      <w:r w:rsidR="00F50990" w:rsidRPr="00857592">
        <w:rPr>
          <w:rFonts w:ascii="Arial" w:hAnsi="Arial" w:cs="Arial"/>
          <w:sz w:val="24"/>
          <w:szCs w:val="24"/>
        </w:rPr>
        <w:tab/>
        <w:t xml:space="preserve">The </w:t>
      </w:r>
      <w:r w:rsidR="005C66D5" w:rsidRPr="00857592">
        <w:rPr>
          <w:rFonts w:ascii="Arial" w:hAnsi="Arial" w:cs="Arial"/>
          <w:sz w:val="24"/>
          <w:szCs w:val="24"/>
        </w:rPr>
        <w:t>Concessionaire</w:t>
      </w:r>
      <w:r w:rsidR="00804E61" w:rsidRPr="00857592">
        <w:rPr>
          <w:rFonts w:ascii="Arial" w:hAnsi="Arial" w:cs="Arial"/>
          <w:sz w:val="24"/>
          <w:szCs w:val="24"/>
        </w:rPr>
        <w:t xml:space="preserve"> shall </w:t>
      </w:r>
      <w:r w:rsidR="00190F96" w:rsidRPr="00857592">
        <w:rPr>
          <w:rFonts w:ascii="Arial" w:hAnsi="Arial" w:cs="Arial"/>
          <w:sz w:val="24"/>
          <w:szCs w:val="24"/>
        </w:rPr>
        <w:t xml:space="preserve">itself or procure that a Group Company shall </w:t>
      </w:r>
      <w:r w:rsidR="00804E61" w:rsidRPr="00857592">
        <w:rPr>
          <w:rFonts w:ascii="Arial" w:hAnsi="Arial" w:cs="Arial"/>
          <w:sz w:val="24"/>
          <w:szCs w:val="24"/>
        </w:rPr>
        <w:t xml:space="preserve">own and maintain all Equipment at its own cost at all times during the </w:t>
      </w:r>
      <w:r w:rsidR="00190F96" w:rsidRPr="00857592">
        <w:rPr>
          <w:rFonts w:ascii="Arial" w:hAnsi="Arial" w:cs="Arial"/>
          <w:sz w:val="24"/>
          <w:szCs w:val="24"/>
        </w:rPr>
        <w:t xml:space="preserve">Contract </w:t>
      </w:r>
      <w:r w:rsidR="00385E91" w:rsidRPr="00857592">
        <w:rPr>
          <w:rFonts w:ascii="Arial" w:hAnsi="Arial" w:cs="Arial"/>
          <w:sz w:val="24"/>
          <w:szCs w:val="24"/>
        </w:rPr>
        <w:t>Period</w:t>
      </w:r>
      <w:r w:rsidR="00804E61" w:rsidRPr="00857592">
        <w:rPr>
          <w:rFonts w:ascii="Arial" w:hAnsi="Arial" w:cs="Arial"/>
          <w:sz w:val="24"/>
          <w:szCs w:val="24"/>
        </w:rPr>
        <w:t xml:space="preserve"> until the Asset Transfer obligations are triggered in accordance with the provisions</w:t>
      </w:r>
      <w:r w:rsidR="00F50990" w:rsidRPr="00857592">
        <w:rPr>
          <w:rFonts w:ascii="Arial" w:hAnsi="Arial" w:cs="Arial"/>
          <w:sz w:val="24"/>
          <w:szCs w:val="24"/>
        </w:rPr>
        <w:t xml:space="preserve"> </w:t>
      </w:r>
      <w:r w:rsidR="00804E61" w:rsidRPr="00857592">
        <w:rPr>
          <w:rFonts w:ascii="Arial" w:hAnsi="Arial" w:cs="Arial"/>
          <w:sz w:val="24"/>
          <w:szCs w:val="24"/>
        </w:rPr>
        <w:t xml:space="preserve">of </w:t>
      </w:r>
      <w:r w:rsidR="008B5277" w:rsidRPr="00857592">
        <w:rPr>
          <w:rFonts w:ascii="Arial" w:hAnsi="Arial" w:cs="Arial"/>
          <w:sz w:val="24"/>
          <w:szCs w:val="24"/>
        </w:rPr>
        <w:t>Clause</w:t>
      </w:r>
      <w:r w:rsidR="000C2BB7" w:rsidRPr="00857592">
        <w:rPr>
          <w:rFonts w:ascii="Arial" w:hAnsi="Arial" w:cs="Arial"/>
          <w:sz w:val="24"/>
          <w:szCs w:val="24"/>
        </w:rPr>
        <w:t xml:space="preserve"> </w:t>
      </w:r>
      <w:r w:rsidR="009C6F53" w:rsidRPr="00857592">
        <w:rPr>
          <w:rFonts w:ascii="Arial" w:hAnsi="Arial" w:cs="Arial"/>
          <w:sz w:val="24"/>
          <w:szCs w:val="24"/>
        </w:rPr>
        <w:t>16.1</w:t>
      </w:r>
      <w:r w:rsidR="00804E61" w:rsidRPr="00857592">
        <w:rPr>
          <w:rFonts w:ascii="Arial" w:hAnsi="Arial" w:cs="Arial"/>
          <w:sz w:val="24"/>
          <w:szCs w:val="24"/>
        </w:rPr>
        <w:t>.</w:t>
      </w:r>
    </w:p>
    <w:p w14:paraId="0789F191" w14:textId="77777777" w:rsidR="00E128E6" w:rsidRPr="006B10A0" w:rsidRDefault="0042066D" w:rsidP="007B7129">
      <w:pPr>
        <w:tabs>
          <w:tab w:val="left" w:pos="709"/>
        </w:tabs>
        <w:spacing w:before="120" w:after="0" w:line="360" w:lineRule="auto"/>
        <w:ind w:left="709" w:hanging="709"/>
        <w:rPr>
          <w:b/>
          <w:i/>
          <w:sz w:val="24"/>
          <w:szCs w:val="24"/>
        </w:rPr>
      </w:pPr>
      <w:r w:rsidRPr="00857592">
        <w:rPr>
          <w:rFonts w:ascii="Arial" w:hAnsi="Arial" w:cs="Arial"/>
          <w:sz w:val="24"/>
          <w:szCs w:val="24"/>
        </w:rPr>
        <w:t>7</w:t>
      </w:r>
      <w:r w:rsidR="009119F3" w:rsidRPr="00857592">
        <w:rPr>
          <w:rFonts w:ascii="Arial" w:hAnsi="Arial" w:cs="Arial"/>
          <w:sz w:val="24"/>
          <w:szCs w:val="24"/>
        </w:rPr>
        <w:t>.2</w:t>
      </w:r>
      <w:r w:rsidR="00F50990" w:rsidRPr="00857592">
        <w:rPr>
          <w:rFonts w:ascii="Arial" w:hAnsi="Arial" w:cs="Arial"/>
          <w:sz w:val="24"/>
          <w:szCs w:val="24"/>
        </w:rPr>
        <w:tab/>
      </w:r>
      <w:r w:rsidR="001A49B4">
        <w:rPr>
          <w:rFonts w:ascii="Arial" w:hAnsi="Arial" w:cs="Arial"/>
          <w:sz w:val="24"/>
          <w:szCs w:val="24"/>
        </w:rPr>
        <w:t>T</w:t>
      </w:r>
      <w:r w:rsidR="00F50990" w:rsidRPr="00857592">
        <w:rPr>
          <w:rFonts w:ascii="Arial" w:hAnsi="Arial" w:cs="Arial"/>
          <w:sz w:val="24"/>
          <w:szCs w:val="24"/>
        </w:rPr>
        <w:t xml:space="preserve">he </w:t>
      </w:r>
      <w:r w:rsidR="005C66D5" w:rsidRPr="00857592">
        <w:rPr>
          <w:rFonts w:ascii="Arial" w:hAnsi="Arial" w:cs="Arial"/>
          <w:sz w:val="24"/>
          <w:szCs w:val="24"/>
        </w:rPr>
        <w:t>Concessionaire</w:t>
      </w:r>
      <w:r w:rsidR="00F50990" w:rsidRPr="00857592">
        <w:rPr>
          <w:rFonts w:ascii="Arial" w:hAnsi="Arial" w:cs="Arial"/>
          <w:sz w:val="24"/>
          <w:szCs w:val="24"/>
        </w:rPr>
        <w:t xml:space="preserve"> agrees to indemnify the </w:t>
      </w:r>
      <w:r w:rsidR="005C66D5" w:rsidRPr="00857592">
        <w:rPr>
          <w:rFonts w:ascii="Arial" w:hAnsi="Arial" w:cs="Arial"/>
          <w:sz w:val="24"/>
          <w:szCs w:val="24"/>
        </w:rPr>
        <w:t>Authority</w:t>
      </w:r>
      <w:r w:rsidR="00F50990" w:rsidRPr="00857592">
        <w:rPr>
          <w:rFonts w:ascii="Arial" w:hAnsi="Arial" w:cs="Arial"/>
          <w:sz w:val="24"/>
          <w:szCs w:val="24"/>
        </w:rPr>
        <w:t xml:space="preserve"> for any claims, losses or damages incurred by the </w:t>
      </w:r>
      <w:r w:rsidR="005C66D5" w:rsidRPr="00857592">
        <w:rPr>
          <w:rFonts w:ascii="Arial" w:hAnsi="Arial" w:cs="Arial"/>
          <w:sz w:val="24"/>
          <w:szCs w:val="24"/>
        </w:rPr>
        <w:t>Authority</w:t>
      </w:r>
      <w:r w:rsidR="00F50990" w:rsidRPr="00857592">
        <w:rPr>
          <w:rFonts w:ascii="Arial" w:hAnsi="Arial" w:cs="Arial"/>
          <w:sz w:val="24"/>
          <w:szCs w:val="24"/>
        </w:rPr>
        <w:t xml:space="preserve"> as a result of the </w:t>
      </w:r>
      <w:r w:rsidR="005C66D5" w:rsidRPr="00857592">
        <w:rPr>
          <w:rFonts w:ascii="Arial" w:hAnsi="Arial" w:cs="Arial"/>
          <w:sz w:val="24"/>
          <w:szCs w:val="24"/>
        </w:rPr>
        <w:t>Concessionaire</w:t>
      </w:r>
      <w:r w:rsidR="00F50990" w:rsidRPr="00857592">
        <w:rPr>
          <w:rFonts w:ascii="Arial" w:hAnsi="Arial" w:cs="Arial"/>
          <w:sz w:val="24"/>
          <w:szCs w:val="24"/>
        </w:rPr>
        <w:t>’s infringement of third party intellectual property rights</w:t>
      </w:r>
      <w:r w:rsidR="00D057B0" w:rsidRPr="00857592">
        <w:rPr>
          <w:rFonts w:ascii="Arial" w:hAnsi="Arial" w:cs="Arial"/>
          <w:sz w:val="24"/>
          <w:szCs w:val="24"/>
        </w:rPr>
        <w:t xml:space="preserve"> in fulfilling its obligations under this </w:t>
      </w:r>
      <w:r w:rsidR="00427204" w:rsidRPr="00857592">
        <w:rPr>
          <w:rFonts w:ascii="Arial" w:hAnsi="Arial" w:cs="Arial"/>
          <w:sz w:val="24"/>
          <w:szCs w:val="24"/>
        </w:rPr>
        <w:t>Contract</w:t>
      </w:r>
      <w:r w:rsidR="00F50990" w:rsidRPr="00857592">
        <w:rPr>
          <w:rFonts w:ascii="Arial" w:hAnsi="Arial" w:cs="Arial"/>
          <w:sz w:val="24"/>
          <w:szCs w:val="24"/>
        </w:rPr>
        <w:t>.</w:t>
      </w:r>
      <w:r w:rsidR="007B7129">
        <w:rPr>
          <w:rFonts w:ascii="Arial" w:hAnsi="Arial" w:cs="Arial"/>
          <w:sz w:val="24"/>
          <w:szCs w:val="24"/>
        </w:rPr>
        <w:t xml:space="preserve"> The Authority agrees that: </w:t>
      </w:r>
      <w:r w:rsidR="00E128E6" w:rsidRPr="006B10A0">
        <w:rPr>
          <w:sz w:val="24"/>
          <w:szCs w:val="24"/>
        </w:rPr>
        <w:tab/>
      </w:r>
    </w:p>
    <w:p w14:paraId="52050C76" w14:textId="77777777" w:rsidR="00E128E6" w:rsidRPr="0068252B" w:rsidRDefault="00E128E6" w:rsidP="00E128E6">
      <w:pPr>
        <w:pStyle w:val="Heading3"/>
        <w:spacing w:line="360" w:lineRule="auto"/>
        <w:ind w:left="709" w:hanging="709"/>
        <w:rPr>
          <w:rFonts w:ascii="Arial" w:hAnsi="Arial" w:cs="Arial"/>
          <w:b w:val="0"/>
          <w:color w:val="auto"/>
          <w:sz w:val="24"/>
          <w:szCs w:val="24"/>
        </w:rPr>
      </w:pPr>
      <w:r w:rsidRPr="0068252B">
        <w:rPr>
          <w:rFonts w:ascii="Arial" w:hAnsi="Arial" w:cs="Arial"/>
          <w:b w:val="0"/>
          <w:color w:val="auto"/>
          <w:sz w:val="24"/>
          <w:szCs w:val="24"/>
        </w:rPr>
        <w:lastRenderedPageBreak/>
        <w:t>7.2.1</w:t>
      </w:r>
      <w:r w:rsidRPr="0068252B">
        <w:rPr>
          <w:rFonts w:ascii="Arial" w:hAnsi="Arial" w:cs="Arial"/>
          <w:b w:val="0"/>
          <w:sz w:val="24"/>
          <w:szCs w:val="24"/>
        </w:rPr>
        <w:tab/>
      </w:r>
      <w:proofErr w:type="gramStart"/>
      <w:r w:rsidRPr="0068252B">
        <w:rPr>
          <w:rFonts w:ascii="Arial" w:hAnsi="Arial" w:cs="Arial"/>
          <w:b w:val="0"/>
          <w:color w:val="auto"/>
          <w:sz w:val="24"/>
          <w:szCs w:val="24"/>
        </w:rPr>
        <w:t>the</w:t>
      </w:r>
      <w:proofErr w:type="gramEnd"/>
      <w:r w:rsidRPr="0068252B">
        <w:rPr>
          <w:rFonts w:ascii="Arial" w:hAnsi="Arial" w:cs="Arial"/>
          <w:b w:val="0"/>
          <w:color w:val="auto"/>
          <w:sz w:val="24"/>
          <w:szCs w:val="24"/>
        </w:rPr>
        <w:t xml:space="preserve"> Authority shall as soon as reasonably practicable notify the Concessionaire in writing of any Infringement Claim of which it has notice;</w:t>
      </w:r>
    </w:p>
    <w:p w14:paraId="26BBDAF8" w14:textId="77777777" w:rsidR="00E128E6" w:rsidRPr="0068252B" w:rsidRDefault="00E128E6" w:rsidP="00E128E6">
      <w:pPr>
        <w:pStyle w:val="Heading3"/>
        <w:spacing w:line="360" w:lineRule="auto"/>
        <w:ind w:left="709" w:hanging="709"/>
      </w:pPr>
      <w:r w:rsidRPr="0068252B">
        <w:rPr>
          <w:rFonts w:ascii="Arial" w:hAnsi="Arial" w:cs="Arial"/>
          <w:b w:val="0"/>
          <w:color w:val="auto"/>
          <w:sz w:val="24"/>
          <w:szCs w:val="24"/>
        </w:rPr>
        <w:t>7.2.2</w:t>
      </w:r>
      <w:r w:rsidRPr="0068252B">
        <w:rPr>
          <w:rFonts w:ascii="Arial" w:hAnsi="Arial" w:cs="Arial"/>
          <w:b w:val="0"/>
          <w:color w:val="auto"/>
          <w:sz w:val="24"/>
          <w:szCs w:val="24"/>
        </w:rPr>
        <w:tab/>
        <w:t>the Authority shall not make any admission as to liability or compromise or agree to any settlement of any Infringement Claim without the prior written consent of the Concessionaire, which consent shall not be unreasonably withheld or delayed; and</w:t>
      </w:r>
    </w:p>
    <w:p w14:paraId="0FCC163E" w14:textId="77777777" w:rsidR="001D5B4B" w:rsidRDefault="00E128E6" w:rsidP="00E128E6">
      <w:pPr>
        <w:spacing w:line="360" w:lineRule="auto"/>
        <w:ind w:left="709" w:hanging="709"/>
        <w:rPr>
          <w:rFonts w:ascii="Arial" w:hAnsi="Arial" w:cs="Arial"/>
          <w:sz w:val="24"/>
          <w:szCs w:val="24"/>
        </w:rPr>
      </w:pPr>
      <w:r w:rsidRPr="0068252B">
        <w:rPr>
          <w:rFonts w:ascii="Arial" w:hAnsi="Arial" w:cs="Arial"/>
          <w:sz w:val="24"/>
          <w:szCs w:val="24"/>
        </w:rPr>
        <w:t>7.2.3</w:t>
      </w:r>
      <w:r w:rsidRPr="0068252B">
        <w:rPr>
          <w:rFonts w:ascii="Arial" w:hAnsi="Arial" w:cs="Arial"/>
          <w:sz w:val="24"/>
          <w:szCs w:val="24"/>
        </w:rPr>
        <w:tab/>
      </w:r>
      <w:proofErr w:type="gramStart"/>
      <w:r w:rsidRPr="0068252B">
        <w:rPr>
          <w:rFonts w:ascii="Arial" w:hAnsi="Arial" w:cs="Arial"/>
          <w:sz w:val="24"/>
          <w:szCs w:val="24"/>
        </w:rPr>
        <w:t>the</w:t>
      </w:r>
      <w:proofErr w:type="gramEnd"/>
      <w:r w:rsidRPr="0068252B">
        <w:rPr>
          <w:rFonts w:ascii="Arial" w:hAnsi="Arial" w:cs="Arial"/>
          <w:sz w:val="24"/>
          <w:szCs w:val="24"/>
        </w:rPr>
        <w:t xml:space="preserve"> Concessionaire shall be entitled to have the sole conduct of or settle all negotiations and litigation arising from any Infringement Claim and the Authority shall, at the Concessionaire’s request and expense, give the Concessionaire all reasonable assistance in connection with those negotiations and such litigation.</w:t>
      </w:r>
    </w:p>
    <w:p w14:paraId="237DFA34" w14:textId="77777777" w:rsidR="00ED6F55" w:rsidRDefault="00E128E6" w:rsidP="00E128E6">
      <w:pPr>
        <w:spacing w:line="360" w:lineRule="auto"/>
        <w:ind w:left="709" w:hanging="709"/>
        <w:rPr>
          <w:rFonts w:ascii="Arial" w:hAnsi="Arial" w:cs="Arial"/>
          <w:sz w:val="24"/>
          <w:szCs w:val="24"/>
        </w:rPr>
      </w:pPr>
      <w:r w:rsidRPr="00264B87">
        <w:rPr>
          <w:rFonts w:ascii="Arial" w:hAnsi="Arial" w:cs="Arial"/>
          <w:sz w:val="24"/>
          <w:szCs w:val="24"/>
        </w:rPr>
        <w:t>7.3</w:t>
      </w:r>
      <w:r w:rsidRPr="00264B87">
        <w:rPr>
          <w:rFonts w:ascii="Arial" w:hAnsi="Arial" w:cs="Arial"/>
          <w:sz w:val="24"/>
          <w:szCs w:val="24"/>
        </w:rPr>
        <w:tab/>
        <w:t>Without prejudice to clause 7.2, if any Infringement Claim is made, or in the Concessionaire's reasonable opinion is likely to be made, against the Authority, the Supplier may at its sole option and expense:</w:t>
      </w:r>
    </w:p>
    <w:p w14:paraId="32F460C7" w14:textId="77777777" w:rsidR="00E128E6" w:rsidRPr="00264B87" w:rsidRDefault="00E128E6" w:rsidP="00E128E6">
      <w:pPr>
        <w:spacing w:line="360" w:lineRule="auto"/>
        <w:ind w:left="709" w:hanging="709"/>
        <w:rPr>
          <w:rFonts w:ascii="Arial" w:hAnsi="Arial" w:cs="Arial"/>
          <w:sz w:val="24"/>
          <w:szCs w:val="24"/>
        </w:rPr>
      </w:pPr>
      <w:r w:rsidRPr="00264B87">
        <w:rPr>
          <w:rFonts w:ascii="Arial" w:hAnsi="Arial" w:cs="Arial"/>
          <w:sz w:val="24"/>
          <w:szCs w:val="24"/>
        </w:rPr>
        <w:t>7.3.1</w:t>
      </w:r>
      <w:r w:rsidRPr="00264B87">
        <w:rPr>
          <w:rFonts w:ascii="Arial" w:hAnsi="Arial" w:cs="Arial"/>
          <w:sz w:val="24"/>
          <w:szCs w:val="24"/>
        </w:rPr>
        <w:tab/>
      </w:r>
      <w:proofErr w:type="gramStart"/>
      <w:r w:rsidRPr="00264B87">
        <w:rPr>
          <w:rFonts w:ascii="Arial" w:hAnsi="Arial" w:cs="Arial"/>
          <w:sz w:val="24"/>
          <w:szCs w:val="24"/>
        </w:rPr>
        <w:t>procure</w:t>
      </w:r>
      <w:proofErr w:type="gramEnd"/>
      <w:r w:rsidRPr="00264B87">
        <w:rPr>
          <w:rFonts w:ascii="Arial" w:hAnsi="Arial" w:cs="Arial"/>
          <w:sz w:val="24"/>
          <w:szCs w:val="24"/>
        </w:rPr>
        <w:t xml:space="preserve"> for the Authority the right to continue using, the infringing item (or any part thereof) in accordance with the terms of this Agreement; or</w:t>
      </w:r>
    </w:p>
    <w:p w14:paraId="64317B7F" w14:textId="77777777" w:rsidR="00E128E6" w:rsidRPr="0068252B" w:rsidRDefault="00E128E6" w:rsidP="00E128E6">
      <w:pPr>
        <w:pStyle w:val="Heading3"/>
        <w:spacing w:line="360" w:lineRule="auto"/>
        <w:rPr>
          <w:rFonts w:ascii="Arial" w:hAnsi="Arial" w:cs="Arial"/>
          <w:b w:val="0"/>
          <w:color w:val="auto"/>
          <w:sz w:val="24"/>
          <w:szCs w:val="24"/>
        </w:rPr>
      </w:pPr>
      <w:r w:rsidRPr="0068252B">
        <w:rPr>
          <w:rFonts w:ascii="Arial" w:hAnsi="Arial" w:cs="Arial"/>
          <w:b w:val="0"/>
          <w:color w:val="auto"/>
          <w:sz w:val="24"/>
          <w:szCs w:val="24"/>
        </w:rPr>
        <w:t>7.3.2</w:t>
      </w:r>
      <w:r w:rsidRPr="0068252B">
        <w:rPr>
          <w:rFonts w:ascii="Arial" w:hAnsi="Arial" w:cs="Arial"/>
          <w:b w:val="0"/>
          <w:color w:val="auto"/>
          <w:sz w:val="24"/>
          <w:szCs w:val="24"/>
        </w:rPr>
        <w:tab/>
        <w:t>modify the item so that it ceases to be infringing; or</w:t>
      </w:r>
    </w:p>
    <w:p w14:paraId="595BA2BC" w14:textId="77777777" w:rsidR="00E128E6" w:rsidRPr="0068252B" w:rsidRDefault="00E128E6" w:rsidP="00E128E6">
      <w:pPr>
        <w:pStyle w:val="Heading3"/>
        <w:spacing w:line="360" w:lineRule="auto"/>
        <w:rPr>
          <w:rFonts w:ascii="Arial" w:hAnsi="Arial" w:cs="Arial"/>
          <w:b w:val="0"/>
          <w:color w:val="auto"/>
          <w:sz w:val="24"/>
          <w:szCs w:val="24"/>
        </w:rPr>
      </w:pPr>
      <w:r w:rsidRPr="0068252B">
        <w:rPr>
          <w:rFonts w:ascii="Arial" w:hAnsi="Arial" w:cs="Arial"/>
          <w:b w:val="0"/>
          <w:color w:val="auto"/>
          <w:sz w:val="24"/>
          <w:szCs w:val="24"/>
        </w:rPr>
        <w:t>7.3.3</w:t>
      </w:r>
      <w:r w:rsidRPr="0068252B">
        <w:rPr>
          <w:rFonts w:ascii="Arial" w:hAnsi="Arial" w:cs="Arial"/>
          <w:b w:val="0"/>
          <w:color w:val="auto"/>
          <w:sz w:val="24"/>
          <w:szCs w:val="24"/>
        </w:rPr>
        <w:tab/>
      </w:r>
      <w:proofErr w:type="gramStart"/>
      <w:r w:rsidRPr="0068252B">
        <w:rPr>
          <w:rFonts w:ascii="Arial" w:hAnsi="Arial" w:cs="Arial"/>
          <w:b w:val="0"/>
          <w:color w:val="auto"/>
          <w:sz w:val="24"/>
          <w:szCs w:val="24"/>
        </w:rPr>
        <w:t>replace</w:t>
      </w:r>
      <w:proofErr w:type="gramEnd"/>
      <w:r w:rsidRPr="0068252B">
        <w:rPr>
          <w:rFonts w:ascii="Arial" w:hAnsi="Arial" w:cs="Arial"/>
          <w:b w:val="0"/>
          <w:color w:val="auto"/>
          <w:sz w:val="24"/>
          <w:szCs w:val="24"/>
        </w:rPr>
        <w:t xml:space="preserve"> the item with non-infringing materials.</w:t>
      </w:r>
    </w:p>
    <w:p w14:paraId="2B7ED9D8" w14:textId="77777777" w:rsidR="00E128E6" w:rsidRPr="00857592" w:rsidRDefault="00E128E6" w:rsidP="00857592">
      <w:pPr>
        <w:tabs>
          <w:tab w:val="left" w:pos="709"/>
        </w:tabs>
        <w:spacing w:before="120" w:after="0" w:line="360" w:lineRule="auto"/>
        <w:ind w:left="709" w:hanging="709"/>
        <w:rPr>
          <w:rFonts w:ascii="Arial" w:hAnsi="Arial" w:cs="Arial"/>
          <w:sz w:val="24"/>
          <w:szCs w:val="24"/>
        </w:rPr>
      </w:pPr>
    </w:p>
    <w:p w14:paraId="3C77FB40" w14:textId="77777777" w:rsidR="00A70548" w:rsidRPr="00857592" w:rsidRDefault="00A70548" w:rsidP="00857592">
      <w:pPr>
        <w:tabs>
          <w:tab w:val="left" w:pos="709"/>
        </w:tabs>
        <w:spacing w:before="120" w:after="0" w:line="360" w:lineRule="auto"/>
        <w:ind w:left="709" w:hanging="709"/>
        <w:rPr>
          <w:rFonts w:ascii="Arial" w:hAnsi="Arial" w:cs="Arial"/>
          <w:b/>
          <w:sz w:val="24"/>
          <w:szCs w:val="24"/>
        </w:rPr>
      </w:pPr>
    </w:p>
    <w:p w14:paraId="61EEA089" w14:textId="77777777" w:rsidR="00D839AE" w:rsidRPr="00857592" w:rsidRDefault="0042066D"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b/>
          <w:sz w:val="24"/>
          <w:szCs w:val="24"/>
        </w:rPr>
        <w:t>8.</w:t>
      </w:r>
      <w:r w:rsidRPr="00857592">
        <w:rPr>
          <w:rFonts w:ascii="Arial" w:hAnsi="Arial" w:cs="Arial"/>
          <w:b/>
          <w:sz w:val="24"/>
          <w:szCs w:val="24"/>
        </w:rPr>
        <w:tab/>
      </w:r>
      <w:r w:rsidR="00D839AE" w:rsidRPr="00857592">
        <w:rPr>
          <w:rFonts w:ascii="Arial" w:hAnsi="Arial" w:cs="Arial"/>
          <w:b/>
          <w:sz w:val="24"/>
          <w:szCs w:val="24"/>
        </w:rPr>
        <w:t>CHANGE OF LOCATION</w:t>
      </w:r>
    </w:p>
    <w:p w14:paraId="1A91A341" w14:textId="77777777" w:rsidR="00D839AE" w:rsidRPr="00857592" w:rsidRDefault="00D839AE" w:rsidP="00857592">
      <w:pPr>
        <w:tabs>
          <w:tab w:val="left" w:pos="709"/>
        </w:tabs>
        <w:spacing w:before="120" w:after="0" w:line="360" w:lineRule="auto"/>
        <w:ind w:left="709" w:hanging="709"/>
        <w:rPr>
          <w:rFonts w:ascii="Arial" w:hAnsi="Arial" w:cs="Arial"/>
          <w:b/>
          <w:sz w:val="24"/>
          <w:szCs w:val="24"/>
        </w:rPr>
      </w:pPr>
    </w:p>
    <w:p w14:paraId="6030B546" w14:textId="77777777" w:rsidR="00D839AE" w:rsidRPr="00857592" w:rsidRDefault="0042066D" w:rsidP="00857592">
      <w:pPr>
        <w:pStyle w:val="PlainText"/>
        <w:spacing w:line="360" w:lineRule="auto"/>
        <w:ind w:left="709" w:hanging="709"/>
        <w:rPr>
          <w:rFonts w:ascii="Arial" w:hAnsi="Arial" w:cs="Arial"/>
          <w:sz w:val="24"/>
          <w:szCs w:val="24"/>
        </w:rPr>
      </w:pPr>
      <w:r w:rsidRPr="00857592">
        <w:rPr>
          <w:rFonts w:ascii="Arial" w:hAnsi="Arial" w:cs="Arial"/>
          <w:sz w:val="24"/>
          <w:szCs w:val="24"/>
        </w:rPr>
        <w:t xml:space="preserve">8.1 </w:t>
      </w:r>
      <w:r w:rsidRPr="00857592">
        <w:rPr>
          <w:rFonts w:ascii="Arial" w:hAnsi="Arial" w:cs="Arial"/>
          <w:sz w:val="24"/>
          <w:szCs w:val="24"/>
        </w:rPr>
        <w:tab/>
      </w:r>
      <w:r w:rsidR="00D839AE" w:rsidRPr="00857592">
        <w:rPr>
          <w:rFonts w:ascii="Arial" w:hAnsi="Arial" w:cs="Arial"/>
          <w:sz w:val="24"/>
          <w:szCs w:val="24"/>
        </w:rPr>
        <w:t>At any time during the Contract Period, either Party may request a change relating to the Locations (for example to move Equipment to an alternative Specified Asset) in which event the following procedure shall be followed:</w:t>
      </w:r>
    </w:p>
    <w:p w14:paraId="47A73544" w14:textId="77777777" w:rsidR="00D839AE" w:rsidRPr="00857592" w:rsidRDefault="00D839AE" w:rsidP="00857592">
      <w:pPr>
        <w:pStyle w:val="PlainText"/>
        <w:spacing w:line="360" w:lineRule="auto"/>
        <w:rPr>
          <w:rFonts w:ascii="Arial" w:hAnsi="Arial" w:cs="Arial"/>
          <w:sz w:val="24"/>
          <w:szCs w:val="24"/>
        </w:rPr>
      </w:pPr>
    </w:p>
    <w:p w14:paraId="74B34EB0" w14:textId="77777777" w:rsidR="00D839AE" w:rsidRPr="00857592" w:rsidRDefault="0042066D" w:rsidP="00857592">
      <w:pPr>
        <w:pStyle w:val="PlainText"/>
        <w:spacing w:line="360" w:lineRule="auto"/>
        <w:ind w:left="709"/>
        <w:rPr>
          <w:rFonts w:ascii="Arial" w:hAnsi="Arial" w:cs="Arial"/>
          <w:sz w:val="24"/>
          <w:szCs w:val="24"/>
        </w:rPr>
      </w:pPr>
      <w:r w:rsidRPr="00857592">
        <w:rPr>
          <w:rFonts w:ascii="Arial" w:hAnsi="Arial" w:cs="Arial"/>
          <w:sz w:val="24"/>
          <w:szCs w:val="24"/>
        </w:rPr>
        <w:t>8</w:t>
      </w:r>
      <w:r w:rsidR="00D839AE" w:rsidRPr="00857592">
        <w:rPr>
          <w:rFonts w:ascii="Arial" w:hAnsi="Arial" w:cs="Arial"/>
          <w:sz w:val="24"/>
          <w:szCs w:val="24"/>
        </w:rPr>
        <w:t>.1.1.          The Party requiring such change shall prepare a written request (“</w:t>
      </w:r>
      <w:r w:rsidR="00D839AE" w:rsidRPr="00857592">
        <w:rPr>
          <w:rFonts w:ascii="Arial" w:hAnsi="Arial" w:cs="Arial"/>
          <w:b/>
          <w:sz w:val="24"/>
          <w:szCs w:val="24"/>
        </w:rPr>
        <w:t>Change Request</w:t>
      </w:r>
      <w:r w:rsidR="00D839AE" w:rsidRPr="00857592">
        <w:rPr>
          <w:rFonts w:ascii="Arial" w:hAnsi="Arial" w:cs="Arial"/>
          <w:sz w:val="24"/>
          <w:szCs w:val="24"/>
        </w:rPr>
        <w:t>”) and submit written details to the other</w:t>
      </w:r>
      <w:r w:rsidRPr="00857592">
        <w:rPr>
          <w:rFonts w:ascii="Arial" w:hAnsi="Arial" w:cs="Arial"/>
          <w:sz w:val="24"/>
          <w:szCs w:val="24"/>
        </w:rPr>
        <w:t>;</w:t>
      </w:r>
    </w:p>
    <w:p w14:paraId="1DDE9FBD" w14:textId="77777777" w:rsidR="00D839AE" w:rsidRPr="00857592" w:rsidRDefault="00D839AE" w:rsidP="00857592">
      <w:pPr>
        <w:pStyle w:val="PlainText"/>
        <w:spacing w:line="360" w:lineRule="auto"/>
        <w:rPr>
          <w:rFonts w:ascii="Arial" w:hAnsi="Arial" w:cs="Arial"/>
          <w:sz w:val="24"/>
          <w:szCs w:val="24"/>
        </w:rPr>
      </w:pPr>
    </w:p>
    <w:p w14:paraId="00A2DB6C" w14:textId="77777777" w:rsidR="00D839AE" w:rsidRPr="00857592" w:rsidRDefault="0042066D" w:rsidP="00857592">
      <w:pPr>
        <w:pStyle w:val="PlainText"/>
        <w:spacing w:line="360" w:lineRule="auto"/>
        <w:ind w:left="709"/>
        <w:rPr>
          <w:rFonts w:ascii="Arial" w:hAnsi="Arial" w:cs="Arial"/>
          <w:sz w:val="24"/>
          <w:szCs w:val="24"/>
        </w:rPr>
      </w:pPr>
      <w:r w:rsidRPr="00857592">
        <w:rPr>
          <w:rFonts w:ascii="Arial" w:hAnsi="Arial" w:cs="Arial"/>
          <w:sz w:val="24"/>
          <w:szCs w:val="24"/>
        </w:rPr>
        <w:lastRenderedPageBreak/>
        <w:t>8</w:t>
      </w:r>
      <w:r w:rsidR="00D839AE" w:rsidRPr="00857592">
        <w:rPr>
          <w:rFonts w:ascii="Arial" w:hAnsi="Arial" w:cs="Arial"/>
          <w:sz w:val="24"/>
          <w:szCs w:val="24"/>
        </w:rPr>
        <w:t>.1.2.          The receiving Party shall consider the Change Request and shall provide a written r</w:t>
      </w:r>
      <w:r w:rsidR="000730B7">
        <w:rPr>
          <w:rFonts w:ascii="Arial" w:hAnsi="Arial" w:cs="Arial"/>
          <w:sz w:val="24"/>
          <w:szCs w:val="24"/>
        </w:rPr>
        <w:t>esponse within a maximum of 2</w:t>
      </w:r>
      <w:r w:rsidR="009F4825">
        <w:rPr>
          <w:rFonts w:ascii="Arial" w:hAnsi="Arial" w:cs="Arial"/>
          <w:sz w:val="24"/>
          <w:szCs w:val="24"/>
        </w:rPr>
        <w:t>0</w:t>
      </w:r>
      <w:r w:rsidR="00D839AE" w:rsidRPr="00857592">
        <w:rPr>
          <w:rFonts w:ascii="Arial" w:hAnsi="Arial" w:cs="Arial"/>
          <w:sz w:val="24"/>
          <w:szCs w:val="24"/>
        </w:rPr>
        <w:t xml:space="preserve"> working days of receipt.  In the event of an emergency requirement, the receiving Party shall use reasonable endeavours to respond to a Change Request within 2 working days of receipt</w:t>
      </w:r>
      <w:r w:rsidRPr="00857592">
        <w:rPr>
          <w:rFonts w:ascii="Arial" w:hAnsi="Arial" w:cs="Arial"/>
          <w:sz w:val="24"/>
          <w:szCs w:val="24"/>
        </w:rPr>
        <w:t>;</w:t>
      </w:r>
    </w:p>
    <w:p w14:paraId="02C875D6" w14:textId="77777777" w:rsidR="00D839AE" w:rsidRPr="00857592" w:rsidRDefault="00D839AE" w:rsidP="00857592">
      <w:pPr>
        <w:pStyle w:val="PlainText"/>
        <w:spacing w:line="360" w:lineRule="auto"/>
        <w:rPr>
          <w:rFonts w:ascii="Arial" w:hAnsi="Arial" w:cs="Arial"/>
          <w:sz w:val="24"/>
          <w:szCs w:val="24"/>
        </w:rPr>
      </w:pPr>
    </w:p>
    <w:p w14:paraId="5F5D3DAD" w14:textId="77777777" w:rsidR="00D839AE" w:rsidRPr="00857592" w:rsidRDefault="0042066D" w:rsidP="00857592">
      <w:pPr>
        <w:pStyle w:val="PlainText"/>
        <w:spacing w:line="360" w:lineRule="auto"/>
        <w:ind w:left="709"/>
        <w:rPr>
          <w:rFonts w:ascii="Arial" w:hAnsi="Arial" w:cs="Arial"/>
          <w:sz w:val="24"/>
          <w:szCs w:val="24"/>
        </w:rPr>
      </w:pPr>
      <w:r w:rsidRPr="00857592">
        <w:rPr>
          <w:rFonts w:ascii="Arial" w:hAnsi="Arial" w:cs="Arial"/>
          <w:sz w:val="24"/>
          <w:szCs w:val="24"/>
        </w:rPr>
        <w:t>8</w:t>
      </w:r>
      <w:r w:rsidR="00D839AE" w:rsidRPr="00857592">
        <w:rPr>
          <w:rFonts w:ascii="Arial" w:hAnsi="Arial" w:cs="Arial"/>
          <w:sz w:val="24"/>
          <w:szCs w:val="24"/>
        </w:rPr>
        <w:t>.1.3.          Neither Party shall proceed with any change unless written approval of the Change Request has been obtained from the other Party</w:t>
      </w:r>
      <w:r w:rsidRPr="00857592">
        <w:rPr>
          <w:rFonts w:ascii="Arial" w:hAnsi="Arial" w:cs="Arial"/>
          <w:sz w:val="24"/>
          <w:szCs w:val="24"/>
        </w:rPr>
        <w:t>;</w:t>
      </w:r>
      <w:r w:rsidR="00D839AE" w:rsidRPr="00857592">
        <w:rPr>
          <w:rFonts w:ascii="Arial" w:hAnsi="Arial" w:cs="Arial"/>
          <w:sz w:val="24"/>
          <w:szCs w:val="24"/>
        </w:rPr>
        <w:t xml:space="preserve"> </w:t>
      </w:r>
    </w:p>
    <w:p w14:paraId="1713FE43" w14:textId="77777777" w:rsidR="00D839AE" w:rsidRPr="00857592" w:rsidRDefault="00D839AE" w:rsidP="00857592">
      <w:pPr>
        <w:pStyle w:val="PlainText"/>
        <w:spacing w:line="360" w:lineRule="auto"/>
        <w:rPr>
          <w:rFonts w:ascii="Arial" w:hAnsi="Arial" w:cs="Arial"/>
          <w:sz w:val="24"/>
          <w:szCs w:val="24"/>
        </w:rPr>
      </w:pPr>
    </w:p>
    <w:p w14:paraId="750E047D" w14:textId="77777777" w:rsidR="00D839AE" w:rsidRPr="00857592" w:rsidRDefault="0042066D" w:rsidP="00857592">
      <w:pPr>
        <w:pStyle w:val="PlainText"/>
        <w:spacing w:line="360" w:lineRule="auto"/>
        <w:ind w:left="709" w:hanging="709"/>
        <w:rPr>
          <w:rFonts w:ascii="Arial" w:hAnsi="Arial" w:cs="Arial"/>
          <w:sz w:val="24"/>
          <w:szCs w:val="24"/>
        </w:rPr>
      </w:pPr>
      <w:r w:rsidRPr="00857592">
        <w:rPr>
          <w:rFonts w:ascii="Arial" w:hAnsi="Arial" w:cs="Arial"/>
          <w:sz w:val="24"/>
          <w:szCs w:val="24"/>
        </w:rPr>
        <w:t>8.2.</w:t>
      </w:r>
      <w:r w:rsidR="00A70548" w:rsidRPr="00857592">
        <w:rPr>
          <w:rFonts w:ascii="Arial" w:hAnsi="Arial" w:cs="Arial"/>
          <w:sz w:val="24"/>
          <w:szCs w:val="24"/>
        </w:rPr>
        <w:t xml:space="preserve">     </w:t>
      </w:r>
      <w:r w:rsidR="00D839AE" w:rsidRPr="00857592">
        <w:rPr>
          <w:rFonts w:ascii="Arial" w:hAnsi="Arial" w:cs="Arial"/>
          <w:sz w:val="24"/>
          <w:szCs w:val="24"/>
        </w:rPr>
        <w:t>The Concessionaire shall not unreasonably withhold consent to a Change Request.</w:t>
      </w:r>
    </w:p>
    <w:p w14:paraId="35CF196F" w14:textId="77777777" w:rsidR="00D839AE" w:rsidRPr="00857592" w:rsidRDefault="00D839AE" w:rsidP="00857592">
      <w:pPr>
        <w:pStyle w:val="PlainText"/>
        <w:spacing w:line="360" w:lineRule="auto"/>
        <w:rPr>
          <w:rFonts w:ascii="Arial" w:hAnsi="Arial" w:cs="Arial"/>
          <w:sz w:val="24"/>
          <w:szCs w:val="24"/>
        </w:rPr>
      </w:pPr>
    </w:p>
    <w:p w14:paraId="650F920F" w14:textId="77777777" w:rsidR="00D839AE" w:rsidRPr="00857592" w:rsidRDefault="0042066D" w:rsidP="00857592">
      <w:pPr>
        <w:pStyle w:val="PlainText"/>
        <w:spacing w:line="360" w:lineRule="auto"/>
        <w:rPr>
          <w:rFonts w:ascii="Arial" w:hAnsi="Arial" w:cs="Arial"/>
          <w:sz w:val="24"/>
          <w:szCs w:val="24"/>
        </w:rPr>
      </w:pPr>
      <w:r w:rsidRPr="00857592">
        <w:rPr>
          <w:rFonts w:ascii="Arial" w:hAnsi="Arial" w:cs="Arial"/>
          <w:sz w:val="24"/>
          <w:szCs w:val="24"/>
        </w:rPr>
        <w:t>8</w:t>
      </w:r>
      <w:r w:rsidR="00D839AE" w:rsidRPr="00857592">
        <w:rPr>
          <w:rFonts w:ascii="Arial" w:hAnsi="Arial" w:cs="Arial"/>
          <w:sz w:val="24"/>
          <w:szCs w:val="24"/>
        </w:rPr>
        <w:t>.</w:t>
      </w:r>
      <w:r w:rsidRPr="00857592">
        <w:rPr>
          <w:rFonts w:ascii="Arial" w:hAnsi="Arial" w:cs="Arial"/>
          <w:sz w:val="24"/>
          <w:szCs w:val="24"/>
        </w:rPr>
        <w:t>3</w:t>
      </w:r>
      <w:r w:rsidR="00A70548" w:rsidRPr="00857592">
        <w:rPr>
          <w:rFonts w:ascii="Arial" w:hAnsi="Arial" w:cs="Arial"/>
          <w:sz w:val="24"/>
          <w:szCs w:val="24"/>
        </w:rPr>
        <w:t>.</w:t>
      </w:r>
      <w:r w:rsidR="00D839AE" w:rsidRPr="00857592">
        <w:rPr>
          <w:rFonts w:ascii="Arial" w:hAnsi="Arial" w:cs="Arial"/>
          <w:sz w:val="24"/>
          <w:szCs w:val="24"/>
        </w:rPr>
        <w:t xml:space="preserve">     The Council may withhold consent to a Change Request</w:t>
      </w:r>
      <w:r w:rsidR="00A16A30">
        <w:rPr>
          <w:rFonts w:ascii="Arial" w:hAnsi="Arial" w:cs="Arial"/>
          <w:sz w:val="24"/>
          <w:szCs w:val="24"/>
        </w:rPr>
        <w:t>.</w:t>
      </w:r>
      <w:r w:rsidR="00D839AE" w:rsidRPr="00857592">
        <w:rPr>
          <w:rFonts w:ascii="Arial" w:hAnsi="Arial" w:cs="Arial"/>
          <w:sz w:val="24"/>
          <w:szCs w:val="24"/>
        </w:rPr>
        <w:t xml:space="preserve"> </w:t>
      </w:r>
      <w:proofErr w:type="gramStart"/>
      <w:r w:rsidR="00D839AE" w:rsidRPr="00857592">
        <w:rPr>
          <w:rFonts w:ascii="Arial" w:hAnsi="Arial" w:cs="Arial"/>
          <w:sz w:val="24"/>
          <w:szCs w:val="24"/>
        </w:rPr>
        <w:t>at</w:t>
      </w:r>
      <w:proofErr w:type="gramEnd"/>
      <w:r w:rsidR="00D839AE" w:rsidRPr="00857592">
        <w:rPr>
          <w:rFonts w:ascii="Arial" w:hAnsi="Arial" w:cs="Arial"/>
          <w:sz w:val="24"/>
          <w:szCs w:val="24"/>
        </w:rPr>
        <w:t xml:space="preserve"> its discretion.</w:t>
      </w:r>
    </w:p>
    <w:p w14:paraId="21634861" w14:textId="77777777" w:rsidR="00D839AE" w:rsidRPr="00857592" w:rsidRDefault="00D839AE" w:rsidP="00857592">
      <w:pPr>
        <w:pStyle w:val="PlainText"/>
        <w:spacing w:line="360" w:lineRule="auto"/>
        <w:rPr>
          <w:rFonts w:ascii="Arial" w:hAnsi="Arial" w:cs="Arial"/>
          <w:sz w:val="24"/>
          <w:szCs w:val="24"/>
        </w:rPr>
      </w:pPr>
    </w:p>
    <w:p w14:paraId="78DC7F89" w14:textId="77777777" w:rsidR="00D839AE" w:rsidRPr="00857592" w:rsidRDefault="0042066D" w:rsidP="007B7129">
      <w:pPr>
        <w:pStyle w:val="PlainText"/>
        <w:spacing w:line="360" w:lineRule="auto"/>
        <w:ind w:left="720" w:hanging="720"/>
        <w:rPr>
          <w:rFonts w:ascii="Arial" w:hAnsi="Arial" w:cs="Arial"/>
          <w:sz w:val="24"/>
          <w:szCs w:val="24"/>
        </w:rPr>
      </w:pPr>
      <w:r w:rsidRPr="00857592">
        <w:rPr>
          <w:rFonts w:ascii="Arial" w:hAnsi="Arial" w:cs="Arial"/>
          <w:sz w:val="24"/>
          <w:szCs w:val="24"/>
        </w:rPr>
        <w:t>8</w:t>
      </w:r>
      <w:r w:rsidR="00D839AE" w:rsidRPr="00857592">
        <w:rPr>
          <w:rFonts w:ascii="Arial" w:hAnsi="Arial" w:cs="Arial"/>
          <w:sz w:val="24"/>
          <w:szCs w:val="24"/>
        </w:rPr>
        <w:t>.</w:t>
      </w:r>
      <w:r w:rsidRPr="00857592">
        <w:rPr>
          <w:rFonts w:ascii="Arial" w:hAnsi="Arial" w:cs="Arial"/>
          <w:sz w:val="24"/>
          <w:szCs w:val="24"/>
        </w:rPr>
        <w:t>4.</w:t>
      </w:r>
      <w:r w:rsidR="00A70548" w:rsidRPr="00857592">
        <w:rPr>
          <w:rFonts w:ascii="Arial" w:hAnsi="Arial" w:cs="Arial"/>
          <w:sz w:val="24"/>
          <w:szCs w:val="24"/>
        </w:rPr>
        <w:t xml:space="preserve">     </w:t>
      </w:r>
      <w:r w:rsidR="00D839AE" w:rsidRPr="00857592">
        <w:rPr>
          <w:rFonts w:ascii="Arial" w:hAnsi="Arial" w:cs="Arial"/>
          <w:sz w:val="24"/>
          <w:szCs w:val="24"/>
        </w:rPr>
        <w:t>Where a Change Request is agreed, the requesting Party shall be responsible for the costs of both Parties incurred in implementing the agreed change. The requesting Party shall agree the costs of the other party before any such work commences.</w:t>
      </w:r>
    </w:p>
    <w:p w14:paraId="3E15A3DB" w14:textId="77777777" w:rsidR="00D839AE" w:rsidRPr="00857592" w:rsidRDefault="0042066D" w:rsidP="00857592">
      <w:pPr>
        <w:pStyle w:val="PlainText"/>
        <w:spacing w:line="360" w:lineRule="auto"/>
        <w:ind w:left="709" w:hanging="709"/>
        <w:rPr>
          <w:rFonts w:ascii="Arial" w:hAnsi="Arial" w:cs="Arial"/>
          <w:sz w:val="24"/>
          <w:szCs w:val="24"/>
        </w:rPr>
      </w:pPr>
      <w:r w:rsidRPr="00857592">
        <w:rPr>
          <w:rFonts w:ascii="Arial" w:hAnsi="Arial" w:cs="Arial"/>
          <w:sz w:val="24"/>
          <w:szCs w:val="24"/>
        </w:rPr>
        <w:t>8</w:t>
      </w:r>
      <w:r w:rsidR="00D839AE" w:rsidRPr="00857592">
        <w:rPr>
          <w:rFonts w:ascii="Arial" w:hAnsi="Arial" w:cs="Arial"/>
          <w:sz w:val="24"/>
          <w:szCs w:val="24"/>
        </w:rPr>
        <w:t>.</w:t>
      </w:r>
      <w:r w:rsidRPr="00857592">
        <w:rPr>
          <w:rFonts w:ascii="Arial" w:hAnsi="Arial" w:cs="Arial"/>
          <w:sz w:val="24"/>
          <w:szCs w:val="24"/>
        </w:rPr>
        <w:t>5.</w:t>
      </w:r>
      <w:r w:rsidR="00A70548" w:rsidRPr="00857592">
        <w:rPr>
          <w:rFonts w:ascii="Arial" w:hAnsi="Arial" w:cs="Arial"/>
          <w:sz w:val="24"/>
          <w:szCs w:val="24"/>
        </w:rPr>
        <w:t xml:space="preserve">    </w:t>
      </w:r>
      <w:r w:rsidR="00D839AE" w:rsidRPr="00857592">
        <w:rPr>
          <w:rFonts w:ascii="Arial" w:hAnsi="Arial" w:cs="Arial"/>
          <w:sz w:val="24"/>
          <w:szCs w:val="24"/>
        </w:rPr>
        <w:t>Any decline of a Change Request by either Party shall be accompanied by written reasons for the decision.</w:t>
      </w:r>
    </w:p>
    <w:p w14:paraId="5F3BD06A" w14:textId="77777777" w:rsidR="00D839AE" w:rsidRPr="00857592" w:rsidRDefault="00D839AE" w:rsidP="00857592">
      <w:pPr>
        <w:pStyle w:val="PlainText"/>
        <w:spacing w:line="360" w:lineRule="auto"/>
        <w:rPr>
          <w:rFonts w:ascii="Arial" w:hAnsi="Arial" w:cs="Arial"/>
          <w:sz w:val="24"/>
          <w:szCs w:val="24"/>
        </w:rPr>
      </w:pPr>
    </w:p>
    <w:p w14:paraId="14B753C5" w14:textId="77777777" w:rsidR="00D839AE" w:rsidRDefault="00D839AE" w:rsidP="00857592">
      <w:pPr>
        <w:pStyle w:val="PlainText"/>
        <w:spacing w:line="360" w:lineRule="auto"/>
        <w:rPr>
          <w:rFonts w:ascii="Arial" w:hAnsi="Arial" w:cs="Arial"/>
          <w:sz w:val="24"/>
          <w:szCs w:val="24"/>
        </w:rPr>
      </w:pPr>
    </w:p>
    <w:p w14:paraId="58155733" w14:textId="77777777" w:rsidR="007B7129" w:rsidRPr="00857592" w:rsidRDefault="007B7129" w:rsidP="00857592">
      <w:pPr>
        <w:pStyle w:val="PlainText"/>
        <w:spacing w:line="360" w:lineRule="auto"/>
        <w:rPr>
          <w:rFonts w:ascii="Arial" w:hAnsi="Arial" w:cs="Arial"/>
          <w:sz w:val="24"/>
          <w:szCs w:val="24"/>
        </w:rPr>
      </w:pPr>
    </w:p>
    <w:p w14:paraId="45BF26EE" w14:textId="77777777" w:rsidR="00F50990" w:rsidRPr="00857592" w:rsidRDefault="0042066D"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b/>
          <w:sz w:val="24"/>
          <w:szCs w:val="24"/>
        </w:rPr>
        <w:t>9.</w:t>
      </w:r>
      <w:r w:rsidRPr="00857592">
        <w:rPr>
          <w:rFonts w:ascii="Arial" w:hAnsi="Arial" w:cs="Arial"/>
          <w:b/>
          <w:sz w:val="24"/>
          <w:szCs w:val="24"/>
        </w:rPr>
        <w:tab/>
      </w:r>
      <w:r w:rsidR="00ED54E6" w:rsidRPr="00857592">
        <w:rPr>
          <w:rFonts w:ascii="Arial" w:hAnsi="Arial" w:cs="Arial"/>
          <w:b/>
          <w:sz w:val="24"/>
          <w:szCs w:val="24"/>
        </w:rPr>
        <w:t>ADVERTISING</w:t>
      </w:r>
    </w:p>
    <w:p w14:paraId="51454569" w14:textId="77777777" w:rsidR="00ED54E6" w:rsidRPr="00857592" w:rsidRDefault="00ED54E6" w:rsidP="00857592">
      <w:pPr>
        <w:tabs>
          <w:tab w:val="left" w:pos="709"/>
        </w:tabs>
        <w:spacing w:before="120" w:after="0" w:line="360" w:lineRule="auto"/>
        <w:ind w:left="709" w:hanging="709"/>
        <w:rPr>
          <w:rFonts w:ascii="Arial" w:hAnsi="Arial" w:cs="Arial"/>
          <w:b/>
          <w:sz w:val="24"/>
          <w:szCs w:val="24"/>
        </w:rPr>
      </w:pPr>
    </w:p>
    <w:p w14:paraId="6984BBE3" w14:textId="77777777" w:rsidR="00ED54E6" w:rsidRPr="00857592" w:rsidRDefault="00ED54E6" w:rsidP="00857592">
      <w:pPr>
        <w:pStyle w:val="Level2"/>
        <w:numPr>
          <w:ilvl w:val="1"/>
          <w:numId w:val="15"/>
        </w:numPr>
        <w:adjustRightInd w:val="0"/>
        <w:spacing w:line="360" w:lineRule="auto"/>
        <w:ind w:left="709" w:hanging="709"/>
        <w:jc w:val="left"/>
        <w:rPr>
          <w:rFonts w:ascii="Arial" w:hAnsi="Arial" w:cs="Arial"/>
          <w:sz w:val="24"/>
          <w:szCs w:val="24"/>
        </w:rPr>
      </w:pPr>
      <w:bookmarkStart w:id="1" w:name="_Ref348597096"/>
      <w:r w:rsidRPr="00857592">
        <w:rPr>
          <w:rFonts w:ascii="Arial" w:hAnsi="Arial" w:cs="Arial"/>
          <w:sz w:val="24"/>
          <w:szCs w:val="24"/>
        </w:rPr>
        <w:t xml:space="preserve">The Concessionaire shall obtain prior formal written approval from the Authority before displaying any advertising material upon or in connection with the Equipment </w:t>
      </w:r>
      <w:r w:rsidR="00D00347">
        <w:rPr>
          <w:rFonts w:ascii="Arial" w:hAnsi="Arial" w:cs="Arial"/>
          <w:sz w:val="24"/>
          <w:szCs w:val="24"/>
        </w:rPr>
        <w:t xml:space="preserve">or the Concession </w:t>
      </w:r>
      <w:r w:rsidRPr="00857592">
        <w:rPr>
          <w:rFonts w:ascii="Arial" w:hAnsi="Arial" w:cs="Arial"/>
          <w:sz w:val="24"/>
          <w:szCs w:val="24"/>
        </w:rPr>
        <w:t>failing which, the Authority shall be entitled to remove such advertising without liability and recover any costs of such removal from the Concessionaire</w:t>
      </w:r>
      <w:bookmarkEnd w:id="1"/>
      <w:r w:rsidR="00D00347">
        <w:rPr>
          <w:rFonts w:ascii="Arial" w:hAnsi="Arial" w:cs="Arial"/>
          <w:sz w:val="24"/>
          <w:szCs w:val="24"/>
        </w:rPr>
        <w:t>.</w:t>
      </w:r>
      <w:r w:rsidRPr="00857592">
        <w:rPr>
          <w:rFonts w:ascii="Arial" w:hAnsi="Arial" w:cs="Arial"/>
          <w:sz w:val="24"/>
          <w:szCs w:val="24"/>
        </w:rPr>
        <w:t xml:space="preserve"> </w:t>
      </w:r>
    </w:p>
    <w:p w14:paraId="2428DF24" w14:textId="77777777" w:rsidR="00ED54E6" w:rsidRPr="00857592" w:rsidRDefault="00ED54E6" w:rsidP="00857592">
      <w:pPr>
        <w:pStyle w:val="Level2"/>
        <w:numPr>
          <w:ilvl w:val="1"/>
          <w:numId w:val="15"/>
        </w:numPr>
        <w:adjustRightInd w:val="0"/>
        <w:spacing w:line="360" w:lineRule="auto"/>
        <w:ind w:left="709" w:hanging="709"/>
        <w:jc w:val="left"/>
        <w:rPr>
          <w:rFonts w:ascii="Arial" w:hAnsi="Arial" w:cs="Arial"/>
          <w:sz w:val="24"/>
          <w:szCs w:val="24"/>
        </w:rPr>
      </w:pPr>
      <w:r w:rsidRPr="00857592">
        <w:rPr>
          <w:rFonts w:ascii="Arial" w:hAnsi="Arial" w:cs="Arial"/>
          <w:sz w:val="24"/>
          <w:szCs w:val="24"/>
        </w:rPr>
        <w:t xml:space="preserve">Notwithstanding Clause </w:t>
      </w:r>
      <w:r w:rsidR="003A4017">
        <w:fldChar w:fldCharType="begin"/>
      </w:r>
      <w:r w:rsidR="003A4017">
        <w:instrText xml:space="preserve"> REF _Ref348597096 \r \h  \* MERGEFORMAT </w:instrText>
      </w:r>
      <w:r w:rsidR="003A4017">
        <w:fldChar w:fldCharType="separate"/>
      </w:r>
      <w:r w:rsidR="00265DE9" w:rsidRPr="00350BA5">
        <w:rPr>
          <w:rFonts w:ascii="Arial" w:hAnsi="Arial" w:cs="Arial"/>
          <w:sz w:val="24"/>
          <w:szCs w:val="24"/>
        </w:rPr>
        <w:t>9.1</w:t>
      </w:r>
      <w:r w:rsidR="003A4017">
        <w:fldChar w:fldCharType="end"/>
      </w:r>
      <w:r w:rsidRPr="00857592">
        <w:rPr>
          <w:rFonts w:ascii="Arial" w:hAnsi="Arial" w:cs="Arial"/>
          <w:sz w:val="24"/>
          <w:szCs w:val="24"/>
        </w:rPr>
        <w:t xml:space="preserve"> nothing shall prevent the Concessionaire</w:t>
      </w:r>
      <w:r w:rsidR="006B04CB" w:rsidRPr="00857592">
        <w:rPr>
          <w:rFonts w:ascii="Arial" w:hAnsi="Arial" w:cs="Arial"/>
          <w:sz w:val="24"/>
          <w:szCs w:val="24"/>
        </w:rPr>
        <w:t xml:space="preserve"> acting in compliance with the Control of Advertisements Regulations </w:t>
      </w:r>
      <w:r w:rsidRPr="00857592">
        <w:rPr>
          <w:rFonts w:ascii="Arial" w:hAnsi="Arial" w:cs="Arial"/>
          <w:sz w:val="24"/>
          <w:szCs w:val="24"/>
        </w:rPr>
        <w:t xml:space="preserve">from displaying </w:t>
      </w:r>
      <w:r w:rsidRPr="00857592">
        <w:rPr>
          <w:rFonts w:ascii="Arial" w:hAnsi="Arial" w:cs="Arial"/>
          <w:sz w:val="24"/>
          <w:szCs w:val="24"/>
        </w:rPr>
        <w:lastRenderedPageBreak/>
        <w:t>advertising material in connection with the promotion of the Concession on the Equipment or at the Location.</w:t>
      </w:r>
    </w:p>
    <w:p w14:paraId="4F051C3A" w14:textId="77777777" w:rsidR="00C55486" w:rsidRDefault="00C55486" w:rsidP="00C55486">
      <w:pPr>
        <w:pStyle w:val="ListParagraph"/>
        <w:numPr>
          <w:ilvl w:val="1"/>
          <w:numId w:val="15"/>
        </w:num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 xml:space="preserve">The Concessionaire shall not display any advertisement on the Equipment </w:t>
      </w:r>
      <w:r>
        <w:rPr>
          <w:rFonts w:ascii="Arial" w:hAnsi="Arial" w:cs="Arial"/>
          <w:sz w:val="24"/>
          <w:szCs w:val="24"/>
        </w:rPr>
        <w:t xml:space="preserve">or in relation to the Concession </w:t>
      </w:r>
      <w:r w:rsidRPr="00857592">
        <w:rPr>
          <w:rFonts w:ascii="Arial" w:hAnsi="Arial" w:cs="Arial"/>
          <w:sz w:val="24"/>
          <w:szCs w:val="24"/>
        </w:rPr>
        <w:t>which is illegal or contravenes rules or Codes of the Advertising Standards Authority</w:t>
      </w:r>
      <w:r>
        <w:rPr>
          <w:rFonts w:ascii="Arial" w:hAnsi="Arial" w:cs="Arial"/>
          <w:sz w:val="24"/>
          <w:szCs w:val="24"/>
        </w:rPr>
        <w:t xml:space="preserve"> or the Authority’s social and economic policies in relation to the promotion of certain goods or services (as may be notified to the Concessionaire from time to time).</w:t>
      </w:r>
      <w:r w:rsidRPr="00857592">
        <w:rPr>
          <w:rFonts w:ascii="Arial" w:hAnsi="Arial" w:cs="Arial"/>
          <w:sz w:val="24"/>
          <w:szCs w:val="24"/>
        </w:rPr>
        <w:t>;</w:t>
      </w:r>
    </w:p>
    <w:p w14:paraId="3CFBC121" w14:textId="77777777" w:rsidR="00995E20" w:rsidRPr="00995E20" w:rsidRDefault="00995E20" w:rsidP="00995E20">
      <w:pPr>
        <w:tabs>
          <w:tab w:val="left" w:pos="709"/>
        </w:tabs>
        <w:spacing w:before="120" w:after="0" w:line="360" w:lineRule="auto"/>
        <w:ind w:left="2000"/>
        <w:rPr>
          <w:rFonts w:ascii="Arial" w:hAnsi="Arial" w:cs="Arial"/>
          <w:sz w:val="24"/>
          <w:szCs w:val="24"/>
        </w:rPr>
      </w:pPr>
    </w:p>
    <w:p w14:paraId="1218C719" w14:textId="7EC25D9F" w:rsidR="00C55486" w:rsidRPr="002438FE" w:rsidRDefault="00C55486" w:rsidP="003543BA">
      <w:pPr>
        <w:pStyle w:val="BurnessPaullClauseNumbering2"/>
        <w:numPr>
          <w:ilvl w:val="0"/>
          <w:numId w:val="0"/>
        </w:numPr>
        <w:spacing w:line="360" w:lineRule="auto"/>
        <w:rPr>
          <w:rFonts w:ascii="Arial" w:hAnsi="Arial" w:cs="Arial"/>
          <w:sz w:val="24"/>
          <w:szCs w:val="24"/>
        </w:rPr>
      </w:pPr>
      <w:r>
        <w:rPr>
          <w:rFonts w:ascii="Arial" w:hAnsi="Arial" w:cs="Arial"/>
          <w:sz w:val="24"/>
          <w:szCs w:val="24"/>
        </w:rPr>
        <w:t xml:space="preserve">9.4     </w:t>
      </w:r>
      <w:r w:rsidRPr="002438FE">
        <w:rPr>
          <w:rFonts w:ascii="Arial" w:hAnsi="Arial" w:cs="Arial"/>
          <w:sz w:val="24"/>
          <w:szCs w:val="24"/>
        </w:rPr>
        <w:t xml:space="preserve">In the event that the Concessionaire becomes aware of a breach of Clause 9.1, the </w:t>
      </w:r>
      <w:r w:rsidR="00995E20">
        <w:rPr>
          <w:rFonts w:ascii="Arial" w:hAnsi="Arial" w:cs="Arial"/>
          <w:sz w:val="24"/>
          <w:szCs w:val="24"/>
        </w:rPr>
        <w:t xml:space="preserve">       </w:t>
      </w:r>
      <w:r w:rsidRPr="002438FE">
        <w:rPr>
          <w:rFonts w:ascii="Arial" w:hAnsi="Arial" w:cs="Arial"/>
          <w:sz w:val="24"/>
          <w:szCs w:val="24"/>
        </w:rPr>
        <w:t>Concessionaire shall ensure that such advertising material is removed immediately.  The Council shall be entitled to remove any advertising material in contravention of Clause 9.1 which is displayed by the Concessionaire at Concession Locations without incurring liability, the reasonable costs of which shall be recoverable from the Concessionaire.</w:t>
      </w:r>
    </w:p>
    <w:p w14:paraId="5B9ABE61" w14:textId="77777777" w:rsidR="007B7129" w:rsidRPr="007B7129" w:rsidRDefault="007B7129" w:rsidP="007B7129">
      <w:pPr>
        <w:tabs>
          <w:tab w:val="left" w:pos="709"/>
        </w:tabs>
        <w:spacing w:before="120" w:after="0" w:line="360" w:lineRule="auto"/>
        <w:ind w:left="2000"/>
        <w:rPr>
          <w:rFonts w:ascii="Arial" w:hAnsi="Arial" w:cs="Arial"/>
          <w:sz w:val="24"/>
          <w:szCs w:val="24"/>
        </w:rPr>
      </w:pPr>
    </w:p>
    <w:p w14:paraId="5A868732"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 xml:space="preserve">10. </w:t>
      </w:r>
      <w:r w:rsidR="00F50990" w:rsidRPr="00857592">
        <w:rPr>
          <w:rFonts w:ascii="Arial" w:hAnsi="Arial" w:cs="Arial"/>
          <w:sz w:val="24"/>
          <w:szCs w:val="24"/>
        </w:rPr>
        <w:tab/>
      </w:r>
      <w:r w:rsidR="00F50990" w:rsidRPr="003859D7">
        <w:rPr>
          <w:rFonts w:ascii="Arial" w:hAnsi="Arial" w:cs="Arial"/>
          <w:b/>
          <w:sz w:val="24"/>
          <w:szCs w:val="24"/>
        </w:rPr>
        <w:t xml:space="preserve">RIGHTS OF THE </w:t>
      </w:r>
      <w:r w:rsidR="005E19FD" w:rsidRPr="003859D7">
        <w:rPr>
          <w:rFonts w:ascii="Arial" w:hAnsi="Arial" w:cs="Arial"/>
          <w:b/>
          <w:sz w:val="24"/>
          <w:szCs w:val="24"/>
        </w:rPr>
        <w:t>AUTHORITY</w:t>
      </w:r>
    </w:p>
    <w:p w14:paraId="75FD81F2" w14:textId="77777777" w:rsidR="00C55486" w:rsidRPr="00857592" w:rsidRDefault="0042066D" w:rsidP="00C55486">
      <w:pPr>
        <w:tabs>
          <w:tab w:val="left" w:pos="709"/>
        </w:tabs>
        <w:spacing w:before="120" w:after="0" w:line="360" w:lineRule="auto"/>
        <w:ind w:left="709" w:hanging="709"/>
        <w:jc w:val="both"/>
        <w:rPr>
          <w:rFonts w:ascii="Arial" w:hAnsi="Arial" w:cs="Arial"/>
          <w:sz w:val="24"/>
          <w:szCs w:val="24"/>
        </w:rPr>
      </w:pPr>
      <w:r w:rsidRPr="00857592">
        <w:rPr>
          <w:rFonts w:ascii="Arial" w:hAnsi="Arial" w:cs="Arial"/>
          <w:sz w:val="24"/>
          <w:szCs w:val="24"/>
        </w:rPr>
        <w:t>10</w:t>
      </w:r>
      <w:r w:rsidR="00F50990" w:rsidRPr="00857592">
        <w:rPr>
          <w:rFonts w:ascii="Arial" w:hAnsi="Arial" w:cs="Arial"/>
          <w:sz w:val="24"/>
          <w:szCs w:val="24"/>
        </w:rPr>
        <w:t>.1</w:t>
      </w:r>
      <w:r w:rsidR="00F50990" w:rsidRPr="00857592">
        <w:rPr>
          <w:rFonts w:ascii="Arial" w:hAnsi="Arial" w:cs="Arial"/>
          <w:sz w:val="24"/>
          <w:szCs w:val="24"/>
        </w:rPr>
        <w:tab/>
      </w:r>
      <w:r w:rsidR="00C55486" w:rsidRPr="00857592">
        <w:rPr>
          <w:rFonts w:ascii="Arial" w:hAnsi="Arial" w:cs="Arial"/>
          <w:sz w:val="24"/>
          <w:szCs w:val="24"/>
        </w:rPr>
        <w:t xml:space="preserve">The Authority reserves the right, subject to clause 10.2, to terminate the Contract in respect of any one or more of the Specified Assets without compensation should the Authority consider, in its </w:t>
      </w:r>
      <w:r w:rsidR="00C55486">
        <w:rPr>
          <w:rFonts w:ascii="Arial" w:hAnsi="Arial" w:cs="Arial"/>
          <w:sz w:val="24"/>
          <w:szCs w:val="24"/>
        </w:rPr>
        <w:t>absolute</w:t>
      </w:r>
      <w:r w:rsidR="00C55486" w:rsidRPr="00857592">
        <w:rPr>
          <w:rFonts w:ascii="Arial" w:hAnsi="Arial" w:cs="Arial"/>
          <w:sz w:val="24"/>
          <w:szCs w:val="24"/>
        </w:rPr>
        <w:t xml:space="preserve"> discretion, that significant political</w:t>
      </w:r>
      <w:r w:rsidR="00C55486">
        <w:rPr>
          <w:rFonts w:ascii="Arial" w:hAnsi="Arial" w:cs="Arial"/>
          <w:sz w:val="24"/>
          <w:szCs w:val="24"/>
        </w:rPr>
        <w:t>, environmental</w:t>
      </w:r>
      <w:r w:rsidR="00C55486" w:rsidRPr="00857592">
        <w:rPr>
          <w:rFonts w:ascii="Arial" w:hAnsi="Arial" w:cs="Arial"/>
          <w:sz w:val="24"/>
          <w:szCs w:val="24"/>
        </w:rPr>
        <w:t xml:space="preserve"> or other public health reasons </w:t>
      </w:r>
      <w:r w:rsidR="00C55486">
        <w:rPr>
          <w:rFonts w:ascii="Arial" w:hAnsi="Arial" w:cs="Arial"/>
          <w:sz w:val="24"/>
          <w:szCs w:val="24"/>
        </w:rPr>
        <w:t xml:space="preserve">as supported by an Official Government Report or contravenes ICNRP Guidelines </w:t>
      </w:r>
      <w:r w:rsidR="00C55486" w:rsidRPr="00857592">
        <w:rPr>
          <w:rFonts w:ascii="Arial" w:hAnsi="Arial" w:cs="Arial"/>
          <w:sz w:val="24"/>
          <w:szCs w:val="24"/>
        </w:rPr>
        <w:t>in respect of those Equipment necessitate such course of action to be taken by the Authority.</w:t>
      </w:r>
      <w:r w:rsidR="00C55486" w:rsidRPr="00857592" w:rsidDel="006A683B">
        <w:rPr>
          <w:rFonts w:ascii="Arial" w:hAnsi="Arial" w:cs="Arial"/>
          <w:sz w:val="24"/>
          <w:szCs w:val="24"/>
        </w:rPr>
        <w:t xml:space="preserve"> </w:t>
      </w:r>
    </w:p>
    <w:p w14:paraId="196F19A0" w14:textId="77777777" w:rsidR="00C55486" w:rsidRPr="00857592" w:rsidRDefault="00C55486" w:rsidP="00C55486">
      <w:pPr>
        <w:tabs>
          <w:tab w:val="left" w:pos="709"/>
        </w:tabs>
        <w:spacing w:before="120" w:after="0" w:line="360" w:lineRule="auto"/>
        <w:ind w:left="709" w:hanging="709"/>
        <w:jc w:val="both"/>
        <w:rPr>
          <w:rFonts w:ascii="Arial" w:hAnsi="Arial" w:cs="Arial"/>
          <w:sz w:val="24"/>
          <w:szCs w:val="24"/>
        </w:rPr>
      </w:pPr>
      <w:r w:rsidRPr="00857592">
        <w:rPr>
          <w:rFonts w:ascii="Arial" w:hAnsi="Arial" w:cs="Arial"/>
          <w:sz w:val="24"/>
          <w:szCs w:val="24"/>
        </w:rPr>
        <w:t xml:space="preserve">10.2 </w:t>
      </w:r>
      <w:r w:rsidRPr="00857592">
        <w:rPr>
          <w:rFonts w:ascii="Arial" w:hAnsi="Arial" w:cs="Arial"/>
          <w:sz w:val="24"/>
          <w:szCs w:val="24"/>
        </w:rPr>
        <w:tab/>
        <w:t xml:space="preserve">In exercising its right  under clause 10.1 to terminate the Contract in respect of any one or more of the Specified Assets the Authority shall use  its reasonable endeavours to find one or more suitable alternative Assets failing which the </w:t>
      </w:r>
      <w:r>
        <w:rPr>
          <w:rFonts w:ascii="Arial" w:hAnsi="Arial" w:cs="Arial"/>
          <w:sz w:val="24"/>
          <w:szCs w:val="24"/>
        </w:rPr>
        <w:t>Annual Concession Fee</w:t>
      </w:r>
      <w:r w:rsidRPr="00857592">
        <w:rPr>
          <w:rFonts w:ascii="Arial" w:hAnsi="Arial" w:cs="Arial"/>
          <w:sz w:val="24"/>
          <w:szCs w:val="24"/>
        </w:rPr>
        <w:t xml:space="preserve"> shall be reduced accordingly.</w:t>
      </w:r>
    </w:p>
    <w:p w14:paraId="5636DA94"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116C363C" w14:textId="77777777" w:rsidR="00F50990" w:rsidRPr="003859D7" w:rsidRDefault="0042066D"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t xml:space="preserve">11. </w:t>
      </w:r>
      <w:r w:rsidR="00F50990" w:rsidRPr="00857592">
        <w:rPr>
          <w:rFonts w:ascii="Arial" w:hAnsi="Arial" w:cs="Arial"/>
          <w:sz w:val="24"/>
          <w:szCs w:val="24"/>
        </w:rPr>
        <w:tab/>
      </w:r>
      <w:r w:rsidR="00804E61" w:rsidRPr="003859D7">
        <w:rPr>
          <w:rFonts w:ascii="Arial" w:hAnsi="Arial" w:cs="Arial"/>
          <w:b/>
          <w:sz w:val="24"/>
          <w:szCs w:val="24"/>
        </w:rPr>
        <w:t>CONCESSIONAIRE</w:t>
      </w:r>
      <w:r w:rsidR="00F50990" w:rsidRPr="003859D7">
        <w:rPr>
          <w:rFonts w:ascii="Arial" w:hAnsi="Arial" w:cs="Arial"/>
          <w:b/>
          <w:sz w:val="24"/>
          <w:szCs w:val="24"/>
        </w:rPr>
        <w:t>’S WARRANTIES, REPRESENTATIONS AND UNDERTAKINGS</w:t>
      </w:r>
    </w:p>
    <w:p w14:paraId="7F6966CC"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lastRenderedPageBreak/>
        <w:tab/>
      </w:r>
      <w:r w:rsidR="00F50990" w:rsidRPr="00857592">
        <w:rPr>
          <w:rFonts w:ascii="Arial" w:hAnsi="Arial" w:cs="Arial"/>
          <w:sz w:val="24"/>
          <w:szCs w:val="24"/>
        </w:rPr>
        <w:t xml:space="preserve">The </w:t>
      </w:r>
      <w:r w:rsidR="005C66D5" w:rsidRPr="00857592">
        <w:rPr>
          <w:rFonts w:ascii="Arial" w:hAnsi="Arial" w:cs="Arial"/>
          <w:sz w:val="24"/>
          <w:szCs w:val="24"/>
        </w:rPr>
        <w:t>Concessionaire</w:t>
      </w:r>
      <w:r w:rsidR="00F50990" w:rsidRPr="00857592">
        <w:rPr>
          <w:rFonts w:ascii="Arial" w:hAnsi="Arial" w:cs="Arial"/>
          <w:sz w:val="24"/>
          <w:szCs w:val="24"/>
        </w:rPr>
        <w:t xml:space="preserve"> hereby warrants, represents and undertakes </w:t>
      </w:r>
      <w:r w:rsidR="00D44806" w:rsidRPr="00857592">
        <w:rPr>
          <w:rFonts w:ascii="Arial" w:hAnsi="Arial" w:cs="Arial"/>
          <w:sz w:val="24"/>
          <w:szCs w:val="24"/>
        </w:rPr>
        <w:t xml:space="preserve">to the Authority </w:t>
      </w:r>
      <w:r w:rsidR="009B6BCA" w:rsidRPr="00857592">
        <w:rPr>
          <w:rFonts w:ascii="Arial" w:hAnsi="Arial" w:cs="Arial"/>
          <w:sz w:val="24"/>
          <w:szCs w:val="24"/>
        </w:rPr>
        <w:t xml:space="preserve">that it shall: </w:t>
      </w:r>
      <w:r w:rsidR="00D44806" w:rsidRPr="00857592">
        <w:rPr>
          <w:rFonts w:ascii="Arial" w:hAnsi="Arial" w:cs="Arial"/>
          <w:sz w:val="24"/>
          <w:szCs w:val="24"/>
        </w:rPr>
        <w:t xml:space="preserve"> </w:t>
      </w:r>
    </w:p>
    <w:p w14:paraId="0999997F"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11.1</w:t>
      </w:r>
      <w:r w:rsidR="00F50990" w:rsidRPr="00857592">
        <w:rPr>
          <w:rFonts w:ascii="Arial" w:hAnsi="Arial" w:cs="Arial"/>
          <w:sz w:val="24"/>
          <w:szCs w:val="24"/>
        </w:rPr>
        <w:tab/>
      </w:r>
      <w:r w:rsidR="00996BA0" w:rsidRPr="00857592">
        <w:rPr>
          <w:rFonts w:ascii="Arial" w:hAnsi="Arial" w:cs="Arial"/>
          <w:sz w:val="24"/>
          <w:szCs w:val="24"/>
        </w:rPr>
        <w:t xml:space="preserve">provide, </w:t>
      </w:r>
      <w:r w:rsidR="00F50990" w:rsidRPr="00857592">
        <w:rPr>
          <w:rFonts w:ascii="Arial" w:hAnsi="Arial" w:cs="Arial"/>
          <w:sz w:val="24"/>
          <w:szCs w:val="24"/>
        </w:rPr>
        <w:t>install</w:t>
      </w:r>
      <w:r w:rsidR="00E868B4">
        <w:rPr>
          <w:rFonts w:ascii="Arial" w:hAnsi="Arial" w:cs="Arial"/>
          <w:sz w:val="24"/>
          <w:szCs w:val="24"/>
        </w:rPr>
        <w:t>, use</w:t>
      </w:r>
      <w:r w:rsidR="00F50990" w:rsidRPr="00857592">
        <w:rPr>
          <w:rFonts w:ascii="Arial" w:hAnsi="Arial" w:cs="Arial"/>
          <w:sz w:val="24"/>
          <w:szCs w:val="24"/>
        </w:rPr>
        <w:t xml:space="preserve"> and </w:t>
      </w:r>
      <w:r w:rsidR="00996BA0" w:rsidRPr="00857592">
        <w:rPr>
          <w:rFonts w:ascii="Arial" w:hAnsi="Arial" w:cs="Arial"/>
          <w:sz w:val="24"/>
          <w:szCs w:val="24"/>
        </w:rPr>
        <w:t>maintain</w:t>
      </w:r>
      <w:r w:rsidR="00F50990" w:rsidRPr="00857592">
        <w:rPr>
          <w:rFonts w:ascii="Arial" w:hAnsi="Arial" w:cs="Arial"/>
          <w:sz w:val="24"/>
          <w:szCs w:val="24"/>
        </w:rPr>
        <w:t xml:space="preserve"> </w:t>
      </w:r>
      <w:r w:rsidR="006354F0" w:rsidRPr="00857592">
        <w:rPr>
          <w:rFonts w:ascii="Arial" w:hAnsi="Arial" w:cs="Arial"/>
          <w:sz w:val="24"/>
          <w:szCs w:val="24"/>
        </w:rPr>
        <w:t xml:space="preserve">at </w:t>
      </w:r>
      <w:r w:rsidR="006233A8" w:rsidRPr="00857592">
        <w:rPr>
          <w:rFonts w:ascii="Arial" w:hAnsi="Arial" w:cs="Arial"/>
          <w:sz w:val="24"/>
          <w:szCs w:val="24"/>
        </w:rPr>
        <w:t>its</w:t>
      </w:r>
      <w:r w:rsidR="006354F0" w:rsidRPr="00857592">
        <w:rPr>
          <w:rFonts w:ascii="Arial" w:hAnsi="Arial" w:cs="Arial"/>
          <w:sz w:val="24"/>
          <w:szCs w:val="24"/>
        </w:rPr>
        <w:t xml:space="preserve"> own cost </w:t>
      </w:r>
      <w:r w:rsidR="00F50990" w:rsidRPr="00857592">
        <w:rPr>
          <w:rFonts w:ascii="Arial" w:hAnsi="Arial" w:cs="Arial"/>
          <w:sz w:val="24"/>
          <w:szCs w:val="24"/>
        </w:rPr>
        <w:t xml:space="preserve">the </w:t>
      </w:r>
      <w:r w:rsidR="001A2FAD" w:rsidRPr="00857592">
        <w:rPr>
          <w:rFonts w:ascii="Arial" w:hAnsi="Arial" w:cs="Arial"/>
          <w:sz w:val="24"/>
          <w:szCs w:val="24"/>
        </w:rPr>
        <w:t>Equipment</w:t>
      </w:r>
      <w:r w:rsidR="00F50990" w:rsidRPr="00857592">
        <w:rPr>
          <w:rFonts w:ascii="Arial" w:hAnsi="Arial" w:cs="Arial"/>
          <w:sz w:val="24"/>
          <w:szCs w:val="24"/>
        </w:rPr>
        <w:t xml:space="preserve">, </w:t>
      </w:r>
      <w:r w:rsidR="00996BA0" w:rsidRPr="00857592">
        <w:rPr>
          <w:rFonts w:ascii="Arial" w:hAnsi="Arial" w:cs="Arial"/>
          <w:sz w:val="24"/>
          <w:szCs w:val="24"/>
        </w:rPr>
        <w:t xml:space="preserve">in accordance with the </w:t>
      </w:r>
      <w:r w:rsidR="00A16A30">
        <w:rPr>
          <w:rFonts w:ascii="Arial" w:hAnsi="Arial" w:cs="Arial"/>
          <w:sz w:val="24"/>
          <w:szCs w:val="24"/>
        </w:rPr>
        <w:t xml:space="preserve"> </w:t>
      </w:r>
      <w:r w:rsidR="00996BA0" w:rsidRPr="00857592">
        <w:rPr>
          <w:rFonts w:ascii="Arial" w:hAnsi="Arial" w:cs="Arial"/>
          <w:sz w:val="24"/>
          <w:szCs w:val="24"/>
        </w:rPr>
        <w:t xml:space="preserve">requirements of the </w:t>
      </w:r>
      <w:r w:rsidR="00190F96" w:rsidRPr="00857592">
        <w:rPr>
          <w:rFonts w:ascii="Arial" w:hAnsi="Arial" w:cs="Arial"/>
          <w:sz w:val="24"/>
          <w:szCs w:val="24"/>
        </w:rPr>
        <w:t>ITT</w:t>
      </w:r>
      <w:r w:rsidR="005020ED" w:rsidRPr="00857592">
        <w:rPr>
          <w:rFonts w:ascii="Arial" w:hAnsi="Arial" w:cs="Arial"/>
          <w:sz w:val="24"/>
          <w:szCs w:val="24"/>
        </w:rPr>
        <w:t xml:space="preserve">, </w:t>
      </w:r>
      <w:r w:rsidR="0023492E" w:rsidRPr="00857592">
        <w:rPr>
          <w:rFonts w:ascii="Arial" w:hAnsi="Arial" w:cs="Arial"/>
          <w:sz w:val="24"/>
          <w:szCs w:val="24"/>
        </w:rPr>
        <w:t xml:space="preserve">Equipment Attachment Conditions </w:t>
      </w:r>
      <w:r w:rsidR="00190F96" w:rsidRPr="00857592">
        <w:rPr>
          <w:rFonts w:ascii="Arial" w:hAnsi="Arial" w:cs="Arial"/>
          <w:sz w:val="24"/>
          <w:szCs w:val="24"/>
        </w:rPr>
        <w:t xml:space="preserve">and the proposals set out in the Tender and </w:t>
      </w:r>
      <w:r w:rsidR="00996BA0" w:rsidRPr="00857592">
        <w:rPr>
          <w:rFonts w:ascii="Arial" w:hAnsi="Arial" w:cs="Arial"/>
          <w:sz w:val="24"/>
          <w:szCs w:val="24"/>
        </w:rPr>
        <w:t xml:space="preserve">subject to the terms and conditions of this </w:t>
      </w:r>
      <w:r w:rsidR="00427204" w:rsidRPr="00857592">
        <w:rPr>
          <w:rFonts w:ascii="Arial" w:hAnsi="Arial" w:cs="Arial"/>
          <w:sz w:val="24"/>
          <w:szCs w:val="24"/>
        </w:rPr>
        <w:t>Contract</w:t>
      </w:r>
      <w:r w:rsidR="00F50990" w:rsidRPr="00857592">
        <w:rPr>
          <w:rFonts w:ascii="Arial" w:hAnsi="Arial" w:cs="Arial"/>
          <w:sz w:val="24"/>
          <w:szCs w:val="24"/>
        </w:rPr>
        <w:t>;</w:t>
      </w:r>
    </w:p>
    <w:p w14:paraId="64A25A80"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 xml:space="preserve">11.2 </w:t>
      </w:r>
      <w:r w:rsidR="00A26BC1">
        <w:rPr>
          <w:rFonts w:ascii="Arial" w:hAnsi="Arial" w:cs="Arial"/>
          <w:sz w:val="24"/>
          <w:szCs w:val="24"/>
        </w:rPr>
        <w:tab/>
      </w:r>
      <w:r w:rsidR="00F50990" w:rsidRPr="00857592">
        <w:rPr>
          <w:rFonts w:ascii="Arial" w:hAnsi="Arial" w:cs="Arial"/>
          <w:sz w:val="24"/>
          <w:szCs w:val="24"/>
        </w:rPr>
        <w:t xml:space="preserve">install all </w:t>
      </w:r>
      <w:r w:rsidR="001A2FAD" w:rsidRPr="00857592">
        <w:rPr>
          <w:rFonts w:ascii="Arial" w:hAnsi="Arial" w:cs="Arial"/>
          <w:sz w:val="24"/>
          <w:szCs w:val="24"/>
        </w:rPr>
        <w:t>Equipment</w:t>
      </w:r>
      <w:r w:rsidR="00F50990" w:rsidRPr="00857592">
        <w:rPr>
          <w:rFonts w:ascii="Arial" w:hAnsi="Arial" w:cs="Arial"/>
          <w:sz w:val="24"/>
          <w:szCs w:val="24"/>
        </w:rPr>
        <w:t xml:space="preserve"> in a good and workmanlike manner and ensure that it is securely and safely fixed; </w:t>
      </w:r>
    </w:p>
    <w:p w14:paraId="4376D7A3"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11.</w:t>
      </w:r>
      <w:r w:rsidR="00F50990" w:rsidRPr="00857592">
        <w:rPr>
          <w:rFonts w:ascii="Arial" w:hAnsi="Arial" w:cs="Arial"/>
          <w:sz w:val="24"/>
          <w:szCs w:val="24"/>
        </w:rPr>
        <w:t>3</w:t>
      </w:r>
      <w:r w:rsidR="00F50990" w:rsidRPr="00857592">
        <w:rPr>
          <w:rFonts w:ascii="Arial" w:hAnsi="Arial" w:cs="Arial"/>
          <w:sz w:val="24"/>
          <w:szCs w:val="24"/>
        </w:rPr>
        <w:tab/>
      </w:r>
      <w:r w:rsidR="00974DB9" w:rsidRPr="00857592">
        <w:rPr>
          <w:rFonts w:ascii="Arial" w:hAnsi="Arial" w:cs="Arial"/>
          <w:sz w:val="24"/>
          <w:szCs w:val="24"/>
        </w:rPr>
        <w:t xml:space="preserve">visually </w:t>
      </w:r>
      <w:r w:rsidR="00F50990" w:rsidRPr="00857592">
        <w:rPr>
          <w:rFonts w:ascii="Arial" w:hAnsi="Arial" w:cs="Arial"/>
          <w:sz w:val="24"/>
          <w:szCs w:val="24"/>
        </w:rPr>
        <w:t xml:space="preserve">inspect the </w:t>
      </w:r>
      <w:r w:rsidR="001A2FAD" w:rsidRPr="00857592">
        <w:rPr>
          <w:rFonts w:ascii="Arial" w:hAnsi="Arial" w:cs="Arial"/>
          <w:sz w:val="24"/>
          <w:szCs w:val="24"/>
        </w:rPr>
        <w:t>Equipment</w:t>
      </w:r>
      <w:r w:rsidR="00F50990" w:rsidRPr="00857592">
        <w:rPr>
          <w:rFonts w:ascii="Arial" w:hAnsi="Arial" w:cs="Arial"/>
          <w:sz w:val="24"/>
          <w:szCs w:val="24"/>
        </w:rPr>
        <w:t xml:space="preserve"> </w:t>
      </w:r>
      <w:r w:rsidR="0005701E" w:rsidRPr="00857592">
        <w:rPr>
          <w:rFonts w:ascii="Arial" w:hAnsi="Arial" w:cs="Arial"/>
          <w:sz w:val="24"/>
          <w:szCs w:val="24"/>
        </w:rPr>
        <w:t xml:space="preserve">as frequently as required </w:t>
      </w:r>
      <w:r w:rsidR="00E868B4">
        <w:rPr>
          <w:rFonts w:ascii="Arial" w:hAnsi="Arial" w:cs="Arial"/>
          <w:sz w:val="24"/>
          <w:szCs w:val="24"/>
        </w:rPr>
        <w:t>and no less than</w:t>
      </w:r>
      <w:r w:rsidR="00974DB9" w:rsidRPr="00857592">
        <w:rPr>
          <w:rFonts w:ascii="Arial" w:hAnsi="Arial" w:cs="Arial"/>
          <w:sz w:val="24"/>
          <w:szCs w:val="24"/>
        </w:rPr>
        <w:t xml:space="preserve"> on an annual </w:t>
      </w:r>
      <w:r w:rsidR="00F50990" w:rsidRPr="00857592">
        <w:rPr>
          <w:rFonts w:ascii="Arial" w:hAnsi="Arial" w:cs="Arial"/>
          <w:sz w:val="24"/>
          <w:szCs w:val="24"/>
        </w:rPr>
        <w:t>basis and maintain the same in a good and safe condition;</w:t>
      </w:r>
    </w:p>
    <w:p w14:paraId="413B5AB6" w14:textId="77777777" w:rsidR="009F4825" w:rsidRPr="0058270F" w:rsidRDefault="0042066D" w:rsidP="009F4825">
      <w:pPr>
        <w:tabs>
          <w:tab w:val="left" w:pos="709"/>
        </w:tabs>
        <w:spacing w:before="120" w:after="0" w:line="360" w:lineRule="auto"/>
        <w:ind w:left="709" w:hanging="709"/>
        <w:jc w:val="both"/>
        <w:rPr>
          <w:rFonts w:ascii="Arial" w:hAnsi="Arial" w:cs="Arial"/>
          <w:sz w:val="24"/>
          <w:szCs w:val="24"/>
        </w:rPr>
      </w:pPr>
      <w:r w:rsidRPr="009456DC">
        <w:rPr>
          <w:rFonts w:ascii="Arial" w:hAnsi="Arial" w:cs="Arial"/>
          <w:sz w:val="24"/>
          <w:szCs w:val="24"/>
        </w:rPr>
        <w:t>11.4</w:t>
      </w:r>
      <w:r w:rsidR="00F50990" w:rsidRPr="009456DC">
        <w:rPr>
          <w:rFonts w:ascii="Arial" w:hAnsi="Arial" w:cs="Arial"/>
          <w:sz w:val="24"/>
          <w:szCs w:val="24"/>
        </w:rPr>
        <w:tab/>
      </w:r>
      <w:r w:rsidR="009F4825" w:rsidRPr="009456DC">
        <w:rPr>
          <w:rFonts w:ascii="Arial" w:hAnsi="Arial" w:cs="Arial"/>
          <w:sz w:val="24"/>
          <w:szCs w:val="24"/>
        </w:rPr>
        <w:t xml:space="preserve">respond within a maximum period of 24 hours to an emergency notification from the Authority of maintenance requirements to the Equipment relating to a risk to public health and safety; </w:t>
      </w:r>
    </w:p>
    <w:p w14:paraId="1D13D16F"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11.5</w:t>
      </w:r>
      <w:r w:rsidR="00996BA0" w:rsidRPr="00857592">
        <w:rPr>
          <w:rFonts w:ascii="Arial" w:hAnsi="Arial" w:cs="Arial"/>
          <w:sz w:val="24"/>
          <w:szCs w:val="24"/>
        </w:rPr>
        <w:tab/>
      </w:r>
      <w:r w:rsidR="00F50990" w:rsidRPr="00857592">
        <w:rPr>
          <w:rFonts w:ascii="Arial" w:hAnsi="Arial" w:cs="Arial"/>
          <w:sz w:val="24"/>
          <w:szCs w:val="24"/>
        </w:rPr>
        <w:t xml:space="preserve">comply strictly with the </w:t>
      </w:r>
      <w:r w:rsidR="00996BA0" w:rsidRPr="00857592">
        <w:rPr>
          <w:rFonts w:ascii="Arial" w:hAnsi="Arial" w:cs="Arial"/>
          <w:sz w:val="24"/>
          <w:szCs w:val="24"/>
        </w:rPr>
        <w:t>representations made in the</w:t>
      </w:r>
      <w:r w:rsidR="00F50990" w:rsidRPr="00857592">
        <w:rPr>
          <w:rFonts w:ascii="Arial" w:hAnsi="Arial" w:cs="Arial"/>
          <w:sz w:val="24"/>
          <w:szCs w:val="24"/>
        </w:rPr>
        <w:t xml:space="preserve"> </w:t>
      </w:r>
      <w:r w:rsidR="006354F0" w:rsidRPr="00857592">
        <w:rPr>
          <w:rFonts w:ascii="Arial" w:hAnsi="Arial" w:cs="Arial"/>
          <w:sz w:val="24"/>
          <w:szCs w:val="24"/>
        </w:rPr>
        <w:t>Tender</w:t>
      </w:r>
      <w:r w:rsidR="00F50990" w:rsidRPr="00857592">
        <w:rPr>
          <w:rFonts w:ascii="Arial" w:hAnsi="Arial" w:cs="Arial"/>
          <w:sz w:val="24"/>
          <w:szCs w:val="24"/>
        </w:rPr>
        <w:t xml:space="preserve">. The parties agree that such compliance shall be a material condition of the </w:t>
      </w:r>
      <w:r w:rsidR="00427204" w:rsidRPr="00857592">
        <w:rPr>
          <w:rFonts w:ascii="Arial" w:hAnsi="Arial" w:cs="Arial"/>
          <w:sz w:val="24"/>
          <w:szCs w:val="24"/>
        </w:rPr>
        <w:t>Contract</w:t>
      </w:r>
      <w:r w:rsidR="00F50990" w:rsidRPr="00857592">
        <w:rPr>
          <w:rFonts w:ascii="Arial" w:hAnsi="Arial" w:cs="Arial"/>
          <w:sz w:val="24"/>
          <w:szCs w:val="24"/>
        </w:rPr>
        <w:t>;</w:t>
      </w:r>
    </w:p>
    <w:p w14:paraId="1C565695" w14:textId="77777777" w:rsidR="002076F6" w:rsidRPr="00857592" w:rsidRDefault="002076F6" w:rsidP="00CA7086">
      <w:pPr>
        <w:pStyle w:val="Heading2"/>
        <w:tabs>
          <w:tab w:val="left" w:pos="709"/>
          <w:tab w:val="center" w:pos="4513"/>
        </w:tabs>
        <w:spacing w:after="240" w:line="360" w:lineRule="auto"/>
        <w:ind w:left="720" w:hanging="720"/>
        <w:rPr>
          <w:sz w:val="24"/>
          <w:szCs w:val="24"/>
        </w:rPr>
      </w:pPr>
      <w:r w:rsidRPr="00857592">
        <w:rPr>
          <w:b w:val="0"/>
          <w:i w:val="0"/>
          <w:sz w:val="24"/>
          <w:szCs w:val="24"/>
        </w:rPr>
        <w:t>11.6</w:t>
      </w:r>
      <w:r w:rsidRPr="00857592">
        <w:rPr>
          <w:b w:val="0"/>
          <w:i w:val="0"/>
          <w:sz w:val="24"/>
          <w:szCs w:val="24"/>
        </w:rPr>
        <w:tab/>
        <w:t xml:space="preserve">meet any and all </w:t>
      </w:r>
      <w:r w:rsidR="00A16A30">
        <w:rPr>
          <w:b w:val="0"/>
          <w:i w:val="0"/>
          <w:sz w:val="24"/>
          <w:szCs w:val="24"/>
        </w:rPr>
        <w:t xml:space="preserve"> </w:t>
      </w:r>
      <w:r w:rsidRPr="00857592">
        <w:rPr>
          <w:b w:val="0"/>
          <w:i w:val="0"/>
          <w:sz w:val="24"/>
          <w:szCs w:val="24"/>
        </w:rPr>
        <w:t>costs and expenses associated with a Qualifying Change in Law including any costs and/or expenses that may arise in relation to business rates or any other local or national taxes that may be payable in respect of Specified Assets.</w:t>
      </w:r>
    </w:p>
    <w:p w14:paraId="37446201" w14:textId="03BF2B16"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11.</w:t>
      </w:r>
      <w:r w:rsidR="00FD4EE1" w:rsidRPr="00857592">
        <w:rPr>
          <w:rFonts w:ascii="Arial" w:hAnsi="Arial" w:cs="Arial"/>
          <w:sz w:val="24"/>
          <w:szCs w:val="24"/>
        </w:rPr>
        <w:t>7</w:t>
      </w:r>
      <w:r w:rsidRPr="00857592">
        <w:rPr>
          <w:rFonts w:ascii="Arial" w:hAnsi="Arial" w:cs="Arial"/>
          <w:sz w:val="24"/>
          <w:szCs w:val="24"/>
        </w:rPr>
        <w:t xml:space="preserve"> </w:t>
      </w:r>
      <w:r w:rsidRPr="00857592">
        <w:rPr>
          <w:rFonts w:ascii="Arial" w:hAnsi="Arial" w:cs="Arial"/>
          <w:sz w:val="24"/>
          <w:szCs w:val="24"/>
        </w:rPr>
        <w:tab/>
      </w:r>
      <w:r w:rsidR="00F50990" w:rsidRPr="00857592">
        <w:rPr>
          <w:rFonts w:ascii="Arial" w:hAnsi="Arial" w:cs="Arial"/>
          <w:sz w:val="24"/>
          <w:szCs w:val="24"/>
        </w:rPr>
        <w:t xml:space="preserve">effect and maintain throughout the </w:t>
      </w:r>
      <w:r w:rsidR="007B5A31" w:rsidRPr="00857592">
        <w:rPr>
          <w:rFonts w:ascii="Arial" w:hAnsi="Arial" w:cs="Arial"/>
          <w:sz w:val="24"/>
          <w:szCs w:val="24"/>
        </w:rPr>
        <w:t xml:space="preserve">Contract Period </w:t>
      </w:r>
      <w:r w:rsidR="00F50990" w:rsidRPr="00857592">
        <w:rPr>
          <w:rFonts w:ascii="Arial" w:hAnsi="Arial" w:cs="Arial"/>
          <w:sz w:val="24"/>
          <w:szCs w:val="24"/>
        </w:rPr>
        <w:t xml:space="preserve">with a reputable insurance company Employer’s Liability insurance of not less </w:t>
      </w:r>
      <w:r w:rsidR="00D94AB9" w:rsidRPr="00857592">
        <w:rPr>
          <w:rFonts w:ascii="Arial" w:hAnsi="Arial" w:cs="Arial"/>
          <w:sz w:val="24"/>
          <w:szCs w:val="24"/>
        </w:rPr>
        <w:t>than</w:t>
      </w:r>
      <w:r w:rsidR="00D94AB9">
        <w:rPr>
          <w:rFonts w:ascii="Arial" w:hAnsi="Arial" w:cs="Arial"/>
          <w:sz w:val="24"/>
          <w:szCs w:val="24"/>
        </w:rPr>
        <w:t xml:space="preserve"> £10 </w:t>
      </w:r>
      <w:r w:rsidR="00964F74">
        <w:rPr>
          <w:rFonts w:ascii="Arial" w:hAnsi="Arial" w:cs="Arial"/>
          <w:sz w:val="24"/>
          <w:szCs w:val="24"/>
        </w:rPr>
        <w:t xml:space="preserve">(ten) </w:t>
      </w:r>
      <w:r w:rsidR="00D94AB9">
        <w:rPr>
          <w:rFonts w:ascii="Arial" w:hAnsi="Arial" w:cs="Arial"/>
          <w:sz w:val="24"/>
          <w:szCs w:val="24"/>
        </w:rPr>
        <w:t>million</w:t>
      </w:r>
      <w:r w:rsidR="00F50990" w:rsidRPr="00857592">
        <w:rPr>
          <w:rFonts w:ascii="Arial" w:hAnsi="Arial" w:cs="Arial"/>
          <w:sz w:val="24"/>
          <w:szCs w:val="24"/>
        </w:rPr>
        <w:t xml:space="preserve"> pounds) in respect of any one claim or series of claims arising out of one incident and also Public Liability insurance to provide </w:t>
      </w:r>
      <w:r w:rsidR="00571EB7" w:rsidRPr="00857592">
        <w:rPr>
          <w:rFonts w:ascii="Arial" w:hAnsi="Arial" w:cs="Arial"/>
          <w:sz w:val="24"/>
          <w:szCs w:val="24"/>
        </w:rPr>
        <w:t xml:space="preserve">cover </w:t>
      </w:r>
      <w:r w:rsidR="00F50990" w:rsidRPr="00857592">
        <w:rPr>
          <w:rFonts w:ascii="Arial" w:hAnsi="Arial" w:cs="Arial"/>
          <w:sz w:val="24"/>
          <w:szCs w:val="24"/>
        </w:rPr>
        <w:t>of not less than</w:t>
      </w:r>
      <w:r w:rsidR="002822D7">
        <w:rPr>
          <w:rFonts w:ascii="Arial" w:hAnsi="Arial" w:cs="Arial"/>
          <w:sz w:val="24"/>
          <w:szCs w:val="24"/>
        </w:rPr>
        <w:t xml:space="preserve"> </w:t>
      </w:r>
      <w:proofErr w:type="spellStart"/>
      <w:r w:rsidR="00563494">
        <w:rPr>
          <w:rFonts w:ascii="Arial" w:hAnsi="Arial" w:cs="Arial"/>
          <w:sz w:val="24"/>
          <w:szCs w:val="24"/>
        </w:rPr>
        <w:t>than</w:t>
      </w:r>
      <w:proofErr w:type="spellEnd"/>
      <w:r w:rsidR="00563494">
        <w:rPr>
          <w:rFonts w:ascii="Arial" w:hAnsi="Arial" w:cs="Arial"/>
          <w:sz w:val="24"/>
          <w:szCs w:val="24"/>
        </w:rPr>
        <w:t xml:space="preserve"> £10 (ten) million </w:t>
      </w:r>
      <w:proofErr w:type="gramStart"/>
      <w:r w:rsidR="00563494">
        <w:rPr>
          <w:rFonts w:ascii="Arial" w:hAnsi="Arial" w:cs="Arial"/>
          <w:sz w:val="24"/>
          <w:szCs w:val="24"/>
        </w:rPr>
        <w:t xml:space="preserve">pounds </w:t>
      </w:r>
      <w:r w:rsidR="00F50990" w:rsidRPr="00857592">
        <w:rPr>
          <w:rFonts w:ascii="Arial" w:hAnsi="Arial" w:cs="Arial"/>
          <w:sz w:val="24"/>
          <w:szCs w:val="24"/>
        </w:rPr>
        <w:t xml:space="preserve"> in</w:t>
      </w:r>
      <w:proofErr w:type="gramEnd"/>
      <w:r w:rsidR="00F50990" w:rsidRPr="00857592">
        <w:rPr>
          <w:rFonts w:ascii="Arial" w:hAnsi="Arial" w:cs="Arial"/>
          <w:sz w:val="24"/>
          <w:szCs w:val="24"/>
        </w:rPr>
        <w:t xml:space="preserve"> respect of any one claim or series of claims arising out of one incident. Copies of the insurance certificates and renewal premium receipts are to be made available to the </w:t>
      </w:r>
      <w:r w:rsidR="005C66D5" w:rsidRPr="00857592">
        <w:rPr>
          <w:rFonts w:ascii="Arial" w:hAnsi="Arial" w:cs="Arial"/>
          <w:sz w:val="24"/>
          <w:szCs w:val="24"/>
        </w:rPr>
        <w:t>Authority</w:t>
      </w:r>
      <w:r w:rsidR="00F50990" w:rsidRPr="00857592">
        <w:rPr>
          <w:rFonts w:ascii="Arial" w:hAnsi="Arial" w:cs="Arial"/>
          <w:sz w:val="24"/>
          <w:szCs w:val="24"/>
        </w:rPr>
        <w:t xml:space="preserve"> upon request;</w:t>
      </w:r>
    </w:p>
    <w:p w14:paraId="55708BF7" w14:textId="77777777" w:rsidR="0068444D" w:rsidRPr="00857592" w:rsidRDefault="00F5099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ab/>
      </w:r>
    </w:p>
    <w:p w14:paraId="59B66722" w14:textId="77777777" w:rsidR="00BA694B" w:rsidRPr="00857592" w:rsidRDefault="0042066D" w:rsidP="00857592">
      <w:pPr>
        <w:pStyle w:val="PlainText"/>
        <w:spacing w:line="360" w:lineRule="auto"/>
        <w:ind w:left="709" w:hanging="709"/>
        <w:rPr>
          <w:rFonts w:ascii="Arial" w:hAnsi="Arial" w:cs="Arial"/>
          <w:sz w:val="24"/>
          <w:szCs w:val="24"/>
        </w:rPr>
      </w:pPr>
      <w:r w:rsidRPr="00857592">
        <w:rPr>
          <w:rFonts w:ascii="Arial" w:hAnsi="Arial" w:cs="Arial"/>
          <w:sz w:val="24"/>
          <w:szCs w:val="24"/>
        </w:rPr>
        <w:t>11.</w:t>
      </w:r>
      <w:r w:rsidR="00FD4EE1" w:rsidRPr="00857592">
        <w:rPr>
          <w:rFonts w:ascii="Arial" w:hAnsi="Arial" w:cs="Arial"/>
          <w:sz w:val="24"/>
          <w:szCs w:val="24"/>
        </w:rPr>
        <w:t>8</w:t>
      </w:r>
      <w:r w:rsidR="0068444D" w:rsidRPr="00857592">
        <w:rPr>
          <w:rFonts w:ascii="Arial" w:hAnsi="Arial" w:cs="Arial"/>
          <w:sz w:val="24"/>
          <w:szCs w:val="24"/>
        </w:rPr>
        <w:tab/>
      </w:r>
      <w:r w:rsidR="00F50990" w:rsidRPr="00857592">
        <w:rPr>
          <w:rFonts w:ascii="Arial" w:hAnsi="Arial" w:cs="Arial"/>
          <w:sz w:val="24"/>
          <w:szCs w:val="24"/>
        </w:rPr>
        <w:t xml:space="preserve">at all times comply with </w:t>
      </w:r>
      <w:r w:rsidR="00BA694B" w:rsidRPr="00857592">
        <w:rPr>
          <w:rFonts w:ascii="Arial" w:hAnsi="Arial" w:cs="Arial"/>
          <w:sz w:val="24"/>
          <w:szCs w:val="24"/>
        </w:rPr>
        <w:t xml:space="preserve">all </w:t>
      </w:r>
      <w:r w:rsidR="00F82111" w:rsidRPr="00857592">
        <w:rPr>
          <w:rFonts w:ascii="Arial" w:hAnsi="Arial" w:cs="Arial"/>
          <w:sz w:val="24"/>
          <w:szCs w:val="24"/>
        </w:rPr>
        <w:t>Laws and/or Direc</w:t>
      </w:r>
      <w:r w:rsidR="00BA694B" w:rsidRPr="00857592">
        <w:rPr>
          <w:rFonts w:ascii="Arial" w:hAnsi="Arial" w:cs="Arial"/>
          <w:sz w:val="24"/>
          <w:szCs w:val="24"/>
        </w:rPr>
        <w:t>t</w:t>
      </w:r>
      <w:r w:rsidR="00F82111" w:rsidRPr="00857592">
        <w:rPr>
          <w:rFonts w:ascii="Arial" w:hAnsi="Arial" w:cs="Arial"/>
          <w:sz w:val="24"/>
          <w:szCs w:val="24"/>
        </w:rPr>
        <w:t>ives</w:t>
      </w:r>
      <w:r w:rsidR="00BA694B" w:rsidRPr="00857592">
        <w:rPr>
          <w:rFonts w:ascii="Arial" w:hAnsi="Arial" w:cs="Arial"/>
          <w:sz w:val="24"/>
          <w:szCs w:val="24"/>
        </w:rPr>
        <w:t xml:space="preserve"> </w:t>
      </w:r>
      <w:r w:rsidR="00375714">
        <w:rPr>
          <w:rFonts w:ascii="Arial" w:hAnsi="Arial" w:cs="Arial"/>
          <w:sz w:val="24"/>
          <w:szCs w:val="24"/>
        </w:rPr>
        <w:t>applicable</w:t>
      </w:r>
      <w:r w:rsidR="00BA694B" w:rsidRPr="00857592">
        <w:rPr>
          <w:rFonts w:ascii="Arial" w:hAnsi="Arial" w:cs="Arial"/>
          <w:sz w:val="24"/>
          <w:szCs w:val="24"/>
        </w:rPr>
        <w:t xml:space="preserve"> to the operation of this Contract including</w:t>
      </w:r>
      <w:r w:rsidR="00F50990" w:rsidRPr="00857592">
        <w:rPr>
          <w:rFonts w:ascii="Arial" w:hAnsi="Arial" w:cs="Arial"/>
          <w:sz w:val="24"/>
          <w:szCs w:val="24"/>
        </w:rPr>
        <w:t xml:space="preserve"> the Health and Safety at Work Act 1974</w:t>
      </w:r>
      <w:r w:rsidR="00BA694B" w:rsidRPr="00857592">
        <w:rPr>
          <w:rFonts w:ascii="Arial" w:hAnsi="Arial" w:cs="Arial"/>
          <w:sz w:val="24"/>
          <w:szCs w:val="24"/>
        </w:rPr>
        <w:t xml:space="preserve"> and related regulations</w:t>
      </w:r>
      <w:r w:rsidR="00F82111" w:rsidRPr="00857592">
        <w:rPr>
          <w:rFonts w:ascii="Arial" w:hAnsi="Arial" w:cs="Arial"/>
          <w:sz w:val="24"/>
          <w:szCs w:val="24"/>
        </w:rPr>
        <w:t xml:space="preserve"> </w:t>
      </w:r>
    </w:p>
    <w:p w14:paraId="459F6C7A" w14:textId="77777777" w:rsidR="00BA694B" w:rsidRPr="00857592" w:rsidRDefault="00BA694B" w:rsidP="00857592">
      <w:pPr>
        <w:pStyle w:val="PlainText"/>
        <w:spacing w:line="360" w:lineRule="auto"/>
        <w:ind w:left="709" w:hanging="709"/>
        <w:rPr>
          <w:rFonts w:ascii="Arial" w:hAnsi="Arial" w:cs="Arial"/>
          <w:sz w:val="24"/>
          <w:szCs w:val="24"/>
        </w:rPr>
      </w:pPr>
    </w:p>
    <w:p w14:paraId="10115818" w14:textId="77777777" w:rsidR="00F82111" w:rsidRPr="00857592" w:rsidRDefault="00BA694B" w:rsidP="00857592">
      <w:pPr>
        <w:pStyle w:val="PlainText"/>
        <w:spacing w:line="360" w:lineRule="auto"/>
        <w:ind w:left="709" w:hanging="709"/>
        <w:rPr>
          <w:rFonts w:ascii="Arial" w:hAnsi="Arial" w:cs="Arial"/>
          <w:sz w:val="24"/>
          <w:szCs w:val="24"/>
        </w:rPr>
      </w:pPr>
      <w:r w:rsidRPr="00857592">
        <w:rPr>
          <w:rFonts w:ascii="Arial" w:hAnsi="Arial" w:cs="Arial"/>
          <w:sz w:val="24"/>
          <w:szCs w:val="24"/>
        </w:rPr>
        <w:t>11</w:t>
      </w:r>
      <w:r w:rsidR="000A76A2">
        <w:rPr>
          <w:rFonts w:ascii="Arial" w:hAnsi="Arial" w:cs="Arial"/>
          <w:sz w:val="24"/>
          <w:szCs w:val="24"/>
        </w:rPr>
        <w:t>.</w:t>
      </w:r>
      <w:r w:rsidRPr="00857592">
        <w:rPr>
          <w:rFonts w:ascii="Arial" w:hAnsi="Arial" w:cs="Arial"/>
          <w:sz w:val="24"/>
          <w:szCs w:val="24"/>
        </w:rPr>
        <w:t>9</w:t>
      </w:r>
      <w:r w:rsidRPr="00857592">
        <w:rPr>
          <w:rFonts w:ascii="Arial" w:hAnsi="Arial" w:cs="Arial"/>
          <w:sz w:val="24"/>
          <w:szCs w:val="24"/>
        </w:rPr>
        <w:tab/>
      </w:r>
      <w:r w:rsidR="00F82111" w:rsidRPr="00857592">
        <w:rPr>
          <w:rFonts w:ascii="Arial" w:hAnsi="Arial" w:cs="Arial"/>
          <w:sz w:val="24"/>
          <w:szCs w:val="24"/>
        </w:rPr>
        <w:t>ensure  that the level of radio frequency emissions emitted from the Equipment is within the International Committee on Non Ionising Radiation Protection (ICNIRP) guidelines and is compliant with Health and Safety legislation and regulations and undertakes to maintain the same throughout the Concession Period</w:t>
      </w:r>
      <w:r w:rsidRPr="00857592">
        <w:rPr>
          <w:rFonts w:ascii="Arial" w:hAnsi="Arial" w:cs="Arial"/>
          <w:sz w:val="24"/>
          <w:szCs w:val="24"/>
        </w:rPr>
        <w:t>;</w:t>
      </w:r>
      <w:r w:rsidR="00F82111" w:rsidRPr="00857592">
        <w:rPr>
          <w:rFonts w:ascii="Arial" w:hAnsi="Arial" w:cs="Arial"/>
          <w:sz w:val="24"/>
          <w:szCs w:val="24"/>
        </w:rPr>
        <w:t xml:space="preserve">. </w:t>
      </w:r>
    </w:p>
    <w:p w14:paraId="046D470C"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6F4B3EEB"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11.</w:t>
      </w:r>
      <w:r w:rsidR="00FD4EE1" w:rsidRPr="00857592">
        <w:rPr>
          <w:rFonts w:ascii="Arial" w:hAnsi="Arial" w:cs="Arial"/>
          <w:sz w:val="24"/>
          <w:szCs w:val="24"/>
        </w:rPr>
        <w:t>9</w:t>
      </w:r>
      <w:r w:rsidR="00F50990" w:rsidRPr="00857592">
        <w:rPr>
          <w:rFonts w:ascii="Arial" w:hAnsi="Arial" w:cs="Arial"/>
          <w:sz w:val="24"/>
          <w:szCs w:val="24"/>
        </w:rPr>
        <w:tab/>
        <w:t xml:space="preserve">be solely responsible for the payment of </w:t>
      </w:r>
      <w:r w:rsidR="00BD01F1">
        <w:rPr>
          <w:rFonts w:ascii="Arial" w:hAnsi="Arial" w:cs="Arial"/>
          <w:sz w:val="24"/>
          <w:szCs w:val="24"/>
        </w:rPr>
        <w:t>its</w:t>
      </w:r>
      <w:r w:rsidR="00375714">
        <w:rPr>
          <w:rFonts w:ascii="Arial" w:hAnsi="Arial" w:cs="Arial"/>
          <w:sz w:val="24"/>
          <w:szCs w:val="24"/>
        </w:rPr>
        <w:t xml:space="preserve"> maintenance, </w:t>
      </w:r>
      <w:r w:rsidR="00F50990" w:rsidRPr="00857592">
        <w:rPr>
          <w:rFonts w:ascii="Arial" w:hAnsi="Arial" w:cs="Arial"/>
          <w:sz w:val="24"/>
          <w:szCs w:val="24"/>
        </w:rPr>
        <w:t xml:space="preserve">any </w:t>
      </w:r>
      <w:r w:rsidR="009F4825">
        <w:rPr>
          <w:rFonts w:ascii="Arial" w:hAnsi="Arial" w:cs="Arial"/>
          <w:sz w:val="24"/>
          <w:szCs w:val="24"/>
        </w:rPr>
        <w:t>power costs</w:t>
      </w:r>
      <w:r w:rsidR="00CA7086">
        <w:rPr>
          <w:rFonts w:ascii="Arial" w:hAnsi="Arial" w:cs="Arial"/>
          <w:sz w:val="24"/>
          <w:szCs w:val="24"/>
        </w:rPr>
        <w:t xml:space="preserve">, </w:t>
      </w:r>
      <w:r w:rsidR="00F50990" w:rsidRPr="00857592">
        <w:rPr>
          <w:rFonts w:ascii="Arial" w:hAnsi="Arial" w:cs="Arial"/>
          <w:sz w:val="24"/>
          <w:szCs w:val="24"/>
        </w:rPr>
        <w:t xml:space="preserve">rents, taxes (including but not limited to local taxes), and outgoings applicable to or necessary for the </w:t>
      </w:r>
      <w:r w:rsidR="005C66D5" w:rsidRPr="00857592">
        <w:rPr>
          <w:rFonts w:ascii="Arial" w:hAnsi="Arial" w:cs="Arial"/>
          <w:sz w:val="24"/>
          <w:szCs w:val="24"/>
        </w:rPr>
        <w:t>Concessionaire</w:t>
      </w:r>
      <w:r w:rsidR="00F50990" w:rsidRPr="00857592">
        <w:rPr>
          <w:rFonts w:ascii="Arial" w:hAnsi="Arial" w:cs="Arial"/>
          <w:sz w:val="24"/>
          <w:szCs w:val="24"/>
        </w:rPr>
        <w:t xml:space="preserve"> to fulfil its obligations under this </w:t>
      </w:r>
      <w:r w:rsidR="00427204" w:rsidRPr="00857592">
        <w:rPr>
          <w:rFonts w:ascii="Arial" w:hAnsi="Arial" w:cs="Arial"/>
          <w:sz w:val="24"/>
          <w:szCs w:val="24"/>
        </w:rPr>
        <w:t>Contract</w:t>
      </w:r>
      <w:r w:rsidR="00F50990" w:rsidRPr="00857592">
        <w:rPr>
          <w:rFonts w:ascii="Arial" w:hAnsi="Arial" w:cs="Arial"/>
          <w:sz w:val="24"/>
          <w:szCs w:val="24"/>
        </w:rPr>
        <w:t>.</w:t>
      </w:r>
    </w:p>
    <w:p w14:paraId="34B9B9FA" w14:textId="77777777" w:rsidR="00F50990" w:rsidRPr="00857592" w:rsidRDefault="0042066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11.</w:t>
      </w:r>
      <w:r w:rsidR="00FD4EE1" w:rsidRPr="00857592">
        <w:rPr>
          <w:rFonts w:ascii="Arial" w:hAnsi="Arial" w:cs="Arial"/>
          <w:sz w:val="24"/>
          <w:szCs w:val="24"/>
        </w:rPr>
        <w:t>10</w:t>
      </w:r>
      <w:r w:rsidR="00F50990" w:rsidRPr="00857592">
        <w:rPr>
          <w:rFonts w:ascii="Arial" w:hAnsi="Arial" w:cs="Arial"/>
          <w:sz w:val="24"/>
          <w:szCs w:val="24"/>
        </w:rPr>
        <w:tab/>
      </w:r>
      <w:r w:rsidR="009E43E2" w:rsidRPr="00857592">
        <w:rPr>
          <w:rFonts w:ascii="Arial" w:hAnsi="Arial" w:cs="Arial"/>
          <w:sz w:val="24"/>
          <w:szCs w:val="24"/>
        </w:rPr>
        <w:t xml:space="preserve">ensure that each party’s nominated </w:t>
      </w:r>
      <w:r w:rsidR="00BD01F1" w:rsidRPr="00857592">
        <w:rPr>
          <w:rFonts w:ascii="Arial" w:hAnsi="Arial" w:cs="Arial"/>
          <w:sz w:val="24"/>
          <w:szCs w:val="24"/>
        </w:rPr>
        <w:t>officers attend</w:t>
      </w:r>
      <w:r w:rsidR="00F50990" w:rsidRPr="00857592">
        <w:rPr>
          <w:rFonts w:ascii="Arial" w:hAnsi="Arial" w:cs="Arial"/>
          <w:sz w:val="24"/>
          <w:szCs w:val="24"/>
        </w:rPr>
        <w:t xml:space="preserve"> </w:t>
      </w:r>
      <w:r w:rsidR="00465024" w:rsidRPr="00857592">
        <w:rPr>
          <w:rFonts w:ascii="Arial" w:hAnsi="Arial" w:cs="Arial"/>
          <w:sz w:val="24"/>
          <w:szCs w:val="24"/>
        </w:rPr>
        <w:t xml:space="preserve">quarterly </w:t>
      </w:r>
      <w:r w:rsidR="00F50990" w:rsidRPr="00857592">
        <w:rPr>
          <w:rFonts w:ascii="Arial" w:hAnsi="Arial" w:cs="Arial"/>
          <w:sz w:val="24"/>
          <w:szCs w:val="24"/>
        </w:rPr>
        <w:t xml:space="preserve">review meetings conducted by the </w:t>
      </w:r>
      <w:r w:rsidR="005C66D5" w:rsidRPr="00857592">
        <w:rPr>
          <w:rFonts w:ascii="Arial" w:hAnsi="Arial" w:cs="Arial"/>
          <w:sz w:val="24"/>
          <w:szCs w:val="24"/>
        </w:rPr>
        <w:t>Authority</w:t>
      </w:r>
      <w:r w:rsidR="00F50990" w:rsidRPr="00857592">
        <w:rPr>
          <w:rFonts w:ascii="Arial" w:hAnsi="Arial" w:cs="Arial"/>
          <w:sz w:val="24"/>
          <w:szCs w:val="24"/>
        </w:rPr>
        <w:t>, the primary purpose of which shall be to:</w:t>
      </w:r>
    </w:p>
    <w:p w14:paraId="5420885B" w14:textId="77777777" w:rsidR="00F50990" w:rsidRPr="00857592" w:rsidRDefault="0042066D" w:rsidP="00857592">
      <w:pPr>
        <w:spacing w:before="120" w:after="0" w:line="360" w:lineRule="auto"/>
        <w:ind w:left="1418" w:hanging="709"/>
        <w:rPr>
          <w:rFonts w:ascii="Arial" w:hAnsi="Arial" w:cs="Arial"/>
          <w:sz w:val="24"/>
          <w:szCs w:val="24"/>
        </w:rPr>
      </w:pPr>
      <w:r w:rsidRPr="00857592">
        <w:rPr>
          <w:rFonts w:ascii="Arial" w:hAnsi="Arial" w:cs="Arial"/>
          <w:sz w:val="24"/>
          <w:szCs w:val="24"/>
        </w:rPr>
        <w:t>11.</w:t>
      </w:r>
      <w:r w:rsidR="00FD4EE1" w:rsidRPr="00857592">
        <w:rPr>
          <w:rFonts w:ascii="Arial" w:hAnsi="Arial" w:cs="Arial"/>
          <w:sz w:val="24"/>
          <w:szCs w:val="24"/>
        </w:rPr>
        <w:t>10</w:t>
      </w:r>
      <w:r w:rsidRPr="00857592">
        <w:rPr>
          <w:rFonts w:ascii="Arial" w:hAnsi="Arial" w:cs="Arial"/>
          <w:sz w:val="24"/>
          <w:szCs w:val="24"/>
        </w:rPr>
        <w:t>.1</w:t>
      </w:r>
      <w:r w:rsidR="00F50990" w:rsidRPr="00857592">
        <w:rPr>
          <w:rFonts w:ascii="Arial" w:hAnsi="Arial" w:cs="Arial"/>
          <w:sz w:val="24"/>
          <w:szCs w:val="24"/>
        </w:rPr>
        <w:tab/>
      </w:r>
      <w:proofErr w:type="gramStart"/>
      <w:r w:rsidR="00F50990" w:rsidRPr="00857592">
        <w:rPr>
          <w:rFonts w:ascii="Arial" w:hAnsi="Arial" w:cs="Arial"/>
          <w:sz w:val="24"/>
          <w:szCs w:val="24"/>
        </w:rPr>
        <w:t>explore</w:t>
      </w:r>
      <w:proofErr w:type="gramEnd"/>
      <w:r w:rsidR="00F50990" w:rsidRPr="00857592">
        <w:rPr>
          <w:rFonts w:ascii="Arial" w:hAnsi="Arial" w:cs="Arial"/>
          <w:sz w:val="24"/>
          <w:szCs w:val="24"/>
        </w:rPr>
        <w:t xml:space="preserve"> a</w:t>
      </w:r>
      <w:r w:rsidR="00540234" w:rsidRPr="00857592">
        <w:rPr>
          <w:rFonts w:ascii="Arial" w:hAnsi="Arial" w:cs="Arial"/>
          <w:sz w:val="24"/>
          <w:szCs w:val="24"/>
        </w:rPr>
        <w:t>dditional revenue opportunities</w:t>
      </w:r>
      <w:r w:rsidR="00465024" w:rsidRPr="00857592">
        <w:rPr>
          <w:rFonts w:ascii="Arial" w:hAnsi="Arial" w:cs="Arial"/>
          <w:sz w:val="24"/>
          <w:szCs w:val="24"/>
        </w:rPr>
        <w:t xml:space="preserve">; </w:t>
      </w:r>
    </w:p>
    <w:p w14:paraId="7F1BF168" w14:textId="77777777" w:rsidR="00E979FB" w:rsidRDefault="0042066D" w:rsidP="00CA7086">
      <w:pPr>
        <w:spacing w:before="120" w:after="0" w:line="360" w:lineRule="auto"/>
        <w:ind w:left="2160" w:hanging="1451"/>
        <w:rPr>
          <w:rFonts w:ascii="Arial" w:hAnsi="Arial" w:cs="Arial"/>
          <w:sz w:val="24"/>
          <w:szCs w:val="24"/>
        </w:rPr>
      </w:pPr>
      <w:r w:rsidRPr="00857592">
        <w:rPr>
          <w:rFonts w:ascii="Arial" w:hAnsi="Arial" w:cs="Arial"/>
          <w:sz w:val="24"/>
          <w:szCs w:val="24"/>
        </w:rPr>
        <w:t>11.</w:t>
      </w:r>
      <w:r w:rsidR="00FD4EE1" w:rsidRPr="00857592">
        <w:rPr>
          <w:rFonts w:ascii="Arial" w:hAnsi="Arial" w:cs="Arial"/>
          <w:sz w:val="24"/>
          <w:szCs w:val="24"/>
        </w:rPr>
        <w:t>10</w:t>
      </w:r>
      <w:r w:rsidRPr="00857592">
        <w:rPr>
          <w:rFonts w:ascii="Arial" w:hAnsi="Arial" w:cs="Arial"/>
          <w:sz w:val="24"/>
          <w:szCs w:val="24"/>
        </w:rPr>
        <w:t xml:space="preserve">.2 </w:t>
      </w:r>
      <w:r w:rsidR="00A26BC1">
        <w:rPr>
          <w:rFonts w:ascii="Arial" w:hAnsi="Arial" w:cs="Arial"/>
          <w:sz w:val="24"/>
          <w:szCs w:val="24"/>
        </w:rPr>
        <w:tab/>
      </w:r>
      <w:proofErr w:type="gramStart"/>
      <w:r w:rsidR="00F50990" w:rsidRPr="00857592">
        <w:rPr>
          <w:rFonts w:ascii="Arial" w:hAnsi="Arial" w:cs="Arial"/>
          <w:sz w:val="24"/>
          <w:szCs w:val="24"/>
        </w:rPr>
        <w:t>provide</w:t>
      </w:r>
      <w:proofErr w:type="gramEnd"/>
      <w:r w:rsidR="00F50990" w:rsidRPr="00857592">
        <w:rPr>
          <w:rFonts w:ascii="Arial" w:hAnsi="Arial" w:cs="Arial"/>
          <w:sz w:val="24"/>
          <w:szCs w:val="24"/>
        </w:rPr>
        <w:t xml:space="preserve"> an opportunity for either party to raise issues which could cause disruption to the </w:t>
      </w:r>
      <w:r w:rsidR="00996BA0" w:rsidRPr="00857592">
        <w:rPr>
          <w:rFonts w:ascii="Arial" w:hAnsi="Arial" w:cs="Arial"/>
          <w:sz w:val="24"/>
          <w:szCs w:val="24"/>
        </w:rPr>
        <w:t>functioning of the Equipment or the Wireless Network if already in place</w:t>
      </w:r>
      <w:r w:rsidR="00F50990" w:rsidRPr="00857592">
        <w:rPr>
          <w:rFonts w:ascii="Arial" w:hAnsi="Arial" w:cs="Arial"/>
          <w:sz w:val="24"/>
          <w:szCs w:val="24"/>
        </w:rPr>
        <w:t xml:space="preserve">, or otherwise prejudice this </w:t>
      </w:r>
      <w:r w:rsidR="00427204" w:rsidRPr="00857592">
        <w:rPr>
          <w:rFonts w:ascii="Arial" w:hAnsi="Arial" w:cs="Arial"/>
          <w:sz w:val="24"/>
          <w:szCs w:val="24"/>
        </w:rPr>
        <w:t>Contract</w:t>
      </w:r>
      <w:r w:rsidR="00F50990" w:rsidRPr="00857592">
        <w:rPr>
          <w:rFonts w:ascii="Arial" w:hAnsi="Arial" w:cs="Arial"/>
          <w:sz w:val="24"/>
          <w:szCs w:val="24"/>
        </w:rPr>
        <w:t xml:space="preserve"> or any part of this </w:t>
      </w:r>
      <w:r w:rsidR="00427204" w:rsidRPr="00857592">
        <w:rPr>
          <w:rFonts w:ascii="Arial" w:hAnsi="Arial" w:cs="Arial"/>
          <w:sz w:val="24"/>
          <w:szCs w:val="24"/>
        </w:rPr>
        <w:t>Contract</w:t>
      </w:r>
      <w:r w:rsidR="00F50990" w:rsidRPr="00857592">
        <w:rPr>
          <w:rFonts w:ascii="Arial" w:hAnsi="Arial" w:cs="Arial"/>
          <w:sz w:val="24"/>
          <w:szCs w:val="24"/>
        </w:rPr>
        <w:t>.</w:t>
      </w:r>
    </w:p>
    <w:p w14:paraId="6E0927A0" w14:textId="77777777" w:rsidR="005B1AC6" w:rsidRPr="00857592" w:rsidRDefault="005B1AC6" w:rsidP="00857592">
      <w:pPr>
        <w:spacing w:before="120" w:after="0" w:line="360" w:lineRule="auto"/>
        <w:rPr>
          <w:rFonts w:ascii="Arial" w:hAnsi="Arial" w:cs="Arial"/>
          <w:sz w:val="24"/>
          <w:szCs w:val="24"/>
        </w:rPr>
      </w:pPr>
    </w:p>
    <w:p w14:paraId="70422746" w14:textId="77777777" w:rsidR="005B1AC6" w:rsidRPr="00857592" w:rsidRDefault="0042066D" w:rsidP="00857592">
      <w:pPr>
        <w:pStyle w:val="BodyText"/>
        <w:widowControl/>
        <w:tabs>
          <w:tab w:val="clear" w:pos="567"/>
          <w:tab w:val="left" w:pos="851"/>
        </w:tabs>
        <w:spacing w:before="0" w:after="0" w:line="360" w:lineRule="auto"/>
        <w:ind w:left="851" w:hanging="851"/>
        <w:rPr>
          <w:rFonts w:cs="Arial"/>
          <w:szCs w:val="24"/>
        </w:rPr>
      </w:pPr>
      <w:r w:rsidRPr="00857592">
        <w:rPr>
          <w:rFonts w:cs="Arial"/>
          <w:szCs w:val="24"/>
        </w:rPr>
        <w:t>11.1</w:t>
      </w:r>
      <w:r w:rsidR="00FD4EE1" w:rsidRPr="00857592">
        <w:rPr>
          <w:rFonts w:cs="Arial"/>
          <w:szCs w:val="24"/>
        </w:rPr>
        <w:t>1</w:t>
      </w:r>
      <w:r w:rsidR="005B1AC6" w:rsidRPr="00857592">
        <w:rPr>
          <w:rFonts w:cs="Arial"/>
          <w:szCs w:val="24"/>
        </w:rPr>
        <w:t xml:space="preserve"> </w:t>
      </w:r>
      <w:r w:rsidR="00A26BC1">
        <w:rPr>
          <w:rFonts w:cs="Arial"/>
          <w:szCs w:val="24"/>
        </w:rPr>
        <w:tab/>
      </w:r>
      <w:r w:rsidR="005B1AC6" w:rsidRPr="00857592">
        <w:rPr>
          <w:rFonts w:cs="Arial"/>
          <w:szCs w:val="24"/>
        </w:rPr>
        <w:t xml:space="preserve">make its own investigations and research and </w:t>
      </w:r>
      <w:r w:rsidR="00FE6452" w:rsidRPr="00857592">
        <w:rPr>
          <w:rFonts w:cs="Arial"/>
          <w:szCs w:val="24"/>
        </w:rPr>
        <w:t xml:space="preserve">satisfy </w:t>
      </w:r>
      <w:r w:rsidR="005B1AC6" w:rsidRPr="00857592">
        <w:rPr>
          <w:rFonts w:cs="Arial"/>
          <w:szCs w:val="24"/>
        </w:rPr>
        <w:t xml:space="preserve">itself in respect of all matters relating to this </w:t>
      </w:r>
      <w:r w:rsidR="00202226" w:rsidRPr="00857592">
        <w:rPr>
          <w:rFonts w:cs="Arial"/>
          <w:szCs w:val="24"/>
        </w:rPr>
        <w:t>Contract</w:t>
      </w:r>
      <w:r w:rsidR="005B1AC6" w:rsidRPr="00857592">
        <w:rPr>
          <w:rFonts w:cs="Arial"/>
          <w:szCs w:val="24"/>
        </w:rPr>
        <w:t xml:space="preserve"> and</w:t>
      </w:r>
      <w:r w:rsidR="00FE6452" w:rsidRPr="00857592">
        <w:rPr>
          <w:rFonts w:cs="Arial"/>
          <w:szCs w:val="24"/>
        </w:rPr>
        <w:t xml:space="preserve"> that </w:t>
      </w:r>
      <w:r w:rsidR="005B1AC6" w:rsidRPr="00857592">
        <w:rPr>
          <w:rFonts w:cs="Arial"/>
          <w:szCs w:val="24"/>
        </w:rPr>
        <w:t xml:space="preserve"> it is not contracting with the </w:t>
      </w:r>
      <w:r w:rsidR="00D44806" w:rsidRPr="00857592">
        <w:rPr>
          <w:rFonts w:cs="Arial"/>
          <w:szCs w:val="24"/>
        </w:rPr>
        <w:t xml:space="preserve">Authority </w:t>
      </w:r>
      <w:r w:rsidR="005B1AC6" w:rsidRPr="00857592">
        <w:rPr>
          <w:rFonts w:cs="Arial"/>
          <w:szCs w:val="24"/>
        </w:rPr>
        <w:t xml:space="preserve">in reliance upon any information, representations or assumptions (whether made orally, in writing or otherwise) which may have been made by the </w:t>
      </w:r>
      <w:r w:rsidR="00D44806" w:rsidRPr="00857592">
        <w:rPr>
          <w:rFonts w:cs="Arial"/>
          <w:szCs w:val="24"/>
        </w:rPr>
        <w:t xml:space="preserve">Authority </w:t>
      </w:r>
      <w:r w:rsidR="005B1AC6" w:rsidRPr="00857592">
        <w:rPr>
          <w:rFonts w:cs="Arial"/>
          <w:szCs w:val="24"/>
        </w:rPr>
        <w:t xml:space="preserve">except those contained in the </w:t>
      </w:r>
      <w:r w:rsidR="0073149D" w:rsidRPr="00857592">
        <w:rPr>
          <w:rFonts w:cs="Arial"/>
          <w:szCs w:val="24"/>
        </w:rPr>
        <w:t xml:space="preserve">ITT </w:t>
      </w:r>
      <w:r w:rsidR="005B1AC6" w:rsidRPr="00857592">
        <w:rPr>
          <w:rFonts w:cs="Arial"/>
          <w:szCs w:val="24"/>
        </w:rPr>
        <w:t xml:space="preserve">and this </w:t>
      </w:r>
      <w:r w:rsidR="00D44806" w:rsidRPr="00857592">
        <w:rPr>
          <w:rFonts w:cs="Arial"/>
          <w:szCs w:val="24"/>
        </w:rPr>
        <w:t xml:space="preserve">Agreement </w:t>
      </w:r>
    </w:p>
    <w:p w14:paraId="34E995E7" w14:textId="77777777" w:rsidR="005B1AC6" w:rsidRPr="00857592" w:rsidRDefault="005B1AC6" w:rsidP="00857592">
      <w:pPr>
        <w:tabs>
          <w:tab w:val="num" w:pos="900"/>
        </w:tabs>
        <w:spacing w:line="360" w:lineRule="auto"/>
        <w:ind w:left="900" w:hanging="900"/>
        <w:rPr>
          <w:rFonts w:ascii="Arial" w:hAnsi="Arial" w:cs="Arial"/>
          <w:sz w:val="24"/>
          <w:szCs w:val="24"/>
        </w:rPr>
      </w:pPr>
    </w:p>
    <w:p w14:paraId="002880EF" w14:textId="77777777" w:rsidR="005B1AC6" w:rsidRPr="00857592" w:rsidRDefault="00E45F12" w:rsidP="00857592">
      <w:pPr>
        <w:tabs>
          <w:tab w:val="left" w:pos="851"/>
        </w:tabs>
        <w:spacing w:line="360" w:lineRule="auto"/>
        <w:ind w:left="851" w:hanging="851"/>
        <w:rPr>
          <w:rFonts w:ascii="Arial" w:hAnsi="Arial" w:cs="Arial"/>
          <w:sz w:val="24"/>
          <w:szCs w:val="24"/>
        </w:rPr>
      </w:pPr>
      <w:r w:rsidRPr="00857592">
        <w:rPr>
          <w:rFonts w:ascii="Arial" w:hAnsi="Arial" w:cs="Arial"/>
          <w:sz w:val="24"/>
          <w:szCs w:val="24"/>
        </w:rPr>
        <w:t>11.1</w:t>
      </w:r>
      <w:r w:rsidR="00FD4EE1" w:rsidRPr="00857592">
        <w:rPr>
          <w:rFonts w:ascii="Arial" w:hAnsi="Arial" w:cs="Arial"/>
          <w:sz w:val="24"/>
          <w:szCs w:val="24"/>
        </w:rPr>
        <w:t>2</w:t>
      </w:r>
      <w:r w:rsidRPr="00857592">
        <w:rPr>
          <w:rFonts w:ascii="Arial" w:hAnsi="Arial" w:cs="Arial"/>
          <w:sz w:val="24"/>
          <w:szCs w:val="24"/>
        </w:rPr>
        <w:tab/>
      </w:r>
      <w:r w:rsidR="0073149D" w:rsidRPr="00857592">
        <w:rPr>
          <w:rFonts w:ascii="Arial" w:hAnsi="Arial" w:cs="Arial"/>
          <w:sz w:val="24"/>
          <w:szCs w:val="24"/>
        </w:rPr>
        <w:t xml:space="preserve">ensure that </w:t>
      </w:r>
      <w:r w:rsidR="005B1AC6" w:rsidRPr="00857592">
        <w:rPr>
          <w:rFonts w:ascii="Arial" w:hAnsi="Arial" w:cs="Arial"/>
          <w:sz w:val="24"/>
          <w:szCs w:val="24"/>
        </w:rPr>
        <w:t>all information</w:t>
      </w:r>
      <w:r w:rsidR="0073149D" w:rsidRPr="00857592">
        <w:rPr>
          <w:rFonts w:ascii="Arial" w:hAnsi="Arial" w:cs="Arial"/>
          <w:sz w:val="24"/>
          <w:szCs w:val="24"/>
        </w:rPr>
        <w:t xml:space="preserve"> contained in</w:t>
      </w:r>
      <w:r w:rsidR="00FE6452" w:rsidRPr="00857592">
        <w:rPr>
          <w:rFonts w:ascii="Arial" w:hAnsi="Arial" w:cs="Arial"/>
          <w:sz w:val="24"/>
          <w:szCs w:val="24"/>
        </w:rPr>
        <w:t xml:space="preserve"> </w:t>
      </w:r>
      <w:r w:rsidR="005B1AC6" w:rsidRPr="00857592">
        <w:rPr>
          <w:rFonts w:ascii="Arial" w:hAnsi="Arial" w:cs="Arial"/>
          <w:sz w:val="24"/>
          <w:szCs w:val="24"/>
        </w:rPr>
        <w:t xml:space="preserve">the Tender are true, complete and accurate </w:t>
      </w:r>
      <w:r w:rsidR="0073149D" w:rsidRPr="00857592">
        <w:rPr>
          <w:rFonts w:ascii="Arial" w:hAnsi="Arial" w:cs="Arial"/>
          <w:sz w:val="24"/>
          <w:szCs w:val="24"/>
        </w:rPr>
        <w:t xml:space="preserve">as far as possible </w:t>
      </w:r>
      <w:r w:rsidR="005B1AC6" w:rsidRPr="00857592">
        <w:rPr>
          <w:rFonts w:ascii="Arial" w:hAnsi="Arial" w:cs="Arial"/>
          <w:sz w:val="24"/>
          <w:szCs w:val="24"/>
        </w:rPr>
        <w:t>in all respects;</w:t>
      </w:r>
    </w:p>
    <w:p w14:paraId="2CE70547" w14:textId="77777777" w:rsidR="005B1AC6" w:rsidRPr="00857592" w:rsidRDefault="005B1AC6" w:rsidP="00857592">
      <w:pPr>
        <w:tabs>
          <w:tab w:val="num" w:pos="900"/>
        </w:tabs>
        <w:spacing w:line="360" w:lineRule="auto"/>
        <w:ind w:left="900" w:hanging="900"/>
        <w:rPr>
          <w:rFonts w:ascii="Arial" w:hAnsi="Arial" w:cs="Arial"/>
          <w:sz w:val="24"/>
          <w:szCs w:val="24"/>
        </w:rPr>
      </w:pPr>
    </w:p>
    <w:p w14:paraId="35C22DF7" w14:textId="77777777" w:rsidR="005B1AC6" w:rsidRPr="00857592" w:rsidRDefault="00E45F12" w:rsidP="00857592">
      <w:pPr>
        <w:tabs>
          <w:tab w:val="num" w:pos="900"/>
        </w:tabs>
        <w:spacing w:line="360" w:lineRule="auto"/>
        <w:ind w:left="900" w:hanging="900"/>
        <w:rPr>
          <w:rFonts w:ascii="Arial" w:hAnsi="Arial" w:cs="Arial"/>
          <w:sz w:val="24"/>
          <w:szCs w:val="24"/>
        </w:rPr>
      </w:pPr>
      <w:r w:rsidRPr="00857592">
        <w:rPr>
          <w:rFonts w:ascii="Arial" w:hAnsi="Arial" w:cs="Arial"/>
          <w:sz w:val="24"/>
          <w:szCs w:val="24"/>
        </w:rPr>
        <w:t>11.1</w:t>
      </w:r>
      <w:r w:rsidR="00FD4EE1" w:rsidRPr="00857592">
        <w:rPr>
          <w:rFonts w:ascii="Arial" w:hAnsi="Arial" w:cs="Arial"/>
          <w:sz w:val="24"/>
          <w:szCs w:val="24"/>
        </w:rPr>
        <w:t>3</w:t>
      </w:r>
      <w:r w:rsidR="005B1AC6" w:rsidRPr="00857592">
        <w:rPr>
          <w:rFonts w:ascii="Arial" w:hAnsi="Arial" w:cs="Arial"/>
          <w:sz w:val="24"/>
          <w:szCs w:val="24"/>
        </w:rPr>
        <w:tab/>
      </w:r>
      <w:r w:rsidR="0073149D" w:rsidRPr="00857592">
        <w:rPr>
          <w:rFonts w:ascii="Arial" w:hAnsi="Arial" w:cs="Arial"/>
          <w:sz w:val="24"/>
          <w:szCs w:val="24"/>
        </w:rPr>
        <w:t xml:space="preserve">ensure that </w:t>
      </w:r>
      <w:r w:rsidR="005B1AC6" w:rsidRPr="00857592">
        <w:rPr>
          <w:rFonts w:ascii="Arial" w:hAnsi="Arial" w:cs="Arial"/>
          <w:sz w:val="24"/>
          <w:szCs w:val="24"/>
        </w:rPr>
        <w:t xml:space="preserve">it has full power and authority to enter into the </w:t>
      </w:r>
      <w:r w:rsidR="00202226" w:rsidRPr="00857592">
        <w:rPr>
          <w:rFonts w:ascii="Arial" w:hAnsi="Arial" w:cs="Arial"/>
          <w:sz w:val="24"/>
          <w:szCs w:val="24"/>
        </w:rPr>
        <w:t xml:space="preserve">Contract </w:t>
      </w:r>
      <w:r w:rsidR="005B1AC6" w:rsidRPr="00857592">
        <w:rPr>
          <w:rFonts w:ascii="Arial" w:hAnsi="Arial" w:cs="Arial"/>
          <w:sz w:val="24"/>
          <w:szCs w:val="24"/>
        </w:rPr>
        <w:t xml:space="preserve">and </w:t>
      </w:r>
      <w:r w:rsidR="00D44806" w:rsidRPr="00857592">
        <w:rPr>
          <w:rFonts w:ascii="Arial" w:hAnsi="Arial" w:cs="Arial"/>
          <w:sz w:val="24"/>
          <w:szCs w:val="24"/>
        </w:rPr>
        <w:t xml:space="preserve">fulfil its obligations under the </w:t>
      </w:r>
      <w:r w:rsidR="00202226" w:rsidRPr="00857592">
        <w:rPr>
          <w:rFonts w:ascii="Arial" w:hAnsi="Arial" w:cs="Arial"/>
          <w:sz w:val="24"/>
          <w:szCs w:val="24"/>
        </w:rPr>
        <w:t>Contract</w:t>
      </w:r>
      <w:r w:rsidR="00D44806" w:rsidRPr="00857592">
        <w:rPr>
          <w:rFonts w:ascii="Arial" w:hAnsi="Arial" w:cs="Arial"/>
          <w:sz w:val="24"/>
          <w:szCs w:val="24"/>
        </w:rPr>
        <w:t xml:space="preserve">; </w:t>
      </w:r>
    </w:p>
    <w:p w14:paraId="756A354B" w14:textId="77777777" w:rsidR="005B1AC6" w:rsidRPr="00857592" w:rsidRDefault="005B1AC6" w:rsidP="00857592">
      <w:pPr>
        <w:tabs>
          <w:tab w:val="num" w:pos="900"/>
        </w:tabs>
        <w:spacing w:line="360" w:lineRule="auto"/>
        <w:ind w:left="900" w:hanging="900"/>
        <w:rPr>
          <w:rFonts w:ascii="Arial" w:hAnsi="Arial" w:cs="Arial"/>
          <w:sz w:val="24"/>
          <w:szCs w:val="24"/>
        </w:rPr>
      </w:pPr>
    </w:p>
    <w:p w14:paraId="068B72EA" w14:textId="77777777" w:rsidR="005B1AC6" w:rsidRPr="00857592" w:rsidRDefault="00E45F12" w:rsidP="00A16A30">
      <w:pPr>
        <w:tabs>
          <w:tab w:val="num" w:pos="900"/>
        </w:tabs>
        <w:spacing w:line="360" w:lineRule="auto"/>
        <w:ind w:left="900" w:hanging="900"/>
        <w:rPr>
          <w:rFonts w:ascii="Arial" w:hAnsi="Arial" w:cs="Arial"/>
          <w:sz w:val="24"/>
          <w:szCs w:val="24"/>
        </w:rPr>
      </w:pPr>
      <w:r w:rsidRPr="00857592">
        <w:rPr>
          <w:rFonts w:ascii="Arial" w:hAnsi="Arial" w:cs="Arial"/>
          <w:sz w:val="24"/>
          <w:szCs w:val="24"/>
        </w:rPr>
        <w:lastRenderedPageBreak/>
        <w:t>11.1</w:t>
      </w:r>
      <w:r w:rsidR="00FD4EE1" w:rsidRPr="00857592">
        <w:rPr>
          <w:rFonts w:ascii="Arial" w:hAnsi="Arial" w:cs="Arial"/>
          <w:sz w:val="24"/>
          <w:szCs w:val="24"/>
        </w:rPr>
        <w:t>4</w:t>
      </w:r>
      <w:r w:rsidRPr="00857592">
        <w:rPr>
          <w:rFonts w:ascii="Arial" w:hAnsi="Arial" w:cs="Arial"/>
          <w:sz w:val="24"/>
          <w:szCs w:val="24"/>
        </w:rPr>
        <w:t xml:space="preserve"> </w:t>
      </w:r>
      <w:r w:rsidR="005B1AC6" w:rsidRPr="00857592">
        <w:rPr>
          <w:rFonts w:ascii="Arial" w:hAnsi="Arial" w:cs="Arial"/>
          <w:sz w:val="24"/>
          <w:szCs w:val="24"/>
        </w:rPr>
        <w:tab/>
      </w:r>
      <w:r w:rsidR="0073149D" w:rsidRPr="00857592">
        <w:rPr>
          <w:rFonts w:ascii="Arial" w:hAnsi="Arial" w:cs="Arial"/>
          <w:sz w:val="24"/>
          <w:szCs w:val="24"/>
        </w:rPr>
        <w:t xml:space="preserve">ensure that </w:t>
      </w:r>
      <w:r w:rsidR="005B1AC6" w:rsidRPr="00857592">
        <w:rPr>
          <w:rFonts w:ascii="Arial" w:hAnsi="Arial" w:cs="Arial"/>
          <w:sz w:val="24"/>
          <w:szCs w:val="24"/>
        </w:rPr>
        <w:t xml:space="preserve">it is of sound financial standing and </w:t>
      </w:r>
      <w:r w:rsidR="00E868B4">
        <w:rPr>
          <w:rFonts w:ascii="Arial" w:hAnsi="Arial" w:cs="Arial"/>
          <w:sz w:val="24"/>
          <w:szCs w:val="24"/>
        </w:rPr>
        <w:t>that</w:t>
      </w:r>
      <w:r w:rsidR="00FE6452" w:rsidRPr="00857592">
        <w:rPr>
          <w:rFonts w:ascii="Arial" w:hAnsi="Arial" w:cs="Arial"/>
          <w:sz w:val="24"/>
          <w:szCs w:val="24"/>
        </w:rPr>
        <w:t xml:space="preserve"> </w:t>
      </w:r>
      <w:r w:rsidR="005B1AC6" w:rsidRPr="00857592">
        <w:rPr>
          <w:rFonts w:ascii="Arial" w:hAnsi="Arial" w:cs="Arial"/>
          <w:sz w:val="24"/>
          <w:szCs w:val="24"/>
        </w:rPr>
        <w:t xml:space="preserve">the </w:t>
      </w:r>
      <w:r w:rsidR="00D44806" w:rsidRPr="00857592">
        <w:rPr>
          <w:rFonts w:ascii="Arial" w:hAnsi="Arial" w:cs="Arial"/>
          <w:sz w:val="24"/>
          <w:szCs w:val="24"/>
        </w:rPr>
        <w:t xml:space="preserve">Concessionaire </w:t>
      </w:r>
      <w:r w:rsidR="005B1AC6" w:rsidRPr="00857592">
        <w:rPr>
          <w:rFonts w:ascii="Arial" w:hAnsi="Arial" w:cs="Arial"/>
          <w:sz w:val="24"/>
          <w:szCs w:val="24"/>
        </w:rPr>
        <w:t xml:space="preserve">is not aware of any circumstances (other than such circumstances as expressly disclosed in writing by the </w:t>
      </w:r>
      <w:r w:rsidR="00D44806" w:rsidRPr="00857592">
        <w:rPr>
          <w:rFonts w:ascii="Arial" w:hAnsi="Arial" w:cs="Arial"/>
          <w:sz w:val="24"/>
          <w:szCs w:val="24"/>
        </w:rPr>
        <w:t xml:space="preserve">Concessionaire </w:t>
      </w:r>
      <w:r w:rsidR="005B1AC6" w:rsidRPr="00857592">
        <w:rPr>
          <w:rFonts w:ascii="Arial" w:hAnsi="Arial" w:cs="Arial"/>
          <w:sz w:val="24"/>
          <w:szCs w:val="24"/>
        </w:rPr>
        <w:t xml:space="preserve">to the </w:t>
      </w:r>
      <w:r w:rsidR="00D44806" w:rsidRPr="00857592">
        <w:rPr>
          <w:rFonts w:ascii="Arial" w:hAnsi="Arial" w:cs="Arial"/>
          <w:sz w:val="24"/>
          <w:szCs w:val="24"/>
        </w:rPr>
        <w:t>Authority</w:t>
      </w:r>
      <w:r w:rsidR="005B1AC6" w:rsidRPr="00857592">
        <w:rPr>
          <w:rFonts w:ascii="Arial" w:hAnsi="Arial" w:cs="Arial"/>
          <w:sz w:val="24"/>
          <w:szCs w:val="24"/>
        </w:rPr>
        <w:t>) which may adversely affect any financial standing in the future;</w:t>
      </w:r>
    </w:p>
    <w:p w14:paraId="2EC42771" w14:textId="77777777" w:rsidR="005B1AC6" w:rsidRPr="00857592" w:rsidRDefault="005B1AC6" w:rsidP="00A16A30">
      <w:pPr>
        <w:tabs>
          <w:tab w:val="num" w:pos="900"/>
        </w:tabs>
        <w:spacing w:line="360" w:lineRule="auto"/>
        <w:ind w:left="900" w:hanging="900"/>
        <w:rPr>
          <w:rFonts w:ascii="Arial" w:hAnsi="Arial" w:cs="Arial"/>
          <w:sz w:val="24"/>
          <w:szCs w:val="24"/>
        </w:rPr>
      </w:pPr>
    </w:p>
    <w:p w14:paraId="3629E8E0" w14:textId="77777777" w:rsidR="005B1AC6" w:rsidRPr="00857592" w:rsidRDefault="00E45F12" w:rsidP="00D1148B">
      <w:pPr>
        <w:tabs>
          <w:tab w:val="num" w:pos="900"/>
        </w:tabs>
        <w:spacing w:line="360" w:lineRule="auto"/>
        <w:ind w:left="900" w:hanging="900"/>
        <w:rPr>
          <w:rFonts w:ascii="Arial" w:hAnsi="Arial" w:cs="Arial"/>
          <w:sz w:val="24"/>
          <w:szCs w:val="24"/>
        </w:rPr>
      </w:pPr>
      <w:r w:rsidRPr="00857592">
        <w:rPr>
          <w:rFonts w:ascii="Arial" w:hAnsi="Arial" w:cs="Arial"/>
          <w:sz w:val="24"/>
          <w:szCs w:val="24"/>
        </w:rPr>
        <w:t>11.1</w:t>
      </w:r>
      <w:r w:rsidR="00FD4EE1" w:rsidRPr="00857592">
        <w:rPr>
          <w:rFonts w:ascii="Arial" w:hAnsi="Arial" w:cs="Arial"/>
          <w:sz w:val="24"/>
          <w:szCs w:val="24"/>
        </w:rPr>
        <w:t>5</w:t>
      </w:r>
      <w:r w:rsidR="00AA24AC" w:rsidRPr="00857592">
        <w:rPr>
          <w:rFonts w:ascii="Arial" w:hAnsi="Arial" w:cs="Arial"/>
          <w:sz w:val="24"/>
          <w:szCs w:val="24"/>
        </w:rPr>
        <w:t xml:space="preserve"> </w:t>
      </w:r>
      <w:r w:rsidR="005B1AC6" w:rsidRPr="00857592">
        <w:rPr>
          <w:rFonts w:ascii="Arial" w:hAnsi="Arial" w:cs="Arial"/>
          <w:sz w:val="24"/>
          <w:szCs w:val="24"/>
        </w:rPr>
        <w:tab/>
      </w:r>
      <w:r w:rsidR="0073149D" w:rsidRPr="00857592">
        <w:rPr>
          <w:rFonts w:ascii="Arial" w:hAnsi="Arial" w:cs="Arial"/>
          <w:sz w:val="24"/>
          <w:szCs w:val="24"/>
        </w:rPr>
        <w:t xml:space="preserve">ensure that </w:t>
      </w:r>
      <w:r w:rsidR="005B1AC6" w:rsidRPr="00857592">
        <w:rPr>
          <w:rFonts w:ascii="Arial" w:hAnsi="Arial" w:cs="Arial"/>
          <w:sz w:val="24"/>
          <w:szCs w:val="24"/>
        </w:rPr>
        <w:t xml:space="preserve">it has made arrangements to ensure that it will have sufficient working capital, skilled personnel, equipment, machinery and other resources available to it in order to </w:t>
      </w:r>
      <w:r w:rsidR="00D44806" w:rsidRPr="00857592">
        <w:rPr>
          <w:rFonts w:ascii="Arial" w:hAnsi="Arial" w:cs="Arial"/>
          <w:sz w:val="24"/>
          <w:szCs w:val="24"/>
        </w:rPr>
        <w:t xml:space="preserve">fulfil its </w:t>
      </w:r>
      <w:r w:rsidR="0008231D" w:rsidRPr="00857592">
        <w:rPr>
          <w:rFonts w:ascii="Arial" w:hAnsi="Arial" w:cs="Arial"/>
          <w:sz w:val="24"/>
          <w:szCs w:val="24"/>
        </w:rPr>
        <w:t xml:space="preserve">responsibilities </w:t>
      </w:r>
      <w:r w:rsidR="00D44806" w:rsidRPr="00857592">
        <w:rPr>
          <w:rFonts w:ascii="Arial" w:hAnsi="Arial" w:cs="Arial"/>
          <w:sz w:val="24"/>
          <w:szCs w:val="24"/>
        </w:rPr>
        <w:t xml:space="preserve">under the </w:t>
      </w:r>
      <w:r w:rsidR="00202226" w:rsidRPr="00857592">
        <w:rPr>
          <w:rFonts w:ascii="Arial" w:hAnsi="Arial" w:cs="Arial"/>
          <w:sz w:val="24"/>
          <w:szCs w:val="24"/>
        </w:rPr>
        <w:t>Contract</w:t>
      </w:r>
      <w:r w:rsidR="00D44806" w:rsidRPr="00857592">
        <w:rPr>
          <w:rFonts w:ascii="Arial" w:hAnsi="Arial" w:cs="Arial"/>
          <w:sz w:val="24"/>
          <w:szCs w:val="24"/>
        </w:rPr>
        <w:t xml:space="preserve">. </w:t>
      </w:r>
    </w:p>
    <w:p w14:paraId="00D7B684" w14:textId="77777777" w:rsidR="005B1AC6" w:rsidRPr="00857592" w:rsidRDefault="005B1AC6" w:rsidP="00A16A30">
      <w:pPr>
        <w:tabs>
          <w:tab w:val="num" w:pos="900"/>
        </w:tabs>
        <w:spacing w:line="360" w:lineRule="auto"/>
        <w:ind w:left="900" w:hanging="900"/>
        <w:rPr>
          <w:rFonts w:ascii="Arial" w:hAnsi="Arial" w:cs="Arial"/>
          <w:sz w:val="24"/>
          <w:szCs w:val="24"/>
        </w:rPr>
      </w:pPr>
    </w:p>
    <w:p w14:paraId="6E8190F6" w14:textId="77777777" w:rsidR="005B1AC6" w:rsidRPr="00857592" w:rsidRDefault="00E45F12" w:rsidP="00D1148B">
      <w:pPr>
        <w:tabs>
          <w:tab w:val="num" w:pos="900"/>
        </w:tabs>
        <w:spacing w:line="360" w:lineRule="auto"/>
        <w:ind w:left="900" w:hanging="900"/>
        <w:rPr>
          <w:rFonts w:ascii="Arial" w:hAnsi="Arial" w:cs="Arial"/>
          <w:sz w:val="24"/>
          <w:szCs w:val="24"/>
        </w:rPr>
      </w:pPr>
      <w:r w:rsidRPr="00857592">
        <w:rPr>
          <w:rFonts w:ascii="Arial" w:hAnsi="Arial" w:cs="Arial"/>
          <w:sz w:val="24"/>
          <w:szCs w:val="24"/>
        </w:rPr>
        <w:t>11.1</w:t>
      </w:r>
      <w:r w:rsidR="00FD4EE1" w:rsidRPr="00857592">
        <w:rPr>
          <w:rFonts w:ascii="Arial" w:hAnsi="Arial" w:cs="Arial"/>
          <w:sz w:val="24"/>
          <w:szCs w:val="24"/>
        </w:rPr>
        <w:t>6</w:t>
      </w:r>
      <w:r w:rsidR="005B1AC6" w:rsidRPr="00857592">
        <w:rPr>
          <w:rFonts w:ascii="Arial" w:hAnsi="Arial" w:cs="Arial"/>
          <w:sz w:val="24"/>
          <w:szCs w:val="24"/>
        </w:rPr>
        <w:tab/>
      </w:r>
      <w:r w:rsidR="0073149D" w:rsidRPr="00857592">
        <w:rPr>
          <w:rFonts w:ascii="Arial" w:hAnsi="Arial" w:cs="Arial"/>
          <w:sz w:val="24"/>
          <w:szCs w:val="24"/>
        </w:rPr>
        <w:t xml:space="preserve">ensure that </w:t>
      </w:r>
      <w:r w:rsidR="005B1AC6" w:rsidRPr="00857592">
        <w:rPr>
          <w:rFonts w:ascii="Arial" w:hAnsi="Arial" w:cs="Arial"/>
          <w:sz w:val="24"/>
          <w:szCs w:val="24"/>
        </w:rPr>
        <w:t xml:space="preserve">it has or has made arrangements to obtain all </w:t>
      </w:r>
      <w:r w:rsidR="00FE7D1A" w:rsidRPr="00857592">
        <w:rPr>
          <w:rFonts w:ascii="Arial" w:hAnsi="Arial" w:cs="Arial"/>
          <w:sz w:val="24"/>
          <w:szCs w:val="24"/>
        </w:rPr>
        <w:t>N</w:t>
      </w:r>
      <w:r w:rsidR="005B1AC6" w:rsidRPr="00857592">
        <w:rPr>
          <w:rFonts w:ascii="Arial" w:hAnsi="Arial" w:cs="Arial"/>
          <w:sz w:val="24"/>
          <w:szCs w:val="24"/>
        </w:rPr>
        <w:t xml:space="preserve">ecessary </w:t>
      </w:r>
      <w:r w:rsidR="00FE7D1A" w:rsidRPr="00857592">
        <w:rPr>
          <w:rFonts w:ascii="Arial" w:hAnsi="Arial" w:cs="Arial"/>
          <w:sz w:val="24"/>
          <w:szCs w:val="24"/>
        </w:rPr>
        <w:t>C</w:t>
      </w:r>
      <w:r w:rsidR="005B1AC6" w:rsidRPr="00857592">
        <w:rPr>
          <w:rFonts w:ascii="Arial" w:hAnsi="Arial" w:cs="Arial"/>
          <w:sz w:val="24"/>
          <w:szCs w:val="24"/>
        </w:rPr>
        <w:t xml:space="preserve">onsents, and will throughout the Contract Period obtain and maintain all further and other </w:t>
      </w:r>
      <w:r w:rsidR="00FE7D1A" w:rsidRPr="00857592">
        <w:rPr>
          <w:rFonts w:ascii="Arial" w:hAnsi="Arial" w:cs="Arial"/>
          <w:sz w:val="24"/>
          <w:szCs w:val="24"/>
        </w:rPr>
        <w:t>N</w:t>
      </w:r>
      <w:r w:rsidR="005B1AC6" w:rsidRPr="00857592">
        <w:rPr>
          <w:rFonts w:ascii="Arial" w:hAnsi="Arial" w:cs="Arial"/>
          <w:sz w:val="24"/>
          <w:szCs w:val="24"/>
        </w:rPr>
        <w:t xml:space="preserve">ecessary </w:t>
      </w:r>
      <w:r w:rsidR="00FE7D1A" w:rsidRPr="00857592">
        <w:rPr>
          <w:rFonts w:ascii="Arial" w:hAnsi="Arial" w:cs="Arial"/>
          <w:sz w:val="24"/>
          <w:szCs w:val="24"/>
        </w:rPr>
        <w:t>C</w:t>
      </w:r>
      <w:r w:rsidR="005B1AC6" w:rsidRPr="00857592">
        <w:rPr>
          <w:rFonts w:ascii="Arial" w:hAnsi="Arial" w:cs="Arial"/>
          <w:sz w:val="24"/>
          <w:szCs w:val="24"/>
        </w:rPr>
        <w:t>onsents; and</w:t>
      </w:r>
    </w:p>
    <w:p w14:paraId="7BA3113F" w14:textId="77777777" w:rsidR="005B1AC6" w:rsidRPr="00857592" w:rsidRDefault="005B1AC6" w:rsidP="00A16A30">
      <w:pPr>
        <w:tabs>
          <w:tab w:val="num" w:pos="900"/>
        </w:tabs>
        <w:spacing w:line="360" w:lineRule="auto"/>
        <w:ind w:left="900" w:hanging="900"/>
        <w:rPr>
          <w:rFonts w:ascii="Arial" w:hAnsi="Arial" w:cs="Arial"/>
          <w:sz w:val="24"/>
          <w:szCs w:val="24"/>
        </w:rPr>
      </w:pPr>
    </w:p>
    <w:p w14:paraId="39D98836" w14:textId="77777777" w:rsidR="00A122F8" w:rsidRPr="00857592" w:rsidRDefault="00E45F12" w:rsidP="00D1148B">
      <w:pPr>
        <w:tabs>
          <w:tab w:val="num" w:pos="900"/>
        </w:tabs>
        <w:spacing w:line="360" w:lineRule="auto"/>
        <w:ind w:left="900" w:hanging="900"/>
        <w:rPr>
          <w:rFonts w:ascii="Arial" w:hAnsi="Arial" w:cs="Arial"/>
          <w:sz w:val="24"/>
          <w:szCs w:val="24"/>
        </w:rPr>
      </w:pPr>
      <w:r w:rsidRPr="00857592">
        <w:rPr>
          <w:rFonts w:ascii="Arial" w:hAnsi="Arial" w:cs="Arial"/>
          <w:sz w:val="24"/>
          <w:szCs w:val="24"/>
        </w:rPr>
        <w:t>11.1</w:t>
      </w:r>
      <w:r w:rsidR="00FD4EE1" w:rsidRPr="00857592">
        <w:rPr>
          <w:rFonts w:ascii="Arial" w:hAnsi="Arial" w:cs="Arial"/>
          <w:sz w:val="24"/>
          <w:szCs w:val="24"/>
        </w:rPr>
        <w:t>7</w:t>
      </w:r>
      <w:r w:rsidR="00AA24AC" w:rsidRPr="00857592">
        <w:rPr>
          <w:rFonts w:ascii="Arial" w:hAnsi="Arial" w:cs="Arial"/>
          <w:sz w:val="24"/>
          <w:szCs w:val="24"/>
        </w:rPr>
        <w:t xml:space="preserve"> </w:t>
      </w:r>
      <w:r w:rsidR="005B1AC6" w:rsidRPr="00857592">
        <w:rPr>
          <w:rFonts w:ascii="Arial" w:hAnsi="Arial" w:cs="Arial"/>
          <w:sz w:val="24"/>
          <w:szCs w:val="24"/>
        </w:rPr>
        <w:tab/>
      </w:r>
      <w:r w:rsidR="0073149D" w:rsidRPr="00857592">
        <w:rPr>
          <w:rFonts w:ascii="Arial" w:hAnsi="Arial" w:cs="Arial"/>
          <w:sz w:val="24"/>
          <w:szCs w:val="24"/>
        </w:rPr>
        <w:t xml:space="preserve">ensure that </w:t>
      </w:r>
      <w:r w:rsidR="005B1AC6" w:rsidRPr="00857592">
        <w:rPr>
          <w:rFonts w:ascii="Arial" w:hAnsi="Arial" w:cs="Arial"/>
          <w:sz w:val="24"/>
          <w:szCs w:val="24"/>
        </w:rPr>
        <w:t xml:space="preserve">it will perform all of the Services in accordance with the </w:t>
      </w:r>
      <w:r w:rsidR="0073149D" w:rsidRPr="00857592">
        <w:rPr>
          <w:rFonts w:ascii="Arial" w:hAnsi="Arial" w:cs="Arial"/>
          <w:sz w:val="24"/>
          <w:szCs w:val="24"/>
        </w:rPr>
        <w:t xml:space="preserve">requirements of this Contract and </w:t>
      </w:r>
      <w:r w:rsidR="005B1AC6" w:rsidRPr="00857592">
        <w:rPr>
          <w:rFonts w:ascii="Arial" w:hAnsi="Arial" w:cs="Arial"/>
          <w:sz w:val="24"/>
          <w:szCs w:val="24"/>
        </w:rPr>
        <w:t>with due skill, care and diligence</w:t>
      </w:r>
      <w:r w:rsidR="00AA24AC" w:rsidRPr="00857592">
        <w:rPr>
          <w:rFonts w:ascii="Arial" w:hAnsi="Arial" w:cs="Arial"/>
          <w:sz w:val="24"/>
          <w:szCs w:val="24"/>
        </w:rPr>
        <w:t>.</w:t>
      </w:r>
    </w:p>
    <w:p w14:paraId="694B4FDD" w14:textId="77777777" w:rsidR="00A122F8" w:rsidRPr="00857592" w:rsidRDefault="00A122F8" w:rsidP="00857592">
      <w:pPr>
        <w:tabs>
          <w:tab w:val="left" w:pos="709"/>
        </w:tabs>
        <w:spacing w:before="120" w:after="0" w:line="360" w:lineRule="auto"/>
        <w:ind w:left="709" w:hanging="709"/>
        <w:rPr>
          <w:rFonts w:ascii="Arial" w:hAnsi="Arial" w:cs="Arial"/>
          <w:sz w:val="24"/>
          <w:szCs w:val="24"/>
        </w:rPr>
      </w:pPr>
    </w:p>
    <w:p w14:paraId="0943BFBC" w14:textId="77777777" w:rsidR="00F50990" w:rsidRPr="003859D7" w:rsidRDefault="00E45F12"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t>12.</w:t>
      </w:r>
      <w:r w:rsidR="00F50990" w:rsidRPr="00857592">
        <w:rPr>
          <w:rFonts w:ascii="Arial" w:hAnsi="Arial" w:cs="Arial"/>
          <w:sz w:val="24"/>
          <w:szCs w:val="24"/>
        </w:rPr>
        <w:tab/>
      </w:r>
      <w:r w:rsidR="005E19FD" w:rsidRPr="003859D7">
        <w:rPr>
          <w:rFonts w:ascii="Arial" w:hAnsi="Arial" w:cs="Arial"/>
          <w:b/>
          <w:sz w:val="24"/>
          <w:szCs w:val="24"/>
        </w:rPr>
        <w:t>AUTHORITY</w:t>
      </w:r>
      <w:r w:rsidR="00F50990" w:rsidRPr="003859D7">
        <w:rPr>
          <w:rFonts w:ascii="Arial" w:hAnsi="Arial" w:cs="Arial"/>
          <w:b/>
          <w:sz w:val="24"/>
          <w:szCs w:val="24"/>
        </w:rPr>
        <w:t>’S WARRANTIES, REPRESENTATIONS AND UNDERTAKINGS</w:t>
      </w:r>
      <w:r w:rsidR="00E22F06" w:rsidRPr="003859D7">
        <w:rPr>
          <w:rFonts w:ascii="Arial" w:hAnsi="Arial" w:cs="Arial"/>
          <w:b/>
          <w:sz w:val="24"/>
          <w:szCs w:val="24"/>
        </w:rPr>
        <w:t xml:space="preserve"> AND LICENCES</w:t>
      </w:r>
    </w:p>
    <w:p w14:paraId="071F38BC" w14:textId="77777777" w:rsidR="00F50990" w:rsidRPr="00857592" w:rsidRDefault="00573B8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12</w:t>
      </w:r>
      <w:r w:rsidR="00B77526" w:rsidRPr="00857592">
        <w:rPr>
          <w:rFonts w:ascii="Arial" w:hAnsi="Arial" w:cs="Arial"/>
          <w:sz w:val="24"/>
          <w:szCs w:val="24"/>
        </w:rPr>
        <w:t>.1</w:t>
      </w:r>
      <w:r w:rsidR="00E45F12" w:rsidRPr="00857592">
        <w:rPr>
          <w:rFonts w:ascii="Arial" w:hAnsi="Arial" w:cs="Arial"/>
          <w:sz w:val="24"/>
          <w:szCs w:val="24"/>
        </w:rPr>
        <w:tab/>
      </w:r>
      <w:r w:rsidR="00F50990" w:rsidRPr="00857592">
        <w:rPr>
          <w:rFonts w:ascii="Arial" w:hAnsi="Arial" w:cs="Arial"/>
          <w:sz w:val="24"/>
          <w:szCs w:val="24"/>
        </w:rPr>
        <w:t xml:space="preserve">The </w:t>
      </w:r>
      <w:r w:rsidR="005C66D5" w:rsidRPr="00857592">
        <w:rPr>
          <w:rFonts w:ascii="Arial" w:hAnsi="Arial" w:cs="Arial"/>
          <w:sz w:val="24"/>
          <w:szCs w:val="24"/>
        </w:rPr>
        <w:t>Authority</w:t>
      </w:r>
      <w:r w:rsidR="00F50990" w:rsidRPr="00857592">
        <w:rPr>
          <w:rFonts w:ascii="Arial" w:hAnsi="Arial" w:cs="Arial"/>
          <w:sz w:val="24"/>
          <w:szCs w:val="24"/>
        </w:rPr>
        <w:t xml:space="preserve"> hereby warrants represents and undertakes that:</w:t>
      </w:r>
    </w:p>
    <w:p w14:paraId="53D048EE" w14:textId="77777777" w:rsidR="00E45F12" w:rsidRPr="00857592" w:rsidRDefault="00573B80" w:rsidP="00857592">
      <w:pPr>
        <w:tabs>
          <w:tab w:val="left" w:pos="0"/>
        </w:tabs>
        <w:spacing w:before="120" w:after="0" w:line="360" w:lineRule="auto"/>
        <w:ind w:left="709" w:hanging="709"/>
        <w:rPr>
          <w:rFonts w:ascii="Arial" w:hAnsi="Arial" w:cs="Arial"/>
          <w:sz w:val="24"/>
          <w:szCs w:val="24"/>
        </w:rPr>
      </w:pPr>
      <w:r w:rsidRPr="00857592">
        <w:rPr>
          <w:rFonts w:ascii="Arial" w:hAnsi="Arial" w:cs="Arial"/>
          <w:sz w:val="24"/>
          <w:szCs w:val="24"/>
        </w:rPr>
        <w:t>12</w:t>
      </w:r>
      <w:r w:rsidR="00F50990" w:rsidRPr="00857592">
        <w:rPr>
          <w:rFonts w:ascii="Arial" w:hAnsi="Arial" w:cs="Arial"/>
          <w:sz w:val="24"/>
          <w:szCs w:val="24"/>
        </w:rPr>
        <w:t>.1</w:t>
      </w:r>
      <w:r w:rsidR="00B77526" w:rsidRPr="00857592">
        <w:rPr>
          <w:rFonts w:ascii="Arial" w:hAnsi="Arial" w:cs="Arial"/>
          <w:sz w:val="24"/>
          <w:szCs w:val="24"/>
        </w:rPr>
        <w:t>.1</w:t>
      </w:r>
      <w:r w:rsidR="00F50990" w:rsidRPr="00857592">
        <w:rPr>
          <w:rFonts w:ascii="Arial" w:hAnsi="Arial" w:cs="Arial"/>
          <w:sz w:val="24"/>
          <w:szCs w:val="24"/>
        </w:rPr>
        <w:tab/>
      </w:r>
      <w:proofErr w:type="gramStart"/>
      <w:r w:rsidR="00F50990" w:rsidRPr="00857592">
        <w:rPr>
          <w:rFonts w:ascii="Arial" w:hAnsi="Arial" w:cs="Arial"/>
          <w:sz w:val="24"/>
          <w:szCs w:val="24"/>
        </w:rPr>
        <w:t>it</w:t>
      </w:r>
      <w:proofErr w:type="gramEnd"/>
      <w:r w:rsidR="00F50990" w:rsidRPr="00857592">
        <w:rPr>
          <w:rFonts w:ascii="Arial" w:hAnsi="Arial" w:cs="Arial"/>
          <w:sz w:val="24"/>
          <w:szCs w:val="24"/>
        </w:rPr>
        <w:t xml:space="preserve"> is capable of granting the rights specified in this </w:t>
      </w:r>
      <w:r w:rsidR="00427204" w:rsidRPr="00857592">
        <w:rPr>
          <w:rFonts w:ascii="Arial" w:hAnsi="Arial" w:cs="Arial"/>
          <w:sz w:val="24"/>
          <w:szCs w:val="24"/>
        </w:rPr>
        <w:t>Contract</w:t>
      </w:r>
      <w:r w:rsidR="00F50990" w:rsidRPr="00857592">
        <w:rPr>
          <w:rFonts w:ascii="Arial" w:hAnsi="Arial" w:cs="Arial"/>
          <w:sz w:val="24"/>
          <w:szCs w:val="24"/>
        </w:rPr>
        <w:t xml:space="preserve"> to the </w:t>
      </w:r>
      <w:r w:rsidR="005C66D5" w:rsidRPr="00857592">
        <w:rPr>
          <w:rFonts w:ascii="Arial" w:hAnsi="Arial" w:cs="Arial"/>
          <w:sz w:val="24"/>
          <w:szCs w:val="24"/>
        </w:rPr>
        <w:t>Concessionaire</w:t>
      </w:r>
      <w:r w:rsidR="00375714">
        <w:rPr>
          <w:rFonts w:ascii="Arial" w:hAnsi="Arial" w:cs="Arial"/>
          <w:sz w:val="24"/>
          <w:szCs w:val="24"/>
        </w:rPr>
        <w:t xml:space="preserve"> </w:t>
      </w:r>
      <w:r w:rsidR="00375714" w:rsidRPr="0009544A">
        <w:rPr>
          <w:rFonts w:ascii="Arial" w:hAnsi="Arial" w:cs="Arial"/>
          <w:sz w:val="24"/>
          <w:szCs w:val="24"/>
        </w:rPr>
        <w:t>in respect to assets detailed in Schedule 1</w:t>
      </w:r>
      <w:r w:rsidR="00375714" w:rsidRPr="00857592">
        <w:rPr>
          <w:rFonts w:ascii="Arial" w:hAnsi="Arial" w:cs="Arial"/>
          <w:sz w:val="24"/>
          <w:szCs w:val="24"/>
        </w:rPr>
        <w:t>;</w:t>
      </w:r>
    </w:p>
    <w:p w14:paraId="788ABAFC" w14:textId="77777777" w:rsidR="00105D36" w:rsidRPr="00857592" w:rsidRDefault="00105D36" w:rsidP="00857592">
      <w:pPr>
        <w:pStyle w:val="Level2"/>
        <w:numPr>
          <w:ilvl w:val="0"/>
          <w:numId w:val="0"/>
        </w:numPr>
        <w:adjustRightInd w:val="0"/>
        <w:spacing w:line="360" w:lineRule="auto"/>
        <w:jc w:val="left"/>
        <w:rPr>
          <w:rFonts w:ascii="Arial" w:hAnsi="Arial" w:cs="Arial"/>
          <w:sz w:val="24"/>
          <w:szCs w:val="24"/>
        </w:rPr>
      </w:pPr>
    </w:p>
    <w:p w14:paraId="7D343E4B" w14:textId="77777777" w:rsidR="00535762" w:rsidRPr="00857592" w:rsidRDefault="00573B80" w:rsidP="00857592">
      <w:pPr>
        <w:pStyle w:val="Level2"/>
        <w:numPr>
          <w:ilvl w:val="0"/>
          <w:numId w:val="0"/>
        </w:numPr>
        <w:adjustRightInd w:val="0"/>
        <w:spacing w:line="360" w:lineRule="auto"/>
        <w:ind w:left="709" w:hanging="709"/>
        <w:jc w:val="left"/>
        <w:rPr>
          <w:rFonts w:ascii="Arial" w:hAnsi="Arial" w:cs="Arial"/>
          <w:sz w:val="24"/>
          <w:szCs w:val="24"/>
        </w:rPr>
      </w:pPr>
      <w:r w:rsidRPr="00857592">
        <w:rPr>
          <w:rFonts w:ascii="Arial" w:hAnsi="Arial" w:cs="Arial"/>
          <w:sz w:val="24"/>
          <w:szCs w:val="24"/>
        </w:rPr>
        <w:t>12</w:t>
      </w:r>
      <w:r w:rsidR="00535762" w:rsidRPr="00857592">
        <w:rPr>
          <w:rFonts w:ascii="Arial" w:hAnsi="Arial" w:cs="Arial"/>
          <w:sz w:val="24"/>
          <w:szCs w:val="24"/>
        </w:rPr>
        <w:t>.</w:t>
      </w:r>
      <w:r w:rsidR="00B77526" w:rsidRPr="00857592">
        <w:rPr>
          <w:rFonts w:ascii="Arial" w:hAnsi="Arial" w:cs="Arial"/>
          <w:sz w:val="24"/>
          <w:szCs w:val="24"/>
        </w:rPr>
        <w:t>1.</w:t>
      </w:r>
      <w:r w:rsidR="00CA7086">
        <w:rPr>
          <w:rFonts w:ascii="Arial" w:hAnsi="Arial" w:cs="Arial"/>
          <w:sz w:val="24"/>
          <w:szCs w:val="24"/>
        </w:rPr>
        <w:t>3</w:t>
      </w:r>
      <w:r w:rsidR="00535762" w:rsidRPr="00857592">
        <w:rPr>
          <w:rFonts w:ascii="Arial" w:hAnsi="Arial" w:cs="Arial"/>
          <w:sz w:val="24"/>
          <w:szCs w:val="24"/>
        </w:rPr>
        <w:tab/>
      </w:r>
      <w:proofErr w:type="gramStart"/>
      <w:r w:rsidR="00535762" w:rsidRPr="00857592">
        <w:rPr>
          <w:rFonts w:ascii="Arial" w:hAnsi="Arial" w:cs="Arial"/>
          <w:sz w:val="24"/>
          <w:szCs w:val="24"/>
        </w:rPr>
        <w:t>the</w:t>
      </w:r>
      <w:proofErr w:type="gramEnd"/>
      <w:r w:rsidR="00535762" w:rsidRPr="00857592">
        <w:rPr>
          <w:rFonts w:ascii="Arial" w:hAnsi="Arial" w:cs="Arial"/>
          <w:sz w:val="24"/>
          <w:szCs w:val="24"/>
        </w:rPr>
        <w:t xml:space="preserve"> Authority shall throughout the Contract Period maintain the </w:t>
      </w:r>
      <w:r w:rsidR="00FE6452" w:rsidRPr="00857592">
        <w:rPr>
          <w:rFonts w:ascii="Arial" w:hAnsi="Arial" w:cs="Arial"/>
          <w:sz w:val="24"/>
          <w:szCs w:val="24"/>
        </w:rPr>
        <w:t xml:space="preserve">Assets and </w:t>
      </w:r>
      <w:r w:rsidR="00535762" w:rsidRPr="00857592">
        <w:rPr>
          <w:rFonts w:ascii="Arial" w:hAnsi="Arial" w:cs="Arial"/>
          <w:sz w:val="24"/>
          <w:szCs w:val="24"/>
        </w:rPr>
        <w:t>Specified Assets in accordance with its statutory duties</w:t>
      </w:r>
      <w:r w:rsidR="00E45F12" w:rsidRPr="00857592">
        <w:rPr>
          <w:rFonts w:ascii="Arial" w:hAnsi="Arial" w:cs="Arial"/>
          <w:sz w:val="24"/>
          <w:szCs w:val="24"/>
        </w:rPr>
        <w:t>;</w:t>
      </w:r>
    </w:p>
    <w:p w14:paraId="5846C10D" w14:textId="77777777" w:rsidR="00F50990" w:rsidRDefault="00573B8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12</w:t>
      </w:r>
      <w:r w:rsidR="00B77526" w:rsidRPr="00857592">
        <w:rPr>
          <w:rFonts w:ascii="Arial" w:hAnsi="Arial" w:cs="Arial"/>
          <w:sz w:val="24"/>
          <w:szCs w:val="24"/>
        </w:rPr>
        <w:t xml:space="preserve">.2 </w:t>
      </w:r>
      <w:r w:rsidR="00B77526" w:rsidRPr="00857592">
        <w:rPr>
          <w:rFonts w:ascii="Arial" w:hAnsi="Arial" w:cs="Arial"/>
          <w:sz w:val="24"/>
          <w:szCs w:val="24"/>
        </w:rPr>
        <w:tab/>
      </w:r>
      <w:r w:rsidR="00E22F06" w:rsidRPr="00857592">
        <w:rPr>
          <w:rFonts w:ascii="Arial" w:hAnsi="Arial" w:cs="Arial"/>
          <w:sz w:val="24"/>
          <w:szCs w:val="24"/>
        </w:rPr>
        <w:t xml:space="preserve">The Council hereby grants to the Concessionaire a licence for the Contract Period to access Assets and Specified Assets for the purposes of this Contract and the right to occupy Specified Assets at the Locations. These rights are for the benefit of the Concessionaire its employees agents and contractors and are not </w:t>
      </w:r>
      <w:r w:rsidR="00E22F06" w:rsidRPr="00857592">
        <w:rPr>
          <w:rFonts w:ascii="Arial" w:hAnsi="Arial" w:cs="Arial"/>
          <w:sz w:val="24"/>
          <w:szCs w:val="24"/>
        </w:rPr>
        <w:lastRenderedPageBreak/>
        <w:t>granted exclusively to the Concessionaire and are granted in common with any other person lawfully entitled to similar rights in relation to the Specified Assets at the Locations</w:t>
      </w:r>
      <w:r w:rsidR="00BC6023">
        <w:rPr>
          <w:rFonts w:ascii="Arial" w:hAnsi="Arial" w:cs="Arial"/>
          <w:sz w:val="24"/>
          <w:szCs w:val="24"/>
        </w:rPr>
        <w:t xml:space="preserve"> </w:t>
      </w:r>
      <w:r w:rsidR="00E22F06" w:rsidRPr="00857592">
        <w:rPr>
          <w:rFonts w:ascii="Arial" w:hAnsi="Arial" w:cs="Arial"/>
          <w:sz w:val="24"/>
          <w:szCs w:val="24"/>
        </w:rPr>
        <w:t xml:space="preserve">. </w:t>
      </w:r>
    </w:p>
    <w:p w14:paraId="2D68E8AA" w14:textId="77777777" w:rsidR="00D43FC6" w:rsidRDefault="00D43FC6" w:rsidP="00857592">
      <w:pPr>
        <w:tabs>
          <w:tab w:val="left" w:pos="709"/>
        </w:tabs>
        <w:spacing w:before="120" w:after="0" w:line="360" w:lineRule="auto"/>
        <w:ind w:left="709" w:hanging="709"/>
        <w:rPr>
          <w:rFonts w:ascii="Arial" w:hAnsi="Arial" w:cs="Arial"/>
          <w:sz w:val="24"/>
          <w:szCs w:val="24"/>
        </w:rPr>
      </w:pPr>
    </w:p>
    <w:p w14:paraId="2CB28C8A" w14:textId="77777777" w:rsidR="00D43FC6" w:rsidRDefault="00D43FC6" w:rsidP="00D43FC6">
      <w:pPr>
        <w:pStyle w:val="SBBodyLevel2"/>
        <w:spacing w:line="240" w:lineRule="auto"/>
        <w:ind w:left="0"/>
        <w:rPr>
          <w:sz w:val="24"/>
          <w:szCs w:val="24"/>
        </w:rPr>
      </w:pPr>
      <w:proofErr w:type="gramStart"/>
      <w:r>
        <w:rPr>
          <w:sz w:val="24"/>
          <w:szCs w:val="24"/>
        </w:rPr>
        <w:t xml:space="preserve">12.2.1  </w:t>
      </w:r>
      <w:r w:rsidRPr="00D43FC6">
        <w:rPr>
          <w:sz w:val="24"/>
          <w:szCs w:val="24"/>
        </w:rPr>
        <w:t>The</w:t>
      </w:r>
      <w:proofErr w:type="gramEnd"/>
      <w:r w:rsidRPr="00D43FC6">
        <w:rPr>
          <w:sz w:val="24"/>
          <w:szCs w:val="24"/>
        </w:rPr>
        <w:t xml:space="preserve"> concessionaire shall not do or permit others to do anything that would</w:t>
      </w:r>
    </w:p>
    <w:p w14:paraId="58C6483F" w14:textId="77777777" w:rsidR="00D43FC6" w:rsidRDefault="00D43FC6" w:rsidP="00D43FC6">
      <w:pPr>
        <w:pStyle w:val="SBBodyLevel2"/>
        <w:spacing w:line="240" w:lineRule="auto"/>
        <w:ind w:left="0"/>
        <w:rPr>
          <w:sz w:val="24"/>
          <w:szCs w:val="24"/>
        </w:rPr>
      </w:pPr>
      <w:r>
        <w:rPr>
          <w:sz w:val="24"/>
          <w:szCs w:val="24"/>
        </w:rPr>
        <w:t xml:space="preserve">          </w:t>
      </w:r>
      <w:r w:rsidRPr="00D43FC6">
        <w:rPr>
          <w:sz w:val="24"/>
          <w:szCs w:val="24"/>
        </w:rPr>
        <w:t xml:space="preserve"> </w:t>
      </w:r>
      <w:r>
        <w:rPr>
          <w:sz w:val="24"/>
          <w:szCs w:val="24"/>
        </w:rPr>
        <w:t xml:space="preserve">  </w:t>
      </w:r>
      <w:proofErr w:type="gramStart"/>
      <w:r w:rsidRPr="00D43FC6">
        <w:rPr>
          <w:sz w:val="24"/>
          <w:szCs w:val="24"/>
        </w:rPr>
        <w:t>cause</w:t>
      </w:r>
      <w:proofErr w:type="gramEnd"/>
      <w:r w:rsidRPr="00D43FC6">
        <w:rPr>
          <w:sz w:val="24"/>
          <w:szCs w:val="24"/>
        </w:rPr>
        <w:t xml:space="preserve"> the </w:t>
      </w:r>
      <w:r>
        <w:rPr>
          <w:sz w:val="24"/>
          <w:szCs w:val="24"/>
        </w:rPr>
        <w:t>Co</w:t>
      </w:r>
      <w:r w:rsidRPr="00D43FC6">
        <w:rPr>
          <w:sz w:val="24"/>
          <w:szCs w:val="24"/>
        </w:rPr>
        <w:t xml:space="preserve">uncil to be in breach of its obligations to any occupiers or tenants </w:t>
      </w:r>
    </w:p>
    <w:p w14:paraId="49CE88FB" w14:textId="77777777" w:rsidR="00D43FC6" w:rsidRDefault="00D43FC6" w:rsidP="001336CF">
      <w:pPr>
        <w:pStyle w:val="SBBodyLevel2"/>
        <w:spacing w:line="240" w:lineRule="auto"/>
        <w:ind w:left="0"/>
        <w:rPr>
          <w:sz w:val="24"/>
          <w:szCs w:val="24"/>
        </w:rPr>
      </w:pPr>
      <w:r>
        <w:rPr>
          <w:sz w:val="24"/>
          <w:szCs w:val="24"/>
        </w:rPr>
        <w:t xml:space="preserve">             </w:t>
      </w:r>
      <w:proofErr w:type="gramStart"/>
      <w:r w:rsidRPr="00D43FC6">
        <w:rPr>
          <w:sz w:val="24"/>
          <w:szCs w:val="24"/>
        </w:rPr>
        <w:t>of</w:t>
      </w:r>
      <w:proofErr w:type="gramEnd"/>
      <w:r w:rsidRPr="00D43FC6">
        <w:rPr>
          <w:sz w:val="24"/>
          <w:szCs w:val="24"/>
        </w:rPr>
        <w:t xml:space="preserve"> the buildings that</w:t>
      </w:r>
      <w:r>
        <w:rPr>
          <w:sz w:val="24"/>
          <w:szCs w:val="24"/>
        </w:rPr>
        <w:t xml:space="preserve"> </w:t>
      </w:r>
      <w:r w:rsidRPr="00D43FC6">
        <w:rPr>
          <w:sz w:val="24"/>
          <w:szCs w:val="24"/>
        </w:rPr>
        <w:t>the Council’s Owned Sites form part of and shall forthwith</w:t>
      </w:r>
    </w:p>
    <w:p w14:paraId="1369D4D6" w14:textId="77777777" w:rsidR="00D43FC6" w:rsidRDefault="00D43FC6" w:rsidP="007570F8">
      <w:pPr>
        <w:pStyle w:val="SBBodyLevel2"/>
        <w:spacing w:line="240" w:lineRule="auto"/>
        <w:ind w:left="0"/>
        <w:rPr>
          <w:sz w:val="24"/>
          <w:szCs w:val="24"/>
        </w:rPr>
      </w:pPr>
      <w:r>
        <w:rPr>
          <w:sz w:val="24"/>
          <w:szCs w:val="24"/>
        </w:rPr>
        <w:t xml:space="preserve">             </w:t>
      </w:r>
      <w:proofErr w:type="gramStart"/>
      <w:r w:rsidRPr="00D43FC6">
        <w:rPr>
          <w:sz w:val="24"/>
          <w:szCs w:val="24"/>
        </w:rPr>
        <w:t>indemnify</w:t>
      </w:r>
      <w:proofErr w:type="gramEnd"/>
      <w:r w:rsidRPr="00D43FC6">
        <w:rPr>
          <w:b/>
          <w:bCs/>
          <w:sz w:val="24"/>
          <w:szCs w:val="24"/>
        </w:rPr>
        <w:t xml:space="preserve"> </w:t>
      </w:r>
      <w:r w:rsidRPr="00D43FC6">
        <w:rPr>
          <w:sz w:val="24"/>
          <w:szCs w:val="24"/>
        </w:rPr>
        <w:t>the Council against</w:t>
      </w:r>
      <w:r>
        <w:rPr>
          <w:sz w:val="24"/>
          <w:szCs w:val="24"/>
        </w:rPr>
        <w:t xml:space="preserve"> a</w:t>
      </w:r>
      <w:r w:rsidRPr="00D43FC6">
        <w:rPr>
          <w:sz w:val="24"/>
          <w:szCs w:val="24"/>
        </w:rPr>
        <w:t>ll expenses, costs, claims, damage and loss</w:t>
      </w:r>
    </w:p>
    <w:p w14:paraId="5E16CC70" w14:textId="031E8E4A" w:rsidR="00F0782C" w:rsidRPr="00B82245" w:rsidRDefault="00D43FC6" w:rsidP="00F0782C">
      <w:pPr>
        <w:pStyle w:val="Level2"/>
        <w:numPr>
          <w:ilvl w:val="0"/>
          <w:numId w:val="0"/>
        </w:numPr>
        <w:adjustRightInd w:val="0"/>
        <w:spacing w:line="360" w:lineRule="auto"/>
        <w:ind w:left="720"/>
        <w:rPr>
          <w:rFonts w:ascii="Arial" w:hAnsi="Arial" w:cs="Arial"/>
          <w:sz w:val="24"/>
          <w:szCs w:val="24"/>
        </w:rPr>
      </w:pPr>
      <w:r>
        <w:rPr>
          <w:sz w:val="24"/>
          <w:szCs w:val="24"/>
        </w:rPr>
        <w:t xml:space="preserve">  </w:t>
      </w:r>
      <w:proofErr w:type="gramStart"/>
      <w:r w:rsidRPr="00D43FC6">
        <w:rPr>
          <w:sz w:val="24"/>
          <w:szCs w:val="24"/>
        </w:rPr>
        <w:t>arising</w:t>
      </w:r>
      <w:proofErr w:type="gramEnd"/>
      <w:r w:rsidRPr="00D43FC6">
        <w:rPr>
          <w:sz w:val="24"/>
          <w:szCs w:val="24"/>
        </w:rPr>
        <w:t xml:space="preserve"> from any breach of the</w:t>
      </w:r>
      <w:r>
        <w:rPr>
          <w:sz w:val="24"/>
          <w:szCs w:val="24"/>
        </w:rPr>
        <w:t xml:space="preserve"> </w:t>
      </w:r>
      <w:r w:rsidRPr="00D43FC6">
        <w:rPr>
          <w:sz w:val="24"/>
          <w:szCs w:val="24"/>
        </w:rPr>
        <w:t xml:space="preserve">Concessionaires obligations under this </w:t>
      </w:r>
      <w:r w:rsidR="00F0782C">
        <w:rPr>
          <w:sz w:val="24"/>
          <w:szCs w:val="24"/>
        </w:rPr>
        <w:t xml:space="preserve"> </w:t>
      </w:r>
      <w:r w:rsidRPr="00D43FC6">
        <w:rPr>
          <w:sz w:val="24"/>
          <w:szCs w:val="24"/>
        </w:rPr>
        <w:t>clause</w:t>
      </w:r>
      <w:r w:rsidR="00F0782C" w:rsidRPr="00F0782C">
        <w:rPr>
          <w:rFonts w:ascii="Arial" w:hAnsi="Arial" w:cs="Arial"/>
          <w:sz w:val="24"/>
          <w:szCs w:val="24"/>
        </w:rPr>
        <w:t xml:space="preserve"> </w:t>
      </w:r>
      <w:r w:rsidR="00F0782C">
        <w:rPr>
          <w:rFonts w:ascii="Arial" w:hAnsi="Arial" w:cs="Arial"/>
          <w:sz w:val="24"/>
          <w:szCs w:val="24"/>
        </w:rPr>
        <w:t xml:space="preserve">but </w:t>
      </w:r>
      <w:r w:rsidR="00F0782C" w:rsidRPr="00096850">
        <w:rPr>
          <w:rFonts w:ascii="Arial" w:hAnsi="Arial" w:cs="Arial"/>
          <w:sz w:val="24"/>
          <w:szCs w:val="24"/>
        </w:rPr>
        <w:t xml:space="preserve">shall in no circumstances exceed in the aggregate the sum of </w:t>
      </w:r>
      <w:r w:rsidR="00C42C31">
        <w:rPr>
          <w:rFonts w:ascii="Arial" w:hAnsi="Arial" w:cs="Arial"/>
          <w:sz w:val="24"/>
          <w:szCs w:val="24"/>
        </w:rPr>
        <w:t>£</w:t>
      </w:r>
      <w:r w:rsidR="00995E20">
        <w:rPr>
          <w:rFonts w:ascii="Arial" w:hAnsi="Arial" w:cs="Arial"/>
          <w:sz w:val="24"/>
          <w:szCs w:val="24"/>
        </w:rPr>
        <w:t>2</w:t>
      </w:r>
      <w:r w:rsidR="00C42C31">
        <w:rPr>
          <w:rFonts w:ascii="Arial" w:hAnsi="Arial" w:cs="Arial"/>
          <w:sz w:val="24"/>
          <w:szCs w:val="24"/>
        </w:rPr>
        <w:t>,000,000</w:t>
      </w:r>
      <w:r w:rsidR="00F0782C" w:rsidRPr="00096850">
        <w:rPr>
          <w:rFonts w:ascii="Arial" w:hAnsi="Arial" w:cs="Arial"/>
          <w:sz w:val="24"/>
          <w:szCs w:val="24"/>
        </w:rPr>
        <w:t xml:space="preserve"> for any one event or series of connected events</w:t>
      </w:r>
      <w:r w:rsidR="00F0782C">
        <w:rPr>
          <w:rFonts w:ascii="Arial" w:hAnsi="Arial" w:cs="Arial"/>
          <w:sz w:val="24"/>
          <w:szCs w:val="24"/>
        </w:rPr>
        <w:t>.</w:t>
      </w:r>
    </w:p>
    <w:p w14:paraId="2BADD575" w14:textId="77777777" w:rsidR="00D43FC6" w:rsidRDefault="00D43FC6" w:rsidP="00D43FC6">
      <w:pPr>
        <w:pStyle w:val="SBBodyLevel2"/>
        <w:spacing w:line="240" w:lineRule="auto"/>
        <w:ind w:left="0"/>
        <w:rPr>
          <w:sz w:val="24"/>
          <w:szCs w:val="24"/>
        </w:rPr>
      </w:pPr>
    </w:p>
    <w:p w14:paraId="46E2AB24" w14:textId="77777777" w:rsidR="00D43FC6" w:rsidRDefault="00D43FC6" w:rsidP="00D43FC6">
      <w:pPr>
        <w:pStyle w:val="SBLevel2"/>
        <w:tabs>
          <w:tab w:val="clear" w:pos="360"/>
          <w:tab w:val="left" w:pos="720"/>
        </w:tabs>
        <w:rPr>
          <w:sz w:val="24"/>
          <w:szCs w:val="24"/>
        </w:rPr>
      </w:pPr>
      <w:r>
        <w:rPr>
          <w:sz w:val="24"/>
          <w:szCs w:val="24"/>
        </w:rPr>
        <w:t xml:space="preserve">12.2.2   </w:t>
      </w:r>
      <w:r w:rsidRPr="00D43FC6">
        <w:rPr>
          <w:sz w:val="24"/>
          <w:szCs w:val="24"/>
        </w:rPr>
        <w:t xml:space="preserve">The Council (in its capacity as landowner and/or occupier) shall use reasonable </w:t>
      </w:r>
    </w:p>
    <w:p w14:paraId="00CC626B" w14:textId="77777777" w:rsidR="00D43FC6" w:rsidRDefault="00D43FC6" w:rsidP="00D43FC6">
      <w:pPr>
        <w:pStyle w:val="SBLevel2"/>
        <w:tabs>
          <w:tab w:val="clear" w:pos="360"/>
          <w:tab w:val="left" w:pos="720"/>
        </w:tabs>
        <w:rPr>
          <w:sz w:val="24"/>
          <w:szCs w:val="24"/>
        </w:rPr>
      </w:pPr>
      <w:r>
        <w:rPr>
          <w:sz w:val="24"/>
          <w:szCs w:val="24"/>
        </w:rPr>
        <w:t xml:space="preserve">             </w:t>
      </w:r>
      <w:proofErr w:type="gramStart"/>
      <w:r w:rsidRPr="00D43FC6">
        <w:rPr>
          <w:sz w:val="24"/>
          <w:szCs w:val="24"/>
        </w:rPr>
        <w:t>endeavours</w:t>
      </w:r>
      <w:proofErr w:type="gramEnd"/>
      <w:r w:rsidRPr="00D43FC6">
        <w:rPr>
          <w:sz w:val="24"/>
          <w:szCs w:val="24"/>
        </w:rPr>
        <w:t xml:space="preserve"> to assist the Concessionaire in obtaining any access rights and/or</w:t>
      </w:r>
    </w:p>
    <w:p w14:paraId="3BE84A49" w14:textId="77777777" w:rsidR="00D43FC6" w:rsidRDefault="00D43FC6" w:rsidP="00D43FC6">
      <w:pPr>
        <w:pStyle w:val="SBLevel2"/>
        <w:tabs>
          <w:tab w:val="clear" w:pos="360"/>
          <w:tab w:val="left" w:pos="720"/>
        </w:tabs>
        <w:rPr>
          <w:sz w:val="24"/>
          <w:szCs w:val="24"/>
        </w:rPr>
      </w:pPr>
      <w:r>
        <w:rPr>
          <w:sz w:val="24"/>
          <w:szCs w:val="24"/>
        </w:rPr>
        <w:t xml:space="preserve">           </w:t>
      </w:r>
      <w:r w:rsidRPr="00D43FC6">
        <w:rPr>
          <w:sz w:val="24"/>
          <w:szCs w:val="24"/>
        </w:rPr>
        <w:t xml:space="preserve"> </w:t>
      </w:r>
      <w:proofErr w:type="gramStart"/>
      <w:r w:rsidRPr="00D43FC6">
        <w:rPr>
          <w:sz w:val="24"/>
          <w:szCs w:val="24"/>
        </w:rPr>
        <w:t>closure</w:t>
      </w:r>
      <w:proofErr w:type="gramEnd"/>
      <w:r w:rsidRPr="00D43FC6">
        <w:rPr>
          <w:sz w:val="24"/>
          <w:szCs w:val="24"/>
        </w:rPr>
        <w:t xml:space="preserve"> orders in relation to the Street Furniture and/or to access to the buildings </w:t>
      </w:r>
    </w:p>
    <w:p w14:paraId="59769AD3" w14:textId="77777777" w:rsidR="00D43FC6" w:rsidRDefault="00D43FC6" w:rsidP="00D43FC6">
      <w:pPr>
        <w:pStyle w:val="SBLevel2"/>
        <w:tabs>
          <w:tab w:val="clear" w:pos="360"/>
          <w:tab w:val="left" w:pos="720"/>
        </w:tabs>
        <w:rPr>
          <w:sz w:val="24"/>
          <w:szCs w:val="24"/>
        </w:rPr>
      </w:pPr>
      <w:r>
        <w:rPr>
          <w:sz w:val="24"/>
          <w:szCs w:val="24"/>
        </w:rPr>
        <w:t xml:space="preserve">            </w:t>
      </w:r>
      <w:proofErr w:type="gramStart"/>
      <w:r w:rsidRPr="00D43FC6">
        <w:rPr>
          <w:sz w:val="24"/>
          <w:szCs w:val="24"/>
        </w:rPr>
        <w:t>that</w:t>
      </w:r>
      <w:proofErr w:type="gramEnd"/>
      <w:r w:rsidRPr="00D43FC6">
        <w:rPr>
          <w:sz w:val="24"/>
          <w:szCs w:val="24"/>
        </w:rPr>
        <w:t xml:space="preserve"> form part of the Council Owned Sites that are necessary for the Permitted</w:t>
      </w:r>
    </w:p>
    <w:p w14:paraId="361E80D2" w14:textId="77777777" w:rsidR="00D43FC6" w:rsidRDefault="00D43FC6" w:rsidP="00D43FC6">
      <w:pPr>
        <w:pStyle w:val="SBLevel2"/>
        <w:tabs>
          <w:tab w:val="clear" w:pos="360"/>
          <w:tab w:val="left" w:pos="720"/>
        </w:tabs>
        <w:rPr>
          <w:sz w:val="24"/>
          <w:szCs w:val="24"/>
        </w:rPr>
      </w:pPr>
      <w:r>
        <w:rPr>
          <w:sz w:val="24"/>
          <w:szCs w:val="24"/>
        </w:rPr>
        <w:t xml:space="preserve">          </w:t>
      </w:r>
      <w:r w:rsidRPr="00D43FC6">
        <w:rPr>
          <w:sz w:val="24"/>
          <w:szCs w:val="24"/>
        </w:rPr>
        <w:t xml:space="preserve"> </w:t>
      </w:r>
      <w:r>
        <w:rPr>
          <w:sz w:val="24"/>
          <w:szCs w:val="24"/>
        </w:rPr>
        <w:t xml:space="preserve"> </w:t>
      </w:r>
      <w:proofErr w:type="gramStart"/>
      <w:r w:rsidRPr="00D43FC6">
        <w:rPr>
          <w:sz w:val="24"/>
          <w:szCs w:val="24"/>
        </w:rPr>
        <w:t>Use.</w:t>
      </w:r>
      <w:proofErr w:type="gramEnd"/>
      <w:r w:rsidRPr="00D43FC6">
        <w:rPr>
          <w:sz w:val="24"/>
          <w:szCs w:val="24"/>
        </w:rPr>
        <w:t>  The Concessionaire hereby acknowledges and agrees that such rights</w:t>
      </w:r>
    </w:p>
    <w:p w14:paraId="4B40CEE8" w14:textId="77777777" w:rsidR="00D43FC6" w:rsidRDefault="00D43FC6" w:rsidP="00D43FC6">
      <w:pPr>
        <w:pStyle w:val="SBLevel2"/>
        <w:tabs>
          <w:tab w:val="clear" w:pos="360"/>
          <w:tab w:val="left" w:pos="720"/>
        </w:tabs>
        <w:rPr>
          <w:sz w:val="24"/>
          <w:szCs w:val="24"/>
        </w:rPr>
      </w:pPr>
      <w:r>
        <w:rPr>
          <w:sz w:val="24"/>
          <w:szCs w:val="24"/>
        </w:rPr>
        <w:t xml:space="preserve">           </w:t>
      </w:r>
      <w:r w:rsidRPr="00D43FC6">
        <w:rPr>
          <w:sz w:val="24"/>
          <w:szCs w:val="24"/>
        </w:rPr>
        <w:t xml:space="preserve"> </w:t>
      </w:r>
      <w:proofErr w:type="gramStart"/>
      <w:r w:rsidRPr="00D43FC6">
        <w:rPr>
          <w:sz w:val="24"/>
          <w:szCs w:val="24"/>
        </w:rPr>
        <w:t>may</w:t>
      </w:r>
      <w:proofErr w:type="gramEnd"/>
      <w:r w:rsidRPr="00D43FC6">
        <w:rPr>
          <w:sz w:val="24"/>
          <w:szCs w:val="24"/>
        </w:rPr>
        <w:t xml:space="preserve"> be subject to third party consents and the Council will not have any</w:t>
      </w:r>
    </w:p>
    <w:p w14:paraId="104E7339" w14:textId="77777777" w:rsidR="00D43FC6" w:rsidRDefault="00D43FC6" w:rsidP="00D43FC6">
      <w:pPr>
        <w:pStyle w:val="SBLevel2"/>
        <w:tabs>
          <w:tab w:val="clear" w:pos="360"/>
          <w:tab w:val="left" w:pos="720"/>
        </w:tabs>
        <w:rPr>
          <w:sz w:val="24"/>
          <w:szCs w:val="24"/>
        </w:rPr>
      </w:pPr>
      <w:r>
        <w:rPr>
          <w:sz w:val="24"/>
          <w:szCs w:val="24"/>
        </w:rPr>
        <w:t xml:space="preserve">           </w:t>
      </w:r>
      <w:r w:rsidRPr="00D43FC6">
        <w:rPr>
          <w:sz w:val="24"/>
          <w:szCs w:val="24"/>
        </w:rPr>
        <w:t xml:space="preserve"> </w:t>
      </w:r>
      <w:proofErr w:type="gramStart"/>
      <w:r w:rsidRPr="00D43FC6">
        <w:rPr>
          <w:sz w:val="24"/>
          <w:szCs w:val="24"/>
        </w:rPr>
        <w:t>obligation</w:t>
      </w:r>
      <w:proofErr w:type="gramEnd"/>
      <w:r w:rsidRPr="00D43FC6">
        <w:rPr>
          <w:sz w:val="24"/>
          <w:szCs w:val="24"/>
        </w:rPr>
        <w:t xml:space="preserve"> to incur any costs in obtaining any such rights and/or permissions</w:t>
      </w:r>
    </w:p>
    <w:p w14:paraId="2CA71C7D" w14:textId="77777777" w:rsidR="00D43FC6" w:rsidRPr="00D43FC6" w:rsidRDefault="00D43FC6" w:rsidP="00D43FC6">
      <w:pPr>
        <w:pStyle w:val="SBLevel2"/>
        <w:tabs>
          <w:tab w:val="clear" w:pos="360"/>
          <w:tab w:val="left" w:pos="720"/>
        </w:tabs>
        <w:rPr>
          <w:sz w:val="24"/>
          <w:szCs w:val="24"/>
        </w:rPr>
      </w:pPr>
      <w:r>
        <w:rPr>
          <w:sz w:val="24"/>
          <w:szCs w:val="24"/>
        </w:rPr>
        <w:t xml:space="preserve">           </w:t>
      </w:r>
      <w:r w:rsidRPr="00D43FC6">
        <w:rPr>
          <w:sz w:val="24"/>
          <w:szCs w:val="24"/>
        </w:rPr>
        <w:t xml:space="preserve"> </w:t>
      </w:r>
      <w:proofErr w:type="gramStart"/>
      <w:r w:rsidRPr="00D43FC6">
        <w:rPr>
          <w:sz w:val="24"/>
          <w:szCs w:val="24"/>
        </w:rPr>
        <w:t>under</w:t>
      </w:r>
      <w:proofErr w:type="gramEnd"/>
      <w:r w:rsidRPr="00D43FC6">
        <w:rPr>
          <w:sz w:val="24"/>
          <w:szCs w:val="24"/>
        </w:rPr>
        <w:t xml:space="preserve"> the terms of this Licence Agreement.</w:t>
      </w:r>
    </w:p>
    <w:p w14:paraId="21FCA587" w14:textId="77777777" w:rsidR="00573B80" w:rsidRDefault="00573B80" w:rsidP="00857592">
      <w:pPr>
        <w:tabs>
          <w:tab w:val="left" w:pos="709"/>
        </w:tabs>
        <w:spacing w:before="120" w:after="0" w:line="360" w:lineRule="auto"/>
        <w:ind w:left="709" w:hanging="709"/>
        <w:rPr>
          <w:rFonts w:ascii="Arial" w:hAnsi="Arial" w:cs="Arial"/>
          <w:b/>
          <w:sz w:val="24"/>
          <w:szCs w:val="24"/>
        </w:rPr>
      </w:pPr>
      <w:r w:rsidRPr="00D43FC6">
        <w:rPr>
          <w:rFonts w:ascii="Arial" w:hAnsi="Arial" w:cs="Arial"/>
          <w:sz w:val="24"/>
          <w:szCs w:val="24"/>
        </w:rPr>
        <w:t xml:space="preserve">13. </w:t>
      </w:r>
      <w:r w:rsidRPr="00D43FC6">
        <w:rPr>
          <w:rFonts w:ascii="Arial" w:hAnsi="Arial" w:cs="Arial"/>
          <w:sz w:val="24"/>
          <w:szCs w:val="24"/>
        </w:rPr>
        <w:tab/>
      </w:r>
      <w:r w:rsidRPr="00D43FC6">
        <w:rPr>
          <w:rFonts w:ascii="Arial" w:hAnsi="Arial" w:cs="Arial"/>
          <w:b/>
          <w:sz w:val="24"/>
          <w:szCs w:val="24"/>
        </w:rPr>
        <w:t>LIABILITY &amp; INDEMNITY</w:t>
      </w:r>
    </w:p>
    <w:p w14:paraId="7466F5C5" w14:textId="77777777" w:rsidR="00AE2E85" w:rsidRPr="00D43FC6" w:rsidRDefault="00AE2E85" w:rsidP="00857592">
      <w:pPr>
        <w:tabs>
          <w:tab w:val="left" w:pos="709"/>
        </w:tabs>
        <w:spacing w:before="120" w:after="0" w:line="360" w:lineRule="auto"/>
        <w:ind w:left="709" w:hanging="709"/>
        <w:rPr>
          <w:rFonts w:ascii="Arial" w:hAnsi="Arial" w:cs="Arial"/>
          <w:b/>
          <w:sz w:val="24"/>
          <w:szCs w:val="24"/>
        </w:rPr>
      </w:pPr>
    </w:p>
    <w:p w14:paraId="2CEF7C94" w14:textId="77777777" w:rsidR="00AE2E85" w:rsidRPr="00857592" w:rsidRDefault="00AE2E85" w:rsidP="00AE2E85">
      <w:pPr>
        <w:pStyle w:val="Level2"/>
        <w:numPr>
          <w:ilvl w:val="1"/>
          <w:numId w:val="16"/>
        </w:numPr>
        <w:adjustRightInd w:val="0"/>
        <w:spacing w:line="360" w:lineRule="auto"/>
        <w:ind w:left="709" w:hanging="709"/>
        <w:rPr>
          <w:rFonts w:ascii="Arial" w:hAnsi="Arial" w:cs="Arial"/>
          <w:sz w:val="24"/>
          <w:szCs w:val="24"/>
        </w:rPr>
      </w:pPr>
      <w:r w:rsidRPr="00857592">
        <w:rPr>
          <w:rFonts w:ascii="Arial" w:hAnsi="Arial" w:cs="Arial"/>
          <w:sz w:val="24"/>
          <w:szCs w:val="24"/>
        </w:rPr>
        <w:t xml:space="preserve">The Authority shall not be liable to the Concessionaire for any loss, damage or liability to any third parties arising at law or to the Concessionaire’s property or injury to any of its personnel during or in connection with the installation, use and maintenance of the Equipment except to the extent that it was caused by </w:t>
      </w:r>
      <w:r>
        <w:rPr>
          <w:rFonts w:ascii="Arial" w:hAnsi="Arial" w:cs="Arial"/>
          <w:sz w:val="24"/>
          <w:szCs w:val="24"/>
        </w:rPr>
        <w:t xml:space="preserve">the </w:t>
      </w:r>
      <w:r w:rsidRPr="00857592">
        <w:rPr>
          <w:rFonts w:ascii="Arial" w:hAnsi="Arial" w:cs="Arial"/>
          <w:sz w:val="24"/>
          <w:szCs w:val="24"/>
        </w:rPr>
        <w:t>Authority’s negligence.</w:t>
      </w:r>
    </w:p>
    <w:p w14:paraId="7A8B16E6" w14:textId="77777777" w:rsidR="00AE2E85" w:rsidRPr="00857592" w:rsidRDefault="00AE2E85" w:rsidP="00AE2E85">
      <w:pPr>
        <w:pStyle w:val="Level2"/>
        <w:numPr>
          <w:ilvl w:val="1"/>
          <w:numId w:val="16"/>
        </w:numPr>
        <w:adjustRightInd w:val="0"/>
        <w:spacing w:line="360" w:lineRule="auto"/>
        <w:ind w:left="709" w:hanging="709"/>
        <w:rPr>
          <w:rFonts w:ascii="Arial" w:hAnsi="Arial" w:cs="Arial"/>
          <w:sz w:val="24"/>
          <w:szCs w:val="24"/>
        </w:rPr>
      </w:pPr>
      <w:r w:rsidRPr="00857592">
        <w:rPr>
          <w:rFonts w:ascii="Arial" w:hAnsi="Arial" w:cs="Arial"/>
          <w:sz w:val="24"/>
          <w:szCs w:val="24"/>
        </w:rPr>
        <w:lastRenderedPageBreak/>
        <w:t xml:space="preserve">Subject to clauses </w:t>
      </w:r>
      <w:r w:rsidR="003A4017">
        <w:fldChar w:fldCharType="begin"/>
      </w:r>
      <w:r w:rsidR="003A4017">
        <w:instrText xml:space="preserve"> REF _Ref348553892 \r \h  \* MERGEFORMAT </w:instrText>
      </w:r>
      <w:r w:rsidR="003A4017">
        <w:fldChar w:fldCharType="separate"/>
      </w:r>
      <w:r>
        <w:rPr>
          <w:rFonts w:ascii="Arial" w:hAnsi="Arial" w:cs="Arial"/>
          <w:sz w:val="24"/>
          <w:szCs w:val="24"/>
        </w:rPr>
        <w:t>13.3</w:t>
      </w:r>
      <w:r w:rsidR="003A4017">
        <w:fldChar w:fldCharType="end"/>
      </w:r>
      <w:r>
        <w:rPr>
          <w:rFonts w:ascii="Arial" w:hAnsi="Arial" w:cs="Arial"/>
          <w:sz w:val="24"/>
          <w:szCs w:val="24"/>
        </w:rPr>
        <w:t xml:space="preserve"> </w:t>
      </w:r>
      <w:r w:rsidRPr="00857592">
        <w:rPr>
          <w:rFonts w:ascii="Arial" w:hAnsi="Arial" w:cs="Arial"/>
          <w:sz w:val="24"/>
          <w:szCs w:val="24"/>
        </w:rPr>
        <w:t xml:space="preserve"> and the Concessionaire shall indemnify the Authority and keep the Authority indemnified fully against all claims, proceedings, actions, damages, costs, expenses and any other liabilities which may arise out of the performance or non-performance by the Concessionaire of its obligations under this Contract or the presence of the Concessionaire or any of its staff on the Authority’s premises, including in respect of any death or personal injury, loss of or damage to property, or any other loss which is caused directly by any act or omission of the Concessionaire provided always that:</w:t>
      </w:r>
    </w:p>
    <w:p w14:paraId="44FA6D4A" w14:textId="77777777" w:rsidR="00AE2E85" w:rsidRPr="00857592" w:rsidRDefault="00AE2E85" w:rsidP="00AE2E85">
      <w:pPr>
        <w:pStyle w:val="Level3"/>
        <w:numPr>
          <w:ilvl w:val="2"/>
          <w:numId w:val="16"/>
        </w:numPr>
        <w:adjustRightInd w:val="0"/>
        <w:spacing w:line="360" w:lineRule="auto"/>
        <w:ind w:left="1701" w:hanging="1134"/>
        <w:rPr>
          <w:rFonts w:ascii="Arial" w:hAnsi="Arial" w:cs="Arial"/>
          <w:sz w:val="24"/>
          <w:szCs w:val="24"/>
        </w:rPr>
      </w:pPr>
      <w:r w:rsidRPr="00857592">
        <w:rPr>
          <w:rFonts w:ascii="Arial" w:hAnsi="Arial" w:cs="Arial"/>
          <w:sz w:val="24"/>
          <w:szCs w:val="24"/>
        </w:rPr>
        <w:t>the Authority shall promptly notify the Concessionaire of any such claims and proceedings; and</w:t>
      </w:r>
    </w:p>
    <w:p w14:paraId="563F93E9" w14:textId="77777777" w:rsidR="00AE2E85" w:rsidRPr="00857592" w:rsidRDefault="00AE2E85" w:rsidP="00AE2E85">
      <w:pPr>
        <w:pStyle w:val="Level3"/>
        <w:numPr>
          <w:ilvl w:val="2"/>
          <w:numId w:val="16"/>
        </w:numPr>
        <w:adjustRightInd w:val="0"/>
        <w:spacing w:line="360" w:lineRule="auto"/>
        <w:ind w:left="1701" w:hanging="1134"/>
        <w:rPr>
          <w:rFonts w:ascii="Arial" w:hAnsi="Arial" w:cs="Arial"/>
          <w:sz w:val="24"/>
          <w:szCs w:val="24"/>
        </w:rPr>
      </w:pPr>
      <w:r w:rsidRPr="00857592">
        <w:rPr>
          <w:rFonts w:ascii="Arial" w:hAnsi="Arial" w:cs="Arial"/>
          <w:sz w:val="24"/>
          <w:szCs w:val="24"/>
        </w:rPr>
        <w:t>the Authority shall take all reasonable steps to mitigat</w:t>
      </w:r>
      <w:r>
        <w:rPr>
          <w:rFonts w:ascii="Arial" w:hAnsi="Arial" w:cs="Arial"/>
          <w:sz w:val="24"/>
          <w:szCs w:val="24"/>
        </w:rPr>
        <w:t xml:space="preserve">e any such losses and expenses </w:t>
      </w:r>
      <w:r w:rsidRPr="00857592">
        <w:rPr>
          <w:rFonts w:ascii="Arial" w:hAnsi="Arial" w:cs="Arial"/>
          <w:sz w:val="24"/>
          <w:szCs w:val="24"/>
        </w:rPr>
        <w:t>and shall not compromise or settle any such claim without the prior written approval of the  Concessionaire (such approval not to be unreasonably withheld or delayed); and</w:t>
      </w:r>
    </w:p>
    <w:p w14:paraId="601A3E4A" w14:textId="77777777" w:rsidR="00AE2E85" w:rsidRPr="007857BB" w:rsidRDefault="00AE2E85" w:rsidP="00AE2E85">
      <w:pPr>
        <w:pStyle w:val="Level3"/>
        <w:numPr>
          <w:ilvl w:val="2"/>
          <w:numId w:val="16"/>
        </w:numPr>
        <w:adjustRightInd w:val="0"/>
        <w:spacing w:line="360" w:lineRule="auto"/>
        <w:ind w:left="1701" w:hanging="1134"/>
        <w:rPr>
          <w:rFonts w:ascii="Arial" w:hAnsi="Arial" w:cs="Arial"/>
          <w:sz w:val="24"/>
          <w:szCs w:val="24"/>
        </w:rPr>
      </w:pPr>
      <w:r w:rsidRPr="00857592">
        <w:rPr>
          <w:rFonts w:ascii="Arial" w:hAnsi="Arial" w:cs="Arial"/>
          <w:sz w:val="24"/>
          <w:szCs w:val="24"/>
        </w:rPr>
        <w:t>the Concessionaire shall have no liability for economic or consequential loss, including but not limited to loss of profits</w:t>
      </w:r>
      <w:r w:rsidRPr="0082618C">
        <w:rPr>
          <w:rFonts w:ascii="Arial" w:hAnsi="Arial" w:cs="Arial"/>
          <w:sz w:val="24"/>
          <w:szCs w:val="24"/>
        </w:rPr>
        <w:t xml:space="preserve"> or revenues</w:t>
      </w:r>
      <w:r w:rsidRPr="00857592">
        <w:rPr>
          <w:rFonts w:ascii="Arial" w:hAnsi="Arial" w:cs="Arial"/>
          <w:sz w:val="24"/>
          <w:szCs w:val="24"/>
        </w:rPr>
        <w:t xml:space="preserve"> or loss of opportunity</w:t>
      </w:r>
    </w:p>
    <w:p w14:paraId="69D48541" w14:textId="77777777" w:rsidR="00AE2E85" w:rsidRDefault="00AE2E85" w:rsidP="00AE2E85">
      <w:pPr>
        <w:pStyle w:val="Level2"/>
        <w:numPr>
          <w:ilvl w:val="0"/>
          <w:numId w:val="0"/>
        </w:numPr>
        <w:adjustRightInd w:val="0"/>
        <w:spacing w:line="360" w:lineRule="auto"/>
        <w:ind w:left="567"/>
        <w:rPr>
          <w:rFonts w:ascii="Arial" w:hAnsi="Arial" w:cs="Arial"/>
          <w:sz w:val="24"/>
          <w:szCs w:val="24"/>
        </w:rPr>
      </w:pPr>
      <w:r w:rsidRPr="00536CB5">
        <w:rPr>
          <w:rFonts w:ascii="Arial" w:hAnsi="Arial" w:cs="Arial"/>
          <w:sz w:val="24"/>
          <w:szCs w:val="24"/>
        </w:rPr>
        <w:t>The Concessionaire shall not be responsible for any injury, loss, damage,  cost or expense if and to the extent that it is caused by the negligence or wilful misconduct of the Authority or by breach by the Authority of its obligations under the</w:t>
      </w:r>
      <w:r>
        <w:rPr>
          <w:rFonts w:ascii="Arial" w:hAnsi="Arial" w:cs="Arial"/>
          <w:sz w:val="24"/>
          <w:szCs w:val="24"/>
        </w:rPr>
        <w:t xml:space="preserve"> </w:t>
      </w:r>
      <w:r w:rsidRPr="00536CB5">
        <w:rPr>
          <w:rFonts w:ascii="Arial" w:hAnsi="Arial" w:cs="Arial"/>
          <w:sz w:val="24"/>
          <w:szCs w:val="24"/>
        </w:rPr>
        <w:t>Contract.</w:t>
      </w:r>
      <w:r>
        <w:rPr>
          <w:rFonts w:ascii="Arial" w:hAnsi="Arial" w:cs="Arial"/>
          <w:sz w:val="24"/>
          <w:szCs w:val="24"/>
        </w:rPr>
        <w:t xml:space="preserve"> </w:t>
      </w:r>
      <w:r w:rsidRPr="00536CB5">
        <w:rPr>
          <w:rFonts w:ascii="Arial" w:hAnsi="Arial" w:cs="Arial"/>
          <w:sz w:val="24"/>
          <w:szCs w:val="24"/>
        </w:rPr>
        <w:t>The Concessionaire shall not exclude liability for additional operational, administrative costs and/or expenses or wasted expenditure resulting from the Concessionaire’s breach of this Contract.</w:t>
      </w:r>
      <w:r w:rsidR="00F0782C">
        <w:rPr>
          <w:rFonts w:ascii="Arial" w:hAnsi="Arial" w:cs="Arial"/>
          <w:sz w:val="24"/>
          <w:szCs w:val="24"/>
        </w:rPr>
        <w:t xml:space="preserve"> </w:t>
      </w:r>
      <w:r w:rsidRPr="00D72198">
        <w:rPr>
          <w:rFonts w:ascii="Arial" w:hAnsi="Arial" w:cs="Arial"/>
          <w:sz w:val="24"/>
          <w:szCs w:val="24"/>
        </w:rPr>
        <w:t>The terms of any insurance or the amount of cover shall not relieve the Concessionaire of any liabilities under the Contract. It shall be the responsibility of the Concessionaire to determine the amount of insurance cover that will be adequate to enable the Concessionaire to satisfy any liability incurred under the Contract</w:t>
      </w:r>
      <w:r w:rsidRPr="00B82245">
        <w:rPr>
          <w:rFonts w:ascii="Arial" w:hAnsi="Arial" w:cs="Arial"/>
          <w:sz w:val="24"/>
          <w:szCs w:val="24"/>
        </w:rPr>
        <w:t>.</w:t>
      </w:r>
    </w:p>
    <w:p w14:paraId="19090FCB" w14:textId="77777777" w:rsidR="00AE2E85" w:rsidRPr="00B82245" w:rsidRDefault="00AE2E85" w:rsidP="00AE2E85">
      <w:pPr>
        <w:pStyle w:val="Level2"/>
        <w:numPr>
          <w:ilvl w:val="1"/>
          <w:numId w:val="16"/>
        </w:numPr>
        <w:adjustRightInd w:val="0"/>
        <w:spacing w:line="360" w:lineRule="auto"/>
        <w:ind w:left="567" w:hanging="567"/>
        <w:rPr>
          <w:rFonts w:ascii="Arial" w:hAnsi="Arial" w:cs="Arial"/>
          <w:sz w:val="24"/>
          <w:szCs w:val="24"/>
        </w:rPr>
      </w:pPr>
      <w:r w:rsidRPr="00096850">
        <w:rPr>
          <w:rFonts w:ascii="Arial" w:hAnsi="Arial" w:cs="Arial"/>
          <w:sz w:val="24"/>
          <w:szCs w:val="24"/>
        </w:rPr>
        <w:t xml:space="preserve">Except as provided in Sub-Clause </w:t>
      </w:r>
      <w:r>
        <w:rPr>
          <w:rFonts w:ascii="Arial" w:hAnsi="Arial" w:cs="Arial"/>
          <w:sz w:val="24"/>
          <w:szCs w:val="24"/>
        </w:rPr>
        <w:t xml:space="preserve">13.2.3 </w:t>
      </w:r>
      <w:r w:rsidRPr="00096850">
        <w:rPr>
          <w:rFonts w:ascii="Arial" w:hAnsi="Arial" w:cs="Arial"/>
          <w:sz w:val="24"/>
          <w:szCs w:val="24"/>
        </w:rPr>
        <w:t xml:space="preserve">and </w:t>
      </w:r>
      <w:r>
        <w:rPr>
          <w:rFonts w:ascii="Arial" w:hAnsi="Arial" w:cs="Arial"/>
          <w:sz w:val="24"/>
          <w:szCs w:val="24"/>
        </w:rPr>
        <w:t xml:space="preserve">13.2 </w:t>
      </w:r>
      <w:r w:rsidRPr="00096850">
        <w:rPr>
          <w:rFonts w:ascii="Arial" w:hAnsi="Arial" w:cs="Arial"/>
          <w:sz w:val="24"/>
          <w:szCs w:val="24"/>
        </w:rPr>
        <w:t xml:space="preserve">each </w:t>
      </w:r>
      <w:r>
        <w:rPr>
          <w:rFonts w:ascii="Arial" w:hAnsi="Arial" w:cs="Arial"/>
          <w:sz w:val="24"/>
          <w:szCs w:val="24"/>
        </w:rPr>
        <w:t>Party</w:t>
      </w:r>
      <w:r w:rsidRPr="00096850">
        <w:rPr>
          <w:rFonts w:ascii="Arial" w:hAnsi="Arial" w:cs="Arial"/>
          <w:sz w:val="24"/>
          <w:szCs w:val="24"/>
        </w:rPr>
        <w:t xml:space="preserve"> agrees that the other </w:t>
      </w:r>
      <w:r>
        <w:rPr>
          <w:rFonts w:ascii="Arial" w:hAnsi="Arial" w:cs="Arial"/>
          <w:sz w:val="24"/>
          <w:szCs w:val="24"/>
        </w:rPr>
        <w:t>Party</w:t>
      </w:r>
      <w:r w:rsidRPr="00096850">
        <w:rPr>
          <w:rFonts w:ascii="Arial" w:hAnsi="Arial" w:cs="Arial"/>
          <w:sz w:val="24"/>
          <w:szCs w:val="24"/>
        </w:rPr>
        <w:t xml:space="preserve">'s liability for damages under this </w:t>
      </w:r>
      <w:r>
        <w:rPr>
          <w:rFonts w:ascii="Arial" w:hAnsi="Arial" w:cs="Arial"/>
          <w:sz w:val="24"/>
          <w:szCs w:val="24"/>
        </w:rPr>
        <w:t>Contract</w:t>
      </w:r>
      <w:r w:rsidRPr="00096850">
        <w:rPr>
          <w:rFonts w:ascii="Arial" w:hAnsi="Arial" w:cs="Arial"/>
          <w:sz w:val="24"/>
          <w:szCs w:val="24"/>
        </w:rPr>
        <w:t xml:space="preserve"> including howsoever arising (including, without limitation, for breach of contract or for negligence or other tort) </w:t>
      </w:r>
      <w:r w:rsidRPr="00096850">
        <w:rPr>
          <w:rFonts w:ascii="Arial" w:hAnsi="Arial" w:cs="Arial"/>
          <w:sz w:val="24"/>
          <w:szCs w:val="24"/>
        </w:rPr>
        <w:lastRenderedPageBreak/>
        <w:t>shall in no circumstances exceed in the aggregate the sum of £</w:t>
      </w:r>
      <w:r>
        <w:rPr>
          <w:rFonts w:ascii="Arial" w:hAnsi="Arial" w:cs="Arial"/>
          <w:sz w:val="24"/>
          <w:szCs w:val="24"/>
        </w:rPr>
        <w:t>5</w:t>
      </w:r>
      <w:r w:rsidRPr="00096850">
        <w:rPr>
          <w:rFonts w:ascii="Arial" w:hAnsi="Arial" w:cs="Arial"/>
          <w:sz w:val="24"/>
          <w:szCs w:val="24"/>
        </w:rPr>
        <w:t>,000,000 for any one event or series of connected events</w:t>
      </w:r>
      <w:r>
        <w:rPr>
          <w:rFonts w:ascii="Arial" w:hAnsi="Arial" w:cs="Arial"/>
          <w:sz w:val="24"/>
          <w:szCs w:val="24"/>
        </w:rPr>
        <w:t>.</w:t>
      </w:r>
    </w:p>
    <w:p w14:paraId="0BAF97EB" w14:textId="77777777" w:rsidR="00573B80" w:rsidRPr="00857592" w:rsidRDefault="00573B80" w:rsidP="00AE2E85">
      <w:pPr>
        <w:pStyle w:val="Level2"/>
        <w:numPr>
          <w:ilvl w:val="0"/>
          <w:numId w:val="0"/>
        </w:numPr>
        <w:adjustRightInd w:val="0"/>
        <w:spacing w:line="360" w:lineRule="auto"/>
        <w:ind w:left="142"/>
        <w:jc w:val="left"/>
        <w:rPr>
          <w:rFonts w:ascii="Arial" w:hAnsi="Arial" w:cs="Arial"/>
          <w:sz w:val="24"/>
          <w:szCs w:val="24"/>
        </w:rPr>
      </w:pPr>
      <w:bookmarkStart w:id="2" w:name="_DV_M263"/>
      <w:bookmarkEnd w:id="2"/>
    </w:p>
    <w:p w14:paraId="6A63DC8C" w14:textId="77777777" w:rsidR="00573B80" w:rsidRPr="003859D7" w:rsidRDefault="00573B80"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t>14.</w:t>
      </w:r>
      <w:r w:rsidRPr="00857592">
        <w:rPr>
          <w:rFonts w:ascii="Arial" w:hAnsi="Arial" w:cs="Arial"/>
          <w:sz w:val="24"/>
          <w:szCs w:val="24"/>
        </w:rPr>
        <w:tab/>
      </w:r>
      <w:r w:rsidRPr="003859D7">
        <w:rPr>
          <w:rFonts w:ascii="Arial" w:hAnsi="Arial" w:cs="Arial"/>
          <w:b/>
          <w:sz w:val="24"/>
          <w:szCs w:val="24"/>
        </w:rPr>
        <w:t>DISPUTE RESOLUTION</w:t>
      </w:r>
    </w:p>
    <w:p w14:paraId="1410E052" w14:textId="77777777" w:rsidR="00573B80" w:rsidRPr="00857592" w:rsidRDefault="00573B80" w:rsidP="00857592">
      <w:pPr>
        <w:pStyle w:val="Level2"/>
        <w:numPr>
          <w:ilvl w:val="1"/>
          <w:numId w:val="17"/>
        </w:numPr>
        <w:adjustRightInd w:val="0"/>
        <w:spacing w:line="360" w:lineRule="auto"/>
        <w:ind w:left="709" w:hanging="709"/>
        <w:jc w:val="left"/>
        <w:rPr>
          <w:rFonts w:ascii="Arial" w:hAnsi="Arial" w:cs="Arial"/>
          <w:sz w:val="24"/>
          <w:szCs w:val="24"/>
        </w:rPr>
      </w:pPr>
      <w:bookmarkStart w:id="3" w:name="_Ref348553485"/>
      <w:r w:rsidRPr="00857592">
        <w:rPr>
          <w:rFonts w:ascii="Arial" w:hAnsi="Arial" w:cs="Arial"/>
          <w:sz w:val="24"/>
          <w:szCs w:val="24"/>
        </w:rPr>
        <w:t>If either party considers the other to be in default of their obligations under this Contract, it shall not commence legal proceedings against the other party before first bringing the alleged breach or problem to the other party’s attention in writing and seeking resolution. The aggrieved party shall notify the other party in writing of the way in which it considers the other to be in default and what it considers necessary to remedy the fault (“</w:t>
      </w:r>
      <w:r w:rsidRPr="00857592">
        <w:rPr>
          <w:rFonts w:ascii="Arial" w:hAnsi="Arial" w:cs="Arial"/>
          <w:b/>
          <w:sz w:val="24"/>
          <w:szCs w:val="24"/>
        </w:rPr>
        <w:t>Dispute</w:t>
      </w:r>
      <w:r w:rsidRPr="00857592">
        <w:rPr>
          <w:rFonts w:ascii="Arial" w:hAnsi="Arial" w:cs="Arial"/>
          <w:sz w:val="24"/>
          <w:szCs w:val="24"/>
        </w:rPr>
        <w:t>”).  The other party shall respond in writing within 10 working days of receipt of the Dispute notification. The parties shall use their reasonable endeavours to resolve by agreement any Dispute between them with respect to any matter relating to this Contract. If the matter remains unresolved for a further period of 10 working days the matter shall be escalated in accordance with the Escalation Procedure.</w:t>
      </w:r>
      <w:bookmarkEnd w:id="3"/>
    </w:p>
    <w:p w14:paraId="667A6E1F" w14:textId="77777777" w:rsidR="00573B80" w:rsidRPr="00857592" w:rsidRDefault="00573B80" w:rsidP="00857592">
      <w:pPr>
        <w:pStyle w:val="Level2"/>
        <w:numPr>
          <w:ilvl w:val="1"/>
          <w:numId w:val="17"/>
        </w:numPr>
        <w:adjustRightInd w:val="0"/>
        <w:spacing w:line="360" w:lineRule="auto"/>
        <w:ind w:left="709" w:hanging="709"/>
        <w:jc w:val="left"/>
        <w:rPr>
          <w:rFonts w:ascii="Arial" w:hAnsi="Arial" w:cs="Arial"/>
          <w:sz w:val="24"/>
          <w:szCs w:val="24"/>
        </w:rPr>
      </w:pPr>
      <w:bookmarkStart w:id="4" w:name="_Ref348554070"/>
      <w:r w:rsidRPr="00857592">
        <w:rPr>
          <w:rFonts w:ascii="Arial" w:hAnsi="Arial" w:cs="Arial"/>
          <w:sz w:val="24"/>
          <w:szCs w:val="24"/>
        </w:rPr>
        <w:t>In the event that the Escalation Procedure has been exhausted Mediation will be undertaken in accordance with the CEDR Model Mediation Procedure (“Mediation”). Unless otherwise agreed between the parties, the mediator will be nominated by CEDR. To initiate the Mediation a party must give notice in writing ('ADR notice') to the other party to the Dispute requesting mediation. A copy of the request should be sent to CEDR Solve. The Mediation will start not later than 30 days after the date of the ADR notice.</w:t>
      </w:r>
      <w:bookmarkEnd w:id="4"/>
    </w:p>
    <w:p w14:paraId="01DF8E48" w14:textId="77777777" w:rsidR="00573B80" w:rsidRPr="00857592" w:rsidRDefault="00573B80" w:rsidP="00857592">
      <w:pPr>
        <w:pStyle w:val="Level2"/>
        <w:numPr>
          <w:ilvl w:val="1"/>
          <w:numId w:val="17"/>
        </w:numPr>
        <w:adjustRightInd w:val="0"/>
        <w:spacing w:line="360" w:lineRule="auto"/>
        <w:ind w:left="709" w:hanging="709"/>
        <w:jc w:val="left"/>
        <w:rPr>
          <w:rFonts w:ascii="Arial" w:hAnsi="Arial" w:cs="Arial"/>
          <w:sz w:val="24"/>
          <w:szCs w:val="24"/>
        </w:rPr>
      </w:pPr>
      <w:r w:rsidRPr="00857592">
        <w:rPr>
          <w:rFonts w:ascii="Arial" w:hAnsi="Arial" w:cs="Arial"/>
          <w:sz w:val="24"/>
          <w:szCs w:val="24"/>
        </w:rPr>
        <w:t>No party may commence any court proceedings / arbitration in relation to any Dispute arising out of this agreement until it has attempted to settle the Dispute by Mediation and either the Mediation has terminated or the other party has failed to participate in the Mediation, provided that the right to issue proceedings is not prejudiced by a delay. The parties shall send nego</w:t>
      </w:r>
      <w:r w:rsidR="00C145CA">
        <w:rPr>
          <w:rFonts w:ascii="Arial" w:hAnsi="Arial" w:cs="Arial"/>
          <w:sz w:val="24"/>
          <w:szCs w:val="24"/>
        </w:rPr>
        <w:t xml:space="preserve">tiators to the Mediation who </w:t>
      </w:r>
      <w:proofErr w:type="gramStart"/>
      <w:r w:rsidR="00C145CA">
        <w:rPr>
          <w:rFonts w:ascii="Arial" w:hAnsi="Arial" w:cs="Arial"/>
          <w:sz w:val="24"/>
          <w:szCs w:val="24"/>
        </w:rPr>
        <w:t>have</w:t>
      </w:r>
      <w:proofErr w:type="gramEnd"/>
      <w:r w:rsidRPr="00857592">
        <w:rPr>
          <w:rFonts w:ascii="Arial" w:hAnsi="Arial" w:cs="Arial"/>
          <w:sz w:val="24"/>
          <w:szCs w:val="24"/>
        </w:rPr>
        <w:t xml:space="preserve"> the authority to settle the Dispute.</w:t>
      </w:r>
    </w:p>
    <w:p w14:paraId="78620CA9" w14:textId="77777777" w:rsidR="00573B80" w:rsidRPr="00857592" w:rsidRDefault="00573B8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14.4   In the event of a Dispute between the Authority and the Concessionaire, notwithstanding the provisions of this Clause 1</w:t>
      </w:r>
      <w:r w:rsidR="009C6F53" w:rsidRPr="00857592">
        <w:rPr>
          <w:rFonts w:ascii="Arial" w:hAnsi="Arial" w:cs="Arial"/>
          <w:sz w:val="24"/>
          <w:szCs w:val="24"/>
        </w:rPr>
        <w:t>4</w:t>
      </w:r>
      <w:r w:rsidRPr="00857592">
        <w:rPr>
          <w:rFonts w:ascii="Arial" w:hAnsi="Arial" w:cs="Arial"/>
          <w:sz w:val="24"/>
          <w:szCs w:val="24"/>
        </w:rPr>
        <w:t xml:space="preserve">, the Concessionaire shall </w:t>
      </w:r>
      <w:r w:rsidRPr="00857592">
        <w:rPr>
          <w:rFonts w:ascii="Arial" w:hAnsi="Arial" w:cs="Arial"/>
          <w:sz w:val="24"/>
          <w:szCs w:val="24"/>
        </w:rPr>
        <w:lastRenderedPageBreak/>
        <w:t>immediately act upon instructions issued by the Authority until the Dispute is resolved. A failure to so comply with the instructions given by the Authority shall constitute breach of contract and shall render the Concessionaire liable for any costs incurred by the Authority for such Contract non-performance.</w:t>
      </w:r>
    </w:p>
    <w:p w14:paraId="648CAB8D" w14:textId="77777777" w:rsidR="00573B80" w:rsidRPr="003859D7" w:rsidRDefault="00573B80" w:rsidP="00857592">
      <w:pPr>
        <w:spacing w:before="120" w:after="0" w:line="360" w:lineRule="auto"/>
        <w:rPr>
          <w:rFonts w:ascii="Arial" w:hAnsi="Arial" w:cs="Arial"/>
          <w:b/>
          <w:sz w:val="24"/>
          <w:szCs w:val="24"/>
        </w:rPr>
      </w:pPr>
      <w:r w:rsidRPr="00857592">
        <w:rPr>
          <w:rFonts w:ascii="Arial" w:hAnsi="Arial" w:cs="Arial"/>
          <w:sz w:val="24"/>
          <w:szCs w:val="24"/>
        </w:rPr>
        <w:t xml:space="preserve">15. </w:t>
      </w:r>
      <w:r w:rsidRPr="00857592">
        <w:rPr>
          <w:rFonts w:ascii="Arial" w:hAnsi="Arial" w:cs="Arial"/>
          <w:sz w:val="24"/>
          <w:szCs w:val="24"/>
        </w:rPr>
        <w:tab/>
      </w:r>
      <w:r w:rsidRPr="003859D7">
        <w:rPr>
          <w:rFonts w:ascii="Arial" w:hAnsi="Arial" w:cs="Arial"/>
          <w:b/>
          <w:sz w:val="24"/>
          <w:szCs w:val="24"/>
        </w:rPr>
        <w:t>TERMINATION</w:t>
      </w:r>
    </w:p>
    <w:p w14:paraId="039E303F" w14:textId="77777777" w:rsidR="00573B80" w:rsidRPr="00857592" w:rsidRDefault="00573B80" w:rsidP="00857592">
      <w:pPr>
        <w:spacing w:before="120" w:after="0" w:line="360" w:lineRule="auto"/>
        <w:rPr>
          <w:rFonts w:ascii="Arial" w:hAnsi="Arial" w:cs="Arial"/>
          <w:sz w:val="24"/>
          <w:szCs w:val="24"/>
        </w:rPr>
      </w:pPr>
    </w:p>
    <w:p w14:paraId="66AD8334" w14:textId="77777777" w:rsidR="00573B80" w:rsidRPr="00857592" w:rsidRDefault="00E4228F" w:rsidP="00857592">
      <w:pPr>
        <w:pStyle w:val="Level2"/>
        <w:numPr>
          <w:ilvl w:val="0"/>
          <w:numId w:val="0"/>
        </w:numPr>
        <w:spacing w:line="360" w:lineRule="auto"/>
        <w:ind w:left="1008" w:hanging="1008"/>
        <w:jc w:val="left"/>
        <w:rPr>
          <w:rFonts w:ascii="Arial" w:hAnsi="Arial" w:cs="Arial"/>
          <w:sz w:val="24"/>
          <w:szCs w:val="24"/>
        </w:rPr>
      </w:pPr>
      <w:r>
        <w:rPr>
          <w:rFonts w:ascii="Arial" w:hAnsi="Arial" w:cs="Arial"/>
          <w:sz w:val="24"/>
          <w:szCs w:val="24"/>
        </w:rPr>
        <w:t xml:space="preserve">15.1        At </w:t>
      </w:r>
      <w:r w:rsidR="00573B80" w:rsidRPr="00857592">
        <w:rPr>
          <w:rFonts w:ascii="Arial" w:hAnsi="Arial" w:cs="Arial"/>
          <w:sz w:val="24"/>
          <w:szCs w:val="24"/>
        </w:rPr>
        <w:t>any time after the Commencement Date either Party (“</w:t>
      </w:r>
      <w:r w:rsidR="00573B80" w:rsidRPr="00857592">
        <w:rPr>
          <w:rFonts w:ascii="Arial" w:hAnsi="Arial" w:cs="Arial"/>
          <w:b/>
          <w:sz w:val="24"/>
          <w:szCs w:val="24"/>
        </w:rPr>
        <w:t>the Innocent Party</w:t>
      </w:r>
      <w:r w:rsidR="00573B80" w:rsidRPr="00857592">
        <w:rPr>
          <w:rFonts w:ascii="Arial" w:hAnsi="Arial" w:cs="Arial"/>
          <w:sz w:val="24"/>
          <w:szCs w:val="24"/>
        </w:rPr>
        <w:t>”) shall be entitled to terminate this Contract with immediate effect upon written notice to the other Party (“</w:t>
      </w:r>
      <w:r w:rsidR="00573B80" w:rsidRPr="00857592">
        <w:rPr>
          <w:rFonts w:ascii="Arial" w:hAnsi="Arial" w:cs="Arial"/>
          <w:b/>
          <w:sz w:val="24"/>
          <w:szCs w:val="24"/>
        </w:rPr>
        <w:t>the Defaulting Party</w:t>
      </w:r>
      <w:r w:rsidR="00573B80" w:rsidRPr="00857592">
        <w:rPr>
          <w:rFonts w:ascii="Arial" w:hAnsi="Arial" w:cs="Arial"/>
          <w:sz w:val="24"/>
          <w:szCs w:val="24"/>
        </w:rPr>
        <w:t>”) if any of the following events shall occur:</w:t>
      </w:r>
    </w:p>
    <w:p w14:paraId="298F4313" w14:textId="77777777" w:rsidR="00573B80" w:rsidRPr="00857592" w:rsidRDefault="00573B80" w:rsidP="00CA7086">
      <w:pPr>
        <w:pStyle w:val="Level2"/>
        <w:numPr>
          <w:ilvl w:val="0"/>
          <w:numId w:val="0"/>
        </w:numPr>
        <w:spacing w:line="360" w:lineRule="auto"/>
        <w:ind w:left="851"/>
        <w:jc w:val="left"/>
        <w:rPr>
          <w:rFonts w:ascii="Arial" w:hAnsi="Arial" w:cs="Arial"/>
          <w:sz w:val="24"/>
          <w:szCs w:val="24"/>
        </w:rPr>
      </w:pPr>
      <w:r w:rsidRPr="00857592">
        <w:rPr>
          <w:rFonts w:ascii="Arial" w:hAnsi="Arial" w:cs="Arial"/>
          <w:sz w:val="24"/>
          <w:szCs w:val="24"/>
        </w:rPr>
        <w:t xml:space="preserve">15.1.1 </w:t>
      </w:r>
      <w:proofErr w:type="gramStart"/>
      <w:r w:rsidRPr="00857592">
        <w:rPr>
          <w:rFonts w:ascii="Arial" w:hAnsi="Arial" w:cs="Arial"/>
          <w:sz w:val="24"/>
          <w:szCs w:val="24"/>
        </w:rPr>
        <w:t>the</w:t>
      </w:r>
      <w:proofErr w:type="gramEnd"/>
      <w:r w:rsidRPr="00857592">
        <w:rPr>
          <w:rFonts w:ascii="Arial" w:hAnsi="Arial" w:cs="Arial"/>
          <w:sz w:val="24"/>
          <w:szCs w:val="24"/>
        </w:rPr>
        <w:t xml:space="preserve"> Defaulting Party becomes Insolvent; </w:t>
      </w:r>
    </w:p>
    <w:p w14:paraId="780CF9EE" w14:textId="77777777" w:rsidR="00573B80" w:rsidRPr="00857592" w:rsidRDefault="00E4228F" w:rsidP="00CA7086">
      <w:pPr>
        <w:pStyle w:val="Level2"/>
        <w:numPr>
          <w:ilvl w:val="0"/>
          <w:numId w:val="0"/>
        </w:numPr>
        <w:spacing w:line="360" w:lineRule="auto"/>
        <w:ind w:left="993" w:hanging="142"/>
        <w:jc w:val="left"/>
        <w:rPr>
          <w:rFonts w:ascii="Arial" w:hAnsi="Arial" w:cs="Arial"/>
          <w:sz w:val="24"/>
          <w:szCs w:val="24"/>
        </w:rPr>
      </w:pPr>
      <w:r>
        <w:rPr>
          <w:rFonts w:ascii="Arial" w:hAnsi="Arial" w:cs="Arial"/>
          <w:sz w:val="24"/>
          <w:szCs w:val="24"/>
        </w:rPr>
        <w:t xml:space="preserve">15.1.2 </w:t>
      </w:r>
      <w:r w:rsidR="00573B80" w:rsidRPr="00857592">
        <w:rPr>
          <w:rFonts w:ascii="Arial" w:hAnsi="Arial" w:cs="Arial"/>
          <w:sz w:val="24"/>
          <w:szCs w:val="24"/>
        </w:rPr>
        <w:t>the Defaulting Party</w:t>
      </w:r>
      <w:r w:rsidR="00BA020C">
        <w:rPr>
          <w:rFonts w:ascii="Arial" w:hAnsi="Arial" w:cs="Arial"/>
          <w:sz w:val="24"/>
          <w:szCs w:val="24"/>
        </w:rPr>
        <w:t xml:space="preserve"> acts in a negligent manner or</w:t>
      </w:r>
      <w:r w:rsidR="00573B80" w:rsidRPr="00857592">
        <w:rPr>
          <w:rFonts w:ascii="Arial" w:hAnsi="Arial" w:cs="Arial"/>
          <w:sz w:val="24"/>
          <w:szCs w:val="24"/>
        </w:rPr>
        <w:t xml:space="preserve"> commits any material breach of its material obligations under this Contract </w:t>
      </w:r>
      <w:r>
        <w:rPr>
          <w:rFonts w:ascii="Arial" w:hAnsi="Arial" w:cs="Arial"/>
          <w:sz w:val="24"/>
          <w:szCs w:val="24"/>
        </w:rPr>
        <w:t>or</w:t>
      </w:r>
      <w:r w:rsidR="00573B80" w:rsidRPr="00857592">
        <w:rPr>
          <w:rFonts w:ascii="Arial" w:hAnsi="Arial" w:cs="Arial"/>
          <w:sz w:val="24"/>
          <w:szCs w:val="24"/>
        </w:rPr>
        <w:t xml:space="preserve"> the Defaulting Party puts forward a rectification programme </w:t>
      </w:r>
      <w:r>
        <w:rPr>
          <w:rFonts w:ascii="Arial" w:hAnsi="Arial" w:cs="Arial"/>
          <w:sz w:val="24"/>
          <w:szCs w:val="24"/>
        </w:rPr>
        <w:t xml:space="preserve">acceptable to the Authority </w:t>
      </w:r>
      <w:r w:rsidR="00573B80" w:rsidRPr="00857592">
        <w:rPr>
          <w:rFonts w:ascii="Arial" w:hAnsi="Arial" w:cs="Arial"/>
          <w:sz w:val="24"/>
          <w:szCs w:val="24"/>
        </w:rPr>
        <w:t>and fails to substantially remedy such breach in accordance with the</w:t>
      </w:r>
      <w:r>
        <w:rPr>
          <w:rFonts w:ascii="Arial" w:hAnsi="Arial" w:cs="Arial"/>
          <w:sz w:val="24"/>
          <w:szCs w:val="24"/>
        </w:rPr>
        <w:t xml:space="preserve"> agreed</w:t>
      </w:r>
      <w:r w:rsidR="00573B80" w:rsidRPr="00857592">
        <w:rPr>
          <w:rFonts w:ascii="Arial" w:hAnsi="Arial" w:cs="Arial"/>
          <w:sz w:val="24"/>
          <w:szCs w:val="24"/>
        </w:rPr>
        <w:t xml:space="preserve"> rectification programme; or</w:t>
      </w:r>
    </w:p>
    <w:p w14:paraId="24DD0AFC" w14:textId="77777777" w:rsidR="009C6F53" w:rsidRPr="00857592" w:rsidRDefault="00573B80" w:rsidP="00CA7086">
      <w:pPr>
        <w:pStyle w:val="Level2"/>
        <w:numPr>
          <w:ilvl w:val="0"/>
          <w:numId w:val="0"/>
        </w:numPr>
        <w:spacing w:line="360" w:lineRule="auto"/>
        <w:ind w:left="851"/>
        <w:jc w:val="left"/>
        <w:rPr>
          <w:rFonts w:ascii="Arial" w:hAnsi="Arial" w:cs="Arial"/>
          <w:sz w:val="24"/>
          <w:szCs w:val="24"/>
        </w:rPr>
      </w:pPr>
      <w:r w:rsidRPr="00857592">
        <w:rPr>
          <w:rFonts w:ascii="Arial" w:hAnsi="Arial" w:cs="Arial"/>
          <w:sz w:val="24"/>
          <w:szCs w:val="24"/>
        </w:rPr>
        <w:t xml:space="preserve">15.1.3 </w:t>
      </w:r>
      <w:r w:rsidR="00E4228F">
        <w:rPr>
          <w:rFonts w:ascii="Arial" w:hAnsi="Arial" w:cs="Arial"/>
          <w:sz w:val="24"/>
          <w:szCs w:val="24"/>
        </w:rPr>
        <w:t>T</w:t>
      </w:r>
      <w:r w:rsidRPr="00857592">
        <w:rPr>
          <w:rFonts w:ascii="Arial" w:hAnsi="Arial" w:cs="Arial"/>
          <w:sz w:val="24"/>
          <w:szCs w:val="24"/>
        </w:rPr>
        <w:t xml:space="preserve">he Innocent Party agrees that prior to determining whether to exercise any right of termination in accordance with this </w:t>
      </w:r>
      <w:r w:rsidR="00E4228F" w:rsidRPr="00E4228F">
        <w:rPr>
          <w:rFonts w:ascii="Arial" w:hAnsi="Arial" w:cs="Arial"/>
          <w:bCs/>
          <w:sz w:val="24"/>
          <w:szCs w:val="24"/>
        </w:rPr>
        <w:t>Clause 15</w:t>
      </w:r>
      <w:r w:rsidRPr="00857592">
        <w:rPr>
          <w:rFonts w:ascii="Arial" w:hAnsi="Arial" w:cs="Arial"/>
          <w:sz w:val="24"/>
          <w:szCs w:val="24"/>
        </w:rPr>
        <w:t xml:space="preserve"> it shall, acting reasonably and in good faith by reference to the nature of the breach, given all due consideration to taking action other than termination of this Contract (including any mitigating proposals made by the Defaulting Party</w:t>
      </w:r>
      <w:r w:rsidR="00E4228F">
        <w:rPr>
          <w:rFonts w:ascii="Arial" w:hAnsi="Arial" w:cs="Arial"/>
          <w:sz w:val="24"/>
          <w:szCs w:val="24"/>
        </w:rPr>
        <w:t>)</w:t>
      </w:r>
      <w:r w:rsidRPr="00857592">
        <w:rPr>
          <w:rFonts w:ascii="Arial" w:hAnsi="Arial" w:cs="Arial"/>
          <w:sz w:val="24"/>
          <w:szCs w:val="24"/>
        </w:rPr>
        <w:t>.</w:t>
      </w:r>
    </w:p>
    <w:p w14:paraId="4EFB3233" w14:textId="77777777" w:rsidR="00573B80" w:rsidRPr="00857592" w:rsidRDefault="009C6F53" w:rsidP="00857592">
      <w:pPr>
        <w:pStyle w:val="Level2"/>
        <w:numPr>
          <w:ilvl w:val="0"/>
          <w:numId w:val="0"/>
        </w:numPr>
        <w:spacing w:line="360" w:lineRule="auto"/>
        <w:ind w:left="709" w:hanging="709"/>
        <w:jc w:val="left"/>
        <w:rPr>
          <w:rFonts w:ascii="Arial" w:hAnsi="Arial" w:cs="Arial"/>
          <w:sz w:val="24"/>
          <w:szCs w:val="24"/>
        </w:rPr>
      </w:pPr>
      <w:r w:rsidRPr="00857592">
        <w:rPr>
          <w:rFonts w:ascii="Arial" w:hAnsi="Arial" w:cs="Arial"/>
          <w:sz w:val="24"/>
          <w:szCs w:val="24"/>
        </w:rPr>
        <w:t>15</w:t>
      </w:r>
      <w:r w:rsidR="00573B80" w:rsidRPr="00857592">
        <w:rPr>
          <w:rFonts w:ascii="Arial" w:hAnsi="Arial" w:cs="Arial"/>
          <w:sz w:val="24"/>
          <w:szCs w:val="24"/>
        </w:rPr>
        <w:t>.2 The termination of the Contract, howsoever arising, is without prejudice to the rights, duties and liability of either the Concessionaire or the Authority accrued prior to termination. The conditions which expressly or impliedly have effect after termination will continue to be in force notwithstanding termination.</w:t>
      </w:r>
    </w:p>
    <w:p w14:paraId="15C1A167" w14:textId="77777777" w:rsidR="00573B80" w:rsidRDefault="00573B80" w:rsidP="00857592">
      <w:pPr>
        <w:tabs>
          <w:tab w:val="left" w:pos="709"/>
        </w:tabs>
        <w:spacing w:before="120" w:after="0" w:line="360" w:lineRule="auto"/>
        <w:ind w:left="709" w:hanging="709"/>
        <w:rPr>
          <w:rFonts w:ascii="Arial" w:hAnsi="Arial" w:cs="Arial"/>
          <w:sz w:val="24"/>
          <w:szCs w:val="24"/>
        </w:rPr>
      </w:pPr>
    </w:p>
    <w:p w14:paraId="57E493D4" w14:textId="77777777" w:rsidR="00BA6F87" w:rsidRDefault="00BA6F87" w:rsidP="00857592">
      <w:pPr>
        <w:tabs>
          <w:tab w:val="left" w:pos="709"/>
        </w:tabs>
        <w:spacing w:before="120" w:after="0" w:line="360" w:lineRule="auto"/>
        <w:ind w:left="709" w:hanging="709"/>
        <w:rPr>
          <w:rFonts w:ascii="Arial" w:hAnsi="Arial" w:cs="Arial"/>
          <w:sz w:val="24"/>
          <w:szCs w:val="24"/>
        </w:rPr>
      </w:pPr>
    </w:p>
    <w:p w14:paraId="770805A0" w14:textId="77777777" w:rsidR="00BA6F87" w:rsidRDefault="00BA6F87" w:rsidP="00857592">
      <w:pPr>
        <w:tabs>
          <w:tab w:val="left" w:pos="709"/>
        </w:tabs>
        <w:spacing w:before="120" w:after="0" w:line="360" w:lineRule="auto"/>
        <w:ind w:left="709" w:hanging="709"/>
        <w:rPr>
          <w:rFonts w:ascii="Arial" w:hAnsi="Arial" w:cs="Arial"/>
          <w:sz w:val="24"/>
          <w:szCs w:val="24"/>
        </w:rPr>
      </w:pPr>
    </w:p>
    <w:p w14:paraId="09CCD49F" w14:textId="77777777" w:rsidR="00BA6F87" w:rsidRPr="00857592" w:rsidRDefault="00BA6F87" w:rsidP="00857592">
      <w:pPr>
        <w:tabs>
          <w:tab w:val="left" w:pos="709"/>
        </w:tabs>
        <w:spacing w:before="120" w:after="0" w:line="360" w:lineRule="auto"/>
        <w:ind w:left="709" w:hanging="709"/>
        <w:rPr>
          <w:rFonts w:ascii="Arial" w:hAnsi="Arial" w:cs="Arial"/>
          <w:sz w:val="24"/>
          <w:szCs w:val="24"/>
        </w:rPr>
      </w:pPr>
    </w:p>
    <w:p w14:paraId="40599BD9" w14:textId="77777777" w:rsidR="00F50990" w:rsidRPr="003859D7" w:rsidRDefault="009119F3"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lastRenderedPageBreak/>
        <w:t>1</w:t>
      </w:r>
      <w:r w:rsidR="00E7794B" w:rsidRPr="00857592">
        <w:rPr>
          <w:rFonts w:ascii="Arial" w:hAnsi="Arial" w:cs="Arial"/>
          <w:sz w:val="24"/>
          <w:szCs w:val="24"/>
        </w:rPr>
        <w:t>6</w:t>
      </w:r>
      <w:r w:rsidR="00F50990" w:rsidRPr="00857592">
        <w:rPr>
          <w:rFonts w:ascii="Arial" w:hAnsi="Arial" w:cs="Arial"/>
          <w:sz w:val="24"/>
          <w:szCs w:val="24"/>
        </w:rPr>
        <w:t>.</w:t>
      </w:r>
      <w:r w:rsidR="00F50990" w:rsidRPr="00857592">
        <w:rPr>
          <w:rFonts w:ascii="Arial" w:hAnsi="Arial" w:cs="Arial"/>
          <w:sz w:val="24"/>
          <w:szCs w:val="24"/>
        </w:rPr>
        <w:tab/>
      </w:r>
      <w:r w:rsidR="00FD2B53" w:rsidRPr="003859D7">
        <w:rPr>
          <w:rFonts w:ascii="Arial" w:hAnsi="Arial" w:cs="Arial"/>
          <w:b/>
          <w:sz w:val="24"/>
          <w:szCs w:val="24"/>
        </w:rPr>
        <w:t>TRANSFER OF ASSETS</w:t>
      </w:r>
      <w:r w:rsidR="00F50990" w:rsidRPr="003859D7">
        <w:rPr>
          <w:rFonts w:ascii="Arial" w:hAnsi="Arial" w:cs="Arial"/>
          <w:b/>
          <w:sz w:val="24"/>
          <w:szCs w:val="24"/>
        </w:rPr>
        <w:t xml:space="preserve"> </w:t>
      </w:r>
    </w:p>
    <w:p w14:paraId="48BCACD9" w14:textId="77777777" w:rsidR="001F5CE1" w:rsidRPr="00857592" w:rsidRDefault="009119F3"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w:t>
      </w:r>
      <w:r w:rsidR="00E7794B" w:rsidRPr="00857592">
        <w:rPr>
          <w:rFonts w:ascii="Arial" w:hAnsi="Arial" w:cs="Arial"/>
          <w:sz w:val="24"/>
          <w:szCs w:val="24"/>
        </w:rPr>
        <w:t>6</w:t>
      </w:r>
      <w:r w:rsidR="00274F85" w:rsidRPr="00857592">
        <w:rPr>
          <w:rFonts w:ascii="Arial" w:hAnsi="Arial" w:cs="Arial"/>
          <w:sz w:val="24"/>
          <w:szCs w:val="24"/>
        </w:rPr>
        <w:t>.1</w:t>
      </w:r>
      <w:r w:rsidR="00274F85" w:rsidRPr="00857592">
        <w:rPr>
          <w:rFonts w:ascii="Arial" w:hAnsi="Arial" w:cs="Arial"/>
          <w:sz w:val="24"/>
          <w:szCs w:val="24"/>
        </w:rPr>
        <w:tab/>
      </w:r>
      <w:r w:rsidR="001F5CE1" w:rsidRPr="00857592">
        <w:rPr>
          <w:rFonts w:ascii="Arial" w:hAnsi="Arial" w:cs="Arial"/>
          <w:sz w:val="24"/>
          <w:szCs w:val="24"/>
        </w:rPr>
        <w:t xml:space="preserve">The Concessionaire shall remove at its own cost any and all Equipment from the </w:t>
      </w:r>
      <w:r w:rsidR="00F93062" w:rsidRPr="00857592">
        <w:rPr>
          <w:rFonts w:ascii="Arial" w:hAnsi="Arial" w:cs="Arial"/>
          <w:sz w:val="24"/>
          <w:szCs w:val="24"/>
        </w:rPr>
        <w:t xml:space="preserve">Specified Assets and/or any other property owned by the </w:t>
      </w:r>
      <w:r w:rsidR="001F5CE1" w:rsidRPr="00857592">
        <w:rPr>
          <w:rFonts w:ascii="Arial" w:hAnsi="Arial" w:cs="Arial"/>
          <w:sz w:val="24"/>
          <w:szCs w:val="24"/>
        </w:rPr>
        <w:t>Authority</w:t>
      </w:r>
      <w:r w:rsidR="00FE4246" w:rsidRPr="00857592">
        <w:rPr>
          <w:rFonts w:ascii="Arial" w:hAnsi="Arial" w:cs="Arial"/>
          <w:sz w:val="24"/>
          <w:szCs w:val="24"/>
        </w:rPr>
        <w:t xml:space="preserve"> and make good damage caused as a result </w:t>
      </w:r>
      <w:r w:rsidR="00FE6452" w:rsidRPr="00857592">
        <w:rPr>
          <w:rFonts w:ascii="Arial" w:hAnsi="Arial" w:cs="Arial"/>
          <w:sz w:val="24"/>
          <w:szCs w:val="24"/>
        </w:rPr>
        <w:t>30</w:t>
      </w:r>
      <w:r w:rsidR="001F5CE1" w:rsidRPr="00857592">
        <w:rPr>
          <w:rFonts w:ascii="Arial" w:hAnsi="Arial" w:cs="Arial"/>
          <w:sz w:val="24"/>
          <w:szCs w:val="24"/>
        </w:rPr>
        <w:t xml:space="preserve"> days prior to the Contract End Date</w:t>
      </w:r>
      <w:r w:rsidR="00441498" w:rsidRPr="00857592">
        <w:rPr>
          <w:rFonts w:ascii="Arial" w:hAnsi="Arial" w:cs="Arial"/>
          <w:sz w:val="24"/>
          <w:szCs w:val="24"/>
        </w:rPr>
        <w:t>.</w:t>
      </w:r>
      <w:r w:rsidR="001F5CE1" w:rsidRPr="00857592">
        <w:rPr>
          <w:rFonts w:ascii="Arial" w:hAnsi="Arial" w:cs="Arial"/>
          <w:sz w:val="24"/>
          <w:szCs w:val="24"/>
        </w:rPr>
        <w:t xml:space="preserve"> </w:t>
      </w:r>
    </w:p>
    <w:p w14:paraId="093FD295" w14:textId="77777777" w:rsidR="00274F85" w:rsidRPr="00857592" w:rsidRDefault="001F5CE1"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w:t>
      </w:r>
      <w:r w:rsidR="00E7794B" w:rsidRPr="00857592">
        <w:rPr>
          <w:rFonts w:ascii="Arial" w:hAnsi="Arial" w:cs="Arial"/>
          <w:sz w:val="24"/>
          <w:szCs w:val="24"/>
        </w:rPr>
        <w:t>6</w:t>
      </w:r>
      <w:r w:rsidRPr="00857592">
        <w:rPr>
          <w:rFonts w:ascii="Arial" w:hAnsi="Arial" w:cs="Arial"/>
          <w:sz w:val="24"/>
          <w:szCs w:val="24"/>
        </w:rPr>
        <w:t>.2</w:t>
      </w:r>
      <w:r w:rsidRPr="00857592">
        <w:rPr>
          <w:rFonts w:ascii="Arial" w:hAnsi="Arial" w:cs="Arial"/>
          <w:sz w:val="24"/>
          <w:szCs w:val="24"/>
        </w:rPr>
        <w:tab/>
      </w:r>
      <w:r w:rsidR="0005192D" w:rsidRPr="00857592">
        <w:rPr>
          <w:rFonts w:ascii="Arial" w:hAnsi="Arial" w:cs="Arial"/>
          <w:sz w:val="24"/>
          <w:szCs w:val="24"/>
        </w:rPr>
        <w:t>T</w:t>
      </w:r>
      <w:r w:rsidR="00F50990" w:rsidRPr="00857592">
        <w:rPr>
          <w:rFonts w:ascii="Arial" w:hAnsi="Arial" w:cs="Arial"/>
          <w:sz w:val="24"/>
          <w:szCs w:val="24"/>
        </w:rPr>
        <w:t xml:space="preserve">he </w:t>
      </w:r>
      <w:r w:rsidR="00FD2B53" w:rsidRPr="00857592">
        <w:rPr>
          <w:rFonts w:ascii="Arial" w:hAnsi="Arial" w:cs="Arial"/>
          <w:sz w:val="24"/>
          <w:szCs w:val="24"/>
        </w:rPr>
        <w:t xml:space="preserve">ownership of </w:t>
      </w:r>
      <w:r w:rsidR="00F50990" w:rsidRPr="00857592">
        <w:rPr>
          <w:rFonts w:ascii="Arial" w:hAnsi="Arial" w:cs="Arial"/>
          <w:sz w:val="24"/>
          <w:szCs w:val="24"/>
        </w:rPr>
        <w:t xml:space="preserve">all </w:t>
      </w:r>
      <w:r w:rsidR="001A2FAD" w:rsidRPr="00857592">
        <w:rPr>
          <w:rFonts w:ascii="Arial" w:hAnsi="Arial" w:cs="Arial"/>
          <w:sz w:val="24"/>
          <w:szCs w:val="24"/>
        </w:rPr>
        <w:t>Equipment</w:t>
      </w:r>
      <w:r w:rsidR="00F50990" w:rsidRPr="00857592">
        <w:rPr>
          <w:rFonts w:ascii="Arial" w:hAnsi="Arial" w:cs="Arial"/>
          <w:sz w:val="24"/>
          <w:szCs w:val="24"/>
        </w:rPr>
        <w:t xml:space="preserve"> </w:t>
      </w:r>
      <w:r w:rsidR="000A1950" w:rsidRPr="00857592">
        <w:rPr>
          <w:rFonts w:ascii="Arial" w:hAnsi="Arial" w:cs="Arial"/>
          <w:sz w:val="24"/>
          <w:szCs w:val="24"/>
        </w:rPr>
        <w:t xml:space="preserve">remaining on the Specified Assets </w:t>
      </w:r>
      <w:r w:rsidRPr="00857592">
        <w:rPr>
          <w:rFonts w:ascii="Arial" w:hAnsi="Arial" w:cs="Arial"/>
          <w:sz w:val="24"/>
          <w:szCs w:val="24"/>
        </w:rPr>
        <w:t xml:space="preserve">shall transfer </w:t>
      </w:r>
      <w:r w:rsidR="004C2638" w:rsidRPr="00857592">
        <w:rPr>
          <w:rFonts w:ascii="Arial" w:hAnsi="Arial" w:cs="Arial"/>
          <w:sz w:val="24"/>
          <w:szCs w:val="24"/>
        </w:rPr>
        <w:t xml:space="preserve">automatically </w:t>
      </w:r>
      <w:r w:rsidRPr="00857592">
        <w:rPr>
          <w:rFonts w:ascii="Arial" w:hAnsi="Arial" w:cs="Arial"/>
          <w:sz w:val="24"/>
          <w:szCs w:val="24"/>
        </w:rPr>
        <w:t>to</w:t>
      </w:r>
      <w:r w:rsidR="0005192D" w:rsidRPr="00857592">
        <w:rPr>
          <w:rFonts w:ascii="Arial" w:hAnsi="Arial" w:cs="Arial"/>
          <w:sz w:val="24"/>
          <w:szCs w:val="24"/>
        </w:rPr>
        <w:t xml:space="preserve"> the Authority at </w:t>
      </w:r>
      <w:r w:rsidR="004C2638" w:rsidRPr="00857592">
        <w:rPr>
          <w:rFonts w:ascii="Arial" w:hAnsi="Arial" w:cs="Arial"/>
          <w:sz w:val="24"/>
          <w:szCs w:val="24"/>
        </w:rPr>
        <w:t xml:space="preserve">nil cost to the Authority at </w:t>
      </w:r>
      <w:r w:rsidR="00216C00" w:rsidRPr="00857592">
        <w:rPr>
          <w:rFonts w:ascii="Arial" w:hAnsi="Arial" w:cs="Arial"/>
          <w:sz w:val="24"/>
          <w:szCs w:val="24"/>
        </w:rPr>
        <w:t xml:space="preserve">5pm </w:t>
      </w:r>
      <w:r w:rsidRPr="00857592">
        <w:rPr>
          <w:rFonts w:ascii="Arial" w:hAnsi="Arial" w:cs="Arial"/>
          <w:sz w:val="24"/>
          <w:szCs w:val="24"/>
        </w:rPr>
        <w:t xml:space="preserve">on the </w:t>
      </w:r>
      <w:r w:rsidR="0005192D" w:rsidRPr="00857592">
        <w:rPr>
          <w:rFonts w:ascii="Arial" w:hAnsi="Arial" w:cs="Arial"/>
          <w:sz w:val="24"/>
          <w:szCs w:val="24"/>
        </w:rPr>
        <w:t xml:space="preserve">Contract End </w:t>
      </w:r>
      <w:r w:rsidRPr="00857592">
        <w:rPr>
          <w:rFonts w:ascii="Arial" w:hAnsi="Arial" w:cs="Arial"/>
          <w:sz w:val="24"/>
          <w:szCs w:val="24"/>
        </w:rPr>
        <w:t>Date (“</w:t>
      </w:r>
      <w:r w:rsidR="008B5277" w:rsidRPr="00857592">
        <w:rPr>
          <w:rFonts w:ascii="Arial" w:hAnsi="Arial" w:cs="Arial"/>
          <w:b/>
          <w:sz w:val="24"/>
          <w:szCs w:val="24"/>
        </w:rPr>
        <w:t xml:space="preserve">Asset </w:t>
      </w:r>
      <w:r w:rsidR="00216C00" w:rsidRPr="00857592">
        <w:rPr>
          <w:rFonts w:ascii="Arial" w:hAnsi="Arial" w:cs="Arial"/>
          <w:b/>
          <w:sz w:val="24"/>
          <w:szCs w:val="24"/>
        </w:rPr>
        <w:t>Transfer”</w:t>
      </w:r>
      <w:r w:rsidRPr="00857592">
        <w:rPr>
          <w:rFonts w:ascii="Arial" w:hAnsi="Arial" w:cs="Arial"/>
          <w:sz w:val="24"/>
          <w:szCs w:val="24"/>
        </w:rPr>
        <w:t xml:space="preserve">) and the Authority retains the right to collect as debt any amount spent by the Authority in the removal of </w:t>
      </w:r>
      <w:r w:rsidR="00216C00" w:rsidRPr="00857592">
        <w:rPr>
          <w:rFonts w:ascii="Arial" w:hAnsi="Arial" w:cs="Arial"/>
          <w:sz w:val="24"/>
          <w:szCs w:val="24"/>
        </w:rPr>
        <w:t xml:space="preserve">such Equipment as is subject to </w:t>
      </w:r>
      <w:r w:rsidR="008B5277" w:rsidRPr="00857592">
        <w:rPr>
          <w:rFonts w:ascii="Arial" w:hAnsi="Arial" w:cs="Arial"/>
          <w:sz w:val="24"/>
          <w:szCs w:val="24"/>
        </w:rPr>
        <w:t>Asset Transfer</w:t>
      </w:r>
      <w:r w:rsidR="00216C00" w:rsidRPr="00857592">
        <w:rPr>
          <w:rFonts w:ascii="Arial" w:hAnsi="Arial" w:cs="Arial"/>
          <w:sz w:val="24"/>
          <w:szCs w:val="24"/>
        </w:rPr>
        <w:t xml:space="preserve"> (“</w:t>
      </w:r>
      <w:r w:rsidR="00216C00" w:rsidRPr="00857592">
        <w:rPr>
          <w:rFonts w:ascii="Arial" w:hAnsi="Arial" w:cs="Arial"/>
          <w:b/>
          <w:sz w:val="24"/>
          <w:szCs w:val="24"/>
        </w:rPr>
        <w:t>Transferred Asset</w:t>
      </w:r>
      <w:r w:rsidR="003278BC" w:rsidRPr="00857592">
        <w:rPr>
          <w:rFonts w:ascii="Arial" w:hAnsi="Arial" w:cs="Arial"/>
          <w:b/>
          <w:sz w:val="24"/>
          <w:szCs w:val="24"/>
        </w:rPr>
        <w:t>s</w:t>
      </w:r>
      <w:r w:rsidR="00216C00" w:rsidRPr="00857592">
        <w:rPr>
          <w:rFonts w:ascii="Arial" w:hAnsi="Arial" w:cs="Arial"/>
          <w:sz w:val="24"/>
          <w:szCs w:val="24"/>
        </w:rPr>
        <w:t>”)</w:t>
      </w:r>
      <w:r w:rsidR="00441498" w:rsidRPr="00857592">
        <w:rPr>
          <w:rFonts w:ascii="Arial" w:hAnsi="Arial" w:cs="Arial"/>
          <w:sz w:val="24"/>
          <w:szCs w:val="24"/>
        </w:rPr>
        <w:t>.</w:t>
      </w:r>
      <w:r w:rsidR="00F50990" w:rsidRPr="00857592">
        <w:rPr>
          <w:rFonts w:ascii="Arial" w:hAnsi="Arial" w:cs="Arial"/>
          <w:sz w:val="24"/>
          <w:szCs w:val="24"/>
        </w:rPr>
        <w:t xml:space="preserve"> </w:t>
      </w:r>
    </w:p>
    <w:p w14:paraId="707E581F" w14:textId="77777777" w:rsidR="00216C00" w:rsidRPr="00857592" w:rsidRDefault="00216C0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w:t>
      </w:r>
      <w:r w:rsidR="00E7794B" w:rsidRPr="00857592">
        <w:rPr>
          <w:rFonts w:ascii="Arial" w:hAnsi="Arial" w:cs="Arial"/>
          <w:sz w:val="24"/>
          <w:szCs w:val="24"/>
        </w:rPr>
        <w:t>6</w:t>
      </w:r>
      <w:r w:rsidRPr="00857592">
        <w:rPr>
          <w:rFonts w:ascii="Arial" w:hAnsi="Arial" w:cs="Arial"/>
          <w:sz w:val="24"/>
          <w:szCs w:val="24"/>
        </w:rPr>
        <w:t>.3</w:t>
      </w:r>
      <w:r w:rsidRPr="00857592">
        <w:rPr>
          <w:rFonts w:ascii="Arial" w:hAnsi="Arial" w:cs="Arial"/>
          <w:sz w:val="24"/>
          <w:szCs w:val="24"/>
        </w:rPr>
        <w:tab/>
        <w:t>The Concessionaire shall not remove any Transferred Asset</w:t>
      </w:r>
      <w:r w:rsidR="003278BC" w:rsidRPr="00857592">
        <w:rPr>
          <w:rFonts w:ascii="Arial" w:hAnsi="Arial" w:cs="Arial"/>
          <w:sz w:val="24"/>
          <w:szCs w:val="24"/>
        </w:rPr>
        <w:t>s</w:t>
      </w:r>
      <w:r w:rsidRPr="00857592">
        <w:rPr>
          <w:rFonts w:ascii="Arial" w:hAnsi="Arial" w:cs="Arial"/>
          <w:sz w:val="24"/>
          <w:szCs w:val="24"/>
        </w:rPr>
        <w:t xml:space="preserve">. </w:t>
      </w:r>
    </w:p>
    <w:p w14:paraId="3A078DBB" w14:textId="77777777" w:rsidR="00216C00" w:rsidRPr="00857592" w:rsidRDefault="00216C0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w:t>
      </w:r>
      <w:r w:rsidR="00E7794B" w:rsidRPr="00857592">
        <w:rPr>
          <w:rFonts w:ascii="Arial" w:hAnsi="Arial" w:cs="Arial"/>
          <w:sz w:val="24"/>
          <w:szCs w:val="24"/>
        </w:rPr>
        <w:t>6</w:t>
      </w:r>
      <w:r w:rsidRPr="00857592">
        <w:rPr>
          <w:rFonts w:ascii="Arial" w:hAnsi="Arial" w:cs="Arial"/>
          <w:sz w:val="24"/>
          <w:szCs w:val="24"/>
        </w:rPr>
        <w:t>.4</w:t>
      </w:r>
      <w:r w:rsidRPr="00857592">
        <w:rPr>
          <w:rFonts w:ascii="Arial" w:hAnsi="Arial" w:cs="Arial"/>
          <w:sz w:val="24"/>
          <w:szCs w:val="24"/>
        </w:rPr>
        <w:tab/>
        <w:t xml:space="preserve">The Authority may allow the Concessionaire to buy-back </w:t>
      </w:r>
      <w:r w:rsidR="003278BC" w:rsidRPr="00857592">
        <w:rPr>
          <w:rFonts w:ascii="Arial" w:hAnsi="Arial" w:cs="Arial"/>
          <w:sz w:val="24"/>
          <w:szCs w:val="24"/>
        </w:rPr>
        <w:t xml:space="preserve">any or all </w:t>
      </w:r>
      <w:r w:rsidRPr="00857592">
        <w:rPr>
          <w:rFonts w:ascii="Arial" w:hAnsi="Arial" w:cs="Arial"/>
          <w:sz w:val="24"/>
          <w:szCs w:val="24"/>
        </w:rPr>
        <w:t>Transferred Asset</w:t>
      </w:r>
      <w:r w:rsidR="003278BC" w:rsidRPr="00857592">
        <w:rPr>
          <w:rFonts w:ascii="Arial" w:hAnsi="Arial" w:cs="Arial"/>
          <w:sz w:val="24"/>
          <w:szCs w:val="24"/>
        </w:rPr>
        <w:t>s for a fee which shall be the subject of a separate agreement.</w:t>
      </w:r>
    </w:p>
    <w:p w14:paraId="4ED50B23" w14:textId="77777777" w:rsidR="00441498" w:rsidRPr="00857592" w:rsidRDefault="00441498" w:rsidP="00857592">
      <w:pPr>
        <w:tabs>
          <w:tab w:val="left" w:pos="709"/>
        </w:tabs>
        <w:spacing w:before="120" w:after="0" w:line="360" w:lineRule="auto"/>
        <w:ind w:left="705" w:hanging="705"/>
        <w:rPr>
          <w:rFonts w:ascii="Arial" w:hAnsi="Arial" w:cs="Arial"/>
          <w:sz w:val="24"/>
          <w:szCs w:val="24"/>
        </w:rPr>
      </w:pPr>
      <w:r w:rsidRPr="00857592">
        <w:rPr>
          <w:rFonts w:ascii="Arial" w:hAnsi="Arial" w:cs="Arial"/>
          <w:sz w:val="24"/>
          <w:szCs w:val="24"/>
        </w:rPr>
        <w:t>1</w:t>
      </w:r>
      <w:r w:rsidR="00E7794B" w:rsidRPr="00857592">
        <w:rPr>
          <w:rFonts w:ascii="Arial" w:hAnsi="Arial" w:cs="Arial"/>
          <w:sz w:val="24"/>
          <w:szCs w:val="24"/>
        </w:rPr>
        <w:t>6</w:t>
      </w:r>
      <w:r w:rsidRPr="00857592">
        <w:rPr>
          <w:rFonts w:ascii="Arial" w:hAnsi="Arial" w:cs="Arial"/>
          <w:sz w:val="24"/>
          <w:szCs w:val="24"/>
        </w:rPr>
        <w:t>.5</w:t>
      </w:r>
      <w:r w:rsidRPr="00857592">
        <w:rPr>
          <w:rFonts w:ascii="Arial" w:hAnsi="Arial" w:cs="Arial"/>
          <w:sz w:val="24"/>
          <w:szCs w:val="24"/>
        </w:rPr>
        <w:tab/>
        <w:t>It is acknowledged by the Parties that the provisions of Clauses 1</w:t>
      </w:r>
      <w:r w:rsidR="009C6F53" w:rsidRPr="00857592">
        <w:rPr>
          <w:rFonts w:ascii="Arial" w:hAnsi="Arial" w:cs="Arial"/>
          <w:sz w:val="24"/>
          <w:szCs w:val="24"/>
        </w:rPr>
        <w:t>6</w:t>
      </w:r>
      <w:r w:rsidRPr="00857592">
        <w:rPr>
          <w:rFonts w:ascii="Arial" w:hAnsi="Arial" w:cs="Arial"/>
          <w:sz w:val="24"/>
          <w:szCs w:val="24"/>
        </w:rPr>
        <w:t>.1 and 1</w:t>
      </w:r>
      <w:r w:rsidR="009C6F53" w:rsidRPr="00857592">
        <w:rPr>
          <w:rFonts w:ascii="Arial" w:hAnsi="Arial" w:cs="Arial"/>
          <w:sz w:val="24"/>
          <w:szCs w:val="24"/>
        </w:rPr>
        <w:t>6</w:t>
      </w:r>
      <w:r w:rsidRPr="00857592">
        <w:rPr>
          <w:rFonts w:ascii="Arial" w:hAnsi="Arial" w:cs="Arial"/>
          <w:sz w:val="24"/>
          <w:szCs w:val="24"/>
        </w:rPr>
        <w:t xml:space="preserve">.2 shall </w:t>
      </w:r>
      <w:r w:rsidR="00FE6452" w:rsidRPr="00857592">
        <w:rPr>
          <w:rFonts w:ascii="Arial" w:hAnsi="Arial" w:cs="Arial"/>
          <w:sz w:val="24"/>
          <w:szCs w:val="24"/>
        </w:rPr>
        <w:t xml:space="preserve">have the effect of dis-applying Code Powers in relation to this Contract and thereby prevent the exercise of Code Powers by the Concessionaire, its employees, contractors or agents. </w:t>
      </w:r>
    </w:p>
    <w:p w14:paraId="5E190D23" w14:textId="77777777" w:rsidR="00441498" w:rsidRPr="00857592" w:rsidRDefault="00441498" w:rsidP="00857592">
      <w:pPr>
        <w:tabs>
          <w:tab w:val="left" w:pos="709"/>
        </w:tabs>
        <w:spacing w:before="120" w:after="0" w:line="360" w:lineRule="auto"/>
        <w:rPr>
          <w:rFonts w:ascii="Arial" w:hAnsi="Arial" w:cs="Arial"/>
          <w:sz w:val="24"/>
          <w:szCs w:val="24"/>
        </w:rPr>
      </w:pPr>
    </w:p>
    <w:p w14:paraId="0219E63D" w14:textId="77777777" w:rsidR="00250C61" w:rsidRDefault="008A2536" w:rsidP="000A4565">
      <w:pPr>
        <w:pStyle w:val="BurnessPaullClauseNumbering2"/>
        <w:numPr>
          <w:ilvl w:val="0"/>
          <w:numId w:val="0"/>
        </w:numPr>
        <w:spacing w:after="0" w:line="360" w:lineRule="auto"/>
        <w:rPr>
          <w:rFonts w:ascii="Arial" w:hAnsi="Arial" w:cs="Arial"/>
          <w:sz w:val="24"/>
          <w:szCs w:val="24"/>
        </w:rPr>
      </w:pPr>
      <w:r>
        <w:rPr>
          <w:rFonts w:ascii="Arial" w:hAnsi="Arial" w:cs="Arial"/>
          <w:sz w:val="24"/>
          <w:szCs w:val="24"/>
        </w:rPr>
        <w:t xml:space="preserve">16.6     </w:t>
      </w:r>
      <w:r w:rsidRPr="00357887">
        <w:rPr>
          <w:rFonts w:ascii="Arial" w:hAnsi="Arial" w:cs="Arial"/>
          <w:sz w:val="24"/>
          <w:szCs w:val="24"/>
        </w:rPr>
        <w:t>If and to the extent that the Concessionaire has any rights under the Electronic</w:t>
      </w:r>
    </w:p>
    <w:p w14:paraId="36A26291" w14:textId="77777777" w:rsidR="000A4565" w:rsidRDefault="008A2536" w:rsidP="000A4565">
      <w:pPr>
        <w:pStyle w:val="BurnessPaullClauseNumbering2"/>
        <w:numPr>
          <w:ilvl w:val="0"/>
          <w:numId w:val="0"/>
        </w:numPr>
        <w:spacing w:after="0" w:line="360" w:lineRule="auto"/>
        <w:rPr>
          <w:rFonts w:ascii="Arial" w:hAnsi="Arial" w:cs="Arial"/>
          <w:sz w:val="24"/>
          <w:szCs w:val="24"/>
        </w:rPr>
      </w:pPr>
      <w:r w:rsidRPr="00357887">
        <w:rPr>
          <w:rFonts w:ascii="Arial" w:hAnsi="Arial" w:cs="Arial"/>
          <w:sz w:val="24"/>
          <w:szCs w:val="24"/>
        </w:rPr>
        <w:t xml:space="preserve"> </w:t>
      </w:r>
      <w:r w:rsidR="00C377CD">
        <w:rPr>
          <w:rFonts w:ascii="Arial" w:hAnsi="Arial" w:cs="Arial"/>
          <w:sz w:val="24"/>
          <w:szCs w:val="24"/>
        </w:rPr>
        <w:t xml:space="preserve"> </w:t>
      </w:r>
      <w:r w:rsidR="00250C61">
        <w:rPr>
          <w:rFonts w:ascii="Arial" w:hAnsi="Arial" w:cs="Arial"/>
          <w:sz w:val="24"/>
          <w:szCs w:val="24"/>
        </w:rPr>
        <w:t xml:space="preserve">       </w:t>
      </w:r>
      <w:r w:rsidR="000A4565">
        <w:rPr>
          <w:rFonts w:ascii="Arial" w:hAnsi="Arial" w:cs="Arial"/>
          <w:sz w:val="24"/>
          <w:szCs w:val="24"/>
        </w:rPr>
        <w:t xml:space="preserve">  </w:t>
      </w:r>
      <w:r w:rsidR="00250C61">
        <w:rPr>
          <w:rFonts w:ascii="Arial" w:hAnsi="Arial" w:cs="Arial"/>
          <w:sz w:val="24"/>
          <w:szCs w:val="24"/>
        </w:rPr>
        <w:t xml:space="preserve"> </w:t>
      </w:r>
      <w:r w:rsidRPr="00357887">
        <w:rPr>
          <w:rFonts w:ascii="Arial" w:hAnsi="Arial" w:cs="Arial"/>
          <w:sz w:val="24"/>
          <w:szCs w:val="24"/>
        </w:rPr>
        <w:t xml:space="preserve">Communications Code set out in schedule 2 of the Telecommunications Act </w:t>
      </w:r>
    </w:p>
    <w:p w14:paraId="0EAC1532" w14:textId="77777777" w:rsidR="00250C61" w:rsidRDefault="000A4565" w:rsidP="000A4565">
      <w:pPr>
        <w:pStyle w:val="BurnessPaullClauseNumbering2"/>
        <w:numPr>
          <w:ilvl w:val="0"/>
          <w:numId w:val="0"/>
        </w:numPr>
        <w:spacing w:after="0" w:line="360" w:lineRule="auto"/>
        <w:rPr>
          <w:rFonts w:ascii="Arial" w:hAnsi="Arial" w:cs="Arial"/>
          <w:sz w:val="24"/>
          <w:szCs w:val="24"/>
        </w:rPr>
      </w:pPr>
      <w:r>
        <w:rPr>
          <w:rFonts w:ascii="Arial" w:hAnsi="Arial" w:cs="Arial"/>
          <w:sz w:val="24"/>
          <w:szCs w:val="24"/>
        </w:rPr>
        <w:t xml:space="preserve">            </w:t>
      </w:r>
      <w:r w:rsidR="008A2536" w:rsidRPr="00357887">
        <w:rPr>
          <w:rFonts w:ascii="Arial" w:hAnsi="Arial" w:cs="Arial"/>
          <w:sz w:val="24"/>
          <w:szCs w:val="24"/>
        </w:rPr>
        <w:t>1984</w:t>
      </w:r>
      <w:r>
        <w:rPr>
          <w:rFonts w:ascii="Arial" w:hAnsi="Arial" w:cs="Arial"/>
          <w:sz w:val="24"/>
          <w:szCs w:val="24"/>
        </w:rPr>
        <w:t xml:space="preserve"> </w:t>
      </w:r>
      <w:r w:rsidR="008A2536" w:rsidRPr="00357887">
        <w:rPr>
          <w:rFonts w:ascii="Arial" w:hAnsi="Arial" w:cs="Arial"/>
          <w:sz w:val="24"/>
          <w:szCs w:val="24"/>
        </w:rPr>
        <w:t>(as amended by schedule 3 of the Communications Act 2003) and any</w:t>
      </w:r>
    </w:p>
    <w:p w14:paraId="7AB5D256" w14:textId="77777777" w:rsidR="00250C61" w:rsidRDefault="00250C61" w:rsidP="000A4565">
      <w:pPr>
        <w:pStyle w:val="BurnessPaullClauseNumbering2"/>
        <w:numPr>
          <w:ilvl w:val="0"/>
          <w:numId w:val="0"/>
        </w:numPr>
        <w:spacing w:after="0" w:line="360" w:lineRule="auto"/>
        <w:rPr>
          <w:rFonts w:ascii="Arial" w:hAnsi="Arial" w:cs="Arial"/>
          <w:sz w:val="24"/>
          <w:szCs w:val="24"/>
        </w:rPr>
      </w:pPr>
      <w:r>
        <w:rPr>
          <w:rFonts w:ascii="Arial" w:hAnsi="Arial" w:cs="Arial"/>
          <w:sz w:val="24"/>
          <w:szCs w:val="24"/>
        </w:rPr>
        <w:t xml:space="preserve">           </w:t>
      </w:r>
      <w:r w:rsidR="008A2536" w:rsidRPr="00357887">
        <w:rPr>
          <w:rFonts w:ascii="Arial" w:hAnsi="Arial" w:cs="Arial"/>
          <w:sz w:val="24"/>
          <w:szCs w:val="24"/>
        </w:rPr>
        <w:t xml:space="preserve"> </w:t>
      </w:r>
      <w:proofErr w:type="gramStart"/>
      <w:r w:rsidR="008A2536" w:rsidRPr="00357887">
        <w:rPr>
          <w:rFonts w:ascii="Arial" w:hAnsi="Arial" w:cs="Arial"/>
          <w:sz w:val="24"/>
          <w:szCs w:val="24"/>
        </w:rPr>
        <w:t>amendment</w:t>
      </w:r>
      <w:proofErr w:type="gramEnd"/>
      <w:r w:rsidR="008A2536" w:rsidRPr="00357887">
        <w:rPr>
          <w:rFonts w:ascii="Arial" w:hAnsi="Arial" w:cs="Arial"/>
          <w:sz w:val="24"/>
          <w:szCs w:val="24"/>
        </w:rPr>
        <w:t xml:space="preserve"> thereof from time to time in force (the “</w:t>
      </w:r>
      <w:r w:rsidR="008A2536" w:rsidRPr="00357887">
        <w:rPr>
          <w:rFonts w:ascii="Arial" w:hAnsi="Arial" w:cs="Arial"/>
          <w:b/>
          <w:sz w:val="24"/>
          <w:szCs w:val="24"/>
        </w:rPr>
        <w:t>Code</w:t>
      </w:r>
      <w:r w:rsidR="008A2536" w:rsidRPr="00357887">
        <w:rPr>
          <w:rFonts w:ascii="Arial" w:hAnsi="Arial" w:cs="Arial"/>
          <w:sz w:val="24"/>
          <w:szCs w:val="24"/>
        </w:rPr>
        <w:t xml:space="preserve">”), the Concessionaire </w:t>
      </w:r>
    </w:p>
    <w:p w14:paraId="2C532FC5" w14:textId="77777777" w:rsidR="008A2536" w:rsidRDefault="00250C61" w:rsidP="000A4565">
      <w:pPr>
        <w:pStyle w:val="BurnessPaullClauseNumbering2"/>
        <w:numPr>
          <w:ilvl w:val="0"/>
          <w:numId w:val="0"/>
        </w:numPr>
        <w:spacing w:after="0" w:line="360" w:lineRule="auto"/>
        <w:rPr>
          <w:rFonts w:ascii="Arial" w:hAnsi="Arial" w:cs="Arial"/>
          <w:sz w:val="24"/>
          <w:szCs w:val="24"/>
        </w:rPr>
      </w:pPr>
      <w:r>
        <w:rPr>
          <w:rFonts w:ascii="Arial" w:hAnsi="Arial" w:cs="Arial"/>
          <w:sz w:val="24"/>
          <w:szCs w:val="24"/>
        </w:rPr>
        <w:t xml:space="preserve">           </w:t>
      </w:r>
      <w:r w:rsidR="008A2536" w:rsidRPr="00357887">
        <w:rPr>
          <w:rFonts w:ascii="Arial" w:hAnsi="Arial" w:cs="Arial"/>
          <w:sz w:val="24"/>
          <w:szCs w:val="24"/>
        </w:rPr>
        <w:t>(</w:t>
      </w:r>
      <w:proofErr w:type="gramStart"/>
      <w:r w:rsidR="008A2536" w:rsidRPr="00357887">
        <w:rPr>
          <w:rFonts w:ascii="Arial" w:hAnsi="Arial" w:cs="Arial"/>
          <w:sz w:val="24"/>
          <w:szCs w:val="24"/>
        </w:rPr>
        <w:t>and/or</w:t>
      </w:r>
      <w:proofErr w:type="gramEnd"/>
      <w:r w:rsidR="008A2536" w:rsidRPr="00357887">
        <w:rPr>
          <w:rFonts w:ascii="Arial" w:hAnsi="Arial" w:cs="Arial"/>
          <w:sz w:val="24"/>
          <w:szCs w:val="24"/>
        </w:rPr>
        <w:t xml:space="preserve"> its sub-contractors or licensees) hereby:</w:t>
      </w:r>
    </w:p>
    <w:p w14:paraId="0E5C5C3B" w14:textId="77777777" w:rsidR="000A4565" w:rsidRDefault="000A4565" w:rsidP="000A4565">
      <w:pPr>
        <w:pStyle w:val="BurnessPaullClauseNumbering2"/>
        <w:numPr>
          <w:ilvl w:val="0"/>
          <w:numId w:val="0"/>
        </w:numPr>
        <w:spacing w:after="0" w:line="360" w:lineRule="auto"/>
        <w:rPr>
          <w:rFonts w:ascii="Arial" w:hAnsi="Arial" w:cs="Arial"/>
          <w:sz w:val="24"/>
          <w:szCs w:val="24"/>
        </w:rPr>
      </w:pPr>
    </w:p>
    <w:p w14:paraId="084AF7BD" w14:textId="77777777" w:rsidR="000A4565" w:rsidRDefault="000A4565" w:rsidP="000A4565">
      <w:pPr>
        <w:pStyle w:val="BurnessPaullClauseNumbering2"/>
        <w:numPr>
          <w:ilvl w:val="0"/>
          <w:numId w:val="0"/>
        </w:numPr>
        <w:spacing w:after="0" w:line="360" w:lineRule="auto"/>
        <w:rPr>
          <w:rFonts w:ascii="Arial" w:hAnsi="Arial" w:cs="Arial"/>
          <w:sz w:val="24"/>
          <w:szCs w:val="24"/>
        </w:rPr>
      </w:pPr>
    </w:p>
    <w:p w14:paraId="3F0EB8E5" w14:textId="77777777" w:rsidR="000A4565" w:rsidRPr="00357887" w:rsidRDefault="000A4565" w:rsidP="000A4565">
      <w:pPr>
        <w:pStyle w:val="BurnessPaullClauseNumbering2"/>
        <w:numPr>
          <w:ilvl w:val="0"/>
          <w:numId w:val="0"/>
        </w:numPr>
        <w:spacing w:after="0" w:line="360" w:lineRule="auto"/>
        <w:rPr>
          <w:rFonts w:ascii="Arial" w:hAnsi="Arial" w:cs="Arial"/>
          <w:sz w:val="24"/>
          <w:szCs w:val="24"/>
        </w:rPr>
      </w:pPr>
    </w:p>
    <w:p w14:paraId="32D7FB9D" w14:textId="77777777" w:rsidR="008A2536" w:rsidRPr="00357887" w:rsidRDefault="008A2536" w:rsidP="000A4565">
      <w:pPr>
        <w:pStyle w:val="BurnessPaullClauseNumbering3"/>
        <w:numPr>
          <w:ilvl w:val="0"/>
          <w:numId w:val="0"/>
        </w:numPr>
        <w:spacing w:line="360" w:lineRule="auto"/>
        <w:ind w:left="709"/>
        <w:rPr>
          <w:rFonts w:ascii="Arial" w:hAnsi="Arial" w:cs="Arial"/>
          <w:sz w:val="24"/>
          <w:szCs w:val="24"/>
        </w:rPr>
      </w:pPr>
      <w:r w:rsidRPr="00357887">
        <w:rPr>
          <w:rFonts w:ascii="Arial" w:hAnsi="Arial" w:cs="Arial"/>
          <w:sz w:val="24"/>
          <w:szCs w:val="24"/>
        </w:rPr>
        <w:t>16.6.1 waives its rights to serve a counter-notice pursuant to Paragraph 20(2) of schedule 2 of the Code if the Council serves a notice pursuant to Paragraph 20(1) of the Code and shall not otherwise use its powers under the Code to prevent the operation of this Clause 16.6.1; and</w:t>
      </w:r>
    </w:p>
    <w:p w14:paraId="22DC8862" w14:textId="77777777" w:rsidR="008A2536" w:rsidRPr="00357887" w:rsidRDefault="008A2536" w:rsidP="000A4565">
      <w:pPr>
        <w:pStyle w:val="BurnessPaullClauseNumbering3"/>
        <w:numPr>
          <w:ilvl w:val="0"/>
          <w:numId w:val="0"/>
        </w:numPr>
        <w:spacing w:line="360" w:lineRule="auto"/>
        <w:ind w:left="709"/>
        <w:rPr>
          <w:rFonts w:ascii="Arial" w:hAnsi="Arial" w:cs="Arial"/>
          <w:sz w:val="24"/>
          <w:szCs w:val="24"/>
        </w:rPr>
      </w:pPr>
      <w:r w:rsidRPr="00357887">
        <w:rPr>
          <w:rFonts w:ascii="Arial" w:hAnsi="Arial" w:cs="Arial"/>
          <w:sz w:val="24"/>
          <w:szCs w:val="24"/>
        </w:rPr>
        <w:lastRenderedPageBreak/>
        <w:t>16.6.2 undertakes that it shall not serve a counter-notice pursuant to Paragraph 21(3) of schedule 2 of the Code nor exercise any other power conferred by the Code in such a manner as to exercise its right to remain on Assets following the service of a notice by the Council pursuant to clause 10.1 or the expiry or termination of this Agreement, howsoever arising.</w:t>
      </w:r>
    </w:p>
    <w:p w14:paraId="0168E2FC" w14:textId="77777777" w:rsidR="000A4565" w:rsidRDefault="008A2536" w:rsidP="000A4565">
      <w:pPr>
        <w:pStyle w:val="BurnessPaullClauseNumbering2"/>
        <w:numPr>
          <w:ilvl w:val="0"/>
          <w:numId w:val="0"/>
        </w:numPr>
        <w:spacing w:after="0" w:line="360" w:lineRule="auto"/>
        <w:rPr>
          <w:rFonts w:ascii="Arial" w:hAnsi="Arial" w:cs="Arial"/>
          <w:sz w:val="24"/>
          <w:szCs w:val="24"/>
        </w:rPr>
      </w:pPr>
      <w:proofErr w:type="gramStart"/>
      <w:r w:rsidRPr="00357887">
        <w:rPr>
          <w:rFonts w:ascii="Arial" w:hAnsi="Arial" w:cs="Arial"/>
          <w:sz w:val="24"/>
          <w:szCs w:val="24"/>
        </w:rPr>
        <w:t>16.</w:t>
      </w:r>
      <w:r w:rsidR="00250C61">
        <w:rPr>
          <w:rFonts w:ascii="Arial" w:hAnsi="Arial" w:cs="Arial"/>
          <w:sz w:val="24"/>
          <w:szCs w:val="24"/>
        </w:rPr>
        <w:t xml:space="preserve">7 </w:t>
      </w:r>
      <w:r w:rsidRPr="00357887">
        <w:rPr>
          <w:rFonts w:ascii="Arial" w:hAnsi="Arial" w:cs="Arial"/>
          <w:sz w:val="24"/>
          <w:szCs w:val="24"/>
        </w:rPr>
        <w:t xml:space="preserve"> If</w:t>
      </w:r>
      <w:proofErr w:type="gramEnd"/>
      <w:r w:rsidRPr="00357887">
        <w:rPr>
          <w:rFonts w:ascii="Arial" w:hAnsi="Arial" w:cs="Arial"/>
          <w:sz w:val="24"/>
          <w:szCs w:val="24"/>
        </w:rPr>
        <w:t xml:space="preserve"> and to the extent that the Concessionaire exercises its rights under the Code,</w:t>
      </w:r>
    </w:p>
    <w:p w14:paraId="2FD886AF" w14:textId="77777777" w:rsidR="000A4565" w:rsidRDefault="008A2536" w:rsidP="000A4565">
      <w:pPr>
        <w:pStyle w:val="BurnessPaullClauseNumbering2"/>
        <w:numPr>
          <w:ilvl w:val="0"/>
          <w:numId w:val="0"/>
        </w:numPr>
        <w:spacing w:after="0" w:line="360" w:lineRule="auto"/>
        <w:rPr>
          <w:rFonts w:ascii="Arial" w:hAnsi="Arial" w:cs="Arial"/>
          <w:sz w:val="24"/>
          <w:szCs w:val="24"/>
        </w:rPr>
      </w:pPr>
      <w:r w:rsidRPr="00357887">
        <w:rPr>
          <w:rFonts w:ascii="Arial" w:hAnsi="Arial" w:cs="Arial"/>
          <w:sz w:val="24"/>
          <w:szCs w:val="24"/>
        </w:rPr>
        <w:t xml:space="preserve"> </w:t>
      </w:r>
      <w:r w:rsidR="000A4565">
        <w:rPr>
          <w:rFonts w:ascii="Arial" w:hAnsi="Arial" w:cs="Arial"/>
          <w:sz w:val="24"/>
          <w:szCs w:val="24"/>
        </w:rPr>
        <w:t xml:space="preserve">         </w:t>
      </w:r>
      <w:proofErr w:type="gramStart"/>
      <w:r w:rsidRPr="00357887">
        <w:rPr>
          <w:rFonts w:ascii="Arial" w:hAnsi="Arial" w:cs="Arial"/>
          <w:sz w:val="24"/>
          <w:szCs w:val="24"/>
        </w:rPr>
        <w:t>the</w:t>
      </w:r>
      <w:proofErr w:type="gramEnd"/>
      <w:r w:rsidRPr="00357887">
        <w:rPr>
          <w:rFonts w:ascii="Arial" w:hAnsi="Arial" w:cs="Arial"/>
          <w:sz w:val="24"/>
          <w:szCs w:val="24"/>
        </w:rPr>
        <w:t xml:space="preserve"> Concessionaire shall be liable for any losses, costs, damages, liability and </w:t>
      </w:r>
    </w:p>
    <w:p w14:paraId="20B3B6B4" w14:textId="77777777" w:rsidR="000A4565" w:rsidRDefault="000A4565" w:rsidP="000A4565">
      <w:pPr>
        <w:pStyle w:val="BurnessPaullClauseNumbering2"/>
        <w:numPr>
          <w:ilvl w:val="0"/>
          <w:numId w:val="0"/>
        </w:numPr>
        <w:spacing w:after="0" w:line="360" w:lineRule="auto"/>
        <w:rPr>
          <w:rFonts w:ascii="Arial" w:hAnsi="Arial" w:cs="Arial"/>
          <w:sz w:val="24"/>
          <w:szCs w:val="24"/>
        </w:rPr>
      </w:pPr>
      <w:r>
        <w:rPr>
          <w:rFonts w:ascii="Arial" w:hAnsi="Arial" w:cs="Arial"/>
          <w:sz w:val="24"/>
          <w:szCs w:val="24"/>
        </w:rPr>
        <w:t xml:space="preserve">          </w:t>
      </w:r>
      <w:proofErr w:type="gramStart"/>
      <w:r w:rsidR="008A2536" w:rsidRPr="00357887">
        <w:rPr>
          <w:rFonts w:ascii="Arial" w:hAnsi="Arial" w:cs="Arial"/>
          <w:sz w:val="24"/>
          <w:szCs w:val="24"/>
        </w:rPr>
        <w:t>expenses</w:t>
      </w:r>
      <w:proofErr w:type="gramEnd"/>
      <w:r w:rsidR="008A2536" w:rsidRPr="00357887">
        <w:rPr>
          <w:rFonts w:ascii="Arial" w:hAnsi="Arial" w:cs="Arial"/>
          <w:sz w:val="24"/>
          <w:szCs w:val="24"/>
        </w:rPr>
        <w:t xml:space="preserve"> (including professional fees) incurred by the Council as a result of the</w:t>
      </w:r>
    </w:p>
    <w:p w14:paraId="2974CF2D" w14:textId="77777777" w:rsidR="008A2536" w:rsidRPr="00357887" w:rsidRDefault="008A2536" w:rsidP="000A4565">
      <w:pPr>
        <w:pStyle w:val="BurnessPaullClauseNumbering2"/>
        <w:numPr>
          <w:ilvl w:val="0"/>
          <w:numId w:val="0"/>
        </w:numPr>
        <w:spacing w:after="0" w:line="360" w:lineRule="auto"/>
        <w:rPr>
          <w:rFonts w:ascii="Arial" w:hAnsi="Arial" w:cs="Arial"/>
          <w:sz w:val="24"/>
          <w:szCs w:val="24"/>
        </w:rPr>
      </w:pPr>
      <w:r w:rsidRPr="00357887">
        <w:rPr>
          <w:rFonts w:ascii="Arial" w:hAnsi="Arial" w:cs="Arial"/>
          <w:sz w:val="24"/>
          <w:szCs w:val="24"/>
        </w:rPr>
        <w:t xml:space="preserve"> </w:t>
      </w:r>
      <w:r w:rsidR="000A4565">
        <w:rPr>
          <w:rFonts w:ascii="Arial" w:hAnsi="Arial" w:cs="Arial"/>
          <w:sz w:val="24"/>
          <w:szCs w:val="24"/>
        </w:rPr>
        <w:t xml:space="preserve">         </w:t>
      </w:r>
      <w:proofErr w:type="gramStart"/>
      <w:r w:rsidRPr="00357887">
        <w:rPr>
          <w:rFonts w:ascii="Arial" w:hAnsi="Arial" w:cs="Arial"/>
          <w:sz w:val="24"/>
          <w:szCs w:val="24"/>
        </w:rPr>
        <w:t>Concessionaire’s exercise of such rights.</w:t>
      </w:r>
      <w:proofErr w:type="gramEnd"/>
    </w:p>
    <w:p w14:paraId="013CC0E3" w14:textId="77777777" w:rsidR="00C23DF4" w:rsidRPr="00857592" w:rsidRDefault="00C23DF4" w:rsidP="00857592">
      <w:pPr>
        <w:tabs>
          <w:tab w:val="left" w:pos="709"/>
        </w:tabs>
        <w:spacing w:before="120" w:after="0" w:line="360" w:lineRule="auto"/>
        <w:ind w:left="705" w:hanging="705"/>
        <w:rPr>
          <w:rFonts w:ascii="Arial" w:hAnsi="Arial" w:cs="Arial"/>
          <w:sz w:val="24"/>
          <w:szCs w:val="24"/>
        </w:rPr>
      </w:pPr>
    </w:p>
    <w:p w14:paraId="12C083E5" w14:textId="77777777" w:rsidR="00F50990" w:rsidRPr="009F1144" w:rsidRDefault="009119F3"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t>1</w:t>
      </w:r>
      <w:r w:rsidR="00497B70" w:rsidRPr="00857592">
        <w:rPr>
          <w:rFonts w:ascii="Arial" w:hAnsi="Arial" w:cs="Arial"/>
          <w:sz w:val="24"/>
          <w:szCs w:val="24"/>
        </w:rPr>
        <w:t>7</w:t>
      </w:r>
      <w:r w:rsidR="00F50990" w:rsidRPr="00857592">
        <w:rPr>
          <w:rFonts w:ascii="Arial" w:hAnsi="Arial" w:cs="Arial"/>
          <w:sz w:val="24"/>
          <w:szCs w:val="24"/>
        </w:rPr>
        <w:t>.</w:t>
      </w:r>
      <w:r w:rsidR="00F50990" w:rsidRPr="00857592">
        <w:rPr>
          <w:rFonts w:ascii="Arial" w:hAnsi="Arial" w:cs="Arial"/>
          <w:sz w:val="24"/>
          <w:szCs w:val="24"/>
        </w:rPr>
        <w:tab/>
      </w:r>
      <w:r w:rsidR="00F50990" w:rsidRPr="009F1144">
        <w:rPr>
          <w:rFonts w:ascii="Arial" w:hAnsi="Arial" w:cs="Arial"/>
          <w:b/>
          <w:sz w:val="24"/>
          <w:szCs w:val="24"/>
        </w:rPr>
        <w:t>ASSIGNMENT</w:t>
      </w:r>
    </w:p>
    <w:p w14:paraId="7E90A598" w14:textId="77777777" w:rsidR="00C55486" w:rsidRDefault="006354F0" w:rsidP="003543BA">
      <w:pPr>
        <w:tabs>
          <w:tab w:val="left" w:pos="709"/>
        </w:tabs>
        <w:spacing w:before="120" w:after="0" w:line="360" w:lineRule="auto"/>
        <w:jc w:val="both"/>
        <w:rPr>
          <w:rFonts w:ascii="Arial" w:hAnsi="Arial" w:cs="Arial"/>
          <w:sz w:val="24"/>
          <w:szCs w:val="24"/>
        </w:rPr>
      </w:pPr>
      <w:r w:rsidRPr="00857592">
        <w:rPr>
          <w:rFonts w:ascii="Arial" w:hAnsi="Arial" w:cs="Arial"/>
          <w:sz w:val="24"/>
          <w:szCs w:val="24"/>
        </w:rPr>
        <w:tab/>
      </w:r>
      <w:r w:rsidR="00C55486" w:rsidRPr="00857592">
        <w:rPr>
          <w:rFonts w:ascii="Arial" w:hAnsi="Arial" w:cs="Arial"/>
          <w:sz w:val="24"/>
          <w:szCs w:val="24"/>
        </w:rPr>
        <w:tab/>
      </w:r>
      <w:r w:rsidR="00C55486">
        <w:rPr>
          <w:rFonts w:ascii="Arial" w:hAnsi="Arial" w:cs="Arial"/>
          <w:sz w:val="24"/>
          <w:szCs w:val="24"/>
        </w:rPr>
        <w:t xml:space="preserve">The </w:t>
      </w:r>
      <w:r w:rsidR="00C55486" w:rsidRPr="00857592">
        <w:rPr>
          <w:rFonts w:ascii="Arial" w:hAnsi="Arial" w:cs="Arial"/>
          <w:sz w:val="24"/>
          <w:szCs w:val="24"/>
        </w:rPr>
        <w:t xml:space="preserve">Concessionaire shall not assign the benefit and/or burden of this Contract in </w:t>
      </w:r>
    </w:p>
    <w:p w14:paraId="0E2DAB2A" w14:textId="77777777" w:rsidR="00C55486" w:rsidRDefault="00C55486" w:rsidP="003543BA">
      <w:pPr>
        <w:tabs>
          <w:tab w:val="left" w:pos="709"/>
        </w:tabs>
        <w:spacing w:before="120" w:after="0" w:line="360" w:lineRule="auto"/>
        <w:jc w:val="both"/>
        <w:rPr>
          <w:rFonts w:ascii="Arial" w:hAnsi="Arial" w:cs="Arial"/>
          <w:sz w:val="24"/>
          <w:szCs w:val="24"/>
        </w:rPr>
      </w:pPr>
      <w:r>
        <w:rPr>
          <w:rFonts w:ascii="Arial" w:hAnsi="Arial" w:cs="Arial"/>
          <w:sz w:val="24"/>
          <w:szCs w:val="24"/>
        </w:rPr>
        <w:t xml:space="preserve">          </w:t>
      </w:r>
      <w:proofErr w:type="gramStart"/>
      <w:r w:rsidRPr="00857592">
        <w:rPr>
          <w:rFonts w:ascii="Arial" w:hAnsi="Arial" w:cs="Arial"/>
          <w:sz w:val="24"/>
          <w:szCs w:val="24"/>
        </w:rPr>
        <w:t>whole</w:t>
      </w:r>
      <w:proofErr w:type="gramEnd"/>
      <w:r w:rsidRPr="00857592">
        <w:rPr>
          <w:rFonts w:ascii="Arial" w:hAnsi="Arial" w:cs="Arial"/>
          <w:sz w:val="24"/>
          <w:szCs w:val="24"/>
        </w:rPr>
        <w:t xml:space="preserve"> or in part to any third party </w:t>
      </w:r>
      <w:r>
        <w:rPr>
          <w:rFonts w:ascii="Arial" w:hAnsi="Arial" w:cs="Arial"/>
          <w:sz w:val="24"/>
          <w:szCs w:val="24"/>
        </w:rPr>
        <w:t xml:space="preserve">including a </w:t>
      </w:r>
      <w:r w:rsidRPr="00857592">
        <w:rPr>
          <w:rFonts w:ascii="Arial" w:hAnsi="Arial" w:cs="Arial"/>
          <w:sz w:val="24"/>
          <w:szCs w:val="24"/>
        </w:rPr>
        <w:t>Group Company</w:t>
      </w:r>
      <w:r>
        <w:rPr>
          <w:rFonts w:ascii="Arial" w:hAnsi="Arial" w:cs="Arial"/>
          <w:sz w:val="24"/>
          <w:szCs w:val="24"/>
        </w:rPr>
        <w:t xml:space="preserve">. </w:t>
      </w:r>
      <w:proofErr w:type="gramStart"/>
      <w:r>
        <w:rPr>
          <w:rFonts w:ascii="Arial" w:hAnsi="Arial" w:cs="Arial"/>
          <w:sz w:val="24"/>
          <w:szCs w:val="24"/>
        </w:rPr>
        <w:t>without</w:t>
      </w:r>
      <w:proofErr w:type="gramEnd"/>
      <w:r w:rsidRPr="00857592">
        <w:rPr>
          <w:rFonts w:ascii="Arial" w:hAnsi="Arial" w:cs="Arial"/>
          <w:sz w:val="24"/>
          <w:szCs w:val="24"/>
        </w:rPr>
        <w:t xml:space="preserve"> the prior </w:t>
      </w:r>
    </w:p>
    <w:p w14:paraId="090C0FF3" w14:textId="77777777" w:rsidR="00C55486" w:rsidRPr="00857592" w:rsidRDefault="00C55486" w:rsidP="003543BA">
      <w:pPr>
        <w:tabs>
          <w:tab w:val="left" w:pos="709"/>
        </w:tabs>
        <w:spacing w:before="120" w:after="0" w:line="360" w:lineRule="auto"/>
        <w:jc w:val="both"/>
        <w:rPr>
          <w:rFonts w:ascii="Arial" w:hAnsi="Arial" w:cs="Arial"/>
          <w:sz w:val="24"/>
          <w:szCs w:val="24"/>
        </w:rPr>
      </w:pPr>
      <w:r>
        <w:rPr>
          <w:rFonts w:ascii="Arial" w:hAnsi="Arial" w:cs="Arial"/>
          <w:sz w:val="24"/>
          <w:szCs w:val="24"/>
        </w:rPr>
        <w:t xml:space="preserve">           </w:t>
      </w:r>
      <w:proofErr w:type="gramStart"/>
      <w:r w:rsidRPr="00857592">
        <w:rPr>
          <w:rFonts w:ascii="Arial" w:hAnsi="Arial" w:cs="Arial"/>
          <w:sz w:val="24"/>
          <w:szCs w:val="24"/>
        </w:rPr>
        <w:t>written</w:t>
      </w:r>
      <w:proofErr w:type="gramEnd"/>
      <w:r w:rsidRPr="00857592">
        <w:rPr>
          <w:rFonts w:ascii="Arial" w:hAnsi="Arial" w:cs="Arial"/>
          <w:sz w:val="24"/>
          <w:szCs w:val="24"/>
        </w:rPr>
        <w:t xml:space="preserve"> consent of the Authority (such consent not to be unreasonably withheld). </w:t>
      </w:r>
    </w:p>
    <w:p w14:paraId="2ECC9EC4" w14:textId="77777777" w:rsidR="00F50990" w:rsidRPr="00857592" w:rsidRDefault="00F50990" w:rsidP="000A4565">
      <w:pPr>
        <w:tabs>
          <w:tab w:val="left" w:pos="709"/>
        </w:tabs>
        <w:spacing w:before="120" w:after="0" w:line="360" w:lineRule="auto"/>
        <w:ind w:left="709" w:hanging="709"/>
        <w:jc w:val="both"/>
        <w:rPr>
          <w:rFonts w:ascii="Arial" w:hAnsi="Arial" w:cs="Arial"/>
          <w:sz w:val="24"/>
          <w:szCs w:val="24"/>
        </w:rPr>
      </w:pPr>
    </w:p>
    <w:p w14:paraId="7AF39599" w14:textId="77777777" w:rsidR="00F50990" w:rsidRPr="009F1144" w:rsidRDefault="00F50990"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t>1</w:t>
      </w:r>
      <w:r w:rsidR="00497B70" w:rsidRPr="00857592">
        <w:rPr>
          <w:rFonts w:ascii="Arial" w:hAnsi="Arial" w:cs="Arial"/>
          <w:sz w:val="24"/>
          <w:szCs w:val="24"/>
        </w:rPr>
        <w:t>8</w:t>
      </w:r>
      <w:r w:rsidRPr="00857592">
        <w:rPr>
          <w:rFonts w:ascii="Arial" w:hAnsi="Arial" w:cs="Arial"/>
          <w:sz w:val="24"/>
          <w:szCs w:val="24"/>
        </w:rPr>
        <w:t>.</w:t>
      </w:r>
      <w:r w:rsidRPr="00857592">
        <w:rPr>
          <w:rFonts w:ascii="Arial" w:hAnsi="Arial" w:cs="Arial"/>
          <w:sz w:val="24"/>
          <w:szCs w:val="24"/>
        </w:rPr>
        <w:tab/>
      </w:r>
      <w:r w:rsidRPr="009F1144">
        <w:rPr>
          <w:rFonts w:ascii="Arial" w:hAnsi="Arial" w:cs="Arial"/>
          <w:b/>
          <w:sz w:val="24"/>
          <w:szCs w:val="24"/>
        </w:rPr>
        <w:t xml:space="preserve">CONFIDENTIALITY </w:t>
      </w:r>
    </w:p>
    <w:p w14:paraId="6DBF0AF6" w14:textId="77777777" w:rsidR="00F50990" w:rsidRPr="00857592" w:rsidRDefault="00B800BE"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w:t>
      </w:r>
      <w:r w:rsidR="00497B70" w:rsidRPr="00857592">
        <w:rPr>
          <w:rFonts w:ascii="Arial" w:hAnsi="Arial" w:cs="Arial"/>
          <w:sz w:val="24"/>
          <w:szCs w:val="24"/>
        </w:rPr>
        <w:t>8</w:t>
      </w:r>
      <w:r w:rsidRPr="00857592">
        <w:rPr>
          <w:rFonts w:ascii="Arial" w:hAnsi="Arial" w:cs="Arial"/>
          <w:sz w:val="24"/>
          <w:szCs w:val="24"/>
        </w:rPr>
        <w:t>.1</w:t>
      </w:r>
      <w:r w:rsidRPr="00857592">
        <w:rPr>
          <w:rFonts w:ascii="Arial" w:hAnsi="Arial" w:cs="Arial"/>
          <w:sz w:val="24"/>
          <w:szCs w:val="24"/>
        </w:rPr>
        <w:tab/>
      </w:r>
      <w:r w:rsidR="00F50990" w:rsidRPr="00857592">
        <w:rPr>
          <w:rFonts w:ascii="Arial" w:hAnsi="Arial" w:cs="Arial"/>
          <w:sz w:val="24"/>
          <w:szCs w:val="24"/>
        </w:rPr>
        <w:t xml:space="preserve">Both parties expressly agree that, except with the prior written consent of the other party or as required either by the </w:t>
      </w:r>
      <w:r w:rsidRPr="00857592">
        <w:rPr>
          <w:rFonts w:ascii="Arial" w:hAnsi="Arial" w:cs="Arial"/>
          <w:sz w:val="24"/>
          <w:szCs w:val="24"/>
        </w:rPr>
        <w:t>FOIA</w:t>
      </w:r>
      <w:r w:rsidR="00274F85" w:rsidRPr="00857592">
        <w:rPr>
          <w:rFonts w:ascii="Arial" w:hAnsi="Arial" w:cs="Arial"/>
          <w:sz w:val="24"/>
          <w:szCs w:val="24"/>
        </w:rPr>
        <w:t xml:space="preserve">, </w:t>
      </w:r>
      <w:r w:rsidR="006354F0" w:rsidRPr="00857592">
        <w:rPr>
          <w:rFonts w:ascii="Arial" w:hAnsi="Arial" w:cs="Arial"/>
          <w:sz w:val="24"/>
          <w:szCs w:val="24"/>
        </w:rPr>
        <w:t>ACA</w:t>
      </w:r>
      <w:r w:rsidR="00274F85" w:rsidRPr="00857592">
        <w:rPr>
          <w:rFonts w:ascii="Arial" w:hAnsi="Arial" w:cs="Arial"/>
          <w:sz w:val="24"/>
          <w:szCs w:val="24"/>
        </w:rPr>
        <w:t>, the Data Protection Act 1998</w:t>
      </w:r>
      <w:r w:rsidRPr="00857592">
        <w:rPr>
          <w:rFonts w:ascii="Arial" w:hAnsi="Arial" w:cs="Arial"/>
          <w:sz w:val="24"/>
          <w:szCs w:val="24"/>
        </w:rPr>
        <w:t>, the EIR</w:t>
      </w:r>
      <w:r w:rsidR="00F50990" w:rsidRPr="00857592">
        <w:rPr>
          <w:rFonts w:ascii="Arial" w:hAnsi="Arial" w:cs="Arial"/>
          <w:sz w:val="24"/>
          <w:szCs w:val="24"/>
        </w:rPr>
        <w:t xml:space="preserve"> or by a Court or Tribunal of competent jurisdiction, that party shall not (and shall not cause or permit others to) at any time during the </w:t>
      </w:r>
      <w:r w:rsidR="00C739C5" w:rsidRPr="00857592">
        <w:rPr>
          <w:rFonts w:ascii="Arial" w:hAnsi="Arial" w:cs="Arial"/>
          <w:sz w:val="24"/>
          <w:szCs w:val="24"/>
        </w:rPr>
        <w:t xml:space="preserve"> </w:t>
      </w:r>
      <w:r w:rsidR="00765494" w:rsidRPr="00857592">
        <w:rPr>
          <w:rFonts w:ascii="Arial" w:hAnsi="Arial" w:cs="Arial"/>
          <w:sz w:val="24"/>
          <w:szCs w:val="24"/>
        </w:rPr>
        <w:t xml:space="preserve">Contract Period </w:t>
      </w:r>
      <w:r w:rsidR="00F50990" w:rsidRPr="00857592">
        <w:rPr>
          <w:rFonts w:ascii="Arial" w:hAnsi="Arial" w:cs="Arial"/>
          <w:sz w:val="24"/>
          <w:szCs w:val="24"/>
        </w:rPr>
        <w:t xml:space="preserve">use (save for the purposes of this </w:t>
      </w:r>
      <w:r w:rsidR="00427204" w:rsidRPr="00857592">
        <w:rPr>
          <w:rFonts w:ascii="Arial" w:hAnsi="Arial" w:cs="Arial"/>
          <w:sz w:val="24"/>
          <w:szCs w:val="24"/>
        </w:rPr>
        <w:t>Contract</w:t>
      </w:r>
      <w:r w:rsidR="00F50990" w:rsidRPr="00857592">
        <w:rPr>
          <w:rFonts w:ascii="Arial" w:hAnsi="Arial" w:cs="Arial"/>
          <w:sz w:val="24"/>
          <w:szCs w:val="24"/>
        </w:rPr>
        <w:t xml:space="preserve">) or make available or disclose directly or indirectly to any person or authority whatsoever other than the servants or agents </w:t>
      </w:r>
      <w:r w:rsidR="00765494" w:rsidRPr="00857592">
        <w:rPr>
          <w:rFonts w:ascii="Arial" w:hAnsi="Arial" w:cs="Arial"/>
          <w:sz w:val="24"/>
          <w:szCs w:val="24"/>
        </w:rPr>
        <w:t xml:space="preserve">or a Group Company </w:t>
      </w:r>
      <w:r w:rsidR="00F50990" w:rsidRPr="00857592">
        <w:rPr>
          <w:rFonts w:ascii="Arial" w:hAnsi="Arial" w:cs="Arial"/>
          <w:sz w:val="24"/>
          <w:szCs w:val="24"/>
        </w:rPr>
        <w:t xml:space="preserve">of each party (whose province it is to know the same) any detail in respect of the terms and conditions of this </w:t>
      </w:r>
      <w:r w:rsidR="00427204" w:rsidRPr="00857592">
        <w:rPr>
          <w:rFonts w:ascii="Arial" w:hAnsi="Arial" w:cs="Arial"/>
          <w:sz w:val="24"/>
          <w:szCs w:val="24"/>
        </w:rPr>
        <w:t>Contract</w:t>
      </w:r>
      <w:r w:rsidR="00F50990" w:rsidRPr="00857592">
        <w:rPr>
          <w:rFonts w:ascii="Arial" w:hAnsi="Arial" w:cs="Arial"/>
          <w:sz w:val="24"/>
          <w:szCs w:val="24"/>
        </w:rPr>
        <w:t xml:space="preserve">, trade secret, technical or financial data or any other confidential or proprietary information, documentation or material used or owned by or relating to the operations, processes or business of the other party, its parent, subsidiary or associated companies or employees or customers of the other party which may be entrusted or become known to each party in the course or as a result of this </w:t>
      </w:r>
      <w:r w:rsidR="00427204" w:rsidRPr="00857592">
        <w:rPr>
          <w:rFonts w:ascii="Arial" w:hAnsi="Arial" w:cs="Arial"/>
          <w:sz w:val="24"/>
          <w:szCs w:val="24"/>
        </w:rPr>
        <w:t>Contract</w:t>
      </w:r>
      <w:r w:rsidR="00F50990" w:rsidRPr="00857592">
        <w:rPr>
          <w:rFonts w:ascii="Arial" w:hAnsi="Arial" w:cs="Arial"/>
          <w:sz w:val="24"/>
          <w:szCs w:val="24"/>
        </w:rPr>
        <w:t>.</w:t>
      </w:r>
    </w:p>
    <w:p w14:paraId="55146D49" w14:textId="77777777" w:rsidR="00B800BE" w:rsidRPr="00857592" w:rsidRDefault="00B800BE"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lastRenderedPageBreak/>
        <w:t>1</w:t>
      </w:r>
      <w:r w:rsidR="00497B70" w:rsidRPr="00857592">
        <w:rPr>
          <w:rFonts w:ascii="Arial" w:hAnsi="Arial" w:cs="Arial"/>
          <w:sz w:val="24"/>
          <w:szCs w:val="24"/>
        </w:rPr>
        <w:t>8</w:t>
      </w:r>
      <w:r w:rsidRPr="00857592">
        <w:rPr>
          <w:rFonts w:ascii="Arial" w:hAnsi="Arial" w:cs="Arial"/>
          <w:sz w:val="24"/>
          <w:szCs w:val="24"/>
        </w:rPr>
        <w:t>.2</w:t>
      </w:r>
      <w:r w:rsidRPr="00857592">
        <w:rPr>
          <w:rFonts w:ascii="Arial" w:hAnsi="Arial" w:cs="Arial"/>
          <w:sz w:val="24"/>
          <w:szCs w:val="24"/>
        </w:rPr>
        <w:tab/>
        <w:t xml:space="preserve">The Concessionaire acknowledges that as a public authority, the Authority may receive requests for information relating to this </w:t>
      </w:r>
      <w:r w:rsidR="00427204" w:rsidRPr="00857592">
        <w:rPr>
          <w:rFonts w:ascii="Arial" w:hAnsi="Arial" w:cs="Arial"/>
          <w:sz w:val="24"/>
          <w:szCs w:val="24"/>
        </w:rPr>
        <w:t>Contract</w:t>
      </w:r>
      <w:r w:rsidR="0088577A" w:rsidRPr="00857592">
        <w:rPr>
          <w:rFonts w:ascii="Arial" w:hAnsi="Arial" w:cs="Arial"/>
          <w:sz w:val="24"/>
          <w:szCs w:val="24"/>
        </w:rPr>
        <w:t xml:space="preserve"> and the operation of the Concession which, but for the right to claim commercial confidentiality or any other applicable exemption, the Authority will be obliged to disclose under FOIA.  The Authority shall consult with the Concessionaire over any such request and the Concessionaire shall respond promptly and in any event within 5 working days with its opinion as to whether the material should not be disclosed on the grounds of confidentiality or otherwise and provide such other reasonable assistance as may be required to enable the </w:t>
      </w:r>
      <w:r w:rsidR="00192E27" w:rsidRPr="00857592">
        <w:rPr>
          <w:rFonts w:ascii="Arial" w:hAnsi="Arial" w:cs="Arial"/>
          <w:sz w:val="24"/>
          <w:szCs w:val="24"/>
        </w:rPr>
        <w:t>Authority</w:t>
      </w:r>
      <w:r w:rsidR="0088577A" w:rsidRPr="00857592">
        <w:rPr>
          <w:rFonts w:ascii="Arial" w:hAnsi="Arial" w:cs="Arial"/>
          <w:sz w:val="24"/>
          <w:szCs w:val="24"/>
        </w:rPr>
        <w:t xml:space="preserve"> to comply with its obligations under FOIA.</w:t>
      </w:r>
    </w:p>
    <w:p w14:paraId="0BB17558"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31EF730F" w14:textId="77777777" w:rsidR="009119F3" w:rsidRPr="009F1144" w:rsidRDefault="00F50990"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t>1</w:t>
      </w:r>
      <w:r w:rsidR="00497B70" w:rsidRPr="00857592">
        <w:rPr>
          <w:rFonts w:ascii="Arial" w:hAnsi="Arial" w:cs="Arial"/>
          <w:sz w:val="24"/>
          <w:szCs w:val="24"/>
        </w:rPr>
        <w:t>9</w:t>
      </w:r>
      <w:r w:rsidRPr="00857592">
        <w:rPr>
          <w:rFonts w:ascii="Arial" w:hAnsi="Arial" w:cs="Arial"/>
          <w:sz w:val="24"/>
          <w:szCs w:val="24"/>
        </w:rPr>
        <w:t>.</w:t>
      </w:r>
      <w:r w:rsidRPr="00857592">
        <w:rPr>
          <w:rFonts w:ascii="Arial" w:hAnsi="Arial" w:cs="Arial"/>
          <w:sz w:val="24"/>
          <w:szCs w:val="24"/>
        </w:rPr>
        <w:tab/>
      </w:r>
      <w:r w:rsidR="009119F3" w:rsidRPr="009F1144">
        <w:rPr>
          <w:rFonts w:ascii="Arial" w:hAnsi="Arial" w:cs="Arial"/>
          <w:b/>
          <w:sz w:val="24"/>
          <w:szCs w:val="24"/>
        </w:rPr>
        <w:t>DATA PROTECTION</w:t>
      </w:r>
    </w:p>
    <w:p w14:paraId="4A1DC1DE" w14:textId="77777777" w:rsidR="009119F3" w:rsidRPr="00857592" w:rsidRDefault="009119F3"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1</w:t>
      </w:r>
      <w:r w:rsidR="00497B70" w:rsidRPr="00857592">
        <w:rPr>
          <w:rFonts w:ascii="Arial" w:hAnsi="Arial" w:cs="Arial"/>
          <w:sz w:val="24"/>
          <w:szCs w:val="24"/>
        </w:rPr>
        <w:t>9</w:t>
      </w:r>
      <w:r w:rsidRPr="00857592">
        <w:rPr>
          <w:rFonts w:ascii="Arial" w:hAnsi="Arial" w:cs="Arial"/>
          <w:sz w:val="24"/>
          <w:szCs w:val="24"/>
        </w:rPr>
        <w:t>.1</w:t>
      </w:r>
      <w:r w:rsidRPr="00857592">
        <w:rPr>
          <w:rFonts w:ascii="Arial" w:hAnsi="Arial" w:cs="Arial"/>
          <w:sz w:val="24"/>
          <w:szCs w:val="24"/>
        </w:rPr>
        <w:tab/>
        <w:t xml:space="preserve">The Concessionaire shall comply in all respects with the provisions of the Data Protection Act 1998 and subject to the limitation of liability </w:t>
      </w:r>
      <w:r w:rsidR="008B5277" w:rsidRPr="00857592">
        <w:rPr>
          <w:rFonts w:ascii="Arial" w:hAnsi="Arial" w:cs="Arial"/>
          <w:sz w:val="24"/>
          <w:szCs w:val="24"/>
        </w:rPr>
        <w:t>Clause</w:t>
      </w:r>
      <w:r w:rsidRPr="00857592">
        <w:rPr>
          <w:rFonts w:ascii="Arial" w:hAnsi="Arial" w:cs="Arial"/>
          <w:sz w:val="24"/>
          <w:szCs w:val="24"/>
        </w:rPr>
        <w:t xml:space="preserve"> in this </w:t>
      </w:r>
      <w:r w:rsidR="00427204" w:rsidRPr="00857592">
        <w:rPr>
          <w:rFonts w:ascii="Arial" w:hAnsi="Arial" w:cs="Arial"/>
          <w:sz w:val="24"/>
          <w:szCs w:val="24"/>
        </w:rPr>
        <w:t>Contract</w:t>
      </w:r>
      <w:r w:rsidRPr="00857592">
        <w:rPr>
          <w:rFonts w:ascii="Arial" w:hAnsi="Arial" w:cs="Arial"/>
          <w:sz w:val="24"/>
          <w:szCs w:val="24"/>
        </w:rPr>
        <w:t xml:space="preserve">, will indemnify the </w:t>
      </w:r>
      <w:r w:rsidR="00192E27" w:rsidRPr="00857592">
        <w:rPr>
          <w:rFonts w:ascii="Arial" w:hAnsi="Arial" w:cs="Arial"/>
          <w:sz w:val="24"/>
          <w:szCs w:val="24"/>
        </w:rPr>
        <w:t>Authority</w:t>
      </w:r>
      <w:r w:rsidRPr="00857592">
        <w:rPr>
          <w:rFonts w:ascii="Arial" w:hAnsi="Arial" w:cs="Arial"/>
          <w:sz w:val="24"/>
          <w:szCs w:val="24"/>
        </w:rPr>
        <w:t xml:space="preserve"> against all actions, costs, expenses claims, proceedings and demands which may be brought against the Authority for breach of statutory duty under the Data Protection Act 1998 which arise from the use, disclosure or transfer of personal data by the Concessionaire and its employees, servants and agents.</w:t>
      </w:r>
    </w:p>
    <w:p w14:paraId="72A33D0F" w14:textId="77777777" w:rsidR="009119F3" w:rsidRPr="00857592" w:rsidRDefault="009119F3" w:rsidP="00857592">
      <w:pPr>
        <w:tabs>
          <w:tab w:val="left" w:pos="709"/>
        </w:tabs>
        <w:spacing w:before="120" w:after="0" w:line="360" w:lineRule="auto"/>
        <w:ind w:left="709" w:hanging="709"/>
        <w:rPr>
          <w:rFonts w:ascii="Arial" w:hAnsi="Arial" w:cs="Arial"/>
          <w:sz w:val="24"/>
          <w:szCs w:val="24"/>
        </w:rPr>
      </w:pPr>
    </w:p>
    <w:p w14:paraId="7B6A595D" w14:textId="77777777" w:rsidR="00F50990" w:rsidRPr="009F1144" w:rsidRDefault="00497B70"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t>20</w:t>
      </w:r>
      <w:r w:rsidR="009119F3" w:rsidRPr="00857592">
        <w:rPr>
          <w:rFonts w:ascii="Arial" w:hAnsi="Arial" w:cs="Arial"/>
          <w:sz w:val="24"/>
          <w:szCs w:val="24"/>
        </w:rPr>
        <w:t>.</w:t>
      </w:r>
      <w:r w:rsidR="009119F3" w:rsidRPr="00857592">
        <w:rPr>
          <w:rFonts w:ascii="Arial" w:hAnsi="Arial" w:cs="Arial"/>
          <w:sz w:val="24"/>
          <w:szCs w:val="24"/>
        </w:rPr>
        <w:tab/>
      </w:r>
      <w:r w:rsidR="00F50990" w:rsidRPr="009F1144">
        <w:rPr>
          <w:rFonts w:ascii="Arial" w:hAnsi="Arial" w:cs="Arial"/>
          <w:b/>
          <w:sz w:val="24"/>
          <w:szCs w:val="24"/>
        </w:rPr>
        <w:t>FORCE MAJEURE</w:t>
      </w:r>
    </w:p>
    <w:p w14:paraId="39F33ACC" w14:textId="77777777" w:rsidR="00497B70" w:rsidRPr="00857592" w:rsidRDefault="00497B70" w:rsidP="00857592">
      <w:pPr>
        <w:tabs>
          <w:tab w:val="left" w:pos="709"/>
        </w:tabs>
        <w:spacing w:before="120" w:after="0" w:line="360" w:lineRule="auto"/>
        <w:ind w:left="709" w:hanging="709"/>
        <w:rPr>
          <w:rFonts w:ascii="Arial" w:hAnsi="Arial" w:cs="Arial"/>
          <w:sz w:val="24"/>
          <w:szCs w:val="24"/>
        </w:rPr>
      </w:pPr>
    </w:p>
    <w:p w14:paraId="4323813F" w14:textId="77777777" w:rsidR="00841D07" w:rsidRPr="00857592" w:rsidRDefault="00841D07" w:rsidP="00857592">
      <w:pPr>
        <w:pStyle w:val="Level2"/>
        <w:numPr>
          <w:ilvl w:val="1"/>
          <w:numId w:val="18"/>
        </w:numPr>
        <w:adjustRightInd w:val="0"/>
        <w:spacing w:line="360" w:lineRule="auto"/>
        <w:ind w:left="709" w:hanging="709"/>
        <w:jc w:val="left"/>
        <w:rPr>
          <w:rFonts w:ascii="Arial" w:hAnsi="Arial" w:cs="Arial"/>
          <w:sz w:val="24"/>
          <w:szCs w:val="24"/>
        </w:rPr>
      </w:pPr>
      <w:r w:rsidRPr="00857592">
        <w:rPr>
          <w:rFonts w:ascii="Arial" w:hAnsi="Arial" w:cs="Arial"/>
          <w:sz w:val="24"/>
          <w:szCs w:val="24"/>
        </w:rPr>
        <w:t>Neither party shall be liable to the other for any delay or non-performance of its obligations herein arising from any cause or causes beyond its reasonable control including without limitation, any of the following:  Act of God, Governmental act, weather, war, fire, flood or civil commotion;</w:t>
      </w:r>
    </w:p>
    <w:p w14:paraId="44221F42" w14:textId="77777777" w:rsidR="00841D07" w:rsidRPr="00857592" w:rsidRDefault="00841D07" w:rsidP="00857592">
      <w:pPr>
        <w:pStyle w:val="Level2"/>
        <w:numPr>
          <w:ilvl w:val="1"/>
          <w:numId w:val="18"/>
        </w:numPr>
        <w:adjustRightInd w:val="0"/>
        <w:spacing w:line="360" w:lineRule="auto"/>
        <w:ind w:left="709" w:hanging="709"/>
        <w:jc w:val="left"/>
        <w:rPr>
          <w:rFonts w:ascii="Arial" w:hAnsi="Arial" w:cs="Arial"/>
          <w:sz w:val="24"/>
          <w:szCs w:val="24"/>
        </w:rPr>
      </w:pPr>
      <w:r w:rsidRPr="00857592">
        <w:rPr>
          <w:rFonts w:ascii="Arial" w:hAnsi="Arial" w:cs="Arial"/>
          <w:sz w:val="24"/>
          <w:szCs w:val="24"/>
        </w:rPr>
        <w:t xml:space="preserve">In the event of either party being so delayed or prevented from performing its obligation, such party shall give notice in writing of delay or prevention and the cause thereof and each party shall use its reasonable endeavours promptly to meet with the other party and discuss and (if necessary) negotiate terms under which the Concession shall continue in a varied form and adjustments be made </w:t>
      </w:r>
      <w:r w:rsidRPr="00857592">
        <w:rPr>
          <w:rFonts w:ascii="Arial" w:hAnsi="Arial" w:cs="Arial"/>
          <w:sz w:val="24"/>
          <w:szCs w:val="24"/>
        </w:rPr>
        <w:lastRenderedPageBreak/>
        <w:t>to the provisions of this Contract accordingly. The party whose performance has been so delayed or prevented shall resume performance of its obligations as soon as reasonably possible after the removal of this cause and shall notify the other party.  In the event that such cause continues for more than 6 weeks, either party may terminate this Contract on 30 days written notice to the other party.</w:t>
      </w:r>
    </w:p>
    <w:p w14:paraId="6C160ADB" w14:textId="77777777" w:rsidR="00A47C7A" w:rsidRPr="00857592" w:rsidRDefault="00A47C7A" w:rsidP="00857592">
      <w:pPr>
        <w:tabs>
          <w:tab w:val="left" w:pos="709"/>
        </w:tabs>
        <w:spacing w:before="120" w:after="0" w:line="360" w:lineRule="auto"/>
        <w:ind w:left="709" w:hanging="709"/>
        <w:rPr>
          <w:rFonts w:ascii="Arial" w:hAnsi="Arial" w:cs="Arial"/>
          <w:sz w:val="24"/>
          <w:szCs w:val="24"/>
        </w:rPr>
      </w:pPr>
    </w:p>
    <w:p w14:paraId="24AB5245" w14:textId="77777777" w:rsidR="00F50990" w:rsidRPr="009F1144" w:rsidRDefault="00E54DDC"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t xml:space="preserve">21. </w:t>
      </w:r>
      <w:r w:rsidR="00F50990" w:rsidRPr="00857592">
        <w:rPr>
          <w:rFonts w:ascii="Arial" w:hAnsi="Arial" w:cs="Arial"/>
          <w:sz w:val="24"/>
          <w:szCs w:val="24"/>
        </w:rPr>
        <w:tab/>
      </w:r>
      <w:r w:rsidR="00F50990" w:rsidRPr="009F1144">
        <w:rPr>
          <w:rFonts w:ascii="Arial" w:hAnsi="Arial" w:cs="Arial"/>
          <w:b/>
          <w:sz w:val="24"/>
          <w:szCs w:val="24"/>
        </w:rPr>
        <w:t>NOTICES</w:t>
      </w:r>
    </w:p>
    <w:p w14:paraId="5B7FEB52" w14:textId="77777777" w:rsidR="00F50990" w:rsidRPr="00857592" w:rsidRDefault="00E54DDC"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21.1</w:t>
      </w:r>
      <w:r w:rsidR="00F50990" w:rsidRPr="00857592">
        <w:rPr>
          <w:rFonts w:ascii="Arial" w:hAnsi="Arial" w:cs="Arial"/>
          <w:sz w:val="24"/>
          <w:szCs w:val="24"/>
        </w:rPr>
        <w:tab/>
      </w:r>
      <w:r w:rsidR="000978E1" w:rsidRPr="00857592">
        <w:rPr>
          <w:rFonts w:ascii="Arial" w:hAnsi="Arial" w:cs="Arial"/>
          <w:sz w:val="24"/>
          <w:szCs w:val="24"/>
        </w:rPr>
        <w:t>A</w:t>
      </w:r>
      <w:r w:rsidR="00F50990" w:rsidRPr="00857592">
        <w:rPr>
          <w:rFonts w:ascii="Arial" w:hAnsi="Arial" w:cs="Arial"/>
          <w:sz w:val="24"/>
          <w:szCs w:val="24"/>
        </w:rPr>
        <w:t xml:space="preserve">ny notices to be given under this </w:t>
      </w:r>
      <w:r w:rsidR="00427204" w:rsidRPr="00857592">
        <w:rPr>
          <w:rFonts w:ascii="Arial" w:hAnsi="Arial" w:cs="Arial"/>
          <w:sz w:val="24"/>
          <w:szCs w:val="24"/>
        </w:rPr>
        <w:t>Contract</w:t>
      </w:r>
      <w:r w:rsidR="00F50990" w:rsidRPr="00857592">
        <w:rPr>
          <w:rFonts w:ascii="Arial" w:hAnsi="Arial" w:cs="Arial"/>
          <w:sz w:val="24"/>
          <w:szCs w:val="24"/>
        </w:rPr>
        <w:t xml:space="preserve"> shall be in writing and sent or delivered to the address of the other party as stated in this </w:t>
      </w:r>
      <w:r w:rsidR="00427204" w:rsidRPr="00857592">
        <w:rPr>
          <w:rFonts w:ascii="Arial" w:hAnsi="Arial" w:cs="Arial"/>
          <w:sz w:val="24"/>
          <w:szCs w:val="24"/>
        </w:rPr>
        <w:t>Contract</w:t>
      </w:r>
      <w:r w:rsidR="00F50990" w:rsidRPr="00857592">
        <w:rPr>
          <w:rFonts w:ascii="Arial" w:hAnsi="Arial" w:cs="Arial"/>
          <w:sz w:val="24"/>
          <w:szCs w:val="24"/>
        </w:rPr>
        <w:t xml:space="preserve"> or any subsequent address notified to the other party as the address for the service of notices.</w:t>
      </w:r>
    </w:p>
    <w:p w14:paraId="557382DA" w14:textId="77777777" w:rsidR="00F50990" w:rsidRPr="00857592" w:rsidRDefault="00E54DDC"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21.2</w:t>
      </w:r>
      <w:r w:rsidR="00F50990" w:rsidRPr="00857592">
        <w:rPr>
          <w:rFonts w:ascii="Arial" w:hAnsi="Arial" w:cs="Arial"/>
          <w:sz w:val="24"/>
          <w:szCs w:val="24"/>
        </w:rPr>
        <w:tab/>
      </w:r>
      <w:r w:rsidR="000978E1" w:rsidRPr="00857592">
        <w:rPr>
          <w:rFonts w:ascii="Arial" w:hAnsi="Arial" w:cs="Arial"/>
          <w:sz w:val="24"/>
          <w:szCs w:val="24"/>
        </w:rPr>
        <w:t>N</w:t>
      </w:r>
      <w:r w:rsidR="00F50990" w:rsidRPr="00857592">
        <w:rPr>
          <w:rFonts w:ascii="Arial" w:hAnsi="Arial" w:cs="Arial"/>
          <w:sz w:val="24"/>
          <w:szCs w:val="24"/>
        </w:rPr>
        <w:t xml:space="preserve">otices shall be sent by first class post, e-mail or fax. Notices delivered by 4pm UK time on a working day are deemed served that day, otherwise the next working day. Correctly addressed notices sent by first class post shall be deemed to have been served on the 2nd working day after posting. Fax and e-mail transmissions completed by 4pm UK time on a working day shall be deemed to have been served that day, otherwise the next working day. </w:t>
      </w:r>
    </w:p>
    <w:p w14:paraId="4B6FCBC6"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1AE937F5" w14:textId="77777777" w:rsidR="00F50990" w:rsidRPr="009F1144" w:rsidRDefault="00E54DDC"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t>22</w:t>
      </w:r>
      <w:r w:rsidR="00F50990" w:rsidRPr="00857592">
        <w:rPr>
          <w:rFonts w:ascii="Arial" w:hAnsi="Arial" w:cs="Arial"/>
          <w:sz w:val="24"/>
          <w:szCs w:val="24"/>
        </w:rPr>
        <w:t>.</w:t>
      </w:r>
      <w:r w:rsidR="00F50990" w:rsidRPr="00857592">
        <w:rPr>
          <w:rFonts w:ascii="Arial" w:hAnsi="Arial" w:cs="Arial"/>
          <w:sz w:val="24"/>
          <w:szCs w:val="24"/>
        </w:rPr>
        <w:tab/>
      </w:r>
      <w:r w:rsidR="00F50990" w:rsidRPr="009F1144">
        <w:rPr>
          <w:rFonts w:ascii="Arial" w:hAnsi="Arial" w:cs="Arial"/>
          <w:b/>
          <w:sz w:val="24"/>
          <w:szCs w:val="24"/>
        </w:rPr>
        <w:t>ENTIRE AGREEMENT</w:t>
      </w:r>
    </w:p>
    <w:p w14:paraId="0014815B" w14:textId="77777777" w:rsidR="00F50990" w:rsidRPr="00857592" w:rsidRDefault="0068444D"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ab/>
      </w:r>
      <w:r w:rsidR="00F50990" w:rsidRPr="00857592">
        <w:rPr>
          <w:rFonts w:ascii="Arial" w:hAnsi="Arial" w:cs="Arial"/>
          <w:sz w:val="24"/>
          <w:szCs w:val="24"/>
        </w:rPr>
        <w:t xml:space="preserve">This </w:t>
      </w:r>
      <w:r w:rsidR="00427204" w:rsidRPr="00857592">
        <w:rPr>
          <w:rFonts w:ascii="Arial" w:hAnsi="Arial" w:cs="Arial"/>
          <w:sz w:val="24"/>
          <w:szCs w:val="24"/>
        </w:rPr>
        <w:t>Contract</w:t>
      </w:r>
      <w:r w:rsidR="00F50990" w:rsidRPr="00857592">
        <w:rPr>
          <w:rFonts w:ascii="Arial" w:hAnsi="Arial" w:cs="Arial"/>
          <w:sz w:val="24"/>
          <w:szCs w:val="24"/>
        </w:rPr>
        <w:t xml:space="preserve"> represents the entire understanding between the parties and constitutes the entire agreement in relation to its subject matter and, in particular, excludes so far as is possible any warranty, condition or other undertaking implied by law or custom. Each party confirms that it has not relied on any representation, warranty or undertaking by either the other party or by any other party not party to this </w:t>
      </w:r>
      <w:r w:rsidR="00427204" w:rsidRPr="00857592">
        <w:rPr>
          <w:rFonts w:ascii="Arial" w:hAnsi="Arial" w:cs="Arial"/>
          <w:sz w:val="24"/>
          <w:szCs w:val="24"/>
        </w:rPr>
        <w:t>Contract</w:t>
      </w:r>
      <w:r w:rsidR="00F50990" w:rsidRPr="00857592">
        <w:rPr>
          <w:rFonts w:ascii="Arial" w:hAnsi="Arial" w:cs="Arial"/>
          <w:sz w:val="24"/>
          <w:szCs w:val="24"/>
        </w:rPr>
        <w:t xml:space="preserve"> (including, without limitation, any financial models or other presentation materials whether or not in writing and whether implied or otherwise) which is not contained in this </w:t>
      </w:r>
      <w:r w:rsidR="00427204" w:rsidRPr="00857592">
        <w:rPr>
          <w:rFonts w:ascii="Arial" w:hAnsi="Arial" w:cs="Arial"/>
          <w:sz w:val="24"/>
          <w:szCs w:val="24"/>
        </w:rPr>
        <w:t>Contract</w:t>
      </w:r>
      <w:r w:rsidR="00F50990" w:rsidRPr="00857592">
        <w:rPr>
          <w:rFonts w:ascii="Arial" w:hAnsi="Arial" w:cs="Arial"/>
          <w:sz w:val="24"/>
          <w:szCs w:val="24"/>
        </w:rPr>
        <w:t xml:space="preserve">. </w:t>
      </w:r>
    </w:p>
    <w:p w14:paraId="2DB3413F"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50DAE8C7" w14:textId="77777777" w:rsidR="00F50990" w:rsidRPr="009F1144" w:rsidRDefault="00E54DDC"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t>23.</w:t>
      </w:r>
      <w:r w:rsidR="00F50990" w:rsidRPr="00857592">
        <w:rPr>
          <w:rFonts w:ascii="Arial" w:hAnsi="Arial" w:cs="Arial"/>
          <w:sz w:val="24"/>
          <w:szCs w:val="24"/>
        </w:rPr>
        <w:tab/>
      </w:r>
      <w:r w:rsidR="00F50990" w:rsidRPr="009F1144">
        <w:rPr>
          <w:rFonts w:ascii="Arial" w:hAnsi="Arial" w:cs="Arial"/>
          <w:b/>
          <w:sz w:val="24"/>
          <w:szCs w:val="24"/>
        </w:rPr>
        <w:t>PREVENTION OF CORRUPTION</w:t>
      </w:r>
    </w:p>
    <w:p w14:paraId="7920E811" w14:textId="77777777" w:rsidR="00F50990" w:rsidRPr="00857592" w:rsidRDefault="00E54DDC"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lastRenderedPageBreak/>
        <w:t>23</w:t>
      </w:r>
      <w:r w:rsidR="00F50990" w:rsidRPr="00857592">
        <w:rPr>
          <w:rFonts w:ascii="Arial" w:hAnsi="Arial" w:cs="Arial"/>
          <w:sz w:val="24"/>
          <w:szCs w:val="24"/>
        </w:rPr>
        <w:t>.1</w:t>
      </w:r>
      <w:r w:rsidR="00F50990" w:rsidRPr="00857592">
        <w:rPr>
          <w:rFonts w:ascii="Arial" w:hAnsi="Arial" w:cs="Arial"/>
          <w:sz w:val="24"/>
          <w:szCs w:val="24"/>
        </w:rPr>
        <w:tab/>
        <w:t xml:space="preserve">The </w:t>
      </w:r>
      <w:r w:rsidR="005C66D5" w:rsidRPr="00857592">
        <w:rPr>
          <w:rFonts w:ascii="Arial" w:hAnsi="Arial" w:cs="Arial"/>
          <w:sz w:val="24"/>
          <w:szCs w:val="24"/>
        </w:rPr>
        <w:t>Authority</w:t>
      </w:r>
      <w:r w:rsidR="00E56DF1" w:rsidRPr="00857592">
        <w:rPr>
          <w:rFonts w:ascii="Arial" w:hAnsi="Arial" w:cs="Arial"/>
          <w:sz w:val="24"/>
          <w:szCs w:val="24"/>
        </w:rPr>
        <w:t xml:space="preserve"> acting reasonably </w:t>
      </w:r>
      <w:r w:rsidR="00F50990" w:rsidRPr="00857592">
        <w:rPr>
          <w:rFonts w:ascii="Arial" w:hAnsi="Arial" w:cs="Arial"/>
          <w:sz w:val="24"/>
          <w:szCs w:val="24"/>
        </w:rPr>
        <w:t xml:space="preserve">shall be immediately entitled to terminate the </w:t>
      </w:r>
      <w:r w:rsidR="00427204" w:rsidRPr="00857592">
        <w:rPr>
          <w:rFonts w:ascii="Arial" w:hAnsi="Arial" w:cs="Arial"/>
          <w:sz w:val="24"/>
          <w:szCs w:val="24"/>
        </w:rPr>
        <w:t>Contract</w:t>
      </w:r>
      <w:r w:rsidR="00F50990" w:rsidRPr="00857592">
        <w:rPr>
          <w:rFonts w:ascii="Arial" w:hAnsi="Arial" w:cs="Arial"/>
          <w:sz w:val="24"/>
          <w:szCs w:val="24"/>
        </w:rPr>
        <w:t xml:space="preserve"> or any part of it immediately and to recover from the </w:t>
      </w:r>
      <w:r w:rsidR="005C66D5" w:rsidRPr="00857592">
        <w:rPr>
          <w:rFonts w:ascii="Arial" w:hAnsi="Arial" w:cs="Arial"/>
          <w:sz w:val="24"/>
          <w:szCs w:val="24"/>
        </w:rPr>
        <w:t>Concessionaire</w:t>
      </w:r>
      <w:r w:rsidR="00F50990" w:rsidRPr="00857592">
        <w:rPr>
          <w:rFonts w:ascii="Arial" w:hAnsi="Arial" w:cs="Arial"/>
          <w:sz w:val="24"/>
          <w:szCs w:val="24"/>
        </w:rPr>
        <w:t xml:space="preserve"> the amount of any loss resulting, plus the value of any gift or consideration if in relation to the </w:t>
      </w:r>
      <w:r w:rsidR="00427204" w:rsidRPr="00857592">
        <w:rPr>
          <w:rFonts w:ascii="Arial" w:hAnsi="Arial" w:cs="Arial"/>
          <w:sz w:val="24"/>
          <w:szCs w:val="24"/>
        </w:rPr>
        <w:t>Contract</w:t>
      </w:r>
      <w:r w:rsidR="00F50990" w:rsidRPr="00857592">
        <w:rPr>
          <w:rFonts w:ascii="Arial" w:hAnsi="Arial" w:cs="Arial"/>
          <w:sz w:val="24"/>
          <w:szCs w:val="24"/>
        </w:rPr>
        <w:t xml:space="preserve"> or any other contract with the </w:t>
      </w:r>
      <w:r w:rsidR="005C66D5" w:rsidRPr="00857592">
        <w:rPr>
          <w:rFonts w:ascii="Arial" w:hAnsi="Arial" w:cs="Arial"/>
          <w:sz w:val="24"/>
          <w:szCs w:val="24"/>
        </w:rPr>
        <w:t>Authority</w:t>
      </w:r>
      <w:r w:rsidR="00F50990" w:rsidRPr="00857592">
        <w:rPr>
          <w:rFonts w:ascii="Arial" w:hAnsi="Arial" w:cs="Arial"/>
          <w:sz w:val="24"/>
          <w:szCs w:val="24"/>
        </w:rPr>
        <w:t xml:space="preserve"> if:</w:t>
      </w:r>
    </w:p>
    <w:p w14:paraId="7E73C2D7" w14:textId="77777777" w:rsidR="00F50990" w:rsidRPr="00857592" w:rsidRDefault="00E54DDC"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23</w:t>
      </w:r>
      <w:r w:rsidR="00F50990" w:rsidRPr="00857592">
        <w:rPr>
          <w:rFonts w:ascii="Arial" w:hAnsi="Arial" w:cs="Arial"/>
          <w:sz w:val="24"/>
          <w:szCs w:val="24"/>
        </w:rPr>
        <w:t>.2</w:t>
      </w:r>
      <w:r w:rsidR="00F50990" w:rsidRPr="00857592">
        <w:rPr>
          <w:rFonts w:ascii="Arial" w:hAnsi="Arial" w:cs="Arial"/>
          <w:sz w:val="24"/>
          <w:szCs w:val="24"/>
        </w:rPr>
        <w:tab/>
        <w:t xml:space="preserve">The </w:t>
      </w:r>
      <w:r w:rsidR="005C66D5" w:rsidRPr="00857592">
        <w:rPr>
          <w:rFonts w:ascii="Arial" w:hAnsi="Arial" w:cs="Arial"/>
          <w:sz w:val="24"/>
          <w:szCs w:val="24"/>
        </w:rPr>
        <w:t>Concessionaire</w:t>
      </w:r>
      <w:r w:rsidR="00F50990" w:rsidRPr="00857592">
        <w:rPr>
          <w:rFonts w:ascii="Arial" w:hAnsi="Arial" w:cs="Arial"/>
          <w:sz w:val="24"/>
          <w:szCs w:val="24"/>
        </w:rPr>
        <w:t xml:space="preserve">, or any of its personnel (whether with or without that </w:t>
      </w:r>
      <w:r w:rsidR="005C66D5" w:rsidRPr="00857592">
        <w:rPr>
          <w:rFonts w:ascii="Arial" w:hAnsi="Arial" w:cs="Arial"/>
          <w:sz w:val="24"/>
          <w:szCs w:val="24"/>
        </w:rPr>
        <w:t>Concessionaire</w:t>
      </w:r>
      <w:r w:rsidR="00F50990" w:rsidRPr="00857592">
        <w:rPr>
          <w:rFonts w:ascii="Arial" w:hAnsi="Arial" w:cs="Arial"/>
          <w:sz w:val="24"/>
          <w:szCs w:val="24"/>
        </w:rPr>
        <w:t>’s knowledge) shall have offered, or given, or agreed to give, to any person, any gift, or consideration, inducement or reward of any kind, for doing or not doing any action (except in accordance with a permitted and lawful sub-contract), or</w:t>
      </w:r>
    </w:p>
    <w:p w14:paraId="3A06BD3F" w14:textId="77777777" w:rsidR="00F50990" w:rsidRPr="00857592" w:rsidRDefault="00E54DDC"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23</w:t>
      </w:r>
      <w:r w:rsidR="00F50990" w:rsidRPr="00857592">
        <w:rPr>
          <w:rFonts w:ascii="Arial" w:hAnsi="Arial" w:cs="Arial"/>
          <w:sz w:val="24"/>
          <w:szCs w:val="24"/>
        </w:rPr>
        <w:t>.3</w:t>
      </w:r>
      <w:r w:rsidR="00F50990" w:rsidRPr="00857592">
        <w:rPr>
          <w:rFonts w:ascii="Arial" w:hAnsi="Arial" w:cs="Arial"/>
          <w:sz w:val="24"/>
          <w:szCs w:val="24"/>
        </w:rPr>
        <w:tab/>
        <w:t xml:space="preserve">The </w:t>
      </w:r>
      <w:r w:rsidR="005C66D5" w:rsidRPr="00857592">
        <w:rPr>
          <w:rFonts w:ascii="Arial" w:hAnsi="Arial" w:cs="Arial"/>
          <w:sz w:val="24"/>
          <w:szCs w:val="24"/>
        </w:rPr>
        <w:t>Concessionaire</w:t>
      </w:r>
      <w:r w:rsidR="00F50990" w:rsidRPr="00857592">
        <w:rPr>
          <w:rFonts w:ascii="Arial" w:hAnsi="Arial" w:cs="Arial"/>
          <w:sz w:val="24"/>
          <w:szCs w:val="24"/>
        </w:rPr>
        <w:t xml:space="preserve"> or any of its personnel shall have:-</w:t>
      </w:r>
    </w:p>
    <w:p w14:paraId="2F96FF91" w14:textId="77777777" w:rsidR="00F50990" w:rsidRPr="00857592" w:rsidRDefault="00E54DDC"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23</w:t>
      </w:r>
      <w:r w:rsidR="00F50990" w:rsidRPr="00857592">
        <w:rPr>
          <w:rFonts w:ascii="Arial" w:hAnsi="Arial" w:cs="Arial"/>
          <w:sz w:val="24"/>
          <w:szCs w:val="24"/>
        </w:rPr>
        <w:t>.3.1</w:t>
      </w:r>
      <w:r w:rsidR="00F50990" w:rsidRPr="00857592">
        <w:rPr>
          <w:rFonts w:ascii="Arial" w:hAnsi="Arial" w:cs="Arial"/>
          <w:sz w:val="24"/>
          <w:szCs w:val="24"/>
        </w:rPr>
        <w:tab/>
        <w:t xml:space="preserve">Committed any offence under the </w:t>
      </w:r>
      <w:r w:rsidR="0068444D" w:rsidRPr="00857592">
        <w:rPr>
          <w:rFonts w:ascii="Arial" w:hAnsi="Arial" w:cs="Arial"/>
          <w:sz w:val="24"/>
          <w:szCs w:val="24"/>
        </w:rPr>
        <w:t xml:space="preserve">Bribery Act 2010 and/or the </w:t>
      </w:r>
      <w:r w:rsidR="00F50990" w:rsidRPr="00857592">
        <w:rPr>
          <w:rFonts w:ascii="Arial" w:hAnsi="Arial" w:cs="Arial"/>
          <w:sz w:val="24"/>
          <w:szCs w:val="24"/>
        </w:rPr>
        <w:t>Prevention of Corruption Acts 1889 to 1916 or</w:t>
      </w:r>
    </w:p>
    <w:p w14:paraId="4ED723CF" w14:textId="77777777" w:rsidR="00F50990" w:rsidRPr="00857592" w:rsidRDefault="00E54DDC"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23</w:t>
      </w:r>
      <w:r w:rsidR="00F50990" w:rsidRPr="00857592">
        <w:rPr>
          <w:rFonts w:ascii="Arial" w:hAnsi="Arial" w:cs="Arial"/>
          <w:sz w:val="24"/>
          <w:szCs w:val="24"/>
        </w:rPr>
        <w:t>.3.2</w:t>
      </w:r>
      <w:r w:rsidR="00F50990" w:rsidRPr="00857592">
        <w:rPr>
          <w:rFonts w:ascii="Arial" w:hAnsi="Arial" w:cs="Arial"/>
          <w:sz w:val="24"/>
          <w:szCs w:val="24"/>
        </w:rPr>
        <w:tab/>
        <w:t>Given any fee or reward, the receipt of which is an offence under Section 117 (2) of the Local Government Act, 1972.</w:t>
      </w:r>
    </w:p>
    <w:p w14:paraId="2E8596A4" w14:textId="77777777" w:rsidR="00F50990" w:rsidRPr="00857592" w:rsidRDefault="009119F3"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2</w:t>
      </w:r>
      <w:r w:rsidR="00E54DDC" w:rsidRPr="00857592">
        <w:rPr>
          <w:rFonts w:ascii="Arial" w:hAnsi="Arial" w:cs="Arial"/>
          <w:sz w:val="24"/>
          <w:szCs w:val="24"/>
        </w:rPr>
        <w:t>4</w:t>
      </w:r>
      <w:r w:rsidR="00F50990" w:rsidRPr="00857592">
        <w:rPr>
          <w:rFonts w:ascii="Arial" w:hAnsi="Arial" w:cs="Arial"/>
          <w:sz w:val="24"/>
          <w:szCs w:val="24"/>
        </w:rPr>
        <w:t>.</w:t>
      </w:r>
      <w:r w:rsidR="00F50990" w:rsidRPr="00857592">
        <w:rPr>
          <w:rFonts w:ascii="Arial" w:hAnsi="Arial" w:cs="Arial"/>
          <w:sz w:val="24"/>
          <w:szCs w:val="24"/>
        </w:rPr>
        <w:tab/>
      </w:r>
      <w:r w:rsidR="00F50990" w:rsidRPr="009F1144">
        <w:rPr>
          <w:rFonts w:ascii="Arial" w:hAnsi="Arial" w:cs="Arial"/>
          <w:b/>
          <w:sz w:val="24"/>
          <w:szCs w:val="24"/>
        </w:rPr>
        <w:t>SEVERANCE</w:t>
      </w:r>
    </w:p>
    <w:p w14:paraId="55F0CE45" w14:textId="77777777" w:rsidR="00F50990" w:rsidRPr="00857592" w:rsidRDefault="005D5474"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ab/>
      </w:r>
      <w:r w:rsidR="00F50990" w:rsidRPr="00857592">
        <w:rPr>
          <w:rFonts w:ascii="Arial" w:hAnsi="Arial" w:cs="Arial"/>
          <w:sz w:val="24"/>
          <w:szCs w:val="24"/>
        </w:rPr>
        <w:t>In the event that any part of this Contract is terminated and/or varied in any way, the remaining terms of the Contract shall still continue in full effect, unless otherwise agreed by both parties.</w:t>
      </w:r>
    </w:p>
    <w:p w14:paraId="12260BDB"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58A17B6B" w14:textId="77777777" w:rsidR="00F50990" w:rsidRPr="009F1144" w:rsidRDefault="009119F3"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t>2</w:t>
      </w:r>
      <w:r w:rsidR="00E54DDC" w:rsidRPr="00857592">
        <w:rPr>
          <w:rFonts w:ascii="Arial" w:hAnsi="Arial" w:cs="Arial"/>
          <w:sz w:val="24"/>
          <w:szCs w:val="24"/>
        </w:rPr>
        <w:t>5</w:t>
      </w:r>
      <w:r w:rsidR="00F50990" w:rsidRPr="00857592">
        <w:rPr>
          <w:rFonts w:ascii="Arial" w:hAnsi="Arial" w:cs="Arial"/>
          <w:sz w:val="24"/>
          <w:szCs w:val="24"/>
        </w:rPr>
        <w:t>.</w:t>
      </w:r>
      <w:r w:rsidR="00F50990" w:rsidRPr="00857592">
        <w:rPr>
          <w:rFonts w:ascii="Arial" w:hAnsi="Arial" w:cs="Arial"/>
          <w:sz w:val="24"/>
          <w:szCs w:val="24"/>
        </w:rPr>
        <w:tab/>
      </w:r>
      <w:r w:rsidR="00F50990" w:rsidRPr="009F1144">
        <w:rPr>
          <w:rFonts w:ascii="Arial" w:hAnsi="Arial" w:cs="Arial"/>
          <w:b/>
          <w:sz w:val="24"/>
          <w:szCs w:val="24"/>
        </w:rPr>
        <w:t>EQUAL EMPLOYMENT OPPORTUNITY</w:t>
      </w:r>
    </w:p>
    <w:p w14:paraId="46088DD0" w14:textId="77777777" w:rsidR="00F50990" w:rsidRDefault="009119F3" w:rsidP="00CA7086">
      <w:pPr>
        <w:tabs>
          <w:tab w:val="left" w:pos="709"/>
        </w:tabs>
        <w:spacing w:before="120" w:after="0" w:line="360" w:lineRule="auto"/>
        <w:ind w:left="709" w:hanging="709"/>
        <w:jc w:val="both"/>
        <w:rPr>
          <w:rFonts w:ascii="Arial" w:hAnsi="Arial" w:cs="Arial"/>
          <w:sz w:val="24"/>
          <w:szCs w:val="24"/>
        </w:rPr>
      </w:pPr>
      <w:r w:rsidRPr="00857592">
        <w:rPr>
          <w:rFonts w:ascii="Arial" w:hAnsi="Arial" w:cs="Arial"/>
          <w:sz w:val="24"/>
          <w:szCs w:val="24"/>
        </w:rPr>
        <w:t>2</w:t>
      </w:r>
      <w:r w:rsidR="00E54DDC" w:rsidRPr="00857592">
        <w:rPr>
          <w:rFonts w:ascii="Arial" w:hAnsi="Arial" w:cs="Arial"/>
          <w:sz w:val="24"/>
          <w:szCs w:val="24"/>
        </w:rPr>
        <w:t>5</w:t>
      </w:r>
      <w:r w:rsidR="00F50990" w:rsidRPr="00857592">
        <w:rPr>
          <w:rFonts w:ascii="Arial" w:hAnsi="Arial" w:cs="Arial"/>
          <w:sz w:val="24"/>
          <w:szCs w:val="24"/>
        </w:rPr>
        <w:t>.1</w:t>
      </w:r>
      <w:r w:rsidR="00F50990" w:rsidRPr="00857592">
        <w:rPr>
          <w:rFonts w:ascii="Arial" w:hAnsi="Arial" w:cs="Arial"/>
          <w:sz w:val="24"/>
          <w:szCs w:val="24"/>
        </w:rPr>
        <w:tab/>
        <w:t xml:space="preserve">As a manager and employer the </w:t>
      </w:r>
      <w:r w:rsidR="005C66D5" w:rsidRPr="00857592">
        <w:rPr>
          <w:rFonts w:ascii="Arial" w:hAnsi="Arial" w:cs="Arial"/>
          <w:sz w:val="24"/>
          <w:szCs w:val="24"/>
        </w:rPr>
        <w:t>Concessionaire</w:t>
      </w:r>
      <w:r w:rsidR="00F50990" w:rsidRPr="00857592">
        <w:rPr>
          <w:rFonts w:ascii="Arial" w:hAnsi="Arial" w:cs="Arial"/>
          <w:sz w:val="24"/>
          <w:szCs w:val="24"/>
        </w:rPr>
        <w:t xml:space="preserve"> shall do all it reasonably can to seek the elimination of all forms of discrimination in its employment practices and management against any person whether directly or indirectly or by way of victimisation or harassment in relation to sex, religion, race, disability, colour, nationality, ethnic or national origins, marital status, maternity, paternity, gender reassignment, age, part time or temporary status and sexual orientation in accordance with an established equal opportunities policy (as amended from time to time).  The </w:t>
      </w:r>
      <w:r w:rsidR="005C66D5" w:rsidRPr="00857592">
        <w:rPr>
          <w:rFonts w:ascii="Arial" w:hAnsi="Arial" w:cs="Arial"/>
          <w:sz w:val="24"/>
          <w:szCs w:val="24"/>
        </w:rPr>
        <w:t>Concessionaire</w:t>
      </w:r>
      <w:r w:rsidR="00F50990" w:rsidRPr="00857592">
        <w:rPr>
          <w:rFonts w:ascii="Arial" w:hAnsi="Arial" w:cs="Arial"/>
          <w:sz w:val="24"/>
          <w:szCs w:val="24"/>
        </w:rPr>
        <w:t xml:space="preserve"> shall provide a copy of its equal opportunities policy to the </w:t>
      </w:r>
      <w:r w:rsidR="005C66D5" w:rsidRPr="00857592">
        <w:rPr>
          <w:rFonts w:ascii="Arial" w:hAnsi="Arial" w:cs="Arial"/>
          <w:sz w:val="24"/>
          <w:szCs w:val="24"/>
        </w:rPr>
        <w:t>Authority</w:t>
      </w:r>
      <w:r w:rsidR="00F50990" w:rsidRPr="00857592">
        <w:rPr>
          <w:rFonts w:ascii="Arial" w:hAnsi="Arial" w:cs="Arial"/>
          <w:sz w:val="24"/>
          <w:szCs w:val="24"/>
        </w:rPr>
        <w:t xml:space="preserve"> upon request.</w:t>
      </w:r>
    </w:p>
    <w:p w14:paraId="46454E9A" w14:textId="77777777" w:rsidR="00995E20" w:rsidRDefault="00995E20" w:rsidP="00857592">
      <w:pPr>
        <w:tabs>
          <w:tab w:val="left" w:pos="709"/>
        </w:tabs>
        <w:spacing w:before="120" w:after="0" w:line="360" w:lineRule="auto"/>
        <w:ind w:left="709" w:hanging="709"/>
        <w:rPr>
          <w:rFonts w:ascii="Arial" w:hAnsi="Arial" w:cs="Arial"/>
          <w:sz w:val="24"/>
          <w:szCs w:val="24"/>
        </w:rPr>
      </w:pPr>
    </w:p>
    <w:p w14:paraId="6BE539BE" w14:textId="77777777" w:rsidR="00995E20" w:rsidRDefault="00995E20" w:rsidP="00857592">
      <w:pPr>
        <w:tabs>
          <w:tab w:val="left" w:pos="709"/>
        </w:tabs>
        <w:spacing w:before="120" w:after="0" w:line="360" w:lineRule="auto"/>
        <w:ind w:left="709" w:hanging="709"/>
        <w:rPr>
          <w:rFonts w:ascii="Arial" w:hAnsi="Arial" w:cs="Arial"/>
          <w:sz w:val="24"/>
          <w:szCs w:val="24"/>
        </w:rPr>
      </w:pPr>
    </w:p>
    <w:p w14:paraId="53E53006" w14:textId="77777777" w:rsidR="00995E20" w:rsidRDefault="00995E20" w:rsidP="00857592">
      <w:pPr>
        <w:tabs>
          <w:tab w:val="left" w:pos="709"/>
        </w:tabs>
        <w:spacing w:before="120" w:after="0" w:line="360" w:lineRule="auto"/>
        <w:ind w:left="709" w:hanging="709"/>
        <w:rPr>
          <w:rFonts w:ascii="Arial" w:hAnsi="Arial" w:cs="Arial"/>
          <w:sz w:val="24"/>
          <w:szCs w:val="24"/>
        </w:rPr>
      </w:pPr>
    </w:p>
    <w:p w14:paraId="51354B83"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ab/>
      </w:r>
    </w:p>
    <w:p w14:paraId="049ED076" w14:textId="77777777" w:rsidR="00E54DDC" w:rsidRPr="00857592" w:rsidRDefault="00E54DDC" w:rsidP="00010A98">
      <w:pPr>
        <w:tabs>
          <w:tab w:val="left" w:pos="709"/>
        </w:tabs>
        <w:spacing w:before="120" w:after="0" w:line="360" w:lineRule="auto"/>
        <w:ind w:left="709" w:hanging="709"/>
        <w:rPr>
          <w:rFonts w:ascii="Arial" w:hAnsi="Arial" w:cs="Arial"/>
          <w:vanish/>
          <w:sz w:val="24"/>
          <w:szCs w:val="24"/>
        </w:rPr>
      </w:pPr>
      <w:r w:rsidRPr="00857592">
        <w:rPr>
          <w:rFonts w:ascii="Arial" w:hAnsi="Arial" w:cs="Arial"/>
          <w:sz w:val="24"/>
          <w:szCs w:val="24"/>
        </w:rPr>
        <w:t xml:space="preserve">26. </w:t>
      </w:r>
      <w:r w:rsidRPr="00857592">
        <w:rPr>
          <w:rFonts w:ascii="Arial" w:hAnsi="Arial" w:cs="Arial"/>
          <w:sz w:val="24"/>
          <w:szCs w:val="24"/>
        </w:rPr>
        <w:tab/>
      </w:r>
      <w:r w:rsidR="00EB2837" w:rsidRPr="009F1144">
        <w:rPr>
          <w:rFonts w:ascii="Arial" w:hAnsi="Arial" w:cs="Arial"/>
          <w:b/>
          <w:bCs/>
          <w:sz w:val="24"/>
          <w:szCs w:val="24"/>
        </w:rPr>
        <w:t>SOCIAL AND ECONOMIC REGENERATION</w:t>
      </w:r>
    </w:p>
    <w:p w14:paraId="5BAFF99C"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0907BF1A"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093AEB5E"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34641AFD"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7F6C2B55"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73C74A65"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3F7E01E6"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601B9C1C"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1E40C9EC"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368F1DDB"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2B791A19"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5FEB0C1E"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573CCF56"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52EAFA6C"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1B95D575"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5E2AA346"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24C68FFE"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708EDBC3"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3391B589"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77EE1F9C"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053F9185"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72BE59E1"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0B8B0048"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6E96813A"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1EE87B51"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57CFA5F8"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541F093D"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45B24373" w14:textId="77777777" w:rsidR="00E54DDC" w:rsidRPr="00857592" w:rsidRDefault="00E54DDC" w:rsidP="00010A98">
      <w:pPr>
        <w:pStyle w:val="ListParagraph"/>
        <w:numPr>
          <w:ilvl w:val="0"/>
          <w:numId w:val="6"/>
        </w:numPr>
        <w:spacing w:before="120" w:after="0" w:line="360" w:lineRule="auto"/>
        <w:contextualSpacing w:val="0"/>
        <w:rPr>
          <w:rFonts w:ascii="Arial" w:hAnsi="Arial" w:cs="Arial"/>
          <w:vanish/>
          <w:sz w:val="24"/>
          <w:szCs w:val="24"/>
        </w:rPr>
      </w:pPr>
    </w:p>
    <w:p w14:paraId="62D267E5" w14:textId="77777777" w:rsidR="00E54DDC" w:rsidRPr="00857592" w:rsidRDefault="00E54DDC" w:rsidP="00010A98">
      <w:pPr>
        <w:pStyle w:val="ListParagraph"/>
        <w:spacing w:before="120" w:after="0" w:line="360" w:lineRule="auto"/>
        <w:ind w:left="465"/>
        <w:rPr>
          <w:rFonts w:ascii="Arial" w:hAnsi="Arial" w:cs="Arial"/>
          <w:sz w:val="24"/>
          <w:szCs w:val="24"/>
        </w:rPr>
      </w:pPr>
    </w:p>
    <w:p w14:paraId="3CE8A338" w14:textId="77777777" w:rsidR="00010A98" w:rsidRDefault="00010A98" w:rsidP="00010A98">
      <w:pPr>
        <w:tabs>
          <w:tab w:val="left" w:pos="142"/>
        </w:tabs>
        <w:spacing w:before="120" w:after="0" w:line="360" w:lineRule="auto"/>
        <w:jc w:val="both"/>
        <w:rPr>
          <w:rFonts w:ascii="Arial" w:hAnsi="Arial" w:cs="Arial"/>
          <w:sz w:val="24"/>
          <w:szCs w:val="24"/>
        </w:rPr>
      </w:pPr>
    </w:p>
    <w:p w14:paraId="43CA6BD1"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r w:rsidRPr="00010A98">
        <w:rPr>
          <w:rFonts w:ascii="Arial" w:hAnsi="Arial" w:cs="Arial"/>
          <w:sz w:val="24"/>
          <w:szCs w:val="24"/>
        </w:rPr>
        <w:t>Without prejudice to any other provi</w:t>
      </w:r>
      <w:r w:rsidR="00EB2837" w:rsidRPr="00010A98">
        <w:rPr>
          <w:rFonts w:ascii="Arial" w:hAnsi="Arial" w:cs="Arial"/>
          <w:sz w:val="24"/>
          <w:szCs w:val="24"/>
        </w:rPr>
        <w:t>sion of this Contract</w:t>
      </w:r>
      <w:r w:rsidRPr="00010A98">
        <w:rPr>
          <w:rFonts w:ascii="Arial" w:hAnsi="Arial" w:cs="Arial"/>
          <w:sz w:val="24"/>
          <w:szCs w:val="24"/>
        </w:rPr>
        <w:t xml:space="preserve"> the Concessionaire shall</w:t>
      </w:r>
      <w:r w:rsidR="00D3125D" w:rsidRPr="00010A98">
        <w:rPr>
          <w:rFonts w:ascii="Arial" w:hAnsi="Arial" w:cs="Arial"/>
          <w:sz w:val="24"/>
          <w:szCs w:val="24"/>
        </w:rPr>
        <w:t xml:space="preserve"> endeavour</w:t>
      </w:r>
      <w:r w:rsidR="00010A98" w:rsidRPr="00010A98">
        <w:rPr>
          <w:rFonts w:ascii="Arial" w:hAnsi="Arial" w:cs="Arial"/>
          <w:sz w:val="24"/>
          <w:szCs w:val="24"/>
        </w:rPr>
        <w:t xml:space="preserve"> without ordaining investment </w:t>
      </w:r>
      <w:proofErr w:type="gramStart"/>
      <w:r w:rsidR="00010A98" w:rsidRPr="00010A98">
        <w:rPr>
          <w:rFonts w:ascii="Arial" w:hAnsi="Arial" w:cs="Arial"/>
          <w:sz w:val="24"/>
          <w:szCs w:val="24"/>
        </w:rPr>
        <w:t>nor</w:t>
      </w:r>
      <w:proofErr w:type="gramEnd"/>
      <w:r w:rsidR="00010A98" w:rsidRPr="00010A98">
        <w:rPr>
          <w:rFonts w:ascii="Arial" w:hAnsi="Arial" w:cs="Arial"/>
          <w:sz w:val="24"/>
          <w:szCs w:val="24"/>
        </w:rPr>
        <w:t xml:space="preserve"> expecting the Concessionaire </w:t>
      </w:r>
      <w:r w:rsidR="00010A98">
        <w:rPr>
          <w:rFonts w:ascii="Arial" w:hAnsi="Arial" w:cs="Arial"/>
          <w:sz w:val="24"/>
          <w:szCs w:val="24"/>
        </w:rPr>
        <w:t xml:space="preserve">to </w:t>
      </w:r>
      <w:r w:rsidR="00010A98" w:rsidRPr="00010A98">
        <w:rPr>
          <w:rFonts w:ascii="Arial" w:hAnsi="Arial" w:cs="Arial"/>
          <w:sz w:val="24"/>
          <w:szCs w:val="24"/>
        </w:rPr>
        <w:t xml:space="preserve">incur additional costs </w:t>
      </w:r>
      <w:r w:rsidR="00A96C76">
        <w:rPr>
          <w:rFonts w:ascii="Arial" w:hAnsi="Arial" w:cs="Arial"/>
          <w:sz w:val="24"/>
          <w:szCs w:val="24"/>
        </w:rPr>
        <w:t>and expenses over and beyond those which it has already committed to spend</w:t>
      </w:r>
      <w:r w:rsidR="00A96C76" w:rsidRPr="00010A98">
        <w:rPr>
          <w:rFonts w:ascii="Arial" w:hAnsi="Arial" w:cs="Arial"/>
          <w:sz w:val="24"/>
          <w:szCs w:val="24"/>
        </w:rPr>
        <w:t xml:space="preserve"> </w:t>
      </w:r>
      <w:r w:rsidR="00D3125D" w:rsidRPr="00010A98">
        <w:rPr>
          <w:rFonts w:ascii="Arial" w:hAnsi="Arial" w:cs="Arial"/>
          <w:sz w:val="24"/>
          <w:szCs w:val="24"/>
        </w:rPr>
        <w:t>to</w:t>
      </w:r>
      <w:r w:rsidR="002D00A8" w:rsidRPr="00010A98">
        <w:rPr>
          <w:rFonts w:ascii="Arial" w:hAnsi="Arial" w:cs="Arial"/>
          <w:sz w:val="24"/>
          <w:szCs w:val="24"/>
        </w:rPr>
        <w:t xml:space="preserve"> assist the Authority with its aims in relation to </w:t>
      </w:r>
      <w:proofErr w:type="spellStart"/>
      <w:r w:rsidR="001E72D3" w:rsidRPr="00010A98">
        <w:rPr>
          <w:rFonts w:ascii="Arial" w:hAnsi="Arial" w:cs="Arial"/>
          <w:sz w:val="24"/>
          <w:szCs w:val="24"/>
        </w:rPr>
        <w:t>to</w:t>
      </w:r>
      <w:proofErr w:type="spellEnd"/>
      <w:r w:rsidR="001E72D3" w:rsidRPr="00010A98">
        <w:rPr>
          <w:rFonts w:ascii="Arial" w:hAnsi="Arial" w:cs="Arial"/>
          <w:sz w:val="24"/>
          <w:szCs w:val="24"/>
        </w:rPr>
        <w:t xml:space="preserve"> </w:t>
      </w:r>
      <w:r w:rsidR="002D00A8" w:rsidRPr="00010A98">
        <w:rPr>
          <w:rFonts w:ascii="Arial" w:hAnsi="Arial" w:cs="Arial"/>
          <w:sz w:val="24"/>
          <w:szCs w:val="24"/>
        </w:rPr>
        <w:t>securing the economic and social regeneration of its area</w:t>
      </w:r>
      <w:r w:rsidR="00A20439" w:rsidRPr="00010A98">
        <w:rPr>
          <w:rFonts w:ascii="Arial" w:hAnsi="Arial" w:cs="Arial"/>
          <w:sz w:val="24"/>
          <w:szCs w:val="24"/>
        </w:rPr>
        <w:t>.</w:t>
      </w:r>
      <w:r w:rsidR="002D00A8" w:rsidRPr="00010A98">
        <w:rPr>
          <w:rFonts w:ascii="Arial" w:hAnsi="Arial" w:cs="Arial"/>
          <w:sz w:val="24"/>
          <w:szCs w:val="24"/>
        </w:rPr>
        <w:t xml:space="preserve"> </w:t>
      </w:r>
    </w:p>
    <w:p w14:paraId="47970DE9"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08FD8D72"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0228142D"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569AB9F2"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08DC4A38"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0617ED89"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5F00542B"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2AA9E6B1"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5303CB72"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53A0C8A1"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5A3D97C3"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07F3F46D"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34F4B23F"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2A66DAA7"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46DF023F"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746612F6"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0AF24CAC"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0C742C24"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5FCE29C2"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0324D8AA"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3798956D"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73A93BC2"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3E66650F"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793FB35B"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1BD0B222"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304E706F"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4C3C2100"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39CACC33" w14:textId="77777777" w:rsidR="00E54DDC" w:rsidRPr="00857592" w:rsidRDefault="00E54DDC" w:rsidP="00857592">
      <w:pPr>
        <w:pStyle w:val="ListParagraph"/>
        <w:numPr>
          <w:ilvl w:val="0"/>
          <w:numId w:val="5"/>
        </w:numPr>
        <w:spacing w:before="120" w:after="0" w:line="360" w:lineRule="auto"/>
        <w:contextualSpacing w:val="0"/>
        <w:rPr>
          <w:rFonts w:ascii="Arial" w:hAnsi="Arial" w:cs="Arial"/>
          <w:vanish/>
          <w:sz w:val="24"/>
          <w:szCs w:val="24"/>
        </w:rPr>
      </w:pPr>
    </w:p>
    <w:p w14:paraId="34089A25" w14:textId="77777777" w:rsidR="00E54DDC" w:rsidRPr="00857592" w:rsidRDefault="00E54DDC" w:rsidP="00857592">
      <w:pPr>
        <w:pStyle w:val="ListParagraph"/>
        <w:numPr>
          <w:ilvl w:val="1"/>
          <w:numId w:val="5"/>
        </w:numPr>
        <w:spacing w:before="120" w:after="0" w:line="360" w:lineRule="auto"/>
        <w:contextualSpacing w:val="0"/>
        <w:rPr>
          <w:rFonts w:ascii="Arial" w:hAnsi="Arial" w:cs="Arial"/>
          <w:vanish/>
          <w:sz w:val="24"/>
          <w:szCs w:val="24"/>
        </w:rPr>
      </w:pPr>
    </w:p>
    <w:p w14:paraId="490E3A35" w14:textId="77777777" w:rsidR="00E54DDC" w:rsidRPr="00857592" w:rsidRDefault="00E54DDC" w:rsidP="00EB2837">
      <w:pPr>
        <w:spacing w:before="120" w:after="0" w:line="360" w:lineRule="auto"/>
        <w:ind w:left="465"/>
        <w:rPr>
          <w:rFonts w:ascii="Arial" w:hAnsi="Arial" w:cs="Arial"/>
          <w:sz w:val="24"/>
          <w:szCs w:val="24"/>
        </w:rPr>
      </w:pPr>
    </w:p>
    <w:p w14:paraId="41DBE902"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2C86BED4" w14:textId="77777777" w:rsidR="00F50990" w:rsidRPr="00857592" w:rsidRDefault="009119F3"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2</w:t>
      </w:r>
      <w:r w:rsidR="00E54DDC" w:rsidRPr="00857592">
        <w:rPr>
          <w:rFonts w:ascii="Arial" w:hAnsi="Arial" w:cs="Arial"/>
          <w:sz w:val="24"/>
          <w:szCs w:val="24"/>
        </w:rPr>
        <w:t>7</w:t>
      </w:r>
      <w:r w:rsidR="00F50990" w:rsidRPr="00857592">
        <w:rPr>
          <w:rFonts w:ascii="Arial" w:hAnsi="Arial" w:cs="Arial"/>
          <w:sz w:val="24"/>
          <w:szCs w:val="24"/>
        </w:rPr>
        <w:t>.</w:t>
      </w:r>
      <w:r w:rsidR="00F50990" w:rsidRPr="00857592">
        <w:rPr>
          <w:rFonts w:ascii="Arial" w:hAnsi="Arial" w:cs="Arial"/>
          <w:sz w:val="24"/>
          <w:szCs w:val="24"/>
        </w:rPr>
        <w:tab/>
      </w:r>
      <w:r w:rsidR="00F50990" w:rsidRPr="009F1144">
        <w:rPr>
          <w:rFonts w:ascii="Arial" w:hAnsi="Arial" w:cs="Arial"/>
          <w:b/>
          <w:sz w:val="24"/>
          <w:szCs w:val="24"/>
        </w:rPr>
        <w:t>EXCLUSION OF RIGHTS OF THIRD PARTIES</w:t>
      </w:r>
    </w:p>
    <w:p w14:paraId="4853A155" w14:textId="77777777" w:rsidR="00F50990" w:rsidRPr="00857592" w:rsidRDefault="005D5474"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ab/>
      </w:r>
      <w:r w:rsidR="00F50990" w:rsidRPr="00857592">
        <w:rPr>
          <w:rFonts w:ascii="Arial" w:hAnsi="Arial" w:cs="Arial"/>
          <w:sz w:val="24"/>
          <w:szCs w:val="24"/>
        </w:rPr>
        <w:t>The Contracts (Rights of Third Parties) Act 1999 shall not apply to this Contract and no person who is not a party to this Contract (other than a successor to one of the original parties) shall be entitled in that person’s own right to enforce any provisions of this Contract pursuant to the provisions of the said Act.</w:t>
      </w:r>
    </w:p>
    <w:p w14:paraId="4B611D4F"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67AE3AF6" w14:textId="77777777" w:rsidR="00F50990" w:rsidRPr="009F1144" w:rsidRDefault="009119F3"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t>2</w:t>
      </w:r>
      <w:r w:rsidR="00E54DDC" w:rsidRPr="00857592">
        <w:rPr>
          <w:rFonts w:ascii="Arial" w:hAnsi="Arial" w:cs="Arial"/>
          <w:sz w:val="24"/>
          <w:szCs w:val="24"/>
        </w:rPr>
        <w:t>8</w:t>
      </w:r>
      <w:r w:rsidR="00F50990" w:rsidRPr="00857592">
        <w:rPr>
          <w:rFonts w:ascii="Arial" w:hAnsi="Arial" w:cs="Arial"/>
          <w:sz w:val="24"/>
          <w:szCs w:val="24"/>
        </w:rPr>
        <w:t>.</w:t>
      </w:r>
      <w:r w:rsidR="00F50990" w:rsidRPr="00857592">
        <w:rPr>
          <w:rFonts w:ascii="Arial" w:hAnsi="Arial" w:cs="Arial"/>
          <w:sz w:val="24"/>
          <w:szCs w:val="24"/>
        </w:rPr>
        <w:tab/>
      </w:r>
      <w:r w:rsidR="00F50990" w:rsidRPr="009F1144">
        <w:rPr>
          <w:rFonts w:ascii="Arial" w:hAnsi="Arial" w:cs="Arial"/>
          <w:b/>
          <w:sz w:val="24"/>
          <w:szCs w:val="24"/>
        </w:rPr>
        <w:t>VARIATION</w:t>
      </w:r>
    </w:p>
    <w:p w14:paraId="2218D25A" w14:textId="77777777" w:rsidR="00F50990" w:rsidRPr="00857592" w:rsidRDefault="005D5474"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ab/>
      </w:r>
      <w:r w:rsidR="00F50990" w:rsidRPr="00857592">
        <w:rPr>
          <w:rFonts w:ascii="Arial" w:hAnsi="Arial" w:cs="Arial"/>
          <w:sz w:val="24"/>
          <w:szCs w:val="24"/>
        </w:rPr>
        <w:t>This Contract may be varied only by an instrument in writing signed on behalf of both parties.</w:t>
      </w:r>
    </w:p>
    <w:p w14:paraId="2D4A7826"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1CF01F27" w14:textId="77777777" w:rsidR="00F50990" w:rsidRPr="009F1144" w:rsidRDefault="00F50990" w:rsidP="00857592">
      <w:pPr>
        <w:tabs>
          <w:tab w:val="left" w:pos="709"/>
        </w:tabs>
        <w:spacing w:before="120" w:after="0" w:line="360" w:lineRule="auto"/>
        <w:ind w:left="709" w:hanging="709"/>
        <w:rPr>
          <w:rFonts w:ascii="Arial" w:hAnsi="Arial" w:cs="Arial"/>
          <w:b/>
          <w:sz w:val="24"/>
          <w:szCs w:val="24"/>
        </w:rPr>
      </w:pPr>
      <w:r w:rsidRPr="00857592">
        <w:rPr>
          <w:rFonts w:ascii="Arial" w:hAnsi="Arial" w:cs="Arial"/>
          <w:sz w:val="24"/>
          <w:szCs w:val="24"/>
        </w:rPr>
        <w:t>2</w:t>
      </w:r>
      <w:r w:rsidR="00E54DDC" w:rsidRPr="00857592">
        <w:rPr>
          <w:rFonts w:ascii="Arial" w:hAnsi="Arial" w:cs="Arial"/>
          <w:sz w:val="24"/>
          <w:szCs w:val="24"/>
        </w:rPr>
        <w:t>9</w:t>
      </w:r>
      <w:r w:rsidRPr="00857592">
        <w:rPr>
          <w:rFonts w:ascii="Arial" w:hAnsi="Arial" w:cs="Arial"/>
          <w:sz w:val="24"/>
          <w:szCs w:val="24"/>
        </w:rPr>
        <w:t>.</w:t>
      </w:r>
      <w:r w:rsidRPr="00857592">
        <w:rPr>
          <w:rFonts w:ascii="Arial" w:hAnsi="Arial" w:cs="Arial"/>
          <w:sz w:val="24"/>
          <w:szCs w:val="24"/>
        </w:rPr>
        <w:tab/>
      </w:r>
      <w:r w:rsidRPr="009F1144">
        <w:rPr>
          <w:rFonts w:ascii="Arial" w:hAnsi="Arial" w:cs="Arial"/>
          <w:b/>
          <w:sz w:val="24"/>
          <w:szCs w:val="24"/>
        </w:rPr>
        <w:t>JURISDICTION</w:t>
      </w:r>
    </w:p>
    <w:p w14:paraId="42E7CA5F" w14:textId="77777777" w:rsidR="00F50990" w:rsidRPr="00857592" w:rsidRDefault="005D5474"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ab/>
      </w:r>
      <w:r w:rsidR="00F50990" w:rsidRPr="00857592">
        <w:rPr>
          <w:rFonts w:ascii="Arial" w:hAnsi="Arial" w:cs="Arial"/>
          <w:sz w:val="24"/>
          <w:szCs w:val="24"/>
        </w:rPr>
        <w:t>This Contract shall be determined and construed in accordance with the laws of England and both parties hereby submit to the exclusive jurisdiction of the English Courts.</w:t>
      </w:r>
    </w:p>
    <w:p w14:paraId="514B88FC"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59D309A8" w14:textId="77777777" w:rsidR="00F50990" w:rsidRPr="00857592" w:rsidRDefault="00E54DDC"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30</w:t>
      </w:r>
      <w:r w:rsidR="00F50990" w:rsidRPr="00857592">
        <w:rPr>
          <w:rFonts w:ascii="Arial" w:hAnsi="Arial" w:cs="Arial"/>
          <w:sz w:val="24"/>
          <w:szCs w:val="24"/>
        </w:rPr>
        <w:t>.</w:t>
      </w:r>
      <w:r w:rsidR="00F50990" w:rsidRPr="00857592">
        <w:rPr>
          <w:rFonts w:ascii="Arial" w:hAnsi="Arial" w:cs="Arial"/>
          <w:sz w:val="24"/>
          <w:szCs w:val="24"/>
        </w:rPr>
        <w:tab/>
      </w:r>
      <w:r w:rsidR="00F50990" w:rsidRPr="009F1144">
        <w:rPr>
          <w:rFonts w:ascii="Arial" w:hAnsi="Arial" w:cs="Arial"/>
          <w:b/>
          <w:sz w:val="24"/>
          <w:szCs w:val="24"/>
        </w:rPr>
        <w:t>ASSISTANCE IN PROCEEDINGS</w:t>
      </w:r>
    </w:p>
    <w:p w14:paraId="10265145" w14:textId="77777777" w:rsidR="00F50990" w:rsidRPr="00857592" w:rsidRDefault="00E54DDC"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lastRenderedPageBreak/>
        <w:t>30</w:t>
      </w:r>
      <w:r w:rsidR="00F50990" w:rsidRPr="00857592">
        <w:rPr>
          <w:rFonts w:ascii="Arial" w:hAnsi="Arial" w:cs="Arial"/>
          <w:sz w:val="24"/>
          <w:szCs w:val="24"/>
        </w:rPr>
        <w:t>.1</w:t>
      </w:r>
      <w:r w:rsidR="00F50990" w:rsidRPr="00857592">
        <w:rPr>
          <w:rFonts w:ascii="Arial" w:hAnsi="Arial" w:cs="Arial"/>
          <w:sz w:val="24"/>
          <w:szCs w:val="24"/>
        </w:rPr>
        <w:tab/>
        <w:t xml:space="preserve">Where the </w:t>
      </w:r>
      <w:r w:rsidR="005C66D5" w:rsidRPr="00857592">
        <w:rPr>
          <w:rFonts w:ascii="Arial" w:hAnsi="Arial" w:cs="Arial"/>
          <w:sz w:val="24"/>
          <w:szCs w:val="24"/>
        </w:rPr>
        <w:t>Concessionaire</w:t>
      </w:r>
      <w:r w:rsidR="00F50990" w:rsidRPr="00857592">
        <w:rPr>
          <w:rFonts w:ascii="Arial" w:hAnsi="Arial" w:cs="Arial"/>
          <w:sz w:val="24"/>
          <w:szCs w:val="24"/>
        </w:rPr>
        <w:t xml:space="preserve"> or any of its staff becomes aware of any incident, accident or other matter which may give rise to a claim or legal proceedings in respect of or arising out of the Contract it shall notify the </w:t>
      </w:r>
      <w:r w:rsidR="005C66D5" w:rsidRPr="00857592">
        <w:rPr>
          <w:rFonts w:ascii="Arial" w:hAnsi="Arial" w:cs="Arial"/>
          <w:sz w:val="24"/>
          <w:szCs w:val="24"/>
        </w:rPr>
        <w:t>Authority</w:t>
      </w:r>
      <w:r w:rsidR="00F50990" w:rsidRPr="00857592">
        <w:rPr>
          <w:rFonts w:ascii="Arial" w:hAnsi="Arial" w:cs="Arial"/>
          <w:sz w:val="24"/>
          <w:szCs w:val="24"/>
        </w:rPr>
        <w:t xml:space="preserve"> immediately</w:t>
      </w:r>
      <w:r w:rsidR="00CB0101">
        <w:rPr>
          <w:rFonts w:ascii="Arial" w:hAnsi="Arial" w:cs="Arial"/>
          <w:sz w:val="24"/>
          <w:szCs w:val="24"/>
        </w:rPr>
        <w:t xml:space="preserve"> </w:t>
      </w:r>
      <w:r w:rsidR="00F50990" w:rsidRPr="00857592">
        <w:rPr>
          <w:rFonts w:ascii="Arial" w:hAnsi="Arial" w:cs="Arial"/>
          <w:sz w:val="24"/>
          <w:szCs w:val="24"/>
        </w:rPr>
        <w:t xml:space="preserve">in writing. Such notification shall include all relevant information to enable the </w:t>
      </w:r>
      <w:r w:rsidR="005C66D5" w:rsidRPr="00857592">
        <w:rPr>
          <w:rFonts w:ascii="Arial" w:hAnsi="Arial" w:cs="Arial"/>
          <w:sz w:val="24"/>
          <w:szCs w:val="24"/>
        </w:rPr>
        <w:t>Authority</w:t>
      </w:r>
      <w:r w:rsidR="00F50990" w:rsidRPr="00857592">
        <w:rPr>
          <w:rFonts w:ascii="Arial" w:hAnsi="Arial" w:cs="Arial"/>
          <w:sz w:val="24"/>
          <w:szCs w:val="24"/>
        </w:rPr>
        <w:t xml:space="preserve"> to investigate the matter fully.</w:t>
      </w:r>
    </w:p>
    <w:p w14:paraId="29087260" w14:textId="77777777" w:rsidR="00F50990" w:rsidRPr="00857592" w:rsidRDefault="00E54DDC"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30</w:t>
      </w:r>
      <w:r w:rsidR="00F50990" w:rsidRPr="00857592">
        <w:rPr>
          <w:rFonts w:ascii="Arial" w:hAnsi="Arial" w:cs="Arial"/>
          <w:sz w:val="24"/>
          <w:szCs w:val="24"/>
        </w:rPr>
        <w:t>.2</w:t>
      </w:r>
      <w:r w:rsidR="00F50990" w:rsidRPr="00857592">
        <w:rPr>
          <w:rFonts w:ascii="Arial" w:hAnsi="Arial" w:cs="Arial"/>
          <w:sz w:val="24"/>
          <w:szCs w:val="24"/>
        </w:rPr>
        <w:tab/>
        <w:t xml:space="preserve">If requested to do so by the </w:t>
      </w:r>
      <w:r w:rsidR="005C66D5" w:rsidRPr="00857592">
        <w:rPr>
          <w:rFonts w:ascii="Arial" w:hAnsi="Arial" w:cs="Arial"/>
          <w:sz w:val="24"/>
          <w:szCs w:val="24"/>
        </w:rPr>
        <w:t>Authority</w:t>
      </w:r>
      <w:r w:rsidR="00F50990" w:rsidRPr="00857592">
        <w:rPr>
          <w:rFonts w:ascii="Arial" w:hAnsi="Arial" w:cs="Arial"/>
          <w:sz w:val="24"/>
          <w:szCs w:val="24"/>
        </w:rPr>
        <w:t xml:space="preserve">, the </w:t>
      </w:r>
      <w:r w:rsidR="005C66D5" w:rsidRPr="00857592">
        <w:rPr>
          <w:rFonts w:ascii="Arial" w:hAnsi="Arial" w:cs="Arial"/>
          <w:sz w:val="24"/>
          <w:szCs w:val="24"/>
        </w:rPr>
        <w:t>Concessionaire</w:t>
      </w:r>
      <w:r w:rsidR="00F50990" w:rsidRPr="00857592">
        <w:rPr>
          <w:rFonts w:ascii="Arial" w:hAnsi="Arial" w:cs="Arial"/>
          <w:sz w:val="24"/>
          <w:szCs w:val="24"/>
        </w:rPr>
        <w:t xml:space="preserve"> shall provide the </w:t>
      </w:r>
      <w:r w:rsidR="005C66D5" w:rsidRPr="00857592">
        <w:rPr>
          <w:rFonts w:ascii="Arial" w:hAnsi="Arial" w:cs="Arial"/>
          <w:sz w:val="24"/>
          <w:szCs w:val="24"/>
        </w:rPr>
        <w:t>Authority</w:t>
      </w:r>
      <w:r w:rsidR="00F50990" w:rsidRPr="00857592">
        <w:rPr>
          <w:rFonts w:ascii="Arial" w:hAnsi="Arial" w:cs="Arial"/>
          <w:sz w:val="24"/>
          <w:szCs w:val="24"/>
        </w:rPr>
        <w:t xml:space="preserve"> with any relevant information in connection with any legal inquiry, arbitration or court proceedings in which the </w:t>
      </w:r>
      <w:r w:rsidR="005C66D5" w:rsidRPr="00857592">
        <w:rPr>
          <w:rFonts w:ascii="Arial" w:hAnsi="Arial" w:cs="Arial"/>
          <w:sz w:val="24"/>
          <w:szCs w:val="24"/>
        </w:rPr>
        <w:t>Authority</w:t>
      </w:r>
      <w:r w:rsidR="00F50990" w:rsidRPr="00857592">
        <w:rPr>
          <w:rFonts w:ascii="Arial" w:hAnsi="Arial" w:cs="Arial"/>
          <w:sz w:val="24"/>
          <w:szCs w:val="24"/>
        </w:rPr>
        <w:t xml:space="preserve"> may become involved or any relevant disciplinary hearing internal to the </w:t>
      </w:r>
      <w:r w:rsidR="005C66D5" w:rsidRPr="00857592">
        <w:rPr>
          <w:rFonts w:ascii="Arial" w:hAnsi="Arial" w:cs="Arial"/>
          <w:sz w:val="24"/>
          <w:szCs w:val="24"/>
        </w:rPr>
        <w:t>Authority</w:t>
      </w:r>
      <w:r w:rsidR="00F50990" w:rsidRPr="00857592">
        <w:rPr>
          <w:rFonts w:ascii="Arial" w:hAnsi="Arial" w:cs="Arial"/>
          <w:sz w:val="24"/>
          <w:szCs w:val="24"/>
        </w:rPr>
        <w:t xml:space="preserve"> and shall give evidence in such inquiries or proceedings or hearings, arising out of or in connection with the Contract.</w:t>
      </w:r>
    </w:p>
    <w:p w14:paraId="44188A17" w14:textId="77777777" w:rsidR="00F50990" w:rsidRPr="00857592" w:rsidRDefault="00E54DDC"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30</w:t>
      </w:r>
      <w:r w:rsidR="00F50990" w:rsidRPr="00857592">
        <w:rPr>
          <w:rFonts w:ascii="Arial" w:hAnsi="Arial" w:cs="Arial"/>
          <w:sz w:val="24"/>
          <w:szCs w:val="24"/>
        </w:rPr>
        <w:t>.3</w:t>
      </w:r>
      <w:r w:rsidR="00F50990" w:rsidRPr="00857592">
        <w:rPr>
          <w:rFonts w:ascii="Arial" w:hAnsi="Arial" w:cs="Arial"/>
          <w:sz w:val="24"/>
          <w:szCs w:val="24"/>
        </w:rPr>
        <w:tab/>
      </w:r>
      <w:r w:rsidR="00F50990" w:rsidRPr="00857592">
        <w:rPr>
          <w:rFonts w:ascii="Arial" w:hAnsi="Arial" w:cs="Arial"/>
          <w:sz w:val="24"/>
          <w:szCs w:val="24"/>
        </w:rPr>
        <w:tab/>
        <w:t xml:space="preserve">No payment shall be made for compliance with the above provisions to the extent that the incident, accident or other matter resulted from a breach of this Contract or an act or omission on the part of the </w:t>
      </w:r>
      <w:r w:rsidR="005C66D5" w:rsidRPr="00857592">
        <w:rPr>
          <w:rFonts w:ascii="Arial" w:hAnsi="Arial" w:cs="Arial"/>
          <w:sz w:val="24"/>
          <w:szCs w:val="24"/>
        </w:rPr>
        <w:t>Concessionaire</w:t>
      </w:r>
      <w:r w:rsidR="00F50990" w:rsidRPr="00857592">
        <w:rPr>
          <w:rFonts w:ascii="Arial" w:hAnsi="Arial" w:cs="Arial"/>
          <w:sz w:val="24"/>
          <w:szCs w:val="24"/>
        </w:rPr>
        <w:t>.</w:t>
      </w:r>
    </w:p>
    <w:p w14:paraId="3FD75964" w14:textId="77777777" w:rsidR="001C3F6D" w:rsidRDefault="001C3F6D" w:rsidP="00857592">
      <w:pPr>
        <w:spacing w:before="120" w:after="0" w:line="360" w:lineRule="auto"/>
        <w:rPr>
          <w:rFonts w:ascii="Arial" w:hAnsi="Arial" w:cs="Arial"/>
          <w:b/>
          <w:sz w:val="24"/>
          <w:szCs w:val="24"/>
        </w:rPr>
      </w:pPr>
      <w:bookmarkStart w:id="5" w:name="_DV_M618"/>
      <w:bookmarkStart w:id="6" w:name="_DV_M619"/>
      <w:bookmarkStart w:id="7" w:name="_DV_M620"/>
      <w:bookmarkStart w:id="8" w:name="_DV_M627"/>
      <w:bookmarkStart w:id="9" w:name="_DV_M628"/>
      <w:bookmarkStart w:id="10" w:name="_DV_M629"/>
      <w:bookmarkStart w:id="11" w:name="_DV_M625"/>
      <w:bookmarkStart w:id="12" w:name="_DV_M187"/>
      <w:bookmarkEnd w:id="5"/>
      <w:bookmarkEnd w:id="6"/>
      <w:bookmarkEnd w:id="7"/>
      <w:bookmarkEnd w:id="8"/>
      <w:bookmarkEnd w:id="9"/>
      <w:bookmarkEnd w:id="10"/>
      <w:bookmarkEnd w:id="11"/>
      <w:bookmarkEnd w:id="12"/>
    </w:p>
    <w:p w14:paraId="438D27A5" w14:textId="77777777" w:rsidR="001C3F6D" w:rsidRDefault="001C3F6D" w:rsidP="00857592">
      <w:pPr>
        <w:spacing w:before="120" w:after="0" w:line="360" w:lineRule="auto"/>
        <w:rPr>
          <w:rFonts w:ascii="Arial" w:hAnsi="Arial" w:cs="Arial"/>
          <w:b/>
          <w:sz w:val="24"/>
          <w:szCs w:val="24"/>
        </w:rPr>
      </w:pPr>
    </w:p>
    <w:p w14:paraId="1936C860" w14:textId="77777777" w:rsidR="001C3F6D" w:rsidRDefault="001C3F6D" w:rsidP="00857592">
      <w:pPr>
        <w:spacing w:before="120" w:after="0" w:line="360" w:lineRule="auto"/>
        <w:rPr>
          <w:rFonts w:ascii="Arial" w:hAnsi="Arial" w:cs="Arial"/>
          <w:b/>
          <w:sz w:val="24"/>
          <w:szCs w:val="24"/>
        </w:rPr>
      </w:pPr>
    </w:p>
    <w:p w14:paraId="65B1BFC6" w14:textId="77777777" w:rsidR="001C3F6D" w:rsidRDefault="001C3F6D" w:rsidP="00857592">
      <w:pPr>
        <w:spacing w:before="120" w:after="0" w:line="360" w:lineRule="auto"/>
        <w:rPr>
          <w:rFonts w:ascii="Arial" w:hAnsi="Arial" w:cs="Arial"/>
          <w:b/>
          <w:sz w:val="24"/>
          <w:szCs w:val="24"/>
        </w:rPr>
      </w:pPr>
    </w:p>
    <w:p w14:paraId="6F16F1E8" w14:textId="77777777" w:rsidR="001C3F6D" w:rsidRDefault="001C3F6D" w:rsidP="00857592">
      <w:pPr>
        <w:spacing w:before="120" w:after="0" w:line="360" w:lineRule="auto"/>
        <w:rPr>
          <w:rFonts w:ascii="Arial" w:hAnsi="Arial" w:cs="Arial"/>
          <w:b/>
          <w:sz w:val="24"/>
          <w:szCs w:val="24"/>
        </w:rPr>
      </w:pPr>
    </w:p>
    <w:p w14:paraId="5E4B4F75" w14:textId="77777777" w:rsidR="001C3F6D" w:rsidRDefault="001C3F6D" w:rsidP="00857592">
      <w:pPr>
        <w:spacing w:before="120" w:after="0" w:line="360" w:lineRule="auto"/>
        <w:rPr>
          <w:rFonts w:ascii="Arial" w:hAnsi="Arial" w:cs="Arial"/>
          <w:b/>
          <w:sz w:val="24"/>
          <w:szCs w:val="24"/>
        </w:rPr>
      </w:pPr>
    </w:p>
    <w:p w14:paraId="0A343737" w14:textId="77777777" w:rsidR="001C3F6D" w:rsidRDefault="001C3F6D" w:rsidP="00857592">
      <w:pPr>
        <w:spacing w:before="120" w:after="0" w:line="360" w:lineRule="auto"/>
        <w:rPr>
          <w:rFonts w:ascii="Arial" w:hAnsi="Arial" w:cs="Arial"/>
          <w:b/>
          <w:sz w:val="24"/>
          <w:szCs w:val="24"/>
        </w:rPr>
      </w:pPr>
    </w:p>
    <w:p w14:paraId="1036E830" w14:textId="77777777" w:rsidR="001C3F6D" w:rsidRDefault="001C3F6D" w:rsidP="00857592">
      <w:pPr>
        <w:spacing w:before="120" w:after="0" w:line="360" w:lineRule="auto"/>
        <w:rPr>
          <w:rFonts w:ascii="Arial" w:hAnsi="Arial" w:cs="Arial"/>
          <w:b/>
          <w:sz w:val="24"/>
          <w:szCs w:val="24"/>
        </w:rPr>
      </w:pPr>
    </w:p>
    <w:p w14:paraId="25763D8D" w14:textId="77777777" w:rsidR="001C3F6D" w:rsidRDefault="001C3F6D" w:rsidP="00857592">
      <w:pPr>
        <w:spacing w:before="120" w:after="0" w:line="360" w:lineRule="auto"/>
        <w:rPr>
          <w:rFonts w:ascii="Arial" w:hAnsi="Arial" w:cs="Arial"/>
          <w:b/>
          <w:sz w:val="24"/>
          <w:szCs w:val="24"/>
        </w:rPr>
      </w:pPr>
    </w:p>
    <w:p w14:paraId="442401F8" w14:textId="77777777" w:rsidR="001C3F6D" w:rsidRDefault="001C3F6D" w:rsidP="00857592">
      <w:pPr>
        <w:spacing w:before="120" w:after="0" w:line="360" w:lineRule="auto"/>
        <w:rPr>
          <w:rFonts w:ascii="Arial" w:hAnsi="Arial" w:cs="Arial"/>
          <w:b/>
          <w:sz w:val="24"/>
          <w:szCs w:val="24"/>
        </w:rPr>
      </w:pPr>
    </w:p>
    <w:p w14:paraId="346C6654" w14:textId="77777777" w:rsidR="001C3F6D" w:rsidRDefault="001C3F6D" w:rsidP="00857592">
      <w:pPr>
        <w:spacing w:before="120" w:after="0" w:line="360" w:lineRule="auto"/>
        <w:rPr>
          <w:rFonts w:ascii="Arial" w:hAnsi="Arial" w:cs="Arial"/>
          <w:b/>
          <w:sz w:val="24"/>
          <w:szCs w:val="24"/>
        </w:rPr>
      </w:pPr>
    </w:p>
    <w:p w14:paraId="3D9E792F" w14:textId="77777777" w:rsidR="001C3F6D" w:rsidRDefault="001C3F6D" w:rsidP="00857592">
      <w:pPr>
        <w:spacing w:before="120" w:after="0" w:line="360" w:lineRule="auto"/>
        <w:rPr>
          <w:rFonts w:ascii="Arial" w:hAnsi="Arial" w:cs="Arial"/>
          <w:b/>
          <w:sz w:val="24"/>
          <w:szCs w:val="24"/>
        </w:rPr>
      </w:pPr>
    </w:p>
    <w:p w14:paraId="039BE3A8" w14:textId="77777777" w:rsidR="001C3F6D" w:rsidRDefault="001C3F6D" w:rsidP="00857592">
      <w:pPr>
        <w:spacing w:before="120" w:after="0" w:line="360" w:lineRule="auto"/>
        <w:rPr>
          <w:rFonts w:ascii="Arial" w:hAnsi="Arial" w:cs="Arial"/>
          <w:b/>
          <w:sz w:val="24"/>
          <w:szCs w:val="24"/>
        </w:rPr>
      </w:pPr>
    </w:p>
    <w:p w14:paraId="0E7966DF" w14:textId="77777777" w:rsidR="001C3F6D" w:rsidRDefault="001C3F6D" w:rsidP="00857592">
      <w:pPr>
        <w:spacing w:before="120" w:after="0" w:line="360" w:lineRule="auto"/>
        <w:rPr>
          <w:rFonts w:ascii="Arial" w:hAnsi="Arial" w:cs="Arial"/>
          <w:b/>
          <w:sz w:val="24"/>
          <w:szCs w:val="24"/>
        </w:rPr>
      </w:pPr>
    </w:p>
    <w:p w14:paraId="626C2D63" w14:textId="77777777" w:rsidR="001C3F6D" w:rsidRDefault="001C3F6D" w:rsidP="00857592">
      <w:pPr>
        <w:spacing w:before="120" w:after="0" w:line="360" w:lineRule="auto"/>
        <w:rPr>
          <w:rFonts w:ascii="Arial" w:hAnsi="Arial" w:cs="Arial"/>
          <w:b/>
          <w:sz w:val="24"/>
          <w:szCs w:val="24"/>
        </w:rPr>
      </w:pPr>
    </w:p>
    <w:p w14:paraId="6B160787" w14:textId="77777777" w:rsidR="001C3F6D" w:rsidRDefault="001C3F6D" w:rsidP="00857592">
      <w:pPr>
        <w:spacing w:before="120" w:after="0" w:line="360" w:lineRule="auto"/>
        <w:rPr>
          <w:rFonts w:ascii="Arial" w:hAnsi="Arial" w:cs="Arial"/>
          <w:b/>
          <w:sz w:val="24"/>
          <w:szCs w:val="24"/>
        </w:rPr>
      </w:pPr>
    </w:p>
    <w:p w14:paraId="472BBAB5" w14:textId="77777777" w:rsidR="001C3F6D" w:rsidRDefault="001C3F6D" w:rsidP="00857592">
      <w:pPr>
        <w:spacing w:before="120" w:after="0" w:line="360" w:lineRule="auto"/>
        <w:rPr>
          <w:rFonts w:ascii="Arial" w:hAnsi="Arial" w:cs="Arial"/>
          <w:b/>
          <w:sz w:val="24"/>
          <w:szCs w:val="24"/>
        </w:rPr>
      </w:pPr>
    </w:p>
    <w:p w14:paraId="73A6848C" w14:textId="77777777" w:rsidR="001C3F6D" w:rsidRDefault="001C3F6D" w:rsidP="00857592">
      <w:pPr>
        <w:spacing w:before="120" w:after="0" w:line="360" w:lineRule="auto"/>
        <w:rPr>
          <w:rFonts w:ascii="Arial" w:hAnsi="Arial" w:cs="Arial"/>
          <w:b/>
          <w:sz w:val="24"/>
          <w:szCs w:val="24"/>
        </w:rPr>
      </w:pPr>
    </w:p>
    <w:p w14:paraId="72249FB5" w14:textId="77777777" w:rsidR="00F50990" w:rsidRDefault="00F50990" w:rsidP="00857592">
      <w:pPr>
        <w:spacing w:before="120" w:after="0" w:line="360" w:lineRule="auto"/>
        <w:rPr>
          <w:rFonts w:ascii="Arial" w:hAnsi="Arial" w:cs="Arial"/>
          <w:sz w:val="24"/>
          <w:szCs w:val="24"/>
        </w:rPr>
      </w:pPr>
      <w:r w:rsidRPr="009F1144">
        <w:rPr>
          <w:rFonts w:ascii="Arial" w:hAnsi="Arial" w:cs="Arial"/>
          <w:b/>
          <w:sz w:val="24"/>
          <w:szCs w:val="24"/>
        </w:rPr>
        <w:t>IN WITNESS</w:t>
      </w:r>
      <w:r w:rsidRPr="00857592">
        <w:rPr>
          <w:rFonts w:ascii="Arial" w:hAnsi="Arial" w:cs="Arial"/>
          <w:sz w:val="24"/>
          <w:szCs w:val="24"/>
        </w:rPr>
        <w:t xml:space="preserve"> whereof the </w:t>
      </w:r>
      <w:r w:rsidR="005C66D5" w:rsidRPr="00857592">
        <w:rPr>
          <w:rFonts w:ascii="Arial" w:hAnsi="Arial" w:cs="Arial"/>
          <w:sz w:val="24"/>
          <w:szCs w:val="24"/>
        </w:rPr>
        <w:t>Authority</w:t>
      </w:r>
      <w:r w:rsidRPr="00857592">
        <w:rPr>
          <w:rFonts w:ascii="Arial" w:hAnsi="Arial" w:cs="Arial"/>
          <w:sz w:val="24"/>
          <w:szCs w:val="24"/>
        </w:rPr>
        <w:t xml:space="preserve"> and the </w:t>
      </w:r>
      <w:r w:rsidR="005C66D5" w:rsidRPr="00857592">
        <w:rPr>
          <w:rFonts w:ascii="Arial" w:hAnsi="Arial" w:cs="Arial"/>
          <w:sz w:val="24"/>
          <w:szCs w:val="24"/>
        </w:rPr>
        <w:t>Concessionaire</w:t>
      </w:r>
      <w:r w:rsidRPr="00857592">
        <w:rPr>
          <w:rFonts w:ascii="Arial" w:hAnsi="Arial" w:cs="Arial"/>
          <w:sz w:val="24"/>
          <w:szCs w:val="24"/>
        </w:rPr>
        <w:t xml:space="preserve"> have signed this document </w:t>
      </w:r>
      <w:r w:rsidR="003D3223">
        <w:rPr>
          <w:rFonts w:ascii="Arial" w:hAnsi="Arial" w:cs="Arial"/>
          <w:sz w:val="24"/>
          <w:szCs w:val="24"/>
        </w:rPr>
        <w:t xml:space="preserve">as a Deed </w:t>
      </w:r>
      <w:r w:rsidRPr="00857592">
        <w:rPr>
          <w:rFonts w:ascii="Arial" w:hAnsi="Arial" w:cs="Arial"/>
          <w:sz w:val="24"/>
          <w:szCs w:val="24"/>
        </w:rPr>
        <w:t>the day and year first before written</w:t>
      </w:r>
      <w:r w:rsidR="003D3223">
        <w:rPr>
          <w:rFonts w:ascii="Arial" w:hAnsi="Arial" w:cs="Arial"/>
          <w:sz w:val="24"/>
          <w:szCs w:val="24"/>
        </w:rPr>
        <w:t>.</w:t>
      </w:r>
    </w:p>
    <w:p w14:paraId="020FDAF1" w14:textId="77777777" w:rsidR="00643EBD" w:rsidRPr="00857592" w:rsidRDefault="00643EBD" w:rsidP="00857592">
      <w:pPr>
        <w:spacing w:before="120" w:after="0" w:line="360" w:lineRule="auto"/>
        <w:rPr>
          <w:rFonts w:ascii="Arial" w:hAnsi="Arial" w:cs="Arial"/>
          <w:sz w:val="24"/>
          <w:szCs w:val="24"/>
        </w:rPr>
      </w:pPr>
    </w:p>
    <w:p w14:paraId="35395DF1" w14:textId="1500617E" w:rsidR="00643EBD" w:rsidRPr="001817A1" w:rsidRDefault="00643EBD" w:rsidP="00643EBD">
      <w:pPr>
        <w:spacing w:line="360" w:lineRule="auto"/>
        <w:rPr>
          <w:rFonts w:ascii="Arial" w:hAnsi="Arial" w:cs="Arial"/>
          <w:sz w:val="24"/>
          <w:szCs w:val="24"/>
        </w:rPr>
      </w:pPr>
      <w:r w:rsidRPr="001817A1">
        <w:rPr>
          <w:rFonts w:ascii="Arial" w:hAnsi="Arial" w:cs="Arial"/>
          <w:sz w:val="24"/>
          <w:szCs w:val="24"/>
        </w:rPr>
        <w:t xml:space="preserve"> </w:t>
      </w:r>
      <w:r w:rsidR="00BA020C">
        <w:rPr>
          <w:rFonts w:ascii="Arial" w:hAnsi="Arial" w:cs="Arial"/>
          <w:sz w:val="24"/>
          <w:szCs w:val="24"/>
        </w:rPr>
        <w:t>T</w:t>
      </w:r>
      <w:r w:rsidRPr="001817A1">
        <w:rPr>
          <w:rFonts w:ascii="Arial" w:hAnsi="Arial" w:cs="Arial"/>
          <w:sz w:val="24"/>
          <w:szCs w:val="24"/>
        </w:rPr>
        <w:t>he Seal of</w:t>
      </w:r>
      <w:r w:rsidRPr="001817A1">
        <w:rPr>
          <w:rFonts w:ascii="Arial" w:hAnsi="Arial" w:cs="Arial"/>
          <w:sz w:val="24"/>
          <w:szCs w:val="24"/>
        </w:rPr>
        <w:tab/>
        <w:t xml:space="preserve">      )</w:t>
      </w:r>
    </w:p>
    <w:p w14:paraId="74D5A3B0" w14:textId="77777777" w:rsidR="00BA020C" w:rsidRDefault="00880A9B" w:rsidP="00643EBD">
      <w:pPr>
        <w:spacing w:line="360" w:lineRule="auto"/>
        <w:rPr>
          <w:rFonts w:ascii="Arial" w:hAnsi="Arial" w:cs="Arial"/>
          <w:sz w:val="24"/>
          <w:szCs w:val="24"/>
        </w:rPr>
      </w:pPr>
      <w:r>
        <w:rPr>
          <w:rFonts w:ascii="Arial" w:hAnsi="Arial" w:cs="Arial"/>
          <w:sz w:val="24"/>
          <w:szCs w:val="24"/>
        </w:rPr>
        <w:t>Southend-on-Sea Borough Council</w:t>
      </w:r>
    </w:p>
    <w:p w14:paraId="42F59F88" w14:textId="213DF286" w:rsidR="00643EBD" w:rsidRDefault="00880A9B" w:rsidP="00643EBD">
      <w:pPr>
        <w:spacing w:line="360" w:lineRule="auto"/>
        <w:rPr>
          <w:rFonts w:ascii="Arial" w:hAnsi="Arial" w:cs="Arial"/>
          <w:sz w:val="24"/>
          <w:szCs w:val="24"/>
        </w:rPr>
      </w:pPr>
      <w:proofErr w:type="gramStart"/>
      <w:r>
        <w:rPr>
          <w:rFonts w:ascii="Arial" w:hAnsi="Arial" w:cs="Arial"/>
          <w:sz w:val="24"/>
          <w:szCs w:val="24"/>
        </w:rPr>
        <w:t>was</w:t>
      </w:r>
      <w:proofErr w:type="gramEnd"/>
      <w:r>
        <w:rPr>
          <w:rFonts w:ascii="Arial" w:hAnsi="Arial" w:cs="Arial"/>
          <w:sz w:val="24"/>
          <w:szCs w:val="24"/>
        </w:rPr>
        <w:t xml:space="preserve"> hereunto </w:t>
      </w:r>
      <w:r w:rsidR="00BA020C">
        <w:rPr>
          <w:rFonts w:ascii="Arial" w:hAnsi="Arial" w:cs="Arial"/>
          <w:sz w:val="24"/>
          <w:szCs w:val="24"/>
        </w:rPr>
        <w:t>a</w:t>
      </w:r>
      <w:r>
        <w:rPr>
          <w:rFonts w:ascii="Arial" w:hAnsi="Arial" w:cs="Arial"/>
          <w:sz w:val="24"/>
          <w:szCs w:val="24"/>
        </w:rPr>
        <w:t xml:space="preserve">ffixed in the presence of </w:t>
      </w:r>
      <w:r w:rsidR="00643EBD" w:rsidRPr="001817A1">
        <w:rPr>
          <w:rFonts w:ascii="Arial" w:hAnsi="Arial" w:cs="Arial"/>
          <w:sz w:val="24"/>
          <w:szCs w:val="24"/>
        </w:rPr>
        <w:t>:</w:t>
      </w:r>
      <w:r w:rsidR="00643EBD" w:rsidRPr="001817A1">
        <w:rPr>
          <w:rFonts w:ascii="Arial" w:hAnsi="Arial" w:cs="Arial"/>
          <w:sz w:val="24"/>
          <w:szCs w:val="24"/>
        </w:rPr>
        <w:tab/>
        <w:t xml:space="preserve">      </w:t>
      </w:r>
      <w:r w:rsidR="00643EBD" w:rsidRPr="001817A1">
        <w:rPr>
          <w:rFonts w:ascii="Arial" w:hAnsi="Arial" w:cs="Arial"/>
          <w:sz w:val="24"/>
          <w:szCs w:val="24"/>
        </w:rPr>
        <w:tab/>
      </w:r>
      <w:r w:rsidR="00643EBD" w:rsidRPr="001817A1">
        <w:rPr>
          <w:rFonts w:ascii="Arial" w:hAnsi="Arial" w:cs="Arial"/>
          <w:sz w:val="24"/>
          <w:szCs w:val="24"/>
        </w:rPr>
        <w:tab/>
      </w:r>
      <w:r w:rsidR="00643EBD" w:rsidRPr="001817A1">
        <w:rPr>
          <w:rFonts w:ascii="Arial" w:hAnsi="Arial" w:cs="Arial"/>
          <w:sz w:val="24"/>
          <w:szCs w:val="24"/>
        </w:rPr>
        <w:tab/>
      </w:r>
      <w:r w:rsidR="00643EBD" w:rsidRPr="001817A1">
        <w:rPr>
          <w:rFonts w:ascii="Arial" w:hAnsi="Arial" w:cs="Arial"/>
          <w:sz w:val="24"/>
          <w:szCs w:val="24"/>
        </w:rPr>
        <w:tab/>
      </w:r>
    </w:p>
    <w:p w14:paraId="63F60357" w14:textId="77777777" w:rsidR="00BA020C" w:rsidRPr="001817A1" w:rsidRDefault="00BA020C" w:rsidP="00643EBD">
      <w:pPr>
        <w:spacing w:line="360" w:lineRule="auto"/>
        <w:rPr>
          <w:rFonts w:ascii="Arial" w:hAnsi="Arial" w:cs="Arial"/>
          <w:sz w:val="24"/>
          <w:szCs w:val="24"/>
        </w:rPr>
      </w:pPr>
      <w:r>
        <w:rPr>
          <w:rFonts w:ascii="Arial" w:hAnsi="Arial" w:cs="Arial"/>
          <w:sz w:val="24"/>
          <w:szCs w:val="24"/>
        </w:rPr>
        <w:t>Proper Officer of the Council</w:t>
      </w:r>
    </w:p>
    <w:p w14:paraId="6FEAFFC3" w14:textId="608DD479" w:rsidR="00643EBD" w:rsidRPr="001817A1" w:rsidRDefault="00643EBD" w:rsidP="00643EBD">
      <w:pPr>
        <w:spacing w:line="240" w:lineRule="auto"/>
        <w:ind w:left="3600" w:right="-422" w:firstLine="720"/>
        <w:rPr>
          <w:rFonts w:ascii="Arial" w:hAnsi="Arial" w:cs="Arial"/>
          <w:sz w:val="24"/>
          <w:szCs w:val="24"/>
        </w:rPr>
      </w:pPr>
      <w:r w:rsidRPr="001817A1">
        <w:rPr>
          <w:rFonts w:ascii="Arial" w:hAnsi="Arial" w:cs="Arial"/>
          <w:sz w:val="24"/>
          <w:szCs w:val="24"/>
        </w:rPr>
        <w:tab/>
      </w:r>
      <w:r w:rsidRPr="001817A1">
        <w:rPr>
          <w:rFonts w:ascii="Arial" w:hAnsi="Arial" w:cs="Arial"/>
          <w:sz w:val="24"/>
          <w:szCs w:val="24"/>
        </w:rPr>
        <w:tab/>
      </w:r>
      <w:r w:rsidRPr="001817A1">
        <w:rPr>
          <w:rFonts w:ascii="Arial" w:hAnsi="Arial" w:cs="Arial"/>
          <w:sz w:val="24"/>
          <w:szCs w:val="24"/>
        </w:rPr>
        <w:tab/>
      </w:r>
      <w:r w:rsidRPr="001817A1">
        <w:rPr>
          <w:rFonts w:ascii="Arial" w:hAnsi="Arial" w:cs="Arial"/>
          <w:sz w:val="24"/>
          <w:szCs w:val="24"/>
        </w:rPr>
        <w:tab/>
      </w:r>
      <w:r w:rsidRPr="001817A1">
        <w:rPr>
          <w:rFonts w:ascii="Arial" w:hAnsi="Arial" w:cs="Arial"/>
          <w:sz w:val="24"/>
          <w:szCs w:val="24"/>
        </w:rPr>
        <w:tab/>
      </w:r>
      <w:r w:rsidRPr="001817A1">
        <w:rPr>
          <w:rFonts w:ascii="Arial" w:hAnsi="Arial" w:cs="Arial"/>
          <w:sz w:val="24"/>
          <w:szCs w:val="24"/>
        </w:rPr>
        <w:tab/>
      </w:r>
      <w:r w:rsidRPr="001817A1">
        <w:rPr>
          <w:rFonts w:ascii="Arial" w:hAnsi="Arial" w:cs="Arial"/>
          <w:sz w:val="24"/>
          <w:szCs w:val="24"/>
        </w:rPr>
        <w:tab/>
      </w:r>
      <w:r w:rsidRPr="001817A1">
        <w:rPr>
          <w:rFonts w:ascii="Arial" w:hAnsi="Arial" w:cs="Arial"/>
          <w:sz w:val="24"/>
          <w:szCs w:val="24"/>
        </w:rPr>
        <w:tab/>
      </w:r>
      <w:r w:rsidRPr="001817A1">
        <w:rPr>
          <w:rFonts w:ascii="Arial" w:hAnsi="Arial" w:cs="Arial"/>
          <w:sz w:val="24"/>
          <w:szCs w:val="24"/>
        </w:rPr>
        <w:tab/>
      </w:r>
      <w:r w:rsidRPr="001817A1">
        <w:rPr>
          <w:rFonts w:ascii="Arial" w:hAnsi="Arial" w:cs="Arial"/>
          <w:sz w:val="24"/>
          <w:szCs w:val="24"/>
        </w:rPr>
        <w:tab/>
      </w:r>
      <w:r>
        <w:rPr>
          <w:rFonts w:ascii="Arial" w:hAnsi="Arial" w:cs="Arial"/>
          <w:sz w:val="24"/>
          <w:szCs w:val="24"/>
        </w:rPr>
        <w:t xml:space="preserve">           </w:t>
      </w:r>
    </w:p>
    <w:p w14:paraId="2562CFE8" w14:textId="77777777" w:rsidR="005D5474" w:rsidRPr="00857592" w:rsidRDefault="005D5474" w:rsidP="00857592">
      <w:pPr>
        <w:tabs>
          <w:tab w:val="left" w:pos="709"/>
        </w:tabs>
        <w:spacing w:after="0" w:line="360" w:lineRule="auto"/>
        <w:ind w:left="709" w:hanging="709"/>
        <w:rPr>
          <w:rFonts w:ascii="Arial" w:hAnsi="Arial" w:cs="Arial"/>
          <w:sz w:val="24"/>
          <w:szCs w:val="24"/>
        </w:rPr>
      </w:pPr>
    </w:p>
    <w:p w14:paraId="5ACEB8B1"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ab/>
      </w:r>
      <w:r w:rsidRPr="00857592">
        <w:rPr>
          <w:rFonts w:ascii="Arial" w:hAnsi="Arial" w:cs="Arial"/>
          <w:sz w:val="24"/>
          <w:szCs w:val="24"/>
        </w:rPr>
        <w:tab/>
      </w:r>
      <w:r w:rsidRPr="00857592">
        <w:rPr>
          <w:rFonts w:ascii="Arial" w:hAnsi="Arial" w:cs="Arial"/>
          <w:sz w:val="24"/>
          <w:szCs w:val="24"/>
        </w:rPr>
        <w:tab/>
      </w:r>
      <w:r w:rsidR="00094AC7" w:rsidRPr="00857592">
        <w:rPr>
          <w:rFonts w:ascii="Arial" w:hAnsi="Arial" w:cs="Arial"/>
          <w:sz w:val="24"/>
          <w:szCs w:val="24"/>
        </w:rPr>
        <w:tab/>
      </w:r>
    </w:p>
    <w:p w14:paraId="47904E18"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0610C8DD"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4CF6671A"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23DE3FB7"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 xml:space="preserve">Signed for and upon behalf of </w:t>
      </w:r>
    </w:p>
    <w:p w14:paraId="203F1F35"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309CF1EC" w14:textId="77777777" w:rsidR="00094AC7" w:rsidRPr="00857592" w:rsidRDefault="00094AC7" w:rsidP="00857592">
      <w:pPr>
        <w:spacing w:line="360" w:lineRule="auto"/>
        <w:rPr>
          <w:rFonts w:ascii="Arial" w:hAnsi="Arial" w:cs="Arial"/>
          <w:sz w:val="24"/>
          <w:szCs w:val="24"/>
        </w:rPr>
      </w:pPr>
    </w:p>
    <w:p w14:paraId="0FF9B105"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 xml:space="preserve">[INSERT </w:t>
      </w:r>
      <w:r w:rsidR="00804E61" w:rsidRPr="00857592">
        <w:rPr>
          <w:rFonts w:ascii="Arial" w:hAnsi="Arial" w:cs="Arial"/>
          <w:sz w:val="24"/>
          <w:szCs w:val="24"/>
        </w:rPr>
        <w:t>CONCESSIONAIRE</w:t>
      </w:r>
      <w:r w:rsidRPr="00857592">
        <w:rPr>
          <w:rFonts w:ascii="Arial" w:hAnsi="Arial" w:cs="Arial"/>
          <w:sz w:val="24"/>
          <w:szCs w:val="24"/>
        </w:rPr>
        <w:t xml:space="preserve"> NAME]</w:t>
      </w:r>
    </w:p>
    <w:p w14:paraId="7908CED3"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roofErr w:type="gramStart"/>
      <w:r w:rsidRPr="00857592">
        <w:rPr>
          <w:rFonts w:ascii="Arial" w:hAnsi="Arial" w:cs="Arial"/>
          <w:sz w:val="24"/>
          <w:szCs w:val="24"/>
        </w:rPr>
        <w:t>by</w:t>
      </w:r>
      <w:proofErr w:type="gramEnd"/>
      <w:r w:rsidRPr="00857592">
        <w:rPr>
          <w:rFonts w:ascii="Arial" w:hAnsi="Arial" w:cs="Arial"/>
          <w:sz w:val="24"/>
          <w:szCs w:val="24"/>
        </w:rPr>
        <w:t>:</w:t>
      </w:r>
    </w:p>
    <w:p w14:paraId="61F375D4" w14:textId="77777777" w:rsidR="00B45C28" w:rsidRPr="00857592" w:rsidRDefault="00B45C28" w:rsidP="00857592">
      <w:pPr>
        <w:tabs>
          <w:tab w:val="left" w:pos="709"/>
        </w:tabs>
        <w:spacing w:before="120" w:after="0" w:line="360" w:lineRule="auto"/>
        <w:ind w:left="709" w:hanging="709"/>
        <w:rPr>
          <w:rFonts w:ascii="Arial" w:hAnsi="Arial" w:cs="Arial"/>
          <w:sz w:val="24"/>
          <w:szCs w:val="24"/>
        </w:rPr>
      </w:pPr>
    </w:p>
    <w:p w14:paraId="53FC258C"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w:t>
      </w:r>
    </w:p>
    <w:p w14:paraId="0B395C68"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Director</w:t>
      </w:r>
    </w:p>
    <w:p w14:paraId="329AAE84"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p>
    <w:p w14:paraId="7325C249" w14:textId="77777777" w:rsidR="00F50990" w:rsidRPr="00857592" w:rsidRDefault="00F5099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w:t>
      </w:r>
    </w:p>
    <w:p w14:paraId="0A9B5D8A" w14:textId="77777777" w:rsidR="001A5BDB" w:rsidRPr="00857592" w:rsidRDefault="00F50990" w:rsidP="00857592">
      <w:pPr>
        <w:tabs>
          <w:tab w:val="left" w:pos="709"/>
        </w:tabs>
        <w:spacing w:before="120" w:after="0" w:line="360" w:lineRule="auto"/>
        <w:ind w:left="709" w:hanging="709"/>
        <w:rPr>
          <w:rFonts w:ascii="Arial" w:hAnsi="Arial" w:cs="Arial"/>
          <w:sz w:val="24"/>
          <w:szCs w:val="24"/>
        </w:rPr>
      </w:pPr>
      <w:r w:rsidRPr="00857592">
        <w:rPr>
          <w:rFonts w:ascii="Arial" w:hAnsi="Arial" w:cs="Arial"/>
          <w:sz w:val="24"/>
          <w:szCs w:val="24"/>
        </w:rPr>
        <w:t>Director/Company Secretary</w:t>
      </w:r>
    </w:p>
    <w:p w14:paraId="056023B8" w14:textId="77777777" w:rsidR="0031167C" w:rsidRDefault="0031167C">
      <w:pPr>
        <w:rPr>
          <w:rFonts w:ascii="Arial" w:hAnsi="Arial" w:cs="Arial"/>
          <w:sz w:val="24"/>
          <w:szCs w:val="24"/>
        </w:rPr>
      </w:pPr>
      <w:r>
        <w:rPr>
          <w:rFonts w:ascii="Arial" w:hAnsi="Arial" w:cs="Arial"/>
          <w:sz w:val="24"/>
          <w:szCs w:val="24"/>
        </w:rPr>
        <w:br w:type="page"/>
      </w:r>
    </w:p>
    <w:p w14:paraId="5447003E" w14:textId="77777777" w:rsidR="00A74998" w:rsidRPr="00A74998" w:rsidRDefault="00A74998" w:rsidP="00A74998">
      <w:pPr>
        <w:jc w:val="center"/>
        <w:rPr>
          <w:rFonts w:ascii="Arial" w:hAnsi="Arial" w:cs="Arial"/>
          <w:b/>
          <w:sz w:val="24"/>
          <w:szCs w:val="24"/>
        </w:rPr>
      </w:pPr>
      <w:r w:rsidRPr="00A74998">
        <w:rPr>
          <w:rFonts w:ascii="Arial" w:hAnsi="Arial" w:cs="Arial"/>
          <w:b/>
          <w:sz w:val="24"/>
          <w:szCs w:val="24"/>
        </w:rPr>
        <w:lastRenderedPageBreak/>
        <w:t>SCHEDULE 1</w:t>
      </w:r>
    </w:p>
    <w:p w14:paraId="42E11F6B" w14:textId="77777777" w:rsidR="00A74998" w:rsidRPr="00A74998" w:rsidRDefault="00A74998" w:rsidP="00A74998">
      <w:pPr>
        <w:jc w:val="center"/>
        <w:rPr>
          <w:rFonts w:ascii="Arial" w:hAnsi="Arial" w:cs="Arial"/>
          <w:b/>
          <w:sz w:val="24"/>
          <w:szCs w:val="24"/>
        </w:rPr>
      </w:pPr>
    </w:p>
    <w:p w14:paraId="517F1DFE" w14:textId="77777777" w:rsidR="00CF5C5C" w:rsidRDefault="00A74998" w:rsidP="00A74998">
      <w:pPr>
        <w:jc w:val="center"/>
        <w:rPr>
          <w:rFonts w:ascii="Arial" w:hAnsi="Arial" w:cs="Arial"/>
          <w:b/>
          <w:sz w:val="24"/>
          <w:szCs w:val="24"/>
          <w:u w:val="single"/>
        </w:rPr>
      </w:pPr>
      <w:r w:rsidRPr="00A74998">
        <w:rPr>
          <w:rFonts w:ascii="Arial" w:hAnsi="Arial" w:cs="Arial"/>
          <w:b/>
          <w:sz w:val="24"/>
          <w:szCs w:val="24"/>
          <w:u w:val="single"/>
        </w:rPr>
        <w:t>THE ASSETS</w:t>
      </w:r>
    </w:p>
    <w:p w14:paraId="0C6CE346" w14:textId="14748E2F" w:rsidR="00A24965" w:rsidRDefault="00E82BC4" w:rsidP="00A74998">
      <w:pPr>
        <w:jc w:val="center"/>
        <w:rPr>
          <w:rFonts w:ascii="Arial" w:hAnsi="Arial" w:cs="Arial"/>
          <w:b/>
          <w:sz w:val="24"/>
          <w:szCs w:val="24"/>
          <w:u w:val="single"/>
        </w:rPr>
      </w:pPr>
      <w:r>
        <w:rPr>
          <w:rFonts w:ascii="Arial" w:hAnsi="Arial" w:cs="Arial"/>
          <w:b/>
          <w:sz w:val="24"/>
          <w:szCs w:val="24"/>
          <w:u w:val="single"/>
        </w:rPr>
        <w:t>STREET LIGHTING:</w:t>
      </w:r>
    </w:p>
    <w:p w14:paraId="3D1E94C8" w14:textId="38BF99D0" w:rsidR="00E82BC4" w:rsidRDefault="00E82BC4" w:rsidP="00A74998">
      <w:pPr>
        <w:jc w:val="center"/>
        <w:rPr>
          <w:rFonts w:ascii="Arial" w:hAnsi="Arial" w:cs="Arial"/>
          <w:sz w:val="24"/>
          <w:szCs w:val="24"/>
          <w:u w:val="single"/>
        </w:rPr>
      </w:pPr>
      <w:r>
        <w:rPr>
          <w:rFonts w:ascii="Arial" w:hAnsi="Arial" w:cs="Arial"/>
          <w:sz w:val="24"/>
          <w:szCs w:val="24"/>
          <w:u w:val="single"/>
        </w:rPr>
        <w:t xml:space="preserve">[Insert Asset </w:t>
      </w:r>
      <w:proofErr w:type="spellStart"/>
      <w:r>
        <w:rPr>
          <w:rFonts w:ascii="Arial" w:hAnsi="Arial" w:cs="Arial"/>
          <w:sz w:val="24"/>
          <w:szCs w:val="24"/>
          <w:u w:val="single"/>
        </w:rPr>
        <w:t>Scheudules</w:t>
      </w:r>
      <w:proofErr w:type="spellEnd"/>
      <w:r>
        <w:rPr>
          <w:rFonts w:ascii="Arial" w:hAnsi="Arial" w:cs="Arial"/>
          <w:sz w:val="24"/>
          <w:szCs w:val="24"/>
          <w:u w:val="single"/>
        </w:rPr>
        <w:t>]</w:t>
      </w:r>
    </w:p>
    <w:p w14:paraId="593E8E67" w14:textId="77777777" w:rsidR="00E82BC4" w:rsidRDefault="00E82BC4" w:rsidP="00A74998">
      <w:pPr>
        <w:jc w:val="center"/>
        <w:rPr>
          <w:rFonts w:ascii="Arial" w:hAnsi="Arial" w:cs="Arial"/>
          <w:sz w:val="24"/>
          <w:szCs w:val="24"/>
          <w:u w:val="single"/>
        </w:rPr>
      </w:pPr>
    </w:p>
    <w:p w14:paraId="4FE9E5C6" w14:textId="5B20CD65" w:rsidR="00E82BC4" w:rsidRDefault="00E82BC4" w:rsidP="00A74998">
      <w:pPr>
        <w:jc w:val="center"/>
        <w:rPr>
          <w:rFonts w:ascii="Arial" w:hAnsi="Arial" w:cs="Arial"/>
          <w:b/>
          <w:sz w:val="24"/>
          <w:szCs w:val="24"/>
          <w:u w:val="single"/>
        </w:rPr>
      </w:pPr>
      <w:r w:rsidRPr="00BA6F87">
        <w:rPr>
          <w:rFonts w:ascii="Arial" w:hAnsi="Arial" w:cs="Arial"/>
          <w:b/>
          <w:sz w:val="24"/>
          <w:szCs w:val="24"/>
          <w:u w:val="single"/>
        </w:rPr>
        <w:t>CCTV:</w:t>
      </w:r>
    </w:p>
    <w:p w14:paraId="567F6987" w14:textId="297C837A" w:rsidR="00E82BC4" w:rsidRDefault="00E82BC4" w:rsidP="00A74998">
      <w:pPr>
        <w:jc w:val="center"/>
        <w:rPr>
          <w:rFonts w:ascii="Arial" w:hAnsi="Arial" w:cs="Arial"/>
          <w:sz w:val="24"/>
          <w:szCs w:val="24"/>
        </w:rPr>
      </w:pPr>
      <w:r w:rsidRPr="00BA6F87">
        <w:rPr>
          <w:rFonts w:ascii="Arial" w:hAnsi="Arial" w:cs="Arial"/>
          <w:sz w:val="24"/>
          <w:szCs w:val="24"/>
        </w:rPr>
        <w:t>[Insert Asset Schedules]</w:t>
      </w:r>
    </w:p>
    <w:p w14:paraId="28CC9AAA" w14:textId="77777777" w:rsidR="00E82BC4" w:rsidRPr="00BA6F87" w:rsidRDefault="00E82BC4" w:rsidP="00A74998">
      <w:pPr>
        <w:jc w:val="center"/>
        <w:rPr>
          <w:rFonts w:ascii="Arial" w:hAnsi="Arial" w:cs="Arial"/>
          <w:sz w:val="24"/>
          <w:szCs w:val="24"/>
        </w:rPr>
      </w:pPr>
    </w:p>
    <w:p w14:paraId="710052AE" w14:textId="6866C334" w:rsidR="00E82BC4" w:rsidRDefault="00E82BC4" w:rsidP="00A74998">
      <w:pPr>
        <w:jc w:val="center"/>
        <w:rPr>
          <w:rFonts w:ascii="Arial" w:hAnsi="Arial" w:cs="Arial"/>
          <w:b/>
          <w:sz w:val="24"/>
          <w:szCs w:val="24"/>
          <w:u w:val="single"/>
        </w:rPr>
      </w:pPr>
      <w:r>
        <w:rPr>
          <w:rFonts w:ascii="Arial" w:hAnsi="Arial" w:cs="Arial"/>
          <w:b/>
          <w:sz w:val="24"/>
          <w:szCs w:val="24"/>
          <w:u w:val="single"/>
        </w:rPr>
        <w:t>COMMUNITY HUBS:</w:t>
      </w:r>
    </w:p>
    <w:p w14:paraId="3470D9F8" w14:textId="77777777" w:rsidR="00E82BC4" w:rsidRDefault="00E82BC4" w:rsidP="00A74998">
      <w:pPr>
        <w:jc w:val="center"/>
        <w:rPr>
          <w:rFonts w:ascii="Arial" w:hAnsi="Arial" w:cs="Arial"/>
          <w:b/>
          <w:sz w:val="24"/>
          <w:szCs w:val="24"/>
          <w:u w:val="single"/>
        </w:rPr>
      </w:pPr>
    </w:p>
    <w:p w14:paraId="4C564034" w14:textId="23E9D991" w:rsidR="00E82BC4" w:rsidRPr="00BA6F87" w:rsidRDefault="00E82BC4" w:rsidP="00A74998">
      <w:pPr>
        <w:jc w:val="center"/>
        <w:rPr>
          <w:rFonts w:ascii="Arial" w:hAnsi="Arial" w:cs="Arial"/>
          <w:sz w:val="24"/>
          <w:szCs w:val="24"/>
        </w:rPr>
      </w:pPr>
      <w:r w:rsidRPr="00BA6F87">
        <w:rPr>
          <w:rFonts w:ascii="Arial" w:hAnsi="Arial" w:cs="Arial"/>
          <w:sz w:val="24"/>
          <w:szCs w:val="24"/>
        </w:rPr>
        <w:t>[Insert Asset Schedules]</w:t>
      </w:r>
    </w:p>
    <w:p w14:paraId="7E345576" w14:textId="77777777" w:rsidR="00E82BC4" w:rsidRDefault="00E82BC4" w:rsidP="00A74998">
      <w:pPr>
        <w:jc w:val="center"/>
        <w:rPr>
          <w:rFonts w:ascii="Arial" w:hAnsi="Arial" w:cs="Arial"/>
          <w:b/>
          <w:sz w:val="24"/>
          <w:szCs w:val="24"/>
          <w:u w:val="single"/>
        </w:rPr>
      </w:pPr>
    </w:p>
    <w:p w14:paraId="495B8000" w14:textId="564A5F3C" w:rsidR="00E82BC4" w:rsidRDefault="00E82BC4" w:rsidP="00A74998">
      <w:pPr>
        <w:jc w:val="center"/>
        <w:rPr>
          <w:rFonts w:ascii="Arial" w:hAnsi="Arial" w:cs="Arial"/>
          <w:b/>
          <w:sz w:val="24"/>
          <w:szCs w:val="24"/>
          <w:u w:val="single"/>
        </w:rPr>
      </w:pPr>
      <w:r>
        <w:rPr>
          <w:rFonts w:ascii="Arial" w:hAnsi="Arial" w:cs="Arial"/>
          <w:b/>
          <w:sz w:val="24"/>
          <w:szCs w:val="24"/>
          <w:u w:val="single"/>
        </w:rPr>
        <w:t xml:space="preserve">SOUTH ESSEX HOMES: </w:t>
      </w:r>
    </w:p>
    <w:p w14:paraId="5D4C5EE0" w14:textId="77777777" w:rsidR="00E82BC4" w:rsidRDefault="00E82BC4" w:rsidP="00A74998">
      <w:pPr>
        <w:jc w:val="center"/>
        <w:rPr>
          <w:rFonts w:ascii="Arial" w:hAnsi="Arial" w:cs="Arial"/>
          <w:b/>
          <w:sz w:val="24"/>
          <w:szCs w:val="24"/>
          <w:u w:val="single"/>
        </w:rPr>
      </w:pPr>
    </w:p>
    <w:p w14:paraId="55E090FD" w14:textId="23271D0B" w:rsidR="00E82BC4" w:rsidRPr="00BA6F87" w:rsidRDefault="00E82BC4" w:rsidP="00A74998">
      <w:pPr>
        <w:jc w:val="center"/>
        <w:rPr>
          <w:rFonts w:ascii="Arial" w:hAnsi="Arial" w:cs="Arial"/>
          <w:sz w:val="24"/>
          <w:szCs w:val="24"/>
        </w:rPr>
      </w:pPr>
      <w:r w:rsidRPr="00BA6F87">
        <w:rPr>
          <w:rFonts w:ascii="Arial" w:hAnsi="Arial" w:cs="Arial"/>
          <w:sz w:val="24"/>
          <w:szCs w:val="24"/>
        </w:rPr>
        <w:t>[Insert Asset Schedules]</w:t>
      </w:r>
    </w:p>
    <w:p w14:paraId="2A22633E" w14:textId="77777777" w:rsidR="005E662C" w:rsidRDefault="005E662C" w:rsidP="00A74998">
      <w:pPr>
        <w:jc w:val="center"/>
        <w:rPr>
          <w:rFonts w:ascii="Arial" w:hAnsi="Arial" w:cs="Arial"/>
          <w:sz w:val="24"/>
          <w:szCs w:val="24"/>
          <w:u w:val="single"/>
        </w:rPr>
      </w:pPr>
    </w:p>
    <w:p w14:paraId="0F6C94C9" w14:textId="564EF105" w:rsidR="005E662C" w:rsidRDefault="005E662C" w:rsidP="00A74998">
      <w:pPr>
        <w:jc w:val="center"/>
        <w:rPr>
          <w:rFonts w:ascii="Arial" w:hAnsi="Arial" w:cs="Arial"/>
          <w:sz w:val="24"/>
          <w:szCs w:val="24"/>
          <w:u w:val="single"/>
        </w:rPr>
        <w:sectPr w:rsidR="005E662C" w:rsidSect="00A35FE4">
          <w:footerReference w:type="default" r:id="rId9"/>
          <w:pgSz w:w="11906" w:h="16838"/>
          <w:pgMar w:top="1440" w:right="1274" w:bottom="1701" w:left="1276" w:header="708" w:footer="708" w:gutter="0"/>
          <w:pgNumType w:start="1"/>
          <w:cols w:space="708"/>
          <w:docGrid w:linePitch="360"/>
        </w:sectPr>
      </w:pPr>
    </w:p>
    <w:p w14:paraId="4857AB47" w14:textId="77777777" w:rsidR="0031167C" w:rsidRPr="00A74998" w:rsidRDefault="0031167C" w:rsidP="00A74998">
      <w:pPr>
        <w:jc w:val="center"/>
        <w:rPr>
          <w:rFonts w:ascii="Arial" w:hAnsi="Arial" w:cs="Arial"/>
          <w:sz w:val="24"/>
          <w:szCs w:val="24"/>
          <w:u w:val="single"/>
        </w:rPr>
      </w:pPr>
    </w:p>
    <w:p w14:paraId="66529B22" w14:textId="77777777" w:rsidR="00A74998" w:rsidRPr="00A74998" w:rsidRDefault="00A74998" w:rsidP="0031167C">
      <w:pPr>
        <w:pStyle w:val="SubHeading"/>
        <w:rPr>
          <w:sz w:val="24"/>
          <w:szCs w:val="24"/>
        </w:rPr>
      </w:pPr>
      <w:r w:rsidRPr="00A74998">
        <w:rPr>
          <w:sz w:val="24"/>
          <w:szCs w:val="24"/>
        </w:rPr>
        <w:t>SCHEDULE 2</w:t>
      </w:r>
    </w:p>
    <w:p w14:paraId="0A16471D" w14:textId="77777777" w:rsidR="0031167C" w:rsidRPr="003543BA" w:rsidRDefault="0031167C" w:rsidP="0031167C">
      <w:pPr>
        <w:pStyle w:val="SubHeading"/>
        <w:rPr>
          <w:sz w:val="24"/>
          <w:szCs w:val="24"/>
          <w:u w:val="single"/>
        </w:rPr>
      </w:pPr>
      <w:r w:rsidRPr="00643EBD">
        <w:rPr>
          <w:sz w:val="24"/>
          <w:szCs w:val="24"/>
          <w:u w:val="single"/>
        </w:rPr>
        <w:t>contract fees</w:t>
      </w:r>
      <w:r w:rsidR="002D00A8" w:rsidRPr="00643EBD">
        <w:rPr>
          <w:sz w:val="24"/>
          <w:szCs w:val="24"/>
          <w:u w:val="single"/>
        </w:rPr>
        <w:t xml:space="preserve"> </w:t>
      </w:r>
      <w:bookmarkStart w:id="13" w:name="_Ref413189252"/>
      <w:bookmarkStart w:id="14" w:name="_Ref413189502"/>
      <w:bookmarkEnd w:id="13"/>
      <w:bookmarkEnd w:id="14"/>
      <w:r w:rsidR="002D00A8" w:rsidRPr="00643EBD">
        <w:rPr>
          <w:sz w:val="24"/>
          <w:szCs w:val="24"/>
          <w:u w:val="single"/>
        </w:rPr>
        <w:t xml:space="preserve">&amp; </w:t>
      </w:r>
      <w:r w:rsidRPr="003543BA">
        <w:rPr>
          <w:sz w:val="24"/>
          <w:szCs w:val="24"/>
          <w:u w:val="single"/>
        </w:rPr>
        <w:t>revenue income</w:t>
      </w:r>
    </w:p>
    <w:p w14:paraId="13B2DC42" w14:textId="77777777" w:rsidR="0031167C" w:rsidRPr="00365CE2" w:rsidRDefault="0031167C" w:rsidP="0031167C">
      <w:pPr>
        <w:jc w:val="center"/>
        <w:rPr>
          <w:i/>
        </w:rPr>
      </w:pPr>
    </w:p>
    <w:p w14:paraId="4FB896B5" w14:textId="77777777" w:rsidR="0031167C" w:rsidRPr="00365CE2" w:rsidRDefault="0031167C" w:rsidP="0031167C">
      <w:pPr>
        <w:rPr>
          <w:b/>
        </w:rPr>
      </w:pPr>
    </w:p>
    <w:p w14:paraId="777A8993" w14:textId="77777777" w:rsidR="00951CDB" w:rsidRDefault="0031167C">
      <w:pPr>
        <w:rPr>
          <w:b/>
        </w:rPr>
        <w:sectPr w:rsidR="00951CDB" w:rsidSect="00A24965">
          <w:pgSz w:w="16838" w:h="11906" w:orient="landscape"/>
          <w:pgMar w:top="1276" w:right="1440" w:bottom="1274" w:left="1701" w:header="708" w:footer="708" w:gutter="0"/>
          <w:cols w:space="708"/>
          <w:docGrid w:linePitch="360"/>
        </w:sectPr>
      </w:pPr>
      <w:r>
        <w:rPr>
          <w:b/>
        </w:rPr>
        <w:br w:type="page"/>
      </w:r>
    </w:p>
    <w:p w14:paraId="32FCB4DB" w14:textId="77777777" w:rsidR="0031167C" w:rsidRDefault="0031167C">
      <w:pPr>
        <w:rPr>
          <w:b/>
        </w:rPr>
      </w:pPr>
    </w:p>
    <w:p w14:paraId="23B2F121" w14:textId="77777777" w:rsidR="0031167C" w:rsidRPr="00985189" w:rsidRDefault="0031167C" w:rsidP="0031167C">
      <w:pPr>
        <w:pStyle w:val="SubHeading"/>
        <w:rPr>
          <w:sz w:val="24"/>
          <w:szCs w:val="24"/>
        </w:rPr>
      </w:pPr>
      <w:r w:rsidRPr="00985189">
        <w:rPr>
          <w:sz w:val="24"/>
          <w:szCs w:val="24"/>
        </w:rPr>
        <w:t>SCHEDULE 3</w:t>
      </w:r>
    </w:p>
    <w:p w14:paraId="22D941FA" w14:textId="77777777" w:rsidR="00985189" w:rsidRPr="008740F2" w:rsidRDefault="00985189" w:rsidP="00985189">
      <w:pPr>
        <w:pStyle w:val="SubHeading"/>
        <w:rPr>
          <w:sz w:val="24"/>
          <w:szCs w:val="24"/>
          <w:u w:val="single"/>
        </w:rPr>
      </w:pPr>
      <w:r w:rsidRPr="008740F2">
        <w:rPr>
          <w:sz w:val="24"/>
          <w:szCs w:val="24"/>
          <w:u w:val="single"/>
        </w:rPr>
        <w:t>escalation procedure</w:t>
      </w:r>
    </w:p>
    <w:p w14:paraId="03C4D623" w14:textId="77777777" w:rsidR="00985189" w:rsidRPr="00985189" w:rsidRDefault="00985189" w:rsidP="009673B1">
      <w:pPr>
        <w:pStyle w:val="Level1"/>
        <w:numPr>
          <w:ilvl w:val="0"/>
          <w:numId w:val="23"/>
        </w:numPr>
        <w:adjustRightInd w:val="0"/>
        <w:spacing w:line="240" w:lineRule="auto"/>
        <w:rPr>
          <w:rFonts w:ascii="Arial" w:hAnsi="Arial" w:cs="Arial"/>
          <w:sz w:val="24"/>
          <w:szCs w:val="24"/>
        </w:rPr>
      </w:pPr>
      <w:r w:rsidRPr="00985189">
        <w:rPr>
          <w:rFonts w:ascii="Arial" w:hAnsi="Arial" w:cs="Arial"/>
          <w:sz w:val="24"/>
          <w:szCs w:val="24"/>
        </w:rPr>
        <w:t>In the event of an escalation event being:</w:t>
      </w:r>
    </w:p>
    <w:p w14:paraId="3157A6AD" w14:textId="77777777" w:rsidR="00985189" w:rsidRPr="00962C6A" w:rsidRDefault="00985189" w:rsidP="00985189">
      <w:pPr>
        <w:pStyle w:val="Level2"/>
        <w:numPr>
          <w:ilvl w:val="1"/>
          <w:numId w:val="11"/>
        </w:numPr>
        <w:adjustRightInd w:val="0"/>
        <w:spacing w:line="240" w:lineRule="auto"/>
        <w:rPr>
          <w:sz w:val="24"/>
          <w:szCs w:val="24"/>
        </w:rPr>
      </w:pPr>
      <w:r w:rsidRPr="00962C6A">
        <w:rPr>
          <w:rFonts w:ascii="Arial" w:hAnsi="Arial" w:cs="Arial"/>
          <w:sz w:val="24"/>
          <w:szCs w:val="24"/>
        </w:rPr>
        <w:t>a Dispute between the parties where the procedure set out in Clause 14.1 has been exhausted and the</w:t>
      </w:r>
      <w:r w:rsidR="00962C6A" w:rsidRPr="00962C6A">
        <w:rPr>
          <w:rFonts w:ascii="Arial" w:hAnsi="Arial" w:cs="Arial"/>
          <w:sz w:val="24"/>
          <w:szCs w:val="24"/>
        </w:rPr>
        <w:t xml:space="preserve"> Dispute remains unresolved; </w:t>
      </w:r>
      <w:r w:rsidRPr="00962C6A">
        <w:rPr>
          <w:sz w:val="24"/>
          <w:szCs w:val="24"/>
        </w:rPr>
        <w:t xml:space="preserve">then the Dispute shall be escalated in accordance with the below procedure. </w:t>
      </w:r>
    </w:p>
    <w:p w14:paraId="0AA209E7" w14:textId="77777777" w:rsidR="00985189" w:rsidRPr="00985189" w:rsidRDefault="00985189" w:rsidP="009673B1">
      <w:pPr>
        <w:pStyle w:val="Level1"/>
        <w:numPr>
          <w:ilvl w:val="0"/>
          <w:numId w:val="11"/>
        </w:numPr>
        <w:adjustRightInd w:val="0"/>
        <w:spacing w:line="240" w:lineRule="auto"/>
        <w:rPr>
          <w:rFonts w:ascii="Arial" w:hAnsi="Arial" w:cs="Arial"/>
          <w:sz w:val="24"/>
          <w:szCs w:val="24"/>
        </w:rPr>
      </w:pPr>
      <w:r w:rsidRPr="00985189">
        <w:rPr>
          <w:rFonts w:ascii="Arial" w:hAnsi="Arial" w:cs="Arial"/>
          <w:sz w:val="24"/>
          <w:szCs w:val="24"/>
        </w:rPr>
        <w:t xml:space="preserve">The Escalation Event will </w:t>
      </w:r>
      <w:proofErr w:type="gramStart"/>
      <w:r w:rsidRPr="00985189">
        <w:rPr>
          <w:rFonts w:ascii="Arial" w:hAnsi="Arial" w:cs="Arial"/>
          <w:sz w:val="24"/>
          <w:szCs w:val="24"/>
        </w:rPr>
        <w:t>proceed</w:t>
      </w:r>
      <w:proofErr w:type="gramEnd"/>
      <w:r w:rsidRPr="00985189">
        <w:rPr>
          <w:rFonts w:ascii="Arial" w:hAnsi="Arial" w:cs="Arial"/>
          <w:sz w:val="24"/>
          <w:szCs w:val="24"/>
        </w:rPr>
        <w:t xml:space="preserve"> through phases A – B as set out below. Each phase will have a period of 10 working days during which the individuals named as the nominees for each party shall meet and negotiate in good faith to resolve the Escalation Event.</w:t>
      </w:r>
    </w:p>
    <w:p w14:paraId="0562883C" w14:textId="77777777" w:rsidR="00985189" w:rsidRPr="00985189" w:rsidRDefault="00985189" w:rsidP="009673B1">
      <w:pPr>
        <w:pStyle w:val="Level1"/>
        <w:numPr>
          <w:ilvl w:val="0"/>
          <w:numId w:val="11"/>
        </w:numPr>
        <w:adjustRightInd w:val="0"/>
        <w:spacing w:line="240" w:lineRule="auto"/>
        <w:rPr>
          <w:rFonts w:ascii="Arial" w:hAnsi="Arial" w:cs="Arial"/>
          <w:sz w:val="24"/>
          <w:szCs w:val="24"/>
        </w:rPr>
      </w:pPr>
      <w:r w:rsidRPr="00985189">
        <w:rPr>
          <w:rFonts w:ascii="Arial" w:hAnsi="Arial" w:cs="Arial"/>
          <w:sz w:val="24"/>
          <w:szCs w:val="24"/>
        </w:rPr>
        <w:t xml:space="preserve">If Phase B is been implemented then once 10 working days have passed the parties will revert to the procedure set out in Clause </w:t>
      </w:r>
      <w:r w:rsidR="003A4017">
        <w:fldChar w:fldCharType="begin"/>
      </w:r>
      <w:r w:rsidR="003A4017">
        <w:instrText xml:space="preserve"> REF _Ref348554070 \r \h  \* MERGEFORMAT </w:instrText>
      </w:r>
      <w:r w:rsidR="003A4017">
        <w:fldChar w:fldCharType="separate"/>
      </w:r>
      <w:r w:rsidR="00265DE9" w:rsidRPr="00010A98">
        <w:rPr>
          <w:rFonts w:ascii="Arial" w:hAnsi="Arial" w:cs="Arial"/>
          <w:sz w:val="24"/>
          <w:szCs w:val="24"/>
        </w:rPr>
        <w:t>14.2</w:t>
      </w:r>
      <w:r w:rsidR="003A4017">
        <w:fldChar w:fldCharType="end"/>
      </w:r>
      <w:r>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111"/>
        <w:gridCol w:w="3509"/>
      </w:tblGrid>
      <w:tr w:rsidR="00985189" w14:paraId="42B4B96A" w14:textId="77777777" w:rsidTr="00985189">
        <w:tc>
          <w:tcPr>
            <w:tcW w:w="2952" w:type="dxa"/>
          </w:tcPr>
          <w:p w14:paraId="30112ACF" w14:textId="77777777" w:rsidR="00985189" w:rsidRPr="004E698E" w:rsidRDefault="00985189" w:rsidP="00985189">
            <w:pPr>
              <w:pStyle w:val="Body"/>
            </w:pPr>
          </w:p>
        </w:tc>
        <w:tc>
          <w:tcPr>
            <w:tcW w:w="3111" w:type="dxa"/>
          </w:tcPr>
          <w:p w14:paraId="1DA405D7" w14:textId="77777777" w:rsidR="00985189" w:rsidRPr="004E698E" w:rsidRDefault="00985189" w:rsidP="00985189">
            <w:pPr>
              <w:pStyle w:val="Body"/>
            </w:pPr>
            <w:r w:rsidRPr="004E698E">
              <w:t>Nominee for the Authority</w:t>
            </w:r>
          </w:p>
        </w:tc>
        <w:tc>
          <w:tcPr>
            <w:tcW w:w="3509" w:type="dxa"/>
          </w:tcPr>
          <w:p w14:paraId="3880DD40" w14:textId="77777777" w:rsidR="00985189" w:rsidRPr="004E698E" w:rsidRDefault="00985189" w:rsidP="00985189">
            <w:pPr>
              <w:pStyle w:val="Body"/>
            </w:pPr>
            <w:r w:rsidRPr="004E698E">
              <w:t>Nominee for the Concessionaire</w:t>
            </w:r>
          </w:p>
        </w:tc>
      </w:tr>
      <w:tr w:rsidR="00985189" w14:paraId="0777EA28" w14:textId="77777777" w:rsidTr="00985189">
        <w:tc>
          <w:tcPr>
            <w:tcW w:w="2952" w:type="dxa"/>
          </w:tcPr>
          <w:p w14:paraId="2A39F731" w14:textId="77777777" w:rsidR="00985189" w:rsidRPr="004E698E" w:rsidRDefault="00985189" w:rsidP="00985189">
            <w:pPr>
              <w:pStyle w:val="Body"/>
            </w:pPr>
            <w:r w:rsidRPr="004E698E">
              <w:t>Phase A</w:t>
            </w:r>
          </w:p>
        </w:tc>
        <w:tc>
          <w:tcPr>
            <w:tcW w:w="3111" w:type="dxa"/>
          </w:tcPr>
          <w:p w14:paraId="0CCCEAEB" w14:textId="77777777" w:rsidR="00985189" w:rsidRPr="004E698E" w:rsidRDefault="00985189" w:rsidP="00985189">
            <w:pPr>
              <w:pStyle w:val="Body"/>
            </w:pPr>
          </w:p>
        </w:tc>
        <w:tc>
          <w:tcPr>
            <w:tcW w:w="3509" w:type="dxa"/>
          </w:tcPr>
          <w:p w14:paraId="2C5D043A" w14:textId="77777777" w:rsidR="00985189" w:rsidRPr="004E698E" w:rsidRDefault="00985189" w:rsidP="00985189">
            <w:pPr>
              <w:pStyle w:val="Body"/>
            </w:pPr>
          </w:p>
        </w:tc>
      </w:tr>
      <w:tr w:rsidR="00985189" w14:paraId="7B5DA9A0" w14:textId="77777777" w:rsidTr="00985189">
        <w:tc>
          <w:tcPr>
            <w:tcW w:w="2952" w:type="dxa"/>
          </w:tcPr>
          <w:p w14:paraId="1E5EC624" w14:textId="77777777" w:rsidR="00985189" w:rsidRPr="004E698E" w:rsidRDefault="00985189" w:rsidP="00985189">
            <w:pPr>
              <w:pStyle w:val="Body"/>
            </w:pPr>
            <w:r w:rsidRPr="004E698E">
              <w:t>Phase B</w:t>
            </w:r>
          </w:p>
        </w:tc>
        <w:tc>
          <w:tcPr>
            <w:tcW w:w="3111" w:type="dxa"/>
          </w:tcPr>
          <w:p w14:paraId="34E4231A" w14:textId="77777777" w:rsidR="00985189" w:rsidRPr="004E698E" w:rsidRDefault="00985189" w:rsidP="00985189">
            <w:pPr>
              <w:pStyle w:val="Body"/>
            </w:pPr>
          </w:p>
          <w:p w14:paraId="2F2375FC" w14:textId="77777777" w:rsidR="00985189" w:rsidRPr="004E698E" w:rsidRDefault="00985189" w:rsidP="00985189">
            <w:pPr>
              <w:pStyle w:val="Body"/>
            </w:pPr>
          </w:p>
        </w:tc>
        <w:tc>
          <w:tcPr>
            <w:tcW w:w="3509" w:type="dxa"/>
          </w:tcPr>
          <w:p w14:paraId="7E7220B5" w14:textId="77777777" w:rsidR="00985189" w:rsidRPr="004E698E" w:rsidRDefault="00985189" w:rsidP="00985189">
            <w:pPr>
              <w:pStyle w:val="Body"/>
            </w:pPr>
          </w:p>
        </w:tc>
      </w:tr>
    </w:tbl>
    <w:p w14:paraId="5341524A" w14:textId="77777777" w:rsidR="0031167C" w:rsidRDefault="00985189">
      <w:r w:rsidRPr="00365CE2">
        <w:br w:type="page"/>
      </w:r>
    </w:p>
    <w:p w14:paraId="0BFEC1C5" w14:textId="77777777" w:rsidR="00985189" w:rsidRPr="00985189" w:rsidRDefault="00985189" w:rsidP="00985189">
      <w:pPr>
        <w:jc w:val="center"/>
        <w:rPr>
          <w:rFonts w:ascii="Arial" w:hAnsi="Arial" w:cs="Arial"/>
          <w:b/>
          <w:sz w:val="24"/>
          <w:szCs w:val="24"/>
        </w:rPr>
      </w:pPr>
      <w:r w:rsidRPr="00985189">
        <w:rPr>
          <w:rFonts w:ascii="Arial" w:hAnsi="Arial" w:cs="Arial"/>
          <w:b/>
          <w:sz w:val="24"/>
          <w:szCs w:val="24"/>
        </w:rPr>
        <w:lastRenderedPageBreak/>
        <w:t>SCHEDULE 4</w:t>
      </w:r>
    </w:p>
    <w:p w14:paraId="475C50B9" w14:textId="77777777" w:rsidR="00985189" w:rsidRPr="00985189" w:rsidRDefault="00985189" w:rsidP="00985189">
      <w:pPr>
        <w:jc w:val="center"/>
        <w:rPr>
          <w:rFonts w:ascii="Arial" w:hAnsi="Arial" w:cs="Arial"/>
          <w:b/>
          <w:sz w:val="24"/>
          <w:szCs w:val="24"/>
        </w:rPr>
      </w:pPr>
    </w:p>
    <w:p w14:paraId="3B919EDA" w14:textId="3E97FC0D" w:rsidR="00985189" w:rsidRPr="00985189" w:rsidRDefault="00277BF0" w:rsidP="00985189">
      <w:pPr>
        <w:jc w:val="center"/>
        <w:rPr>
          <w:rFonts w:ascii="Arial" w:hAnsi="Arial" w:cs="Arial"/>
          <w:b/>
          <w:sz w:val="24"/>
          <w:szCs w:val="24"/>
          <w:u w:val="single"/>
        </w:rPr>
      </w:pPr>
      <w:r>
        <w:rPr>
          <w:rFonts w:ascii="Arial" w:hAnsi="Arial" w:cs="Arial"/>
          <w:b/>
          <w:sz w:val="24"/>
          <w:szCs w:val="24"/>
          <w:u w:val="single"/>
        </w:rPr>
        <w:t xml:space="preserve">CONCESSIONAIRE’S </w:t>
      </w:r>
      <w:r w:rsidR="00985189" w:rsidRPr="00985189">
        <w:rPr>
          <w:rFonts w:ascii="Arial" w:hAnsi="Arial" w:cs="Arial"/>
          <w:b/>
          <w:sz w:val="24"/>
          <w:szCs w:val="24"/>
          <w:u w:val="single"/>
        </w:rPr>
        <w:t>EQUIPMENT ATTACHMENT CONDITIONS</w:t>
      </w:r>
    </w:p>
    <w:p w14:paraId="5C87DC46" w14:textId="77777777" w:rsidR="00985189" w:rsidRDefault="00985189" w:rsidP="00985189">
      <w:pPr>
        <w:jc w:val="center"/>
        <w:rPr>
          <w:rFonts w:ascii="Arial" w:hAnsi="Arial" w:cs="Arial"/>
          <w:sz w:val="24"/>
          <w:szCs w:val="24"/>
        </w:rPr>
      </w:pPr>
    </w:p>
    <w:p w14:paraId="631A436B" w14:textId="77777777" w:rsidR="00985189" w:rsidRDefault="00985189" w:rsidP="00985189">
      <w:pPr>
        <w:jc w:val="center"/>
        <w:rPr>
          <w:rFonts w:ascii="Arial" w:hAnsi="Arial" w:cs="Arial"/>
          <w:sz w:val="24"/>
          <w:szCs w:val="24"/>
        </w:rPr>
      </w:pPr>
    </w:p>
    <w:p w14:paraId="01993F7C" w14:textId="77777777" w:rsidR="00985189" w:rsidRDefault="00985189" w:rsidP="00985189">
      <w:pPr>
        <w:jc w:val="center"/>
        <w:rPr>
          <w:rFonts w:ascii="Arial" w:hAnsi="Arial" w:cs="Arial"/>
          <w:sz w:val="24"/>
          <w:szCs w:val="24"/>
        </w:rPr>
      </w:pPr>
    </w:p>
    <w:p w14:paraId="6F2522D4" w14:textId="77777777" w:rsidR="00985189" w:rsidRDefault="00985189">
      <w:pPr>
        <w:rPr>
          <w:rFonts w:ascii="Arial" w:hAnsi="Arial" w:cs="Arial"/>
          <w:sz w:val="24"/>
          <w:szCs w:val="24"/>
        </w:rPr>
      </w:pPr>
      <w:r>
        <w:rPr>
          <w:rFonts w:ascii="Arial" w:hAnsi="Arial" w:cs="Arial"/>
          <w:sz w:val="24"/>
          <w:szCs w:val="24"/>
        </w:rPr>
        <w:br w:type="page"/>
      </w:r>
    </w:p>
    <w:p w14:paraId="7EB6145A" w14:textId="77777777" w:rsidR="00985189" w:rsidRPr="00985189" w:rsidRDefault="00985189" w:rsidP="00985189">
      <w:pPr>
        <w:pStyle w:val="Schedule"/>
        <w:numPr>
          <w:ilvl w:val="0"/>
          <w:numId w:val="0"/>
        </w:numPr>
        <w:rPr>
          <w:sz w:val="24"/>
          <w:szCs w:val="24"/>
        </w:rPr>
      </w:pPr>
      <w:r w:rsidRPr="00985189">
        <w:rPr>
          <w:sz w:val="24"/>
          <w:szCs w:val="24"/>
        </w:rPr>
        <w:lastRenderedPageBreak/>
        <w:t>SCHEDULE 5</w:t>
      </w:r>
    </w:p>
    <w:p w14:paraId="4913EFDF" w14:textId="748A0168" w:rsidR="008F7FD7" w:rsidRDefault="006B2F9C" w:rsidP="00A35FE4">
      <w:pPr>
        <w:pStyle w:val="SubHeading"/>
        <w:rPr>
          <w:sz w:val="24"/>
          <w:szCs w:val="24"/>
        </w:rPr>
      </w:pPr>
      <w:r w:rsidRPr="006B2F9C">
        <w:rPr>
          <w:sz w:val="24"/>
          <w:szCs w:val="24"/>
          <w:u w:val="single"/>
        </w:rPr>
        <w:t>CONTRACT MANAGEM</w:t>
      </w:r>
      <w:r w:rsidR="008F7FD7">
        <w:rPr>
          <w:sz w:val="24"/>
          <w:szCs w:val="24"/>
          <w:u w:val="single"/>
        </w:rPr>
        <w:t>E</w:t>
      </w:r>
      <w:r w:rsidRPr="006B2F9C">
        <w:rPr>
          <w:sz w:val="24"/>
          <w:szCs w:val="24"/>
          <w:u w:val="single"/>
        </w:rPr>
        <w:t>NT AND CHANGE REQUESTS</w:t>
      </w:r>
    </w:p>
    <w:p w14:paraId="34B40BD3" w14:textId="77777777" w:rsidR="008F7FD7" w:rsidRDefault="008F7FD7" w:rsidP="008F7FD7">
      <w:pPr>
        <w:pStyle w:val="1stIntroHeadings"/>
        <w:keepNext/>
        <w:rPr>
          <w:rFonts w:ascii="Arial Bold" w:hAnsi="Arial Bold"/>
          <w:caps/>
          <w:sz w:val="22"/>
          <w:szCs w:val="22"/>
        </w:rPr>
      </w:pPr>
      <w:r>
        <w:rPr>
          <w:rFonts w:ascii="Arial Bold" w:hAnsi="Arial Bold"/>
          <w:caps/>
          <w:sz w:val="22"/>
          <w:szCs w:val="22"/>
        </w:rPr>
        <w:t>Contract management</w:t>
      </w:r>
    </w:p>
    <w:p w14:paraId="7A366821" w14:textId="77777777" w:rsidR="008F7FD7" w:rsidRPr="00BA6F87" w:rsidRDefault="008F7FD7" w:rsidP="008F7FD7">
      <w:pPr>
        <w:pStyle w:val="Heading1"/>
        <w:rPr>
          <w:rFonts w:ascii="Arial" w:eastAsia="Times New Roman" w:hAnsi="Arial" w:cs="Arial"/>
          <w:b w:val="0"/>
          <w:sz w:val="24"/>
          <w:szCs w:val="24"/>
        </w:rPr>
      </w:pPr>
      <w:bookmarkStart w:id="15" w:name="_Toc410893583"/>
      <w:bookmarkStart w:id="16" w:name="a274804"/>
      <w:bookmarkEnd w:id="15"/>
      <w:r w:rsidRPr="00A35FE4">
        <w:rPr>
          <w:rFonts w:ascii="Arial" w:eastAsia="Times New Roman" w:hAnsi="Arial" w:cs="Arial"/>
          <w:caps/>
          <w:color w:val="auto"/>
          <w:sz w:val="24"/>
          <w:szCs w:val="24"/>
        </w:rPr>
        <w:t>1</w:t>
      </w:r>
      <w:r w:rsidRPr="0038309F">
        <w:rPr>
          <w:rFonts w:ascii="Arial" w:eastAsia="Times New Roman" w:hAnsi="Arial" w:cs="Arial"/>
          <w:caps/>
          <w:color w:val="auto"/>
          <w:sz w:val="24"/>
          <w:szCs w:val="24"/>
        </w:rPr>
        <w:t>.</w:t>
      </w:r>
      <w:r w:rsidRPr="00BA6F87">
        <w:rPr>
          <w:rFonts w:eastAsia="Times New Roman"/>
          <w:caps/>
          <w:color w:val="auto"/>
          <w:sz w:val="24"/>
          <w:szCs w:val="24"/>
        </w:rPr>
        <w:t xml:space="preserve">            </w:t>
      </w:r>
      <w:r w:rsidRPr="00BA6F87">
        <w:rPr>
          <w:rFonts w:ascii="Arial" w:eastAsia="Times New Roman" w:hAnsi="Arial" w:cs="Arial"/>
          <w:color w:val="auto"/>
          <w:sz w:val="24"/>
          <w:szCs w:val="24"/>
        </w:rPr>
        <w:t xml:space="preserve">Reporting </w:t>
      </w:r>
      <w:proofErr w:type="gramStart"/>
      <w:r w:rsidRPr="00BA6F87">
        <w:rPr>
          <w:rFonts w:ascii="Arial" w:eastAsia="Times New Roman" w:hAnsi="Arial" w:cs="Arial"/>
          <w:color w:val="auto"/>
          <w:sz w:val="24"/>
          <w:szCs w:val="24"/>
        </w:rPr>
        <w:t>And</w:t>
      </w:r>
      <w:proofErr w:type="gramEnd"/>
      <w:r w:rsidRPr="00BA6F87">
        <w:rPr>
          <w:rFonts w:ascii="Arial" w:eastAsia="Times New Roman" w:hAnsi="Arial" w:cs="Arial"/>
          <w:color w:val="auto"/>
          <w:sz w:val="24"/>
          <w:szCs w:val="24"/>
        </w:rPr>
        <w:t xml:space="preserve"> Meetings</w:t>
      </w:r>
      <w:bookmarkEnd w:id="16"/>
    </w:p>
    <w:p w14:paraId="1445A8F6" w14:textId="4D35B7A4" w:rsidR="008F7FD7" w:rsidRPr="00BA6F87" w:rsidRDefault="008F7FD7" w:rsidP="008F7FD7">
      <w:pPr>
        <w:pStyle w:val="Heading2"/>
        <w:rPr>
          <w:b w:val="0"/>
          <w:i w:val="0"/>
          <w:sz w:val="24"/>
          <w:szCs w:val="24"/>
        </w:rPr>
      </w:pPr>
      <w:r w:rsidRPr="00BA6F87">
        <w:rPr>
          <w:b w:val="0"/>
          <w:i w:val="0"/>
          <w:sz w:val="24"/>
          <w:szCs w:val="24"/>
        </w:rPr>
        <w:t xml:space="preserve">1.1          The Concessionaire shall provide the Management Reports in the form and at the intervals set out in </w:t>
      </w:r>
      <w:r w:rsidR="00ED0A64">
        <w:rPr>
          <w:b w:val="0"/>
          <w:i w:val="0"/>
          <w:sz w:val="24"/>
          <w:szCs w:val="24"/>
        </w:rPr>
        <w:t>this Schedule 5</w:t>
      </w:r>
      <w:r w:rsidRPr="00BA6F87">
        <w:rPr>
          <w:b w:val="0"/>
          <w:i w:val="0"/>
          <w:sz w:val="24"/>
          <w:szCs w:val="24"/>
        </w:rPr>
        <w:t>.</w:t>
      </w:r>
    </w:p>
    <w:p w14:paraId="4F6F994B" w14:textId="396B3706" w:rsidR="008F7FD7" w:rsidRPr="00BA6F87" w:rsidRDefault="008F7FD7" w:rsidP="008F7FD7">
      <w:pPr>
        <w:pStyle w:val="Heading2"/>
        <w:rPr>
          <w:b w:val="0"/>
          <w:i w:val="0"/>
          <w:sz w:val="24"/>
          <w:szCs w:val="24"/>
        </w:rPr>
      </w:pPr>
      <w:r w:rsidRPr="00BA6F87">
        <w:rPr>
          <w:b w:val="0"/>
          <w:i w:val="0"/>
          <w:sz w:val="24"/>
          <w:szCs w:val="24"/>
        </w:rPr>
        <w:t xml:space="preserve">1.2          The Authorised Representatives and relevant Key Personnel shall meet in accordance with the details set out in </w:t>
      </w:r>
      <w:r w:rsidR="00ED0A64">
        <w:rPr>
          <w:b w:val="0"/>
          <w:i w:val="0"/>
          <w:sz w:val="24"/>
          <w:szCs w:val="24"/>
        </w:rPr>
        <w:t xml:space="preserve">this </w:t>
      </w:r>
      <w:r w:rsidRPr="00BA6F87">
        <w:rPr>
          <w:b w:val="0"/>
          <w:i w:val="0"/>
          <w:sz w:val="24"/>
          <w:szCs w:val="24"/>
        </w:rPr>
        <w:t xml:space="preserve">Schedule </w:t>
      </w:r>
      <w:r w:rsidR="00ED0A64">
        <w:rPr>
          <w:b w:val="0"/>
          <w:i w:val="0"/>
          <w:sz w:val="24"/>
          <w:szCs w:val="24"/>
        </w:rPr>
        <w:t>5</w:t>
      </w:r>
      <w:r w:rsidRPr="00BA6F87">
        <w:rPr>
          <w:b w:val="0"/>
          <w:i w:val="0"/>
          <w:sz w:val="24"/>
          <w:szCs w:val="24"/>
        </w:rPr>
        <w:t xml:space="preserve"> and the Concessionaire shall, at each meeting, present its previously circulated Management Reports including Financial Reports in the format set out in </w:t>
      </w:r>
      <w:r w:rsidR="0038309F">
        <w:rPr>
          <w:b w:val="0"/>
          <w:i w:val="0"/>
          <w:sz w:val="24"/>
          <w:szCs w:val="24"/>
        </w:rPr>
        <w:t xml:space="preserve">this </w:t>
      </w:r>
      <w:r w:rsidRPr="00BA6F87">
        <w:rPr>
          <w:b w:val="0"/>
          <w:i w:val="0"/>
          <w:sz w:val="24"/>
          <w:szCs w:val="24"/>
        </w:rPr>
        <w:t xml:space="preserve">Schedule </w:t>
      </w:r>
      <w:r w:rsidR="0038309F">
        <w:rPr>
          <w:b w:val="0"/>
          <w:i w:val="0"/>
          <w:sz w:val="24"/>
          <w:szCs w:val="24"/>
        </w:rPr>
        <w:t>5</w:t>
      </w:r>
      <w:r w:rsidRPr="00BA6F87">
        <w:rPr>
          <w:b w:val="0"/>
          <w:i w:val="0"/>
          <w:sz w:val="24"/>
          <w:szCs w:val="24"/>
        </w:rPr>
        <w:t xml:space="preserve"> or agreed by the parties.</w:t>
      </w:r>
    </w:p>
    <w:p w14:paraId="0758A75E" w14:textId="77777777" w:rsidR="008F7FD7" w:rsidRPr="00BA6F87" w:rsidRDefault="008F7FD7" w:rsidP="008F7FD7">
      <w:pPr>
        <w:pStyle w:val="Heading1"/>
        <w:rPr>
          <w:rFonts w:ascii="Arial" w:eastAsia="Times New Roman" w:hAnsi="Arial" w:cs="Arial"/>
          <w:color w:val="auto"/>
          <w:sz w:val="24"/>
          <w:szCs w:val="24"/>
        </w:rPr>
      </w:pPr>
      <w:bookmarkStart w:id="17" w:name="_Toc410893584"/>
      <w:bookmarkStart w:id="18" w:name="a802234"/>
      <w:bookmarkEnd w:id="17"/>
      <w:r w:rsidRPr="00A35FE4">
        <w:rPr>
          <w:rFonts w:ascii="Arial" w:eastAsia="Times New Roman" w:hAnsi="Arial" w:cs="Arial"/>
          <w:caps/>
          <w:color w:val="auto"/>
          <w:sz w:val="24"/>
          <w:szCs w:val="24"/>
        </w:rPr>
        <w:t>2.</w:t>
      </w:r>
      <w:r w:rsidRPr="00BA6F87">
        <w:rPr>
          <w:rFonts w:eastAsia="Times New Roman"/>
          <w:b w:val="0"/>
          <w:caps/>
          <w:sz w:val="24"/>
          <w:szCs w:val="24"/>
        </w:rPr>
        <w:t xml:space="preserve">            </w:t>
      </w:r>
      <w:r w:rsidRPr="00BA6F87">
        <w:rPr>
          <w:rFonts w:ascii="Arial" w:eastAsia="Times New Roman" w:hAnsi="Arial" w:cs="Arial"/>
          <w:color w:val="auto"/>
          <w:sz w:val="24"/>
          <w:szCs w:val="24"/>
        </w:rPr>
        <w:t>Monitoring</w:t>
      </w:r>
      <w:bookmarkEnd w:id="18"/>
      <w:r w:rsidRPr="00BA6F87">
        <w:rPr>
          <w:rFonts w:ascii="Arial" w:eastAsia="Times New Roman" w:hAnsi="Arial" w:cs="Arial"/>
          <w:color w:val="auto"/>
          <w:sz w:val="24"/>
          <w:szCs w:val="24"/>
        </w:rPr>
        <w:t xml:space="preserve"> </w:t>
      </w:r>
    </w:p>
    <w:p w14:paraId="6F1981CF" w14:textId="64B61D25" w:rsidR="008F7FD7" w:rsidRPr="00BA6F87" w:rsidRDefault="008F7FD7" w:rsidP="008F7FD7">
      <w:pPr>
        <w:pStyle w:val="Heading2"/>
        <w:rPr>
          <w:b w:val="0"/>
          <w:i w:val="0"/>
          <w:sz w:val="24"/>
          <w:szCs w:val="24"/>
        </w:rPr>
      </w:pPr>
      <w:bookmarkStart w:id="19" w:name="a770190"/>
      <w:r w:rsidRPr="00BA6F87">
        <w:rPr>
          <w:b w:val="0"/>
          <w:i w:val="0"/>
          <w:sz w:val="24"/>
          <w:szCs w:val="24"/>
        </w:rPr>
        <w:t>2.1</w:t>
      </w:r>
      <w:r w:rsidRPr="00BA6F87">
        <w:rPr>
          <w:b w:val="0"/>
          <w:sz w:val="24"/>
          <w:szCs w:val="24"/>
        </w:rPr>
        <w:t xml:space="preserve">          </w:t>
      </w:r>
      <w:r w:rsidRPr="00BA6F87">
        <w:rPr>
          <w:b w:val="0"/>
          <w:i w:val="0"/>
          <w:sz w:val="24"/>
          <w:szCs w:val="24"/>
        </w:rPr>
        <w:t xml:space="preserve">The Authority may monitor </w:t>
      </w:r>
      <w:r w:rsidR="00B62B2E">
        <w:rPr>
          <w:b w:val="0"/>
          <w:i w:val="0"/>
          <w:sz w:val="24"/>
          <w:szCs w:val="24"/>
        </w:rPr>
        <w:t xml:space="preserve">and carry out such risk assessments as it feels necessary of </w:t>
      </w:r>
      <w:r w:rsidRPr="00BA6F87">
        <w:rPr>
          <w:b w:val="0"/>
          <w:i w:val="0"/>
          <w:sz w:val="24"/>
          <w:szCs w:val="24"/>
        </w:rPr>
        <w:t>the Concessionaire’s performance of the Works and Services pursuant to this agreement.</w:t>
      </w:r>
      <w:bookmarkEnd w:id="19"/>
    </w:p>
    <w:p w14:paraId="4095D909" w14:textId="046F87A0" w:rsidR="008F7FD7" w:rsidRPr="00BA6F87" w:rsidRDefault="008F7FD7" w:rsidP="008F7FD7">
      <w:pPr>
        <w:pStyle w:val="Heading2"/>
        <w:rPr>
          <w:b w:val="0"/>
          <w:i w:val="0"/>
          <w:sz w:val="24"/>
          <w:szCs w:val="24"/>
        </w:rPr>
      </w:pPr>
      <w:r w:rsidRPr="00BA6F87">
        <w:rPr>
          <w:b w:val="0"/>
          <w:i w:val="0"/>
          <w:sz w:val="24"/>
          <w:szCs w:val="24"/>
        </w:rPr>
        <w:t xml:space="preserve">2.2          The Concessionaire shall co-operate, and shall procure that its Sub-Contractors co-operate, with the Authority in carrying out the monitoring referred to in clause </w:t>
      </w:r>
      <w:r w:rsidR="00ED0A64">
        <w:rPr>
          <w:b w:val="0"/>
          <w:i w:val="0"/>
          <w:sz w:val="24"/>
          <w:szCs w:val="24"/>
        </w:rPr>
        <w:t>2.1</w:t>
      </w:r>
      <w:r w:rsidRPr="00BA6F87">
        <w:rPr>
          <w:b w:val="0"/>
          <w:i w:val="0"/>
          <w:sz w:val="24"/>
          <w:szCs w:val="24"/>
        </w:rPr>
        <w:t xml:space="preserve"> at no charge to the Authority.</w:t>
      </w:r>
    </w:p>
    <w:p w14:paraId="4FB40B68" w14:textId="1B1BB907" w:rsidR="008F7FD7" w:rsidRPr="00BA6F87" w:rsidRDefault="008F7FD7" w:rsidP="008F7FD7">
      <w:pPr>
        <w:pStyle w:val="Heading1"/>
        <w:rPr>
          <w:rFonts w:ascii="Arial" w:eastAsia="Times New Roman" w:hAnsi="Arial" w:cs="Arial"/>
          <w:color w:val="auto"/>
          <w:sz w:val="24"/>
          <w:szCs w:val="24"/>
        </w:rPr>
      </w:pPr>
      <w:bookmarkStart w:id="20" w:name="_Toc410893585"/>
      <w:bookmarkStart w:id="21" w:name="a577926"/>
      <w:bookmarkEnd w:id="20"/>
      <w:r w:rsidRPr="00A35FE4">
        <w:rPr>
          <w:rFonts w:ascii="Arial" w:eastAsia="Times New Roman" w:hAnsi="Arial" w:cs="Arial"/>
          <w:b w:val="0"/>
          <w:caps/>
          <w:color w:val="auto"/>
          <w:sz w:val="24"/>
          <w:szCs w:val="24"/>
        </w:rPr>
        <w:t>3</w:t>
      </w:r>
      <w:r w:rsidRPr="00BA6F87">
        <w:rPr>
          <w:rFonts w:ascii="Arial" w:eastAsia="Times New Roman" w:hAnsi="Arial" w:cs="Arial"/>
          <w:caps/>
          <w:sz w:val="24"/>
          <w:szCs w:val="24"/>
        </w:rPr>
        <w:t>.</w:t>
      </w:r>
      <w:r w:rsidRPr="00BA6F87">
        <w:rPr>
          <w:rFonts w:eastAsia="Times New Roman"/>
          <w:caps/>
          <w:sz w:val="24"/>
          <w:szCs w:val="24"/>
        </w:rPr>
        <w:t xml:space="preserve">            </w:t>
      </w:r>
      <w:r w:rsidRPr="00BA6F87">
        <w:rPr>
          <w:rFonts w:ascii="Arial" w:eastAsia="Times New Roman" w:hAnsi="Arial" w:cs="Arial"/>
          <w:color w:val="auto"/>
          <w:sz w:val="24"/>
          <w:szCs w:val="24"/>
        </w:rPr>
        <w:t xml:space="preserve">Change Control </w:t>
      </w:r>
      <w:r w:rsidR="00B62B2E">
        <w:rPr>
          <w:rFonts w:ascii="Arial" w:eastAsia="Times New Roman" w:hAnsi="Arial" w:cs="Arial"/>
          <w:color w:val="auto"/>
          <w:sz w:val="24"/>
          <w:szCs w:val="24"/>
        </w:rPr>
        <w:t>a</w:t>
      </w:r>
      <w:r w:rsidRPr="00BA6F87">
        <w:rPr>
          <w:rFonts w:ascii="Arial" w:eastAsia="Times New Roman" w:hAnsi="Arial" w:cs="Arial"/>
          <w:color w:val="auto"/>
          <w:sz w:val="24"/>
          <w:szCs w:val="24"/>
        </w:rPr>
        <w:t>nd Continuous Improvement</w:t>
      </w:r>
      <w:bookmarkEnd w:id="21"/>
    </w:p>
    <w:p w14:paraId="49266627" w14:textId="77777777" w:rsidR="008F7FD7" w:rsidRPr="00BA6F87" w:rsidRDefault="008F7FD7" w:rsidP="008F7FD7">
      <w:pPr>
        <w:pStyle w:val="Heading2"/>
        <w:rPr>
          <w:b w:val="0"/>
          <w:i w:val="0"/>
          <w:sz w:val="24"/>
          <w:szCs w:val="24"/>
        </w:rPr>
      </w:pPr>
      <w:r w:rsidRPr="00BA6F87">
        <w:rPr>
          <w:b w:val="0"/>
          <w:i w:val="0"/>
          <w:sz w:val="24"/>
          <w:szCs w:val="24"/>
        </w:rPr>
        <w:t>3.1          Any requirement for a Change shall be subject to the Change Control Procedure.</w:t>
      </w:r>
    </w:p>
    <w:p w14:paraId="6129CA0C" w14:textId="6342A8F0" w:rsidR="008F7FD7" w:rsidRPr="00BA6F87" w:rsidRDefault="008F7FD7" w:rsidP="008F7FD7">
      <w:pPr>
        <w:pStyle w:val="Heading2"/>
        <w:rPr>
          <w:b w:val="0"/>
          <w:i w:val="0"/>
          <w:sz w:val="24"/>
          <w:szCs w:val="24"/>
        </w:rPr>
      </w:pPr>
      <w:bookmarkStart w:id="22" w:name="a227716"/>
      <w:r w:rsidRPr="00BA6F87">
        <w:rPr>
          <w:b w:val="0"/>
          <w:i w:val="0"/>
          <w:sz w:val="24"/>
          <w:szCs w:val="24"/>
        </w:rPr>
        <w:t xml:space="preserve">3.2          The Concessionaire shall have an on-going obligation throughout the </w:t>
      </w:r>
      <w:r>
        <w:rPr>
          <w:b w:val="0"/>
          <w:i w:val="0"/>
          <w:sz w:val="24"/>
          <w:szCs w:val="24"/>
        </w:rPr>
        <w:t xml:space="preserve">Contract Period </w:t>
      </w:r>
      <w:r w:rsidRPr="00BA6F87">
        <w:rPr>
          <w:b w:val="0"/>
          <w:i w:val="0"/>
          <w:sz w:val="24"/>
          <w:szCs w:val="24"/>
        </w:rPr>
        <w:t xml:space="preserve">to identify new or potential improvements to the Services.  As part of this obligation the Concessionaire shall identify and report to the Authority's Authorised Representative quarterly in the first Contract </w:t>
      </w:r>
      <w:r w:rsidR="00ED0A64">
        <w:rPr>
          <w:b w:val="0"/>
          <w:i w:val="0"/>
          <w:sz w:val="24"/>
          <w:szCs w:val="24"/>
        </w:rPr>
        <w:t>y</w:t>
      </w:r>
      <w:r w:rsidRPr="00BA6F87">
        <w:rPr>
          <w:b w:val="0"/>
          <w:i w:val="0"/>
          <w:sz w:val="24"/>
          <w:szCs w:val="24"/>
        </w:rPr>
        <w:t xml:space="preserve">ear and once every twelve (12) months for the remainder of the </w:t>
      </w:r>
      <w:r w:rsidR="00ED0A64">
        <w:rPr>
          <w:b w:val="0"/>
          <w:i w:val="0"/>
          <w:sz w:val="24"/>
          <w:szCs w:val="24"/>
        </w:rPr>
        <w:t>Contract Period</w:t>
      </w:r>
      <w:r w:rsidRPr="00BA6F87">
        <w:rPr>
          <w:b w:val="0"/>
          <w:i w:val="0"/>
          <w:sz w:val="24"/>
          <w:szCs w:val="24"/>
        </w:rPr>
        <w:t xml:space="preserve"> on:   </w:t>
      </w:r>
      <w:bookmarkEnd w:id="22"/>
    </w:p>
    <w:p w14:paraId="1B390D12" w14:textId="77777777" w:rsidR="008F7FD7" w:rsidRPr="00BA6F87" w:rsidRDefault="008F7FD7" w:rsidP="008F7FD7">
      <w:pPr>
        <w:pStyle w:val="Heading3"/>
        <w:rPr>
          <w:rFonts w:ascii="Arial" w:eastAsia="Times New Roman" w:hAnsi="Arial" w:cs="Arial"/>
          <w:b w:val="0"/>
          <w:color w:val="auto"/>
          <w:sz w:val="24"/>
          <w:szCs w:val="24"/>
        </w:rPr>
      </w:pPr>
      <w:r w:rsidRPr="00BA6F87">
        <w:rPr>
          <w:rFonts w:ascii="Arial" w:eastAsia="Times New Roman" w:hAnsi="Arial" w:cs="Arial"/>
          <w:b w:val="0"/>
          <w:color w:val="auto"/>
          <w:sz w:val="24"/>
          <w:szCs w:val="24"/>
        </w:rPr>
        <w:t>(a)</w:t>
      </w:r>
      <w:r w:rsidRPr="00BA6F87">
        <w:rPr>
          <w:rFonts w:eastAsia="Times New Roman"/>
          <w:b w:val="0"/>
          <w:color w:val="auto"/>
          <w:sz w:val="24"/>
          <w:szCs w:val="24"/>
        </w:rPr>
        <w:t xml:space="preserve">       </w:t>
      </w:r>
      <w:proofErr w:type="gramStart"/>
      <w:r w:rsidRPr="00BA6F87">
        <w:rPr>
          <w:rFonts w:ascii="Arial" w:eastAsia="Times New Roman" w:hAnsi="Arial" w:cs="Arial"/>
          <w:b w:val="0"/>
          <w:color w:val="auto"/>
          <w:sz w:val="24"/>
          <w:szCs w:val="24"/>
        </w:rPr>
        <w:t>the</w:t>
      </w:r>
      <w:proofErr w:type="gramEnd"/>
      <w:r w:rsidRPr="00BA6F87">
        <w:rPr>
          <w:rFonts w:ascii="Arial" w:eastAsia="Times New Roman" w:hAnsi="Arial" w:cs="Arial"/>
          <w:b w:val="0"/>
          <w:color w:val="auto"/>
          <w:sz w:val="24"/>
          <w:szCs w:val="24"/>
        </w:rPr>
        <w:t xml:space="preserve"> emergence of new and evolving relevant technologies which could improve the Services; </w:t>
      </w:r>
    </w:p>
    <w:p w14:paraId="76B735CA" w14:textId="77777777" w:rsidR="008F7FD7" w:rsidRPr="00BA6F87" w:rsidRDefault="008F7FD7" w:rsidP="008F7FD7">
      <w:pPr>
        <w:pStyle w:val="Heading3"/>
        <w:rPr>
          <w:rFonts w:ascii="Arial" w:eastAsia="Times New Roman" w:hAnsi="Arial" w:cs="Arial"/>
          <w:b w:val="0"/>
          <w:color w:val="auto"/>
          <w:sz w:val="24"/>
          <w:szCs w:val="24"/>
        </w:rPr>
      </w:pPr>
      <w:r w:rsidRPr="00BA6F87">
        <w:rPr>
          <w:rFonts w:ascii="Arial" w:eastAsia="Times New Roman" w:hAnsi="Arial" w:cs="Arial"/>
          <w:b w:val="0"/>
          <w:color w:val="auto"/>
          <w:sz w:val="24"/>
          <w:szCs w:val="24"/>
        </w:rPr>
        <w:t>(b)</w:t>
      </w:r>
      <w:r w:rsidRPr="00BA6F87">
        <w:rPr>
          <w:rFonts w:eastAsia="Times New Roman"/>
          <w:b w:val="0"/>
          <w:color w:val="auto"/>
          <w:sz w:val="24"/>
          <w:szCs w:val="24"/>
        </w:rPr>
        <w:t xml:space="preserve">       </w:t>
      </w:r>
      <w:r w:rsidRPr="00BA6F87">
        <w:rPr>
          <w:rFonts w:ascii="Arial" w:eastAsia="Times New Roman" w:hAnsi="Arial" w:cs="Arial"/>
          <w:b w:val="0"/>
          <w:color w:val="auto"/>
          <w:sz w:val="24"/>
          <w:szCs w:val="24"/>
        </w:rPr>
        <w:t>new or potential improvements to the Services including the quality, responsiveness, procedures, benchmarking methods, performance mechanisms and customer support services in relation to the Services;</w:t>
      </w:r>
    </w:p>
    <w:p w14:paraId="6D9786CF" w14:textId="77777777" w:rsidR="008F7FD7" w:rsidRPr="00BA6F87" w:rsidRDefault="008F7FD7" w:rsidP="008F7FD7">
      <w:pPr>
        <w:pStyle w:val="Heading3"/>
        <w:rPr>
          <w:rFonts w:ascii="Arial" w:eastAsia="Times New Roman" w:hAnsi="Arial" w:cs="Arial"/>
          <w:b w:val="0"/>
          <w:color w:val="auto"/>
          <w:sz w:val="24"/>
          <w:szCs w:val="24"/>
        </w:rPr>
      </w:pPr>
      <w:r w:rsidRPr="00BA6F87">
        <w:rPr>
          <w:rFonts w:ascii="Arial" w:eastAsia="Times New Roman" w:hAnsi="Arial" w:cs="Arial"/>
          <w:b w:val="0"/>
          <w:color w:val="auto"/>
          <w:sz w:val="24"/>
          <w:szCs w:val="24"/>
        </w:rPr>
        <w:t>(c)</w:t>
      </w:r>
      <w:r w:rsidRPr="00BA6F87">
        <w:rPr>
          <w:rFonts w:eastAsia="Times New Roman"/>
          <w:color w:val="auto"/>
          <w:sz w:val="24"/>
          <w:szCs w:val="24"/>
        </w:rPr>
        <w:t xml:space="preserve">       </w:t>
      </w:r>
      <w:proofErr w:type="gramStart"/>
      <w:r w:rsidRPr="00BA6F87">
        <w:rPr>
          <w:rFonts w:ascii="Arial" w:eastAsia="Times New Roman" w:hAnsi="Arial" w:cs="Arial"/>
          <w:b w:val="0"/>
          <w:color w:val="auto"/>
          <w:sz w:val="24"/>
          <w:szCs w:val="24"/>
        </w:rPr>
        <w:t>changes</w:t>
      </w:r>
      <w:proofErr w:type="gramEnd"/>
      <w:r w:rsidRPr="00BA6F87">
        <w:rPr>
          <w:rFonts w:ascii="Arial" w:eastAsia="Times New Roman" w:hAnsi="Arial" w:cs="Arial"/>
          <w:b w:val="0"/>
          <w:color w:val="auto"/>
          <w:sz w:val="24"/>
          <w:szCs w:val="24"/>
        </w:rPr>
        <w:t xml:space="preserve"> in ways of working that would enable the Services to be delivered at lower costs and/or bring greater benefits to the Authority.</w:t>
      </w:r>
    </w:p>
    <w:p w14:paraId="691B99EC" w14:textId="77777777" w:rsidR="008F7FD7" w:rsidRDefault="008F7FD7" w:rsidP="008F7FD7">
      <w:pPr>
        <w:pStyle w:val="Heading2"/>
        <w:rPr>
          <w:b w:val="0"/>
          <w:i w:val="0"/>
          <w:sz w:val="24"/>
          <w:szCs w:val="24"/>
        </w:rPr>
      </w:pPr>
      <w:r w:rsidRPr="00BA6F87">
        <w:rPr>
          <w:b w:val="0"/>
          <w:i w:val="0"/>
          <w:sz w:val="24"/>
          <w:szCs w:val="24"/>
        </w:rPr>
        <w:lastRenderedPageBreak/>
        <w:t>3.3          Any potential Changes highlighted as a result of the Concessionaire's reporting in accordance with clause 3.2 shall be addressed by the parties using the Change Control Procedure.</w:t>
      </w:r>
    </w:p>
    <w:p w14:paraId="22DC61BB" w14:textId="77777777" w:rsidR="00ED0A64" w:rsidRDefault="00ED0A64" w:rsidP="00BA6F87"/>
    <w:p w14:paraId="7B9E1ABF" w14:textId="7B750D17" w:rsidR="00ED0A64" w:rsidRPr="00BA6F87" w:rsidRDefault="00ED0A64" w:rsidP="00BA6F87">
      <w:pPr>
        <w:rPr>
          <w:sz w:val="24"/>
          <w:szCs w:val="24"/>
          <w:u w:val="single"/>
        </w:rPr>
      </w:pPr>
      <w:r w:rsidRPr="00BA6F87">
        <w:rPr>
          <w:rFonts w:ascii="Arial" w:hAnsi="Arial" w:cs="Arial"/>
          <w:b/>
          <w:sz w:val="24"/>
          <w:szCs w:val="24"/>
          <w:u w:val="single"/>
        </w:rPr>
        <w:t>Governance</w:t>
      </w:r>
    </w:p>
    <w:p w14:paraId="46B11990" w14:textId="77777777" w:rsidR="008F7FD7" w:rsidRPr="00BA6F87" w:rsidRDefault="008F7FD7" w:rsidP="008F7FD7">
      <w:pPr>
        <w:pStyle w:val="Sch1styleclause"/>
        <w:spacing w:before="240" w:after="240"/>
        <w:rPr>
          <w:rFonts w:ascii="Arial" w:hAnsi="Arial" w:cs="Arial"/>
          <w:sz w:val="24"/>
          <w:szCs w:val="24"/>
        </w:rPr>
      </w:pPr>
      <w:bookmarkStart w:id="23" w:name="a200521"/>
      <w:bookmarkStart w:id="24" w:name="_Toc410822716"/>
      <w:bookmarkStart w:id="25" w:name="a355062"/>
      <w:bookmarkStart w:id="26" w:name="_Toc410822717"/>
      <w:bookmarkEnd w:id="23"/>
      <w:bookmarkEnd w:id="24"/>
      <w:bookmarkEnd w:id="25"/>
      <w:r w:rsidRPr="00BA6F87">
        <w:rPr>
          <w:rFonts w:ascii="Arial" w:hAnsi="Arial" w:cs="Arial"/>
          <w:caps/>
          <w:sz w:val="24"/>
          <w:szCs w:val="24"/>
        </w:rPr>
        <w:t>1.</w:t>
      </w:r>
      <w:r w:rsidRPr="00BA6F87">
        <w:rPr>
          <w:caps/>
          <w:sz w:val="24"/>
          <w:szCs w:val="24"/>
        </w:rPr>
        <w:t xml:space="preserve">            </w:t>
      </w:r>
      <w:r w:rsidRPr="00BA6F87">
        <w:rPr>
          <w:rFonts w:ascii="Arial" w:hAnsi="Arial" w:cs="Arial"/>
          <w:sz w:val="24"/>
          <w:szCs w:val="24"/>
        </w:rPr>
        <w:t>Authorised Representatives</w:t>
      </w:r>
      <w:bookmarkEnd w:id="26"/>
    </w:p>
    <w:p w14:paraId="132E7D89" w14:textId="77777777" w:rsidR="008F7FD7" w:rsidRDefault="008F7FD7" w:rsidP="008F7FD7">
      <w:pPr>
        <w:pStyle w:val="Sch1stylesubclause"/>
        <w:spacing w:before="240" w:after="240"/>
        <w:rPr>
          <w:rFonts w:ascii="Arial" w:hAnsi="Arial" w:cs="Arial"/>
          <w:sz w:val="24"/>
          <w:szCs w:val="24"/>
        </w:rPr>
      </w:pPr>
      <w:r w:rsidRPr="00BA6F87">
        <w:rPr>
          <w:rFonts w:ascii="Arial" w:hAnsi="Arial" w:cs="Arial"/>
          <w:sz w:val="24"/>
          <w:szCs w:val="24"/>
        </w:rPr>
        <w:t>1.1</w:t>
      </w:r>
      <w:r w:rsidRPr="00BA6F87">
        <w:rPr>
          <w:sz w:val="24"/>
          <w:szCs w:val="24"/>
        </w:rPr>
        <w:t xml:space="preserve">          </w:t>
      </w:r>
      <w:r w:rsidRPr="00BA6F87">
        <w:rPr>
          <w:rFonts w:ascii="Arial" w:hAnsi="Arial" w:cs="Arial"/>
          <w:sz w:val="24"/>
          <w:szCs w:val="24"/>
        </w:rPr>
        <w:t xml:space="preserve">The Authority's initial Authorised Representative: </w:t>
      </w:r>
    </w:p>
    <w:p w14:paraId="4101D360" w14:textId="21DE0EE8" w:rsidR="00ED0A64" w:rsidRPr="00BA6F87" w:rsidRDefault="00ED0A64" w:rsidP="008F7FD7">
      <w:pPr>
        <w:pStyle w:val="Sch1stylesubclause"/>
        <w:spacing w:before="240" w:after="240"/>
        <w:rPr>
          <w:rFonts w:ascii="Arial" w:hAnsi="Arial" w:cs="Arial"/>
          <w:sz w:val="24"/>
          <w:szCs w:val="24"/>
        </w:rPr>
      </w:pPr>
      <w:r w:rsidRPr="00BA6F87">
        <w:rPr>
          <w:rFonts w:ascii="Arial" w:hAnsi="Arial" w:cs="Arial"/>
          <w:sz w:val="24"/>
          <w:szCs w:val="24"/>
          <w:highlight w:val="yellow"/>
        </w:rPr>
        <w:t>[           To be inserted</w:t>
      </w:r>
      <w:r>
        <w:rPr>
          <w:rFonts w:ascii="Arial" w:hAnsi="Arial" w:cs="Arial"/>
          <w:sz w:val="24"/>
          <w:szCs w:val="24"/>
        </w:rPr>
        <w:t xml:space="preserve">                           ]</w:t>
      </w:r>
    </w:p>
    <w:p w14:paraId="7992AA89" w14:textId="353460C1" w:rsidR="008F7FD7" w:rsidRDefault="00ED0A64" w:rsidP="00ED0A64">
      <w:pPr>
        <w:pStyle w:val="Sch1stylesubclause"/>
        <w:spacing w:before="240" w:after="240"/>
        <w:rPr>
          <w:rFonts w:ascii="Arial" w:hAnsi="Arial" w:cs="Arial"/>
          <w:sz w:val="24"/>
          <w:szCs w:val="24"/>
        </w:rPr>
      </w:pPr>
      <w:r w:rsidRPr="00ED0A64">
        <w:rPr>
          <w:rFonts w:ascii="Arial" w:hAnsi="Arial" w:cs="Arial"/>
          <w:sz w:val="24"/>
          <w:szCs w:val="24"/>
        </w:rPr>
        <w:t>1.</w:t>
      </w:r>
      <w:r>
        <w:rPr>
          <w:rFonts w:ascii="Arial" w:hAnsi="Arial" w:cs="Arial"/>
          <w:sz w:val="24"/>
          <w:szCs w:val="24"/>
        </w:rPr>
        <w:t xml:space="preserve">2          </w:t>
      </w:r>
      <w:r w:rsidR="008F7FD7" w:rsidRPr="00BA6F87">
        <w:rPr>
          <w:rFonts w:ascii="Arial" w:hAnsi="Arial" w:cs="Arial"/>
          <w:sz w:val="24"/>
          <w:szCs w:val="24"/>
        </w:rPr>
        <w:t xml:space="preserve">The Concessionaire's initial Authorised Representative: </w:t>
      </w:r>
    </w:p>
    <w:p w14:paraId="4C8D0A4A" w14:textId="5EEE8CC8" w:rsidR="00ED0A64" w:rsidRPr="00BA6F87" w:rsidRDefault="00ED0A64" w:rsidP="00BA6F87">
      <w:pPr>
        <w:pStyle w:val="Sch1stylesubclause"/>
        <w:spacing w:before="240" w:after="240"/>
        <w:rPr>
          <w:rFonts w:ascii="Arial" w:hAnsi="Arial" w:cs="Arial"/>
          <w:sz w:val="24"/>
          <w:szCs w:val="24"/>
        </w:rPr>
      </w:pPr>
      <w:r w:rsidRPr="00BA6F87">
        <w:rPr>
          <w:rFonts w:ascii="Arial" w:hAnsi="Arial" w:cs="Arial"/>
          <w:sz w:val="24"/>
          <w:szCs w:val="24"/>
          <w:highlight w:val="yellow"/>
        </w:rPr>
        <w:t>[                  To be inserted</w:t>
      </w:r>
      <w:r>
        <w:rPr>
          <w:rFonts w:ascii="Arial" w:hAnsi="Arial" w:cs="Arial"/>
          <w:sz w:val="24"/>
          <w:szCs w:val="24"/>
        </w:rPr>
        <w:t xml:space="preserve">                        ]</w:t>
      </w:r>
    </w:p>
    <w:p w14:paraId="0AA54BB3" w14:textId="399D5BC3" w:rsidR="008F7FD7" w:rsidRDefault="00ED0A64" w:rsidP="00ED0A64">
      <w:pPr>
        <w:pStyle w:val="Sch1styleclause"/>
        <w:spacing w:before="240" w:after="240"/>
        <w:rPr>
          <w:rFonts w:ascii="Arial" w:hAnsi="Arial" w:cs="Arial"/>
          <w:sz w:val="24"/>
          <w:szCs w:val="24"/>
        </w:rPr>
      </w:pPr>
      <w:bookmarkStart w:id="27" w:name="a899810"/>
      <w:bookmarkStart w:id="28" w:name="_Toc410822718"/>
      <w:bookmarkEnd w:id="27"/>
      <w:r w:rsidRPr="00BA6F87">
        <w:rPr>
          <w:rFonts w:ascii="Arial" w:hAnsi="Arial" w:cs="Arial"/>
          <w:b w:val="0"/>
          <w:bCs w:val="0"/>
          <w:caps/>
          <w:smallCaps w:val="0"/>
          <w:sz w:val="24"/>
          <w:szCs w:val="24"/>
        </w:rPr>
        <w:t>2.</w:t>
      </w:r>
      <w:r>
        <w:rPr>
          <w:rFonts w:ascii="Arial" w:hAnsi="Arial" w:cs="Arial"/>
          <w:sz w:val="24"/>
          <w:szCs w:val="24"/>
        </w:rPr>
        <w:t xml:space="preserve">            </w:t>
      </w:r>
      <w:r w:rsidR="008F7FD7" w:rsidRPr="00BA6F87">
        <w:rPr>
          <w:rFonts w:ascii="Arial" w:hAnsi="Arial" w:cs="Arial"/>
          <w:sz w:val="24"/>
          <w:szCs w:val="24"/>
        </w:rPr>
        <w:t>Key Personnel</w:t>
      </w:r>
      <w:bookmarkEnd w:id="28"/>
    </w:p>
    <w:p w14:paraId="35709B04" w14:textId="1E480177" w:rsidR="00ED0A64" w:rsidRPr="00BA6F87" w:rsidRDefault="00ED0A64" w:rsidP="00ED0A64">
      <w:pPr>
        <w:pStyle w:val="Sch1styleclause"/>
        <w:spacing w:before="240" w:after="240"/>
        <w:rPr>
          <w:rFonts w:ascii="Arial" w:hAnsi="Arial" w:cs="Arial"/>
          <w:sz w:val="24"/>
          <w:szCs w:val="24"/>
        </w:rPr>
      </w:pPr>
      <w:r w:rsidRPr="00BA6F87">
        <w:rPr>
          <w:rFonts w:ascii="Arial" w:hAnsi="Arial" w:cs="Arial"/>
          <w:b w:val="0"/>
          <w:sz w:val="24"/>
          <w:szCs w:val="24"/>
          <w:highlight w:val="yellow"/>
        </w:rPr>
        <w:t>[              TBC</w:t>
      </w:r>
      <w:r>
        <w:rPr>
          <w:rFonts w:ascii="Arial" w:hAnsi="Arial" w:cs="Arial"/>
          <w:sz w:val="24"/>
          <w:szCs w:val="24"/>
        </w:rPr>
        <w:t xml:space="preserve">                                     ]</w:t>
      </w:r>
    </w:p>
    <w:p w14:paraId="0255C44F" w14:textId="77777777" w:rsidR="008F7FD7" w:rsidRPr="00BA6F87" w:rsidRDefault="008F7FD7" w:rsidP="008F7FD7">
      <w:pPr>
        <w:pStyle w:val="Sch1styleclause"/>
        <w:spacing w:before="240" w:after="240"/>
        <w:rPr>
          <w:rFonts w:ascii="Arial" w:hAnsi="Arial" w:cs="Arial"/>
          <w:sz w:val="24"/>
          <w:szCs w:val="24"/>
        </w:rPr>
      </w:pPr>
      <w:bookmarkStart w:id="29" w:name="a1023940"/>
      <w:bookmarkStart w:id="30" w:name="_Toc410822719"/>
      <w:bookmarkEnd w:id="29"/>
      <w:r w:rsidRPr="00BA6F87">
        <w:rPr>
          <w:rFonts w:ascii="Arial" w:hAnsi="Arial" w:cs="Arial"/>
          <w:caps/>
          <w:sz w:val="24"/>
          <w:szCs w:val="24"/>
        </w:rPr>
        <w:t xml:space="preserve">3.            </w:t>
      </w:r>
      <w:r w:rsidRPr="00BA6F87">
        <w:rPr>
          <w:rFonts w:ascii="Arial" w:hAnsi="Arial" w:cs="Arial"/>
          <w:sz w:val="24"/>
          <w:szCs w:val="24"/>
        </w:rPr>
        <w:t>Meetings</w:t>
      </w:r>
      <w:bookmarkEnd w:id="30"/>
    </w:p>
    <w:p w14:paraId="2F58B99B" w14:textId="77777777" w:rsidR="008F7FD7" w:rsidRDefault="008F7FD7" w:rsidP="008F7FD7">
      <w:pPr>
        <w:pStyle w:val="Sch1stylesubclause"/>
        <w:spacing w:before="240" w:after="240"/>
        <w:rPr>
          <w:rFonts w:ascii="Arial" w:hAnsi="Arial" w:cs="Arial"/>
          <w:sz w:val="24"/>
          <w:szCs w:val="24"/>
        </w:rPr>
      </w:pPr>
      <w:r w:rsidRPr="00BA6F87">
        <w:rPr>
          <w:rFonts w:ascii="Arial" w:hAnsi="Arial" w:cs="Arial"/>
          <w:sz w:val="24"/>
          <w:szCs w:val="24"/>
        </w:rPr>
        <w:t>3.1</w:t>
      </w:r>
      <w:r w:rsidRPr="00BA6F87">
        <w:rPr>
          <w:sz w:val="24"/>
          <w:szCs w:val="24"/>
        </w:rPr>
        <w:t xml:space="preserve">          </w:t>
      </w:r>
      <w:r w:rsidRPr="00BA6F87">
        <w:rPr>
          <w:rFonts w:ascii="Arial" w:hAnsi="Arial" w:cs="Arial"/>
          <w:sz w:val="24"/>
          <w:szCs w:val="24"/>
        </w:rPr>
        <w:t>Type: Concession Review Meetings</w:t>
      </w:r>
    </w:p>
    <w:p w14:paraId="6097E685" w14:textId="337119F3" w:rsidR="00ED0A64" w:rsidRPr="00BA6F87" w:rsidRDefault="00ED0A64" w:rsidP="00BA6F87">
      <w:pPr>
        <w:pStyle w:val="Sch1stylesubclause"/>
        <w:spacing w:before="240" w:after="240"/>
        <w:ind w:left="0" w:firstLine="0"/>
        <w:rPr>
          <w:rFonts w:ascii="Arial" w:hAnsi="Arial" w:cs="Arial"/>
          <w:sz w:val="24"/>
          <w:szCs w:val="24"/>
        </w:rPr>
      </w:pPr>
      <w:r>
        <w:rPr>
          <w:rFonts w:ascii="Arial" w:hAnsi="Arial" w:cs="Arial"/>
          <w:sz w:val="24"/>
          <w:szCs w:val="24"/>
        </w:rPr>
        <w:t xml:space="preserve">These will take place at the Authorities premises at the frequency detailed below. </w:t>
      </w:r>
    </w:p>
    <w:p w14:paraId="79D53DE8" w14:textId="77777777" w:rsidR="008F7FD7" w:rsidRPr="00BA6F87" w:rsidRDefault="008F7FD7" w:rsidP="008F7FD7">
      <w:pPr>
        <w:pStyle w:val="Sch1stylesubclause"/>
        <w:spacing w:before="240" w:after="240"/>
        <w:rPr>
          <w:rFonts w:ascii="Arial" w:hAnsi="Arial" w:cs="Arial"/>
          <w:sz w:val="24"/>
          <w:szCs w:val="24"/>
        </w:rPr>
      </w:pPr>
      <w:r w:rsidRPr="00BA6F87">
        <w:rPr>
          <w:rFonts w:ascii="Arial" w:hAnsi="Arial" w:cs="Arial"/>
          <w:sz w:val="24"/>
          <w:szCs w:val="24"/>
        </w:rPr>
        <w:t>3.2</w:t>
      </w:r>
      <w:r w:rsidRPr="00BA6F87">
        <w:rPr>
          <w:sz w:val="24"/>
          <w:szCs w:val="24"/>
        </w:rPr>
        <w:t xml:space="preserve">          </w:t>
      </w:r>
      <w:r w:rsidRPr="00BA6F87">
        <w:rPr>
          <w:rFonts w:ascii="Arial" w:hAnsi="Arial" w:cs="Arial"/>
          <w:sz w:val="24"/>
          <w:szCs w:val="24"/>
        </w:rPr>
        <w:t>Frequency: Quarterly</w:t>
      </w:r>
    </w:p>
    <w:p w14:paraId="04B4F2E2" w14:textId="77777777" w:rsidR="008F7FD7" w:rsidRPr="00BA6F87" w:rsidRDefault="008F7FD7" w:rsidP="008F7FD7">
      <w:pPr>
        <w:pStyle w:val="Sch1stylesubclause"/>
        <w:spacing w:before="240" w:after="240"/>
        <w:rPr>
          <w:rFonts w:ascii="Arial" w:hAnsi="Arial" w:cs="Arial"/>
          <w:sz w:val="24"/>
          <w:szCs w:val="24"/>
        </w:rPr>
      </w:pPr>
      <w:r w:rsidRPr="00BA6F87">
        <w:rPr>
          <w:rFonts w:ascii="Arial" w:hAnsi="Arial" w:cs="Arial"/>
          <w:sz w:val="24"/>
          <w:szCs w:val="24"/>
        </w:rPr>
        <w:t>3.3</w:t>
      </w:r>
      <w:r w:rsidRPr="00BA6F87">
        <w:rPr>
          <w:sz w:val="24"/>
          <w:szCs w:val="24"/>
        </w:rPr>
        <w:t xml:space="preserve">          </w:t>
      </w:r>
      <w:r w:rsidRPr="00BA6F87">
        <w:rPr>
          <w:rFonts w:ascii="Arial" w:hAnsi="Arial" w:cs="Arial"/>
          <w:sz w:val="24"/>
          <w:szCs w:val="24"/>
        </w:rPr>
        <w:t>Agenda: to be agreed in advance of each meeting</w:t>
      </w:r>
    </w:p>
    <w:p w14:paraId="2CD6767C" w14:textId="77777777" w:rsidR="008F7FD7" w:rsidRPr="00BA6F87" w:rsidRDefault="008F7FD7" w:rsidP="008F7FD7">
      <w:pPr>
        <w:pStyle w:val="Sch1styleclause"/>
        <w:spacing w:before="240" w:after="240"/>
        <w:rPr>
          <w:rFonts w:ascii="Arial" w:hAnsi="Arial" w:cs="Arial"/>
          <w:sz w:val="24"/>
          <w:szCs w:val="24"/>
        </w:rPr>
      </w:pPr>
      <w:bookmarkStart w:id="31" w:name="a188206"/>
      <w:bookmarkStart w:id="32" w:name="_Toc410822720"/>
      <w:bookmarkEnd w:id="31"/>
      <w:r w:rsidRPr="00BA6F87">
        <w:rPr>
          <w:rFonts w:ascii="Arial" w:hAnsi="Arial" w:cs="Arial"/>
          <w:caps/>
          <w:sz w:val="24"/>
          <w:szCs w:val="24"/>
        </w:rPr>
        <w:t>4.</w:t>
      </w:r>
      <w:r w:rsidRPr="00BA6F87">
        <w:rPr>
          <w:caps/>
          <w:sz w:val="24"/>
          <w:szCs w:val="24"/>
        </w:rPr>
        <w:t xml:space="preserve">            </w:t>
      </w:r>
      <w:r w:rsidRPr="00BA6F87">
        <w:rPr>
          <w:rFonts w:ascii="Arial" w:hAnsi="Arial" w:cs="Arial"/>
          <w:sz w:val="24"/>
          <w:szCs w:val="24"/>
        </w:rPr>
        <w:t>Reports</w:t>
      </w:r>
      <w:bookmarkEnd w:id="32"/>
    </w:p>
    <w:p w14:paraId="61FF7317" w14:textId="77777777" w:rsidR="00ED0A64" w:rsidRDefault="008F7FD7" w:rsidP="008F7FD7">
      <w:pPr>
        <w:pStyle w:val="Sch1stylesubclause"/>
        <w:spacing w:before="240" w:after="240"/>
        <w:rPr>
          <w:rFonts w:ascii="Arial" w:hAnsi="Arial" w:cs="Arial"/>
          <w:color w:val="auto"/>
          <w:sz w:val="24"/>
          <w:szCs w:val="24"/>
        </w:rPr>
      </w:pPr>
      <w:r w:rsidRPr="00BA6F87">
        <w:rPr>
          <w:rFonts w:ascii="Arial" w:hAnsi="Arial" w:cs="Arial"/>
          <w:color w:val="auto"/>
          <w:sz w:val="24"/>
          <w:szCs w:val="24"/>
        </w:rPr>
        <w:t>4.1</w:t>
      </w:r>
      <w:r w:rsidRPr="00BA6F87">
        <w:rPr>
          <w:color w:val="auto"/>
          <w:sz w:val="24"/>
          <w:szCs w:val="24"/>
        </w:rPr>
        <w:t xml:space="preserve">          </w:t>
      </w:r>
      <w:r w:rsidRPr="00BA6F87">
        <w:rPr>
          <w:rFonts w:ascii="Arial" w:hAnsi="Arial" w:cs="Arial"/>
          <w:color w:val="auto"/>
          <w:sz w:val="24"/>
          <w:szCs w:val="24"/>
        </w:rPr>
        <w:t xml:space="preserve">To be agreed and refined by the parties during the </w:t>
      </w:r>
      <w:r w:rsidR="00ED0A64">
        <w:rPr>
          <w:rFonts w:ascii="Arial" w:hAnsi="Arial" w:cs="Arial"/>
          <w:color w:val="auto"/>
          <w:sz w:val="24"/>
          <w:szCs w:val="24"/>
        </w:rPr>
        <w:t>Contract Period</w:t>
      </w:r>
      <w:r w:rsidRPr="00BA6F87">
        <w:rPr>
          <w:rFonts w:ascii="Arial" w:hAnsi="Arial" w:cs="Arial"/>
          <w:color w:val="auto"/>
          <w:sz w:val="24"/>
          <w:szCs w:val="24"/>
        </w:rPr>
        <w:t>.</w:t>
      </w:r>
      <w:r w:rsidR="00ED0A64">
        <w:rPr>
          <w:rFonts w:ascii="Arial" w:hAnsi="Arial" w:cs="Arial"/>
          <w:color w:val="auto"/>
          <w:sz w:val="24"/>
          <w:szCs w:val="24"/>
        </w:rPr>
        <w:t xml:space="preserve"> As a minimum:</w:t>
      </w:r>
    </w:p>
    <w:p w14:paraId="3A8C373B" w14:textId="793F3161" w:rsidR="008F7FD7" w:rsidRDefault="00ED0A64" w:rsidP="00BA6F87">
      <w:pPr>
        <w:pStyle w:val="Sch1stylesubclause"/>
        <w:numPr>
          <w:ilvl w:val="0"/>
          <w:numId w:val="39"/>
        </w:numPr>
        <w:spacing w:before="240" w:after="240"/>
        <w:rPr>
          <w:rFonts w:ascii="Arial" w:hAnsi="Arial" w:cs="Arial"/>
          <w:color w:val="auto"/>
          <w:sz w:val="24"/>
          <w:szCs w:val="24"/>
        </w:rPr>
      </w:pPr>
      <w:r>
        <w:rPr>
          <w:rFonts w:ascii="Arial" w:hAnsi="Arial" w:cs="Arial"/>
          <w:color w:val="auto"/>
          <w:sz w:val="24"/>
          <w:szCs w:val="24"/>
        </w:rPr>
        <w:t>financial reporting on Asset based revenues to the Authority;</w:t>
      </w:r>
    </w:p>
    <w:p w14:paraId="09435B61" w14:textId="23D0F1EE" w:rsidR="00ED0A64" w:rsidRDefault="00ED0A64" w:rsidP="00BA6F87">
      <w:pPr>
        <w:pStyle w:val="Sch1stylesubclause"/>
        <w:numPr>
          <w:ilvl w:val="0"/>
          <w:numId w:val="39"/>
        </w:numPr>
        <w:spacing w:before="240" w:after="240"/>
        <w:rPr>
          <w:rFonts w:ascii="Arial" w:hAnsi="Arial" w:cs="Arial"/>
          <w:color w:val="auto"/>
          <w:sz w:val="24"/>
          <w:szCs w:val="24"/>
        </w:rPr>
      </w:pPr>
      <w:r>
        <w:rPr>
          <w:rFonts w:ascii="Arial" w:hAnsi="Arial" w:cs="Arial"/>
          <w:color w:val="auto"/>
          <w:sz w:val="24"/>
          <w:szCs w:val="24"/>
        </w:rPr>
        <w:t>additional sales revenues, new pipeline revenues and new sales targets/plans;</w:t>
      </w:r>
    </w:p>
    <w:p w14:paraId="626E4F84" w14:textId="77777777" w:rsidR="00ED0A64" w:rsidRPr="00BA6F87" w:rsidRDefault="00ED0A64" w:rsidP="00BA6F87">
      <w:pPr>
        <w:pStyle w:val="Sch1stylesubclause"/>
        <w:spacing w:before="240" w:after="240"/>
        <w:ind w:left="1440" w:firstLine="0"/>
        <w:rPr>
          <w:rFonts w:ascii="Arial" w:hAnsi="Arial" w:cs="Arial"/>
          <w:color w:val="auto"/>
          <w:sz w:val="24"/>
          <w:szCs w:val="24"/>
        </w:rPr>
      </w:pPr>
    </w:p>
    <w:p w14:paraId="368019DB" w14:textId="1CE60CFD" w:rsidR="00985189" w:rsidRPr="006B2F9C" w:rsidRDefault="00985189" w:rsidP="00BA6F87">
      <w:pPr>
        <w:pStyle w:val="SubHeading"/>
        <w:rPr>
          <w:sz w:val="24"/>
          <w:szCs w:val="24"/>
        </w:rPr>
      </w:pPr>
      <w:r w:rsidRPr="006B2F9C">
        <w:rPr>
          <w:sz w:val="24"/>
          <w:szCs w:val="24"/>
        </w:rPr>
        <w:br w:type="page"/>
      </w:r>
    </w:p>
    <w:p w14:paraId="6B6CBD53" w14:textId="77777777" w:rsidR="00985189" w:rsidRDefault="00985189" w:rsidP="00985189"/>
    <w:p w14:paraId="45A80007" w14:textId="77777777" w:rsidR="00985189" w:rsidRDefault="00985189">
      <w:pPr>
        <w:rPr>
          <w:lang w:eastAsia="en-GB"/>
        </w:rPr>
      </w:pPr>
    </w:p>
    <w:p w14:paraId="5915F584" w14:textId="77777777" w:rsidR="005020ED" w:rsidRPr="00985189" w:rsidRDefault="00985189" w:rsidP="00985189">
      <w:pPr>
        <w:pStyle w:val="Schedule"/>
        <w:numPr>
          <w:ilvl w:val="0"/>
          <w:numId w:val="0"/>
        </w:numPr>
        <w:rPr>
          <w:sz w:val="24"/>
          <w:szCs w:val="24"/>
        </w:rPr>
      </w:pPr>
      <w:r w:rsidRPr="00985189">
        <w:rPr>
          <w:sz w:val="24"/>
          <w:szCs w:val="24"/>
        </w:rPr>
        <w:t>SCHEDULE 6</w:t>
      </w:r>
    </w:p>
    <w:p w14:paraId="3A78B526" w14:textId="77777777" w:rsidR="005020ED" w:rsidRPr="008740F2" w:rsidRDefault="00985189" w:rsidP="00985189">
      <w:pPr>
        <w:pStyle w:val="SubHeading"/>
        <w:rPr>
          <w:u w:val="single"/>
        </w:rPr>
      </w:pPr>
      <w:r w:rsidRPr="008740F2">
        <w:rPr>
          <w:sz w:val="24"/>
          <w:szCs w:val="24"/>
          <w:u w:val="single"/>
        </w:rPr>
        <w:t xml:space="preserve">LIST OF </w:t>
      </w:r>
      <w:r w:rsidR="006116C2">
        <w:rPr>
          <w:sz w:val="24"/>
          <w:szCs w:val="24"/>
          <w:u w:val="single"/>
        </w:rPr>
        <w:t>Locations ‘’</w:t>
      </w:r>
      <w:r w:rsidR="001E72D3">
        <w:rPr>
          <w:sz w:val="24"/>
          <w:szCs w:val="24"/>
          <w:u w:val="single"/>
        </w:rPr>
        <w:t>SPECIFIED A</w:t>
      </w:r>
      <w:r w:rsidR="00A20439">
        <w:rPr>
          <w:sz w:val="24"/>
          <w:szCs w:val="24"/>
          <w:u w:val="single"/>
        </w:rPr>
        <w:t>s</w:t>
      </w:r>
      <w:r w:rsidR="001E72D3">
        <w:rPr>
          <w:sz w:val="24"/>
          <w:szCs w:val="24"/>
          <w:u w:val="single"/>
        </w:rPr>
        <w:t>SETS</w:t>
      </w:r>
      <w:r w:rsidR="006116C2">
        <w:rPr>
          <w:sz w:val="24"/>
          <w:szCs w:val="24"/>
          <w:u w:val="single"/>
        </w:rPr>
        <w:t>’’</w:t>
      </w:r>
      <w:r w:rsidR="005020ED" w:rsidRPr="008740F2">
        <w:rPr>
          <w:sz w:val="24"/>
          <w:szCs w:val="24"/>
          <w:u w:val="single"/>
        </w:rPr>
        <w:t xml:space="preserve"> </w:t>
      </w:r>
    </w:p>
    <w:p w14:paraId="43CA57BC" w14:textId="77777777" w:rsidR="00985189" w:rsidRDefault="00985189" w:rsidP="00C410E6">
      <w:pPr>
        <w:pStyle w:val="PlainText"/>
        <w:rPr>
          <w:rFonts w:ascii="Arial" w:hAnsi="Arial" w:cs="Arial"/>
          <w:sz w:val="24"/>
          <w:szCs w:val="24"/>
        </w:rPr>
      </w:pPr>
    </w:p>
    <w:p w14:paraId="44949479" w14:textId="77777777" w:rsidR="009673B1" w:rsidRDefault="009673B1" w:rsidP="009673B1">
      <w:pPr>
        <w:pStyle w:val="ListParagraph"/>
        <w:rPr>
          <w:rFonts w:ascii="Arial" w:hAnsi="Arial" w:cs="Arial"/>
          <w:sz w:val="24"/>
          <w:szCs w:val="24"/>
        </w:rPr>
      </w:pPr>
    </w:p>
    <w:p w14:paraId="1310C33F" w14:textId="77777777" w:rsidR="00C410E6" w:rsidRDefault="00C410E6" w:rsidP="00C410E6">
      <w:pPr>
        <w:pStyle w:val="PlainText"/>
      </w:pPr>
    </w:p>
    <w:p w14:paraId="051F00D6" w14:textId="77777777" w:rsidR="00C410E6" w:rsidRDefault="00C410E6" w:rsidP="00C410E6">
      <w:pPr>
        <w:pStyle w:val="PlainText"/>
      </w:pPr>
    </w:p>
    <w:p w14:paraId="116FC705" w14:textId="77777777" w:rsidR="0031167C" w:rsidRDefault="00C410E6" w:rsidP="00C410E6">
      <w:pPr>
        <w:rPr>
          <w:lang w:eastAsia="en-GB"/>
        </w:rPr>
      </w:pPr>
      <w:r>
        <w:rPr>
          <w:lang w:eastAsia="en-GB"/>
        </w:rPr>
        <w:t xml:space="preserve"> </w:t>
      </w:r>
      <w:r w:rsidR="0031167C">
        <w:rPr>
          <w:lang w:eastAsia="en-GB"/>
        </w:rPr>
        <w:br w:type="page"/>
      </w:r>
    </w:p>
    <w:p w14:paraId="0832C3EA" w14:textId="77777777" w:rsidR="0031167C" w:rsidRDefault="0031167C" w:rsidP="0031167C">
      <w:pPr>
        <w:rPr>
          <w:lang w:eastAsia="en-GB"/>
        </w:rPr>
      </w:pPr>
    </w:p>
    <w:p w14:paraId="1E92AB39" w14:textId="77777777" w:rsidR="00985189" w:rsidRPr="00985189" w:rsidRDefault="00985189" w:rsidP="00985189">
      <w:pPr>
        <w:pStyle w:val="SubHeading"/>
        <w:rPr>
          <w:sz w:val="24"/>
          <w:szCs w:val="24"/>
        </w:rPr>
      </w:pPr>
      <w:r w:rsidRPr="00985189">
        <w:rPr>
          <w:sz w:val="24"/>
          <w:szCs w:val="24"/>
        </w:rPr>
        <w:t>SCHEDULE 7</w:t>
      </w:r>
    </w:p>
    <w:p w14:paraId="7BBF5A8F" w14:textId="77777777" w:rsidR="00985189" w:rsidRDefault="00985189" w:rsidP="00985189">
      <w:pPr>
        <w:rPr>
          <w:lang w:eastAsia="en-GB"/>
        </w:rPr>
      </w:pPr>
    </w:p>
    <w:p w14:paraId="77020A45" w14:textId="77777777" w:rsidR="007C60AD" w:rsidRDefault="00985189" w:rsidP="00056234">
      <w:pPr>
        <w:jc w:val="center"/>
        <w:rPr>
          <w:rFonts w:ascii="Arial" w:hAnsi="Arial" w:cs="Arial"/>
          <w:b/>
          <w:sz w:val="24"/>
          <w:szCs w:val="24"/>
          <w:u w:val="single"/>
          <w:lang w:eastAsia="en-GB"/>
        </w:rPr>
      </w:pPr>
      <w:r w:rsidRPr="00985189">
        <w:rPr>
          <w:rFonts w:ascii="Arial" w:hAnsi="Arial" w:cs="Arial"/>
          <w:b/>
          <w:sz w:val="24"/>
          <w:szCs w:val="24"/>
          <w:u w:val="single"/>
          <w:lang w:eastAsia="en-GB"/>
        </w:rPr>
        <w:t>TENDER</w:t>
      </w:r>
      <w:r w:rsidR="002D00A8">
        <w:rPr>
          <w:rFonts w:ascii="Arial" w:hAnsi="Arial" w:cs="Arial"/>
          <w:b/>
          <w:sz w:val="24"/>
          <w:szCs w:val="24"/>
          <w:u w:val="single"/>
          <w:lang w:eastAsia="en-GB"/>
        </w:rPr>
        <w:t xml:space="preserve"> RESPONSE</w:t>
      </w:r>
    </w:p>
    <w:p w14:paraId="2450EFAE" w14:textId="77777777" w:rsidR="007C60AD" w:rsidRDefault="007C60AD" w:rsidP="00056234">
      <w:pPr>
        <w:jc w:val="center"/>
        <w:rPr>
          <w:rFonts w:ascii="Arial" w:hAnsi="Arial" w:cs="Arial"/>
          <w:b/>
          <w:sz w:val="24"/>
          <w:szCs w:val="24"/>
          <w:u w:val="single"/>
          <w:lang w:eastAsia="en-GB"/>
        </w:rPr>
      </w:pPr>
    </w:p>
    <w:p w14:paraId="5007AE5E" w14:textId="77777777" w:rsidR="007C60AD" w:rsidRDefault="007C60AD" w:rsidP="00056234">
      <w:pPr>
        <w:jc w:val="center"/>
        <w:rPr>
          <w:rFonts w:ascii="Arial" w:hAnsi="Arial" w:cs="Arial"/>
          <w:b/>
          <w:sz w:val="24"/>
          <w:szCs w:val="24"/>
          <w:u w:val="single"/>
          <w:lang w:eastAsia="en-GB"/>
        </w:rPr>
      </w:pPr>
    </w:p>
    <w:p w14:paraId="51B922EA" w14:textId="77777777" w:rsidR="007C60AD" w:rsidRDefault="007C60AD" w:rsidP="00056234">
      <w:pPr>
        <w:jc w:val="center"/>
        <w:rPr>
          <w:rFonts w:ascii="Arial" w:hAnsi="Arial" w:cs="Arial"/>
          <w:b/>
          <w:sz w:val="24"/>
          <w:szCs w:val="24"/>
          <w:u w:val="single"/>
          <w:lang w:eastAsia="en-GB"/>
        </w:rPr>
      </w:pPr>
    </w:p>
    <w:p w14:paraId="467D51E2" w14:textId="77777777" w:rsidR="007C60AD" w:rsidRDefault="007C60AD" w:rsidP="00056234">
      <w:pPr>
        <w:jc w:val="center"/>
        <w:rPr>
          <w:rFonts w:ascii="Arial" w:hAnsi="Arial" w:cs="Arial"/>
          <w:b/>
          <w:sz w:val="24"/>
          <w:szCs w:val="24"/>
          <w:u w:val="single"/>
          <w:lang w:eastAsia="en-GB"/>
        </w:rPr>
      </w:pPr>
    </w:p>
    <w:p w14:paraId="50BB3400" w14:textId="77777777" w:rsidR="007C60AD" w:rsidRDefault="007C60AD" w:rsidP="00056234">
      <w:pPr>
        <w:jc w:val="center"/>
        <w:rPr>
          <w:rFonts w:ascii="Arial" w:hAnsi="Arial" w:cs="Arial"/>
          <w:b/>
          <w:sz w:val="24"/>
          <w:szCs w:val="24"/>
          <w:u w:val="single"/>
          <w:lang w:eastAsia="en-GB"/>
        </w:rPr>
      </w:pPr>
    </w:p>
    <w:p w14:paraId="38C6C93B" w14:textId="77777777" w:rsidR="007C60AD" w:rsidRDefault="007C60AD" w:rsidP="00056234">
      <w:pPr>
        <w:jc w:val="center"/>
        <w:rPr>
          <w:rFonts w:ascii="Arial" w:hAnsi="Arial" w:cs="Arial"/>
          <w:b/>
          <w:sz w:val="24"/>
          <w:szCs w:val="24"/>
          <w:u w:val="single"/>
          <w:lang w:eastAsia="en-GB"/>
        </w:rPr>
      </w:pPr>
    </w:p>
    <w:p w14:paraId="3D229F1F" w14:textId="77777777" w:rsidR="007C60AD" w:rsidRDefault="007C60AD" w:rsidP="00056234">
      <w:pPr>
        <w:jc w:val="center"/>
        <w:rPr>
          <w:rFonts w:ascii="Arial" w:hAnsi="Arial" w:cs="Arial"/>
          <w:b/>
          <w:sz w:val="24"/>
          <w:szCs w:val="24"/>
          <w:u w:val="single"/>
          <w:lang w:eastAsia="en-GB"/>
        </w:rPr>
      </w:pPr>
    </w:p>
    <w:p w14:paraId="743F350F" w14:textId="77777777" w:rsidR="007C60AD" w:rsidRDefault="007C60AD" w:rsidP="00056234">
      <w:pPr>
        <w:jc w:val="center"/>
        <w:rPr>
          <w:rFonts w:ascii="Arial" w:hAnsi="Arial" w:cs="Arial"/>
          <w:b/>
          <w:sz w:val="24"/>
          <w:szCs w:val="24"/>
          <w:u w:val="single"/>
          <w:lang w:eastAsia="en-GB"/>
        </w:rPr>
      </w:pPr>
    </w:p>
    <w:p w14:paraId="37E3879F" w14:textId="77777777" w:rsidR="007C60AD" w:rsidRDefault="007C60AD" w:rsidP="00056234">
      <w:pPr>
        <w:jc w:val="center"/>
        <w:rPr>
          <w:rFonts w:ascii="Arial" w:hAnsi="Arial" w:cs="Arial"/>
          <w:b/>
          <w:sz w:val="24"/>
          <w:szCs w:val="24"/>
          <w:u w:val="single"/>
          <w:lang w:eastAsia="en-GB"/>
        </w:rPr>
      </w:pPr>
    </w:p>
    <w:p w14:paraId="2ED6AC50" w14:textId="77777777" w:rsidR="007C60AD" w:rsidRDefault="007C60AD" w:rsidP="00056234">
      <w:pPr>
        <w:jc w:val="center"/>
        <w:rPr>
          <w:rFonts w:ascii="Arial" w:hAnsi="Arial" w:cs="Arial"/>
          <w:b/>
          <w:sz w:val="24"/>
          <w:szCs w:val="24"/>
          <w:u w:val="single"/>
          <w:lang w:eastAsia="en-GB"/>
        </w:rPr>
      </w:pPr>
    </w:p>
    <w:p w14:paraId="7C9D52D3" w14:textId="77777777" w:rsidR="007C60AD" w:rsidRDefault="007C60AD" w:rsidP="00056234">
      <w:pPr>
        <w:jc w:val="center"/>
        <w:rPr>
          <w:rFonts w:ascii="Arial" w:hAnsi="Arial" w:cs="Arial"/>
          <w:b/>
          <w:sz w:val="24"/>
          <w:szCs w:val="24"/>
          <w:u w:val="single"/>
          <w:lang w:eastAsia="en-GB"/>
        </w:rPr>
      </w:pPr>
    </w:p>
    <w:p w14:paraId="3A7F59B8" w14:textId="77777777" w:rsidR="007C60AD" w:rsidRDefault="007C60AD" w:rsidP="00056234">
      <w:pPr>
        <w:jc w:val="center"/>
        <w:rPr>
          <w:rFonts w:ascii="Arial" w:hAnsi="Arial" w:cs="Arial"/>
          <w:b/>
          <w:sz w:val="24"/>
          <w:szCs w:val="24"/>
          <w:u w:val="single"/>
          <w:lang w:eastAsia="en-GB"/>
        </w:rPr>
      </w:pPr>
    </w:p>
    <w:p w14:paraId="42A1C56E" w14:textId="77777777" w:rsidR="007C60AD" w:rsidRDefault="007C60AD" w:rsidP="00056234">
      <w:pPr>
        <w:jc w:val="center"/>
        <w:rPr>
          <w:rFonts w:ascii="Arial" w:hAnsi="Arial" w:cs="Arial"/>
          <w:b/>
          <w:sz w:val="24"/>
          <w:szCs w:val="24"/>
          <w:u w:val="single"/>
          <w:lang w:eastAsia="en-GB"/>
        </w:rPr>
      </w:pPr>
    </w:p>
    <w:p w14:paraId="531FE1C7" w14:textId="77777777" w:rsidR="007C60AD" w:rsidRDefault="007C60AD" w:rsidP="00056234">
      <w:pPr>
        <w:jc w:val="center"/>
        <w:rPr>
          <w:rFonts w:ascii="Arial" w:hAnsi="Arial" w:cs="Arial"/>
          <w:b/>
          <w:sz w:val="24"/>
          <w:szCs w:val="24"/>
          <w:u w:val="single"/>
          <w:lang w:eastAsia="en-GB"/>
        </w:rPr>
      </w:pPr>
    </w:p>
    <w:p w14:paraId="092580D0" w14:textId="77777777" w:rsidR="007C60AD" w:rsidRDefault="007C60AD" w:rsidP="00056234">
      <w:pPr>
        <w:jc w:val="center"/>
        <w:rPr>
          <w:rFonts w:ascii="Arial" w:hAnsi="Arial" w:cs="Arial"/>
          <w:b/>
          <w:sz w:val="24"/>
          <w:szCs w:val="24"/>
          <w:u w:val="single"/>
          <w:lang w:eastAsia="en-GB"/>
        </w:rPr>
      </w:pPr>
    </w:p>
    <w:p w14:paraId="7ECB6627" w14:textId="77777777" w:rsidR="007C60AD" w:rsidRDefault="007C60AD" w:rsidP="00056234">
      <w:pPr>
        <w:jc w:val="center"/>
        <w:rPr>
          <w:rFonts w:ascii="Arial" w:hAnsi="Arial" w:cs="Arial"/>
          <w:b/>
          <w:sz w:val="24"/>
          <w:szCs w:val="24"/>
          <w:u w:val="single"/>
          <w:lang w:eastAsia="en-GB"/>
        </w:rPr>
      </w:pPr>
    </w:p>
    <w:p w14:paraId="5C1AE804" w14:textId="77777777" w:rsidR="007C60AD" w:rsidRDefault="007C60AD" w:rsidP="00056234">
      <w:pPr>
        <w:jc w:val="center"/>
        <w:rPr>
          <w:rFonts w:ascii="Arial" w:hAnsi="Arial" w:cs="Arial"/>
          <w:b/>
          <w:sz w:val="24"/>
          <w:szCs w:val="24"/>
          <w:u w:val="single"/>
          <w:lang w:eastAsia="en-GB"/>
        </w:rPr>
      </w:pPr>
    </w:p>
    <w:p w14:paraId="0F43D96B" w14:textId="77777777" w:rsidR="007C60AD" w:rsidRDefault="007C60AD" w:rsidP="00056234">
      <w:pPr>
        <w:jc w:val="center"/>
        <w:rPr>
          <w:rFonts w:ascii="Arial" w:hAnsi="Arial" w:cs="Arial"/>
          <w:b/>
          <w:sz w:val="24"/>
          <w:szCs w:val="24"/>
          <w:u w:val="single"/>
          <w:lang w:eastAsia="en-GB"/>
        </w:rPr>
      </w:pPr>
    </w:p>
    <w:p w14:paraId="38F889EE" w14:textId="77777777" w:rsidR="007C60AD" w:rsidRDefault="007C60AD" w:rsidP="00056234">
      <w:pPr>
        <w:jc w:val="center"/>
        <w:rPr>
          <w:rFonts w:ascii="Arial" w:hAnsi="Arial" w:cs="Arial"/>
          <w:b/>
          <w:sz w:val="24"/>
          <w:szCs w:val="24"/>
          <w:u w:val="single"/>
          <w:lang w:eastAsia="en-GB"/>
        </w:rPr>
      </w:pPr>
    </w:p>
    <w:p w14:paraId="31D041CF" w14:textId="77777777" w:rsidR="007C60AD" w:rsidRDefault="007C60AD" w:rsidP="00056234">
      <w:pPr>
        <w:jc w:val="center"/>
        <w:rPr>
          <w:rFonts w:ascii="Arial" w:hAnsi="Arial" w:cs="Arial"/>
          <w:b/>
          <w:sz w:val="24"/>
          <w:szCs w:val="24"/>
          <w:u w:val="single"/>
          <w:lang w:eastAsia="en-GB"/>
        </w:rPr>
      </w:pPr>
    </w:p>
    <w:p w14:paraId="1D796D94" w14:textId="77777777" w:rsidR="007C60AD" w:rsidRDefault="007C60AD" w:rsidP="00056234">
      <w:pPr>
        <w:jc w:val="center"/>
        <w:rPr>
          <w:rFonts w:ascii="Arial" w:hAnsi="Arial" w:cs="Arial"/>
          <w:b/>
          <w:sz w:val="24"/>
          <w:szCs w:val="24"/>
          <w:u w:val="single"/>
          <w:lang w:eastAsia="en-GB"/>
        </w:rPr>
      </w:pPr>
    </w:p>
    <w:p w14:paraId="566D9643" w14:textId="77777777" w:rsidR="007C60AD" w:rsidRDefault="007C60AD" w:rsidP="00056234">
      <w:pPr>
        <w:jc w:val="center"/>
        <w:rPr>
          <w:rFonts w:ascii="Arial" w:hAnsi="Arial" w:cs="Arial"/>
          <w:b/>
          <w:sz w:val="24"/>
          <w:szCs w:val="24"/>
          <w:u w:val="single"/>
          <w:lang w:eastAsia="en-GB"/>
        </w:rPr>
      </w:pPr>
    </w:p>
    <w:p w14:paraId="452A7DD4" w14:textId="77777777" w:rsidR="007C60AD" w:rsidRDefault="007C60AD" w:rsidP="00056234">
      <w:pPr>
        <w:jc w:val="center"/>
        <w:rPr>
          <w:rFonts w:ascii="Arial" w:hAnsi="Arial" w:cs="Arial"/>
          <w:b/>
          <w:sz w:val="24"/>
          <w:szCs w:val="24"/>
          <w:u w:val="single"/>
          <w:lang w:eastAsia="en-GB"/>
        </w:rPr>
      </w:pPr>
    </w:p>
    <w:p w14:paraId="0A2A00AA" w14:textId="77777777" w:rsidR="007C60AD" w:rsidRDefault="007C60AD" w:rsidP="00056234">
      <w:pPr>
        <w:jc w:val="center"/>
        <w:rPr>
          <w:rFonts w:ascii="Arial" w:hAnsi="Arial" w:cs="Arial"/>
          <w:b/>
          <w:sz w:val="24"/>
          <w:szCs w:val="24"/>
          <w:u w:val="single"/>
          <w:lang w:eastAsia="en-GB"/>
        </w:rPr>
      </w:pPr>
    </w:p>
    <w:p w14:paraId="08683AA6" w14:textId="77777777" w:rsidR="007C60AD" w:rsidRDefault="007C60AD" w:rsidP="00056234">
      <w:pPr>
        <w:jc w:val="center"/>
        <w:rPr>
          <w:rFonts w:ascii="Arial" w:hAnsi="Arial" w:cs="Arial"/>
          <w:b/>
          <w:sz w:val="24"/>
          <w:szCs w:val="24"/>
          <w:u w:val="single"/>
          <w:lang w:eastAsia="en-GB"/>
        </w:rPr>
      </w:pPr>
    </w:p>
    <w:p w14:paraId="219EB152" w14:textId="77777777" w:rsidR="007C60AD" w:rsidRDefault="007C60AD" w:rsidP="00056234">
      <w:pPr>
        <w:jc w:val="center"/>
        <w:rPr>
          <w:rFonts w:ascii="Arial" w:hAnsi="Arial" w:cs="Arial"/>
          <w:b/>
          <w:sz w:val="24"/>
          <w:szCs w:val="24"/>
          <w:u w:val="single"/>
          <w:lang w:eastAsia="en-GB"/>
        </w:rPr>
      </w:pPr>
    </w:p>
    <w:p w14:paraId="60056769" w14:textId="77777777" w:rsidR="007C60AD" w:rsidRDefault="007C60AD" w:rsidP="00056234">
      <w:pPr>
        <w:jc w:val="center"/>
        <w:rPr>
          <w:rFonts w:ascii="Arial" w:hAnsi="Arial" w:cs="Arial"/>
          <w:b/>
          <w:sz w:val="24"/>
          <w:szCs w:val="24"/>
          <w:u w:val="single"/>
          <w:lang w:eastAsia="en-GB"/>
        </w:rPr>
      </w:pPr>
    </w:p>
    <w:p w14:paraId="4A5D1211" w14:textId="77777777" w:rsidR="007C60AD" w:rsidRDefault="007C60AD" w:rsidP="00056234">
      <w:pPr>
        <w:jc w:val="center"/>
        <w:rPr>
          <w:rFonts w:ascii="Arial" w:hAnsi="Arial" w:cs="Arial"/>
          <w:b/>
          <w:sz w:val="24"/>
          <w:szCs w:val="24"/>
          <w:u w:val="single"/>
          <w:lang w:eastAsia="en-GB"/>
        </w:rPr>
      </w:pPr>
    </w:p>
    <w:p w14:paraId="6F8AF7BB" w14:textId="77777777" w:rsidR="007C60AD" w:rsidRDefault="007C60AD" w:rsidP="00056234">
      <w:pPr>
        <w:jc w:val="center"/>
        <w:rPr>
          <w:rFonts w:ascii="Arial" w:hAnsi="Arial" w:cs="Arial"/>
          <w:b/>
          <w:sz w:val="24"/>
          <w:szCs w:val="24"/>
          <w:u w:val="single"/>
          <w:lang w:eastAsia="en-GB"/>
        </w:rPr>
      </w:pPr>
    </w:p>
    <w:p w14:paraId="414EADCE" w14:textId="77777777" w:rsidR="007C60AD" w:rsidRDefault="007C60AD" w:rsidP="00056234">
      <w:pPr>
        <w:jc w:val="center"/>
        <w:rPr>
          <w:rFonts w:ascii="Arial" w:hAnsi="Arial" w:cs="Arial"/>
          <w:b/>
          <w:sz w:val="24"/>
          <w:szCs w:val="24"/>
          <w:u w:val="single"/>
          <w:lang w:eastAsia="en-GB"/>
        </w:rPr>
      </w:pPr>
    </w:p>
    <w:p w14:paraId="026E8ED5" w14:textId="77777777" w:rsidR="007C60AD" w:rsidRDefault="007C60AD" w:rsidP="00056234">
      <w:pPr>
        <w:jc w:val="center"/>
        <w:rPr>
          <w:rFonts w:ascii="Arial" w:hAnsi="Arial" w:cs="Arial"/>
          <w:b/>
          <w:sz w:val="24"/>
          <w:szCs w:val="24"/>
          <w:u w:val="single"/>
          <w:lang w:eastAsia="en-GB"/>
        </w:rPr>
      </w:pPr>
    </w:p>
    <w:p w14:paraId="666A306F" w14:textId="77777777" w:rsidR="007C60AD" w:rsidRDefault="007C60AD" w:rsidP="00056234">
      <w:pPr>
        <w:jc w:val="center"/>
        <w:rPr>
          <w:b/>
        </w:rPr>
      </w:pPr>
    </w:p>
    <w:sectPr w:rsidR="007C60AD" w:rsidSect="00951CDB">
      <w:pgSz w:w="11906" w:h="16838"/>
      <w:pgMar w:top="1440" w:right="1274" w:bottom="170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D19DB" w14:textId="77777777" w:rsidR="003C2CAE" w:rsidRDefault="003C2CAE" w:rsidP="008D38BC">
      <w:pPr>
        <w:spacing w:after="0" w:line="240" w:lineRule="auto"/>
      </w:pPr>
      <w:r>
        <w:separator/>
      </w:r>
    </w:p>
  </w:endnote>
  <w:endnote w:type="continuationSeparator" w:id="0">
    <w:p w14:paraId="269015D0" w14:textId="77777777" w:rsidR="003C2CAE" w:rsidRDefault="003C2CAE" w:rsidP="008D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559759"/>
      <w:docPartObj>
        <w:docPartGallery w:val="Page Numbers (Bottom of Page)"/>
        <w:docPartUnique/>
      </w:docPartObj>
    </w:sdtPr>
    <w:sdtEndPr/>
    <w:sdtContent>
      <w:p w14:paraId="673CA317" w14:textId="13C86F80" w:rsidR="0038309F" w:rsidRPr="007B3158" w:rsidRDefault="0038309F" w:rsidP="0038309F">
        <w:pPr>
          <w:pStyle w:val="Footer"/>
          <w:tabs>
            <w:tab w:val="right" w:pos="9000"/>
          </w:tabs>
          <w:ind w:left="-284"/>
          <w:rPr>
            <w:rFonts w:ascii="Arial" w:hAnsi="Arial" w:cs="Arial"/>
            <w:sz w:val="16"/>
            <w:szCs w:val="16"/>
          </w:rPr>
        </w:pPr>
        <w:r w:rsidRPr="007B3158">
          <w:rPr>
            <w:rFonts w:ascii="Arial" w:hAnsi="Arial" w:cs="Arial"/>
            <w:sz w:val="16"/>
            <w:szCs w:val="16"/>
          </w:rPr>
          <w:t>Terms and Conditions_</w:t>
        </w:r>
        <w:r>
          <w:rPr>
            <w:rFonts w:ascii="Arial" w:hAnsi="Arial" w:cs="Arial"/>
            <w:sz w:val="16"/>
            <w:szCs w:val="16"/>
          </w:rPr>
          <w:t xml:space="preserve"> Wireless Network Concession</w:t>
        </w:r>
        <w:r w:rsidRPr="007B3158">
          <w:rPr>
            <w:rFonts w:ascii="Arial" w:hAnsi="Arial" w:cs="Arial"/>
            <w:sz w:val="16"/>
            <w:szCs w:val="16"/>
          </w:rPr>
          <w:tab/>
        </w:r>
        <w:r>
          <w:rPr>
            <w:rFonts w:ascii="Arial" w:hAnsi="Arial" w:cs="Arial"/>
            <w:sz w:val="16"/>
            <w:szCs w:val="16"/>
          </w:rPr>
          <w:t xml:space="preserve"> </w:t>
        </w:r>
        <w:r w:rsidRPr="007B3158">
          <w:rPr>
            <w:rFonts w:ascii="Arial" w:hAnsi="Arial" w:cs="Arial"/>
            <w:sz w:val="16"/>
            <w:szCs w:val="16"/>
          </w:rPr>
          <w:tab/>
        </w:r>
        <w:r>
          <w:rPr>
            <w:rFonts w:ascii="Arial" w:hAnsi="Arial" w:cs="Arial"/>
            <w:sz w:val="16"/>
            <w:szCs w:val="16"/>
          </w:rPr>
          <w:t xml:space="preserve"> SBC </w:t>
        </w:r>
        <w:r w:rsidRPr="007B3158">
          <w:rPr>
            <w:rFonts w:ascii="Arial" w:hAnsi="Arial" w:cs="Arial"/>
            <w:sz w:val="16"/>
            <w:szCs w:val="16"/>
          </w:rPr>
          <w:fldChar w:fldCharType="begin"/>
        </w:r>
        <w:r w:rsidRPr="007B3158">
          <w:rPr>
            <w:rFonts w:ascii="Arial" w:hAnsi="Arial" w:cs="Arial"/>
            <w:sz w:val="16"/>
            <w:szCs w:val="16"/>
          </w:rPr>
          <w:instrText xml:space="preserve"> DATE \@ "dd/MM/yyyy" </w:instrText>
        </w:r>
        <w:r w:rsidRPr="007B3158">
          <w:rPr>
            <w:rFonts w:ascii="Arial" w:hAnsi="Arial" w:cs="Arial"/>
            <w:sz w:val="16"/>
            <w:szCs w:val="16"/>
          </w:rPr>
          <w:fldChar w:fldCharType="separate"/>
        </w:r>
        <w:r w:rsidR="00773C30">
          <w:rPr>
            <w:rFonts w:ascii="Arial" w:hAnsi="Arial" w:cs="Arial"/>
            <w:noProof/>
            <w:sz w:val="16"/>
            <w:szCs w:val="16"/>
          </w:rPr>
          <w:t>07/09/2015</w:t>
        </w:r>
        <w:r w:rsidRPr="007B3158">
          <w:rPr>
            <w:rFonts w:ascii="Arial" w:hAnsi="Arial" w:cs="Arial"/>
            <w:sz w:val="16"/>
            <w:szCs w:val="16"/>
          </w:rPr>
          <w:fldChar w:fldCharType="end"/>
        </w:r>
        <w:r w:rsidRPr="007B3158">
          <w:rPr>
            <w:rFonts w:ascii="Arial" w:hAnsi="Arial" w:cs="Arial"/>
            <w:sz w:val="16"/>
            <w:szCs w:val="16"/>
          </w:rPr>
          <w:t xml:space="preserve"> </w:t>
        </w:r>
      </w:p>
      <w:p w14:paraId="1C4987B2" w14:textId="77777777" w:rsidR="0038309F" w:rsidRPr="007B3158" w:rsidRDefault="0038309F" w:rsidP="0038309F">
        <w:pPr>
          <w:pStyle w:val="Footer"/>
          <w:tabs>
            <w:tab w:val="clear" w:pos="4513"/>
            <w:tab w:val="right" w:pos="9000"/>
          </w:tabs>
          <w:ind w:left="-284"/>
          <w:rPr>
            <w:sz w:val="16"/>
            <w:szCs w:val="16"/>
          </w:rPr>
        </w:pPr>
        <w:r w:rsidRPr="007B3158">
          <w:rPr>
            <w:rFonts w:ascii="Arial" w:hAnsi="Arial" w:cs="Arial"/>
            <w:sz w:val="16"/>
            <w:szCs w:val="16"/>
          </w:rPr>
          <w:tab/>
          <w:t>Confidenti</w:t>
        </w:r>
        <w:r w:rsidRPr="007B3158">
          <w:rPr>
            <w:sz w:val="16"/>
            <w:szCs w:val="16"/>
          </w:rPr>
          <w:t>al</w:t>
        </w:r>
      </w:p>
      <w:sdt>
        <w:sdtPr>
          <w:id w:val="-1669238322"/>
          <w:docPartObj>
            <w:docPartGallery w:val="Page Numbers (Top of Page)"/>
            <w:docPartUnique/>
          </w:docPartObj>
        </w:sdtPr>
        <w:sdtEndPr/>
        <w:sdtContent>
          <w:p w14:paraId="75C623AF" w14:textId="25FE6E6D" w:rsidR="0038309F" w:rsidRDefault="003830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73C30">
              <w:rPr>
                <w:b/>
                <w:bCs/>
                <w:noProof/>
              </w:rPr>
              <w:t>46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3C30">
              <w:rPr>
                <w:b/>
                <w:bCs/>
                <w:noProof/>
              </w:rPr>
              <w:t>46</w:t>
            </w:r>
            <w:r>
              <w:rPr>
                <w:b/>
                <w:bCs/>
                <w:sz w:val="24"/>
                <w:szCs w:val="24"/>
              </w:rPr>
              <w:fldChar w:fldCharType="end"/>
            </w:r>
          </w:p>
        </w:sdtContent>
      </w:sdt>
    </w:sdtContent>
  </w:sdt>
  <w:p w14:paraId="5B72FF63" w14:textId="77777777" w:rsidR="00563494" w:rsidRDefault="00563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F7C85" w14:textId="77777777" w:rsidR="003C2CAE" w:rsidRDefault="003C2CAE" w:rsidP="008D38BC">
      <w:pPr>
        <w:spacing w:after="0" w:line="240" w:lineRule="auto"/>
      </w:pPr>
      <w:r>
        <w:separator/>
      </w:r>
    </w:p>
  </w:footnote>
  <w:footnote w:type="continuationSeparator" w:id="0">
    <w:p w14:paraId="1E8DACC7" w14:textId="77777777" w:rsidR="003C2CAE" w:rsidRDefault="003C2CAE" w:rsidP="008D38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nsid w:val="B6523C67"/>
    <w:multiLevelType w:val="multilevel"/>
    <w:tmpl w:val="B406525A"/>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3">
    <w:nsid w:val="04474B02"/>
    <w:multiLevelType w:val="multilevel"/>
    <w:tmpl w:val="B5064C60"/>
    <w:lvl w:ilvl="0">
      <w:start w:val="6"/>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051C3B7E"/>
    <w:multiLevelType w:val="multilevel"/>
    <w:tmpl w:val="E82ED892"/>
    <w:styleLink w:val="BurnessPaullNumbering"/>
    <w:lvl w:ilvl="0">
      <w:start w:val="1"/>
      <w:numFmt w:val="decimal"/>
      <w:pStyle w:val="BurnessPaullClauseNumbering1"/>
      <w:lvlText w:val="%1"/>
      <w:lvlJc w:val="left"/>
      <w:pPr>
        <w:tabs>
          <w:tab w:val="num" w:pos="709"/>
        </w:tabs>
        <w:ind w:left="709" w:hanging="709"/>
      </w:pPr>
      <w:rPr>
        <w:rFonts w:ascii="Times New Roman" w:hAnsi="Times New Roman" w:hint="default"/>
        <w:b w:val="0"/>
        <w:i w:val="0"/>
        <w:sz w:val="22"/>
      </w:rPr>
    </w:lvl>
    <w:lvl w:ilvl="1">
      <w:start w:val="1"/>
      <w:numFmt w:val="decimal"/>
      <w:pStyle w:val="BurnessPaullClauseNumbering2"/>
      <w:lvlText w:val="%1.%2"/>
      <w:lvlJc w:val="left"/>
      <w:pPr>
        <w:tabs>
          <w:tab w:val="num" w:pos="709"/>
        </w:tabs>
        <w:ind w:left="709" w:hanging="709"/>
      </w:pPr>
      <w:rPr>
        <w:rFonts w:ascii="Times New Roman" w:hAnsi="Times New Roman" w:hint="default"/>
        <w:b w:val="0"/>
        <w:i w:val="0"/>
        <w:sz w:val="22"/>
      </w:rPr>
    </w:lvl>
    <w:lvl w:ilvl="2">
      <w:start w:val="1"/>
      <w:numFmt w:val="decimal"/>
      <w:pStyle w:val="BurnessPaullClauseNumbering3"/>
      <w:lvlText w:val="%1.%2.%3"/>
      <w:lvlJc w:val="left"/>
      <w:pPr>
        <w:tabs>
          <w:tab w:val="num" w:pos="1559"/>
        </w:tabs>
        <w:ind w:left="1559" w:hanging="850"/>
      </w:pPr>
      <w:rPr>
        <w:rFonts w:ascii="Times New Roman" w:hAnsi="Times New Roman" w:hint="default"/>
        <w:sz w:val="22"/>
      </w:rPr>
    </w:lvl>
    <w:lvl w:ilvl="3">
      <w:start w:val="1"/>
      <w:numFmt w:val="lowerLetter"/>
      <w:pStyle w:val="BurnessPaullClauseNumbering4"/>
      <w:lvlText w:val="(%4)"/>
      <w:lvlJc w:val="left"/>
      <w:pPr>
        <w:tabs>
          <w:tab w:val="num" w:pos="1985"/>
        </w:tabs>
        <w:ind w:left="1985" w:hanging="426"/>
      </w:pPr>
      <w:rPr>
        <w:rFonts w:ascii="Times New Roman" w:hAnsi="Times New Roman" w:hint="default"/>
        <w:sz w:val="22"/>
      </w:rPr>
    </w:lvl>
    <w:lvl w:ilvl="4">
      <w:start w:val="1"/>
      <w:numFmt w:val="lowerRoman"/>
      <w:pStyle w:val="BurnessPaullClauseNumbering5"/>
      <w:lvlText w:val="(%5)"/>
      <w:lvlJc w:val="left"/>
      <w:pPr>
        <w:tabs>
          <w:tab w:val="num" w:pos="2552"/>
        </w:tabs>
        <w:ind w:left="2552" w:hanging="567"/>
      </w:pPr>
      <w:rPr>
        <w:rFonts w:hint="default"/>
      </w:rPr>
    </w:lvl>
    <w:lvl w:ilvl="5">
      <w:start w:val="1"/>
      <w:numFmt w:val="upperLetter"/>
      <w:pStyle w:val="BurnessPaullClauseNumbering6"/>
      <w:lvlText w:val="(%6)"/>
      <w:lvlJc w:val="left"/>
      <w:pPr>
        <w:tabs>
          <w:tab w:val="num" w:pos="3119"/>
        </w:tabs>
        <w:ind w:left="3119"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6A2375E"/>
    <w:multiLevelType w:val="multilevel"/>
    <w:tmpl w:val="B17C6EB0"/>
    <w:lvl w:ilvl="0">
      <w:start w:val="21"/>
      <w:numFmt w:val="decimal"/>
      <w:lvlText w:val="%1"/>
      <w:lvlJc w:val="left"/>
      <w:pPr>
        <w:ind w:left="780" w:hanging="780"/>
      </w:pPr>
      <w:rPr>
        <w:rFonts w:hint="default"/>
      </w:rPr>
    </w:lvl>
    <w:lvl w:ilvl="1">
      <w:start w:val="4"/>
      <w:numFmt w:val="decimal"/>
      <w:lvlText w:val="%1.%2"/>
      <w:lvlJc w:val="left"/>
      <w:pPr>
        <w:ind w:left="1066" w:hanging="780"/>
      </w:pPr>
      <w:rPr>
        <w:rFonts w:hint="default"/>
      </w:rPr>
    </w:lvl>
    <w:lvl w:ilvl="2">
      <w:start w:val="2"/>
      <w:numFmt w:val="decimal"/>
      <w:lvlText w:val="%1.%2.%3"/>
      <w:lvlJc w:val="left"/>
      <w:pPr>
        <w:ind w:left="1352" w:hanging="780"/>
      </w:pPr>
      <w:rPr>
        <w:rFonts w:hint="default"/>
      </w:rPr>
    </w:lvl>
    <w:lvl w:ilvl="3">
      <w:start w:val="2"/>
      <w:numFmt w:val="decimal"/>
      <w:lvlText w:val="%1.%2.%3.%4"/>
      <w:lvlJc w:val="left"/>
      <w:pPr>
        <w:ind w:left="1638" w:hanging="78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3728" w:hanging="1440"/>
      </w:pPr>
      <w:rPr>
        <w:rFonts w:hint="default"/>
      </w:rPr>
    </w:lvl>
  </w:abstractNum>
  <w:abstractNum w:abstractNumId="6">
    <w:nsid w:val="077C5579"/>
    <w:multiLevelType w:val="multilevel"/>
    <w:tmpl w:val="8D94C8C8"/>
    <w:lvl w:ilvl="0">
      <w:start w:val="13"/>
      <w:numFmt w:val="decimal"/>
      <w:lvlText w:val="%1"/>
      <w:lvlJc w:val="left"/>
      <w:pPr>
        <w:ind w:left="465" w:hanging="465"/>
      </w:pPr>
      <w:rPr>
        <w:rFonts w:hint="default"/>
      </w:rPr>
    </w:lvl>
    <w:lvl w:ilvl="1">
      <w:start w:val="8"/>
      <w:numFmt w:val="decimal"/>
      <w:lvlText w:val="%1.%2"/>
      <w:lvlJc w:val="left"/>
      <w:pPr>
        <w:ind w:left="607" w:hanging="465"/>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388" w:hanging="108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620" w:hanging="144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852" w:hanging="1800"/>
      </w:pPr>
      <w:rPr>
        <w:rFonts w:hint="default"/>
      </w:rPr>
    </w:lvl>
    <w:lvl w:ilvl="8">
      <w:start w:val="1"/>
      <w:numFmt w:val="decimal"/>
      <w:lvlText w:val="%1.%2.%3.%4.%5.%6.%7.%8.%9"/>
      <w:lvlJc w:val="left"/>
      <w:pPr>
        <w:ind w:left="13288" w:hanging="1800"/>
      </w:pPr>
      <w:rPr>
        <w:rFonts w:hint="default"/>
      </w:rPr>
    </w:lvl>
  </w:abstractNum>
  <w:abstractNum w:abstractNumId="7">
    <w:nsid w:val="0E5911F3"/>
    <w:multiLevelType w:val="multilevel"/>
    <w:tmpl w:val="875C61F6"/>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EC54301"/>
    <w:multiLevelType w:val="multilevel"/>
    <w:tmpl w:val="7FC87E4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C6C108E"/>
    <w:multiLevelType w:val="multilevel"/>
    <w:tmpl w:val="96D6FA6E"/>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color w:val="00000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color w:val="00000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color w:val="00000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0">
    <w:nsid w:val="23714BD0"/>
    <w:multiLevelType w:val="multilevel"/>
    <w:tmpl w:val="786A0EC6"/>
    <w:lvl w:ilvl="0">
      <w:start w:val="6"/>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2D4C71F4"/>
    <w:multiLevelType w:val="multilevel"/>
    <w:tmpl w:val="BB8674E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490"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2F2C60F4"/>
    <w:multiLevelType w:val="multilevel"/>
    <w:tmpl w:val="89BA0D82"/>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b/>
        <w:i w:val="0"/>
        <w:caps/>
        <w:smallCaps w:val="0"/>
        <w:strike w:val="0"/>
        <w:dstrike w:val="0"/>
        <w:vanish w:val="0"/>
        <w:color w:val="000000"/>
        <w:sz w:val="24"/>
        <w:szCs w:val="24"/>
        <w:u w:val="none"/>
        <w:effect w:val="none"/>
        <w:vertAlign w:val="baseline"/>
      </w:rPr>
    </w:lvl>
    <w:lvl w:ilvl="3">
      <w:start w:val="1"/>
      <w:numFmt w:val="none"/>
      <w:lvlText w:val=""/>
      <w:lvlJc w:val="left"/>
      <w:pPr>
        <w:tabs>
          <w:tab w:val="num" w:pos="9096"/>
        </w:tabs>
        <w:ind w:left="9096" w:hanging="360"/>
      </w:pPr>
    </w:lvl>
    <w:lvl w:ilvl="4">
      <w:start w:val="1"/>
      <w:numFmt w:val="none"/>
      <w:lvlText w:val=""/>
      <w:lvlJc w:val="left"/>
      <w:pPr>
        <w:tabs>
          <w:tab w:val="num" w:pos="9456"/>
        </w:tabs>
        <w:ind w:left="9456" w:hanging="360"/>
      </w:pPr>
    </w:lvl>
    <w:lvl w:ilvl="5">
      <w:start w:val="1"/>
      <w:numFmt w:val="none"/>
      <w:lvlText w:val=""/>
      <w:lvlJc w:val="left"/>
      <w:pPr>
        <w:tabs>
          <w:tab w:val="num" w:pos="9816"/>
        </w:tabs>
        <w:ind w:left="9816" w:hanging="360"/>
      </w:pPr>
    </w:lvl>
    <w:lvl w:ilvl="6">
      <w:start w:val="1"/>
      <w:numFmt w:val="none"/>
      <w:lvlText w:val=""/>
      <w:lvlJc w:val="left"/>
      <w:pPr>
        <w:tabs>
          <w:tab w:val="num" w:pos="10176"/>
        </w:tabs>
        <w:ind w:left="10176" w:hanging="360"/>
      </w:pPr>
    </w:lvl>
    <w:lvl w:ilvl="7">
      <w:start w:val="1"/>
      <w:numFmt w:val="none"/>
      <w:lvlText w:val=""/>
      <w:lvlJc w:val="left"/>
      <w:pPr>
        <w:tabs>
          <w:tab w:val="num" w:pos="10536"/>
        </w:tabs>
        <w:ind w:left="10536" w:hanging="360"/>
      </w:pPr>
    </w:lvl>
    <w:lvl w:ilvl="8">
      <w:start w:val="1"/>
      <w:numFmt w:val="none"/>
      <w:lvlText w:val=""/>
      <w:lvlJc w:val="left"/>
      <w:pPr>
        <w:tabs>
          <w:tab w:val="num" w:pos="10896"/>
        </w:tabs>
        <w:ind w:left="10896" w:hanging="360"/>
      </w:pPr>
    </w:lvl>
  </w:abstractNum>
  <w:abstractNum w:abstractNumId="13">
    <w:nsid w:val="309208B4"/>
    <w:multiLevelType w:val="multilevel"/>
    <w:tmpl w:val="409040DA"/>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777123"/>
    <w:multiLevelType w:val="hybridMultilevel"/>
    <w:tmpl w:val="2932D9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4D92A8D"/>
    <w:multiLevelType w:val="multilevel"/>
    <w:tmpl w:val="0C7A1674"/>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lowerLetter"/>
      <w:lvlText w:val="%3)"/>
      <w:lvlJc w:val="left"/>
      <w:pPr>
        <w:ind w:left="2160" w:hanging="720"/>
      </w:pPr>
      <w:rPr>
        <w:rFonts w:ascii="Arial" w:eastAsia="Times New Roman" w:hAnsi="Arial" w:cs="Arial"/>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35400B46"/>
    <w:multiLevelType w:val="multilevel"/>
    <w:tmpl w:val="58F650DC"/>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35734615"/>
    <w:multiLevelType w:val="multilevel"/>
    <w:tmpl w:val="5414FDFE"/>
    <w:lvl w:ilvl="0">
      <w:start w:val="1"/>
      <w:numFmt w:val="decimal"/>
      <w:pStyle w:val="PCSchedule1"/>
      <w:lvlText w:val="%1."/>
      <w:lvlJc w:val="left"/>
      <w:pPr>
        <w:tabs>
          <w:tab w:val="num" w:pos="828"/>
        </w:tabs>
        <w:ind w:left="828" w:hanging="828"/>
      </w:pPr>
      <w:rPr>
        <w:rFonts w:ascii="Times New Roman" w:hAnsi="Times New Roman" w:hint="default"/>
        <w:b w:val="0"/>
        <w:i w:val="0"/>
        <w:sz w:val="23"/>
        <w:u w:val="none"/>
      </w:rPr>
    </w:lvl>
    <w:lvl w:ilvl="1">
      <w:start w:val="1"/>
      <w:numFmt w:val="decimal"/>
      <w:pStyle w:val="PCSchedule2"/>
      <w:lvlText w:val="%1.%2"/>
      <w:lvlJc w:val="left"/>
      <w:pPr>
        <w:tabs>
          <w:tab w:val="num" w:pos="828"/>
        </w:tabs>
        <w:ind w:left="828" w:hanging="828"/>
      </w:pPr>
      <w:rPr>
        <w:rFonts w:ascii="Times New Roman" w:hAnsi="Times New Roman" w:hint="default"/>
        <w:b w:val="0"/>
        <w:i w:val="0"/>
        <w:sz w:val="23"/>
        <w:u w:val="none"/>
      </w:rPr>
    </w:lvl>
    <w:lvl w:ilvl="2">
      <w:start w:val="1"/>
      <w:numFmt w:val="decimal"/>
      <w:pStyle w:val="PCSchedule3"/>
      <w:lvlText w:val="%1.%2.%3"/>
      <w:lvlJc w:val="left"/>
      <w:pPr>
        <w:tabs>
          <w:tab w:val="num" w:pos="1962"/>
        </w:tabs>
        <w:ind w:left="1962" w:hanging="1134"/>
      </w:pPr>
      <w:rPr>
        <w:rFonts w:ascii="Times New Roman" w:hAnsi="Times New Roman" w:hint="default"/>
        <w:b w:val="0"/>
        <w:i w:val="0"/>
        <w:sz w:val="23"/>
        <w:u w:val="none"/>
      </w:rPr>
    </w:lvl>
    <w:lvl w:ilvl="3">
      <w:start w:val="1"/>
      <w:numFmt w:val="lowerLetter"/>
      <w:pStyle w:val="PCSchedule4"/>
      <w:lvlText w:val="(%4)"/>
      <w:lvlJc w:val="left"/>
      <w:pPr>
        <w:tabs>
          <w:tab w:val="num" w:pos="2682"/>
        </w:tabs>
        <w:ind w:left="2682" w:hanging="720"/>
      </w:pPr>
      <w:rPr>
        <w:rFonts w:ascii="Times New Roman" w:hAnsi="Times New Roman" w:hint="default"/>
        <w:b w:val="0"/>
        <w:i w:val="0"/>
        <w:sz w:val="23"/>
      </w:rPr>
    </w:lvl>
    <w:lvl w:ilvl="4">
      <w:start w:val="1"/>
      <w:numFmt w:val="lowerRoman"/>
      <w:pStyle w:val="PCSchedule5"/>
      <w:lvlText w:val="(%5)"/>
      <w:lvlJc w:val="left"/>
      <w:pPr>
        <w:tabs>
          <w:tab w:val="num" w:pos="3402"/>
        </w:tabs>
        <w:ind w:left="3402" w:hanging="720"/>
      </w:pPr>
      <w:rPr>
        <w:rFonts w:ascii="Times New Roman" w:hAnsi="Times New Roman" w:hint="default"/>
        <w:sz w:val="23"/>
      </w:rPr>
    </w:lvl>
    <w:lvl w:ilvl="5">
      <w:start w:val="1"/>
      <w:numFmt w:val="decimal"/>
      <w:pStyle w:val="PCScheduleInd2"/>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rPr>
    </w:lvl>
    <w:lvl w:ilvl="6">
      <w:start w:val="1"/>
      <w:numFmt w:val="decimal"/>
      <w:pStyle w:val="PCScheduleInd3"/>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8">
    <w:nsid w:val="3D830E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3C5194"/>
    <w:multiLevelType w:val="multilevel"/>
    <w:tmpl w:val="E10C39D8"/>
    <w:lvl w:ilvl="0">
      <w:start w:val="6"/>
      <w:numFmt w:val="decimal"/>
      <w:lvlText w:val="%1"/>
      <w:lvlJc w:val="left"/>
      <w:pPr>
        <w:ind w:left="480" w:hanging="480"/>
      </w:pPr>
      <w:rPr>
        <w:rFonts w:hint="default"/>
      </w:rPr>
    </w:lvl>
    <w:lvl w:ilvl="1">
      <w:start w:val="3"/>
      <w:numFmt w:val="decimal"/>
      <w:lvlText w:val="%1.%2"/>
      <w:lvlJc w:val="left"/>
      <w:pPr>
        <w:ind w:left="1201" w:hanging="480"/>
      </w:pPr>
      <w:rPr>
        <w:rFonts w:hint="default"/>
      </w:rPr>
    </w:lvl>
    <w:lvl w:ilvl="2">
      <w:start w:val="4"/>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20">
    <w:nsid w:val="3FDB046B"/>
    <w:multiLevelType w:val="hybridMultilevel"/>
    <w:tmpl w:val="8E2EE9BC"/>
    <w:lvl w:ilvl="0" w:tplc="8990DC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4064DA5"/>
    <w:multiLevelType w:val="hybridMultilevel"/>
    <w:tmpl w:val="38BE41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6DC1913"/>
    <w:multiLevelType w:val="multilevel"/>
    <w:tmpl w:val="5A4465F0"/>
    <w:lvl w:ilvl="0">
      <w:start w:val="1"/>
      <w:numFmt w:val="decimal"/>
      <w:lvlText w:val="%1."/>
      <w:lvlJc w:val="left"/>
      <w:pPr>
        <w:ind w:left="720" w:hanging="360"/>
      </w:pPr>
      <w:rPr>
        <w:rFonts w:hint="default"/>
      </w:rPr>
    </w:lvl>
    <w:lvl w:ilvl="1">
      <w:start w:val="2"/>
      <w:numFmt w:val="decimal"/>
      <w:isLgl/>
      <w:lvlText w:val="%1.%2"/>
      <w:lvlJc w:val="left"/>
      <w:pPr>
        <w:ind w:left="1290" w:hanging="930"/>
      </w:pPr>
      <w:rPr>
        <w:rFonts w:hint="default"/>
      </w:rPr>
    </w:lvl>
    <w:lvl w:ilvl="2">
      <w:start w:val="1"/>
      <w:numFmt w:val="decimal"/>
      <w:isLgl/>
      <w:lvlText w:val="%1.%2.%3"/>
      <w:lvlJc w:val="left"/>
      <w:pPr>
        <w:ind w:left="1290" w:hanging="9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172382E"/>
    <w:multiLevelType w:val="multilevel"/>
    <w:tmpl w:val="E20A311E"/>
    <w:lvl w:ilvl="0">
      <w:start w:val="14"/>
      <w:numFmt w:val="decimal"/>
      <w:lvlText w:val="%1"/>
      <w:lvlJc w:val="left"/>
      <w:pPr>
        <w:ind w:left="465" w:hanging="465"/>
      </w:pPr>
      <w:rPr>
        <w:rFonts w:hint="default"/>
      </w:rPr>
    </w:lvl>
    <w:lvl w:ilvl="1">
      <w:start w:val="1"/>
      <w:numFmt w:val="decimal"/>
      <w:lvlText w:val="%1.%2"/>
      <w:lvlJc w:val="left"/>
      <w:pPr>
        <w:ind w:left="1901" w:hanging="465"/>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388" w:hanging="108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620" w:hanging="144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852" w:hanging="1800"/>
      </w:pPr>
      <w:rPr>
        <w:rFonts w:hint="default"/>
      </w:rPr>
    </w:lvl>
    <w:lvl w:ilvl="8">
      <w:start w:val="1"/>
      <w:numFmt w:val="decimal"/>
      <w:lvlText w:val="%1.%2.%3.%4.%5.%6.%7.%8.%9"/>
      <w:lvlJc w:val="left"/>
      <w:pPr>
        <w:ind w:left="13288" w:hanging="1800"/>
      </w:pPr>
      <w:rPr>
        <w:rFonts w:hint="default"/>
      </w:rPr>
    </w:lvl>
  </w:abstractNum>
  <w:abstractNum w:abstractNumId="24">
    <w:nsid w:val="54534876"/>
    <w:multiLevelType w:val="hybridMultilevel"/>
    <w:tmpl w:val="D3E8E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6E2CE6"/>
    <w:multiLevelType w:val="multilevel"/>
    <w:tmpl w:val="770A4730"/>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B5F07D9"/>
    <w:multiLevelType w:val="hybridMultilevel"/>
    <w:tmpl w:val="29283D7C"/>
    <w:lvl w:ilvl="0" w:tplc="08090001">
      <w:start w:val="1"/>
      <w:numFmt w:val="bullet"/>
      <w:pStyle w:val="aDefinition"/>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7">
    <w:nsid w:val="5D927C4B"/>
    <w:multiLevelType w:val="multilevel"/>
    <w:tmpl w:val="31804D62"/>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2787184"/>
    <w:multiLevelType w:val="multilevel"/>
    <w:tmpl w:val="8DD6DEEE"/>
    <w:lvl w:ilvl="0">
      <w:start w:val="1"/>
      <w:numFmt w:val="decimal"/>
      <w:pStyle w:val="Level1"/>
      <w:lvlText w:val="%1."/>
      <w:lvlJc w:val="left"/>
      <w:pPr>
        <w:tabs>
          <w:tab w:val="num" w:pos="2751"/>
        </w:tabs>
        <w:ind w:left="2751" w:hanging="851"/>
      </w:pPr>
      <w:rPr>
        <w:rFonts w:hint="default"/>
        <w:b/>
        <w:i w:val="0"/>
        <w:u w:val="none"/>
      </w:rPr>
    </w:lvl>
    <w:lvl w:ilvl="1">
      <w:start w:val="1"/>
      <w:numFmt w:val="decimal"/>
      <w:pStyle w:val="Level2"/>
      <w:lvlText w:val="%1.%2"/>
      <w:lvlJc w:val="left"/>
      <w:pPr>
        <w:tabs>
          <w:tab w:val="num" w:pos="2851"/>
        </w:tabs>
        <w:ind w:left="2851" w:hanging="851"/>
      </w:pPr>
      <w:rPr>
        <w:rFonts w:ascii="Arial" w:hAnsi="Arial" w:cs="Arial" w:hint="default"/>
        <w:b w:val="0"/>
        <w:i w:val="0"/>
        <w:sz w:val="20"/>
        <w:szCs w:val="20"/>
        <w:u w:val="none"/>
      </w:rPr>
    </w:lvl>
    <w:lvl w:ilvl="2">
      <w:start w:val="1"/>
      <w:numFmt w:val="decimal"/>
      <w:pStyle w:val="Level3"/>
      <w:lvlText w:val="%1.%2.%3"/>
      <w:lvlJc w:val="left"/>
      <w:pPr>
        <w:tabs>
          <w:tab w:val="num" w:pos="9923"/>
        </w:tabs>
        <w:ind w:left="9923" w:hanging="992"/>
      </w:pPr>
      <w:rPr>
        <w:rFonts w:ascii="Arial" w:hAnsi="Arial" w:cs="Arial" w:hint="default"/>
        <w:b w:val="0"/>
        <w:i w:val="0"/>
        <w:sz w:val="20"/>
        <w:szCs w:val="2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nsid w:val="68107158"/>
    <w:multiLevelType w:val="hybridMultilevel"/>
    <w:tmpl w:val="513CC3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F64121F"/>
    <w:multiLevelType w:val="multilevel"/>
    <w:tmpl w:val="DFD2F610"/>
    <w:lvl w:ilvl="0">
      <w:start w:val="4"/>
      <w:numFmt w:val="decimal"/>
      <w:lvlText w:val="%1"/>
      <w:lvlJc w:val="left"/>
      <w:pPr>
        <w:ind w:left="480" w:hanging="480"/>
      </w:pPr>
      <w:rPr>
        <w:rFonts w:cs="Times New Roman" w:hint="default"/>
      </w:rPr>
    </w:lvl>
    <w:lvl w:ilvl="1">
      <w:start w:val="1"/>
      <w:numFmt w:val="decimal"/>
      <w:lvlText w:val="%1.%2"/>
      <w:lvlJc w:val="left"/>
      <w:pPr>
        <w:ind w:left="834" w:hanging="48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272" w:hanging="1440"/>
      </w:pPr>
      <w:rPr>
        <w:rFonts w:cs="Times New Roman" w:hint="default"/>
      </w:rPr>
    </w:lvl>
  </w:abstractNum>
  <w:abstractNum w:abstractNumId="31">
    <w:nsid w:val="77624C45"/>
    <w:multiLevelType w:val="multilevel"/>
    <w:tmpl w:val="522A66B8"/>
    <w:lvl w:ilvl="0">
      <w:start w:val="20"/>
      <w:numFmt w:val="decimal"/>
      <w:lvlText w:val="%1"/>
      <w:lvlJc w:val="left"/>
      <w:pPr>
        <w:ind w:left="465" w:hanging="465"/>
      </w:pPr>
      <w:rPr>
        <w:rFonts w:hint="default"/>
      </w:rPr>
    </w:lvl>
    <w:lvl w:ilvl="1">
      <w:start w:val="1"/>
      <w:numFmt w:val="decimal"/>
      <w:lvlText w:val="%1.%2"/>
      <w:lvlJc w:val="left"/>
      <w:pPr>
        <w:ind w:left="3320" w:hanging="465"/>
      </w:pPr>
      <w:rPr>
        <w:rFonts w:hint="default"/>
      </w:rPr>
    </w:lvl>
    <w:lvl w:ilvl="2">
      <w:start w:val="1"/>
      <w:numFmt w:val="decimal"/>
      <w:lvlText w:val="%1.%2.%3"/>
      <w:lvlJc w:val="left"/>
      <w:pPr>
        <w:ind w:left="6430" w:hanging="720"/>
      </w:pPr>
      <w:rPr>
        <w:rFonts w:hint="default"/>
      </w:rPr>
    </w:lvl>
    <w:lvl w:ilvl="3">
      <w:start w:val="1"/>
      <w:numFmt w:val="decimal"/>
      <w:lvlText w:val="%1.%2.%3.%4"/>
      <w:lvlJc w:val="left"/>
      <w:pPr>
        <w:ind w:left="9645" w:hanging="1080"/>
      </w:pPr>
      <w:rPr>
        <w:rFonts w:hint="default"/>
      </w:rPr>
    </w:lvl>
    <w:lvl w:ilvl="4">
      <w:start w:val="1"/>
      <w:numFmt w:val="decimal"/>
      <w:lvlText w:val="%1.%2.%3.%4.%5"/>
      <w:lvlJc w:val="left"/>
      <w:pPr>
        <w:ind w:left="12500" w:hanging="1080"/>
      </w:pPr>
      <w:rPr>
        <w:rFonts w:hint="default"/>
      </w:rPr>
    </w:lvl>
    <w:lvl w:ilvl="5">
      <w:start w:val="1"/>
      <w:numFmt w:val="decimal"/>
      <w:lvlText w:val="%1.%2.%3.%4.%5.%6"/>
      <w:lvlJc w:val="left"/>
      <w:pPr>
        <w:ind w:left="15715" w:hanging="1440"/>
      </w:pPr>
      <w:rPr>
        <w:rFonts w:hint="default"/>
      </w:rPr>
    </w:lvl>
    <w:lvl w:ilvl="6">
      <w:start w:val="1"/>
      <w:numFmt w:val="decimal"/>
      <w:lvlText w:val="%1.%2.%3.%4.%5.%6.%7"/>
      <w:lvlJc w:val="left"/>
      <w:pPr>
        <w:ind w:left="18570" w:hanging="1440"/>
      </w:pPr>
      <w:rPr>
        <w:rFonts w:hint="default"/>
      </w:rPr>
    </w:lvl>
    <w:lvl w:ilvl="7">
      <w:start w:val="1"/>
      <w:numFmt w:val="decimal"/>
      <w:lvlText w:val="%1.%2.%3.%4.%5.%6.%7.%8"/>
      <w:lvlJc w:val="left"/>
      <w:pPr>
        <w:ind w:left="21785" w:hanging="1800"/>
      </w:pPr>
      <w:rPr>
        <w:rFonts w:hint="default"/>
      </w:rPr>
    </w:lvl>
    <w:lvl w:ilvl="8">
      <w:start w:val="1"/>
      <w:numFmt w:val="decimal"/>
      <w:lvlText w:val="%1.%2.%3.%4.%5.%6.%7.%8.%9"/>
      <w:lvlJc w:val="left"/>
      <w:pPr>
        <w:ind w:left="24640" w:hanging="1800"/>
      </w:pPr>
      <w:rPr>
        <w:rFonts w:hint="default"/>
      </w:rPr>
    </w:lvl>
  </w:abstractNum>
  <w:abstractNum w:abstractNumId="32">
    <w:nsid w:val="77D03574"/>
    <w:multiLevelType w:val="multilevel"/>
    <w:tmpl w:val="DA9290EC"/>
    <w:lvl w:ilvl="0">
      <w:start w:val="9"/>
      <w:numFmt w:val="decimal"/>
      <w:lvlText w:val="%1"/>
      <w:lvlJc w:val="left"/>
      <w:pPr>
        <w:ind w:left="360" w:hanging="360"/>
      </w:pPr>
      <w:rPr>
        <w:rFonts w:hint="default"/>
      </w:rPr>
    </w:lvl>
    <w:lvl w:ilvl="1">
      <w:start w:val="1"/>
      <w:numFmt w:val="decimal"/>
      <w:lvlText w:val="%1.%2"/>
      <w:lvlJc w:val="left"/>
      <w:pPr>
        <w:ind w:left="2360" w:hanging="360"/>
      </w:pPr>
      <w:rPr>
        <w:rFonts w:hint="default"/>
      </w:rPr>
    </w:lvl>
    <w:lvl w:ilvl="2">
      <w:start w:val="1"/>
      <w:numFmt w:val="decimal"/>
      <w:lvlText w:val="%1.%2.%3"/>
      <w:lvlJc w:val="left"/>
      <w:pPr>
        <w:ind w:left="4720" w:hanging="720"/>
      </w:pPr>
      <w:rPr>
        <w:rFonts w:hint="default"/>
      </w:rPr>
    </w:lvl>
    <w:lvl w:ilvl="3">
      <w:start w:val="1"/>
      <w:numFmt w:val="decimal"/>
      <w:lvlText w:val="%1.%2.%3.%4"/>
      <w:lvlJc w:val="left"/>
      <w:pPr>
        <w:ind w:left="7080" w:hanging="1080"/>
      </w:pPr>
      <w:rPr>
        <w:rFonts w:hint="default"/>
      </w:rPr>
    </w:lvl>
    <w:lvl w:ilvl="4">
      <w:start w:val="1"/>
      <w:numFmt w:val="decimal"/>
      <w:lvlText w:val="%1.%2.%3.%4.%5"/>
      <w:lvlJc w:val="left"/>
      <w:pPr>
        <w:ind w:left="9080" w:hanging="1080"/>
      </w:pPr>
      <w:rPr>
        <w:rFonts w:hint="default"/>
      </w:rPr>
    </w:lvl>
    <w:lvl w:ilvl="5">
      <w:start w:val="1"/>
      <w:numFmt w:val="decimal"/>
      <w:lvlText w:val="%1.%2.%3.%4.%5.%6"/>
      <w:lvlJc w:val="left"/>
      <w:pPr>
        <w:ind w:left="11440" w:hanging="1440"/>
      </w:pPr>
      <w:rPr>
        <w:rFonts w:hint="default"/>
      </w:rPr>
    </w:lvl>
    <w:lvl w:ilvl="6">
      <w:start w:val="1"/>
      <w:numFmt w:val="decimal"/>
      <w:lvlText w:val="%1.%2.%3.%4.%5.%6.%7"/>
      <w:lvlJc w:val="left"/>
      <w:pPr>
        <w:ind w:left="13440" w:hanging="1440"/>
      </w:pPr>
      <w:rPr>
        <w:rFonts w:hint="default"/>
      </w:rPr>
    </w:lvl>
    <w:lvl w:ilvl="7">
      <w:start w:val="1"/>
      <w:numFmt w:val="decimal"/>
      <w:lvlText w:val="%1.%2.%3.%4.%5.%6.%7.%8"/>
      <w:lvlJc w:val="left"/>
      <w:pPr>
        <w:ind w:left="15800" w:hanging="1800"/>
      </w:pPr>
      <w:rPr>
        <w:rFonts w:hint="default"/>
      </w:rPr>
    </w:lvl>
    <w:lvl w:ilvl="8">
      <w:start w:val="1"/>
      <w:numFmt w:val="decimal"/>
      <w:lvlText w:val="%1.%2.%3.%4.%5.%6.%7.%8.%9"/>
      <w:lvlJc w:val="left"/>
      <w:pPr>
        <w:ind w:left="17800" w:hanging="1800"/>
      </w:pPr>
      <w:rPr>
        <w:rFonts w:hint="default"/>
      </w:rPr>
    </w:lvl>
  </w:abstractNum>
  <w:abstractNum w:abstractNumId="33">
    <w:nsid w:val="789C5DA8"/>
    <w:multiLevelType w:val="hybridMultilevel"/>
    <w:tmpl w:val="E2D835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9FE4BD5"/>
    <w:multiLevelType w:val="multilevel"/>
    <w:tmpl w:val="CC00961E"/>
    <w:lvl w:ilvl="0">
      <w:start w:val="13"/>
      <w:numFmt w:val="decimal"/>
      <w:lvlText w:val="%1"/>
      <w:lvlJc w:val="left"/>
      <w:pPr>
        <w:ind w:left="465" w:hanging="465"/>
      </w:pPr>
      <w:rPr>
        <w:rFonts w:hint="default"/>
      </w:rPr>
    </w:lvl>
    <w:lvl w:ilvl="1">
      <w:start w:val="1"/>
      <w:numFmt w:val="decimal"/>
      <w:lvlText w:val="%1.%2"/>
      <w:lvlJc w:val="left"/>
      <w:pPr>
        <w:ind w:left="1901" w:hanging="465"/>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388" w:hanging="108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620" w:hanging="144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852" w:hanging="1800"/>
      </w:pPr>
      <w:rPr>
        <w:rFonts w:hint="default"/>
      </w:rPr>
    </w:lvl>
    <w:lvl w:ilvl="8">
      <w:start w:val="1"/>
      <w:numFmt w:val="decimal"/>
      <w:lvlText w:val="%1.%2.%3.%4.%5.%6.%7.%8.%9"/>
      <w:lvlJc w:val="left"/>
      <w:pPr>
        <w:ind w:left="13288" w:hanging="1800"/>
      </w:pPr>
      <w:rPr>
        <w:rFonts w:hint="default"/>
      </w:rPr>
    </w:lvl>
  </w:abstractNum>
  <w:num w:numId="1">
    <w:abstractNumId w:val="18"/>
  </w:num>
  <w:num w:numId="2">
    <w:abstractNumId w:val="29"/>
  </w:num>
  <w:num w:numId="3">
    <w:abstractNumId w:val="9"/>
  </w:num>
  <w:num w:numId="4">
    <w:abstractNumId w:val="8"/>
  </w:num>
  <w:num w:numId="5">
    <w:abstractNumId w:val="16"/>
  </w:num>
  <w:num w:numId="6">
    <w:abstractNumId w:val="25"/>
  </w:num>
  <w:num w:numId="7">
    <w:abstractNumId w:val="26"/>
  </w:num>
  <w:num w:numId="8">
    <w:abstractNumId w:val="28"/>
  </w:num>
  <w:num w:numId="9">
    <w:abstractNumId w:val="17"/>
  </w:num>
  <w:num w:numId="10">
    <w:abstractNumId w:val="21"/>
  </w:num>
  <w:num w:numId="11">
    <w:abstractNumId w:val="1"/>
  </w:num>
  <w:num w:numId="12">
    <w:abstractNumId w:val="0"/>
  </w:num>
  <w:num w:numId="13">
    <w:abstractNumId w:val="15"/>
  </w:num>
  <w:num w:numId="14">
    <w:abstractNumId w:val="11"/>
  </w:num>
  <w:num w:numId="15">
    <w:abstractNumId w:val="32"/>
  </w:num>
  <w:num w:numId="16">
    <w:abstractNumId w:val="34"/>
  </w:num>
  <w:num w:numId="17">
    <w:abstractNumId w:val="23"/>
  </w:num>
  <w:num w:numId="18">
    <w:abstractNumId w:val="31"/>
  </w:num>
  <w:num w:numId="19">
    <w:abstractNumId w:val="7"/>
  </w:num>
  <w:num w:numId="20">
    <w:abstractNumId w:val="33"/>
  </w:num>
  <w:num w:numId="21">
    <w:abstractNumId w:val="12"/>
  </w:num>
  <w:num w:numId="22">
    <w:abstractNumId w:val="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4"/>
  </w:num>
  <w:num w:numId="26">
    <w:abstractNumId w:val="20"/>
  </w:num>
  <w:num w:numId="27">
    <w:abstractNumId w:val="6"/>
  </w:num>
  <w:num w:numId="28">
    <w:abstractNumId w:val="4"/>
    <w:lvlOverride w:ilvl="0">
      <w:lvl w:ilvl="0">
        <w:numFmt w:val="decimal"/>
        <w:pStyle w:val="BurnessPaullClauseNumbering1"/>
        <w:lvlText w:val=""/>
        <w:lvlJc w:val="left"/>
      </w:lvl>
    </w:lvlOverride>
    <w:lvlOverride w:ilvl="1">
      <w:lvl w:ilvl="1">
        <w:numFmt w:val="decimal"/>
        <w:pStyle w:val="BurnessPaullClauseNumbering2"/>
        <w:lvlText w:val=""/>
        <w:lvlJc w:val="left"/>
      </w:lvl>
    </w:lvlOverride>
    <w:lvlOverride w:ilvl="2">
      <w:lvl w:ilvl="2">
        <w:start w:val="1"/>
        <w:numFmt w:val="decimal"/>
        <w:pStyle w:val="BurnessPaullClauseNumbering3"/>
        <w:lvlText w:val="%1.%2.%3"/>
        <w:lvlJc w:val="left"/>
        <w:pPr>
          <w:tabs>
            <w:tab w:val="num" w:pos="1559"/>
          </w:tabs>
          <w:ind w:left="1559" w:hanging="850"/>
        </w:pPr>
        <w:rPr>
          <w:rFonts w:ascii="Times New Roman" w:hAnsi="Times New Roman" w:hint="default"/>
          <w:b w:val="0"/>
          <w:sz w:val="22"/>
        </w:rPr>
      </w:lvl>
    </w:lvlOverride>
  </w:num>
  <w:num w:numId="29">
    <w:abstractNumId w:val="4"/>
    <w:lvlOverride w:ilvl="0">
      <w:lvl w:ilvl="0">
        <w:numFmt w:val="decimal"/>
        <w:pStyle w:val="BurnessPaullClauseNumbering1"/>
        <w:lvlText w:val=""/>
        <w:lvlJc w:val="left"/>
      </w:lvl>
    </w:lvlOverride>
    <w:lvlOverride w:ilvl="1">
      <w:lvl w:ilvl="1">
        <w:start w:val="1"/>
        <w:numFmt w:val="decimal"/>
        <w:pStyle w:val="BurnessPaullClauseNumbering2"/>
        <w:lvlText w:val="%1.%2"/>
        <w:lvlJc w:val="left"/>
        <w:pPr>
          <w:tabs>
            <w:tab w:val="num" w:pos="709"/>
          </w:tabs>
          <w:ind w:left="709" w:hanging="709"/>
        </w:pPr>
        <w:rPr>
          <w:rFonts w:ascii="Times New Roman" w:hAnsi="Times New Roman" w:hint="default"/>
          <w:b w:val="0"/>
          <w:i w:val="0"/>
          <w:color w:val="auto"/>
          <w:sz w:val="22"/>
        </w:rPr>
      </w:lvl>
    </w:lvlOverride>
  </w:num>
  <w:num w:numId="30">
    <w:abstractNumId w:val="5"/>
  </w:num>
  <w:num w:numId="31">
    <w:abstractNumId w:val="4"/>
  </w:num>
  <w:num w:numId="32">
    <w:abstractNumId w:val="19"/>
  </w:num>
  <w:num w:numId="33">
    <w:abstractNumId w:val="3"/>
  </w:num>
  <w:num w:numId="34">
    <w:abstractNumId w:val="10"/>
  </w:num>
  <w:num w:numId="35">
    <w:abstractNumId w:val="27"/>
  </w:num>
  <w:num w:numId="36">
    <w:abstractNumId w:val="13"/>
  </w:num>
  <w:num w:numId="37">
    <w:abstractNumId w:val="4"/>
    <w:lvlOverride w:ilvl="0">
      <w:lvl w:ilvl="0">
        <w:numFmt w:val="decimal"/>
        <w:pStyle w:val="BurnessPaullClauseNumbering1"/>
        <w:lvlText w:val=""/>
        <w:lvlJc w:val="left"/>
      </w:lvl>
    </w:lvlOverride>
    <w:lvlOverride w:ilvl="1">
      <w:lvl w:ilvl="1">
        <w:numFmt w:val="decimal"/>
        <w:pStyle w:val="BurnessPaullClauseNumbering2"/>
        <w:lvlText w:val=""/>
        <w:lvlJc w:val="left"/>
      </w:lvl>
    </w:lvlOverride>
    <w:lvlOverride w:ilvl="2">
      <w:lvl w:ilvl="2">
        <w:start w:val="1"/>
        <w:numFmt w:val="decimal"/>
        <w:pStyle w:val="BurnessPaullClauseNumbering3"/>
        <w:lvlText w:val="%1.%2.%3"/>
        <w:lvlJc w:val="left"/>
        <w:pPr>
          <w:tabs>
            <w:tab w:val="num" w:pos="1559"/>
          </w:tabs>
          <w:ind w:left="1559" w:hanging="850"/>
        </w:pPr>
        <w:rPr>
          <w:rFonts w:ascii="Times New Roman" w:hAnsi="Times New Roman" w:hint="default"/>
          <w:b w:val="0"/>
          <w:color w:val="000000"/>
          <w:sz w:val="22"/>
        </w:rPr>
      </w:lvl>
    </w:lvlOverride>
    <w:lvlOverride w:ilvl="3">
      <w:lvl w:ilvl="3">
        <w:start w:val="1"/>
        <w:numFmt w:val="lowerLetter"/>
        <w:pStyle w:val="BurnessPaullClauseNumbering4"/>
        <w:lvlText w:val="(%4)"/>
        <w:lvlJc w:val="left"/>
        <w:pPr>
          <w:tabs>
            <w:tab w:val="num" w:pos="1985"/>
          </w:tabs>
          <w:ind w:left="1985" w:hanging="426"/>
        </w:pPr>
        <w:rPr>
          <w:rFonts w:ascii="Times New Roman" w:hAnsi="Times New Roman" w:hint="default"/>
          <w:color w:val="000000"/>
          <w:sz w:val="22"/>
        </w:rPr>
      </w:lvl>
    </w:lvlOverride>
  </w:num>
  <w:num w:numId="38">
    <w:abstractNumId w:val="30"/>
  </w:num>
  <w:num w:numId="39">
    <w:abstractNumId w:val="14"/>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Snaith">
    <w15:presenceInfo w15:providerId="Windows Live" w15:userId="885cdab4095ad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990"/>
    <w:rsid w:val="00001309"/>
    <w:rsid w:val="00002BEC"/>
    <w:rsid w:val="00003715"/>
    <w:rsid w:val="00004672"/>
    <w:rsid w:val="00010A98"/>
    <w:rsid w:val="00011C5E"/>
    <w:rsid w:val="00012DB0"/>
    <w:rsid w:val="00014C89"/>
    <w:rsid w:val="00015874"/>
    <w:rsid w:val="000221BD"/>
    <w:rsid w:val="00030D57"/>
    <w:rsid w:val="00031F96"/>
    <w:rsid w:val="000348AD"/>
    <w:rsid w:val="00036778"/>
    <w:rsid w:val="000451FD"/>
    <w:rsid w:val="000467BB"/>
    <w:rsid w:val="0005192D"/>
    <w:rsid w:val="00056234"/>
    <w:rsid w:val="0005701E"/>
    <w:rsid w:val="00057618"/>
    <w:rsid w:val="00066167"/>
    <w:rsid w:val="00070476"/>
    <w:rsid w:val="000730B7"/>
    <w:rsid w:val="0007538D"/>
    <w:rsid w:val="00076AF2"/>
    <w:rsid w:val="00081A9D"/>
    <w:rsid w:val="0008231D"/>
    <w:rsid w:val="00083E1E"/>
    <w:rsid w:val="00090C67"/>
    <w:rsid w:val="00094AC7"/>
    <w:rsid w:val="000978E1"/>
    <w:rsid w:val="000A0853"/>
    <w:rsid w:val="000A1950"/>
    <w:rsid w:val="000A4565"/>
    <w:rsid w:val="000A4BEF"/>
    <w:rsid w:val="000A76A2"/>
    <w:rsid w:val="000B15CA"/>
    <w:rsid w:val="000C2BB7"/>
    <w:rsid w:val="000C30A3"/>
    <w:rsid w:val="000C37FC"/>
    <w:rsid w:val="000C5189"/>
    <w:rsid w:val="000D1B64"/>
    <w:rsid w:val="000D6DF6"/>
    <w:rsid w:val="000E74F9"/>
    <w:rsid w:val="000F49E6"/>
    <w:rsid w:val="000F5547"/>
    <w:rsid w:val="00101830"/>
    <w:rsid w:val="00105D36"/>
    <w:rsid w:val="001241A3"/>
    <w:rsid w:val="0013104F"/>
    <w:rsid w:val="001336CF"/>
    <w:rsid w:val="00135188"/>
    <w:rsid w:val="00143407"/>
    <w:rsid w:val="0014678E"/>
    <w:rsid w:val="00152996"/>
    <w:rsid w:val="00157644"/>
    <w:rsid w:val="001635FB"/>
    <w:rsid w:val="001779AA"/>
    <w:rsid w:val="001817A1"/>
    <w:rsid w:val="00181AED"/>
    <w:rsid w:val="001848B2"/>
    <w:rsid w:val="0018600D"/>
    <w:rsid w:val="00190F8E"/>
    <w:rsid w:val="00190F96"/>
    <w:rsid w:val="001915F8"/>
    <w:rsid w:val="001924DD"/>
    <w:rsid w:val="00192E27"/>
    <w:rsid w:val="00196165"/>
    <w:rsid w:val="001A2FAD"/>
    <w:rsid w:val="001A319F"/>
    <w:rsid w:val="001A44F0"/>
    <w:rsid w:val="001A49B4"/>
    <w:rsid w:val="001A5BDB"/>
    <w:rsid w:val="001B1193"/>
    <w:rsid w:val="001B37FD"/>
    <w:rsid w:val="001B5664"/>
    <w:rsid w:val="001B6568"/>
    <w:rsid w:val="001B7D8C"/>
    <w:rsid w:val="001C0882"/>
    <w:rsid w:val="001C3F6D"/>
    <w:rsid w:val="001C590A"/>
    <w:rsid w:val="001D5B4B"/>
    <w:rsid w:val="001E3770"/>
    <w:rsid w:val="001E4ED4"/>
    <w:rsid w:val="001E72D3"/>
    <w:rsid w:val="001F5CE1"/>
    <w:rsid w:val="00202226"/>
    <w:rsid w:val="002076F6"/>
    <w:rsid w:val="00212F45"/>
    <w:rsid w:val="00216348"/>
    <w:rsid w:val="00216C00"/>
    <w:rsid w:val="002220F3"/>
    <w:rsid w:val="00225413"/>
    <w:rsid w:val="00225609"/>
    <w:rsid w:val="0023492E"/>
    <w:rsid w:val="0024773E"/>
    <w:rsid w:val="00250C61"/>
    <w:rsid w:val="00252145"/>
    <w:rsid w:val="002535BB"/>
    <w:rsid w:val="002538B9"/>
    <w:rsid w:val="00262850"/>
    <w:rsid w:val="00265DE9"/>
    <w:rsid w:val="00266BD5"/>
    <w:rsid w:val="00267A68"/>
    <w:rsid w:val="0027069D"/>
    <w:rsid w:val="00274F85"/>
    <w:rsid w:val="00277473"/>
    <w:rsid w:val="00277BF0"/>
    <w:rsid w:val="00282114"/>
    <w:rsid w:val="002822D7"/>
    <w:rsid w:val="002826C4"/>
    <w:rsid w:val="002C2B8F"/>
    <w:rsid w:val="002C6696"/>
    <w:rsid w:val="002D00A8"/>
    <w:rsid w:val="002D0EAE"/>
    <w:rsid w:val="002D5C07"/>
    <w:rsid w:val="002E2BBA"/>
    <w:rsid w:val="002F15A6"/>
    <w:rsid w:val="002F4216"/>
    <w:rsid w:val="003025A3"/>
    <w:rsid w:val="003054DB"/>
    <w:rsid w:val="003055D2"/>
    <w:rsid w:val="0030669B"/>
    <w:rsid w:val="00311440"/>
    <w:rsid w:val="0031167C"/>
    <w:rsid w:val="00312B17"/>
    <w:rsid w:val="00326432"/>
    <w:rsid w:val="003278BC"/>
    <w:rsid w:val="00327BFC"/>
    <w:rsid w:val="00331401"/>
    <w:rsid w:val="00332BE2"/>
    <w:rsid w:val="00340DDA"/>
    <w:rsid w:val="00343FE9"/>
    <w:rsid w:val="00350BA5"/>
    <w:rsid w:val="003543BA"/>
    <w:rsid w:val="00355197"/>
    <w:rsid w:val="00357887"/>
    <w:rsid w:val="0035788B"/>
    <w:rsid w:val="00370288"/>
    <w:rsid w:val="003735F2"/>
    <w:rsid w:val="00373761"/>
    <w:rsid w:val="00373CEF"/>
    <w:rsid w:val="00375714"/>
    <w:rsid w:val="003816AD"/>
    <w:rsid w:val="0038309F"/>
    <w:rsid w:val="00383C69"/>
    <w:rsid w:val="003859D7"/>
    <w:rsid w:val="00385E91"/>
    <w:rsid w:val="00386477"/>
    <w:rsid w:val="00393681"/>
    <w:rsid w:val="00394F4D"/>
    <w:rsid w:val="00396D58"/>
    <w:rsid w:val="003A02EE"/>
    <w:rsid w:val="003A3FB2"/>
    <w:rsid w:val="003A4017"/>
    <w:rsid w:val="003B0EC3"/>
    <w:rsid w:val="003C2CAE"/>
    <w:rsid w:val="003C4D41"/>
    <w:rsid w:val="003C7330"/>
    <w:rsid w:val="003D3223"/>
    <w:rsid w:val="003D6B28"/>
    <w:rsid w:val="003F08CB"/>
    <w:rsid w:val="00400A4F"/>
    <w:rsid w:val="00404B1F"/>
    <w:rsid w:val="00404D74"/>
    <w:rsid w:val="00405D6A"/>
    <w:rsid w:val="004118FD"/>
    <w:rsid w:val="00417127"/>
    <w:rsid w:val="0042066D"/>
    <w:rsid w:val="00420EAB"/>
    <w:rsid w:val="0042334F"/>
    <w:rsid w:val="00427204"/>
    <w:rsid w:val="00431E36"/>
    <w:rsid w:val="004346A7"/>
    <w:rsid w:val="00440244"/>
    <w:rsid w:val="00440EF8"/>
    <w:rsid w:val="00441498"/>
    <w:rsid w:val="004462BD"/>
    <w:rsid w:val="0045095A"/>
    <w:rsid w:val="00450B99"/>
    <w:rsid w:val="00452682"/>
    <w:rsid w:val="00455D90"/>
    <w:rsid w:val="00464EA9"/>
    <w:rsid w:val="00465024"/>
    <w:rsid w:val="00465788"/>
    <w:rsid w:val="00490F89"/>
    <w:rsid w:val="00492E6C"/>
    <w:rsid w:val="00497B70"/>
    <w:rsid w:val="004A6514"/>
    <w:rsid w:val="004A7A78"/>
    <w:rsid w:val="004B33F9"/>
    <w:rsid w:val="004B5499"/>
    <w:rsid w:val="004C0250"/>
    <w:rsid w:val="004C2638"/>
    <w:rsid w:val="004D5AE5"/>
    <w:rsid w:val="004D61F2"/>
    <w:rsid w:val="004D6B53"/>
    <w:rsid w:val="004D6F40"/>
    <w:rsid w:val="004D6F8A"/>
    <w:rsid w:val="004F2136"/>
    <w:rsid w:val="004F72FB"/>
    <w:rsid w:val="005008B2"/>
    <w:rsid w:val="005020ED"/>
    <w:rsid w:val="00505601"/>
    <w:rsid w:val="0051177C"/>
    <w:rsid w:val="00511A23"/>
    <w:rsid w:val="0051515C"/>
    <w:rsid w:val="005216E2"/>
    <w:rsid w:val="00521B19"/>
    <w:rsid w:val="005267DB"/>
    <w:rsid w:val="00534D11"/>
    <w:rsid w:val="00535762"/>
    <w:rsid w:val="00540234"/>
    <w:rsid w:val="00542D92"/>
    <w:rsid w:val="005561A2"/>
    <w:rsid w:val="0055623D"/>
    <w:rsid w:val="0055748A"/>
    <w:rsid w:val="00562A3D"/>
    <w:rsid w:val="00563494"/>
    <w:rsid w:val="005637C6"/>
    <w:rsid w:val="005709B7"/>
    <w:rsid w:val="00571EB7"/>
    <w:rsid w:val="0057204A"/>
    <w:rsid w:val="00572CCC"/>
    <w:rsid w:val="00573B80"/>
    <w:rsid w:val="0057644F"/>
    <w:rsid w:val="005826E5"/>
    <w:rsid w:val="00584E94"/>
    <w:rsid w:val="005A0145"/>
    <w:rsid w:val="005A69DE"/>
    <w:rsid w:val="005A7F69"/>
    <w:rsid w:val="005B15D7"/>
    <w:rsid w:val="005B1AC6"/>
    <w:rsid w:val="005B55AA"/>
    <w:rsid w:val="005B7EEC"/>
    <w:rsid w:val="005C66D5"/>
    <w:rsid w:val="005D4998"/>
    <w:rsid w:val="005D4B13"/>
    <w:rsid w:val="005D5474"/>
    <w:rsid w:val="005E19FD"/>
    <w:rsid w:val="005E662C"/>
    <w:rsid w:val="00602C94"/>
    <w:rsid w:val="00603A4B"/>
    <w:rsid w:val="006052FF"/>
    <w:rsid w:val="00606F4D"/>
    <w:rsid w:val="006116C2"/>
    <w:rsid w:val="00621BB4"/>
    <w:rsid w:val="006233A8"/>
    <w:rsid w:val="0062515E"/>
    <w:rsid w:val="0062603F"/>
    <w:rsid w:val="00630987"/>
    <w:rsid w:val="006351B8"/>
    <w:rsid w:val="006354F0"/>
    <w:rsid w:val="00642253"/>
    <w:rsid w:val="00643EBD"/>
    <w:rsid w:val="0065394F"/>
    <w:rsid w:val="00662B89"/>
    <w:rsid w:val="00663035"/>
    <w:rsid w:val="00671985"/>
    <w:rsid w:val="006751B7"/>
    <w:rsid w:val="006751D8"/>
    <w:rsid w:val="00675229"/>
    <w:rsid w:val="0068444D"/>
    <w:rsid w:val="006925D7"/>
    <w:rsid w:val="00692CEE"/>
    <w:rsid w:val="00696D4E"/>
    <w:rsid w:val="00697B60"/>
    <w:rsid w:val="006A18B6"/>
    <w:rsid w:val="006A41FD"/>
    <w:rsid w:val="006A6345"/>
    <w:rsid w:val="006A683B"/>
    <w:rsid w:val="006B04CB"/>
    <w:rsid w:val="006B2F9C"/>
    <w:rsid w:val="006C1E34"/>
    <w:rsid w:val="006E1526"/>
    <w:rsid w:val="006F25FF"/>
    <w:rsid w:val="006F78CB"/>
    <w:rsid w:val="00705AE6"/>
    <w:rsid w:val="007102DA"/>
    <w:rsid w:val="00713911"/>
    <w:rsid w:val="007171B6"/>
    <w:rsid w:val="0073149D"/>
    <w:rsid w:val="007344F8"/>
    <w:rsid w:val="0074486B"/>
    <w:rsid w:val="00747E23"/>
    <w:rsid w:val="00750710"/>
    <w:rsid w:val="00753CF5"/>
    <w:rsid w:val="007570F8"/>
    <w:rsid w:val="00757E42"/>
    <w:rsid w:val="00765494"/>
    <w:rsid w:val="00773C30"/>
    <w:rsid w:val="007765AC"/>
    <w:rsid w:val="00782FD3"/>
    <w:rsid w:val="007B3158"/>
    <w:rsid w:val="007B543D"/>
    <w:rsid w:val="007B57FC"/>
    <w:rsid w:val="007B5A31"/>
    <w:rsid w:val="007B65E5"/>
    <w:rsid w:val="007B7129"/>
    <w:rsid w:val="007C1415"/>
    <w:rsid w:val="007C60AD"/>
    <w:rsid w:val="007E61B5"/>
    <w:rsid w:val="007E6EC9"/>
    <w:rsid w:val="008014BF"/>
    <w:rsid w:val="00804E61"/>
    <w:rsid w:val="008260BE"/>
    <w:rsid w:val="00841D07"/>
    <w:rsid w:val="008431C6"/>
    <w:rsid w:val="008503B3"/>
    <w:rsid w:val="0085056A"/>
    <w:rsid w:val="008517B8"/>
    <w:rsid w:val="00857592"/>
    <w:rsid w:val="00863DDD"/>
    <w:rsid w:val="00863EAE"/>
    <w:rsid w:val="008740F2"/>
    <w:rsid w:val="00880A9B"/>
    <w:rsid w:val="0088577A"/>
    <w:rsid w:val="008A2536"/>
    <w:rsid w:val="008A4111"/>
    <w:rsid w:val="008A7376"/>
    <w:rsid w:val="008B5277"/>
    <w:rsid w:val="008B6A2D"/>
    <w:rsid w:val="008C0E45"/>
    <w:rsid w:val="008C599D"/>
    <w:rsid w:val="008D30EE"/>
    <w:rsid w:val="008D38BC"/>
    <w:rsid w:val="008D46E7"/>
    <w:rsid w:val="008E2913"/>
    <w:rsid w:val="008F2876"/>
    <w:rsid w:val="008F44DF"/>
    <w:rsid w:val="008F7FD7"/>
    <w:rsid w:val="009113F1"/>
    <w:rsid w:val="009119F3"/>
    <w:rsid w:val="00911D98"/>
    <w:rsid w:val="00914846"/>
    <w:rsid w:val="009351A0"/>
    <w:rsid w:val="0093789E"/>
    <w:rsid w:val="009456DC"/>
    <w:rsid w:val="009477EF"/>
    <w:rsid w:val="00950D6A"/>
    <w:rsid w:val="00951CDB"/>
    <w:rsid w:val="0095500C"/>
    <w:rsid w:val="00962C6A"/>
    <w:rsid w:val="00963F08"/>
    <w:rsid w:val="00964F74"/>
    <w:rsid w:val="0096679D"/>
    <w:rsid w:val="009673B1"/>
    <w:rsid w:val="00973258"/>
    <w:rsid w:val="00974DB9"/>
    <w:rsid w:val="00982C5B"/>
    <w:rsid w:val="00985189"/>
    <w:rsid w:val="00986688"/>
    <w:rsid w:val="00992F62"/>
    <w:rsid w:val="00995E20"/>
    <w:rsid w:val="00996BA0"/>
    <w:rsid w:val="009A2640"/>
    <w:rsid w:val="009B5029"/>
    <w:rsid w:val="009B6BCA"/>
    <w:rsid w:val="009C6AD2"/>
    <w:rsid w:val="009C6F53"/>
    <w:rsid w:val="009D053B"/>
    <w:rsid w:val="009D1EF9"/>
    <w:rsid w:val="009D2374"/>
    <w:rsid w:val="009E43E2"/>
    <w:rsid w:val="009E4F84"/>
    <w:rsid w:val="009F03F0"/>
    <w:rsid w:val="009F1144"/>
    <w:rsid w:val="009F2408"/>
    <w:rsid w:val="009F4825"/>
    <w:rsid w:val="009F6162"/>
    <w:rsid w:val="00A11072"/>
    <w:rsid w:val="00A119F7"/>
    <w:rsid w:val="00A122F8"/>
    <w:rsid w:val="00A130F9"/>
    <w:rsid w:val="00A16A30"/>
    <w:rsid w:val="00A20439"/>
    <w:rsid w:val="00A24965"/>
    <w:rsid w:val="00A26BC1"/>
    <w:rsid w:val="00A318A9"/>
    <w:rsid w:val="00A332EF"/>
    <w:rsid w:val="00A33C3A"/>
    <w:rsid w:val="00A34536"/>
    <w:rsid w:val="00A35FE4"/>
    <w:rsid w:val="00A40F4A"/>
    <w:rsid w:val="00A42C04"/>
    <w:rsid w:val="00A42E9F"/>
    <w:rsid w:val="00A43C18"/>
    <w:rsid w:val="00A45413"/>
    <w:rsid w:val="00A472E7"/>
    <w:rsid w:val="00A47C7A"/>
    <w:rsid w:val="00A500F2"/>
    <w:rsid w:val="00A51162"/>
    <w:rsid w:val="00A6174B"/>
    <w:rsid w:val="00A70548"/>
    <w:rsid w:val="00A74998"/>
    <w:rsid w:val="00A816D7"/>
    <w:rsid w:val="00A824BB"/>
    <w:rsid w:val="00A8327C"/>
    <w:rsid w:val="00A85FD0"/>
    <w:rsid w:val="00A87E1E"/>
    <w:rsid w:val="00A96C76"/>
    <w:rsid w:val="00AA0DCB"/>
    <w:rsid w:val="00AA24AC"/>
    <w:rsid w:val="00AA2510"/>
    <w:rsid w:val="00AA25EF"/>
    <w:rsid w:val="00AA510E"/>
    <w:rsid w:val="00AB73BD"/>
    <w:rsid w:val="00AD4A38"/>
    <w:rsid w:val="00AE07F5"/>
    <w:rsid w:val="00AE1622"/>
    <w:rsid w:val="00AE2E85"/>
    <w:rsid w:val="00AE7738"/>
    <w:rsid w:val="00AF41DB"/>
    <w:rsid w:val="00AF647A"/>
    <w:rsid w:val="00B217B7"/>
    <w:rsid w:val="00B23CDF"/>
    <w:rsid w:val="00B34E99"/>
    <w:rsid w:val="00B367E6"/>
    <w:rsid w:val="00B4408C"/>
    <w:rsid w:val="00B45C28"/>
    <w:rsid w:val="00B538FB"/>
    <w:rsid w:val="00B62B2E"/>
    <w:rsid w:val="00B64A10"/>
    <w:rsid w:val="00B67D82"/>
    <w:rsid w:val="00B71481"/>
    <w:rsid w:val="00B73C46"/>
    <w:rsid w:val="00B77526"/>
    <w:rsid w:val="00B800BE"/>
    <w:rsid w:val="00B80802"/>
    <w:rsid w:val="00B8650D"/>
    <w:rsid w:val="00B921A8"/>
    <w:rsid w:val="00BA0162"/>
    <w:rsid w:val="00BA020C"/>
    <w:rsid w:val="00BA36F5"/>
    <w:rsid w:val="00BA694B"/>
    <w:rsid w:val="00BA6F87"/>
    <w:rsid w:val="00BB555D"/>
    <w:rsid w:val="00BC6023"/>
    <w:rsid w:val="00BC68DD"/>
    <w:rsid w:val="00BD01F1"/>
    <w:rsid w:val="00BD0253"/>
    <w:rsid w:val="00BF2113"/>
    <w:rsid w:val="00BF5927"/>
    <w:rsid w:val="00BF6CB4"/>
    <w:rsid w:val="00BF6E46"/>
    <w:rsid w:val="00C0068F"/>
    <w:rsid w:val="00C0263D"/>
    <w:rsid w:val="00C06D17"/>
    <w:rsid w:val="00C145CA"/>
    <w:rsid w:val="00C1793F"/>
    <w:rsid w:val="00C23DF4"/>
    <w:rsid w:val="00C32538"/>
    <w:rsid w:val="00C32D4D"/>
    <w:rsid w:val="00C35C2A"/>
    <w:rsid w:val="00C377CD"/>
    <w:rsid w:val="00C410E6"/>
    <w:rsid w:val="00C42C31"/>
    <w:rsid w:val="00C46A8F"/>
    <w:rsid w:val="00C471C1"/>
    <w:rsid w:val="00C47B1F"/>
    <w:rsid w:val="00C503DA"/>
    <w:rsid w:val="00C52AD3"/>
    <w:rsid w:val="00C55486"/>
    <w:rsid w:val="00C60083"/>
    <w:rsid w:val="00C64915"/>
    <w:rsid w:val="00C679C9"/>
    <w:rsid w:val="00C70A43"/>
    <w:rsid w:val="00C739C5"/>
    <w:rsid w:val="00C77CEB"/>
    <w:rsid w:val="00C81C6E"/>
    <w:rsid w:val="00C8507C"/>
    <w:rsid w:val="00C913C8"/>
    <w:rsid w:val="00C91E2D"/>
    <w:rsid w:val="00CA0337"/>
    <w:rsid w:val="00CA18D2"/>
    <w:rsid w:val="00CA7086"/>
    <w:rsid w:val="00CA78F7"/>
    <w:rsid w:val="00CB0101"/>
    <w:rsid w:val="00CB1444"/>
    <w:rsid w:val="00CB1DDE"/>
    <w:rsid w:val="00CB5710"/>
    <w:rsid w:val="00CD2823"/>
    <w:rsid w:val="00CD4797"/>
    <w:rsid w:val="00CD526C"/>
    <w:rsid w:val="00CD721D"/>
    <w:rsid w:val="00CF3DB6"/>
    <w:rsid w:val="00CF42B8"/>
    <w:rsid w:val="00CF5C5C"/>
    <w:rsid w:val="00D00347"/>
    <w:rsid w:val="00D01B23"/>
    <w:rsid w:val="00D057B0"/>
    <w:rsid w:val="00D07306"/>
    <w:rsid w:val="00D11208"/>
    <w:rsid w:val="00D1148B"/>
    <w:rsid w:val="00D135B4"/>
    <w:rsid w:val="00D16360"/>
    <w:rsid w:val="00D2405F"/>
    <w:rsid w:val="00D25FAD"/>
    <w:rsid w:val="00D3125D"/>
    <w:rsid w:val="00D3584C"/>
    <w:rsid w:val="00D43FA8"/>
    <w:rsid w:val="00D43FC6"/>
    <w:rsid w:val="00D44806"/>
    <w:rsid w:val="00D44857"/>
    <w:rsid w:val="00D47D5C"/>
    <w:rsid w:val="00D508C3"/>
    <w:rsid w:val="00D5162F"/>
    <w:rsid w:val="00D52844"/>
    <w:rsid w:val="00D56E8B"/>
    <w:rsid w:val="00D573C3"/>
    <w:rsid w:val="00D839AE"/>
    <w:rsid w:val="00D85663"/>
    <w:rsid w:val="00D92068"/>
    <w:rsid w:val="00D94AB9"/>
    <w:rsid w:val="00DA067A"/>
    <w:rsid w:val="00DA1270"/>
    <w:rsid w:val="00DA5119"/>
    <w:rsid w:val="00DA64F1"/>
    <w:rsid w:val="00DB7F45"/>
    <w:rsid w:val="00DC21E5"/>
    <w:rsid w:val="00DD0553"/>
    <w:rsid w:val="00DD526C"/>
    <w:rsid w:val="00DF318D"/>
    <w:rsid w:val="00E02031"/>
    <w:rsid w:val="00E11C80"/>
    <w:rsid w:val="00E12428"/>
    <w:rsid w:val="00E128E6"/>
    <w:rsid w:val="00E14FC6"/>
    <w:rsid w:val="00E22F06"/>
    <w:rsid w:val="00E260F2"/>
    <w:rsid w:val="00E26236"/>
    <w:rsid w:val="00E310BC"/>
    <w:rsid w:val="00E311D8"/>
    <w:rsid w:val="00E41E25"/>
    <w:rsid w:val="00E4228F"/>
    <w:rsid w:val="00E423DF"/>
    <w:rsid w:val="00E45F12"/>
    <w:rsid w:val="00E54DDC"/>
    <w:rsid w:val="00E56DF1"/>
    <w:rsid w:val="00E576B1"/>
    <w:rsid w:val="00E76A1D"/>
    <w:rsid w:val="00E7794B"/>
    <w:rsid w:val="00E82BC4"/>
    <w:rsid w:val="00E868B4"/>
    <w:rsid w:val="00E92AC9"/>
    <w:rsid w:val="00E93AE4"/>
    <w:rsid w:val="00E979FB"/>
    <w:rsid w:val="00E97B61"/>
    <w:rsid w:val="00EA4943"/>
    <w:rsid w:val="00EB26F1"/>
    <w:rsid w:val="00EB2837"/>
    <w:rsid w:val="00EC2F03"/>
    <w:rsid w:val="00EC343A"/>
    <w:rsid w:val="00EC7F56"/>
    <w:rsid w:val="00ED07EB"/>
    <w:rsid w:val="00ED0A64"/>
    <w:rsid w:val="00ED54E6"/>
    <w:rsid w:val="00ED6F55"/>
    <w:rsid w:val="00EF1F1F"/>
    <w:rsid w:val="00F0193B"/>
    <w:rsid w:val="00F0437F"/>
    <w:rsid w:val="00F0782C"/>
    <w:rsid w:val="00F20EE2"/>
    <w:rsid w:val="00F2216D"/>
    <w:rsid w:val="00F22321"/>
    <w:rsid w:val="00F23E9E"/>
    <w:rsid w:val="00F330D6"/>
    <w:rsid w:val="00F331E0"/>
    <w:rsid w:val="00F44453"/>
    <w:rsid w:val="00F50990"/>
    <w:rsid w:val="00F50F5A"/>
    <w:rsid w:val="00F6298E"/>
    <w:rsid w:val="00F71819"/>
    <w:rsid w:val="00F72497"/>
    <w:rsid w:val="00F74B10"/>
    <w:rsid w:val="00F771AC"/>
    <w:rsid w:val="00F82111"/>
    <w:rsid w:val="00F843EB"/>
    <w:rsid w:val="00F93062"/>
    <w:rsid w:val="00F9411F"/>
    <w:rsid w:val="00F9711B"/>
    <w:rsid w:val="00FA1795"/>
    <w:rsid w:val="00FB2DE7"/>
    <w:rsid w:val="00FB51EC"/>
    <w:rsid w:val="00FC00BC"/>
    <w:rsid w:val="00FC35B8"/>
    <w:rsid w:val="00FC3DE4"/>
    <w:rsid w:val="00FC6556"/>
    <w:rsid w:val="00FD2B53"/>
    <w:rsid w:val="00FD40C0"/>
    <w:rsid w:val="00FD4EE1"/>
    <w:rsid w:val="00FD7C6C"/>
    <w:rsid w:val="00FE1CA7"/>
    <w:rsid w:val="00FE2824"/>
    <w:rsid w:val="00FE4246"/>
    <w:rsid w:val="00FE6452"/>
    <w:rsid w:val="00FE778A"/>
    <w:rsid w:val="00FE7D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BA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2FF"/>
  </w:style>
  <w:style w:type="paragraph" w:styleId="Heading1">
    <w:name w:val="heading 1"/>
    <w:basedOn w:val="Normal"/>
    <w:next w:val="Normal"/>
    <w:link w:val="Heading1Char"/>
    <w:uiPriority w:val="9"/>
    <w:qFormat/>
    <w:rsid w:val="008F7F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F5099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FE7D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50990"/>
    <w:rPr>
      <w:rFonts w:ascii="Arial" w:eastAsia="Times New Roman" w:hAnsi="Arial" w:cs="Arial"/>
      <w:b/>
      <w:bCs/>
      <w:i/>
      <w:iCs/>
      <w:sz w:val="28"/>
      <w:szCs w:val="28"/>
    </w:rPr>
  </w:style>
  <w:style w:type="paragraph" w:customStyle="1" w:styleId="Text">
    <w:name w:val="Text"/>
    <w:basedOn w:val="Normal"/>
    <w:uiPriority w:val="99"/>
    <w:rsid w:val="00F50990"/>
    <w:pPr>
      <w:spacing w:after="0" w:line="240" w:lineRule="auto"/>
    </w:pPr>
    <w:rPr>
      <w:rFonts w:ascii="Times New Roman" w:eastAsia="Times New Roman" w:hAnsi="Times New Roman" w:cs="Times New Roman"/>
      <w:b/>
      <w:sz w:val="24"/>
      <w:szCs w:val="20"/>
    </w:rPr>
  </w:style>
  <w:style w:type="character" w:styleId="CommentReference">
    <w:name w:val="annotation reference"/>
    <w:basedOn w:val="DefaultParagraphFont"/>
    <w:semiHidden/>
    <w:unhideWhenUsed/>
    <w:rsid w:val="00FD2B53"/>
    <w:rPr>
      <w:sz w:val="16"/>
      <w:szCs w:val="16"/>
    </w:rPr>
  </w:style>
  <w:style w:type="paragraph" w:styleId="CommentText">
    <w:name w:val="annotation text"/>
    <w:basedOn w:val="Normal"/>
    <w:link w:val="CommentTextChar"/>
    <w:semiHidden/>
    <w:unhideWhenUsed/>
    <w:rsid w:val="00FD2B53"/>
    <w:pPr>
      <w:spacing w:line="240" w:lineRule="auto"/>
    </w:pPr>
    <w:rPr>
      <w:sz w:val="20"/>
      <w:szCs w:val="20"/>
    </w:rPr>
  </w:style>
  <w:style w:type="character" w:customStyle="1" w:styleId="CommentTextChar">
    <w:name w:val="Comment Text Char"/>
    <w:basedOn w:val="DefaultParagraphFont"/>
    <w:link w:val="CommentText"/>
    <w:semiHidden/>
    <w:rsid w:val="00FD2B53"/>
    <w:rPr>
      <w:sz w:val="20"/>
      <w:szCs w:val="20"/>
    </w:rPr>
  </w:style>
  <w:style w:type="paragraph" w:styleId="CommentSubject">
    <w:name w:val="annotation subject"/>
    <w:basedOn w:val="CommentText"/>
    <w:next w:val="CommentText"/>
    <w:link w:val="CommentSubjectChar"/>
    <w:uiPriority w:val="99"/>
    <w:semiHidden/>
    <w:unhideWhenUsed/>
    <w:rsid w:val="00FD2B53"/>
    <w:rPr>
      <w:b/>
      <w:bCs/>
    </w:rPr>
  </w:style>
  <w:style w:type="character" w:customStyle="1" w:styleId="CommentSubjectChar">
    <w:name w:val="Comment Subject Char"/>
    <w:basedOn w:val="CommentTextChar"/>
    <w:link w:val="CommentSubject"/>
    <w:uiPriority w:val="99"/>
    <w:semiHidden/>
    <w:rsid w:val="00FD2B53"/>
    <w:rPr>
      <w:b/>
      <w:bCs/>
      <w:sz w:val="20"/>
      <w:szCs w:val="20"/>
    </w:rPr>
  </w:style>
  <w:style w:type="paragraph" w:styleId="BalloonText">
    <w:name w:val="Balloon Text"/>
    <w:basedOn w:val="Normal"/>
    <w:link w:val="BalloonTextChar"/>
    <w:uiPriority w:val="99"/>
    <w:semiHidden/>
    <w:unhideWhenUsed/>
    <w:rsid w:val="00FD2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B53"/>
    <w:rPr>
      <w:rFonts w:ascii="Tahoma" w:hAnsi="Tahoma" w:cs="Tahoma"/>
      <w:sz w:val="16"/>
      <w:szCs w:val="16"/>
    </w:rPr>
  </w:style>
  <w:style w:type="paragraph" w:styleId="ListParagraph">
    <w:name w:val="List Paragraph"/>
    <w:basedOn w:val="Normal"/>
    <w:uiPriority w:val="99"/>
    <w:qFormat/>
    <w:rsid w:val="00CB5710"/>
    <w:pPr>
      <w:ind w:left="720"/>
      <w:contextualSpacing/>
    </w:pPr>
  </w:style>
  <w:style w:type="paragraph" w:customStyle="1" w:styleId="B1">
    <w:name w:val="B1"/>
    <w:basedOn w:val="Normal"/>
    <w:uiPriority w:val="99"/>
    <w:rsid w:val="00070476"/>
    <w:pPr>
      <w:keepNext/>
      <w:numPr>
        <w:numId w:val="3"/>
      </w:numPr>
      <w:spacing w:before="360" w:after="240" w:line="240" w:lineRule="auto"/>
      <w:jc w:val="both"/>
      <w:outlineLvl w:val="0"/>
    </w:pPr>
    <w:rPr>
      <w:rFonts w:ascii="Palatino Linotype" w:eastAsia="Times New Roman" w:hAnsi="Palatino Linotype" w:cs="Times New Roman"/>
      <w:b/>
      <w:smallCaps/>
      <w:szCs w:val="24"/>
    </w:rPr>
  </w:style>
  <w:style w:type="paragraph" w:customStyle="1" w:styleId="B2">
    <w:name w:val="B2"/>
    <w:basedOn w:val="B1"/>
    <w:uiPriority w:val="99"/>
    <w:rsid w:val="00070476"/>
    <w:pPr>
      <w:keepNext w:val="0"/>
      <w:numPr>
        <w:ilvl w:val="1"/>
      </w:numPr>
      <w:spacing w:before="120" w:after="120"/>
      <w:outlineLvl w:val="1"/>
    </w:pPr>
    <w:rPr>
      <w:b w:val="0"/>
      <w:smallCaps w:val="0"/>
    </w:rPr>
  </w:style>
  <w:style w:type="paragraph" w:customStyle="1" w:styleId="B3">
    <w:name w:val="B3"/>
    <w:basedOn w:val="B2"/>
    <w:uiPriority w:val="99"/>
    <w:rsid w:val="00070476"/>
    <w:pPr>
      <w:numPr>
        <w:ilvl w:val="2"/>
      </w:numPr>
      <w:outlineLvl w:val="2"/>
    </w:pPr>
  </w:style>
  <w:style w:type="paragraph" w:customStyle="1" w:styleId="B4">
    <w:name w:val="B4"/>
    <w:basedOn w:val="B3"/>
    <w:uiPriority w:val="99"/>
    <w:rsid w:val="00070476"/>
    <w:pPr>
      <w:numPr>
        <w:ilvl w:val="3"/>
      </w:numPr>
      <w:outlineLvl w:val="3"/>
    </w:pPr>
  </w:style>
  <w:style w:type="paragraph" w:customStyle="1" w:styleId="B5">
    <w:name w:val="B5"/>
    <w:basedOn w:val="B4"/>
    <w:uiPriority w:val="99"/>
    <w:rsid w:val="00070476"/>
    <w:pPr>
      <w:numPr>
        <w:ilvl w:val="4"/>
      </w:numPr>
      <w:outlineLvl w:val="4"/>
    </w:pPr>
  </w:style>
  <w:style w:type="paragraph" w:customStyle="1" w:styleId="Level1">
    <w:name w:val="Level 1"/>
    <w:basedOn w:val="Normal"/>
    <w:rsid w:val="00B45C28"/>
    <w:pPr>
      <w:numPr>
        <w:numId w:val="8"/>
      </w:numPr>
      <w:spacing w:after="240" w:line="312"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link w:val="Level2Char"/>
    <w:qFormat/>
    <w:rsid w:val="00B45C28"/>
    <w:pPr>
      <w:numPr>
        <w:ilvl w:val="1"/>
        <w:numId w:val="8"/>
      </w:numPr>
      <w:spacing w:after="240" w:line="312"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link w:val="Level3Char"/>
    <w:rsid w:val="00B45C28"/>
    <w:pPr>
      <w:numPr>
        <w:ilvl w:val="2"/>
        <w:numId w:val="8"/>
      </w:numPr>
      <w:tabs>
        <w:tab w:val="clear" w:pos="9923"/>
        <w:tab w:val="num" w:pos="2492"/>
      </w:tabs>
      <w:spacing w:after="240" w:line="312" w:lineRule="auto"/>
      <w:ind w:left="2492"/>
      <w:jc w:val="both"/>
      <w:outlineLvl w:val="2"/>
    </w:pPr>
    <w:rPr>
      <w:rFonts w:ascii="Verdana" w:eastAsia="Times New Roman" w:hAnsi="Verdana" w:cs="Times New Roman"/>
      <w:sz w:val="20"/>
      <w:szCs w:val="20"/>
      <w:lang w:eastAsia="en-GB"/>
    </w:rPr>
  </w:style>
  <w:style w:type="paragraph" w:customStyle="1" w:styleId="Level4">
    <w:name w:val="Level 4"/>
    <w:basedOn w:val="Normal"/>
    <w:rsid w:val="00B45C28"/>
    <w:pPr>
      <w:numPr>
        <w:ilvl w:val="3"/>
        <w:numId w:val="8"/>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rsid w:val="00B45C28"/>
    <w:pPr>
      <w:numPr>
        <w:ilvl w:val="4"/>
        <w:numId w:val="8"/>
      </w:numPr>
      <w:spacing w:after="240" w:line="312" w:lineRule="auto"/>
      <w:jc w:val="both"/>
      <w:outlineLvl w:val="4"/>
    </w:pPr>
    <w:rPr>
      <w:rFonts w:ascii="Verdana" w:eastAsia="Times New Roman" w:hAnsi="Verdana" w:cs="Times New Roman"/>
      <w:sz w:val="20"/>
      <w:szCs w:val="20"/>
      <w:lang w:eastAsia="en-GB"/>
    </w:rPr>
  </w:style>
  <w:style w:type="paragraph" w:customStyle="1" w:styleId="CharCharChar">
    <w:name w:val="Char Char Char"/>
    <w:basedOn w:val="Normal"/>
    <w:rsid w:val="00B45C28"/>
    <w:pPr>
      <w:widowControl w:val="0"/>
      <w:adjustRightInd w:val="0"/>
      <w:spacing w:after="160" w:line="240" w:lineRule="exact"/>
      <w:textAlignment w:val="baseline"/>
    </w:pPr>
    <w:rPr>
      <w:rFonts w:ascii="Verdana" w:eastAsia="Times New Roman" w:hAnsi="Verdana" w:cs="Times New Roman"/>
      <w:sz w:val="20"/>
      <w:szCs w:val="20"/>
      <w:lang w:val="en-US"/>
    </w:rPr>
  </w:style>
  <w:style w:type="character" w:customStyle="1" w:styleId="Level2Char">
    <w:name w:val="Level 2 Char"/>
    <w:basedOn w:val="DefaultParagraphFont"/>
    <w:link w:val="Level2"/>
    <w:rsid w:val="00B45C28"/>
    <w:rPr>
      <w:rFonts w:ascii="Verdana" w:eastAsia="Times New Roman" w:hAnsi="Verdana" w:cs="Times New Roman"/>
      <w:sz w:val="20"/>
      <w:szCs w:val="20"/>
      <w:lang w:eastAsia="en-GB"/>
    </w:rPr>
  </w:style>
  <w:style w:type="character" w:customStyle="1" w:styleId="Level3Char">
    <w:name w:val="Level 3 Char"/>
    <w:basedOn w:val="DefaultParagraphFont"/>
    <w:link w:val="Level3"/>
    <w:rsid w:val="00B45C28"/>
    <w:rPr>
      <w:rFonts w:ascii="Verdana" w:eastAsia="Times New Roman" w:hAnsi="Verdana" w:cs="Times New Roman"/>
      <w:sz w:val="20"/>
      <w:szCs w:val="20"/>
      <w:lang w:eastAsia="en-GB"/>
    </w:rPr>
  </w:style>
  <w:style w:type="paragraph" w:styleId="Header">
    <w:name w:val="header"/>
    <w:basedOn w:val="Normal"/>
    <w:link w:val="HeaderChar"/>
    <w:uiPriority w:val="99"/>
    <w:unhideWhenUsed/>
    <w:rsid w:val="008D3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8BC"/>
  </w:style>
  <w:style w:type="paragraph" w:styleId="Footer">
    <w:name w:val="footer"/>
    <w:basedOn w:val="Normal"/>
    <w:link w:val="FooterChar"/>
    <w:uiPriority w:val="99"/>
    <w:unhideWhenUsed/>
    <w:rsid w:val="008D3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8BC"/>
  </w:style>
  <w:style w:type="paragraph" w:styleId="BodyText">
    <w:name w:val="Body Text"/>
    <w:basedOn w:val="Normal"/>
    <w:link w:val="BodyTextChar"/>
    <w:rsid w:val="005B1AC6"/>
    <w:pPr>
      <w:widowControl w:val="0"/>
      <w:tabs>
        <w:tab w:val="left" w:pos="567"/>
      </w:tabs>
      <w:spacing w:before="120" w:after="8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B1AC6"/>
    <w:rPr>
      <w:rFonts w:ascii="Arial" w:eastAsia="Times New Roman" w:hAnsi="Arial" w:cs="Times New Roman"/>
      <w:sz w:val="24"/>
      <w:szCs w:val="20"/>
    </w:rPr>
  </w:style>
  <w:style w:type="paragraph" w:customStyle="1" w:styleId="PCSchedule1">
    <w:name w:val="PC Schedule 1"/>
    <w:basedOn w:val="Normal"/>
    <w:rsid w:val="00BA0162"/>
    <w:pPr>
      <w:keepNext/>
      <w:numPr>
        <w:numId w:val="9"/>
      </w:numPr>
      <w:spacing w:after="240" w:line="240" w:lineRule="auto"/>
      <w:jc w:val="both"/>
      <w:outlineLvl w:val="0"/>
    </w:pPr>
    <w:rPr>
      <w:rFonts w:ascii="Times New Roman" w:eastAsia="Times New Roman" w:hAnsi="Times New Roman" w:cs="Times New Roman"/>
      <w:b/>
      <w:caps/>
      <w:sz w:val="23"/>
      <w:szCs w:val="20"/>
    </w:rPr>
  </w:style>
  <w:style w:type="paragraph" w:customStyle="1" w:styleId="PCSchedule2">
    <w:name w:val="PC Schedule 2"/>
    <w:basedOn w:val="Normal"/>
    <w:rsid w:val="00BA0162"/>
    <w:pPr>
      <w:numPr>
        <w:ilvl w:val="1"/>
        <w:numId w:val="9"/>
      </w:numPr>
      <w:spacing w:after="240" w:line="240" w:lineRule="auto"/>
      <w:jc w:val="both"/>
      <w:outlineLvl w:val="1"/>
    </w:pPr>
    <w:rPr>
      <w:rFonts w:ascii="Times New Roman" w:eastAsia="Times New Roman" w:hAnsi="Times New Roman" w:cs="Times New Roman"/>
      <w:sz w:val="23"/>
      <w:szCs w:val="20"/>
    </w:rPr>
  </w:style>
  <w:style w:type="paragraph" w:customStyle="1" w:styleId="PCSchedule3">
    <w:name w:val="PC Schedule 3"/>
    <w:basedOn w:val="Normal"/>
    <w:rsid w:val="00BA0162"/>
    <w:pPr>
      <w:numPr>
        <w:ilvl w:val="2"/>
        <w:numId w:val="9"/>
      </w:numPr>
      <w:spacing w:after="240" w:line="240" w:lineRule="auto"/>
      <w:jc w:val="both"/>
      <w:outlineLvl w:val="2"/>
    </w:pPr>
    <w:rPr>
      <w:rFonts w:ascii="Times New Roman" w:eastAsia="Times New Roman" w:hAnsi="Times New Roman" w:cs="Times New Roman"/>
      <w:sz w:val="23"/>
      <w:szCs w:val="20"/>
    </w:rPr>
  </w:style>
  <w:style w:type="paragraph" w:customStyle="1" w:styleId="PCSchedule4">
    <w:name w:val="PC Schedule 4"/>
    <w:basedOn w:val="Normal"/>
    <w:rsid w:val="00BA0162"/>
    <w:pPr>
      <w:numPr>
        <w:ilvl w:val="3"/>
        <w:numId w:val="9"/>
      </w:numPr>
      <w:spacing w:after="240" w:line="240" w:lineRule="auto"/>
      <w:jc w:val="both"/>
      <w:outlineLvl w:val="3"/>
    </w:pPr>
    <w:rPr>
      <w:rFonts w:ascii="Times New Roman" w:eastAsia="Times New Roman" w:hAnsi="Times New Roman" w:cs="Times New Roman"/>
      <w:sz w:val="23"/>
      <w:szCs w:val="20"/>
    </w:rPr>
  </w:style>
  <w:style w:type="paragraph" w:customStyle="1" w:styleId="PCSchedule5">
    <w:name w:val="PC Schedule 5"/>
    <w:basedOn w:val="Normal"/>
    <w:rsid w:val="00BA0162"/>
    <w:pPr>
      <w:numPr>
        <w:ilvl w:val="4"/>
        <w:numId w:val="9"/>
      </w:numPr>
      <w:tabs>
        <w:tab w:val="left" w:pos="2835"/>
      </w:tabs>
      <w:spacing w:after="240" w:line="240" w:lineRule="auto"/>
      <w:jc w:val="both"/>
      <w:outlineLvl w:val="4"/>
    </w:pPr>
    <w:rPr>
      <w:rFonts w:ascii="Times New Roman" w:eastAsia="Times New Roman" w:hAnsi="Times New Roman" w:cs="Times New Roman"/>
      <w:sz w:val="23"/>
      <w:szCs w:val="20"/>
    </w:rPr>
  </w:style>
  <w:style w:type="paragraph" w:customStyle="1" w:styleId="PCScheduleInd2">
    <w:name w:val="PC Schedule Ind 2"/>
    <w:basedOn w:val="Normal"/>
    <w:rsid w:val="00BA0162"/>
    <w:pPr>
      <w:numPr>
        <w:ilvl w:val="5"/>
        <w:numId w:val="9"/>
      </w:numPr>
      <w:spacing w:after="240" w:line="240" w:lineRule="auto"/>
      <w:jc w:val="both"/>
      <w:outlineLvl w:val="5"/>
    </w:pPr>
    <w:rPr>
      <w:rFonts w:ascii="Times New Roman" w:eastAsia="Times New Roman" w:hAnsi="Times New Roman" w:cs="Times New Roman"/>
      <w:sz w:val="23"/>
      <w:szCs w:val="20"/>
    </w:rPr>
  </w:style>
  <w:style w:type="paragraph" w:customStyle="1" w:styleId="PCScheduleInd3">
    <w:name w:val="PC Schedule Ind 3"/>
    <w:basedOn w:val="Normal"/>
    <w:rsid w:val="00BA0162"/>
    <w:pPr>
      <w:numPr>
        <w:ilvl w:val="6"/>
        <w:numId w:val="9"/>
      </w:numPr>
      <w:spacing w:after="240" w:line="240" w:lineRule="auto"/>
      <w:jc w:val="both"/>
      <w:outlineLvl w:val="6"/>
    </w:pPr>
    <w:rPr>
      <w:rFonts w:ascii="Times New Roman" w:eastAsia="Times New Roman" w:hAnsi="Times New Roman" w:cs="Times New Roman"/>
      <w:sz w:val="23"/>
      <w:szCs w:val="20"/>
    </w:rPr>
  </w:style>
  <w:style w:type="paragraph" w:customStyle="1" w:styleId="PCScheduleInd4">
    <w:name w:val="PC Schedule Ind 4"/>
    <w:basedOn w:val="Normal"/>
    <w:rsid w:val="00BA0162"/>
    <w:pPr>
      <w:numPr>
        <w:ilvl w:val="7"/>
        <w:numId w:val="9"/>
      </w:numPr>
      <w:spacing w:after="240" w:line="240" w:lineRule="auto"/>
      <w:jc w:val="both"/>
      <w:outlineLvl w:val="7"/>
    </w:pPr>
    <w:rPr>
      <w:rFonts w:ascii="Times New Roman" w:eastAsia="Times New Roman" w:hAnsi="Times New Roman" w:cs="Times New Roman"/>
      <w:sz w:val="23"/>
      <w:szCs w:val="20"/>
    </w:rPr>
  </w:style>
  <w:style w:type="paragraph" w:customStyle="1" w:styleId="PCScheduleInd5">
    <w:name w:val="PC Schedule Ind 5"/>
    <w:basedOn w:val="Normal"/>
    <w:rsid w:val="00BA0162"/>
    <w:pPr>
      <w:numPr>
        <w:ilvl w:val="8"/>
        <w:numId w:val="9"/>
      </w:numPr>
      <w:tabs>
        <w:tab w:val="left" w:pos="3686"/>
      </w:tabs>
      <w:spacing w:after="240" w:line="240" w:lineRule="auto"/>
      <w:jc w:val="both"/>
      <w:outlineLvl w:val="8"/>
    </w:pPr>
    <w:rPr>
      <w:rFonts w:ascii="Times New Roman" w:eastAsia="Times New Roman" w:hAnsi="Times New Roman" w:cs="Times New Roman"/>
      <w:sz w:val="23"/>
      <w:szCs w:val="20"/>
    </w:rPr>
  </w:style>
  <w:style w:type="paragraph" w:customStyle="1" w:styleId="Body1">
    <w:name w:val="Body 1"/>
    <w:basedOn w:val="Normal"/>
    <w:link w:val="Body1Char"/>
    <w:qFormat/>
    <w:rsid w:val="000F49E6"/>
    <w:pPr>
      <w:spacing w:after="240" w:line="312" w:lineRule="auto"/>
      <w:ind w:left="851"/>
      <w:jc w:val="both"/>
    </w:pPr>
    <w:rPr>
      <w:rFonts w:ascii="Verdana" w:eastAsia="Times New Roman" w:hAnsi="Verdana" w:cs="Times New Roman"/>
      <w:sz w:val="20"/>
      <w:szCs w:val="20"/>
      <w:lang w:eastAsia="en-GB"/>
    </w:rPr>
  </w:style>
  <w:style w:type="character" w:customStyle="1" w:styleId="Body1Char">
    <w:name w:val="Body 1 Char"/>
    <w:basedOn w:val="DefaultParagraphFont"/>
    <w:link w:val="Body1"/>
    <w:locked/>
    <w:rsid w:val="000F49E6"/>
    <w:rPr>
      <w:rFonts w:ascii="Verdana" w:eastAsia="Times New Roman" w:hAnsi="Verdana" w:cs="Times New Roman"/>
      <w:sz w:val="20"/>
      <w:szCs w:val="20"/>
      <w:lang w:eastAsia="en-GB"/>
    </w:rPr>
  </w:style>
  <w:style w:type="character" w:customStyle="1" w:styleId="DeltaViewInsertion">
    <w:name w:val="DeltaView Insertion"/>
    <w:rsid w:val="000F49E6"/>
    <w:rPr>
      <w:color w:val="800000"/>
      <w:spacing w:val="0"/>
      <w:u w:val="double"/>
    </w:rPr>
  </w:style>
  <w:style w:type="paragraph" w:customStyle="1" w:styleId="aDefinition">
    <w:name w:val="(a) Definition"/>
    <w:basedOn w:val="Normal"/>
    <w:qFormat/>
    <w:rsid w:val="000F49E6"/>
    <w:pPr>
      <w:numPr>
        <w:numId w:val="7"/>
      </w:numPr>
      <w:spacing w:after="240" w:line="312" w:lineRule="auto"/>
      <w:jc w:val="both"/>
    </w:pPr>
    <w:rPr>
      <w:rFonts w:ascii="Verdana" w:eastAsia="Times New Roman" w:hAnsi="Verdana" w:cs="Times New Roman"/>
      <w:sz w:val="20"/>
      <w:szCs w:val="20"/>
      <w:lang w:eastAsia="en-GB"/>
    </w:rPr>
  </w:style>
  <w:style w:type="paragraph" w:customStyle="1" w:styleId="TextLevel1">
    <w:name w:val="Text Level 1"/>
    <w:rsid w:val="000F49E6"/>
    <w:pPr>
      <w:overflowPunct w:val="0"/>
      <w:autoSpaceDE w:val="0"/>
      <w:autoSpaceDN w:val="0"/>
      <w:adjustRightInd w:val="0"/>
      <w:spacing w:before="200" w:after="0" w:line="300" w:lineRule="atLeast"/>
      <w:ind w:left="567"/>
      <w:jc w:val="both"/>
      <w:textAlignment w:val="baseline"/>
    </w:pPr>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0F49E6"/>
    <w:pPr>
      <w:spacing w:after="120" w:line="480" w:lineRule="auto"/>
      <w:ind w:left="283"/>
    </w:pPr>
  </w:style>
  <w:style w:type="character" w:customStyle="1" w:styleId="BodyTextIndent2Char">
    <w:name w:val="Body Text Indent 2 Char"/>
    <w:basedOn w:val="DefaultParagraphFont"/>
    <w:link w:val="BodyTextIndent2"/>
    <w:uiPriority w:val="99"/>
    <w:semiHidden/>
    <w:rsid w:val="000F49E6"/>
  </w:style>
  <w:style w:type="character" w:customStyle="1" w:styleId="NoHeading2Text">
    <w:name w:val="No Heading 2 Text"/>
    <w:basedOn w:val="DefaultParagraphFont"/>
    <w:rsid w:val="000F49E6"/>
    <w:rPr>
      <w:rFonts w:ascii="Arial" w:hAnsi="Arial" w:cs="Arial"/>
      <w:color w:val="auto"/>
      <w:sz w:val="21"/>
      <w:szCs w:val="21"/>
      <w:u w:val="none"/>
    </w:rPr>
  </w:style>
  <w:style w:type="table" w:styleId="TableGrid">
    <w:name w:val="Table Grid"/>
    <w:basedOn w:val="TableNormal"/>
    <w:uiPriority w:val="59"/>
    <w:rsid w:val="00146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B23CDF"/>
    <w:pPr>
      <w:adjustRightInd w:val="0"/>
      <w:spacing w:after="0" w:line="240" w:lineRule="auto"/>
      <w:jc w:val="both"/>
    </w:pPr>
    <w:rPr>
      <w:rFonts w:ascii="Arial" w:eastAsia="Arial" w:hAnsi="Arial" w:cs="Arial"/>
      <w:sz w:val="16"/>
      <w:szCs w:val="20"/>
      <w:lang w:eastAsia="en-GB"/>
    </w:rPr>
  </w:style>
  <w:style w:type="character" w:customStyle="1" w:styleId="FootnoteTextChar">
    <w:name w:val="Footnote Text Char"/>
    <w:basedOn w:val="DefaultParagraphFont"/>
    <w:link w:val="FootnoteText"/>
    <w:semiHidden/>
    <w:rsid w:val="00B23CDF"/>
    <w:rPr>
      <w:rFonts w:ascii="Arial" w:eastAsia="Arial" w:hAnsi="Arial" w:cs="Arial"/>
      <w:sz w:val="16"/>
      <w:szCs w:val="20"/>
      <w:lang w:eastAsia="en-GB"/>
    </w:rPr>
  </w:style>
  <w:style w:type="character" w:styleId="FootnoteReference">
    <w:name w:val="footnote reference"/>
    <w:basedOn w:val="DefaultParagraphFont"/>
    <w:semiHidden/>
    <w:rsid w:val="00B23CDF"/>
    <w:rPr>
      <w:vertAlign w:val="superscript"/>
    </w:rPr>
  </w:style>
  <w:style w:type="paragraph" w:customStyle="1" w:styleId="Level6">
    <w:name w:val="Level 6"/>
    <w:basedOn w:val="Normal"/>
    <w:rsid w:val="00030D57"/>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paragraph" w:customStyle="1" w:styleId="Bullet1">
    <w:name w:val="Bullet 1"/>
    <w:basedOn w:val="Normal"/>
    <w:uiPriority w:val="99"/>
    <w:rsid w:val="00030D57"/>
    <w:pPr>
      <w:numPr>
        <w:numId w:val="12"/>
      </w:numPr>
      <w:adjustRightInd w:val="0"/>
      <w:spacing w:after="240" w:line="240" w:lineRule="auto"/>
      <w:jc w:val="both"/>
      <w:outlineLvl w:val="0"/>
    </w:pPr>
    <w:rPr>
      <w:rFonts w:ascii="Arial" w:eastAsia="Arial" w:hAnsi="Arial" w:cs="Arial"/>
      <w:sz w:val="20"/>
      <w:szCs w:val="20"/>
      <w:lang w:eastAsia="en-GB"/>
    </w:rPr>
  </w:style>
  <w:style w:type="paragraph" w:customStyle="1" w:styleId="Bullet2">
    <w:name w:val="Bullet 2"/>
    <w:basedOn w:val="Normal"/>
    <w:uiPriority w:val="99"/>
    <w:rsid w:val="00030D57"/>
    <w:pPr>
      <w:numPr>
        <w:ilvl w:val="1"/>
        <w:numId w:val="12"/>
      </w:numPr>
      <w:adjustRightInd w:val="0"/>
      <w:spacing w:after="240" w:line="240" w:lineRule="auto"/>
      <w:jc w:val="both"/>
      <w:outlineLvl w:val="1"/>
    </w:pPr>
    <w:rPr>
      <w:rFonts w:ascii="Arial" w:eastAsia="Arial" w:hAnsi="Arial" w:cs="Arial"/>
      <w:sz w:val="20"/>
      <w:szCs w:val="20"/>
      <w:lang w:eastAsia="en-GB"/>
    </w:rPr>
  </w:style>
  <w:style w:type="paragraph" w:customStyle="1" w:styleId="Bullet3">
    <w:name w:val="Bullet 3"/>
    <w:basedOn w:val="Normal"/>
    <w:uiPriority w:val="99"/>
    <w:rsid w:val="00030D57"/>
    <w:pPr>
      <w:numPr>
        <w:ilvl w:val="2"/>
        <w:numId w:val="12"/>
      </w:numPr>
      <w:adjustRightInd w:val="0"/>
      <w:spacing w:after="240" w:line="240" w:lineRule="auto"/>
      <w:jc w:val="both"/>
      <w:outlineLvl w:val="2"/>
    </w:pPr>
    <w:rPr>
      <w:rFonts w:ascii="Arial" w:eastAsia="Arial" w:hAnsi="Arial" w:cs="Arial"/>
      <w:sz w:val="20"/>
      <w:szCs w:val="20"/>
      <w:lang w:eastAsia="en-GB"/>
    </w:rPr>
  </w:style>
  <w:style w:type="paragraph" w:customStyle="1" w:styleId="Bullet4">
    <w:name w:val="Bullet 4"/>
    <w:basedOn w:val="Normal"/>
    <w:uiPriority w:val="99"/>
    <w:rsid w:val="00030D57"/>
    <w:pPr>
      <w:numPr>
        <w:ilvl w:val="3"/>
        <w:numId w:val="12"/>
      </w:numPr>
      <w:adjustRightInd w:val="0"/>
      <w:spacing w:after="240" w:line="240" w:lineRule="auto"/>
      <w:jc w:val="both"/>
      <w:outlineLvl w:val="3"/>
    </w:pPr>
    <w:rPr>
      <w:rFonts w:ascii="Arial" w:eastAsia="Arial" w:hAnsi="Arial" w:cs="Arial"/>
      <w:sz w:val="20"/>
      <w:szCs w:val="20"/>
      <w:lang w:eastAsia="en-GB"/>
    </w:rPr>
  </w:style>
  <w:style w:type="paragraph" w:styleId="PlainText">
    <w:name w:val="Plain Text"/>
    <w:basedOn w:val="Normal"/>
    <w:link w:val="PlainTextChar"/>
    <w:uiPriority w:val="99"/>
    <w:semiHidden/>
    <w:unhideWhenUsed/>
    <w:rsid w:val="00D839A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839AE"/>
    <w:rPr>
      <w:rFonts w:ascii="Calibri" w:hAnsi="Calibri"/>
      <w:szCs w:val="21"/>
    </w:rPr>
  </w:style>
  <w:style w:type="paragraph" w:styleId="NormalWeb">
    <w:name w:val="Normal (Web)"/>
    <w:basedOn w:val="Normal"/>
    <w:uiPriority w:val="99"/>
    <w:unhideWhenUsed/>
    <w:rsid w:val="005B55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endix">
    <w:name w:val="Appendix #"/>
    <w:basedOn w:val="Normal"/>
    <w:next w:val="SubHeading"/>
    <w:rsid w:val="0031167C"/>
    <w:pPr>
      <w:keepNext/>
      <w:keepLines/>
      <w:numPr>
        <w:ilvl w:val="1"/>
        <w:numId w:val="21"/>
      </w:numPr>
      <w:adjustRightInd w:val="0"/>
      <w:spacing w:after="240" w:line="240" w:lineRule="auto"/>
      <w:jc w:val="center"/>
    </w:pPr>
    <w:rPr>
      <w:rFonts w:ascii="Arial" w:eastAsia="Arial" w:hAnsi="Arial" w:cs="Arial"/>
      <w:b/>
      <w:bCs/>
      <w:sz w:val="20"/>
      <w:szCs w:val="20"/>
      <w:lang w:eastAsia="en-GB"/>
    </w:rPr>
  </w:style>
  <w:style w:type="paragraph" w:customStyle="1" w:styleId="Part">
    <w:name w:val="Part #"/>
    <w:basedOn w:val="Normal"/>
    <w:next w:val="SubHeading"/>
    <w:rsid w:val="0031167C"/>
    <w:pPr>
      <w:keepNext/>
      <w:keepLines/>
      <w:numPr>
        <w:ilvl w:val="2"/>
        <w:numId w:val="21"/>
      </w:numPr>
      <w:adjustRightInd w:val="0"/>
      <w:spacing w:after="240" w:line="240" w:lineRule="auto"/>
      <w:jc w:val="center"/>
    </w:pPr>
    <w:rPr>
      <w:rFonts w:ascii="Arial" w:eastAsia="Arial" w:hAnsi="Arial" w:cs="Arial"/>
      <w:sz w:val="20"/>
      <w:szCs w:val="20"/>
      <w:lang w:eastAsia="en-GB"/>
    </w:rPr>
  </w:style>
  <w:style w:type="paragraph" w:customStyle="1" w:styleId="Schedule">
    <w:name w:val="Schedule #"/>
    <w:basedOn w:val="Normal"/>
    <w:next w:val="SubHeading"/>
    <w:rsid w:val="0031167C"/>
    <w:pPr>
      <w:keepNext/>
      <w:keepLines/>
      <w:numPr>
        <w:numId w:val="21"/>
      </w:numPr>
      <w:adjustRightInd w:val="0"/>
      <w:spacing w:after="240" w:line="240" w:lineRule="auto"/>
      <w:jc w:val="center"/>
    </w:pPr>
    <w:rPr>
      <w:rFonts w:ascii="Arial" w:eastAsia="Arial" w:hAnsi="Arial" w:cs="Arial"/>
      <w:b/>
      <w:bCs/>
      <w:sz w:val="20"/>
      <w:szCs w:val="20"/>
      <w:lang w:eastAsia="en-GB"/>
    </w:rPr>
  </w:style>
  <w:style w:type="paragraph" w:customStyle="1" w:styleId="SubHeading">
    <w:name w:val="Sub Heading"/>
    <w:basedOn w:val="Normal"/>
    <w:next w:val="Normal"/>
    <w:rsid w:val="0031167C"/>
    <w:pPr>
      <w:keepNext/>
      <w:keepLines/>
      <w:numPr>
        <w:numId w:val="22"/>
      </w:numPr>
      <w:adjustRightInd w:val="0"/>
      <w:spacing w:after="240" w:line="240" w:lineRule="auto"/>
      <w:jc w:val="center"/>
    </w:pPr>
    <w:rPr>
      <w:rFonts w:ascii="Arial" w:eastAsia="Arial" w:hAnsi="Arial" w:cs="Arial"/>
      <w:b/>
      <w:bCs/>
      <w:caps/>
      <w:sz w:val="20"/>
      <w:szCs w:val="20"/>
      <w:lang w:eastAsia="en-GB"/>
    </w:rPr>
  </w:style>
  <w:style w:type="paragraph" w:customStyle="1" w:styleId="Body">
    <w:name w:val="Body"/>
    <w:basedOn w:val="Normal"/>
    <w:rsid w:val="0031167C"/>
    <w:pPr>
      <w:adjustRightInd w:val="0"/>
      <w:spacing w:after="240" w:line="240" w:lineRule="auto"/>
      <w:jc w:val="both"/>
    </w:pPr>
    <w:rPr>
      <w:rFonts w:ascii="Arial" w:eastAsia="Arial" w:hAnsi="Arial" w:cs="Arial"/>
      <w:sz w:val="20"/>
      <w:szCs w:val="20"/>
      <w:lang w:eastAsia="en-GB"/>
    </w:rPr>
  </w:style>
  <w:style w:type="paragraph" w:customStyle="1" w:styleId="Body2">
    <w:name w:val="Body 2"/>
    <w:basedOn w:val="Body"/>
    <w:uiPriority w:val="99"/>
    <w:rsid w:val="0031167C"/>
    <w:pPr>
      <w:ind w:left="851"/>
    </w:pPr>
  </w:style>
  <w:style w:type="character" w:styleId="Strong">
    <w:name w:val="Strong"/>
    <w:uiPriority w:val="22"/>
    <w:qFormat/>
    <w:rsid w:val="008C599D"/>
    <w:rPr>
      <w:b/>
      <w:bCs/>
    </w:rPr>
  </w:style>
  <w:style w:type="character" w:customStyle="1" w:styleId="Heading3Char">
    <w:name w:val="Heading 3 Char"/>
    <w:basedOn w:val="DefaultParagraphFont"/>
    <w:link w:val="Heading3"/>
    <w:uiPriority w:val="9"/>
    <w:semiHidden/>
    <w:rsid w:val="00FE7D1A"/>
    <w:rPr>
      <w:rFonts w:asciiTheme="majorHAnsi" w:eastAsiaTheme="majorEastAsia" w:hAnsiTheme="majorHAnsi" w:cstheme="majorBidi"/>
      <w:b/>
      <w:bCs/>
      <w:color w:val="4F81BD" w:themeColor="accent1"/>
    </w:rPr>
  </w:style>
  <w:style w:type="paragraph" w:customStyle="1" w:styleId="Definitions">
    <w:name w:val="Definitions"/>
    <w:basedOn w:val="Normal"/>
    <w:rsid w:val="00DA1270"/>
    <w:pPr>
      <w:tabs>
        <w:tab w:val="left" w:pos="709"/>
      </w:tabs>
      <w:spacing w:after="120" w:line="300" w:lineRule="atLeast"/>
      <w:ind w:left="720"/>
      <w:jc w:val="both"/>
    </w:pPr>
    <w:rPr>
      <w:rFonts w:ascii="Times New Roman" w:eastAsia="Times New Roman" w:hAnsi="Times New Roman" w:cs="Times New Roman"/>
      <w:szCs w:val="20"/>
    </w:rPr>
  </w:style>
  <w:style w:type="character" w:customStyle="1" w:styleId="Defterm">
    <w:name w:val="Defterm"/>
    <w:rsid w:val="00DA1270"/>
    <w:rPr>
      <w:b/>
      <w:color w:val="000000"/>
      <w:sz w:val="22"/>
    </w:rPr>
  </w:style>
  <w:style w:type="character" w:customStyle="1" w:styleId="SBBodyLevel2Char">
    <w:name w:val="SB Body Level 2 Char"/>
    <w:basedOn w:val="DefaultParagraphFont"/>
    <w:link w:val="SBBodyLevel2"/>
    <w:locked/>
    <w:rsid w:val="00D43FC6"/>
    <w:rPr>
      <w:rFonts w:ascii="Arial" w:hAnsi="Arial" w:cs="Arial"/>
    </w:rPr>
  </w:style>
  <w:style w:type="paragraph" w:customStyle="1" w:styleId="SBBodyLevel2">
    <w:name w:val="SB Body Level 2"/>
    <w:basedOn w:val="Normal"/>
    <w:link w:val="SBBodyLevel2Char"/>
    <w:rsid w:val="00D43FC6"/>
    <w:pPr>
      <w:spacing w:after="240" w:line="288" w:lineRule="auto"/>
      <w:ind w:left="851"/>
      <w:jc w:val="both"/>
    </w:pPr>
    <w:rPr>
      <w:rFonts w:ascii="Arial" w:hAnsi="Arial" w:cs="Arial"/>
    </w:rPr>
  </w:style>
  <w:style w:type="paragraph" w:customStyle="1" w:styleId="SBLevel2">
    <w:name w:val="SB Level 2"/>
    <w:basedOn w:val="Normal"/>
    <w:rsid w:val="00D43FC6"/>
    <w:pPr>
      <w:tabs>
        <w:tab w:val="num" w:pos="360"/>
      </w:tabs>
      <w:spacing w:after="240" w:line="288" w:lineRule="auto"/>
      <w:jc w:val="both"/>
    </w:pPr>
    <w:rPr>
      <w:rFonts w:ascii="Arial" w:hAnsi="Arial" w:cs="Arial"/>
    </w:rPr>
  </w:style>
  <w:style w:type="paragraph" w:styleId="Revision">
    <w:name w:val="Revision"/>
    <w:hidden/>
    <w:uiPriority w:val="99"/>
    <w:semiHidden/>
    <w:rsid w:val="007344F8"/>
    <w:pPr>
      <w:spacing w:after="0" w:line="240" w:lineRule="auto"/>
    </w:pPr>
  </w:style>
  <w:style w:type="paragraph" w:customStyle="1" w:styleId="BurnessPaullClauseNumbering2">
    <w:name w:val="Burness_Paull_Clause_Numbering2"/>
    <w:uiPriority w:val="99"/>
    <w:qFormat/>
    <w:rsid w:val="0065394F"/>
    <w:pPr>
      <w:numPr>
        <w:ilvl w:val="1"/>
        <w:numId w:val="28"/>
      </w:numPr>
      <w:spacing w:after="300" w:line="300" w:lineRule="atLeast"/>
      <w:jc w:val="both"/>
    </w:pPr>
    <w:rPr>
      <w:rFonts w:ascii="Times New Roman" w:eastAsia="Times New Roman" w:hAnsi="Times New Roman" w:cs="Times New Roman"/>
      <w:szCs w:val="20"/>
    </w:rPr>
  </w:style>
  <w:style w:type="paragraph" w:customStyle="1" w:styleId="BurnessPaullClauseNumbering3">
    <w:name w:val="Burness_Paull_Clause_Numbering3"/>
    <w:basedOn w:val="BurnessPaullClauseNumbering2"/>
    <w:uiPriority w:val="99"/>
    <w:qFormat/>
    <w:rsid w:val="0065394F"/>
    <w:pPr>
      <w:numPr>
        <w:ilvl w:val="2"/>
      </w:numPr>
    </w:pPr>
  </w:style>
  <w:style w:type="numbering" w:customStyle="1" w:styleId="BurnessPaullNumbering">
    <w:name w:val="Burness_Paull_Numbering"/>
    <w:rsid w:val="0065394F"/>
    <w:pPr>
      <w:numPr>
        <w:numId w:val="31"/>
      </w:numPr>
    </w:pPr>
  </w:style>
  <w:style w:type="paragraph" w:customStyle="1" w:styleId="BurnessPaullClauseNumbering1">
    <w:name w:val="Burness_Paull_Clause_Numbering1"/>
    <w:basedOn w:val="ListParagraph"/>
    <w:next w:val="BurnessPaullClauseNumbering2"/>
    <w:uiPriority w:val="99"/>
    <w:qFormat/>
    <w:rsid w:val="0065394F"/>
    <w:pPr>
      <w:numPr>
        <w:numId w:val="28"/>
      </w:numPr>
      <w:spacing w:after="300" w:line="300" w:lineRule="atLeast"/>
      <w:contextualSpacing w:val="0"/>
      <w:jc w:val="both"/>
    </w:pPr>
    <w:rPr>
      <w:rFonts w:ascii="Times New Roman" w:eastAsia="Times New Roman" w:hAnsi="Times New Roman" w:cs="Times New Roman"/>
      <w:b/>
      <w:caps/>
      <w:szCs w:val="20"/>
    </w:rPr>
  </w:style>
  <w:style w:type="paragraph" w:customStyle="1" w:styleId="BurnessPaullClauseNumbering4">
    <w:name w:val="Burness_Paull_Clause_Numbering4"/>
    <w:basedOn w:val="BurnessPaullClauseNumbering3"/>
    <w:uiPriority w:val="99"/>
    <w:qFormat/>
    <w:rsid w:val="0065394F"/>
    <w:pPr>
      <w:numPr>
        <w:ilvl w:val="3"/>
      </w:numPr>
    </w:pPr>
  </w:style>
  <w:style w:type="paragraph" w:customStyle="1" w:styleId="BurnessPaullClauseNumbering5">
    <w:name w:val="Burness_Paull_Clause_Numbering5"/>
    <w:basedOn w:val="BurnessPaullClauseNumbering4"/>
    <w:uiPriority w:val="99"/>
    <w:qFormat/>
    <w:rsid w:val="0065394F"/>
    <w:pPr>
      <w:numPr>
        <w:ilvl w:val="4"/>
      </w:numPr>
    </w:pPr>
  </w:style>
  <w:style w:type="paragraph" w:customStyle="1" w:styleId="BurnessPaullClauseNumbering6">
    <w:name w:val="Burness_Paull_Clause_Numbering6"/>
    <w:basedOn w:val="BurnessPaullClauseNumbering5"/>
    <w:uiPriority w:val="99"/>
    <w:qFormat/>
    <w:rsid w:val="0065394F"/>
    <w:pPr>
      <w:numPr>
        <w:ilvl w:val="5"/>
      </w:numPr>
    </w:pPr>
    <w:rPr>
      <w:noProof/>
    </w:rPr>
  </w:style>
  <w:style w:type="character" w:customStyle="1" w:styleId="Heading1Char">
    <w:name w:val="Heading 1 Char"/>
    <w:basedOn w:val="DefaultParagraphFont"/>
    <w:link w:val="Heading1"/>
    <w:uiPriority w:val="9"/>
    <w:rsid w:val="008F7FD7"/>
    <w:rPr>
      <w:rFonts w:asciiTheme="majorHAnsi" w:eastAsiaTheme="majorEastAsia" w:hAnsiTheme="majorHAnsi" w:cstheme="majorBidi"/>
      <w:b/>
      <w:bCs/>
      <w:color w:val="365F91" w:themeColor="accent1" w:themeShade="BF"/>
      <w:sz w:val="28"/>
      <w:szCs w:val="28"/>
    </w:rPr>
  </w:style>
  <w:style w:type="paragraph" w:customStyle="1" w:styleId="1stIntroHeadings">
    <w:name w:val="1stIntroHeadings"/>
    <w:basedOn w:val="Normal"/>
    <w:rsid w:val="008F7FD7"/>
    <w:pPr>
      <w:spacing w:before="120" w:after="120" w:line="300" w:lineRule="atLeast"/>
      <w:jc w:val="both"/>
    </w:pPr>
    <w:rPr>
      <w:rFonts w:ascii="Times New Roman" w:hAnsi="Times New Roman" w:cs="Times New Roman"/>
      <w:b/>
      <w:bCs/>
      <w:smallCaps/>
      <w:sz w:val="24"/>
      <w:szCs w:val="24"/>
    </w:rPr>
  </w:style>
  <w:style w:type="paragraph" w:customStyle="1" w:styleId="Sch1styleclause">
    <w:name w:val="Sch  (1style) clause"/>
    <w:basedOn w:val="Normal"/>
    <w:rsid w:val="008F7FD7"/>
    <w:pPr>
      <w:spacing w:before="320" w:after="0" w:line="300" w:lineRule="atLeast"/>
      <w:ind w:left="720" w:hanging="720"/>
      <w:jc w:val="both"/>
    </w:pPr>
    <w:rPr>
      <w:rFonts w:ascii="Times New Roman" w:hAnsi="Times New Roman" w:cs="Times New Roman"/>
      <w:b/>
      <w:bCs/>
      <w:smallCaps/>
    </w:rPr>
  </w:style>
  <w:style w:type="paragraph" w:customStyle="1" w:styleId="Sch1stylesubclause">
    <w:name w:val="Sch  (1style) sub clause"/>
    <w:basedOn w:val="Normal"/>
    <w:rsid w:val="008F7FD7"/>
    <w:pPr>
      <w:spacing w:before="280" w:after="120" w:line="300" w:lineRule="atLeast"/>
      <w:ind w:left="720" w:hanging="720"/>
      <w:jc w:val="both"/>
    </w:pPr>
    <w:rPr>
      <w:rFonts w:ascii="Times New Roman" w:hAnsi="Times New Roman" w:cs="Times New Roman"/>
      <w:color w:val="000000"/>
    </w:rPr>
  </w:style>
  <w:style w:type="paragraph" w:customStyle="1" w:styleId="Schmainhead">
    <w:name w:val="Sch   main head"/>
    <w:basedOn w:val="Normal"/>
    <w:rsid w:val="008F7FD7"/>
    <w:pPr>
      <w:keepNext/>
      <w:pageBreakBefore/>
      <w:spacing w:before="240" w:after="360" w:line="300" w:lineRule="atLeast"/>
      <w:ind w:left="360" w:hanging="360"/>
      <w:jc w:val="center"/>
    </w:pPr>
    <w:rPr>
      <w:rFonts w:ascii="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2FF"/>
  </w:style>
  <w:style w:type="paragraph" w:styleId="Heading1">
    <w:name w:val="heading 1"/>
    <w:basedOn w:val="Normal"/>
    <w:next w:val="Normal"/>
    <w:link w:val="Heading1Char"/>
    <w:uiPriority w:val="9"/>
    <w:qFormat/>
    <w:rsid w:val="008F7F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F5099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FE7D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50990"/>
    <w:rPr>
      <w:rFonts w:ascii="Arial" w:eastAsia="Times New Roman" w:hAnsi="Arial" w:cs="Arial"/>
      <w:b/>
      <w:bCs/>
      <w:i/>
      <w:iCs/>
      <w:sz w:val="28"/>
      <w:szCs w:val="28"/>
    </w:rPr>
  </w:style>
  <w:style w:type="paragraph" w:customStyle="1" w:styleId="Text">
    <w:name w:val="Text"/>
    <w:basedOn w:val="Normal"/>
    <w:uiPriority w:val="99"/>
    <w:rsid w:val="00F50990"/>
    <w:pPr>
      <w:spacing w:after="0" w:line="240" w:lineRule="auto"/>
    </w:pPr>
    <w:rPr>
      <w:rFonts w:ascii="Times New Roman" w:eastAsia="Times New Roman" w:hAnsi="Times New Roman" w:cs="Times New Roman"/>
      <w:b/>
      <w:sz w:val="24"/>
      <w:szCs w:val="20"/>
    </w:rPr>
  </w:style>
  <w:style w:type="character" w:styleId="CommentReference">
    <w:name w:val="annotation reference"/>
    <w:basedOn w:val="DefaultParagraphFont"/>
    <w:semiHidden/>
    <w:unhideWhenUsed/>
    <w:rsid w:val="00FD2B53"/>
    <w:rPr>
      <w:sz w:val="16"/>
      <w:szCs w:val="16"/>
    </w:rPr>
  </w:style>
  <w:style w:type="paragraph" w:styleId="CommentText">
    <w:name w:val="annotation text"/>
    <w:basedOn w:val="Normal"/>
    <w:link w:val="CommentTextChar"/>
    <w:semiHidden/>
    <w:unhideWhenUsed/>
    <w:rsid w:val="00FD2B53"/>
    <w:pPr>
      <w:spacing w:line="240" w:lineRule="auto"/>
    </w:pPr>
    <w:rPr>
      <w:sz w:val="20"/>
      <w:szCs w:val="20"/>
    </w:rPr>
  </w:style>
  <w:style w:type="character" w:customStyle="1" w:styleId="CommentTextChar">
    <w:name w:val="Comment Text Char"/>
    <w:basedOn w:val="DefaultParagraphFont"/>
    <w:link w:val="CommentText"/>
    <w:semiHidden/>
    <w:rsid w:val="00FD2B53"/>
    <w:rPr>
      <w:sz w:val="20"/>
      <w:szCs w:val="20"/>
    </w:rPr>
  </w:style>
  <w:style w:type="paragraph" w:styleId="CommentSubject">
    <w:name w:val="annotation subject"/>
    <w:basedOn w:val="CommentText"/>
    <w:next w:val="CommentText"/>
    <w:link w:val="CommentSubjectChar"/>
    <w:uiPriority w:val="99"/>
    <w:semiHidden/>
    <w:unhideWhenUsed/>
    <w:rsid w:val="00FD2B53"/>
    <w:rPr>
      <w:b/>
      <w:bCs/>
    </w:rPr>
  </w:style>
  <w:style w:type="character" w:customStyle="1" w:styleId="CommentSubjectChar">
    <w:name w:val="Comment Subject Char"/>
    <w:basedOn w:val="CommentTextChar"/>
    <w:link w:val="CommentSubject"/>
    <w:uiPriority w:val="99"/>
    <w:semiHidden/>
    <w:rsid w:val="00FD2B53"/>
    <w:rPr>
      <w:b/>
      <w:bCs/>
      <w:sz w:val="20"/>
      <w:szCs w:val="20"/>
    </w:rPr>
  </w:style>
  <w:style w:type="paragraph" w:styleId="BalloonText">
    <w:name w:val="Balloon Text"/>
    <w:basedOn w:val="Normal"/>
    <w:link w:val="BalloonTextChar"/>
    <w:uiPriority w:val="99"/>
    <w:semiHidden/>
    <w:unhideWhenUsed/>
    <w:rsid w:val="00FD2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B53"/>
    <w:rPr>
      <w:rFonts w:ascii="Tahoma" w:hAnsi="Tahoma" w:cs="Tahoma"/>
      <w:sz w:val="16"/>
      <w:szCs w:val="16"/>
    </w:rPr>
  </w:style>
  <w:style w:type="paragraph" w:styleId="ListParagraph">
    <w:name w:val="List Paragraph"/>
    <w:basedOn w:val="Normal"/>
    <w:uiPriority w:val="99"/>
    <w:qFormat/>
    <w:rsid w:val="00CB5710"/>
    <w:pPr>
      <w:ind w:left="720"/>
      <w:contextualSpacing/>
    </w:pPr>
  </w:style>
  <w:style w:type="paragraph" w:customStyle="1" w:styleId="B1">
    <w:name w:val="B1"/>
    <w:basedOn w:val="Normal"/>
    <w:uiPriority w:val="99"/>
    <w:rsid w:val="00070476"/>
    <w:pPr>
      <w:keepNext/>
      <w:numPr>
        <w:numId w:val="3"/>
      </w:numPr>
      <w:spacing w:before="360" w:after="240" w:line="240" w:lineRule="auto"/>
      <w:jc w:val="both"/>
      <w:outlineLvl w:val="0"/>
    </w:pPr>
    <w:rPr>
      <w:rFonts w:ascii="Palatino Linotype" w:eastAsia="Times New Roman" w:hAnsi="Palatino Linotype" w:cs="Times New Roman"/>
      <w:b/>
      <w:smallCaps/>
      <w:szCs w:val="24"/>
    </w:rPr>
  </w:style>
  <w:style w:type="paragraph" w:customStyle="1" w:styleId="B2">
    <w:name w:val="B2"/>
    <w:basedOn w:val="B1"/>
    <w:uiPriority w:val="99"/>
    <w:rsid w:val="00070476"/>
    <w:pPr>
      <w:keepNext w:val="0"/>
      <w:numPr>
        <w:ilvl w:val="1"/>
      </w:numPr>
      <w:spacing w:before="120" w:after="120"/>
      <w:outlineLvl w:val="1"/>
    </w:pPr>
    <w:rPr>
      <w:b w:val="0"/>
      <w:smallCaps w:val="0"/>
    </w:rPr>
  </w:style>
  <w:style w:type="paragraph" w:customStyle="1" w:styleId="B3">
    <w:name w:val="B3"/>
    <w:basedOn w:val="B2"/>
    <w:uiPriority w:val="99"/>
    <w:rsid w:val="00070476"/>
    <w:pPr>
      <w:numPr>
        <w:ilvl w:val="2"/>
      </w:numPr>
      <w:outlineLvl w:val="2"/>
    </w:pPr>
  </w:style>
  <w:style w:type="paragraph" w:customStyle="1" w:styleId="B4">
    <w:name w:val="B4"/>
    <w:basedOn w:val="B3"/>
    <w:uiPriority w:val="99"/>
    <w:rsid w:val="00070476"/>
    <w:pPr>
      <w:numPr>
        <w:ilvl w:val="3"/>
      </w:numPr>
      <w:outlineLvl w:val="3"/>
    </w:pPr>
  </w:style>
  <w:style w:type="paragraph" w:customStyle="1" w:styleId="B5">
    <w:name w:val="B5"/>
    <w:basedOn w:val="B4"/>
    <w:uiPriority w:val="99"/>
    <w:rsid w:val="00070476"/>
    <w:pPr>
      <w:numPr>
        <w:ilvl w:val="4"/>
      </w:numPr>
      <w:outlineLvl w:val="4"/>
    </w:pPr>
  </w:style>
  <w:style w:type="paragraph" w:customStyle="1" w:styleId="Level1">
    <w:name w:val="Level 1"/>
    <w:basedOn w:val="Normal"/>
    <w:rsid w:val="00B45C28"/>
    <w:pPr>
      <w:numPr>
        <w:numId w:val="8"/>
      </w:numPr>
      <w:spacing w:after="240" w:line="312"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link w:val="Level2Char"/>
    <w:qFormat/>
    <w:rsid w:val="00B45C28"/>
    <w:pPr>
      <w:numPr>
        <w:ilvl w:val="1"/>
        <w:numId w:val="8"/>
      </w:numPr>
      <w:spacing w:after="240" w:line="312"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link w:val="Level3Char"/>
    <w:rsid w:val="00B45C28"/>
    <w:pPr>
      <w:numPr>
        <w:ilvl w:val="2"/>
        <w:numId w:val="8"/>
      </w:numPr>
      <w:tabs>
        <w:tab w:val="clear" w:pos="9923"/>
        <w:tab w:val="num" w:pos="2492"/>
      </w:tabs>
      <w:spacing w:after="240" w:line="312" w:lineRule="auto"/>
      <w:ind w:left="2492"/>
      <w:jc w:val="both"/>
      <w:outlineLvl w:val="2"/>
    </w:pPr>
    <w:rPr>
      <w:rFonts w:ascii="Verdana" w:eastAsia="Times New Roman" w:hAnsi="Verdana" w:cs="Times New Roman"/>
      <w:sz w:val="20"/>
      <w:szCs w:val="20"/>
      <w:lang w:eastAsia="en-GB"/>
    </w:rPr>
  </w:style>
  <w:style w:type="paragraph" w:customStyle="1" w:styleId="Level4">
    <w:name w:val="Level 4"/>
    <w:basedOn w:val="Normal"/>
    <w:rsid w:val="00B45C28"/>
    <w:pPr>
      <w:numPr>
        <w:ilvl w:val="3"/>
        <w:numId w:val="8"/>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rsid w:val="00B45C28"/>
    <w:pPr>
      <w:numPr>
        <w:ilvl w:val="4"/>
        <w:numId w:val="8"/>
      </w:numPr>
      <w:spacing w:after="240" w:line="312" w:lineRule="auto"/>
      <w:jc w:val="both"/>
      <w:outlineLvl w:val="4"/>
    </w:pPr>
    <w:rPr>
      <w:rFonts w:ascii="Verdana" w:eastAsia="Times New Roman" w:hAnsi="Verdana" w:cs="Times New Roman"/>
      <w:sz w:val="20"/>
      <w:szCs w:val="20"/>
      <w:lang w:eastAsia="en-GB"/>
    </w:rPr>
  </w:style>
  <w:style w:type="paragraph" w:customStyle="1" w:styleId="CharCharChar">
    <w:name w:val="Char Char Char"/>
    <w:basedOn w:val="Normal"/>
    <w:rsid w:val="00B45C28"/>
    <w:pPr>
      <w:widowControl w:val="0"/>
      <w:adjustRightInd w:val="0"/>
      <w:spacing w:after="160" w:line="240" w:lineRule="exact"/>
      <w:textAlignment w:val="baseline"/>
    </w:pPr>
    <w:rPr>
      <w:rFonts w:ascii="Verdana" w:eastAsia="Times New Roman" w:hAnsi="Verdana" w:cs="Times New Roman"/>
      <w:sz w:val="20"/>
      <w:szCs w:val="20"/>
      <w:lang w:val="en-US"/>
    </w:rPr>
  </w:style>
  <w:style w:type="character" w:customStyle="1" w:styleId="Level2Char">
    <w:name w:val="Level 2 Char"/>
    <w:basedOn w:val="DefaultParagraphFont"/>
    <w:link w:val="Level2"/>
    <w:rsid w:val="00B45C28"/>
    <w:rPr>
      <w:rFonts w:ascii="Verdana" w:eastAsia="Times New Roman" w:hAnsi="Verdana" w:cs="Times New Roman"/>
      <w:sz w:val="20"/>
      <w:szCs w:val="20"/>
      <w:lang w:eastAsia="en-GB"/>
    </w:rPr>
  </w:style>
  <w:style w:type="character" w:customStyle="1" w:styleId="Level3Char">
    <w:name w:val="Level 3 Char"/>
    <w:basedOn w:val="DefaultParagraphFont"/>
    <w:link w:val="Level3"/>
    <w:rsid w:val="00B45C28"/>
    <w:rPr>
      <w:rFonts w:ascii="Verdana" w:eastAsia="Times New Roman" w:hAnsi="Verdana" w:cs="Times New Roman"/>
      <w:sz w:val="20"/>
      <w:szCs w:val="20"/>
      <w:lang w:eastAsia="en-GB"/>
    </w:rPr>
  </w:style>
  <w:style w:type="paragraph" w:styleId="Header">
    <w:name w:val="header"/>
    <w:basedOn w:val="Normal"/>
    <w:link w:val="HeaderChar"/>
    <w:uiPriority w:val="99"/>
    <w:unhideWhenUsed/>
    <w:rsid w:val="008D3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8BC"/>
  </w:style>
  <w:style w:type="paragraph" w:styleId="Footer">
    <w:name w:val="footer"/>
    <w:basedOn w:val="Normal"/>
    <w:link w:val="FooterChar"/>
    <w:uiPriority w:val="99"/>
    <w:unhideWhenUsed/>
    <w:rsid w:val="008D3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8BC"/>
  </w:style>
  <w:style w:type="paragraph" w:styleId="BodyText">
    <w:name w:val="Body Text"/>
    <w:basedOn w:val="Normal"/>
    <w:link w:val="BodyTextChar"/>
    <w:rsid w:val="005B1AC6"/>
    <w:pPr>
      <w:widowControl w:val="0"/>
      <w:tabs>
        <w:tab w:val="left" w:pos="567"/>
      </w:tabs>
      <w:spacing w:before="120" w:after="8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B1AC6"/>
    <w:rPr>
      <w:rFonts w:ascii="Arial" w:eastAsia="Times New Roman" w:hAnsi="Arial" w:cs="Times New Roman"/>
      <w:sz w:val="24"/>
      <w:szCs w:val="20"/>
    </w:rPr>
  </w:style>
  <w:style w:type="paragraph" w:customStyle="1" w:styleId="PCSchedule1">
    <w:name w:val="PC Schedule 1"/>
    <w:basedOn w:val="Normal"/>
    <w:rsid w:val="00BA0162"/>
    <w:pPr>
      <w:keepNext/>
      <w:numPr>
        <w:numId w:val="9"/>
      </w:numPr>
      <w:spacing w:after="240" w:line="240" w:lineRule="auto"/>
      <w:jc w:val="both"/>
      <w:outlineLvl w:val="0"/>
    </w:pPr>
    <w:rPr>
      <w:rFonts w:ascii="Times New Roman" w:eastAsia="Times New Roman" w:hAnsi="Times New Roman" w:cs="Times New Roman"/>
      <w:b/>
      <w:caps/>
      <w:sz w:val="23"/>
      <w:szCs w:val="20"/>
    </w:rPr>
  </w:style>
  <w:style w:type="paragraph" w:customStyle="1" w:styleId="PCSchedule2">
    <w:name w:val="PC Schedule 2"/>
    <w:basedOn w:val="Normal"/>
    <w:rsid w:val="00BA0162"/>
    <w:pPr>
      <w:numPr>
        <w:ilvl w:val="1"/>
        <w:numId w:val="9"/>
      </w:numPr>
      <w:spacing w:after="240" w:line="240" w:lineRule="auto"/>
      <w:jc w:val="both"/>
      <w:outlineLvl w:val="1"/>
    </w:pPr>
    <w:rPr>
      <w:rFonts w:ascii="Times New Roman" w:eastAsia="Times New Roman" w:hAnsi="Times New Roman" w:cs="Times New Roman"/>
      <w:sz w:val="23"/>
      <w:szCs w:val="20"/>
    </w:rPr>
  </w:style>
  <w:style w:type="paragraph" w:customStyle="1" w:styleId="PCSchedule3">
    <w:name w:val="PC Schedule 3"/>
    <w:basedOn w:val="Normal"/>
    <w:rsid w:val="00BA0162"/>
    <w:pPr>
      <w:numPr>
        <w:ilvl w:val="2"/>
        <w:numId w:val="9"/>
      </w:numPr>
      <w:spacing w:after="240" w:line="240" w:lineRule="auto"/>
      <w:jc w:val="both"/>
      <w:outlineLvl w:val="2"/>
    </w:pPr>
    <w:rPr>
      <w:rFonts w:ascii="Times New Roman" w:eastAsia="Times New Roman" w:hAnsi="Times New Roman" w:cs="Times New Roman"/>
      <w:sz w:val="23"/>
      <w:szCs w:val="20"/>
    </w:rPr>
  </w:style>
  <w:style w:type="paragraph" w:customStyle="1" w:styleId="PCSchedule4">
    <w:name w:val="PC Schedule 4"/>
    <w:basedOn w:val="Normal"/>
    <w:rsid w:val="00BA0162"/>
    <w:pPr>
      <w:numPr>
        <w:ilvl w:val="3"/>
        <w:numId w:val="9"/>
      </w:numPr>
      <w:spacing w:after="240" w:line="240" w:lineRule="auto"/>
      <w:jc w:val="both"/>
      <w:outlineLvl w:val="3"/>
    </w:pPr>
    <w:rPr>
      <w:rFonts w:ascii="Times New Roman" w:eastAsia="Times New Roman" w:hAnsi="Times New Roman" w:cs="Times New Roman"/>
      <w:sz w:val="23"/>
      <w:szCs w:val="20"/>
    </w:rPr>
  </w:style>
  <w:style w:type="paragraph" w:customStyle="1" w:styleId="PCSchedule5">
    <w:name w:val="PC Schedule 5"/>
    <w:basedOn w:val="Normal"/>
    <w:rsid w:val="00BA0162"/>
    <w:pPr>
      <w:numPr>
        <w:ilvl w:val="4"/>
        <w:numId w:val="9"/>
      </w:numPr>
      <w:tabs>
        <w:tab w:val="left" w:pos="2835"/>
      </w:tabs>
      <w:spacing w:after="240" w:line="240" w:lineRule="auto"/>
      <w:jc w:val="both"/>
      <w:outlineLvl w:val="4"/>
    </w:pPr>
    <w:rPr>
      <w:rFonts w:ascii="Times New Roman" w:eastAsia="Times New Roman" w:hAnsi="Times New Roman" w:cs="Times New Roman"/>
      <w:sz w:val="23"/>
      <w:szCs w:val="20"/>
    </w:rPr>
  </w:style>
  <w:style w:type="paragraph" w:customStyle="1" w:styleId="PCScheduleInd2">
    <w:name w:val="PC Schedule Ind 2"/>
    <w:basedOn w:val="Normal"/>
    <w:rsid w:val="00BA0162"/>
    <w:pPr>
      <w:numPr>
        <w:ilvl w:val="5"/>
        <w:numId w:val="9"/>
      </w:numPr>
      <w:spacing w:after="240" w:line="240" w:lineRule="auto"/>
      <w:jc w:val="both"/>
      <w:outlineLvl w:val="5"/>
    </w:pPr>
    <w:rPr>
      <w:rFonts w:ascii="Times New Roman" w:eastAsia="Times New Roman" w:hAnsi="Times New Roman" w:cs="Times New Roman"/>
      <w:sz w:val="23"/>
      <w:szCs w:val="20"/>
    </w:rPr>
  </w:style>
  <w:style w:type="paragraph" w:customStyle="1" w:styleId="PCScheduleInd3">
    <w:name w:val="PC Schedule Ind 3"/>
    <w:basedOn w:val="Normal"/>
    <w:rsid w:val="00BA0162"/>
    <w:pPr>
      <w:numPr>
        <w:ilvl w:val="6"/>
        <w:numId w:val="9"/>
      </w:numPr>
      <w:spacing w:after="240" w:line="240" w:lineRule="auto"/>
      <w:jc w:val="both"/>
      <w:outlineLvl w:val="6"/>
    </w:pPr>
    <w:rPr>
      <w:rFonts w:ascii="Times New Roman" w:eastAsia="Times New Roman" w:hAnsi="Times New Roman" w:cs="Times New Roman"/>
      <w:sz w:val="23"/>
      <w:szCs w:val="20"/>
    </w:rPr>
  </w:style>
  <w:style w:type="paragraph" w:customStyle="1" w:styleId="PCScheduleInd4">
    <w:name w:val="PC Schedule Ind 4"/>
    <w:basedOn w:val="Normal"/>
    <w:rsid w:val="00BA0162"/>
    <w:pPr>
      <w:numPr>
        <w:ilvl w:val="7"/>
        <w:numId w:val="9"/>
      </w:numPr>
      <w:spacing w:after="240" w:line="240" w:lineRule="auto"/>
      <w:jc w:val="both"/>
      <w:outlineLvl w:val="7"/>
    </w:pPr>
    <w:rPr>
      <w:rFonts w:ascii="Times New Roman" w:eastAsia="Times New Roman" w:hAnsi="Times New Roman" w:cs="Times New Roman"/>
      <w:sz w:val="23"/>
      <w:szCs w:val="20"/>
    </w:rPr>
  </w:style>
  <w:style w:type="paragraph" w:customStyle="1" w:styleId="PCScheduleInd5">
    <w:name w:val="PC Schedule Ind 5"/>
    <w:basedOn w:val="Normal"/>
    <w:rsid w:val="00BA0162"/>
    <w:pPr>
      <w:numPr>
        <w:ilvl w:val="8"/>
        <w:numId w:val="9"/>
      </w:numPr>
      <w:tabs>
        <w:tab w:val="left" w:pos="3686"/>
      </w:tabs>
      <w:spacing w:after="240" w:line="240" w:lineRule="auto"/>
      <w:jc w:val="both"/>
      <w:outlineLvl w:val="8"/>
    </w:pPr>
    <w:rPr>
      <w:rFonts w:ascii="Times New Roman" w:eastAsia="Times New Roman" w:hAnsi="Times New Roman" w:cs="Times New Roman"/>
      <w:sz w:val="23"/>
      <w:szCs w:val="20"/>
    </w:rPr>
  </w:style>
  <w:style w:type="paragraph" w:customStyle="1" w:styleId="Body1">
    <w:name w:val="Body 1"/>
    <w:basedOn w:val="Normal"/>
    <w:link w:val="Body1Char"/>
    <w:qFormat/>
    <w:rsid w:val="000F49E6"/>
    <w:pPr>
      <w:spacing w:after="240" w:line="312" w:lineRule="auto"/>
      <w:ind w:left="851"/>
      <w:jc w:val="both"/>
    </w:pPr>
    <w:rPr>
      <w:rFonts w:ascii="Verdana" w:eastAsia="Times New Roman" w:hAnsi="Verdana" w:cs="Times New Roman"/>
      <w:sz w:val="20"/>
      <w:szCs w:val="20"/>
      <w:lang w:eastAsia="en-GB"/>
    </w:rPr>
  </w:style>
  <w:style w:type="character" w:customStyle="1" w:styleId="Body1Char">
    <w:name w:val="Body 1 Char"/>
    <w:basedOn w:val="DefaultParagraphFont"/>
    <w:link w:val="Body1"/>
    <w:locked/>
    <w:rsid w:val="000F49E6"/>
    <w:rPr>
      <w:rFonts w:ascii="Verdana" w:eastAsia="Times New Roman" w:hAnsi="Verdana" w:cs="Times New Roman"/>
      <w:sz w:val="20"/>
      <w:szCs w:val="20"/>
      <w:lang w:eastAsia="en-GB"/>
    </w:rPr>
  </w:style>
  <w:style w:type="character" w:customStyle="1" w:styleId="DeltaViewInsertion">
    <w:name w:val="DeltaView Insertion"/>
    <w:rsid w:val="000F49E6"/>
    <w:rPr>
      <w:color w:val="800000"/>
      <w:spacing w:val="0"/>
      <w:u w:val="double"/>
    </w:rPr>
  </w:style>
  <w:style w:type="paragraph" w:customStyle="1" w:styleId="aDefinition">
    <w:name w:val="(a) Definition"/>
    <w:basedOn w:val="Normal"/>
    <w:qFormat/>
    <w:rsid w:val="000F49E6"/>
    <w:pPr>
      <w:numPr>
        <w:numId w:val="7"/>
      </w:numPr>
      <w:spacing w:after="240" w:line="312" w:lineRule="auto"/>
      <w:jc w:val="both"/>
    </w:pPr>
    <w:rPr>
      <w:rFonts w:ascii="Verdana" w:eastAsia="Times New Roman" w:hAnsi="Verdana" w:cs="Times New Roman"/>
      <w:sz w:val="20"/>
      <w:szCs w:val="20"/>
      <w:lang w:eastAsia="en-GB"/>
    </w:rPr>
  </w:style>
  <w:style w:type="paragraph" w:customStyle="1" w:styleId="TextLevel1">
    <w:name w:val="Text Level 1"/>
    <w:rsid w:val="000F49E6"/>
    <w:pPr>
      <w:overflowPunct w:val="0"/>
      <w:autoSpaceDE w:val="0"/>
      <w:autoSpaceDN w:val="0"/>
      <w:adjustRightInd w:val="0"/>
      <w:spacing w:before="200" w:after="0" w:line="300" w:lineRule="atLeast"/>
      <w:ind w:left="567"/>
      <w:jc w:val="both"/>
      <w:textAlignment w:val="baseline"/>
    </w:pPr>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0F49E6"/>
    <w:pPr>
      <w:spacing w:after="120" w:line="480" w:lineRule="auto"/>
      <w:ind w:left="283"/>
    </w:pPr>
  </w:style>
  <w:style w:type="character" w:customStyle="1" w:styleId="BodyTextIndent2Char">
    <w:name w:val="Body Text Indent 2 Char"/>
    <w:basedOn w:val="DefaultParagraphFont"/>
    <w:link w:val="BodyTextIndent2"/>
    <w:uiPriority w:val="99"/>
    <w:semiHidden/>
    <w:rsid w:val="000F49E6"/>
  </w:style>
  <w:style w:type="character" w:customStyle="1" w:styleId="NoHeading2Text">
    <w:name w:val="No Heading 2 Text"/>
    <w:basedOn w:val="DefaultParagraphFont"/>
    <w:rsid w:val="000F49E6"/>
    <w:rPr>
      <w:rFonts w:ascii="Arial" w:hAnsi="Arial" w:cs="Arial"/>
      <w:color w:val="auto"/>
      <w:sz w:val="21"/>
      <w:szCs w:val="21"/>
      <w:u w:val="none"/>
    </w:rPr>
  </w:style>
  <w:style w:type="table" w:styleId="TableGrid">
    <w:name w:val="Table Grid"/>
    <w:basedOn w:val="TableNormal"/>
    <w:uiPriority w:val="59"/>
    <w:rsid w:val="00146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B23CDF"/>
    <w:pPr>
      <w:adjustRightInd w:val="0"/>
      <w:spacing w:after="0" w:line="240" w:lineRule="auto"/>
      <w:jc w:val="both"/>
    </w:pPr>
    <w:rPr>
      <w:rFonts w:ascii="Arial" w:eastAsia="Arial" w:hAnsi="Arial" w:cs="Arial"/>
      <w:sz w:val="16"/>
      <w:szCs w:val="20"/>
      <w:lang w:eastAsia="en-GB"/>
    </w:rPr>
  </w:style>
  <w:style w:type="character" w:customStyle="1" w:styleId="FootnoteTextChar">
    <w:name w:val="Footnote Text Char"/>
    <w:basedOn w:val="DefaultParagraphFont"/>
    <w:link w:val="FootnoteText"/>
    <w:semiHidden/>
    <w:rsid w:val="00B23CDF"/>
    <w:rPr>
      <w:rFonts w:ascii="Arial" w:eastAsia="Arial" w:hAnsi="Arial" w:cs="Arial"/>
      <w:sz w:val="16"/>
      <w:szCs w:val="20"/>
      <w:lang w:eastAsia="en-GB"/>
    </w:rPr>
  </w:style>
  <w:style w:type="character" w:styleId="FootnoteReference">
    <w:name w:val="footnote reference"/>
    <w:basedOn w:val="DefaultParagraphFont"/>
    <w:semiHidden/>
    <w:rsid w:val="00B23CDF"/>
    <w:rPr>
      <w:vertAlign w:val="superscript"/>
    </w:rPr>
  </w:style>
  <w:style w:type="paragraph" w:customStyle="1" w:styleId="Level6">
    <w:name w:val="Level 6"/>
    <w:basedOn w:val="Normal"/>
    <w:rsid w:val="00030D57"/>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paragraph" w:customStyle="1" w:styleId="Bullet1">
    <w:name w:val="Bullet 1"/>
    <w:basedOn w:val="Normal"/>
    <w:uiPriority w:val="99"/>
    <w:rsid w:val="00030D57"/>
    <w:pPr>
      <w:numPr>
        <w:numId w:val="12"/>
      </w:numPr>
      <w:adjustRightInd w:val="0"/>
      <w:spacing w:after="240" w:line="240" w:lineRule="auto"/>
      <w:jc w:val="both"/>
      <w:outlineLvl w:val="0"/>
    </w:pPr>
    <w:rPr>
      <w:rFonts w:ascii="Arial" w:eastAsia="Arial" w:hAnsi="Arial" w:cs="Arial"/>
      <w:sz w:val="20"/>
      <w:szCs w:val="20"/>
      <w:lang w:eastAsia="en-GB"/>
    </w:rPr>
  </w:style>
  <w:style w:type="paragraph" w:customStyle="1" w:styleId="Bullet2">
    <w:name w:val="Bullet 2"/>
    <w:basedOn w:val="Normal"/>
    <w:uiPriority w:val="99"/>
    <w:rsid w:val="00030D57"/>
    <w:pPr>
      <w:numPr>
        <w:ilvl w:val="1"/>
        <w:numId w:val="12"/>
      </w:numPr>
      <w:adjustRightInd w:val="0"/>
      <w:spacing w:after="240" w:line="240" w:lineRule="auto"/>
      <w:jc w:val="both"/>
      <w:outlineLvl w:val="1"/>
    </w:pPr>
    <w:rPr>
      <w:rFonts w:ascii="Arial" w:eastAsia="Arial" w:hAnsi="Arial" w:cs="Arial"/>
      <w:sz w:val="20"/>
      <w:szCs w:val="20"/>
      <w:lang w:eastAsia="en-GB"/>
    </w:rPr>
  </w:style>
  <w:style w:type="paragraph" w:customStyle="1" w:styleId="Bullet3">
    <w:name w:val="Bullet 3"/>
    <w:basedOn w:val="Normal"/>
    <w:uiPriority w:val="99"/>
    <w:rsid w:val="00030D57"/>
    <w:pPr>
      <w:numPr>
        <w:ilvl w:val="2"/>
        <w:numId w:val="12"/>
      </w:numPr>
      <w:adjustRightInd w:val="0"/>
      <w:spacing w:after="240" w:line="240" w:lineRule="auto"/>
      <w:jc w:val="both"/>
      <w:outlineLvl w:val="2"/>
    </w:pPr>
    <w:rPr>
      <w:rFonts w:ascii="Arial" w:eastAsia="Arial" w:hAnsi="Arial" w:cs="Arial"/>
      <w:sz w:val="20"/>
      <w:szCs w:val="20"/>
      <w:lang w:eastAsia="en-GB"/>
    </w:rPr>
  </w:style>
  <w:style w:type="paragraph" w:customStyle="1" w:styleId="Bullet4">
    <w:name w:val="Bullet 4"/>
    <w:basedOn w:val="Normal"/>
    <w:uiPriority w:val="99"/>
    <w:rsid w:val="00030D57"/>
    <w:pPr>
      <w:numPr>
        <w:ilvl w:val="3"/>
        <w:numId w:val="12"/>
      </w:numPr>
      <w:adjustRightInd w:val="0"/>
      <w:spacing w:after="240" w:line="240" w:lineRule="auto"/>
      <w:jc w:val="both"/>
      <w:outlineLvl w:val="3"/>
    </w:pPr>
    <w:rPr>
      <w:rFonts w:ascii="Arial" w:eastAsia="Arial" w:hAnsi="Arial" w:cs="Arial"/>
      <w:sz w:val="20"/>
      <w:szCs w:val="20"/>
      <w:lang w:eastAsia="en-GB"/>
    </w:rPr>
  </w:style>
  <w:style w:type="paragraph" w:styleId="PlainText">
    <w:name w:val="Plain Text"/>
    <w:basedOn w:val="Normal"/>
    <w:link w:val="PlainTextChar"/>
    <w:uiPriority w:val="99"/>
    <w:semiHidden/>
    <w:unhideWhenUsed/>
    <w:rsid w:val="00D839A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839AE"/>
    <w:rPr>
      <w:rFonts w:ascii="Calibri" w:hAnsi="Calibri"/>
      <w:szCs w:val="21"/>
    </w:rPr>
  </w:style>
  <w:style w:type="paragraph" w:styleId="NormalWeb">
    <w:name w:val="Normal (Web)"/>
    <w:basedOn w:val="Normal"/>
    <w:uiPriority w:val="99"/>
    <w:unhideWhenUsed/>
    <w:rsid w:val="005B55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endix">
    <w:name w:val="Appendix #"/>
    <w:basedOn w:val="Normal"/>
    <w:next w:val="SubHeading"/>
    <w:rsid w:val="0031167C"/>
    <w:pPr>
      <w:keepNext/>
      <w:keepLines/>
      <w:numPr>
        <w:ilvl w:val="1"/>
        <w:numId w:val="21"/>
      </w:numPr>
      <w:adjustRightInd w:val="0"/>
      <w:spacing w:after="240" w:line="240" w:lineRule="auto"/>
      <w:jc w:val="center"/>
    </w:pPr>
    <w:rPr>
      <w:rFonts w:ascii="Arial" w:eastAsia="Arial" w:hAnsi="Arial" w:cs="Arial"/>
      <w:b/>
      <w:bCs/>
      <w:sz w:val="20"/>
      <w:szCs w:val="20"/>
      <w:lang w:eastAsia="en-GB"/>
    </w:rPr>
  </w:style>
  <w:style w:type="paragraph" w:customStyle="1" w:styleId="Part">
    <w:name w:val="Part #"/>
    <w:basedOn w:val="Normal"/>
    <w:next w:val="SubHeading"/>
    <w:rsid w:val="0031167C"/>
    <w:pPr>
      <w:keepNext/>
      <w:keepLines/>
      <w:numPr>
        <w:ilvl w:val="2"/>
        <w:numId w:val="21"/>
      </w:numPr>
      <w:adjustRightInd w:val="0"/>
      <w:spacing w:after="240" w:line="240" w:lineRule="auto"/>
      <w:jc w:val="center"/>
    </w:pPr>
    <w:rPr>
      <w:rFonts w:ascii="Arial" w:eastAsia="Arial" w:hAnsi="Arial" w:cs="Arial"/>
      <w:sz w:val="20"/>
      <w:szCs w:val="20"/>
      <w:lang w:eastAsia="en-GB"/>
    </w:rPr>
  </w:style>
  <w:style w:type="paragraph" w:customStyle="1" w:styleId="Schedule">
    <w:name w:val="Schedule #"/>
    <w:basedOn w:val="Normal"/>
    <w:next w:val="SubHeading"/>
    <w:rsid w:val="0031167C"/>
    <w:pPr>
      <w:keepNext/>
      <w:keepLines/>
      <w:numPr>
        <w:numId w:val="21"/>
      </w:numPr>
      <w:adjustRightInd w:val="0"/>
      <w:spacing w:after="240" w:line="240" w:lineRule="auto"/>
      <w:jc w:val="center"/>
    </w:pPr>
    <w:rPr>
      <w:rFonts w:ascii="Arial" w:eastAsia="Arial" w:hAnsi="Arial" w:cs="Arial"/>
      <w:b/>
      <w:bCs/>
      <w:sz w:val="20"/>
      <w:szCs w:val="20"/>
      <w:lang w:eastAsia="en-GB"/>
    </w:rPr>
  </w:style>
  <w:style w:type="paragraph" w:customStyle="1" w:styleId="SubHeading">
    <w:name w:val="Sub Heading"/>
    <w:basedOn w:val="Normal"/>
    <w:next w:val="Normal"/>
    <w:rsid w:val="0031167C"/>
    <w:pPr>
      <w:keepNext/>
      <w:keepLines/>
      <w:numPr>
        <w:numId w:val="22"/>
      </w:numPr>
      <w:adjustRightInd w:val="0"/>
      <w:spacing w:after="240" w:line="240" w:lineRule="auto"/>
      <w:jc w:val="center"/>
    </w:pPr>
    <w:rPr>
      <w:rFonts w:ascii="Arial" w:eastAsia="Arial" w:hAnsi="Arial" w:cs="Arial"/>
      <w:b/>
      <w:bCs/>
      <w:caps/>
      <w:sz w:val="20"/>
      <w:szCs w:val="20"/>
      <w:lang w:eastAsia="en-GB"/>
    </w:rPr>
  </w:style>
  <w:style w:type="paragraph" w:customStyle="1" w:styleId="Body">
    <w:name w:val="Body"/>
    <w:basedOn w:val="Normal"/>
    <w:rsid w:val="0031167C"/>
    <w:pPr>
      <w:adjustRightInd w:val="0"/>
      <w:spacing w:after="240" w:line="240" w:lineRule="auto"/>
      <w:jc w:val="both"/>
    </w:pPr>
    <w:rPr>
      <w:rFonts w:ascii="Arial" w:eastAsia="Arial" w:hAnsi="Arial" w:cs="Arial"/>
      <w:sz w:val="20"/>
      <w:szCs w:val="20"/>
      <w:lang w:eastAsia="en-GB"/>
    </w:rPr>
  </w:style>
  <w:style w:type="paragraph" w:customStyle="1" w:styleId="Body2">
    <w:name w:val="Body 2"/>
    <w:basedOn w:val="Body"/>
    <w:uiPriority w:val="99"/>
    <w:rsid w:val="0031167C"/>
    <w:pPr>
      <w:ind w:left="851"/>
    </w:pPr>
  </w:style>
  <w:style w:type="character" w:styleId="Strong">
    <w:name w:val="Strong"/>
    <w:uiPriority w:val="22"/>
    <w:qFormat/>
    <w:rsid w:val="008C599D"/>
    <w:rPr>
      <w:b/>
      <w:bCs/>
    </w:rPr>
  </w:style>
  <w:style w:type="character" w:customStyle="1" w:styleId="Heading3Char">
    <w:name w:val="Heading 3 Char"/>
    <w:basedOn w:val="DefaultParagraphFont"/>
    <w:link w:val="Heading3"/>
    <w:uiPriority w:val="9"/>
    <w:semiHidden/>
    <w:rsid w:val="00FE7D1A"/>
    <w:rPr>
      <w:rFonts w:asciiTheme="majorHAnsi" w:eastAsiaTheme="majorEastAsia" w:hAnsiTheme="majorHAnsi" w:cstheme="majorBidi"/>
      <w:b/>
      <w:bCs/>
      <w:color w:val="4F81BD" w:themeColor="accent1"/>
    </w:rPr>
  </w:style>
  <w:style w:type="paragraph" w:customStyle="1" w:styleId="Definitions">
    <w:name w:val="Definitions"/>
    <w:basedOn w:val="Normal"/>
    <w:rsid w:val="00DA1270"/>
    <w:pPr>
      <w:tabs>
        <w:tab w:val="left" w:pos="709"/>
      </w:tabs>
      <w:spacing w:after="120" w:line="300" w:lineRule="atLeast"/>
      <w:ind w:left="720"/>
      <w:jc w:val="both"/>
    </w:pPr>
    <w:rPr>
      <w:rFonts w:ascii="Times New Roman" w:eastAsia="Times New Roman" w:hAnsi="Times New Roman" w:cs="Times New Roman"/>
      <w:szCs w:val="20"/>
    </w:rPr>
  </w:style>
  <w:style w:type="character" w:customStyle="1" w:styleId="Defterm">
    <w:name w:val="Defterm"/>
    <w:rsid w:val="00DA1270"/>
    <w:rPr>
      <w:b/>
      <w:color w:val="000000"/>
      <w:sz w:val="22"/>
    </w:rPr>
  </w:style>
  <w:style w:type="character" w:customStyle="1" w:styleId="SBBodyLevel2Char">
    <w:name w:val="SB Body Level 2 Char"/>
    <w:basedOn w:val="DefaultParagraphFont"/>
    <w:link w:val="SBBodyLevel2"/>
    <w:locked/>
    <w:rsid w:val="00D43FC6"/>
    <w:rPr>
      <w:rFonts w:ascii="Arial" w:hAnsi="Arial" w:cs="Arial"/>
    </w:rPr>
  </w:style>
  <w:style w:type="paragraph" w:customStyle="1" w:styleId="SBBodyLevel2">
    <w:name w:val="SB Body Level 2"/>
    <w:basedOn w:val="Normal"/>
    <w:link w:val="SBBodyLevel2Char"/>
    <w:rsid w:val="00D43FC6"/>
    <w:pPr>
      <w:spacing w:after="240" w:line="288" w:lineRule="auto"/>
      <w:ind w:left="851"/>
      <w:jc w:val="both"/>
    </w:pPr>
    <w:rPr>
      <w:rFonts w:ascii="Arial" w:hAnsi="Arial" w:cs="Arial"/>
    </w:rPr>
  </w:style>
  <w:style w:type="paragraph" w:customStyle="1" w:styleId="SBLevel2">
    <w:name w:val="SB Level 2"/>
    <w:basedOn w:val="Normal"/>
    <w:rsid w:val="00D43FC6"/>
    <w:pPr>
      <w:tabs>
        <w:tab w:val="num" w:pos="360"/>
      </w:tabs>
      <w:spacing w:after="240" w:line="288" w:lineRule="auto"/>
      <w:jc w:val="both"/>
    </w:pPr>
    <w:rPr>
      <w:rFonts w:ascii="Arial" w:hAnsi="Arial" w:cs="Arial"/>
    </w:rPr>
  </w:style>
  <w:style w:type="paragraph" w:styleId="Revision">
    <w:name w:val="Revision"/>
    <w:hidden/>
    <w:uiPriority w:val="99"/>
    <w:semiHidden/>
    <w:rsid w:val="007344F8"/>
    <w:pPr>
      <w:spacing w:after="0" w:line="240" w:lineRule="auto"/>
    </w:pPr>
  </w:style>
  <w:style w:type="paragraph" w:customStyle="1" w:styleId="BurnessPaullClauseNumbering2">
    <w:name w:val="Burness_Paull_Clause_Numbering2"/>
    <w:uiPriority w:val="99"/>
    <w:qFormat/>
    <w:rsid w:val="0065394F"/>
    <w:pPr>
      <w:numPr>
        <w:ilvl w:val="1"/>
        <w:numId w:val="28"/>
      </w:numPr>
      <w:spacing w:after="300" w:line="300" w:lineRule="atLeast"/>
      <w:jc w:val="both"/>
    </w:pPr>
    <w:rPr>
      <w:rFonts w:ascii="Times New Roman" w:eastAsia="Times New Roman" w:hAnsi="Times New Roman" w:cs="Times New Roman"/>
      <w:szCs w:val="20"/>
    </w:rPr>
  </w:style>
  <w:style w:type="paragraph" w:customStyle="1" w:styleId="BurnessPaullClauseNumbering3">
    <w:name w:val="Burness_Paull_Clause_Numbering3"/>
    <w:basedOn w:val="BurnessPaullClauseNumbering2"/>
    <w:uiPriority w:val="99"/>
    <w:qFormat/>
    <w:rsid w:val="0065394F"/>
    <w:pPr>
      <w:numPr>
        <w:ilvl w:val="2"/>
      </w:numPr>
    </w:pPr>
  </w:style>
  <w:style w:type="numbering" w:customStyle="1" w:styleId="BurnessPaullNumbering">
    <w:name w:val="Burness_Paull_Numbering"/>
    <w:rsid w:val="0065394F"/>
    <w:pPr>
      <w:numPr>
        <w:numId w:val="31"/>
      </w:numPr>
    </w:pPr>
  </w:style>
  <w:style w:type="paragraph" w:customStyle="1" w:styleId="BurnessPaullClauseNumbering1">
    <w:name w:val="Burness_Paull_Clause_Numbering1"/>
    <w:basedOn w:val="ListParagraph"/>
    <w:next w:val="BurnessPaullClauseNumbering2"/>
    <w:uiPriority w:val="99"/>
    <w:qFormat/>
    <w:rsid w:val="0065394F"/>
    <w:pPr>
      <w:numPr>
        <w:numId w:val="28"/>
      </w:numPr>
      <w:spacing w:after="300" w:line="300" w:lineRule="atLeast"/>
      <w:contextualSpacing w:val="0"/>
      <w:jc w:val="both"/>
    </w:pPr>
    <w:rPr>
      <w:rFonts w:ascii="Times New Roman" w:eastAsia="Times New Roman" w:hAnsi="Times New Roman" w:cs="Times New Roman"/>
      <w:b/>
      <w:caps/>
      <w:szCs w:val="20"/>
    </w:rPr>
  </w:style>
  <w:style w:type="paragraph" w:customStyle="1" w:styleId="BurnessPaullClauseNumbering4">
    <w:name w:val="Burness_Paull_Clause_Numbering4"/>
    <w:basedOn w:val="BurnessPaullClauseNumbering3"/>
    <w:uiPriority w:val="99"/>
    <w:qFormat/>
    <w:rsid w:val="0065394F"/>
    <w:pPr>
      <w:numPr>
        <w:ilvl w:val="3"/>
      </w:numPr>
    </w:pPr>
  </w:style>
  <w:style w:type="paragraph" w:customStyle="1" w:styleId="BurnessPaullClauseNumbering5">
    <w:name w:val="Burness_Paull_Clause_Numbering5"/>
    <w:basedOn w:val="BurnessPaullClauseNumbering4"/>
    <w:uiPriority w:val="99"/>
    <w:qFormat/>
    <w:rsid w:val="0065394F"/>
    <w:pPr>
      <w:numPr>
        <w:ilvl w:val="4"/>
      </w:numPr>
    </w:pPr>
  </w:style>
  <w:style w:type="paragraph" w:customStyle="1" w:styleId="BurnessPaullClauseNumbering6">
    <w:name w:val="Burness_Paull_Clause_Numbering6"/>
    <w:basedOn w:val="BurnessPaullClauseNumbering5"/>
    <w:uiPriority w:val="99"/>
    <w:qFormat/>
    <w:rsid w:val="0065394F"/>
    <w:pPr>
      <w:numPr>
        <w:ilvl w:val="5"/>
      </w:numPr>
    </w:pPr>
    <w:rPr>
      <w:noProof/>
    </w:rPr>
  </w:style>
  <w:style w:type="character" w:customStyle="1" w:styleId="Heading1Char">
    <w:name w:val="Heading 1 Char"/>
    <w:basedOn w:val="DefaultParagraphFont"/>
    <w:link w:val="Heading1"/>
    <w:uiPriority w:val="9"/>
    <w:rsid w:val="008F7FD7"/>
    <w:rPr>
      <w:rFonts w:asciiTheme="majorHAnsi" w:eastAsiaTheme="majorEastAsia" w:hAnsiTheme="majorHAnsi" w:cstheme="majorBidi"/>
      <w:b/>
      <w:bCs/>
      <w:color w:val="365F91" w:themeColor="accent1" w:themeShade="BF"/>
      <w:sz w:val="28"/>
      <w:szCs w:val="28"/>
    </w:rPr>
  </w:style>
  <w:style w:type="paragraph" w:customStyle="1" w:styleId="1stIntroHeadings">
    <w:name w:val="1stIntroHeadings"/>
    <w:basedOn w:val="Normal"/>
    <w:rsid w:val="008F7FD7"/>
    <w:pPr>
      <w:spacing w:before="120" w:after="120" w:line="300" w:lineRule="atLeast"/>
      <w:jc w:val="both"/>
    </w:pPr>
    <w:rPr>
      <w:rFonts w:ascii="Times New Roman" w:hAnsi="Times New Roman" w:cs="Times New Roman"/>
      <w:b/>
      <w:bCs/>
      <w:smallCaps/>
      <w:sz w:val="24"/>
      <w:szCs w:val="24"/>
    </w:rPr>
  </w:style>
  <w:style w:type="paragraph" w:customStyle="1" w:styleId="Sch1styleclause">
    <w:name w:val="Sch  (1style) clause"/>
    <w:basedOn w:val="Normal"/>
    <w:rsid w:val="008F7FD7"/>
    <w:pPr>
      <w:spacing w:before="320" w:after="0" w:line="300" w:lineRule="atLeast"/>
      <w:ind w:left="720" w:hanging="720"/>
      <w:jc w:val="both"/>
    </w:pPr>
    <w:rPr>
      <w:rFonts w:ascii="Times New Roman" w:hAnsi="Times New Roman" w:cs="Times New Roman"/>
      <w:b/>
      <w:bCs/>
      <w:smallCaps/>
    </w:rPr>
  </w:style>
  <w:style w:type="paragraph" w:customStyle="1" w:styleId="Sch1stylesubclause">
    <w:name w:val="Sch  (1style) sub clause"/>
    <w:basedOn w:val="Normal"/>
    <w:rsid w:val="008F7FD7"/>
    <w:pPr>
      <w:spacing w:before="280" w:after="120" w:line="300" w:lineRule="atLeast"/>
      <w:ind w:left="720" w:hanging="720"/>
      <w:jc w:val="both"/>
    </w:pPr>
    <w:rPr>
      <w:rFonts w:ascii="Times New Roman" w:hAnsi="Times New Roman" w:cs="Times New Roman"/>
      <w:color w:val="000000"/>
    </w:rPr>
  </w:style>
  <w:style w:type="paragraph" w:customStyle="1" w:styleId="Schmainhead">
    <w:name w:val="Sch   main head"/>
    <w:basedOn w:val="Normal"/>
    <w:rsid w:val="008F7FD7"/>
    <w:pPr>
      <w:keepNext/>
      <w:pageBreakBefore/>
      <w:spacing w:before="240" w:after="360" w:line="300" w:lineRule="atLeast"/>
      <w:ind w:left="360" w:hanging="360"/>
      <w:jc w:val="center"/>
    </w:pPr>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49773">
      <w:bodyDiv w:val="1"/>
      <w:marLeft w:val="0"/>
      <w:marRight w:val="0"/>
      <w:marTop w:val="0"/>
      <w:marBottom w:val="0"/>
      <w:divBdr>
        <w:top w:val="none" w:sz="0" w:space="0" w:color="auto"/>
        <w:left w:val="none" w:sz="0" w:space="0" w:color="auto"/>
        <w:bottom w:val="none" w:sz="0" w:space="0" w:color="auto"/>
        <w:right w:val="none" w:sz="0" w:space="0" w:color="auto"/>
      </w:divBdr>
    </w:div>
    <w:div w:id="229773234">
      <w:bodyDiv w:val="1"/>
      <w:marLeft w:val="0"/>
      <w:marRight w:val="0"/>
      <w:marTop w:val="0"/>
      <w:marBottom w:val="0"/>
      <w:divBdr>
        <w:top w:val="none" w:sz="0" w:space="0" w:color="auto"/>
        <w:left w:val="none" w:sz="0" w:space="0" w:color="auto"/>
        <w:bottom w:val="none" w:sz="0" w:space="0" w:color="auto"/>
        <w:right w:val="none" w:sz="0" w:space="0" w:color="auto"/>
      </w:divBdr>
    </w:div>
    <w:div w:id="402803710">
      <w:bodyDiv w:val="1"/>
      <w:marLeft w:val="0"/>
      <w:marRight w:val="0"/>
      <w:marTop w:val="0"/>
      <w:marBottom w:val="0"/>
      <w:divBdr>
        <w:top w:val="none" w:sz="0" w:space="0" w:color="auto"/>
        <w:left w:val="none" w:sz="0" w:space="0" w:color="auto"/>
        <w:bottom w:val="none" w:sz="0" w:space="0" w:color="auto"/>
        <w:right w:val="none" w:sz="0" w:space="0" w:color="auto"/>
      </w:divBdr>
    </w:div>
    <w:div w:id="734159596">
      <w:bodyDiv w:val="1"/>
      <w:marLeft w:val="0"/>
      <w:marRight w:val="0"/>
      <w:marTop w:val="0"/>
      <w:marBottom w:val="0"/>
      <w:divBdr>
        <w:top w:val="none" w:sz="0" w:space="0" w:color="auto"/>
        <w:left w:val="none" w:sz="0" w:space="0" w:color="auto"/>
        <w:bottom w:val="none" w:sz="0" w:space="0" w:color="auto"/>
        <w:right w:val="none" w:sz="0" w:space="0" w:color="auto"/>
      </w:divBdr>
    </w:div>
    <w:div w:id="1034696342">
      <w:bodyDiv w:val="1"/>
      <w:marLeft w:val="0"/>
      <w:marRight w:val="0"/>
      <w:marTop w:val="0"/>
      <w:marBottom w:val="0"/>
      <w:divBdr>
        <w:top w:val="none" w:sz="0" w:space="0" w:color="auto"/>
        <w:left w:val="none" w:sz="0" w:space="0" w:color="auto"/>
        <w:bottom w:val="none" w:sz="0" w:space="0" w:color="auto"/>
        <w:right w:val="none" w:sz="0" w:space="0" w:color="auto"/>
      </w:divBdr>
    </w:div>
    <w:div w:id="1054887521">
      <w:bodyDiv w:val="1"/>
      <w:marLeft w:val="0"/>
      <w:marRight w:val="0"/>
      <w:marTop w:val="0"/>
      <w:marBottom w:val="0"/>
      <w:divBdr>
        <w:top w:val="none" w:sz="0" w:space="0" w:color="auto"/>
        <w:left w:val="none" w:sz="0" w:space="0" w:color="auto"/>
        <w:bottom w:val="none" w:sz="0" w:space="0" w:color="auto"/>
        <w:right w:val="none" w:sz="0" w:space="0" w:color="auto"/>
      </w:divBdr>
    </w:div>
    <w:div w:id="1108310269">
      <w:bodyDiv w:val="1"/>
      <w:marLeft w:val="0"/>
      <w:marRight w:val="0"/>
      <w:marTop w:val="0"/>
      <w:marBottom w:val="0"/>
      <w:divBdr>
        <w:top w:val="none" w:sz="0" w:space="0" w:color="auto"/>
        <w:left w:val="none" w:sz="0" w:space="0" w:color="auto"/>
        <w:bottom w:val="none" w:sz="0" w:space="0" w:color="auto"/>
        <w:right w:val="none" w:sz="0" w:space="0" w:color="auto"/>
      </w:divBdr>
    </w:div>
    <w:div w:id="1256596191">
      <w:bodyDiv w:val="1"/>
      <w:marLeft w:val="0"/>
      <w:marRight w:val="0"/>
      <w:marTop w:val="0"/>
      <w:marBottom w:val="0"/>
      <w:divBdr>
        <w:top w:val="none" w:sz="0" w:space="0" w:color="auto"/>
        <w:left w:val="none" w:sz="0" w:space="0" w:color="auto"/>
        <w:bottom w:val="none" w:sz="0" w:space="0" w:color="auto"/>
        <w:right w:val="none" w:sz="0" w:space="0" w:color="auto"/>
      </w:divBdr>
    </w:div>
    <w:div w:id="185422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48DE-2085-487A-95D0-92A1325D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8732</Words>
  <Characters>49776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T&amp;C's WiFi</vt:lpstr>
    </vt:vector>
  </TitlesOfParts>
  <Company>London Borough of Camden</Company>
  <LinksUpToDate>false</LinksUpToDate>
  <CharactersWithSpaces>58392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T&amp;C's WiFi</dc:title>
  <dc:creator>Tulpule, Aditi</dc:creator>
  <cp:lastModifiedBy>Michelle Lansley</cp:lastModifiedBy>
  <cp:revision>3</cp:revision>
  <cp:lastPrinted>2013-12-03T09:48:00Z</cp:lastPrinted>
  <dcterms:created xsi:type="dcterms:W3CDTF">2015-09-04T11:43:00Z</dcterms:created>
  <dcterms:modified xsi:type="dcterms:W3CDTF">2015-09-07T09:09:00Z</dcterms:modified>
</cp:coreProperties>
</file>