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B43FED">
      <w:pPr>
        <w:jc w:val="center"/>
        <w:rPr>
          <w:b/>
          <w:bCs/>
          <w:sz w:val="28"/>
          <w:szCs w:val="28"/>
        </w:rPr>
      </w:pPr>
      <w:r>
        <w:rPr>
          <w:b/>
          <w:bCs/>
          <w:sz w:val="28"/>
          <w:szCs w:val="28"/>
        </w:rPr>
        <w:t>Clarifications for Bidders Questions:</w:t>
      </w:r>
    </w:p>
    <w:p w14:paraId="3B87B0B3" w14:textId="2B956176" w:rsidR="00AD6F4E" w:rsidRPr="00AD6F4E" w:rsidRDefault="00132AA9" w:rsidP="00B43FED">
      <w:pPr>
        <w:spacing w:after="0" w:line="240" w:lineRule="auto"/>
        <w:jc w:val="center"/>
        <w:rPr>
          <w:rFonts w:cstheme="minorHAnsi"/>
          <w:color w:val="0B0C0C"/>
          <w:sz w:val="29"/>
          <w:szCs w:val="29"/>
          <w:shd w:val="clear" w:color="auto" w:fill="FFFFFF"/>
        </w:rPr>
      </w:pPr>
      <w:r w:rsidRPr="00132AA9">
        <w:rPr>
          <w:rFonts w:ascii="Arial" w:hAnsi="Arial" w:cs="Arial"/>
          <w:color w:val="0B0C0C"/>
          <w:sz w:val="29"/>
          <w:szCs w:val="29"/>
          <w:shd w:val="clear" w:color="auto" w:fill="FFFFFF"/>
        </w:rPr>
        <w:t>Arts as evidence</w:t>
      </w:r>
    </w:p>
    <w:p w14:paraId="0FEE97B2" w14:textId="77777777" w:rsidR="007B4983" w:rsidRPr="00FD3A38" w:rsidRDefault="007B4983" w:rsidP="00B43FED">
      <w:pPr>
        <w:spacing w:after="0" w:line="240" w:lineRule="auto"/>
        <w:jc w:val="center"/>
        <w:rPr>
          <w:rFonts w:eastAsia="Times New Roman" w:cstheme="minorHAnsi"/>
          <w:b/>
          <w:bCs/>
          <w:sz w:val="24"/>
          <w:szCs w:val="24"/>
        </w:rPr>
      </w:pPr>
    </w:p>
    <w:p w14:paraId="4176DD97" w14:textId="77777777" w:rsidR="00FD3A38" w:rsidRDefault="00B815DE" w:rsidP="00B815DE">
      <w:pPr>
        <w:spacing w:after="0" w:line="240" w:lineRule="auto"/>
        <w:rPr>
          <w:rFonts w:cstheme="minorHAnsi"/>
        </w:rPr>
      </w:pPr>
      <w:r w:rsidRPr="00FD3A38">
        <w:rPr>
          <w:rFonts w:eastAsia="Times New Roman" w:cstheme="minorHAnsi"/>
          <w:b/>
          <w:bCs/>
          <w:sz w:val="24"/>
          <w:szCs w:val="24"/>
        </w:rPr>
        <w:t xml:space="preserve">Q: </w:t>
      </w:r>
      <w:r w:rsidR="00FD3A38" w:rsidRPr="00FD3A38">
        <w:rPr>
          <w:rFonts w:cstheme="minorHAnsi"/>
          <w:b/>
          <w:bCs/>
        </w:rPr>
        <w:t>Will there be an application workshop for this tender?</w:t>
      </w:r>
      <w:r w:rsidR="00FD3A38" w:rsidRPr="00FD3A38">
        <w:rPr>
          <w:rFonts w:cstheme="minorHAnsi"/>
        </w:rPr>
        <w:t xml:space="preserve"> </w:t>
      </w:r>
    </w:p>
    <w:p w14:paraId="47E51B57" w14:textId="77777777" w:rsidR="00FD3A38" w:rsidRDefault="00FD3A38" w:rsidP="00B815DE">
      <w:pPr>
        <w:spacing w:after="0" w:line="240" w:lineRule="auto"/>
        <w:rPr>
          <w:rFonts w:cstheme="minorHAnsi"/>
        </w:rPr>
      </w:pPr>
    </w:p>
    <w:p w14:paraId="1F0D44D4" w14:textId="081FD2C2" w:rsidR="00B815DE" w:rsidRPr="00FD3A38" w:rsidRDefault="00B815DE" w:rsidP="00B815DE">
      <w:pPr>
        <w:spacing w:after="0" w:line="240" w:lineRule="auto"/>
        <w:rPr>
          <w:rFonts w:cstheme="minorHAnsi"/>
        </w:rPr>
      </w:pPr>
      <w:r w:rsidRPr="00FD3A38">
        <w:rPr>
          <w:rFonts w:eastAsia="Times New Roman" w:cstheme="minorHAnsi"/>
          <w:sz w:val="24"/>
          <w:szCs w:val="24"/>
        </w:rPr>
        <w:t xml:space="preserve">A: </w:t>
      </w:r>
      <w:r w:rsidR="00FD3A38" w:rsidRPr="00FD3A38">
        <w:rPr>
          <w:rFonts w:eastAsia="Times New Roman" w:cstheme="minorHAnsi"/>
          <w:sz w:val="24"/>
          <w:szCs w:val="24"/>
        </w:rPr>
        <w:t>No, there will not be an application workshop for this tender.</w:t>
      </w:r>
    </w:p>
    <w:p w14:paraId="41A041B5" w14:textId="5E7C1E06" w:rsidR="00C765F8" w:rsidRPr="00FD3A38" w:rsidRDefault="00C765F8" w:rsidP="00B815DE">
      <w:pPr>
        <w:spacing w:after="0" w:line="240" w:lineRule="auto"/>
        <w:rPr>
          <w:rFonts w:cstheme="minorHAnsi"/>
        </w:rPr>
      </w:pPr>
    </w:p>
    <w:p w14:paraId="5A98B048" w14:textId="77777777" w:rsidR="00AD6F4E" w:rsidRPr="00FD3A38" w:rsidRDefault="00AD6F4E" w:rsidP="00B815DE">
      <w:pPr>
        <w:spacing w:after="0" w:line="240" w:lineRule="auto"/>
        <w:rPr>
          <w:rFonts w:cstheme="minorHAnsi"/>
        </w:rPr>
      </w:pPr>
    </w:p>
    <w:p w14:paraId="261E7396" w14:textId="77777777" w:rsidR="00C765F8" w:rsidRPr="00FD3A38" w:rsidRDefault="00C765F8" w:rsidP="00B815DE">
      <w:pPr>
        <w:spacing w:after="0" w:line="240" w:lineRule="auto"/>
        <w:rPr>
          <w:rFonts w:cstheme="minorHAnsi"/>
          <w:b/>
          <w:bCs/>
        </w:rPr>
      </w:pPr>
    </w:p>
    <w:p w14:paraId="45F9D895" w14:textId="77777777" w:rsidR="00FD3A38" w:rsidRPr="00FD3A38" w:rsidRDefault="00C765F8" w:rsidP="00FD3A38">
      <w:pPr>
        <w:spacing w:after="0" w:line="240" w:lineRule="auto"/>
        <w:rPr>
          <w:rFonts w:eastAsia="Times New Roman" w:cstheme="minorHAnsi"/>
          <w:b/>
          <w:bCs/>
          <w:sz w:val="24"/>
          <w:szCs w:val="24"/>
        </w:rPr>
      </w:pPr>
      <w:r w:rsidRPr="00FD3A38">
        <w:rPr>
          <w:rFonts w:cstheme="minorHAnsi"/>
          <w:b/>
          <w:bCs/>
        </w:rPr>
        <w:t>Q</w:t>
      </w:r>
      <w:r w:rsidRPr="00FD3A38">
        <w:rPr>
          <w:rFonts w:eastAsia="Times New Roman" w:cstheme="minorHAnsi"/>
          <w:b/>
          <w:bCs/>
          <w:sz w:val="24"/>
          <w:szCs w:val="24"/>
        </w:rPr>
        <w:t xml:space="preserve">: </w:t>
      </w:r>
      <w:r w:rsidR="00FD3A38" w:rsidRPr="00FD3A38">
        <w:rPr>
          <w:rFonts w:eastAsia="Times New Roman" w:cstheme="minorHAnsi"/>
          <w:b/>
          <w:bCs/>
          <w:sz w:val="24"/>
          <w:szCs w:val="24"/>
        </w:rPr>
        <w:t>If I have any questions are you the best person to direct them to?</w:t>
      </w:r>
    </w:p>
    <w:p w14:paraId="1570BE25" w14:textId="77777777" w:rsidR="00FD3A38" w:rsidRDefault="00FD3A38" w:rsidP="00FD3A38">
      <w:pPr>
        <w:spacing w:after="0" w:line="240" w:lineRule="auto"/>
        <w:rPr>
          <w:rFonts w:eastAsia="Times New Roman" w:cstheme="minorHAnsi"/>
          <w:sz w:val="24"/>
          <w:szCs w:val="24"/>
        </w:rPr>
      </w:pPr>
    </w:p>
    <w:p w14:paraId="69F736E3" w14:textId="77777777" w:rsidR="00FD3A38" w:rsidRDefault="00FD3A38" w:rsidP="00FD3A38">
      <w:pPr>
        <w:spacing w:after="0" w:line="240" w:lineRule="auto"/>
        <w:rPr>
          <w:rFonts w:eastAsia="Times New Roman" w:cstheme="minorHAnsi"/>
          <w:sz w:val="24"/>
          <w:szCs w:val="24"/>
        </w:rPr>
      </w:pPr>
      <w:r>
        <w:rPr>
          <w:rFonts w:eastAsia="Times New Roman" w:cstheme="minorHAnsi"/>
          <w:sz w:val="24"/>
          <w:szCs w:val="24"/>
        </w:rPr>
        <w:t xml:space="preserve">A: </w:t>
      </w:r>
      <w:r w:rsidRPr="00FD3A38">
        <w:rPr>
          <w:rFonts w:eastAsia="Times New Roman" w:cstheme="minorHAnsi"/>
          <w:sz w:val="24"/>
          <w:szCs w:val="24"/>
        </w:rPr>
        <w:t>Yes</w:t>
      </w:r>
      <w:r>
        <w:rPr>
          <w:rFonts w:eastAsia="Times New Roman" w:cstheme="minorHAnsi"/>
          <w:sz w:val="24"/>
          <w:szCs w:val="24"/>
        </w:rPr>
        <w:t>, i</w:t>
      </w:r>
      <w:r w:rsidRPr="00FD3A38">
        <w:rPr>
          <w:rFonts w:eastAsia="Times New Roman" w:cstheme="minorHAnsi"/>
          <w:sz w:val="24"/>
          <w:szCs w:val="24"/>
        </w:rPr>
        <w:t>f you have any questions, please send them to me at</w:t>
      </w:r>
    </w:p>
    <w:p w14:paraId="44E21DD9" w14:textId="7732F56F" w:rsidR="00C10973" w:rsidRPr="00C10973" w:rsidRDefault="009E098A" w:rsidP="00C10973">
      <w:pPr>
        <w:rPr>
          <w:rFonts w:eastAsia="Times New Roman" w:cstheme="minorHAnsi"/>
          <w:sz w:val="24"/>
          <w:szCs w:val="24"/>
        </w:rPr>
      </w:pPr>
      <w:hyperlink r:id="rId5" w:history="1">
        <w:r w:rsidR="00FD3A38" w:rsidRPr="007656D0">
          <w:rPr>
            <w:rStyle w:val="Hyperlink"/>
            <w:rFonts w:eastAsia="Times New Roman"/>
            <w:sz w:val="24"/>
            <w:szCs w:val="24"/>
          </w:rPr>
          <w:t>Alexia.Coke@naturalengland.org.uk</w:t>
        </w:r>
      </w:hyperlink>
      <w:r w:rsidR="00C10973">
        <w:rPr>
          <w:rFonts w:eastAsia="Times New Roman"/>
          <w:sz w:val="24"/>
          <w:szCs w:val="24"/>
        </w:rPr>
        <w:t xml:space="preserve">. </w:t>
      </w:r>
      <w:r w:rsidR="00C10973" w:rsidRPr="00C10973">
        <w:rPr>
          <w:rFonts w:eastAsia="Times New Roman" w:cstheme="minorHAnsi"/>
          <w:sz w:val="24"/>
          <w:szCs w:val="24"/>
        </w:rPr>
        <w:t>Please note that we will publish all clarifications and its responses provided to all suppliers via email on contracts</w:t>
      </w:r>
      <w:r w:rsidR="00C10973">
        <w:rPr>
          <w:rFonts w:eastAsia="Times New Roman" w:cstheme="minorHAnsi"/>
          <w:sz w:val="24"/>
          <w:szCs w:val="24"/>
        </w:rPr>
        <w:t xml:space="preserve"> </w:t>
      </w:r>
      <w:r w:rsidR="00C10973" w:rsidRPr="00C10973">
        <w:rPr>
          <w:rFonts w:eastAsia="Times New Roman" w:cstheme="minorHAnsi"/>
          <w:sz w:val="24"/>
          <w:szCs w:val="24"/>
        </w:rPr>
        <w:t xml:space="preserve">finder unless deemed commercially sensitive.  For more details on this please see p4 of the Request for Quotation.  </w:t>
      </w:r>
    </w:p>
    <w:p w14:paraId="3FBE181F" w14:textId="319FDE4E" w:rsidR="00C765F8" w:rsidRDefault="00C765F8" w:rsidP="00FD3A38">
      <w:pPr>
        <w:spacing w:after="0" w:line="240" w:lineRule="auto"/>
        <w:rPr>
          <w:rFonts w:eastAsia="Times New Roman" w:cstheme="minorHAnsi"/>
          <w:sz w:val="24"/>
          <w:szCs w:val="24"/>
        </w:rPr>
      </w:pPr>
    </w:p>
    <w:p w14:paraId="46ADAF23" w14:textId="54BB642F"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w:t>
      </w:r>
      <w:r w:rsidRPr="009E098A">
        <w:rPr>
          <w:rFonts w:eastAsia="Times New Roman" w:cstheme="minorHAnsi"/>
          <w:b/>
          <w:bCs/>
          <w:sz w:val="24"/>
          <w:szCs w:val="24"/>
        </w:rPr>
        <w:t xml:space="preserve">Regarding point (a) on page 9 of the Request for Quotation document, is there a </w:t>
      </w:r>
      <w:proofErr w:type="gramStart"/>
      <w:r w:rsidRPr="009E098A">
        <w:rPr>
          <w:rFonts w:eastAsia="Times New Roman" w:cstheme="minorHAnsi"/>
          <w:b/>
          <w:bCs/>
          <w:sz w:val="24"/>
          <w:szCs w:val="24"/>
        </w:rPr>
        <w:t>time-scale</w:t>
      </w:r>
      <w:proofErr w:type="gramEnd"/>
      <w:r w:rsidRPr="009E098A">
        <w:rPr>
          <w:rFonts w:eastAsia="Times New Roman" w:cstheme="minorHAnsi"/>
          <w:b/>
          <w:bCs/>
          <w:sz w:val="24"/>
          <w:szCs w:val="24"/>
        </w:rPr>
        <w:t xml:space="preserve"> for how recent the case studies and their associated literature need to be? Would it be useful to have a span of historical depth, as well as a range of applicable arts methods and practices?</w:t>
      </w:r>
    </w:p>
    <w:p w14:paraId="33FF4ECB" w14:textId="77777777" w:rsidR="009E098A" w:rsidRPr="009E098A" w:rsidRDefault="009E098A" w:rsidP="009E098A">
      <w:pPr>
        <w:spacing w:after="0" w:line="240" w:lineRule="auto"/>
        <w:rPr>
          <w:rFonts w:eastAsia="Times New Roman" w:cstheme="minorHAnsi"/>
          <w:sz w:val="24"/>
          <w:szCs w:val="24"/>
        </w:rPr>
      </w:pPr>
    </w:p>
    <w:p w14:paraId="1024AEDB" w14:textId="1AB2A4F1"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Yes, we are keen to have case studies from a range of applicable methods and practices. However, our preference is for recent case studies, and none older than the year 2000, because of changes in the arts and environmental research and policy context and the need for the case studies to be understood as applicable to Natural England’s needs now. However, reference to the learning from older examples can be made within the case studies and report </w:t>
      </w:r>
      <w:proofErr w:type="gramStart"/>
      <w:r w:rsidRPr="009E098A">
        <w:rPr>
          <w:rFonts w:eastAsia="Times New Roman" w:cstheme="minorHAnsi"/>
          <w:sz w:val="24"/>
          <w:szCs w:val="24"/>
        </w:rPr>
        <w:t>where</w:t>
      </w:r>
      <w:proofErr w:type="gramEnd"/>
      <w:r w:rsidRPr="009E098A">
        <w:rPr>
          <w:rFonts w:eastAsia="Times New Roman" w:cstheme="minorHAnsi"/>
          <w:sz w:val="24"/>
          <w:szCs w:val="24"/>
        </w:rPr>
        <w:t xml:space="preserve"> significant.</w:t>
      </w:r>
    </w:p>
    <w:p w14:paraId="6A54B291" w14:textId="77777777" w:rsidR="009E098A" w:rsidRPr="009E098A" w:rsidRDefault="009E098A" w:rsidP="009E098A">
      <w:pPr>
        <w:spacing w:after="0" w:line="240" w:lineRule="auto"/>
        <w:rPr>
          <w:rFonts w:eastAsia="Times New Roman" w:cstheme="minorHAnsi"/>
          <w:sz w:val="24"/>
          <w:szCs w:val="24"/>
        </w:rPr>
      </w:pPr>
    </w:p>
    <w:p w14:paraId="4E53488E" w14:textId="2E6AE2A8"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w:t>
      </w:r>
      <w:r w:rsidRPr="009E098A">
        <w:rPr>
          <w:rFonts w:eastAsia="Times New Roman" w:cstheme="minorHAnsi"/>
          <w:b/>
          <w:bCs/>
          <w:sz w:val="24"/>
          <w:szCs w:val="24"/>
        </w:rPr>
        <w:t>For stage 1, what support can we expect from NE in terms of identifying published resources and/or possible interviewees to feed into the case studies?</w:t>
      </w:r>
    </w:p>
    <w:p w14:paraId="558616C1" w14:textId="77777777" w:rsidR="009E098A" w:rsidRPr="009E098A" w:rsidRDefault="009E098A" w:rsidP="009E098A">
      <w:pPr>
        <w:spacing w:after="0" w:line="240" w:lineRule="auto"/>
        <w:rPr>
          <w:rFonts w:eastAsia="Times New Roman" w:cstheme="minorHAnsi"/>
          <w:sz w:val="24"/>
          <w:szCs w:val="24"/>
        </w:rPr>
      </w:pPr>
    </w:p>
    <w:p w14:paraId="6C134E4B" w14:textId="1A08CC96"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We will brief the successful contractor about the rationale behind this research, the structure of Chief Scientist directorate, and point them towards possible resources, etc. However, part of the purpose of this research is to identify relevant published resources and possible interviewees. Our ideal therefore is that the contractor brings some knowledge to the contract (perhaps through partnership with an appropriate organisation or individual) or, if not, provides an outline of how they will identify published resources or possible interviewees beyond any suggestions we make.</w:t>
      </w:r>
    </w:p>
    <w:p w14:paraId="3BAF83DD" w14:textId="77777777" w:rsidR="009E098A" w:rsidRPr="009E098A" w:rsidRDefault="009E098A" w:rsidP="009E098A">
      <w:pPr>
        <w:spacing w:after="0" w:line="240" w:lineRule="auto"/>
        <w:rPr>
          <w:rFonts w:eastAsia="Times New Roman" w:cstheme="minorHAnsi"/>
          <w:sz w:val="24"/>
          <w:szCs w:val="24"/>
        </w:rPr>
      </w:pPr>
    </w:p>
    <w:p w14:paraId="57628F6C" w14:textId="5351801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w:t>
      </w:r>
      <w:r w:rsidRPr="009E098A">
        <w:rPr>
          <w:rFonts w:eastAsia="Times New Roman" w:cstheme="minorHAnsi"/>
          <w:b/>
          <w:bCs/>
          <w:sz w:val="24"/>
          <w:szCs w:val="24"/>
        </w:rPr>
        <w:t>For stage 2, do you already have a list of arts-based approaches that require classification? If yes, could you provide this list or give an indication of its length?</w:t>
      </w:r>
    </w:p>
    <w:p w14:paraId="2A796E9F" w14:textId="77777777" w:rsidR="009E098A" w:rsidRDefault="009E098A" w:rsidP="009E098A">
      <w:pPr>
        <w:spacing w:after="0" w:line="240" w:lineRule="auto"/>
        <w:rPr>
          <w:rFonts w:eastAsia="Times New Roman" w:cstheme="minorHAnsi"/>
          <w:sz w:val="24"/>
          <w:szCs w:val="24"/>
        </w:rPr>
      </w:pPr>
    </w:p>
    <w:p w14:paraId="7B250FC7" w14:textId="334BDE4D"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To clarify: the classification we are seeking though this research project is the identification of arts-based research and evidence, and related approaches, that might complement the research and evidence, and related approaches, that currently Natural England uses to inform what we do. We expect the research in Stage 1 to provide the </w:t>
      </w:r>
      <w:r w:rsidRPr="009E098A">
        <w:rPr>
          <w:rFonts w:eastAsia="Times New Roman" w:cstheme="minorHAnsi"/>
          <w:sz w:val="24"/>
          <w:szCs w:val="24"/>
        </w:rPr>
        <w:lastRenderedPageBreak/>
        <w:t xml:space="preserve">information that you will then classify in this stage in a way that will be useful for our organisational evidence priorities.  </w:t>
      </w:r>
    </w:p>
    <w:p w14:paraId="57DB348F" w14:textId="77777777" w:rsidR="009E098A" w:rsidRPr="009E098A" w:rsidRDefault="009E098A" w:rsidP="009E098A">
      <w:pPr>
        <w:spacing w:after="0" w:line="240" w:lineRule="auto"/>
        <w:rPr>
          <w:rFonts w:eastAsia="Times New Roman" w:cstheme="minorHAnsi"/>
          <w:sz w:val="24"/>
          <w:szCs w:val="24"/>
        </w:rPr>
      </w:pPr>
    </w:p>
    <w:p w14:paraId="79DDD661" w14:textId="77777777"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w:t>
      </w:r>
      <w:r w:rsidRPr="009E098A">
        <w:rPr>
          <w:rFonts w:eastAsia="Times New Roman" w:cstheme="minorHAnsi"/>
          <w:b/>
          <w:bCs/>
          <w:sz w:val="24"/>
          <w:szCs w:val="24"/>
        </w:rPr>
        <w:t xml:space="preserve">For stage 3, are you happy for us to suggest other research methods </w:t>
      </w:r>
      <w:proofErr w:type="gramStart"/>
      <w:r w:rsidRPr="009E098A">
        <w:rPr>
          <w:rFonts w:eastAsia="Times New Roman" w:cstheme="minorHAnsi"/>
          <w:b/>
          <w:bCs/>
          <w:sz w:val="24"/>
          <w:szCs w:val="24"/>
        </w:rPr>
        <w:t>e.g.</w:t>
      </w:r>
      <w:proofErr w:type="gramEnd"/>
      <w:r w:rsidRPr="009E098A">
        <w:rPr>
          <w:rFonts w:eastAsia="Times New Roman" w:cstheme="minorHAnsi"/>
          <w:b/>
          <w:bCs/>
          <w:sz w:val="24"/>
          <w:szCs w:val="24"/>
        </w:rPr>
        <w:t xml:space="preserve"> depths rather than focus groups with CSD staff?</w:t>
      </w:r>
    </w:p>
    <w:p w14:paraId="28BCA187" w14:textId="77777777" w:rsidR="009E098A" w:rsidRDefault="009E098A" w:rsidP="009E098A">
      <w:pPr>
        <w:spacing w:after="0" w:line="240" w:lineRule="auto"/>
        <w:rPr>
          <w:rFonts w:eastAsia="Times New Roman" w:cstheme="minorHAnsi"/>
          <w:sz w:val="24"/>
          <w:szCs w:val="24"/>
        </w:rPr>
      </w:pPr>
    </w:p>
    <w:p w14:paraId="2DE7452C" w14:textId="2E02132A"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We would like you to submit a quote for the methods we have proposed. However, we are open to suggestions for alternative research methods which could be done within the budget of the quote you supply. We will expect you to demonstrate why the methods you suggest would better suit the needs of the research. We will then discuss your proposals for alternative methods with you at the inception meeting, if you are successful, to decide whether they look likely to be a better way to achieve the good quality outputs expected. However, you will need to be prepared that we might decide that the approach we have outlined in the Request for Quotation is better suited to our needs. </w:t>
      </w:r>
    </w:p>
    <w:p w14:paraId="1C556B26" w14:textId="77777777" w:rsidR="009E098A" w:rsidRPr="009E098A" w:rsidRDefault="009E098A" w:rsidP="009E098A">
      <w:pPr>
        <w:spacing w:after="0" w:line="240" w:lineRule="auto"/>
        <w:rPr>
          <w:rFonts w:eastAsia="Times New Roman" w:cstheme="minorHAnsi"/>
          <w:sz w:val="24"/>
          <w:szCs w:val="24"/>
        </w:rPr>
      </w:pPr>
    </w:p>
    <w:p w14:paraId="13FC5332" w14:textId="77777777" w:rsidR="009E098A" w:rsidRPr="009E098A" w:rsidRDefault="009E098A" w:rsidP="009E098A">
      <w:pPr>
        <w:spacing w:after="0" w:line="240" w:lineRule="auto"/>
        <w:rPr>
          <w:rFonts w:eastAsia="Times New Roman" w:cstheme="minorHAnsi"/>
          <w:sz w:val="24"/>
          <w:szCs w:val="24"/>
        </w:rPr>
      </w:pPr>
      <w:r w:rsidRPr="009E098A">
        <w:rPr>
          <w:rFonts w:eastAsia="Times New Roman" w:cstheme="minorHAnsi"/>
          <w:sz w:val="24"/>
          <w:szCs w:val="24"/>
        </w:rPr>
        <w:t xml:space="preserve">(In terms of the specific example you </w:t>
      </w:r>
      <w:proofErr w:type="gramStart"/>
      <w:r w:rsidRPr="009E098A">
        <w:rPr>
          <w:rFonts w:eastAsia="Times New Roman" w:cstheme="minorHAnsi"/>
          <w:sz w:val="24"/>
          <w:szCs w:val="24"/>
        </w:rPr>
        <w:t>give:</w:t>
      </w:r>
      <w:proofErr w:type="gramEnd"/>
      <w:r w:rsidRPr="009E098A">
        <w:rPr>
          <w:rFonts w:eastAsia="Times New Roman" w:cstheme="minorHAnsi"/>
          <w:sz w:val="24"/>
          <w:szCs w:val="24"/>
        </w:rPr>
        <w:t xml:space="preserve"> you suggest depths instead of focus groups as a possibility. By ‘depths’, we assume you mean in-depth interviews? If so, we would need to understand why you think this would be a more appropriate method, given Natural England’s context, as well as how many interviews you would be proposing. As background, the reason we have suggested focus groups is that the Chief Scientist’s Directorate is large, and divided into three sub-directorates, with a range of teams doing a range of things. We would need to understand how any alternative method proposed for Stage 3 would take appropriate account of this context.) </w:t>
      </w:r>
    </w:p>
    <w:p w14:paraId="52105617" w14:textId="77777777" w:rsidR="009E098A" w:rsidRPr="009E098A" w:rsidRDefault="009E098A" w:rsidP="009E098A">
      <w:pPr>
        <w:spacing w:after="0" w:line="240" w:lineRule="auto"/>
        <w:rPr>
          <w:rFonts w:eastAsia="Times New Roman" w:cstheme="minorHAnsi"/>
          <w:sz w:val="24"/>
          <w:szCs w:val="24"/>
        </w:rPr>
      </w:pPr>
    </w:p>
    <w:p w14:paraId="57C3A1A5" w14:textId="7BEF3B2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w:t>
      </w:r>
      <w:r w:rsidRPr="009E098A">
        <w:rPr>
          <w:rFonts w:eastAsia="Times New Roman" w:cstheme="minorHAnsi"/>
          <w:b/>
          <w:bCs/>
          <w:sz w:val="24"/>
          <w:szCs w:val="24"/>
        </w:rPr>
        <w:t xml:space="preserve">Confirmation of the budget? </w:t>
      </w:r>
    </w:p>
    <w:p w14:paraId="23BCCEAA" w14:textId="77777777" w:rsidR="009E098A" w:rsidRPr="009E098A" w:rsidRDefault="009E098A" w:rsidP="009E098A">
      <w:pPr>
        <w:spacing w:after="0" w:line="240" w:lineRule="auto"/>
        <w:rPr>
          <w:rFonts w:eastAsia="Times New Roman" w:cstheme="minorHAnsi"/>
          <w:sz w:val="24"/>
          <w:szCs w:val="24"/>
        </w:rPr>
      </w:pPr>
    </w:p>
    <w:p w14:paraId="48BE920C" w14:textId="21C77564" w:rsidR="00FD3A38" w:rsidRPr="00FD3A38"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As stated in the Request for Quotation, the maximum budget we have available for this contract is £40,833 without VAT, which translates to £49,000 with VAT. However, please be aware that 30% of the evaluation criteria is price: the quote you provide.  We have provided a lower limit for the budget (£30,000 without VAT, so £36,000 with VAT) below which we think it would be difficult to deliver the expected outputs, but you can submit any price </w:t>
      </w:r>
      <w:proofErr w:type="gramStart"/>
      <w:r w:rsidRPr="009E098A">
        <w:rPr>
          <w:rFonts w:eastAsia="Times New Roman" w:cstheme="minorHAnsi"/>
          <w:sz w:val="24"/>
          <w:szCs w:val="24"/>
        </w:rPr>
        <w:t>as long as</w:t>
      </w:r>
      <w:proofErr w:type="gramEnd"/>
      <w:r w:rsidRPr="009E098A">
        <w:rPr>
          <w:rFonts w:eastAsia="Times New Roman" w:cstheme="minorHAnsi"/>
          <w:sz w:val="24"/>
          <w:szCs w:val="24"/>
        </w:rPr>
        <w:t xml:space="preserve"> it is no higher than the maximum budget available.</w:t>
      </w:r>
    </w:p>
    <w:p w14:paraId="0E4CFE98" w14:textId="3ACFCCC2" w:rsidR="00C765F8" w:rsidRPr="00FD3A38" w:rsidRDefault="00C765F8" w:rsidP="00B815DE">
      <w:pPr>
        <w:spacing w:after="0" w:line="240" w:lineRule="auto"/>
        <w:rPr>
          <w:rFonts w:eastAsia="Times New Roman" w:cstheme="minorHAnsi"/>
          <w:sz w:val="24"/>
          <w:szCs w:val="24"/>
        </w:rPr>
      </w:pPr>
    </w:p>
    <w:p w14:paraId="50EF0984" w14:textId="77777777" w:rsidR="00C765F8" w:rsidRPr="00FD3A38" w:rsidRDefault="00C765F8" w:rsidP="00B815DE">
      <w:pPr>
        <w:spacing w:after="0" w:line="240" w:lineRule="auto"/>
        <w:rPr>
          <w:rFonts w:eastAsia="Times New Roman" w:cstheme="minorHAnsi"/>
          <w:sz w:val="24"/>
          <w:szCs w:val="24"/>
        </w:rPr>
      </w:pPr>
    </w:p>
    <w:p w14:paraId="4E78A6CD" w14:textId="77777777" w:rsidR="00B815DE" w:rsidRPr="00FD3A38" w:rsidRDefault="00B815DE" w:rsidP="00FD3A38">
      <w:pPr>
        <w:spacing w:after="0" w:line="240" w:lineRule="auto"/>
        <w:rPr>
          <w:rFonts w:eastAsia="Times New Roman" w:cstheme="minorHAnsi"/>
          <w:sz w:val="24"/>
          <w:szCs w:val="24"/>
        </w:rPr>
      </w:pPr>
    </w:p>
    <w:p w14:paraId="36AC95FE" w14:textId="014F4F15" w:rsidR="00962108" w:rsidRPr="00FD3A38" w:rsidRDefault="00962108" w:rsidP="00FD3A38">
      <w:pPr>
        <w:spacing w:after="0" w:line="240" w:lineRule="auto"/>
        <w:rPr>
          <w:rFonts w:eastAsia="Times New Roman" w:cstheme="minorHAnsi"/>
          <w:sz w:val="24"/>
          <w:szCs w:val="24"/>
        </w:rPr>
      </w:pPr>
    </w:p>
    <w:sectPr w:rsidR="00962108" w:rsidRPr="00FD3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ED85258"/>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896620">
    <w:abstractNumId w:val="3"/>
  </w:num>
  <w:num w:numId="2" w16cid:durableId="1369836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939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15375"/>
    <w:rsid w:val="00022C2E"/>
    <w:rsid w:val="000362B3"/>
    <w:rsid w:val="00132AA9"/>
    <w:rsid w:val="00282906"/>
    <w:rsid w:val="0035122C"/>
    <w:rsid w:val="003647E6"/>
    <w:rsid w:val="0038633D"/>
    <w:rsid w:val="00390A34"/>
    <w:rsid w:val="00392415"/>
    <w:rsid w:val="004A25F6"/>
    <w:rsid w:val="005E5AA2"/>
    <w:rsid w:val="006B7CB1"/>
    <w:rsid w:val="006E41C6"/>
    <w:rsid w:val="007A180F"/>
    <w:rsid w:val="007B4983"/>
    <w:rsid w:val="007C57D6"/>
    <w:rsid w:val="008124A5"/>
    <w:rsid w:val="00875C30"/>
    <w:rsid w:val="00962108"/>
    <w:rsid w:val="009E098A"/>
    <w:rsid w:val="00AD6F4E"/>
    <w:rsid w:val="00B43FED"/>
    <w:rsid w:val="00B815DE"/>
    <w:rsid w:val="00C10973"/>
    <w:rsid w:val="00C765F8"/>
    <w:rsid w:val="00C86B21"/>
    <w:rsid w:val="00D148F2"/>
    <w:rsid w:val="00DE50AC"/>
    <w:rsid w:val="00E820C1"/>
    <w:rsid w:val="00FD3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 w:type="character" w:styleId="Hyperlink">
    <w:name w:val="Hyperlink"/>
    <w:basedOn w:val="DefaultParagraphFont"/>
    <w:uiPriority w:val="99"/>
    <w:unhideWhenUsed/>
    <w:rsid w:val="00FD3A38"/>
    <w:rPr>
      <w:color w:val="0563C1" w:themeColor="hyperlink"/>
      <w:u w:val="single"/>
    </w:rPr>
  </w:style>
  <w:style w:type="character" w:styleId="UnresolvedMention">
    <w:name w:val="Unresolved Mention"/>
    <w:basedOn w:val="DefaultParagraphFont"/>
    <w:uiPriority w:val="99"/>
    <w:semiHidden/>
    <w:unhideWhenUsed/>
    <w:rsid w:val="00FD3A38"/>
    <w:rPr>
      <w:color w:val="605E5C"/>
      <w:shd w:val="clear" w:color="auto" w:fill="E1DFDD"/>
    </w:rPr>
  </w:style>
  <w:style w:type="character" w:styleId="FollowedHyperlink">
    <w:name w:val="FollowedHyperlink"/>
    <w:basedOn w:val="DefaultParagraphFont"/>
    <w:uiPriority w:val="99"/>
    <w:semiHidden/>
    <w:unhideWhenUsed/>
    <w:rsid w:val="00FD3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9989">
      <w:bodyDiv w:val="1"/>
      <w:marLeft w:val="0"/>
      <w:marRight w:val="0"/>
      <w:marTop w:val="0"/>
      <w:marBottom w:val="0"/>
      <w:divBdr>
        <w:top w:val="none" w:sz="0" w:space="0" w:color="auto"/>
        <w:left w:val="none" w:sz="0" w:space="0" w:color="auto"/>
        <w:bottom w:val="none" w:sz="0" w:space="0" w:color="auto"/>
        <w:right w:val="none" w:sz="0" w:space="0" w:color="auto"/>
      </w:divBdr>
    </w:div>
    <w:div w:id="425343404">
      <w:bodyDiv w:val="1"/>
      <w:marLeft w:val="0"/>
      <w:marRight w:val="0"/>
      <w:marTop w:val="0"/>
      <w:marBottom w:val="0"/>
      <w:divBdr>
        <w:top w:val="none" w:sz="0" w:space="0" w:color="auto"/>
        <w:left w:val="none" w:sz="0" w:space="0" w:color="auto"/>
        <w:bottom w:val="none" w:sz="0" w:space="0" w:color="auto"/>
        <w:right w:val="none" w:sz="0" w:space="0" w:color="auto"/>
      </w:divBdr>
    </w:div>
    <w:div w:id="819659007">
      <w:bodyDiv w:val="1"/>
      <w:marLeft w:val="0"/>
      <w:marRight w:val="0"/>
      <w:marTop w:val="0"/>
      <w:marBottom w:val="0"/>
      <w:divBdr>
        <w:top w:val="none" w:sz="0" w:space="0" w:color="auto"/>
        <w:left w:val="none" w:sz="0" w:space="0" w:color="auto"/>
        <w:bottom w:val="none" w:sz="0" w:space="0" w:color="auto"/>
        <w:right w:val="none" w:sz="0" w:space="0" w:color="auto"/>
      </w:divBdr>
    </w:div>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227956853">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466389731">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 w:id="20822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ia.Coke@naturaleng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Underwood, Nick</cp:lastModifiedBy>
  <cp:revision>2</cp:revision>
  <dcterms:created xsi:type="dcterms:W3CDTF">2023-06-23T13:21:00Z</dcterms:created>
  <dcterms:modified xsi:type="dcterms:W3CDTF">2023-06-23T13:21:00Z</dcterms:modified>
</cp:coreProperties>
</file>