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75F03E" w14:textId="04DACE44" w:rsidR="00E60470" w:rsidRDefault="00FC47FD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3DAC" w:rsidRPr="00B83DAC">
        <w:rPr>
          <w:rFonts w:ascii="Arial" w:eastAsia="Arial" w:hAnsi="Arial" w:cs="Arial"/>
          <w:b/>
          <w:sz w:val="24"/>
          <w:szCs w:val="24"/>
        </w:rPr>
        <w:t>706603450</w:t>
      </w:r>
    </w:p>
    <w:p w14:paraId="47663AD7" w14:textId="77777777" w:rsidR="00037415" w:rsidRDefault="000374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557C81A4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3DAC">
        <w:rPr>
          <w:rFonts w:ascii="Arial" w:eastAsia="Arial" w:hAnsi="Arial" w:cs="Arial"/>
          <w:b/>
          <w:sz w:val="24"/>
          <w:szCs w:val="24"/>
        </w:rPr>
        <w:t>DIO – Ministry of Defence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8AD0A13" w14:textId="24864D7E" w:rsidR="00A86ACD" w:rsidRPr="00A86ACD" w:rsidRDefault="00FC47FD" w:rsidP="00A86AC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86ACD" w:rsidRPr="00A86ACD">
        <w:rPr>
          <w:rFonts w:ascii="Arial" w:eastAsia="Arial" w:hAnsi="Arial" w:cs="Arial"/>
          <w:b/>
          <w:sz w:val="24"/>
          <w:szCs w:val="24"/>
        </w:rPr>
        <w:t xml:space="preserve">MOD Abbey Wood North, #6201  </w:t>
      </w:r>
    </w:p>
    <w:p w14:paraId="21688646" w14:textId="77777777" w:rsidR="00A86ACD" w:rsidRPr="00A86ACD" w:rsidRDefault="00A86ACD" w:rsidP="0035311E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A86ACD">
        <w:rPr>
          <w:rFonts w:ascii="Arial" w:eastAsia="Arial" w:hAnsi="Arial" w:cs="Arial"/>
          <w:b/>
          <w:sz w:val="24"/>
          <w:szCs w:val="24"/>
        </w:rPr>
        <w:t xml:space="preserve">Oak Level 2 East Wing </w:t>
      </w:r>
    </w:p>
    <w:p w14:paraId="41F3E4C0" w14:textId="77777777" w:rsidR="00A86ACD" w:rsidRPr="00A86ACD" w:rsidRDefault="00A86ACD" w:rsidP="0035311E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A86ACD">
        <w:rPr>
          <w:rFonts w:ascii="Arial" w:eastAsia="Arial" w:hAnsi="Arial" w:cs="Arial"/>
          <w:b/>
          <w:sz w:val="24"/>
          <w:szCs w:val="24"/>
        </w:rPr>
        <w:t xml:space="preserve">Bristol </w:t>
      </w:r>
    </w:p>
    <w:p w14:paraId="7487F550" w14:textId="4F57973D" w:rsidR="00E60470" w:rsidRDefault="00A86ACD" w:rsidP="0035311E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A86ACD">
        <w:rPr>
          <w:rFonts w:ascii="Arial" w:eastAsia="Arial" w:hAnsi="Arial" w:cs="Arial"/>
          <w:b/>
          <w:sz w:val="24"/>
          <w:szCs w:val="24"/>
        </w:rPr>
        <w:t>BS34 8QW</w:t>
      </w:r>
      <w:r w:rsidR="00FC47FD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647F3947" w:rsidR="00E60470" w:rsidRPr="00976F7B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Pr="00976F7B">
        <w:rPr>
          <w:rFonts w:ascii="Arial" w:eastAsia="Arial" w:hAnsi="Arial" w:cs="Arial"/>
          <w:sz w:val="24"/>
          <w:szCs w:val="24"/>
        </w:rPr>
        <w:t xml:space="preserve">SUPPLIER: </w:t>
      </w:r>
      <w:r w:rsidRPr="00976F7B">
        <w:rPr>
          <w:rFonts w:ascii="Arial" w:eastAsia="Arial" w:hAnsi="Arial" w:cs="Arial"/>
          <w:sz w:val="24"/>
          <w:szCs w:val="24"/>
        </w:rPr>
        <w:tab/>
      </w:r>
      <w:r w:rsidRPr="00976F7B">
        <w:rPr>
          <w:rFonts w:ascii="Arial" w:eastAsia="Arial" w:hAnsi="Arial" w:cs="Arial"/>
          <w:sz w:val="24"/>
          <w:szCs w:val="24"/>
        </w:rPr>
        <w:tab/>
      </w:r>
      <w:r w:rsidRPr="00976F7B">
        <w:rPr>
          <w:rFonts w:ascii="Arial" w:eastAsia="Arial" w:hAnsi="Arial" w:cs="Arial"/>
          <w:sz w:val="24"/>
          <w:szCs w:val="24"/>
        </w:rPr>
        <w:tab/>
      </w:r>
      <w:r w:rsidR="009807DA" w:rsidRPr="00976F7B">
        <w:rPr>
          <w:rFonts w:ascii="Arial" w:eastAsia="Arial" w:hAnsi="Arial" w:cs="Arial"/>
          <w:b/>
          <w:sz w:val="24"/>
          <w:szCs w:val="24"/>
        </w:rPr>
        <w:t>DAC Beachcroft</w:t>
      </w:r>
      <w:r w:rsidRPr="00976F7B">
        <w:rPr>
          <w:rFonts w:ascii="Arial" w:eastAsia="Arial" w:hAnsi="Arial" w:cs="Arial"/>
          <w:b/>
          <w:sz w:val="24"/>
          <w:szCs w:val="24"/>
        </w:rPr>
        <w:t xml:space="preserve"> </w:t>
      </w:r>
      <w:r w:rsidR="00037415">
        <w:rPr>
          <w:rFonts w:ascii="Arial" w:eastAsia="Arial" w:hAnsi="Arial" w:cs="Arial"/>
          <w:b/>
          <w:sz w:val="24"/>
          <w:szCs w:val="24"/>
        </w:rPr>
        <w:t>LLP</w:t>
      </w:r>
    </w:p>
    <w:p w14:paraId="074CF368" w14:textId="42C5F7FC" w:rsidR="00E60470" w:rsidRPr="00976F7B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976F7B">
        <w:rPr>
          <w:rFonts w:ascii="Arial" w:eastAsia="Arial" w:hAnsi="Arial" w:cs="Arial"/>
          <w:sz w:val="24"/>
          <w:szCs w:val="24"/>
        </w:rPr>
        <w:t>SUPPLIER ADDRESS:</w:t>
      </w:r>
      <w:r w:rsidRPr="00976F7B">
        <w:rPr>
          <w:rFonts w:ascii="Arial" w:eastAsia="Arial" w:hAnsi="Arial" w:cs="Arial"/>
          <w:b/>
          <w:sz w:val="24"/>
          <w:szCs w:val="24"/>
        </w:rPr>
        <w:t xml:space="preserve"> </w:t>
      </w:r>
      <w:r w:rsidRPr="00976F7B">
        <w:rPr>
          <w:rFonts w:ascii="Arial" w:eastAsia="Arial" w:hAnsi="Arial" w:cs="Arial"/>
          <w:b/>
          <w:sz w:val="24"/>
          <w:szCs w:val="24"/>
        </w:rPr>
        <w:tab/>
      </w:r>
      <w:r w:rsidRPr="00976F7B">
        <w:rPr>
          <w:rFonts w:ascii="Arial" w:eastAsia="Arial" w:hAnsi="Arial" w:cs="Arial"/>
          <w:b/>
          <w:sz w:val="24"/>
          <w:szCs w:val="24"/>
        </w:rPr>
        <w:tab/>
      </w:r>
      <w:r w:rsidR="00037415" w:rsidRPr="00037415">
        <w:rPr>
          <w:rFonts w:ascii="Arial" w:eastAsia="Arial" w:hAnsi="Arial" w:cs="Arial"/>
          <w:b/>
          <w:sz w:val="24"/>
          <w:szCs w:val="24"/>
        </w:rPr>
        <w:t xml:space="preserve">25 </w:t>
      </w:r>
      <w:proofErr w:type="spellStart"/>
      <w:r w:rsidR="00037415" w:rsidRPr="00037415">
        <w:rPr>
          <w:rFonts w:ascii="Arial" w:eastAsia="Arial" w:hAnsi="Arial" w:cs="Arial"/>
          <w:b/>
          <w:sz w:val="24"/>
          <w:szCs w:val="24"/>
        </w:rPr>
        <w:t>Walbrook</w:t>
      </w:r>
      <w:proofErr w:type="spellEnd"/>
      <w:r w:rsidR="00037415" w:rsidRPr="00037415">
        <w:rPr>
          <w:rFonts w:ascii="Arial" w:eastAsia="Arial" w:hAnsi="Arial" w:cs="Arial"/>
          <w:b/>
          <w:sz w:val="24"/>
          <w:szCs w:val="24"/>
        </w:rPr>
        <w:t>, London EC4A 1BN</w:t>
      </w:r>
    </w:p>
    <w:p w14:paraId="2E229966" w14:textId="5927BDB3" w:rsidR="00E60470" w:rsidRPr="00976F7B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976F7B">
        <w:rPr>
          <w:rFonts w:ascii="Arial" w:eastAsia="Arial" w:hAnsi="Arial" w:cs="Arial"/>
          <w:sz w:val="24"/>
          <w:szCs w:val="24"/>
        </w:rPr>
        <w:t>REGISTRATION NUMBER:</w:t>
      </w:r>
      <w:r w:rsidRPr="00976F7B">
        <w:rPr>
          <w:rFonts w:ascii="Arial" w:eastAsia="Arial" w:hAnsi="Arial" w:cs="Arial"/>
          <w:b/>
          <w:sz w:val="24"/>
          <w:szCs w:val="24"/>
        </w:rPr>
        <w:t xml:space="preserve"> </w:t>
      </w:r>
      <w:r w:rsidRPr="00976F7B">
        <w:rPr>
          <w:rFonts w:ascii="Arial" w:eastAsia="Arial" w:hAnsi="Arial" w:cs="Arial"/>
          <w:b/>
          <w:sz w:val="24"/>
          <w:szCs w:val="24"/>
        </w:rPr>
        <w:tab/>
      </w:r>
      <w:r w:rsidR="00037415" w:rsidRPr="00037415">
        <w:rPr>
          <w:rFonts w:ascii="Arial" w:eastAsia="Arial" w:hAnsi="Arial" w:cs="Arial"/>
          <w:b/>
          <w:sz w:val="24"/>
          <w:szCs w:val="24"/>
        </w:rPr>
        <w:t>OC317852</w:t>
      </w:r>
    </w:p>
    <w:p w14:paraId="0063B5E0" w14:textId="728A1A9B" w:rsidR="00E60470" w:rsidRPr="006E70D7" w:rsidRDefault="00FC47FD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976F7B">
        <w:rPr>
          <w:rFonts w:ascii="Arial" w:eastAsia="Arial" w:hAnsi="Arial" w:cs="Arial"/>
          <w:sz w:val="24"/>
          <w:szCs w:val="24"/>
        </w:rPr>
        <w:t xml:space="preserve">DUNS NUMBER:       </w:t>
      </w:r>
      <w:r w:rsidRPr="00976F7B">
        <w:rPr>
          <w:rFonts w:ascii="Arial" w:eastAsia="Arial" w:hAnsi="Arial" w:cs="Arial"/>
          <w:sz w:val="24"/>
          <w:szCs w:val="24"/>
        </w:rPr>
        <w:tab/>
      </w:r>
      <w:r w:rsidRPr="00976F7B">
        <w:rPr>
          <w:rFonts w:ascii="Arial" w:eastAsia="Arial" w:hAnsi="Arial" w:cs="Arial"/>
          <w:sz w:val="24"/>
          <w:szCs w:val="24"/>
        </w:rPr>
        <w:tab/>
      </w:r>
      <w:r w:rsidR="00037415" w:rsidRPr="006E70D7">
        <w:rPr>
          <w:rFonts w:ascii="Arial" w:eastAsia="Arial" w:hAnsi="Arial" w:cs="Arial"/>
          <w:b/>
          <w:bCs/>
          <w:sz w:val="24"/>
          <w:szCs w:val="24"/>
        </w:rPr>
        <w:t>34914 4563</w:t>
      </w:r>
    </w:p>
    <w:p w14:paraId="0C45015C" w14:textId="2B3A4F3C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976F7B">
        <w:rPr>
          <w:rFonts w:ascii="Arial" w:eastAsia="Arial" w:hAnsi="Arial" w:cs="Arial"/>
          <w:sz w:val="24"/>
          <w:szCs w:val="24"/>
        </w:rPr>
        <w:t>SID4GOV ID:</w:t>
      </w:r>
      <w:r w:rsidRPr="00976F7B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976F7B">
        <w:rPr>
          <w:rFonts w:ascii="Arial" w:eastAsia="Arial" w:hAnsi="Arial" w:cs="Arial"/>
          <w:b/>
          <w:sz w:val="24"/>
          <w:szCs w:val="24"/>
        </w:rPr>
        <w:tab/>
      </w:r>
      <w:r w:rsidRPr="00976F7B">
        <w:rPr>
          <w:rFonts w:ascii="Arial" w:eastAsia="Arial" w:hAnsi="Arial" w:cs="Arial"/>
          <w:b/>
          <w:sz w:val="24"/>
          <w:szCs w:val="24"/>
        </w:rPr>
        <w:tab/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37B921DA" w:rsidR="00E60470" w:rsidRPr="00976F7B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976F7B" w:rsidRPr="00976F7B">
        <w:rPr>
          <w:rFonts w:ascii="Arial" w:eastAsia="Arial" w:hAnsi="Arial" w:cs="Arial"/>
          <w:b/>
          <w:sz w:val="24"/>
          <w:szCs w:val="24"/>
        </w:rPr>
        <w:t>20/01/2023</w:t>
      </w:r>
      <w:r w:rsidRPr="00976F7B">
        <w:rPr>
          <w:rFonts w:ascii="Arial" w:eastAsia="Arial" w:hAnsi="Arial" w:cs="Arial"/>
          <w:sz w:val="24"/>
          <w:szCs w:val="24"/>
        </w:rPr>
        <w:t xml:space="preserve">. </w:t>
      </w:r>
    </w:p>
    <w:p w14:paraId="03D832CE" w14:textId="68E6ED54" w:rsidR="00E60470" w:rsidRPr="00976F7B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976F7B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 w:rsidRPr="00976F7B">
        <w:rPr>
          <w:rFonts w:ascii="Arial" w:eastAsia="Arial" w:hAnsi="Arial" w:cs="Arial"/>
          <w:sz w:val="24"/>
          <w:szCs w:val="24"/>
        </w:rPr>
        <w:t xml:space="preserve">Legal Services Panel RM6179 </w:t>
      </w:r>
      <w:r w:rsidRPr="00976F7B"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 w:rsidRPr="00976F7B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Pr="00976F7B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77777777" w:rsidR="00E60470" w:rsidRPr="00976F7B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976F7B">
        <w:rPr>
          <w:rFonts w:ascii="Arial" w:eastAsia="Arial" w:hAnsi="Arial" w:cs="Arial"/>
          <w:sz w:val="24"/>
          <w:szCs w:val="24"/>
        </w:rPr>
        <w:t>CALL-OFF LOT(S):</w:t>
      </w:r>
    </w:p>
    <w:p w14:paraId="48186381" w14:textId="49F35A98" w:rsidR="00E60470" w:rsidRPr="00976F7B" w:rsidRDefault="00667A57" w:rsidP="00976F7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  <w:r w:rsidRPr="00976F7B">
        <w:rPr>
          <w:rFonts w:ascii="Arial" w:eastAsia="Arial" w:hAnsi="Arial" w:cs="Arial"/>
          <w:b/>
          <w:sz w:val="24"/>
          <w:szCs w:val="24"/>
        </w:rPr>
        <w:t>Lot 1 – General Legal Advice and Services</w:t>
      </w:r>
      <w:bookmarkStart w:id="0" w:name="_heading=h.gjdgxs" w:colFirst="0" w:colLast="0"/>
      <w:bookmarkEnd w:id="0"/>
      <w:r w:rsidR="00FC47FD"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1D65BB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77777777" w:rsidR="00E60470" w:rsidRPr="0030491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304919">
        <w:rPr>
          <w:rFonts w:ascii="Arial" w:eastAsia="Arial" w:hAnsi="Arial" w:cs="Arial"/>
          <w:color w:val="000000"/>
          <w:sz w:val="24"/>
          <w:szCs w:val="24"/>
        </w:rPr>
        <w:tab/>
      </w:r>
      <w:r w:rsidRPr="00304919">
        <w:rPr>
          <w:rFonts w:ascii="Arial" w:eastAsia="Arial" w:hAnsi="Arial" w:cs="Arial"/>
          <w:color w:val="000000"/>
          <w:sz w:val="24"/>
          <w:szCs w:val="24"/>
        </w:rPr>
        <w:tab/>
      </w:r>
      <w:r w:rsidRPr="00304919">
        <w:rPr>
          <w:rFonts w:ascii="Arial" w:eastAsia="Arial" w:hAnsi="Arial" w:cs="Arial"/>
          <w:color w:val="000000"/>
          <w:sz w:val="24"/>
          <w:szCs w:val="24"/>
        </w:rPr>
        <w:tab/>
        <w:t>]</w:t>
      </w:r>
      <w:r w:rsidRPr="0030491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27F4F90C" w:rsidR="00E60470" w:rsidRPr="00304919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304919" w:rsidRPr="00B83DAC">
        <w:rPr>
          <w:rFonts w:ascii="Arial" w:eastAsia="Arial" w:hAnsi="Arial" w:cs="Arial"/>
          <w:b/>
          <w:sz w:val="24"/>
          <w:szCs w:val="24"/>
        </w:rPr>
        <w:t>706603450</w:t>
      </w:r>
      <w:r w:rsidRPr="00304919">
        <w:rPr>
          <w:rFonts w:ascii="Arial" w:eastAsia="Arial" w:hAnsi="Arial" w:cs="Arial"/>
          <w:color w:val="000000"/>
          <w:sz w:val="24"/>
          <w:szCs w:val="24"/>
        </w:rPr>
        <w:tab/>
      </w:r>
      <w:r w:rsidRPr="00304919">
        <w:rPr>
          <w:rFonts w:ascii="Arial" w:eastAsia="Arial" w:hAnsi="Arial" w:cs="Arial"/>
          <w:color w:val="000000"/>
          <w:sz w:val="24"/>
          <w:szCs w:val="24"/>
        </w:rPr>
        <w:tab/>
      </w:r>
      <w:r w:rsidRPr="0030491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Pr="0030491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Pr="0030491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6B4F33D5" w14:textId="249860E7" w:rsidR="00E60470" w:rsidRPr="00304919" w:rsidRDefault="00FC47FD" w:rsidP="00791C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58847128" w14:textId="77777777" w:rsidR="00E60470" w:rsidRPr="0030491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[Call-Off Schedule 8 (Business Continuity and Disaster Recovery)]</w:t>
      </w:r>
    </w:p>
    <w:p w14:paraId="45C59113" w14:textId="2026BAE5" w:rsidR="00E60470" w:rsidRPr="0030491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[Call-Off Schedule 12 (Clustering)]</w:t>
      </w:r>
    </w:p>
    <w:p w14:paraId="60D312B4" w14:textId="3788A7F1" w:rsidR="00E60470" w:rsidRPr="0030491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[Call-Off Schedule 17 (MOD Terms)]</w:t>
      </w:r>
    </w:p>
    <w:p w14:paraId="6C9EBC7E" w14:textId="0A591574" w:rsidR="00E60470" w:rsidRPr="0030491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[Call-Off Schedule 20 (Call-Off Specification</w:t>
      </w:r>
      <w:r w:rsidR="000A6AAA">
        <w:rPr>
          <w:rFonts w:ascii="Arial" w:eastAsia="Arial" w:hAnsi="Arial" w:cs="Arial"/>
          <w:color w:val="000000"/>
          <w:sz w:val="24"/>
          <w:szCs w:val="24"/>
        </w:rPr>
        <w:t>)</w:t>
      </w:r>
      <w:r w:rsidRPr="00304919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1B893545" w14:textId="4686FDB3" w:rsidR="00022840" w:rsidRPr="00022840" w:rsidRDefault="00274A8E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</w:t>
      </w:r>
      <w:r w:rsidR="00022840"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4E4AA1B3" w14:textId="77777777" w:rsidR="00E60470" w:rsidRPr="00304919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04919">
        <w:rPr>
          <w:rFonts w:ascii="Arial" w:eastAsia="Arial" w:hAnsi="Arial" w:cs="Arial"/>
          <w:color w:val="000000"/>
          <w:sz w:val="24"/>
          <w:szCs w:val="24"/>
        </w:rPr>
        <w:t>[Call-Off Schedule 4 (Call-Off Tender) as long as any parts of the Call-Off Tender that offer a better commercial position for the Buyer (as decided by the Buyer) take precedence over the documents above.]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A4B5909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4EDDCE78" w14:textId="29876491" w:rsidR="00E60470" w:rsidRDefault="00FC47F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1929D667" w:rsidR="00E60470" w:rsidRPr="00520257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E70D7">
        <w:rPr>
          <w:rFonts w:ascii="Arial" w:eastAsia="Arial" w:hAnsi="Arial" w:cs="Arial"/>
          <w:sz w:val="24"/>
          <w:szCs w:val="24"/>
        </w:rPr>
        <w:tab/>
      </w:r>
      <w:r w:rsidR="00304919" w:rsidRPr="00520257">
        <w:rPr>
          <w:rFonts w:ascii="Arial" w:eastAsia="Arial" w:hAnsi="Arial" w:cs="Arial"/>
          <w:b/>
          <w:sz w:val="24"/>
          <w:szCs w:val="24"/>
        </w:rPr>
        <w:t>On Signature by both parties</w:t>
      </w:r>
    </w:p>
    <w:p w14:paraId="3FA45D8D" w14:textId="77777777" w:rsidR="00E60470" w:rsidRPr="00520257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34F0760F" w:rsidR="00E60470" w:rsidRPr="00520257" w:rsidRDefault="00FC47FD" w:rsidP="009022D3">
      <w:pPr>
        <w:spacing w:after="0" w:line="259" w:lineRule="auto"/>
        <w:ind w:left="4253" w:hanging="4253"/>
        <w:rPr>
          <w:rFonts w:ascii="Arial" w:eastAsia="Arial" w:hAnsi="Arial" w:cs="Arial"/>
          <w:b/>
          <w:bCs/>
          <w:sz w:val="24"/>
          <w:szCs w:val="24"/>
        </w:rPr>
      </w:pPr>
      <w:r w:rsidRPr="00520257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520257">
        <w:rPr>
          <w:rFonts w:ascii="Arial" w:eastAsia="Arial" w:hAnsi="Arial" w:cs="Arial"/>
          <w:sz w:val="24"/>
          <w:szCs w:val="24"/>
        </w:rPr>
        <w:tab/>
      </w:r>
      <w:r w:rsidR="006E70D7">
        <w:rPr>
          <w:rFonts w:ascii="Arial" w:eastAsia="Arial" w:hAnsi="Arial" w:cs="Arial"/>
          <w:sz w:val="24"/>
          <w:szCs w:val="24"/>
        </w:rPr>
        <w:tab/>
      </w:r>
      <w:r w:rsidR="000F4007">
        <w:rPr>
          <w:rFonts w:ascii="Arial" w:eastAsia="Arial" w:hAnsi="Arial" w:cs="Arial"/>
          <w:b/>
          <w:sz w:val="24"/>
          <w:szCs w:val="24"/>
        </w:rPr>
        <w:t>Until 1 March 2023</w:t>
      </w:r>
      <w:r w:rsidR="000C0C7B">
        <w:rPr>
          <w:rFonts w:ascii="Arial" w:eastAsia="Arial" w:hAnsi="Arial" w:cs="Arial"/>
          <w:b/>
          <w:sz w:val="24"/>
          <w:szCs w:val="24"/>
        </w:rPr>
        <w:t xml:space="preserve"> (or on completion of deliverables)</w:t>
      </w:r>
    </w:p>
    <w:p w14:paraId="372876EC" w14:textId="77777777" w:rsidR="00E60470" w:rsidRPr="00520257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6E84DFDC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20257">
        <w:rPr>
          <w:rFonts w:ascii="Arial" w:eastAsia="Arial" w:hAnsi="Arial" w:cs="Arial"/>
          <w:sz w:val="24"/>
          <w:szCs w:val="24"/>
        </w:rPr>
        <w:lastRenderedPageBreak/>
        <w:t>CALL-OFF INITIAL PERIOD:</w:t>
      </w:r>
      <w:r w:rsidRPr="00520257">
        <w:rPr>
          <w:rFonts w:ascii="Arial" w:eastAsia="Arial" w:hAnsi="Arial" w:cs="Arial"/>
          <w:sz w:val="24"/>
          <w:szCs w:val="24"/>
        </w:rPr>
        <w:tab/>
      </w:r>
      <w:r w:rsidRPr="00520257">
        <w:rPr>
          <w:rFonts w:ascii="Arial" w:eastAsia="Arial" w:hAnsi="Arial" w:cs="Arial"/>
          <w:sz w:val="24"/>
          <w:szCs w:val="24"/>
        </w:rPr>
        <w:tab/>
      </w:r>
      <w:r w:rsidR="000F4007">
        <w:rPr>
          <w:rFonts w:ascii="Arial" w:eastAsia="Arial" w:hAnsi="Arial" w:cs="Arial"/>
          <w:b/>
          <w:sz w:val="24"/>
          <w:szCs w:val="24"/>
        </w:rPr>
        <w:t>Until 1 March 2023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C0C7B">
        <w:rPr>
          <w:rFonts w:ascii="Arial" w:eastAsia="Arial" w:hAnsi="Arial" w:cs="Arial"/>
          <w:sz w:val="24"/>
          <w:szCs w:val="24"/>
        </w:rPr>
        <w:t>(or on completion of deliverables)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9FE468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0A44D2" w14:textId="5F3540C8" w:rsidR="00667A57" w:rsidRPr="009022D3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022D3">
        <w:rPr>
          <w:rFonts w:ascii="Arial" w:eastAsia="Arial" w:hAnsi="Arial" w:cs="Arial"/>
          <w:sz w:val="24"/>
          <w:szCs w:val="24"/>
        </w:rPr>
        <w:t>WORKING DAY</w:t>
      </w:r>
    </w:p>
    <w:p w14:paraId="5140C793" w14:textId="77777777" w:rsidR="009022D3" w:rsidRPr="009022D3" w:rsidRDefault="009022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A68766" w14:textId="190332F1" w:rsidR="00667A57" w:rsidRDefault="009022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022D3">
        <w:rPr>
          <w:rFonts w:ascii="Arial" w:eastAsia="Arial" w:hAnsi="Arial" w:cs="Arial"/>
          <w:sz w:val="24"/>
          <w:szCs w:val="24"/>
        </w:rPr>
        <w:t xml:space="preserve">7.24 hours </w:t>
      </w:r>
      <w:r>
        <w:rPr>
          <w:rFonts w:ascii="Arial" w:eastAsia="Arial" w:hAnsi="Arial" w:cs="Arial"/>
          <w:sz w:val="24"/>
          <w:szCs w:val="24"/>
        </w:rPr>
        <w:t xml:space="preserve">with </w:t>
      </w:r>
      <w:proofErr w:type="gramStart"/>
      <w:r>
        <w:rPr>
          <w:rFonts w:ascii="Arial" w:eastAsia="Arial" w:hAnsi="Arial" w:cs="Arial"/>
          <w:sz w:val="24"/>
          <w:szCs w:val="24"/>
        </w:rPr>
        <w:t>30 minute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break</w:t>
      </w: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2CC7252" w14:textId="77777777" w:rsidR="00667A57" w:rsidRDefault="00667A57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6D3FAA" w14:textId="4932868E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06CB5038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C6997E" w14:textId="007077E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  <w:r w:rsidR="00472837">
        <w:rPr>
          <w:rFonts w:ascii="Arial" w:eastAsia="Arial" w:hAnsi="Arial" w:cs="Arial"/>
          <w:sz w:val="24"/>
          <w:szCs w:val="24"/>
        </w:rPr>
        <w:t xml:space="preserve"> i.e.</w:t>
      </w:r>
    </w:p>
    <w:p w14:paraId="4D996CA2" w14:textId="77777777" w:rsidR="00472837" w:rsidRDefault="0047283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10F154" w14:textId="77777777" w:rsidR="00FF4EEA" w:rsidRDefault="00FF4EEA" w:rsidP="00472837">
      <w:pPr>
        <w:rPr>
          <w:rFonts w:ascii="Verdana" w:hAnsi="Verdana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Re: </w:t>
      </w:r>
      <w:r w:rsidRPr="006E70D7">
        <w:rPr>
          <w:rFonts w:ascii="Arial" w:hAnsi="Arial" w:cs="Arial"/>
          <w:b/>
          <w:bCs/>
          <w:sz w:val="24"/>
          <w:szCs w:val="24"/>
        </w:rPr>
        <w:t>Catterick Garrison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</w:p>
    <w:p w14:paraId="0364A044" w14:textId="3C903A14" w:rsidR="00472837" w:rsidRPr="006E70D7" w:rsidRDefault="00472837" w:rsidP="00472837">
      <w:pPr>
        <w:rPr>
          <w:rFonts w:ascii="Arial" w:hAnsi="Arial" w:cs="Arial"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 xml:space="preserve">To progress S2 Agreement, Lease and Agreement for Lease to final engrossments ready for completion. To </w:t>
      </w:r>
      <w:proofErr w:type="gramStart"/>
      <w:r w:rsidRPr="006E70D7">
        <w:rPr>
          <w:rFonts w:ascii="Arial" w:hAnsi="Arial" w:cs="Arial"/>
          <w:sz w:val="24"/>
          <w:szCs w:val="24"/>
        </w:rPr>
        <w:t>include :</w:t>
      </w:r>
      <w:proofErr w:type="gramEnd"/>
    </w:p>
    <w:p w14:paraId="4664F724" w14:textId="77777777" w:rsidR="00472837" w:rsidRPr="006E70D7" w:rsidRDefault="00472837" w:rsidP="0047283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 xml:space="preserve">Review, </w:t>
      </w:r>
      <w:proofErr w:type="gramStart"/>
      <w:r w:rsidRPr="006E70D7">
        <w:rPr>
          <w:rFonts w:ascii="Arial" w:hAnsi="Arial" w:cs="Arial"/>
          <w:sz w:val="24"/>
          <w:szCs w:val="24"/>
        </w:rPr>
        <w:t>amendment</w:t>
      </w:r>
      <w:proofErr w:type="gramEnd"/>
      <w:r w:rsidRPr="006E70D7">
        <w:rPr>
          <w:rFonts w:ascii="Arial" w:hAnsi="Arial" w:cs="Arial"/>
          <w:sz w:val="24"/>
          <w:szCs w:val="24"/>
        </w:rPr>
        <w:t xml:space="preserve"> and agreement of insurance provisions within S2 Agreement and Lease.</w:t>
      </w:r>
    </w:p>
    <w:p w14:paraId="2A6A00E3" w14:textId="77777777" w:rsidR="00472837" w:rsidRPr="006E70D7" w:rsidRDefault="00472837" w:rsidP="0047283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>To incorporate information into the Schedules and Appendices to the S2 Agreement and provide and agree drafting where necessary.</w:t>
      </w:r>
    </w:p>
    <w:p w14:paraId="3FB0D204" w14:textId="77777777" w:rsidR="00472837" w:rsidRPr="006E70D7" w:rsidRDefault="00472837" w:rsidP="0047283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 xml:space="preserve">To complete minor amendments and updates to S2 Agreement and Lease to produce suitable final documents ready for engrossment. </w:t>
      </w:r>
    </w:p>
    <w:p w14:paraId="7D75BD37" w14:textId="77777777" w:rsidR="00472837" w:rsidRPr="006E70D7" w:rsidRDefault="00472837" w:rsidP="0047283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 xml:space="preserve">To add facilities management and service charge into the lease as may be required (subject to agreement with NHS on documenting service charge provision such that any separate or </w:t>
      </w:r>
      <w:proofErr w:type="gramStart"/>
      <w:r w:rsidRPr="006E70D7">
        <w:rPr>
          <w:rFonts w:ascii="Arial" w:hAnsi="Arial" w:cs="Arial"/>
          <w:sz w:val="24"/>
          <w:szCs w:val="24"/>
        </w:rPr>
        <w:t>complex  facilities</w:t>
      </w:r>
      <w:proofErr w:type="gramEnd"/>
      <w:r w:rsidRPr="006E70D7">
        <w:rPr>
          <w:rFonts w:ascii="Arial" w:hAnsi="Arial" w:cs="Arial"/>
          <w:sz w:val="24"/>
          <w:szCs w:val="24"/>
        </w:rPr>
        <w:t xml:space="preserve"> management or Cos45 compliant arrangement (Contracted Out Service VAT Rules)  to be subject to further instruction and funding) </w:t>
      </w:r>
    </w:p>
    <w:p w14:paraId="07B521F3" w14:textId="2C5DCAA1" w:rsidR="00472837" w:rsidRPr="006E70D7" w:rsidRDefault="00472837" w:rsidP="0047283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 xml:space="preserve">To progress S106 Agreement to review and advise on any recommended amendments prior to agreeing the final versions and completing with the Local Authority </w:t>
      </w:r>
    </w:p>
    <w:p w14:paraId="2B229874" w14:textId="77777777" w:rsidR="00472837" w:rsidRPr="006E70D7" w:rsidRDefault="00472837" w:rsidP="0047283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 xml:space="preserve">To report every 4 weeks with timesheet and invoices. </w:t>
      </w:r>
    </w:p>
    <w:p w14:paraId="6DFB4C57" w14:textId="3DA28BC9" w:rsidR="00E60470" w:rsidRPr="00472837" w:rsidRDefault="00472837" w:rsidP="0047283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E70D7">
        <w:rPr>
          <w:rFonts w:ascii="Arial" w:hAnsi="Arial" w:cs="Arial"/>
          <w:sz w:val="24"/>
          <w:szCs w:val="24"/>
        </w:rPr>
        <w:t xml:space="preserve">The above to be undertaken for a not to exceed figure of £15,000 plus VAT (inclusive of </w:t>
      </w:r>
      <w:proofErr w:type="spellStart"/>
      <w:r w:rsidRPr="006E70D7">
        <w:rPr>
          <w:rFonts w:ascii="Arial" w:hAnsi="Arial" w:cs="Arial"/>
          <w:sz w:val="24"/>
          <w:szCs w:val="24"/>
        </w:rPr>
        <w:t>Richmondshire</w:t>
      </w:r>
      <w:proofErr w:type="spellEnd"/>
      <w:r w:rsidRPr="006E70D7">
        <w:rPr>
          <w:rFonts w:ascii="Arial" w:hAnsi="Arial" w:cs="Arial"/>
          <w:sz w:val="24"/>
          <w:szCs w:val="24"/>
        </w:rPr>
        <w:t xml:space="preserve"> District Council and North Yorkshire County Council legal fees for completion of the S106 agreement) with agreements to be in an agreed format by 1 March 2023</w:t>
      </w:r>
    </w:p>
    <w:p w14:paraId="40C0620D" w14:textId="77777777" w:rsidR="00472837" w:rsidRDefault="0047283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1127F3CB" w14:textId="68D01509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bookmarkStart w:id="1" w:name="_Hlk126593278"/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11C3F48E" w14:textId="53180455" w:rsidR="006E70D7" w:rsidRDefault="006E70D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5B6B0D6A" w14:textId="77777777" w:rsidR="006E70D7" w:rsidRDefault="006E70D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40DAF7F8" w14:textId="34EE81DC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3CF8B368" w14:textId="4AC569FB" w:rsidR="006E70D7" w:rsidRDefault="006E70D7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127F99C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443B27BB" w14:textId="59240643" w:rsidR="006E70D7" w:rsidRDefault="006E70D7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bookmarkEnd w:id="1"/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E3548C" w14:textId="1DD3493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FF4292">
        <w:rPr>
          <w:rFonts w:ascii="Arial" w:eastAsia="Arial" w:hAnsi="Arial" w:cs="Arial"/>
          <w:b/>
          <w:sz w:val="24"/>
          <w:szCs w:val="24"/>
        </w:rPr>
        <w:t xml:space="preserve">[Maximum of </w:t>
      </w:r>
      <w:r w:rsidR="00EB2140">
        <w:rPr>
          <w:rFonts w:ascii="Arial" w:eastAsia="Arial" w:hAnsi="Arial" w:cs="Arial"/>
          <w:b/>
          <w:sz w:val="24"/>
          <w:szCs w:val="24"/>
        </w:rPr>
        <w:t xml:space="preserve">£15,000 </w:t>
      </w:r>
      <w:proofErr w:type="spellStart"/>
      <w:r w:rsidR="00EB2140">
        <w:rPr>
          <w:rFonts w:ascii="Arial" w:eastAsia="Arial" w:hAnsi="Arial" w:cs="Arial"/>
          <w:b/>
          <w:sz w:val="24"/>
          <w:szCs w:val="24"/>
        </w:rPr>
        <w:t>exVAT</w:t>
      </w:r>
      <w:proofErr w:type="spellEnd"/>
      <w:r w:rsidR="00EB2140">
        <w:rPr>
          <w:rFonts w:ascii="Arial" w:eastAsia="Arial" w:hAnsi="Arial" w:cs="Arial"/>
          <w:b/>
          <w:sz w:val="24"/>
          <w:szCs w:val="24"/>
        </w:rPr>
        <w:t>]</w:t>
      </w:r>
    </w:p>
    <w:p w14:paraId="032F5A3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24E52A28" w14:textId="6DDAB7F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450E7E" w14:textId="36EAC704" w:rsidR="00472837" w:rsidRDefault="004728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Capped fee of £15,000.00 excluding VAT</w:t>
      </w:r>
    </w:p>
    <w:p w14:paraId="67E1B4ED" w14:textId="54724F21" w:rsidR="00472837" w:rsidRDefault="004728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A02EC0" w14:textId="77777777" w:rsidR="00472837" w:rsidRPr="006E70D7" w:rsidRDefault="00472837" w:rsidP="00472837">
      <w:pPr>
        <w:shd w:val="clear" w:color="auto" w:fill="FFFFFF"/>
        <w:tabs>
          <w:tab w:val="left" w:pos="2257"/>
        </w:tabs>
        <w:spacing w:after="0" w:line="259" w:lineRule="auto"/>
        <w:rPr>
          <w:rFonts w:ascii="Arial" w:eastAsia="Verdana" w:hAnsi="Arial" w:cs="Arial"/>
          <w:color w:val="222222"/>
          <w:sz w:val="24"/>
          <w:szCs w:val="24"/>
          <w:u w:val="single"/>
        </w:rPr>
      </w:pPr>
      <w:r w:rsidRPr="006E70D7">
        <w:rPr>
          <w:rFonts w:ascii="Arial" w:eastAsia="Verdana" w:hAnsi="Arial" w:cs="Arial"/>
          <w:color w:val="222222"/>
          <w:sz w:val="24"/>
          <w:szCs w:val="24"/>
          <w:u w:val="single"/>
        </w:rPr>
        <w:t>DACB CCS Framework Hourly Rates are:</w:t>
      </w:r>
    </w:p>
    <w:p w14:paraId="202E4D46" w14:textId="77777777" w:rsidR="00472837" w:rsidRPr="006E70D7" w:rsidRDefault="00472837" w:rsidP="00472837">
      <w:pPr>
        <w:shd w:val="clear" w:color="auto" w:fill="FFFFFF"/>
        <w:tabs>
          <w:tab w:val="left" w:pos="2257"/>
        </w:tabs>
        <w:spacing w:after="0" w:line="259" w:lineRule="auto"/>
        <w:rPr>
          <w:rFonts w:ascii="Arial" w:eastAsia="Verdana" w:hAnsi="Arial" w:cs="Arial"/>
          <w:color w:val="222222"/>
          <w:sz w:val="24"/>
          <w:szCs w:val="24"/>
          <w:u w:val="single"/>
        </w:rPr>
      </w:pPr>
      <w:r w:rsidRPr="006E70D7">
        <w:rPr>
          <w:rFonts w:ascii="Arial" w:eastAsia="Verdana" w:hAnsi="Arial" w:cs="Arial"/>
          <w:color w:val="222222"/>
          <w:sz w:val="24"/>
          <w:szCs w:val="24"/>
          <w:u w:val="single"/>
        </w:rPr>
        <w:t xml:space="preserve"> </w:t>
      </w:r>
    </w:p>
    <w:p w14:paraId="2B5741E2" w14:textId="58139601" w:rsidR="00472837" w:rsidRPr="006E70D7" w:rsidRDefault="00472837" w:rsidP="00472837">
      <w:pPr>
        <w:shd w:val="clear" w:color="auto" w:fill="FFFFFF"/>
        <w:tabs>
          <w:tab w:val="left" w:pos="2257"/>
        </w:tabs>
        <w:spacing w:after="0" w:line="259" w:lineRule="auto"/>
        <w:ind w:left="720"/>
        <w:rPr>
          <w:rFonts w:ascii="Arial" w:eastAsia="Verdana" w:hAnsi="Arial" w:cs="Arial"/>
          <w:color w:val="222222"/>
          <w:sz w:val="24"/>
          <w:szCs w:val="24"/>
        </w:rPr>
      </w:pPr>
      <w:r w:rsidRPr="006E70D7">
        <w:rPr>
          <w:rFonts w:ascii="Arial" w:hAnsi="Arial" w:cs="Arial"/>
          <w:color w:val="222222"/>
          <w:sz w:val="24"/>
          <w:szCs w:val="24"/>
        </w:rPr>
        <w:t>·</w:t>
      </w:r>
      <w:r w:rsidRPr="006E70D7">
        <w:rPr>
          <w:rFonts w:ascii="Arial" w:eastAsia="Times New Roman" w:hAnsi="Arial" w:cs="Arial"/>
          <w:color w:val="222222"/>
          <w:sz w:val="24"/>
          <w:szCs w:val="24"/>
        </w:rPr>
        <w:t xml:space="preserve">   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 xml:space="preserve">Partner         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ab/>
        <w:t>£295</w:t>
      </w:r>
    </w:p>
    <w:p w14:paraId="4D875191" w14:textId="77777777" w:rsidR="00472837" w:rsidRPr="006E70D7" w:rsidRDefault="00472837" w:rsidP="00472837">
      <w:pPr>
        <w:shd w:val="clear" w:color="auto" w:fill="FFFFFF"/>
        <w:tabs>
          <w:tab w:val="left" w:pos="2257"/>
        </w:tabs>
        <w:spacing w:after="0" w:line="259" w:lineRule="auto"/>
        <w:ind w:left="720"/>
        <w:rPr>
          <w:rFonts w:ascii="Arial" w:eastAsia="Verdana" w:hAnsi="Arial" w:cs="Arial"/>
          <w:color w:val="222222"/>
          <w:sz w:val="24"/>
          <w:szCs w:val="24"/>
        </w:rPr>
      </w:pPr>
      <w:r w:rsidRPr="006E70D7">
        <w:rPr>
          <w:rFonts w:ascii="Arial" w:hAnsi="Arial" w:cs="Arial"/>
          <w:color w:val="222222"/>
          <w:sz w:val="24"/>
          <w:szCs w:val="24"/>
        </w:rPr>
        <w:t>·</w:t>
      </w:r>
      <w:r w:rsidRPr="006E70D7">
        <w:rPr>
          <w:rFonts w:ascii="Arial" w:eastAsia="Times New Roman" w:hAnsi="Arial" w:cs="Arial"/>
          <w:color w:val="222222"/>
          <w:sz w:val="24"/>
          <w:szCs w:val="24"/>
        </w:rPr>
        <w:t xml:space="preserve">   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 xml:space="preserve">Legal Director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ab/>
        <w:t>£265</w:t>
      </w:r>
    </w:p>
    <w:p w14:paraId="5B51190A" w14:textId="77777777" w:rsidR="00472837" w:rsidRPr="006E70D7" w:rsidRDefault="00472837" w:rsidP="00472837">
      <w:pPr>
        <w:shd w:val="clear" w:color="auto" w:fill="FFFFFF"/>
        <w:tabs>
          <w:tab w:val="left" w:pos="2257"/>
        </w:tabs>
        <w:spacing w:after="0" w:line="259" w:lineRule="auto"/>
        <w:ind w:left="720"/>
        <w:rPr>
          <w:rFonts w:ascii="Arial" w:eastAsia="Verdana" w:hAnsi="Arial" w:cs="Arial"/>
          <w:color w:val="222222"/>
          <w:sz w:val="24"/>
          <w:szCs w:val="24"/>
        </w:rPr>
      </w:pPr>
      <w:r w:rsidRPr="006E70D7">
        <w:rPr>
          <w:rFonts w:ascii="Arial" w:hAnsi="Arial" w:cs="Arial"/>
          <w:color w:val="222222"/>
          <w:sz w:val="24"/>
          <w:szCs w:val="24"/>
        </w:rPr>
        <w:t>·</w:t>
      </w:r>
      <w:r w:rsidRPr="006E70D7">
        <w:rPr>
          <w:rFonts w:ascii="Arial" w:eastAsia="Times New Roman" w:hAnsi="Arial" w:cs="Arial"/>
          <w:color w:val="222222"/>
          <w:sz w:val="24"/>
          <w:szCs w:val="24"/>
        </w:rPr>
        <w:t xml:space="preserve">   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 xml:space="preserve">Senior Associate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ab/>
        <w:t>£220</w:t>
      </w:r>
    </w:p>
    <w:p w14:paraId="513A8E04" w14:textId="77777777" w:rsidR="00472837" w:rsidRPr="006E70D7" w:rsidRDefault="00472837" w:rsidP="00472837">
      <w:pPr>
        <w:shd w:val="clear" w:color="auto" w:fill="FFFFFF"/>
        <w:tabs>
          <w:tab w:val="left" w:pos="2257"/>
        </w:tabs>
        <w:spacing w:after="0" w:line="259" w:lineRule="auto"/>
        <w:ind w:left="720"/>
        <w:rPr>
          <w:rFonts w:ascii="Arial" w:eastAsia="Verdana" w:hAnsi="Arial" w:cs="Arial"/>
          <w:color w:val="222222"/>
          <w:sz w:val="24"/>
          <w:szCs w:val="24"/>
        </w:rPr>
      </w:pPr>
      <w:r w:rsidRPr="006E70D7">
        <w:rPr>
          <w:rFonts w:ascii="Arial" w:hAnsi="Arial" w:cs="Arial"/>
          <w:color w:val="222222"/>
          <w:sz w:val="24"/>
          <w:szCs w:val="24"/>
        </w:rPr>
        <w:t>·</w:t>
      </w:r>
      <w:r w:rsidRPr="006E70D7">
        <w:rPr>
          <w:rFonts w:ascii="Arial" w:eastAsia="Times New Roman" w:hAnsi="Arial" w:cs="Arial"/>
          <w:color w:val="222222"/>
          <w:sz w:val="24"/>
          <w:szCs w:val="24"/>
        </w:rPr>
        <w:t xml:space="preserve">   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 xml:space="preserve">Solicitor/Associate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ab/>
        <w:t>£180</w:t>
      </w:r>
    </w:p>
    <w:p w14:paraId="4E67132F" w14:textId="77777777" w:rsidR="00472837" w:rsidRPr="006E70D7" w:rsidRDefault="00472837" w:rsidP="00472837">
      <w:pPr>
        <w:shd w:val="clear" w:color="auto" w:fill="FFFFFF"/>
        <w:tabs>
          <w:tab w:val="left" w:pos="2257"/>
        </w:tabs>
        <w:spacing w:after="0" w:line="259" w:lineRule="auto"/>
        <w:ind w:left="720"/>
        <w:rPr>
          <w:rFonts w:ascii="Verdana" w:eastAsia="Verdana" w:hAnsi="Verdana" w:cs="Verdana"/>
          <w:color w:val="222222"/>
          <w:sz w:val="20"/>
          <w:szCs w:val="20"/>
        </w:rPr>
      </w:pPr>
      <w:r w:rsidRPr="006E70D7">
        <w:rPr>
          <w:rFonts w:ascii="Arial" w:hAnsi="Arial" w:cs="Arial"/>
          <w:color w:val="222222"/>
          <w:sz w:val="24"/>
          <w:szCs w:val="24"/>
        </w:rPr>
        <w:t>·</w:t>
      </w:r>
      <w:r w:rsidRPr="006E70D7">
        <w:rPr>
          <w:rFonts w:ascii="Arial" w:eastAsia="Times New Roman" w:hAnsi="Arial" w:cs="Arial"/>
          <w:color w:val="222222"/>
          <w:sz w:val="24"/>
          <w:szCs w:val="24"/>
        </w:rPr>
        <w:t xml:space="preserve">   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 xml:space="preserve">Trainee               </w:t>
      </w:r>
      <w:r w:rsidRPr="006E70D7">
        <w:rPr>
          <w:rFonts w:ascii="Arial" w:eastAsia="Verdana" w:hAnsi="Arial" w:cs="Arial"/>
          <w:color w:val="222222"/>
          <w:sz w:val="24"/>
          <w:szCs w:val="24"/>
        </w:rPr>
        <w:tab/>
        <w:t>£95</w:t>
      </w:r>
    </w:p>
    <w:p w14:paraId="69A26CFB" w14:textId="77777777" w:rsidR="006E70D7" w:rsidRDefault="006E70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251AAD" w14:textId="56111D6B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0B45F94" w14:textId="7EF6D66E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AB89AA" w14:textId="1E0FDA14" w:rsidR="00E60470" w:rsidRDefault="007D784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anticipated but must be </w:t>
      </w:r>
      <w:r w:rsidR="005177D7">
        <w:rPr>
          <w:rFonts w:ascii="Arial" w:eastAsia="Arial" w:hAnsi="Arial" w:cs="Arial"/>
          <w:sz w:val="24"/>
          <w:szCs w:val="24"/>
        </w:rPr>
        <w:t>confirmed with Project Lead before claim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57267894" w14:textId="6B07E4F3" w:rsidR="00830352" w:rsidRDefault="005177D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applicable to be discussed with Project Lead before claim. 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427EEAF9" w14:textId="408677B5" w:rsidR="00830352" w:rsidRDefault="005177D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7777777" w:rsidR="00830352" w:rsidRPr="00B944A4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43DC3D28" w14:textId="40D59961" w:rsidR="00830352" w:rsidRPr="00B944A4" w:rsidRDefault="00B944A4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944A4">
        <w:rPr>
          <w:rFonts w:ascii="Arial" w:eastAsia="Arial" w:hAnsi="Arial" w:cs="Arial"/>
          <w:bCs/>
          <w:sz w:val="24"/>
          <w:szCs w:val="24"/>
        </w:rPr>
        <w:t>N/A</w:t>
      </w:r>
    </w:p>
    <w:p w14:paraId="43E37A02" w14:textId="77777777" w:rsidR="00B944A4" w:rsidRDefault="00B944A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D56DB7B" w14:textId="13D766B8" w:rsidR="00E60470" w:rsidRDefault="00B944A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B944A4">
        <w:rPr>
          <w:rFonts w:ascii="Arial" w:eastAsia="Arial" w:hAnsi="Arial" w:cs="Arial"/>
          <w:sz w:val="24"/>
          <w:szCs w:val="24"/>
        </w:rPr>
        <w:t>Payment via CP&amp;F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206C1AA" w14:textId="77777777" w:rsidR="009255D8" w:rsidRDefault="009255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br w:type="page"/>
      </w:r>
    </w:p>
    <w:p w14:paraId="1315A626" w14:textId="7B40DA61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34E4DF19" w14:textId="74F07ECB" w:rsidR="009255D8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Ministry of Defence</w:t>
      </w:r>
    </w:p>
    <w:p w14:paraId="493D1CE5" w14:textId="2CEA26A4" w:rsidR="009255D8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Defence Infrastructure Organisation </w:t>
      </w:r>
    </w:p>
    <w:p w14:paraId="2DD92F94" w14:textId="69B45484" w:rsidR="009255D8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Estates – Land Management Services </w:t>
      </w:r>
    </w:p>
    <w:p w14:paraId="461B2F3C" w14:textId="205C6849" w:rsidR="009255D8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Building 18, Piave Lines</w:t>
      </w:r>
    </w:p>
    <w:p w14:paraId="14197B95" w14:textId="4495B07B" w:rsidR="009255D8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CATTERICK GARRISON </w:t>
      </w:r>
    </w:p>
    <w:p w14:paraId="3DA02903" w14:textId="58404523" w:rsidR="009255D8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DL9 3LR</w:t>
      </w:r>
    </w:p>
    <w:p w14:paraId="03048DBF" w14:textId="77777777" w:rsidR="000152A2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255D8">
        <w:rPr>
          <w:rFonts w:ascii="Arial" w:eastAsia="Arial" w:hAnsi="Arial" w:cs="Arial"/>
          <w:b/>
          <w:bCs/>
          <w:sz w:val="24"/>
          <w:szCs w:val="24"/>
        </w:rPr>
        <w:t xml:space="preserve">PO No: TBC </w:t>
      </w:r>
    </w:p>
    <w:p w14:paraId="58A6A0D5" w14:textId="68C25A06" w:rsidR="000152A2" w:rsidRPr="009255D8" w:rsidRDefault="000152A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Via Exostar</w:t>
      </w:r>
    </w:p>
    <w:p w14:paraId="44F5C2BF" w14:textId="77777777" w:rsidR="009255D8" w:rsidRDefault="009255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1D1B219A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79E4708" w14:textId="7161C4BF" w:rsidR="00E60470" w:rsidRPr="00FB25B6" w:rsidRDefault="009109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25B6">
        <w:rPr>
          <w:rFonts w:ascii="Arial" w:eastAsia="Arial" w:hAnsi="Arial" w:cs="Arial"/>
          <w:sz w:val="24"/>
          <w:szCs w:val="24"/>
        </w:rPr>
        <w:t xml:space="preserve">Oliver Hodgson </w:t>
      </w:r>
    </w:p>
    <w:p w14:paraId="3E17EAED" w14:textId="48F769E0" w:rsidR="00E60470" w:rsidRPr="00FB25B6" w:rsidRDefault="009109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25B6">
        <w:rPr>
          <w:rFonts w:ascii="Arial" w:eastAsia="Arial" w:hAnsi="Arial" w:cs="Arial"/>
          <w:sz w:val="24"/>
          <w:szCs w:val="24"/>
        </w:rPr>
        <w:t xml:space="preserve">Senior Commercial Officer </w:t>
      </w:r>
    </w:p>
    <w:p w14:paraId="369C6AF4" w14:textId="6D6EA634" w:rsidR="00E60470" w:rsidRPr="00FB25B6" w:rsidRDefault="00994E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0" w:history="1">
        <w:r w:rsidR="0091096C" w:rsidRPr="00FB25B6">
          <w:rPr>
            <w:rStyle w:val="Hyperlink"/>
            <w:rFonts w:ascii="Arial" w:eastAsia="Arial" w:hAnsi="Arial" w:cs="Arial"/>
            <w:sz w:val="24"/>
            <w:szCs w:val="24"/>
          </w:rPr>
          <w:t>Oliver.hodgson101@mod.gov.uk</w:t>
        </w:r>
      </w:hyperlink>
      <w:r w:rsidR="0091096C" w:rsidRPr="00FB25B6">
        <w:rPr>
          <w:rFonts w:ascii="Arial" w:eastAsia="Arial" w:hAnsi="Arial" w:cs="Arial"/>
          <w:sz w:val="24"/>
          <w:szCs w:val="24"/>
        </w:rPr>
        <w:tab/>
      </w:r>
    </w:p>
    <w:p w14:paraId="645CFD88" w14:textId="77777777" w:rsidR="00FB25B6" w:rsidRPr="00FB25B6" w:rsidRDefault="00FB25B6" w:rsidP="00FB25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25B6">
        <w:rPr>
          <w:rFonts w:ascii="Arial" w:eastAsia="Arial" w:hAnsi="Arial" w:cs="Arial"/>
          <w:sz w:val="24"/>
          <w:szCs w:val="24"/>
        </w:rPr>
        <w:t xml:space="preserve">MOD Abbey Wood North, #6201  </w:t>
      </w:r>
    </w:p>
    <w:p w14:paraId="5E773088" w14:textId="77777777" w:rsidR="00FB25B6" w:rsidRPr="00FB25B6" w:rsidRDefault="00FB25B6" w:rsidP="00FB25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25B6">
        <w:rPr>
          <w:rFonts w:ascii="Arial" w:eastAsia="Arial" w:hAnsi="Arial" w:cs="Arial"/>
          <w:sz w:val="24"/>
          <w:szCs w:val="24"/>
        </w:rPr>
        <w:t xml:space="preserve">Oak Level 2 East Wing </w:t>
      </w:r>
    </w:p>
    <w:p w14:paraId="1D8DC15A" w14:textId="77777777" w:rsidR="00FB25B6" w:rsidRPr="00FB25B6" w:rsidRDefault="00FB25B6" w:rsidP="00FB25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25B6">
        <w:rPr>
          <w:rFonts w:ascii="Arial" w:eastAsia="Arial" w:hAnsi="Arial" w:cs="Arial"/>
          <w:sz w:val="24"/>
          <w:szCs w:val="24"/>
        </w:rPr>
        <w:t xml:space="preserve">Bristol </w:t>
      </w:r>
    </w:p>
    <w:p w14:paraId="623F5B68" w14:textId="77777777" w:rsidR="00FB25B6" w:rsidRPr="00FB25B6" w:rsidRDefault="00FB25B6" w:rsidP="00FB25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25B6">
        <w:rPr>
          <w:rFonts w:ascii="Arial" w:eastAsia="Arial" w:hAnsi="Arial" w:cs="Arial"/>
          <w:sz w:val="24"/>
          <w:szCs w:val="24"/>
        </w:rPr>
        <w:t>BS34 8QW</w:t>
      </w:r>
    </w:p>
    <w:p w14:paraId="3FEEDE3D" w14:textId="33A28A16" w:rsidR="00E60470" w:rsidRDefault="00FB25B6" w:rsidP="00FB25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25B6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67EBB54" w14:textId="77777777" w:rsidR="00277BBC" w:rsidRDefault="00277BBC" w:rsidP="00277BBC">
      <w:p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outlined in </w:t>
      </w:r>
      <w:hyperlink r:id="rId11" w:history="1">
        <w:r>
          <w:rPr>
            <w:rStyle w:val="Hyperlink"/>
          </w:rPr>
          <w:t>Management of environmental protection in defence (JSP 418) - GOV.UK (www.gov.uk)</w:t>
        </w:r>
      </w:hyperlink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BAA68F2" w14:textId="3664C04C" w:rsidR="00E223AC" w:rsidRDefault="00B238F3">
      <w:pPr>
        <w:tabs>
          <w:tab w:val="left" w:pos="2257"/>
        </w:tabs>
        <w:spacing w:after="0" w:line="259" w:lineRule="auto"/>
        <w:rPr>
          <w:rStyle w:val="Hyperlink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outlined in </w:t>
      </w:r>
      <w:hyperlink r:id="rId12" w:history="1">
        <w:r>
          <w:rPr>
            <w:rStyle w:val="Hyperlink"/>
          </w:rPr>
          <w:t>Security policy framework: protecting government assets - GOV.UK (www.gov.uk)</w:t>
        </w:r>
      </w:hyperlink>
    </w:p>
    <w:p w14:paraId="3791CF5B" w14:textId="77777777" w:rsidR="00B238F3" w:rsidRDefault="00B238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DAEBAF" w14:textId="4BB8B262" w:rsidR="00EA098A" w:rsidRPr="006E70D7" w:rsidRDefault="00EA098A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308705" w14:textId="77777777" w:rsidR="00EA098A" w:rsidRDefault="00EA098A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54E841C8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799FAAA8" w14:textId="77777777" w:rsidR="00F613E2" w:rsidRDefault="00F613E2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B0DFF6" w14:textId="195454AF" w:rsidR="00F613E2" w:rsidRDefault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Call-Off Schedule 20</w:t>
      </w:r>
    </w:p>
    <w:p w14:paraId="0FD19A73" w14:textId="77777777" w:rsidR="00F613E2" w:rsidRDefault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14F2E6E9" w14:textId="77777777" w:rsidR="00F613E2" w:rsidRDefault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A260AF" w14:textId="4C93A9B7" w:rsidR="00E60470" w:rsidRDefault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Call-Off Schedule 20</w:t>
      </w:r>
      <w:r w:rsidR="00D54920">
        <w:rPr>
          <w:rFonts w:ascii="Arial" w:eastAsia="Arial" w:hAnsi="Arial" w:cs="Arial"/>
          <w:sz w:val="24"/>
          <w:szCs w:val="24"/>
        </w:rPr>
        <w:t xml:space="preserve"> - </w:t>
      </w:r>
      <w:r w:rsidR="00D54920" w:rsidRPr="006E70D7">
        <w:rPr>
          <w:rFonts w:ascii="Arial" w:hAnsi="Arial" w:cs="Arial"/>
          <w:sz w:val="24"/>
          <w:szCs w:val="24"/>
        </w:rPr>
        <w:t>To report every 4 weeks with timesheet and invoices.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4511B59B" w14:textId="77777777" w:rsidR="00F613E2" w:rsidRDefault="00F613E2" w:rsidP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1E8D38" w14:textId="7832847D" w:rsidR="00F613E2" w:rsidRDefault="00F613E2" w:rsidP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Call-Off Schedule 20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7D6AFAFC" w14:textId="05293D8C" w:rsidR="00E60470" w:rsidRDefault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B42D100" w14:textId="77777777" w:rsidR="00F613E2" w:rsidRDefault="00F613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2EBB36FC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 w:rsidR="00C1712D"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 w:rsidR="00C1712D" w:rsidRPr="00C1712D">
        <w:rPr>
          <w:rFonts w:ascii="Arial" w:eastAsia="Arial" w:hAnsi="Arial" w:cs="Arial"/>
          <w:sz w:val="24"/>
          <w:szCs w:val="24"/>
        </w:rPr>
        <w:t>Not Applicable</w:t>
      </w:r>
      <w:r w:rsidR="00C1712D">
        <w:rPr>
          <w:rFonts w:ascii="Arial" w:eastAsia="Arial" w:hAnsi="Arial" w:cs="Arial"/>
          <w:sz w:val="24"/>
          <w:szCs w:val="24"/>
        </w:rPr>
        <w:t>]</w:t>
      </w:r>
      <w:r w:rsidR="00C1712D" w:rsidRPr="00C1712D">
        <w:rPr>
          <w:rFonts w:ascii="Arial" w:eastAsia="Arial" w:hAnsi="Arial" w:cs="Arial"/>
          <w:sz w:val="24"/>
          <w:szCs w:val="24"/>
        </w:rPr>
        <w:t xml:space="preserve"> </w:t>
      </w:r>
      <w:r w:rsidR="00C1712D">
        <w:rPr>
          <w:rFonts w:ascii="Arial" w:eastAsia="Arial" w:hAnsi="Arial" w:cs="Arial"/>
          <w:sz w:val="24"/>
          <w:szCs w:val="24"/>
        </w:rPr>
        <w:t>[</w:t>
      </w:r>
      <w:r w:rsidR="00C1712D" w:rsidRPr="00C1712D">
        <w:rPr>
          <w:rFonts w:ascii="Arial" w:eastAsia="Arial" w:hAnsi="Arial" w:cs="Arial"/>
          <w:sz w:val="24"/>
          <w:szCs w:val="24"/>
        </w:rPr>
        <w:t>or</w:t>
      </w:r>
      <w:r w:rsidR="00C1712D" w:rsidRPr="00C1712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name (registered name if registered)] 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C07AF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applicable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Supplier’s Commercially Sensitive Information]  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CF7E356" w14:textId="14BCDA16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6156CE6" w14:textId="33BB66D8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470F536" w14:textId="6104DC83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2A35E73" w14:textId="10CC4D73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3474" w14:textId="77777777" w:rsidR="006E08DF" w:rsidRDefault="006E08DF">
      <w:pPr>
        <w:spacing w:after="0" w:line="240" w:lineRule="auto"/>
      </w:pPr>
      <w:r>
        <w:separator/>
      </w:r>
    </w:p>
  </w:endnote>
  <w:endnote w:type="continuationSeparator" w:id="0">
    <w:p w14:paraId="2915050F" w14:textId="77777777" w:rsidR="006E08DF" w:rsidRDefault="006E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27B2" w14:textId="77777777" w:rsidR="006E08DF" w:rsidRDefault="006E08DF">
      <w:pPr>
        <w:spacing w:after="0" w:line="240" w:lineRule="auto"/>
      </w:pPr>
      <w:r>
        <w:separator/>
      </w:r>
    </w:p>
  </w:footnote>
  <w:footnote w:type="continuationSeparator" w:id="0">
    <w:p w14:paraId="1599155A" w14:textId="77777777" w:rsidR="006E08DF" w:rsidRDefault="006E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AEE"/>
    <w:multiLevelType w:val="hybridMultilevel"/>
    <w:tmpl w:val="280E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03C97"/>
    <w:rsid w:val="000152A2"/>
    <w:rsid w:val="00022840"/>
    <w:rsid w:val="00037415"/>
    <w:rsid w:val="00073355"/>
    <w:rsid w:val="0007567F"/>
    <w:rsid w:val="000863BD"/>
    <w:rsid w:val="000A6AAA"/>
    <w:rsid w:val="000C0C7B"/>
    <w:rsid w:val="000C3B6F"/>
    <w:rsid w:val="000F4007"/>
    <w:rsid w:val="000F581F"/>
    <w:rsid w:val="000F64C6"/>
    <w:rsid w:val="00100E76"/>
    <w:rsid w:val="001D1F21"/>
    <w:rsid w:val="001F7E30"/>
    <w:rsid w:val="00205AEE"/>
    <w:rsid w:val="00226E1D"/>
    <w:rsid w:val="002452EB"/>
    <w:rsid w:val="00274A8E"/>
    <w:rsid w:val="00277BBC"/>
    <w:rsid w:val="002865DD"/>
    <w:rsid w:val="002A4A51"/>
    <w:rsid w:val="002E0BD8"/>
    <w:rsid w:val="003043A1"/>
    <w:rsid w:val="00304919"/>
    <w:rsid w:val="00307E5F"/>
    <w:rsid w:val="00316A89"/>
    <w:rsid w:val="003300D5"/>
    <w:rsid w:val="0035311E"/>
    <w:rsid w:val="00381A8B"/>
    <w:rsid w:val="003F123B"/>
    <w:rsid w:val="0042670D"/>
    <w:rsid w:val="00443EDD"/>
    <w:rsid w:val="00472837"/>
    <w:rsid w:val="004963A6"/>
    <w:rsid w:val="004C5217"/>
    <w:rsid w:val="005177D7"/>
    <w:rsid w:val="00520257"/>
    <w:rsid w:val="0053719C"/>
    <w:rsid w:val="00537F10"/>
    <w:rsid w:val="005619DA"/>
    <w:rsid w:val="005675D9"/>
    <w:rsid w:val="00585C67"/>
    <w:rsid w:val="005B0EB5"/>
    <w:rsid w:val="005C1D07"/>
    <w:rsid w:val="005E702B"/>
    <w:rsid w:val="00642334"/>
    <w:rsid w:val="00647CC8"/>
    <w:rsid w:val="00667A57"/>
    <w:rsid w:val="006C63E9"/>
    <w:rsid w:val="006D283F"/>
    <w:rsid w:val="006E08DF"/>
    <w:rsid w:val="006E70D7"/>
    <w:rsid w:val="006E73AA"/>
    <w:rsid w:val="006F71F8"/>
    <w:rsid w:val="006F74F1"/>
    <w:rsid w:val="00700A42"/>
    <w:rsid w:val="00705876"/>
    <w:rsid w:val="00747BC0"/>
    <w:rsid w:val="00771066"/>
    <w:rsid w:val="00791C1F"/>
    <w:rsid w:val="007945E8"/>
    <w:rsid w:val="007C4A1E"/>
    <w:rsid w:val="007D3F76"/>
    <w:rsid w:val="007D7841"/>
    <w:rsid w:val="00830352"/>
    <w:rsid w:val="00882E51"/>
    <w:rsid w:val="008A7B93"/>
    <w:rsid w:val="008E7B16"/>
    <w:rsid w:val="008F68DD"/>
    <w:rsid w:val="009022D3"/>
    <w:rsid w:val="0091096C"/>
    <w:rsid w:val="009255D8"/>
    <w:rsid w:val="00947977"/>
    <w:rsid w:val="009558D2"/>
    <w:rsid w:val="00970681"/>
    <w:rsid w:val="00976F7B"/>
    <w:rsid w:val="009807DA"/>
    <w:rsid w:val="00994EFF"/>
    <w:rsid w:val="009A1FA7"/>
    <w:rsid w:val="00A11998"/>
    <w:rsid w:val="00A22DF3"/>
    <w:rsid w:val="00A84E80"/>
    <w:rsid w:val="00A86ACD"/>
    <w:rsid w:val="00AB5A9B"/>
    <w:rsid w:val="00AE6960"/>
    <w:rsid w:val="00B238F3"/>
    <w:rsid w:val="00B83DAC"/>
    <w:rsid w:val="00B867EB"/>
    <w:rsid w:val="00B944A4"/>
    <w:rsid w:val="00BC5613"/>
    <w:rsid w:val="00C00C6A"/>
    <w:rsid w:val="00C158E8"/>
    <w:rsid w:val="00C1712D"/>
    <w:rsid w:val="00C31BC5"/>
    <w:rsid w:val="00C97DB1"/>
    <w:rsid w:val="00CC259D"/>
    <w:rsid w:val="00CE5AB2"/>
    <w:rsid w:val="00D50BB6"/>
    <w:rsid w:val="00D539C8"/>
    <w:rsid w:val="00D54920"/>
    <w:rsid w:val="00D616F5"/>
    <w:rsid w:val="00D9117A"/>
    <w:rsid w:val="00E223AC"/>
    <w:rsid w:val="00E2636F"/>
    <w:rsid w:val="00E60470"/>
    <w:rsid w:val="00EA098A"/>
    <w:rsid w:val="00EB2140"/>
    <w:rsid w:val="00F613E2"/>
    <w:rsid w:val="00FB25B6"/>
    <w:rsid w:val="00FC0E3F"/>
    <w:rsid w:val="00FC47FD"/>
    <w:rsid w:val="00FC4F8E"/>
    <w:rsid w:val="00FC79D8"/>
    <w:rsid w:val="00FE1D5A"/>
    <w:rsid w:val="00FF4292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9109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security-policy-frame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jsp-418-mod-corporate-environmental-protection-manua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Oliver.hodgson101@mo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4" ma:contentTypeDescription="Create a new document." ma:contentTypeScope="" ma:versionID="5e1ada3d7c98f7d8fa844501c741036f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24c0e705ef4012db2381c5a6e708100a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E448-4F21-47E0-A51B-63AD4F33C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BF341-E1F8-47DA-9CF8-97DDBC7B6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DCD93-45AD-4BCB-804A-1C7E255A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Hodgson, Oliver C1 (DIO Comrcl-EnSer 10)</cp:lastModifiedBy>
  <cp:revision>3</cp:revision>
  <dcterms:created xsi:type="dcterms:W3CDTF">2023-02-07T12:13:00Z</dcterms:created>
  <dcterms:modified xsi:type="dcterms:W3CDTF">2023-02-17T15:47:00Z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2023-02-10T13:23:40Z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56f02a25-a01a-4dc5-8f26-62281b5c9bd2</vt:lpwstr>
  </property>
  <property fmtid="{D5CDD505-2E9C-101B-9397-08002B2CF9AE}" pid="8" name="MSIP_Label_d8a60473-494b-4586-a1bb-b0e663054676_ContentBits">
    <vt:lpwstr>0</vt:lpwstr>
  </property>
</Properties>
</file>