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8D955" w14:textId="2E85C292" w:rsidR="003A2E35" w:rsidRDefault="003A2E35" w:rsidP="00943F34">
      <w:pPr>
        <w:rPr>
          <w:rFonts w:ascii="Arial" w:hAnsi="Arial" w:cs="Arial"/>
        </w:rPr>
      </w:pPr>
      <w:r w:rsidRPr="003A2E35">
        <w:rPr>
          <w:rFonts w:ascii="Arial" w:hAnsi="Arial" w:cs="Arial"/>
        </w:rPr>
        <w:t xml:space="preserve">The London </w:t>
      </w:r>
      <w:r>
        <w:rPr>
          <w:rFonts w:ascii="Arial" w:hAnsi="Arial" w:cs="Arial"/>
        </w:rPr>
        <w:t>Borough of Lambeth is seeking feedback from the supply market for its forthcoming retender of the following statutory services:</w:t>
      </w:r>
    </w:p>
    <w:p w14:paraId="6B2D5FAB" w14:textId="57002788" w:rsidR="003A2E35" w:rsidRDefault="003A2E35" w:rsidP="003A2E35">
      <w:pPr>
        <w:pStyle w:val="ListParagraph"/>
        <w:numPr>
          <w:ilvl w:val="0"/>
          <w:numId w:val="5"/>
        </w:numPr>
        <w:rPr>
          <w:rFonts w:ascii="Arial" w:hAnsi="Arial" w:cs="Arial"/>
        </w:rPr>
      </w:pPr>
      <w:r>
        <w:rPr>
          <w:rFonts w:ascii="Arial" w:hAnsi="Arial" w:cs="Arial"/>
        </w:rPr>
        <w:t>Independent Visiting</w:t>
      </w:r>
    </w:p>
    <w:p w14:paraId="6D9A251A" w14:textId="7C357A6C" w:rsidR="003A2E35" w:rsidRDefault="003A2E35" w:rsidP="003A2E35">
      <w:pPr>
        <w:pStyle w:val="ListParagraph"/>
        <w:numPr>
          <w:ilvl w:val="0"/>
          <w:numId w:val="6"/>
        </w:numPr>
        <w:ind w:firstLine="54"/>
        <w:rPr>
          <w:rFonts w:ascii="Arial" w:hAnsi="Arial" w:cs="Arial"/>
        </w:rPr>
      </w:pPr>
      <w:r>
        <w:rPr>
          <w:rFonts w:ascii="Arial" w:hAnsi="Arial" w:cs="Arial"/>
        </w:rPr>
        <w:t>Under section 23ZB (1) (b) of the Children Act 1989</w:t>
      </w:r>
    </w:p>
    <w:p w14:paraId="2AA66950" w14:textId="4D22E114" w:rsidR="003A2E35" w:rsidRDefault="003A2E35" w:rsidP="003A2E35">
      <w:pPr>
        <w:pStyle w:val="ListParagraph"/>
        <w:numPr>
          <w:ilvl w:val="0"/>
          <w:numId w:val="6"/>
        </w:numPr>
        <w:ind w:firstLine="54"/>
        <w:rPr>
          <w:rFonts w:ascii="Arial" w:hAnsi="Arial" w:cs="Arial"/>
        </w:rPr>
      </w:pPr>
      <w:r>
        <w:rPr>
          <w:rFonts w:ascii="Arial" w:hAnsi="Arial" w:cs="Arial"/>
        </w:rPr>
        <w:t>Care Planning, Placement and Case Review Guidance</w:t>
      </w:r>
    </w:p>
    <w:p w14:paraId="23634843" w14:textId="77777777" w:rsidR="003A2E35" w:rsidRDefault="003A2E35" w:rsidP="003A2E35">
      <w:pPr>
        <w:pStyle w:val="ListParagraph"/>
        <w:ind w:left="1080"/>
        <w:rPr>
          <w:rFonts w:ascii="Arial" w:hAnsi="Arial" w:cs="Arial"/>
        </w:rPr>
      </w:pPr>
    </w:p>
    <w:p w14:paraId="5C86333A" w14:textId="55BFC33B" w:rsidR="003A2E35" w:rsidRDefault="003A2E35" w:rsidP="003A2E35">
      <w:pPr>
        <w:pStyle w:val="ListParagraph"/>
        <w:numPr>
          <w:ilvl w:val="0"/>
          <w:numId w:val="5"/>
        </w:numPr>
        <w:rPr>
          <w:rFonts w:ascii="Arial" w:hAnsi="Arial" w:cs="Arial"/>
        </w:rPr>
      </w:pPr>
      <w:r>
        <w:rPr>
          <w:rFonts w:ascii="Arial" w:hAnsi="Arial" w:cs="Arial"/>
        </w:rPr>
        <w:t>Advocacy for Children Looked After</w:t>
      </w:r>
      <w:r w:rsidR="00F1765C">
        <w:rPr>
          <w:rFonts w:ascii="Arial" w:hAnsi="Arial" w:cs="Arial"/>
        </w:rPr>
        <w:t xml:space="preserve"> (CLA)</w:t>
      </w:r>
      <w:r>
        <w:rPr>
          <w:rFonts w:ascii="Arial" w:hAnsi="Arial" w:cs="Arial"/>
        </w:rPr>
        <w:t xml:space="preserve"> and Care Leavers</w:t>
      </w:r>
    </w:p>
    <w:p w14:paraId="21F745B6" w14:textId="276DC5D1" w:rsidR="003A2E35" w:rsidRDefault="003A2E35" w:rsidP="003A2E35">
      <w:pPr>
        <w:pStyle w:val="ListParagraph"/>
        <w:numPr>
          <w:ilvl w:val="0"/>
          <w:numId w:val="6"/>
        </w:numPr>
        <w:ind w:left="1418" w:hanging="425"/>
        <w:rPr>
          <w:rFonts w:ascii="Arial" w:hAnsi="Arial" w:cs="Arial"/>
        </w:rPr>
      </w:pPr>
      <w:r w:rsidRPr="003A2E35">
        <w:rPr>
          <w:rFonts w:ascii="Arial" w:hAnsi="Arial" w:cs="Arial"/>
        </w:rPr>
        <w:t>Secti</w:t>
      </w:r>
      <w:r>
        <w:rPr>
          <w:rFonts w:ascii="Arial" w:hAnsi="Arial" w:cs="Arial"/>
        </w:rPr>
        <w:t>on 26A of the Children Act 1989</w:t>
      </w:r>
      <w:r w:rsidRPr="003A2E35">
        <w:rPr>
          <w:rFonts w:ascii="Arial" w:hAnsi="Arial" w:cs="Arial"/>
        </w:rPr>
        <w:t xml:space="preserve"> </w:t>
      </w:r>
    </w:p>
    <w:p w14:paraId="7E9DF1E5" w14:textId="77777777" w:rsidR="003A2E35" w:rsidRDefault="003A2E35" w:rsidP="003A2E35">
      <w:pPr>
        <w:pStyle w:val="ListParagraph"/>
        <w:numPr>
          <w:ilvl w:val="0"/>
          <w:numId w:val="6"/>
        </w:numPr>
        <w:ind w:left="1418" w:hanging="425"/>
        <w:rPr>
          <w:rFonts w:ascii="Arial" w:hAnsi="Arial" w:cs="Arial"/>
        </w:rPr>
      </w:pPr>
      <w:r w:rsidRPr="003A2E35">
        <w:rPr>
          <w:rFonts w:ascii="Arial" w:hAnsi="Arial" w:cs="Arial"/>
        </w:rPr>
        <w:t>A</w:t>
      </w:r>
      <w:r>
        <w:rPr>
          <w:rFonts w:ascii="Arial" w:hAnsi="Arial" w:cs="Arial"/>
        </w:rPr>
        <w:t>doption and Children Act 2002</w:t>
      </w:r>
    </w:p>
    <w:p w14:paraId="3535394C" w14:textId="77777777" w:rsidR="003A2E35" w:rsidRDefault="003A2E35" w:rsidP="003A2E35">
      <w:pPr>
        <w:pStyle w:val="ListParagraph"/>
        <w:numPr>
          <w:ilvl w:val="0"/>
          <w:numId w:val="6"/>
        </w:numPr>
        <w:ind w:left="1418" w:hanging="425"/>
        <w:rPr>
          <w:rFonts w:ascii="Arial" w:hAnsi="Arial" w:cs="Arial"/>
        </w:rPr>
      </w:pPr>
      <w:r>
        <w:rPr>
          <w:rFonts w:ascii="Arial" w:hAnsi="Arial" w:cs="Arial"/>
        </w:rPr>
        <w:t>T</w:t>
      </w:r>
      <w:r w:rsidRPr="003A2E35">
        <w:rPr>
          <w:rFonts w:ascii="Arial" w:hAnsi="Arial" w:cs="Arial"/>
        </w:rPr>
        <w:t xml:space="preserve">he Advocacy Services and Representations Procedure (Children) (Amendment) Regulations 2004 (S.I. 2004/719), </w:t>
      </w:r>
    </w:p>
    <w:p w14:paraId="1A929D82" w14:textId="06562A12" w:rsidR="00C347DF" w:rsidRPr="00C347DF" w:rsidRDefault="003A2E35" w:rsidP="00943F34">
      <w:pPr>
        <w:pStyle w:val="ListParagraph"/>
        <w:numPr>
          <w:ilvl w:val="0"/>
          <w:numId w:val="6"/>
        </w:numPr>
        <w:ind w:left="1418" w:hanging="425"/>
        <w:rPr>
          <w:rFonts w:ascii="Arial" w:hAnsi="Arial" w:cs="Arial"/>
        </w:rPr>
      </w:pPr>
      <w:r w:rsidRPr="003A2E35">
        <w:rPr>
          <w:rFonts w:ascii="Arial" w:hAnsi="Arial" w:cs="Arial"/>
        </w:rPr>
        <w:t>UN Convention for the Rights of the Child and the Every Child Matters: Next Steps.</w:t>
      </w:r>
    </w:p>
    <w:p w14:paraId="6FD7967B" w14:textId="05B13FE0" w:rsidR="00C347DF" w:rsidRDefault="003A2E35" w:rsidP="00943F34">
      <w:pPr>
        <w:rPr>
          <w:rFonts w:ascii="Arial" w:hAnsi="Arial" w:cs="Arial"/>
        </w:rPr>
      </w:pPr>
      <w:r w:rsidRPr="003A2E35">
        <w:rPr>
          <w:rFonts w:ascii="Arial" w:hAnsi="Arial" w:cs="Arial"/>
        </w:rPr>
        <w:t>The existing provision in Lambeth is split into two contracts, with</w:t>
      </w:r>
      <w:r>
        <w:rPr>
          <w:rFonts w:ascii="Arial" w:hAnsi="Arial" w:cs="Arial"/>
        </w:rPr>
        <w:t xml:space="preserve"> one provider delivering all the statutory independent visiting</w:t>
      </w:r>
      <w:r w:rsidR="00F1765C">
        <w:rPr>
          <w:rFonts w:ascii="Arial" w:hAnsi="Arial" w:cs="Arial"/>
        </w:rPr>
        <w:t xml:space="preserve"> for</w:t>
      </w:r>
      <w:r>
        <w:rPr>
          <w:rFonts w:ascii="Arial" w:hAnsi="Arial" w:cs="Arial"/>
        </w:rPr>
        <w:t xml:space="preserve"> children looked after, as well as </w:t>
      </w:r>
      <w:r w:rsidR="00F1765C">
        <w:rPr>
          <w:rFonts w:ascii="Arial" w:hAnsi="Arial" w:cs="Arial"/>
        </w:rPr>
        <w:t xml:space="preserve">advocacy for CLA and care leavers up to the age of 25. </w:t>
      </w:r>
      <w:r>
        <w:rPr>
          <w:rFonts w:ascii="Arial" w:hAnsi="Arial" w:cs="Arial"/>
        </w:rPr>
        <w:t xml:space="preserve"> </w:t>
      </w:r>
    </w:p>
    <w:p w14:paraId="19661EE0" w14:textId="2AF3B92E" w:rsidR="00F1765C" w:rsidRDefault="00F1765C" w:rsidP="00943F34">
      <w:pPr>
        <w:rPr>
          <w:rFonts w:ascii="Arial" w:hAnsi="Arial" w:cs="Arial"/>
        </w:rPr>
      </w:pPr>
      <w:r>
        <w:rPr>
          <w:rFonts w:ascii="Arial" w:hAnsi="Arial" w:cs="Arial"/>
        </w:rPr>
        <w:t>We are seeking to commission a</w:t>
      </w:r>
      <w:r w:rsidR="00202F98">
        <w:rPr>
          <w:rFonts w:ascii="Arial" w:hAnsi="Arial" w:cs="Arial"/>
        </w:rPr>
        <w:t>n independent</w:t>
      </w:r>
      <w:r>
        <w:rPr>
          <w:rFonts w:ascii="Arial" w:hAnsi="Arial" w:cs="Arial"/>
        </w:rPr>
        <w:t xml:space="preserve"> provider who can deliver the following</w:t>
      </w:r>
      <w:r w:rsidR="001C5DC3">
        <w:rPr>
          <w:rFonts w:ascii="Arial" w:hAnsi="Arial" w:cs="Arial"/>
        </w:rPr>
        <w:t xml:space="preserve"> to eligible children and young people subject to Child Protection, children looked after, care leavers and children with disabilities</w:t>
      </w:r>
      <w:r>
        <w:rPr>
          <w:rFonts w:ascii="Arial" w:hAnsi="Arial" w:cs="Arial"/>
        </w:rPr>
        <w:t>:</w:t>
      </w:r>
    </w:p>
    <w:p w14:paraId="0ED08885" w14:textId="4E6C991D" w:rsidR="00375AE5" w:rsidRPr="00336FAE" w:rsidRDefault="00F1765C" w:rsidP="00336FAE">
      <w:pPr>
        <w:pStyle w:val="ListParagraph"/>
        <w:numPr>
          <w:ilvl w:val="0"/>
          <w:numId w:val="7"/>
        </w:numPr>
        <w:ind w:left="709" w:hanging="283"/>
        <w:rPr>
          <w:rFonts w:ascii="Arial" w:hAnsi="Arial" w:cs="Arial"/>
        </w:rPr>
      </w:pPr>
      <w:r w:rsidRPr="001C5DC3">
        <w:rPr>
          <w:rFonts w:ascii="Arial" w:hAnsi="Arial" w:cs="Arial"/>
          <w:b/>
        </w:rPr>
        <w:t>Independent Visiting</w:t>
      </w:r>
      <w:r w:rsidRPr="00F1765C">
        <w:rPr>
          <w:rFonts w:ascii="Arial" w:hAnsi="Arial" w:cs="Arial"/>
        </w:rPr>
        <w:t xml:space="preserve"> </w:t>
      </w:r>
      <w:r w:rsidR="00375AE5">
        <w:rPr>
          <w:rFonts w:ascii="Arial" w:hAnsi="Arial" w:cs="Arial"/>
        </w:rPr>
        <w:t xml:space="preserve">– the </w:t>
      </w:r>
      <w:r w:rsidRPr="00F1765C">
        <w:rPr>
          <w:rFonts w:ascii="Arial" w:hAnsi="Arial" w:cs="Arial"/>
        </w:rPr>
        <w:t>service</w:t>
      </w:r>
      <w:r w:rsidR="00375AE5">
        <w:rPr>
          <w:rFonts w:ascii="Arial" w:hAnsi="Arial" w:cs="Arial"/>
        </w:rPr>
        <w:t xml:space="preserve"> is</w:t>
      </w:r>
      <w:r w:rsidRPr="00F1765C">
        <w:rPr>
          <w:rFonts w:ascii="Arial" w:hAnsi="Arial" w:cs="Arial"/>
        </w:rPr>
        <w:t xml:space="preserve"> to provide a stable, consistent and supportive relationship for CLA under the age of 18 who are isolated from their families, delivering a service specific to their needs.</w:t>
      </w:r>
    </w:p>
    <w:p w14:paraId="2BBC43D6" w14:textId="4974C73F" w:rsidR="00C347DF" w:rsidRPr="00C347DF" w:rsidRDefault="00375AE5" w:rsidP="00C347DF">
      <w:pPr>
        <w:pStyle w:val="ListParagraph"/>
        <w:numPr>
          <w:ilvl w:val="0"/>
          <w:numId w:val="7"/>
        </w:numPr>
        <w:ind w:left="709" w:hanging="283"/>
        <w:rPr>
          <w:rFonts w:ascii="Arial" w:hAnsi="Arial" w:cs="Arial"/>
        </w:rPr>
      </w:pPr>
      <w:r w:rsidRPr="001C5DC3">
        <w:rPr>
          <w:rFonts w:ascii="Arial" w:hAnsi="Arial" w:cs="Arial"/>
          <w:b/>
        </w:rPr>
        <w:t>Advocacy</w:t>
      </w:r>
      <w:r>
        <w:rPr>
          <w:rFonts w:ascii="Arial" w:hAnsi="Arial" w:cs="Arial"/>
        </w:rPr>
        <w:t xml:space="preserve"> – the commissioned provider will support the council to meet their statutory obligation to make arrangements for the provision of advocacy for CLA and care leavers.  The service will</w:t>
      </w:r>
      <w:r w:rsidR="00336FAE">
        <w:rPr>
          <w:rFonts w:ascii="Arial" w:hAnsi="Arial" w:cs="Arial"/>
        </w:rPr>
        <w:t xml:space="preserve"> train and support advocates to</w:t>
      </w:r>
      <w:r>
        <w:rPr>
          <w:rFonts w:ascii="Arial" w:hAnsi="Arial" w:cs="Arial"/>
        </w:rPr>
        <w:t xml:space="preserve"> speak up for children and young people, empowering them to make sure their rights are respected and their wishes and views are heard at all times. </w:t>
      </w:r>
      <w:r w:rsidR="00202F98">
        <w:rPr>
          <w:rFonts w:ascii="Arial" w:hAnsi="Arial" w:cs="Arial"/>
        </w:rPr>
        <w:t>We would are also seeking to provide non-statutory advocacy for children on child protection plans and at child protection conferences.</w:t>
      </w:r>
    </w:p>
    <w:p w14:paraId="2CCBA78E" w14:textId="25D315B1" w:rsidR="001C5DC3" w:rsidRDefault="00210D13" w:rsidP="00336FAE">
      <w:pPr>
        <w:rPr>
          <w:rFonts w:ascii="Arial" w:hAnsi="Arial" w:cs="Arial"/>
        </w:rPr>
      </w:pPr>
      <w:r>
        <w:rPr>
          <w:rFonts w:ascii="Arial" w:hAnsi="Arial" w:cs="Arial"/>
        </w:rPr>
        <w:t>A new service and contract is expected to commence on 1</w:t>
      </w:r>
      <w:r w:rsidRPr="00210D13">
        <w:rPr>
          <w:rFonts w:ascii="Arial" w:hAnsi="Arial" w:cs="Arial"/>
          <w:vertAlign w:val="superscript"/>
        </w:rPr>
        <w:t>st</w:t>
      </w:r>
      <w:r>
        <w:rPr>
          <w:rFonts w:ascii="Arial" w:hAnsi="Arial" w:cs="Arial"/>
        </w:rPr>
        <w:t xml:space="preserve"> January 2020. </w:t>
      </w:r>
      <w:r w:rsidR="00336FAE">
        <w:rPr>
          <w:rFonts w:ascii="Arial" w:hAnsi="Arial" w:cs="Arial"/>
        </w:rPr>
        <w:t xml:space="preserve">The overarching aim of both services is to improve outcomes and enhance the future prospects of Lambeth’s looked after children. </w:t>
      </w:r>
      <w:r w:rsidR="00202F98">
        <w:rPr>
          <w:rFonts w:ascii="Arial" w:hAnsi="Arial" w:cs="Arial"/>
        </w:rPr>
        <w:t>The council’s strategic vision for children and young people is set out within the Children and Young People’s Plan for Lambeth 2018-22. This document identifies four key ambitions for the children and young people of L</w:t>
      </w:r>
      <w:r w:rsidR="001C5DC3">
        <w:rPr>
          <w:rFonts w:ascii="Arial" w:hAnsi="Arial" w:cs="Arial"/>
        </w:rPr>
        <w:t>ambeth, including those looked after by the local authority:</w:t>
      </w:r>
    </w:p>
    <w:p w14:paraId="7E5C0E01" w14:textId="68A65C1A" w:rsidR="001C5DC3" w:rsidRDefault="001C5DC3" w:rsidP="001C5DC3">
      <w:pPr>
        <w:pStyle w:val="ListParagraph"/>
        <w:numPr>
          <w:ilvl w:val="0"/>
          <w:numId w:val="8"/>
        </w:numPr>
        <w:rPr>
          <w:rFonts w:ascii="Arial" w:hAnsi="Arial" w:cs="Arial"/>
        </w:rPr>
      </w:pPr>
      <w:r>
        <w:rPr>
          <w:rFonts w:ascii="Arial" w:hAnsi="Arial" w:cs="Arial"/>
        </w:rPr>
        <w:t>That children and young people are able to achieve</w:t>
      </w:r>
    </w:p>
    <w:p w14:paraId="01BA11F6" w14:textId="77777777" w:rsidR="001C5DC3" w:rsidRDefault="001C5DC3" w:rsidP="001C5DC3">
      <w:pPr>
        <w:pStyle w:val="ListParagraph"/>
        <w:numPr>
          <w:ilvl w:val="0"/>
          <w:numId w:val="8"/>
        </w:numPr>
        <w:rPr>
          <w:rFonts w:ascii="Arial" w:hAnsi="Arial" w:cs="Arial"/>
        </w:rPr>
      </w:pPr>
      <w:r>
        <w:rPr>
          <w:rFonts w:ascii="Arial" w:hAnsi="Arial" w:cs="Arial"/>
        </w:rPr>
        <w:t>That children and young people are healthy</w:t>
      </w:r>
    </w:p>
    <w:p w14:paraId="3F0AC677" w14:textId="12EAFDD1" w:rsidR="001C5DC3" w:rsidRDefault="001C5DC3" w:rsidP="001C5DC3">
      <w:pPr>
        <w:pStyle w:val="ListParagraph"/>
        <w:numPr>
          <w:ilvl w:val="0"/>
          <w:numId w:val="8"/>
        </w:numPr>
        <w:rPr>
          <w:rFonts w:ascii="Arial" w:hAnsi="Arial" w:cs="Arial"/>
        </w:rPr>
      </w:pPr>
      <w:r>
        <w:rPr>
          <w:rFonts w:ascii="Arial" w:hAnsi="Arial" w:cs="Arial"/>
        </w:rPr>
        <w:t>That children and young people both feel and are safe</w:t>
      </w:r>
    </w:p>
    <w:p w14:paraId="2ED2E43B" w14:textId="77777777" w:rsidR="001C5DC3" w:rsidRDefault="001C5DC3" w:rsidP="001C5DC3">
      <w:pPr>
        <w:pStyle w:val="ListParagraph"/>
        <w:numPr>
          <w:ilvl w:val="0"/>
          <w:numId w:val="8"/>
        </w:numPr>
        <w:rPr>
          <w:rFonts w:ascii="Arial" w:hAnsi="Arial" w:cs="Arial"/>
        </w:rPr>
      </w:pPr>
      <w:r>
        <w:rPr>
          <w:rFonts w:ascii="Arial" w:hAnsi="Arial" w:cs="Arial"/>
        </w:rPr>
        <w:t>That children and young people are resilient</w:t>
      </w:r>
    </w:p>
    <w:p w14:paraId="6313F127" w14:textId="3C6D3497" w:rsidR="001C5DC3" w:rsidRDefault="001C5DC3" w:rsidP="001C5DC3">
      <w:pPr>
        <w:rPr>
          <w:rFonts w:ascii="Arial" w:hAnsi="Arial" w:cs="Arial"/>
        </w:rPr>
      </w:pPr>
      <w:r w:rsidRPr="001C5DC3">
        <w:rPr>
          <w:rFonts w:ascii="Arial" w:hAnsi="Arial" w:cs="Arial"/>
        </w:rPr>
        <w:t>It is an expectation that all our commissioned partners, includ</w:t>
      </w:r>
      <w:r>
        <w:rPr>
          <w:rFonts w:ascii="Arial" w:hAnsi="Arial" w:cs="Arial"/>
        </w:rPr>
        <w:t>ing the Independent Visiting and Advocacy share these ambitions.</w:t>
      </w:r>
      <w:r w:rsidR="00210D13">
        <w:rPr>
          <w:rFonts w:ascii="Arial" w:hAnsi="Arial" w:cs="Arial"/>
        </w:rPr>
        <w:t xml:space="preserve"> The provider will also support us to meet key recommendations set out by Ofsted during our last inspection for Children’s Social Care. </w:t>
      </w:r>
    </w:p>
    <w:p w14:paraId="0F173E09" w14:textId="53DCB411" w:rsidR="001C5DC3" w:rsidRDefault="001C5DC3" w:rsidP="001C5DC3">
      <w:pPr>
        <w:rPr>
          <w:rFonts w:ascii="Arial" w:hAnsi="Arial" w:cs="Arial"/>
        </w:rPr>
      </w:pPr>
      <w:r>
        <w:rPr>
          <w:rFonts w:ascii="Arial" w:hAnsi="Arial" w:cs="Arial"/>
        </w:rPr>
        <w:t xml:space="preserve">To assist us, before commencing the procurement process, we wish to engage the market to help us </w:t>
      </w:r>
      <w:r w:rsidR="00210D13">
        <w:rPr>
          <w:rFonts w:ascii="Arial" w:hAnsi="Arial" w:cs="Arial"/>
        </w:rPr>
        <w:t xml:space="preserve">to not only </w:t>
      </w:r>
      <w:r>
        <w:rPr>
          <w:rFonts w:ascii="Arial" w:hAnsi="Arial" w:cs="Arial"/>
        </w:rPr>
        <w:t>shape the process</w:t>
      </w:r>
      <w:r w:rsidR="00210D13">
        <w:rPr>
          <w:rFonts w:ascii="Arial" w:hAnsi="Arial" w:cs="Arial"/>
        </w:rPr>
        <w:t>,</w:t>
      </w:r>
      <w:r>
        <w:rPr>
          <w:rFonts w:ascii="Arial" w:hAnsi="Arial" w:cs="Arial"/>
        </w:rPr>
        <w:t xml:space="preserve"> </w:t>
      </w:r>
      <w:r w:rsidR="00210D13">
        <w:rPr>
          <w:rFonts w:ascii="Arial" w:hAnsi="Arial" w:cs="Arial"/>
        </w:rPr>
        <w:t>but to also increase and</w:t>
      </w:r>
      <w:r>
        <w:rPr>
          <w:rFonts w:ascii="Arial" w:hAnsi="Arial" w:cs="Arial"/>
        </w:rPr>
        <w:t xml:space="preserve"> improve the offer of advo</w:t>
      </w:r>
      <w:r w:rsidR="00210D13">
        <w:rPr>
          <w:rFonts w:ascii="Arial" w:hAnsi="Arial" w:cs="Arial"/>
        </w:rPr>
        <w:t>cacy and independent visiting for</w:t>
      </w:r>
      <w:r>
        <w:rPr>
          <w:rFonts w:ascii="Arial" w:hAnsi="Arial" w:cs="Arial"/>
        </w:rPr>
        <w:t xml:space="preserve"> </w:t>
      </w:r>
      <w:r w:rsidR="00210D13">
        <w:rPr>
          <w:rFonts w:ascii="Arial" w:hAnsi="Arial" w:cs="Arial"/>
        </w:rPr>
        <w:t xml:space="preserve">more of </w:t>
      </w:r>
      <w:r>
        <w:rPr>
          <w:rFonts w:ascii="Arial" w:hAnsi="Arial" w:cs="Arial"/>
        </w:rPr>
        <w:t>Lambeth</w:t>
      </w:r>
      <w:r w:rsidR="00210D13">
        <w:rPr>
          <w:rFonts w:ascii="Arial" w:hAnsi="Arial" w:cs="Arial"/>
        </w:rPr>
        <w:t xml:space="preserve">’s </w:t>
      </w:r>
      <w:r w:rsidR="00B01B98">
        <w:rPr>
          <w:rFonts w:ascii="Arial" w:hAnsi="Arial" w:cs="Arial"/>
        </w:rPr>
        <w:t>CLA</w:t>
      </w:r>
      <w:r w:rsidR="00210D13">
        <w:rPr>
          <w:rFonts w:ascii="Arial" w:hAnsi="Arial" w:cs="Arial"/>
        </w:rPr>
        <w:t>. As part of our aim to ensure good quality services</w:t>
      </w:r>
      <w:r w:rsidR="00B01B98">
        <w:rPr>
          <w:rFonts w:ascii="Arial" w:hAnsi="Arial" w:cs="Arial"/>
        </w:rPr>
        <w:t xml:space="preserve"> and value for money,</w:t>
      </w:r>
      <w:r w:rsidR="00210D13">
        <w:rPr>
          <w:rFonts w:ascii="Arial" w:hAnsi="Arial" w:cs="Arial"/>
        </w:rPr>
        <w:t xml:space="preserve"> we are looking to review our pricing model and </w:t>
      </w:r>
      <w:r w:rsidR="00210D13">
        <w:rPr>
          <w:rFonts w:ascii="Arial" w:hAnsi="Arial" w:cs="Arial"/>
        </w:rPr>
        <w:lastRenderedPageBreak/>
        <w:t>would welcome suggestions</w:t>
      </w:r>
      <w:r w:rsidR="00B01B98">
        <w:rPr>
          <w:rFonts w:ascii="Arial" w:hAnsi="Arial" w:cs="Arial"/>
        </w:rPr>
        <w:t>. In addition to the above, the council is also increasing its advocacy offer to children on child protection plans and at child protection conferences, and would like to gain an understanding of future levels of demand.</w:t>
      </w:r>
      <w:r w:rsidR="00210D13">
        <w:rPr>
          <w:rFonts w:ascii="Arial" w:hAnsi="Arial" w:cs="Arial"/>
        </w:rPr>
        <w:t xml:space="preserve"> P</w:t>
      </w:r>
      <w:r>
        <w:rPr>
          <w:rFonts w:ascii="Arial" w:hAnsi="Arial" w:cs="Arial"/>
        </w:rPr>
        <w:t xml:space="preserve">roviders are </w:t>
      </w:r>
      <w:r w:rsidR="00210D13">
        <w:rPr>
          <w:rFonts w:ascii="Arial" w:hAnsi="Arial" w:cs="Arial"/>
        </w:rPr>
        <w:t xml:space="preserve">therefore </w:t>
      </w:r>
      <w:r>
        <w:rPr>
          <w:rFonts w:ascii="Arial" w:hAnsi="Arial" w:cs="Arial"/>
        </w:rPr>
        <w:t>invited to c</w:t>
      </w:r>
      <w:r w:rsidR="00B01B98">
        <w:rPr>
          <w:rFonts w:ascii="Arial" w:hAnsi="Arial" w:cs="Arial"/>
        </w:rPr>
        <w:t xml:space="preserve">omplete the questionnaire below. Please complete and submit all responses by close of business on </w:t>
      </w:r>
      <w:r w:rsidR="00A868AD">
        <w:rPr>
          <w:rFonts w:ascii="Arial" w:hAnsi="Arial" w:cs="Arial"/>
          <w:b/>
        </w:rPr>
        <w:t>Wednesday 29</w:t>
      </w:r>
      <w:r w:rsidR="00B01B98" w:rsidRPr="00B01B98">
        <w:rPr>
          <w:rFonts w:ascii="Arial" w:hAnsi="Arial" w:cs="Arial"/>
          <w:b/>
        </w:rPr>
        <w:t xml:space="preserve"> May, 2019</w:t>
      </w:r>
      <w:r w:rsidR="00B01B98">
        <w:rPr>
          <w:rFonts w:ascii="Arial" w:hAnsi="Arial" w:cs="Arial"/>
        </w:rPr>
        <w:t xml:space="preserve">. </w:t>
      </w:r>
    </w:p>
    <w:p w14:paraId="36349882" w14:textId="77777777" w:rsidR="0071362F" w:rsidRDefault="0071362F" w:rsidP="004450A5">
      <w:pPr>
        <w:rPr>
          <w:rFonts w:ascii="Arial" w:hAnsi="Arial" w:cs="Arial"/>
        </w:rPr>
      </w:pPr>
    </w:p>
    <w:p w14:paraId="0F3D3494" w14:textId="2244D2F7" w:rsidR="00943F34" w:rsidRPr="00C172B1" w:rsidRDefault="0071362F" w:rsidP="004450A5">
      <w:pPr>
        <w:rPr>
          <w:rFonts w:ascii="Arial" w:hAnsi="Arial" w:cs="Arial"/>
          <w:b/>
          <w:u w:val="single"/>
        </w:rPr>
      </w:pPr>
      <w:r w:rsidRPr="00C172B1">
        <w:rPr>
          <w:rFonts w:ascii="Arial" w:hAnsi="Arial" w:cs="Arial"/>
          <w:b/>
          <w:u w:val="single"/>
        </w:rPr>
        <w:t>Questions</w:t>
      </w:r>
    </w:p>
    <w:p w14:paraId="4797E827" w14:textId="04E644DC" w:rsidR="000F4ECB" w:rsidRDefault="006C2FA9" w:rsidP="000F4ECB">
      <w:pPr>
        <w:pStyle w:val="ListParagraph"/>
        <w:numPr>
          <w:ilvl w:val="0"/>
          <w:numId w:val="1"/>
        </w:numPr>
        <w:rPr>
          <w:rFonts w:ascii="Arial" w:hAnsi="Arial" w:cs="Arial"/>
        </w:rPr>
      </w:pPr>
      <w:r w:rsidRPr="00286C17">
        <w:rPr>
          <w:rFonts w:ascii="Arial" w:hAnsi="Arial" w:cs="Arial"/>
        </w:rPr>
        <w:t>Are you delivering similar services at present? If so, what services are you delivering and how are thes</w:t>
      </w:r>
      <w:r>
        <w:rPr>
          <w:rFonts w:ascii="Arial" w:hAnsi="Arial" w:cs="Arial"/>
        </w:rPr>
        <w:t>e funded/contracted?</w:t>
      </w:r>
      <w:r w:rsidR="00C347DF">
        <w:rPr>
          <w:rFonts w:ascii="Arial" w:hAnsi="Arial" w:cs="Arial"/>
        </w:rPr>
        <w:t xml:space="preserve"> Please include brief details of other London boroughs you work with, and the number of children supported per annum (including those on CP plans for advocacy). </w:t>
      </w:r>
    </w:p>
    <w:p w14:paraId="033F25E3" w14:textId="77777777" w:rsidR="004450A5" w:rsidRDefault="004450A5" w:rsidP="004450A5">
      <w:pPr>
        <w:pStyle w:val="ListParagraph"/>
        <w:rPr>
          <w:rFonts w:ascii="Arial" w:hAnsi="Arial" w:cs="Arial"/>
        </w:rPr>
      </w:pPr>
    </w:p>
    <w:p w14:paraId="2DEC3969" w14:textId="1A00FCAA" w:rsidR="00943F34" w:rsidRPr="00943F34" w:rsidRDefault="00DC32F8" w:rsidP="00943F34">
      <w:pPr>
        <w:pStyle w:val="ListParagraph"/>
        <w:numPr>
          <w:ilvl w:val="0"/>
          <w:numId w:val="1"/>
        </w:numPr>
        <w:rPr>
          <w:rFonts w:ascii="Arial" w:hAnsi="Arial" w:cs="Arial"/>
        </w:rPr>
      </w:pPr>
      <w:r w:rsidRPr="00286C17">
        <w:rPr>
          <w:rFonts w:ascii="Arial" w:hAnsi="Arial" w:cs="Arial"/>
        </w:rPr>
        <w:t xml:space="preserve">Would </w:t>
      </w:r>
      <w:r w:rsidR="006C2FA9">
        <w:rPr>
          <w:rFonts w:ascii="Arial" w:hAnsi="Arial" w:cs="Arial"/>
        </w:rPr>
        <w:t>y</w:t>
      </w:r>
      <w:r w:rsidRPr="00286C17">
        <w:rPr>
          <w:rFonts w:ascii="Arial" w:hAnsi="Arial" w:cs="Arial"/>
        </w:rPr>
        <w:t xml:space="preserve">our organisation be interested in tendering for a block contract made up of </w:t>
      </w:r>
      <w:r w:rsidR="000F4ECB">
        <w:rPr>
          <w:rFonts w:ascii="Arial" w:hAnsi="Arial" w:cs="Arial"/>
        </w:rPr>
        <w:t xml:space="preserve">a predetermined number of </w:t>
      </w:r>
      <w:r w:rsidRPr="00286C17">
        <w:rPr>
          <w:rFonts w:ascii="Arial" w:hAnsi="Arial" w:cs="Arial"/>
        </w:rPr>
        <w:t xml:space="preserve">hours or a </w:t>
      </w:r>
      <w:r w:rsidR="000F4ECB">
        <w:rPr>
          <w:rFonts w:ascii="Arial" w:hAnsi="Arial" w:cs="Arial"/>
        </w:rPr>
        <w:t xml:space="preserve">predetermined </w:t>
      </w:r>
      <w:r w:rsidRPr="00286C17">
        <w:rPr>
          <w:rFonts w:ascii="Arial" w:hAnsi="Arial" w:cs="Arial"/>
        </w:rPr>
        <w:t>number of cases? Please explain the reasons why for your preference?</w:t>
      </w:r>
    </w:p>
    <w:p w14:paraId="148ADA7A" w14:textId="77777777" w:rsidR="00943F34" w:rsidRPr="00943F34" w:rsidRDefault="00943F34" w:rsidP="00943F34">
      <w:pPr>
        <w:pStyle w:val="ListParagraph"/>
        <w:rPr>
          <w:rFonts w:ascii="Arial" w:hAnsi="Arial" w:cs="Arial"/>
        </w:rPr>
      </w:pPr>
    </w:p>
    <w:p w14:paraId="65437034" w14:textId="77777777" w:rsidR="00266009" w:rsidRPr="00266009" w:rsidRDefault="007662BC" w:rsidP="00266009">
      <w:pPr>
        <w:pStyle w:val="ListParagraph"/>
        <w:numPr>
          <w:ilvl w:val="0"/>
          <w:numId w:val="1"/>
        </w:numPr>
        <w:rPr>
          <w:rFonts w:ascii="Arial" w:hAnsi="Arial" w:cs="Arial"/>
        </w:rPr>
      </w:pPr>
      <w:r w:rsidRPr="00286C17">
        <w:rPr>
          <w:rFonts w:ascii="Arial" w:hAnsi="Arial" w:cs="Arial"/>
        </w:rPr>
        <w:t xml:space="preserve">For Independent Visiting, can you comment on the feasibility of a tiered pricing model which guarantees a certain </w:t>
      </w:r>
      <w:r w:rsidR="00900D01">
        <w:rPr>
          <w:rFonts w:ascii="Arial" w:hAnsi="Arial" w:cs="Arial"/>
        </w:rPr>
        <w:t>tariff</w:t>
      </w:r>
      <w:r w:rsidRPr="00286C17">
        <w:rPr>
          <w:rFonts w:ascii="Arial" w:hAnsi="Arial" w:cs="Arial"/>
        </w:rPr>
        <w:t xml:space="preserve"> </w:t>
      </w:r>
      <w:r w:rsidR="00B623F3" w:rsidRPr="00286C17">
        <w:rPr>
          <w:rFonts w:ascii="Arial" w:hAnsi="Arial" w:cs="Arial"/>
        </w:rPr>
        <w:t xml:space="preserve">for newly matched young people to an IV, and a reduced </w:t>
      </w:r>
      <w:r w:rsidR="00900D01">
        <w:rPr>
          <w:rFonts w:ascii="Arial" w:hAnsi="Arial" w:cs="Arial"/>
        </w:rPr>
        <w:t>rate</w:t>
      </w:r>
      <w:r w:rsidR="00B623F3" w:rsidRPr="00286C17">
        <w:rPr>
          <w:rFonts w:ascii="Arial" w:hAnsi="Arial" w:cs="Arial"/>
        </w:rPr>
        <w:t xml:space="preserve"> once that IV relationship is established after</w:t>
      </w:r>
      <w:r w:rsidRPr="00286C17">
        <w:rPr>
          <w:rFonts w:ascii="Arial" w:hAnsi="Arial" w:cs="Arial"/>
        </w:rPr>
        <w:t xml:space="preserve"> a specified period of time</w:t>
      </w:r>
      <w:r w:rsidR="00266009">
        <w:rPr>
          <w:rFonts w:ascii="Arial" w:hAnsi="Arial" w:cs="Arial"/>
        </w:rPr>
        <w:t>?</w:t>
      </w:r>
      <w:r w:rsidR="00266009" w:rsidRPr="00266009">
        <w:rPr>
          <w:rFonts w:ascii="Arial" w:hAnsi="Arial" w:cs="Arial"/>
        </w:rPr>
        <w:t xml:space="preserve"> </w:t>
      </w:r>
    </w:p>
    <w:p w14:paraId="673463CA" w14:textId="77777777" w:rsidR="00266009" w:rsidRDefault="00266009" w:rsidP="00266009">
      <w:pPr>
        <w:pStyle w:val="ListParagraph"/>
        <w:rPr>
          <w:rFonts w:ascii="Arial" w:hAnsi="Arial" w:cs="Arial"/>
        </w:rPr>
      </w:pPr>
    </w:p>
    <w:p w14:paraId="5FE5219C" w14:textId="46F5358F" w:rsidR="00266009" w:rsidRPr="004450A5" w:rsidRDefault="00286C17" w:rsidP="004450A5">
      <w:pPr>
        <w:pStyle w:val="ListParagraph"/>
        <w:numPr>
          <w:ilvl w:val="0"/>
          <w:numId w:val="1"/>
        </w:numPr>
        <w:rPr>
          <w:rFonts w:ascii="Arial" w:hAnsi="Arial" w:cs="Arial"/>
        </w:rPr>
      </w:pPr>
      <w:r w:rsidRPr="00286C17">
        <w:rPr>
          <w:rFonts w:ascii="Arial" w:hAnsi="Arial" w:cs="Arial"/>
        </w:rPr>
        <w:t xml:space="preserve">We are looking for informal expressions of interest in these services at this stage in order to establish the level of market interest. </w:t>
      </w:r>
      <w:r w:rsidR="000F4ECB" w:rsidRPr="002E3947">
        <w:rPr>
          <w:rFonts w:ascii="Arial" w:hAnsi="Arial" w:cs="Arial"/>
        </w:rPr>
        <w:t>Would you be interest</w:t>
      </w:r>
      <w:r w:rsidR="00C347DF">
        <w:rPr>
          <w:rFonts w:ascii="Arial" w:hAnsi="Arial" w:cs="Arial"/>
        </w:rPr>
        <w:t>ed in bidding for advocacy (for children looked after</w:t>
      </w:r>
      <w:r w:rsidR="000F4ECB" w:rsidRPr="002E3947">
        <w:rPr>
          <w:rFonts w:ascii="Arial" w:hAnsi="Arial" w:cs="Arial"/>
        </w:rPr>
        <w:t xml:space="preserve"> </w:t>
      </w:r>
      <w:r w:rsidR="00C347DF">
        <w:rPr>
          <w:rFonts w:ascii="Arial" w:hAnsi="Arial" w:cs="Arial"/>
        </w:rPr>
        <w:t>and at c</w:t>
      </w:r>
      <w:r w:rsidR="00375AE5">
        <w:rPr>
          <w:rFonts w:ascii="Arial" w:hAnsi="Arial" w:cs="Arial"/>
        </w:rPr>
        <w:t xml:space="preserve">hild </w:t>
      </w:r>
      <w:r w:rsidR="00C347DF">
        <w:rPr>
          <w:rFonts w:ascii="Arial" w:hAnsi="Arial" w:cs="Arial"/>
        </w:rPr>
        <w:t>p</w:t>
      </w:r>
      <w:r w:rsidR="00375AE5">
        <w:rPr>
          <w:rFonts w:ascii="Arial" w:hAnsi="Arial" w:cs="Arial"/>
        </w:rPr>
        <w:t>rotection</w:t>
      </w:r>
      <w:r w:rsidR="000F4ECB" w:rsidRPr="002E3947">
        <w:rPr>
          <w:rFonts w:ascii="Arial" w:hAnsi="Arial" w:cs="Arial"/>
        </w:rPr>
        <w:t xml:space="preserve"> conferences) and IV</w:t>
      </w:r>
      <w:r w:rsidR="004450A5">
        <w:rPr>
          <w:rFonts w:ascii="Arial" w:hAnsi="Arial" w:cs="Arial"/>
        </w:rPr>
        <w:t>,</w:t>
      </w:r>
      <w:r w:rsidR="000F4ECB" w:rsidRPr="002E3947">
        <w:rPr>
          <w:rFonts w:ascii="Arial" w:hAnsi="Arial" w:cs="Arial"/>
        </w:rPr>
        <w:t xml:space="preserve"> deliver</w:t>
      </w:r>
      <w:r w:rsidR="004450A5">
        <w:rPr>
          <w:rFonts w:ascii="Arial" w:hAnsi="Arial" w:cs="Arial"/>
        </w:rPr>
        <w:t>ing all of the</w:t>
      </w:r>
      <w:r w:rsidR="00294F84">
        <w:rPr>
          <w:rFonts w:ascii="Arial" w:hAnsi="Arial" w:cs="Arial"/>
        </w:rPr>
        <w:t>se</w:t>
      </w:r>
      <w:r w:rsidR="004450A5">
        <w:rPr>
          <w:rFonts w:ascii="Arial" w:hAnsi="Arial" w:cs="Arial"/>
        </w:rPr>
        <w:t xml:space="preserve"> specified services</w:t>
      </w:r>
      <w:r w:rsidR="00294F84">
        <w:rPr>
          <w:rFonts w:ascii="Arial" w:hAnsi="Arial" w:cs="Arial"/>
        </w:rPr>
        <w:t xml:space="preserve"> within a</w:t>
      </w:r>
      <w:r w:rsidR="000F4ECB" w:rsidRPr="002E3947">
        <w:rPr>
          <w:rFonts w:ascii="Arial" w:hAnsi="Arial" w:cs="Arial"/>
        </w:rPr>
        <w:t xml:space="preserve"> contract?</w:t>
      </w:r>
      <w:r w:rsidR="004450A5">
        <w:rPr>
          <w:rFonts w:ascii="Arial" w:hAnsi="Arial" w:cs="Arial"/>
        </w:rPr>
        <w:t xml:space="preserve"> Please state Yes or No and explain your reasons why.</w:t>
      </w:r>
    </w:p>
    <w:p w14:paraId="744746B8" w14:textId="77777777" w:rsidR="00266009" w:rsidRDefault="00266009" w:rsidP="00266009">
      <w:pPr>
        <w:pStyle w:val="ListParagraph"/>
        <w:rPr>
          <w:rFonts w:ascii="Arial" w:hAnsi="Arial" w:cs="Arial"/>
        </w:rPr>
      </w:pPr>
    </w:p>
    <w:p w14:paraId="6D70F402" w14:textId="65659264" w:rsidR="00266009" w:rsidRDefault="00266009" w:rsidP="00266009">
      <w:pPr>
        <w:pStyle w:val="ListParagraph"/>
        <w:numPr>
          <w:ilvl w:val="0"/>
          <w:numId w:val="1"/>
        </w:numPr>
        <w:rPr>
          <w:rFonts w:ascii="Arial" w:hAnsi="Arial" w:cs="Arial"/>
        </w:rPr>
      </w:pPr>
      <w:r w:rsidRPr="003F5452">
        <w:rPr>
          <w:rFonts w:ascii="Arial" w:hAnsi="Arial" w:cs="Arial"/>
        </w:rPr>
        <w:t>Are there any additional comments that you would like to offer?</w:t>
      </w:r>
    </w:p>
    <w:p w14:paraId="220CAECA" w14:textId="77777777" w:rsidR="00B641A0" w:rsidRPr="00B641A0" w:rsidRDefault="00B641A0" w:rsidP="00B641A0">
      <w:pPr>
        <w:pStyle w:val="ListParagraph"/>
        <w:rPr>
          <w:rFonts w:ascii="Arial" w:hAnsi="Arial" w:cs="Arial"/>
        </w:rPr>
      </w:pPr>
    </w:p>
    <w:p w14:paraId="04ADFE98" w14:textId="6AEB3444" w:rsidR="00B641A0" w:rsidRDefault="00B641A0" w:rsidP="00B641A0">
      <w:pPr>
        <w:rPr>
          <w:rFonts w:ascii="Arial" w:hAnsi="Arial" w:cs="Arial"/>
        </w:rPr>
      </w:pPr>
      <w:r>
        <w:rPr>
          <w:rFonts w:ascii="Arial" w:hAnsi="Arial" w:cs="Arial"/>
        </w:rPr>
        <w:softHyphen/>
      </w:r>
      <w:r>
        <w:rPr>
          <w:rFonts w:ascii="Arial" w:hAnsi="Arial" w:cs="Arial"/>
        </w:rPr>
        <w:softHyphen/>
      </w:r>
    </w:p>
    <w:p w14:paraId="5C41114F" w14:textId="4741E03C" w:rsidR="00B641A0" w:rsidRDefault="00B641A0">
      <w:pPr>
        <w:rPr>
          <w:rFonts w:ascii="Arial" w:hAnsi="Arial" w:cs="Arial"/>
        </w:rPr>
      </w:pPr>
      <w:r>
        <w:rPr>
          <w:rFonts w:ascii="Arial" w:hAnsi="Arial" w:cs="Arial"/>
        </w:rPr>
        <w:br w:type="page"/>
      </w:r>
    </w:p>
    <w:p w14:paraId="5927DD38" w14:textId="0B37C559" w:rsidR="00B641A0" w:rsidRPr="00E50F11" w:rsidRDefault="00B641A0" w:rsidP="00B641A0">
      <w:pPr>
        <w:rPr>
          <w:rFonts w:ascii="Arial" w:hAnsi="Arial" w:cs="Arial"/>
          <w:b/>
        </w:rPr>
      </w:pPr>
      <w:r w:rsidRPr="00E50F11">
        <w:rPr>
          <w:rFonts w:ascii="Arial" w:hAnsi="Arial" w:cs="Arial"/>
          <w:b/>
        </w:rPr>
        <w:lastRenderedPageBreak/>
        <w:t>Process for responses</w:t>
      </w:r>
    </w:p>
    <w:p w14:paraId="63514271" w14:textId="6763CC60" w:rsidR="00B641A0" w:rsidRDefault="00B641A0" w:rsidP="00B641A0">
      <w:pPr>
        <w:rPr>
          <w:rFonts w:ascii="Arial" w:hAnsi="Arial" w:cs="Arial"/>
        </w:rPr>
      </w:pPr>
      <w:r>
        <w:rPr>
          <w:rFonts w:ascii="Arial" w:hAnsi="Arial" w:cs="Arial"/>
        </w:rPr>
        <w:t xml:space="preserve">Participants should please send the attached responses, in MS word format via email to </w:t>
      </w:r>
      <w:hyperlink r:id="rId8" w:history="1">
        <w:r w:rsidRPr="00E31B5B">
          <w:rPr>
            <w:rStyle w:val="Hyperlink"/>
            <w:rFonts w:ascii="Arial" w:hAnsi="Arial" w:cs="Arial"/>
          </w:rPr>
          <w:t>TPennycook@lambeth.gov.uk</w:t>
        </w:r>
      </w:hyperlink>
      <w:r>
        <w:rPr>
          <w:rFonts w:ascii="Arial" w:hAnsi="Arial" w:cs="Arial"/>
        </w:rPr>
        <w:t xml:space="preserve"> no later than 12 noon on 29 May.</w:t>
      </w:r>
    </w:p>
    <w:p w14:paraId="6DC4A74F" w14:textId="77777777" w:rsidR="00307FDB" w:rsidRDefault="00B641A0" w:rsidP="00B641A0">
      <w:pPr>
        <w:rPr>
          <w:rFonts w:ascii="Arial" w:hAnsi="Arial" w:cs="Arial"/>
        </w:rPr>
      </w:pPr>
      <w:r>
        <w:rPr>
          <w:rFonts w:ascii="Arial" w:hAnsi="Arial" w:cs="Arial"/>
        </w:rPr>
        <w:t xml:space="preserve">Any clarification questions regarding this process must be submitted via email to </w:t>
      </w:r>
      <w:hyperlink r:id="rId9" w:history="1">
        <w:r w:rsidR="00307FDB" w:rsidRPr="00E31B5B">
          <w:rPr>
            <w:rStyle w:val="Hyperlink"/>
            <w:rFonts w:ascii="Arial" w:hAnsi="Arial" w:cs="Arial"/>
          </w:rPr>
          <w:t>TPennycook@lambeth.gov.uk</w:t>
        </w:r>
      </w:hyperlink>
      <w:r w:rsidR="00307FDB">
        <w:rPr>
          <w:rFonts w:ascii="Arial" w:hAnsi="Arial" w:cs="Arial"/>
        </w:rPr>
        <w:t xml:space="preserve"> no later than 12 noon on 25</w:t>
      </w:r>
      <w:r w:rsidR="00307FDB" w:rsidRPr="00307FDB">
        <w:rPr>
          <w:rFonts w:ascii="Arial" w:hAnsi="Arial" w:cs="Arial"/>
          <w:vertAlign w:val="superscript"/>
        </w:rPr>
        <w:t>th</w:t>
      </w:r>
      <w:r w:rsidR="00307FDB">
        <w:rPr>
          <w:rFonts w:ascii="Arial" w:hAnsi="Arial" w:cs="Arial"/>
        </w:rPr>
        <w:t xml:space="preserve"> May.</w:t>
      </w:r>
    </w:p>
    <w:p w14:paraId="298C35B7" w14:textId="2763AC2A" w:rsidR="00307FDB" w:rsidRPr="005635FE" w:rsidRDefault="00307FDB" w:rsidP="00307FDB">
      <w:pPr>
        <w:spacing w:after="0" w:line="240" w:lineRule="auto"/>
        <w:jc w:val="both"/>
        <w:rPr>
          <w:rFonts w:ascii="Arial" w:hAnsi="Arial" w:cs="Arial"/>
          <w:lang w:val="en-US"/>
        </w:rPr>
      </w:pPr>
      <w:proofErr w:type="gramStart"/>
      <w:r w:rsidRPr="005635FE">
        <w:rPr>
          <w:rFonts w:ascii="Arial" w:hAnsi="Arial" w:cs="Arial"/>
          <w:lang w:val="en-US"/>
        </w:rPr>
        <w:t>In</w:t>
      </w:r>
      <w:r w:rsidR="00CC3A87">
        <w:rPr>
          <w:rFonts w:ascii="Arial" w:hAnsi="Arial" w:cs="Arial"/>
          <w:lang w:val="en-US"/>
        </w:rPr>
        <w:t xml:space="preserve"> </w:t>
      </w:r>
      <w:bookmarkStart w:id="0" w:name="_GoBack"/>
      <w:bookmarkEnd w:id="0"/>
      <w:r w:rsidRPr="005635FE">
        <w:rPr>
          <w:rFonts w:ascii="Arial" w:hAnsi="Arial" w:cs="Arial"/>
          <w:lang w:val="en-US"/>
        </w:rPr>
        <w:t>the event that</w:t>
      </w:r>
      <w:proofErr w:type="gramEnd"/>
      <w:r w:rsidRPr="005635FE">
        <w:rPr>
          <w:rFonts w:ascii="Arial" w:hAnsi="Arial" w:cs="Arial"/>
          <w:lang w:val="en-US"/>
        </w:rPr>
        <w:t xml:space="preserve"> a participant considers the nature of their clarification request to be confidential, and/or commercially sensitive, supporting rationale should be provided, detailing the reasons why the clarification request should be so treated. </w:t>
      </w:r>
    </w:p>
    <w:p w14:paraId="02F57C75" w14:textId="77777777" w:rsidR="00307FDB" w:rsidRPr="005635FE" w:rsidRDefault="00307FDB" w:rsidP="00307FDB">
      <w:pPr>
        <w:spacing w:after="0" w:line="240" w:lineRule="auto"/>
        <w:jc w:val="both"/>
        <w:rPr>
          <w:rFonts w:ascii="Arial" w:hAnsi="Arial" w:cs="Arial"/>
          <w:color w:val="FF0000"/>
          <w:lang w:val="en-US"/>
        </w:rPr>
      </w:pPr>
    </w:p>
    <w:p w14:paraId="1EB45937" w14:textId="0FF8E3C6" w:rsidR="00307FDB" w:rsidRPr="005635FE" w:rsidRDefault="00307FDB" w:rsidP="00307FDB">
      <w:pPr>
        <w:spacing w:line="240" w:lineRule="auto"/>
        <w:jc w:val="both"/>
        <w:rPr>
          <w:rFonts w:ascii="Arial" w:hAnsi="Arial" w:cs="Arial"/>
          <w:b/>
          <w:lang w:val="en-US"/>
        </w:rPr>
      </w:pPr>
      <w:bookmarkStart w:id="1" w:name="_Toc310265139"/>
      <w:bookmarkStart w:id="2" w:name="_Toc312163285"/>
      <w:r w:rsidRPr="005635FE">
        <w:rPr>
          <w:rFonts w:ascii="Arial" w:hAnsi="Arial" w:cs="Arial"/>
          <w:b/>
          <w:lang w:val="en-US"/>
        </w:rPr>
        <w:t xml:space="preserve">For the avoidance of doubt, information provided in response to this questionnaire will not be used by </w:t>
      </w:r>
      <w:r>
        <w:rPr>
          <w:rFonts w:ascii="Arial" w:hAnsi="Arial" w:cs="Arial"/>
          <w:b/>
          <w:lang w:val="en-US"/>
        </w:rPr>
        <w:t>The London Borough of Lambeth</w:t>
      </w:r>
      <w:r w:rsidRPr="005635FE">
        <w:rPr>
          <w:rFonts w:ascii="Arial" w:hAnsi="Arial" w:cs="Arial"/>
          <w:b/>
          <w:lang w:val="en-US"/>
        </w:rPr>
        <w:t xml:space="preserve"> in assessment of participants during any potential procurement process.</w:t>
      </w:r>
    </w:p>
    <w:p w14:paraId="61314A1F" w14:textId="77777777" w:rsidR="00E50F11" w:rsidRDefault="00E50F11" w:rsidP="00307FDB">
      <w:pPr>
        <w:spacing w:line="240" w:lineRule="auto"/>
        <w:jc w:val="both"/>
        <w:rPr>
          <w:rFonts w:ascii="Arial" w:hAnsi="Arial" w:cs="Arial"/>
          <w:b/>
          <w:lang w:val="en-US"/>
        </w:rPr>
      </w:pPr>
    </w:p>
    <w:p w14:paraId="6666E364" w14:textId="3B73B69C" w:rsidR="00E50F11" w:rsidRPr="005635FE" w:rsidRDefault="00E50F11" w:rsidP="00307FDB">
      <w:pPr>
        <w:spacing w:line="240" w:lineRule="auto"/>
        <w:jc w:val="both"/>
        <w:rPr>
          <w:rFonts w:ascii="Arial" w:hAnsi="Arial" w:cs="Arial"/>
          <w:b/>
          <w:lang w:val="en-US"/>
        </w:rPr>
      </w:pPr>
      <w:r>
        <w:rPr>
          <w:rFonts w:ascii="Arial" w:hAnsi="Arial" w:cs="Arial"/>
          <w:b/>
          <w:lang w:val="en-US"/>
        </w:rPr>
        <w:t>Confidentiality and Freedom of Information</w:t>
      </w:r>
    </w:p>
    <w:bookmarkEnd w:id="1"/>
    <w:bookmarkEnd w:id="2"/>
    <w:p w14:paraId="310A2017" w14:textId="3C25815C" w:rsidR="00307FDB" w:rsidRPr="005635FE" w:rsidRDefault="00E50F11" w:rsidP="00307FD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P</w:t>
      </w:r>
      <w:r w:rsidR="00307FDB" w:rsidRPr="005635FE">
        <w:rPr>
          <w:rFonts w:ascii="Arial" w:eastAsia="Times New Roman" w:hAnsi="Arial" w:cs="Arial"/>
          <w:color w:val="000000"/>
          <w:lang w:eastAsia="en-GB"/>
        </w:rPr>
        <w:t>articipants are requested to note that London Boroughs are subject to the disclosure requirements of the Freedom of Information Act, (</w:t>
      </w:r>
      <w:proofErr w:type="spellStart"/>
      <w:r w:rsidR="00307FDB" w:rsidRPr="005635FE">
        <w:rPr>
          <w:rFonts w:ascii="Arial" w:eastAsia="Times New Roman" w:hAnsi="Arial" w:cs="Arial"/>
          <w:color w:val="000000"/>
          <w:lang w:eastAsia="en-GB"/>
        </w:rPr>
        <w:t>FoIA</w:t>
      </w:r>
      <w:proofErr w:type="spellEnd"/>
      <w:r w:rsidR="00307FDB" w:rsidRPr="005635FE">
        <w:rPr>
          <w:rFonts w:ascii="Arial" w:eastAsia="Times New Roman" w:hAnsi="Arial" w:cs="Arial"/>
          <w:color w:val="000000"/>
          <w:lang w:eastAsia="en-GB"/>
        </w:rPr>
        <w:t>) and any information held is potentially liable to disclosure under that Act. For this reason, we would strongly advise that any information you consider to be commercially confidential is labelled as such. </w:t>
      </w:r>
      <w:proofErr w:type="gramStart"/>
      <w:r w:rsidR="00307FDB" w:rsidRPr="005635FE">
        <w:rPr>
          <w:rFonts w:ascii="Arial" w:eastAsia="Times New Roman" w:hAnsi="Arial" w:cs="Arial"/>
          <w:color w:val="000000"/>
          <w:lang w:eastAsia="en-GB"/>
        </w:rPr>
        <w:t>In the event that</w:t>
      </w:r>
      <w:proofErr w:type="gramEnd"/>
      <w:r w:rsidR="00307FDB" w:rsidRPr="005635FE">
        <w:rPr>
          <w:rFonts w:ascii="Arial" w:eastAsia="Times New Roman" w:hAnsi="Arial" w:cs="Arial"/>
          <w:color w:val="000000"/>
          <w:lang w:eastAsia="en-GB"/>
        </w:rPr>
        <w:t xml:space="preserve"> a request is subsequently made for disclosure under the </w:t>
      </w:r>
      <w:proofErr w:type="spellStart"/>
      <w:r w:rsidR="00307FDB" w:rsidRPr="005635FE">
        <w:rPr>
          <w:rFonts w:ascii="Arial" w:eastAsia="Times New Roman" w:hAnsi="Arial" w:cs="Arial"/>
          <w:color w:val="000000"/>
          <w:lang w:eastAsia="en-GB"/>
        </w:rPr>
        <w:t>FoIA</w:t>
      </w:r>
      <w:proofErr w:type="spellEnd"/>
      <w:r w:rsidR="00307FDB" w:rsidRPr="005635FE">
        <w:rPr>
          <w:rFonts w:ascii="Arial" w:eastAsia="Times New Roman" w:hAnsi="Arial" w:cs="Arial"/>
          <w:color w:val="000000"/>
          <w:lang w:eastAsia="en-GB"/>
        </w:rPr>
        <w:t>, that request will be dealt with in accordance with the legislation</w:t>
      </w:r>
      <w:r>
        <w:rPr>
          <w:rFonts w:ascii="Arial" w:eastAsia="Times New Roman" w:hAnsi="Arial" w:cs="Arial"/>
          <w:color w:val="000000"/>
          <w:lang w:eastAsia="en-GB"/>
        </w:rPr>
        <w:t>.</w:t>
      </w:r>
    </w:p>
    <w:p w14:paraId="6C7DE73F" w14:textId="77777777" w:rsidR="00307FDB" w:rsidRPr="005635FE" w:rsidRDefault="00307FDB" w:rsidP="00307FDB">
      <w:pPr>
        <w:keepNext/>
        <w:widowControl w:val="0"/>
        <w:spacing w:after="0" w:line="240" w:lineRule="auto"/>
        <w:jc w:val="both"/>
        <w:outlineLvl w:val="6"/>
        <w:rPr>
          <w:rFonts w:ascii="Arial" w:eastAsia="Times New Roman" w:hAnsi="Arial" w:cs="Arial"/>
          <w:snapToGrid w:val="0"/>
          <w:color w:val="000000"/>
        </w:rPr>
      </w:pPr>
    </w:p>
    <w:p w14:paraId="6B271FBA" w14:textId="77777777" w:rsidR="00B641A0" w:rsidRDefault="00B641A0" w:rsidP="00B641A0">
      <w:pPr>
        <w:rPr>
          <w:rFonts w:ascii="Arial" w:hAnsi="Arial" w:cs="Arial"/>
        </w:rPr>
      </w:pPr>
    </w:p>
    <w:p w14:paraId="45444426" w14:textId="695E8BD3" w:rsidR="00B641A0" w:rsidRPr="00E50F11" w:rsidRDefault="00B641A0" w:rsidP="00B641A0">
      <w:pPr>
        <w:rPr>
          <w:rFonts w:ascii="Arial" w:hAnsi="Arial" w:cs="Arial"/>
          <w:b/>
          <w:u w:val="single"/>
        </w:rPr>
      </w:pPr>
      <w:r w:rsidRPr="00E50F11">
        <w:rPr>
          <w:rFonts w:ascii="Arial" w:hAnsi="Arial" w:cs="Arial"/>
          <w:b/>
          <w:u w:val="single"/>
        </w:rPr>
        <w:t>N.B. THIS IS NOT A CALL FOR COMPETITION</w:t>
      </w:r>
    </w:p>
    <w:p w14:paraId="28DE78AF" w14:textId="79C8905C" w:rsidR="00B641A0" w:rsidRDefault="00B641A0" w:rsidP="00B641A0">
      <w:pPr>
        <w:rPr>
          <w:rFonts w:ascii="Arial" w:hAnsi="Arial" w:cs="Arial"/>
        </w:rPr>
      </w:pPr>
    </w:p>
    <w:p w14:paraId="1E5721DE" w14:textId="77777777" w:rsidR="00B641A0" w:rsidRPr="00B641A0" w:rsidRDefault="00B641A0" w:rsidP="00B641A0">
      <w:pPr>
        <w:rPr>
          <w:rFonts w:ascii="Arial" w:hAnsi="Arial" w:cs="Arial"/>
        </w:rPr>
      </w:pPr>
    </w:p>
    <w:p w14:paraId="214DD19C" w14:textId="77777777" w:rsidR="00266009" w:rsidRPr="00266009" w:rsidRDefault="00266009" w:rsidP="00266009">
      <w:pPr>
        <w:ind w:left="360"/>
        <w:rPr>
          <w:rFonts w:ascii="Arial" w:hAnsi="Arial" w:cs="Arial"/>
        </w:rPr>
      </w:pPr>
    </w:p>
    <w:p w14:paraId="416F2244" w14:textId="77777777" w:rsidR="00DC32F8" w:rsidRPr="00B623F3" w:rsidRDefault="00DC32F8">
      <w:pPr>
        <w:rPr>
          <w:rFonts w:ascii="Arial" w:hAnsi="Arial" w:cs="Arial"/>
        </w:rPr>
      </w:pPr>
    </w:p>
    <w:sectPr w:rsidR="00DC32F8" w:rsidRPr="00B623F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23D6D" w14:textId="77777777" w:rsidR="00823D02" w:rsidRDefault="00823D02" w:rsidP="00266009">
      <w:pPr>
        <w:spacing w:after="0" w:line="240" w:lineRule="auto"/>
      </w:pPr>
      <w:r>
        <w:separator/>
      </w:r>
    </w:p>
  </w:endnote>
  <w:endnote w:type="continuationSeparator" w:id="0">
    <w:p w14:paraId="72FC7766" w14:textId="77777777" w:rsidR="00823D02" w:rsidRDefault="00823D02" w:rsidP="00266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B7DC1" w14:textId="77777777" w:rsidR="00823D02" w:rsidRDefault="00823D02" w:rsidP="00266009">
      <w:pPr>
        <w:spacing w:after="0" w:line="240" w:lineRule="auto"/>
      </w:pPr>
      <w:r>
        <w:separator/>
      </w:r>
    </w:p>
  </w:footnote>
  <w:footnote w:type="continuationSeparator" w:id="0">
    <w:p w14:paraId="2FB88839" w14:textId="77777777" w:rsidR="00823D02" w:rsidRDefault="00823D02" w:rsidP="00266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4B03B" w14:textId="668708B2" w:rsidR="00266009" w:rsidRPr="00266009" w:rsidRDefault="00266009" w:rsidP="00266009">
    <w:pPr>
      <w:pStyle w:val="Header"/>
      <w:jc w:val="center"/>
      <w:rPr>
        <w:rFonts w:ascii="Arial" w:hAnsi="Arial" w:cs="Arial"/>
        <w:b/>
      </w:rPr>
    </w:pPr>
    <w:r w:rsidRPr="00266009">
      <w:rPr>
        <w:rFonts w:ascii="Arial" w:hAnsi="Arial" w:cs="Arial"/>
        <w:b/>
      </w:rPr>
      <w:t>I</w:t>
    </w:r>
    <w:r w:rsidR="00B641A0">
      <w:rPr>
        <w:rFonts w:ascii="Arial" w:hAnsi="Arial" w:cs="Arial"/>
        <w:b/>
      </w:rPr>
      <w:t xml:space="preserve">ndependent </w:t>
    </w:r>
    <w:r w:rsidRPr="00266009">
      <w:rPr>
        <w:rFonts w:ascii="Arial" w:hAnsi="Arial" w:cs="Arial"/>
        <w:b/>
      </w:rPr>
      <w:t>V</w:t>
    </w:r>
    <w:r w:rsidR="00B641A0">
      <w:rPr>
        <w:rFonts w:ascii="Arial" w:hAnsi="Arial" w:cs="Arial"/>
        <w:b/>
      </w:rPr>
      <w:t>isitors</w:t>
    </w:r>
    <w:r w:rsidRPr="00266009">
      <w:rPr>
        <w:rFonts w:ascii="Arial" w:hAnsi="Arial" w:cs="Arial"/>
        <w:b/>
      </w:rPr>
      <w:t xml:space="preserve"> &amp; Advocacy Soft Market Test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D1417"/>
    <w:multiLevelType w:val="hybridMultilevel"/>
    <w:tmpl w:val="E69C7CD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6AB1CB9"/>
    <w:multiLevelType w:val="hybridMultilevel"/>
    <w:tmpl w:val="4E129F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5908FC"/>
    <w:multiLevelType w:val="hybridMultilevel"/>
    <w:tmpl w:val="9620B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13A70"/>
    <w:multiLevelType w:val="hybridMultilevel"/>
    <w:tmpl w:val="29366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84B3312"/>
    <w:multiLevelType w:val="hybridMultilevel"/>
    <w:tmpl w:val="7E92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42017"/>
    <w:multiLevelType w:val="hybridMultilevel"/>
    <w:tmpl w:val="9A4C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907CA5"/>
    <w:multiLevelType w:val="hybridMultilevel"/>
    <w:tmpl w:val="7194DE90"/>
    <w:lvl w:ilvl="0" w:tplc="E358476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AF7376B"/>
    <w:multiLevelType w:val="hybridMultilevel"/>
    <w:tmpl w:val="E4648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2F8"/>
    <w:rsid w:val="0000027A"/>
    <w:rsid w:val="000224F0"/>
    <w:rsid w:val="00067942"/>
    <w:rsid w:val="0007076D"/>
    <w:rsid w:val="000F4ECB"/>
    <w:rsid w:val="001014D3"/>
    <w:rsid w:val="00197AF4"/>
    <w:rsid w:val="001C5DC3"/>
    <w:rsid w:val="001D3163"/>
    <w:rsid w:val="00202F98"/>
    <w:rsid w:val="00210D13"/>
    <w:rsid w:val="0026070D"/>
    <w:rsid w:val="00266009"/>
    <w:rsid w:val="00270ED9"/>
    <w:rsid w:val="00286C17"/>
    <w:rsid w:val="002903E8"/>
    <w:rsid w:val="00294F84"/>
    <w:rsid w:val="002D2454"/>
    <w:rsid w:val="002F4550"/>
    <w:rsid w:val="00307FDB"/>
    <w:rsid w:val="00336FAE"/>
    <w:rsid w:val="00375AE5"/>
    <w:rsid w:val="003A2E35"/>
    <w:rsid w:val="003F5452"/>
    <w:rsid w:val="004450A5"/>
    <w:rsid w:val="0064598E"/>
    <w:rsid w:val="00646B79"/>
    <w:rsid w:val="00690D2D"/>
    <w:rsid w:val="006C2FA9"/>
    <w:rsid w:val="00703963"/>
    <w:rsid w:val="0071362F"/>
    <w:rsid w:val="007544CB"/>
    <w:rsid w:val="007662BC"/>
    <w:rsid w:val="007928E1"/>
    <w:rsid w:val="00823D02"/>
    <w:rsid w:val="00900D01"/>
    <w:rsid w:val="00943F34"/>
    <w:rsid w:val="00984F99"/>
    <w:rsid w:val="009E1297"/>
    <w:rsid w:val="00A1517C"/>
    <w:rsid w:val="00A35BD4"/>
    <w:rsid w:val="00A868AD"/>
    <w:rsid w:val="00B01B98"/>
    <w:rsid w:val="00B623F3"/>
    <w:rsid w:val="00B641A0"/>
    <w:rsid w:val="00BC0D8D"/>
    <w:rsid w:val="00BE042B"/>
    <w:rsid w:val="00BF1D28"/>
    <w:rsid w:val="00C172B1"/>
    <w:rsid w:val="00C347DF"/>
    <w:rsid w:val="00C35B1B"/>
    <w:rsid w:val="00C53F72"/>
    <w:rsid w:val="00CA0A43"/>
    <w:rsid w:val="00CC3A87"/>
    <w:rsid w:val="00D00374"/>
    <w:rsid w:val="00D65E1F"/>
    <w:rsid w:val="00D942D3"/>
    <w:rsid w:val="00DC32F8"/>
    <w:rsid w:val="00E10554"/>
    <w:rsid w:val="00E25AD9"/>
    <w:rsid w:val="00E50F11"/>
    <w:rsid w:val="00EE5582"/>
    <w:rsid w:val="00F1765C"/>
    <w:rsid w:val="00FF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4137A"/>
  <w15:chartTrackingRefBased/>
  <w15:docId w15:val="{458C1460-2B7C-43A3-99FF-5FB92A51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FDB"/>
    <w:pPr>
      <w:keepNext/>
      <w:spacing w:before="320" w:after="60" w:line="276" w:lineRule="auto"/>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2F8"/>
    <w:pPr>
      <w:ind w:left="720"/>
      <w:contextualSpacing/>
    </w:pPr>
  </w:style>
  <w:style w:type="paragraph" w:styleId="Header">
    <w:name w:val="header"/>
    <w:basedOn w:val="Normal"/>
    <w:link w:val="HeaderChar"/>
    <w:uiPriority w:val="99"/>
    <w:unhideWhenUsed/>
    <w:rsid w:val="00266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009"/>
  </w:style>
  <w:style w:type="paragraph" w:styleId="Footer">
    <w:name w:val="footer"/>
    <w:basedOn w:val="Normal"/>
    <w:link w:val="FooterChar"/>
    <w:uiPriority w:val="99"/>
    <w:unhideWhenUsed/>
    <w:rsid w:val="00266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009"/>
  </w:style>
  <w:style w:type="character" w:styleId="CommentReference">
    <w:name w:val="annotation reference"/>
    <w:basedOn w:val="DefaultParagraphFont"/>
    <w:uiPriority w:val="99"/>
    <w:semiHidden/>
    <w:unhideWhenUsed/>
    <w:rsid w:val="00A35BD4"/>
    <w:rPr>
      <w:sz w:val="16"/>
      <w:szCs w:val="16"/>
    </w:rPr>
  </w:style>
  <w:style w:type="paragraph" w:styleId="CommentText">
    <w:name w:val="annotation text"/>
    <w:basedOn w:val="Normal"/>
    <w:link w:val="CommentTextChar"/>
    <w:uiPriority w:val="99"/>
    <w:semiHidden/>
    <w:unhideWhenUsed/>
    <w:rsid w:val="00A35BD4"/>
    <w:pPr>
      <w:spacing w:line="240" w:lineRule="auto"/>
    </w:pPr>
    <w:rPr>
      <w:sz w:val="20"/>
      <w:szCs w:val="20"/>
    </w:rPr>
  </w:style>
  <w:style w:type="character" w:customStyle="1" w:styleId="CommentTextChar">
    <w:name w:val="Comment Text Char"/>
    <w:basedOn w:val="DefaultParagraphFont"/>
    <w:link w:val="CommentText"/>
    <w:uiPriority w:val="99"/>
    <w:semiHidden/>
    <w:rsid w:val="00A35BD4"/>
    <w:rPr>
      <w:sz w:val="20"/>
      <w:szCs w:val="20"/>
    </w:rPr>
  </w:style>
  <w:style w:type="paragraph" w:styleId="CommentSubject">
    <w:name w:val="annotation subject"/>
    <w:basedOn w:val="CommentText"/>
    <w:next w:val="CommentText"/>
    <w:link w:val="CommentSubjectChar"/>
    <w:uiPriority w:val="99"/>
    <w:semiHidden/>
    <w:unhideWhenUsed/>
    <w:rsid w:val="00A35BD4"/>
    <w:rPr>
      <w:b/>
      <w:bCs/>
    </w:rPr>
  </w:style>
  <w:style w:type="character" w:customStyle="1" w:styleId="CommentSubjectChar">
    <w:name w:val="Comment Subject Char"/>
    <w:basedOn w:val="CommentTextChar"/>
    <w:link w:val="CommentSubject"/>
    <w:uiPriority w:val="99"/>
    <w:semiHidden/>
    <w:rsid w:val="00A35BD4"/>
    <w:rPr>
      <w:b/>
      <w:bCs/>
      <w:sz w:val="20"/>
      <w:szCs w:val="20"/>
    </w:rPr>
  </w:style>
  <w:style w:type="paragraph" w:styleId="BalloonText">
    <w:name w:val="Balloon Text"/>
    <w:basedOn w:val="Normal"/>
    <w:link w:val="BalloonTextChar"/>
    <w:uiPriority w:val="99"/>
    <w:semiHidden/>
    <w:unhideWhenUsed/>
    <w:rsid w:val="00A35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BD4"/>
    <w:rPr>
      <w:rFonts w:ascii="Segoe UI" w:hAnsi="Segoe UI" w:cs="Segoe UI"/>
      <w:sz w:val="18"/>
      <w:szCs w:val="18"/>
    </w:rPr>
  </w:style>
  <w:style w:type="character" w:styleId="Hyperlink">
    <w:name w:val="Hyperlink"/>
    <w:basedOn w:val="DefaultParagraphFont"/>
    <w:uiPriority w:val="99"/>
    <w:unhideWhenUsed/>
    <w:rsid w:val="00B641A0"/>
    <w:rPr>
      <w:color w:val="0563C1" w:themeColor="hyperlink"/>
      <w:u w:val="single"/>
    </w:rPr>
  </w:style>
  <w:style w:type="character" w:styleId="UnresolvedMention">
    <w:name w:val="Unresolved Mention"/>
    <w:basedOn w:val="DefaultParagraphFont"/>
    <w:uiPriority w:val="99"/>
    <w:semiHidden/>
    <w:unhideWhenUsed/>
    <w:rsid w:val="00B641A0"/>
    <w:rPr>
      <w:color w:val="605E5C"/>
      <w:shd w:val="clear" w:color="auto" w:fill="E1DFDD"/>
    </w:rPr>
  </w:style>
  <w:style w:type="character" w:customStyle="1" w:styleId="Heading1Char">
    <w:name w:val="Heading 1 Char"/>
    <w:basedOn w:val="DefaultParagraphFont"/>
    <w:link w:val="Heading1"/>
    <w:uiPriority w:val="9"/>
    <w:rsid w:val="00307FDB"/>
    <w:rPr>
      <w:rFonts w:ascii="Arial" w:eastAsia="Times New Roman" w:hAnsi="Arial"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056128">
      <w:bodyDiv w:val="1"/>
      <w:marLeft w:val="0"/>
      <w:marRight w:val="0"/>
      <w:marTop w:val="0"/>
      <w:marBottom w:val="0"/>
      <w:divBdr>
        <w:top w:val="none" w:sz="0" w:space="0" w:color="auto"/>
        <w:left w:val="none" w:sz="0" w:space="0" w:color="auto"/>
        <w:bottom w:val="none" w:sz="0" w:space="0" w:color="auto"/>
        <w:right w:val="none" w:sz="0" w:space="0" w:color="auto"/>
      </w:divBdr>
    </w:div>
    <w:div w:id="481503201">
      <w:bodyDiv w:val="1"/>
      <w:marLeft w:val="0"/>
      <w:marRight w:val="0"/>
      <w:marTop w:val="0"/>
      <w:marBottom w:val="0"/>
      <w:divBdr>
        <w:top w:val="none" w:sz="0" w:space="0" w:color="auto"/>
        <w:left w:val="none" w:sz="0" w:space="0" w:color="auto"/>
        <w:bottom w:val="none" w:sz="0" w:space="0" w:color="auto"/>
        <w:right w:val="none" w:sz="0" w:space="0" w:color="auto"/>
      </w:divBdr>
    </w:div>
    <w:div w:id="1116291412">
      <w:bodyDiv w:val="1"/>
      <w:marLeft w:val="0"/>
      <w:marRight w:val="0"/>
      <w:marTop w:val="0"/>
      <w:marBottom w:val="0"/>
      <w:divBdr>
        <w:top w:val="none" w:sz="0" w:space="0" w:color="auto"/>
        <w:left w:val="none" w:sz="0" w:space="0" w:color="auto"/>
        <w:bottom w:val="none" w:sz="0" w:space="0" w:color="auto"/>
        <w:right w:val="none" w:sz="0" w:space="0" w:color="auto"/>
      </w:divBdr>
    </w:div>
    <w:div w:id="20383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ennycook@lambeth.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Pennycook@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F5387-6A7B-45C4-8706-AD50DF45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Pennycook,Tanita</dc:creator>
  <cp:keywords/>
  <dc:description/>
  <cp:lastModifiedBy>Orriggio, Yvette</cp:lastModifiedBy>
  <cp:revision>2</cp:revision>
  <cp:lastPrinted>2019-05-13T10:32:00Z</cp:lastPrinted>
  <dcterms:created xsi:type="dcterms:W3CDTF">2019-05-15T13:19:00Z</dcterms:created>
  <dcterms:modified xsi:type="dcterms:W3CDTF">2019-05-15T13:19:00Z</dcterms:modified>
</cp:coreProperties>
</file>