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Pr="00ED79F5" w:rsidRDefault="00AA4B04" w:rsidP="00AA4B04">
      <w:pPr>
        <w:pStyle w:val="GPSTITLES"/>
        <w:jc w:val="left"/>
        <w:rPr>
          <w:rFonts w:ascii="Arial" w:hAnsi="Arial"/>
          <w:caps w:val="0"/>
        </w:rPr>
      </w:pPr>
      <w:r w:rsidRPr="00ED79F5">
        <w:rPr>
          <w:noProof/>
          <w:lang w:eastAsia="en-GB"/>
        </w:rPr>
        <w:drawing>
          <wp:inline distT="0" distB="0" distL="114300" distR="114300" wp14:anchorId="6485D5A4" wp14:editId="6485D5A5">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760220" cy="1463675"/>
                    </a:xfrm>
                    <a:prstGeom prst="rect">
                      <a:avLst/>
                    </a:prstGeom>
                    <a:ln/>
                  </pic:spPr>
                </pic:pic>
              </a:graphicData>
            </a:graphic>
          </wp:inline>
        </w:drawing>
      </w:r>
    </w:p>
    <w:p w14:paraId="6485C72F" w14:textId="77777777" w:rsidR="00AA4B04" w:rsidRPr="00ED79F5" w:rsidRDefault="00AA4B04" w:rsidP="00AA4B04">
      <w:pPr>
        <w:pStyle w:val="GPSTITLES"/>
        <w:jc w:val="left"/>
        <w:rPr>
          <w:rFonts w:ascii="Arial" w:hAnsi="Arial"/>
          <w:caps w:val="0"/>
        </w:rPr>
      </w:pPr>
    </w:p>
    <w:p w14:paraId="6485C730" w14:textId="77777777" w:rsidR="00AA4B04" w:rsidRPr="00ED79F5" w:rsidRDefault="00AA4B04" w:rsidP="00AA4B04">
      <w:pPr>
        <w:pStyle w:val="GPSTITLES"/>
        <w:jc w:val="left"/>
        <w:rPr>
          <w:rFonts w:ascii="Arial" w:hAnsi="Arial"/>
          <w:caps w:val="0"/>
        </w:rPr>
      </w:pPr>
    </w:p>
    <w:p w14:paraId="6485C731" w14:textId="77777777" w:rsidR="00AA4B04" w:rsidRPr="00ED79F5" w:rsidRDefault="00AA4B04" w:rsidP="00AA4B04">
      <w:pPr>
        <w:pStyle w:val="GPSTITLES"/>
        <w:jc w:val="left"/>
        <w:rPr>
          <w:rFonts w:ascii="Arial" w:hAnsi="Arial"/>
          <w:caps w:val="0"/>
        </w:rPr>
      </w:pPr>
    </w:p>
    <w:p w14:paraId="6485C732" w14:textId="77777777" w:rsidR="004E05DC" w:rsidRPr="00ED79F5" w:rsidRDefault="00F770DB">
      <w:pPr>
        <w:pStyle w:val="MarginText"/>
        <w:ind w:left="0"/>
        <w:jc w:val="center"/>
        <w:rPr>
          <w:rFonts w:cs="Arial"/>
          <w:b/>
          <w:sz w:val="22"/>
          <w:szCs w:val="22"/>
        </w:rPr>
      </w:pPr>
      <w:r w:rsidRPr="00ED79F5">
        <w:rPr>
          <w:rFonts w:cs="Arial"/>
          <w:b/>
          <w:sz w:val="22"/>
          <w:szCs w:val="22"/>
        </w:rPr>
        <w:t>_________________________________________________________________________</w:t>
      </w:r>
    </w:p>
    <w:p w14:paraId="6485C733" w14:textId="77777777" w:rsidR="00AA4B04" w:rsidRPr="00ED79F5" w:rsidRDefault="00AA4B04">
      <w:pPr>
        <w:pStyle w:val="MarginText"/>
        <w:ind w:left="0"/>
        <w:jc w:val="center"/>
        <w:rPr>
          <w:rFonts w:cs="Arial"/>
          <w:b/>
          <w:sz w:val="22"/>
          <w:szCs w:val="22"/>
        </w:rPr>
      </w:pPr>
    </w:p>
    <w:p w14:paraId="6485C734" w14:textId="2F3308BF" w:rsidR="00AA4B04" w:rsidRPr="00ED79F5" w:rsidRDefault="00F770DB">
      <w:pPr>
        <w:pStyle w:val="GPSTITLES"/>
        <w:spacing w:before="240" w:after="120"/>
        <w:rPr>
          <w:rFonts w:ascii="Arial" w:hAnsi="Arial"/>
          <w:caps w:val="0"/>
          <w:sz w:val="36"/>
          <w:szCs w:val="36"/>
        </w:rPr>
      </w:pPr>
      <w:r w:rsidRPr="00ED79F5">
        <w:rPr>
          <w:rFonts w:ascii="Arial" w:hAnsi="Arial"/>
          <w:caps w:val="0"/>
          <w:sz w:val="36"/>
          <w:szCs w:val="36"/>
        </w:rPr>
        <w:t>Call Off Order Form and Call Off Te</w:t>
      </w:r>
      <w:r w:rsidR="00AA4B04" w:rsidRPr="00ED79F5">
        <w:rPr>
          <w:rFonts w:ascii="Arial" w:hAnsi="Arial"/>
          <w:caps w:val="0"/>
          <w:sz w:val="36"/>
          <w:szCs w:val="36"/>
        </w:rPr>
        <w:t xml:space="preserve">rms for </w:t>
      </w:r>
      <w:r w:rsidR="006664A4" w:rsidRPr="00ED79F5">
        <w:rPr>
          <w:rFonts w:ascii="Arial" w:hAnsi="Arial"/>
          <w:caps w:val="0"/>
          <w:sz w:val="36"/>
          <w:szCs w:val="36"/>
        </w:rPr>
        <w:t>the</w:t>
      </w:r>
    </w:p>
    <w:p w14:paraId="6485C735" w14:textId="77777777" w:rsidR="00AA4B04" w:rsidRPr="00ED79F5" w:rsidRDefault="00AA4B04">
      <w:pPr>
        <w:pStyle w:val="GPSTITLES"/>
        <w:spacing w:before="240" w:after="120"/>
        <w:rPr>
          <w:rFonts w:ascii="Arial" w:hAnsi="Arial"/>
          <w:caps w:val="0"/>
          <w:sz w:val="36"/>
          <w:szCs w:val="36"/>
        </w:rPr>
      </w:pPr>
      <w:r w:rsidRPr="00ED79F5">
        <w:rPr>
          <w:rFonts w:ascii="Arial" w:hAnsi="Arial"/>
          <w:caps w:val="0"/>
          <w:sz w:val="36"/>
          <w:szCs w:val="36"/>
        </w:rPr>
        <w:t xml:space="preserve">Management Consultancy Framework Agreement </w:t>
      </w:r>
    </w:p>
    <w:p w14:paraId="6485C736" w14:textId="77777777" w:rsidR="004E05DC" w:rsidRPr="00ED79F5" w:rsidRDefault="00AA4B04">
      <w:pPr>
        <w:pStyle w:val="GPSTITLES"/>
        <w:spacing w:before="240" w:after="120"/>
        <w:rPr>
          <w:rFonts w:ascii="Arial" w:hAnsi="Arial"/>
          <w:sz w:val="36"/>
          <w:szCs w:val="36"/>
        </w:rPr>
      </w:pPr>
      <w:r w:rsidRPr="00ED79F5">
        <w:rPr>
          <w:rFonts w:ascii="Arial" w:hAnsi="Arial"/>
          <w:caps w:val="0"/>
          <w:sz w:val="36"/>
          <w:szCs w:val="36"/>
        </w:rPr>
        <w:t>RM3745</w:t>
      </w:r>
    </w:p>
    <w:p w14:paraId="6485C737" w14:textId="77777777" w:rsidR="004E05DC" w:rsidRPr="00ED79F5" w:rsidRDefault="00F770DB">
      <w:pPr>
        <w:pStyle w:val="MarginText"/>
        <w:ind w:left="0"/>
        <w:jc w:val="center"/>
        <w:rPr>
          <w:rFonts w:cs="Arial"/>
          <w:b/>
          <w:sz w:val="22"/>
          <w:szCs w:val="22"/>
        </w:rPr>
      </w:pPr>
      <w:r w:rsidRPr="00ED79F5">
        <w:rPr>
          <w:rFonts w:cs="Arial"/>
          <w:b/>
          <w:sz w:val="22"/>
          <w:szCs w:val="22"/>
        </w:rPr>
        <w:t>_________________________________________________________________________</w:t>
      </w:r>
    </w:p>
    <w:p w14:paraId="6485C738" w14:textId="77777777" w:rsidR="004E05DC" w:rsidRPr="00ED79F5" w:rsidRDefault="004E05DC">
      <w:pPr>
        <w:pStyle w:val="MarginText"/>
        <w:ind w:left="0"/>
        <w:jc w:val="center"/>
        <w:rPr>
          <w:rFonts w:cs="Arial"/>
          <w:b/>
          <w:sz w:val="22"/>
          <w:szCs w:val="22"/>
        </w:rPr>
      </w:pPr>
    </w:p>
    <w:p w14:paraId="6485C739" w14:textId="77777777" w:rsidR="004E05DC" w:rsidRPr="00ED79F5" w:rsidRDefault="00F770DB">
      <w:pPr>
        <w:pStyle w:val="GPSmacrorestart"/>
        <w:rPr>
          <w:b/>
          <w:sz w:val="22"/>
          <w:szCs w:val="22"/>
        </w:rPr>
      </w:pPr>
      <w:r w:rsidRPr="00ED79F5">
        <w:rPr>
          <w:sz w:val="22"/>
          <w:szCs w:val="22"/>
        </w:rPr>
        <w:fldChar w:fldCharType="begin"/>
      </w:r>
      <w:r w:rsidRPr="00ED79F5">
        <w:rPr>
          <w:sz w:val="22"/>
          <w:szCs w:val="22"/>
          <w:lang w:eastAsia="en-GB"/>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0" w:author="Author" w:original="0)"/>
        </w:fldChar>
      </w:r>
    </w:p>
    <w:p w14:paraId="6485C73A" w14:textId="77777777" w:rsidR="004E05DC" w:rsidRPr="00ED79F5" w:rsidRDefault="00F770DB">
      <w:pPr>
        <w:pStyle w:val="GPSmacrorestart"/>
        <w:rPr>
          <w:sz w:val="22"/>
          <w:szCs w:val="22"/>
          <w:lang w:eastAsia="en-GB"/>
        </w:rPr>
      </w:pPr>
      <w:r w:rsidRPr="00ED79F5">
        <w:rPr>
          <w:b/>
          <w:sz w:val="22"/>
          <w:szCs w:val="22"/>
        </w:rPr>
        <w:br w:type="page"/>
      </w:r>
    </w:p>
    <w:p w14:paraId="6485C73B" w14:textId="291B7A0C" w:rsidR="004E05DC" w:rsidRPr="00ED79F5" w:rsidRDefault="00F770DB">
      <w:pPr>
        <w:pStyle w:val="MarginText"/>
        <w:ind w:left="0"/>
        <w:jc w:val="center"/>
        <w:rPr>
          <w:rFonts w:cs="Arial"/>
          <w:b/>
          <w:sz w:val="22"/>
          <w:szCs w:val="22"/>
          <w:u w:val="single"/>
        </w:rPr>
      </w:pPr>
      <w:r w:rsidRPr="00ED79F5">
        <w:rPr>
          <w:rFonts w:cs="Arial"/>
          <w:b/>
          <w:sz w:val="22"/>
          <w:szCs w:val="22"/>
          <w:u w:val="single"/>
        </w:rPr>
        <w:lastRenderedPageBreak/>
        <w:t>FRAMEWORK SCHEDULE 4</w:t>
      </w:r>
      <w:r w:rsidR="009B0B2A" w:rsidRPr="00ED79F5">
        <w:rPr>
          <w:rFonts w:cs="Arial"/>
          <w:b/>
          <w:sz w:val="22"/>
          <w:szCs w:val="22"/>
          <w:u w:val="single"/>
        </w:rPr>
        <w:tab/>
      </w:r>
    </w:p>
    <w:p w14:paraId="6485C73C" w14:textId="3302E387" w:rsidR="004E05DC" w:rsidRPr="00ED79F5" w:rsidRDefault="00F770DB">
      <w:pPr>
        <w:pStyle w:val="MarginText"/>
        <w:jc w:val="center"/>
        <w:rPr>
          <w:rFonts w:cs="Arial"/>
          <w:b/>
          <w:sz w:val="22"/>
          <w:szCs w:val="22"/>
          <w:u w:val="single"/>
        </w:rPr>
      </w:pPr>
      <w:r w:rsidRPr="00ED79F5">
        <w:rPr>
          <w:rFonts w:cs="Arial"/>
          <w:b/>
          <w:sz w:val="22"/>
          <w:szCs w:val="22"/>
          <w:u w:val="single"/>
        </w:rPr>
        <w:t>CALL OFF ORDER FORM AND CALL OFF TERMS</w:t>
      </w:r>
    </w:p>
    <w:p w14:paraId="6485C74D" w14:textId="3587EDB3" w:rsidR="004E05DC" w:rsidRPr="00ED79F5" w:rsidRDefault="004E05DC">
      <w:pPr>
        <w:pStyle w:val="GPSmacrorestart"/>
        <w:rPr>
          <w:sz w:val="22"/>
          <w:szCs w:val="22"/>
        </w:rPr>
      </w:pPr>
    </w:p>
    <w:p w14:paraId="6485C74E" w14:textId="10DF7568" w:rsidR="004E05DC" w:rsidRPr="00ED79F5" w:rsidRDefault="00F770DB">
      <w:pPr>
        <w:pStyle w:val="GPSTITLES"/>
        <w:rPr>
          <w:rFonts w:ascii="Arial" w:hAnsi="Arial"/>
        </w:rPr>
      </w:pPr>
      <w:r w:rsidRPr="00ED79F5">
        <w:rPr>
          <w:rFonts w:ascii="Arial" w:hAnsi="Arial"/>
          <w:i/>
          <w:color w:val="1F497D"/>
        </w:rPr>
        <w:br w:type="page"/>
      </w:r>
      <w:r w:rsidRPr="00ED79F5">
        <w:rPr>
          <w:rFonts w:ascii="Arial" w:hAnsi="Arial"/>
        </w:rPr>
        <w:lastRenderedPageBreak/>
        <w:t>PART 1 –  CALL OFF ORDER FORM</w:t>
      </w:r>
    </w:p>
    <w:p w14:paraId="67CA67A3" w14:textId="77777777" w:rsidR="004524D9" w:rsidRDefault="004524D9">
      <w:pPr>
        <w:pStyle w:val="ORDERFORML1SECTIONTITLE"/>
        <w:spacing w:before="0" w:after="0"/>
        <w:rPr>
          <w:rFonts w:cs="Arial"/>
        </w:rPr>
      </w:pPr>
    </w:p>
    <w:p w14:paraId="6485C753" w14:textId="77777777" w:rsidR="004E05DC" w:rsidRPr="00ED79F5" w:rsidRDefault="00F770DB">
      <w:pPr>
        <w:pStyle w:val="ORDERFORML1SECTIONTITLE"/>
        <w:spacing w:before="0" w:after="0"/>
        <w:rPr>
          <w:rFonts w:cs="Arial"/>
        </w:rPr>
      </w:pPr>
      <w:r w:rsidRPr="00ED79F5">
        <w:rPr>
          <w:rFonts w:cs="Arial"/>
        </w:rPr>
        <w:t>SECTION A</w:t>
      </w:r>
    </w:p>
    <w:p w14:paraId="6485C754" w14:textId="77777777" w:rsidR="004E05DC" w:rsidRPr="00ED79F5" w:rsidRDefault="004E05DC">
      <w:pPr>
        <w:pStyle w:val="ORDERFORML1SECTIONTITLE"/>
        <w:spacing w:before="0" w:after="0"/>
        <w:rPr>
          <w:rFonts w:cs="Arial"/>
        </w:rPr>
      </w:pPr>
    </w:p>
    <w:p w14:paraId="6485C755" w14:textId="410E5B64" w:rsidR="004E05DC" w:rsidRPr="00ED79F5" w:rsidRDefault="00F770DB">
      <w:pPr>
        <w:spacing w:after="0"/>
        <w:ind w:left="0"/>
      </w:pPr>
      <w:r w:rsidRPr="00ED79F5">
        <w:t xml:space="preserve">This Call Off Order Form is issued in accordance with the </w:t>
      </w:r>
      <w:r w:rsidR="004524D9">
        <w:t>P</w:t>
      </w:r>
      <w:r w:rsidRPr="00ED79F5">
        <w:t>rovisions of the Framework Agreement</w:t>
      </w:r>
      <w:r w:rsidRPr="00ED79F5">
        <w:rPr>
          <w:rStyle w:val="FootnoteReference"/>
          <w:b/>
        </w:rPr>
        <w:t xml:space="preserve"> </w:t>
      </w:r>
      <w:r w:rsidRPr="00ED79F5">
        <w:t xml:space="preserve">for the </w:t>
      </w:r>
      <w:r w:rsidR="004524D9" w:rsidRPr="004524D9">
        <w:t xml:space="preserve">Provision of Consultancy for Cabinet Office Outsourcing Review – Phase </w:t>
      </w:r>
      <w:r w:rsidR="004524D9">
        <w:t xml:space="preserve">2 </w:t>
      </w:r>
      <w:r w:rsidR="003971BD" w:rsidRPr="00ED79F5">
        <w:t>(“the Pro</w:t>
      </w:r>
      <w:r w:rsidR="00EB2167" w:rsidRPr="00ED79F5">
        <w:t>j</w:t>
      </w:r>
      <w:r w:rsidR="003971BD" w:rsidRPr="00ED79F5">
        <w:t>ect”)</w:t>
      </w:r>
      <w:r w:rsidRPr="00ED79F5">
        <w:t xml:space="preserve"> dated </w:t>
      </w:r>
      <w:r w:rsidR="008B0347" w:rsidRPr="00ED79F5">
        <w:t xml:space="preserve">4 </w:t>
      </w:r>
      <w:r w:rsidR="002D46C1" w:rsidRPr="00ED79F5">
        <w:t>July 2018</w:t>
      </w:r>
      <w:r w:rsidRPr="00ED79F5">
        <w:t xml:space="preserve">. </w:t>
      </w:r>
    </w:p>
    <w:p w14:paraId="6485C756" w14:textId="77777777" w:rsidR="004E05DC" w:rsidRPr="00ED79F5" w:rsidRDefault="004E05DC">
      <w:pPr>
        <w:spacing w:after="0"/>
        <w:ind w:left="0"/>
      </w:pPr>
    </w:p>
    <w:p w14:paraId="6485C75C" w14:textId="1C8FB2E5" w:rsidR="004E05DC" w:rsidRPr="00ED79F5" w:rsidRDefault="00F770DB">
      <w:pPr>
        <w:spacing w:after="0"/>
        <w:ind w:left="0"/>
      </w:pPr>
      <w:r w:rsidRPr="00ED79F5">
        <w:t xml:space="preserve">The Supplier agrees to supply </w:t>
      </w:r>
      <w:r w:rsidR="00BB31A0" w:rsidRPr="00ED79F5">
        <w:t>the Services</w:t>
      </w:r>
      <w:r w:rsidRPr="00ED79F5">
        <w:t xml:space="preserve"> specified below on and subject to the terms of this Call Off Contract. </w:t>
      </w:r>
    </w:p>
    <w:p w14:paraId="6485C75D" w14:textId="77777777" w:rsidR="004E05DC" w:rsidRPr="00ED79F5" w:rsidRDefault="004E05DC">
      <w:pPr>
        <w:spacing w:after="0"/>
        <w:ind w:left="0"/>
      </w:pPr>
    </w:p>
    <w:p w14:paraId="6485C75E" w14:textId="77777777" w:rsidR="004E05DC" w:rsidRPr="00ED79F5" w:rsidRDefault="00F770DB">
      <w:pPr>
        <w:spacing w:after="0"/>
        <w:ind w:left="0"/>
      </w:pPr>
      <w:r w:rsidRPr="00ED79F5">
        <w:t>For the avoidance of doubt this Call Off Contract consists of the terms set out in this Call Off Order Form and the Call Off Terms.</w:t>
      </w:r>
    </w:p>
    <w:p w14:paraId="6485C75F" w14:textId="77777777" w:rsidR="004E05DC" w:rsidRPr="00ED79F5" w:rsidRDefault="004E05DC">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3852"/>
      </w:tblGrid>
      <w:tr w:rsidR="004524D9" w:rsidRPr="0023025A" w14:paraId="084ADF7F" w14:textId="77777777" w:rsidTr="004524D9">
        <w:trPr>
          <w:trHeight w:val="429"/>
        </w:trPr>
        <w:tc>
          <w:tcPr>
            <w:tcW w:w="1851" w:type="dxa"/>
            <w:shd w:val="clear" w:color="auto" w:fill="auto"/>
          </w:tcPr>
          <w:p w14:paraId="0B69F1D3" w14:textId="3B6CAFED" w:rsidR="004524D9" w:rsidRPr="00ED79F5" w:rsidRDefault="004524D9">
            <w:pPr>
              <w:spacing w:after="0"/>
              <w:ind w:left="0"/>
              <w:jc w:val="left"/>
            </w:pPr>
            <w:r>
              <w:t xml:space="preserve">Contract Reference: </w:t>
            </w:r>
          </w:p>
        </w:tc>
        <w:tc>
          <w:tcPr>
            <w:tcW w:w="3852" w:type="dxa"/>
            <w:shd w:val="clear" w:color="auto" w:fill="auto"/>
          </w:tcPr>
          <w:p w14:paraId="7A6ED0BD" w14:textId="53A5F80E" w:rsidR="004524D9" w:rsidRPr="0023025A" w:rsidRDefault="004524D9" w:rsidP="00FE718C">
            <w:pPr>
              <w:spacing w:after="0"/>
              <w:ind w:left="0"/>
              <w:jc w:val="left"/>
            </w:pPr>
            <w:r>
              <w:t>CCCC18A67</w:t>
            </w:r>
          </w:p>
        </w:tc>
      </w:tr>
      <w:tr w:rsidR="00FE718C" w:rsidRPr="0023025A" w14:paraId="6485C763" w14:textId="77777777" w:rsidTr="004524D9">
        <w:trPr>
          <w:trHeight w:val="644"/>
        </w:trPr>
        <w:tc>
          <w:tcPr>
            <w:tcW w:w="1851" w:type="dxa"/>
            <w:shd w:val="clear" w:color="auto" w:fill="auto"/>
          </w:tcPr>
          <w:p w14:paraId="6485C760" w14:textId="77777777" w:rsidR="00FE718C" w:rsidRPr="00ED79F5" w:rsidRDefault="00FE718C">
            <w:pPr>
              <w:spacing w:after="0"/>
              <w:ind w:left="0"/>
              <w:jc w:val="left"/>
            </w:pPr>
            <w:r w:rsidRPr="00ED79F5">
              <w:t>Order Number</w:t>
            </w:r>
          </w:p>
        </w:tc>
        <w:tc>
          <w:tcPr>
            <w:tcW w:w="3852" w:type="dxa"/>
            <w:shd w:val="clear" w:color="auto" w:fill="auto"/>
          </w:tcPr>
          <w:p w14:paraId="6485C761" w14:textId="3DE6DF59" w:rsidR="00FE718C" w:rsidRPr="0023025A" w:rsidRDefault="0023025A" w:rsidP="00F723A8">
            <w:pPr>
              <w:spacing w:after="0"/>
              <w:ind w:left="0"/>
              <w:jc w:val="left"/>
            </w:pPr>
            <w:r w:rsidRPr="0023025A">
              <w:t xml:space="preserve">To be provided by </w:t>
            </w:r>
            <w:r w:rsidR="00F723A8">
              <w:t>REDACTED</w:t>
            </w:r>
            <w:r w:rsidRPr="0023025A">
              <w:t xml:space="preserve"> within 5 days of contract start date</w:t>
            </w:r>
          </w:p>
        </w:tc>
      </w:tr>
      <w:tr w:rsidR="00FE718C" w:rsidRPr="00ED79F5" w14:paraId="6485C768" w14:textId="77777777" w:rsidTr="004524D9">
        <w:trPr>
          <w:trHeight w:val="644"/>
        </w:trPr>
        <w:tc>
          <w:tcPr>
            <w:tcW w:w="1851" w:type="dxa"/>
            <w:shd w:val="clear" w:color="auto" w:fill="auto"/>
          </w:tcPr>
          <w:p w14:paraId="6485C764" w14:textId="77777777" w:rsidR="00FE718C" w:rsidRPr="00ED79F5" w:rsidRDefault="00FE718C">
            <w:pPr>
              <w:spacing w:after="0"/>
              <w:ind w:left="0"/>
              <w:jc w:val="left"/>
            </w:pPr>
            <w:r w:rsidRPr="00ED79F5">
              <w:t>From</w:t>
            </w:r>
          </w:p>
        </w:tc>
        <w:tc>
          <w:tcPr>
            <w:tcW w:w="3852" w:type="dxa"/>
            <w:shd w:val="clear" w:color="auto" w:fill="auto"/>
          </w:tcPr>
          <w:p w14:paraId="4BBC54F0" w14:textId="1C3379F5" w:rsidR="00FE718C" w:rsidRPr="00ED79F5" w:rsidRDefault="00F723A8">
            <w:pPr>
              <w:spacing w:after="0"/>
              <w:ind w:left="0"/>
              <w:jc w:val="left"/>
              <w:rPr>
                <w:b/>
                <w:spacing w:val="-3"/>
                <w:lang w:eastAsia="en-GB"/>
              </w:rPr>
            </w:pPr>
            <w:r>
              <w:rPr>
                <w:b/>
                <w:spacing w:val="-3"/>
                <w:lang w:eastAsia="en-GB"/>
              </w:rPr>
              <w:t>REDACTED</w:t>
            </w:r>
          </w:p>
          <w:p w14:paraId="6485C765" w14:textId="4B3FD78E" w:rsidR="00FE718C" w:rsidRPr="00ED79F5" w:rsidRDefault="00FE718C">
            <w:pPr>
              <w:spacing w:after="0"/>
              <w:ind w:left="0"/>
              <w:jc w:val="left"/>
              <w:rPr>
                <w:b/>
              </w:rPr>
            </w:pPr>
            <w:r w:rsidRPr="00ED79F5">
              <w:rPr>
                <w:b/>
                <w:spacing w:val="-3"/>
                <w:lang w:eastAsia="en-GB"/>
              </w:rPr>
              <w:t>Cabinet Office</w:t>
            </w:r>
          </w:p>
          <w:p w14:paraId="6485C766" w14:textId="77777777" w:rsidR="00FE718C" w:rsidRPr="00ED79F5" w:rsidRDefault="00FE718C">
            <w:pPr>
              <w:spacing w:after="0"/>
              <w:ind w:left="0"/>
              <w:jc w:val="left"/>
              <w:rPr>
                <w:b/>
              </w:rPr>
            </w:pPr>
            <w:r w:rsidRPr="00ED79F5">
              <w:rPr>
                <w:b/>
              </w:rPr>
              <w:t>("CUSTOMER")</w:t>
            </w:r>
          </w:p>
        </w:tc>
      </w:tr>
      <w:tr w:rsidR="00FE718C" w:rsidRPr="00ED79F5" w14:paraId="6485C76D" w14:textId="77777777" w:rsidTr="004524D9">
        <w:trPr>
          <w:trHeight w:val="1288"/>
        </w:trPr>
        <w:tc>
          <w:tcPr>
            <w:tcW w:w="1851" w:type="dxa"/>
            <w:shd w:val="clear" w:color="auto" w:fill="auto"/>
          </w:tcPr>
          <w:p w14:paraId="6485C769" w14:textId="77777777" w:rsidR="00FE718C" w:rsidRPr="00ED79F5" w:rsidRDefault="00FE718C">
            <w:pPr>
              <w:spacing w:after="0"/>
              <w:ind w:left="0"/>
              <w:jc w:val="left"/>
            </w:pPr>
            <w:r w:rsidRPr="00ED79F5">
              <w:t>To</w:t>
            </w:r>
          </w:p>
        </w:tc>
        <w:tc>
          <w:tcPr>
            <w:tcW w:w="3852" w:type="dxa"/>
            <w:shd w:val="clear" w:color="auto" w:fill="auto"/>
          </w:tcPr>
          <w:p w14:paraId="1F17593D" w14:textId="77777777" w:rsidR="00FE718C" w:rsidRPr="00ED79F5" w:rsidRDefault="00FE718C">
            <w:pPr>
              <w:spacing w:after="0"/>
              <w:ind w:left="0"/>
              <w:jc w:val="left"/>
              <w:rPr>
                <w:b/>
              </w:rPr>
            </w:pPr>
            <w:r w:rsidRPr="00ED79F5">
              <w:rPr>
                <w:b/>
              </w:rPr>
              <w:t>Deloitte LLP</w:t>
            </w:r>
          </w:p>
          <w:p w14:paraId="2FC33395" w14:textId="42AAC729" w:rsidR="00FE718C" w:rsidRPr="00ED79F5" w:rsidRDefault="00F723A8" w:rsidP="00FE718C">
            <w:pPr>
              <w:spacing w:after="0"/>
              <w:ind w:left="0"/>
              <w:jc w:val="left"/>
              <w:rPr>
                <w:b/>
              </w:rPr>
            </w:pPr>
            <w:r>
              <w:rPr>
                <w:b/>
              </w:rPr>
              <w:t>REDACTED</w:t>
            </w:r>
          </w:p>
          <w:p w14:paraId="6DC3B3C0" w14:textId="29FAFFFE" w:rsidR="00FE718C" w:rsidRPr="00ED79F5" w:rsidRDefault="00FE718C">
            <w:pPr>
              <w:spacing w:after="0"/>
              <w:ind w:left="0"/>
              <w:jc w:val="left"/>
              <w:rPr>
                <w:b/>
              </w:rPr>
            </w:pPr>
            <w:r w:rsidRPr="00ED79F5">
              <w:rPr>
                <w:b/>
              </w:rPr>
              <w:t>1 New Street Square</w:t>
            </w:r>
          </w:p>
          <w:p w14:paraId="6B4DBA39" w14:textId="77777777" w:rsidR="00FE718C" w:rsidRPr="00ED79F5" w:rsidRDefault="00FE718C">
            <w:pPr>
              <w:spacing w:after="0"/>
              <w:ind w:left="0"/>
              <w:jc w:val="left"/>
              <w:rPr>
                <w:b/>
              </w:rPr>
            </w:pPr>
            <w:r w:rsidRPr="00ED79F5">
              <w:rPr>
                <w:b/>
              </w:rPr>
              <w:t xml:space="preserve">London </w:t>
            </w:r>
          </w:p>
          <w:p w14:paraId="6485C76A" w14:textId="26CE1893" w:rsidR="00FE718C" w:rsidRPr="00ED79F5" w:rsidRDefault="00FE718C">
            <w:pPr>
              <w:spacing w:after="0"/>
              <w:ind w:left="0"/>
              <w:jc w:val="left"/>
              <w:rPr>
                <w:b/>
              </w:rPr>
            </w:pPr>
            <w:r w:rsidRPr="00ED79F5">
              <w:rPr>
                <w:b/>
              </w:rPr>
              <w:t>EC4A 3RJ</w:t>
            </w:r>
          </w:p>
          <w:p w14:paraId="6485C76B" w14:textId="77777777" w:rsidR="00FE718C" w:rsidRPr="00ED79F5" w:rsidRDefault="00FE718C">
            <w:pPr>
              <w:spacing w:after="0"/>
              <w:ind w:left="0"/>
              <w:jc w:val="left"/>
              <w:rPr>
                <w:b/>
              </w:rPr>
            </w:pPr>
            <w:r w:rsidRPr="00ED79F5">
              <w:rPr>
                <w:b/>
              </w:rPr>
              <w:t>("SUPPLIER")</w:t>
            </w:r>
          </w:p>
        </w:tc>
      </w:tr>
    </w:tbl>
    <w:p w14:paraId="6485C76E" w14:textId="77777777" w:rsidR="004E05DC" w:rsidRPr="00ED79F5" w:rsidRDefault="004E05DC">
      <w:pPr>
        <w:spacing w:after="0"/>
        <w:ind w:left="0"/>
      </w:pPr>
    </w:p>
    <w:p w14:paraId="684CDD15" w14:textId="77777777" w:rsidR="004524D9" w:rsidRDefault="004524D9">
      <w:pPr>
        <w:pStyle w:val="ORDERFORML1SECTIONTITLE"/>
        <w:spacing w:before="0" w:after="0"/>
        <w:rPr>
          <w:rFonts w:cs="Arial"/>
        </w:rPr>
      </w:pPr>
    </w:p>
    <w:p w14:paraId="6485C76F" w14:textId="5AF6BF77" w:rsidR="004E05DC" w:rsidRPr="00ED79F5" w:rsidRDefault="00F770DB">
      <w:pPr>
        <w:pStyle w:val="ORDERFORML1SECTIONTITLE"/>
        <w:spacing w:before="0" w:after="0"/>
        <w:rPr>
          <w:rFonts w:cs="Arial"/>
        </w:rPr>
      </w:pPr>
      <w:r w:rsidRPr="00ED79F5">
        <w:rPr>
          <w:rFonts w:cs="Arial"/>
        </w:rPr>
        <w:t xml:space="preserve">SECTION B </w:t>
      </w:r>
    </w:p>
    <w:p w14:paraId="6485C770" w14:textId="77777777" w:rsidR="004E05DC" w:rsidRPr="00ED79F5" w:rsidRDefault="004E05DC">
      <w:pPr>
        <w:pStyle w:val="ORDERFORML1SECTIONTITLE"/>
        <w:spacing w:before="0" w:after="0"/>
        <w:rPr>
          <w:rFonts w:cs="Arial"/>
        </w:rPr>
      </w:pPr>
    </w:p>
    <w:p w14:paraId="6485C771" w14:textId="77777777" w:rsidR="004E05DC" w:rsidRPr="00ED79F5" w:rsidRDefault="00F770DB">
      <w:pPr>
        <w:pStyle w:val="ORDERFORML1PraraNo"/>
        <w:rPr>
          <w:rFonts w:ascii="Arial" w:hAnsi="Arial" w:cs="Arial"/>
        </w:rPr>
      </w:pPr>
      <w:r w:rsidRPr="00ED79F5">
        <w:rPr>
          <w:rFonts w:ascii="Arial" w:hAnsi="Arial" w:cs="Arial"/>
        </w:rPr>
        <w:t>call off contract period</w:t>
      </w:r>
    </w:p>
    <w:p w14:paraId="6485C772" w14:textId="77777777" w:rsidR="004E05DC" w:rsidRPr="00ED79F5" w:rsidRDefault="004E05DC">
      <w:pPr>
        <w:pStyle w:val="ORDERFORML1PraraNo"/>
        <w:numPr>
          <w:ilvl w:val="0"/>
          <w:numId w:val="0"/>
        </w:numPr>
        <w:ind w:left="426"/>
        <w:rPr>
          <w:rFonts w:ascii="Arial" w:hAnsi="Arial" w:cs="Arial"/>
        </w:rPr>
      </w:pPr>
    </w:p>
    <w:tbl>
      <w:tblPr>
        <w:tblW w:w="5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078"/>
      </w:tblGrid>
      <w:tr w:rsidR="00FE718C" w:rsidRPr="00ED79F5" w14:paraId="6485C777" w14:textId="77777777" w:rsidTr="004524D9">
        <w:trPr>
          <w:trHeight w:val="564"/>
        </w:trPr>
        <w:tc>
          <w:tcPr>
            <w:tcW w:w="676" w:type="dxa"/>
          </w:tcPr>
          <w:p w14:paraId="6485C773" w14:textId="77777777" w:rsidR="00FE718C" w:rsidRPr="00ED79F5" w:rsidRDefault="00FE718C">
            <w:pPr>
              <w:pStyle w:val="ORDERFORML1NONBOLDNONNUMBERTEXT"/>
              <w:numPr>
                <w:ilvl w:val="1"/>
                <w:numId w:val="64"/>
              </w:numPr>
              <w:spacing w:before="0" w:after="0"/>
              <w:rPr>
                <w:rFonts w:cs="Arial"/>
                <w:b/>
              </w:rPr>
            </w:pPr>
          </w:p>
        </w:tc>
        <w:tc>
          <w:tcPr>
            <w:tcW w:w="5078" w:type="dxa"/>
            <w:shd w:val="clear" w:color="auto" w:fill="auto"/>
          </w:tcPr>
          <w:p w14:paraId="07462E0C" w14:textId="4B918203" w:rsidR="00FE718C" w:rsidRPr="00ED79F5" w:rsidRDefault="00FE718C">
            <w:pPr>
              <w:overflowPunct/>
              <w:autoSpaceDE/>
              <w:autoSpaceDN/>
              <w:adjustRightInd/>
              <w:spacing w:after="0"/>
              <w:ind w:left="0" w:right="936"/>
              <w:jc w:val="left"/>
              <w:textAlignment w:val="auto"/>
              <w:rPr>
                <w:rFonts w:eastAsia="STZhongsong"/>
                <w:b/>
                <w:lang w:eastAsia="zh-CN"/>
              </w:rPr>
            </w:pPr>
            <w:r w:rsidRPr="00ED79F5">
              <w:rPr>
                <w:rFonts w:eastAsia="STZhongsong"/>
                <w:b/>
                <w:lang w:eastAsia="zh-CN"/>
              </w:rPr>
              <w:t>Commencement Date</w:t>
            </w:r>
            <w:r w:rsidRPr="00ED79F5">
              <w:rPr>
                <w:rFonts w:eastAsia="STZhongsong"/>
                <w:lang w:eastAsia="zh-CN"/>
              </w:rPr>
              <w:t xml:space="preserve">:  </w:t>
            </w:r>
          </w:p>
          <w:p w14:paraId="6485C774" w14:textId="2835994A" w:rsidR="00FE718C" w:rsidRPr="00ED79F5" w:rsidRDefault="00FE718C">
            <w:pPr>
              <w:overflowPunct/>
              <w:autoSpaceDE/>
              <w:autoSpaceDN/>
              <w:adjustRightInd/>
              <w:spacing w:after="0"/>
              <w:ind w:left="0" w:right="936"/>
              <w:jc w:val="left"/>
              <w:textAlignment w:val="auto"/>
              <w:rPr>
                <w:rFonts w:eastAsia="STZhongsong"/>
                <w:b/>
                <w:lang w:eastAsia="zh-CN"/>
              </w:rPr>
            </w:pPr>
            <w:r w:rsidRPr="00ED79F5">
              <w:rPr>
                <w:rFonts w:eastAsia="STZhongsong"/>
                <w:b/>
                <w:lang w:eastAsia="zh-CN"/>
              </w:rPr>
              <w:t>4 July 2018</w:t>
            </w:r>
          </w:p>
          <w:p w14:paraId="6485C775" w14:textId="77777777" w:rsidR="00FE718C" w:rsidRPr="00ED79F5" w:rsidRDefault="00FE718C">
            <w:pPr>
              <w:overflowPunct/>
              <w:autoSpaceDE/>
              <w:autoSpaceDN/>
              <w:adjustRightInd/>
              <w:spacing w:after="0"/>
              <w:ind w:left="0" w:right="936"/>
              <w:jc w:val="left"/>
              <w:textAlignment w:val="auto"/>
              <w:rPr>
                <w:rFonts w:eastAsia="Calibri"/>
                <w:color w:val="C00000"/>
              </w:rPr>
            </w:pPr>
          </w:p>
        </w:tc>
      </w:tr>
      <w:tr w:rsidR="00FE718C" w:rsidRPr="00ED79F5" w14:paraId="6485C783" w14:textId="77777777" w:rsidTr="004524D9">
        <w:trPr>
          <w:trHeight w:val="1890"/>
        </w:trPr>
        <w:tc>
          <w:tcPr>
            <w:tcW w:w="676" w:type="dxa"/>
          </w:tcPr>
          <w:p w14:paraId="6485C778" w14:textId="77777777" w:rsidR="00FE718C" w:rsidRPr="00ED79F5" w:rsidRDefault="00FE718C">
            <w:pPr>
              <w:pStyle w:val="11table"/>
              <w:rPr>
                <w:rFonts w:ascii="Arial" w:hAnsi="Arial" w:cs="Arial"/>
              </w:rPr>
            </w:pPr>
            <w:r w:rsidRPr="00ED79F5">
              <w:rPr>
                <w:rFonts w:ascii="Arial" w:hAnsi="Arial" w:cs="Arial"/>
              </w:rPr>
              <w:t xml:space="preserve"> </w:t>
            </w:r>
          </w:p>
          <w:p w14:paraId="6485C779" w14:textId="77777777" w:rsidR="00FE718C" w:rsidRPr="00ED79F5" w:rsidRDefault="00FE718C">
            <w:pPr>
              <w:overflowPunct/>
              <w:autoSpaceDE/>
              <w:autoSpaceDN/>
              <w:spacing w:after="0"/>
              <w:ind w:left="360"/>
              <w:jc w:val="left"/>
              <w:textAlignment w:val="auto"/>
              <w:rPr>
                <w:rFonts w:eastAsia="STZhongsong"/>
                <w:b/>
                <w:lang w:eastAsia="zh-CN"/>
              </w:rPr>
            </w:pPr>
          </w:p>
        </w:tc>
        <w:tc>
          <w:tcPr>
            <w:tcW w:w="5078" w:type="dxa"/>
            <w:shd w:val="clear" w:color="auto" w:fill="auto"/>
          </w:tcPr>
          <w:p w14:paraId="6485C77A" w14:textId="77777777" w:rsidR="00FE718C" w:rsidRPr="00ED79F5" w:rsidRDefault="00FE718C">
            <w:pPr>
              <w:numPr>
                <w:ilvl w:val="1"/>
                <w:numId w:val="0"/>
              </w:numPr>
              <w:overflowPunct/>
              <w:autoSpaceDE/>
              <w:autoSpaceDN/>
              <w:spacing w:after="0"/>
              <w:jc w:val="left"/>
              <w:textAlignment w:val="auto"/>
              <w:rPr>
                <w:rFonts w:eastAsia="STZhongsong"/>
                <w:lang w:eastAsia="zh-CN"/>
              </w:rPr>
            </w:pPr>
            <w:r w:rsidRPr="00ED79F5">
              <w:rPr>
                <w:rFonts w:eastAsia="STZhongsong"/>
                <w:b/>
                <w:lang w:eastAsia="zh-CN"/>
              </w:rPr>
              <w:t>Expiry Date</w:t>
            </w:r>
            <w:r w:rsidRPr="00ED79F5">
              <w:rPr>
                <w:rFonts w:eastAsia="STZhongsong"/>
                <w:lang w:eastAsia="zh-CN"/>
              </w:rPr>
              <w:t>:</w:t>
            </w:r>
          </w:p>
          <w:p w14:paraId="6485C77B" w14:textId="77777777" w:rsidR="00FE718C" w:rsidRPr="00ED79F5" w:rsidRDefault="00FE718C">
            <w:pPr>
              <w:numPr>
                <w:ilvl w:val="1"/>
                <w:numId w:val="0"/>
              </w:numPr>
              <w:overflowPunct/>
              <w:autoSpaceDE/>
              <w:autoSpaceDN/>
              <w:spacing w:after="0"/>
              <w:jc w:val="left"/>
              <w:textAlignment w:val="auto"/>
              <w:rPr>
                <w:rFonts w:eastAsia="STZhongsong"/>
                <w:lang w:eastAsia="zh-CN"/>
              </w:rPr>
            </w:pPr>
          </w:p>
          <w:p w14:paraId="6485C77C" w14:textId="476E8AF4" w:rsidR="00FE718C" w:rsidRPr="00ED79F5" w:rsidRDefault="00FE718C">
            <w:pPr>
              <w:overflowPunct/>
              <w:autoSpaceDE/>
              <w:autoSpaceDN/>
              <w:spacing w:after="0"/>
              <w:ind w:left="0"/>
              <w:jc w:val="left"/>
              <w:textAlignment w:val="auto"/>
              <w:rPr>
                <w:rFonts w:eastAsia="STZhongsong"/>
                <w:lang w:eastAsia="zh-CN"/>
              </w:rPr>
            </w:pPr>
            <w:r w:rsidRPr="00ED79F5">
              <w:rPr>
                <w:rFonts w:eastAsia="STZhongsong"/>
                <w:lang w:eastAsia="zh-CN"/>
              </w:rPr>
              <w:t xml:space="preserve">End date of Initial Period </w:t>
            </w:r>
            <w:r w:rsidRPr="00ED79F5">
              <w:rPr>
                <w:rFonts w:eastAsia="STZhongsong"/>
                <w:b/>
                <w:lang w:eastAsia="zh-CN"/>
              </w:rPr>
              <w:t xml:space="preserve">31 July 2018 </w:t>
            </w:r>
          </w:p>
          <w:p w14:paraId="6485C77D" w14:textId="77777777" w:rsidR="00FE718C" w:rsidRPr="00ED79F5" w:rsidRDefault="00FE718C">
            <w:pPr>
              <w:overflowPunct/>
              <w:autoSpaceDE/>
              <w:autoSpaceDN/>
              <w:spacing w:after="0"/>
              <w:ind w:left="0"/>
              <w:jc w:val="left"/>
              <w:textAlignment w:val="auto"/>
              <w:rPr>
                <w:rFonts w:eastAsia="STZhongsong"/>
                <w:lang w:eastAsia="zh-CN"/>
              </w:rPr>
            </w:pPr>
          </w:p>
          <w:p w14:paraId="6485C77E" w14:textId="79FF5667" w:rsidR="00FE718C" w:rsidRPr="00ED79F5" w:rsidRDefault="00FE718C">
            <w:pPr>
              <w:overflowPunct/>
              <w:autoSpaceDE/>
              <w:autoSpaceDN/>
              <w:spacing w:after="0"/>
              <w:ind w:left="0"/>
              <w:jc w:val="left"/>
              <w:textAlignment w:val="auto"/>
              <w:rPr>
                <w:rFonts w:eastAsia="STZhongsong"/>
                <w:b/>
                <w:lang w:eastAsia="zh-CN"/>
              </w:rPr>
            </w:pPr>
            <w:r w:rsidRPr="00ED79F5">
              <w:rPr>
                <w:rFonts w:eastAsia="STZhongsong"/>
                <w:lang w:eastAsia="zh-CN"/>
              </w:rPr>
              <w:t xml:space="preserve">End date of Extension Period </w:t>
            </w:r>
            <w:r w:rsidRPr="00ED79F5">
              <w:rPr>
                <w:rFonts w:eastAsia="STZhongsong"/>
                <w:b/>
                <w:lang w:eastAsia="zh-CN"/>
              </w:rPr>
              <w:t>14 Aug 2018</w:t>
            </w:r>
          </w:p>
          <w:p w14:paraId="6485C77F" w14:textId="77777777" w:rsidR="00FE718C" w:rsidRPr="00ED79F5" w:rsidRDefault="00FE718C">
            <w:pPr>
              <w:overflowPunct/>
              <w:autoSpaceDE/>
              <w:autoSpaceDN/>
              <w:spacing w:after="0"/>
              <w:ind w:left="0"/>
              <w:jc w:val="left"/>
              <w:textAlignment w:val="auto"/>
              <w:rPr>
                <w:rFonts w:eastAsia="STZhongsong"/>
                <w:b/>
                <w:lang w:eastAsia="zh-CN"/>
              </w:rPr>
            </w:pPr>
          </w:p>
          <w:p w14:paraId="6485C780" w14:textId="23307B68" w:rsidR="00FE718C" w:rsidRPr="00ED79F5" w:rsidRDefault="00FE718C">
            <w:pPr>
              <w:overflowPunct/>
              <w:autoSpaceDE/>
              <w:autoSpaceDN/>
              <w:spacing w:after="0"/>
              <w:ind w:left="0"/>
              <w:jc w:val="left"/>
              <w:textAlignment w:val="auto"/>
              <w:rPr>
                <w:rFonts w:eastAsia="STZhongsong"/>
                <w:lang w:eastAsia="zh-CN"/>
              </w:rPr>
            </w:pPr>
            <w:r w:rsidRPr="00ED79F5">
              <w:rPr>
                <w:rFonts w:eastAsia="STZhongsong"/>
                <w:lang w:eastAsia="zh-CN"/>
              </w:rPr>
              <w:t xml:space="preserve">Minimum written notice to Supplier in respect of extension: </w:t>
            </w:r>
            <w:r w:rsidRPr="00ED79F5">
              <w:rPr>
                <w:rFonts w:eastAsia="STZhongsong"/>
                <w:b/>
                <w:lang w:eastAsia="zh-CN"/>
              </w:rPr>
              <w:t>5 days</w:t>
            </w:r>
          </w:p>
          <w:p w14:paraId="6485C781" w14:textId="77777777" w:rsidR="00FE718C" w:rsidRPr="00ED79F5" w:rsidRDefault="00FE718C">
            <w:pPr>
              <w:overflowPunct/>
              <w:autoSpaceDE/>
              <w:autoSpaceDN/>
              <w:spacing w:after="0"/>
              <w:ind w:left="0"/>
              <w:jc w:val="left"/>
              <w:textAlignment w:val="auto"/>
              <w:rPr>
                <w:rFonts w:eastAsia="STZhongsong"/>
                <w:lang w:eastAsia="zh-CN"/>
              </w:rPr>
            </w:pPr>
          </w:p>
        </w:tc>
      </w:tr>
    </w:tbl>
    <w:p w14:paraId="6485C784" w14:textId="77777777" w:rsidR="004E05DC" w:rsidRPr="00ED79F5" w:rsidRDefault="004E05DC">
      <w:pPr>
        <w:pStyle w:val="ORDERFORML1PraraNo"/>
        <w:numPr>
          <w:ilvl w:val="0"/>
          <w:numId w:val="0"/>
        </w:numPr>
        <w:ind w:left="426" w:hanging="426"/>
        <w:rPr>
          <w:rFonts w:ascii="Arial" w:hAnsi="Arial" w:cs="Arial"/>
        </w:rPr>
      </w:pPr>
    </w:p>
    <w:p w14:paraId="513E8354" w14:textId="77777777" w:rsidR="004524D9" w:rsidRDefault="004524D9" w:rsidP="004524D9">
      <w:pPr>
        <w:pStyle w:val="ORDERFORML1PraraNo"/>
        <w:numPr>
          <w:ilvl w:val="0"/>
          <w:numId w:val="0"/>
        </w:numPr>
        <w:ind w:left="426"/>
        <w:rPr>
          <w:rFonts w:ascii="Arial" w:hAnsi="Arial" w:cs="Arial"/>
        </w:rPr>
      </w:pPr>
    </w:p>
    <w:p w14:paraId="6641198F" w14:textId="77777777" w:rsidR="004524D9" w:rsidRDefault="004524D9" w:rsidP="004524D9">
      <w:pPr>
        <w:pStyle w:val="ORDERFORML1PraraNo"/>
        <w:numPr>
          <w:ilvl w:val="0"/>
          <w:numId w:val="0"/>
        </w:numPr>
        <w:ind w:left="426"/>
        <w:rPr>
          <w:rFonts w:ascii="Arial" w:hAnsi="Arial" w:cs="Arial"/>
        </w:rPr>
      </w:pPr>
    </w:p>
    <w:p w14:paraId="6A7E804D" w14:textId="77777777" w:rsidR="004524D9" w:rsidRDefault="004524D9" w:rsidP="004524D9">
      <w:pPr>
        <w:pStyle w:val="ORDERFORML1PraraNo"/>
        <w:numPr>
          <w:ilvl w:val="0"/>
          <w:numId w:val="0"/>
        </w:numPr>
        <w:ind w:left="426"/>
        <w:rPr>
          <w:rFonts w:ascii="Arial" w:hAnsi="Arial" w:cs="Arial"/>
        </w:rPr>
      </w:pPr>
    </w:p>
    <w:p w14:paraId="120D05C2" w14:textId="77777777" w:rsidR="004524D9" w:rsidRDefault="004524D9" w:rsidP="004524D9">
      <w:pPr>
        <w:pStyle w:val="ORDERFORML1PraraNo"/>
        <w:numPr>
          <w:ilvl w:val="0"/>
          <w:numId w:val="0"/>
        </w:numPr>
        <w:ind w:left="426"/>
        <w:rPr>
          <w:rFonts w:ascii="Arial" w:hAnsi="Arial" w:cs="Arial"/>
        </w:rPr>
      </w:pPr>
    </w:p>
    <w:p w14:paraId="18A299A7" w14:textId="77777777" w:rsidR="004524D9" w:rsidRDefault="004524D9" w:rsidP="004524D9">
      <w:pPr>
        <w:pStyle w:val="ORDERFORML1PraraNo"/>
        <w:numPr>
          <w:ilvl w:val="0"/>
          <w:numId w:val="0"/>
        </w:numPr>
        <w:ind w:left="426"/>
        <w:rPr>
          <w:rFonts w:ascii="Arial" w:hAnsi="Arial" w:cs="Arial"/>
        </w:rPr>
      </w:pPr>
    </w:p>
    <w:p w14:paraId="30ED5BA8" w14:textId="77777777" w:rsidR="004524D9" w:rsidRDefault="004524D9" w:rsidP="004524D9">
      <w:pPr>
        <w:pStyle w:val="ORDERFORML1PraraNo"/>
        <w:numPr>
          <w:ilvl w:val="0"/>
          <w:numId w:val="0"/>
        </w:numPr>
        <w:ind w:left="426"/>
        <w:rPr>
          <w:rFonts w:ascii="Arial" w:hAnsi="Arial" w:cs="Arial"/>
        </w:rPr>
      </w:pPr>
    </w:p>
    <w:p w14:paraId="1CE21A85" w14:textId="77777777" w:rsidR="004524D9" w:rsidRDefault="004524D9" w:rsidP="004524D9">
      <w:pPr>
        <w:pStyle w:val="ORDERFORML1PraraNo"/>
        <w:numPr>
          <w:ilvl w:val="0"/>
          <w:numId w:val="0"/>
        </w:numPr>
        <w:ind w:left="426"/>
        <w:rPr>
          <w:rFonts w:ascii="Arial" w:hAnsi="Arial" w:cs="Arial"/>
        </w:rPr>
      </w:pPr>
    </w:p>
    <w:p w14:paraId="6485C785" w14:textId="77777777" w:rsidR="004E05DC" w:rsidRPr="00ED79F5" w:rsidRDefault="00F770DB">
      <w:pPr>
        <w:pStyle w:val="ORDERFORML1PraraNo"/>
        <w:rPr>
          <w:rFonts w:ascii="Arial" w:hAnsi="Arial" w:cs="Arial"/>
        </w:rPr>
      </w:pPr>
      <w:r w:rsidRPr="00ED79F5">
        <w:rPr>
          <w:rFonts w:ascii="Arial" w:hAnsi="Arial" w:cs="Arial"/>
        </w:rPr>
        <w:t>Services</w:t>
      </w:r>
    </w:p>
    <w:p w14:paraId="6485C786" w14:textId="77777777" w:rsidR="004E05DC" w:rsidRPr="00ED79F5"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394"/>
      </w:tblGrid>
      <w:tr w:rsidR="004E05DC" w:rsidRPr="00ED79F5" w14:paraId="6485C793" w14:textId="77777777" w:rsidTr="00ED79F5">
        <w:trPr>
          <w:trHeight w:val="4096"/>
        </w:trPr>
        <w:tc>
          <w:tcPr>
            <w:tcW w:w="553" w:type="dxa"/>
          </w:tcPr>
          <w:p w14:paraId="6485C787" w14:textId="77777777" w:rsidR="004E05DC" w:rsidRPr="00ED79F5" w:rsidRDefault="00F770DB">
            <w:pPr>
              <w:pStyle w:val="11table"/>
              <w:numPr>
                <w:ilvl w:val="0"/>
                <w:numId w:val="0"/>
              </w:numPr>
              <w:ind w:left="360" w:hanging="360"/>
              <w:rPr>
                <w:rFonts w:ascii="Arial" w:hAnsi="Arial" w:cs="Arial"/>
              </w:rPr>
            </w:pPr>
            <w:r w:rsidRPr="00ED79F5">
              <w:rPr>
                <w:rFonts w:ascii="Arial" w:hAnsi="Arial" w:cs="Arial"/>
              </w:rPr>
              <w:t xml:space="preserve">2.1.  </w:t>
            </w:r>
          </w:p>
        </w:tc>
        <w:tc>
          <w:tcPr>
            <w:tcW w:w="4233" w:type="dxa"/>
            <w:shd w:val="clear" w:color="auto" w:fill="auto"/>
          </w:tcPr>
          <w:p w14:paraId="6485C788" w14:textId="77777777" w:rsidR="004E05DC" w:rsidRPr="00ED79F5" w:rsidRDefault="00F770DB">
            <w:pPr>
              <w:numPr>
                <w:ilvl w:val="1"/>
                <w:numId w:val="0"/>
              </w:numPr>
              <w:overflowPunct/>
              <w:autoSpaceDE/>
              <w:autoSpaceDN/>
              <w:spacing w:after="0"/>
              <w:jc w:val="left"/>
              <w:textAlignment w:val="auto"/>
              <w:rPr>
                <w:rFonts w:eastAsia="STZhongsong"/>
                <w:lang w:eastAsia="zh-CN"/>
              </w:rPr>
            </w:pPr>
            <w:r w:rsidRPr="00ED79F5">
              <w:rPr>
                <w:rFonts w:eastAsia="STZhongsong"/>
                <w:b/>
                <w:lang w:eastAsia="zh-CN"/>
              </w:rPr>
              <w:t>Services required</w:t>
            </w:r>
            <w:r w:rsidRPr="00ED79F5">
              <w:rPr>
                <w:rFonts w:eastAsia="STZhongsong"/>
                <w:lang w:eastAsia="zh-CN"/>
              </w:rPr>
              <w:t xml:space="preserve">: </w:t>
            </w:r>
          </w:p>
          <w:p w14:paraId="6485C789" w14:textId="77777777" w:rsidR="004E05DC" w:rsidRPr="00ED79F5" w:rsidRDefault="004E05DC">
            <w:pPr>
              <w:numPr>
                <w:ilvl w:val="1"/>
                <w:numId w:val="0"/>
              </w:numPr>
              <w:overflowPunct/>
              <w:autoSpaceDE/>
              <w:autoSpaceDN/>
              <w:spacing w:after="0"/>
              <w:jc w:val="left"/>
              <w:textAlignment w:val="auto"/>
              <w:rPr>
                <w:rFonts w:eastAsia="STZhongsong"/>
                <w:lang w:eastAsia="zh-CN"/>
              </w:rPr>
            </w:pPr>
          </w:p>
          <w:p w14:paraId="6485C78A" w14:textId="77777777" w:rsidR="004E05DC" w:rsidRPr="00ED79F5" w:rsidRDefault="00F770DB">
            <w:pPr>
              <w:numPr>
                <w:ilvl w:val="1"/>
                <w:numId w:val="0"/>
              </w:numPr>
              <w:overflowPunct/>
              <w:autoSpaceDE/>
              <w:autoSpaceDN/>
              <w:spacing w:after="0"/>
              <w:jc w:val="left"/>
              <w:textAlignment w:val="auto"/>
              <w:rPr>
                <w:rFonts w:eastAsia="STZhongsong"/>
                <w:b/>
                <w:lang w:eastAsia="zh-CN"/>
              </w:rPr>
            </w:pPr>
            <w:r w:rsidRPr="00ED79F5">
              <w:rPr>
                <w:rFonts w:eastAsia="STZhongsong"/>
                <w:lang w:eastAsia="zh-CN"/>
              </w:rPr>
              <w:t>In Call Off Schedule 2 (Services)</w:t>
            </w:r>
          </w:p>
        </w:tc>
        <w:tc>
          <w:tcPr>
            <w:tcW w:w="4394" w:type="dxa"/>
            <w:shd w:val="clear" w:color="auto" w:fill="auto"/>
          </w:tcPr>
          <w:p w14:paraId="651FE6FD" w14:textId="6267576A" w:rsidR="00481275" w:rsidRPr="00ED79F5" w:rsidRDefault="00481275" w:rsidP="00ED79F5">
            <w:pPr>
              <w:pStyle w:val="ListParagraph"/>
              <w:numPr>
                <w:ilvl w:val="0"/>
                <w:numId w:val="95"/>
              </w:numPr>
              <w:tabs>
                <w:tab w:val="left" w:pos="577"/>
              </w:tabs>
              <w:overflowPunct/>
              <w:autoSpaceDE/>
              <w:autoSpaceDN/>
              <w:spacing w:after="0"/>
              <w:ind w:left="360"/>
              <w:jc w:val="left"/>
              <w:textAlignment w:val="auto"/>
              <w:rPr>
                <w:b/>
              </w:rPr>
            </w:pPr>
            <w:r w:rsidRPr="00ED79F5">
              <w:rPr>
                <w:b/>
              </w:rPr>
              <w:t>Project Management Support</w:t>
            </w:r>
          </w:p>
          <w:p w14:paraId="06490289" w14:textId="15FB0EF7" w:rsidR="00FE718C" w:rsidRPr="00ED79F5" w:rsidRDefault="00FE718C" w:rsidP="00ED79F5">
            <w:pPr>
              <w:tabs>
                <w:tab w:val="left" w:pos="577"/>
              </w:tabs>
              <w:overflowPunct/>
              <w:autoSpaceDE/>
              <w:autoSpaceDN/>
              <w:spacing w:after="0"/>
              <w:ind w:left="0"/>
              <w:jc w:val="left"/>
              <w:textAlignment w:val="auto"/>
            </w:pPr>
            <w:r w:rsidRPr="00ED79F5">
              <w:t xml:space="preserve">Deloitte shall provide a project management team </w:t>
            </w:r>
            <w:r w:rsidR="00481275" w:rsidRPr="00ED79F5">
              <w:t xml:space="preserve">consisting </w:t>
            </w:r>
            <w:r w:rsidRPr="00ED79F5">
              <w:t xml:space="preserve">of 3 people to support the </w:t>
            </w:r>
            <w:r w:rsidR="00BB31A0" w:rsidRPr="00ED79F5">
              <w:t>Cabinet</w:t>
            </w:r>
            <w:r w:rsidRPr="00ED79F5">
              <w:t xml:space="preserve"> Office in mobilising the Outsourcing Review project. The project management role is expected to include:</w:t>
            </w:r>
          </w:p>
          <w:p w14:paraId="6E31C9C6" w14:textId="5B79C676" w:rsidR="003971BD" w:rsidRPr="00ED79F5" w:rsidRDefault="003971BD" w:rsidP="00ED79F5">
            <w:pPr>
              <w:pStyle w:val="ListParagraph"/>
              <w:numPr>
                <w:ilvl w:val="0"/>
                <w:numId w:val="93"/>
              </w:numPr>
              <w:tabs>
                <w:tab w:val="left" w:pos="577"/>
              </w:tabs>
              <w:overflowPunct/>
              <w:autoSpaceDE/>
              <w:autoSpaceDN/>
              <w:spacing w:after="0"/>
              <w:jc w:val="left"/>
              <w:textAlignment w:val="auto"/>
            </w:pPr>
            <w:r w:rsidRPr="00ED79F5">
              <w:t xml:space="preserve">Working with the Cabinet Office </w:t>
            </w:r>
            <w:r w:rsidR="00BB31A0" w:rsidRPr="00ED79F5">
              <w:t>Outsourcing</w:t>
            </w:r>
            <w:r w:rsidRPr="00ED79F5">
              <w:t xml:space="preserve"> Review (“COOR”) team to agree, document and communicate the objectives for the Project;</w:t>
            </w:r>
          </w:p>
          <w:p w14:paraId="22E50C1E" w14:textId="726B43FD" w:rsidR="003971BD" w:rsidRPr="00ED79F5" w:rsidRDefault="003971BD" w:rsidP="00ED79F5">
            <w:pPr>
              <w:pStyle w:val="ListParagraph"/>
              <w:numPr>
                <w:ilvl w:val="0"/>
                <w:numId w:val="93"/>
              </w:numPr>
              <w:tabs>
                <w:tab w:val="left" w:pos="577"/>
              </w:tabs>
              <w:overflowPunct/>
              <w:autoSpaceDE/>
              <w:autoSpaceDN/>
              <w:spacing w:after="0"/>
              <w:jc w:val="left"/>
              <w:textAlignment w:val="auto"/>
            </w:pPr>
            <w:r w:rsidRPr="00ED79F5">
              <w:t>Working with the COOR team to agree, document and communicate the sponsorship for the Project;</w:t>
            </w:r>
          </w:p>
          <w:p w14:paraId="77596FDC" w14:textId="684D531D" w:rsidR="003971BD" w:rsidRPr="00ED79F5" w:rsidRDefault="003971BD" w:rsidP="00ED79F5">
            <w:pPr>
              <w:pStyle w:val="ListParagraph"/>
              <w:numPr>
                <w:ilvl w:val="0"/>
                <w:numId w:val="93"/>
              </w:numPr>
              <w:tabs>
                <w:tab w:val="left" w:pos="577"/>
              </w:tabs>
              <w:overflowPunct/>
              <w:autoSpaceDE/>
              <w:autoSpaceDN/>
              <w:spacing w:after="0"/>
              <w:jc w:val="left"/>
              <w:textAlignment w:val="auto"/>
            </w:pPr>
            <w:r w:rsidRPr="00ED79F5">
              <w:t>Working with the COOR Team to define the project management tools and techniques to be used;</w:t>
            </w:r>
          </w:p>
          <w:p w14:paraId="797A6D3A" w14:textId="45142CFF" w:rsidR="003971BD" w:rsidRPr="00ED79F5" w:rsidRDefault="003971BD" w:rsidP="00ED79F5">
            <w:pPr>
              <w:pStyle w:val="ListParagraph"/>
              <w:numPr>
                <w:ilvl w:val="0"/>
                <w:numId w:val="93"/>
              </w:numPr>
              <w:tabs>
                <w:tab w:val="left" w:pos="577"/>
              </w:tabs>
              <w:overflowPunct/>
              <w:autoSpaceDE/>
              <w:autoSpaceDN/>
              <w:spacing w:after="0"/>
              <w:jc w:val="left"/>
              <w:textAlignment w:val="auto"/>
            </w:pPr>
            <w:r w:rsidRPr="00ED79F5">
              <w:t xml:space="preserve">Defining, agreeing and documenting the role and responsibility of the </w:t>
            </w:r>
            <w:r w:rsidR="00481275" w:rsidRPr="00ED79F5">
              <w:t>project management team;</w:t>
            </w:r>
          </w:p>
          <w:p w14:paraId="78D4E58C" w14:textId="69BF8790" w:rsidR="00FE718C" w:rsidRPr="00ED79F5" w:rsidRDefault="003971BD" w:rsidP="00ED79F5">
            <w:pPr>
              <w:pStyle w:val="ListParagraph"/>
              <w:numPr>
                <w:ilvl w:val="0"/>
                <w:numId w:val="93"/>
              </w:numPr>
              <w:tabs>
                <w:tab w:val="left" w:pos="577"/>
              </w:tabs>
              <w:overflowPunct/>
              <w:autoSpaceDE/>
              <w:autoSpaceDN/>
              <w:spacing w:after="0"/>
              <w:jc w:val="left"/>
              <w:textAlignment w:val="auto"/>
            </w:pPr>
            <w:r w:rsidRPr="00ED79F5">
              <w:t xml:space="preserve">Working with the </w:t>
            </w:r>
            <w:r w:rsidR="00481275" w:rsidRPr="00ED79F5">
              <w:t>COOR</w:t>
            </w:r>
            <w:r w:rsidRPr="00ED79F5">
              <w:t xml:space="preserve"> </w:t>
            </w:r>
            <w:r w:rsidR="00BB31A0" w:rsidRPr="00ED79F5">
              <w:t>work stream</w:t>
            </w:r>
            <w:r w:rsidRPr="00ED79F5">
              <w:t xml:space="preserve"> leads to establish project and programme plans;</w:t>
            </w:r>
          </w:p>
          <w:p w14:paraId="72CA08F6" w14:textId="02DFD8F5" w:rsidR="003971BD" w:rsidRPr="00ED79F5" w:rsidRDefault="003971BD" w:rsidP="00ED79F5">
            <w:pPr>
              <w:pStyle w:val="ListParagraph"/>
              <w:numPr>
                <w:ilvl w:val="0"/>
                <w:numId w:val="93"/>
              </w:numPr>
              <w:tabs>
                <w:tab w:val="left" w:pos="577"/>
              </w:tabs>
              <w:overflowPunct/>
              <w:autoSpaceDE/>
              <w:autoSpaceDN/>
              <w:spacing w:after="0"/>
              <w:jc w:val="left"/>
              <w:textAlignment w:val="auto"/>
            </w:pPr>
            <w:r w:rsidRPr="00ED79F5">
              <w:t>Working with the COOR team to develop and agree reporting templates and timelines;</w:t>
            </w:r>
            <w:r w:rsidR="00481275" w:rsidRPr="00ED79F5">
              <w:t xml:space="preserve"> and</w:t>
            </w:r>
          </w:p>
          <w:p w14:paraId="5ECD033D" w14:textId="73FAF7F0" w:rsidR="003971BD" w:rsidRPr="00ED79F5" w:rsidRDefault="003971BD" w:rsidP="00ED79F5">
            <w:pPr>
              <w:pStyle w:val="ListParagraph"/>
              <w:numPr>
                <w:ilvl w:val="0"/>
                <w:numId w:val="93"/>
              </w:numPr>
              <w:tabs>
                <w:tab w:val="left" w:pos="577"/>
              </w:tabs>
              <w:overflowPunct/>
              <w:autoSpaceDE/>
              <w:autoSpaceDN/>
              <w:spacing w:after="0"/>
              <w:jc w:val="left"/>
              <w:textAlignment w:val="auto"/>
            </w:pPr>
            <w:r w:rsidRPr="00ED79F5">
              <w:t>Working with the COOR team to identify, document and agree approvals and governance remits during of the Outsourcing Review</w:t>
            </w:r>
            <w:r w:rsidR="00481275" w:rsidRPr="00ED79F5">
              <w:t>.</w:t>
            </w:r>
          </w:p>
          <w:p w14:paraId="3C291EB4" w14:textId="5DFDF099" w:rsidR="00FE718C" w:rsidRPr="00ED79F5" w:rsidRDefault="00FE718C">
            <w:pPr>
              <w:numPr>
                <w:ilvl w:val="1"/>
                <w:numId w:val="0"/>
              </w:numPr>
              <w:tabs>
                <w:tab w:val="left" w:pos="577"/>
              </w:tabs>
              <w:overflowPunct/>
              <w:autoSpaceDE/>
              <w:autoSpaceDN/>
              <w:spacing w:after="0"/>
              <w:jc w:val="left"/>
              <w:textAlignment w:val="auto"/>
            </w:pPr>
          </w:p>
          <w:p w14:paraId="7203FCBD" w14:textId="3CBE84B4" w:rsidR="00481275" w:rsidRPr="00ED79F5" w:rsidRDefault="00481275">
            <w:pPr>
              <w:numPr>
                <w:ilvl w:val="1"/>
                <w:numId w:val="0"/>
              </w:numPr>
              <w:tabs>
                <w:tab w:val="left" w:pos="577"/>
              </w:tabs>
              <w:overflowPunct/>
              <w:autoSpaceDE/>
              <w:autoSpaceDN/>
              <w:spacing w:after="0"/>
              <w:jc w:val="left"/>
              <w:textAlignment w:val="auto"/>
            </w:pPr>
            <w:r w:rsidRPr="00ED79F5">
              <w:t xml:space="preserve">The services shall be delivered in Cabinet Office offices at 70 Whitehall (or alternative Westminster location as appropriate) or from Deloitte London offices. </w:t>
            </w:r>
          </w:p>
          <w:p w14:paraId="73F5CAC0" w14:textId="77777777" w:rsidR="003713AA" w:rsidRPr="00ED79F5" w:rsidRDefault="003713AA">
            <w:pPr>
              <w:numPr>
                <w:ilvl w:val="1"/>
                <w:numId w:val="0"/>
              </w:numPr>
              <w:tabs>
                <w:tab w:val="left" w:pos="577"/>
              </w:tabs>
              <w:overflowPunct/>
              <w:autoSpaceDE/>
              <w:autoSpaceDN/>
              <w:spacing w:after="0"/>
              <w:jc w:val="left"/>
              <w:textAlignment w:val="auto"/>
            </w:pPr>
          </w:p>
          <w:p w14:paraId="53B084D9" w14:textId="712E4F8E" w:rsidR="003713AA" w:rsidRPr="00ED79F5" w:rsidRDefault="003713AA">
            <w:pPr>
              <w:numPr>
                <w:ilvl w:val="1"/>
                <w:numId w:val="0"/>
              </w:numPr>
              <w:tabs>
                <w:tab w:val="left" w:pos="577"/>
              </w:tabs>
              <w:overflowPunct/>
              <w:autoSpaceDE/>
              <w:autoSpaceDN/>
              <w:spacing w:after="0"/>
              <w:jc w:val="left"/>
              <w:textAlignment w:val="auto"/>
            </w:pPr>
            <w:r w:rsidRPr="00ED79F5">
              <w:t xml:space="preserve">Deloitte shall support the project management activity for an initial four weeks from 4 July 2018. Further extensions to that service period will need to be discussed and agreed by both parties. </w:t>
            </w:r>
          </w:p>
          <w:p w14:paraId="5CC79FB2" w14:textId="369A0A9A" w:rsidR="00481275" w:rsidRPr="00ED79F5" w:rsidRDefault="00481275">
            <w:pPr>
              <w:numPr>
                <w:ilvl w:val="1"/>
                <w:numId w:val="0"/>
              </w:numPr>
              <w:tabs>
                <w:tab w:val="left" w:pos="577"/>
              </w:tabs>
              <w:overflowPunct/>
              <w:autoSpaceDE/>
              <w:autoSpaceDN/>
              <w:spacing w:after="0"/>
              <w:jc w:val="left"/>
              <w:textAlignment w:val="auto"/>
            </w:pPr>
          </w:p>
          <w:p w14:paraId="4E95824C" w14:textId="02FEC667" w:rsidR="00481275" w:rsidRPr="00ED79F5" w:rsidRDefault="00481275" w:rsidP="00ED79F5">
            <w:pPr>
              <w:pStyle w:val="ListParagraph"/>
              <w:numPr>
                <w:ilvl w:val="0"/>
                <w:numId w:val="95"/>
              </w:numPr>
              <w:tabs>
                <w:tab w:val="left" w:pos="577"/>
              </w:tabs>
              <w:overflowPunct/>
              <w:autoSpaceDE/>
              <w:autoSpaceDN/>
              <w:spacing w:after="0"/>
              <w:ind w:left="360"/>
              <w:jc w:val="left"/>
              <w:textAlignment w:val="auto"/>
              <w:rPr>
                <w:b/>
              </w:rPr>
            </w:pPr>
            <w:r w:rsidRPr="00ED79F5">
              <w:rPr>
                <w:b/>
              </w:rPr>
              <w:t xml:space="preserve">Workshop </w:t>
            </w:r>
            <w:r w:rsidR="003713AA" w:rsidRPr="00ED79F5">
              <w:rPr>
                <w:b/>
              </w:rPr>
              <w:t>Support</w:t>
            </w:r>
          </w:p>
          <w:p w14:paraId="5747E08C" w14:textId="34E972E9" w:rsidR="00481275" w:rsidRPr="00ED79F5" w:rsidRDefault="00481275">
            <w:pPr>
              <w:numPr>
                <w:ilvl w:val="1"/>
                <w:numId w:val="0"/>
              </w:numPr>
              <w:tabs>
                <w:tab w:val="left" w:pos="577"/>
              </w:tabs>
              <w:overflowPunct/>
              <w:autoSpaceDE/>
              <w:autoSpaceDN/>
              <w:spacing w:after="0"/>
              <w:jc w:val="left"/>
              <w:textAlignment w:val="auto"/>
            </w:pPr>
            <w:r w:rsidRPr="00ED79F5">
              <w:t xml:space="preserve">Deloitte shall provide subject matter expertise to support up to </w:t>
            </w:r>
            <w:r w:rsidR="00613B7E" w:rsidRPr="00ED79F5">
              <w:t>4</w:t>
            </w:r>
            <w:r w:rsidRPr="00ED79F5">
              <w:t xml:space="preserve"> workshops which are being designed, planned and led by the COOR team. This support shall include:</w:t>
            </w:r>
          </w:p>
          <w:p w14:paraId="3D79A436" w14:textId="7AEA153B" w:rsidR="00481275" w:rsidRPr="00ED79F5" w:rsidRDefault="00481275" w:rsidP="00ED79F5">
            <w:pPr>
              <w:pStyle w:val="ListParagraph"/>
              <w:numPr>
                <w:ilvl w:val="0"/>
                <w:numId w:val="94"/>
              </w:numPr>
              <w:tabs>
                <w:tab w:val="left" w:pos="577"/>
              </w:tabs>
              <w:overflowPunct/>
              <w:autoSpaceDE/>
              <w:autoSpaceDN/>
              <w:spacing w:after="0"/>
              <w:jc w:val="left"/>
              <w:textAlignment w:val="auto"/>
            </w:pPr>
            <w:r w:rsidRPr="00ED79F5">
              <w:lastRenderedPageBreak/>
              <w:t>Providing commentary into the purpose</w:t>
            </w:r>
            <w:r w:rsidR="00613B7E" w:rsidRPr="00ED79F5">
              <w:t>,</w:t>
            </w:r>
            <w:r w:rsidRPr="00ED79F5">
              <w:t xml:space="preserve"> agenda </w:t>
            </w:r>
            <w:r w:rsidR="00613B7E" w:rsidRPr="00ED79F5">
              <w:t xml:space="preserve">and materials </w:t>
            </w:r>
            <w:r w:rsidRPr="00ED79F5">
              <w:t>of the workshop;</w:t>
            </w:r>
          </w:p>
          <w:p w14:paraId="5AC8451C" w14:textId="6B3096D6" w:rsidR="00481275" w:rsidRPr="00ED79F5" w:rsidRDefault="00481275" w:rsidP="00ED79F5">
            <w:pPr>
              <w:pStyle w:val="ListParagraph"/>
              <w:numPr>
                <w:ilvl w:val="0"/>
                <w:numId w:val="94"/>
              </w:numPr>
              <w:tabs>
                <w:tab w:val="left" w:pos="577"/>
              </w:tabs>
              <w:overflowPunct/>
              <w:autoSpaceDE/>
              <w:autoSpaceDN/>
              <w:spacing w:after="0"/>
              <w:jc w:val="left"/>
              <w:textAlignment w:val="auto"/>
            </w:pPr>
            <w:r w:rsidRPr="00ED79F5">
              <w:t>Attending the workshop and contributing to the discussion;</w:t>
            </w:r>
          </w:p>
          <w:p w14:paraId="1A58FFCB" w14:textId="4475C26B" w:rsidR="00481275" w:rsidRPr="00ED79F5" w:rsidRDefault="00481275" w:rsidP="00ED79F5">
            <w:pPr>
              <w:pStyle w:val="ListParagraph"/>
              <w:numPr>
                <w:ilvl w:val="0"/>
                <w:numId w:val="94"/>
              </w:numPr>
              <w:tabs>
                <w:tab w:val="left" w:pos="577"/>
              </w:tabs>
              <w:overflowPunct/>
              <w:autoSpaceDE/>
              <w:autoSpaceDN/>
              <w:spacing w:after="0"/>
              <w:jc w:val="left"/>
              <w:textAlignment w:val="auto"/>
            </w:pPr>
            <w:r w:rsidRPr="00ED79F5">
              <w:t>Pre-reading of workshop materials prior to the workshop to enable effective contribution to workshop discussion.</w:t>
            </w:r>
          </w:p>
          <w:p w14:paraId="38C5C2CC" w14:textId="77777777" w:rsidR="003713AA" w:rsidRPr="00ED79F5" w:rsidRDefault="003713AA" w:rsidP="00B53A46">
            <w:pPr>
              <w:numPr>
                <w:ilvl w:val="1"/>
                <w:numId w:val="0"/>
              </w:numPr>
              <w:tabs>
                <w:tab w:val="left" w:pos="577"/>
              </w:tabs>
              <w:overflowPunct/>
              <w:autoSpaceDE/>
              <w:autoSpaceDN/>
              <w:spacing w:after="0"/>
              <w:jc w:val="left"/>
              <w:textAlignment w:val="auto"/>
            </w:pPr>
          </w:p>
          <w:p w14:paraId="57A0058D" w14:textId="013D684E" w:rsidR="003713AA" w:rsidRPr="00ED79F5" w:rsidRDefault="00BB31A0" w:rsidP="00B53A46">
            <w:pPr>
              <w:numPr>
                <w:ilvl w:val="1"/>
                <w:numId w:val="0"/>
              </w:numPr>
              <w:tabs>
                <w:tab w:val="left" w:pos="577"/>
              </w:tabs>
              <w:overflowPunct/>
              <w:autoSpaceDE/>
              <w:autoSpaceDN/>
              <w:spacing w:after="0"/>
              <w:jc w:val="left"/>
              <w:textAlignment w:val="auto"/>
            </w:pPr>
            <w:r w:rsidRPr="00ED79F5">
              <w:t>Attendance</w:t>
            </w:r>
            <w:r w:rsidR="003713AA" w:rsidRPr="00ED79F5">
              <w:t xml:space="preserve"> at the workshops is assumed to be in central London. </w:t>
            </w:r>
          </w:p>
          <w:p w14:paraId="0C61440B" w14:textId="77777777" w:rsidR="003713AA" w:rsidRPr="00ED79F5" w:rsidRDefault="003713AA" w:rsidP="003713AA">
            <w:pPr>
              <w:numPr>
                <w:ilvl w:val="1"/>
                <w:numId w:val="0"/>
              </w:numPr>
              <w:tabs>
                <w:tab w:val="left" w:pos="577"/>
              </w:tabs>
              <w:overflowPunct/>
              <w:autoSpaceDE/>
              <w:autoSpaceDN/>
              <w:spacing w:after="0"/>
              <w:jc w:val="left"/>
              <w:textAlignment w:val="auto"/>
            </w:pPr>
          </w:p>
          <w:p w14:paraId="6485C792" w14:textId="203CF764" w:rsidR="004E05DC" w:rsidRPr="00ED79F5" w:rsidRDefault="003713AA" w:rsidP="00ED79F5">
            <w:pPr>
              <w:numPr>
                <w:ilvl w:val="1"/>
                <w:numId w:val="0"/>
              </w:numPr>
              <w:tabs>
                <w:tab w:val="left" w:pos="577"/>
              </w:tabs>
              <w:overflowPunct/>
              <w:autoSpaceDE/>
              <w:autoSpaceDN/>
              <w:spacing w:after="0"/>
              <w:jc w:val="left"/>
              <w:textAlignment w:val="auto"/>
              <w:rPr>
                <w:rFonts w:eastAsia="STZhongsong"/>
                <w:b/>
                <w:lang w:eastAsia="zh-CN"/>
              </w:rPr>
            </w:pPr>
            <w:r w:rsidRPr="00ED79F5">
              <w:t xml:space="preserve">Deloitte shall </w:t>
            </w:r>
            <w:r w:rsidR="00BB31A0" w:rsidRPr="00ED79F5">
              <w:t xml:space="preserve">provide workshop input over </w:t>
            </w:r>
            <w:r w:rsidRPr="00ED79F5">
              <w:t xml:space="preserve">an initial four weeks from 4 July 2018. Further extensions to that service period </w:t>
            </w:r>
            <w:r w:rsidR="00BB31A0" w:rsidRPr="00ED79F5">
              <w:t xml:space="preserve">or support arrangement </w:t>
            </w:r>
            <w:r w:rsidRPr="00ED79F5">
              <w:t>will need to be discussed and agreed by both parties</w:t>
            </w:r>
            <w:r w:rsidR="00EB2167" w:rsidRPr="00ED79F5">
              <w:rPr>
                <w:i/>
              </w:rPr>
              <w:t>.</w:t>
            </w:r>
          </w:p>
        </w:tc>
      </w:tr>
      <w:tr w:rsidR="00D66FC8" w:rsidRPr="00ED79F5" w14:paraId="59D84F24" w14:textId="77777777" w:rsidTr="00ED79F5">
        <w:trPr>
          <w:trHeight w:val="4096"/>
        </w:trPr>
        <w:tc>
          <w:tcPr>
            <w:tcW w:w="553" w:type="dxa"/>
          </w:tcPr>
          <w:p w14:paraId="3408785B" w14:textId="14422172" w:rsidR="00D66FC8" w:rsidRPr="00ED79F5" w:rsidRDefault="00D66FC8">
            <w:pPr>
              <w:pStyle w:val="11table"/>
              <w:numPr>
                <w:ilvl w:val="0"/>
                <w:numId w:val="0"/>
              </w:numPr>
              <w:ind w:left="360" w:hanging="360"/>
              <w:rPr>
                <w:rFonts w:ascii="Arial" w:hAnsi="Arial" w:cs="Arial"/>
              </w:rPr>
            </w:pPr>
            <w:r w:rsidRPr="00ED79F5">
              <w:rPr>
                <w:rFonts w:ascii="Arial" w:hAnsi="Arial" w:cs="Arial"/>
              </w:rPr>
              <w:lastRenderedPageBreak/>
              <w:t>2.2</w:t>
            </w:r>
          </w:p>
        </w:tc>
        <w:tc>
          <w:tcPr>
            <w:tcW w:w="4233" w:type="dxa"/>
            <w:shd w:val="clear" w:color="auto" w:fill="auto"/>
          </w:tcPr>
          <w:p w14:paraId="43FE0769" w14:textId="05E5EB56" w:rsidR="00D66FC8" w:rsidRPr="00ED79F5" w:rsidRDefault="00D66FC8">
            <w:pPr>
              <w:numPr>
                <w:ilvl w:val="1"/>
                <w:numId w:val="0"/>
              </w:numPr>
              <w:overflowPunct/>
              <w:autoSpaceDE/>
              <w:autoSpaceDN/>
              <w:spacing w:after="0"/>
              <w:jc w:val="left"/>
              <w:textAlignment w:val="auto"/>
              <w:rPr>
                <w:rFonts w:eastAsia="STZhongsong"/>
                <w:b/>
                <w:lang w:eastAsia="zh-CN"/>
              </w:rPr>
            </w:pPr>
            <w:r w:rsidRPr="00ED79F5">
              <w:rPr>
                <w:rFonts w:eastAsia="STZhongsong"/>
                <w:b/>
                <w:lang w:eastAsia="zh-CN"/>
              </w:rPr>
              <w:t>Deliverables:</w:t>
            </w:r>
          </w:p>
        </w:tc>
        <w:tc>
          <w:tcPr>
            <w:tcW w:w="4394" w:type="dxa"/>
            <w:shd w:val="clear" w:color="auto" w:fill="auto"/>
          </w:tcPr>
          <w:p w14:paraId="6D9FC191" w14:textId="795F4CB0" w:rsidR="00D66FC8" w:rsidRPr="00ED79F5" w:rsidRDefault="00D66FC8" w:rsidP="00ED79F5">
            <w:pPr>
              <w:tabs>
                <w:tab w:val="left" w:pos="577"/>
              </w:tabs>
              <w:overflowPunct/>
              <w:autoSpaceDE/>
              <w:autoSpaceDN/>
              <w:spacing w:after="0"/>
              <w:ind w:left="0"/>
              <w:jc w:val="left"/>
              <w:textAlignment w:val="auto"/>
            </w:pPr>
            <w:r w:rsidRPr="00ED79F5">
              <w:t>The Supplier will work with the COOR team to jointly develop Cabinet Office branded outputs that enable effective project management.</w:t>
            </w:r>
          </w:p>
          <w:p w14:paraId="580DEE21" w14:textId="77777777" w:rsidR="00D66FC8" w:rsidRPr="00ED79F5" w:rsidRDefault="00D66FC8" w:rsidP="00ED79F5">
            <w:pPr>
              <w:tabs>
                <w:tab w:val="left" w:pos="577"/>
              </w:tabs>
              <w:overflowPunct/>
              <w:autoSpaceDE/>
              <w:autoSpaceDN/>
              <w:spacing w:after="0"/>
              <w:ind w:left="0"/>
              <w:jc w:val="left"/>
              <w:textAlignment w:val="auto"/>
            </w:pPr>
          </w:p>
          <w:p w14:paraId="201353F2" w14:textId="77777777" w:rsidR="00D66FC8" w:rsidRPr="00ED79F5" w:rsidRDefault="00D66FC8" w:rsidP="00ED79F5">
            <w:pPr>
              <w:tabs>
                <w:tab w:val="left" w:pos="577"/>
              </w:tabs>
              <w:overflowPunct/>
              <w:autoSpaceDE/>
              <w:autoSpaceDN/>
              <w:spacing w:after="0"/>
              <w:ind w:left="0"/>
              <w:jc w:val="left"/>
              <w:textAlignment w:val="auto"/>
            </w:pPr>
            <w:r w:rsidRPr="00ED79F5">
              <w:t xml:space="preserve">The COOR team will retain responsibility for the outputs. </w:t>
            </w:r>
          </w:p>
          <w:p w14:paraId="1FA59741" w14:textId="77777777" w:rsidR="00FC311A" w:rsidRPr="00ED79F5" w:rsidRDefault="00FC311A" w:rsidP="00FC311A">
            <w:pPr>
              <w:numPr>
                <w:ilvl w:val="1"/>
                <w:numId w:val="0"/>
              </w:numPr>
              <w:overflowPunct/>
              <w:autoSpaceDE/>
              <w:autoSpaceDN/>
              <w:spacing w:after="120"/>
              <w:jc w:val="left"/>
              <w:textAlignment w:val="auto"/>
            </w:pPr>
          </w:p>
          <w:p w14:paraId="001BB940" w14:textId="35B8BEB9" w:rsidR="00FC311A" w:rsidRPr="00ED79F5" w:rsidRDefault="00FC311A" w:rsidP="00FC311A">
            <w:pPr>
              <w:numPr>
                <w:ilvl w:val="1"/>
                <w:numId w:val="0"/>
              </w:numPr>
              <w:overflowPunct/>
              <w:autoSpaceDE/>
              <w:autoSpaceDN/>
              <w:spacing w:after="120"/>
              <w:jc w:val="left"/>
              <w:textAlignment w:val="auto"/>
            </w:pPr>
            <w:r w:rsidRPr="00ED79F5">
              <w:t>There are no plans for the Supplier to provide any deliverables and therefore there will be no requirement to publish Supplier deliverables under the Open Source publication provisions in clause 34.10 of the Call-Off terms.</w:t>
            </w:r>
          </w:p>
          <w:p w14:paraId="036F2482" w14:textId="34A459BC" w:rsidR="00FC311A" w:rsidRPr="00ED79F5" w:rsidRDefault="00FC311A" w:rsidP="00ED79F5">
            <w:pPr>
              <w:tabs>
                <w:tab w:val="left" w:pos="577"/>
              </w:tabs>
              <w:overflowPunct/>
              <w:autoSpaceDE/>
              <w:autoSpaceDN/>
              <w:spacing w:after="0"/>
              <w:ind w:left="0"/>
              <w:jc w:val="left"/>
              <w:textAlignment w:val="auto"/>
              <w:rPr>
                <w:b/>
              </w:rPr>
            </w:pPr>
          </w:p>
        </w:tc>
      </w:tr>
    </w:tbl>
    <w:p w14:paraId="6485C796" w14:textId="77777777" w:rsidR="00A17991" w:rsidRPr="00ED79F5" w:rsidRDefault="00A17991">
      <w:pPr>
        <w:spacing w:after="0"/>
        <w:ind w:left="0"/>
      </w:pPr>
    </w:p>
    <w:p w14:paraId="6485C797" w14:textId="67A7D592" w:rsidR="004E05DC" w:rsidRPr="00ED79F5" w:rsidRDefault="00F770DB">
      <w:pPr>
        <w:pStyle w:val="ORDERFORML1PraraNo"/>
        <w:rPr>
          <w:rFonts w:ascii="Arial" w:hAnsi="Arial" w:cs="Arial"/>
        </w:rPr>
      </w:pPr>
      <w:r w:rsidRPr="00ED79F5">
        <w:rPr>
          <w:rFonts w:ascii="Arial" w:hAnsi="Arial" w:cs="Arial"/>
        </w:rPr>
        <w:t>PROJECT Plan</w:t>
      </w:r>
    </w:p>
    <w:p w14:paraId="6485C798" w14:textId="77777777" w:rsidR="004E05DC" w:rsidRPr="00ED79F5" w:rsidRDefault="004E05DC">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103"/>
        <w:gridCol w:w="4528"/>
      </w:tblGrid>
      <w:tr w:rsidR="004E05DC" w:rsidRPr="00ED79F5" w14:paraId="6485C79E" w14:textId="77777777" w:rsidTr="00ED79F5">
        <w:tc>
          <w:tcPr>
            <w:tcW w:w="567" w:type="dxa"/>
          </w:tcPr>
          <w:p w14:paraId="6485C799" w14:textId="77777777" w:rsidR="004E05DC" w:rsidRPr="00ED79F5" w:rsidRDefault="00F770DB">
            <w:pPr>
              <w:ind w:left="0"/>
              <w:rPr>
                <w:b/>
              </w:rPr>
            </w:pPr>
            <w:r w:rsidRPr="00ED79F5">
              <w:rPr>
                <w:b/>
              </w:rPr>
              <w:t xml:space="preserve">3.1. </w:t>
            </w:r>
          </w:p>
        </w:tc>
        <w:tc>
          <w:tcPr>
            <w:tcW w:w="4111" w:type="dxa"/>
            <w:shd w:val="clear" w:color="auto" w:fill="auto"/>
          </w:tcPr>
          <w:p w14:paraId="6485C79C" w14:textId="215C622F" w:rsidR="004E05DC" w:rsidRPr="00ED79F5" w:rsidRDefault="00F770DB">
            <w:pPr>
              <w:ind w:left="0"/>
            </w:pPr>
            <w:r w:rsidRPr="00ED79F5">
              <w:rPr>
                <w:b/>
              </w:rPr>
              <w:t>Project Plan</w:t>
            </w:r>
            <w:r w:rsidRPr="00ED79F5">
              <w:t xml:space="preserve">: </w:t>
            </w:r>
          </w:p>
        </w:tc>
        <w:tc>
          <w:tcPr>
            <w:tcW w:w="4536" w:type="dxa"/>
            <w:shd w:val="clear" w:color="auto" w:fill="auto"/>
          </w:tcPr>
          <w:p w14:paraId="62B2897F" w14:textId="77777777" w:rsidR="00EB2167" w:rsidRPr="00ED79F5" w:rsidRDefault="00EB2167">
            <w:pPr>
              <w:ind w:left="0"/>
              <w:jc w:val="left"/>
            </w:pPr>
            <w:r w:rsidRPr="00ED79F5">
              <w:t xml:space="preserve">The Customer agrees that a project plan is not required. </w:t>
            </w:r>
          </w:p>
          <w:p w14:paraId="208720B4" w14:textId="27B3E1F7" w:rsidR="00EB2167" w:rsidRPr="00ED79F5" w:rsidRDefault="00EB2167">
            <w:pPr>
              <w:ind w:left="0"/>
              <w:jc w:val="left"/>
            </w:pPr>
            <w:r w:rsidRPr="00ED79F5">
              <w:t>Both parties agree to mobilise Supplier resources as soon as possible following the contract start date.</w:t>
            </w:r>
          </w:p>
          <w:p w14:paraId="3AF085BD" w14:textId="6A93F12D" w:rsidR="00EB2167" w:rsidRPr="00ED79F5" w:rsidRDefault="00EB2167">
            <w:pPr>
              <w:ind w:left="0"/>
              <w:jc w:val="left"/>
            </w:pPr>
            <w:r w:rsidRPr="00ED79F5">
              <w:t xml:space="preserve">Both parties agree to discuss how to achieve the Services over the first week of engagement. </w:t>
            </w:r>
          </w:p>
          <w:p w14:paraId="59311482" w14:textId="77777777" w:rsidR="00707AA7" w:rsidRPr="00ED79F5" w:rsidRDefault="00EB2167">
            <w:pPr>
              <w:ind w:left="0"/>
              <w:jc w:val="left"/>
            </w:pPr>
            <w:r w:rsidRPr="00ED79F5">
              <w:t>The Services described in section 2.1 shall be completed within the contract period, subject to any dependencies with the Customer.</w:t>
            </w:r>
          </w:p>
          <w:p w14:paraId="6485C79D" w14:textId="63A9F34A" w:rsidR="004E05DC" w:rsidRPr="00ED79F5" w:rsidRDefault="00707AA7">
            <w:pPr>
              <w:ind w:left="0"/>
              <w:jc w:val="left"/>
            </w:pPr>
            <w:r w:rsidRPr="00ED79F5">
              <w:lastRenderedPageBreak/>
              <w:t xml:space="preserve">Delay Payments will not apply. </w:t>
            </w:r>
          </w:p>
        </w:tc>
      </w:tr>
    </w:tbl>
    <w:p w14:paraId="6485C79F" w14:textId="77777777" w:rsidR="004E05DC" w:rsidRPr="00ED79F5" w:rsidRDefault="004E05DC">
      <w:pPr>
        <w:pStyle w:val="ORDERFORML1PraraNo"/>
        <w:numPr>
          <w:ilvl w:val="0"/>
          <w:numId w:val="0"/>
        </w:numPr>
        <w:ind w:left="426"/>
        <w:rPr>
          <w:rFonts w:ascii="Arial" w:hAnsi="Arial" w:cs="Arial"/>
        </w:rPr>
      </w:pPr>
    </w:p>
    <w:p w14:paraId="6485C7A0" w14:textId="77777777" w:rsidR="004E05DC" w:rsidRPr="00ED79F5" w:rsidRDefault="00F770DB">
      <w:pPr>
        <w:pStyle w:val="ORDERFORML1PraraNo"/>
        <w:rPr>
          <w:rFonts w:ascii="Arial" w:hAnsi="Arial" w:cs="Arial"/>
        </w:rPr>
      </w:pPr>
      <w:r w:rsidRPr="00ED79F5">
        <w:rPr>
          <w:rFonts w:ascii="Arial" w:hAnsi="Arial" w:cs="Arial"/>
        </w:rPr>
        <w:t>contract performance</w:t>
      </w:r>
    </w:p>
    <w:p w14:paraId="6485C7A1" w14:textId="77777777" w:rsidR="004E05DC" w:rsidRPr="00ED79F5"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272"/>
        <w:gridCol w:w="4076"/>
      </w:tblGrid>
      <w:tr w:rsidR="004E05DC" w:rsidRPr="00ED79F5" w14:paraId="6485C7A6" w14:textId="77777777" w:rsidTr="00ED79F5">
        <w:tc>
          <w:tcPr>
            <w:tcW w:w="584" w:type="dxa"/>
          </w:tcPr>
          <w:p w14:paraId="6485C7A2"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 xml:space="preserve">4.1. </w:t>
            </w:r>
          </w:p>
        </w:tc>
        <w:tc>
          <w:tcPr>
            <w:tcW w:w="4272" w:type="dxa"/>
            <w:shd w:val="clear" w:color="auto" w:fill="auto"/>
          </w:tcPr>
          <w:p w14:paraId="6485C7A4" w14:textId="0AE09160" w:rsidR="004E05DC" w:rsidRPr="00ED79F5"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b/>
                <w:lang w:eastAsia="zh-CN"/>
              </w:rPr>
              <w:t>Standards</w:t>
            </w:r>
            <w:r w:rsidRPr="00ED79F5">
              <w:rPr>
                <w:rFonts w:eastAsia="STZhongsong"/>
                <w:lang w:eastAsia="zh-CN"/>
              </w:rPr>
              <w:t>:</w:t>
            </w:r>
            <w:r w:rsidRPr="00ED79F5">
              <w:rPr>
                <w:rFonts w:eastAsia="STZhongsong"/>
                <w:b/>
                <w:lang w:eastAsia="zh-CN"/>
              </w:rPr>
              <w:t xml:space="preserve"> </w:t>
            </w:r>
          </w:p>
        </w:tc>
        <w:tc>
          <w:tcPr>
            <w:tcW w:w="4076" w:type="dxa"/>
            <w:shd w:val="clear" w:color="auto" w:fill="auto"/>
          </w:tcPr>
          <w:p w14:paraId="6485C7A5" w14:textId="4EEA8BFC" w:rsidR="004E05DC" w:rsidRPr="00ED79F5" w:rsidRDefault="00EB2167">
            <w:pPr>
              <w:numPr>
                <w:ilvl w:val="1"/>
                <w:numId w:val="0"/>
              </w:numPr>
              <w:overflowPunct/>
              <w:autoSpaceDE/>
              <w:autoSpaceDN/>
              <w:spacing w:after="120"/>
              <w:jc w:val="left"/>
              <w:textAlignment w:val="auto"/>
            </w:pPr>
            <w:r w:rsidRPr="00ED79F5">
              <w:t xml:space="preserve">There are no </w:t>
            </w:r>
            <w:r w:rsidR="002C37C9" w:rsidRPr="00ED79F5">
              <w:t>additional</w:t>
            </w:r>
            <w:r w:rsidRPr="00ED79F5">
              <w:t xml:space="preserve"> standards to be applied to this Call Off Contract</w:t>
            </w:r>
            <w:r w:rsidR="002C37C9" w:rsidRPr="00ED79F5">
              <w:t>.</w:t>
            </w:r>
          </w:p>
        </w:tc>
      </w:tr>
      <w:tr w:rsidR="004E05DC" w:rsidRPr="00ED79F5" w14:paraId="6485C7AB" w14:textId="77777777" w:rsidTr="00ED79F5">
        <w:tc>
          <w:tcPr>
            <w:tcW w:w="584" w:type="dxa"/>
          </w:tcPr>
          <w:p w14:paraId="6485C7A7"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4.2</w:t>
            </w:r>
          </w:p>
        </w:tc>
        <w:tc>
          <w:tcPr>
            <w:tcW w:w="4272" w:type="dxa"/>
            <w:shd w:val="clear" w:color="auto" w:fill="auto"/>
          </w:tcPr>
          <w:p w14:paraId="6485C7A8"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Service Levels/Service Credits</w:t>
            </w:r>
            <w:r w:rsidRPr="00ED79F5">
              <w:rPr>
                <w:rFonts w:eastAsia="STZhongsong"/>
                <w:lang w:eastAsia="zh-CN"/>
              </w:rPr>
              <w:t>:</w:t>
            </w:r>
            <w:r w:rsidRPr="00ED79F5">
              <w:rPr>
                <w:rFonts w:eastAsia="STZhongsong"/>
                <w:b/>
                <w:lang w:eastAsia="zh-CN"/>
              </w:rPr>
              <w:t xml:space="preserve"> </w:t>
            </w:r>
          </w:p>
          <w:p w14:paraId="6485C7A9" w14:textId="52600CF8" w:rsidR="004E05DC" w:rsidRPr="00ED79F5" w:rsidRDefault="004E05DC">
            <w:pPr>
              <w:numPr>
                <w:ilvl w:val="1"/>
                <w:numId w:val="0"/>
              </w:numPr>
              <w:overflowPunct/>
              <w:autoSpaceDE/>
              <w:autoSpaceDN/>
              <w:spacing w:after="120"/>
              <w:jc w:val="left"/>
              <w:textAlignment w:val="auto"/>
            </w:pPr>
          </w:p>
        </w:tc>
        <w:tc>
          <w:tcPr>
            <w:tcW w:w="4076" w:type="dxa"/>
            <w:shd w:val="clear" w:color="auto" w:fill="auto"/>
          </w:tcPr>
          <w:p w14:paraId="1FD81C6D" w14:textId="77777777" w:rsidR="004E05DC" w:rsidRPr="00ED79F5" w:rsidRDefault="00EB2167">
            <w:pPr>
              <w:overflowPunct/>
              <w:autoSpaceDE/>
              <w:autoSpaceDN/>
              <w:spacing w:after="120"/>
              <w:ind w:left="0"/>
              <w:jc w:val="left"/>
              <w:textAlignment w:val="auto"/>
            </w:pPr>
            <w:r w:rsidRPr="00ED79F5">
              <w:t xml:space="preserve">There are no service credits to be applied to this Call Off Contract. </w:t>
            </w:r>
          </w:p>
          <w:p w14:paraId="6485C7AA" w14:textId="3058EB5F" w:rsidR="00EB2167" w:rsidRPr="00ED79F5" w:rsidRDefault="00EB2167">
            <w:pPr>
              <w:overflowPunct/>
              <w:autoSpaceDE/>
              <w:autoSpaceDN/>
              <w:spacing w:after="120"/>
              <w:ind w:left="0"/>
              <w:jc w:val="left"/>
              <w:textAlignment w:val="auto"/>
            </w:pPr>
            <w:r w:rsidRPr="00ED79F5">
              <w:t>The Customer and the Supplier shall communicate regularly throughout the Project to address emerging issues.</w:t>
            </w:r>
          </w:p>
        </w:tc>
      </w:tr>
      <w:tr w:rsidR="004E05DC" w:rsidRPr="00ED79F5" w14:paraId="6485C7B1" w14:textId="77777777" w:rsidTr="00ED79F5">
        <w:tc>
          <w:tcPr>
            <w:tcW w:w="584" w:type="dxa"/>
          </w:tcPr>
          <w:p w14:paraId="6485C7AC"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4.3</w:t>
            </w:r>
          </w:p>
        </w:tc>
        <w:tc>
          <w:tcPr>
            <w:tcW w:w="4272" w:type="dxa"/>
            <w:shd w:val="clear" w:color="auto" w:fill="auto"/>
          </w:tcPr>
          <w:p w14:paraId="6485C7AD"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Critical Service Level Failure</w:t>
            </w:r>
            <w:r w:rsidRPr="00ED79F5">
              <w:rPr>
                <w:rFonts w:eastAsia="STZhongsong"/>
                <w:lang w:eastAsia="zh-CN"/>
              </w:rPr>
              <w:t>:</w:t>
            </w:r>
          </w:p>
          <w:p w14:paraId="6485C7AF" w14:textId="77777777" w:rsidR="004E05DC" w:rsidRPr="00ED79F5" w:rsidRDefault="004E05DC" w:rsidP="006A3949">
            <w:pPr>
              <w:ind w:left="0"/>
              <w:rPr>
                <w:rFonts w:eastAsia="STZhongsong"/>
                <w:lang w:eastAsia="zh-CN"/>
              </w:rPr>
            </w:pPr>
          </w:p>
        </w:tc>
        <w:tc>
          <w:tcPr>
            <w:tcW w:w="4076" w:type="dxa"/>
            <w:shd w:val="clear" w:color="auto" w:fill="auto"/>
          </w:tcPr>
          <w:p w14:paraId="6485C7B0" w14:textId="344E22F6" w:rsidR="004E05DC" w:rsidRPr="00ED79F5" w:rsidRDefault="00EB2167">
            <w:pPr>
              <w:numPr>
                <w:ilvl w:val="1"/>
                <w:numId w:val="0"/>
              </w:numPr>
              <w:overflowPunct/>
              <w:autoSpaceDE/>
              <w:autoSpaceDN/>
              <w:spacing w:after="120"/>
              <w:jc w:val="left"/>
              <w:textAlignment w:val="auto"/>
            </w:pPr>
            <w:r w:rsidRPr="00ED79F5">
              <w:t>Not applicable</w:t>
            </w:r>
          </w:p>
        </w:tc>
      </w:tr>
      <w:tr w:rsidR="004E05DC" w:rsidRPr="00ED79F5" w14:paraId="6485C7B6" w14:textId="77777777" w:rsidTr="00ED79F5">
        <w:tc>
          <w:tcPr>
            <w:tcW w:w="584" w:type="dxa"/>
          </w:tcPr>
          <w:p w14:paraId="6485C7B2"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4.4</w:t>
            </w:r>
          </w:p>
        </w:tc>
        <w:tc>
          <w:tcPr>
            <w:tcW w:w="4272" w:type="dxa"/>
            <w:shd w:val="clear" w:color="auto" w:fill="auto"/>
          </w:tcPr>
          <w:p w14:paraId="6485C7B3"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 xml:space="preserve">Performance Monitoring: </w:t>
            </w:r>
          </w:p>
          <w:p w14:paraId="6485C7B4" w14:textId="04B50AFD" w:rsidR="004E05DC" w:rsidRPr="00ED79F5" w:rsidRDefault="004E05DC">
            <w:pPr>
              <w:numPr>
                <w:ilvl w:val="1"/>
                <w:numId w:val="0"/>
              </w:numPr>
              <w:overflowPunct/>
              <w:autoSpaceDE/>
              <w:autoSpaceDN/>
              <w:spacing w:after="120"/>
              <w:jc w:val="left"/>
              <w:textAlignment w:val="auto"/>
              <w:rPr>
                <w:rFonts w:eastAsia="STZhongsong"/>
                <w:b/>
                <w:lang w:eastAsia="zh-CN"/>
              </w:rPr>
            </w:pPr>
          </w:p>
        </w:tc>
        <w:tc>
          <w:tcPr>
            <w:tcW w:w="4076" w:type="dxa"/>
            <w:shd w:val="clear" w:color="auto" w:fill="auto"/>
          </w:tcPr>
          <w:p w14:paraId="6485C7B5" w14:textId="57026C10" w:rsidR="004E05DC" w:rsidRPr="00ED79F5" w:rsidRDefault="00F770DB">
            <w:pPr>
              <w:numPr>
                <w:ilvl w:val="1"/>
                <w:numId w:val="0"/>
              </w:numPr>
              <w:overflowPunct/>
              <w:autoSpaceDE/>
              <w:autoSpaceDN/>
              <w:spacing w:after="120"/>
              <w:jc w:val="left"/>
              <w:textAlignment w:val="auto"/>
            </w:pPr>
            <w:r w:rsidRPr="00ED79F5">
              <w:t xml:space="preserve">Not </w:t>
            </w:r>
            <w:r w:rsidR="00BB31A0" w:rsidRPr="00ED79F5">
              <w:t>applicable.</w:t>
            </w:r>
          </w:p>
        </w:tc>
      </w:tr>
      <w:tr w:rsidR="004E05DC" w:rsidRPr="00ED79F5" w14:paraId="6485C7BD" w14:textId="77777777" w:rsidTr="00ED79F5">
        <w:tc>
          <w:tcPr>
            <w:tcW w:w="584" w:type="dxa"/>
          </w:tcPr>
          <w:p w14:paraId="6485C7B7"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4.5</w:t>
            </w:r>
          </w:p>
        </w:tc>
        <w:tc>
          <w:tcPr>
            <w:tcW w:w="4272" w:type="dxa"/>
            <w:shd w:val="clear" w:color="auto" w:fill="auto"/>
          </w:tcPr>
          <w:p w14:paraId="6485C7BB" w14:textId="6384448E"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Period for providing Rectification Plan:</w:t>
            </w:r>
            <w:r w:rsidRPr="00ED79F5">
              <w:t xml:space="preserve"> </w:t>
            </w:r>
          </w:p>
        </w:tc>
        <w:tc>
          <w:tcPr>
            <w:tcW w:w="4076" w:type="dxa"/>
            <w:shd w:val="clear" w:color="auto" w:fill="auto"/>
          </w:tcPr>
          <w:p w14:paraId="6485C7BC" w14:textId="74258914" w:rsidR="004E05DC" w:rsidRPr="00ED79F5" w:rsidRDefault="00EB2167">
            <w:pPr>
              <w:numPr>
                <w:ilvl w:val="1"/>
                <w:numId w:val="0"/>
              </w:numPr>
              <w:overflowPunct/>
              <w:autoSpaceDE/>
              <w:autoSpaceDN/>
              <w:spacing w:after="120"/>
              <w:jc w:val="left"/>
              <w:textAlignment w:val="auto"/>
            </w:pPr>
            <w:r w:rsidRPr="00ED79F5">
              <w:t xml:space="preserve">Not </w:t>
            </w:r>
            <w:r w:rsidR="002C37C9" w:rsidRPr="00ED79F5">
              <w:t>applicable</w:t>
            </w:r>
          </w:p>
        </w:tc>
      </w:tr>
    </w:tbl>
    <w:p w14:paraId="6485C7BE" w14:textId="77777777" w:rsidR="004E05DC" w:rsidRPr="00ED79F5" w:rsidRDefault="004E05DC">
      <w:pPr>
        <w:spacing w:after="0"/>
        <w:ind w:left="0"/>
      </w:pPr>
    </w:p>
    <w:p w14:paraId="6485C7BF" w14:textId="77777777" w:rsidR="004E05DC" w:rsidRPr="00ED79F5" w:rsidRDefault="00F770DB">
      <w:pPr>
        <w:pStyle w:val="ORDERFORML1PraraNo"/>
        <w:rPr>
          <w:rFonts w:ascii="Arial" w:hAnsi="Arial" w:cs="Arial"/>
        </w:rPr>
      </w:pPr>
      <w:r w:rsidRPr="00ED79F5">
        <w:rPr>
          <w:rFonts w:ascii="Arial" w:hAnsi="Arial" w:cs="Arial"/>
        </w:rPr>
        <w:t>personnel</w:t>
      </w:r>
    </w:p>
    <w:p w14:paraId="6485C7C0" w14:textId="77777777" w:rsidR="004E05DC" w:rsidRPr="00ED79F5"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80"/>
        <w:gridCol w:w="4087"/>
      </w:tblGrid>
      <w:tr w:rsidR="004E05DC" w:rsidRPr="00ED79F5" w14:paraId="6485C7C5" w14:textId="77777777" w:rsidTr="00ED79F5">
        <w:tc>
          <w:tcPr>
            <w:tcW w:w="567" w:type="dxa"/>
          </w:tcPr>
          <w:p w14:paraId="6485C7C1"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5.1</w:t>
            </w:r>
          </w:p>
        </w:tc>
        <w:tc>
          <w:tcPr>
            <w:tcW w:w="4395" w:type="dxa"/>
            <w:shd w:val="clear" w:color="auto" w:fill="auto"/>
          </w:tcPr>
          <w:p w14:paraId="6485C7C3" w14:textId="2A92D449"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Key Personnel</w:t>
            </w:r>
            <w:r w:rsidRPr="00ED79F5">
              <w:rPr>
                <w:rFonts w:eastAsia="STZhongsong"/>
                <w:lang w:eastAsia="zh-CN"/>
              </w:rPr>
              <w:t>:</w:t>
            </w:r>
          </w:p>
        </w:tc>
        <w:tc>
          <w:tcPr>
            <w:tcW w:w="4196" w:type="dxa"/>
            <w:shd w:val="clear" w:color="auto" w:fill="auto"/>
          </w:tcPr>
          <w:p w14:paraId="6485C7C4" w14:textId="26ED182E" w:rsidR="004E05DC" w:rsidRPr="00ED79F5" w:rsidRDefault="00F723A8">
            <w:pPr>
              <w:numPr>
                <w:ilvl w:val="1"/>
                <w:numId w:val="0"/>
              </w:numPr>
              <w:overflowPunct/>
              <w:autoSpaceDE/>
              <w:autoSpaceDN/>
              <w:spacing w:after="120"/>
              <w:jc w:val="left"/>
              <w:textAlignment w:val="auto"/>
            </w:pPr>
            <w:r>
              <w:t>REDACTED</w:t>
            </w:r>
            <w:r w:rsidR="00EB2167" w:rsidRPr="00ED79F5">
              <w:t xml:space="preserve"> from the Supplier shall be deemed to be Key Personnel.</w:t>
            </w:r>
          </w:p>
        </w:tc>
      </w:tr>
      <w:tr w:rsidR="004E05DC" w:rsidRPr="00ED79F5" w14:paraId="6485C7CA" w14:textId="77777777" w:rsidTr="00ED79F5">
        <w:tc>
          <w:tcPr>
            <w:tcW w:w="567" w:type="dxa"/>
            <w:tcBorders>
              <w:top w:val="single" w:sz="4" w:space="0" w:color="auto"/>
              <w:left w:val="single" w:sz="4" w:space="0" w:color="auto"/>
              <w:bottom w:val="single" w:sz="4" w:space="0" w:color="auto"/>
              <w:right w:val="single" w:sz="4" w:space="0" w:color="auto"/>
            </w:tcBorders>
          </w:tcPr>
          <w:p w14:paraId="6485C7C6"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85C7C8" w14:textId="62B45F37" w:rsidR="004E05DC" w:rsidRPr="00ED79F5"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b/>
                <w:lang w:eastAsia="zh-CN"/>
              </w:rPr>
              <w:t>Relevant Convictions</w:t>
            </w:r>
            <w:r w:rsidRPr="00ED79F5">
              <w:rPr>
                <w:rFonts w:eastAsia="STZhongsong"/>
                <w:lang w:eastAsia="zh-CN"/>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6485C7C9" w14:textId="4BF6530B" w:rsidR="004E05DC" w:rsidRPr="00ED79F5" w:rsidRDefault="00946B1E">
            <w:pPr>
              <w:numPr>
                <w:ilvl w:val="1"/>
                <w:numId w:val="0"/>
              </w:numPr>
              <w:overflowPunct/>
              <w:autoSpaceDE/>
              <w:autoSpaceDN/>
              <w:spacing w:after="120"/>
              <w:jc w:val="left"/>
              <w:textAlignment w:val="auto"/>
            </w:pPr>
            <w:r w:rsidRPr="00ED79F5">
              <w:t xml:space="preserve">Not </w:t>
            </w:r>
            <w:r w:rsidR="002C37C9" w:rsidRPr="00ED79F5">
              <w:t>applicable</w:t>
            </w:r>
          </w:p>
        </w:tc>
      </w:tr>
    </w:tbl>
    <w:p w14:paraId="6485C7CB" w14:textId="77777777" w:rsidR="004E05DC" w:rsidRPr="00ED79F5" w:rsidRDefault="004E05DC">
      <w:pPr>
        <w:pStyle w:val="ORDERFORML1PraraNo"/>
        <w:numPr>
          <w:ilvl w:val="0"/>
          <w:numId w:val="0"/>
        </w:numPr>
        <w:rPr>
          <w:rFonts w:ascii="Arial" w:hAnsi="Arial" w:cs="Arial"/>
        </w:rPr>
      </w:pPr>
    </w:p>
    <w:p w14:paraId="6485C7CC" w14:textId="77777777" w:rsidR="004E05DC" w:rsidRPr="00ED79F5" w:rsidRDefault="00F770DB">
      <w:pPr>
        <w:pStyle w:val="ORDERFORML1PraraNo"/>
        <w:rPr>
          <w:rFonts w:ascii="Arial" w:hAnsi="Arial" w:cs="Arial"/>
        </w:rPr>
      </w:pPr>
      <w:r w:rsidRPr="00ED79F5">
        <w:rPr>
          <w:rFonts w:ascii="Arial" w:hAnsi="Arial" w:cs="Arial"/>
        </w:rPr>
        <w:t>PAYMENT</w:t>
      </w:r>
    </w:p>
    <w:p w14:paraId="6485C7CD" w14:textId="77777777" w:rsidR="004E05DC" w:rsidRPr="00ED79F5"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8"/>
        <w:gridCol w:w="4089"/>
      </w:tblGrid>
      <w:tr w:rsidR="004E05DC" w:rsidRPr="00ED79F5" w14:paraId="6485C7D5" w14:textId="77777777" w:rsidTr="00ED79F5">
        <w:tc>
          <w:tcPr>
            <w:tcW w:w="567" w:type="dxa"/>
          </w:tcPr>
          <w:p w14:paraId="6485C7CE"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6.1</w:t>
            </w:r>
          </w:p>
        </w:tc>
        <w:tc>
          <w:tcPr>
            <w:tcW w:w="4395" w:type="dxa"/>
            <w:shd w:val="clear" w:color="auto" w:fill="auto"/>
          </w:tcPr>
          <w:p w14:paraId="6485C7CF" w14:textId="77777777" w:rsidR="004E05DC" w:rsidRPr="00ED79F5"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b/>
                <w:lang w:eastAsia="zh-CN"/>
              </w:rPr>
              <w:t>Call Off Contract Charges</w:t>
            </w:r>
            <w:r w:rsidRPr="00ED79F5">
              <w:rPr>
                <w:rFonts w:eastAsia="STZhongsong"/>
                <w:lang w:eastAsia="zh-CN"/>
              </w:rPr>
              <w:t xml:space="preserve"> (including any applicable discount(s), but excluding VAT): </w:t>
            </w:r>
          </w:p>
          <w:p w14:paraId="6485C7D0" w14:textId="31EE5E1D" w:rsidR="004E05DC" w:rsidRPr="00ED79F5" w:rsidRDefault="004E05DC">
            <w:pPr>
              <w:numPr>
                <w:ilvl w:val="1"/>
                <w:numId w:val="0"/>
              </w:numPr>
              <w:overflowPunct/>
              <w:autoSpaceDE/>
              <w:autoSpaceDN/>
              <w:spacing w:after="120"/>
              <w:jc w:val="left"/>
              <w:textAlignment w:val="auto"/>
              <w:rPr>
                <w:rFonts w:eastAsia="STZhongsong"/>
                <w:lang w:eastAsia="zh-CN"/>
              </w:rPr>
            </w:pPr>
          </w:p>
          <w:p w14:paraId="6485C7D1" w14:textId="77777777" w:rsidR="004E05DC" w:rsidRPr="00ED79F5" w:rsidRDefault="004E05DC">
            <w:pPr>
              <w:numPr>
                <w:ilvl w:val="1"/>
                <w:numId w:val="0"/>
              </w:numPr>
              <w:overflowPunct/>
              <w:autoSpaceDE/>
              <w:autoSpaceDN/>
              <w:spacing w:after="120"/>
              <w:jc w:val="left"/>
              <w:textAlignment w:val="auto"/>
              <w:rPr>
                <w:rFonts w:eastAsia="STZhongsong"/>
                <w:lang w:eastAsia="zh-CN"/>
              </w:rPr>
            </w:pPr>
          </w:p>
        </w:tc>
        <w:tc>
          <w:tcPr>
            <w:tcW w:w="4196" w:type="dxa"/>
            <w:shd w:val="clear" w:color="auto" w:fill="auto"/>
          </w:tcPr>
          <w:p w14:paraId="5734AB31" w14:textId="672838F3" w:rsidR="00596C34" w:rsidRPr="00ED79F5" w:rsidRDefault="00596C34">
            <w:pPr>
              <w:numPr>
                <w:ilvl w:val="1"/>
                <w:numId w:val="0"/>
              </w:numPr>
              <w:overflowPunct/>
              <w:autoSpaceDE/>
              <w:autoSpaceDN/>
              <w:spacing w:after="120"/>
              <w:jc w:val="left"/>
              <w:textAlignment w:val="auto"/>
            </w:pPr>
            <w:r w:rsidRPr="00ED79F5">
              <w:t xml:space="preserve">The </w:t>
            </w:r>
            <w:r w:rsidR="001B1025" w:rsidRPr="00ED79F5">
              <w:t xml:space="preserve">Contract Charges shall be a </w:t>
            </w:r>
            <w:r w:rsidRPr="00ED79F5">
              <w:t>fixed fe</w:t>
            </w:r>
            <w:r w:rsidR="001B1025" w:rsidRPr="00ED79F5">
              <w:t>e for the Services of</w:t>
            </w:r>
            <w:r w:rsidRPr="00ED79F5">
              <w:t xml:space="preserve"> </w:t>
            </w:r>
            <w:bookmarkStart w:id="1" w:name="_GoBack"/>
            <w:r w:rsidR="005C08EF">
              <w:t>REDACTED</w:t>
            </w:r>
            <w:bookmarkEnd w:id="1"/>
            <w:r w:rsidR="00382A41" w:rsidRPr="00ED79F5">
              <w:t xml:space="preserve"> for the four weeks from contract start date</w:t>
            </w:r>
            <w:r w:rsidR="00C51484" w:rsidRPr="00ED79F5">
              <w:t>.</w:t>
            </w:r>
          </w:p>
          <w:p w14:paraId="107E3B98" w14:textId="1290ED43" w:rsidR="00596C34" w:rsidRPr="00ED79F5" w:rsidRDefault="001B1025">
            <w:pPr>
              <w:numPr>
                <w:ilvl w:val="1"/>
                <w:numId w:val="0"/>
              </w:numPr>
              <w:overflowPunct/>
              <w:autoSpaceDE/>
              <w:autoSpaceDN/>
              <w:spacing w:after="120"/>
              <w:jc w:val="left"/>
              <w:textAlignment w:val="auto"/>
            </w:pPr>
            <w:r w:rsidRPr="00ED79F5">
              <w:t xml:space="preserve">The Customer should note that the </w:t>
            </w:r>
            <w:r w:rsidR="00596C34" w:rsidRPr="00ED79F5">
              <w:t xml:space="preserve">fixed fee </w:t>
            </w:r>
            <w:r w:rsidRPr="00ED79F5">
              <w:t xml:space="preserve">has been set after agreeing a </w:t>
            </w:r>
            <w:r w:rsidR="00596C34" w:rsidRPr="00ED79F5">
              <w:t xml:space="preserve">highly valuable investment of free days </w:t>
            </w:r>
            <w:r w:rsidRPr="00ED79F5">
              <w:t xml:space="preserve">from the </w:t>
            </w:r>
            <w:r w:rsidR="00596C34" w:rsidRPr="00ED79F5">
              <w:t xml:space="preserve">Supplier. The full charge for the Services </w:t>
            </w:r>
            <w:r w:rsidRPr="00ED79F5">
              <w:t xml:space="preserve">would have been </w:t>
            </w:r>
            <w:r w:rsidR="005C08EF">
              <w:t>REDACTED</w:t>
            </w:r>
            <w:r w:rsidR="00E3705A" w:rsidRPr="00ED79F5">
              <w:t xml:space="preserve"> which comprise</w:t>
            </w:r>
            <w:r w:rsidRPr="00ED79F5">
              <w:t>d</w:t>
            </w:r>
            <w:r w:rsidR="00E3705A" w:rsidRPr="00ED79F5">
              <w:t xml:space="preserve"> </w:t>
            </w:r>
            <w:r w:rsidRPr="00ED79F5">
              <w:t>36</w:t>
            </w:r>
            <w:r w:rsidR="00E3705A" w:rsidRPr="00ED79F5">
              <w:t xml:space="preserve"> days of partner/director time plus</w:t>
            </w:r>
            <w:r w:rsidRPr="00ED79F5">
              <w:t xml:space="preserve"> 40</w:t>
            </w:r>
            <w:r w:rsidR="00E3705A" w:rsidRPr="00ED79F5">
              <w:t xml:space="preserve"> days of core PMO team</w:t>
            </w:r>
            <w:r w:rsidRPr="00ED79F5">
              <w:t xml:space="preserve"> at agreed MCF rates. The Supplier is offering </w:t>
            </w:r>
            <w:r w:rsidR="0065517A">
              <w:t>36</w:t>
            </w:r>
            <w:r w:rsidRPr="00ED79F5">
              <w:t xml:space="preserve"> days across the team at no cost to the Customer and the value of this free time is </w:t>
            </w:r>
            <w:r w:rsidR="005C08EF">
              <w:t>REDACTED</w:t>
            </w:r>
            <w:r w:rsidRPr="00ED79F5">
              <w:t>.</w:t>
            </w:r>
          </w:p>
          <w:p w14:paraId="33FED57C" w14:textId="73432FA7" w:rsidR="00596C34" w:rsidRPr="00ED79F5" w:rsidRDefault="001B1025">
            <w:pPr>
              <w:numPr>
                <w:ilvl w:val="1"/>
                <w:numId w:val="0"/>
              </w:numPr>
              <w:overflowPunct/>
              <w:autoSpaceDE/>
              <w:autoSpaceDN/>
              <w:spacing w:after="120"/>
              <w:jc w:val="left"/>
              <w:textAlignment w:val="auto"/>
            </w:pPr>
            <w:r w:rsidRPr="00ED79F5">
              <w:t>For clarity the MCF day rates</w:t>
            </w:r>
            <w:r w:rsidR="00AC6B29">
              <w:t xml:space="preserve"> from Lot 3</w:t>
            </w:r>
            <w:r w:rsidRPr="00ED79F5">
              <w:t xml:space="preserve"> are:</w:t>
            </w:r>
          </w:p>
          <w:p w14:paraId="4D2384F5" w14:textId="601D2B04" w:rsidR="001B1025" w:rsidRPr="00ED79F5" w:rsidRDefault="00F723A8">
            <w:pPr>
              <w:numPr>
                <w:ilvl w:val="1"/>
                <w:numId w:val="0"/>
              </w:numPr>
              <w:overflowPunct/>
              <w:autoSpaceDE/>
              <w:autoSpaceDN/>
              <w:spacing w:after="120"/>
              <w:jc w:val="left"/>
              <w:textAlignment w:val="auto"/>
            </w:pPr>
            <w:r>
              <w:t>REDACTED</w:t>
            </w:r>
          </w:p>
          <w:p w14:paraId="5BC30B47" w14:textId="2A078ACE" w:rsidR="00382A41" w:rsidRPr="00ED79F5" w:rsidRDefault="00382A41">
            <w:pPr>
              <w:numPr>
                <w:ilvl w:val="1"/>
                <w:numId w:val="0"/>
              </w:numPr>
              <w:overflowPunct/>
              <w:autoSpaceDE/>
              <w:autoSpaceDN/>
              <w:spacing w:after="120"/>
              <w:jc w:val="left"/>
              <w:textAlignment w:val="auto"/>
            </w:pPr>
            <w:r w:rsidRPr="00ED79F5">
              <w:lastRenderedPageBreak/>
              <w:t xml:space="preserve">Any additional time required after the initial four weeks shall be charged at the day rates set out above. </w:t>
            </w:r>
          </w:p>
          <w:p w14:paraId="7E64D74D" w14:textId="77777777" w:rsidR="00F92943" w:rsidRPr="00ED79F5" w:rsidRDefault="00F92943">
            <w:pPr>
              <w:numPr>
                <w:ilvl w:val="1"/>
                <w:numId w:val="0"/>
              </w:numPr>
              <w:overflowPunct/>
              <w:autoSpaceDE/>
              <w:autoSpaceDN/>
              <w:spacing w:after="120"/>
              <w:jc w:val="left"/>
              <w:textAlignment w:val="auto"/>
            </w:pPr>
          </w:p>
          <w:p w14:paraId="6485C7D4" w14:textId="463C29C7" w:rsidR="004E05DC" w:rsidRPr="00ED79F5" w:rsidRDefault="001B1025">
            <w:pPr>
              <w:numPr>
                <w:ilvl w:val="1"/>
                <w:numId w:val="0"/>
              </w:numPr>
              <w:overflowPunct/>
              <w:autoSpaceDE/>
              <w:autoSpaceDN/>
              <w:spacing w:after="120"/>
              <w:jc w:val="left"/>
              <w:textAlignment w:val="auto"/>
              <w:rPr>
                <w:i/>
              </w:rPr>
            </w:pPr>
            <w:r w:rsidRPr="00ED79F5">
              <w:t>Changes to the Services or team which impact the Contract Charges shall be agreed by both parties with reference to the MCF day rates and confirmed in writing</w:t>
            </w:r>
            <w:r w:rsidR="00A37391" w:rsidRPr="00ED79F5">
              <w:t>.</w:t>
            </w:r>
          </w:p>
        </w:tc>
      </w:tr>
      <w:tr w:rsidR="004E05DC" w:rsidRPr="00ED79F5" w14:paraId="6485C7DB" w14:textId="77777777" w:rsidTr="00ED79F5">
        <w:tc>
          <w:tcPr>
            <w:tcW w:w="567" w:type="dxa"/>
          </w:tcPr>
          <w:p w14:paraId="6485C7D6"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lastRenderedPageBreak/>
              <w:t>6.2</w:t>
            </w:r>
          </w:p>
        </w:tc>
        <w:tc>
          <w:tcPr>
            <w:tcW w:w="4395" w:type="dxa"/>
            <w:shd w:val="clear" w:color="auto" w:fill="auto"/>
          </w:tcPr>
          <w:p w14:paraId="6485C7D8" w14:textId="637FAE77" w:rsidR="004E05DC" w:rsidRPr="006A3949"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b/>
                <w:lang w:eastAsia="zh-CN"/>
              </w:rPr>
              <w:t xml:space="preserve">Payment terms/profile </w:t>
            </w:r>
            <w:r w:rsidRPr="00ED79F5">
              <w:rPr>
                <w:rFonts w:eastAsia="STZhongsong"/>
                <w:lang w:eastAsia="zh-CN"/>
              </w:rPr>
              <w:t>(including method of payment e.g. Government Procurement Card (GPC) or BACS):</w:t>
            </w:r>
          </w:p>
        </w:tc>
        <w:tc>
          <w:tcPr>
            <w:tcW w:w="4196" w:type="dxa"/>
            <w:shd w:val="clear" w:color="auto" w:fill="auto"/>
          </w:tcPr>
          <w:p w14:paraId="6485C7D9" w14:textId="15B66339" w:rsidR="004E05DC" w:rsidRPr="00ED79F5" w:rsidRDefault="001B1025">
            <w:pPr>
              <w:numPr>
                <w:ilvl w:val="1"/>
                <w:numId w:val="0"/>
              </w:numPr>
              <w:overflowPunct/>
              <w:autoSpaceDE/>
              <w:autoSpaceDN/>
              <w:spacing w:after="120"/>
              <w:jc w:val="left"/>
              <w:textAlignment w:val="auto"/>
            </w:pPr>
            <w:r w:rsidRPr="00ED79F5">
              <w:t>The Supplier shall invoice the Customer after the first two weeks and again after the four</w:t>
            </w:r>
            <w:r w:rsidR="006A3949">
              <w:t>th</w:t>
            </w:r>
            <w:r w:rsidRPr="00ED79F5">
              <w:t xml:space="preserve"> week at the end of the Project.</w:t>
            </w:r>
          </w:p>
          <w:p w14:paraId="6485C7DA" w14:textId="77777777" w:rsidR="004E05DC" w:rsidRPr="00ED79F5" w:rsidRDefault="004E05DC">
            <w:pPr>
              <w:numPr>
                <w:ilvl w:val="1"/>
                <w:numId w:val="0"/>
              </w:numPr>
              <w:overflowPunct/>
              <w:autoSpaceDE/>
              <w:autoSpaceDN/>
              <w:spacing w:after="120"/>
              <w:jc w:val="left"/>
              <w:textAlignment w:val="auto"/>
              <w:rPr>
                <w:i/>
              </w:rPr>
            </w:pPr>
          </w:p>
        </w:tc>
      </w:tr>
      <w:tr w:rsidR="004E05DC" w:rsidRPr="00ED79F5" w14:paraId="6485C7E0" w14:textId="77777777" w:rsidTr="00ED79F5">
        <w:tc>
          <w:tcPr>
            <w:tcW w:w="567" w:type="dxa"/>
          </w:tcPr>
          <w:p w14:paraId="6485C7DC"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6.3</w:t>
            </w:r>
          </w:p>
        </w:tc>
        <w:tc>
          <w:tcPr>
            <w:tcW w:w="4395" w:type="dxa"/>
            <w:shd w:val="clear" w:color="auto" w:fill="auto"/>
          </w:tcPr>
          <w:p w14:paraId="6485C7DD" w14:textId="77777777" w:rsidR="004E05DC" w:rsidRPr="00ED79F5"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b/>
                <w:lang w:eastAsia="zh-CN"/>
              </w:rPr>
              <w:t>Reimbursable Expenses</w:t>
            </w:r>
            <w:r w:rsidRPr="00ED79F5">
              <w:rPr>
                <w:rFonts w:eastAsia="STZhongsong"/>
                <w:lang w:eastAsia="zh-CN"/>
              </w:rPr>
              <w:t xml:space="preserve">: </w:t>
            </w:r>
          </w:p>
          <w:p w14:paraId="6485C7DE" w14:textId="0F6C25DC" w:rsidR="004E05DC" w:rsidRPr="00ED79F5" w:rsidRDefault="004E05DC">
            <w:pPr>
              <w:numPr>
                <w:ilvl w:val="1"/>
                <w:numId w:val="0"/>
              </w:numPr>
              <w:overflowPunct/>
              <w:autoSpaceDE/>
              <w:autoSpaceDN/>
              <w:spacing w:after="120"/>
              <w:jc w:val="left"/>
              <w:textAlignment w:val="auto"/>
              <w:rPr>
                <w:rFonts w:eastAsia="STZhongsong"/>
                <w:lang w:eastAsia="zh-CN"/>
              </w:rPr>
            </w:pPr>
          </w:p>
        </w:tc>
        <w:tc>
          <w:tcPr>
            <w:tcW w:w="4196" w:type="dxa"/>
            <w:shd w:val="clear" w:color="auto" w:fill="auto"/>
          </w:tcPr>
          <w:p w14:paraId="52D207AB" w14:textId="1379A0FA" w:rsidR="00A37391" w:rsidRPr="00ED79F5" w:rsidRDefault="00A37391" w:rsidP="00A37391">
            <w:pPr>
              <w:numPr>
                <w:ilvl w:val="1"/>
                <w:numId w:val="0"/>
              </w:numPr>
              <w:overflowPunct/>
              <w:autoSpaceDE/>
              <w:autoSpaceDN/>
              <w:spacing w:after="120"/>
              <w:jc w:val="left"/>
              <w:textAlignment w:val="auto"/>
            </w:pPr>
            <w:r w:rsidRPr="00ED79F5">
              <w:t>The Supplier has assumed that all Services shall be delivered in central London/ within the M25. If this assumption changes, then the Supplier shall seek to recover reasonable expenses. For example, this is to cover industry workshops or meetings which may be held at locations outside the M25.</w:t>
            </w:r>
          </w:p>
          <w:p w14:paraId="6485C7DF" w14:textId="1FF7F289" w:rsidR="004E05DC" w:rsidRPr="00ED79F5" w:rsidRDefault="004E05DC">
            <w:pPr>
              <w:numPr>
                <w:ilvl w:val="1"/>
                <w:numId w:val="0"/>
              </w:numPr>
              <w:overflowPunct/>
              <w:autoSpaceDE/>
              <w:autoSpaceDN/>
              <w:spacing w:after="120"/>
              <w:jc w:val="left"/>
              <w:textAlignment w:val="auto"/>
              <w:rPr>
                <w:i/>
              </w:rPr>
            </w:pPr>
          </w:p>
        </w:tc>
      </w:tr>
      <w:tr w:rsidR="004E05DC" w:rsidRPr="00ED79F5" w14:paraId="6485C7E5" w14:textId="77777777" w:rsidTr="00ED79F5">
        <w:tc>
          <w:tcPr>
            <w:tcW w:w="567" w:type="dxa"/>
          </w:tcPr>
          <w:p w14:paraId="6485C7E1"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6.4</w:t>
            </w:r>
          </w:p>
        </w:tc>
        <w:tc>
          <w:tcPr>
            <w:tcW w:w="4395" w:type="dxa"/>
            <w:shd w:val="clear" w:color="auto" w:fill="auto"/>
          </w:tcPr>
          <w:p w14:paraId="6485C7E3" w14:textId="7139E0EF" w:rsidR="004E05DC" w:rsidRPr="006A3949" w:rsidRDefault="00F770DB">
            <w:pPr>
              <w:numPr>
                <w:ilvl w:val="1"/>
                <w:numId w:val="0"/>
              </w:numPr>
              <w:overflowPunct/>
              <w:autoSpaceDE/>
              <w:autoSpaceDN/>
              <w:spacing w:after="120"/>
              <w:jc w:val="left"/>
              <w:textAlignment w:val="auto"/>
              <w:rPr>
                <w:rFonts w:eastAsia="STZhongsong"/>
                <w:lang w:eastAsia="zh-CN"/>
              </w:rPr>
            </w:pPr>
            <w:r w:rsidRPr="006A3949">
              <w:rPr>
                <w:rFonts w:eastAsia="STZhongsong"/>
                <w:b/>
                <w:lang w:eastAsia="zh-CN"/>
              </w:rPr>
              <w:t>Customer billing address</w:t>
            </w:r>
            <w:r w:rsidRPr="006A3949">
              <w:rPr>
                <w:rFonts w:eastAsia="STZhongsong"/>
                <w:lang w:eastAsia="zh-CN"/>
              </w:rPr>
              <w:t xml:space="preserve"> (</w:t>
            </w:r>
            <w:r w:rsidRPr="006A3949">
              <w:t>paragraph 7.6 of Call Off Schedule 3 (Call Off Contract Charges, Payment and Invoicing))</w:t>
            </w:r>
            <w:r w:rsidR="00A37391" w:rsidRPr="006A3949">
              <w:t>:</w:t>
            </w:r>
          </w:p>
        </w:tc>
        <w:tc>
          <w:tcPr>
            <w:tcW w:w="4196" w:type="dxa"/>
            <w:shd w:val="clear" w:color="auto" w:fill="auto"/>
          </w:tcPr>
          <w:p w14:paraId="6485C7E4" w14:textId="3A346356" w:rsidR="004E05DC" w:rsidRPr="00ED79F5" w:rsidRDefault="006A3949" w:rsidP="006A3949">
            <w:pPr>
              <w:numPr>
                <w:ilvl w:val="1"/>
                <w:numId w:val="0"/>
              </w:numPr>
              <w:overflowPunct/>
              <w:autoSpaceDE/>
              <w:autoSpaceDN/>
              <w:spacing w:after="120"/>
              <w:jc w:val="left"/>
              <w:textAlignment w:val="auto"/>
            </w:pPr>
            <w:r>
              <w:t>Cabinet Office to provide within 5 days of the contract start date.</w:t>
            </w:r>
          </w:p>
        </w:tc>
      </w:tr>
      <w:tr w:rsidR="004E05DC" w:rsidRPr="00ED79F5" w14:paraId="6485C7EA" w14:textId="77777777" w:rsidTr="00ED79F5">
        <w:tc>
          <w:tcPr>
            <w:tcW w:w="567" w:type="dxa"/>
          </w:tcPr>
          <w:p w14:paraId="6485C7E6"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6.5</w:t>
            </w:r>
          </w:p>
        </w:tc>
        <w:tc>
          <w:tcPr>
            <w:tcW w:w="4395" w:type="dxa"/>
            <w:shd w:val="clear" w:color="auto" w:fill="auto"/>
          </w:tcPr>
          <w:p w14:paraId="6485C7E8" w14:textId="7E62B1F6" w:rsidR="004E05DC" w:rsidRPr="006A3949" w:rsidRDefault="00F770DB">
            <w:pPr>
              <w:numPr>
                <w:ilvl w:val="1"/>
                <w:numId w:val="0"/>
              </w:numPr>
              <w:overflowPunct/>
              <w:autoSpaceDE/>
              <w:autoSpaceDN/>
              <w:spacing w:after="120"/>
              <w:jc w:val="left"/>
              <w:textAlignment w:val="auto"/>
              <w:rPr>
                <w:rFonts w:eastAsia="STZhongsong"/>
                <w:b/>
                <w:lang w:eastAsia="zh-CN"/>
              </w:rPr>
            </w:pPr>
            <w:r w:rsidRPr="006A3949">
              <w:rPr>
                <w:rFonts w:eastAsia="STZhongsong"/>
                <w:b/>
                <w:lang w:eastAsia="zh-CN"/>
              </w:rPr>
              <w:t>Call Off Contract Charges fixed for</w:t>
            </w:r>
            <w:r w:rsidRPr="006A3949">
              <w:rPr>
                <w:rFonts w:eastAsia="STZhongsong"/>
                <w:lang w:eastAsia="zh-CN"/>
              </w:rPr>
              <w:t xml:space="preserve"> (</w:t>
            </w:r>
            <w:r w:rsidRPr="006A3949">
              <w:t xml:space="preserve">paragraph </w:t>
            </w:r>
            <w:r w:rsidRPr="006A3949">
              <w:fldChar w:fldCharType="begin"/>
            </w:r>
            <w:r w:rsidRPr="006A3949">
              <w:instrText xml:space="preserve"> REF _Ref426108548 \r \h  \* MERGEFORMAT </w:instrText>
            </w:r>
            <w:r w:rsidRPr="006A3949">
              <w:fldChar w:fldCharType="separate"/>
            </w:r>
            <w:r w:rsidR="0065517A">
              <w:t>8.2</w:t>
            </w:r>
            <w:r w:rsidRPr="006A3949">
              <w:fldChar w:fldCharType="end"/>
            </w:r>
            <w:r w:rsidRPr="006A3949">
              <w:t xml:space="preserve"> of Schedule 3 (</w:t>
            </w:r>
            <w:r w:rsidRPr="006A3949">
              <w:rPr>
                <w:rFonts w:eastAsia="STZhongsong"/>
                <w:lang w:eastAsia="zh-CN"/>
              </w:rPr>
              <w:t xml:space="preserve">Call Off </w:t>
            </w:r>
            <w:r w:rsidRPr="006A3949">
              <w:t>Contract Charges, Payment and Invoicing))</w:t>
            </w:r>
            <w:r w:rsidRPr="006A3949">
              <w:rPr>
                <w:rFonts w:eastAsia="STZhongsong"/>
                <w:lang w:eastAsia="zh-CN"/>
              </w:rPr>
              <w:t>:</w:t>
            </w:r>
          </w:p>
        </w:tc>
        <w:tc>
          <w:tcPr>
            <w:tcW w:w="4196" w:type="dxa"/>
            <w:shd w:val="clear" w:color="auto" w:fill="auto"/>
          </w:tcPr>
          <w:p w14:paraId="6485C7E9" w14:textId="4E080799" w:rsidR="004E05DC" w:rsidRPr="00ED79F5" w:rsidRDefault="00A37391">
            <w:pPr>
              <w:numPr>
                <w:ilvl w:val="1"/>
                <w:numId w:val="0"/>
              </w:numPr>
              <w:overflowPunct/>
              <w:autoSpaceDE/>
              <w:autoSpaceDN/>
              <w:spacing w:after="120"/>
              <w:jc w:val="left"/>
              <w:textAlignment w:val="auto"/>
            </w:pPr>
            <w:r w:rsidRPr="00ED79F5">
              <w:t>The Contract Charges are fixed for the period of the contract.</w:t>
            </w:r>
          </w:p>
        </w:tc>
      </w:tr>
      <w:tr w:rsidR="004E05DC" w:rsidRPr="00ED79F5" w14:paraId="6485C7EF" w14:textId="77777777" w:rsidTr="00ED79F5">
        <w:tc>
          <w:tcPr>
            <w:tcW w:w="567" w:type="dxa"/>
          </w:tcPr>
          <w:p w14:paraId="6485C7EB" w14:textId="77777777" w:rsidR="004E05DC" w:rsidRPr="00ED79F5" w:rsidRDefault="00F770DB">
            <w:pPr>
              <w:numPr>
                <w:ilvl w:val="1"/>
                <w:numId w:val="0"/>
              </w:numPr>
              <w:tabs>
                <w:tab w:val="left" w:pos="2783"/>
              </w:tabs>
              <w:overflowPunct/>
              <w:autoSpaceDE/>
              <w:autoSpaceDN/>
              <w:spacing w:after="120"/>
              <w:jc w:val="left"/>
              <w:textAlignment w:val="auto"/>
              <w:rPr>
                <w:rFonts w:eastAsia="STZhongsong"/>
                <w:b/>
                <w:lang w:eastAsia="zh-CN"/>
              </w:rPr>
            </w:pPr>
            <w:r w:rsidRPr="00ED79F5">
              <w:rPr>
                <w:rFonts w:eastAsia="STZhongsong"/>
                <w:b/>
                <w:lang w:eastAsia="zh-CN"/>
              </w:rPr>
              <w:t>6.6</w:t>
            </w:r>
          </w:p>
        </w:tc>
        <w:tc>
          <w:tcPr>
            <w:tcW w:w="4395" w:type="dxa"/>
            <w:shd w:val="clear" w:color="auto" w:fill="auto"/>
          </w:tcPr>
          <w:p w14:paraId="6485C7ED" w14:textId="0166422D" w:rsidR="004E05DC" w:rsidRPr="006A3949" w:rsidRDefault="00F770DB">
            <w:pPr>
              <w:numPr>
                <w:ilvl w:val="1"/>
                <w:numId w:val="0"/>
              </w:numPr>
              <w:tabs>
                <w:tab w:val="left" w:pos="2783"/>
              </w:tabs>
              <w:overflowPunct/>
              <w:autoSpaceDE/>
              <w:autoSpaceDN/>
              <w:spacing w:after="120"/>
              <w:jc w:val="left"/>
              <w:textAlignment w:val="auto"/>
              <w:rPr>
                <w:rFonts w:eastAsia="STZhongsong"/>
                <w:lang w:eastAsia="zh-CN"/>
              </w:rPr>
            </w:pPr>
            <w:r w:rsidRPr="006A3949">
              <w:rPr>
                <w:rFonts w:eastAsia="STZhongsong"/>
                <w:b/>
                <w:lang w:eastAsia="zh-CN"/>
              </w:rPr>
              <w:t>Supplier periodic assessment of Call Off Contract Charges</w:t>
            </w:r>
            <w:r w:rsidRPr="006A3949">
              <w:rPr>
                <w:rFonts w:eastAsia="STZhongsong"/>
                <w:lang w:eastAsia="zh-CN"/>
              </w:rPr>
              <w:t xml:space="preserve"> (</w:t>
            </w:r>
            <w:r w:rsidRPr="006A3949">
              <w:t xml:space="preserve">paragraph </w:t>
            </w:r>
            <w:r w:rsidRPr="006A3949">
              <w:fldChar w:fldCharType="begin"/>
            </w:r>
            <w:r w:rsidRPr="006A3949">
              <w:instrText xml:space="preserve"> REF _Ref426109021 \r \h  \* MERGEFORMAT </w:instrText>
            </w:r>
            <w:r w:rsidRPr="006A3949">
              <w:fldChar w:fldCharType="separate"/>
            </w:r>
            <w:r w:rsidR="0065517A">
              <w:t>9.2</w:t>
            </w:r>
            <w:r w:rsidRPr="006A3949">
              <w:fldChar w:fldCharType="end"/>
            </w:r>
            <w:r w:rsidRPr="006A3949">
              <w:t xml:space="preserve"> of</w:t>
            </w:r>
            <w:r w:rsidRPr="006A3949">
              <w:rPr>
                <w:rFonts w:eastAsia="STZhongsong"/>
                <w:i/>
                <w:lang w:eastAsia="zh-CN"/>
              </w:rPr>
              <w:t xml:space="preserve"> </w:t>
            </w:r>
            <w:r w:rsidRPr="006A3949">
              <w:rPr>
                <w:rFonts w:eastAsia="STZhongsong"/>
                <w:lang w:eastAsia="zh-CN"/>
              </w:rPr>
              <w:t>Call Off</w:t>
            </w:r>
            <w:r w:rsidRPr="006A3949">
              <w:t xml:space="preserve"> Schedule 3 (</w:t>
            </w:r>
            <w:r w:rsidRPr="006A3949">
              <w:rPr>
                <w:rFonts w:eastAsia="STZhongsong"/>
                <w:lang w:eastAsia="zh-CN"/>
              </w:rPr>
              <w:t xml:space="preserve">Call Off </w:t>
            </w:r>
            <w:r w:rsidRPr="006A3949">
              <w:t>Contract Charges, Payment and Invoicing))</w:t>
            </w:r>
            <w:r w:rsidRPr="006A3949">
              <w:rPr>
                <w:i/>
              </w:rPr>
              <w:t xml:space="preserve"> </w:t>
            </w:r>
            <w:r w:rsidRPr="006A3949">
              <w:rPr>
                <w:rFonts w:eastAsia="STZhongsong"/>
                <w:lang w:eastAsia="zh-CN"/>
              </w:rPr>
              <w:t>will be carried out on:</w:t>
            </w:r>
          </w:p>
        </w:tc>
        <w:tc>
          <w:tcPr>
            <w:tcW w:w="4196" w:type="dxa"/>
            <w:shd w:val="clear" w:color="auto" w:fill="auto"/>
          </w:tcPr>
          <w:p w14:paraId="6485C7EE" w14:textId="1D68339B" w:rsidR="004E05DC" w:rsidRPr="00ED79F5" w:rsidRDefault="00A37391">
            <w:pPr>
              <w:numPr>
                <w:ilvl w:val="1"/>
                <w:numId w:val="0"/>
              </w:numPr>
              <w:tabs>
                <w:tab w:val="left" w:pos="1161"/>
              </w:tabs>
              <w:overflowPunct/>
              <w:autoSpaceDE/>
              <w:autoSpaceDN/>
              <w:spacing w:after="120"/>
              <w:jc w:val="left"/>
              <w:textAlignment w:val="auto"/>
            </w:pPr>
            <w:r w:rsidRPr="00ED79F5">
              <w:t>Not required</w:t>
            </w:r>
          </w:p>
        </w:tc>
      </w:tr>
      <w:tr w:rsidR="004E05DC" w:rsidRPr="00ED79F5" w14:paraId="6485C7F4" w14:textId="77777777" w:rsidTr="00ED79F5">
        <w:tc>
          <w:tcPr>
            <w:tcW w:w="567" w:type="dxa"/>
          </w:tcPr>
          <w:p w14:paraId="6485C7F0" w14:textId="77777777" w:rsidR="004E05DC" w:rsidRPr="00ED79F5" w:rsidRDefault="00F770DB">
            <w:pPr>
              <w:numPr>
                <w:ilvl w:val="1"/>
                <w:numId w:val="0"/>
              </w:numPr>
              <w:tabs>
                <w:tab w:val="left" w:pos="2783"/>
              </w:tabs>
              <w:overflowPunct/>
              <w:autoSpaceDE/>
              <w:autoSpaceDN/>
              <w:spacing w:after="120"/>
              <w:jc w:val="left"/>
              <w:textAlignment w:val="auto"/>
              <w:rPr>
                <w:rFonts w:eastAsia="STZhongsong"/>
                <w:b/>
                <w:lang w:eastAsia="zh-CN"/>
              </w:rPr>
            </w:pPr>
            <w:r w:rsidRPr="00ED79F5">
              <w:rPr>
                <w:rFonts w:eastAsia="STZhongsong"/>
                <w:b/>
                <w:lang w:eastAsia="zh-CN"/>
              </w:rPr>
              <w:t>6.7</w:t>
            </w:r>
          </w:p>
        </w:tc>
        <w:tc>
          <w:tcPr>
            <w:tcW w:w="4395" w:type="dxa"/>
            <w:shd w:val="clear" w:color="auto" w:fill="auto"/>
          </w:tcPr>
          <w:p w14:paraId="6485C7F2" w14:textId="2C4DD513" w:rsidR="004E05DC" w:rsidRPr="006A3949" w:rsidRDefault="00F770DB" w:rsidP="006A3949">
            <w:pPr>
              <w:numPr>
                <w:ilvl w:val="1"/>
                <w:numId w:val="0"/>
              </w:numPr>
              <w:tabs>
                <w:tab w:val="left" w:pos="2783"/>
              </w:tabs>
              <w:overflowPunct/>
              <w:autoSpaceDE/>
              <w:autoSpaceDN/>
              <w:spacing w:after="120"/>
              <w:jc w:val="left"/>
              <w:textAlignment w:val="auto"/>
              <w:rPr>
                <w:rFonts w:eastAsia="STZhongsong"/>
                <w:lang w:eastAsia="zh-CN"/>
              </w:rPr>
            </w:pPr>
            <w:r w:rsidRPr="006A3949">
              <w:rPr>
                <w:rFonts w:eastAsia="STZhongsong"/>
                <w:b/>
                <w:lang w:eastAsia="zh-CN"/>
              </w:rPr>
              <w:t>Supplier request for increase in the Call Off Contract Charges</w:t>
            </w:r>
            <w:r w:rsidRPr="006A3949">
              <w:rPr>
                <w:rFonts w:eastAsia="STZhongsong"/>
                <w:lang w:eastAsia="zh-CN"/>
              </w:rPr>
              <w:t xml:space="preserve"> (</w:t>
            </w:r>
            <w:r w:rsidRPr="006A3949">
              <w:t xml:space="preserve">paragraph </w:t>
            </w:r>
            <w:r w:rsidRPr="006A3949">
              <w:fldChar w:fldCharType="begin"/>
            </w:r>
            <w:r w:rsidRPr="006A3949">
              <w:instrText xml:space="preserve"> REF _Ref362951941 \r \h  \* MERGEFORMAT </w:instrText>
            </w:r>
            <w:r w:rsidRPr="006A3949">
              <w:fldChar w:fldCharType="separate"/>
            </w:r>
            <w:r w:rsidR="0065517A">
              <w:t>10</w:t>
            </w:r>
            <w:r w:rsidRPr="006A3949">
              <w:fldChar w:fldCharType="end"/>
            </w:r>
            <w:r w:rsidRPr="006A3949">
              <w:t xml:space="preserve"> of Call Off Schedule 3 (Call Off Contract Charges, Payment and Invoicing))</w:t>
            </w:r>
            <w:r w:rsidRPr="006A3949">
              <w:rPr>
                <w:rFonts w:eastAsia="STZhongsong"/>
                <w:lang w:eastAsia="zh-CN"/>
              </w:rPr>
              <w:t>:</w:t>
            </w:r>
            <w:r w:rsidR="006A3949" w:rsidRPr="006A3949">
              <w:rPr>
                <w:rFonts w:eastAsia="STZhongsong"/>
                <w:lang w:eastAsia="zh-CN"/>
              </w:rPr>
              <w:t xml:space="preserve"> </w:t>
            </w:r>
          </w:p>
        </w:tc>
        <w:tc>
          <w:tcPr>
            <w:tcW w:w="4196" w:type="dxa"/>
            <w:shd w:val="clear" w:color="auto" w:fill="auto"/>
          </w:tcPr>
          <w:p w14:paraId="6485C7F3" w14:textId="072F8F1D" w:rsidR="004E05DC" w:rsidRPr="00ED79F5" w:rsidRDefault="00A37391">
            <w:pPr>
              <w:numPr>
                <w:ilvl w:val="1"/>
                <w:numId w:val="0"/>
              </w:numPr>
              <w:tabs>
                <w:tab w:val="left" w:pos="1161"/>
              </w:tabs>
              <w:overflowPunct/>
              <w:autoSpaceDE/>
              <w:autoSpaceDN/>
              <w:spacing w:after="120"/>
              <w:jc w:val="left"/>
              <w:textAlignment w:val="auto"/>
            </w:pPr>
            <w:r w:rsidRPr="00ED79F5">
              <w:t>Changes to the Services or team which impact the Contract Charges shall be agreed by both parties with reference to the MCF day rates and confirmed in writing.</w:t>
            </w:r>
          </w:p>
        </w:tc>
      </w:tr>
    </w:tbl>
    <w:p w14:paraId="6485C7F5" w14:textId="77777777" w:rsidR="004E05DC" w:rsidRPr="00ED79F5" w:rsidRDefault="004E05DC">
      <w:pPr>
        <w:pStyle w:val="ORDERFORML1PraraNo"/>
        <w:numPr>
          <w:ilvl w:val="0"/>
          <w:numId w:val="0"/>
        </w:numPr>
        <w:ind w:left="426"/>
        <w:rPr>
          <w:rFonts w:ascii="Arial" w:hAnsi="Arial" w:cs="Arial"/>
        </w:rPr>
      </w:pPr>
    </w:p>
    <w:p w14:paraId="6485C7F6" w14:textId="77777777" w:rsidR="004E05DC" w:rsidRPr="00ED79F5" w:rsidRDefault="00F770DB">
      <w:pPr>
        <w:pStyle w:val="ORDERFORML1PraraNo"/>
        <w:rPr>
          <w:rFonts w:ascii="Arial" w:hAnsi="Arial" w:cs="Arial"/>
        </w:rPr>
      </w:pPr>
      <w:r w:rsidRPr="00ED79F5">
        <w:rPr>
          <w:rFonts w:ascii="Arial" w:hAnsi="Arial" w:cs="Arial"/>
        </w:rPr>
        <w:t>LIABILITY and insurance</w:t>
      </w:r>
    </w:p>
    <w:p w14:paraId="6485C7F7" w14:textId="77777777" w:rsidR="004E05DC" w:rsidRPr="00ED79F5"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6"/>
        <w:gridCol w:w="4090"/>
      </w:tblGrid>
      <w:tr w:rsidR="004E05DC" w:rsidRPr="00ED79F5" w14:paraId="6485C7FD" w14:textId="77777777" w:rsidTr="00ED79F5">
        <w:tc>
          <w:tcPr>
            <w:tcW w:w="567" w:type="dxa"/>
          </w:tcPr>
          <w:p w14:paraId="6485C7F8" w14:textId="77777777" w:rsidR="004E05DC" w:rsidRPr="00ED79F5" w:rsidRDefault="00F770DB">
            <w:pPr>
              <w:numPr>
                <w:ilvl w:val="1"/>
                <w:numId w:val="0"/>
              </w:numPr>
              <w:overflowPunct/>
              <w:autoSpaceDE/>
              <w:autoSpaceDN/>
              <w:spacing w:after="120"/>
              <w:textAlignment w:val="auto"/>
              <w:rPr>
                <w:b/>
              </w:rPr>
            </w:pPr>
            <w:r w:rsidRPr="00ED79F5">
              <w:rPr>
                <w:b/>
              </w:rPr>
              <w:t>7.1</w:t>
            </w:r>
          </w:p>
        </w:tc>
        <w:tc>
          <w:tcPr>
            <w:tcW w:w="4395" w:type="dxa"/>
            <w:shd w:val="clear" w:color="auto" w:fill="auto"/>
          </w:tcPr>
          <w:p w14:paraId="6485C7FA" w14:textId="0CFFA148" w:rsidR="004E05DC" w:rsidRPr="00ED79F5" w:rsidRDefault="00F770DB" w:rsidP="00ED79F5">
            <w:pPr>
              <w:numPr>
                <w:ilvl w:val="1"/>
                <w:numId w:val="0"/>
              </w:numPr>
              <w:overflowPunct/>
              <w:autoSpaceDE/>
              <w:autoSpaceDN/>
              <w:spacing w:after="120"/>
              <w:textAlignment w:val="auto"/>
              <w:rPr>
                <w:rFonts w:eastAsia="STZhongsong"/>
                <w:b/>
                <w:caps/>
                <w:lang w:eastAsia="zh-CN"/>
              </w:rPr>
            </w:pPr>
            <w:r w:rsidRPr="00ED79F5">
              <w:rPr>
                <w:b/>
              </w:rPr>
              <w:t>Estimated Year 1 Call Off Contract Charges</w:t>
            </w:r>
            <w:r w:rsidRPr="00ED79F5">
              <w:t>:</w:t>
            </w:r>
          </w:p>
        </w:tc>
        <w:tc>
          <w:tcPr>
            <w:tcW w:w="4196" w:type="dxa"/>
            <w:shd w:val="clear" w:color="auto" w:fill="auto"/>
          </w:tcPr>
          <w:p w14:paraId="6485C7FB" w14:textId="5CAE8C0A" w:rsidR="004E05DC" w:rsidRPr="00ED79F5" w:rsidRDefault="008B0347">
            <w:pPr>
              <w:keepNext/>
              <w:keepLines/>
              <w:overflowPunct/>
              <w:autoSpaceDE/>
              <w:autoSpaceDN/>
              <w:spacing w:after="0"/>
              <w:ind w:left="0"/>
              <w:textAlignment w:val="auto"/>
            </w:pPr>
            <w:r w:rsidRPr="00ED79F5">
              <w:t>See section 6.</w:t>
            </w:r>
          </w:p>
          <w:p w14:paraId="6485C7FC" w14:textId="77777777" w:rsidR="004E05DC" w:rsidRPr="00ED79F5" w:rsidRDefault="004E05DC">
            <w:pPr>
              <w:keepNext/>
              <w:keepLines/>
              <w:overflowPunct/>
              <w:autoSpaceDE/>
              <w:autoSpaceDN/>
              <w:spacing w:after="0"/>
              <w:ind w:left="0"/>
              <w:textAlignment w:val="auto"/>
              <w:rPr>
                <w:rFonts w:eastAsia="STZhongsong"/>
                <w:b/>
                <w:caps/>
                <w:lang w:eastAsia="zh-CN"/>
              </w:rPr>
            </w:pPr>
          </w:p>
        </w:tc>
      </w:tr>
      <w:tr w:rsidR="004E05DC" w:rsidRPr="00ED79F5" w14:paraId="6485C803" w14:textId="77777777" w:rsidTr="00ED79F5">
        <w:tc>
          <w:tcPr>
            <w:tcW w:w="567" w:type="dxa"/>
          </w:tcPr>
          <w:p w14:paraId="6485C7FE"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lastRenderedPageBreak/>
              <w:t>7.2</w:t>
            </w:r>
          </w:p>
        </w:tc>
        <w:tc>
          <w:tcPr>
            <w:tcW w:w="4395" w:type="dxa"/>
            <w:shd w:val="clear" w:color="auto" w:fill="auto"/>
          </w:tcPr>
          <w:p w14:paraId="6485C7FF" w14:textId="0AACB874" w:rsidR="004E05DC" w:rsidRPr="00ED79F5" w:rsidRDefault="00F770DB">
            <w:pPr>
              <w:numPr>
                <w:ilvl w:val="1"/>
                <w:numId w:val="0"/>
              </w:numPr>
              <w:overflowPunct/>
              <w:autoSpaceDE/>
              <w:autoSpaceDN/>
              <w:spacing w:after="120"/>
              <w:textAlignment w:val="auto"/>
              <w:rPr>
                <w:rFonts w:eastAsia="STZhongsong"/>
                <w:lang w:eastAsia="zh-CN"/>
              </w:rPr>
            </w:pPr>
            <w:r w:rsidRPr="00ED79F5">
              <w:rPr>
                <w:rFonts w:eastAsia="STZhongsong"/>
                <w:b/>
                <w:lang w:eastAsia="zh-CN"/>
              </w:rPr>
              <w:t>Supplier’s limitation of Liability</w:t>
            </w:r>
            <w:r w:rsidRPr="00ED79F5">
              <w:rPr>
                <w:rFonts w:eastAsia="STZhongsong"/>
                <w:lang w:eastAsia="zh-CN"/>
              </w:rPr>
              <w:t xml:space="preserve"> (Clause   </w:t>
            </w:r>
            <w:r w:rsidRPr="00ED79F5">
              <w:rPr>
                <w:rFonts w:eastAsia="STZhongsong"/>
                <w:lang w:eastAsia="zh-CN"/>
              </w:rPr>
              <w:fldChar w:fldCharType="begin"/>
            </w:r>
            <w:r w:rsidRPr="00ED79F5">
              <w:rPr>
                <w:rFonts w:eastAsia="STZhongsong"/>
                <w:lang w:eastAsia="zh-CN"/>
              </w:rPr>
              <w:instrText xml:space="preserve"> REF _Ref365630206 \r \h  \* MERGEFORMAT </w:instrText>
            </w:r>
            <w:r w:rsidRPr="00ED79F5">
              <w:rPr>
                <w:rFonts w:eastAsia="STZhongsong"/>
                <w:lang w:eastAsia="zh-CN"/>
              </w:rPr>
            </w:r>
            <w:r w:rsidRPr="00ED79F5">
              <w:rPr>
                <w:rFonts w:eastAsia="STZhongsong"/>
                <w:lang w:eastAsia="zh-CN"/>
              </w:rPr>
              <w:fldChar w:fldCharType="separate"/>
            </w:r>
            <w:r w:rsidR="0065517A">
              <w:rPr>
                <w:rFonts w:eastAsia="STZhongsong"/>
                <w:lang w:eastAsia="zh-CN"/>
              </w:rPr>
              <w:t>37.2.1</w:t>
            </w:r>
            <w:r w:rsidRPr="00ED79F5">
              <w:rPr>
                <w:rFonts w:eastAsia="STZhongsong"/>
                <w:lang w:eastAsia="zh-CN"/>
              </w:rPr>
              <w:fldChar w:fldCharType="end"/>
            </w:r>
            <w:r w:rsidRPr="00ED79F5">
              <w:rPr>
                <w:rFonts w:eastAsia="STZhongsong"/>
                <w:lang w:eastAsia="zh-CN"/>
              </w:rPr>
              <w:t xml:space="preserve"> of the Call Off Terms);</w:t>
            </w:r>
          </w:p>
          <w:p w14:paraId="6485C800" w14:textId="1AFAA8AF" w:rsidR="004E05DC" w:rsidRPr="00ED79F5" w:rsidRDefault="00F770DB">
            <w:pPr>
              <w:numPr>
                <w:ilvl w:val="1"/>
                <w:numId w:val="0"/>
              </w:numPr>
              <w:overflowPunct/>
              <w:autoSpaceDE/>
              <w:autoSpaceDN/>
              <w:spacing w:after="120"/>
              <w:textAlignment w:val="auto"/>
              <w:rPr>
                <w:rFonts w:eastAsia="STZhongsong"/>
                <w:lang w:eastAsia="zh-CN"/>
              </w:rPr>
            </w:pPr>
            <w:r w:rsidRPr="00ED79F5">
              <w:rPr>
                <w:rFonts w:eastAsia="STZhongsong"/>
              </w:rPr>
              <w:t xml:space="preserve">In Clause </w:t>
            </w:r>
            <w:r w:rsidRPr="00ED79F5">
              <w:rPr>
                <w:rFonts w:eastAsia="STZhongsong"/>
              </w:rPr>
              <w:fldChar w:fldCharType="begin"/>
            </w:r>
            <w:r w:rsidRPr="00ED79F5">
              <w:rPr>
                <w:rFonts w:eastAsia="STZhongsong"/>
              </w:rPr>
              <w:instrText xml:space="preserve"> REF _Ref365630206 \r \h  \* MERGEFORMAT </w:instrText>
            </w:r>
            <w:r w:rsidRPr="00ED79F5">
              <w:rPr>
                <w:rFonts w:eastAsia="STZhongsong"/>
              </w:rPr>
            </w:r>
            <w:r w:rsidRPr="00ED79F5">
              <w:rPr>
                <w:rFonts w:eastAsia="STZhongsong"/>
              </w:rPr>
              <w:fldChar w:fldCharType="separate"/>
            </w:r>
            <w:r w:rsidR="0065517A">
              <w:rPr>
                <w:rFonts w:eastAsia="STZhongsong"/>
              </w:rPr>
              <w:t>37.2.1</w:t>
            </w:r>
            <w:r w:rsidRPr="00ED79F5">
              <w:rPr>
                <w:rFonts w:eastAsia="STZhongsong"/>
              </w:rPr>
              <w:fldChar w:fldCharType="end"/>
            </w:r>
            <w:r w:rsidRPr="00ED79F5">
              <w:rPr>
                <w:rFonts w:eastAsia="STZhongsong"/>
              </w:rPr>
              <w:t xml:space="preserve"> of the Call Off Terms</w:t>
            </w:r>
          </w:p>
          <w:p w14:paraId="6485C801" w14:textId="77777777" w:rsidR="004E05DC" w:rsidRPr="00ED79F5" w:rsidRDefault="004E05DC">
            <w:pPr>
              <w:numPr>
                <w:ilvl w:val="1"/>
                <w:numId w:val="0"/>
              </w:numPr>
              <w:overflowPunct/>
              <w:autoSpaceDE/>
              <w:autoSpaceDN/>
              <w:spacing w:after="120"/>
              <w:textAlignment w:val="auto"/>
              <w:rPr>
                <w:rFonts w:eastAsia="STZhongsong"/>
                <w:lang w:eastAsia="zh-CN"/>
              </w:rPr>
            </w:pPr>
          </w:p>
        </w:tc>
        <w:tc>
          <w:tcPr>
            <w:tcW w:w="4196" w:type="dxa"/>
            <w:shd w:val="clear" w:color="auto" w:fill="auto"/>
          </w:tcPr>
          <w:p w14:paraId="6485C802" w14:textId="06A66B66" w:rsidR="004E05DC" w:rsidRPr="00ED79F5" w:rsidRDefault="00A37391" w:rsidP="00F723A8">
            <w:pPr>
              <w:keepNext/>
              <w:keepLines/>
              <w:overflowPunct/>
              <w:autoSpaceDE/>
              <w:autoSpaceDN/>
              <w:spacing w:after="0"/>
              <w:ind w:left="0"/>
              <w:textAlignment w:val="auto"/>
            </w:pPr>
            <w:r w:rsidRPr="00ED79F5">
              <w:t xml:space="preserve">The limit of liability shall be </w:t>
            </w:r>
            <w:r w:rsidR="00F723A8">
              <w:t>REDACTED</w:t>
            </w:r>
          </w:p>
        </w:tc>
      </w:tr>
      <w:tr w:rsidR="004E05DC" w:rsidRPr="00ED79F5" w14:paraId="6485C809" w14:textId="77777777" w:rsidTr="00ED79F5">
        <w:tc>
          <w:tcPr>
            <w:tcW w:w="567" w:type="dxa"/>
          </w:tcPr>
          <w:p w14:paraId="6485C804"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7.3</w:t>
            </w:r>
          </w:p>
        </w:tc>
        <w:tc>
          <w:tcPr>
            <w:tcW w:w="4395" w:type="dxa"/>
            <w:shd w:val="clear" w:color="auto" w:fill="auto"/>
          </w:tcPr>
          <w:p w14:paraId="6485C806" w14:textId="7F611224"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 xml:space="preserve">Insurance </w:t>
            </w:r>
            <w:r w:rsidRPr="00ED79F5">
              <w:rPr>
                <w:rFonts w:eastAsia="STZhongsong"/>
                <w:lang w:eastAsia="zh-CN"/>
              </w:rPr>
              <w:t xml:space="preserve">(Clause </w:t>
            </w:r>
            <w:r w:rsidRPr="00ED79F5">
              <w:fldChar w:fldCharType="begin"/>
            </w:r>
            <w:r w:rsidRPr="00ED79F5">
              <w:instrText xml:space="preserve"> REF _Ref426475766 \r \h  \* MERGEFORMAT </w:instrText>
            </w:r>
            <w:r w:rsidRPr="00ED79F5">
              <w:fldChar w:fldCharType="separate"/>
            </w:r>
            <w:r w:rsidR="0065517A">
              <w:t>38.3</w:t>
            </w:r>
            <w:r w:rsidRPr="00ED79F5">
              <w:fldChar w:fldCharType="end"/>
            </w:r>
            <w:r w:rsidRPr="00ED79F5">
              <w:t xml:space="preserve"> of the Call Off Terms):</w:t>
            </w:r>
          </w:p>
        </w:tc>
        <w:tc>
          <w:tcPr>
            <w:tcW w:w="4196" w:type="dxa"/>
            <w:shd w:val="clear" w:color="auto" w:fill="auto"/>
          </w:tcPr>
          <w:p w14:paraId="6485C807" w14:textId="60A420D2" w:rsidR="004E05DC" w:rsidRPr="00ED79F5" w:rsidRDefault="00A37391">
            <w:pPr>
              <w:keepNext/>
              <w:keepLines/>
              <w:overflowPunct/>
              <w:autoSpaceDE/>
              <w:autoSpaceDN/>
              <w:spacing w:after="0"/>
              <w:ind w:left="0"/>
              <w:textAlignment w:val="auto"/>
            </w:pPr>
            <w:r w:rsidRPr="00ED79F5">
              <w:t>No extra terms apply.</w:t>
            </w:r>
          </w:p>
          <w:p w14:paraId="6485C808" w14:textId="77777777" w:rsidR="004E05DC" w:rsidRPr="00ED79F5" w:rsidRDefault="004E05DC">
            <w:pPr>
              <w:keepNext/>
              <w:keepLines/>
              <w:overflowPunct/>
              <w:autoSpaceDE/>
              <w:autoSpaceDN/>
              <w:spacing w:after="0"/>
              <w:ind w:left="0"/>
              <w:textAlignment w:val="auto"/>
            </w:pPr>
          </w:p>
        </w:tc>
      </w:tr>
    </w:tbl>
    <w:p w14:paraId="6485C80A" w14:textId="77777777" w:rsidR="004E05DC" w:rsidRPr="00ED79F5" w:rsidRDefault="004E05DC">
      <w:pPr>
        <w:spacing w:after="0"/>
        <w:ind w:left="0"/>
        <w:rPr>
          <w:i/>
        </w:rPr>
      </w:pPr>
    </w:p>
    <w:p w14:paraId="6485C80B" w14:textId="77777777" w:rsidR="004E05DC" w:rsidRPr="00ED79F5" w:rsidRDefault="00F770DB">
      <w:pPr>
        <w:pStyle w:val="ORDERFORML1PraraNo"/>
        <w:rPr>
          <w:rFonts w:ascii="Arial" w:hAnsi="Arial" w:cs="Arial"/>
        </w:rPr>
      </w:pPr>
      <w:r w:rsidRPr="00ED79F5">
        <w:rPr>
          <w:rFonts w:ascii="Arial" w:hAnsi="Arial" w:cs="Arial"/>
        </w:rPr>
        <w:t>TERMINATION and exit</w:t>
      </w:r>
    </w:p>
    <w:p w14:paraId="6485C80C" w14:textId="77777777" w:rsidR="004E05DC" w:rsidRPr="00ED79F5"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3"/>
        <w:gridCol w:w="4105"/>
      </w:tblGrid>
      <w:tr w:rsidR="00BC4A93" w:rsidRPr="00ED79F5" w14:paraId="6485C814" w14:textId="77777777" w:rsidTr="00ED79F5">
        <w:tc>
          <w:tcPr>
            <w:tcW w:w="564" w:type="dxa"/>
          </w:tcPr>
          <w:p w14:paraId="6485C80D" w14:textId="77777777" w:rsidR="00BC4A93" w:rsidRPr="00ED79F5" w:rsidRDefault="00BC4A93" w:rsidP="00BC4A93">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8.1</w:t>
            </w:r>
          </w:p>
        </w:tc>
        <w:tc>
          <w:tcPr>
            <w:tcW w:w="4263" w:type="dxa"/>
            <w:shd w:val="clear" w:color="auto" w:fill="auto"/>
          </w:tcPr>
          <w:p w14:paraId="6485C80F" w14:textId="599A3766" w:rsidR="00BC4A93" w:rsidRPr="00ED79F5" w:rsidRDefault="00BC4A93" w:rsidP="00ED79F5">
            <w:pPr>
              <w:numPr>
                <w:ilvl w:val="1"/>
                <w:numId w:val="0"/>
              </w:numPr>
              <w:overflowPunct/>
              <w:autoSpaceDE/>
              <w:autoSpaceDN/>
              <w:spacing w:after="120"/>
              <w:textAlignment w:val="auto"/>
            </w:pPr>
            <w:r w:rsidRPr="00ED79F5">
              <w:rPr>
                <w:rFonts w:eastAsia="STZhongsong"/>
                <w:b/>
                <w:lang w:eastAsia="zh-CN"/>
              </w:rPr>
              <w:t>Termination on material Default</w:t>
            </w:r>
            <w:r w:rsidRPr="00ED79F5">
              <w:rPr>
                <w:rFonts w:eastAsia="STZhongsong"/>
                <w:lang w:eastAsia="zh-CN"/>
              </w:rPr>
              <w:t xml:space="preserve"> (Clause </w:t>
            </w:r>
            <w:r w:rsidRPr="00ED79F5">
              <w:rPr>
                <w:rFonts w:eastAsia="STZhongsong"/>
                <w:lang w:eastAsia="zh-CN"/>
              </w:rPr>
              <w:fldChar w:fldCharType="begin"/>
            </w:r>
            <w:r w:rsidRPr="00ED79F5">
              <w:rPr>
                <w:rFonts w:eastAsia="STZhongsong"/>
                <w:lang w:eastAsia="zh-CN"/>
              </w:rPr>
              <w:instrText xml:space="preserve"> REF _Ref426110026 \r \h  \* MERGEFORMAT </w:instrText>
            </w:r>
            <w:r w:rsidRPr="00ED79F5">
              <w:rPr>
                <w:rFonts w:eastAsia="STZhongsong"/>
                <w:lang w:eastAsia="zh-CN"/>
              </w:rPr>
            </w:r>
            <w:r w:rsidRPr="00ED79F5">
              <w:rPr>
                <w:rFonts w:eastAsia="STZhongsong"/>
                <w:lang w:eastAsia="zh-CN"/>
              </w:rPr>
              <w:fldChar w:fldCharType="separate"/>
            </w:r>
            <w:r w:rsidR="0065517A">
              <w:rPr>
                <w:rFonts w:eastAsia="STZhongsong"/>
                <w:lang w:eastAsia="zh-CN"/>
              </w:rPr>
              <w:t>42.2.1(c)</w:t>
            </w:r>
            <w:r w:rsidRPr="00ED79F5">
              <w:rPr>
                <w:rFonts w:eastAsia="STZhongsong"/>
                <w:lang w:eastAsia="zh-CN"/>
              </w:rPr>
              <w:fldChar w:fldCharType="end"/>
            </w:r>
            <w:r w:rsidRPr="00ED79F5">
              <w:rPr>
                <w:rFonts w:eastAsia="STZhongsong"/>
                <w:lang w:eastAsia="zh-CN"/>
              </w:rPr>
              <w:t xml:space="preserve"> of the Call Off Terms)):</w:t>
            </w:r>
            <w:r w:rsidRPr="00ED79F5">
              <w:t xml:space="preserve"> </w:t>
            </w:r>
          </w:p>
          <w:p w14:paraId="6485C811" w14:textId="48429976" w:rsidR="00BC4A93" w:rsidRPr="00ED79F5" w:rsidRDefault="00BC4A93" w:rsidP="00BC4A93">
            <w:pPr>
              <w:keepNext/>
              <w:keepLines/>
              <w:overflowPunct/>
              <w:autoSpaceDE/>
              <w:autoSpaceDN/>
              <w:spacing w:before="240"/>
              <w:ind w:left="0"/>
              <w:textAlignment w:val="auto"/>
              <w:rPr>
                <w:b/>
              </w:rPr>
            </w:pPr>
          </w:p>
        </w:tc>
        <w:tc>
          <w:tcPr>
            <w:tcW w:w="4105" w:type="dxa"/>
            <w:shd w:val="clear" w:color="auto" w:fill="auto"/>
          </w:tcPr>
          <w:p w14:paraId="6485C813" w14:textId="2BDDEC63" w:rsidR="00BC4A93" w:rsidRPr="00ED79F5" w:rsidRDefault="00BC4A93" w:rsidP="00BC4A93">
            <w:pPr>
              <w:keepNext/>
              <w:keepLines/>
              <w:overflowPunct/>
              <w:autoSpaceDE/>
              <w:autoSpaceDN/>
              <w:spacing w:after="0"/>
              <w:ind w:left="0"/>
              <w:textAlignment w:val="auto"/>
              <w:rPr>
                <w:rFonts w:eastAsia="STZhongsong"/>
                <w:b/>
                <w:caps/>
                <w:lang w:eastAsia="zh-CN"/>
              </w:rPr>
            </w:pPr>
            <w:r w:rsidRPr="00ED79F5">
              <w:t>No extra terms apply.</w:t>
            </w:r>
          </w:p>
        </w:tc>
      </w:tr>
      <w:tr w:rsidR="00BC4A93" w:rsidRPr="00ED79F5" w14:paraId="6485C81C" w14:textId="77777777" w:rsidTr="00ED79F5">
        <w:tc>
          <w:tcPr>
            <w:tcW w:w="564" w:type="dxa"/>
          </w:tcPr>
          <w:p w14:paraId="6485C815" w14:textId="77777777" w:rsidR="00BC4A93" w:rsidRPr="00ED79F5" w:rsidRDefault="00BC4A93" w:rsidP="00BC4A93">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8.2</w:t>
            </w:r>
          </w:p>
        </w:tc>
        <w:tc>
          <w:tcPr>
            <w:tcW w:w="4263" w:type="dxa"/>
            <w:shd w:val="clear" w:color="auto" w:fill="auto"/>
          </w:tcPr>
          <w:p w14:paraId="6485C819" w14:textId="5E9CA8F1" w:rsidR="00BC4A93" w:rsidRPr="00ED79F5" w:rsidRDefault="00BC4A93" w:rsidP="00BC4A93">
            <w:pPr>
              <w:numPr>
                <w:ilvl w:val="1"/>
                <w:numId w:val="0"/>
              </w:numPr>
              <w:overflowPunct/>
              <w:autoSpaceDE/>
              <w:autoSpaceDN/>
              <w:spacing w:after="120"/>
              <w:textAlignment w:val="auto"/>
              <w:rPr>
                <w:rFonts w:eastAsia="STZhongsong"/>
                <w:lang w:eastAsia="zh-CN"/>
              </w:rPr>
            </w:pPr>
            <w:r w:rsidRPr="00ED79F5">
              <w:rPr>
                <w:rFonts w:eastAsia="STZhongsong"/>
                <w:b/>
                <w:lang w:eastAsia="zh-CN"/>
              </w:rPr>
              <w:t>Termination without cause notice period</w:t>
            </w:r>
            <w:r w:rsidRPr="00ED79F5">
              <w:rPr>
                <w:rFonts w:eastAsia="STZhongsong"/>
                <w:lang w:eastAsia="zh-CN"/>
              </w:rPr>
              <w:t xml:space="preserve"> (Clause </w:t>
            </w:r>
            <w:r w:rsidRPr="00ED79F5">
              <w:rPr>
                <w:rFonts w:eastAsia="STZhongsong"/>
                <w:lang w:eastAsia="zh-CN"/>
              </w:rPr>
              <w:fldChar w:fldCharType="begin"/>
            </w:r>
            <w:r w:rsidRPr="00ED79F5">
              <w:rPr>
                <w:rFonts w:eastAsia="STZhongsong"/>
                <w:lang w:eastAsia="zh-CN"/>
              </w:rPr>
              <w:instrText xml:space="preserve"> REF _Ref379468054 \r \h  \* MERGEFORMAT </w:instrText>
            </w:r>
            <w:r w:rsidRPr="00ED79F5">
              <w:rPr>
                <w:rFonts w:eastAsia="STZhongsong"/>
                <w:lang w:eastAsia="zh-CN"/>
              </w:rPr>
            </w:r>
            <w:r w:rsidRPr="00ED79F5">
              <w:rPr>
                <w:rFonts w:eastAsia="STZhongsong"/>
                <w:lang w:eastAsia="zh-CN"/>
              </w:rPr>
              <w:fldChar w:fldCharType="separate"/>
            </w:r>
            <w:r w:rsidR="0065517A">
              <w:rPr>
                <w:rFonts w:eastAsia="STZhongsong"/>
                <w:lang w:eastAsia="zh-CN"/>
              </w:rPr>
              <w:t>42.7.1</w:t>
            </w:r>
            <w:r w:rsidRPr="00ED79F5">
              <w:rPr>
                <w:rFonts w:eastAsia="STZhongsong"/>
                <w:lang w:eastAsia="zh-CN"/>
              </w:rPr>
              <w:fldChar w:fldCharType="end"/>
            </w:r>
            <w:r w:rsidRPr="00ED79F5">
              <w:rPr>
                <w:rFonts w:eastAsia="STZhongsong"/>
                <w:lang w:eastAsia="zh-CN"/>
              </w:rPr>
              <w:t xml:space="preserve"> of the Call Off Terms):</w:t>
            </w:r>
          </w:p>
        </w:tc>
        <w:tc>
          <w:tcPr>
            <w:tcW w:w="4105" w:type="dxa"/>
            <w:shd w:val="clear" w:color="auto" w:fill="auto"/>
          </w:tcPr>
          <w:p w14:paraId="6485C81B" w14:textId="065ED4A8" w:rsidR="00BC4A93" w:rsidRPr="00ED79F5" w:rsidRDefault="00BC4A93" w:rsidP="00BC4A93">
            <w:pPr>
              <w:keepNext/>
              <w:keepLines/>
              <w:overflowPunct/>
              <w:autoSpaceDE/>
              <w:autoSpaceDN/>
              <w:spacing w:after="0"/>
              <w:ind w:left="0"/>
              <w:textAlignment w:val="auto"/>
              <w:rPr>
                <w:rFonts w:eastAsia="STZhongsong"/>
                <w:b/>
                <w:caps/>
                <w:lang w:eastAsia="zh-CN"/>
              </w:rPr>
            </w:pPr>
            <w:r w:rsidRPr="00ED79F5">
              <w:t>No extra terms apply.</w:t>
            </w:r>
          </w:p>
        </w:tc>
      </w:tr>
      <w:tr w:rsidR="004E05DC" w:rsidRPr="00ED79F5" w14:paraId="6485C824" w14:textId="77777777" w:rsidTr="00ED79F5">
        <w:trPr>
          <w:trHeight w:val="882"/>
        </w:trPr>
        <w:tc>
          <w:tcPr>
            <w:tcW w:w="564" w:type="dxa"/>
          </w:tcPr>
          <w:p w14:paraId="6485C81D"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8.3</w:t>
            </w:r>
          </w:p>
        </w:tc>
        <w:tc>
          <w:tcPr>
            <w:tcW w:w="4263" w:type="dxa"/>
            <w:shd w:val="clear" w:color="auto" w:fill="auto"/>
          </w:tcPr>
          <w:p w14:paraId="6485C81E" w14:textId="77777777" w:rsidR="004E05DC" w:rsidRPr="00ED79F5" w:rsidRDefault="00F770DB">
            <w:pPr>
              <w:numPr>
                <w:ilvl w:val="1"/>
                <w:numId w:val="0"/>
              </w:numPr>
              <w:overflowPunct/>
              <w:autoSpaceDE/>
              <w:autoSpaceDN/>
              <w:spacing w:after="120"/>
              <w:textAlignment w:val="auto"/>
              <w:rPr>
                <w:rFonts w:eastAsia="STZhongsong"/>
                <w:lang w:eastAsia="zh-CN"/>
              </w:rPr>
            </w:pPr>
            <w:r w:rsidRPr="00ED79F5">
              <w:rPr>
                <w:rFonts w:eastAsia="STZhongsong"/>
                <w:b/>
                <w:lang w:eastAsia="zh-CN"/>
              </w:rPr>
              <w:t>Undisputed Sums Limit</w:t>
            </w:r>
            <w:r w:rsidRPr="00ED79F5">
              <w:rPr>
                <w:rFonts w:eastAsia="STZhongsong"/>
                <w:lang w:eastAsia="zh-CN"/>
              </w:rPr>
              <w:t>:</w:t>
            </w:r>
          </w:p>
          <w:p w14:paraId="6485C821" w14:textId="4489CBB0" w:rsidR="004E05DC" w:rsidRPr="00ED79F5" w:rsidRDefault="00F770DB">
            <w:pPr>
              <w:keepNext/>
              <w:keepLines/>
              <w:overflowPunct/>
              <w:autoSpaceDE/>
              <w:autoSpaceDN/>
              <w:spacing w:before="240"/>
              <w:ind w:left="0"/>
              <w:textAlignment w:val="auto"/>
              <w:rPr>
                <w:rFonts w:eastAsia="STZhongsong"/>
                <w:b/>
                <w:caps/>
                <w:lang w:eastAsia="zh-CN"/>
              </w:rPr>
            </w:pPr>
            <w:r w:rsidRPr="00ED79F5">
              <w:rPr>
                <w:rFonts w:eastAsia="STZhongsong"/>
                <w:lang w:eastAsia="zh-CN"/>
              </w:rPr>
              <w:t xml:space="preserve">In Clause </w:t>
            </w:r>
            <w:r w:rsidRPr="00ED79F5">
              <w:fldChar w:fldCharType="begin"/>
            </w:r>
            <w:r w:rsidRPr="00ED79F5">
              <w:instrText xml:space="preserve"> REF _Ref363735542 \r \h  \* MERGEFORMAT </w:instrText>
            </w:r>
            <w:r w:rsidRPr="00ED79F5">
              <w:fldChar w:fldCharType="separate"/>
            </w:r>
            <w:r w:rsidR="0065517A">
              <w:t>43.1.1</w:t>
            </w:r>
            <w:r w:rsidRPr="00ED79F5">
              <w:fldChar w:fldCharType="end"/>
            </w:r>
            <w:r w:rsidRPr="00ED79F5">
              <w:t xml:space="preserve"> of the Call Off Terms</w:t>
            </w:r>
          </w:p>
        </w:tc>
        <w:tc>
          <w:tcPr>
            <w:tcW w:w="4105" w:type="dxa"/>
            <w:shd w:val="clear" w:color="auto" w:fill="auto"/>
          </w:tcPr>
          <w:p w14:paraId="6485C823" w14:textId="19F0B4FD" w:rsidR="004E05DC" w:rsidRPr="00ED79F5" w:rsidRDefault="00BC4A93">
            <w:pPr>
              <w:keepNext/>
              <w:keepLines/>
              <w:overflowPunct/>
              <w:autoSpaceDE/>
              <w:autoSpaceDN/>
              <w:spacing w:after="0"/>
              <w:ind w:left="0"/>
              <w:textAlignment w:val="auto"/>
              <w:rPr>
                <w:rFonts w:eastAsia="STZhongsong"/>
                <w:b/>
                <w:caps/>
                <w:lang w:eastAsia="zh-CN"/>
              </w:rPr>
            </w:pPr>
            <w:r w:rsidRPr="00ED79F5">
              <w:t xml:space="preserve">No extra terms </w:t>
            </w:r>
            <w:r w:rsidR="002C37C9" w:rsidRPr="00ED79F5">
              <w:t>apply</w:t>
            </w:r>
            <w:r w:rsidRPr="00ED79F5">
              <w:rPr>
                <w:rFonts w:eastAsia="STZhongsong"/>
                <w:b/>
                <w:caps/>
                <w:lang w:eastAsia="zh-CN"/>
              </w:rPr>
              <w:t>.</w:t>
            </w:r>
          </w:p>
        </w:tc>
      </w:tr>
      <w:tr w:rsidR="004E05DC" w:rsidRPr="00ED79F5" w14:paraId="6485C82D" w14:textId="77777777" w:rsidTr="00ED79F5">
        <w:tc>
          <w:tcPr>
            <w:tcW w:w="564" w:type="dxa"/>
            <w:tcBorders>
              <w:top w:val="single" w:sz="4" w:space="0" w:color="auto"/>
              <w:left w:val="single" w:sz="4" w:space="0" w:color="auto"/>
              <w:bottom w:val="single" w:sz="4" w:space="0" w:color="auto"/>
              <w:right w:val="single" w:sz="4" w:space="0" w:color="auto"/>
            </w:tcBorders>
          </w:tcPr>
          <w:p w14:paraId="6485C825"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8.4</w:t>
            </w:r>
          </w:p>
        </w:tc>
        <w:tc>
          <w:tcPr>
            <w:tcW w:w="426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 xml:space="preserve">Exit Management: </w:t>
            </w:r>
          </w:p>
          <w:p w14:paraId="6485C82B" w14:textId="55ADE680"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lang w:eastAsia="zh-CN"/>
              </w:rPr>
              <w:t>Not applied</w:t>
            </w:r>
            <w:r w:rsidRPr="00ED79F5">
              <w:t xml:space="preserve"> </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6485C82C" w14:textId="4F321F4F" w:rsidR="004E05DC" w:rsidRPr="00ED79F5" w:rsidRDefault="00707AA7">
            <w:pPr>
              <w:numPr>
                <w:ilvl w:val="1"/>
                <w:numId w:val="0"/>
              </w:numPr>
              <w:overflowPunct/>
              <w:autoSpaceDE/>
              <w:autoSpaceDN/>
              <w:spacing w:after="120"/>
              <w:jc w:val="left"/>
              <w:textAlignment w:val="auto"/>
              <w:rPr>
                <w:i/>
              </w:rPr>
            </w:pPr>
            <w:r w:rsidRPr="00ED79F5">
              <w:t>Call Off Schedule 9 (Exit Management) will not apply.</w:t>
            </w:r>
          </w:p>
        </w:tc>
      </w:tr>
    </w:tbl>
    <w:p w14:paraId="6485C82E" w14:textId="77777777" w:rsidR="004E05DC" w:rsidRPr="00ED79F5" w:rsidRDefault="004E05DC">
      <w:pPr>
        <w:pStyle w:val="ORDERFORML1PraraNo"/>
        <w:numPr>
          <w:ilvl w:val="0"/>
          <w:numId w:val="0"/>
        </w:numPr>
        <w:ind w:left="426"/>
        <w:rPr>
          <w:rFonts w:ascii="Arial" w:hAnsi="Arial" w:cs="Arial"/>
        </w:rPr>
      </w:pPr>
    </w:p>
    <w:p w14:paraId="6485C82F" w14:textId="77777777" w:rsidR="004E05DC" w:rsidRPr="00ED79F5" w:rsidRDefault="00F770DB">
      <w:pPr>
        <w:pStyle w:val="ORDERFORML1PraraNo"/>
        <w:rPr>
          <w:rFonts w:ascii="Arial" w:hAnsi="Arial" w:cs="Arial"/>
        </w:rPr>
      </w:pPr>
      <w:r w:rsidRPr="00ED79F5">
        <w:rPr>
          <w:rFonts w:ascii="Arial" w:hAnsi="Arial" w:cs="Arial"/>
        </w:rPr>
        <w:t>supplier information</w:t>
      </w:r>
    </w:p>
    <w:p w14:paraId="6485C830" w14:textId="77777777" w:rsidR="004E05DC" w:rsidRPr="00ED79F5"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64"/>
        <w:gridCol w:w="4103"/>
      </w:tblGrid>
      <w:tr w:rsidR="004E05DC" w:rsidRPr="00ED79F5" w14:paraId="6485C835" w14:textId="77777777" w:rsidTr="003A5BBD">
        <w:tc>
          <w:tcPr>
            <w:tcW w:w="567" w:type="dxa"/>
            <w:tcBorders>
              <w:top w:val="single" w:sz="4" w:space="0" w:color="auto"/>
              <w:left w:val="single" w:sz="4" w:space="0" w:color="auto"/>
              <w:bottom w:val="single" w:sz="4" w:space="0" w:color="auto"/>
              <w:right w:val="single" w:sz="4" w:space="0" w:color="auto"/>
            </w:tcBorders>
          </w:tcPr>
          <w:p w14:paraId="6485C831" w14:textId="77777777" w:rsidR="004E05DC" w:rsidRPr="00ED79F5" w:rsidRDefault="00F770DB">
            <w:pPr>
              <w:numPr>
                <w:ilvl w:val="1"/>
                <w:numId w:val="0"/>
              </w:numPr>
              <w:overflowPunct/>
              <w:autoSpaceDE/>
              <w:autoSpaceDN/>
              <w:spacing w:after="120"/>
              <w:jc w:val="left"/>
              <w:textAlignment w:val="auto"/>
              <w:rPr>
                <w:b/>
              </w:rPr>
            </w:pPr>
            <w:r w:rsidRPr="00ED79F5">
              <w:rPr>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85C833" w14:textId="39EE6AE5"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b/>
              </w:rPr>
              <w:t>Supplier's inspection of Sites, Customer Property and Customer Assets:</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6485C834" w14:textId="27181A4E" w:rsidR="004E05DC" w:rsidRPr="003A5BBD" w:rsidRDefault="00BC4A93">
            <w:pPr>
              <w:numPr>
                <w:ilvl w:val="1"/>
                <w:numId w:val="0"/>
              </w:numPr>
              <w:overflowPunct/>
              <w:autoSpaceDE/>
              <w:autoSpaceDN/>
              <w:spacing w:after="120"/>
              <w:jc w:val="left"/>
              <w:textAlignment w:val="auto"/>
            </w:pPr>
            <w:r w:rsidRPr="003A5BBD">
              <w:t>Not required</w:t>
            </w:r>
          </w:p>
        </w:tc>
      </w:tr>
      <w:tr w:rsidR="004E05DC" w:rsidRPr="00ED79F5" w14:paraId="6485C83A" w14:textId="77777777" w:rsidTr="003A5BBD">
        <w:tc>
          <w:tcPr>
            <w:tcW w:w="567" w:type="dxa"/>
            <w:tcBorders>
              <w:top w:val="single" w:sz="4" w:space="0" w:color="auto"/>
              <w:left w:val="single" w:sz="4" w:space="0" w:color="auto"/>
              <w:bottom w:val="single" w:sz="4" w:space="0" w:color="auto"/>
              <w:right w:val="single" w:sz="4" w:space="0" w:color="auto"/>
            </w:tcBorders>
          </w:tcPr>
          <w:p w14:paraId="6485C836"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85C838" w14:textId="78AF7200"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Commercially Sensitive Information</w:t>
            </w:r>
            <w:r w:rsidRPr="00ED79F5">
              <w:rPr>
                <w:rFonts w:eastAsia="STZhongsong"/>
                <w:lang w:eastAsia="zh-CN"/>
              </w:rPr>
              <w:t>:</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1AE87CD4" w14:textId="4F3FD55E" w:rsidR="004E05DC" w:rsidRPr="003A5BBD" w:rsidRDefault="00BC4A93">
            <w:pPr>
              <w:numPr>
                <w:ilvl w:val="1"/>
                <w:numId w:val="0"/>
              </w:numPr>
              <w:overflowPunct/>
              <w:autoSpaceDE/>
              <w:autoSpaceDN/>
              <w:spacing w:after="120"/>
              <w:jc w:val="left"/>
              <w:textAlignment w:val="auto"/>
            </w:pPr>
            <w:r w:rsidRPr="003A5BBD">
              <w:t>The Supplier considers that the information set out in section 6 of this Call Off Order is commercially sensitive information.</w:t>
            </w:r>
          </w:p>
          <w:p w14:paraId="6485C839" w14:textId="4C2162DD" w:rsidR="00F34AC7" w:rsidRPr="003A5BBD" w:rsidRDefault="002578D2">
            <w:pPr>
              <w:numPr>
                <w:ilvl w:val="1"/>
                <w:numId w:val="0"/>
              </w:numPr>
              <w:overflowPunct/>
              <w:autoSpaceDE/>
              <w:autoSpaceDN/>
              <w:spacing w:after="120"/>
              <w:jc w:val="left"/>
              <w:textAlignment w:val="auto"/>
            </w:pPr>
            <w:r w:rsidRPr="003A5BBD">
              <w:t xml:space="preserve">The Supplier </w:t>
            </w:r>
            <w:r w:rsidR="00F34AC7" w:rsidRPr="003A5BBD">
              <w:t>consider</w:t>
            </w:r>
            <w:r w:rsidRPr="003A5BBD">
              <w:t>s</w:t>
            </w:r>
            <w:r w:rsidR="00F34AC7" w:rsidRPr="003A5BBD">
              <w:t xml:space="preserve"> any information relat</w:t>
            </w:r>
            <w:r w:rsidR="006A3949">
              <w:t>ing to personal information (CV</w:t>
            </w:r>
            <w:r w:rsidR="00F34AC7" w:rsidRPr="003A5BBD">
              <w:t xml:space="preserve">s, contact details etc.), to </w:t>
            </w:r>
            <w:r w:rsidRPr="003A5BBD">
              <w:t>its</w:t>
            </w:r>
            <w:r w:rsidR="00F34AC7" w:rsidRPr="003A5BBD">
              <w:t xml:space="preserve"> pricing, that contains details of </w:t>
            </w:r>
            <w:r w:rsidRPr="003A5BBD">
              <w:t>its</w:t>
            </w:r>
            <w:r w:rsidR="00F34AC7" w:rsidRPr="003A5BBD">
              <w:t xml:space="preserve"> cost base or insurance arrangements, that relates to </w:t>
            </w:r>
            <w:r w:rsidRPr="003A5BBD">
              <w:t>its</w:t>
            </w:r>
            <w:r w:rsidR="00F34AC7" w:rsidRPr="003A5BBD">
              <w:t xml:space="preserve"> proprietary information as well as </w:t>
            </w:r>
            <w:r w:rsidRPr="003A5BBD">
              <w:t>its</w:t>
            </w:r>
            <w:r w:rsidR="00F34AC7" w:rsidRPr="003A5BBD">
              <w:t xml:space="preserve"> approach and/or </w:t>
            </w:r>
            <w:r w:rsidRPr="003A5BBD">
              <w:t>its</w:t>
            </w:r>
            <w:r w:rsidR="00F34AC7" w:rsidRPr="003A5BBD">
              <w:t xml:space="preserve"> methodologies to be commercially sensitive/confidential and exempt from disclosure under the Freedom of Information Act 2000 (“FOIA”). </w:t>
            </w:r>
            <w:r w:rsidRPr="003A5BBD">
              <w:t xml:space="preserve">The Customer shall </w:t>
            </w:r>
            <w:r w:rsidR="00F34AC7" w:rsidRPr="003A5BBD">
              <w:t xml:space="preserve">notify </w:t>
            </w:r>
            <w:r w:rsidRPr="003A5BBD">
              <w:t xml:space="preserve">the Supplier </w:t>
            </w:r>
            <w:r w:rsidR="00F34AC7" w:rsidRPr="003A5BBD">
              <w:t xml:space="preserve">if </w:t>
            </w:r>
            <w:r w:rsidRPr="003A5BBD">
              <w:t xml:space="preserve">the Customer </w:t>
            </w:r>
            <w:r w:rsidR="00F34AC7" w:rsidRPr="003A5BBD">
              <w:t>receive</w:t>
            </w:r>
            <w:r w:rsidRPr="003A5BBD">
              <w:t>s</w:t>
            </w:r>
            <w:r w:rsidR="00F34AC7" w:rsidRPr="003A5BBD">
              <w:t xml:space="preserve"> a request to disclose such information prior to making any disclosure, so that </w:t>
            </w:r>
            <w:r w:rsidRPr="003A5BBD">
              <w:t xml:space="preserve">the Supplier </w:t>
            </w:r>
            <w:r w:rsidR="00F34AC7" w:rsidRPr="003A5BBD">
              <w:t xml:space="preserve">can consult </w:t>
            </w:r>
            <w:r w:rsidRPr="003A5BBD">
              <w:t xml:space="preserve">the Customer </w:t>
            </w:r>
            <w:r w:rsidR="00F34AC7" w:rsidRPr="003A5BBD">
              <w:t xml:space="preserve">about the applicability of the FOIA exemptions relating to this information. </w:t>
            </w:r>
            <w:r w:rsidR="00F34AC7" w:rsidRPr="003A5BBD">
              <w:lastRenderedPageBreak/>
              <w:t xml:space="preserve">In addition, </w:t>
            </w:r>
            <w:r w:rsidRPr="003A5BBD">
              <w:t xml:space="preserve">the Supplier </w:t>
            </w:r>
            <w:r w:rsidR="00F34AC7" w:rsidRPr="003A5BBD">
              <w:t>note</w:t>
            </w:r>
            <w:r w:rsidRPr="003A5BBD">
              <w:t>s</w:t>
            </w:r>
            <w:r w:rsidR="00F34AC7" w:rsidRPr="003A5BBD">
              <w:t xml:space="preserve"> that the Government’s Transparency Agenda may require the publication of all tender documents and Government contracts. In accordance with guidance issued by GPS and the Code of Practice for FOIA, if </w:t>
            </w:r>
            <w:r w:rsidRPr="003A5BBD">
              <w:t xml:space="preserve">the Supplier </w:t>
            </w:r>
            <w:r w:rsidR="00F34AC7" w:rsidRPr="003A5BBD">
              <w:t>choose</w:t>
            </w:r>
            <w:r w:rsidRPr="003A5BBD">
              <w:t>s</w:t>
            </w:r>
            <w:r w:rsidR="00F34AC7" w:rsidRPr="003A5BBD">
              <w:t xml:space="preserve"> to award the work covered by this proposal or supporting documents</w:t>
            </w:r>
            <w:r w:rsidRPr="003A5BBD">
              <w:t xml:space="preserve">, the Customer </w:t>
            </w:r>
            <w:r w:rsidR="00F34AC7" w:rsidRPr="003A5BBD">
              <w:t xml:space="preserve">will need to consult </w:t>
            </w:r>
            <w:r w:rsidRPr="003A5BBD">
              <w:t xml:space="preserve">the Supplier </w:t>
            </w:r>
            <w:r w:rsidR="00F34AC7" w:rsidRPr="003A5BBD">
              <w:t>regarding the redaction (as envisaged in the GPS guidance and Code of Practice) of certain parts of the contract, including those areas identified above, for this work and this proposal.</w:t>
            </w:r>
          </w:p>
        </w:tc>
      </w:tr>
    </w:tbl>
    <w:p w14:paraId="6485C83B" w14:textId="77777777" w:rsidR="004E05DC" w:rsidRPr="00ED79F5" w:rsidRDefault="004E05DC">
      <w:pPr>
        <w:pStyle w:val="ORDERFORML1PraraNo"/>
        <w:numPr>
          <w:ilvl w:val="0"/>
          <w:numId w:val="0"/>
        </w:numPr>
        <w:ind w:left="426"/>
        <w:rPr>
          <w:rFonts w:ascii="Arial" w:hAnsi="Arial" w:cs="Arial"/>
        </w:rPr>
      </w:pPr>
    </w:p>
    <w:p w14:paraId="6485C83C" w14:textId="77777777" w:rsidR="004E05DC" w:rsidRPr="00ED79F5" w:rsidRDefault="00F770DB">
      <w:pPr>
        <w:pStyle w:val="ORDERFORML1PraraNo"/>
        <w:rPr>
          <w:rFonts w:ascii="Arial" w:hAnsi="Arial" w:cs="Arial"/>
        </w:rPr>
      </w:pPr>
      <w:r w:rsidRPr="00ED79F5">
        <w:rPr>
          <w:rFonts w:ascii="Arial" w:hAnsi="Arial" w:cs="Arial"/>
        </w:rPr>
        <w:t>OTHER CALL OFF REQUIREMENTS</w:t>
      </w:r>
    </w:p>
    <w:p w14:paraId="6485C83D" w14:textId="77777777" w:rsidR="004E05DC" w:rsidRPr="00ED79F5"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325"/>
        <w:gridCol w:w="3975"/>
      </w:tblGrid>
      <w:tr w:rsidR="004E05DC" w:rsidRPr="00ED79F5" w14:paraId="6485C847" w14:textId="77777777" w:rsidTr="003A5BBD">
        <w:tc>
          <w:tcPr>
            <w:tcW w:w="767" w:type="dxa"/>
          </w:tcPr>
          <w:p w14:paraId="6485C83E"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10.1</w:t>
            </w:r>
          </w:p>
        </w:tc>
        <w:tc>
          <w:tcPr>
            <w:tcW w:w="4325" w:type="dxa"/>
            <w:shd w:val="clear" w:color="auto" w:fill="auto"/>
          </w:tcPr>
          <w:p w14:paraId="6485C845" w14:textId="0F54C370" w:rsidR="004E05DC" w:rsidRPr="00ED79F5" w:rsidRDefault="00F770DB" w:rsidP="00ED79F5">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Recitals</w:t>
            </w:r>
            <w:r w:rsidRPr="00ED79F5">
              <w:rPr>
                <w:rFonts w:eastAsia="STZhongsong"/>
                <w:lang w:eastAsia="zh-CN"/>
              </w:rPr>
              <w:t xml:space="preserve"> (in preamble to the Call Off Terms):</w:t>
            </w:r>
          </w:p>
        </w:tc>
        <w:tc>
          <w:tcPr>
            <w:tcW w:w="3975" w:type="dxa"/>
            <w:shd w:val="clear" w:color="auto" w:fill="auto"/>
          </w:tcPr>
          <w:p w14:paraId="6485C846" w14:textId="41810A95" w:rsidR="004E05DC" w:rsidRPr="00ED79F5" w:rsidRDefault="00BC4A93">
            <w:pPr>
              <w:numPr>
                <w:ilvl w:val="1"/>
                <w:numId w:val="0"/>
              </w:numPr>
              <w:overflowPunct/>
              <w:autoSpaceDE/>
              <w:autoSpaceDN/>
              <w:spacing w:after="120"/>
              <w:jc w:val="left"/>
              <w:textAlignment w:val="auto"/>
            </w:pPr>
            <w:r w:rsidRPr="00ED79F5">
              <w:t>Not required.</w:t>
            </w:r>
            <w:r w:rsidR="00F770DB" w:rsidRPr="00ED79F5">
              <w:t xml:space="preserve"> </w:t>
            </w:r>
          </w:p>
        </w:tc>
      </w:tr>
      <w:tr w:rsidR="004E05DC" w:rsidRPr="00ED79F5" w14:paraId="6485C84E" w14:textId="77777777" w:rsidTr="003A5BBD">
        <w:tc>
          <w:tcPr>
            <w:tcW w:w="767" w:type="dxa"/>
          </w:tcPr>
          <w:p w14:paraId="6485C848" w14:textId="77777777" w:rsidR="004E05DC" w:rsidRPr="00ED79F5" w:rsidRDefault="00F770DB">
            <w:pPr>
              <w:numPr>
                <w:ilvl w:val="1"/>
                <w:numId w:val="0"/>
              </w:numPr>
              <w:overflowPunct/>
              <w:autoSpaceDE/>
              <w:autoSpaceDN/>
              <w:spacing w:after="120"/>
              <w:textAlignment w:val="auto"/>
              <w:rPr>
                <w:b/>
              </w:rPr>
            </w:pPr>
            <w:r w:rsidRPr="00ED79F5">
              <w:rPr>
                <w:b/>
              </w:rPr>
              <w:t>10.2</w:t>
            </w:r>
          </w:p>
        </w:tc>
        <w:tc>
          <w:tcPr>
            <w:tcW w:w="4325" w:type="dxa"/>
            <w:shd w:val="clear" w:color="auto" w:fill="auto"/>
          </w:tcPr>
          <w:p w14:paraId="6485C849" w14:textId="4AE9FC39" w:rsidR="004E05DC" w:rsidRPr="00ED79F5" w:rsidRDefault="00F770DB">
            <w:pPr>
              <w:numPr>
                <w:ilvl w:val="1"/>
                <w:numId w:val="0"/>
              </w:numPr>
              <w:overflowPunct/>
              <w:autoSpaceDE/>
              <w:autoSpaceDN/>
              <w:spacing w:after="120"/>
              <w:textAlignment w:val="auto"/>
              <w:rPr>
                <w:b/>
              </w:rPr>
            </w:pPr>
            <w:r w:rsidRPr="00ED79F5">
              <w:rPr>
                <w:b/>
              </w:rPr>
              <w:t xml:space="preserve">Call Off Guarantee (Clause </w:t>
            </w:r>
            <w:r w:rsidRPr="00ED79F5">
              <w:rPr>
                <w:b/>
              </w:rPr>
              <w:fldChar w:fldCharType="begin"/>
            </w:r>
            <w:r w:rsidRPr="00ED79F5">
              <w:rPr>
                <w:b/>
              </w:rPr>
              <w:instrText xml:space="preserve"> REF _Ref359400160 \r \h  \* MERGEFORMAT </w:instrText>
            </w:r>
            <w:r w:rsidRPr="00ED79F5">
              <w:rPr>
                <w:b/>
              </w:rPr>
            </w:r>
            <w:r w:rsidRPr="00ED79F5">
              <w:rPr>
                <w:b/>
              </w:rPr>
              <w:fldChar w:fldCharType="separate"/>
            </w:r>
            <w:r w:rsidR="0065517A">
              <w:rPr>
                <w:b/>
              </w:rPr>
              <w:t>4</w:t>
            </w:r>
            <w:r w:rsidRPr="00ED79F5">
              <w:rPr>
                <w:b/>
              </w:rPr>
              <w:fldChar w:fldCharType="end"/>
            </w:r>
            <w:r w:rsidRPr="00ED79F5">
              <w:rPr>
                <w:b/>
              </w:rPr>
              <w:t xml:space="preserve"> of the Call Off Terms):</w:t>
            </w:r>
          </w:p>
          <w:p w14:paraId="6485C84C" w14:textId="64061A04" w:rsidR="004E05DC" w:rsidRPr="00ED79F5" w:rsidRDefault="004E05DC">
            <w:pPr>
              <w:numPr>
                <w:ilvl w:val="1"/>
                <w:numId w:val="0"/>
              </w:numPr>
              <w:overflowPunct/>
              <w:autoSpaceDE/>
              <w:autoSpaceDN/>
              <w:spacing w:after="120"/>
              <w:textAlignment w:val="auto"/>
            </w:pPr>
          </w:p>
        </w:tc>
        <w:tc>
          <w:tcPr>
            <w:tcW w:w="3975" w:type="dxa"/>
            <w:shd w:val="clear" w:color="auto" w:fill="auto"/>
          </w:tcPr>
          <w:p w14:paraId="6485C84D" w14:textId="4C131C43" w:rsidR="004E05DC" w:rsidRPr="00ED79F5" w:rsidRDefault="00707AA7">
            <w:pPr>
              <w:numPr>
                <w:ilvl w:val="1"/>
                <w:numId w:val="0"/>
              </w:numPr>
              <w:overflowPunct/>
              <w:autoSpaceDE/>
              <w:autoSpaceDN/>
              <w:spacing w:after="120"/>
              <w:jc w:val="left"/>
              <w:textAlignment w:val="auto"/>
            </w:pPr>
            <w:r w:rsidRPr="00ED79F5">
              <w:t>The Customer does not require the Supplier to provide a Call Off Guarantee.</w:t>
            </w:r>
          </w:p>
        </w:tc>
      </w:tr>
      <w:tr w:rsidR="004E05DC" w:rsidRPr="00ED79F5" w14:paraId="6485C85E" w14:textId="77777777" w:rsidTr="003A5BBD">
        <w:tc>
          <w:tcPr>
            <w:tcW w:w="767" w:type="dxa"/>
          </w:tcPr>
          <w:p w14:paraId="6485C84F"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10.3</w:t>
            </w:r>
          </w:p>
        </w:tc>
        <w:tc>
          <w:tcPr>
            <w:tcW w:w="4325" w:type="dxa"/>
            <w:shd w:val="clear" w:color="auto" w:fill="auto"/>
          </w:tcPr>
          <w:p w14:paraId="2A2B46C5" w14:textId="6BABA593"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Security</w:t>
            </w:r>
            <w:r w:rsidRPr="00ED79F5">
              <w:rPr>
                <w:rFonts w:eastAsia="STZhongsong"/>
                <w:lang w:eastAsia="zh-CN"/>
              </w:rPr>
              <w:t>:</w:t>
            </w:r>
            <w:r w:rsidRPr="00ED79F5">
              <w:rPr>
                <w:rFonts w:eastAsia="STZhongsong"/>
                <w:b/>
                <w:lang w:eastAsia="zh-CN"/>
              </w:rPr>
              <w:t xml:space="preserve"> </w:t>
            </w:r>
          </w:p>
          <w:p w14:paraId="6485C859" w14:textId="32FBFAC7" w:rsidR="008B0347" w:rsidRPr="00ED79F5" w:rsidRDefault="008B0347">
            <w:pPr>
              <w:numPr>
                <w:ilvl w:val="1"/>
                <w:numId w:val="0"/>
              </w:numPr>
              <w:overflowPunct/>
              <w:autoSpaceDE/>
              <w:autoSpaceDN/>
              <w:spacing w:after="120"/>
              <w:jc w:val="left"/>
              <w:textAlignment w:val="auto"/>
              <w:rPr>
                <w:rFonts w:eastAsia="STZhongsong"/>
                <w:lang w:eastAsia="zh-CN"/>
              </w:rPr>
            </w:pPr>
          </w:p>
        </w:tc>
        <w:tc>
          <w:tcPr>
            <w:tcW w:w="3975" w:type="dxa"/>
            <w:shd w:val="clear" w:color="auto" w:fill="auto"/>
          </w:tcPr>
          <w:p w14:paraId="49C48F6B" w14:textId="396F58F0" w:rsidR="00707AA7" w:rsidRPr="00ED79F5" w:rsidRDefault="00707AA7" w:rsidP="00707AA7">
            <w:pPr>
              <w:numPr>
                <w:ilvl w:val="1"/>
                <w:numId w:val="0"/>
              </w:numPr>
              <w:overflowPunct/>
              <w:autoSpaceDE/>
              <w:autoSpaceDN/>
              <w:spacing w:after="120"/>
              <w:jc w:val="left"/>
              <w:textAlignment w:val="auto"/>
            </w:pPr>
            <w:r w:rsidRPr="00ED79F5">
              <w:t>Long Form Schedule 7 (Security), including Annex 1 (Security Policy) of the Call-Off terms will not apply.</w:t>
            </w:r>
          </w:p>
          <w:p w14:paraId="7FB3B9BD" w14:textId="1EB0BEDC" w:rsidR="00707AA7" w:rsidRPr="00ED79F5" w:rsidRDefault="00707AA7" w:rsidP="00707AA7">
            <w:pPr>
              <w:numPr>
                <w:ilvl w:val="1"/>
                <w:numId w:val="0"/>
              </w:numPr>
              <w:overflowPunct/>
              <w:autoSpaceDE/>
              <w:autoSpaceDN/>
              <w:spacing w:after="120"/>
              <w:jc w:val="left"/>
              <w:textAlignment w:val="auto"/>
            </w:pPr>
            <w:r w:rsidRPr="00ED79F5">
              <w:t>Security clearance will be to BPSS level.</w:t>
            </w:r>
          </w:p>
          <w:p w14:paraId="6485C85D" w14:textId="77777777" w:rsidR="004E05DC" w:rsidRPr="00ED79F5" w:rsidRDefault="004E05DC" w:rsidP="00ED79F5">
            <w:pPr>
              <w:keepNext/>
              <w:keepLines/>
              <w:overflowPunct/>
              <w:autoSpaceDE/>
              <w:autoSpaceDN/>
              <w:spacing w:after="0"/>
              <w:ind w:left="0"/>
              <w:textAlignment w:val="auto"/>
            </w:pPr>
          </w:p>
        </w:tc>
      </w:tr>
      <w:tr w:rsidR="004E05DC" w:rsidRPr="00ED79F5" w14:paraId="6485C866" w14:textId="77777777" w:rsidTr="003A5BBD">
        <w:tc>
          <w:tcPr>
            <w:tcW w:w="767" w:type="dxa"/>
          </w:tcPr>
          <w:p w14:paraId="6485C85F"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10.4</w:t>
            </w:r>
          </w:p>
        </w:tc>
        <w:tc>
          <w:tcPr>
            <w:tcW w:w="4325" w:type="dxa"/>
            <w:shd w:val="clear" w:color="auto" w:fill="auto"/>
          </w:tcPr>
          <w:p w14:paraId="6485C860"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ICT Policy:</w:t>
            </w:r>
          </w:p>
          <w:p w14:paraId="6485C864" w14:textId="77777777" w:rsidR="004E05DC" w:rsidRPr="00ED79F5" w:rsidRDefault="004E05DC">
            <w:pPr>
              <w:numPr>
                <w:ilvl w:val="1"/>
                <w:numId w:val="0"/>
              </w:numPr>
              <w:overflowPunct/>
              <w:autoSpaceDE/>
              <w:autoSpaceDN/>
              <w:spacing w:after="120"/>
              <w:jc w:val="left"/>
              <w:textAlignment w:val="auto"/>
              <w:rPr>
                <w:rFonts w:eastAsia="STZhongsong"/>
                <w:b/>
                <w:lang w:eastAsia="zh-CN"/>
              </w:rPr>
            </w:pPr>
          </w:p>
        </w:tc>
        <w:tc>
          <w:tcPr>
            <w:tcW w:w="3975" w:type="dxa"/>
            <w:shd w:val="clear" w:color="auto" w:fill="auto"/>
          </w:tcPr>
          <w:p w14:paraId="3EB5344E" w14:textId="3AB4CED9" w:rsidR="004E05DC" w:rsidRPr="00ED79F5" w:rsidRDefault="00707AA7">
            <w:pPr>
              <w:keepNext/>
              <w:keepLines/>
              <w:overflowPunct/>
              <w:autoSpaceDE/>
              <w:autoSpaceDN/>
              <w:spacing w:after="0"/>
              <w:ind w:left="0"/>
              <w:textAlignment w:val="auto"/>
            </w:pPr>
            <w:r w:rsidRPr="00ED79F5">
              <w:t>The Customer does not require the Supplier to comply with its ICT policy or any other internal policies other than the Customer’s Security Policy.</w:t>
            </w:r>
          </w:p>
          <w:p w14:paraId="5C4DF645" w14:textId="77777777" w:rsidR="00F2497F" w:rsidRPr="00ED79F5" w:rsidRDefault="00F2497F">
            <w:pPr>
              <w:keepNext/>
              <w:keepLines/>
              <w:overflowPunct/>
              <w:autoSpaceDE/>
              <w:autoSpaceDN/>
              <w:spacing w:after="0"/>
              <w:ind w:left="0"/>
              <w:textAlignment w:val="auto"/>
            </w:pPr>
          </w:p>
          <w:p w14:paraId="6485C865" w14:textId="443C6726" w:rsidR="00F2497F" w:rsidRPr="00ED79F5" w:rsidRDefault="00F2497F">
            <w:pPr>
              <w:keepNext/>
              <w:keepLines/>
              <w:overflowPunct/>
              <w:autoSpaceDE/>
              <w:autoSpaceDN/>
              <w:spacing w:after="0"/>
              <w:ind w:left="0"/>
              <w:textAlignment w:val="auto"/>
            </w:pPr>
            <w:r w:rsidRPr="00ED79F5">
              <w:t>The Supplier shall be permitted to use its own IT (eg mobile devices and laptops) whilst working on site at the Customer.</w:t>
            </w:r>
          </w:p>
        </w:tc>
      </w:tr>
      <w:tr w:rsidR="004E05DC" w:rsidRPr="00ED79F5" w14:paraId="6485C86B" w14:textId="77777777" w:rsidTr="003A5BBD">
        <w:tc>
          <w:tcPr>
            <w:tcW w:w="767" w:type="dxa"/>
          </w:tcPr>
          <w:p w14:paraId="6485C867" w14:textId="77777777" w:rsidR="004E05DC" w:rsidRPr="00ED79F5" w:rsidRDefault="00F770DB">
            <w:pPr>
              <w:numPr>
                <w:ilvl w:val="1"/>
                <w:numId w:val="0"/>
              </w:numPr>
              <w:overflowPunct/>
              <w:autoSpaceDE/>
              <w:autoSpaceDN/>
              <w:spacing w:after="120"/>
              <w:jc w:val="left"/>
              <w:textAlignment w:val="auto"/>
              <w:rPr>
                <w:b/>
              </w:rPr>
            </w:pPr>
            <w:r w:rsidRPr="00ED79F5">
              <w:rPr>
                <w:b/>
              </w:rPr>
              <w:t>10.5</w:t>
            </w:r>
          </w:p>
        </w:tc>
        <w:tc>
          <w:tcPr>
            <w:tcW w:w="4325" w:type="dxa"/>
            <w:shd w:val="clear" w:color="auto" w:fill="auto"/>
          </w:tcPr>
          <w:p w14:paraId="6485C868" w14:textId="77777777" w:rsidR="004E05DC" w:rsidRPr="00ED79F5" w:rsidRDefault="00F770DB">
            <w:pPr>
              <w:numPr>
                <w:ilvl w:val="1"/>
                <w:numId w:val="0"/>
              </w:numPr>
              <w:overflowPunct/>
              <w:autoSpaceDE/>
              <w:autoSpaceDN/>
              <w:spacing w:after="120"/>
              <w:jc w:val="left"/>
              <w:textAlignment w:val="auto"/>
            </w:pPr>
            <w:r w:rsidRPr="00ED79F5">
              <w:rPr>
                <w:b/>
              </w:rPr>
              <w:t>Testing</w:t>
            </w:r>
            <w:r w:rsidRPr="00ED79F5">
              <w:t xml:space="preserve">: </w:t>
            </w:r>
          </w:p>
          <w:p w14:paraId="6485C869" w14:textId="36808D36" w:rsidR="004E05DC" w:rsidRPr="00ED79F5" w:rsidRDefault="004E05DC">
            <w:pPr>
              <w:numPr>
                <w:ilvl w:val="1"/>
                <w:numId w:val="0"/>
              </w:numPr>
              <w:overflowPunct/>
              <w:autoSpaceDE/>
              <w:autoSpaceDN/>
              <w:spacing w:after="120"/>
              <w:jc w:val="left"/>
              <w:textAlignment w:val="auto"/>
              <w:rPr>
                <w:rFonts w:eastAsia="STZhongsong"/>
                <w:b/>
                <w:lang w:eastAsia="zh-CN"/>
              </w:rPr>
            </w:pPr>
          </w:p>
        </w:tc>
        <w:tc>
          <w:tcPr>
            <w:tcW w:w="3975" w:type="dxa"/>
            <w:shd w:val="clear" w:color="auto" w:fill="auto"/>
          </w:tcPr>
          <w:p w14:paraId="6485C86A" w14:textId="5C883C69" w:rsidR="004E05DC" w:rsidRPr="00ED79F5" w:rsidRDefault="00F770DB">
            <w:pPr>
              <w:numPr>
                <w:ilvl w:val="1"/>
                <w:numId w:val="0"/>
              </w:numPr>
              <w:overflowPunct/>
              <w:autoSpaceDE/>
              <w:autoSpaceDN/>
              <w:spacing w:after="120"/>
              <w:jc w:val="left"/>
              <w:textAlignment w:val="auto"/>
            </w:pPr>
            <w:r w:rsidRPr="00ED79F5">
              <w:t xml:space="preserve">Not </w:t>
            </w:r>
            <w:r w:rsidR="00BB31A0" w:rsidRPr="00ED79F5">
              <w:t xml:space="preserve">applicable. </w:t>
            </w:r>
          </w:p>
        </w:tc>
      </w:tr>
      <w:tr w:rsidR="004E05DC" w:rsidRPr="00ED79F5" w14:paraId="6485C87D" w14:textId="77777777" w:rsidTr="003A5BBD">
        <w:tc>
          <w:tcPr>
            <w:tcW w:w="767" w:type="dxa"/>
          </w:tcPr>
          <w:p w14:paraId="6485C86C"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10.6</w:t>
            </w:r>
          </w:p>
        </w:tc>
        <w:tc>
          <w:tcPr>
            <w:tcW w:w="4325" w:type="dxa"/>
            <w:shd w:val="clear" w:color="auto" w:fill="auto"/>
          </w:tcPr>
          <w:p w14:paraId="6485C873" w14:textId="3CFA053B" w:rsidR="004E05DC" w:rsidRPr="00ED79F5" w:rsidRDefault="00F770DB" w:rsidP="00ED79F5">
            <w:pPr>
              <w:numPr>
                <w:ilvl w:val="1"/>
                <w:numId w:val="0"/>
              </w:numPr>
              <w:overflowPunct/>
              <w:autoSpaceDE/>
              <w:autoSpaceDN/>
              <w:spacing w:after="120"/>
              <w:jc w:val="left"/>
              <w:textAlignment w:val="auto"/>
              <w:rPr>
                <w:b/>
              </w:rPr>
            </w:pPr>
            <w:r w:rsidRPr="00ED79F5">
              <w:rPr>
                <w:rFonts w:eastAsia="STZhongsong"/>
                <w:b/>
                <w:lang w:eastAsia="zh-CN"/>
              </w:rPr>
              <w:t>Business Continuity &amp; Disaster Recovery</w:t>
            </w:r>
            <w:r w:rsidRPr="00ED79F5">
              <w:rPr>
                <w:rFonts w:eastAsia="STZhongsong"/>
                <w:lang w:eastAsia="zh-CN"/>
              </w:rPr>
              <w:t xml:space="preserve">: </w:t>
            </w:r>
          </w:p>
          <w:p w14:paraId="6485C875" w14:textId="62727A06" w:rsidR="004E05DC" w:rsidRPr="00ED79F5" w:rsidRDefault="004E05DC">
            <w:pPr>
              <w:numPr>
                <w:ilvl w:val="1"/>
                <w:numId w:val="0"/>
              </w:numPr>
              <w:overflowPunct/>
              <w:autoSpaceDE/>
              <w:autoSpaceDN/>
              <w:spacing w:after="120"/>
              <w:jc w:val="left"/>
              <w:textAlignment w:val="auto"/>
              <w:rPr>
                <w:rFonts w:eastAsia="STZhongsong"/>
                <w:lang w:eastAsia="zh-CN"/>
              </w:rPr>
            </w:pPr>
          </w:p>
        </w:tc>
        <w:tc>
          <w:tcPr>
            <w:tcW w:w="3975" w:type="dxa"/>
            <w:shd w:val="clear" w:color="auto" w:fill="auto"/>
          </w:tcPr>
          <w:p w14:paraId="6485C87C" w14:textId="40D8E461" w:rsidR="004E05DC" w:rsidRPr="00ED79F5" w:rsidRDefault="00707AA7">
            <w:pPr>
              <w:numPr>
                <w:ilvl w:val="1"/>
                <w:numId w:val="0"/>
              </w:numPr>
              <w:overflowPunct/>
              <w:autoSpaceDE/>
              <w:autoSpaceDN/>
              <w:spacing w:after="0"/>
              <w:jc w:val="left"/>
              <w:textAlignment w:val="auto"/>
            </w:pPr>
            <w:r w:rsidRPr="00ED79F5">
              <w:t>Clause 16 of the Call Off terms (Business Continuity and Disaster Recovery) will not apply</w:t>
            </w:r>
            <w:r w:rsidRPr="00ED79F5" w:rsidDel="00707AA7">
              <w:t xml:space="preserve"> </w:t>
            </w:r>
            <w:r w:rsidRPr="00ED79F5">
              <w:t>.</w:t>
            </w:r>
          </w:p>
        </w:tc>
      </w:tr>
      <w:tr w:rsidR="004E05DC" w:rsidRPr="00ED79F5" w14:paraId="6485C881" w14:textId="77777777" w:rsidTr="003A5BBD">
        <w:tc>
          <w:tcPr>
            <w:tcW w:w="767" w:type="dxa"/>
          </w:tcPr>
          <w:p w14:paraId="6485C87E" w14:textId="77777777" w:rsidR="004E05DC" w:rsidRPr="00ED79F5" w:rsidRDefault="00F770DB">
            <w:pPr>
              <w:pStyle w:val="ORDERFORML2Title"/>
              <w:numPr>
                <w:ilvl w:val="0"/>
                <w:numId w:val="0"/>
              </w:numPr>
              <w:rPr>
                <w:rFonts w:cs="Arial"/>
              </w:rPr>
            </w:pPr>
            <w:r w:rsidRPr="00ED79F5">
              <w:rPr>
                <w:rFonts w:cs="Arial"/>
              </w:rPr>
              <w:t>10.7</w:t>
            </w:r>
          </w:p>
        </w:tc>
        <w:tc>
          <w:tcPr>
            <w:tcW w:w="4325" w:type="dxa"/>
            <w:shd w:val="clear" w:color="auto" w:fill="auto"/>
          </w:tcPr>
          <w:p w14:paraId="6485C87F"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t>NOT USED</w:t>
            </w:r>
          </w:p>
        </w:tc>
        <w:tc>
          <w:tcPr>
            <w:tcW w:w="3975" w:type="dxa"/>
            <w:shd w:val="clear" w:color="auto" w:fill="auto"/>
          </w:tcPr>
          <w:p w14:paraId="6485C880" w14:textId="77777777" w:rsidR="004E05DC" w:rsidRPr="00ED79F5" w:rsidRDefault="004E05DC">
            <w:pPr>
              <w:numPr>
                <w:ilvl w:val="1"/>
                <w:numId w:val="0"/>
              </w:numPr>
              <w:overflowPunct/>
              <w:autoSpaceDE/>
              <w:autoSpaceDN/>
              <w:spacing w:after="120"/>
              <w:jc w:val="left"/>
              <w:textAlignment w:val="auto"/>
            </w:pPr>
          </w:p>
        </w:tc>
      </w:tr>
      <w:tr w:rsidR="004E05DC" w:rsidRPr="00ED79F5" w14:paraId="6485C886" w14:textId="77777777" w:rsidTr="003A5BBD">
        <w:tc>
          <w:tcPr>
            <w:tcW w:w="767" w:type="dxa"/>
            <w:tcBorders>
              <w:top w:val="single" w:sz="4" w:space="0" w:color="auto"/>
              <w:left w:val="single" w:sz="4" w:space="0" w:color="auto"/>
              <w:bottom w:val="single" w:sz="4" w:space="0" w:color="auto"/>
              <w:right w:val="single" w:sz="4" w:space="0" w:color="auto"/>
            </w:tcBorders>
          </w:tcPr>
          <w:p w14:paraId="6485C882"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t>10.8</w:t>
            </w: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6485C883" w14:textId="34ACEF15" w:rsidR="004E05DC" w:rsidRPr="00ED79F5" w:rsidRDefault="00F770DB">
            <w:pPr>
              <w:numPr>
                <w:ilvl w:val="1"/>
                <w:numId w:val="0"/>
              </w:numPr>
              <w:overflowPunct/>
              <w:autoSpaceDE/>
              <w:autoSpaceDN/>
              <w:spacing w:after="120"/>
              <w:textAlignment w:val="auto"/>
              <w:rPr>
                <w:rFonts w:eastAsia="STZhongsong"/>
                <w:lang w:eastAsia="zh-CN"/>
              </w:rPr>
            </w:pPr>
            <w:r w:rsidRPr="00ED79F5">
              <w:rPr>
                <w:rFonts w:eastAsia="STZhongsong"/>
                <w:b/>
                <w:lang w:eastAsia="zh-CN"/>
              </w:rPr>
              <w:t>Protection of Customer Data</w:t>
            </w:r>
            <w:r w:rsidRPr="00ED79F5">
              <w:rPr>
                <w:rFonts w:eastAsia="STZhongsong"/>
                <w:lang w:eastAsia="zh-CN"/>
              </w:rPr>
              <w:t xml:space="preserve"> (Clause </w:t>
            </w:r>
            <w:r w:rsidRPr="00ED79F5">
              <w:rPr>
                <w:rFonts w:eastAsia="STZhongsong"/>
                <w:lang w:eastAsia="zh-CN"/>
              </w:rPr>
              <w:fldChar w:fldCharType="begin"/>
            </w:r>
            <w:r w:rsidRPr="00ED79F5">
              <w:rPr>
                <w:rFonts w:eastAsia="STZhongsong"/>
                <w:lang w:eastAsia="zh-CN"/>
              </w:rPr>
              <w:instrText xml:space="preserve"> REF _Ref358880472 \r \h  \* MERGEFORMAT </w:instrText>
            </w:r>
            <w:r w:rsidRPr="00ED79F5">
              <w:rPr>
                <w:rFonts w:eastAsia="STZhongsong"/>
                <w:lang w:eastAsia="zh-CN"/>
              </w:rPr>
            </w:r>
            <w:r w:rsidRPr="00ED79F5">
              <w:rPr>
                <w:rFonts w:eastAsia="STZhongsong"/>
                <w:lang w:eastAsia="zh-CN"/>
              </w:rPr>
              <w:fldChar w:fldCharType="separate"/>
            </w:r>
            <w:r w:rsidR="0065517A">
              <w:rPr>
                <w:rFonts w:eastAsia="STZhongsong"/>
                <w:lang w:eastAsia="zh-CN"/>
              </w:rPr>
              <w:t>35.2.3</w:t>
            </w:r>
            <w:r w:rsidRPr="00ED79F5">
              <w:rPr>
                <w:rFonts w:eastAsia="STZhongsong"/>
                <w:lang w:eastAsia="zh-CN"/>
              </w:rPr>
              <w:fldChar w:fldCharType="end"/>
            </w:r>
            <w:r w:rsidRPr="00ED79F5">
              <w:rPr>
                <w:rFonts w:eastAsia="STZhongsong"/>
                <w:lang w:eastAsia="zh-CN"/>
              </w:rPr>
              <w:t xml:space="preserve"> of the Call Off Terms):</w:t>
            </w:r>
          </w:p>
          <w:p w14:paraId="6485C884" w14:textId="5BBE43AA" w:rsidR="004E05DC" w:rsidRPr="00ED79F5" w:rsidRDefault="004E05DC">
            <w:pPr>
              <w:numPr>
                <w:ilvl w:val="1"/>
                <w:numId w:val="0"/>
              </w:numPr>
              <w:overflowPunct/>
              <w:autoSpaceDE/>
              <w:autoSpaceDN/>
              <w:spacing w:after="120"/>
              <w:textAlignment w:val="auto"/>
              <w:rPr>
                <w:rFonts w:eastAsia="STZhongsong"/>
                <w:lang w:eastAsia="zh-CN"/>
              </w:rPr>
            </w:pP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6485C885" w14:textId="3B7C910E" w:rsidR="004E05DC" w:rsidRPr="00ED79F5" w:rsidRDefault="005B6F04">
            <w:pPr>
              <w:numPr>
                <w:ilvl w:val="1"/>
                <w:numId w:val="0"/>
              </w:numPr>
              <w:overflowPunct/>
              <w:autoSpaceDE/>
              <w:autoSpaceDN/>
              <w:spacing w:after="120"/>
              <w:jc w:val="left"/>
              <w:textAlignment w:val="auto"/>
            </w:pPr>
            <w:r w:rsidRPr="00ED79F5">
              <w:t>Not required.</w:t>
            </w:r>
          </w:p>
        </w:tc>
      </w:tr>
      <w:tr w:rsidR="004E05DC" w:rsidRPr="00ED79F5" w14:paraId="6485C88D" w14:textId="77777777" w:rsidTr="003A5BBD">
        <w:tc>
          <w:tcPr>
            <w:tcW w:w="767" w:type="dxa"/>
            <w:tcBorders>
              <w:top w:val="single" w:sz="4" w:space="0" w:color="auto"/>
              <w:left w:val="single" w:sz="4" w:space="0" w:color="auto"/>
              <w:bottom w:val="single" w:sz="4" w:space="0" w:color="auto"/>
              <w:right w:val="single" w:sz="4" w:space="0" w:color="auto"/>
            </w:tcBorders>
          </w:tcPr>
          <w:p w14:paraId="6485C887" w14:textId="77777777" w:rsidR="004E05DC" w:rsidRPr="00ED79F5" w:rsidRDefault="00F770DB">
            <w:pPr>
              <w:numPr>
                <w:ilvl w:val="1"/>
                <w:numId w:val="0"/>
              </w:numPr>
              <w:overflowPunct/>
              <w:autoSpaceDE/>
              <w:autoSpaceDN/>
              <w:spacing w:after="120"/>
              <w:textAlignment w:val="auto"/>
              <w:rPr>
                <w:rFonts w:eastAsia="STZhongsong"/>
                <w:b/>
                <w:lang w:eastAsia="zh-CN"/>
              </w:rPr>
            </w:pPr>
            <w:r w:rsidRPr="00ED79F5">
              <w:rPr>
                <w:rFonts w:eastAsia="STZhongsong"/>
                <w:b/>
                <w:lang w:eastAsia="zh-CN"/>
              </w:rPr>
              <w:lastRenderedPageBreak/>
              <w:t>10.9</w:t>
            </w: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6485C888" w14:textId="4C4DA4E2" w:rsidR="004E05DC" w:rsidRPr="00ED79F5" w:rsidRDefault="00F770DB">
            <w:pPr>
              <w:numPr>
                <w:ilvl w:val="1"/>
                <w:numId w:val="0"/>
              </w:numPr>
              <w:overflowPunct/>
              <w:autoSpaceDE/>
              <w:autoSpaceDN/>
              <w:spacing w:after="120"/>
              <w:textAlignment w:val="auto"/>
              <w:rPr>
                <w:rFonts w:eastAsia="STZhongsong"/>
                <w:lang w:eastAsia="zh-CN"/>
              </w:rPr>
            </w:pPr>
            <w:r w:rsidRPr="00ED79F5">
              <w:rPr>
                <w:rFonts w:eastAsia="STZhongsong"/>
                <w:b/>
                <w:lang w:eastAsia="zh-CN"/>
              </w:rPr>
              <w:t>Notices</w:t>
            </w:r>
            <w:r w:rsidRPr="00ED79F5">
              <w:rPr>
                <w:rFonts w:eastAsia="STZhongsong"/>
                <w:lang w:eastAsia="zh-CN"/>
              </w:rPr>
              <w:t xml:space="preserve"> (Clause </w:t>
            </w:r>
            <w:r w:rsidRPr="00ED79F5">
              <w:rPr>
                <w:rFonts w:eastAsia="STZhongsong"/>
                <w:lang w:eastAsia="zh-CN"/>
              </w:rPr>
              <w:fldChar w:fldCharType="begin"/>
            </w:r>
            <w:r w:rsidRPr="00ED79F5">
              <w:rPr>
                <w:rFonts w:eastAsia="STZhongsong"/>
                <w:lang w:eastAsia="zh-CN"/>
              </w:rPr>
              <w:instrText xml:space="preserve"> REF _Ref363829151 \r \h  \* MERGEFORMAT </w:instrText>
            </w:r>
            <w:r w:rsidRPr="00ED79F5">
              <w:rPr>
                <w:rFonts w:eastAsia="STZhongsong"/>
                <w:lang w:eastAsia="zh-CN"/>
              </w:rPr>
            </w:r>
            <w:r w:rsidRPr="00ED79F5">
              <w:rPr>
                <w:rFonts w:eastAsia="STZhongsong"/>
                <w:lang w:eastAsia="zh-CN"/>
              </w:rPr>
              <w:fldChar w:fldCharType="separate"/>
            </w:r>
            <w:r w:rsidR="0065517A">
              <w:rPr>
                <w:rFonts w:eastAsia="STZhongsong"/>
                <w:lang w:eastAsia="zh-CN"/>
              </w:rPr>
              <w:t>56.6</w:t>
            </w:r>
            <w:r w:rsidRPr="00ED79F5">
              <w:rPr>
                <w:rFonts w:eastAsia="STZhongsong"/>
                <w:lang w:eastAsia="zh-CN"/>
              </w:rPr>
              <w:fldChar w:fldCharType="end"/>
            </w:r>
            <w:r w:rsidRPr="00ED79F5">
              <w:rPr>
                <w:rFonts w:eastAsia="STZhongsong"/>
                <w:lang w:eastAsia="zh-CN"/>
              </w:rPr>
              <w:t xml:space="preserve"> of the Call Off Terms):</w:t>
            </w:r>
          </w:p>
          <w:p w14:paraId="6485C88B" w14:textId="13D35921" w:rsidR="004E05DC" w:rsidRPr="00ED79F5" w:rsidRDefault="004E05DC">
            <w:pPr>
              <w:numPr>
                <w:ilvl w:val="1"/>
                <w:numId w:val="0"/>
              </w:numPr>
              <w:overflowPunct/>
              <w:autoSpaceDE/>
              <w:autoSpaceDN/>
              <w:spacing w:after="120"/>
              <w:textAlignment w:val="auto"/>
              <w:rPr>
                <w:rFonts w:eastAsia="STZhongsong"/>
                <w:b/>
                <w:lang w:eastAsia="zh-CN"/>
              </w:rPr>
            </w:pP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727A7ED0" w14:textId="3AFB52E1" w:rsidR="005B6F04" w:rsidRPr="00ED79F5" w:rsidRDefault="005B6F04" w:rsidP="00ED79F5">
            <w:pPr>
              <w:numPr>
                <w:ilvl w:val="1"/>
                <w:numId w:val="0"/>
              </w:numPr>
              <w:overflowPunct/>
              <w:autoSpaceDE/>
              <w:autoSpaceDN/>
              <w:spacing w:after="0"/>
              <w:textAlignment w:val="auto"/>
              <w:rPr>
                <w:rFonts w:eastAsia="STZhongsong"/>
                <w:lang w:eastAsia="zh-CN"/>
              </w:rPr>
            </w:pPr>
            <w:r w:rsidRPr="00ED79F5">
              <w:rPr>
                <w:rFonts w:eastAsia="STZhongsong"/>
                <w:lang w:eastAsia="zh-CN"/>
              </w:rPr>
              <w:t xml:space="preserve">Customer’s postal address and email address: </w:t>
            </w:r>
          </w:p>
          <w:p w14:paraId="56A7471F" w14:textId="1852573C" w:rsidR="005B6F04" w:rsidRPr="00ED79F5" w:rsidRDefault="00F723A8" w:rsidP="00ED79F5">
            <w:pPr>
              <w:numPr>
                <w:ilvl w:val="1"/>
                <w:numId w:val="0"/>
              </w:numPr>
              <w:overflowPunct/>
              <w:autoSpaceDE/>
              <w:autoSpaceDN/>
              <w:spacing w:after="0"/>
              <w:textAlignment w:val="auto"/>
              <w:rPr>
                <w:rFonts w:eastAsia="STZhongsong"/>
                <w:lang w:eastAsia="zh-CN"/>
              </w:rPr>
            </w:pPr>
            <w:r>
              <w:rPr>
                <w:rFonts w:eastAsia="STZhongsong"/>
                <w:lang w:eastAsia="zh-CN"/>
              </w:rPr>
              <w:t>REDACTED</w:t>
            </w:r>
          </w:p>
          <w:p w14:paraId="2FC7CC34" w14:textId="77777777" w:rsidR="005B6F04" w:rsidRPr="00ED79F5" w:rsidRDefault="005B6F04" w:rsidP="00ED79F5">
            <w:pPr>
              <w:numPr>
                <w:ilvl w:val="1"/>
                <w:numId w:val="0"/>
              </w:numPr>
              <w:overflowPunct/>
              <w:autoSpaceDE/>
              <w:autoSpaceDN/>
              <w:spacing w:after="0"/>
              <w:textAlignment w:val="auto"/>
              <w:rPr>
                <w:rFonts w:eastAsia="STZhongsong"/>
                <w:lang w:eastAsia="zh-CN"/>
              </w:rPr>
            </w:pPr>
            <w:r w:rsidRPr="00ED79F5">
              <w:rPr>
                <w:rFonts w:eastAsia="STZhongsong"/>
                <w:lang w:eastAsia="zh-CN"/>
              </w:rPr>
              <w:t xml:space="preserve">Cabinet Office, </w:t>
            </w:r>
          </w:p>
          <w:p w14:paraId="66AEDCD4" w14:textId="77777777" w:rsidR="005B6F04" w:rsidRPr="00ED79F5" w:rsidRDefault="005B6F04" w:rsidP="00ED79F5">
            <w:pPr>
              <w:numPr>
                <w:ilvl w:val="1"/>
                <w:numId w:val="0"/>
              </w:numPr>
              <w:overflowPunct/>
              <w:autoSpaceDE/>
              <w:autoSpaceDN/>
              <w:spacing w:after="0"/>
              <w:textAlignment w:val="auto"/>
              <w:rPr>
                <w:rStyle w:val="lrzxr"/>
                <w:color w:val="222222"/>
              </w:rPr>
            </w:pPr>
            <w:r w:rsidRPr="00ED79F5">
              <w:rPr>
                <w:rStyle w:val="lrzxr"/>
                <w:color w:val="222222"/>
              </w:rPr>
              <w:t xml:space="preserve">70 Whitehall, </w:t>
            </w:r>
          </w:p>
          <w:p w14:paraId="59EB1234" w14:textId="77777777" w:rsidR="005B6F04" w:rsidRPr="00ED79F5" w:rsidRDefault="005B6F04" w:rsidP="00ED79F5">
            <w:pPr>
              <w:numPr>
                <w:ilvl w:val="1"/>
                <w:numId w:val="0"/>
              </w:numPr>
              <w:overflowPunct/>
              <w:autoSpaceDE/>
              <w:autoSpaceDN/>
              <w:spacing w:after="0"/>
              <w:textAlignment w:val="auto"/>
              <w:rPr>
                <w:rStyle w:val="lrzxr"/>
                <w:color w:val="222222"/>
              </w:rPr>
            </w:pPr>
            <w:r w:rsidRPr="00ED79F5">
              <w:rPr>
                <w:rStyle w:val="lrzxr"/>
                <w:color w:val="222222"/>
              </w:rPr>
              <w:t xml:space="preserve">Westminster, </w:t>
            </w:r>
          </w:p>
          <w:p w14:paraId="0175A1B4" w14:textId="77777777" w:rsidR="005B6F04" w:rsidRPr="00ED79F5" w:rsidRDefault="005B6F04" w:rsidP="00ED79F5">
            <w:pPr>
              <w:numPr>
                <w:ilvl w:val="1"/>
                <w:numId w:val="0"/>
              </w:numPr>
              <w:overflowPunct/>
              <w:autoSpaceDE/>
              <w:autoSpaceDN/>
              <w:spacing w:after="0"/>
              <w:textAlignment w:val="auto"/>
              <w:rPr>
                <w:rStyle w:val="lrzxr"/>
                <w:color w:val="222222"/>
              </w:rPr>
            </w:pPr>
            <w:r w:rsidRPr="00ED79F5">
              <w:rPr>
                <w:rStyle w:val="lrzxr"/>
                <w:color w:val="222222"/>
              </w:rPr>
              <w:t xml:space="preserve">London </w:t>
            </w:r>
          </w:p>
          <w:p w14:paraId="1996C4ED" w14:textId="22B7D511" w:rsidR="005B6F04" w:rsidRPr="00ED79F5" w:rsidRDefault="005B6F04" w:rsidP="00ED79F5">
            <w:pPr>
              <w:numPr>
                <w:ilvl w:val="1"/>
                <w:numId w:val="0"/>
              </w:numPr>
              <w:overflowPunct/>
              <w:autoSpaceDE/>
              <w:autoSpaceDN/>
              <w:spacing w:after="0"/>
              <w:textAlignment w:val="auto"/>
              <w:rPr>
                <w:rStyle w:val="lrzxr"/>
                <w:color w:val="222222"/>
              </w:rPr>
            </w:pPr>
            <w:r w:rsidRPr="00ED79F5">
              <w:rPr>
                <w:rStyle w:val="lrzxr"/>
                <w:color w:val="222222"/>
              </w:rPr>
              <w:t>SW1A 2AS</w:t>
            </w:r>
          </w:p>
          <w:p w14:paraId="74A6664B" w14:textId="2AD9F782" w:rsidR="005B6F04" w:rsidRPr="00ED79F5" w:rsidRDefault="00F723A8" w:rsidP="00ED79F5">
            <w:pPr>
              <w:numPr>
                <w:ilvl w:val="1"/>
                <w:numId w:val="0"/>
              </w:numPr>
              <w:overflowPunct/>
              <w:autoSpaceDE/>
              <w:autoSpaceDN/>
              <w:spacing w:after="0"/>
              <w:textAlignment w:val="auto"/>
              <w:rPr>
                <w:rFonts w:eastAsia="STZhongsong"/>
                <w:lang w:eastAsia="zh-CN"/>
              </w:rPr>
            </w:pPr>
            <w:r w:rsidRPr="00F723A8">
              <w:rPr>
                <w:rFonts w:eastAsia="STZhongsong"/>
                <w:lang w:eastAsia="zh-CN"/>
              </w:rPr>
              <w:t>REDACTED</w:t>
            </w:r>
          </w:p>
          <w:p w14:paraId="173F79AC" w14:textId="77777777" w:rsidR="005B6F04" w:rsidRPr="00ED79F5" w:rsidRDefault="005B6F04" w:rsidP="00ED79F5">
            <w:pPr>
              <w:numPr>
                <w:ilvl w:val="1"/>
                <w:numId w:val="0"/>
              </w:numPr>
              <w:overflowPunct/>
              <w:autoSpaceDE/>
              <w:autoSpaceDN/>
              <w:spacing w:after="0"/>
              <w:textAlignment w:val="auto"/>
              <w:rPr>
                <w:rFonts w:eastAsia="STZhongsong"/>
                <w:lang w:eastAsia="zh-CN"/>
              </w:rPr>
            </w:pPr>
          </w:p>
          <w:p w14:paraId="134F50CD" w14:textId="77777777" w:rsidR="005B6F04" w:rsidRPr="00ED79F5" w:rsidRDefault="005B6F04" w:rsidP="00ED79F5">
            <w:pPr>
              <w:numPr>
                <w:ilvl w:val="1"/>
                <w:numId w:val="0"/>
              </w:numPr>
              <w:overflowPunct/>
              <w:autoSpaceDE/>
              <w:autoSpaceDN/>
              <w:spacing w:after="0"/>
              <w:textAlignment w:val="auto"/>
              <w:rPr>
                <w:rFonts w:eastAsia="STZhongsong"/>
                <w:lang w:eastAsia="zh-CN"/>
              </w:rPr>
            </w:pPr>
            <w:r w:rsidRPr="00ED79F5">
              <w:rPr>
                <w:rFonts w:eastAsia="STZhongsong"/>
                <w:lang w:eastAsia="zh-CN"/>
              </w:rPr>
              <w:t xml:space="preserve">Supplier’s postal address and email address: </w:t>
            </w:r>
          </w:p>
          <w:p w14:paraId="73A2543A" w14:textId="7836930B" w:rsidR="005B6F04" w:rsidRPr="00ED79F5" w:rsidRDefault="00F723A8" w:rsidP="00ED79F5">
            <w:pPr>
              <w:numPr>
                <w:ilvl w:val="1"/>
                <w:numId w:val="0"/>
              </w:numPr>
              <w:overflowPunct/>
              <w:autoSpaceDE/>
              <w:autoSpaceDN/>
              <w:spacing w:after="0"/>
              <w:textAlignment w:val="auto"/>
              <w:rPr>
                <w:rFonts w:eastAsia="STZhongsong"/>
                <w:lang w:eastAsia="zh-CN"/>
              </w:rPr>
            </w:pPr>
            <w:r>
              <w:rPr>
                <w:rFonts w:eastAsia="STZhongsong"/>
                <w:lang w:eastAsia="zh-CN"/>
              </w:rPr>
              <w:t>REDACTED</w:t>
            </w:r>
          </w:p>
          <w:p w14:paraId="6B925824" w14:textId="77777777" w:rsidR="005B6F04" w:rsidRPr="00ED79F5" w:rsidRDefault="005B6F04" w:rsidP="00ED79F5">
            <w:pPr>
              <w:numPr>
                <w:ilvl w:val="1"/>
                <w:numId w:val="0"/>
              </w:numPr>
              <w:overflowPunct/>
              <w:autoSpaceDE/>
              <w:autoSpaceDN/>
              <w:spacing w:after="0"/>
              <w:textAlignment w:val="auto"/>
              <w:rPr>
                <w:rFonts w:eastAsia="STZhongsong"/>
                <w:lang w:eastAsia="zh-CN"/>
              </w:rPr>
            </w:pPr>
            <w:r w:rsidRPr="00ED79F5">
              <w:rPr>
                <w:rFonts w:eastAsia="STZhongsong"/>
                <w:lang w:eastAsia="zh-CN"/>
              </w:rPr>
              <w:t xml:space="preserve">Deloitte LLP, </w:t>
            </w:r>
          </w:p>
          <w:p w14:paraId="7F4E37FB" w14:textId="77777777" w:rsidR="005B6F04" w:rsidRPr="00ED79F5" w:rsidRDefault="005B6F04" w:rsidP="00ED79F5">
            <w:pPr>
              <w:numPr>
                <w:ilvl w:val="1"/>
                <w:numId w:val="0"/>
              </w:numPr>
              <w:overflowPunct/>
              <w:autoSpaceDE/>
              <w:autoSpaceDN/>
              <w:spacing w:after="0"/>
              <w:textAlignment w:val="auto"/>
              <w:rPr>
                <w:rFonts w:eastAsia="STZhongsong"/>
                <w:lang w:eastAsia="zh-CN"/>
              </w:rPr>
            </w:pPr>
            <w:r w:rsidRPr="00ED79F5">
              <w:rPr>
                <w:rFonts w:eastAsia="STZhongsong"/>
                <w:lang w:eastAsia="zh-CN"/>
              </w:rPr>
              <w:t xml:space="preserve">1 New Street Square, </w:t>
            </w:r>
          </w:p>
          <w:p w14:paraId="7288CE9D" w14:textId="77777777" w:rsidR="005B6F04" w:rsidRPr="00ED79F5" w:rsidRDefault="005B6F04" w:rsidP="00ED79F5">
            <w:pPr>
              <w:numPr>
                <w:ilvl w:val="1"/>
                <w:numId w:val="0"/>
              </w:numPr>
              <w:overflowPunct/>
              <w:autoSpaceDE/>
              <w:autoSpaceDN/>
              <w:spacing w:after="0"/>
              <w:textAlignment w:val="auto"/>
              <w:rPr>
                <w:rFonts w:eastAsia="STZhongsong"/>
                <w:lang w:eastAsia="zh-CN"/>
              </w:rPr>
            </w:pPr>
            <w:r w:rsidRPr="00ED79F5">
              <w:rPr>
                <w:rFonts w:eastAsia="STZhongsong"/>
                <w:lang w:eastAsia="zh-CN"/>
              </w:rPr>
              <w:t>London</w:t>
            </w:r>
          </w:p>
          <w:p w14:paraId="605FF882" w14:textId="478C759C" w:rsidR="005B6F04" w:rsidRPr="00ED79F5" w:rsidRDefault="005B6F04" w:rsidP="00ED79F5">
            <w:pPr>
              <w:numPr>
                <w:ilvl w:val="1"/>
                <w:numId w:val="0"/>
              </w:numPr>
              <w:overflowPunct/>
              <w:autoSpaceDE/>
              <w:autoSpaceDN/>
              <w:spacing w:after="0"/>
              <w:textAlignment w:val="auto"/>
              <w:rPr>
                <w:rFonts w:eastAsia="STZhongsong"/>
                <w:lang w:eastAsia="zh-CN"/>
              </w:rPr>
            </w:pPr>
            <w:r w:rsidRPr="00ED79F5">
              <w:rPr>
                <w:rFonts w:eastAsia="STZhongsong"/>
                <w:lang w:eastAsia="zh-CN"/>
              </w:rPr>
              <w:t>EC4A 3HQ</w:t>
            </w:r>
          </w:p>
          <w:p w14:paraId="6485C88C" w14:textId="22F2A628" w:rsidR="004E05DC" w:rsidRPr="00ED79F5" w:rsidRDefault="00F723A8" w:rsidP="00F723A8">
            <w:pPr>
              <w:numPr>
                <w:ilvl w:val="1"/>
                <w:numId w:val="0"/>
              </w:numPr>
              <w:overflowPunct/>
              <w:autoSpaceDE/>
              <w:autoSpaceDN/>
              <w:spacing w:after="0"/>
              <w:jc w:val="left"/>
              <w:textAlignment w:val="auto"/>
              <w:rPr>
                <w:i/>
              </w:rPr>
            </w:pPr>
            <w:r w:rsidRPr="00F723A8">
              <w:t>REDACTED</w:t>
            </w:r>
            <w:r w:rsidR="005B6F04" w:rsidRPr="00ED79F5">
              <w:t xml:space="preserve"> </w:t>
            </w:r>
          </w:p>
        </w:tc>
      </w:tr>
      <w:tr w:rsidR="004E05DC" w:rsidRPr="00ED79F5" w14:paraId="6485C892" w14:textId="77777777" w:rsidTr="003A5BBD">
        <w:tc>
          <w:tcPr>
            <w:tcW w:w="767" w:type="dxa"/>
            <w:tcBorders>
              <w:top w:val="single" w:sz="4" w:space="0" w:color="auto"/>
              <w:left w:val="single" w:sz="4" w:space="0" w:color="auto"/>
              <w:bottom w:val="single" w:sz="4" w:space="0" w:color="auto"/>
              <w:right w:val="single" w:sz="4" w:space="0" w:color="auto"/>
            </w:tcBorders>
          </w:tcPr>
          <w:p w14:paraId="6485C88E"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10.10</w:t>
            </w: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Transparency Reports</w:t>
            </w:r>
          </w:p>
          <w:p w14:paraId="6485C890" w14:textId="77777777" w:rsidR="004E05DC" w:rsidRPr="00ED79F5"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lang w:eastAsia="zh-CN"/>
              </w:rPr>
              <w:t>In Call Off Schedule 13 (Transparency Reports)</w:t>
            </w: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6485C891" w14:textId="5125E0C2" w:rsidR="004E05DC" w:rsidRPr="00ED79F5" w:rsidRDefault="005B6F04">
            <w:pPr>
              <w:numPr>
                <w:ilvl w:val="1"/>
                <w:numId w:val="0"/>
              </w:numPr>
              <w:overflowPunct/>
              <w:autoSpaceDE/>
              <w:autoSpaceDN/>
              <w:spacing w:after="120"/>
              <w:jc w:val="left"/>
              <w:textAlignment w:val="auto"/>
            </w:pPr>
            <w:r w:rsidRPr="00ED79F5">
              <w:t>Not required.</w:t>
            </w:r>
          </w:p>
        </w:tc>
      </w:tr>
      <w:tr w:rsidR="004E05DC" w:rsidRPr="00ED79F5" w14:paraId="6485C89A" w14:textId="77777777" w:rsidTr="003A5BBD">
        <w:tc>
          <w:tcPr>
            <w:tcW w:w="767" w:type="dxa"/>
            <w:tcBorders>
              <w:top w:val="single" w:sz="4" w:space="0" w:color="auto"/>
              <w:left w:val="single" w:sz="4" w:space="0" w:color="auto"/>
              <w:bottom w:val="single" w:sz="4" w:space="0" w:color="auto"/>
              <w:right w:val="single" w:sz="4" w:space="0" w:color="auto"/>
            </w:tcBorders>
          </w:tcPr>
          <w:p w14:paraId="6485C893"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10.11</w:t>
            </w: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6485C895" w14:textId="017B19F4"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Alternative and/or additional provisions (including any Alternative and/or Additional Clauses under Call Off Schedule 14 and if required, any Customer alternative pricing mechanism):</w:t>
            </w: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6485C899" w14:textId="23D50C27" w:rsidR="008B0347" w:rsidRPr="00ED79F5" w:rsidRDefault="002578D2" w:rsidP="00ED79F5">
            <w:pPr>
              <w:ind w:left="0"/>
            </w:pPr>
            <w:r w:rsidRPr="00ED79F5">
              <w:t xml:space="preserve">No additional provisions. </w:t>
            </w:r>
          </w:p>
        </w:tc>
      </w:tr>
      <w:tr w:rsidR="004E05DC" w:rsidRPr="00ED79F5" w14:paraId="6485C8A0" w14:textId="77777777" w:rsidTr="003A5BBD">
        <w:tc>
          <w:tcPr>
            <w:tcW w:w="767" w:type="dxa"/>
            <w:tcBorders>
              <w:top w:val="single" w:sz="4" w:space="0" w:color="auto"/>
              <w:left w:val="single" w:sz="4" w:space="0" w:color="auto"/>
              <w:bottom w:val="single" w:sz="4" w:space="0" w:color="auto"/>
              <w:right w:val="single" w:sz="4" w:space="0" w:color="auto"/>
            </w:tcBorders>
          </w:tcPr>
          <w:p w14:paraId="6485C89B"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10.12</w:t>
            </w: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4E05DC" w:rsidRPr="00ED79F5"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b/>
                <w:lang w:eastAsia="zh-CN"/>
              </w:rPr>
              <w:t>Call Off Tender</w:t>
            </w:r>
            <w:r w:rsidRPr="00ED79F5">
              <w:rPr>
                <w:rFonts w:eastAsia="STZhongsong"/>
                <w:lang w:eastAsia="zh-CN"/>
              </w:rPr>
              <w:t>:</w:t>
            </w:r>
          </w:p>
          <w:p w14:paraId="6485C89D" w14:textId="77777777" w:rsidR="004E05DC" w:rsidRPr="00ED79F5" w:rsidRDefault="00F770DB">
            <w:pPr>
              <w:numPr>
                <w:ilvl w:val="1"/>
                <w:numId w:val="0"/>
              </w:numPr>
              <w:overflowPunct/>
              <w:autoSpaceDE/>
              <w:autoSpaceDN/>
              <w:spacing w:after="120"/>
              <w:jc w:val="left"/>
              <w:textAlignment w:val="auto"/>
              <w:rPr>
                <w:rFonts w:eastAsia="STZhongsong"/>
                <w:lang w:eastAsia="zh-CN"/>
              </w:rPr>
            </w:pPr>
            <w:r w:rsidRPr="00ED79F5">
              <w:rPr>
                <w:rFonts w:eastAsia="STZhongsong"/>
                <w:lang w:eastAsia="zh-CN"/>
              </w:rPr>
              <w:t>In Schedule 15 (Call Off Tender)</w:t>
            </w:r>
          </w:p>
          <w:p w14:paraId="6485C89E" w14:textId="77777777" w:rsidR="004E05DC" w:rsidRPr="00ED79F5" w:rsidRDefault="004E05DC">
            <w:pPr>
              <w:numPr>
                <w:ilvl w:val="1"/>
                <w:numId w:val="0"/>
              </w:numPr>
              <w:overflowPunct/>
              <w:autoSpaceDE/>
              <w:autoSpaceDN/>
              <w:spacing w:after="120"/>
              <w:jc w:val="left"/>
              <w:textAlignment w:val="auto"/>
              <w:rPr>
                <w:rFonts w:eastAsia="STZhongsong"/>
                <w:b/>
                <w:lang w:eastAsia="zh-CN"/>
              </w:rPr>
            </w:pP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6485C89F" w14:textId="16945DD8" w:rsidR="004E05DC" w:rsidRPr="00ED79F5" w:rsidRDefault="005B6F04">
            <w:pPr>
              <w:numPr>
                <w:ilvl w:val="1"/>
                <w:numId w:val="0"/>
              </w:numPr>
              <w:overflowPunct/>
              <w:autoSpaceDE/>
              <w:autoSpaceDN/>
              <w:spacing w:after="120"/>
              <w:jc w:val="left"/>
              <w:textAlignment w:val="auto"/>
            </w:pPr>
            <w:r w:rsidRPr="00ED79F5">
              <w:t>Not applicable.</w:t>
            </w:r>
            <w:r w:rsidR="00F770DB" w:rsidRPr="00ED79F5">
              <w:t xml:space="preserve"> </w:t>
            </w:r>
          </w:p>
        </w:tc>
      </w:tr>
      <w:tr w:rsidR="004E05DC" w:rsidRPr="00ED79F5" w14:paraId="6485C8AA" w14:textId="77777777" w:rsidTr="003A5BB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10.13</w:t>
            </w:r>
          </w:p>
        </w:tc>
        <w:tc>
          <w:tcPr>
            <w:tcW w:w="43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3" w14:textId="504232D6" w:rsidR="004E05DC" w:rsidRPr="00ED79F5" w:rsidRDefault="00F770DB">
            <w:pPr>
              <w:numPr>
                <w:ilvl w:val="1"/>
                <w:numId w:val="0"/>
              </w:numPr>
              <w:overflowPunct/>
              <w:autoSpaceDE/>
              <w:autoSpaceDN/>
              <w:spacing w:after="120"/>
              <w:jc w:val="left"/>
              <w:textAlignment w:val="auto"/>
              <w:rPr>
                <w:rFonts w:eastAsia="STZhongsong"/>
                <w:b/>
                <w:lang w:eastAsia="zh-CN"/>
              </w:rPr>
            </w:pPr>
            <w:r w:rsidRPr="00ED79F5">
              <w:rPr>
                <w:rFonts w:eastAsia="STZhongsong"/>
                <w:b/>
                <w:lang w:eastAsia="zh-CN"/>
              </w:rPr>
              <w:t>Publicity and Branding (Clause 36.3.2 of the Call Off Terms)</w:t>
            </w: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6485C8A9" w14:textId="360F41F9" w:rsidR="004E05DC" w:rsidRPr="00ED79F5" w:rsidRDefault="005B6F04">
            <w:pPr>
              <w:numPr>
                <w:ilvl w:val="1"/>
                <w:numId w:val="0"/>
              </w:numPr>
              <w:overflowPunct/>
              <w:autoSpaceDE/>
              <w:autoSpaceDN/>
              <w:spacing w:after="120"/>
              <w:jc w:val="left"/>
              <w:textAlignment w:val="auto"/>
            </w:pPr>
            <w:r w:rsidRPr="00ED79F5">
              <w:t xml:space="preserve">No additional provisions. </w:t>
            </w:r>
          </w:p>
        </w:tc>
      </w:tr>
    </w:tbl>
    <w:p w14:paraId="22F0FB62" w14:textId="77777777" w:rsidR="00B53A46" w:rsidRPr="00ED79F5" w:rsidRDefault="00B53A46" w:rsidP="00ED79F5">
      <w:pPr>
        <w:pStyle w:val="ORDERFORML1SECTIONTITLE"/>
        <w:spacing w:before="0" w:after="0"/>
      </w:pPr>
    </w:p>
    <w:p w14:paraId="08006DF6" w14:textId="45C44322" w:rsidR="00B53A46" w:rsidRPr="00ED79F5" w:rsidRDefault="00227E4A" w:rsidP="00ED79F5">
      <w:pPr>
        <w:pStyle w:val="ORDERFORML1SECTIONTITLE"/>
        <w:spacing w:before="0" w:after="0"/>
      </w:pPr>
      <w:r>
        <w:rPr>
          <w:rFonts w:cs="Arial"/>
        </w:rPr>
        <w:t>SECTION 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53A46" w:rsidRPr="00ED79F5" w14:paraId="330FE8D3" w14:textId="77777777" w:rsidTr="00B22450">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795DCB" w14:textId="18474B92" w:rsidR="00B53A46" w:rsidRPr="00ED79F5" w:rsidRDefault="00B53A46" w:rsidP="005B6F04">
            <w:pPr>
              <w:numPr>
                <w:ilvl w:val="1"/>
                <w:numId w:val="0"/>
              </w:numPr>
              <w:overflowPunct/>
              <w:autoSpaceDE/>
              <w:autoSpaceDN/>
              <w:spacing w:after="120"/>
              <w:jc w:val="left"/>
              <w:textAlignment w:val="auto"/>
            </w:pPr>
            <w:r w:rsidRPr="00ED79F5">
              <w:rPr>
                <w:rFonts w:eastAsia="STZhongsong"/>
                <w:b/>
                <w:lang w:eastAsia="zh-CN"/>
              </w:rPr>
              <w:t xml:space="preserve">Assumptions </w:t>
            </w:r>
          </w:p>
        </w:tc>
      </w:tr>
      <w:tr w:rsidR="00B53A46" w:rsidRPr="00ED79F5" w14:paraId="551734D1" w14:textId="77777777" w:rsidTr="00B22450">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B92326" w14:textId="7ADABEDA" w:rsidR="00B22450" w:rsidRPr="00ED79F5" w:rsidRDefault="00B22450" w:rsidP="00B22450">
            <w:pPr>
              <w:numPr>
                <w:ilvl w:val="1"/>
                <w:numId w:val="0"/>
              </w:numPr>
              <w:overflowPunct/>
              <w:autoSpaceDE/>
              <w:autoSpaceDN/>
              <w:spacing w:after="120"/>
              <w:jc w:val="left"/>
              <w:textAlignment w:val="auto"/>
            </w:pPr>
            <w:r w:rsidRPr="00ED79F5">
              <w:t>The Supplier notes the following assumptions to support effective delivery of the Services.</w:t>
            </w:r>
          </w:p>
          <w:p w14:paraId="7C196DC3" w14:textId="06068721" w:rsidR="00F34AC7" w:rsidRPr="00ED79F5" w:rsidRDefault="00CE0083" w:rsidP="00F34AC7">
            <w:pPr>
              <w:numPr>
                <w:ilvl w:val="1"/>
                <w:numId w:val="0"/>
              </w:numPr>
              <w:overflowPunct/>
              <w:autoSpaceDE/>
              <w:autoSpaceDN/>
              <w:spacing w:after="120"/>
              <w:jc w:val="left"/>
              <w:textAlignment w:val="auto"/>
            </w:pPr>
            <w:r w:rsidRPr="00ED79F5">
              <w:t xml:space="preserve">The Supplier </w:t>
            </w:r>
            <w:r w:rsidR="00F34AC7" w:rsidRPr="00ED79F5">
              <w:t>proposal is true and accurate to the best of our knowledge and belief and is based on the accuracy of the infor</w:t>
            </w:r>
            <w:r w:rsidRPr="00ED79F5">
              <w:t>mation supplied by the Customer</w:t>
            </w:r>
            <w:r w:rsidR="00F34AC7" w:rsidRPr="00ED79F5">
              <w:t xml:space="preserve"> and third parties on its behalf.</w:t>
            </w:r>
          </w:p>
          <w:p w14:paraId="7694D197" w14:textId="058A2907" w:rsidR="00F34AC7" w:rsidRPr="00ED79F5" w:rsidRDefault="00CE0083" w:rsidP="00F34AC7">
            <w:pPr>
              <w:numPr>
                <w:ilvl w:val="1"/>
                <w:numId w:val="0"/>
              </w:numPr>
              <w:overflowPunct/>
              <w:autoSpaceDE/>
              <w:autoSpaceDN/>
              <w:spacing w:after="120"/>
              <w:jc w:val="left"/>
              <w:textAlignment w:val="auto"/>
            </w:pPr>
            <w:r w:rsidRPr="00ED79F5">
              <w:t xml:space="preserve">The Customer </w:t>
            </w:r>
            <w:r w:rsidR="00F34AC7" w:rsidRPr="00ED79F5">
              <w:t xml:space="preserve">will notify </w:t>
            </w:r>
            <w:r w:rsidRPr="00ED79F5">
              <w:t xml:space="preserve">the Supplier </w:t>
            </w:r>
            <w:r w:rsidR="00F34AC7" w:rsidRPr="00ED79F5">
              <w:t xml:space="preserve">before </w:t>
            </w:r>
            <w:r w:rsidRPr="00ED79F5">
              <w:t xml:space="preserve">it </w:t>
            </w:r>
            <w:r w:rsidR="00F34AC7" w:rsidRPr="00ED79F5">
              <w:t>begin</w:t>
            </w:r>
            <w:r w:rsidRPr="00ED79F5">
              <w:t>s</w:t>
            </w:r>
            <w:r w:rsidR="00F34AC7" w:rsidRPr="00ED79F5">
              <w:t xml:space="preserve"> any </w:t>
            </w:r>
            <w:r w:rsidRPr="00ED79F5">
              <w:t>S</w:t>
            </w:r>
            <w:r w:rsidR="00F34AC7" w:rsidRPr="00ED79F5">
              <w:t>ervices</w:t>
            </w:r>
            <w:r w:rsidRPr="00ED79F5">
              <w:t>,</w:t>
            </w:r>
            <w:r w:rsidR="00F34AC7" w:rsidRPr="00ED79F5">
              <w:t xml:space="preserve"> of any internal policies, codes or procedures that </w:t>
            </w:r>
            <w:r w:rsidRPr="00ED79F5">
              <w:t xml:space="preserve">the Supplier should </w:t>
            </w:r>
            <w:r w:rsidR="00F34AC7" w:rsidRPr="00ED79F5">
              <w:t>comply with (and where applicable</w:t>
            </w:r>
            <w:r w:rsidRPr="00ED79F5">
              <w:t>,</w:t>
            </w:r>
            <w:r w:rsidR="00F34AC7" w:rsidRPr="00ED79F5">
              <w:t xml:space="preserve"> update </w:t>
            </w:r>
            <w:r w:rsidRPr="00ED79F5">
              <w:t xml:space="preserve">the Supplier on </w:t>
            </w:r>
            <w:r w:rsidR="00F34AC7" w:rsidRPr="00ED79F5">
              <w:t>the changes in any such policies).</w:t>
            </w:r>
          </w:p>
          <w:p w14:paraId="46398285" w14:textId="602E556F" w:rsidR="00F34AC7" w:rsidRPr="00ED79F5" w:rsidRDefault="00F34AC7" w:rsidP="00F34AC7">
            <w:pPr>
              <w:numPr>
                <w:ilvl w:val="1"/>
                <w:numId w:val="0"/>
              </w:numPr>
              <w:overflowPunct/>
              <w:autoSpaceDE/>
              <w:autoSpaceDN/>
              <w:spacing w:after="120"/>
              <w:jc w:val="left"/>
              <w:textAlignment w:val="auto"/>
            </w:pPr>
            <w:r w:rsidRPr="00ED79F5">
              <w:t xml:space="preserve">In order for both parties to have clarity under the contract </w:t>
            </w:r>
            <w:r w:rsidR="00CE0083" w:rsidRPr="00ED79F5">
              <w:t xml:space="preserve">the Supplier </w:t>
            </w:r>
            <w:r w:rsidRPr="00ED79F5">
              <w:t>require</w:t>
            </w:r>
            <w:r w:rsidR="00CE0083" w:rsidRPr="00ED79F5">
              <w:t>s</w:t>
            </w:r>
            <w:r w:rsidRPr="00ED79F5">
              <w:t xml:space="preserve"> all implied terms and warranties to be excluded. We make no warranty as to the fitness of the services or deliverables for any particular purpose.</w:t>
            </w:r>
          </w:p>
          <w:p w14:paraId="2750FB1D" w14:textId="77777777" w:rsidR="00F34AC7" w:rsidRPr="00ED79F5" w:rsidRDefault="00F34AC7" w:rsidP="00F34AC7">
            <w:pPr>
              <w:numPr>
                <w:ilvl w:val="1"/>
                <w:numId w:val="0"/>
              </w:numPr>
              <w:overflowPunct/>
              <w:autoSpaceDE/>
              <w:autoSpaceDN/>
              <w:spacing w:after="120"/>
              <w:jc w:val="left"/>
              <w:textAlignment w:val="auto"/>
            </w:pPr>
            <w:r w:rsidRPr="00ED79F5">
              <w:t>All Services will be carried out with reasonable care, skill and diligence in accordance with good industry practice in the Supplier’s industry, profession or trade.</w:t>
            </w:r>
          </w:p>
          <w:p w14:paraId="6903E48E" w14:textId="0AD1B226" w:rsidR="00F34AC7" w:rsidRPr="00ED79F5" w:rsidRDefault="00F34AC7" w:rsidP="00F34AC7">
            <w:pPr>
              <w:numPr>
                <w:ilvl w:val="1"/>
                <w:numId w:val="0"/>
              </w:numPr>
              <w:overflowPunct/>
              <w:autoSpaceDE/>
              <w:autoSpaceDN/>
              <w:spacing w:after="120"/>
              <w:jc w:val="left"/>
              <w:textAlignment w:val="auto"/>
            </w:pPr>
            <w:r w:rsidRPr="00ED79F5">
              <w:lastRenderedPageBreak/>
              <w:t xml:space="preserve">Delays caused by circumstances outside </w:t>
            </w:r>
            <w:r w:rsidR="00CE0083" w:rsidRPr="00ED79F5">
              <w:t xml:space="preserve">the Supplier’s </w:t>
            </w:r>
            <w:r w:rsidRPr="00ED79F5">
              <w:t xml:space="preserve">control will be subject to change control and will not incur any penalty or loss to </w:t>
            </w:r>
            <w:r w:rsidR="00CE0083" w:rsidRPr="00ED79F5">
              <w:t>the Supplier</w:t>
            </w:r>
            <w:r w:rsidRPr="00ED79F5">
              <w:t xml:space="preserve">. </w:t>
            </w:r>
            <w:r w:rsidR="00CE0083" w:rsidRPr="00ED79F5">
              <w:t xml:space="preserve">The Customer </w:t>
            </w:r>
            <w:r w:rsidRPr="00ED79F5">
              <w:t xml:space="preserve">will promptly inform </w:t>
            </w:r>
            <w:r w:rsidR="00CE0083" w:rsidRPr="00ED79F5">
              <w:t xml:space="preserve">the Supplier </w:t>
            </w:r>
            <w:r w:rsidRPr="00ED79F5">
              <w:t>of any circumstances or events which are likely to affect the provision of the Services within the anticipated timescales.</w:t>
            </w:r>
          </w:p>
          <w:p w14:paraId="55641352" w14:textId="0262CA86" w:rsidR="00F34AC7" w:rsidRPr="00ED79F5" w:rsidRDefault="00CE0083" w:rsidP="00F34AC7">
            <w:pPr>
              <w:numPr>
                <w:ilvl w:val="1"/>
                <w:numId w:val="0"/>
              </w:numPr>
              <w:overflowPunct/>
              <w:autoSpaceDE/>
              <w:autoSpaceDN/>
              <w:spacing w:after="120"/>
              <w:jc w:val="left"/>
              <w:textAlignment w:val="auto"/>
            </w:pPr>
            <w:r w:rsidRPr="00ED79F5">
              <w:t xml:space="preserve">The Supplier’s </w:t>
            </w:r>
            <w:r w:rsidR="00F34AC7" w:rsidRPr="00ED79F5">
              <w:t xml:space="preserve">performance of the Services, the timetable, the level of Charges and any fee estimates each depend on the accuracy and completeness of any assumptions set out in this contract and the performance of </w:t>
            </w:r>
            <w:r w:rsidR="00BA1BD5" w:rsidRPr="00ED79F5">
              <w:t>the</w:t>
            </w:r>
            <w:r w:rsidRPr="00ED79F5">
              <w:t xml:space="preserve"> Customer’s </w:t>
            </w:r>
            <w:r w:rsidR="00F34AC7" w:rsidRPr="00ED79F5">
              <w:t>obligations under the contract.</w:t>
            </w:r>
          </w:p>
          <w:p w14:paraId="7B4614AA" w14:textId="768B343B" w:rsidR="00F34AC7" w:rsidRPr="00ED79F5" w:rsidRDefault="00CE0083" w:rsidP="00F34AC7">
            <w:pPr>
              <w:numPr>
                <w:ilvl w:val="1"/>
                <w:numId w:val="0"/>
              </w:numPr>
              <w:overflowPunct/>
              <w:autoSpaceDE/>
              <w:autoSpaceDN/>
              <w:spacing w:after="120"/>
              <w:jc w:val="left"/>
              <w:textAlignment w:val="auto"/>
            </w:pPr>
            <w:r w:rsidRPr="00ED79F5">
              <w:t xml:space="preserve">The Supplier </w:t>
            </w:r>
            <w:r w:rsidR="00F34AC7" w:rsidRPr="00ED79F5">
              <w:t>assume</w:t>
            </w:r>
            <w:r w:rsidRPr="00ED79F5">
              <w:t>s</w:t>
            </w:r>
            <w:r w:rsidR="00F34AC7" w:rsidRPr="00ED79F5">
              <w:t xml:space="preserve"> that the project timeline included in the tender documents is indicative only and will be subject to change.</w:t>
            </w:r>
          </w:p>
          <w:p w14:paraId="21A62FA3" w14:textId="77777777" w:rsidR="00F34AC7" w:rsidRPr="00ED79F5" w:rsidRDefault="00F34AC7" w:rsidP="00F34AC7">
            <w:pPr>
              <w:numPr>
                <w:ilvl w:val="1"/>
                <w:numId w:val="0"/>
              </w:numPr>
              <w:overflowPunct/>
              <w:autoSpaceDE/>
              <w:autoSpaceDN/>
              <w:spacing w:after="120"/>
              <w:jc w:val="left"/>
              <w:textAlignment w:val="auto"/>
            </w:pPr>
            <w:r w:rsidRPr="00ED79F5">
              <w:t>Any timetable will be dependent on the parties fulfilling their respective responsibilities.</w:t>
            </w:r>
          </w:p>
          <w:p w14:paraId="65F1A933" w14:textId="250B8CE0" w:rsidR="00F34AC7" w:rsidRPr="00ED79F5" w:rsidRDefault="00CE0083">
            <w:pPr>
              <w:numPr>
                <w:ilvl w:val="1"/>
                <w:numId w:val="0"/>
              </w:numPr>
              <w:overflowPunct/>
              <w:autoSpaceDE/>
              <w:autoSpaceDN/>
              <w:spacing w:after="120"/>
              <w:jc w:val="left"/>
              <w:textAlignment w:val="auto"/>
            </w:pPr>
            <w:r w:rsidRPr="00ED79F5">
              <w:t xml:space="preserve">The Supplier </w:t>
            </w:r>
            <w:r w:rsidR="00F34AC7" w:rsidRPr="00ED79F5">
              <w:t>assume</w:t>
            </w:r>
            <w:r w:rsidRPr="00ED79F5">
              <w:t>s</w:t>
            </w:r>
            <w:r w:rsidR="00F34AC7" w:rsidRPr="00ED79F5">
              <w:t xml:space="preserve"> that </w:t>
            </w:r>
            <w:r w:rsidRPr="00ED79F5">
              <w:t xml:space="preserve">the Customer </w:t>
            </w:r>
            <w:r w:rsidR="00F34AC7" w:rsidRPr="00ED79F5">
              <w:t>do</w:t>
            </w:r>
            <w:r w:rsidRPr="00ED79F5">
              <w:t>es</w:t>
            </w:r>
            <w:r w:rsidR="00F34AC7" w:rsidRPr="00ED79F5">
              <w:t xml:space="preserve"> not require the Project Specific IPR to be suitable for publication as Open Source or based on Open Standards.</w:t>
            </w:r>
          </w:p>
          <w:p w14:paraId="34D8B3DF" w14:textId="027F11BE" w:rsidR="00B22450" w:rsidRPr="00ED79F5" w:rsidRDefault="00CE0083" w:rsidP="00F34AC7">
            <w:pPr>
              <w:numPr>
                <w:ilvl w:val="1"/>
                <w:numId w:val="0"/>
              </w:numPr>
              <w:overflowPunct/>
              <w:autoSpaceDE/>
              <w:autoSpaceDN/>
              <w:spacing w:after="120"/>
              <w:jc w:val="left"/>
              <w:textAlignment w:val="auto"/>
            </w:pPr>
            <w:r w:rsidRPr="00ED79F5">
              <w:t xml:space="preserve">The Supplier does </w:t>
            </w:r>
            <w:r w:rsidR="00F34AC7" w:rsidRPr="00ED79F5">
              <w:t>not anticipate any Project Specific IPR being created as part of this project.</w:t>
            </w:r>
          </w:p>
          <w:p w14:paraId="5FD84BA3" w14:textId="62407EB6" w:rsidR="00CE0083" w:rsidRPr="00ED79F5" w:rsidRDefault="00CE0083" w:rsidP="00F34AC7">
            <w:pPr>
              <w:numPr>
                <w:ilvl w:val="1"/>
                <w:numId w:val="0"/>
              </w:numPr>
              <w:overflowPunct/>
              <w:autoSpaceDE/>
              <w:autoSpaceDN/>
              <w:spacing w:after="120"/>
              <w:jc w:val="left"/>
              <w:textAlignment w:val="auto"/>
            </w:pPr>
            <w:r w:rsidRPr="00ED79F5">
              <w:t>The Customer agrees that it will remain solely responsible for managing all aspects of its business, and applying its independent business judgement to evaluate any advice or recommendations that the Supplier gives to it. The Customer will be responsible for deciding whether the Supplier’s recommendations make sense in the context of its business and whether it wishes to rely on, implement or act on them, including the actions necessary to realise any expected benefits.</w:t>
            </w:r>
          </w:p>
          <w:p w14:paraId="02B0D082" w14:textId="57387C47" w:rsidR="00CE0083" w:rsidRPr="00ED79F5" w:rsidRDefault="00CE0083" w:rsidP="00ED79F5">
            <w:pPr>
              <w:numPr>
                <w:ilvl w:val="1"/>
                <w:numId w:val="0"/>
              </w:numPr>
              <w:overflowPunct/>
              <w:autoSpaceDE/>
              <w:autoSpaceDN/>
              <w:spacing w:after="120"/>
              <w:jc w:val="left"/>
              <w:textAlignment w:val="auto"/>
            </w:pPr>
            <w:r w:rsidRPr="00ED79F5">
              <w:t>All information provided by the Customer for this project will be accurate, complete and not misleading.</w:t>
            </w:r>
          </w:p>
          <w:p w14:paraId="543BBACE" w14:textId="4E3DC9B2" w:rsidR="00CE0083" w:rsidRPr="00ED79F5" w:rsidRDefault="00CE0083" w:rsidP="00ED79F5">
            <w:pPr>
              <w:numPr>
                <w:ilvl w:val="1"/>
                <w:numId w:val="0"/>
              </w:numPr>
              <w:overflowPunct/>
              <w:autoSpaceDE/>
              <w:autoSpaceDN/>
              <w:spacing w:after="120"/>
              <w:jc w:val="left"/>
              <w:textAlignment w:val="auto"/>
            </w:pPr>
            <w:r w:rsidRPr="00ED79F5">
              <w:t>The Customer will give the Supplier all information that is necessary for the performance of the Services.  In this context, the Customer agrees that the Supplier shall not be treated as being on notice of information given to the Supplier in the course of previous engagements and so all information that is relevant to the Services must be given directly to the engagement team even if the same information has been given to the Supplier previously in the course of a different contract or engagement.</w:t>
            </w:r>
          </w:p>
          <w:p w14:paraId="127A57CB" w14:textId="42CBEBF9" w:rsidR="00CE0083" w:rsidRPr="00ED79F5" w:rsidRDefault="00CE0083" w:rsidP="00ED79F5">
            <w:pPr>
              <w:numPr>
                <w:ilvl w:val="1"/>
                <w:numId w:val="0"/>
              </w:numPr>
              <w:overflowPunct/>
              <w:autoSpaceDE/>
              <w:autoSpaceDN/>
              <w:spacing w:after="120"/>
              <w:jc w:val="left"/>
              <w:textAlignment w:val="auto"/>
            </w:pPr>
            <w:r w:rsidRPr="00ED79F5">
              <w:t>The Customer will notify the Supplier promptly if any of the information or data the Customer has provided becomes inaccurate or if any of the Customer’s requirements change or if the Customer becomes aware of any conflict or ambiguity in respect of the agreed requirements or any circumstances or events which may affect the provision of the Services within the anticipated timescales.</w:t>
            </w:r>
          </w:p>
          <w:p w14:paraId="5F49F970" w14:textId="1189A496" w:rsidR="00CE0083" w:rsidRPr="00ED79F5" w:rsidRDefault="00CE0083" w:rsidP="00CE0083">
            <w:pPr>
              <w:numPr>
                <w:ilvl w:val="1"/>
                <w:numId w:val="0"/>
              </w:numPr>
              <w:overflowPunct/>
              <w:autoSpaceDE/>
              <w:autoSpaceDN/>
              <w:spacing w:after="120"/>
              <w:jc w:val="left"/>
              <w:textAlignment w:val="auto"/>
            </w:pPr>
            <w:r w:rsidRPr="00ED79F5">
              <w:t>The Supplier will not audit, test or verify the information provided to it in the course of the Services. The Customer agrees that the Supplier shall be entitled to rely on all information provided to the Supplier and on the Customer’s decisions and approvals in connection with the Supplier’s Services and to assume that all such information from whatever sources is true, complete and not misleading.  The Supplier will not be responsible for the consequences of any information provided to it in the course of the Services not being complete, accurate or current.</w:t>
            </w:r>
          </w:p>
          <w:p w14:paraId="6B211352" w14:textId="77777777" w:rsidR="00D66FC8" w:rsidRPr="00ED79F5" w:rsidRDefault="00D66FC8" w:rsidP="00D66FC8">
            <w:pPr>
              <w:numPr>
                <w:ilvl w:val="1"/>
                <w:numId w:val="0"/>
              </w:numPr>
              <w:overflowPunct/>
              <w:autoSpaceDE/>
              <w:autoSpaceDN/>
              <w:spacing w:after="120"/>
              <w:jc w:val="left"/>
              <w:textAlignment w:val="auto"/>
            </w:pPr>
            <w:r w:rsidRPr="00ED79F5">
              <w:t>“Project Specific IPR Items” as referred to in the Call-Off Terms, shall be defined as the final tangible deliverables only and shall not include any drafts, working papers or other materials, including any methodologies, tools or other Supplier Background IPR or third party intellectual property.</w:t>
            </w:r>
          </w:p>
          <w:p w14:paraId="79581E82" w14:textId="09231017" w:rsidR="00B22450" w:rsidRPr="00ED79F5" w:rsidRDefault="00D66FC8" w:rsidP="00D66FC8">
            <w:pPr>
              <w:numPr>
                <w:ilvl w:val="1"/>
                <w:numId w:val="0"/>
              </w:numPr>
              <w:overflowPunct/>
              <w:autoSpaceDE/>
              <w:autoSpaceDN/>
              <w:spacing w:after="120"/>
              <w:jc w:val="left"/>
              <w:textAlignment w:val="auto"/>
            </w:pPr>
            <w:r w:rsidRPr="00ED79F5">
              <w:t>Where the Customer needs to share Supplier deliverables (or extracts thereof) with third parties, the Customer will consult the Supplier to ensure they contain suitable disclaimers to that effect and that extracts are not misleading.</w:t>
            </w:r>
          </w:p>
          <w:p w14:paraId="4ABD601B" w14:textId="534AFB4A" w:rsidR="00FC311A" w:rsidRPr="00ED79F5" w:rsidRDefault="00707AA7" w:rsidP="00FC311A">
            <w:pPr>
              <w:numPr>
                <w:ilvl w:val="1"/>
                <w:numId w:val="0"/>
              </w:numPr>
              <w:overflowPunct/>
              <w:autoSpaceDE/>
              <w:autoSpaceDN/>
              <w:spacing w:after="120"/>
              <w:jc w:val="left"/>
              <w:textAlignment w:val="auto"/>
            </w:pPr>
            <w:r w:rsidRPr="00ED79F5">
              <w:lastRenderedPageBreak/>
              <w:t xml:space="preserve">The Customer does </w:t>
            </w:r>
            <w:r w:rsidR="00FC311A" w:rsidRPr="00ED79F5">
              <w:t>not require any changes to (a) the standard liability levels included in clause 37.2 (b) the threshold for termination on material default in clause 42.1.1(c) and (c) there are no minimum insurance levels required under clause 38.3 of the Call-Off terms.</w:t>
            </w:r>
          </w:p>
          <w:p w14:paraId="39363421" w14:textId="090D1256" w:rsidR="00FC311A" w:rsidRPr="00ED79F5" w:rsidRDefault="00707AA7" w:rsidP="00FC311A">
            <w:pPr>
              <w:numPr>
                <w:ilvl w:val="1"/>
                <w:numId w:val="0"/>
              </w:numPr>
              <w:overflowPunct/>
              <w:autoSpaceDE/>
              <w:autoSpaceDN/>
              <w:spacing w:after="120"/>
              <w:jc w:val="left"/>
              <w:textAlignment w:val="auto"/>
            </w:pPr>
            <w:r w:rsidRPr="00ED79F5">
              <w:t>T</w:t>
            </w:r>
            <w:r w:rsidR="00FC311A" w:rsidRPr="00ED79F5">
              <w:t>here are no Relevant Transfers for which the provisions in Call Off Schedule 10 (Staff Transfer) would apply.</w:t>
            </w:r>
          </w:p>
          <w:p w14:paraId="6F7AA1BD" w14:textId="6FE5FD45" w:rsidR="00FC311A" w:rsidRPr="00ED79F5" w:rsidRDefault="00707AA7" w:rsidP="00FC311A">
            <w:pPr>
              <w:numPr>
                <w:ilvl w:val="1"/>
                <w:numId w:val="0"/>
              </w:numPr>
              <w:overflowPunct/>
              <w:autoSpaceDE/>
              <w:autoSpaceDN/>
              <w:spacing w:after="120"/>
              <w:jc w:val="left"/>
              <w:textAlignment w:val="auto"/>
            </w:pPr>
            <w:r w:rsidRPr="00ED79F5">
              <w:t xml:space="preserve">The Customer </w:t>
            </w:r>
            <w:r w:rsidR="00FC311A" w:rsidRPr="00ED79F5">
              <w:t>do</w:t>
            </w:r>
            <w:r w:rsidRPr="00ED79F5">
              <w:t>es</w:t>
            </w:r>
            <w:r w:rsidR="00FC311A" w:rsidRPr="00ED79F5">
              <w:t xml:space="preserve"> not require the Call Off provisions around Relevant Convictions to apply.</w:t>
            </w:r>
          </w:p>
          <w:p w14:paraId="432AD130" w14:textId="65323F38" w:rsidR="00FC311A" w:rsidRPr="00ED79F5" w:rsidRDefault="00707AA7" w:rsidP="00FC311A">
            <w:pPr>
              <w:numPr>
                <w:ilvl w:val="1"/>
                <w:numId w:val="0"/>
              </w:numPr>
              <w:overflowPunct/>
              <w:autoSpaceDE/>
              <w:autoSpaceDN/>
              <w:spacing w:after="120"/>
              <w:jc w:val="left"/>
              <w:textAlignment w:val="auto"/>
            </w:pPr>
            <w:r w:rsidRPr="00ED79F5">
              <w:t xml:space="preserve">The Customer </w:t>
            </w:r>
            <w:r w:rsidR="00FC311A" w:rsidRPr="00ED79F5">
              <w:t>will be responsible for:</w:t>
            </w:r>
          </w:p>
          <w:p w14:paraId="5CA7EA43" w14:textId="53B02A9F" w:rsidR="00FC311A" w:rsidRPr="00ED79F5" w:rsidRDefault="00FC311A" w:rsidP="00ED79F5">
            <w:pPr>
              <w:pStyle w:val="ListParagraph"/>
              <w:numPr>
                <w:ilvl w:val="0"/>
                <w:numId w:val="101"/>
              </w:numPr>
              <w:overflowPunct/>
              <w:autoSpaceDE/>
              <w:autoSpaceDN/>
              <w:spacing w:after="120"/>
              <w:jc w:val="left"/>
              <w:textAlignment w:val="auto"/>
            </w:pPr>
            <w:r w:rsidRPr="00ED79F5">
              <w:t>liaising with all other interested stakeholders as necessary;</w:t>
            </w:r>
          </w:p>
          <w:p w14:paraId="30D305A6" w14:textId="07576C01" w:rsidR="00FC311A" w:rsidRPr="00ED79F5" w:rsidRDefault="00FC311A" w:rsidP="00ED79F5">
            <w:pPr>
              <w:pStyle w:val="ListParagraph"/>
              <w:numPr>
                <w:ilvl w:val="0"/>
                <w:numId w:val="101"/>
              </w:numPr>
              <w:overflowPunct/>
              <w:autoSpaceDE/>
              <w:autoSpaceDN/>
              <w:spacing w:after="120"/>
              <w:jc w:val="left"/>
              <w:textAlignment w:val="auto"/>
            </w:pPr>
            <w:r w:rsidRPr="00ED79F5">
              <w:t xml:space="preserve">making decisions/giving approvals in a timely manner and ensuring there are no delays in providing access to </w:t>
            </w:r>
            <w:r w:rsidR="00F2497F" w:rsidRPr="00ED79F5">
              <w:t xml:space="preserve">Customer </w:t>
            </w:r>
            <w:r w:rsidRPr="00ED79F5">
              <w:t>personnel;</w:t>
            </w:r>
          </w:p>
          <w:p w14:paraId="2A8C8E11" w14:textId="3FD71311" w:rsidR="00FC311A" w:rsidRPr="00ED79F5" w:rsidRDefault="00FC311A" w:rsidP="00ED79F5">
            <w:pPr>
              <w:pStyle w:val="ListParagraph"/>
              <w:numPr>
                <w:ilvl w:val="0"/>
                <w:numId w:val="101"/>
              </w:numPr>
              <w:overflowPunct/>
              <w:autoSpaceDE/>
              <w:autoSpaceDN/>
              <w:spacing w:after="120"/>
              <w:jc w:val="left"/>
              <w:textAlignment w:val="auto"/>
            </w:pPr>
            <w:r w:rsidRPr="00ED79F5">
              <w:t xml:space="preserve">obtaining appropriate legal, technical or other specialist advice; </w:t>
            </w:r>
          </w:p>
          <w:p w14:paraId="637C0E99" w14:textId="453E3F6D" w:rsidR="00F2497F" w:rsidRPr="00ED79F5" w:rsidRDefault="00F2497F" w:rsidP="00ED79F5">
            <w:pPr>
              <w:pStyle w:val="ListParagraph"/>
              <w:numPr>
                <w:ilvl w:val="0"/>
                <w:numId w:val="101"/>
              </w:numPr>
              <w:overflowPunct/>
              <w:autoSpaceDE/>
              <w:autoSpaceDN/>
              <w:spacing w:after="120"/>
              <w:jc w:val="left"/>
              <w:textAlignment w:val="auto"/>
            </w:pPr>
            <w:r w:rsidRPr="00ED79F5">
              <w:t>ensuring that the Supplier team has access to Customer buildings and staff from the contract start date;</w:t>
            </w:r>
          </w:p>
          <w:p w14:paraId="777CD77D" w14:textId="39034F90" w:rsidR="00F2497F" w:rsidRPr="00ED79F5" w:rsidRDefault="00F2497F" w:rsidP="00ED79F5">
            <w:pPr>
              <w:pStyle w:val="ListParagraph"/>
              <w:numPr>
                <w:ilvl w:val="0"/>
                <w:numId w:val="101"/>
              </w:numPr>
              <w:overflowPunct/>
              <w:autoSpaceDE/>
              <w:autoSpaceDN/>
              <w:spacing w:after="120"/>
              <w:jc w:val="left"/>
              <w:textAlignment w:val="auto"/>
            </w:pPr>
            <w:r w:rsidRPr="00ED79F5">
              <w:t>ensuring that all relevant Customer teams are aware of the Supplier role and shall co-operate in full reasonable requests made by the Supplier in order to deliver the Services;</w:t>
            </w:r>
          </w:p>
          <w:p w14:paraId="7D5F88FC" w14:textId="0DB68196" w:rsidR="00B53A46" w:rsidRPr="00ED79F5" w:rsidRDefault="00FC311A" w:rsidP="00ED79F5">
            <w:pPr>
              <w:pStyle w:val="ListParagraph"/>
            </w:pPr>
            <w:r w:rsidRPr="00ED79F5">
              <w:t xml:space="preserve">review and approval of documents prepared by </w:t>
            </w:r>
            <w:r w:rsidR="00F2497F" w:rsidRPr="00ED79F5">
              <w:t xml:space="preserve">the Supplier </w:t>
            </w:r>
            <w:r w:rsidRPr="00ED79F5">
              <w:t xml:space="preserve">on </w:t>
            </w:r>
            <w:r w:rsidR="00F2497F" w:rsidRPr="00ED79F5">
              <w:t xml:space="preserve">the Customer’s </w:t>
            </w:r>
            <w:r w:rsidRPr="00ED79F5">
              <w:t xml:space="preserve">behalf for onward submission to third parties, including confirmation that they are accurate, complete and not misleading and </w:t>
            </w:r>
            <w:r w:rsidR="00F2497F" w:rsidRPr="00ED79F5">
              <w:t xml:space="preserve">the Customer </w:t>
            </w:r>
            <w:r w:rsidRPr="00ED79F5">
              <w:t>take</w:t>
            </w:r>
            <w:r w:rsidR="00F2497F" w:rsidRPr="00ED79F5">
              <w:t>s</w:t>
            </w:r>
            <w:r w:rsidRPr="00ED79F5">
              <w:t xml:space="preserve"> responsibility for them before their submission to any third </w:t>
            </w:r>
            <w:r w:rsidR="00BA1BD5" w:rsidRPr="00ED79F5">
              <w:t>party; obtaining</w:t>
            </w:r>
            <w:r w:rsidRPr="00ED79F5">
              <w:t xml:space="preserve"> Deloitte approval in relation to release of any Deloitte deliverable to a third party and obtaining any required, signed hold harmless letters and in all other cases ensuring that </w:t>
            </w:r>
            <w:r w:rsidR="00F2497F" w:rsidRPr="00ED79F5">
              <w:t xml:space="preserve">Supplier </w:t>
            </w:r>
            <w:r w:rsidRPr="00ED79F5">
              <w:t xml:space="preserve">deliverables are only used internally by </w:t>
            </w:r>
            <w:r w:rsidR="00F2497F" w:rsidRPr="00ED79F5">
              <w:t xml:space="preserve">the Customer </w:t>
            </w:r>
            <w:r w:rsidRPr="00ED79F5">
              <w:t>and are not provided to third parties without inclusion of agreed form disclaimers.</w:t>
            </w:r>
          </w:p>
        </w:tc>
      </w:tr>
    </w:tbl>
    <w:p w14:paraId="6485C8AB" w14:textId="77777777" w:rsidR="004E05DC" w:rsidRPr="00ED79F5" w:rsidRDefault="00F770DB">
      <w:pPr>
        <w:ind w:left="0"/>
        <w:rPr>
          <w:b/>
        </w:rPr>
      </w:pPr>
      <w:r w:rsidRPr="00ED79F5">
        <w:lastRenderedPageBreak/>
        <w:br w:type="page"/>
      </w:r>
      <w:r w:rsidRPr="00ED79F5">
        <w:rPr>
          <w:b/>
        </w:rPr>
        <w:lastRenderedPageBreak/>
        <w:t>FORMATION OF CALL OFF CONTRACT</w:t>
      </w:r>
    </w:p>
    <w:p w14:paraId="6485C8AC" w14:textId="77777777" w:rsidR="00A11170" w:rsidRPr="00ED79F5" w:rsidRDefault="00F770DB">
      <w:pPr>
        <w:ind w:left="0"/>
        <w:rPr>
          <w:b/>
        </w:rPr>
      </w:pPr>
      <w:r w:rsidRPr="00ED79F5">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ED79F5" w:rsidRDefault="00F770DB">
      <w:pPr>
        <w:ind w:left="0"/>
        <w:rPr>
          <w:b/>
        </w:rPr>
      </w:pPr>
      <w:r w:rsidRPr="00ED79F5">
        <w:rPr>
          <w:b/>
        </w:rPr>
        <w:t>The Parties hereby acknowledge and agree that they have read the Call Off Order Form and the Call Off Terms and by signing below agree to be bound by this Call Off Contract.</w:t>
      </w:r>
    </w:p>
    <w:p w14:paraId="6485C8AE" w14:textId="77777777" w:rsidR="004E05DC" w:rsidRPr="00ED79F5" w:rsidRDefault="00F770DB">
      <w:pPr>
        <w:ind w:left="0"/>
        <w:rPr>
          <w:b/>
        </w:rPr>
      </w:pPr>
      <w:r w:rsidRPr="00ED79F5">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481"/>
      </w:tblGrid>
      <w:tr w:rsidR="004E05DC" w:rsidRPr="00ED79F5" w14:paraId="6485C8B1" w14:textId="77777777">
        <w:tc>
          <w:tcPr>
            <w:tcW w:w="9198" w:type="dxa"/>
            <w:gridSpan w:val="2"/>
            <w:tcBorders>
              <w:top w:val="nil"/>
              <w:left w:val="nil"/>
              <w:bottom w:val="single" w:sz="4" w:space="0" w:color="auto"/>
              <w:right w:val="nil"/>
            </w:tcBorders>
          </w:tcPr>
          <w:p w14:paraId="6485C8AF" w14:textId="77777777" w:rsidR="004E05DC" w:rsidRPr="00ED79F5" w:rsidRDefault="00F770DB">
            <w:pPr>
              <w:pStyle w:val="MarginText"/>
              <w:rPr>
                <w:rFonts w:cs="Arial"/>
                <w:b/>
                <w:sz w:val="22"/>
                <w:szCs w:val="22"/>
              </w:rPr>
            </w:pPr>
            <w:r w:rsidRPr="00ED79F5">
              <w:rPr>
                <w:rFonts w:cs="Arial"/>
                <w:b/>
                <w:sz w:val="22"/>
                <w:szCs w:val="22"/>
              </w:rPr>
              <w:t>For and on behalf of the Supplier:</w:t>
            </w:r>
          </w:p>
          <w:p w14:paraId="6485C8B0" w14:textId="77777777" w:rsidR="00A11170" w:rsidRPr="00ED79F5" w:rsidRDefault="00A11170">
            <w:pPr>
              <w:pStyle w:val="MarginText"/>
              <w:rPr>
                <w:rFonts w:cs="Arial"/>
                <w:sz w:val="22"/>
                <w:szCs w:val="22"/>
              </w:rPr>
            </w:pPr>
          </w:p>
        </w:tc>
      </w:tr>
      <w:tr w:rsidR="004E05DC" w:rsidRPr="00ED79F5" w14:paraId="6485C8B5" w14:textId="77777777">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ED79F5" w:rsidRDefault="00F770DB">
            <w:pPr>
              <w:pStyle w:val="MarginText"/>
              <w:rPr>
                <w:rFonts w:cs="Arial"/>
                <w:sz w:val="22"/>
                <w:szCs w:val="22"/>
              </w:rPr>
            </w:pPr>
            <w:r w:rsidRPr="00ED79F5">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213A2B2" w14:textId="1114A81B" w:rsidR="00A17991" w:rsidRDefault="00F723A8" w:rsidP="00DD7180">
            <w:pPr>
              <w:pStyle w:val="MarginText"/>
              <w:rPr>
                <w:rFonts w:cs="Arial"/>
                <w:sz w:val="22"/>
                <w:szCs w:val="22"/>
              </w:rPr>
            </w:pPr>
            <w:r>
              <w:rPr>
                <w:rFonts w:cs="Arial"/>
                <w:sz w:val="22"/>
                <w:szCs w:val="22"/>
              </w:rPr>
              <w:t>REDACTED</w:t>
            </w:r>
          </w:p>
          <w:p w14:paraId="6485C8B4" w14:textId="21B6EFA0" w:rsidR="00DD7180" w:rsidRPr="00ED79F5" w:rsidRDefault="00DD7180" w:rsidP="00DD7180">
            <w:pPr>
              <w:pStyle w:val="MarginText"/>
              <w:rPr>
                <w:rFonts w:cs="Arial"/>
                <w:sz w:val="22"/>
                <w:szCs w:val="22"/>
              </w:rPr>
            </w:pPr>
          </w:p>
        </w:tc>
      </w:tr>
      <w:tr w:rsidR="004E05DC" w:rsidRPr="00ED79F5"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ED79F5" w:rsidRDefault="00F770DB">
            <w:pPr>
              <w:pStyle w:val="MarginText"/>
              <w:rPr>
                <w:rFonts w:cs="Arial"/>
                <w:sz w:val="22"/>
                <w:szCs w:val="22"/>
              </w:rPr>
            </w:pPr>
            <w:r w:rsidRPr="00ED79F5">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B542B83" w14:textId="2B74E36D" w:rsidR="00DD7180" w:rsidRDefault="00F723A8">
            <w:pPr>
              <w:pStyle w:val="MarginText"/>
              <w:rPr>
                <w:rFonts w:cs="Arial"/>
                <w:noProof/>
                <w:sz w:val="22"/>
                <w:szCs w:val="22"/>
                <w:lang w:eastAsia="en-GB"/>
              </w:rPr>
            </w:pPr>
            <w:r>
              <w:rPr>
                <w:rFonts w:cs="Arial"/>
                <w:noProof/>
                <w:sz w:val="22"/>
                <w:szCs w:val="22"/>
                <w:lang w:eastAsia="en-GB"/>
              </w:rPr>
              <w:t>REDACTED</w:t>
            </w:r>
          </w:p>
          <w:p w14:paraId="6485C8B8" w14:textId="77777777" w:rsidR="00A17991" w:rsidRPr="00ED79F5" w:rsidRDefault="00A17991" w:rsidP="00DD7180">
            <w:pPr>
              <w:pStyle w:val="MarginText"/>
              <w:ind w:left="0"/>
              <w:rPr>
                <w:rFonts w:cs="Arial"/>
                <w:sz w:val="22"/>
                <w:szCs w:val="22"/>
              </w:rPr>
            </w:pPr>
          </w:p>
        </w:tc>
      </w:tr>
      <w:tr w:rsidR="004E05DC" w:rsidRPr="00ED79F5"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ED79F5" w:rsidRDefault="00F770DB">
            <w:pPr>
              <w:pStyle w:val="MarginText"/>
              <w:rPr>
                <w:rFonts w:cs="Arial"/>
                <w:sz w:val="22"/>
                <w:szCs w:val="22"/>
              </w:rPr>
            </w:pPr>
            <w:r w:rsidRPr="00ED79F5">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6A5B952F" w:rsidR="00A17991" w:rsidRPr="00ED79F5" w:rsidRDefault="00DD7180" w:rsidP="00DD7180">
            <w:pPr>
              <w:pStyle w:val="MarginText"/>
              <w:rPr>
                <w:rFonts w:cs="Arial"/>
                <w:noProof/>
                <w:sz w:val="22"/>
                <w:szCs w:val="22"/>
                <w:lang w:eastAsia="en-GB"/>
              </w:rPr>
            </w:pPr>
            <w:r>
              <w:rPr>
                <w:rFonts w:cs="Arial"/>
                <w:noProof/>
                <w:sz w:val="22"/>
                <w:szCs w:val="22"/>
                <w:lang w:eastAsia="en-GB"/>
              </w:rPr>
              <w:drawing>
                <wp:anchor distT="0" distB="0" distL="114300" distR="114300" simplePos="0" relativeHeight="251662336" behindDoc="1" locked="0" layoutInCell="1" allowOverlap="1" wp14:anchorId="375E0180" wp14:editId="0E263212">
                  <wp:simplePos x="0" y="0"/>
                  <wp:positionH relativeFrom="column">
                    <wp:posOffset>51435</wp:posOffset>
                  </wp:positionH>
                  <wp:positionV relativeFrom="paragraph">
                    <wp:posOffset>93345</wp:posOffset>
                  </wp:positionV>
                  <wp:extent cx="1231265" cy="422275"/>
                  <wp:effectExtent l="0" t="0" r="6985" b="0"/>
                  <wp:wrapTight wrapText="bothSides">
                    <wp:wrapPolygon edited="0">
                      <wp:start x="0" y="0"/>
                      <wp:lineTo x="0" y="20463"/>
                      <wp:lineTo x="21388" y="20463"/>
                      <wp:lineTo x="2138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67482"/>
                          <a:stretch/>
                        </pic:blipFill>
                        <pic:spPr bwMode="auto">
                          <a:xfrm>
                            <a:off x="0" y="0"/>
                            <a:ext cx="1231265" cy="42227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4E05DC" w:rsidRPr="00ED79F5" w14:paraId="6485C8C1" w14:textId="77777777">
        <w:tc>
          <w:tcPr>
            <w:tcW w:w="9198" w:type="dxa"/>
            <w:gridSpan w:val="2"/>
            <w:tcBorders>
              <w:top w:val="nil"/>
              <w:left w:val="nil"/>
              <w:bottom w:val="single" w:sz="4" w:space="0" w:color="auto"/>
              <w:right w:val="nil"/>
            </w:tcBorders>
          </w:tcPr>
          <w:p w14:paraId="6485C8BE" w14:textId="77777777" w:rsidR="00A11170" w:rsidRPr="00ED79F5" w:rsidRDefault="00A11170">
            <w:pPr>
              <w:pStyle w:val="MarginText"/>
              <w:rPr>
                <w:rFonts w:cs="Arial"/>
                <w:b/>
                <w:sz w:val="22"/>
                <w:szCs w:val="22"/>
              </w:rPr>
            </w:pPr>
          </w:p>
          <w:p w14:paraId="6485C8BF" w14:textId="77777777" w:rsidR="004E05DC" w:rsidRPr="00ED79F5" w:rsidRDefault="00F770DB">
            <w:pPr>
              <w:pStyle w:val="MarginText"/>
              <w:rPr>
                <w:rFonts w:cs="Arial"/>
                <w:b/>
                <w:sz w:val="22"/>
                <w:szCs w:val="22"/>
              </w:rPr>
            </w:pPr>
            <w:r w:rsidRPr="00ED79F5">
              <w:rPr>
                <w:rFonts w:cs="Arial"/>
                <w:b/>
                <w:sz w:val="22"/>
                <w:szCs w:val="22"/>
              </w:rPr>
              <w:t>For and on behalf of the Customer:</w:t>
            </w:r>
          </w:p>
          <w:p w14:paraId="7D378F51" w14:textId="77777777" w:rsidR="00DD7180" w:rsidRDefault="00DD7180">
            <w:pPr>
              <w:pStyle w:val="MarginText"/>
              <w:rPr>
                <w:rFonts w:cs="Arial"/>
                <w:noProof/>
                <w:sz w:val="22"/>
                <w:szCs w:val="22"/>
                <w:lang w:eastAsia="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DD7180" w:rsidRPr="00ED79F5" w14:paraId="3A6B4AA8" w14:textId="77777777" w:rsidTr="005C08EF">
              <w:tc>
                <w:tcPr>
                  <w:tcW w:w="2655" w:type="dxa"/>
                  <w:tcBorders>
                    <w:top w:val="single" w:sz="4" w:space="0" w:color="auto"/>
                    <w:left w:val="single" w:sz="4" w:space="0" w:color="auto"/>
                    <w:bottom w:val="single" w:sz="4" w:space="0" w:color="auto"/>
                    <w:right w:val="single" w:sz="4" w:space="0" w:color="auto"/>
                  </w:tcBorders>
                </w:tcPr>
                <w:p w14:paraId="18902DE3" w14:textId="77777777" w:rsidR="00DD7180" w:rsidRPr="00ED79F5" w:rsidRDefault="00DD7180" w:rsidP="00DD7180">
                  <w:pPr>
                    <w:pStyle w:val="MarginText"/>
                    <w:rPr>
                      <w:rFonts w:cs="Arial"/>
                      <w:sz w:val="22"/>
                      <w:szCs w:val="22"/>
                    </w:rPr>
                  </w:pPr>
                  <w:r w:rsidRPr="00ED79F5">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E3D12A9" w14:textId="6C799C31" w:rsidR="00DD7180" w:rsidRPr="00ED79F5" w:rsidRDefault="00F723A8" w:rsidP="00DD7180">
                  <w:pPr>
                    <w:pStyle w:val="MarginText"/>
                    <w:rPr>
                      <w:rFonts w:cs="Arial"/>
                      <w:sz w:val="22"/>
                      <w:szCs w:val="22"/>
                    </w:rPr>
                  </w:pPr>
                  <w:r>
                    <w:rPr>
                      <w:rFonts w:cs="Arial"/>
                      <w:sz w:val="22"/>
                      <w:szCs w:val="22"/>
                    </w:rPr>
                    <w:t>REDACTED</w:t>
                  </w:r>
                </w:p>
                <w:p w14:paraId="3801DC40" w14:textId="77777777" w:rsidR="00DD7180" w:rsidRPr="00ED79F5" w:rsidRDefault="00DD7180" w:rsidP="00DD7180">
                  <w:pPr>
                    <w:pStyle w:val="MarginText"/>
                    <w:rPr>
                      <w:rFonts w:cs="Arial"/>
                      <w:sz w:val="22"/>
                      <w:szCs w:val="22"/>
                    </w:rPr>
                  </w:pPr>
                </w:p>
              </w:tc>
            </w:tr>
            <w:tr w:rsidR="00DD7180" w:rsidRPr="00ED79F5" w14:paraId="7C409AB3" w14:textId="77777777" w:rsidTr="005C08EF">
              <w:tc>
                <w:tcPr>
                  <w:tcW w:w="2655" w:type="dxa"/>
                  <w:tcBorders>
                    <w:top w:val="single" w:sz="4" w:space="0" w:color="auto"/>
                    <w:left w:val="single" w:sz="4" w:space="0" w:color="auto"/>
                    <w:bottom w:val="single" w:sz="4" w:space="0" w:color="auto"/>
                    <w:right w:val="single" w:sz="4" w:space="0" w:color="auto"/>
                  </w:tcBorders>
                </w:tcPr>
                <w:p w14:paraId="411BECD7" w14:textId="77777777" w:rsidR="00DD7180" w:rsidRPr="00ED79F5" w:rsidRDefault="00DD7180" w:rsidP="00DD7180">
                  <w:pPr>
                    <w:pStyle w:val="MarginText"/>
                    <w:rPr>
                      <w:rFonts w:cs="Arial"/>
                      <w:sz w:val="22"/>
                      <w:szCs w:val="22"/>
                    </w:rPr>
                  </w:pPr>
                  <w:r w:rsidRPr="00ED79F5">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759DDD4" w14:textId="4AFDD094" w:rsidR="00DD7180" w:rsidRPr="00F723A8" w:rsidRDefault="00F723A8" w:rsidP="00DD7180">
                  <w:pPr>
                    <w:pStyle w:val="MarginText"/>
                    <w:rPr>
                      <w:rFonts w:cs="Arial"/>
                      <w:noProof/>
                      <w:sz w:val="28"/>
                      <w:szCs w:val="22"/>
                      <w:lang w:eastAsia="en-GB"/>
                    </w:rPr>
                  </w:pPr>
                  <w:r w:rsidRPr="00F723A8">
                    <w:rPr>
                      <w:noProof/>
                      <w:sz w:val="22"/>
                      <w:lang w:eastAsia="en-GB"/>
                    </w:rPr>
                    <w:t>REDACTED</w:t>
                  </w:r>
                </w:p>
                <w:p w14:paraId="7D9FF32A" w14:textId="77777777" w:rsidR="00DD7180" w:rsidRPr="00ED79F5" w:rsidRDefault="00DD7180" w:rsidP="00DD7180">
                  <w:pPr>
                    <w:pStyle w:val="MarginText"/>
                    <w:ind w:left="0"/>
                    <w:rPr>
                      <w:rFonts w:cs="Arial"/>
                      <w:sz w:val="22"/>
                      <w:szCs w:val="22"/>
                    </w:rPr>
                  </w:pPr>
                </w:p>
              </w:tc>
            </w:tr>
            <w:tr w:rsidR="00DD7180" w:rsidRPr="00ED79F5" w14:paraId="4E3207F8" w14:textId="77777777" w:rsidTr="005C08EF">
              <w:tc>
                <w:tcPr>
                  <w:tcW w:w="2655" w:type="dxa"/>
                  <w:tcBorders>
                    <w:top w:val="single" w:sz="4" w:space="0" w:color="auto"/>
                    <w:left w:val="single" w:sz="4" w:space="0" w:color="auto"/>
                    <w:bottom w:val="single" w:sz="4" w:space="0" w:color="auto"/>
                    <w:right w:val="single" w:sz="4" w:space="0" w:color="auto"/>
                  </w:tcBorders>
                </w:tcPr>
                <w:p w14:paraId="557BBC63" w14:textId="77777777" w:rsidR="00DD7180" w:rsidRPr="00ED79F5" w:rsidRDefault="00DD7180" w:rsidP="00DD7180">
                  <w:pPr>
                    <w:pStyle w:val="MarginText"/>
                    <w:rPr>
                      <w:rFonts w:cs="Arial"/>
                      <w:sz w:val="22"/>
                      <w:szCs w:val="22"/>
                    </w:rPr>
                  </w:pPr>
                  <w:r w:rsidRPr="00ED79F5">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6F70972" w14:textId="77777777" w:rsidR="00DD7180" w:rsidRPr="00ED79F5" w:rsidRDefault="00DD7180" w:rsidP="00DD7180">
                  <w:pPr>
                    <w:pStyle w:val="MarginText"/>
                    <w:rPr>
                      <w:rFonts w:cs="Arial"/>
                      <w:noProof/>
                      <w:sz w:val="22"/>
                      <w:szCs w:val="22"/>
                      <w:lang w:eastAsia="en-GB"/>
                    </w:rPr>
                  </w:pPr>
                  <w:r>
                    <w:rPr>
                      <w:noProof/>
                      <w:lang w:eastAsia="en-GB"/>
                    </w:rPr>
                    <w:drawing>
                      <wp:anchor distT="0" distB="0" distL="114300" distR="114300" simplePos="0" relativeHeight="251665408" behindDoc="1" locked="0" layoutInCell="1" allowOverlap="1" wp14:anchorId="1660E130" wp14:editId="1DABAB82">
                        <wp:simplePos x="0" y="0"/>
                        <wp:positionH relativeFrom="column">
                          <wp:posOffset>124460</wp:posOffset>
                        </wp:positionH>
                        <wp:positionV relativeFrom="paragraph">
                          <wp:posOffset>17145</wp:posOffset>
                        </wp:positionV>
                        <wp:extent cx="886460" cy="472440"/>
                        <wp:effectExtent l="0" t="0" r="8890" b="3810"/>
                        <wp:wrapTight wrapText="bothSides">
                          <wp:wrapPolygon edited="0">
                            <wp:start x="0" y="0"/>
                            <wp:lineTo x="0" y="20903"/>
                            <wp:lineTo x="21352" y="20903"/>
                            <wp:lineTo x="213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3791" t="56557" r="53038" b="30960"/>
                                <a:stretch/>
                              </pic:blipFill>
                              <pic:spPr bwMode="auto">
                                <a:xfrm>
                                  <a:off x="0" y="0"/>
                                  <a:ext cx="886460" cy="47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485C8C0" w14:textId="5F094D79" w:rsidR="00A11170" w:rsidRPr="00ED79F5" w:rsidRDefault="00A11170">
            <w:pPr>
              <w:pStyle w:val="MarginText"/>
              <w:rPr>
                <w:rFonts w:cs="Arial"/>
                <w:sz w:val="22"/>
                <w:szCs w:val="22"/>
              </w:rPr>
            </w:pPr>
          </w:p>
        </w:tc>
      </w:tr>
    </w:tbl>
    <w:p w14:paraId="6485C8CE" w14:textId="77777777" w:rsidR="004E05DC" w:rsidRPr="00ED79F5" w:rsidRDefault="00F770DB">
      <w:pPr>
        <w:pStyle w:val="TOC1"/>
        <w:jc w:val="center"/>
        <w:rPr>
          <w:sz w:val="20"/>
          <w:szCs w:val="20"/>
        </w:rPr>
      </w:pPr>
      <w:r w:rsidRPr="00ED79F5">
        <w:br w:type="page"/>
      </w:r>
      <w:r w:rsidRPr="00ED79F5">
        <w:rPr>
          <w:sz w:val="20"/>
          <w:szCs w:val="20"/>
        </w:rPr>
        <w:lastRenderedPageBreak/>
        <w:t>TABLE OF CONTENTS</w:t>
      </w:r>
      <w:r w:rsidRPr="00ED79F5">
        <w:rPr>
          <w:sz w:val="20"/>
          <w:szCs w:val="20"/>
        </w:rPr>
        <w:fldChar w:fldCharType="begin"/>
      </w:r>
      <w:r w:rsidRPr="00ED79F5">
        <w:rPr>
          <w:sz w:val="20"/>
          <w:szCs w:val="20"/>
        </w:rPr>
        <w:instrText xml:space="preserve"> TOC \o "1-3" \h \z \u </w:instrText>
      </w:r>
      <w:r w:rsidRPr="00ED79F5">
        <w:rPr>
          <w:sz w:val="20"/>
          <w:szCs w:val="20"/>
        </w:rPr>
        <w:fldChar w:fldCharType="separate"/>
      </w:r>
    </w:p>
    <w:p w14:paraId="6485C8CF" w14:textId="02E41CA3" w:rsidR="004E05DC" w:rsidRPr="00ED79F5" w:rsidRDefault="00C10A65">
      <w:pPr>
        <w:pStyle w:val="TOC1"/>
        <w:jc w:val="center"/>
        <w:rPr>
          <w:sz w:val="20"/>
          <w:szCs w:val="20"/>
        </w:rPr>
      </w:pPr>
      <w:hyperlink w:anchor="_Toc468969678" w:history="1">
        <w:r w:rsidR="00F770DB" w:rsidRPr="00ED79F5">
          <w:rPr>
            <w:rStyle w:val="Hyperlink"/>
            <w:sz w:val="20"/>
            <w:szCs w:val="20"/>
          </w:rPr>
          <w:t>A.</w:t>
        </w:r>
        <w:r w:rsidR="00F770DB" w:rsidRPr="00ED79F5">
          <w:rPr>
            <w:sz w:val="20"/>
            <w:szCs w:val="20"/>
          </w:rPr>
          <w:tab/>
        </w:r>
        <w:r w:rsidR="00F770DB" w:rsidRPr="00ED79F5">
          <w:rPr>
            <w:rStyle w:val="Hyperlink"/>
            <w:sz w:val="20"/>
            <w:szCs w:val="20"/>
          </w:rPr>
          <w:t>PRELIMINARIES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_Toc468969678 \h </w:instrText>
        </w:r>
        <w:r w:rsidR="00F770DB" w:rsidRPr="00ED79F5">
          <w:rPr>
            <w:webHidden/>
            <w:sz w:val="20"/>
            <w:szCs w:val="20"/>
          </w:rPr>
        </w:r>
        <w:r w:rsidR="00F770DB" w:rsidRPr="00ED79F5">
          <w:rPr>
            <w:webHidden/>
            <w:sz w:val="20"/>
            <w:szCs w:val="20"/>
          </w:rPr>
          <w:fldChar w:fldCharType="separate"/>
        </w:r>
        <w:r w:rsidR="0065517A">
          <w:rPr>
            <w:webHidden/>
            <w:sz w:val="20"/>
            <w:szCs w:val="20"/>
          </w:rPr>
          <w:t>17</w:t>
        </w:r>
        <w:r w:rsidR="00F770DB" w:rsidRPr="00ED79F5">
          <w:rPr>
            <w:webHidden/>
            <w:sz w:val="20"/>
            <w:szCs w:val="20"/>
          </w:rPr>
          <w:fldChar w:fldCharType="end"/>
        </w:r>
      </w:hyperlink>
    </w:p>
    <w:p w14:paraId="6485C8D0" w14:textId="0E579AE4" w:rsidR="004E05DC" w:rsidRPr="00ED79F5" w:rsidRDefault="00C10A65">
      <w:pPr>
        <w:pStyle w:val="TOC2"/>
        <w:jc w:val="center"/>
        <w:rPr>
          <w:caps w:val="0"/>
          <w:smallCaps w:val="0"/>
          <w:sz w:val="20"/>
        </w:rPr>
      </w:pPr>
      <w:hyperlink w:anchor="_Toc468969679" w:history="1">
        <w:r w:rsidR="00F770DB" w:rsidRPr="00ED79F5">
          <w:rPr>
            <w:rStyle w:val="Hyperlink"/>
            <w:sz w:val="20"/>
          </w:rPr>
          <w:t>1.</w:t>
        </w:r>
        <w:r w:rsidR="00F770DB" w:rsidRPr="00ED79F5">
          <w:rPr>
            <w:caps w:val="0"/>
            <w:smallCaps w:val="0"/>
            <w:sz w:val="20"/>
          </w:rPr>
          <w:tab/>
        </w:r>
        <w:r w:rsidR="00F770DB" w:rsidRPr="00ED79F5">
          <w:rPr>
            <w:rStyle w:val="Hyperlink"/>
            <w:sz w:val="20"/>
          </w:rPr>
          <w:t>DEFINITIONS AND INTERPRETATION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_Toc468969679 \h </w:instrText>
        </w:r>
        <w:r w:rsidR="00F770DB" w:rsidRPr="00ED79F5">
          <w:rPr>
            <w:webHidden/>
            <w:sz w:val="20"/>
          </w:rPr>
        </w:r>
        <w:r w:rsidR="00F770DB" w:rsidRPr="00ED79F5">
          <w:rPr>
            <w:webHidden/>
            <w:sz w:val="20"/>
          </w:rPr>
          <w:fldChar w:fldCharType="separate"/>
        </w:r>
        <w:r w:rsidR="0065517A">
          <w:rPr>
            <w:webHidden/>
            <w:sz w:val="20"/>
          </w:rPr>
          <w:t>17</w:t>
        </w:r>
        <w:r w:rsidR="00F770DB" w:rsidRPr="00ED79F5">
          <w:rPr>
            <w:webHidden/>
            <w:sz w:val="20"/>
          </w:rPr>
          <w:fldChar w:fldCharType="end"/>
        </w:r>
      </w:hyperlink>
    </w:p>
    <w:p w14:paraId="6485C8D1" w14:textId="4419E6B7" w:rsidR="004E05DC" w:rsidRPr="00ED79F5" w:rsidRDefault="00C10A65">
      <w:pPr>
        <w:pStyle w:val="TOC2"/>
        <w:jc w:val="center"/>
        <w:rPr>
          <w:caps w:val="0"/>
          <w:smallCaps w:val="0"/>
          <w:sz w:val="20"/>
        </w:rPr>
      </w:pPr>
      <w:hyperlink w:anchor="_Toc468969680" w:history="1">
        <w:r w:rsidR="00F770DB" w:rsidRPr="00ED79F5">
          <w:rPr>
            <w:rStyle w:val="Hyperlink"/>
            <w:sz w:val="20"/>
          </w:rPr>
          <w:t>2.</w:t>
        </w:r>
        <w:r w:rsidR="00F770DB" w:rsidRPr="00ED79F5">
          <w:rPr>
            <w:caps w:val="0"/>
            <w:smallCaps w:val="0"/>
            <w:sz w:val="20"/>
          </w:rPr>
          <w:tab/>
        </w:r>
        <w:r w:rsidR="00F770DB" w:rsidRPr="00ED79F5">
          <w:rPr>
            <w:rStyle w:val="Hyperlink"/>
            <w:sz w:val="20"/>
          </w:rPr>
          <w:t>DUE DILIGENCE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_Toc468969680 \h </w:instrText>
        </w:r>
        <w:r w:rsidR="00F770DB" w:rsidRPr="00ED79F5">
          <w:rPr>
            <w:webHidden/>
            <w:sz w:val="20"/>
          </w:rPr>
        </w:r>
        <w:r w:rsidR="00F770DB" w:rsidRPr="00ED79F5">
          <w:rPr>
            <w:webHidden/>
            <w:sz w:val="20"/>
          </w:rPr>
          <w:fldChar w:fldCharType="separate"/>
        </w:r>
        <w:r w:rsidR="0065517A">
          <w:rPr>
            <w:webHidden/>
            <w:sz w:val="20"/>
          </w:rPr>
          <w:t>18</w:t>
        </w:r>
        <w:r w:rsidR="00F770DB" w:rsidRPr="00ED79F5">
          <w:rPr>
            <w:webHidden/>
            <w:sz w:val="20"/>
          </w:rPr>
          <w:fldChar w:fldCharType="end"/>
        </w:r>
      </w:hyperlink>
    </w:p>
    <w:p w14:paraId="6485C8D2" w14:textId="2672A63F" w:rsidR="004E05DC" w:rsidRPr="00ED79F5" w:rsidRDefault="00C10A65">
      <w:pPr>
        <w:pStyle w:val="TOC2"/>
        <w:jc w:val="center"/>
        <w:rPr>
          <w:caps w:val="0"/>
          <w:smallCaps w:val="0"/>
          <w:sz w:val="20"/>
        </w:rPr>
      </w:pPr>
      <w:hyperlink w:anchor="_Toc468969681" w:history="1">
        <w:r w:rsidR="00F770DB" w:rsidRPr="00ED79F5">
          <w:rPr>
            <w:rStyle w:val="Hyperlink"/>
            <w:sz w:val="20"/>
          </w:rPr>
          <w:t>3.</w:t>
        </w:r>
        <w:r w:rsidR="00F770DB" w:rsidRPr="00ED79F5">
          <w:rPr>
            <w:caps w:val="0"/>
            <w:smallCaps w:val="0"/>
            <w:sz w:val="20"/>
          </w:rPr>
          <w:tab/>
        </w:r>
        <w:r w:rsidR="00F770DB" w:rsidRPr="00ED79F5">
          <w:rPr>
            <w:rStyle w:val="Hyperlink"/>
            <w:sz w:val="20"/>
          </w:rPr>
          <w:t>REPRESENTATIONS AND WARRANTIES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_Toc468969681 \h </w:instrText>
        </w:r>
        <w:r w:rsidR="00F770DB" w:rsidRPr="00ED79F5">
          <w:rPr>
            <w:webHidden/>
            <w:sz w:val="20"/>
          </w:rPr>
        </w:r>
        <w:r w:rsidR="00F770DB" w:rsidRPr="00ED79F5">
          <w:rPr>
            <w:webHidden/>
            <w:sz w:val="20"/>
          </w:rPr>
          <w:fldChar w:fldCharType="separate"/>
        </w:r>
        <w:r w:rsidR="0065517A">
          <w:rPr>
            <w:webHidden/>
            <w:sz w:val="20"/>
          </w:rPr>
          <w:t>19</w:t>
        </w:r>
        <w:r w:rsidR="00F770DB" w:rsidRPr="00ED79F5">
          <w:rPr>
            <w:webHidden/>
            <w:sz w:val="20"/>
          </w:rPr>
          <w:fldChar w:fldCharType="end"/>
        </w:r>
      </w:hyperlink>
    </w:p>
    <w:p w14:paraId="6485C8D3" w14:textId="6A4C88BD" w:rsidR="004E05DC" w:rsidRPr="00ED79F5" w:rsidRDefault="00C10A65">
      <w:pPr>
        <w:pStyle w:val="TOC2"/>
        <w:jc w:val="center"/>
        <w:rPr>
          <w:caps w:val="0"/>
          <w:smallCaps w:val="0"/>
          <w:sz w:val="20"/>
        </w:rPr>
      </w:pPr>
      <w:hyperlink w:anchor="_Toc468969682" w:history="1">
        <w:r w:rsidR="00F770DB" w:rsidRPr="00ED79F5">
          <w:rPr>
            <w:rStyle w:val="Hyperlink"/>
            <w:sz w:val="20"/>
          </w:rPr>
          <w:t>4.</w:t>
        </w:r>
        <w:r w:rsidR="00F770DB" w:rsidRPr="00ED79F5">
          <w:rPr>
            <w:caps w:val="0"/>
            <w:smallCaps w:val="0"/>
            <w:sz w:val="20"/>
          </w:rPr>
          <w:tab/>
        </w:r>
        <w:r w:rsidR="00F770DB" w:rsidRPr="00ED79F5">
          <w:rPr>
            <w:rStyle w:val="Hyperlink"/>
            <w:sz w:val="20"/>
          </w:rPr>
          <w:t>CALL OFF GUARANTEe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_Toc468969682 \h </w:instrText>
        </w:r>
        <w:r w:rsidR="00F770DB" w:rsidRPr="00ED79F5">
          <w:rPr>
            <w:webHidden/>
            <w:sz w:val="20"/>
          </w:rPr>
        </w:r>
        <w:r w:rsidR="00F770DB" w:rsidRPr="00ED79F5">
          <w:rPr>
            <w:webHidden/>
            <w:sz w:val="20"/>
          </w:rPr>
          <w:fldChar w:fldCharType="separate"/>
        </w:r>
        <w:r w:rsidR="0065517A">
          <w:rPr>
            <w:webHidden/>
            <w:sz w:val="20"/>
          </w:rPr>
          <w:t>20</w:t>
        </w:r>
        <w:r w:rsidR="00F770DB" w:rsidRPr="00ED79F5">
          <w:rPr>
            <w:webHidden/>
            <w:sz w:val="20"/>
          </w:rPr>
          <w:fldChar w:fldCharType="end"/>
        </w:r>
      </w:hyperlink>
    </w:p>
    <w:p w14:paraId="6485C8D4" w14:textId="0851B3AE" w:rsidR="004E05DC" w:rsidRPr="00ED79F5" w:rsidRDefault="00C10A65">
      <w:pPr>
        <w:pStyle w:val="TOC1"/>
        <w:jc w:val="center"/>
        <w:rPr>
          <w:sz w:val="20"/>
          <w:szCs w:val="20"/>
        </w:rPr>
      </w:pPr>
      <w:hyperlink w:anchor="_Toc468969683" w:history="1">
        <w:r w:rsidR="00F770DB" w:rsidRPr="00ED79F5">
          <w:rPr>
            <w:rStyle w:val="Hyperlink"/>
            <w:sz w:val="20"/>
            <w:szCs w:val="20"/>
          </w:rPr>
          <w:t>B.</w:t>
        </w:r>
        <w:r w:rsidR="00F770DB" w:rsidRPr="00ED79F5">
          <w:rPr>
            <w:sz w:val="20"/>
            <w:szCs w:val="20"/>
          </w:rPr>
          <w:tab/>
        </w:r>
        <w:r w:rsidR="00F770DB" w:rsidRPr="00ED79F5">
          <w:rPr>
            <w:rStyle w:val="Hyperlink"/>
            <w:sz w:val="20"/>
            <w:szCs w:val="20"/>
          </w:rPr>
          <w:t>DURATION OF CALL OFF CONTRACT</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_Toc468969683 \h </w:instrText>
        </w:r>
        <w:r w:rsidR="00F770DB" w:rsidRPr="00ED79F5">
          <w:rPr>
            <w:webHidden/>
            <w:sz w:val="20"/>
            <w:szCs w:val="20"/>
          </w:rPr>
        </w:r>
        <w:r w:rsidR="00F770DB" w:rsidRPr="00ED79F5">
          <w:rPr>
            <w:webHidden/>
            <w:sz w:val="20"/>
            <w:szCs w:val="20"/>
          </w:rPr>
          <w:fldChar w:fldCharType="separate"/>
        </w:r>
        <w:r w:rsidR="0065517A">
          <w:rPr>
            <w:webHidden/>
            <w:sz w:val="20"/>
            <w:szCs w:val="20"/>
          </w:rPr>
          <w:t>21</w:t>
        </w:r>
        <w:r w:rsidR="00F770DB" w:rsidRPr="00ED79F5">
          <w:rPr>
            <w:webHidden/>
            <w:sz w:val="20"/>
            <w:szCs w:val="20"/>
          </w:rPr>
          <w:fldChar w:fldCharType="end"/>
        </w:r>
      </w:hyperlink>
    </w:p>
    <w:p w14:paraId="6485C8D5" w14:textId="1E3B9E24" w:rsidR="004E05DC" w:rsidRPr="00ED79F5" w:rsidRDefault="00C10A65">
      <w:pPr>
        <w:pStyle w:val="TOC2"/>
        <w:jc w:val="center"/>
        <w:rPr>
          <w:caps w:val="0"/>
          <w:smallCaps w:val="0"/>
          <w:sz w:val="20"/>
        </w:rPr>
      </w:pPr>
      <w:hyperlink w:anchor="_Toc468969684" w:history="1">
        <w:r w:rsidR="00F770DB" w:rsidRPr="00ED79F5">
          <w:rPr>
            <w:rStyle w:val="Hyperlink"/>
            <w:sz w:val="20"/>
          </w:rPr>
          <w:t>5.</w:t>
        </w:r>
        <w:r w:rsidR="00F770DB" w:rsidRPr="00ED79F5">
          <w:rPr>
            <w:caps w:val="0"/>
            <w:smallCaps w:val="0"/>
            <w:sz w:val="20"/>
          </w:rPr>
          <w:tab/>
        </w:r>
        <w:r w:rsidR="00F770DB" w:rsidRPr="00ED79F5">
          <w:rPr>
            <w:rStyle w:val="Hyperlink"/>
            <w:sz w:val="20"/>
          </w:rPr>
          <w:t>CALL OFF CONTRACT PERIOD</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_Toc468969684 \h </w:instrText>
        </w:r>
        <w:r w:rsidR="00F770DB" w:rsidRPr="00ED79F5">
          <w:rPr>
            <w:webHidden/>
            <w:sz w:val="20"/>
          </w:rPr>
        </w:r>
        <w:r w:rsidR="00F770DB" w:rsidRPr="00ED79F5">
          <w:rPr>
            <w:webHidden/>
            <w:sz w:val="20"/>
          </w:rPr>
          <w:fldChar w:fldCharType="separate"/>
        </w:r>
        <w:r w:rsidR="0065517A">
          <w:rPr>
            <w:webHidden/>
            <w:sz w:val="20"/>
          </w:rPr>
          <w:t>21</w:t>
        </w:r>
        <w:r w:rsidR="00F770DB" w:rsidRPr="00ED79F5">
          <w:rPr>
            <w:webHidden/>
            <w:sz w:val="20"/>
          </w:rPr>
          <w:fldChar w:fldCharType="end"/>
        </w:r>
      </w:hyperlink>
    </w:p>
    <w:p w14:paraId="6485C8D6" w14:textId="43ED716C" w:rsidR="004E05DC" w:rsidRPr="00ED79F5" w:rsidRDefault="00C10A65">
      <w:pPr>
        <w:pStyle w:val="TOC1"/>
        <w:jc w:val="center"/>
        <w:rPr>
          <w:sz w:val="20"/>
          <w:szCs w:val="20"/>
        </w:rPr>
      </w:pPr>
      <w:hyperlink w:anchor="_Toc468969685" w:history="1">
        <w:r w:rsidR="00F770DB" w:rsidRPr="00ED79F5">
          <w:rPr>
            <w:rStyle w:val="Hyperlink"/>
            <w:sz w:val="20"/>
            <w:szCs w:val="20"/>
          </w:rPr>
          <w:t>C.</w:t>
        </w:r>
        <w:r w:rsidR="00F770DB" w:rsidRPr="00ED79F5">
          <w:rPr>
            <w:sz w:val="20"/>
            <w:szCs w:val="20"/>
          </w:rPr>
          <w:tab/>
        </w:r>
        <w:r w:rsidR="00F770DB" w:rsidRPr="00ED79F5">
          <w:rPr>
            <w:rStyle w:val="Hyperlink"/>
            <w:sz w:val="20"/>
            <w:szCs w:val="20"/>
          </w:rPr>
          <w:t>CALL OFF CONTRACT PERFORMANCE</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_Toc468969685 \h </w:instrText>
        </w:r>
        <w:r w:rsidR="00F770DB" w:rsidRPr="00ED79F5">
          <w:rPr>
            <w:webHidden/>
            <w:sz w:val="20"/>
            <w:szCs w:val="20"/>
          </w:rPr>
        </w:r>
        <w:r w:rsidR="00F770DB" w:rsidRPr="00ED79F5">
          <w:rPr>
            <w:webHidden/>
            <w:sz w:val="20"/>
            <w:szCs w:val="20"/>
          </w:rPr>
          <w:fldChar w:fldCharType="separate"/>
        </w:r>
        <w:r w:rsidR="0065517A">
          <w:rPr>
            <w:webHidden/>
            <w:sz w:val="20"/>
            <w:szCs w:val="20"/>
          </w:rPr>
          <w:t>21</w:t>
        </w:r>
        <w:r w:rsidR="00F770DB" w:rsidRPr="00ED79F5">
          <w:rPr>
            <w:webHidden/>
            <w:sz w:val="20"/>
            <w:szCs w:val="20"/>
          </w:rPr>
          <w:fldChar w:fldCharType="end"/>
        </w:r>
      </w:hyperlink>
    </w:p>
    <w:p w14:paraId="6485C8D7" w14:textId="31E709F1" w:rsidR="004E05DC" w:rsidRPr="00ED79F5" w:rsidRDefault="00C10A65">
      <w:pPr>
        <w:pStyle w:val="TOC2"/>
        <w:jc w:val="center"/>
        <w:rPr>
          <w:caps w:val="0"/>
          <w:smallCaps w:val="0"/>
          <w:sz w:val="20"/>
        </w:rPr>
      </w:pPr>
      <w:hyperlink w:anchor="_Toc468969686" w:history="1">
        <w:r w:rsidR="00F770DB" w:rsidRPr="00ED79F5">
          <w:rPr>
            <w:rStyle w:val="Hyperlink"/>
            <w:sz w:val="20"/>
          </w:rPr>
          <w:t>6.</w:t>
        </w:r>
        <w:r w:rsidR="00F770DB" w:rsidRPr="00ED79F5">
          <w:rPr>
            <w:caps w:val="0"/>
            <w:smallCaps w:val="0"/>
            <w:sz w:val="20"/>
          </w:rPr>
          <w:tab/>
        </w:r>
        <w:r w:rsidR="00F770DB" w:rsidRPr="00ED79F5">
          <w:rPr>
            <w:rStyle w:val="Hyperlink"/>
            <w:sz w:val="20"/>
          </w:rPr>
          <w:t>PROJECTPROJECT PLAN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_Toc468969686 \h </w:instrText>
        </w:r>
        <w:r w:rsidR="00F770DB" w:rsidRPr="00ED79F5">
          <w:rPr>
            <w:webHidden/>
            <w:sz w:val="20"/>
          </w:rPr>
        </w:r>
        <w:r w:rsidR="00F770DB" w:rsidRPr="00ED79F5">
          <w:rPr>
            <w:webHidden/>
            <w:sz w:val="20"/>
          </w:rPr>
          <w:fldChar w:fldCharType="separate"/>
        </w:r>
        <w:r w:rsidR="0065517A">
          <w:rPr>
            <w:webHidden/>
            <w:sz w:val="20"/>
          </w:rPr>
          <w:t>21</w:t>
        </w:r>
        <w:r w:rsidR="00F770DB" w:rsidRPr="00ED79F5">
          <w:rPr>
            <w:webHidden/>
            <w:sz w:val="20"/>
          </w:rPr>
          <w:fldChar w:fldCharType="end"/>
        </w:r>
      </w:hyperlink>
    </w:p>
    <w:p w14:paraId="6485C8D8" w14:textId="35E5ADA9" w:rsidR="004E05DC" w:rsidRPr="00ED79F5" w:rsidRDefault="00C10A65">
      <w:pPr>
        <w:pStyle w:val="TOC2"/>
        <w:jc w:val="center"/>
        <w:rPr>
          <w:caps w:val="0"/>
          <w:smallCaps w:val="0"/>
          <w:sz w:val="20"/>
        </w:rPr>
      </w:pPr>
      <w:hyperlink w:anchor="_Toc468969687" w:history="1">
        <w:r w:rsidR="00F770DB" w:rsidRPr="00ED79F5">
          <w:rPr>
            <w:rStyle w:val="Hyperlink"/>
            <w:sz w:val="20"/>
          </w:rPr>
          <w:t>7.</w:t>
        </w:r>
        <w:r w:rsidR="00F770DB" w:rsidRPr="00ED79F5">
          <w:rPr>
            <w:caps w:val="0"/>
            <w:smallCaps w:val="0"/>
            <w:sz w:val="20"/>
          </w:rPr>
          <w:tab/>
        </w:r>
        <w:r w:rsidR="00F770DB" w:rsidRPr="00ED79F5">
          <w:rPr>
            <w:rStyle w:val="Hyperlink"/>
            <w:sz w:val="20"/>
          </w:rPr>
          <w:t>SERVICES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_Toc468969687 \h </w:instrText>
        </w:r>
        <w:r w:rsidR="00F770DB" w:rsidRPr="00ED79F5">
          <w:rPr>
            <w:webHidden/>
            <w:sz w:val="20"/>
          </w:rPr>
        </w:r>
        <w:r w:rsidR="00F770DB" w:rsidRPr="00ED79F5">
          <w:rPr>
            <w:webHidden/>
            <w:sz w:val="20"/>
          </w:rPr>
          <w:fldChar w:fldCharType="separate"/>
        </w:r>
        <w:r w:rsidR="0065517A">
          <w:rPr>
            <w:webHidden/>
            <w:sz w:val="20"/>
          </w:rPr>
          <w:t>23</w:t>
        </w:r>
        <w:r w:rsidR="00F770DB" w:rsidRPr="00ED79F5">
          <w:rPr>
            <w:webHidden/>
            <w:sz w:val="20"/>
          </w:rPr>
          <w:fldChar w:fldCharType="end"/>
        </w:r>
      </w:hyperlink>
    </w:p>
    <w:p w14:paraId="6485C8D9" w14:textId="13C1EABC" w:rsidR="004E05DC" w:rsidRPr="00ED79F5" w:rsidRDefault="00C10A65">
      <w:pPr>
        <w:pStyle w:val="TOC2"/>
        <w:jc w:val="center"/>
        <w:rPr>
          <w:caps w:val="0"/>
          <w:smallCaps w:val="0"/>
          <w:sz w:val="20"/>
        </w:rPr>
      </w:pPr>
      <w:hyperlink w:anchor="_Toc468969688" w:history="1">
        <w:r w:rsidR="00F770DB" w:rsidRPr="00ED79F5">
          <w:rPr>
            <w:rStyle w:val="Hyperlink"/>
            <w:sz w:val="20"/>
          </w:rPr>
          <w:t>8.</w:t>
        </w:r>
        <w:r w:rsidR="00F770DB" w:rsidRPr="00ED79F5">
          <w:rPr>
            <w:caps w:val="0"/>
            <w:smallCaps w:val="0"/>
            <w:sz w:val="20"/>
          </w:rPr>
          <w:tab/>
        </w:r>
        <w:r w:rsidR="00F770DB" w:rsidRPr="00ED79F5">
          <w:rPr>
            <w:rStyle w:val="Hyperlink"/>
            <w:sz w:val="20"/>
          </w:rPr>
          <w:t>Services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_Toc468969688 \h </w:instrText>
        </w:r>
        <w:r w:rsidR="00F770DB" w:rsidRPr="00ED79F5">
          <w:rPr>
            <w:webHidden/>
            <w:sz w:val="20"/>
          </w:rPr>
        </w:r>
        <w:r w:rsidR="00F770DB" w:rsidRPr="00ED79F5">
          <w:rPr>
            <w:webHidden/>
            <w:sz w:val="20"/>
          </w:rPr>
          <w:fldChar w:fldCharType="separate"/>
        </w:r>
        <w:r w:rsidR="0065517A">
          <w:rPr>
            <w:webHidden/>
            <w:sz w:val="20"/>
          </w:rPr>
          <w:t>25</w:t>
        </w:r>
        <w:r w:rsidR="00F770DB" w:rsidRPr="00ED79F5">
          <w:rPr>
            <w:webHidden/>
            <w:sz w:val="20"/>
          </w:rPr>
          <w:fldChar w:fldCharType="end"/>
        </w:r>
      </w:hyperlink>
    </w:p>
    <w:p w14:paraId="6485C8DA" w14:textId="22F91689" w:rsidR="004E05DC" w:rsidRPr="00ED79F5" w:rsidRDefault="00C10A65">
      <w:pPr>
        <w:pStyle w:val="TOC2"/>
        <w:jc w:val="center"/>
        <w:rPr>
          <w:caps w:val="0"/>
          <w:smallCaps w:val="0"/>
          <w:sz w:val="20"/>
        </w:rPr>
      </w:pPr>
      <w:hyperlink w:anchor="_Toc468969689" w:history="1">
        <w:r w:rsidR="00F770DB" w:rsidRPr="00ED79F5">
          <w:rPr>
            <w:rStyle w:val="Hyperlink"/>
            <w:sz w:val="20"/>
          </w:rPr>
          <w:t>9.</w:t>
        </w:r>
        <w:r w:rsidR="00F770DB" w:rsidRPr="00ED79F5">
          <w:rPr>
            <w:caps w:val="0"/>
            <w:smallCaps w:val="0"/>
            <w:sz w:val="20"/>
          </w:rPr>
          <w:tab/>
        </w:r>
        <w:r w:rsidR="00F770DB" w:rsidRPr="00ED79F5">
          <w:rPr>
            <w:rStyle w:val="Hyperlink"/>
            <w:sz w:val="20"/>
          </w:rPr>
          <w:t>Not USED</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_Toc468969689 \h </w:instrText>
        </w:r>
        <w:r w:rsidR="00F770DB" w:rsidRPr="00ED79F5">
          <w:rPr>
            <w:webHidden/>
            <w:sz w:val="20"/>
          </w:rPr>
        </w:r>
        <w:r w:rsidR="00F770DB" w:rsidRPr="00ED79F5">
          <w:rPr>
            <w:webHidden/>
            <w:sz w:val="20"/>
          </w:rPr>
          <w:fldChar w:fldCharType="separate"/>
        </w:r>
        <w:r w:rsidR="0065517A">
          <w:rPr>
            <w:b w:val="0"/>
            <w:bCs w:val="0"/>
            <w:webHidden/>
            <w:sz w:val="20"/>
            <w:lang w:val="en-US"/>
          </w:rPr>
          <w:t>Error! Bookmark not defined.</w:t>
        </w:r>
        <w:r w:rsidR="00F770DB" w:rsidRPr="00ED79F5">
          <w:rPr>
            <w:webHidden/>
            <w:sz w:val="20"/>
          </w:rPr>
          <w:fldChar w:fldCharType="end"/>
        </w:r>
      </w:hyperlink>
    </w:p>
    <w:p w14:paraId="6485C8DB" w14:textId="4B02C93E" w:rsidR="004E05DC" w:rsidRPr="00ED79F5" w:rsidRDefault="00C10A65">
      <w:pPr>
        <w:pStyle w:val="TOC2"/>
        <w:jc w:val="center"/>
        <w:rPr>
          <w:caps w:val="0"/>
          <w:smallCaps w:val="0"/>
          <w:sz w:val="20"/>
        </w:rPr>
      </w:pPr>
      <w:hyperlink w:anchor="_Toc468969733" w:history="1">
        <w:r w:rsidR="00F770DB" w:rsidRPr="00ED79F5">
          <w:rPr>
            <w:rStyle w:val="Hyperlink"/>
            <w:sz w:val="20"/>
          </w:rPr>
          <w:t>10.</w:t>
        </w:r>
        <w:r w:rsidR="00F770DB" w:rsidRPr="00ED79F5">
          <w:rPr>
            <w:caps w:val="0"/>
            <w:smallCaps w:val="0"/>
            <w:sz w:val="20"/>
          </w:rPr>
          <w:tab/>
        </w:r>
        <w:r w:rsidR="00F770DB" w:rsidRPr="00ED79F5">
          <w:rPr>
            <w:rStyle w:val="Hyperlink"/>
            <w:sz w:val="20"/>
          </w:rPr>
          <w:t>NOT USED</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_Toc468969733 \h </w:instrText>
        </w:r>
        <w:r w:rsidR="00F770DB" w:rsidRPr="00ED79F5">
          <w:rPr>
            <w:webHidden/>
            <w:sz w:val="20"/>
          </w:rPr>
        </w:r>
        <w:r w:rsidR="00F770DB" w:rsidRPr="00ED79F5">
          <w:rPr>
            <w:webHidden/>
            <w:sz w:val="20"/>
          </w:rPr>
          <w:fldChar w:fldCharType="separate"/>
        </w:r>
        <w:r w:rsidR="0065517A">
          <w:rPr>
            <w:b w:val="0"/>
            <w:bCs w:val="0"/>
            <w:webHidden/>
            <w:sz w:val="20"/>
            <w:lang w:val="en-US"/>
          </w:rPr>
          <w:t>Error! Bookmark not defined.</w:t>
        </w:r>
        <w:r w:rsidR="00F770DB" w:rsidRPr="00ED79F5">
          <w:rPr>
            <w:webHidden/>
            <w:sz w:val="20"/>
          </w:rPr>
          <w:fldChar w:fldCharType="end"/>
        </w:r>
      </w:hyperlink>
    </w:p>
    <w:p w14:paraId="6485C8DC" w14:textId="251B7195" w:rsidR="004E05DC" w:rsidRPr="00ED79F5" w:rsidRDefault="00C10A65">
      <w:pPr>
        <w:pStyle w:val="TOC2"/>
        <w:jc w:val="center"/>
        <w:rPr>
          <w:caps w:val="0"/>
          <w:smallCaps w:val="0"/>
          <w:sz w:val="20"/>
        </w:rPr>
      </w:pPr>
      <w:hyperlink w:anchor="_Toc468969741" w:history="1">
        <w:r w:rsidR="00F770DB" w:rsidRPr="00ED79F5">
          <w:rPr>
            <w:rStyle w:val="Hyperlink"/>
            <w:sz w:val="20"/>
          </w:rPr>
          <w:t>11.</w:t>
        </w:r>
        <w:r w:rsidR="00F770DB" w:rsidRPr="00ED79F5">
          <w:rPr>
            <w:caps w:val="0"/>
            <w:smallCaps w:val="0"/>
            <w:sz w:val="20"/>
          </w:rPr>
          <w:tab/>
        </w:r>
        <w:r w:rsidR="00F770DB" w:rsidRPr="00ED79F5">
          <w:rPr>
            <w:rStyle w:val="Hyperlink"/>
            <w:sz w:val="20"/>
          </w:rPr>
          <w:t>STANDARDS AND QUALITY</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_Toc468969741 \h </w:instrText>
        </w:r>
        <w:r w:rsidR="00F770DB" w:rsidRPr="00ED79F5">
          <w:rPr>
            <w:webHidden/>
            <w:sz w:val="20"/>
          </w:rPr>
        </w:r>
        <w:r w:rsidR="00F770DB" w:rsidRPr="00ED79F5">
          <w:rPr>
            <w:webHidden/>
            <w:sz w:val="20"/>
          </w:rPr>
          <w:fldChar w:fldCharType="separate"/>
        </w:r>
        <w:r w:rsidR="0065517A">
          <w:rPr>
            <w:webHidden/>
            <w:sz w:val="20"/>
          </w:rPr>
          <w:t>26</w:t>
        </w:r>
        <w:r w:rsidR="00F770DB" w:rsidRPr="00ED79F5">
          <w:rPr>
            <w:webHidden/>
            <w:sz w:val="20"/>
          </w:rPr>
          <w:fldChar w:fldCharType="end"/>
        </w:r>
      </w:hyperlink>
    </w:p>
    <w:p w14:paraId="6485C8DD" w14:textId="795124E3" w:rsidR="004E05DC" w:rsidRPr="00ED79F5" w:rsidRDefault="00C10A65">
      <w:pPr>
        <w:pStyle w:val="TOC2"/>
        <w:jc w:val="center"/>
        <w:rPr>
          <w:caps w:val="0"/>
          <w:smallCaps w:val="0"/>
          <w:sz w:val="20"/>
        </w:rPr>
      </w:pPr>
      <w:hyperlink w:anchor="_Toc468969742" w:history="1">
        <w:r w:rsidR="00F770DB" w:rsidRPr="00ED79F5">
          <w:rPr>
            <w:rStyle w:val="Hyperlink"/>
            <w:sz w:val="20"/>
          </w:rPr>
          <w:t>12.</w:t>
        </w:r>
        <w:r w:rsidR="00F770DB" w:rsidRPr="00ED79F5">
          <w:rPr>
            <w:caps w:val="0"/>
            <w:smallCaps w:val="0"/>
            <w:sz w:val="20"/>
          </w:rPr>
          <w:tab/>
        </w:r>
        <w:r w:rsidR="00F770DB" w:rsidRPr="00ED79F5">
          <w:rPr>
            <w:rStyle w:val="Hyperlink"/>
            <w:sz w:val="20"/>
          </w:rPr>
          <w:t>not used</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_Toc468969742 \h </w:instrText>
        </w:r>
        <w:r w:rsidR="00F770DB" w:rsidRPr="00ED79F5">
          <w:rPr>
            <w:webHidden/>
            <w:sz w:val="20"/>
          </w:rPr>
        </w:r>
        <w:r w:rsidR="00F770DB" w:rsidRPr="00ED79F5">
          <w:rPr>
            <w:webHidden/>
            <w:sz w:val="20"/>
          </w:rPr>
          <w:fldChar w:fldCharType="separate"/>
        </w:r>
        <w:r w:rsidR="0065517A">
          <w:rPr>
            <w:b w:val="0"/>
            <w:bCs w:val="0"/>
            <w:webHidden/>
            <w:sz w:val="20"/>
            <w:lang w:val="en-US"/>
          </w:rPr>
          <w:t>Error! Bookmark not defined.</w:t>
        </w:r>
        <w:r w:rsidR="00F770DB" w:rsidRPr="00ED79F5">
          <w:rPr>
            <w:webHidden/>
            <w:sz w:val="20"/>
          </w:rPr>
          <w:fldChar w:fldCharType="end"/>
        </w:r>
      </w:hyperlink>
    </w:p>
    <w:p w14:paraId="6485C8DE" w14:textId="7922150B" w:rsidR="004E05DC" w:rsidRPr="00ED79F5" w:rsidRDefault="00C10A65">
      <w:pPr>
        <w:pStyle w:val="TOC2"/>
        <w:jc w:val="center"/>
        <w:rPr>
          <w:caps w:val="0"/>
          <w:smallCaps w:val="0"/>
          <w:sz w:val="20"/>
        </w:rPr>
      </w:pPr>
      <w:hyperlink w:anchor="_Toc468969743" w:history="1">
        <w:r w:rsidR="00F770DB" w:rsidRPr="00ED79F5">
          <w:rPr>
            <w:rStyle w:val="Hyperlink"/>
            <w:sz w:val="20"/>
          </w:rPr>
          <w:t>13.</w:t>
        </w:r>
        <w:r w:rsidR="00F770DB" w:rsidRPr="00ED79F5">
          <w:rPr>
            <w:caps w:val="0"/>
            <w:smallCaps w:val="0"/>
            <w:sz w:val="20"/>
          </w:rPr>
          <w:tab/>
        </w:r>
        <w:r w:rsidR="00F770DB" w:rsidRPr="00ED79F5">
          <w:rPr>
            <w:rStyle w:val="Hyperlink"/>
            <w:sz w:val="20"/>
          </w:rPr>
          <w:t>not used</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_Toc468969743 \h </w:instrText>
        </w:r>
        <w:r w:rsidR="00F770DB" w:rsidRPr="00ED79F5">
          <w:rPr>
            <w:webHidden/>
            <w:sz w:val="20"/>
          </w:rPr>
        </w:r>
        <w:r w:rsidR="00F770DB" w:rsidRPr="00ED79F5">
          <w:rPr>
            <w:webHidden/>
            <w:sz w:val="20"/>
          </w:rPr>
          <w:fldChar w:fldCharType="separate"/>
        </w:r>
        <w:r w:rsidR="0065517A">
          <w:rPr>
            <w:webHidden/>
            <w:sz w:val="20"/>
          </w:rPr>
          <w:t>27</w:t>
        </w:r>
        <w:r w:rsidR="00F770DB" w:rsidRPr="00ED79F5">
          <w:rPr>
            <w:webHidden/>
            <w:sz w:val="20"/>
          </w:rPr>
          <w:fldChar w:fldCharType="end"/>
        </w:r>
      </w:hyperlink>
    </w:p>
    <w:p w14:paraId="6485C8DF" w14:textId="087A0D74" w:rsidR="004E05DC" w:rsidRPr="00ED79F5" w:rsidRDefault="00C10A65">
      <w:pPr>
        <w:pStyle w:val="TOC2"/>
        <w:jc w:val="center"/>
        <w:rPr>
          <w:caps w:val="0"/>
          <w:smallCaps w:val="0"/>
          <w:sz w:val="20"/>
        </w:rPr>
      </w:pPr>
      <w:hyperlink w:anchor="_Toc468969762" w:history="1">
        <w:r w:rsidR="00F770DB" w:rsidRPr="00ED79F5">
          <w:rPr>
            <w:rStyle w:val="Hyperlink"/>
            <w:sz w:val="20"/>
          </w:rPr>
          <w:t>14.</w:t>
        </w:r>
        <w:r w:rsidR="00F770DB" w:rsidRPr="00ED79F5">
          <w:rPr>
            <w:caps w:val="0"/>
            <w:smallCaps w:val="0"/>
            <w:sz w:val="20"/>
          </w:rPr>
          <w:tab/>
        </w:r>
        <w:r w:rsidR="00F770DB" w:rsidRPr="00ED79F5">
          <w:rPr>
            <w:rStyle w:val="Hyperlink"/>
            <w:sz w:val="20"/>
          </w:rPr>
          <w:t>not used</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_Toc468969762 \h </w:instrText>
        </w:r>
        <w:r w:rsidR="00F770DB" w:rsidRPr="00ED79F5">
          <w:rPr>
            <w:webHidden/>
            <w:sz w:val="20"/>
          </w:rPr>
        </w:r>
        <w:r w:rsidR="00F770DB" w:rsidRPr="00ED79F5">
          <w:rPr>
            <w:webHidden/>
            <w:sz w:val="20"/>
          </w:rPr>
          <w:fldChar w:fldCharType="separate"/>
        </w:r>
        <w:r w:rsidR="0065517A">
          <w:rPr>
            <w:webHidden/>
            <w:sz w:val="20"/>
          </w:rPr>
          <w:t>27</w:t>
        </w:r>
        <w:r w:rsidR="00F770DB" w:rsidRPr="00ED79F5">
          <w:rPr>
            <w:webHidden/>
            <w:sz w:val="20"/>
          </w:rPr>
          <w:fldChar w:fldCharType="end"/>
        </w:r>
      </w:hyperlink>
    </w:p>
    <w:p w14:paraId="6485C8E0" w14:textId="6283763C" w:rsidR="004E05DC" w:rsidRPr="00ED79F5" w:rsidRDefault="00C10A65">
      <w:pPr>
        <w:pStyle w:val="TOC2"/>
        <w:jc w:val="center"/>
        <w:rPr>
          <w:caps w:val="0"/>
          <w:smallCaps w:val="0"/>
          <w:sz w:val="20"/>
        </w:rPr>
      </w:pPr>
      <w:hyperlink w:anchor="_Toc468969771" w:history="1">
        <w:r w:rsidR="00F770DB" w:rsidRPr="00ED79F5">
          <w:rPr>
            <w:rStyle w:val="Hyperlink"/>
            <w:sz w:val="20"/>
          </w:rPr>
          <w:t>15.</w:t>
        </w:r>
        <w:r w:rsidR="00F770DB" w:rsidRPr="00ED79F5">
          <w:rPr>
            <w:caps w:val="0"/>
            <w:smallCaps w:val="0"/>
            <w:sz w:val="20"/>
          </w:rPr>
          <w:tab/>
        </w:r>
        <w:r w:rsidR="00F770DB" w:rsidRPr="00ED79F5">
          <w:rPr>
            <w:rStyle w:val="Hyperlink"/>
            <w:sz w:val="20"/>
          </w:rPr>
          <w:t>BUSINESS CONTINUITY AND DISASTER RECOVERY</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_Toc468969771 \h </w:instrText>
        </w:r>
        <w:r w:rsidR="00F770DB" w:rsidRPr="00ED79F5">
          <w:rPr>
            <w:webHidden/>
            <w:sz w:val="20"/>
          </w:rPr>
        </w:r>
        <w:r w:rsidR="00F770DB" w:rsidRPr="00ED79F5">
          <w:rPr>
            <w:webHidden/>
            <w:sz w:val="20"/>
          </w:rPr>
          <w:fldChar w:fldCharType="separate"/>
        </w:r>
        <w:r w:rsidR="0065517A">
          <w:rPr>
            <w:webHidden/>
            <w:sz w:val="20"/>
          </w:rPr>
          <w:t>27</w:t>
        </w:r>
        <w:r w:rsidR="00F770DB" w:rsidRPr="00ED79F5">
          <w:rPr>
            <w:webHidden/>
            <w:sz w:val="20"/>
          </w:rPr>
          <w:fldChar w:fldCharType="end"/>
        </w:r>
      </w:hyperlink>
    </w:p>
    <w:p w14:paraId="6485C8E1" w14:textId="2111E2DD" w:rsidR="004E05DC" w:rsidRPr="00ED79F5" w:rsidRDefault="00C10A65">
      <w:pPr>
        <w:pStyle w:val="TOC2"/>
        <w:jc w:val="center"/>
        <w:rPr>
          <w:caps w:val="0"/>
          <w:smallCaps w:val="0"/>
          <w:sz w:val="20"/>
        </w:rPr>
      </w:pPr>
      <w:hyperlink w:anchor="_Toc468969772" w:history="1">
        <w:r w:rsidR="00F770DB" w:rsidRPr="00ED79F5">
          <w:rPr>
            <w:rStyle w:val="Hyperlink"/>
            <w:sz w:val="20"/>
          </w:rPr>
          <w:t>16.</w:t>
        </w:r>
        <w:r w:rsidR="00F770DB" w:rsidRPr="00ED79F5">
          <w:rPr>
            <w:caps w:val="0"/>
            <w:smallCaps w:val="0"/>
            <w:sz w:val="20"/>
          </w:rPr>
          <w:tab/>
        </w:r>
        <w:r w:rsidR="00F770DB" w:rsidRPr="00ED79F5">
          <w:rPr>
            <w:rStyle w:val="Hyperlink"/>
            <w:sz w:val="20"/>
          </w:rPr>
          <w:t>DISRUPTION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_Toc468969772 \h </w:instrText>
        </w:r>
        <w:r w:rsidR="00F770DB" w:rsidRPr="00ED79F5">
          <w:rPr>
            <w:webHidden/>
            <w:sz w:val="20"/>
          </w:rPr>
        </w:r>
        <w:r w:rsidR="00F770DB" w:rsidRPr="00ED79F5">
          <w:rPr>
            <w:webHidden/>
            <w:sz w:val="20"/>
          </w:rPr>
          <w:fldChar w:fldCharType="separate"/>
        </w:r>
        <w:r w:rsidR="0065517A">
          <w:rPr>
            <w:webHidden/>
            <w:sz w:val="20"/>
          </w:rPr>
          <w:t>27</w:t>
        </w:r>
        <w:r w:rsidR="00F770DB" w:rsidRPr="00ED79F5">
          <w:rPr>
            <w:webHidden/>
            <w:sz w:val="20"/>
          </w:rPr>
          <w:fldChar w:fldCharType="end"/>
        </w:r>
      </w:hyperlink>
    </w:p>
    <w:p w14:paraId="6485C8E2" w14:textId="135CEB20" w:rsidR="004E05DC" w:rsidRPr="00ED79F5" w:rsidRDefault="00C10A65">
      <w:pPr>
        <w:pStyle w:val="TOC2"/>
        <w:jc w:val="center"/>
        <w:rPr>
          <w:caps w:val="0"/>
          <w:smallCaps w:val="0"/>
          <w:sz w:val="20"/>
        </w:rPr>
      </w:pPr>
      <w:hyperlink w:anchor="_Toc468969773" w:history="1">
        <w:r w:rsidR="00F770DB" w:rsidRPr="00ED79F5">
          <w:rPr>
            <w:rStyle w:val="Hyperlink"/>
            <w:sz w:val="20"/>
          </w:rPr>
          <w:t>17.</w:t>
        </w:r>
        <w:r w:rsidR="00F770DB" w:rsidRPr="00ED79F5">
          <w:rPr>
            <w:caps w:val="0"/>
            <w:smallCaps w:val="0"/>
            <w:sz w:val="20"/>
          </w:rPr>
          <w:tab/>
        </w:r>
        <w:r w:rsidR="00F770DB" w:rsidRPr="00ED79F5">
          <w:rPr>
            <w:rStyle w:val="Hyperlink"/>
            <w:sz w:val="20"/>
          </w:rPr>
          <w:t>SUPPLIER NOTIFICATION OF CUSTOMER CAUSE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_Toc468969773 \h </w:instrText>
        </w:r>
        <w:r w:rsidR="00F770DB" w:rsidRPr="00ED79F5">
          <w:rPr>
            <w:webHidden/>
            <w:sz w:val="20"/>
          </w:rPr>
        </w:r>
        <w:r w:rsidR="00F770DB" w:rsidRPr="00ED79F5">
          <w:rPr>
            <w:webHidden/>
            <w:sz w:val="20"/>
          </w:rPr>
          <w:fldChar w:fldCharType="separate"/>
        </w:r>
        <w:r w:rsidR="0065517A">
          <w:rPr>
            <w:webHidden/>
            <w:sz w:val="20"/>
          </w:rPr>
          <w:t>27</w:t>
        </w:r>
        <w:r w:rsidR="00F770DB" w:rsidRPr="00ED79F5">
          <w:rPr>
            <w:webHidden/>
            <w:sz w:val="20"/>
          </w:rPr>
          <w:fldChar w:fldCharType="end"/>
        </w:r>
      </w:hyperlink>
    </w:p>
    <w:p w14:paraId="6485C8E3" w14:textId="2A40CE0F" w:rsidR="004E05DC" w:rsidRPr="00ED79F5" w:rsidRDefault="00C10A65">
      <w:pPr>
        <w:pStyle w:val="TOC2"/>
        <w:jc w:val="center"/>
        <w:rPr>
          <w:caps w:val="0"/>
          <w:smallCaps w:val="0"/>
          <w:sz w:val="20"/>
        </w:rPr>
      </w:pPr>
      <w:hyperlink w:anchor="_Toc468969774" w:history="1">
        <w:r w:rsidR="00F770DB" w:rsidRPr="00ED79F5">
          <w:rPr>
            <w:rStyle w:val="Hyperlink"/>
            <w:sz w:val="20"/>
          </w:rPr>
          <w:t>18.</w:t>
        </w:r>
        <w:r w:rsidR="00F770DB" w:rsidRPr="00ED79F5">
          <w:rPr>
            <w:caps w:val="0"/>
            <w:smallCaps w:val="0"/>
            <w:sz w:val="20"/>
          </w:rPr>
          <w:tab/>
        </w:r>
        <w:r w:rsidR="00F770DB" w:rsidRPr="00ED79F5">
          <w:rPr>
            <w:rStyle w:val="Hyperlink"/>
            <w:sz w:val="20"/>
          </w:rPr>
          <w:t>CONTINUOUS IMPROVEMENT</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_Toc468969774 \h </w:instrText>
        </w:r>
        <w:r w:rsidR="00F770DB" w:rsidRPr="00ED79F5">
          <w:rPr>
            <w:webHidden/>
            <w:sz w:val="20"/>
          </w:rPr>
        </w:r>
        <w:r w:rsidR="00F770DB" w:rsidRPr="00ED79F5">
          <w:rPr>
            <w:webHidden/>
            <w:sz w:val="20"/>
          </w:rPr>
          <w:fldChar w:fldCharType="separate"/>
        </w:r>
        <w:r w:rsidR="0065517A">
          <w:rPr>
            <w:webHidden/>
            <w:sz w:val="20"/>
          </w:rPr>
          <w:t>28</w:t>
        </w:r>
        <w:r w:rsidR="00F770DB" w:rsidRPr="00ED79F5">
          <w:rPr>
            <w:webHidden/>
            <w:sz w:val="20"/>
          </w:rPr>
          <w:fldChar w:fldCharType="end"/>
        </w:r>
      </w:hyperlink>
    </w:p>
    <w:p w14:paraId="6485C8E4" w14:textId="649DB76A" w:rsidR="004E05DC" w:rsidRPr="00ED79F5" w:rsidRDefault="00C10A65">
      <w:pPr>
        <w:pStyle w:val="TOC1"/>
        <w:jc w:val="center"/>
        <w:rPr>
          <w:sz w:val="20"/>
          <w:szCs w:val="20"/>
        </w:rPr>
      </w:pPr>
      <w:hyperlink w:anchor="_Toc468969775" w:history="1">
        <w:r w:rsidR="00F770DB" w:rsidRPr="00ED79F5">
          <w:rPr>
            <w:rStyle w:val="Hyperlink"/>
            <w:sz w:val="20"/>
            <w:szCs w:val="20"/>
          </w:rPr>
          <w:t>D.</w:t>
        </w:r>
        <w:r w:rsidR="00F770DB" w:rsidRPr="00ED79F5">
          <w:rPr>
            <w:sz w:val="20"/>
            <w:szCs w:val="20"/>
          </w:rPr>
          <w:tab/>
        </w:r>
        <w:r w:rsidR="00F770DB" w:rsidRPr="00ED79F5">
          <w:rPr>
            <w:rStyle w:val="Hyperlink"/>
            <w:sz w:val="20"/>
            <w:szCs w:val="20"/>
          </w:rPr>
          <w:t>CALL OFF CONTRACT GOVERNANCE</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_Toc468969775 \h </w:instrText>
        </w:r>
        <w:r w:rsidR="00F770DB" w:rsidRPr="00ED79F5">
          <w:rPr>
            <w:webHidden/>
            <w:sz w:val="20"/>
            <w:szCs w:val="20"/>
          </w:rPr>
        </w:r>
        <w:r w:rsidR="00F770DB" w:rsidRPr="00ED79F5">
          <w:rPr>
            <w:webHidden/>
            <w:sz w:val="20"/>
            <w:szCs w:val="20"/>
          </w:rPr>
          <w:fldChar w:fldCharType="separate"/>
        </w:r>
        <w:r w:rsidR="0065517A">
          <w:rPr>
            <w:webHidden/>
            <w:sz w:val="20"/>
            <w:szCs w:val="20"/>
          </w:rPr>
          <w:t>28</w:t>
        </w:r>
        <w:r w:rsidR="00F770DB" w:rsidRPr="00ED79F5">
          <w:rPr>
            <w:webHidden/>
            <w:sz w:val="20"/>
            <w:szCs w:val="20"/>
          </w:rPr>
          <w:fldChar w:fldCharType="end"/>
        </w:r>
      </w:hyperlink>
    </w:p>
    <w:p w14:paraId="6485C8E5" w14:textId="16765BEC" w:rsidR="004E05DC" w:rsidRPr="00ED79F5" w:rsidRDefault="00C10A65">
      <w:pPr>
        <w:pStyle w:val="TOC2"/>
        <w:jc w:val="center"/>
        <w:rPr>
          <w:caps w:val="0"/>
          <w:smallCaps w:val="0"/>
          <w:sz w:val="20"/>
        </w:rPr>
      </w:pPr>
      <w:hyperlink w:anchor="_Toc468969776" w:history="1">
        <w:r w:rsidR="00F770DB" w:rsidRPr="00ED79F5">
          <w:rPr>
            <w:rStyle w:val="Hyperlink"/>
            <w:sz w:val="20"/>
          </w:rPr>
          <w:t>19.</w:t>
        </w:r>
        <w:r w:rsidR="00F770DB" w:rsidRPr="00ED79F5">
          <w:rPr>
            <w:caps w:val="0"/>
            <w:smallCaps w:val="0"/>
            <w:sz w:val="20"/>
          </w:rPr>
          <w:tab/>
        </w:r>
        <w:r w:rsidR="00F770DB" w:rsidRPr="00ED79F5">
          <w:rPr>
            <w:rStyle w:val="Hyperlink"/>
            <w:sz w:val="20"/>
          </w:rPr>
          <w:t>not used</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_Toc468969776 \h </w:instrText>
        </w:r>
        <w:r w:rsidR="00F770DB" w:rsidRPr="00ED79F5">
          <w:rPr>
            <w:webHidden/>
            <w:sz w:val="20"/>
          </w:rPr>
        </w:r>
        <w:r w:rsidR="00F770DB" w:rsidRPr="00ED79F5">
          <w:rPr>
            <w:webHidden/>
            <w:sz w:val="20"/>
          </w:rPr>
          <w:fldChar w:fldCharType="separate"/>
        </w:r>
        <w:r w:rsidR="0065517A">
          <w:rPr>
            <w:b w:val="0"/>
            <w:bCs w:val="0"/>
            <w:webHidden/>
            <w:sz w:val="20"/>
            <w:lang w:val="en-US"/>
          </w:rPr>
          <w:t>Error! Bookmark not defined.</w:t>
        </w:r>
        <w:r w:rsidR="00F770DB" w:rsidRPr="00ED79F5">
          <w:rPr>
            <w:webHidden/>
            <w:sz w:val="20"/>
          </w:rPr>
          <w:fldChar w:fldCharType="end"/>
        </w:r>
      </w:hyperlink>
    </w:p>
    <w:p w14:paraId="6485C8E6" w14:textId="09C58B6B" w:rsidR="004E05DC" w:rsidRPr="00ED79F5" w:rsidRDefault="00C10A65">
      <w:pPr>
        <w:pStyle w:val="TOC2"/>
        <w:jc w:val="center"/>
        <w:rPr>
          <w:caps w:val="0"/>
          <w:smallCaps w:val="0"/>
          <w:sz w:val="20"/>
        </w:rPr>
      </w:pPr>
      <w:hyperlink w:anchor="_Toc468969778" w:history="1">
        <w:r w:rsidR="00F770DB" w:rsidRPr="00ED79F5">
          <w:rPr>
            <w:rStyle w:val="Hyperlink"/>
            <w:sz w:val="20"/>
          </w:rPr>
          <w:t>20.</w:t>
        </w:r>
        <w:r w:rsidR="00F770DB" w:rsidRPr="00ED79F5">
          <w:rPr>
            <w:caps w:val="0"/>
            <w:smallCaps w:val="0"/>
            <w:sz w:val="20"/>
          </w:rPr>
          <w:tab/>
        </w:r>
        <w:r w:rsidR="00F770DB" w:rsidRPr="00ED79F5">
          <w:rPr>
            <w:rStyle w:val="Hyperlink"/>
            <w:sz w:val="20"/>
          </w:rPr>
          <w:t>REPRESENTATIVES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_Toc468969778 \h </w:instrText>
        </w:r>
        <w:r w:rsidR="00F770DB" w:rsidRPr="00ED79F5">
          <w:rPr>
            <w:webHidden/>
            <w:sz w:val="20"/>
          </w:rPr>
        </w:r>
        <w:r w:rsidR="00F770DB" w:rsidRPr="00ED79F5">
          <w:rPr>
            <w:webHidden/>
            <w:sz w:val="20"/>
          </w:rPr>
          <w:fldChar w:fldCharType="separate"/>
        </w:r>
        <w:r w:rsidR="0065517A">
          <w:rPr>
            <w:webHidden/>
            <w:sz w:val="20"/>
          </w:rPr>
          <w:t>28</w:t>
        </w:r>
        <w:r w:rsidR="00F770DB" w:rsidRPr="00ED79F5">
          <w:rPr>
            <w:webHidden/>
            <w:sz w:val="20"/>
          </w:rPr>
          <w:fldChar w:fldCharType="end"/>
        </w:r>
      </w:hyperlink>
    </w:p>
    <w:p w14:paraId="6485C8E7" w14:textId="722B6B7E" w:rsidR="004E05DC" w:rsidRPr="00ED79F5" w:rsidRDefault="00C10A65">
      <w:pPr>
        <w:pStyle w:val="TOC2"/>
        <w:jc w:val="center"/>
        <w:rPr>
          <w:caps w:val="0"/>
          <w:smallCaps w:val="0"/>
          <w:sz w:val="20"/>
        </w:rPr>
      </w:pPr>
      <w:hyperlink w:anchor="_Toc468969779" w:history="1">
        <w:r w:rsidR="00F770DB" w:rsidRPr="00ED79F5">
          <w:rPr>
            <w:rStyle w:val="Hyperlink"/>
            <w:sz w:val="20"/>
          </w:rPr>
          <w:t>21.</w:t>
        </w:r>
        <w:r w:rsidR="00F770DB" w:rsidRPr="00ED79F5">
          <w:rPr>
            <w:caps w:val="0"/>
            <w:smallCaps w:val="0"/>
            <w:sz w:val="20"/>
          </w:rPr>
          <w:tab/>
        </w:r>
        <w:r w:rsidR="00F770DB" w:rsidRPr="00ED79F5">
          <w:rPr>
            <w:rStyle w:val="Hyperlink"/>
            <w:sz w:val="20"/>
          </w:rPr>
          <w:t>RECORDS, AUDIT ACCESS AND OPEN BOOK DATA</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_Toc468969779 \h </w:instrText>
        </w:r>
        <w:r w:rsidR="00F770DB" w:rsidRPr="00ED79F5">
          <w:rPr>
            <w:webHidden/>
            <w:sz w:val="20"/>
          </w:rPr>
        </w:r>
        <w:r w:rsidR="00F770DB" w:rsidRPr="00ED79F5">
          <w:rPr>
            <w:webHidden/>
            <w:sz w:val="20"/>
          </w:rPr>
          <w:fldChar w:fldCharType="separate"/>
        </w:r>
        <w:r w:rsidR="0065517A">
          <w:rPr>
            <w:webHidden/>
            <w:sz w:val="20"/>
          </w:rPr>
          <w:t>29</w:t>
        </w:r>
        <w:r w:rsidR="00F770DB" w:rsidRPr="00ED79F5">
          <w:rPr>
            <w:webHidden/>
            <w:sz w:val="20"/>
          </w:rPr>
          <w:fldChar w:fldCharType="end"/>
        </w:r>
      </w:hyperlink>
    </w:p>
    <w:p w14:paraId="6485C8E8" w14:textId="34FBAE55" w:rsidR="004E05DC" w:rsidRPr="00ED79F5" w:rsidRDefault="00C10A65">
      <w:pPr>
        <w:pStyle w:val="TOC2"/>
        <w:jc w:val="center"/>
        <w:rPr>
          <w:caps w:val="0"/>
          <w:smallCaps w:val="0"/>
          <w:sz w:val="20"/>
        </w:rPr>
      </w:pPr>
      <w:hyperlink w:anchor="_Toc468969780" w:history="1">
        <w:r w:rsidR="00F770DB" w:rsidRPr="00ED79F5">
          <w:rPr>
            <w:rStyle w:val="Hyperlink"/>
            <w:sz w:val="20"/>
          </w:rPr>
          <w:t>22.</w:t>
        </w:r>
        <w:r w:rsidR="00F770DB" w:rsidRPr="00ED79F5">
          <w:rPr>
            <w:caps w:val="0"/>
            <w:smallCaps w:val="0"/>
            <w:sz w:val="20"/>
          </w:rPr>
          <w:tab/>
        </w:r>
        <w:r w:rsidR="00F770DB" w:rsidRPr="00ED79F5">
          <w:rPr>
            <w:rStyle w:val="Hyperlink"/>
            <w:sz w:val="20"/>
          </w:rPr>
          <w:t>CHANGE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_Toc468969780 \h </w:instrText>
        </w:r>
        <w:r w:rsidR="00F770DB" w:rsidRPr="00ED79F5">
          <w:rPr>
            <w:webHidden/>
            <w:sz w:val="20"/>
          </w:rPr>
        </w:r>
        <w:r w:rsidR="00F770DB" w:rsidRPr="00ED79F5">
          <w:rPr>
            <w:webHidden/>
            <w:sz w:val="20"/>
          </w:rPr>
          <w:fldChar w:fldCharType="separate"/>
        </w:r>
        <w:r w:rsidR="0065517A">
          <w:rPr>
            <w:webHidden/>
            <w:sz w:val="20"/>
          </w:rPr>
          <w:t>31</w:t>
        </w:r>
        <w:r w:rsidR="00F770DB" w:rsidRPr="00ED79F5">
          <w:rPr>
            <w:webHidden/>
            <w:sz w:val="20"/>
          </w:rPr>
          <w:fldChar w:fldCharType="end"/>
        </w:r>
      </w:hyperlink>
    </w:p>
    <w:p w14:paraId="6485C8E9" w14:textId="78203F2A" w:rsidR="004E05DC" w:rsidRPr="00ED79F5" w:rsidRDefault="00C10A65">
      <w:pPr>
        <w:pStyle w:val="TOC1"/>
        <w:jc w:val="center"/>
        <w:rPr>
          <w:sz w:val="20"/>
          <w:szCs w:val="20"/>
        </w:rPr>
      </w:pPr>
      <w:hyperlink w:anchor="_Toc468969781" w:history="1">
        <w:r w:rsidR="00F770DB" w:rsidRPr="00ED79F5">
          <w:rPr>
            <w:rStyle w:val="Hyperlink"/>
            <w:sz w:val="20"/>
            <w:szCs w:val="20"/>
          </w:rPr>
          <w:t>E.</w:t>
        </w:r>
        <w:r w:rsidR="00F770DB" w:rsidRPr="00ED79F5">
          <w:rPr>
            <w:sz w:val="20"/>
            <w:szCs w:val="20"/>
          </w:rPr>
          <w:tab/>
        </w:r>
        <w:r w:rsidR="00F770DB" w:rsidRPr="00ED79F5">
          <w:rPr>
            <w:rStyle w:val="Hyperlink"/>
            <w:sz w:val="20"/>
            <w:szCs w:val="20"/>
          </w:rPr>
          <w:t>PAYMENT, TAXATION AND VALUE FOR MONEY PROVISIONS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_Toc468969781 \h </w:instrText>
        </w:r>
        <w:r w:rsidR="00F770DB" w:rsidRPr="00ED79F5">
          <w:rPr>
            <w:webHidden/>
            <w:sz w:val="20"/>
            <w:szCs w:val="20"/>
          </w:rPr>
        </w:r>
        <w:r w:rsidR="00F770DB" w:rsidRPr="00ED79F5">
          <w:rPr>
            <w:webHidden/>
            <w:sz w:val="20"/>
            <w:szCs w:val="20"/>
          </w:rPr>
          <w:fldChar w:fldCharType="separate"/>
        </w:r>
        <w:r w:rsidR="0065517A">
          <w:rPr>
            <w:webHidden/>
            <w:sz w:val="20"/>
            <w:szCs w:val="20"/>
          </w:rPr>
          <w:t>33</w:t>
        </w:r>
        <w:r w:rsidR="00F770DB" w:rsidRPr="00ED79F5">
          <w:rPr>
            <w:webHidden/>
            <w:sz w:val="20"/>
            <w:szCs w:val="20"/>
          </w:rPr>
          <w:fldChar w:fldCharType="end"/>
        </w:r>
      </w:hyperlink>
    </w:p>
    <w:p w14:paraId="6485C8EA" w14:textId="6BE9BB23" w:rsidR="004E05DC" w:rsidRPr="00ED79F5" w:rsidRDefault="00C10A65">
      <w:pPr>
        <w:pStyle w:val="TOC2"/>
        <w:jc w:val="center"/>
        <w:rPr>
          <w:caps w:val="0"/>
          <w:smallCaps w:val="0"/>
          <w:sz w:val="20"/>
        </w:rPr>
      </w:pPr>
      <w:hyperlink w:anchor="_Toc468969782" w:history="1">
        <w:r w:rsidR="00F770DB" w:rsidRPr="00ED79F5">
          <w:rPr>
            <w:rStyle w:val="Hyperlink"/>
            <w:sz w:val="20"/>
          </w:rPr>
          <w:t>23.</w:t>
        </w:r>
        <w:r w:rsidR="00F770DB" w:rsidRPr="00ED79F5">
          <w:rPr>
            <w:caps w:val="0"/>
            <w:smallCaps w:val="0"/>
            <w:sz w:val="20"/>
          </w:rPr>
          <w:tab/>
        </w:r>
        <w:r w:rsidR="00F770DB" w:rsidRPr="00ED79F5">
          <w:rPr>
            <w:rStyle w:val="Hyperlink"/>
            <w:sz w:val="20"/>
          </w:rPr>
          <w:t>CALL OFF CONTRACT CHARGES AND PAYMENT</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_Toc468969782 \h </w:instrText>
        </w:r>
        <w:r w:rsidR="00F770DB" w:rsidRPr="00ED79F5">
          <w:rPr>
            <w:webHidden/>
            <w:sz w:val="20"/>
          </w:rPr>
        </w:r>
        <w:r w:rsidR="00F770DB" w:rsidRPr="00ED79F5">
          <w:rPr>
            <w:webHidden/>
            <w:sz w:val="20"/>
          </w:rPr>
          <w:fldChar w:fldCharType="separate"/>
        </w:r>
        <w:r w:rsidR="0065517A">
          <w:rPr>
            <w:webHidden/>
            <w:sz w:val="20"/>
          </w:rPr>
          <w:t>33</w:t>
        </w:r>
        <w:r w:rsidR="00F770DB" w:rsidRPr="00ED79F5">
          <w:rPr>
            <w:webHidden/>
            <w:sz w:val="20"/>
          </w:rPr>
          <w:fldChar w:fldCharType="end"/>
        </w:r>
      </w:hyperlink>
    </w:p>
    <w:p w14:paraId="6485C8EB" w14:textId="7113AAAB" w:rsidR="004E05DC" w:rsidRPr="00ED79F5" w:rsidRDefault="00C10A65">
      <w:pPr>
        <w:pStyle w:val="TOC2"/>
        <w:jc w:val="center"/>
        <w:rPr>
          <w:caps w:val="0"/>
          <w:smallCaps w:val="0"/>
          <w:sz w:val="20"/>
        </w:rPr>
      </w:pPr>
      <w:hyperlink w:anchor="_Toc468969783" w:history="1">
        <w:r w:rsidR="00F770DB" w:rsidRPr="00ED79F5">
          <w:rPr>
            <w:rStyle w:val="Hyperlink"/>
            <w:sz w:val="20"/>
          </w:rPr>
          <w:t>24.</w:t>
        </w:r>
        <w:r w:rsidR="00F770DB" w:rsidRPr="00ED79F5">
          <w:rPr>
            <w:caps w:val="0"/>
            <w:smallCaps w:val="0"/>
            <w:sz w:val="20"/>
          </w:rPr>
          <w:tab/>
        </w:r>
        <w:r w:rsidR="00F770DB" w:rsidRPr="00ED79F5">
          <w:rPr>
            <w:rStyle w:val="Hyperlink"/>
            <w:sz w:val="20"/>
          </w:rPr>
          <w:t>PROMOTING TAX COMPLIANCE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_Toc468969783 \h </w:instrText>
        </w:r>
        <w:r w:rsidR="00F770DB" w:rsidRPr="00ED79F5">
          <w:rPr>
            <w:webHidden/>
            <w:sz w:val="20"/>
          </w:rPr>
        </w:r>
        <w:r w:rsidR="00F770DB" w:rsidRPr="00ED79F5">
          <w:rPr>
            <w:webHidden/>
            <w:sz w:val="20"/>
          </w:rPr>
          <w:fldChar w:fldCharType="separate"/>
        </w:r>
        <w:r w:rsidR="0065517A">
          <w:rPr>
            <w:webHidden/>
            <w:sz w:val="20"/>
          </w:rPr>
          <w:t>35</w:t>
        </w:r>
        <w:r w:rsidR="00F770DB" w:rsidRPr="00ED79F5">
          <w:rPr>
            <w:webHidden/>
            <w:sz w:val="20"/>
          </w:rPr>
          <w:fldChar w:fldCharType="end"/>
        </w:r>
      </w:hyperlink>
    </w:p>
    <w:p w14:paraId="6485C8EC" w14:textId="56AE890B" w:rsidR="004E05DC" w:rsidRPr="00ED79F5" w:rsidRDefault="00C10A65">
      <w:pPr>
        <w:pStyle w:val="TOC2"/>
        <w:jc w:val="center"/>
        <w:rPr>
          <w:caps w:val="0"/>
          <w:smallCaps w:val="0"/>
          <w:sz w:val="20"/>
        </w:rPr>
      </w:pPr>
      <w:hyperlink w:anchor="_Toc468969784" w:history="1">
        <w:r w:rsidR="00F770DB" w:rsidRPr="00ED79F5">
          <w:rPr>
            <w:rStyle w:val="Hyperlink"/>
            <w:sz w:val="20"/>
          </w:rPr>
          <w:t>25.</w:t>
        </w:r>
        <w:r w:rsidR="00F770DB" w:rsidRPr="00ED79F5">
          <w:rPr>
            <w:caps w:val="0"/>
            <w:smallCaps w:val="0"/>
            <w:sz w:val="20"/>
          </w:rPr>
          <w:tab/>
        </w:r>
        <w:r w:rsidR="00F770DB" w:rsidRPr="00ED79F5">
          <w:rPr>
            <w:rStyle w:val="Hyperlink"/>
            <w:sz w:val="20"/>
          </w:rPr>
          <w:t>BENCHMARKING</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_Toc468969784 \h </w:instrText>
        </w:r>
        <w:r w:rsidR="00F770DB" w:rsidRPr="00ED79F5">
          <w:rPr>
            <w:webHidden/>
            <w:sz w:val="20"/>
          </w:rPr>
        </w:r>
        <w:r w:rsidR="00F770DB" w:rsidRPr="00ED79F5">
          <w:rPr>
            <w:webHidden/>
            <w:sz w:val="20"/>
          </w:rPr>
          <w:fldChar w:fldCharType="separate"/>
        </w:r>
        <w:r w:rsidR="0065517A">
          <w:rPr>
            <w:webHidden/>
            <w:sz w:val="20"/>
          </w:rPr>
          <w:t>35</w:t>
        </w:r>
        <w:r w:rsidR="00F770DB" w:rsidRPr="00ED79F5">
          <w:rPr>
            <w:webHidden/>
            <w:sz w:val="20"/>
          </w:rPr>
          <w:fldChar w:fldCharType="end"/>
        </w:r>
      </w:hyperlink>
    </w:p>
    <w:p w14:paraId="6485C8ED" w14:textId="39879FC0" w:rsidR="004E05DC" w:rsidRPr="00ED79F5" w:rsidRDefault="00C10A65">
      <w:pPr>
        <w:pStyle w:val="TOC1"/>
        <w:jc w:val="center"/>
        <w:rPr>
          <w:sz w:val="20"/>
          <w:szCs w:val="20"/>
        </w:rPr>
      </w:pPr>
      <w:hyperlink w:anchor="_Toc468969785" w:history="1">
        <w:r w:rsidR="00F770DB" w:rsidRPr="00ED79F5">
          <w:rPr>
            <w:rStyle w:val="Hyperlink"/>
            <w:sz w:val="20"/>
            <w:szCs w:val="20"/>
          </w:rPr>
          <w:t>F.</w:t>
        </w:r>
        <w:r w:rsidR="00F770DB" w:rsidRPr="00ED79F5">
          <w:rPr>
            <w:sz w:val="20"/>
            <w:szCs w:val="20"/>
          </w:rPr>
          <w:tab/>
        </w:r>
        <w:r w:rsidR="00F770DB" w:rsidRPr="00ED79F5">
          <w:rPr>
            <w:rStyle w:val="Hyperlink"/>
            <w:sz w:val="20"/>
            <w:szCs w:val="20"/>
          </w:rPr>
          <w:t>SUPPLIER PERSONNEL AND SUPPLY CHAIN MATTERS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_Toc468969785 \h </w:instrText>
        </w:r>
        <w:r w:rsidR="00F770DB" w:rsidRPr="00ED79F5">
          <w:rPr>
            <w:webHidden/>
            <w:sz w:val="20"/>
            <w:szCs w:val="20"/>
          </w:rPr>
        </w:r>
        <w:r w:rsidR="00F770DB" w:rsidRPr="00ED79F5">
          <w:rPr>
            <w:webHidden/>
            <w:sz w:val="20"/>
            <w:szCs w:val="20"/>
          </w:rPr>
          <w:fldChar w:fldCharType="separate"/>
        </w:r>
        <w:r w:rsidR="0065517A">
          <w:rPr>
            <w:webHidden/>
            <w:sz w:val="20"/>
            <w:szCs w:val="20"/>
          </w:rPr>
          <w:t>36</w:t>
        </w:r>
        <w:r w:rsidR="00F770DB" w:rsidRPr="00ED79F5">
          <w:rPr>
            <w:webHidden/>
            <w:sz w:val="20"/>
            <w:szCs w:val="20"/>
          </w:rPr>
          <w:fldChar w:fldCharType="end"/>
        </w:r>
      </w:hyperlink>
    </w:p>
    <w:p w14:paraId="6485C8EE" w14:textId="0FE1245A" w:rsidR="004E05DC" w:rsidRPr="00ED79F5" w:rsidRDefault="00C10A65">
      <w:pPr>
        <w:pStyle w:val="TOC2"/>
        <w:jc w:val="center"/>
        <w:rPr>
          <w:caps w:val="0"/>
          <w:smallCaps w:val="0"/>
          <w:sz w:val="20"/>
        </w:rPr>
      </w:pPr>
      <w:hyperlink w:anchor="_Toc468969786" w:history="1">
        <w:r w:rsidR="00F770DB" w:rsidRPr="00ED79F5">
          <w:rPr>
            <w:rStyle w:val="Hyperlink"/>
            <w:sz w:val="20"/>
          </w:rPr>
          <w:t>26.</w:t>
        </w:r>
        <w:r w:rsidR="00F770DB" w:rsidRPr="00ED79F5">
          <w:rPr>
            <w:caps w:val="0"/>
            <w:smallCaps w:val="0"/>
            <w:sz w:val="20"/>
          </w:rPr>
          <w:tab/>
        </w:r>
        <w:r w:rsidR="00F770DB" w:rsidRPr="00ED79F5">
          <w:rPr>
            <w:rStyle w:val="Hyperlink"/>
            <w:sz w:val="20"/>
          </w:rPr>
          <w:t>KEY PERSONNEL</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_Toc468969786 \h </w:instrText>
        </w:r>
        <w:r w:rsidR="00F770DB" w:rsidRPr="00ED79F5">
          <w:rPr>
            <w:webHidden/>
            <w:sz w:val="20"/>
          </w:rPr>
        </w:r>
        <w:r w:rsidR="00F770DB" w:rsidRPr="00ED79F5">
          <w:rPr>
            <w:webHidden/>
            <w:sz w:val="20"/>
          </w:rPr>
          <w:fldChar w:fldCharType="separate"/>
        </w:r>
        <w:r w:rsidR="0065517A">
          <w:rPr>
            <w:webHidden/>
            <w:sz w:val="20"/>
          </w:rPr>
          <w:t>36</w:t>
        </w:r>
        <w:r w:rsidR="00F770DB" w:rsidRPr="00ED79F5">
          <w:rPr>
            <w:webHidden/>
            <w:sz w:val="20"/>
          </w:rPr>
          <w:fldChar w:fldCharType="end"/>
        </w:r>
      </w:hyperlink>
    </w:p>
    <w:p w14:paraId="6485C8EF" w14:textId="65A7F445" w:rsidR="004E05DC" w:rsidRPr="00ED79F5" w:rsidRDefault="00C10A65">
      <w:pPr>
        <w:pStyle w:val="TOC2"/>
        <w:jc w:val="center"/>
        <w:rPr>
          <w:caps w:val="0"/>
          <w:smallCaps w:val="0"/>
          <w:sz w:val="20"/>
        </w:rPr>
      </w:pPr>
      <w:hyperlink w:anchor="_Toc468969787" w:history="1">
        <w:r w:rsidR="00F770DB" w:rsidRPr="00ED79F5">
          <w:rPr>
            <w:rStyle w:val="Hyperlink"/>
            <w:sz w:val="20"/>
          </w:rPr>
          <w:t>27.</w:t>
        </w:r>
        <w:r w:rsidR="00F770DB" w:rsidRPr="00ED79F5">
          <w:rPr>
            <w:caps w:val="0"/>
            <w:smallCaps w:val="0"/>
            <w:sz w:val="20"/>
          </w:rPr>
          <w:tab/>
        </w:r>
        <w:r w:rsidR="00F770DB" w:rsidRPr="00ED79F5">
          <w:rPr>
            <w:rStyle w:val="Hyperlink"/>
            <w:sz w:val="20"/>
          </w:rPr>
          <w:t>SUPPLIER PERSONNEL</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_Toc468969787 \h </w:instrText>
        </w:r>
        <w:r w:rsidR="00F770DB" w:rsidRPr="00ED79F5">
          <w:rPr>
            <w:webHidden/>
            <w:sz w:val="20"/>
          </w:rPr>
        </w:r>
        <w:r w:rsidR="00F770DB" w:rsidRPr="00ED79F5">
          <w:rPr>
            <w:webHidden/>
            <w:sz w:val="20"/>
          </w:rPr>
          <w:fldChar w:fldCharType="separate"/>
        </w:r>
        <w:r w:rsidR="0065517A">
          <w:rPr>
            <w:webHidden/>
            <w:sz w:val="20"/>
          </w:rPr>
          <w:t>37</w:t>
        </w:r>
        <w:r w:rsidR="00F770DB" w:rsidRPr="00ED79F5">
          <w:rPr>
            <w:webHidden/>
            <w:sz w:val="20"/>
          </w:rPr>
          <w:fldChar w:fldCharType="end"/>
        </w:r>
      </w:hyperlink>
    </w:p>
    <w:p w14:paraId="6485C8F0" w14:textId="43453158" w:rsidR="004E05DC" w:rsidRPr="00ED79F5" w:rsidRDefault="00C10A65">
      <w:pPr>
        <w:pStyle w:val="TOC2"/>
        <w:jc w:val="center"/>
        <w:rPr>
          <w:caps w:val="0"/>
          <w:smallCaps w:val="0"/>
          <w:sz w:val="20"/>
        </w:rPr>
      </w:pPr>
      <w:hyperlink w:anchor="_Toc468969788" w:history="1">
        <w:r w:rsidR="00F770DB" w:rsidRPr="00ED79F5">
          <w:rPr>
            <w:rStyle w:val="Hyperlink"/>
            <w:sz w:val="20"/>
          </w:rPr>
          <w:t>28.</w:t>
        </w:r>
        <w:r w:rsidR="00F770DB" w:rsidRPr="00ED79F5">
          <w:rPr>
            <w:caps w:val="0"/>
            <w:smallCaps w:val="0"/>
            <w:sz w:val="20"/>
          </w:rPr>
          <w:tab/>
        </w:r>
        <w:r w:rsidR="00F770DB" w:rsidRPr="00ED79F5">
          <w:rPr>
            <w:rStyle w:val="Hyperlink"/>
            <w:sz w:val="20"/>
          </w:rPr>
          <w:t>STAFF TRANSFER</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_Toc468969788 \h </w:instrText>
        </w:r>
        <w:r w:rsidR="00F770DB" w:rsidRPr="00ED79F5">
          <w:rPr>
            <w:webHidden/>
            <w:sz w:val="20"/>
          </w:rPr>
        </w:r>
        <w:r w:rsidR="00F770DB" w:rsidRPr="00ED79F5">
          <w:rPr>
            <w:webHidden/>
            <w:sz w:val="20"/>
          </w:rPr>
          <w:fldChar w:fldCharType="separate"/>
        </w:r>
        <w:r w:rsidR="0065517A">
          <w:rPr>
            <w:webHidden/>
            <w:sz w:val="20"/>
          </w:rPr>
          <w:t>39</w:t>
        </w:r>
        <w:r w:rsidR="00F770DB" w:rsidRPr="00ED79F5">
          <w:rPr>
            <w:webHidden/>
            <w:sz w:val="20"/>
          </w:rPr>
          <w:fldChar w:fldCharType="end"/>
        </w:r>
      </w:hyperlink>
    </w:p>
    <w:p w14:paraId="6485C8F1" w14:textId="47F303CD" w:rsidR="004E05DC" w:rsidRPr="00ED79F5" w:rsidRDefault="00C10A65">
      <w:pPr>
        <w:pStyle w:val="TOC2"/>
        <w:jc w:val="center"/>
        <w:rPr>
          <w:caps w:val="0"/>
          <w:smallCaps w:val="0"/>
          <w:sz w:val="20"/>
        </w:rPr>
      </w:pPr>
      <w:hyperlink w:anchor="_Toc468969789" w:history="1">
        <w:r w:rsidR="00F770DB" w:rsidRPr="00ED79F5">
          <w:rPr>
            <w:rStyle w:val="Hyperlink"/>
            <w:sz w:val="20"/>
          </w:rPr>
          <w:t>29.</w:t>
        </w:r>
        <w:r w:rsidR="00F770DB" w:rsidRPr="00ED79F5">
          <w:rPr>
            <w:caps w:val="0"/>
            <w:smallCaps w:val="0"/>
            <w:sz w:val="20"/>
          </w:rPr>
          <w:tab/>
        </w:r>
        <w:r w:rsidR="00F770DB" w:rsidRPr="00ED79F5">
          <w:rPr>
            <w:rStyle w:val="Hyperlink"/>
            <w:sz w:val="20"/>
          </w:rPr>
          <w:t>SUPPLY CHAIN RIGHTS AND PROTECTION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_Toc468969789 \h </w:instrText>
        </w:r>
        <w:r w:rsidR="00F770DB" w:rsidRPr="00ED79F5">
          <w:rPr>
            <w:webHidden/>
            <w:sz w:val="20"/>
          </w:rPr>
        </w:r>
        <w:r w:rsidR="00F770DB" w:rsidRPr="00ED79F5">
          <w:rPr>
            <w:webHidden/>
            <w:sz w:val="20"/>
          </w:rPr>
          <w:fldChar w:fldCharType="separate"/>
        </w:r>
        <w:r w:rsidR="0065517A">
          <w:rPr>
            <w:webHidden/>
            <w:sz w:val="20"/>
          </w:rPr>
          <w:t>39</w:t>
        </w:r>
        <w:r w:rsidR="00F770DB" w:rsidRPr="00ED79F5">
          <w:rPr>
            <w:webHidden/>
            <w:sz w:val="20"/>
          </w:rPr>
          <w:fldChar w:fldCharType="end"/>
        </w:r>
      </w:hyperlink>
    </w:p>
    <w:p w14:paraId="6485C8F2" w14:textId="14838069" w:rsidR="004E05DC" w:rsidRPr="00ED79F5" w:rsidRDefault="00C10A65">
      <w:pPr>
        <w:pStyle w:val="TOC1"/>
        <w:jc w:val="center"/>
        <w:rPr>
          <w:sz w:val="20"/>
          <w:szCs w:val="20"/>
        </w:rPr>
      </w:pPr>
      <w:hyperlink w:anchor="_Toc468969790" w:history="1">
        <w:r w:rsidR="00F770DB" w:rsidRPr="00ED79F5">
          <w:rPr>
            <w:rStyle w:val="Hyperlink"/>
            <w:sz w:val="20"/>
            <w:szCs w:val="20"/>
          </w:rPr>
          <w:t>G.</w:t>
        </w:r>
        <w:r w:rsidR="00F770DB" w:rsidRPr="00ED79F5">
          <w:rPr>
            <w:sz w:val="20"/>
            <w:szCs w:val="20"/>
          </w:rPr>
          <w:tab/>
        </w:r>
        <w:r w:rsidR="00F770DB" w:rsidRPr="00ED79F5">
          <w:rPr>
            <w:rStyle w:val="Hyperlink"/>
            <w:sz w:val="20"/>
            <w:szCs w:val="20"/>
          </w:rPr>
          <w:t>PROPERTY MATTERS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_Toc468969790 \h </w:instrText>
        </w:r>
        <w:r w:rsidR="00F770DB" w:rsidRPr="00ED79F5">
          <w:rPr>
            <w:webHidden/>
            <w:sz w:val="20"/>
            <w:szCs w:val="20"/>
          </w:rPr>
        </w:r>
        <w:r w:rsidR="00F770DB" w:rsidRPr="00ED79F5">
          <w:rPr>
            <w:webHidden/>
            <w:sz w:val="20"/>
            <w:szCs w:val="20"/>
          </w:rPr>
          <w:fldChar w:fldCharType="separate"/>
        </w:r>
        <w:r w:rsidR="0065517A">
          <w:rPr>
            <w:webHidden/>
            <w:sz w:val="20"/>
            <w:szCs w:val="20"/>
          </w:rPr>
          <w:t>44</w:t>
        </w:r>
        <w:r w:rsidR="00F770DB" w:rsidRPr="00ED79F5">
          <w:rPr>
            <w:webHidden/>
            <w:sz w:val="20"/>
            <w:szCs w:val="20"/>
          </w:rPr>
          <w:fldChar w:fldCharType="end"/>
        </w:r>
      </w:hyperlink>
    </w:p>
    <w:p w14:paraId="6485C8F3" w14:textId="60A9564A" w:rsidR="004E05DC" w:rsidRPr="00ED79F5" w:rsidRDefault="00C10A65">
      <w:pPr>
        <w:pStyle w:val="TOC2"/>
        <w:jc w:val="center"/>
        <w:rPr>
          <w:caps w:val="0"/>
          <w:smallCaps w:val="0"/>
          <w:sz w:val="20"/>
        </w:rPr>
      </w:pPr>
      <w:hyperlink w:anchor="_Toc468969791" w:history="1">
        <w:r w:rsidR="00F770DB" w:rsidRPr="00ED79F5">
          <w:rPr>
            <w:rStyle w:val="Hyperlink"/>
            <w:sz w:val="20"/>
          </w:rPr>
          <w:t>30.</w:t>
        </w:r>
        <w:r w:rsidR="00F770DB" w:rsidRPr="00ED79F5">
          <w:rPr>
            <w:caps w:val="0"/>
            <w:smallCaps w:val="0"/>
            <w:sz w:val="20"/>
          </w:rPr>
          <w:tab/>
        </w:r>
        <w:r w:rsidR="00F770DB" w:rsidRPr="00ED79F5">
          <w:rPr>
            <w:rStyle w:val="Hyperlink"/>
            <w:sz w:val="20"/>
          </w:rPr>
          <w:t>CUSTOMER PREMISES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_Toc468969791 \h </w:instrText>
        </w:r>
        <w:r w:rsidR="00F770DB" w:rsidRPr="00ED79F5">
          <w:rPr>
            <w:webHidden/>
            <w:sz w:val="20"/>
          </w:rPr>
        </w:r>
        <w:r w:rsidR="00F770DB" w:rsidRPr="00ED79F5">
          <w:rPr>
            <w:webHidden/>
            <w:sz w:val="20"/>
          </w:rPr>
          <w:fldChar w:fldCharType="separate"/>
        </w:r>
        <w:r w:rsidR="0065517A">
          <w:rPr>
            <w:webHidden/>
            <w:sz w:val="20"/>
          </w:rPr>
          <w:t>44</w:t>
        </w:r>
        <w:r w:rsidR="00F770DB" w:rsidRPr="00ED79F5">
          <w:rPr>
            <w:webHidden/>
            <w:sz w:val="20"/>
          </w:rPr>
          <w:fldChar w:fldCharType="end"/>
        </w:r>
      </w:hyperlink>
    </w:p>
    <w:p w14:paraId="6485C8F4" w14:textId="178AD73D" w:rsidR="004E05DC" w:rsidRPr="00ED79F5" w:rsidRDefault="00C10A65">
      <w:pPr>
        <w:pStyle w:val="TOC2"/>
        <w:jc w:val="center"/>
        <w:rPr>
          <w:caps w:val="0"/>
          <w:smallCaps w:val="0"/>
          <w:sz w:val="20"/>
        </w:rPr>
      </w:pPr>
      <w:hyperlink w:anchor="_Toc468969792" w:history="1">
        <w:r w:rsidR="00F770DB" w:rsidRPr="00ED79F5">
          <w:rPr>
            <w:rStyle w:val="Hyperlink"/>
            <w:sz w:val="20"/>
          </w:rPr>
          <w:t>31.</w:t>
        </w:r>
        <w:r w:rsidR="00F770DB" w:rsidRPr="00ED79F5">
          <w:rPr>
            <w:caps w:val="0"/>
            <w:smallCaps w:val="0"/>
            <w:sz w:val="20"/>
          </w:rPr>
          <w:tab/>
        </w:r>
        <w:r w:rsidR="00F770DB" w:rsidRPr="00ED79F5">
          <w:rPr>
            <w:rStyle w:val="Hyperlink"/>
            <w:sz w:val="20"/>
          </w:rPr>
          <w:t>CUSTOMER PROPERTY</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_Toc468969792 \h </w:instrText>
        </w:r>
        <w:r w:rsidR="00F770DB" w:rsidRPr="00ED79F5">
          <w:rPr>
            <w:webHidden/>
            <w:sz w:val="20"/>
          </w:rPr>
        </w:r>
        <w:r w:rsidR="00F770DB" w:rsidRPr="00ED79F5">
          <w:rPr>
            <w:webHidden/>
            <w:sz w:val="20"/>
          </w:rPr>
          <w:fldChar w:fldCharType="separate"/>
        </w:r>
        <w:r w:rsidR="0065517A">
          <w:rPr>
            <w:webHidden/>
            <w:sz w:val="20"/>
          </w:rPr>
          <w:t>45</w:t>
        </w:r>
        <w:r w:rsidR="00F770DB" w:rsidRPr="00ED79F5">
          <w:rPr>
            <w:webHidden/>
            <w:sz w:val="20"/>
          </w:rPr>
          <w:fldChar w:fldCharType="end"/>
        </w:r>
      </w:hyperlink>
    </w:p>
    <w:p w14:paraId="6485C8F5" w14:textId="18068E82" w:rsidR="004E05DC" w:rsidRPr="00ED79F5" w:rsidRDefault="00C10A65">
      <w:pPr>
        <w:pStyle w:val="TOC2"/>
        <w:jc w:val="center"/>
        <w:rPr>
          <w:caps w:val="0"/>
          <w:smallCaps w:val="0"/>
          <w:sz w:val="20"/>
        </w:rPr>
      </w:pPr>
      <w:hyperlink w:anchor="_Toc468969793" w:history="1">
        <w:r w:rsidR="00F770DB" w:rsidRPr="00ED79F5">
          <w:rPr>
            <w:rStyle w:val="Hyperlink"/>
            <w:sz w:val="20"/>
          </w:rPr>
          <w:t>32.</w:t>
        </w:r>
        <w:r w:rsidR="00F770DB" w:rsidRPr="00ED79F5">
          <w:rPr>
            <w:caps w:val="0"/>
            <w:smallCaps w:val="0"/>
            <w:sz w:val="20"/>
          </w:rPr>
          <w:tab/>
        </w:r>
        <w:r w:rsidR="00F770DB" w:rsidRPr="00ED79F5">
          <w:rPr>
            <w:rStyle w:val="Hyperlink"/>
            <w:sz w:val="20"/>
          </w:rPr>
          <w:t>SUPPLIER EQUIPMENT</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_Toc468969793 \h </w:instrText>
        </w:r>
        <w:r w:rsidR="00F770DB" w:rsidRPr="00ED79F5">
          <w:rPr>
            <w:webHidden/>
            <w:sz w:val="20"/>
          </w:rPr>
        </w:r>
        <w:r w:rsidR="00F770DB" w:rsidRPr="00ED79F5">
          <w:rPr>
            <w:webHidden/>
            <w:sz w:val="20"/>
          </w:rPr>
          <w:fldChar w:fldCharType="separate"/>
        </w:r>
        <w:r w:rsidR="0065517A">
          <w:rPr>
            <w:webHidden/>
            <w:sz w:val="20"/>
          </w:rPr>
          <w:t>46</w:t>
        </w:r>
        <w:r w:rsidR="00F770DB" w:rsidRPr="00ED79F5">
          <w:rPr>
            <w:webHidden/>
            <w:sz w:val="20"/>
          </w:rPr>
          <w:fldChar w:fldCharType="end"/>
        </w:r>
      </w:hyperlink>
    </w:p>
    <w:p w14:paraId="6485C8F6" w14:textId="63153A25" w:rsidR="004E05DC" w:rsidRPr="00ED79F5" w:rsidRDefault="00C10A65">
      <w:pPr>
        <w:pStyle w:val="TOC1"/>
        <w:jc w:val="center"/>
        <w:rPr>
          <w:sz w:val="20"/>
          <w:szCs w:val="20"/>
        </w:rPr>
      </w:pPr>
      <w:hyperlink w:anchor="_Toc468969794" w:history="1">
        <w:r w:rsidR="00F770DB" w:rsidRPr="00ED79F5">
          <w:rPr>
            <w:rStyle w:val="Hyperlink"/>
            <w:sz w:val="20"/>
            <w:szCs w:val="20"/>
          </w:rPr>
          <w:t>H.</w:t>
        </w:r>
        <w:r w:rsidR="00F770DB" w:rsidRPr="00ED79F5">
          <w:rPr>
            <w:sz w:val="20"/>
            <w:szCs w:val="20"/>
          </w:rPr>
          <w:tab/>
        </w:r>
        <w:r w:rsidR="00F770DB" w:rsidRPr="00ED79F5">
          <w:rPr>
            <w:rStyle w:val="Hyperlink"/>
            <w:sz w:val="20"/>
            <w:szCs w:val="20"/>
          </w:rPr>
          <w:t>INTELLECTUAL PROPERTY AND INFORMATION</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_Toc468969794 \h </w:instrText>
        </w:r>
        <w:r w:rsidR="00F770DB" w:rsidRPr="00ED79F5">
          <w:rPr>
            <w:webHidden/>
            <w:sz w:val="20"/>
            <w:szCs w:val="20"/>
          </w:rPr>
        </w:r>
        <w:r w:rsidR="00F770DB" w:rsidRPr="00ED79F5">
          <w:rPr>
            <w:webHidden/>
            <w:sz w:val="20"/>
            <w:szCs w:val="20"/>
          </w:rPr>
          <w:fldChar w:fldCharType="separate"/>
        </w:r>
        <w:r w:rsidR="0065517A">
          <w:rPr>
            <w:webHidden/>
            <w:sz w:val="20"/>
            <w:szCs w:val="20"/>
          </w:rPr>
          <w:t>46</w:t>
        </w:r>
        <w:r w:rsidR="00F770DB" w:rsidRPr="00ED79F5">
          <w:rPr>
            <w:webHidden/>
            <w:sz w:val="20"/>
            <w:szCs w:val="20"/>
          </w:rPr>
          <w:fldChar w:fldCharType="end"/>
        </w:r>
      </w:hyperlink>
    </w:p>
    <w:p w14:paraId="6485C8F7" w14:textId="6E769AD2" w:rsidR="004E05DC" w:rsidRPr="00ED79F5" w:rsidRDefault="00C10A65">
      <w:pPr>
        <w:pStyle w:val="TOC2"/>
        <w:jc w:val="center"/>
        <w:rPr>
          <w:caps w:val="0"/>
          <w:smallCaps w:val="0"/>
          <w:sz w:val="20"/>
        </w:rPr>
      </w:pPr>
      <w:hyperlink w:anchor="_Toc468969795" w:history="1">
        <w:r w:rsidR="00F770DB" w:rsidRPr="00ED79F5">
          <w:rPr>
            <w:rStyle w:val="Hyperlink"/>
            <w:sz w:val="20"/>
          </w:rPr>
          <w:t>33.</w:t>
        </w:r>
        <w:r w:rsidR="00F770DB" w:rsidRPr="00ED79F5">
          <w:rPr>
            <w:caps w:val="0"/>
            <w:smallCaps w:val="0"/>
            <w:sz w:val="20"/>
          </w:rPr>
          <w:tab/>
        </w:r>
        <w:r w:rsidR="00F770DB" w:rsidRPr="00ED79F5">
          <w:rPr>
            <w:rStyle w:val="Hyperlink"/>
            <w:sz w:val="20"/>
          </w:rPr>
          <w:t>INTELLECTUAL PROPERTY RIGHTS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_Toc468969795 \h </w:instrText>
        </w:r>
        <w:r w:rsidR="00F770DB" w:rsidRPr="00ED79F5">
          <w:rPr>
            <w:webHidden/>
            <w:sz w:val="20"/>
          </w:rPr>
        </w:r>
        <w:r w:rsidR="00F770DB" w:rsidRPr="00ED79F5">
          <w:rPr>
            <w:webHidden/>
            <w:sz w:val="20"/>
          </w:rPr>
          <w:fldChar w:fldCharType="separate"/>
        </w:r>
        <w:r w:rsidR="0065517A">
          <w:rPr>
            <w:webHidden/>
            <w:sz w:val="20"/>
          </w:rPr>
          <w:t>46</w:t>
        </w:r>
        <w:r w:rsidR="00F770DB" w:rsidRPr="00ED79F5">
          <w:rPr>
            <w:webHidden/>
            <w:sz w:val="20"/>
          </w:rPr>
          <w:fldChar w:fldCharType="end"/>
        </w:r>
      </w:hyperlink>
    </w:p>
    <w:p w14:paraId="6485C8F8" w14:textId="3FFD2E2A" w:rsidR="004E05DC" w:rsidRPr="00ED79F5" w:rsidRDefault="00C10A65">
      <w:pPr>
        <w:pStyle w:val="TOC2"/>
        <w:jc w:val="center"/>
        <w:rPr>
          <w:caps w:val="0"/>
          <w:smallCaps w:val="0"/>
          <w:sz w:val="20"/>
        </w:rPr>
      </w:pPr>
      <w:hyperlink w:anchor="_Toc468969796" w:history="1">
        <w:r w:rsidR="00F770DB" w:rsidRPr="00ED79F5">
          <w:rPr>
            <w:rStyle w:val="Hyperlink"/>
            <w:sz w:val="20"/>
          </w:rPr>
          <w:t>34.</w:t>
        </w:r>
        <w:r w:rsidR="00F770DB" w:rsidRPr="00ED79F5">
          <w:rPr>
            <w:caps w:val="0"/>
            <w:smallCaps w:val="0"/>
            <w:sz w:val="20"/>
          </w:rPr>
          <w:tab/>
        </w:r>
        <w:r w:rsidR="00F770DB" w:rsidRPr="00ED79F5">
          <w:rPr>
            <w:rStyle w:val="Hyperlink"/>
            <w:sz w:val="20"/>
          </w:rPr>
          <w:t>SECURITY AND PROTECTION OF INFORMATION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_Toc468969796 \h </w:instrText>
        </w:r>
        <w:r w:rsidR="00F770DB" w:rsidRPr="00ED79F5">
          <w:rPr>
            <w:webHidden/>
            <w:sz w:val="20"/>
          </w:rPr>
        </w:r>
        <w:r w:rsidR="00F770DB" w:rsidRPr="00ED79F5">
          <w:rPr>
            <w:webHidden/>
            <w:sz w:val="20"/>
          </w:rPr>
          <w:fldChar w:fldCharType="separate"/>
        </w:r>
        <w:r w:rsidR="0065517A">
          <w:rPr>
            <w:webHidden/>
            <w:sz w:val="20"/>
          </w:rPr>
          <w:t>52</w:t>
        </w:r>
        <w:r w:rsidR="00F770DB" w:rsidRPr="00ED79F5">
          <w:rPr>
            <w:webHidden/>
            <w:sz w:val="20"/>
          </w:rPr>
          <w:fldChar w:fldCharType="end"/>
        </w:r>
      </w:hyperlink>
    </w:p>
    <w:p w14:paraId="6485C8F9" w14:textId="4486F124" w:rsidR="004E05DC" w:rsidRPr="00ED79F5" w:rsidRDefault="00C10A65">
      <w:pPr>
        <w:pStyle w:val="TOC2"/>
        <w:jc w:val="center"/>
        <w:rPr>
          <w:caps w:val="0"/>
          <w:smallCaps w:val="0"/>
          <w:sz w:val="20"/>
        </w:rPr>
      </w:pPr>
      <w:hyperlink w:anchor="_Toc468969797" w:history="1">
        <w:r w:rsidR="00F770DB" w:rsidRPr="00ED79F5">
          <w:rPr>
            <w:rStyle w:val="Hyperlink"/>
            <w:sz w:val="20"/>
          </w:rPr>
          <w:t>35.</w:t>
        </w:r>
        <w:r w:rsidR="00F770DB" w:rsidRPr="00ED79F5">
          <w:rPr>
            <w:caps w:val="0"/>
            <w:smallCaps w:val="0"/>
            <w:sz w:val="20"/>
          </w:rPr>
          <w:tab/>
        </w:r>
        <w:r w:rsidR="00F770DB" w:rsidRPr="00ED79F5">
          <w:rPr>
            <w:rStyle w:val="Hyperlink"/>
            <w:sz w:val="20"/>
          </w:rPr>
          <w:t>PUBLICITY AND BRANDING</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_Toc468969797 \h </w:instrText>
        </w:r>
        <w:r w:rsidR="00F770DB" w:rsidRPr="00ED79F5">
          <w:rPr>
            <w:webHidden/>
            <w:sz w:val="20"/>
          </w:rPr>
        </w:r>
        <w:r w:rsidR="00F770DB" w:rsidRPr="00ED79F5">
          <w:rPr>
            <w:webHidden/>
            <w:sz w:val="20"/>
          </w:rPr>
          <w:fldChar w:fldCharType="separate"/>
        </w:r>
        <w:r w:rsidR="0065517A">
          <w:rPr>
            <w:webHidden/>
            <w:sz w:val="20"/>
          </w:rPr>
          <w:t>61</w:t>
        </w:r>
        <w:r w:rsidR="00F770DB" w:rsidRPr="00ED79F5">
          <w:rPr>
            <w:webHidden/>
            <w:sz w:val="20"/>
          </w:rPr>
          <w:fldChar w:fldCharType="end"/>
        </w:r>
      </w:hyperlink>
    </w:p>
    <w:p w14:paraId="6485C8FA" w14:textId="620A51DF" w:rsidR="004E05DC" w:rsidRPr="00ED79F5" w:rsidRDefault="00C10A65">
      <w:pPr>
        <w:pStyle w:val="TOC1"/>
        <w:jc w:val="center"/>
        <w:rPr>
          <w:sz w:val="20"/>
          <w:szCs w:val="20"/>
        </w:rPr>
      </w:pPr>
      <w:hyperlink w:anchor="_Toc468969798" w:history="1">
        <w:r w:rsidR="00F770DB" w:rsidRPr="00ED79F5">
          <w:rPr>
            <w:rStyle w:val="Hyperlink"/>
            <w:sz w:val="20"/>
            <w:szCs w:val="20"/>
          </w:rPr>
          <w:t>I.</w:t>
        </w:r>
        <w:r w:rsidR="00F770DB" w:rsidRPr="00ED79F5">
          <w:rPr>
            <w:sz w:val="20"/>
            <w:szCs w:val="20"/>
          </w:rPr>
          <w:tab/>
        </w:r>
        <w:r w:rsidR="00F770DB" w:rsidRPr="00ED79F5">
          <w:rPr>
            <w:rStyle w:val="Hyperlink"/>
            <w:sz w:val="20"/>
            <w:szCs w:val="20"/>
          </w:rPr>
          <w:t>LIABILITY AND INSURANCE</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_Toc468969798 \h </w:instrText>
        </w:r>
        <w:r w:rsidR="00F770DB" w:rsidRPr="00ED79F5">
          <w:rPr>
            <w:webHidden/>
            <w:sz w:val="20"/>
            <w:szCs w:val="20"/>
          </w:rPr>
        </w:r>
        <w:r w:rsidR="00F770DB" w:rsidRPr="00ED79F5">
          <w:rPr>
            <w:webHidden/>
            <w:sz w:val="20"/>
            <w:szCs w:val="20"/>
          </w:rPr>
          <w:fldChar w:fldCharType="separate"/>
        </w:r>
        <w:r w:rsidR="0065517A">
          <w:rPr>
            <w:webHidden/>
            <w:sz w:val="20"/>
            <w:szCs w:val="20"/>
          </w:rPr>
          <w:t>61</w:t>
        </w:r>
        <w:r w:rsidR="00F770DB" w:rsidRPr="00ED79F5">
          <w:rPr>
            <w:webHidden/>
            <w:sz w:val="20"/>
            <w:szCs w:val="20"/>
          </w:rPr>
          <w:fldChar w:fldCharType="end"/>
        </w:r>
      </w:hyperlink>
    </w:p>
    <w:p w14:paraId="6485C8FB" w14:textId="60DAFFC7" w:rsidR="004E05DC" w:rsidRPr="00ED79F5" w:rsidRDefault="00C10A65">
      <w:pPr>
        <w:pStyle w:val="TOC2"/>
        <w:jc w:val="center"/>
        <w:rPr>
          <w:caps w:val="0"/>
          <w:smallCaps w:val="0"/>
          <w:sz w:val="20"/>
        </w:rPr>
      </w:pPr>
      <w:hyperlink w:anchor="_Toc468969799" w:history="1">
        <w:r w:rsidR="00F770DB" w:rsidRPr="00ED79F5">
          <w:rPr>
            <w:rStyle w:val="Hyperlink"/>
            <w:sz w:val="20"/>
          </w:rPr>
          <w:t>36.</w:t>
        </w:r>
        <w:r w:rsidR="00F770DB" w:rsidRPr="00ED79F5">
          <w:rPr>
            <w:caps w:val="0"/>
            <w:smallCaps w:val="0"/>
            <w:sz w:val="20"/>
          </w:rPr>
          <w:tab/>
        </w:r>
        <w:r w:rsidR="00F770DB" w:rsidRPr="00ED79F5">
          <w:rPr>
            <w:rStyle w:val="Hyperlink"/>
            <w:sz w:val="20"/>
          </w:rPr>
          <w:t>LIABILITY</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_Toc468969799 \h </w:instrText>
        </w:r>
        <w:r w:rsidR="00F770DB" w:rsidRPr="00ED79F5">
          <w:rPr>
            <w:webHidden/>
            <w:sz w:val="20"/>
          </w:rPr>
        </w:r>
        <w:r w:rsidR="00F770DB" w:rsidRPr="00ED79F5">
          <w:rPr>
            <w:webHidden/>
            <w:sz w:val="20"/>
          </w:rPr>
          <w:fldChar w:fldCharType="separate"/>
        </w:r>
        <w:r w:rsidR="0065517A">
          <w:rPr>
            <w:webHidden/>
            <w:sz w:val="20"/>
          </w:rPr>
          <w:t>61</w:t>
        </w:r>
        <w:r w:rsidR="00F770DB" w:rsidRPr="00ED79F5">
          <w:rPr>
            <w:webHidden/>
            <w:sz w:val="20"/>
          </w:rPr>
          <w:fldChar w:fldCharType="end"/>
        </w:r>
      </w:hyperlink>
    </w:p>
    <w:p w14:paraId="6485C8FC" w14:textId="4DD074AC" w:rsidR="004E05DC" w:rsidRPr="00ED79F5" w:rsidRDefault="00C10A65">
      <w:pPr>
        <w:pStyle w:val="TOC2"/>
        <w:jc w:val="center"/>
        <w:rPr>
          <w:caps w:val="0"/>
          <w:smallCaps w:val="0"/>
          <w:sz w:val="20"/>
        </w:rPr>
      </w:pPr>
      <w:hyperlink w:anchor="_Toc468969800" w:history="1">
        <w:r w:rsidR="00F770DB" w:rsidRPr="00ED79F5">
          <w:rPr>
            <w:rStyle w:val="Hyperlink"/>
            <w:sz w:val="20"/>
          </w:rPr>
          <w:t>37.</w:t>
        </w:r>
        <w:r w:rsidR="00F770DB" w:rsidRPr="00ED79F5">
          <w:rPr>
            <w:caps w:val="0"/>
            <w:smallCaps w:val="0"/>
            <w:sz w:val="20"/>
          </w:rPr>
          <w:tab/>
        </w:r>
        <w:r w:rsidR="00F770DB" w:rsidRPr="00ED79F5">
          <w:rPr>
            <w:rStyle w:val="Hyperlink"/>
            <w:sz w:val="20"/>
          </w:rPr>
          <w:t>INSURANCE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_Toc468969800 \h </w:instrText>
        </w:r>
        <w:r w:rsidR="00F770DB" w:rsidRPr="00ED79F5">
          <w:rPr>
            <w:webHidden/>
            <w:sz w:val="20"/>
          </w:rPr>
        </w:r>
        <w:r w:rsidR="00F770DB" w:rsidRPr="00ED79F5">
          <w:rPr>
            <w:webHidden/>
            <w:sz w:val="20"/>
          </w:rPr>
          <w:fldChar w:fldCharType="separate"/>
        </w:r>
        <w:r w:rsidR="0065517A">
          <w:rPr>
            <w:webHidden/>
            <w:sz w:val="20"/>
          </w:rPr>
          <w:t>63</w:t>
        </w:r>
        <w:r w:rsidR="00F770DB" w:rsidRPr="00ED79F5">
          <w:rPr>
            <w:webHidden/>
            <w:sz w:val="20"/>
          </w:rPr>
          <w:fldChar w:fldCharType="end"/>
        </w:r>
      </w:hyperlink>
    </w:p>
    <w:p w14:paraId="6485C8FD" w14:textId="40E81687" w:rsidR="004E05DC" w:rsidRPr="00ED79F5" w:rsidRDefault="00C10A65">
      <w:pPr>
        <w:pStyle w:val="TOC1"/>
        <w:jc w:val="center"/>
        <w:rPr>
          <w:sz w:val="20"/>
          <w:szCs w:val="20"/>
        </w:rPr>
      </w:pPr>
      <w:hyperlink w:anchor="_Toc468969801" w:history="1">
        <w:r w:rsidR="00F770DB" w:rsidRPr="00ED79F5">
          <w:rPr>
            <w:rStyle w:val="Hyperlink"/>
            <w:sz w:val="20"/>
            <w:szCs w:val="20"/>
          </w:rPr>
          <w:t>J.</w:t>
        </w:r>
        <w:r w:rsidR="00F770DB" w:rsidRPr="00ED79F5">
          <w:rPr>
            <w:sz w:val="20"/>
            <w:szCs w:val="20"/>
          </w:rPr>
          <w:tab/>
        </w:r>
        <w:r w:rsidR="00F770DB" w:rsidRPr="00ED79F5">
          <w:rPr>
            <w:rStyle w:val="Hyperlink"/>
            <w:sz w:val="20"/>
            <w:szCs w:val="20"/>
          </w:rPr>
          <w:t>REMEDIES AND RELIEF</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_Toc468969801 \h </w:instrText>
        </w:r>
        <w:r w:rsidR="00F770DB" w:rsidRPr="00ED79F5">
          <w:rPr>
            <w:webHidden/>
            <w:sz w:val="20"/>
            <w:szCs w:val="20"/>
          </w:rPr>
        </w:r>
        <w:r w:rsidR="00F770DB" w:rsidRPr="00ED79F5">
          <w:rPr>
            <w:webHidden/>
            <w:sz w:val="20"/>
            <w:szCs w:val="20"/>
          </w:rPr>
          <w:fldChar w:fldCharType="separate"/>
        </w:r>
        <w:r w:rsidR="0065517A">
          <w:rPr>
            <w:webHidden/>
            <w:sz w:val="20"/>
            <w:szCs w:val="20"/>
          </w:rPr>
          <w:t>64</w:t>
        </w:r>
        <w:r w:rsidR="00F770DB" w:rsidRPr="00ED79F5">
          <w:rPr>
            <w:webHidden/>
            <w:sz w:val="20"/>
            <w:szCs w:val="20"/>
          </w:rPr>
          <w:fldChar w:fldCharType="end"/>
        </w:r>
      </w:hyperlink>
    </w:p>
    <w:p w14:paraId="6485C8FE" w14:textId="1796BA4B" w:rsidR="004E05DC" w:rsidRPr="00ED79F5" w:rsidRDefault="00C10A65">
      <w:pPr>
        <w:pStyle w:val="TOC2"/>
        <w:jc w:val="center"/>
        <w:rPr>
          <w:caps w:val="0"/>
          <w:smallCaps w:val="0"/>
          <w:sz w:val="20"/>
        </w:rPr>
      </w:pPr>
      <w:hyperlink w:anchor="_Toc468969802" w:history="1">
        <w:r w:rsidR="00F770DB" w:rsidRPr="00ED79F5">
          <w:rPr>
            <w:rStyle w:val="Hyperlink"/>
            <w:sz w:val="20"/>
          </w:rPr>
          <w:t>38.</w:t>
        </w:r>
        <w:r w:rsidR="00F770DB" w:rsidRPr="00ED79F5">
          <w:rPr>
            <w:caps w:val="0"/>
            <w:smallCaps w:val="0"/>
            <w:sz w:val="20"/>
          </w:rPr>
          <w:tab/>
        </w:r>
        <w:r w:rsidR="00F770DB" w:rsidRPr="00ED79F5">
          <w:rPr>
            <w:rStyle w:val="Hyperlink"/>
            <w:sz w:val="20"/>
          </w:rPr>
          <w:t>CUSTOMER REMEDIES FOR DEFAULT</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_Toc468969802 \h </w:instrText>
        </w:r>
        <w:r w:rsidR="00F770DB" w:rsidRPr="00ED79F5">
          <w:rPr>
            <w:webHidden/>
            <w:sz w:val="20"/>
          </w:rPr>
        </w:r>
        <w:r w:rsidR="00F770DB" w:rsidRPr="00ED79F5">
          <w:rPr>
            <w:webHidden/>
            <w:sz w:val="20"/>
          </w:rPr>
          <w:fldChar w:fldCharType="separate"/>
        </w:r>
        <w:r w:rsidR="0065517A">
          <w:rPr>
            <w:webHidden/>
            <w:sz w:val="20"/>
          </w:rPr>
          <w:t>64</w:t>
        </w:r>
        <w:r w:rsidR="00F770DB" w:rsidRPr="00ED79F5">
          <w:rPr>
            <w:webHidden/>
            <w:sz w:val="20"/>
          </w:rPr>
          <w:fldChar w:fldCharType="end"/>
        </w:r>
      </w:hyperlink>
    </w:p>
    <w:p w14:paraId="6485C8FF" w14:textId="158BE935" w:rsidR="004E05DC" w:rsidRPr="00ED79F5" w:rsidRDefault="00C10A65">
      <w:pPr>
        <w:pStyle w:val="TOC2"/>
        <w:jc w:val="center"/>
        <w:rPr>
          <w:caps w:val="0"/>
          <w:smallCaps w:val="0"/>
          <w:sz w:val="20"/>
        </w:rPr>
      </w:pPr>
      <w:hyperlink w:anchor="_Toc468969803" w:history="1">
        <w:r w:rsidR="00F770DB" w:rsidRPr="00ED79F5">
          <w:rPr>
            <w:rStyle w:val="Hyperlink"/>
            <w:sz w:val="20"/>
          </w:rPr>
          <w:t>39.</w:t>
        </w:r>
        <w:r w:rsidR="00F770DB" w:rsidRPr="00ED79F5">
          <w:rPr>
            <w:caps w:val="0"/>
            <w:smallCaps w:val="0"/>
            <w:sz w:val="20"/>
          </w:rPr>
          <w:tab/>
        </w:r>
        <w:r w:rsidR="00F770DB" w:rsidRPr="00ED79F5">
          <w:rPr>
            <w:rStyle w:val="Hyperlink"/>
            <w:sz w:val="20"/>
          </w:rPr>
          <w:t>SUPPLIER RELIEF DUE TO CUSTOMER CAUSE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_Toc468969803 \h </w:instrText>
        </w:r>
        <w:r w:rsidR="00F770DB" w:rsidRPr="00ED79F5">
          <w:rPr>
            <w:webHidden/>
            <w:sz w:val="20"/>
          </w:rPr>
        </w:r>
        <w:r w:rsidR="00F770DB" w:rsidRPr="00ED79F5">
          <w:rPr>
            <w:webHidden/>
            <w:sz w:val="20"/>
          </w:rPr>
          <w:fldChar w:fldCharType="separate"/>
        </w:r>
        <w:r w:rsidR="0065517A">
          <w:rPr>
            <w:webHidden/>
            <w:sz w:val="20"/>
          </w:rPr>
          <w:t>66</w:t>
        </w:r>
        <w:r w:rsidR="00F770DB" w:rsidRPr="00ED79F5">
          <w:rPr>
            <w:webHidden/>
            <w:sz w:val="20"/>
          </w:rPr>
          <w:fldChar w:fldCharType="end"/>
        </w:r>
      </w:hyperlink>
    </w:p>
    <w:p w14:paraId="6485C900" w14:textId="0EDF5C9C" w:rsidR="004E05DC" w:rsidRPr="00ED79F5" w:rsidRDefault="00C10A65">
      <w:pPr>
        <w:pStyle w:val="TOC2"/>
        <w:jc w:val="center"/>
        <w:rPr>
          <w:caps w:val="0"/>
          <w:smallCaps w:val="0"/>
          <w:sz w:val="20"/>
        </w:rPr>
      </w:pPr>
      <w:hyperlink w:anchor="_Toc468969804" w:history="1">
        <w:r w:rsidR="00F770DB" w:rsidRPr="00ED79F5">
          <w:rPr>
            <w:rStyle w:val="Hyperlink"/>
            <w:sz w:val="20"/>
          </w:rPr>
          <w:t>40.</w:t>
        </w:r>
        <w:r w:rsidR="00F770DB" w:rsidRPr="00ED79F5">
          <w:rPr>
            <w:caps w:val="0"/>
            <w:smallCaps w:val="0"/>
            <w:sz w:val="20"/>
          </w:rPr>
          <w:tab/>
        </w:r>
        <w:r w:rsidR="00F770DB" w:rsidRPr="00ED79F5">
          <w:rPr>
            <w:rStyle w:val="Hyperlink"/>
            <w:sz w:val="20"/>
          </w:rPr>
          <w:t>FORCE MAJEURE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_Toc468969804 \h </w:instrText>
        </w:r>
        <w:r w:rsidR="00F770DB" w:rsidRPr="00ED79F5">
          <w:rPr>
            <w:webHidden/>
            <w:sz w:val="20"/>
          </w:rPr>
        </w:r>
        <w:r w:rsidR="00F770DB" w:rsidRPr="00ED79F5">
          <w:rPr>
            <w:webHidden/>
            <w:sz w:val="20"/>
          </w:rPr>
          <w:fldChar w:fldCharType="separate"/>
        </w:r>
        <w:r w:rsidR="0065517A">
          <w:rPr>
            <w:webHidden/>
            <w:sz w:val="20"/>
          </w:rPr>
          <w:t>67</w:t>
        </w:r>
        <w:r w:rsidR="00F770DB" w:rsidRPr="00ED79F5">
          <w:rPr>
            <w:webHidden/>
            <w:sz w:val="20"/>
          </w:rPr>
          <w:fldChar w:fldCharType="end"/>
        </w:r>
      </w:hyperlink>
    </w:p>
    <w:p w14:paraId="6485C901" w14:textId="0A5FC442" w:rsidR="004E05DC" w:rsidRPr="00ED79F5" w:rsidRDefault="00C10A65">
      <w:pPr>
        <w:pStyle w:val="TOC1"/>
        <w:jc w:val="center"/>
        <w:rPr>
          <w:sz w:val="20"/>
          <w:szCs w:val="20"/>
        </w:rPr>
      </w:pPr>
      <w:hyperlink w:anchor="_Toc468969805" w:history="1">
        <w:r w:rsidR="00F770DB" w:rsidRPr="00ED79F5">
          <w:rPr>
            <w:rStyle w:val="Hyperlink"/>
            <w:sz w:val="20"/>
            <w:szCs w:val="20"/>
          </w:rPr>
          <w:t>K.</w:t>
        </w:r>
        <w:r w:rsidR="00F770DB" w:rsidRPr="00ED79F5">
          <w:rPr>
            <w:sz w:val="20"/>
            <w:szCs w:val="20"/>
          </w:rPr>
          <w:tab/>
        </w:r>
        <w:r w:rsidR="00F770DB" w:rsidRPr="00ED79F5">
          <w:rPr>
            <w:rStyle w:val="Hyperlink"/>
            <w:sz w:val="20"/>
            <w:szCs w:val="20"/>
          </w:rPr>
          <w:t>TERMINATION AND EXIT MANAGEMENT</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_Toc468969805 \h </w:instrText>
        </w:r>
        <w:r w:rsidR="00F770DB" w:rsidRPr="00ED79F5">
          <w:rPr>
            <w:webHidden/>
            <w:sz w:val="20"/>
            <w:szCs w:val="20"/>
          </w:rPr>
        </w:r>
        <w:r w:rsidR="00F770DB" w:rsidRPr="00ED79F5">
          <w:rPr>
            <w:webHidden/>
            <w:sz w:val="20"/>
            <w:szCs w:val="20"/>
          </w:rPr>
          <w:fldChar w:fldCharType="separate"/>
        </w:r>
        <w:r w:rsidR="0065517A">
          <w:rPr>
            <w:webHidden/>
            <w:sz w:val="20"/>
            <w:szCs w:val="20"/>
          </w:rPr>
          <w:t>69</w:t>
        </w:r>
        <w:r w:rsidR="00F770DB" w:rsidRPr="00ED79F5">
          <w:rPr>
            <w:webHidden/>
            <w:sz w:val="20"/>
            <w:szCs w:val="20"/>
          </w:rPr>
          <w:fldChar w:fldCharType="end"/>
        </w:r>
      </w:hyperlink>
    </w:p>
    <w:p w14:paraId="6485C902" w14:textId="5F858B20" w:rsidR="004E05DC" w:rsidRPr="00ED79F5" w:rsidRDefault="00C10A65">
      <w:pPr>
        <w:pStyle w:val="TOC2"/>
        <w:jc w:val="center"/>
        <w:rPr>
          <w:caps w:val="0"/>
          <w:smallCaps w:val="0"/>
          <w:sz w:val="20"/>
        </w:rPr>
      </w:pPr>
      <w:hyperlink w:anchor="_Toc468969806" w:history="1">
        <w:r w:rsidR="00F770DB" w:rsidRPr="00ED79F5">
          <w:rPr>
            <w:rStyle w:val="Hyperlink"/>
            <w:sz w:val="20"/>
          </w:rPr>
          <w:t>41.</w:t>
        </w:r>
        <w:r w:rsidR="00F770DB" w:rsidRPr="00ED79F5">
          <w:rPr>
            <w:caps w:val="0"/>
            <w:smallCaps w:val="0"/>
            <w:sz w:val="20"/>
          </w:rPr>
          <w:tab/>
        </w:r>
        <w:r w:rsidR="00F770DB" w:rsidRPr="00ED79F5">
          <w:rPr>
            <w:rStyle w:val="Hyperlink"/>
            <w:sz w:val="20"/>
          </w:rPr>
          <w:t>CUSTOMER TERMINATION RIGHTS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_Toc468969806 \h </w:instrText>
        </w:r>
        <w:r w:rsidR="00F770DB" w:rsidRPr="00ED79F5">
          <w:rPr>
            <w:webHidden/>
            <w:sz w:val="20"/>
          </w:rPr>
        </w:r>
        <w:r w:rsidR="00F770DB" w:rsidRPr="00ED79F5">
          <w:rPr>
            <w:webHidden/>
            <w:sz w:val="20"/>
          </w:rPr>
          <w:fldChar w:fldCharType="separate"/>
        </w:r>
        <w:r w:rsidR="0065517A">
          <w:rPr>
            <w:webHidden/>
            <w:sz w:val="20"/>
          </w:rPr>
          <w:t>69</w:t>
        </w:r>
        <w:r w:rsidR="00F770DB" w:rsidRPr="00ED79F5">
          <w:rPr>
            <w:webHidden/>
            <w:sz w:val="20"/>
          </w:rPr>
          <w:fldChar w:fldCharType="end"/>
        </w:r>
      </w:hyperlink>
    </w:p>
    <w:p w14:paraId="6485C903" w14:textId="5C8CEEBF" w:rsidR="004E05DC" w:rsidRPr="00ED79F5" w:rsidRDefault="00C10A65">
      <w:pPr>
        <w:pStyle w:val="TOC2"/>
        <w:jc w:val="center"/>
        <w:rPr>
          <w:caps w:val="0"/>
          <w:smallCaps w:val="0"/>
          <w:sz w:val="20"/>
        </w:rPr>
      </w:pPr>
      <w:hyperlink w:anchor="_Toc468969807" w:history="1">
        <w:r w:rsidR="00F770DB" w:rsidRPr="00ED79F5">
          <w:rPr>
            <w:rStyle w:val="Hyperlink"/>
            <w:sz w:val="20"/>
          </w:rPr>
          <w:t>42.</w:t>
        </w:r>
        <w:r w:rsidR="00F770DB" w:rsidRPr="00ED79F5">
          <w:rPr>
            <w:caps w:val="0"/>
            <w:smallCaps w:val="0"/>
            <w:sz w:val="20"/>
          </w:rPr>
          <w:tab/>
        </w:r>
        <w:r w:rsidR="00F770DB" w:rsidRPr="00ED79F5">
          <w:rPr>
            <w:rStyle w:val="Hyperlink"/>
            <w:sz w:val="20"/>
          </w:rPr>
          <w:t>SUPPLIER TERMINATION RIGHTS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_Toc468969807 \h </w:instrText>
        </w:r>
        <w:r w:rsidR="00F770DB" w:rsidRPr="00ED79F5">
          <w:rPr>
            <w:webHidden/>
            <w:sz w:val="20"/>
          </w:rPr>
        </w:r>
        <w:r w:rsidR="00F770DB" w:rsidRPr="00ED79F5">
          <w:rPr>
            <w:webHidden/>
            <w:sz w:val="20"/>
          </w:rPr>
          <w:fldChar w:fldCharType="separate"/>
        </w:r>
        <w:r w:rsidR="0065517A">
          <w:rPr>
            <w:webHidden/>
            <w:sz w:val="20"/>
          </w:rPr>
          <w:t>71</w:t>
        </w:r>
        <w:r w:rsidR="00F770DB" w:rsidRPr="00ED79F5">
          <w:rPr>
            <w:webHidden/>
            <w:sz w:val="20"/>
          </w:rPr>
          <w:fldChar w:fldCharType="end"/>
        </w:r>
      </w:hyperlink>
    </w:p>
    <w:p w14:paraId="6485C904" w14:textId="68D85CFB" w:rsidR="004E05DC" w:rsidRPr="00ED79F5" w:rsidRDefault="00C10A65">
      <w:pPr>
        <w:pStyle w:val="TOC2"/>
        <w:jc w:val="center"/>
        <w:rPr>
          <w:caps w:val="0"/>
          <w:smallCaps w:val="0"/>
          <w:sz w:val="20"/>
        </w:rPr>
      </w:pPr>
      <w:hyperlink w:anchor="_Toc468969808" w:history="1">
        <w:r w:rsidR="00F770DB" w:rsidRPr="00ED79F5">
          <w:rPr>
            <w:rStyle w:val="Hyperlink"/>
            <w:sz w:val="20"/>
          </w:rPr>
          <w:t>43.</w:t>
        </w:r>
        <w:r w:rsidR="00F770DB" w:rsidRPr="00ED79F5">
          <w:rPr>
            <w:caps w:val="0"/>
            <w:smallCaps w:val="0"/>
            <w:sz w:val="20"/>
          </w:rPr>
          <w:tab/>
        </w:r>
        <w:r w:rsidR="00F770DB" w:rsidRPr="00ED79F5">
          <w:rPr>
            <w:rStyle w:val="Hyperlink"/>
            <w:sz w:val="20"/>
          </w:rPr>
          <w:t>TERMINATION BY EITHER PARTY</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_Toc468969808 \h </w:instrText>
        </w:r>
        <w:r w:rsidR="00F770DB" w:rsidRPr="00ED79F5">
          <w:rPr>
            <w:webHidden/>
            <w:sz w:val="20"/>
          </w:rPr>
        </w:r>
        <w:r w:rsidR="00F770DB" w:rsidRPr="00ED79F5">
          <w:rPr>
            <w:webHidden/>
            <w:sz w:val="20"/>
          </w:rPr>
          <w:fldChar w:fldCharType="separate"/>
        </w:r>
        <w:r w:rsidR="0065517A">
          <w:rPr>
            <w:webHidden/>
            <w:sz w:val="20"/>
          </w:rPr>
          <w:t>72</w:t>
        </w:r>
        <w:r w:rsidR="00F770DB" w:rsidRPr="00ED79F5">
          <w:rPr>
            <w:webHidden/>
            <w:sz w:val="20"/>
          </w:rPr>
          <w:fldChar w:fldCharType="end"/>
        </w:r>
      </w:hyperlink>
    </w:p>
    <w:p w14:paraId="6485C905" w14:textId="319EAC61" w:rsidR="004E05DC" w:rsidRPr="00ED79F5" w:rsidRDefault="00C10A65">
      <w:pPr>
        <w:pStyle w:val="TOC2"/>
        <w:jc w:val="center"/>
        <w:rPr>
          <w:caps w:val="0"/>
          <w:smallCaps w:val="0"/>
          <w:sz w:val="20"/>
        </w:rPr>
      </w:pPr>
      <w:hyperlink w:anchor="_Toc468969809" w:history="1">
        <w:r w:rsidR="00F770DB" w:rsidRPr="00ED79F5">
          <w:rPr>
            <w:rStyle w:val="Hyperlink"/>
            <w:sz w:val="20"/>
          </w:rPr>
          <w:t>44.</w:t>
        </w:r>
        <w:r w:rsidR="00F770DB" w:rsidRPr="00ED79F5">
          <w:rPr>
            <w:caps w:val="0"/>
            <w:smallCaps w:val="0"/>
            <w:sz w:val="20"/>
          </w:rPr>
          <w:tab/>
        </w:r>
        <w:r w:rsidR="00F770DB" w:rsidRPr="00ED79F5">
          <w:rPr>
            <w:rStyle w:val="Hyperlink"/>
            <w:sz w:val="20"/>
          </w:rPr>
          <w:t>PARTIAL TERMINATION, SUSPENSION AND PARTIAL SUSPENSION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_Toc468969809 \h </w:instrText>
        </w:r>
        <w:r w:rsidR="00F770DB" w:rsidRPr="00ED79F5">
          <w:rPr>
            <w:webHidden/>
            <w:sz w:val="20"/>
          </w:rPr>
        </w:r>
        <w:r w:rsidR="00F770DB" w:rsidRPr="00ED79F5">
          <w:rPr>
            <w:webHidden/>
            <w:sz w:val="20"/>
          </w:rPr>
          <w:fldChar w:fldCharType="separate"/>
        </w:r>
        <w:r w:rsidR="0065517A">
          <w:rPr>
            <w:webHidden/>
            <w:sz w:val="20"/>
          </w:rPr>
          <w:t>72</w:t>
        </w:r>
        <w:r w:rsidR="00F770DB" w:rsidRPr="00ED79F5">
          <w:rPr>
            <w:webHidden/>
            <w:sz w:val="20"/>
          </w:rPr>
          <w:fldChar w:fldCharType="end"/>
        </w:r>
      </w:hyperlink>
    </w:p>
    <w:p w14:paraId="6485C906" w14:textId="71F862F0" w:rsidR="004E05DC" w:rsidRPr="00ED79F5" w:rsidRDefault="00C10A65">
      <w:pPr>
        <w:pStyle w:val="TOC2"/>
        <w:jc w:val="center"/>
        <w:rPr>
          <w:caps w:val="0"/>
          <w:smallCaps w:val="0"/>
          <w:sz w:val="20"/>
        </w:rPr>
      </w:pPr>
      <w:hyperlink w:anchor="_Toc468969810" w:history="1">
        <w:r w:rsidR="00F770DB" w:rsidRPr="00ED79F5">
          <w:rPr>
            <w:rStyle w:val="Hyperlink"/>
            <w:sz w:val="20"/>
          </w:rPr>
          <w:t>45.</w:t>
        </w:r>
        <w:r w:rsidR="00F770DB" w:rsidRPr="00ED79F5">
          <w:rPr>
            <w:caps w:val="0"/>
            <w:smallCaps w:val="0"/>
            <w:sz w:val="20"/>
          </w:rPr>
          <w:tab/>
        </w:r>
        <w:r w:rsidR="00F770DB" w:rsidRPr="00ED79F5">
          <w:rPr>
            <w:rStyle w:val="Hyperlink"/>
            <w:sz w:val="20"/>
          </w:rPr>
          <w:t>CONSEQUENCES OF EXPIRY OR TERMINATION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_Toc468969810 \h </w:instrText>
        </w:r>
        <w:r w:rsidR="00F770DB" w:rsidRPr="00ED79F5">
          <w:rPr>
            <w:webHidden/>
            <w:sz w:val="20"/>
          </w:rPr>
        </w:r>
        <w:r w:rsidR="00F770DB" w:rsidRPr="00ED79F5">
          <w:rPr>
            <w:webHidden/>
            <w:sz w:val="20"/>
          </w:rPr>
          <w:fldChar w:fldCharType="separate"/>
        </w:r>
        <w:r w:rsidR="0065517A">
          <w:rPr>
            <w:webHidden/>
            <w:sz w:val="20"/>
          </w:rPr>
          <w:t>72</w:t>
        </w:r>
        <w:r w:rsidR="00F770DB" w:rsidRPr="00ED79F5">
          <w:rPr>
            <w:webHidden/>
            <w:sz w:val="20"/>
          </w:rPr>
          <w:fldChar w:fldCharType="end"/>
        </w:r>
      </w:hyperlink>
    </w:p>
    <w:p w14:paraId="6485C907" w14:textId="37C3DF8C" w:rsidR="004E05DC" w:rsidRPr="00ED79F5" w:rsidRDefault="00C10A65">
      <w:pPr>
        <w:pStyle w:val="TOC1"/>
        <w:jc w:val="center"/>
        <w:rPr>
          <w:sz w:val="20"/>
          <w:szCs w:val="20"/>
        </w:rPr>
      </w:pPr>
      <w:hyperlink w:anchor="_Toc468969811" w:history="1">
        <w:r w:rsidR="00F770DB" w:rsidRPr="00ED79F5">
          <w:rPr>
            <w:rStyle w:val="Hyperlink"/>
            <w:sz w:val="20"/>
            <w:szCs w:val="20"/>
          </w:rPr>
          <w:t>L.</w:t>
        </w:r>
        <w:r w:rsidR="00F770DB" w:rsidRPr="00ED79F5">
          <w:rPr>
            <w:sz w:val="20"/>
            <w:szCs w:val="20"/>
          </w:rPr>
          <w:tab/>
        </w:r>
        <w:r w:rsidR="00F770DB" w:rsidRPr="00ED79F5">
          <w:rPr>
            <w:rStyle w:val="Hyperlink"/>
            <w:sz w:val="20"/>
            <w:szCs w:val="20"/>
          </w:rPr>
          <w:t>MISCELLANEOUS AND GOVERNING LAW</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_Toc468969811 \h </w:instrText>
        </w:r>
        <w:r w:rsidR="00F770DB" w:rsidRPr="00ED79F5">
          <w:rPr>
            <w:webHidden/>
            <w:sz w:val="20"/>
            <w:szCs w:val="20"/>
          </w:rPr>
        </w:r>
        <w:r w:rsidR="00F770DB" w:rsidRPr="00ED79F5">
          <w:rPr>
            <w:webHidden/>
            <w:sz w:val="20"/>
            <w:szCs w:val="20"/>
          </w:rPr>
          <w:fldChar w:fldCharType="separate"/>
        </w:r>
        <w:r w:rsidR="0065517A">
          <w:rPr>
            <w:webHidden/>
            <w:sz w:val="20"/>
            <w:szCs w:val="20"/>
          </w:rPr>
          <w:t>74</w:t>
        </w:r>
        <w:r w:rsidR="00F770DB" w:rsidRPr="00ED79F5">
          <w:rPr>
            <w:webHidden/>
            <w:sz w:val="20"/>
            <w:szCs w:val="20"/>
          </w:rPr>
          <w:fldChar w:fldCharType="end"/>
        </w:r>
      </w:hyperlink>
    </w:p>
    <w:p w14:paraId="6485C908" w14:textId="3E404344" w:rsidR="004E05DC" w:rsidRPr="00ED79F5" w:rsidRDefault="00C10A65">
      <w:pPr>
        <w:pStyle w:val="TOC2"/>
        <w:jc w:val="center"/>
        <w:rPr>
          <w:caps w:val="0"/>
          <w:smallCaps w:val="0"/>
          <w:sz w:val="20"/>
        </w:rPr>
      </w:pPr>
      <w:hyperlink w:anchor="_Toc468969812" w:history="1">
        <w:r w:rsidR="00F770DB" w:rsidRPr="00ED79F5">
          <w:rPr>
            <w:rStyle w:val="Hyperlink"/>
            <w:sz w:val="20"/>
          </w:rPr>
          <w:t>46.</w:t>
        </w:r>
        <w:r w:rsidR="00F770DB" w:rsidRPr="00ED79F5">
          <w:rPr>
            <w:caps w:val="0"/>
            <w:smallCaps w:val="0"/>
            <w:sz w:val="20"/>
          </w:rPr>
          <w:tab/>
        </w:r>
        <w:r w:rsidR="00F770DB" w:rsidRPr="00ED79F5">
          <w:rPr>
            <w:rStyle w:val="Hyperlink"/>
            <w:sz w:val="20"/>
          </w:rPr>
          <w:t>COMPLIANCE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_Toc468969812 \h </w:instrText>
        </w:r>
        <w:r w:rsidR="00F770DB" w:rsidRPr="00ED79F5">
          <w:rPr>
            <w:webHidden/>
            <w:sz w:val="20"/>
          </w:rPr>
        </w:r>
        <w:r w:rsidR="00F770DB" w:rsidRPr="00ED79F5">
          <w:rPr>
            <w:webHidden/>
            <w:sz w:val="20"/>
          </w:rPr>
          <w:fldChar w:fldCharType="separate"/>
        </w:r>
        <w:r w:rsidR="0065517A">
          <w:rPr>
            <w:webHidden/>
            <w:sz w:val="20"/>
          </w:rPr>
          <w:t>74</w:t>
        </w:r>
        <w:r w:rsidR="00F770DB" w:rsidRPr="00ED79F5">
          <w:rPr>
            <w:webHidden/>
            <w:sz w:val="20"/>
          </w:rPr>
          <w:fldChar w:fldCharType="end"/>
        </w:r>
      </w:hyperlink>
    </w:p>
    <w:p w14:paraId="6485C909" w14:textId="2A360235" w:rsidR="004E05DC" w:rsidRPr="00ED79F5" w:rsidRDefault="00C10A65">
      <w:pPr>
        <w:pStyle w:val="TOC2"/>
        <w:jc w:val="center"/>
        <w:rPr>
          <w:caps w:val="0"/>
          <w:smallCaps w:val="0"/>
          <w:sz w:val="20"/>
        </w:rPr>
      </w:pPr>
      <w:hyperlink w:anchor="_Toc468969813" w:history="1">
        <w:r w:rsidR="00F770DB" w:rsidRPr="00ED79F5">
          <w:rPr>
            <w:rStyle w:val="Hyperlink"/>
            <w:sz w:val="20"/>
          </w:rPr>
          <w:t>47.</w:t>
        </w:r>
        <w:r w:rsidR="00F770DB" w:rsidRPr="00ED79F5">
          <w:rPr>
            <w:caps w:val="0"/>
            <w:smallCaps w:val="0"/>
            <w:sz w:val="20"/>
          </w:rPr>
          <w:tab/>
        </w:r>
        <w:r w:rsidR="00F770DB" w:rsidRPr="00ED79F5">
          <w:rPr>
            <w:rStyle w:val="Hyperlink"/>
            <w:sz w:val="20"/>
          </w:rPr>
          <w:t>ASSIGNMENT AND NOVATION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_Toc468969813 \h </w:instrText>
        </w:r>
        <w:r w:rsidR="00F770DB" w:rsidRPr="00ED79F5">
          <w:rPr>
            <w:webHidden/>
            <w:sz w:val="20"/>
          </w:rPr>
        </w:r>
        <w:r w:rsidR="00F770DB" w:rsidRPr="00ED79F5">
          <w:rPr>
            <w:webHidden/>
            <w:sz w:val="20"/>
          </w:rPr>
          <w:fldChar w:fldCharType="separate"/>
        </w:r>
        <w:r w:rsidR="0065517A">
          <w:rPr>
            <w:webHidden/>
            <w:sz w:val="20"/>
          </w:rPr>
          <w:t>75</w:t>
        </w:r>
        <w:r w:rsidR="00F770DB" w:rsidRPr="00ED79F5">
          <w:rPr>
            <w:webHidden/>
            <w:sz w:val="20"/>
          </w:rPr>
          <w:fldChar w:fldCharType="end"/>
        </w:r>
      </w:hyperlink>
    </w:p>
    <w:p w14:paraId="6485C90A" w14:textId="084E8AA8" w:rsidR="004E05DC" w:rsidRPr="00ED79F5" w:rsidRDefault="00C10A65">
      <w:pPr>
        <w:pStyle w:val="TOC2"/>
        <w:jc w:val="center"/>
        <w:rPr>
          <w:caps w:val="0"/>
          <w:smallCaps w:val="0"/>
          <w:sz w:val="20"/>
        </w:rPr>
      </w:pPr>
      <w:hyperlink w:anchor="_Toc468969814" w:history="1">
        <w:r w:rsidR="00F770DB" w:rsidRPr="00ED79F5">
          <w:rPr>
            <w:rStyle w:val="Hyperlink"/>
            <w:sz w:val="20"/>
          </w:rPr>
          <w:t>48.</w:t>
        </w:r>
        <w:r w:rsidR="00F770DB" w:rsidRPr="00ED79F5">
          <w:rPr>
            <w:caps w:val="0"/>
            <w:smallCaps w:val="0"/>
            <w:sz w:val="20"/>
          </w:rPr>
          <w:tab/>
        </w:r>
        <w:r w:rsidR="00F770DB" w:rsidRPr="00ED79F5">
          <w:rPr>
            <w:rStyle w:val="Hyperlink"/>
            <w:sz w:val="20"/>
          </w:rPr>
          <w:t>WAIVER AND CUMULATIVE REMEDIES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_Toc468969814 \h </w:instrText>
        </w:r>
        <w:r w:rsidR="00F770DB" w:rsidRPr="00ED79F5">
          <w:rPr>
            <w:webHidden/>
            <w:sz w:val="20"/>
          </w:rPr>
        </w:r>
        <w:r w:rsidR="00F770DB" w:rsidRPr="00ED79F5">
          <w:rPr>
            <w:webHidden/>
            <w:sz w:val="20"/>
          </w:rPr>
          <w:fldChar w:fldCharType="separate"/>
        </w:r>
        <w:r w:rsidR="0065517A">
          <w:rPr>
            <w:webHidden/>
            <w:sz w:val="20"/>
          </w:rPr>
          <w:t>76</w:t>
        </w:r>
        <w:r w:rsidR="00F770DB" w:rsidRPr="00ED79F5">
          <w:rPr>
            <w:webHidden/>
            <w:sz w:val="20"/>
          </w:rPr>
          <w:fldChar w:fldCharType="end"/>
        </w:r>
      </w:hyperlink>
    </w:p>
    <w:p w14:paraId="6485C90B" w14:textId="0CC09D25" w:rsidR="004E05DC" w:rsidRPr="00ED79F5" w:rsidRDefault="00C10A65">
      <w:pPr>
        <w:pStyle w:val="TOC2"/>
        <w:jc w:val="center"/>
        <w:rPr>
          <w:caps w:val="0"/>
          <w:smallCaps w:val="0"/>
          <w:sz w:val="20"/>
        </w:rPr>
      </w:pPr>
      <w:hyperlink w:anchor="_Toc468969815" w:history="1">
        <w:r w:rsidR="00F770DB" w:rsidRPr="00ED79F5">
          <w:rPr>
            <w:rStyle w:val="Hyperlink"/>
            <w:sz w:val="20"/>
          </w:rPr>
          <w:t>49.</w:t>
        </w:r>
        <w:r w:rsidR="00F770DB" w:rsidRPr="00ED79F5">
          <w:rPr>
            <w:caps w:val="0"/>
            <w:smallCaps w:val="0"/>
            <w:sz w:val="20"/>
          </w:rPr>
          <w:tab/>
        </w:r>
        <w:r w:rsidR="00F770DB" w:rsidRPr="00ED79F5">
          <w:rPr>
            <w:rStyle w:val="Hyperlink"/>
            <w:sz w:val="20"/>
          </w:rPr>
          <w:t>RELATIONSHIP OF THE PARTIES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_Toc468969815 \h </w:instrText>
        </w:r>
        <w:r w:rsidR="00F770DB" w:rsidRPr="00ED79F5">
          <w:rPr>
            <w:webHidden/>
            <w:sz w:val="20"/>
          </w:rPr>
        </w:r>
        <w:r w:rsidR="00F770DB" w:rsidRPr="00ED79F5">
          <w:rPr>
            <w:webHidden/>
            <w:sz w:val="20"/>
          </w:rPr>
          <w:fldChar w:fldCharType="separate"/>
        </w:r>
        <w:r w:rsidR="0065517A">
          <w:rPr>
            <w:webHidden/>
            <w:sz w:val="20"/>
          </w:rPr>
          <w:t>76</w:t>
        </w:r>
        <w:r w:rsidR="00F770DB" w:rsidRPr="00ED79F5">
          <w:rPr>
            <w:webHidden/>
            <w:sz w:val="20"/>
          </w:rPr>
          <w:fldChar w:fldCharType="end"/>
        </w:r>
      </w:hyperlink>
    </w:p>
    <w:p w14:paraId="6485C90C" w14:textId="02D4F544" w:rsidR="004E05DC" w:rsidRPr="00ED79F5" w:rsidRDefault="00C10A65">
      <w:pPr>
        <w:pStyle w:val="TOC2"/>
        <w:jc w:val="center"/>
        <w:rPr>
          <w:caps w:val="0"/>
          <w:smallCaps w:val="0"/>
          <w:sz w:val="20"/>
        </w:rPr>
      </w:pPr>
      <w:hyperlink w:anchor="_Toc468969816" w:history="1">
        <w:r w:rsidR="00F770DB" w:rsidRPr="00ED79F5">
          <w:rPr>
            <w:rStyle w:val="Hyperlink"/>
            <w:sz w:val="20"/>
          </w:rPr>
          <w:t>50.</w:t>
        </w:r>
        <w:r w:rsidR="00F770DB" w:rsidRPr="00ED79F5">
          <w:rPr>
            <w:caps w:val="0"/>
            <w:smallCaps w:val="0"/>
            <w:sz w:val="20"/>
          </w:rPr>
          <w:tab/>
        </w:r>
        <w:r w:rsidR="00F770DB" w:rsidRPr="00ED79F5">
          <w:rPr>
            <w:rStyle w:val="Hyperlink"/>
            <w:sz w:val="20"/>
          </w:rPr>
          <w:t>PREVENTION OF FRAUD AND BRIBERY</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_Toc468969816 \h </w:instrText>
        </w:r>
        <w:r w:rsidR="00F770DB" w:rsidRPr="00ED79F5">
          <w:rPr>
            <w:webHidden/>
            <w:sz w:val="20"/>
          </w:rPr>
        </w:r>
        <w:r w:rsidR="00F770DB" w:rsidRPr="00ED79F5">
          <w:rPr>
            <w:webHidden/>
            <w:sz w:val="20"/>
          </w:rPr>
          <w:fldChar w:fldCharType="separate"/>
        </w:r>
        <w:r w:rsidR="0065517A">
          <w:rPr>
            <w:webHidden/>
            <w:sz w:val="20"/>
          </w:rPr>
          <w:t>76</w:t>
        </w:r>
        <w:r w:rsidR="00F770DB" w:rsidRPr="00ED79F5">
          <w:rPr>
            <w:webHidden/>
            <w:sz w:val="20"/>
          </w:rPr>
          <w:fldChar w:fldCharType="end"/>
        </w:r>
      </w:hyperlink>
    </w:p>
    <w:p w14:paraId="6485C90D" w14:textId="17BECB74" w:rsidR="004E05DC" w:rsidRPr="00ED79F5" w:rsidRDefault="00C10A65">
      <w:pPr>
        <w:pStyle w:val="TOC2"/>
        <w:jc w:val="center"/>
        <w:rPr>
          <w:caps w:val="0"/>
          <w:smallCaps w:val="0"/>
          <w:sz w:val="20"/>
        </w:rPr>
      </w:pPr>
      <w:hyperlink w:anchor="_Toc468969817" w:history="1">
        <w:r w:rsidR="00F770DB" w:rsidRPr="00ED79F5">
          <w:rPr>
            <w:rStyle w:val="Hyperlink"/>
            <w:sz w:val="20"/>
          </w:rPr>
          <w:t>51.</w:t>
        </w:r>
        <w:r w:rsidR="00F770DB" w:rsidRPr="00ED79F5">
          <w:rPr>
            <w:caps w:val="0"/>
            <w:smallCaps w:val="0"/>
            <w:sz w:val="20"/>
          </w:rPr>
          <w:tab/>
        </w:r>
        <w:r w:rsidR="00F770DB" w:rsidRPr="00ED79F5">
          <w:rPr>
            <w:rStyle w:val="Hyperlink"/>
            <w:sz w:val="20"/>
          </w:rPr>
          <w:t>SEVERANCE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_Toc468969817 \h </w:instrText>
        </w:r>
        <w:r w:rsidR="00F770DB" w:rsidRPr="00ED79F5">
          <w:rPr>
            <w:webHidden/>
            <w:sz w:val="20"/>
          </w:rPr>
        </w:r>
        <w:r w:rsidR="00F770DB" w:rsidRPr="00ED79F5">
          <w:rPr>
            <w:webHidden/>
            <w:sz w:val="20"/>
          </w:rPr>
          <w:fldChar w:fldCharType="separate"/>
        </w:r>
        <w:r w:rsidR="0065517A">
          <w:rPr>
            <w:webHidden/>
            <w:sz w:val="20"/>
          </w:rPr>
          <w:t>77</w:t>
        </w:r>
        <w:r w:rsidR="00F770DB" w:rsidRPr="00ED79F5">
          <w:rPr>
            <w:webHidden/>
            <w:sz w:val="20"/>
          </w:rPr>
          <w:fldChar w:fldCharType="end"/>
        </w:r>
      </w:hyperlink>
    </w:p>
    <w:p w14:paraId="6485C90E" w14:textId="6412C997" w:rsidR="004E05DC" w:rsidRPr="00ED79F5" w:rsidRDefault="00C10A65">
      <w:pPr>
        <w:pStyle w:val="TOC2"/>
        <w:jc w:val="center"/>
        <w:rPr>
          <w:caps w:val="0"/>
          <w:smallCaps w:val="0"/>
          <w:sz w:val="20"/>
        </w:rPr>
      </w:pPr>
      <w:hyperlink w:anchor="_Toc468969818" w:history="1">
        <w:r w:rsidR="00F770DB" w:rsidRPr="00ED79F5">
          <w:rPr>
            <w:rStyle w:val="Hyperlink"/>
            <w:sz w:val="20"/>
          </w:rPr>
          <w:t>52.</w:t>
        </w:r>
        <w:r w:rsidR="00F770DB" w:rsidRPr="00ED79F5">
          <w:rPr>
            <w:caps w:val="0"/>
            <w:smallCaps w:val="0"/>
            <w:sz w:val="20"/>
          </w:rPr>
          <w:tab/>
        </w:r>
        <w:r w:rsidR="00F770DB" w:rsidRPr="00ED79F5">
          <w:rPr>
            <w:rStyle w:val="Hyperlink"/>
            <w:sz w:val="20"/>
          </w:rPr>
          <w:t>FURTHER ASSURANCES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_Toc468969818 \h </w:instrText>
        </w:r>
        <w:r w:rsidR="00F770DB" w:rsidRPr="00ED79F5">
          <w:rPr>
            <w:webHidden/>
            <w:sz w:val="20"/>
          </w:rPr>
        </w:r>
        <w:r w:rsidR="00F770DB" w:rsidRPr="00ED79F5">
          <w:rPr>
            <w:webHidden/>
            <w:sz w:val="20"/>
          </w:rPr>
          <w:fldChar w:fldCharType="separate"/>
        </w:r>
        <w:r w:rsidR="0065517A">
          <w:rPr>
            <w:webHidden/>
            <w:sz w:val="20"/>
          </w:rPr>
          <w:t>78</w:t>
        </w:r>
        <w:r w:rsidR="00F770DB" w:rsidRPr="00ED79F5">
          <w:rPr>
            <w:webHidden/>
            <w:sz w:val="20"/>
          </w:rPr>
          <w:fldChar w:fldCharType="end"/>
        </w:r>
      </w:hyperlink>
    </w:p>
    <w:p w14:paraId="6485C90F" w14:textId="280B8AA2" w:rsidR="004E05DC" w:rsidRPr="00ED79F5" w:rsidRDefault="00C10A65">
      <w:pPr>
        <w:pStyle w:val="TOC2"/>
        <w:jc w:val="center"/>
        <w:rPr>
          <w:caps w:val="0"/>
          <w:smallCaps w:val="0"/>
          <w:sz w:val="20"/>
        </w:rPr>
      </w:pPr>
      <w:hyperlink w:anchor="_Toc468969819" w:history="1">
        <w:r w:rsidR="00F770DB" w:rsidRPr="00ED79F5">
          <w:rPr>
            <w:rStyle w:val="Hyperlink"/>
            <w:sz w:val="20"/>
          </w:rPr>
          <w:t>53.</w:t>
        </w:r>
        <w:r w:rsidR="00F770DB" w:rsidRPr="00ED79F5">
          <w:rPr>
            <w:caps w:val="0"/>
            <w:smallCaps w:val="0"/>
            <w:sz w:val="20"/>
          </w:rPr>
          <w:tab/>
        </w:r>
        <w:r w:rsidR="00F770DB" w:rsidRPr="00ED79F5">
          <w:rPr>
            <w:rStyle w:val="Hyperlink"/>
            <w:sz w:val="20"/>
          </w:rPr>
          <w:t>ENTIRE AGREEMENT</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_Toc468969819 \h </w:instrText>
        </w:r>
        <w:r w:rsidR="00F770DB" w:rsidRPr="00ED79F5">
          <w:rPr>
            <w:webHidden/>
            <w:sz w:val="20"/>
          </w:rPr>
        </w:r>
        <w:r w:rsidR="00F770DB" w:rsidRPr="00ED79F5">
          <w:rPr>
            <w:webHidden/>
            <w:sz w:val="20"/>
          </w:rPr>
          <w:fldChar w:fldCharType="separate"/>
        </w:r>
        <w:r w:rsidR="0065517A">
          <w:rPr>
            <w:webHidden/>
            <w:sz w:val="20"/>
          </w:rPr>
          <w:t>78</w:t>
        </w:r>
        <w:r w:rsidR="00F770DB" w:rsidRPr="00ED79F5">
          <w:rPr>
            <w:webHidden/>
            <w:sz w:val="20"/>
          </w:rPr>
          <w:fldChar w:fldCharType="end"/>
        </w:r>
      </w:hyperlink>
    </w:p>
    <w:p w14:paraId="6485C910" w14:textId="63BD4FD8" w:rsidR="004E05DC" w:rsidRPr="00ED79F5" w:rsidRDefault="00C10A65">
      <w:pPr>
        <w:pStyle w:val="TOC2"/>
        <w:jc w:val="center"/>
        <w:rPr>
          <w:caps w:val="0"/>
          <w:smallCaps w:val="0"/>
          <w:sz w:val="20"/>
        </w:rPr>
      </w:pPr>
      <w:hyperlink w:anchor="_Toc468969820" w:history="1">
        <w:r w:rsidR="00F770DB" w:rsidRPr="00ED79F5">
          <w:rPr>
            <w:rStyle w:val="Hyperlink"/>
            <w:sz w:val="20"/>
          </w:rPr>
          <w:t>54.</w:t>
        </w:r>
        <w:r w:rsidR="00F770DB" w:rsidRPr="00ED79F5">
          <w:rPr>
            <w:caps w:val="0"/>
            <w:smallCaps w:val="0"/>
            <w:sz w:val="20"/>
          </w:rPr>
          <w:tab/>
        </w:r>
        <w:r w:rsidR="00F770DB" w:rsidRPr="00ED79F5">
          <w:rPr>
            <w:rStyle w:val="Hyperlink"/>
            <w:sz w:val="20"/>
          </w:rPr>
          <w:t>THIRD PARTY RIGHTS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_Toc468969820 \h </w:instrText>
        </w:r>
        <w:r w:rsidR="00F770DB" w:rsidRPr="00ED79F5">
          <w:rPr>
            <w:webHidden/>
            <w:sz w:val="20"/>
          </w:rPr>
        </w:r>
        <w:r w:rsidR="00F770DB" w:rsidRPr="00ED79F5">
          <w:rPr>
            <w:webHidden/>
            <w:sz w:val="20"/>
          </w:rPr>
          <w:fldChar w:fldCharType="separate"/>
        </w:r>
        <w:r w:rsidR="0065517A">
          <w:rPr>
            <w:webHidden/>
            <w:sz w:val="20"/>
          </w:rPr>
          <w:t>78</w:t>
        </w:r>
        <w:r w:rsidR="00F770DB" w:rsidRPr="00ED79F5">
          <w:rPr>
            <w:webHidden/>
            <w:sz w:val="20"/>
          </w:rPr>
          <w:fldChar w:fldCharType="end"/>
        </w:r>
      </w:hyperlink>
    </w:p>
    <w:p w14:paraId="6485C911" w14:textId="39697238" w:rsidR="004E05DC" w:rsidRPr="00ED79F5" w:rsidRDefault="00C10A65">
      <w:pPr>
        <w:pStyle w:val="TOC2"/>
        <w:jc w:val="center"/>
        <w:rPr>
          <w:caps w:val="0"/>
          <w:smallCaps w:val="0"/>
          <w:sz w:val="20"/>
        </w:rPr>
      </w:pPr>
      <w:hyperlink w:anchor="_Toc468969821" w:history="1">
        <w:r w:rsidR="00F770DB" w:rsidRPr="00ED79F5">
          <w:rPr>
            <w:rStyle w:val="Hyperlink"/>
            <w:sz w:val="20"/>
          </w:rPr>
          <w:t>55.</w:t>
        </w:r>
        <w:r w:rsidR="00F770DB" w:rsidRPr="00ED79F5">
          <w:rPr>
            <w:caps w:val="0"/>
            <w:smallCaps w:val="0"/>
            <w:sz w:val="20"/>
          </w:rPr>
          <w:tab/>
        </w:r>
        <w:r w:rsidR="00F770DB" w:rsidRPr="00ED79F5">
          <w:rPr>
            <w:rStyle w:val="Hyperlink"/>
            <w:sz w:val="20"/>
          </w:rPr>
          <w:t>NOTICES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_Toc468969821 \h </w:instrText>
        </w:r>
        <w:r w:rsidR="00F770DB" w:rsidRPr="00ED79F5">
          <w:rPr>
            <w:webHidden/>
            <w:sz w:val="20"/>
          </w:rPr>
        </w:r>
        <w:r w:rsidR="00F770DB" w:rsidRPr="00ED79F5">
          <w:rPr>
            <w:webHidden/>
            <w:sz w:val="20"/>
          </w:rPr>
          <w:fldChar w:fldCharType="separate"/>
        </w:r>
        <w:r w:rsidR="0065517A">
          <w:rPr>
            <w:webHidden/>
            <w:sz w:val="20"/>
          </w:rPr>
          <w:t>79</w:t>
        </w:r>
        <w:r w:rsidR="00F770DB" w:rsidRPr="00ED79F5">
          <w:rPr>
            <w:webHidden/>
            <w:sz w:val="20"/>
          </w:rPr>
          <w:fldChar w:fldCharType="end"/>
        </w:r>
      </w:hyperlink>
    </w:p>
    <w:p w14:paraId="6485C912" w14:textId="13082F5B" w:rsidR="004E05DC" w:rsidRPr="00ED79F5" w:rsidRDefault="00C10A65">
      <w:pPr>
        <w:pStyle w:val="TOC2"/>
        <w:jc w:val="center"/>
        <w:rPr>
          <w:caps w:val="0"/>
          <w:smallCaps w:val="0"/>
          <w:sz w:val="20"/>
        </w:rPr>
      </w:pPr>
      <w:hyperlink w:anchor="_Toc468969822" w:history="1">
        <w:r w:rsidR="00F770DB" w:rsidRPr="00ED79F5">
          <w:rPr>
            <w:rStyle w:val="Hyperlink"/>
            <w:sz w:val="20"/>
          </w:rPr>
          <w:t>56.</w:t>
        </w:r>
        <w:r w:rsidR="00F770DB" w:rsidRPr="00ED79F5">
          <w:rPr>
            <w:caps w:val="0"/>
            <w:smallCaps w:val="0"/>
            <w:sz w:val="20"/>
          </w:rPr>
          <w:tab/>
        </w:r>
        <w:r w:rsidR="00F770DB" w:rsidRPr="00ED79F5">
          <w:rPr>
            <w:rStyle w:val="Hyperlink"/>
            <w:sz w:val="20"/>
          </w:rPr>
          <w:t>DISPUTE RESOLUTION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_Toc468969822 \h </w:instrText>
        </w:r>
        <w:r w:rsidR="00F770DB" w:rsidRPr="00ED79F5">
          <w:rPr>
            <w:webHidden/>
            <w:sz w:val="20"/>
          </w:rPr>
        </w:r>
        <w:r w:rsidR="00F770DB" w:rsidRPr="00ED79F5">
          <w:rPr>
            <w:webHidden/>
            <w:sz w:val="20"/>
          </w:rPr>
          <w:fldChar w:fldCharType="separate"/>
        </w:r>
        <w:r w:rsidR="0065517A">
          <w:rPr>
            <w:webHidden/>
            <w:sz w:val="20"/>
          </w:rPr>
          <w:t>80</w:t>
        </w:r>
        <w:r w:rsidR="00F770DB" w:rsidRPr="00ED79F5">
          <w:rPr>
            <w:webHidden/>
            <w:sz w:val="20"/>
          </w:rPr>
          <w:fldChar w:fldCharType="end"/>
        </w:r>
      </w:hyperlink>
    </w:p>
    <w:p w14:paraId="6485C913" w14:textId="686B8BE4" w:rsidR="004E05DC" w:rsidRPr="00ED79F5" w:rsidRDefault="00C10A65">
      <w:pPr>
        <w:pStyle w:val="TOC2"/>
        <w:jc w:val="center"/>
        <w:rPr>
          <w:caps w:val="0"/>
          <w:smallCaps w:val="0"/>
          <w:sz w:val="20"/>
        </w:rPr>
      </w:pPr>
      <w:hyperlink w:anchor="_Toc468969823" w:history="1">
        <w:r w:rsidR="00F770DB" w:rsidRPr="00ED79F5">
          <w:rPr>
            <w:rStyle w:val="Hyperlink"/>
            <w:sz w:val="20"/>
          </w:rPr>
          <w:t>57.</w:t>
        </w:r>
        <w:r w:rsidR="00F770DB" w:rsidRPr="00ED79F5">
          <w:rPr>
            <w:caps w:val="0"/>
            <w:smallCaps w:val="0"/>
            <w:sz w:val="20"/>
          </w:rPr>
          <w:tab/>
        </w:r>
        <w:r w:rsidR="00F770DB" w:rsidRPr="00ED79F5">
          <w:rPr>
            <w:rStyle w:val="Hyperlink"/>
            <w:sz w:val="20"/>
          </w:rPr>
          <w:t>GOVERNING LAW AND JURISDICTION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_Toc468969823 \h </w:instrText>
        </w:r>
        <w:r w:rsidR="00F770DB" w:rsidRPr="00ED79F5">
          <w:rPr>
            <w:webHidden/>
            <w:sz w:val="20"/>
          </w:rPr>
        </w:r>
        <w:r w:rsidR="00F770DB" w:rsidRPr="00ED79F5">
          <w:rPr>
            <w:webHidden/>
            <w:sz w:val="20"/>
          </w:rPr>
          <w:fldChar w:fldCharType="separate"/>
        </w:r>
        <w:r w:rsidR="0065517A">
          <w:rPr>
            <w:webHidden/>
            <w:sz w:val="20"/>
          </w:rPr>
          <w:t>80</w:t>
        </w:r>
        <w:r w:rsidR="00F770DB" w:rsidRPr="00ED79F5">
          <w:rPr>
            <w:webHidden/>
            <w:sz w:val="20"/>
          </w:rPr>
          <w:fldChar w:fldCharType="end"/>
        </w:r>
      </w:hyperlink>
    </w:p>
    <w:p w14:paraId="6485C914" w14:textId="0DCDBE31" w:rsidR="004E05DC" w:rsidRPr="00ED79F5" w:rsidRDefault="00C10A65">
      <w:pPr>
        <w:pStyle w:val="TOC1"/>
        <w:jc w:val="center"/>
        <w:rPr>
          <w:sz w:val="20"/>
          <w:szCs w:val="20"/>
        </w:rPr>
      </w:pPr>
      <w:hyperlink w:anchor="_Toc468969824" w:history="1">
        <w:r w:rsidR="00F770DB" w:rsidRPr="00ED79F5">
          <w:rPr>
            <w:rStyle w:val="Hyperlink"/>
            <w:sz w:val="20"/>
            <w:szCs w:val="20"/>
          </w:rPr>
          <w:t>CALL OFF SCHEDULE 1: DEFINITIONS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_Toc468969824 \h </w:instrText>
        </w:r>
        <w:r w:rsidR="00F770DB" w:rsidRPr="00ED79F5">
          <w:rPr>
            <w:webHidden/>
            <w:sz w:val="20"/>
            <w:szCs w:val="20"/>
          </w:rPr>
        </w:r>
        <w:r w:rsidR="00F770DB" w:rsidRPr="00ED79F5">
          <w:rPr>
            <w:webHidden/>
            <w:sz w:val="20"/>
            <w:szCs w:val="20"/>
          </w:rPr>
          <w:fldChar w:fldCharType="separate"/>
        </w:r>
        <w:r w:rsidR="0065517A">
          <w:rPr>
            <w:webHidden/>
            <w:sz w:val="20"/>
            <w:szCs w:val="20"/>
          </w:rPr>
          <w:t>81</w:t>
        </w:r>
        <w:r w:rsidR="00F770DB" w:rsidRPr="00ED79F5">
          <w:rPr>
            <w:webHidden/>
            <w:sz w:val="20"/>
            <w:szCs w:val="20"/>
          </w:rPr>
          <w:fldChar w:fldCharType="end"/>
        </w:r>
      </w:hyperlink>
    </w:p>
    <w:p w14:paraId="6485C915" w14:textId="69DA2211" w:rsidR="004E05DC" w:rsidRPr="00ED79F5" w:rsidRDefault="00C10A65">
      <w:pPr>
        <w:pStyle w:val="TOC1"/>
        <w:jc w:val="center"/>
        <w:rPr>
          <w:sz w:val="20"/>
          <w:szCs w:val="20"/>
        </w:rPr>
      </w:pPr>
      <w:hyperlink w:anchor="_Toc468969825" w:history="1">
        <w:r w:rsidR="00F770DB" w:rsidRPr="00ED79F5">
          <w:rPr>
            <w:rStyle w:val="Hyperlink"/>
            <w:sz w:val="20"/>
            <w:szCs w:val="20"/>
          </w:rPr>
          <w:t>CALL OFF SCHEDULE 2: SERVICES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_Toc468969825 \h </w:instrText>
        </w:r>
        <w:r w:rsidR="00F770DB" w:rsidRPr="00ED79F5">
          <w:rPr>
            <w:webHidden/>
            <w:sz w:val="20"/>
            <w:szCs w:val="20"/>
          </w:rPr>
        </w:r>
        <w:r w:rsidR="00F770DB" w:rsidRPr="00ED79F5">
          <w:rPr>
            <w:webHidden/>
            <w:sz w:val="20"/>
            <w:szCs w:val="20"/>
          </w:rPr>
          <w:fldChar w:fldCharType="separate"/>
        </w:r>
        <w:r w:rsidR="0065517A">
          <w:rPr>
            <w:webHidden/>
            <w:sz w:val="20"/>
            <w:szCs w:val="20"/>
          </w:rPr>
          <w:t>104</w:t>
        </w:r>
        <w:r w:rsidR="00F770DB" w:rsidRPr="00ED79F5">
          <w:rPr>
            <w:webHidden/>
            <w:sz w:val="20"/>
            <w:szCs w:val="20"/>
          </w:rPr>
          <w:fldChar w:fldCharType="end"/>
        </w:r>
      </w:hyperlink>
    </w:p>
    <w:p w14:paraId="6485C916" w14:textId="40F55AE5" w:rsidR="004E05DC" w:rsidRPr="00ED79F5" w:rsidRDefault="00C10A65">
      <w:pPr>
        <w:pStyle w:val="TOC2"/>
        <w:jc w:val="center"/>
        <w:rPr>
          <w:caps w:val="0"/>
          <w:smallCaps w:val="0"/>
          <w:sz w:val="20"/>
        </w:rPr>
      </w:pPr>
      <w:hyperlink w:anchor="_Toc468969826" w:history="1">
        <w:r w:rsidR="00F770DB" w:rsidRPr="00ED79F5">
          <w:rPr>
            <w:rStyle w:val="Hyperlink"/>
            <w:sz w:val="20"/>
          </w:rPr>
          <w:t>ANNEX 1: the Services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_Toc468969826 \h </w:instrText>
        </w:r>
        <w:r w:rsidR="00F770DB" w:rsidRPr="00ED79F5">
          <w:rPr>
            <w:webHidden/>
            <w:sz w:val="20"/>
          </w:rPr>
        </w:r>
        <w:r w:rsidR="00F770DB" w:rsidRPr="00ED79F5">
          <w:rPr>
            <w:webHidden/>
            <w:sz w:val="20"/>
          </w:rPr>
          <w:fldChar w:fldCharType="separate"/>
        </w:r>
        <w:r w:rsidR="0065517A">
          <w:rPr>
            <w:webHidden/>
            <w:sz w:val="20"/>
          </w:rPr>
          <w:t>104</w:t>
        </w:r>
        <w:r w:rsidR="00F770DB" w:rsidRPr="00ED79F5">
          <w:rPr>
            <w:webHidden/>
            <w:sz w:val="20"/>
          </w:rPr>
          <w:fldChar w:fldCharType="end"/>
        </w:r>
      </w:hyperlink>
    </w:p>
    <w:p w14:paraId="6485C917" w14:textId="47463AF4" w:rsidR="004E05DC" w:rsidRPr="00ED79F5" w:rsidRDefault="00C10A65">
      <w:pPr>
        <w:pStyle w:val="TOC1"/>
        <w:jc w:val="center"/>
        <w:rPr>
          <w:sz w:val="20"/>
          <w:szCs w:val="20"/>
        </w:rPr>
      </w:pPr>
      <w:hyperlink w:anchor="_Toc468969827" w:history="1">
        <w:r w:rsidR="00F770DB" w:rsidRPr="00ED79F5">
          <w:rPr>
            <w:rStyle w:val="Hyperlink"/>
            <w:sz w:val="20"/>
            <w:szCs w:val="20"/>
          </w:rPr>
          <w:t>CALL OFF SCHEDULE 3: CALL OFF CONTRACT CHARGES, PAYMENT AND INVOICING</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_Toc468969827 \h </w:instrText>
        </w:r>
        <w:r w:rsidR="00F770DB" w:rsidRPr="00ED79F5">
          <w:rPr>
            <w:webHidden/>
            <w:sz w:val="20"/>
            <w:szCs w:val="20"/>
          </w:rPr>
        </w:r>
        <w:r w:rsidR="00F770DB" w:rsidRPr="00ED79F5">
          <w:rPr>
            <w:webHidden/>
            <w:sz w:val="20"/>
            <w:szCs w:val="20"/>
          </w:rPr>
          <w:fldChar w:fldCharType="separate"/>
        </w:r>
        <w:r w:rsidR="0065517A">
          <w:rPr>
            <w:webHidden/>
            <w:sz w:val="20"/>
            <w:szCs w:val="20"/>
          </w:rPr>
          <w:t>107</w:t>
        </w:r>
        <w:r w:rsidR="00F770DB" w:rsidRPr="00ED79F5">
          <w:rPr>
            <w:webHidden/>
            <w:sz w:val="20"/>
            <w:szCs w:val="20"/>
          </w:rPr>
          <w:fldChar w:fldCharType="end"/>
        </w:r>
      </w:hyperlink>
    </w:p>
    <w:p w14:paraId="6485C918" w14:textId="69C0E9F4" w:rsidR="004E05DC" w:rsidRPr="00ED79F5" w:rsidRDefault="00C10A65">
      <w:pPr>
        <w:pStyle w:val="TOC2"/>
        <w:jc w:val="center"/>
        <w:rPr>
          <w:caps w:val="0"/>
          <w:smallCaps w:val="0"/>
          <w:sz w:val="20"/>
        </w:rPr>
      </w:pPr>
      <w:hyperlink w:anchor="_Toc468969828" w:history="1">
        <w:r w:rsidR="00F770DB" w:rsidRPr="00ED79F5">
          <w:rPr>
            <w:rStyle w:val="Hyperlink"/>
            <w:sz w:val="20"/>
          </w:rPr>
          <w:t>ANNEX 1: CALL OFF CONTRACT CHARGES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_Toc468969828 \h </w:instrText>
        </w:r>
        <w:r w:rsidR="00F770DB" w:rsidRPr="00ED79F5">
          <w:rPr>
            <w:webHidden/>
            <w:sz w:val="20"/>
          </w:rPr>
        </w:r>
        <w:r w:rsidR="00F770DB" w:rsidRPr="00ED79F5">
          <w:rPr>
            <w:webHidden/>
            <w:sz w:val="20"/>
          </w:rPr>
          <w:fldChar w:fldCharType="separate"/>
        </w:r>
        <w:r w:rsidR="0065517A">
          <w:rPr>
            <w:webHidden/>
            <w:sz w:val="20"/>
          </w:rPr>
          <w:t>112</w:t>
        </w:r>
        <w:r w:rsidR="00F770DB" w:rsidRPr="00ED79F5">
          <w:rPr>
            <w:webHidden/>
            <w:sz w:val="20"/>
          </w:rPr>
          <w:fldChar w:fldCharType="end"/>
        </w:r>
      </w:hyperlink>
    </w:p>
    <w:p w14:paraId="6485C919" w14:textId="1FAC17F1" w:rsidR="004E05DC" w:rsidRPr="00ED79F5" w:rsidRDefault="00C10A65">
      <w:pPr>
        <w:pStyle w:val="TOC2"/>
        <w:jc w:val="center"/>
        <w:rPr>
          <w:caps w:val="0"/>
          <w:smallCaps w:val="0"/>
          <w:sz w:val="20"/>
        </w:rPr>
      </w:pPr>
      <w:hyperlink w:anchor="_Toc468969829" w:history="1">
        <w:r w:rsidR="00F770DB" w:rsidRPr="00ED79F5">
          <w:rPr>
            <w:rStyle w:val="Hyperlink"/>
            <w:sz w:val="20"/>
          </w:rPr>
          <w:t>ANNEX 2: PAYMENT TERMS/PROFILE</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_Toc468969829 \h </w:instrText>
        </w:r>
        <w:r w:rsidR="00F770DB" w:rsidRPr="00ED79F5">
          <w:rPr>
            <w:webHidden/>
            <w:sz w:val="20"/>
          </w:rPr>
        </w:r>
        <w:r w:rsidR="00F770DB" w:rsidRPr="00ED79F5">
          <w:rPr>
            <w:webHidden/>
            <w:sz w:val="20"/>
          </w:rPr>
          <w:fldChar w:fldCharType="separate"/>
        </w:r>
        <w:r w:rsidR="0065517A">
          <w:rPr>
            <w:webHidden/>
            <w:sz w:val="20"/>
          </w:rPr>
          <w:t>113</w:t>
        </w:r>
        <w:r w:rsidR="00F770DB" w:rsidRPr="00ED79F5">
          <w:rPr>
            <w:webHidden/>
            <w:sz w:val="20"/>
          </w:rPr>
          <w:fldChar w:fldCharType="end"/>
        </w:r>
      </w:hyperlink>
    </w:p>
    <w:p w14:paraId="6485C91A" w14:textId="50250BFD" w:rsidR="004E05DC" w:rsidRPr="00ED79F5" w:rsidRDefault="00C10A65">
      <w:pPr>
        <w:pStyle w:val="TOC1"/>
        <w:jc w:val="center"/>
        <w:rPr>
          <w:sz w:val="20"/>
          <w:szCs w:val="20"/>
        </w:rPr>
      </w:pPr>
      <w:hyperlink w:anchor="_Toc468969830" w:history="1">
        <w:r w:rsidR="00F770DB" w:rsidRPr="00ED79F5">
          <w:rPr>
            <w:rStyle w:val="Hyperlink"/>
            <w:sz w:val="20"/>
            <w:szCs w:val="20"/>
          </w:rPr>
          <w:t>CALL OFF SCHEDULE 4: PROJECT PLAN</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_Toc468969830 \h </w:instrText>
        </w:r>
        <w:r w:rsidR="00F770DB" w:rsidRPr="00ED79F5">
          <w:rPr>
            <w:webHidden/>
            <w:sz w:val="20"/>
            <w:szCs w:val="20"/>
          </w:rPr>
        </w:r>
        <w:r w:rsidR="00F770DB" w:rsidRPr="00ED79F5">
          <w:rPr>
            <w:webHidden/>
            <w:sz w:val="20"/>
            <w:szCs w:val="20"/>
          </w:rPr>
          <w:fldChar w:fldCharType="separate"/>
        </w:r>
        <w:r w:rsidR="0065517A">
          <w:rPr>
            <w:webHidden/>
            <w:sz w:val="20"/>
            <w:szCs w:val="20"/>
          </w:rPr>
          <w:t>114</w:t>
        </w:r>
        <w:r w:rsidR="00F770DB" w:rsidRPr="00ED79F5">
          <w:rPr>
            <w:webHidden/>
            <w:sz w:val="20"/>
            <w:szCs w:val="20"/>
          </w:rPr>
          <w:fldChar w:fldCharType="end"/>
        </w:r>
      </w:hyperlink>
    </w:p>
    <w:p w14:paraId="6485C91B" w14:textId="01BE060C" w:rsidR="004E05DC" w:rsidRPr="00ED79F5" w:rsidRDefault="00C10A65">
      <w:pPr>
        <w:pStyle w:val="TOC1"/>
        <w:jc w:val="center"/>
        <w:rPr>
          <w:sz w:val="20"/>
          <w:szCs w:val="20"/>
        </w:rPr>
      </w:pPr>
      <w:hyperlink w:anchor="_Toc468969832" w:history="1">
        <w:r w:rsidR="00F770DB" w:rsidRPr="00ED79F5">
          <w:rPr>
            <w:rStyle w:val="Hyperlink"/>
            <w:sz w:val="20"/>
            <w:szCs w:val="20"/>
          </w:rPr>
          <w:t>CALL OFF SCHEDULE 5: NOT USED</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_Toc468969832 \h </w:instrText>
        </w:r>
        <w:r w:rsidR="00F770DB" w:rsidRPr="00ED79F5">
          <w:rPr>
            <w:webHidden/>
            <w:sz w:val="20"/>
            <w:szCs w:val="20"/>
          </w:rPr>
        </w:r>
        <w:r w:rsidR="00F770DB" w:rsidRPr="00ED79F5">
          <w:rPr>
            <w:webHidden/>
            <w:sz w:val="20"/>
            <w:szCs w:val="20"/>
          </w:rPr>
          <w:fldChar w:fldCharType="separate"/>
        </w:r>
        <w:r w:rsidR="0065517A">
          <w:rPr>
            <w:webHidden/>
            <w:sz w:val="20"/>
            <w:szCs w:val="20"/>
          </w:rPr>
          <w:t>115</w:t>
        </w:r>
        <w:r w:rsidR="00F770DB" w:rsidRPr="00ED79F5">
          <w:rPr>
            <w:webHidden/>
            <w:sz w:val="20"/>
            <w:szCs w:val="20"/>
          </w:rPr>
          <w:fldChar w:fldCharType="end"/>
        </w:r>
      </w:hyperlink>
    </w:p>
    <w:p w14:paraId="6485C91C" w14:textId="4131ACFF" w:rsidR="004E05DC" w:rsidRPr="00ED79F5" w:rsidRDefault="00C10A65">
      <w:pPr>
        <w:pStyle w:val="TOC1"/>
        <w:jc w:val="center"/>
        <w:rPr>
          <w:sz w:val="20"/>
          <w:szCs w:val="20"/>
        </w:rPr>
      </w:pPr>
      <w:hyperlink w:anchor="_Toc468969833" w:history="1">
        <w:r w:rsidR="00F770DB" w:rsidRPr="00ED79F5">
          <w:rPr>
            <w:rStyle w:val="Hyperlink"/>
            <w:sz w:val="20"/>
            <w:szCs w:val="20"/>
          </w:rPr>
          <w:t>CALL OFF SCHEDULE 6: NOT USED</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_Toc468969833 \h </w:instrText>
        </w:r>
        <w:r w:rsidR="00F770DB" w:rsidRPr="00ED79F5">
          <w:rPr>
            <w:webHidden/>
            <w:sz w:val="20"/>
            <w:szCs w:val="20"/>
          </w:rPr>
        </w:r>
        <w:r w:rsidR="00F770DB" w:rsidRPr="00ED79F5">
          <w:rPr>
            <w:webHidden/>
            <w:sz w:val="20"/>
            <w:szCs w:val="20"/>
          </w:rPr>
          <w:fldChar w:fldCharType="separate"/>
        </w:r>
        <w:r w:rsidR="0065517A">
          <w:rPr>
            <w:b w:val="0"/>
            <w:bCs/>
            <w:webHidden/>
            <w:sz w:val="20"/>
            <w:szCs w:val="20"/>
            <w:lang w:val="en-US"/>
          </w:rPr>
          <w:t>Error! Bookmark not defined.</w:t>
        </w:r>
        <w:r w:rsidR="00F770DB" w:rsidRPr="00ED79F5">
          <w:rPr>
            <w:webHidden/>
            <w:sz w:val="20"/>
            <w:szCs w:val="20"/>
          </w:rPr>
          <w:fldChar w:fldCharType="end"/>
        </w:r>
      </w:hyperlink>
    </w:p>
    <w:p w14:paraId="6485C91D" w14:textId="42DC80EA" w:rsidR="004E05DC" w:rsidRPr="00ED79F5" w:rsidRDefault="00C10A65">
      <w:pPr>
        <w:pStyle w:val="TOC1"/>
        <w:jc w:val="center"/>
        <w:rPr>
          <w:sz w:val="20"/>
          <w:szCs w:val="20"/>
        </w:rPr>
      </w:pPr>
      <w:hyperlink w:anchor="_Toc468969834" w:history="1">
        <w:r w:rsidR="00F770DB" w:rsidRPr="00ED79F5">
          <w:rPr>
            <w:rStyle w:val="Hyperlink"/>
            <w:sz w:val="20"/>
            <w:szCs w:val="20"/>
          </w:rPr>
          <w:t>CALL OFF SCHEDULE 7: SECURITY</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_Toc468969834 \h </w:instrText>
        </w:r>
        <w:r w:rsidR="00F770DB" w:rsidRPr="00ED79F5">
          <w:rPr>
            <w:webHidden/>
            <w:sz w:val="20"/>
            <w:szCs w:val="20"/>
          </w:rPr>
        </w:r>
        <w:r w:rsidR="00F770DB" w:rsidRPr="00ED79F5">
          <w:rPr>
            <w:webHidden/>
            <w:sz w:val="20"/>
            <w:szCs w:val="20"/>
          </w:rPr>
          <w:fldChar w:fldCharType="separate"/>
        </w:r>
        <w:r w:rsidR="0065517A">
          <w:rPr>
            <w:webHidden/>
            <w:sz w:val="20"/>
            <w:szCs w:val="20"/>
          </w:rPr>
          <w:t>116</w:t>
        </w:r>
        <w:r w:rsidR="00F770DB" w:rsidRPr="00ED79F5">
          <w:rPr>
            <w:webHidden/>
            <w:sz w:val="20"/>
            <w:szCs w:val="20"/>
          </w:rPr>
          <w:fldChar w:fldCharType="end"/>
        </w:r>
      </w:hyperlink>
    </w:p>
    <w:p w14:paraId="6485C91E" w14:textId="5EF25B08" w:rsidR="004E05DC" w:rsidRPr="00ED79F5" w:rsidRDefault="00F770DB">
      <w:pPr>
        <w:pStyle w:val="TOC1"/>
        <w:jc w:val="center"/>
        <w:rPr>
          <w:sz w:val="20"/>
          <w:szCs w:val="20"/>
        </w:rPr>
      </w:pPr>
      <w:r w:rsidRPr="00ED79F5">
        <w:rPr>
          <w:rStyle w:val="Hyperlink"/>
          <w:sz w:val="20"/>
          <w:szCs w:val="20"/>
        </w:rPr>
        <w:tab/>
      </w:r>
      <w:hyperlink w:anchor="_Toc468969835" w:history="1">
        <w:r w:rsidRPr="00ED79F5">
          <w:rPr>
            <w:rStyle w:val="Hyperlink"/>
            <w:sz w:val="20"/>
            <w:szCs w:val="20"/>
          </w:rPr>
          <w:t>ANNEX 1: SECURITY POLICY</w:t>
        </w:r>
        <w:r w:rsidRPr="00ED79F5">
          <w:rPr>
            <w:webHidden/>
            <w:sz w:val="20"/>
            <w:szCs w:val="20"/>
          </w:rPr>
          <w:tab/>
        </w:r>
        <w:r w:rsidRPr="00ED79F5">
          <w:rPr>
            <w:webHidden/>
            <w:sz w:val="20"/>
            <w:szCs w:val="20"/>
          </w:rPr>
          <w:fldChar w:fldCharType="begin"/>
        </w:r>
        <w:r w:rsidRPr="00ED79F5">
          <w:rPr>
            <w:webHidden/>
            <w:sz w:val="20"/>
            <w:szCs w:val="20"/>
          </w:rPr>
          <w:instrText xml:space="preserve"> PAGEREF _Toc468969835 \h </w:instrText>
        </w:r>
        <w:r w:rsidRPr="00ED79F5">
          <w:rPr>
            <w:webHidden/>
            <w:sz w:val="20"/>
            <w:szCs w:val="20"/>
          </w:rPr>
        </w:r>
        <w:r w:rsidRPr="00ED79F5">
          <w:rPr>
            <w:webHidden/>
            <w:sz w:val="20"/>
            <w:szCs w:val="20"/>
          </w:rPr>
          <w:fldChar w:fldCharType="separate"/>
        </w:r>
        <w:r w:rsidR="0065517A">
          <w:rPr>
            <w:webHidden/>
            <w:sz w:val="20"/>
            <w:szCs w:val="20"/>
          </w:rPr>
          <w:t>128</w:t>
        </w:r>
        <w:r w:rsidRPr="00ED79F5">
          <w:rPr>
            <w:webHidden/>
            <w:sz w:val="20"/>
            <w:szCs w:val="20"/>
          </w:rPr>
          <w:fldChar w:fldCharType="end"/>
        </w:r>
      </w:hyperlink>
    </w:p>
    <w:p w14:paraId="6485C91F" w14:textId="675E33B3" w:rsidR="004E05DC" w:rsidRPr="00ED79F5" w:rsidRDefault="00C10A65">
      <w:pPr>
        <w:pStyle w:val="TOC2"/>
        <w:jc w:val="center"/>
        <w:rPr>
          <w:caps w:val="0"/>
          <w:smallCaps w:val="0"/>
          <w:sz w:val="20"/>
        </w:rPr>
      </w:pPr>
      <w:hyperlink w:anchor="_Toc468969836" w:history="1">
        <w:r w:rsidR="00F770DB" w:rsidRPr="00ED79F5">
          <w:rPr>
            <w:rStyle w:val="Hyperlink"/>
            <w:sz w:val="20"/>
          </w:rPr>
          <w:t>ANNEX 2: Security Management Plan</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_Toc468969836 \h </w:instrText>
        </w:r>
        <w:r w:rsidR="00F770DB" w:rsidRPr="00ED79F5">
          <w:rPr>
            <w:webHidden/>
            <w:sz w:val="20"/>
          </w:rPr>
        </w:r>
        <w:r w:rsidR="00F770DB" w:rsidRPr="00ED79F5">
          <w:rPr>
            <w:webHidden/>
            <w:sz w:val="20"/>
          </w:rPr>
          <w:fldChar w:fldCharType="separate"/>
        </w:r>
        <w:r w:rsidR="0065517A">
          <w:rPr>
            <w:webHidden/>
            <w:sz w:val="20"/>
          </w:rPr>
          <w:t>129</w:t>
        </w:r>
        <w:r w:rsidR="00F770DB" w:rsidRPr="00ED79F5">
          <w:rPr>
            <w:webHidden/>
            <w:sz w:val="20"/>
          </w:rPr>
          <w:fldChar w:fldCharType="end"/>
        </w:r>
      </w:hyperlink>
    </w:p>
    <w:p w14:paraId="6485C920" w14:textId="1E8E73E2" w:rsidR="004E05DC" w:rsidRPr="00ED79F5" w:rsidRDefault="00C10A65">
      <w:pPr>
        <w:pStyle w:val="TOC1"/>
        <w:jc w:val="center"/>
        <w:rPr>
          <w:sz w:val="20"/>
          <w:szCs w:val="20"/>
        </w:rPr>
      </w:pPr>
      <w:hyperlink w:anchor="_Toc468969837" w:history="1">
        <w:r w:rsidR="00F770DB" w:rsidRPr="00ED79F5">
          <w:rPr>
            <w:rStyle w:val="Hyperlink"/>
            <w:sz w:val="20"/>
            <w:szCs w:val="20"/>
          </w:rPr>
          <w:t>CALL OFF SCHEDULE 8: BUSINESS CONTINUITY AND DISASTER RECOVERY</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_Toc468969837 \h </w:instrText>
        </w:r>
        <w:r w:rsidR="00F770DB" w:rsidRPr="00ED79F5">
          <w:rPr>
            <w:webHidden/>
            <w:sz w:val="20"/>
            <w:szCs w:val="20"/>
          </w:rPr>
        </w:r>
        <w:r w:rsidR="00F770DB" w:rsidRPr="00ED79F5">
          <w:rPr>
            <w:webHidden/>
            <w:sz w:val="20"/>
            <w:szCs w:val="20"/>
          </w:rPr>
          <w:fldChar w:fldCharType="separate"/>
        </w:r>
        <w:r w:rsidR="0065517A">
          <w:rPr>
            <w:webHidden/>
            <w:sz w:val="20"/>
            <w:szCs w:val="20"/>
          </w:rPr>
          <w:t>130</w:t>
        </w:r>
        <w:r w:rsidR="00F770DB" w:rsidRPr="00ED79F5">
          <w:rPr>
            <w:webHidden/>
            <w:sz w:val="20"/>
            <w:szCs w:val="20"/>
          </w:rPr>
          <w:fldChar w:fldCharType="end"/>
        </w:r>
      </w:hyperlink>
    </w:p>
    <w:p w14:paraId="6485C921" w14:textId="5B2A8DBD" w:rsidR="004E05DC" w:rsidRPr="00ED79F5" w:rsidRDefault="00C10A65">
      <w:pPr>
        <w:pStyle w:val="TOC1"/>
        <w:jc w:val="center"/>
        <w:rPr>
          <w:sz w:val="20"/>
          <w:szCs w:val="20"/>
        </w:rPr>
      </w:pPr>
      <w:hyperlink w:anchor="_Toc468969838" w:history="1">
        <w:r w:rsidR="00F770DB" w:rsidRPr="00ED79F5">
          <w:rPr>
            <w:rStyle w:val="Hyperlink"/>
            <w:sz w:val="20"/>
            <w:szCs w:val="20"/>
          </w:rPr>
          <w:t>CALL OFF SCHEDULE 9: EXIT MANAGEMENT</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_Toc468969838 \h </w:instrText>
        </w:r>
        <w:r w:rsidR="00F770DB" w:rsidRPr="00ED79F5">
          <w:rPr>
            <w:webHidden/>
            <w:sz w:val="20"/>
            <w:szCs w:val="20"/>
          </w:rPr>
        </w:r>
        <w:r w:rsidR="00F770DB" w:rsidRPr="00ED79F5">
          <w:rPr>
            <w:webHidden/>
            <w:sz w:val="20"/>
            <w:szCs w:val="20"/>
          </w:rPr>
          <w:fldChar w:fldCharType="separate"/>
        </w:r>
        <w:r w:rsidR="0065517A">
          <w:rPr>
            <w:webHidden/>
            <w:sz w:val="20"/>
            <w:szCs w:val="20"/>
          </w:rPr>
          <w:t>137</w:t>
        </w:r>
        <w:r w:rsidR="00F770DB" w:rsidRPr="00ED79F5">
          <w:rPr>
            <w:webHidden/>
            <w:sz w:val="20"/>
            <w:szCs w:val="20"/>
          </w:rPr>
          <w:fldChar w:fldCharType="end"/>
        </w:r>
      </w:hyperlink>
    </w:p>
    <w:p w14:paraId="6485C922" w14:textId="46BA15B3" w:rsidR="004E05DC" w:rsidRPr="00ED79F5" w:rsidRDefault="00C10A65">
      <w:pPr>
        <w:pStyle w:val="TOC1"/>
        <w:jc w:val="center"/>
        <w:rPr>
          <w:sz w:val="20"/>
          <w:szCs w:val="20"/>
        </w:rPr>
      </w:pPr>
      <w:hyperlink w:anchor="_Toc468969839" w:history="1">
        <w:r w:rsidR="00F770DB" w:rsidRPr="00ED79F5">
          <w:rPr>
            <w:rStyle w:val="Hyperlink"/>
            <w:sz w:val="20"/>
            <w:szCs w:val="20"/>
          </w:rPr>
          <w:t>CALL OFF SCHEDULE 10: STAFF TRANSFER</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_Toc468969839 \h </w:instrText>
        </w:r>
        <w:r w:rsidR="00F770DB" w:rsidRPr="00ED79F5">
          <w:rPr>
            <w:webHidden/>
            <w:sz w:val="20"/>
            <w:szCs w:val="20"/>
          </w:rPr>
        </w:r>
        <w:r w:rsidR="00F770DB" w:rsidRPr="00ED79F5">
          <w:rPr>
            <w:webHidden/>
            <w:sz w:val="20"/>
            <w:szCs w:val="20"/>
          </w:rPr>
          <w:fldChar w:fldCharType="separate"/>
        </w:r>
        <w:r w:rsidR="0065517A">
          <w:rPr>
            <w:webHidden/>
            <w:sz w:val="20"/>
            <w:szCs w:val="20"/>
          </w:rPr>
          <w:t>148</w:t>
        </w:r>
        <w:r w:rsidR="00F770DB" w:rsidRPr="00ED79F5">
          <w:rPr>
            <w:webHidden/>
            <w:sz w:val="20"/>
            <w:szCs w:val="20"/>
          </w:rPr>
          <w:fldChar w:fldCharType="end"/>
        </w:r>
      </w:hyperlink>
    </w:p>
    <w:p w14:paraId="6485C923" w14:textId="6F484000" w:rsidR="004E05DC" w:rsidRPr="00ED79F5" w:rsidRDefault="00C10A65">
      <w:pPr>
        <w:pStyle w:val="TOC2"/>
        <w:jc w:val="center"/>
        <w:rPr>
          <w:caps w:val="0"/>
          <w:smallCaps w:val="0"/>
          <w:sz w:val="20"/>
        </w:rPr>
      </w:pPr>
      <w:hyperlink w:anchor="_Toc468969840" w:history="1">
        <w:r w:rsidR="00F770DB" w:rsidRPr="00ED79F5">
          <w:rPr>
            <w:rStyle w:val="Hyperlink"/>
            <w:sz w:val="20"/>
          </w:rPr>
          <w:t>ANNEX TO PART A: PENSIONS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_Toc468969840 \h </w:instrText>
        </w:r>
        <w:r w:rsidR="00F770DB" w:rsidRPr="00ED79F5">
          <w:rPr>
            <w:webHidden/>
            <w:sz w:val="20"/>
          </w:rPr>
        </w:r>
        <w:r w:rsidR="00F770DB" w:rsidRPr="00ED79F5">
          <w:rPr>
            <w:webHidden/>
            <w:sz w:val="20"/>
          </w:rPr>
          <w:fldChar w:fldCharType="separate"/>
        </w:r>
        <w:r w:rsidR="0065517A">
          <w:rPr>
            <w:webHidden/>
            <w:sz w:val="20"/>
          </w:rPr>
          <w:t>157</w:t>
        </w:r>
        <w:r w:rsidR="00F770DB" w:rsidRPr="00ED79F5">
          <w:rPr>
            <w:webHidden/>
            <w:sz w:val="20"/>
          </w:rPr>
          <w:fldChar w:fldCharType="end"/>
        </w:r>
      </w:hyperlink>
    </w:p>
    <w:p w14:paraId="6485C924" w14:textId="52E7A6B9" w:rsidR="004E05DC" w:rsidRPr="00ED79F5" w:rsidRDefault="00C10A65">
      <w:pPr>
        <w:pStyle w:val="TOC2"/>
        <w:jc w:val="center"/>
        <w:rPr>
          <w:caps w:val="0"/>
          <w:smallCaps w:val="0"/>
          <w:sz w:val="20"/>
        </w:rPr>
      </w:pPr>
      <w:hyperlink w:anchor="_Toc468969841" w:history="1">
        <w:r w:rsidR="00F770DB" w:rsidRPr="00ED79F5">
          <w:rPr>
            <w:rStyle w:val="Hyperlink"/>
            <w:sz w:val="20"/>
          </w:rPr>
          <w:t>ANNEX TO PART B: Pensions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_Toc468969841 \h </w:instrText>
        </w:r>
        <w:r w:rsidR="00F770DB" w:rsidRPr="00ED79F5">
          <w:rPr>
            <w:webHidden/>
            <w:sz w:val="20"/>
          </w:rPr>
        </w:r>
        <w:r w:rsidR="00F770DB" w:rsidRPr="00ED79F5">
          <w:rPr>
            <w:webHidden/>
            <w:sz w:val="20"/>
          </w:rPr>
          <w:fldChar w:fldCharType="separate"/>
        </w:r>
        <w:r w:rsidR="0065517A">
          <w:rPr>
            <w:webHidden/>
            <w:sz w:val="20"/>
          </w:rPr>
          <w:t>166</w:t>
        </w:r>
        <w:r w:rsidR="00F770DB" w:rsidRPr="00ED79F5">
          <w:rPr>
            <w:webHidden/>
            <w:sz w:val="20"/>
          </w:rPr>
          <w:fldChar w:fldCharType="end"/>
        </w:r>
      </w:hyperlink>
    </w:p>
    <w:p w14:paraId="6485C925" w14:textId="793516B0" w:rsidR="004E05DC" w:rsidRPr="00ED79F5" w:rsidRDefault="00C10A65">
      <w:pPr>
        <w:pStyle w:val="TOC2"/>
        <w:jc w:val="center"/>
        <w:rPr>
          <w:caps w:val="0"/>
          <w:smallCaps w:val="0"/>
          <w:sz w:val="20"/>
        </w:rPr>
      </w:pPr>
      <w:hyperlink w:anchor="_Toc468969842" w:history="1">
        <w:r w:rsidR="00F770DB" w:rsidRPr="00ED79F5">
          <w:rPr>
            <w:rStyle w:val="Hyperlink"/>
            <w:sz w:val="20"/>
          </w:rPr>
          <w:t>ANNEX to schedule 10: LIST OF NOTIFIED SUB-CONTRACTORS</w:t>
        </w:r>
        <w:r w:rsidR="00F770DB" w:rsidRPr="00ED79F5">
          <w:rPr>
            <w:webHidden/>
            <w:sz w:val="20"/>
          </w:rPr>
          <w:tab/>
        </w:r>
        <w:r w:rsidR="00F770DB" w:rsidRPr="00ED79F5">
          <w:rPr>
            <w:webHidden/>
            <w:sz w:val="20"/>
          </w:rPr>
          <w:fldChar w:fldCharType="begin"/>
        </w:r>
        <w:r w:rsidR="00F770DB" w:rsidRPr="00ED79F5">
          <w:rPr>
            <w:webHidden/>
            <w:sz w:val="20"/>
          </w:rPr>
          <w:instrText xml:space="preserve"> PAGEREF _Toc468969842 \h </w:instrText>
        </w:r>
        <w:r w:rsidR="00F770DB" w:rsidRPr="00ED79F5">
          <w:rPr>
            <w:webHidden/>
            <w:sz w:val="20"/>
          </w:rPr>
        </w:r>
        <w:r w:rsidR="00F770DB" w:rsidRPr="00ED79F5">
          <w:rPr>
            <w:webHidden/>
            <w:sz w:val="20"/>
          </w:rPr>
          <w:fldChar w:fldCharType="separate"/>
        </w:r>
        <w:r w:rsidR="0065517A">
          <w:rPr>
            <w:webHidden/>
            <w:sz w:val="20"/>
          </w:rPr>
          <w:t>179</w:t>
        </w:r>
        <w:r w:rsidR="00F770DB" w:rsidRPr="00ED79F5">
          <w:rPr>
            <w:webHidden/>
            <w:sz w:val="20"/>
          </w:rPr>
          <w:fldChar w:fldCharType="end"/>
        </w:r>
      </w:hyperlink>
    </w:p>
    <w:p w14:paraId="6485C926" w14:textId="156A09F7" w:rsidR="004E05DC" w:rsidRPr="00ED79F5" w:rsidRDefault="00C10A65">
      <w:pPr>
        <w:pStyle w:val="TOC1"/>
        <w:jc w:val="center"/>
        <w:rPr>
          <w:sz w:val="20"/>
          <w:szCs w:val="20"/>
        </w:rPr>
      </w:pPr>
      <w:hyperlink w:anchor="_Toc468969843" w:history="1">
        <w:r w:rsidR="00F770DB" w:rsidRPr="00ED79F5">
          <w:rPr>
            <w:rStyle w:val="Hyperlink"/>
            <w:sz w:val="20"/>
            <w:szCs w:val="20"/>
          </w:rPr>
          <w:t>CALL OFF SCHEDULE 11: DISPUTE RESOLUTION PROCEDURE</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_Toc468969843 \h </w:instrText>
        </w:r>
        <w:r w:rsidR="00F770DB" w:rsidRPr="00ED79F5">
          <w:rPr>
            <w:webHidden/>
            <w:sz w:val="20"/>
            <w:szCs w:val="20"/>
          </w:rPr>
        </w:r>
        <w:r w:rsidR="00F770DB" w:rsidRPr="00ED79F5">
          <w:rPr>
            <w:webHidden/>
            <w:sz w:val="20"/>
            <w:szCs w:val="20"/>
          </w:rPr>
          <w:fldChar w:fldCharType="separate"/>
        </w:r>
        <w:r w:rsidR="0065517A">
          <w:rPr>
            <w:webHidden/>
            <w:sz w:val="20"/>
            <w:szCs w:val="20"/>
          </w:rPr>
          <w:t>180</w:t>
        </w:r>
        <w:r w:rsidR="00F770DB" w:rsidRPr="00ED79F5">
          <w:rPr>
            <w:webHidden/>
            <w:sz w:val="20"/>
            <w:szCs w:val="20"/>
          </w:rPr>
          <w:fldChar w:fldCharType="end"/>
        </w:r>
      </w:hyperlink>
    </w:p>
    <w:p w14:paraId="6485C927" w14:textId="2E5C619B" w:rsidR="004E05DC" w:rsidRPr="00ED79F5" w:rsidRDefault="00C10A65">
      <w:pPr>
        <w:pStyle w:val="TOC1"/>
        <w:jc w:val="center"/>
        <w:rPr>
          <w:sz w:val="20"/>
          <w:szCs w:val="20"/>
        </w:rPr>
      </w:pPr>
      <w:hyperlink w:anchor="_Toc468969844" w:history="1">
        <w:r w:rsidR="00F770DB" w:rsidRPr="00ED79F5">
          <w:rPr>
            <w:rStyle w:val="Hyperlink"/>
            <w:sz w:val="20"/>
            <w:szCs w:val="20"/>
          </w:rPr>
          <w:t>CALL OFF SCHEDULE 12: VARIATION FORM</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_Toc468969844 \h </w:instrText>
        </w:r>
        <w:r w:rsidR="00F770DB" w:rsidRPr="00ED79F5">
          <w:rPr>
            <w:webHidden/>
            <w:sz w:val="20"/>
            <w:szCs w:val="20"/>
          </w:rPr>
        </w:r>
        <w:r w:rsidR="00F770DB" w:rsidRPr="00ED79F5">
          <w:rPr>
            <w:webHidden/>
            <w:sz w:val="20"/>
            <w:szCs w:val="20"/>
          </w:rPr>
          <w:fldChar w:fldCharType="separate"/>
        </w:r>
        <w:r w:rsidR="0065517A">
          <w:rPr>
            <w:webHidden/>
            <w:sz w:val="20"/>
            <w:szCs w:val="20"/>
          </w:rPr>
          <w:t>186</w:t>
        </w:r>
        <w:r w:rsidR="00F770DB" w:rsidRPr="00ED79F5">
          <w:rPr>
            <w:webHidden/>
            <w:sz w:val="20"/>
            <w:szCs w:val="20"/>
          </w:rPr>
          <w:fldChar w:fldCharType="end"/>
        </w:r>
      </w:hyperlink>
    </w:p>
    <w:p w14:paraId="6485C928" w14:textId="4ADAD585" w:rsidR="004E05DC" w:rsidRPr="00ED79F5" w:rsidRDefault="00C10A65">
      <w:pPr>
        <w:pStyle w:val="TOC1"/>
        <w:jc w:val="center"/>
        <w:rPr>
          <w:sz w:val="20"/>
          <w:szCs w:val="20"/>
        </w:rPr>
      </w:pPr>
      <w:hyperlink w:anchor="_Toc468969845" w:history="1">
        <w:r w:rsidR="00F770DB" w:rsidRPr="00ED79F5">
          <w:rPr>
            <w:rStyle w:val="Hyperlink"/>
            <w:sz w:val="20"/>
            <w:szCs w:val="20"/>
          </w:rPr>
          <w:t>CALL OFF SCHEDULE 13: TRANSPARENCY REPORTS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_Toc468969845 \h </w:instrText>
        </w:r>
        <w:r w:rsidR="00F770DB" w:rsidRPr="00ED79F5">
          <w:rPr>
            <w:webHidden/>
            <w:sz w:val="20"/>
            <w:szCs w:val="20"/>
          </w:rPr>
        </w:r>
        <w:r w:rsidR="00F770DB" w:rsidRPr="00ED79F5">
          <w:rPr>
            <w:webHidden/>
            <w:sz w:val="20"/>
            <w:szCs w:val="20"/>
          </w:rPr>
          <w:fldChar w:fldCharType="separate"/>
        </w:r>
        <w:r w:rsidR="0065517A">
          <w:rPr>
            <w:webHidden/>
            <w:sz w:val="20"/>
            <w:szCs w:val="20"/>
          </w:rPr>
          <w:t>187</w:t>
        </w:r>
        <w:r w:rsidR="00F770DB" w:rsidRPr="00ED79F5">
          <w:rPr>
            <w:webHidden/>
            <w:sz w:val="20"/>
            <w:szCs w:val="20"/>
          </w:rPr>
          <w:fldChar w:fldCharType="end"/>
        </w:r>
      </w:hyperlink>
    </w:p>
    <w:p w14:paraId="6485C929" w14:textId="14C34970" w:rsidR="004E05DC" w:rsidRPr="00ED79F5" w:rsidRDefault="00F770DB">
      <w:pPr>
        <w:pStyle w:val="TOC1"/>
        <w:jc w:val="center"/>
        <w:rPr>
          <w:sz w:val="20"/>
          <w:szCs w:val="20"/>
        </w:rPr>
      </w:pPr>
      <w:r w:rsidRPr="00ED79F5">
        <w:rPr>
          <w:rStyle w:val="Hyperlink"/>
          <w:sz w:val="20"/>
          <w:szCs w:val="20"/>
        </w:rPr>
        <w:tab/>
      </w:r>
      <w:hyperlink w:anchor="_Toc468969846" w:history="1">
        <w:r w:rsidRPr="00ED79F5">
          <w:rPr>
            <w:rStyle w:val="Hyperlink"/>
            <w:sz w:val="20"/>
            <w:szCs w:val="20"/>
          </w:rPr>
          <w:t>ANNEX 1: LIST OF TRANSPARENCY REPORTS</w:t>
        </w:r>
        <w:r w:rsidRPr="00ED79F5">
          <w:rPr>
            <w:webHidden/>
            <w:sz w:val="20"/>
            <w:szCs w:val="20"/>
          </w:rPr>
          <w:tab/>
        </w:r>
        <w:r w:rsidRPr="00ED79F5">
          <w:rPr>
            <w:webHidden/>
            <w:sz w:val="20"/>
            <w:szCs w:val="20"/>
          </w:rPr>
          <w:fldChar w:fldCharType="begin"/>
        </w:r>
        <w:r w:rsidRPr="00ED79F5">
          <w:rPr>
            <w:webHidden/>
            <w:sz w:val="20"/>
            <w:szCs w:val="20"/>
          </w:rPr>
          <w:instrText xml:space="preserve"> PAGEREF _Toc468969846 \h </w:instrText>
        </w:r>
        <w:r w:rsidRPr="00ED79F5">
          <w:rPr>
            <w:webHidden/>
            <w:sz w:val="20"/>
            <w:szCs w:val="20"/>
          </w:rPr>
        </w:r>
        <w:r w:rsidRPr="00ED79F5">
          <w:rPr>
            <w:webHidden/>
            <w:sz w:val="20"/>
            <w:szCs w:val="20"/>
          </w:rPr>
          <w:fldChar w:fldCharType="separate"/>
        </w:r>
        <w:r w:rsidR="0065517A">
          <w:rPr>
            <w:webHidden/>
            <w:sz w:val="20"/>
            <w:szCs w:val="20"/>
          </w:rPr>
          <w:t>188</w:t>
        </w:r>
        <w:r w:rsidRPr="00ED79F5">
          <w:rPr>
            <w:webHidden/>
            <w:sz w:val="20"/>
            <w:szCs w:val="20"/>
          </w:rPr>
          <w:fldChar w:fldCharType="end"/>
        </w:r>
      </w:hyperlink>
    </w:p>
    <w:p w14:paraId="6485C92A" w14:textId="47A3CBD5" w:rsidR="004E05DC" w:rsidRPr="00ED79F5" w:rsidRDefault="00C10A65">
      <w:pPr>
        <w:pStyle w:val="TOC1"/>
        <w:jc w:val="center"/>
        <w:rPr>
          <w:sz w:val="20"/>
          <w:szCs w:val="20"/>
        </w:rPr>
      </w:pPr>
      <w:hyperlink w:anchor="_Toc468969847" w:history="1">
        <w:r w:rsidR="00F770DB" w:rsidRPr="00ED79F5">
          <w:rPr>
            <w:rStyle w:val="Hyperlink"/>
            <w:sz w:val="20"/>
            <w:szCs w:val="20"/>
          </w:rPr>
          <w:t>CALL OFF SCHEDULE 14: ALTERNATIVE AND/OR ADDITIONAL CLAUSES</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_Toc468969847 \h </w:instrText>
        </w:r>
        <w:r w:rsidR="00F770DB" w:rsidRPr="00ED79F5">
          <w:rPr>
            <w:webHidden/>
            <w:sz w:val="20"/>
            <w:szCs w:val="20"/>
          </w:rPr>
        </w:r>
        <w:r w:rsidR="00F770DB" w:rsidRPr="00ED79F5">
          <w:rPr>
            <w:webHidden/>
            <w:sz w:val="20"/>
            <w:szCs w:val="20"/>
          </w:rPr>
          <w:fldChar w:fldCharType="separate"/>
        </w:r>
        <w:r w:rsidR="0065517A">
          <w:rPr>
            <w:webHidden/>
            <w:sz w:val="20"/>
            <w:szCs w:val="20"/>
          </w:rPr>
          <w:t>189</w:t>
        </w:r>
        <w:r w:rsidR="00F770DB" w:rsidRPr="00ED79F5">
          <w:rPr>
            <w:webHidden/>
            <w:sz w:val="20"/>
            <w:szCs w:val="20"/>
          </w:rPr>
          <w:fldChar w:fldCharType="end"/>
        </w:r>
      </w:hyperlink>
    </w:p>
    <w:p w14:paraId="6485C92B" w14:textId="42AB3786" w:rsidR="004E05DC" w:rsidRPr="00ED79F5" w:rsidRDefault="00C10A65">
      <w:pPr>
        <w:pStyle w:val="TOC1"/>
        <w:jc w:val="center"/>
        <w:rPr>
          <w:sz w:val="20"/>
          <w:szCs w:val="20"/>
        </w:rPr>
      </w:pPr>
      <w:hyperlink w:anchor="_Toc468969848" w:history="1">
        <w:r w:rsidR="00F770DB" w:rsidRPr="00ED79F5">
          <w:rPr>
            <w:rStyle w:val="Hyperlink"/>
            <w:sz w:val="20"/>
            <w:szCs w:val="20"/>
          </w:rPr>
          <w:t>CALL OFF SCHEDULE 15: CALL OFF TENDER</w:t>
        </w:r>
        <w:r w:rsidR="00F770DB" w:rsidRPr="00ED79F5">
          <w:rPr>
            <w:webHidden/>
            <w:sz w:val="20"/>
            <w:szCs w:val="20"/>
          </w:rPr>
          <w:tab/>
        </w:r>
        <w:r w:rsidR="00F770DB" w:rsidRPr="00ED79F5">
          <w:rPr>
            <w:webHidden/>
            <w:sz w:val="20"/>
            <w:szCs w:val="20"/>
          </w:rPr>
          <w:fldChar w:fldCharType="begin"/>
        </w:r>
        <w:r w:rsidR="00F770DB" w:rsidRPr="00ED79F5">
          <w:rPr>
            <w:webHidden/>
            <w:sz w:val="20"/>
            <w:szCs w:val="20"/>
          </w:rPr>
          <w:instrText xml:space="preserve"> PAGEREF _Toc468969848 \h </w:instrText>
        </w:r>
        <w:r w:rsidR="00F770DB" w:rsidRPr="00ED79F5">
          <w:rPr>
            <w:webHidden/>
            <w:sz w:val="20"/>
            <w:szCs w:val="20"/>
          </w:rPr>
        </w:r>
        <w:r w:rsidR="00F770DB" w:rsidRPr="00ED79F5">
          <w:rPr>
            <w:webHidden/>
            <w:sz w:val="20"/>
            <w:szCs w:val="20"/>
          </w:rPr>
          <w:fldChar w:fldCharType="separate"/>
        </w:r>
        <w:r w:rsidR="0065517A">
          <w:rPr>
            <w:webHidden/>
            <w:sz w:val="20"/>
            <w:szCs w:val="20"/>
          </w:rPr>
          <w:t>201</w:t>
        </w:r>
        <w:r w:rsidR="00F770DB" w:rsidRPr="00ED79F5">
          <w:rPr>
            <w:webHidden/>
            <w:sz w:val="20"/>
            <w:szCs w:val="20"/>
          </w:rPr>
          <w:fldChar w:fldCharType="end"/>
        </w:r>
      </w:hyperlink>
    </w:p>
    <w:p w14:paraId="6485C92C" w14:textId="77777777" w:rsidR="004E05DC" w:rsidRPr="00ED79F5" w:rsidRDefault="00F770DB">
      <w:pPr>
        <w:pStyle w:val="GPSTITLES"/>
        <w:rPr>
          <w:rFonts w:ascii="Arial" w:hAnsi="Arial"/>
        </w:rPr>
      </w:pPr>
      <w:r w:rsidRPr="00ED79F5">
        <w:rPr>
          <w:rFonts w:ascii="Arial" w:hAnsi="Arial"/>
          <w:sz w:val="20"/>
          <w:szCs w:val="20"/>
        </w:rPr>
        <w:fldChar w:fldCharType="end"/>
      </w:r>
      <w:r w:rsidRPr="00ED79F5">
        <w:rPr>
          <w:rFonts w:ascii="Arial" w:hAnsi="Arial"/>
        </w:rPr>
        <w:br w:type="page"/>
      </w:r>
      <w:r w:rsidRPr="00ED79F5">
        <w:rPr>
          <w:rFonts w:ascii="Arial" w:hAnsi="Arial"/>
        </w:rPr>
        <w:lastRenderedPageBreak/>
        <w:t>PART 2 – CALL OFF TERMS</w:t>
      </w:r>
    </w:p>
    <w:p w14:paraId="6485C92D" w14:textId="77777777" w:rsidR="004E05DC" w:rsidRPr="00ED79F5" w:rsidRDefault="00F770DB">
      <w:pPr>
        <w:pStyle w:val="GPSTITLES"/>
        <w:rPr>
          <w:rFonts w:ascii="Arial" w:hAnsi="Arial"/>
        </w:rPr>
      </w:pPr>
      <w:r w:rsidRPr="00ED79F5">
        <w:rPr>
          <w:rFonts w:ascii="Arial" w:hAnsi="Arial"/>
        </w:rPr>
        <w:t>TERMS AND CONDITIONS</w:t>
      </w:r>
    </w:p>
    <w:p w14:paraId="6485C92E" w14:textId="77777777" w:rsidR="004E05DC" w:rsidRPr="00ED79F5" w:rsidRDefault="00F770DB">
      <w:pPr>
        <w:ind w:left="0"/>
        <w:rPr>
          <w:b/>
        </w:rPr>
      </w:pPr>
      <w:r w:rsidRPr="00ED79F5">
        <w:rPr>
          <w:b/>
        </w:rPr>
        <w:t>RECITALS</w:t>
      </w:r>
    </w:p>
    <w:p w14:paraId="6485C92F" w14:textId="77777777" w:rsidR="004E05DC" w:rsidRPr="00ED79F5" w:rsidRDefault="00F770DB">
      <w:pPr>
        <w:pStyle w:val="GPSSectionHeading"/>
        <w:numPr>
          <w:ilvl w:val="0"/>
          <w:numId w:val="59"/>
        </w:numPr>
        <w:tabs>
          <w:tab w:val="left" w:pos="1134"/>
        </w:tabs>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468969673"/>
      <w:r w:rsidRPr="00ED79F5">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2"/>
      <w:bookmarkEnd w:id="3"/>
      <w:bookmarkEnd w:id="4"/>
      <w:bookmarkEnd w:id="5"/>
      <w:bookmarkEnd w:id="6"/>
      <w:bookmarkEnd w:id="7"/>
      <w:bookmarkEnd w:id="8"/>
      <w:bookmarkEnd w:id="9"/>
      <w:bookmarkEnd w:id="10"/>
      <w:r w:rsidRPr="00ED79F5">
        <w:rPr>
          <w:rFonts w:cs="Arial"/>
          <w:b w:val="0"/>
          <w:caps w:val="0"/>
          <w:color w:val="auto"/>
          <w:u w:val="none"/>
        </w:rPr>
        <w:t xml:space="preserve"> </w:t>
      </w:r>
    </w:p>
    <w:p w14:paraId="6485C930" w14:textId="77777777" w:rsidR="004E05DC" w:rsidRPr="00ED79F5" w:rsidRDefault="00F770DB">
      <w:pPr>
        <w:pStyle w:val="GPSSectionHeading"/>
        <w:numPr>
          <w:ilvl w:val="0"/>
          <w:numId w:val="59"/>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r w:rsidRPr="00ED79F5">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p>
    <w:p w14:paraId="6485C931" w14:textId="77777777" w:rsidR="004E05DC" w:rsidRPr="00ED79F5" w:rsidRDefault="00F770DB">
      <w:pPr>
        <w:pStyle w:val="GPSSectionHeading"/>
        <w:numPr>
          <w:ilvl w:val="0"/>
          <w:numId w:val="59"/>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r w:rsidRPr="00ED79F5">
        <w:rPr>
          <w:rFonts w:cs="Arial"/>
          <w:b w:val="0"/>
          <w:caps w:val="0"/>
          <w:color w:val="auto"/>
          <w:u w:val="none"/>
        </w:rPr>
        <w:t>The Customer issued its Statement of Requirements for the provision of the Services on the date specified at paragraph 10.1 of the Call Off Order Form</w:t>
      </w:r>
      <w:r w:rsidRPr="00ED79F5">
        <w:rPr>
          <w:rFonts w:cs="Arial"/>
          <w:b w:val="0"/>
          <w:i/>
          <w:caps w:val="0"/>
          <w:color w:val="auto"/>
          <w:u w:val="none"/>
        </w:rPr>
        <w:t>.</w:t>
      </w:r>
      <w:bookmarkEnd w:id="20"/>
      <w:bookmarkEnd w:id="21"/>
      <w:bookmarkEnd w:id="22"/>
      <w:bookmarkEnd w:id="23"/>
      <w:bookmarkEnd w:id="24"/>
      <w:bookmarkEnd w:id="25"/>
      <w:bookmarkEnd w:id="26"/>
      <w:bookmarkEnd w:id="27"/>
      <w:bookmarkEnd w:id="28"/>
    </w:p>
    <w:p w14:paraId="6485C932" w14:textId="77777777" w:rsidR="004E05DC" w:rsidRPr="00ED79F5" w:rsidRDefault="00F770DB">
      <w:pPr>
        <w:pStyle w:val="GPSSectionHeading"/>
        <w:numPr>
          <w:ilvl w:val="0"/>
          <w:numId w:val="59"/>
        </w:numPr>
        <w:tabs>
          <w:tab w:val="left" w:pos="1134"/>
        </w:tabs>
        <w:ind w:left="1134" w:hanging="567"/>
        <w:jc w:val="both"/>
        <w:rPr>
          <w:rFonts w:cs="Arial"/>
          <w:b w:val="0"/>
          <w:caps w:val="0"/>
          <w:color w:val="auto"/>
          <w:u w:val="none"/>
        </w:rPr>
      </w:pPr>
      <w:bookmarkStart w:id="29" w:name="_Toc303802820"/>
      <w:bookmarkStart w:id="30" w:name="_Toc430879911"/>
      <w:bookmarkStart w:id="31" w:name="_Toc430880109"/>
      <w:bookmarkStart w:id="32" w:name="_Toc430880395"/>
      <w:bookmarkStart w:id="33" w:name="_Toc430880540"/>
      <w:bookmarkStart w:id="34" w:name="_Toc430880796"/>
      <w:bookmarkStart w:id="35" w:name="_Toc430941300"/>
      <w:bookmarkStart w:id="36" w:name="_Toc431551113"/>
      <w:bookmarkStart w:id="37" w:name="_Toc468969676"/>
      <w:r w:rsidRPr="00ED79F5">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9"/>
      <w:bookmarkEnd w:id="30"/>
      <w:bookmarkEnd w:id="31"/>
      <w:bookmarkEnd w:id="32"/>
      <w:bookmarkEnd w:id="33"/>
      <w:bookmarkEnd w:id="34"/>
      <w:bookmarkEnd w:id="35"/>
      <w:bookmarkEnd w:id="36"/>
      <w:bookmarkEnd w:id="37"/>
    </w:p>
    <w:p w14:paraId="6485C933" w14:textId="77777777" w:rsidR="004E05DC" w:rsidRPr="00ED79F5" w:rsidRDefault="00F770DB">
      <w:pPr>
        <w:pStyle w:val="GPSSectionHeading"/>
        <w:numPr>
          <w:ilvl w:val="0"/>
          <w:numId w:val="59"/>
        </w:numPr>
        <w:tabs>
          <w:tab w:val="left" w:pos="1134"/>
        </w:tabs>
        <w:ind w:left="1134" w:hanging="567"/>
        <w:jc w:val="both"/>
        <w:rPr>
          <w:rFonts w:cs="Arial"/>
          <w:b w:val="0"/>
          <w:caps w:val="0"/>
          <w:color w:val="auto"/>
          <w:u w:val="none"/>
        </w:rPr>
      </w:pPr>
      <w:bookmarkStart w:id="38" w:name="_Toc303802821"/>
      <w:bookmarkStart w:id="39" w:name="_Toc430879912"/>
      <w:bookmarkStart w:id="40" w:name="_Toc430880110"/>
      <w:bookmarkStart w:id="41" w:name="_Toc430880396"/>
      <w:bookmarkStart w:id="42" w:name="_Toc430880541"/>
      <w:bookmarkStart w:id="43" w:name="_Toc430880797"/>
      <w:bookmarkStart w:id="44" w:name="_Toc430941301"/>
      <w:bookmarkStart w:id="45" w:name="_Toc431551114"/>
      <w:bookmarkStart w:id="46" w:name="_Toc468969677"/>
      <w:r w:rsidRPr="00ED79F5">
        <w:rPr>
          <w:rFonts w:cs="Arial"/>
          <w:b w:val="0"/>
          <w:caps w:val="0"/>
          <w:color w:val="auto"/>
          <w:u w:val="none"/>
        </w:rPr>
        <w:t>On the basis of the Call Off Tender, the Customer selected the Supplier to provide the Services to the Customer in accordance with the terms of this Call Off Contract.</w:t>
      </w:r>
      <w:bookmarkEnd w:id="38"/>
      <w:bookmarkEnd w:id="39"/>
      <w:bookmarkEnd w:id="40"/>
      <w:bookmarkEnd w:id="41"/>
      <w:bookmarkEnd w:id="42"/>
      <w:bookmarkEnd w:id="43"/>
      <w:bookmarkEnd w:id="44"/>
      <w:bookmarkEnd w:id="45"/>
      <w:bookmarkEnd w:id="46"/>
    </w:p>
    <w:p w14:paraId="6485C934" w14:textId="77777777" w:rsidR="004E05DC" w:rsidRPr="00ED79F5" w:rsidRDefault="00F770DB">
      <w:pPr>
        <w:pStyle w:val="GPSSectionHeading"/>
        <w:rPr>
          <w:rFonts w:cs="Arial"/>
          <w:color w:val="auto"/>
        </w:rPr>
      </w:pPr>
      <w:bookmarkStart w:id="47" w:name="_Toc349229821"/>
      <w:bookmarkStart w:id="48" w:name="_Toc349229984"/>
      <w:bookmarkStart w:id="49" w:name="_Toc349230384"/>
      <w:bookmarkStart w:id="50" w:name="_Toc349231266"/>
      <w:bookmarkStart w:id="51" w:name="_Toc349231992"/>
      <w:bookmarkStart w:id="52" w:name="_Toc349232373"/>
      <w:bookmarkStart w:id="53" w:name="_Toc349233109"/>
      <w:bookmarkStart w:id="54" w:name="_Toc349233244"/>
      <w:bookmarkStart w:id="55" w:name="_Toc349233378"/>
      <w:bookmarkStart w:id="56" w:name="_Toc350502967"/>
      <w:bookmarkStart w:id="57" w:name="_Toc350503957"/>
      <w:bookmarkStart w:id="58" w:name="_Toc350502968"/>
      <w:bookmarkStart w:id="59" w:name="_Toc350503958"/>
      <w:bookmarkStart w:id="60" w:name="_Toc351710852"/>
      <w:bookmarkStart w:id="61" w:name="_Ref313372403"/>
      <w:bookmarkStart w:id="62" w:name="_Toc314810794"/>
      <w:bookmarkStart w:id="63" w:name="_Toc358671711"/>
      <w:bookmarkStart w:id="64" w:name="_Toc468969678"/>
      <w:bookmarkEnd w:id="47"/>
      <w:bookmarkEnd w:id="48"/>
      <w:bookmarkEnd w:id="49"/>
      <w:bookmarkEnd w:id="50"/>
      <w:bookmarkEnd w:id="51"/>
      <w:bookmarkEnd w:id="52"/>
      <w:bookmarkEnd w:id="53"/>
      <w:bookmarkEnd w:id="54"/>
      <w:bookmarkEnd w:id="55"/>
      <w:bookmarkEnd w:id="56"/>
      <w:bookmarkEnd w:id="57"/>
      <w:r w:rsidRPr="00ED79F5">
        <w:rPr>
          <w:rFonts w:cs="Arial"/>
          <w:color w:val="auto"/>
        </w:rPr>
        <w:t>PRELIMINARIES</w:t>
      </w:r>
      <w:bookmarkStart w:id="65" w:name="_Toc349229823"/>
      <w:bookmarkStart w:id="66" w:name="_Toc349229986"/>
      <w:bookmarkStart w:id="67" w:name="_Toc349230386"/>
      <w:bookmarkStart w:id="68" w:name="_Toc349231268"/>
      <w:bookmarkStart w:id="69" w:name="_Toc349231994"/>
      <w:bookmarkStart w:id="70" w:name="_Toc349232375"/>
      <w:bookmarkStart w:id="71" w:name="_Toc349233111"/>
      <w:bookmarkStart w:id="72" w:name="_Toc349233246"/>
      <w:bookmarkStart w:id="73" w:name="_Toc349233380"/>
      <w:bookmarkStart w:id="74" w:name="_Toc350502969"/>
      <w:bookmarkStart w:id="75" w:name="_Toc350503959"/>
      <w:bookmarkStart w:id="76" w:name="_Toc350506249"/>
      <w:bookmarkStart w:id="77" w:name="_Toc350506487"/>
      <w:bookmarkStart w:id="78" w:name="_Toc350506617"/>
      <w:bookmarkStart w:id="79" w:name="_Toc350506747"/>
      <w:bookmarkStart w:id="80" w:name="_Toc350506879"/>
      <w:bookmarkStart w:id="81" w:name="_Toc350507340"/>
      <w:bookmarkStart w:id="82" w:name="_Toc350507874"/>
      <w:bookmarkStart w:id="83" w:name="_Toc348712376"/>
      <w:bookmarkStart w:id="84" w:name="_Toc350502970"/>
      <w:bookmarkStart w:id="85" w:name="_Toc350503960"/>
      <w:bookmarkStart w:id="86" w:name="_Toc351710853"/>
      <w:bookmarkStart w:id="87" w:name="_Ref358212953"/>
      <w:bookmarkStart w:id="88" w:name="_Toc35867171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485C935" w14:textId="77777777" w:rsidR="004E05DC" w:rsidRPr="00ED79F5" w:rsidRDefault="00F770DB">
      <w:pPr>
        <w:pStyle w:val="GPSL1CLAUSEHEADING"/>
        <w:rPr>
          <w:rFonts w:ascii="Arial" w:hAnsi="Arial"/>
        </w:rPr>
      </w:pPr>
      <w:bookmarkStart w:id="89" w:name="_Ref413851044"/>
      <w:bookmarkStart w:id="90" w:name="_Toc468969679"/>
      <w:r w:rsidRPr="00ED79F5">
        <w:rPr>
          <w:rFonts w:ascii="Arial" w:hAnsi="Arial"/>
        </w:rPr>
        <w:t>DEFINITIONS AND INTERPRETATION</w:t>
      </w:r>
      <w:bookmarkStart w:id="91" w:name="_Ref362969514"/>
      <w:bookmarkEnd w:id="83"/>
      <w:bookmarkEnd w:id="84"/>
      <w:bookmarkEnd w:id="85"/>
      <w:bookmarkEnd w:id="86"/>
      <w:bookmarkEnd w:id="87"/>
      <w:bookmarkEnd w:id="88"/>
      <w:bookmarkEnd w:id="89"/>
      <w:bookmarkEnd w:id="90"/>
      <w:r w:rsidRPr="00ED79F5">
        <w:rPr>
          <w:rFonts w:ascii="Arial" w:hAnsi="Arial"/>
        </w:rPr>
        <w:t xml:space="preserve"> </w:t>
      </w:r>
    </w:p>
    <w:p w14:paraId="6485C936" w14:textId="77777777" w:rsidR="004E05DC" w:rsidRPr="00ED79F5" w:rsidRDefault="00F770DB">
      <w:pPr>
        <w:pStyle w:val="GPSL2numberedclause"/>
        <w:rPr>
          <w:rFonts w:ascii="Arial" w:hAnsi="Arial"/>
        </w:rPr>
      </w:pPr>
      <w:r w:rsidRPr="00ED79F5">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1"/>
    </w:p>
    <w:p w14:paraId="6485C937" w14:textId="77777777" w:rsidR="004E05DC" w:rsidRPr="00ED79F5" w:rsidRDefault="00F770DB">
      <w:pPr>
        <w:pStyle w:val="GPSL2numberedclause"/>
        <w:rPr>
          <w:rFonts w:ascii="Arial" w:hAnsi="Arial"/>
        </w:rPr>
      </w:pPr>
      <w:r w:rsidRPr="00ED79F5">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ED79F5" w:rsidRDefault="00F770DB">
      <w:pPr>
        <w:pStyle w:val="GPSL2numberedclause"/>
        <w:rPr>
          <w:rFonts w:ascii="Arial" w:hAnsi="Arial"/>
        </w:rPr>
      </w:pPr>
      <w:r w:rsidRPr="00ED79F5">
        <w:rPr>
          <w:rFonts w:ascii="Arial" w:hAnsi="Arial"/>
        </w:rPr>
        <w:t>In this Call Off Contract, unless the context otherwise requires:</w:t>
      </w:r>
    </w:p>
    <w:p w14:paraId="6485C939" w14:textId="77777777" w:rsidR="004E05DC" w:rsidRPr="00ED79F5" w:rsidRDefault="00F770DB">
      <w:pPr>
        <w:pStyle w:val="GPSL3numberedclause"/>
        <w:rPr>
          <w:rFonts w:ascii="Arial" w:hAnsi="Arial"/>
        </w:rPr>
      </w:pPr>
      <w:r w:rsidRPr="00ED79F5">
        <w:rPr>
          <w:rFonts w:ascii="Arial" w:hAnsi="Arial"/>
        </w:rPr>
        <w:t>the singular includes the plural and vice versa;</w:t>
      </w:r>
    </w:p>
    <w:p w14:paraId="6485C93A" w14:textId="77777777" w:rsidR="004E05DC" w:rsidRPr="00ED79F5" w:rsidRDefault="00F770DB">
      <w:pPr>
        <w:pStyle w:val="GPSL3numberedclause"/>
        <w:rPr>
          <w:rFonts w:ascii="Arial" w:hAnsi="Arial"/>
        </w:rPr>
      </w:pPr>
      <w:r w:rsidRPr="00ED79F5">
        <w:rPr>
          <w:rFonts w:ascii="Arial" w:hAnsi="Arial"/>
        </w:rPr>
        <w:t>reference to a gender includes the other gender and the neuter;</w:t>
      </w:r>
    </w:p>
    <w:p w14:paraId="6485C93B" w14:textId="77777777" w:rsidR="004E05DC" w:rsidRPr="00ED79F5" w:rsidRDefault="00F770DB">
      <w:pPr>
        <w:pStyle w:val="GPSL3numberedclause"/>
        <w:rPr>
          <w:rFonts w:ascii="Arial" w:hAnsi="Arial"/>
        </w:rPr>
      </w:pPr>
      <w:r w:rsidRPr="00ED79F5">
        <w:rPr>
          <w:rFonts w:ascii="Arial" w:hAnsi="Arial"/>
        </w:rPr>
        <w:t>references to a person include an individual, company, body corporate, corporation, unincorporated association, firm, partnership or other legal entity or Crown Body;</w:t>
      </w:r>
    </w:p>
    <w:p w14:paraId="6485C93C" w14:textId="77777777" w:rsidR="004E05DC" w:rsidRPr="00ED79F5" w:rsidRDefault="00F770DB">
      <w:pPr>
        <w:pStyle w:val="GPSL3numberedclause"/>
        <w:rPr>
          <w:rFonts w:ascii="Arial" w:hAnsi="Arial"/>
        </w:rPr>
      </w:pPr>
      <w:r w:rsidRPr="00ED79F5">
        <w:rPr>
          <w:rFonts w:ascii="Arial" w:hAnsi="Arial"/>
        </w:rPr>
        <w:t>a reference to any Law includes a reference to that Law as amended, extended, consolidated or re-enacted from time to time;</w:t>
      </w:r>
    </w:p>
    <w:p w14:paraId="6485C93D" w14:textId="77777777" w:rsidR="004E05DC" w:rsidRPr="00ED79F5" w:rsidRDefault="00F770DB">
      <w:pPr>
        <w:pStyle w:val="GPSL3numberedclause"/>
        <w:rPr>
          <w:rFonts w:ascii="Arial" w:hAnsi="Arial"/>
        </w:rPr>
      </w:pPr>
      <w:r w:rsidRPr="00ED79F5">
        <w:rPr>
          <w:rFonts w:ascii="Arial" w:hAnsi="Arial"/>
        </w:rPr>
        <w:t>the words "</w:t>
      </w:r>
      <w:r w:rsidRPr="00ED79F5">
        <w:rPr>
          <w:rFonts w:ascii="Arial" w:hAnsi="Arial"/>
          <w:b/>
        </w:rPr>
        <w:t>including</w:t>
      </w:r>
      <w:r w:rsidRPr="00ED79F5">
        <w:rPr>
          <w:rFonts w:ascii="Arial" w:hAnsi="Arial"/>
        </w:rPr>
        <w:t>", "</w:t>
      </w:r>
      <w:r w:rsidRPr="00ED79F5">
        <w:rPr>
          <w:rFonts w:ascii="Arial" w:hAnsi="Arial"/>
          <w:b/>
        </w:rPr>
        <w:t>other</w:t>
      </w:r>
      <w:r w:rsidRPr="00ED79F5">
        <w:rPr>
          <w:rFonts w:ascii="Arial" w:hAnsi="Arial"/>
        </w:rPr>
        <w:t>", "</w:t>
      </w:r>
      <w:r w:rsidRPr="00ED79F5">
        <w:rPr>
          <w:rFonts w:ascii="Arial" w:hAnsi="Arial"/>
          <w:b/>
        </w:rPr>
        <w:t>in particular</w:t>
      </w:r>
      <w:r w:rsidRPr="00ED79F5">
        <w:rPr>
          <w:rFonts w:ascii="Arial" w:hAnsi="Arial"/>
        </w:rPr>
        <w:t>", "</w:t>
      </w:r>
      <w:r w:rsidRPr="00ED79F5">
        <w:rPr>
          <w:rFonts w:ascii="Arial" w:hAnsi="Arial"/>
          <w:b/>
        </w:rPr>
        <w:t>for example</w:t>
      </w:r>
      <w:r w:rsidRPr="00ED79F5">
        <w:rPr>
          <w:rFonts w:ascii="Arial" w:hAnsi="Arial"/>
        </w:rPr>
        <w:t xml:space="preserve">" and similar words shall not limit the generality of the preceding words and </w:t>
      </w:r>
      <w:r w:rsidRPr="00ED79F5">
        <w:rPr>
          <w:rFonts w:ascii="Arial" w:hAnsi="Arial"/>
        </w:rPr>
        <w:lastRenderedPageBreak/>
        <w:t>shall be construed as if they were immediately followed by the words "</w:t>
      </w:r>
      <w:r w:rsidRPr="00ED79F5">
        <w:rPr>
          <w:rFonts w:ascii="Arial" w:hAnsi="Arial"/>
          <w:b/>
        </w:rPr>
        <w:t>without limitation</w:t>
      </w:r>
      <w:r w:rsidRPr="00ED79F5">
        <w:rPr>
          <w:rFonts w:ascii="Arial" w:hAnsi="Arial"/>
        </w:rPr>
        <w:t>";</w:t>
      </w:r>
    </w:p>
    <w:p w14:paraId="6485C93E" w14:textId="77777777" w:rsidR="004E05DC" w:rsidRPr="00ED79F5" w:rsidRDefault="00F770DB">
      <w:pPr>
        <w:pStyle w:val="GPSL3numberedclause"/>
        <w:rPr>
          <w:rFonts w:ascii="Arial" w:hAnsi="Arial"/>
        </w:rPr>
      </w:pPr>
      <w:r w:rsidRPr="00ED79F5">
        <w:rPr>
          <w:rFonts w:ascii="Arial" w:hAnsi="Arial"/>
        </w:rPr>
        <w:t>references to “</w:t>
      </w:r>
      <w:r w:rsidRPr="00ED79F5">
        <w:rPr>
          <w:rFonts w:ascii="Arial" w:hAnsi="Arial"/>
          <w:b/>
        </w:rPr>
        <w:t>writing</w:t>
      </w:r>
      <w:r w:rsidRPr="00ED79F5">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ED79F5" w:rsidRDefault="00F770DB">
      <w:pPr>
        <w:pStyle w:val="GPSL3numberedclause"/>
        <w:rPr>
          <w:rFonts w:ascii="Arial" w:hAnsi="Arial"/>
        </w:rPr>
      </w:pPr>
      <w:r w:rsidRPr="00ED79F5">
        <w:rPr>
          <w:rFonts w:ascii="Arial" w:hAnsi="Arial"/>
        </w:rPr>
        <w:t>references to “</w:t>
      </w:r>
      <w:r w:rsidRPr="00ED79F5">
        <w:rPr>
          <w:rFonts w:ascii="Arial" w:hAnsi="Arial"/>
          <w:b/>
        </w:rPr>
        <w:t>representations</w:t>
      </w:r>
      <w:r w:rsidRPr="00ED79F5">
        <w:rPr>
          <w:rFonts w:ascii="Arial" w:hAnsi="Arial"/>
        </w:rPr>
        <w:t>” shall be construed as references to present facts, to “</w:t>
      </w:r>
      <w:r w:rsidRPr="00ED79F5">
        <w:rPr>
          <w:rFonts w:ascii="Arial" w:hAnsi="Arial"/>
          <w:b/>
        </w:rPr>
        <w:t>warranties</w:t>
      </w:r>
      <w:r w:rsidRPr="00ED79F5">
        <w:rPr>
          <w:rFonts w:ascii="Arial" w:hAnsi="Arial"/>
        </w:rPr>
        <w:t>” as references to present and future facts and to “</w:t>
      </w:r>
      <w:r w:rsidRPr="00ED79F5">
        <w:rPr>
          <w:rFonts w:ascii="Arial" w:hAnsi="Arial"/>
          <w:b/>
        </w:rPr>
        <w:t>undertakings”</w:t>
      </w:r>
      <w:r w:rsidRPr="00ED79F5">
        <w:rPr>
          <w:rFonts w:ascii="Arial" w:hAnsi="Arial"/>
        </w:rPr>
        <w:t xml:space="preserve"> as references to obligations under this Call Off Contract; </w:t>
      </w:r>
    </w:p>
    <w:p w14:paraId="6485C940" w14:textId="77777777" w:rsidR="004E05DC" w:rsidRPr="00ED79F5" w:rsidRDefault="00F770DB">
      <w:pPr>
        <w:pStyle w:val="GPSL3numberedclause"/>
        <w:rPr>
          <w:rFonts w:ascii="Arial" w:hAnsi="Arial"/>
        </w:rPr>
      </w:pPr>
      <w:r w:rsidRPr="00ED79F5">
        <w:rPr>
          <w:rFonts w:ascii="Arial" w:hAnsi="Arial"/>
        </w:rPr>
        <w:t>references to “</w:t>
      </w:r>
      <w:r w:rsidRPr="00ED79F5">
        <w:rPr>
          <w:rFonts w:ascii="Arial" w:hAnsi="Arial"/>
          <w:b/>
        </w:rPr>
        <w:t>Clauses</w:t>
      </w:r>
      <w:r w:rsidRPr="00ED79F5">
        <w:rPr>
          <w:rFonts w:ascii="Arial" w:hAnsi="Arial"/>
        </w:rPr>
        <w:t>” and “</w:t>
      </w:r>
      <w:r w:rsidRPr="00ED79F5">
        <w:rPr>
          <w:rFonts w:ascii="Arial" w:hAnsi="Arial"/>
          <w:b/>
        </w:rPr>
        <w:t>Call Off Schedules</w:t>
      </w:r>
      <w:r w:rsidRPr="00ED79F5">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ED79F5" w:rsidRDefault="00F770DB">
      <w:pPr>
        <w:pStyle w:val="GPSL3numberedclause"/>
        <w:rPr>
          <w:rFonts w:ascii="Arial" w:hAnsi="Arial"/>
        </w:rPr>
      </w:pPr>
      <w:r w:rsidRPr="00ED79F5">
        <w:rPr>
          <w:rFonts w:ascii="Arial" w:hAnsi="Arial"/>
        </w:rPr>
        <w:t>the headings in this Call Off Contract are for ease of reference only and shall not affect the interpretation or construction of this Call Off Contract.</w:t>
      </w:r>
    </w:p>
    <w:p w14:paraId="6485C942" w14:textId="2A0E2CAD" w:rsidR="004E05DC" w:rsidRPr="00ED79F5" w:rsidRDefault="00F770DB">
      <w:pPr>
        <w:pStyle w:val="GPSL2numberedclause"/>
        <w:rPr>
          <w:rFonts w:ascii="Arial" w:hAnsi="Arial"/>
        </w:rPr>
      </w:pPr>
      <w:bookmarkStart w:id="92" w:name="_Ref363723973"/>
      <w:r w:rsidRPr="00ED79F5">
        <w:rPr>
          <w:rFonts w:ascii="Arial" w:hAnsi="Arial"/>
        </w:rPr>
        <w:t xml:space="preserve">Subject to Clauses </w:t>
      </w:r>
      <w:r w:rsidRPr="00ED79F5">
        <w:rPr>
          <w:rFonts w:ascii="Arial" w:hAnsi="Arial"/>
        </w:rPr>
        <w:fldChar w:fldCharType="begin"/>
      </w:r>
      <w:r w:rsidRPr="00ED79F5">
        <w:rPr>
          <w:rFonts w:ascii="Arial" w:hAnsi="Arial"/>
        </w:rPr>
        <w:instrText xml:space="preserve"> REF _Ref426711242 \r \h  \* MERGEFORMAT </w:instrText>
      </w:r>
      <w:r w:rsidRPr="00ED79F5">
        <w:rPr>
          <w:rFonts w:ascii="Arial" w:hAnsi="Arial"/>
        </w:rPr>
      </w:r>
      <w:r w:rsidRPr="00ED79F5">
        <w:rPr>
          <w:rFonts w:ascii="Arial" w:hAnsi="Arial"/>
        </w:rPr>
        <w:fldChar w:fldCharType="separate"/>
      </w:r>
      <w:r w:rsidR="0065517A">
        <w:rPr>
          <w:rFonts w:ascii="Arial" w:hAnsi="Arial"/>
        </w:rPr>
        <w:t>1.5</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_Ref358970590 \r \h  \* MERGEFORMAT </w:instrText>
      </w:r>
      <w:r w:rsidRPr="00ED79F5">
        <w:rPr>
          <w:rFonts w:ascii="Arial" w:hAnsi="Arial"/>
        </w:rPr>
      </w:r>
      <w:r w:rsidRPr="00ED79F5">
        <w:rPr>
          <w:rFonts w:ascii="Arial" w:hAnsi="Arial"/>
        </w:rPr>
        <w:fldChar w:fldCharType="separate"/>
      </w:r>
      <w:r w:rsidR="0065517A">
        <w:rPr>
          <w:rFonts w:ascii="Arial" w:hAnsi="Arial"/>
        </w:rPr>
        <w:t>1.6</w:t>
      </w:r>
      <w:r w:rsidRPr="00ED79F5">
        <w:rPr>
          <w:rFonts w:ascii="Arial" w:hAnsi="Arial"/>
        </w:rPr>
        <w:fldChar w:fldCharType="end"/>
      </w:r>
      <w:r w:rsidRPr="00ED79F5">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3" w:name="_Ref313364118"/>
      <w:bookmarkStart w:id="94" w:name="_Toc314810795"/>
      <w:bookmarkStart w:id="95" w:name="_Toc348712377"/>
      <w:bookmarkStart w:id="96" w:name="_Toc350502971"/>
      <w:bookmarkStart w:id="97" w:name="_Toc350503961"/>
      <w:bookmarkEnd w:id="92"/>
    </w:p>
    <w:p w14:paraId="6485C943" w14:textId="77777777" w:rsidR="004E05DC" w:rsidRPr="00ED79F5" w:rsidRDefault="00F770DB">
      <w:pPr>
        <w:pStyle w:val="GPSL3numberedclause"/>
        <w:rPr>
          <w:rFonts w:ascii="Arial" w:hAnsi="Arial"/>
        </w:rPr>
      </w:pPr>
      <w:r w:rsidRPr="00ED79F5">
        <w:rPr>
          <w:rFonts w:ascii="Arial" w:hAnsi="Arial"/>
        </w:rPr>
        <w:t>the Framework Agreement, except Framework Schedule 21 (Tender);</w:t>
      </w:r>
    </w:p>
    <w:p w14:paraId="6485C944" w14:textId="77777777" w:rsidR="004E05DC" w:rsidRPr="00ED79F5" w:rsidRDefault="00F770DB">
      <w:pPr>
        <w:pStyle w:val="GPSL3numberedclause"/>
        <w:rPr>
          <w:rFonts w:ascii="Arial" w:hAnsi="Arial"/>
        </w:rPr>
      </w:pPr>
      <w:r w:rsidRPr="00ED79F5">
        <w:rPr>
          <w:rFonts w:ascii="Arial" w:hAnsi="Arial"/>
        </w:rPr>
        <w:t>the Call Off Order Form;</w:t>
      </w:r>
    </w:p>
    <w:p w14:paraId="6485C945" w14:textId="77777777" w:rsidR="004E05DC" w:rsidRPr="00ED79F5" w:rsidRDefault="00F770DB">
      <w:pPr>
        <w:pStyle w:val="GPSL3numberedclause"/>
        <w:rPr>
          <w:rFonts w:ascii="Arial" w:hAnsi="Arial"/>
        </w:rPr>
      </w:pPr>
      <w:r w:rsidRPr="00ED79F5">
        <w:rPr>
          <w:rFonts w:ascii="Arial" w:hAnsi="Arial"/>
        </w:rPr>
        <w:t>the Call Off Terms, except Call Off Schedule 15 (Call Off Tender);</w:t>
      </w:r>
    </w:p>
    <w:p w14:paraId="6485C946" w14:textId="77777777" w:rsidR="004E05DC" w:rsidRPr="00ED79F5" w:rsidRDefault="00F770DB">
      <w:pPr>
        <w:pStyle w:val="GPSL3numberedclause"/>
        <w:rPr>
          <w:rFonts w:ascii="Arial" w:hAnsi="Arial"/>
        </w:rPr>
      </w:pPr>
      <w:r w:rsidRPr="00ED79F5">
        <w:rPr>
          <w:rFonts w:ascii="Arial" w:hAnsi="Arial"/>
        </w:rPr>
        <w:t>Call Off Schedule 15 (Call Off Tender); and</w:t>
      </w:r>
    </w:p>
    <w:p w14:paraId="6485C947" w14:textId="77777777" w:rsidR="004E05DC" w:rsidRPr="00ED79F5" w:rsidRDefault="00F770DB">
      <w:pPr>
        <w:pStyle w:val="GPSL3numberedclause"/>
        <w:rPr>
          <w:rFonts w:ascii="Arial" w:hAnsi="Arial"/>
        </w:rPr>
      </w:pPr>
      <w:r w:rsidRPr="00ED79F5">
        <w:rPr>
          <w:rFonts w:ascii="Arial" w:hAnsi="Arial"/>
        </w:rPr>
        <w:t>Framework Schedule 21 (Tender).</w:t>
      </w:r>
      <w:bookmarkStart w:id="98" w:name="_Ref349211259"/>
    </w:p>
    <w:p w14:paraId="6485C948" w14:textId="77777777" w:rsidR="004E05DC" w:rsidRPr="00ED79F5" w:rsidRDefault="00F770DB">
      <w:pPr>
        <w:pStyle w:val="GPSL2numberedclause"/>
        <w:rPr>
          <w:rFonts w:ascii="Arial" w:hAnsi="Arial"/>
        </w:rPr>
      </w:pPr>
      <w:bookmarkStart w:id="99" w:name="_Ref426711242"/>
      <w:r w:rsidRPr="00ED79F5">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8"/>
      <w:bookmarkEnd w:id="99"/>
    </w:p>
    <w:p w14:paraId="6485C949" w14:textId="77777777" w:rsidR="004E05DC" w:rsidRPr="00ED79F5" w:rsidRDefault="00F770DB">
      <w:pPr>
        <w:pStyle w:val="GPSL2numberedclause"/>
        <w:rPr>
          <w:rFonts w:ascii="Arial" w:hAnsi="Arial"/>
        </w:rPr>
      </w:pPr>
      <w:bookmarkStart w:id="100" w:name="_Ref358970590"/>
      <w:r w:rsidRPr="00ED79F5">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0"/>
    </w:p>
    <w:p w14:paraId="6485C94A" w14:textId="77777777" w:rsidR="004E05DC" w:rsidRPr="00ED79F5" w:rsidRDefault="00F770DB">
      <w:pPr>
        <w:pStyle w:val="GPSL1CLAUSEHEADING"/>
        <w:rPr>
          <w:rFonts w:ascii="Arial" w:hAnsi="Arial"/>
        </w:rPr>
      </w:pPr>
      <w:bookmarkStart w:id="101" w:name="_Toc351710854"/>
      <w:bookmarkStart w:id="102" w:name="_Ref351710931"/>
      <w:bookmarkStart w:id="103" w:name="_Ref358026613"/>
      <w:bookmarkStart w:id="104" w:name="_Ref358645150"/>
      <w:bookmarkStart w:id="105" w:name="_Toc358671713"/>
      <w:bookmarkStart w:id="106" w:name="_Ref365646169"/>
      <w:bookmarkStart w:id="107" w:name="_Ref379290914"/>
      <w:bookmarkStart w:id="108" w:name="_Ref379808570"/>
      <w:bookmarkStart w:id="109" w:name="_Toc468969680"/>
      <w:r w:rsidRPr="00ED79F5">
        <w:rPr>
          <w:rFonts w:ascii="Arial" w:hAnsi="Arial"/>
        </w:rPr>
        <w:t>DUE DILIGENCE</w:t>
      </w:r>
      <w:bookmarkEnd w:id="93"/>
      <w:bookmarkEnd w:id="94"/>
      <w:bookmarkEnd w:id="95"/>
      <w:bookmarkEnd w:id="96"/>
      <w:bookmarkEnd w:id="97"/>
      <w:bookmarkEnd w:id="101"/>
      <w:bookmarkEnd w:id="102"/>
      <w:bookmarkEnd w:id="103"/>
      <w:bookmarkEnd w:id="104"/>
      <w:bookmarkEnd w:id="105"/>
      <w:bookmarkEnd w:id="106"/>
      <w:bookmarkEnd w:id="107"/>
      <w:bookmarkEnd w:id="108"/>
      <w:bookmarkEnd w:id="109"/>
    </w:p>
    <w:p w14:paraId="6485C94B" w14:textId="77777777" w:rsidR="004E05DC" w:rsidRPr="00ED79F5" w:rsidRDefault="00F770DB">
      <w:pPr>
        <w:pStyle w:val="GPSL2numberedclause"/>
        <w:rPr>
          <w:rFonts w:ascii="Arial" w:hAnsi="Arial"/>
        </w:rPr>
      </w:pPr>
      <w:r w:rsidRPr="00ED79F5">
        <w:rPr>
          <w:rFonts w:ascii="Arial" w:hAnsi="Arial"/>
        </w:rPr>
        <w:t>The Supplier acknowledges that:</w:t>
      </w:r>
    </w:p>
    <w:p w14:paraId="6485C94C" w14:textId="77777777" w:rsidR="004E05DC" w:rsidRPr="00ED79F5" w:rsidRDefault="00F770DB">
      <w:pPr>
        <w:pStyle w:val="GPSL3numberedclause"/>
        <w:rPr>
          <w:rFonts w:ascii="Arial" w:hAnsi="Arial"/>
        </w:rPr>
      </w:pPr>
      <w:r w:rsidRPr="00ED79F5">
        <w:rPr>
          <w:rFonts w:ascii="Arial" w:hAnsi="Arial"/>
          <w:iCs/>
        </w:rPr>
        <w:t xml:space="preserve">the Customer has delivered or made available to the Supplier all of the </w:t>
      </w:r>
      <w:r w:rsidRPr="00ED79F5">
        <w:rPr>
          <w:rFonts w:ascii="Arial" w:hAnsi="Arial"/>
        </w:rPr>
        <w:t>information and documents that the Supplier considers necessary or relevant for the performance of its obligations under this Call Off Contract;</w:t>
      </w:r>
    </w:p>
    <w:p w14:paraId="6485C94D" w14:textId="77777777" w:rsidR="004E05DC" w:rsidRPr="00ED79F5" w:rsidRDefault="00F770DB">
      <w:pPr>
        <w:pStyle w:val="GPSL3numberedclause"/>
        <w:rPr>
          <w:rFonts w:ascii="Arial" w:hAnsi="Arial"/>
        </w:rPr>
      </w:pPr>
      <w:r w:rsidRPr="00ED79F5">
        <w:rPr>
          <w:rFonts w:ascii="Arial" w:hAnsi="Arial"/>
        </w:rPr>
        <w:t xml:space="preserve">it has made its own enquiries to satisfy itself as to the accuracy and adequacy of the Due Diligence Information; </w:t>
      </w:r>
    </w:p>
    <w:p w14:paraId="6485C94E" w14:textId="77777777" w:rsidR="004E05DC" w:rsidRPr="00ED79F5" w:rsidRDefault="00F770DB">
      <w:pPr>
        <w:pStyle w:val="GPSL3numberedclause"/>
        <w:rPr>
          <w:rFonts w:ascii="Arial" w:hAnsi="Arial"/>
        </w:rPr>
      </w:pPr>
      <w:r w:rsidRPr="00ED79F5">
        <w:rPr>
          <w:rFonts w:ascii="Arial" w:hAnsi="Arial"/>
        </w:rPr>
        <w:lastRenderedPageBreak/>
        <w:t>it has raised all relevant due diligence questions with the Customer before the Call Off Commencement Date;</w:t>
      </w:r>
    </w:p>
    <w:p w14:paraId="6485C94F" w14:textId="77777777" w:rsidR="004E05DC" w:rsidRPr="00ED79F5" w:rsidRDefault="00F770DB">
      <w:pPr>
        <w:pStyle w:val="GPSL3numberedclause"/>
        <w:rPr>
          <w:rFonts w:ascii="Arial" w:hAnsi="Arial"/>
        </w:rPr>
      </w:pPr>
      <w:r w:rsidRPr="00ED79F5">
        <w:rPr>
          <w:rFonts w:ascii="Arial" w:hAnsi="Arial"/>
        </w:rPr>
        <w:t xml:space="preserve">it has undertaken all necessary due diligence and has entered into this Call Off Contract in reliance on its own due diligence alone; and  </w:t>
      </w:r>
    </w:p>
    <w:p w14:paraId="6485C950" w14:textId="77777777" w:rsidR="004E05DC" w:rsidRPr="00ED79F5" w:rsidRDefault="00F770DB">
      <w:pPr>
        <w:pStyle w:val="GPSL3numberedclause"/>
        <w:rPr>
          <w:rFonts w:ascii="Arial" w:hAnsi="Arial"/>
        </w:rPr>
      </w:pPr>
      <w:r w:rsidRPr="00ED79F5">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ED79F5" w:rsidRDefault="00F770DB">
      <w:pPr>
        <w:pStyle w:val="GPSL4numberedclause"/>
        <w:rPr>
          <w:rFonts w:ascii="Arial" w:hAnsi="Arial"/>
          <w:szCs w:val="22"/>
        </w:rPr>
      </w:pPr>
      <w:r w:rsidRPr="00ED79F5">
        <w:rPr>
          <w:rFonts w:ascii="Arial" w:hAnsi="Arial"/>
          <w:szCs w:val="22"/>
        </w:rPr>
        <w:t xml:space="preserve">misinterpretation of the requirements of the Customer in the Call Off Order Form or elsewhere in this Call Off Contract; </w:t>
      </w:r>
    </w:p>
    <w:p w14:paraId="6485C952" w14:textId="77777777" w:rsidR="004E05DC" w:rsidRPr="00ED79F5" w:rsidRDefault="00F770DB">
      <w:pPr>
        <w:pStyle w:val="GPSL4numberedclause"/>
        <w:rPr>
          <w:rFonts w:ascii="Arial" w:hAnsi="Arial"/>
          <w:szCs w:val="22"/>
        </w:rPr>
      </w:pPr>
      <w:r w:rsidRPr="00ED79F5">
        <w:rPr>
          <w:rFonts w:ascii="Arial" w:hAnsi="Arial"/>
          <w:szCs w:val="22"/>
        </w:rPr>
        <w:t>failure by the Supplier to satisfy itself as to the accuracy and/or adequacy of the Due Diligence Information; and/or</w:t>
      </w:r>
    </w:p>
    <w:p w14:paraId="6485C953" w14:textId="77777777" w:rsidR="004E05DC" w:rsidRPr="00ED79F5" w:rsidRDefault="00F770DB">
      <w:pPr>
        <w:pStyle w:val="GPSL4numberedclause"/>
        <w:rPr>
          <w:rFonts w:ascii="Arial" w:hAnsi="Arial"/>
          <w:szCs w:val="22"/>
        </w:rPr>
      </w:pPr>
      <w:r w:rsidRPr="00ED79F5">
        <w:rPr>
          <w:rFonts w:ascii="Arial" w:hAnsi="Arial"/>
          <w:szCs w:val="22"/>
        </w:rPr>
        <w:t>failure by the Supplier to undertake its own due diligence.</w:t>
      </w:r>
    </w:p>
    <w:p w14:paraId="6485C954" w14:textId="77777777" w:rsidR="004E05DC" w:rsidRPr="00ED79F5" w:rsidRDefault="00F770DB">
      <w:pPr>
        <w:pStyle w:val="GPSL1CLAUSEHEADING"/>
        <w:rPr>
          <w:rFonts w:ascii="Arial" w:hAnsi="Arial"/>
        </w:rPr>
      </w:pPr>
      <w:bookmarkStart w:id="110" w:name="_Toc468969681"/>
      <w:r w:rsidRPr="00ED79F5">
        <w:rPr>
          <w:rFonts w:ascii="Arial" w:hAnsi="Arial"/>
        </w:rPr>
        <w:t>REPRESENTATIONS AND WARRANTIES</w:t>
      </w:r>
      <w:bookmarkEnd w:id="110"/>
      <w:r w:rsidRPr="00ED79F5">
        <w:rPr>
          <w:rFonts w:ascii="Arial" w:hAnsi="Arial"/>
        </w:rPr>
        <w:t xml:space="preserve"> </w:t>
      </w:r>
    </w:p>
    <w:p w14:paraId="6485C955" w14:textId="77777777" w:rsidR="004E05DC" w:rsidRPr="00ED79F5" w:rsidRDefault="00F770DB">
      <w:pPr>
        <w:pStyle w:val="GPSL2numberedclause"/>
        <w:rPr>
          <w:rFonts w:ascii="Arial" w:hAnsi="Arial"/>
        </w:rPr>
      </w:pPr>
      <w:bookmarkStart w:id="111" w:name="_Ref358210076"/>
      <w:r w:rsidRPr="00ED79F5">
        <w:rPr>
          <w:rFonts w:ascii="Arial" w:hAnsi="Arial"/>
        </w:rPr>
        <w:t>Each Party represents and warranties that:</w:t>
      </w:r>
      <w:bookmarkEnd w:id="111"/>
    </w:p>
    <w:p w14:paraId="6485C956" w14:textId="77777777" w:rsidR="004E05DC" w:rsidRPr="00ED79F5" w:rsidRDefault="00F770DB">
      <w:pPr>
        <w:pStyle w:val="GPSL3numberedclause"/>
        <w:rPr>
          <w:rFonts w:ascii="Arial" w:hAnsi="Arial"/>
        </w:rPr>
      </w:pPr>
      <w:r w:rsidRPr="00ED79F5">
        <w:rPr>
          <w:rFonts w:ascii="Arial" w:hAnsi="Arial"/>
        </w:rPr>
        <w:t xml:space="preserve">it has full capacity and authority to enter into and to perform this Call Off Contract; </w:t>
      </w:r>
    </w:p>
    <w:p w14:paraId="6485C957" w14:textId="77777777" w:rsidR="004E05DC" w:rsidRPr="00ED79F5" w:rsidRDefault="00F770DB">
      <w:pPr>
        <w:pStyle w:val="GPSL3numberedclause"/>
        <w:rPr>
          <w:rFonts w:ascii="Arial" w:hAnsi="Arial"/>
        </w:rPr>
      </w:pPr>
      <w:r w:rsidRPr="00ED79F5">
        <w:rPr>
          <w:rFonts w:ascii="Arial" w:hAnsi="Arial"/>
          <w:iCs/>
        </w:rPr>
        <w:t>this</w:t>
      </w:r>
      <w:r w:rsidRPr="00ED79F5">
        <w:rPr>
          <w:rFonts w:ascii="Arial" w:hAnsi="Arial"/>
        </w:rPr>
        <w:t xml:space="preserve"> Call Off Contract is executed by its duly authorised representative;</w:t>
      </w:r>
    </w:p>
    <w:p w14:paraId="6485C958" w14:textId="77777777" w:rsidR="004E05DC" w:rsidRPr="00ED79F5" w:rsidRDefault="00F770DB">
      <w:pPr>
        <w:pStyle w:val="GPSL3numberedclause"/>
        <w:rPr>
          <w:rFonts w:ascii="Arial" w:hAnsi="Arial"/>
        </w:rPr>
      </w:pPr>
      <w:r w:rsidRPr="00ED79F5">
        <w:rPr>
          <w:rFonts w:ascii="Arial" w:hAnsi="Arial"/>
          <w:iCs/>
        </w:rPr>
        <w:t>there</w:t>
      </w:r>
      <w:r w:rsidRPr="00ED79F5">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ED79F5" w:rsidRDefault="00F770DB">
      <w:pPr>
        <w:pStyle w:val="GPSL3numberedclause"/>
        <w:rPr>
          <w:rFonts w:ascii="Arial" w:hAnsi="Arial"/>
        </w:rPr>
      </w:pPr>
      <w:r w:rsidRPr="00ED79F5">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ED79F5" w:rsidRDefault="00F770DB">
      <w:pPr>
        <w:pStyle w:val="GPSL2numberedclause"/>
        <w:rPr>
          <w:rFonts w:ascii="Arial" w:hAnsi="Arial"/>
        </w:rPr>
      </w:pPr>
      <w:bookmarkStart w:id="112" w:name="_Ref358969714"/>
      <w:r w:rsidRPr="00ED79F5">
        <w:rPr>
          <w:rFonts w:ascii="Arial" w:hAnsi="Arial"/>
        </w:rPr>
        <w:t>The Supplier represents and warrants that:</w:t>
      </w:r>
      <w:bookmarkEnd w:id="112"/>
    </w:p>
    <w:p w14:paraId="6485C95B" w14:textId="77777777" w:rsidR="004E05DC" w:rsidRPr="00ED79F5" w:rsidRDefault="00F770DB">
      <w:pPr>
        <w:pStyle w:val="GPSL3numberedclause"/>
        <w:rPr>
          <w:rFonts w:ascii="Arial" w:hAnsi="Arial"/>
        </w:rPr>
      </w:pPr>
      <w:r w:rsidRPr="00ED79F5">
        <w:rPr>
          <w:rFonts w:ascii="Arial" w:hAnsi="Arial"/>
        </w:rPr>
        <w:t xml:space="preserve">it is validly incorporated, organised and subsisting in accordance with the Laws of its place of incorporation; </w:t>
      </w:r>
    </w:p>
    <w:p w14:paraId="6485C95C" w14:textId="77777777" w:rsidR="004E05DC" w:rsidRPr="00ED79F5" w:rsidRDefault="00F770DB">
      <w:pPr>
        <w:pStyle w:val="GPSL3numberedclause"/>
        <w:rPr>
          <w:rFonts w:ascii="Arial" w:hAnsi="Arial"/>
        </w:rPr>
      </w:pPr>
      <w:r w:rsidRPr="00ED79F5">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ED79F5" w:rsidRDefault="00F770DB">
      <w:pPr>
        <w:pStyle w:val="GPSL3numberedclause"/>
        <w:rPr>
          <w:rFonts w:ascii="Arial" w:hAnsi="Arial"/>
        </w:rPr>
      </w:pPr>
      <w:r w:rsidRPr="00ED79F5">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ED79F5" w:rsidRDefault="00F770DB">
      <w:pPr>
        <w:pStyle w:val="GPSL3numberedclause"/>
        <w:rPr>
          <w:rFonts w:ascii="Arial" w:hAnsi="Arial"/>
        </w:rPr>
      </w:pPr>
      <w:r w:rsidRPr="00ED79F5">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ED79F5" w:rsidRDefault="00F770DB">
      <w:pPr>
        <w:pStyle w:val="GPSL3numberedclause"/>
        <w:rPr>
          <w:rFonts w:ascii="Arial" w:hAnsi="Arial"/>
        </w:rPr>
      </w:pPr>
      <w:bookmarkStart w:id="113" w:name="_Ref364759373"/>
      <w:r w:rsidRPr="00ED79F5">
        <w:rPr>
          <w:rFonts w:ascii="Arial" w:hAnsi="Arial"/>
          <w:bCs/>
        </w:rPr>
        <w:lastRenderedPageBreak/>
        <w:t>if the Call Off Contract Charges payable under this Call Off Contract exceed or are likely to exceed five (5) million pounds</w:t>
      </w:r>
      <w:r w:rsidRPr="00ED79F5">
        <w:rPr>
          <w:rFonts w:ascii="Arial" w:hAnsi="Arial"/>
        </w:rPr>
        <w:t xml:space="preserve">, as </w:t>
      </w:r>
      <w:r w:rsidRPr="00ED79F5">
        <w:rPr>
          <w:rFonts w:ascii="Arial" w:hAnsi="Arial"/>
          <w:iCs/>
        </w:rPr>
        <w:t>at</w:t>
      </w:r>
      <w:r w:rsidRPr="00ED79F5">
        <w:rPr>
          <w:rFonts w:ascii="Arial" w:hAnsi="Arial"/>
        </w:rPr>
        <w:t xml:space="preserve"> the Call Off Commencement Date it has notified the Customer in writing of any Occasions of Tax Non-Compliance</w:t>
      </w:r>
      <w:r w:rsidRPr="00ED79F5">
        <w:rPr>
          <w:rFonts w:ascii="Arial" w:hAnsi="Arial"/>
          <w:bCs/>
        </w:rPr>
        <w:t xml:space="preserve"> or any litigation that it is involved in connection with any Occasions of Tax Non Compliance; </w:t>
      </w:r>
      <w:bookmarkEnd w:id="113"/>
    </w:p>
    <w:p w14:paraId="6485C960" w14:textId="77777777" w:rsidR="004E05DC" w:rsidRPr="00ED79F5" w:rsidRDefault="00F770DB">
      <w:pPr>
        <w:pStyle w:val="GPSL3numberedclause"/>
        <w:rPr>
          <w:rFonts w:ascii="Arial" w:hAnsi="Arial"/>
        </w:rPr>
      </w:pPr>
      <w:r w:rsidRPr="00ED79F5">
        <w:rPr>
          <w:rFonts w:ascii="Arial" w:hAnsi="Arial"/>
        </w:rPr>
        <w:t xml:space="preserve">it </w:t>
      </w:r>
      <w:r w:rsidRPr="00ED79F5">
        <w:rPr>
          <w:rFonts w:ascii="Arial" w:hAnsi="Arial"/>
          <w:iCs/>
        </w:rPr>
        <w:t>has</w:t>
      </w:r>
      <w:r w:rsidRPr="00ED79F5">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ED79F5">
        <w:rPr>
          <w:rFonts w:ascii="Arial" w:hAnsi="Arial"/>
          <w:b/>
          <w:i/>
        </w:rPr>
        <w:t xml:space="preserve"> </w:t>
      </w:r>
      <w:r w:rsidRPr="00ED79F5">
        <w:rPr>
          <w:rFonts w:ascii="Arial" w:hAnsi="Arial"/>
        </w:rPr>
        <w:t>for the performance of the Supplier’s obligations under this Call Off Contract including the receipt of the Services by the Customer;</w:t>
      </w:r>
    </w:p>
    <w:p w14:paraId="6485C961" w14:textId="77777777" w:rsidR="004E05DC" w:rsidRPr="00ED79F5" w:rsidRDefault="00F770DB">
      <w:pPr>
        <w:pStyle w:val="GPSL3numberedclause"/>
        <w:rPr>
          <w:rFonts w:ascii="Arial" w:hAnsi="Arial"/>
        </w:rPr>
      </w:pPr>
      <w:r w:rsidRPr="00ED79F5">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ED79F5" w:rsidRDefault="00F770DB">
      <w:pPr>
        <w:pStyle w:val="GPSL3numberedclause"/>
        <w:rPr>
          <w:rFonts w:ascii="Arial" w:hAnsi="Arial"/>
        </w:rPr>
      </w:pPr>
      <w:r w:rsidRPr="00ED79F5">
        <w:rPr>
          <w:rFonts w:ascii="Arial" w:hAnsi="Arial"/>
        </w:rPr>
        <w:t xml:space="preserve">it is </w:t>
      </w:r>
      <w:r w:rsidRPr="00ED79F5">
        <w:rPr>
          <w:rFonts w:ascii="Arial" w:hAnsi="Arial"/>
          <w:iCs/>
        </w:rPr>
        <w:t>not</w:t>
      </w:r>
      <w:r w:rsidRPr="00ED79F5">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ED79F5" w:rsidRDefault="00F770DB">
      <w:pPr>
        <w:pStyle w:val="GPSL3numberedclause"/>
        <w:rPr>
          <w:rFonts w:ascii="Arial" w:hAnsi="Arial"/>
        </w:rPr>
      </w:pPr>
      <w:r w:rsidRPr="00ED79F5">
        <w:rPr>
          <w:rFonts w:ascii="Arial" w:hAnsi="Arial"/>
        </w:rPr>
        <w:t xml:space="preserve">it is </w:t>
      </w:r>
      <w:r w:rsidRPr="00ED79F5">
        <w:rPr>
          <w:rFonts w:ascii="Arial" w:hAnsi="Arial"/>
          <w:iCs/>
        </w:rPr>
        <w:t>not</w:t>
      </w:r>
      <w:r w:rsidRPr="00ED79F5">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ED79F5" w:rsidRDefault="00F770DB">
      <w:pPr>
        <w:pStyle w:val="GPSL3numberedclause"/>
        <w:rPr>
          <w:rFonts w:ascii="Arial" w:hAnsi="Arial"/>
        </w:rPr>
      </w:pPr>
      <w:r w:rsidRPr="00ED79F5">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1A3208EE" w:rsidR="004E05DC" w:rsidRPr="00ED79F5" w:rsidRDefault="00F770DB">
      <w:pPr>
        <w:pStyle w:val="GPSL2numberedclause"/>
        <w:rPr>
          <w:rFonts w:ascii="Arial" w:hAnsi="Arial"/>
        </w:rPr>
      </w:pPr>
      <w:r w:rsidRPr="00ED79F5">
        <w:rPr>
          <w:rFonts w:ascii="Arial" w:hAnsi="Arial"/>
        </w:rPr>
        <w:t xml:space="preserve">Each of the representations and warranties set out in Clauses </w:t>
      </w:r>
      <w:r w:rsidRPr="00ED79F5">
        <w:rPr>
          <w:rFonts w:ascii="Arial" w:hAnsi="Arial"/>
        </w:rPr>
        <w:fldChar w:fldCharType="begin"/>
      </w:r>
      <w:r w:rsidRPr="00ED79F5">
        <w:rPr>
          <w:rFonts w:ascii="Arial" w:hAnsi="Arial"/>
        </w:rPr>
        <w:instrText xml:space="preserve"> REF _Ref358210076 \r \h  \* MERGEFORMAT </w:instrText>
      </w:r>
      <w:r w:rsidRPr="00ED79F5">
        <w:rPr>
          <w:rFonts w:ascii="Arial" w:hAnsi="Arial"/>
        </w:rPr>
      </w:r>
      <w:r w:rsidRPr="00ED79F5">
        <w:rPr>
          <w:rFonts w:ascii="Arial" w:hAnsi="Arial"/>
        </w:rPr>
        <w:fldChar w:fldCharType="separate"/>
      </w:r>
      <w:r w:rsidR="0065517A">
        <w:rPr>
          <w:rFonts w:ascii="Arial" w:hAnsi="Arial"/>
        </w:rPr>
        <w:t>3.1</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_Ref358969714 \r \h  \* MERGEFORMAT </w:instrText>
      </w:r>
      <w:r w:rsidRPr="00ED79F5">
        <w:rPr>
          <w:rFonts w:ascii="Arial" w:hAnsi="Arial"/>
        </w:rPr>
      </w:r>
      <w:r w:rsidRPr="00ED79F5">
        <w:rPr>
          <w:rFonts w:ascii="Arial" w:hAnsi="Arial"/>
        </w:rPr>
        <w:fldChar w:fldCharType="separate"/>
      </w:r>
      <w:r w:rsidR="0065517A">
        <w:rPr>
          <w:rFonts w:ascii="Arial" w:hAnsi="Arial"/>
        </w:rPr>
        <w:t>3.2</w:t>
      </w:r>
      <w:r w:rsidRPr="00ED79F5">
        <w:rPr>
          <w:rFonts w:ascii="Arial" w:hAnsi="Arial"/>
        </w:rPr>
        <w:fldChar w:fldCharType="end"/>
      </w:r>
      <w:r w:rsidRPr="00ED79F5">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530AE8B2" w:rsidR="004E05DC" w:rsidRPr="00ED79F5" w:rsidRDefault="00F770DB">
      <w:pPr>
        <w:pStyle w:val="GPSL2numberedclause"/>
        <w:rPr>
          <w:rFonts w:ascii="Arial" w:hAnsi="Arial"/>
        </w:rPr>
      </w:pPr>
      <w:r w:rsidRPr="00ED79F5">
        <w:rPr>
          <w:rFonts w:ascii="Arial" w:hAnsi="Arial"/>
        </w:rPr>
        <w:t xml:space="preserve">If at any time a Party becomes aware that a representation or warranty given by it under Clauses </w:t>
      </w:r>
      <w:r w:rsidRPr="00ED79F5">
        <w:rPr>
          <w:rFonts w:ascii="Arial" w:hAnsi="Arial"/>
        </w:rPr>
        <w:fldChar w:fldCharType="begin"/>
      </w:r>
      <w:r w:rsidRPr="00ED79F5">
        <w:rPr>
          <w:rFonts w:ascii="Arial" w:hAnsi="Arial"/>
        </w:rPr>
        <w:instrText xml:space="preserve"> REF _Ref358210076 \r \h  \* MERGEFORMAT </w:instrText>
      </w:r>
      <w:r w:rsidRPr="00ED79F5">
        <w:rPr>
          <w:rFonts w:ascii="Arial" w:hAnsi="Arial"/>
        </w:rPr>
      </w:r>
      <w:r w:rsidRPr="00ED79F5">
        <w:rPr>
          <w:rFonts w:ascii="Arial" w:hAnsi="Arial"/>
        </w:rPr>
        <w:fldChar w:fldCharType="separate"/>
      </w:r>
      <w:r w:rsidR="0065517A">
        <w:rPr>
          <w:rFonts w:ascii="Arial" w:hAnsi="Arial"/>
        </w:rPr>
        <w:t>3.1</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_Ref358969714 \r \h  \* MERGEFORMAT </w:instrText>
      </w:r>
      <w:r w:rsidRPr="00ED79F5">
        <w:rPr>
          <w:rFonts w:ascii="Arial" w:hAnsi="Arial"/>
        </w:rPr>
      </w:r>
      <w:r w:rsidRPr="00ED79F5">
        <w:rPr>
          <w:rFonts w:ascii="Arial" w:hAnsi="Arial"/>
        </w:rPr>
        <w:fldChar w:fldCharType="separate"/>
      </w:r>
      <w:r w:rsidR="0065517A">
        <w:rPr>
          <w:rFonts w:ascii="Arial" w:hAnsi="Arial"/>
        </w:rPr>
        <w:t>3.2</w:t>
      </w:r>
      <w:r w:rsidRPr="00ED79F5">
        <w:rPr>
          <w:rFonts w:ascii="Arial" w:hAnsi="Arial"/>
        </w:rPr>
        <w:fldChar w:fldCharType="end"/>
      </w:r>
      <w:r w:rsidRPr="00ED79F5">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ED79F5" w:rsidRDefault="00F770DB">
      <w:pPr>
        <w:pStyle w:val="GPSL2numberedclause"/>
        <w:rPr>
          <w:rFonts w:ascii="Arial" w:hAnsi="Arial"/>
        </w:rPr>
      </w:pPr>
      <w:r w:rsidRPr="00ED79F5">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ED79F5" w:rsidRDefault="00F770DB">
      <w:pPr>
        <w:pStyle w:val="GPSL1CLAUSEHEADING"/>
        <w:rPr>
          <w:rFonts w:ascii="Arial" w:hAnsi="Arial"/>
        </w:rPr>
      </w:pPr>
      <w:bookmarkStart w:id="114" w:name="_Toc349229827"/>
      <w:bookmarkStart w:id="115" w:name="_Toc349229990"/>
      <w:bookmarkStart w:id="116" w:name="_Toc349230390"/>
      <w:bookmarkStart w:id="117" w:name="_Toc349231272"/>
      <w:bookmarkStart w:id="118" w:name="_Toc349231998"/>
      <w:bookmarkStart w:id="119" w:name="_Toc349232379"/>
      <w:bookmarkStart w:id="120" w:name="_Toc349233115"/>
      <w:bookmarkStart w:id="121" w:name="_Toc349233250"/>
      <w:bookmarkStart w:id="122" w:name="_Toc349233384"/>
      <w:bookmarkStart w:id="123" w:name="_Toc350502973"/>
      <w:bookmarkStart w:id="124" w:name="_Toc350503963"/>
      <w:bookmarkStart w:id="125" w:name="_Toc350506253"/>
      <w:bookmarkStart w:id="126" w:name="_Toc350506491"/>
      <w:bookmarkStart w:id="127" w:name="_Toc350506621"/>
      <w:bookmarkStart w:id="128" w:name="_Toc350506751"/>
      <w:bookmarkStart w:id="129" w:name="_Toc350506883"/>
      <w:bookmarkStart w:id="130" w:name="_Toc350507344"/>
      <w:bookmarkStart w:id="131" w:name="_Toc350507878"/>
      <w:bookmarkStart w:id="132" w:name="_Ref359400160"/>
      <w:bookmarkStart w:id="133" w:name="_Toc468969682"/>
      <w:bookmarkStart w:id="134" w:name="_Toc314810797"/>
      <w:bookmarkStart w:id="135" w:name="_Toc348712379"/>
      <w:bookmarkStart w:id="136" w:name="_Ref349133499"/>
      <w:bookmarkStart w:id="137" w:name="_Ref349210259"/>
      <w:bookmarkStart w:id="138" w:name="_Toc350502974"/>
      <w:bookmarkStart w:id="139" w:name="_Toc350503964"/>
      <w:bookmarkStart w:id="140" w:name="_Toc351710856"/>
      <w:bookmarkStart w:id="141" w:name="_Ref358212969"/>
      <w:bookmarkStart w:id="142" w:name="_Toc35867171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ED79F5">
        <w:rPr>
          <w:rFonts w:ascii="Arial" w:hAnsi="Arial"/>
        </w:rPr>
        <w:t>CALL OFF GUARANTEe</w:t>
      </w:r>
      <w:bookmarkEnd w:id="132"/>
      <w:bookmarkEnd w:id="133"/>
    </w:p>
    <w:p w14:paraId="6485C969" w14:textId="77777777" w:rsidR="004E05DC" w:rsidRPr="00ED79F5" w:rsidRDefault="00F770DB">
      <w:pPr>
        <w:pStyle w:val="GPSL2numberedclause"/>
        <w:rPr>
          <w:rFonts w:ascii="Arial" w:hAnsi="Arial"/>
        </w:rPr>
      </w:pPr>
      <w:bookmarkStart w:id="143" w:name="_Ref358971011"/>
      <w:r w:rsidRPr="00ED79F5">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3"/>
    </w:p>
    <w:p w14:paraId="6485C96A" w14:textId="77777777" w:rsidR="004E05DC" w:rsidRPr="00ED79F5" w:rsidRDefault="00F770DB">
      <w:pPr>
        <w:pStyle w:val="GPSL3numberedclause"/>
        <w:rPr>
          <w:rFonts w:ascii="Arial" w:hAnsi="Arial"/>
        </w:rPr>
      </w:pPr>
      <w:r w:rsidRPr="00ED79F5">
        <w:rPr>
          <w:rFonts w:ascii="Arial" w:hAnsi="Arial"/>
        </w:rPr>
        <w:lastRenderedPageBreak/>
        <w:t>an executed Call Off Guarantee from a Call Off Guarantor; and</w:t>
      </w:r>
    </w:p>
    <w:p w14:paraId="6485C96B" w14:textId="77777777" w:rsidR="004E05DC" w:rsidRPr="00ED79F5" w:rsidRDefault="00F770DB">
      <w:pPr>
        <w:pStyle w:val="GPSL3numberedclause"/>
        <w:rPr>
          <w:rFonts w:ascii="Arial" w:hAnsi="Arial"/>
        </w:rPr>
      </w:pPr>
      <w:r w:rsidRPr="00ED79F5">
        <w:rPr>
          <w:rFonts w:ascii="Arial" w:hAnsi="Arial"/>
        </w:rPr>
        <w:t xml:space="preserve">a certified copy extract of the board minutes and/or resolution of the Call Off Guarantor approving the execution of the Call Off Guarantee. </w:t>
      </w:r>
    </w:p>
    <w:p w14:paraId="6485C96C" w14:textId="32FDD115" w:rsidR="004E05DC" w:rsidRPr="00ED79F5" w:rsidRDefault="00F770DB">
      <w:pPr>
        <w:pStyle w:val="GPSL2numberedclause"/>
        <w:rPr>
          <w:rFonts w:ascii="Arial" w:hAnsi="Arial"/>
        </w:rPr>
      </w:pPr>
      <w:r w:rsidRPr="00ED79F5">
        <w:rPr>
          <w:rFonts w:ascii="Arial" w:hAnsi="Arial"/>
        </w:rPr>
        <w:t xml:space="preserve">The Customer may in its sole discretion at any time agree to waive compliance with the requirement in Clause </w:t>
      </w:r>
      <w:r w:rsidRPr="00ED79F5">
        <w:rPr>
          <w:rFonts w:ascii="Arial" w:hAnsi="Arial"/>
        </w:rPr>
        <w:fldChar w:fldCharType="begin"/>
      </w:r>
      <w:r w:rsidRPr="00ED79F5">
        <w:rPr>
          <w:rFonts w:ascii="Arial" w:hAnsi="Arial"/>
        </w:rPr>
        <w:instrText xml:space="preserve"> REF _Ref358971011 \r \h  \* MERGEFORMAT </w:instrText>
      </w:r>
      <w:r w:rsidRPr="00ED79F5">
        <w:rPr>
          <w:rFonts w:ascii="Arial" w:hAnsi="Arial"/>
        </w:rPr>
      </w:r>
      <w:r w:rsidRPr="00ED79F5">
        <w:rPr>
          <w:rFonts w:ascii="Arial" w:hAnsi="Arial"/>
        </w:rPr>
        <w:fldChar w:fldCharType="separate"/>
      </w:r>
      <w:r w:rsidR="0065517A">
        <w:rPr>
          <w:rFonts w:ascii="Arial" w:hAnsi="Arial"/>
        </w:rPr>
        <w:t>4.1</w:t>
      </w:r>
      <w:r w:rsidRPr="00ED79F5">
        <w:rPr>
          <w:rFonts w:ascii="Arial" w:hAnsi="Arial"/>
        </w:rPr>
        <w:fldChar w:fldCharType="end"/>
      </w:r>
      <w:r w:rsidRPr="00ED79F5">
        <w:rPr>
          <w:rFonts w:ascii="Arial" w:hAnsi="Arial"/>
        </w:rPr>
        <w:t xml:space="preserve"> by giving the Supplier notice in writing.</w:t>
      </w:r>
      <w:bookmarkEnd w:id="134"/>
      <w:bookmarkEnd w:id="135"/>
      <w:bookmarkEnd w:id="136"/>
      <w:bookmarkEnd w:id="137"/>
      <w:bookmarkEnd w:id="138"/>
      <w:bookmarkEnd w:id="139"/>
      <w:bookmarkEnd w:id="140"/>
      <w:bookmarkEnd w:id="141"/>
      <w:bookmarkEnd w:id="142"/>
    </w:p>
    <w:p w14:paraId="6485C96D" w14:textId="77777777" w:rsidR="004E05DC" w:rsidRPr="00ED79F5" w:rsidRDefault="00F770DB">
      <w:pPr>
        <w:pStyle w:val="GPSSectionHeading"/>
        <w:rPr>
          <w:rFonts w:cs="Arial"/>
          <w:color w:val="auto"/>
        </w:rPr>
      </w:pPr>
      <w:bookmarkStart w:id="144" w:name="_Toc379795723"/>
      <w:bookmarkStart w:id="145" w:name="_Toc379795916"/>
      <w:bookmarkStart w:id="146" w:name="_Toc379805281"/>
      <w:bookmarkStart w:id="147" w:name="_Toc379807077"/>
      <w:bookmarkStart w:id="148" w:name="_Toc468969683"/>
      <w:bookmarkStart w:id="149" w:name="_Toc348712380"/>
      <w:bookmarkStart w:id="150" w:name="_Ref349210397"/>
      <w:bookmarkStart w:id="151" w:name="_Toc350502975"/>
      <w:bookmarkStart w:id="152" w:name="_Toc350503965"/>
      <w:bookmarkStart w:id="153" w:name="_Toc351710857"/>
      <w:bookmarkStart w:id="154" w:name="_Toc358671716"/>
      <w:bookmarkEnd w:id="144"/>
      <w:bookmarkEnd w:id="145"/>
      <w:bookmarkEnd w:id="146"/>
      <w:bookmarkEnd w:id="147"/>
      <w:r w:rsidRPr="00ED79F5">
        <w:rPr>
          <w:rFonts w:cs="Arial"/>
          <w:color w:val="auto"/>
        </w:rPr>
        <w:t>DURATION OF CALL OFF CONTRACT</w:t>
      </w:r>
      <w:bookmarkEnd w:id="148"/>
      <w:r w:rsidRPr="00ED79F5">
        <w:rPr>
          <w:rFonts w:cs="Arial"/>
          <w:color w:val="auto"/>
        </w:rPr>
        <w:t xml:space="preserve"> </w:t>
      </w:r>
      <w:bookmarkEnd w:id="149"/>
      <w:bookmarkEnd w:id="150"/>
      <w:bookmarkEnd w:id="151"/>
      <w:bookmarkEnd w:id="152"/>
      <w:bookmarkEnd w:id="153"/>
      <w:bookmarkEnd w:id="154"/>
    </w:p>
    <w:p w14:paraId="6485C96E" w14:textId="77777777" w:rsidR="004E05DC" w:rsidRPr="00ED79F5" w:rsidRDefault="00F770DB">
      <w:pPr>
        <w:pStyle w:val="GPSL1CLAUSEHEADING"/>
        <w:rPr>
          <w:rFonts w:ascii="Arial" w:hAnsi="Arial"/>
        </w:rPr>
      </w:pPr>
      <w:bookmarkStart w:id="155" w:name="_Ref359362744"/>
      <w:bookmarkStart w:id="156" w:name="_Toc468969684"/>
      <w:r w:rsidRPr="00ED79F5">
        <w:rPr>
          <w:rFonts w:ascii="Arial" w:hAnsi="Arial"/>
        </w:rPr>
        <w:t>CALL OFF CONTRACT PERIOD</w:t>
      </w:r>
      <w:bookmarkEnd w:id="155"/>
      <w:bookmarkEnd w:id="156"/>
    </w:p>
    <w:p w14:paraId="6485C96F" w14:textId="77777777" w:rsidR="004E05DC" w:rsidRPr="00ED79F5" w:rsidRDefault="00F770DB">
      <w:pPr>
        <w:pStyle w:val="GPSL2numberedclause"/>
        <w:rPr>
          <w:rFonts w:ascii="Arial" w:hAnsi="Arial"/>
        </w:rPr>
      </w:pPr>
      <w:r w:rsidRPr="00ED79F5">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ED79F5" w:rsidRDefault="00F770DB">
      <w:pPr>
        <w:pStyle w:val="GPSL2numberedclause"/>
        <w:rPr>
          <w:rFonts w:ascii="Arial" w:hAnsi="Arial"/>
        </w:rPr>
      </w:pPr>
      <w:bookmarkStart w:id="157" w:name="_Ref429039456"/>
      <w:r w:rsidRPr="00ED79F5">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7"/>
      <w:r w:rsidRPr="00ED79F5">
        <w:rPr>
          <w:rFonts w:ascii="Arial" w:hAnsi="Arial"/>
        </w:rPr>
        <w:t xml:space="preserve"> </w:t>
      </w:r>
    </w:p>
    <w:p w14:paraId="6485C971" w14:textId="77777777" w:rsidR="004E05DC" w:rsidRPr="00ED79F5" w:rsidRDefault="00F770DB">
      <w:pPr>
        <w:pStyle w:val="GPSSectionHeading"/>
        <w:rPr>
          <w:rFonts w:cs="Arial"/>
          <w:color w:val="auto"/>
        </w:rPr>
      </w:pPr>
      <w:bookmarkStart w:id="158" w:name="_Toc468969685"/>
      <w:r w:rsidRPr="00ED79F5">
        <w:rPr>
          <w:rFonts w:cs="Arial"/>
          <w:color w:val="auto"/>
        </w:rPr>
        <w:t>CALL OFF CONTRACT PERFORMANCE</w:t>
      </w:r>
      <w:bookmarkEnd w:id="158"/>
    </w:p>
    <w:p w14:paraId="6485C972" w14:textId="77777777" w:rsidR="004E05DC" w:rsidRPr="00ED79F5" w:rsidRDefault="00F770DB">
      <w:pPr>
        <w:pStyle w:val="GPSL1CLAUSEHEADING"/>
        <w:rPr>
          <w:rFonts w:ascii="Arial" w:hAnsi="Arial"/>
        </w:rPr>
      </w:pPr>
      <w:bookmarkStart w:id="159" w:name="_Ref359229752"/>
      <w:bookmarkStart w:id="160" w:name="_Ref359312482"/>
      <w:bookmarkStart w:id="161" w:name="_Toc468969686"/>
      <w:bookmarkStart w:id="162" w:name="_Toc348712381"/>
      <w:bookmarkStart w:id="163" w:name="_Ref349133554"/>
      <w:bookmarkStart w:id="164" w:name="_Ref349135159"/>
      <w:bookmarkStart w:id="165" w:name="_Toc350502976"/>
      <w:bookmarkStart w:id="166" w:name="_Toc350503966"/>
      <w:bookmarkStart w:id="167" w:name="_Toc351710858"/>
      <w:r w:rsidRPr="00ED79F5">
        <w:rPr>
          <w:rFonts w:ascii="Arial" w:hAnsi="Arial"/>
        </w:rPr>
        <w:t>PROJECT PLAN</w:t>
      </w:r>
      <w:bookmarkEnd w:id="159"/>
      <w:bookmarkEnd w:id="160"/>
      <w:bookmarkEnd w:id="161"/>
    </w:p>
    <w:p w14:paraId="6485C973" w14:textId="77777777" w:rsidR="004E05DC" w:rsidRPr="00ED79F5" w:rsidRDefault="00F770DB">
      <w:pPr>
        <w:pStyle w:val="GPSL2numberedclause"/>
        <w:rPr>
          <w:rFonts w:ascii="Arial" w:hAnsi="Arial"/>
        </w:rPr>
      </w:pPr>
      <w:bookmarkStart w:id="168" w:name="_Ref365563534"/>
      <w:r w:rsidRPr="00ED79F5">
        <w:rPr>
          <w:rFonts w:ascii="Arial" w:hAnsi="Arial"/>
        </w:rPr>
        <w:t>Formation of Project Plan</w:t>
      </w:r>
      <w:bookmarkEnd w:id="168"/>
    </w:p>
    <w:p w14:paraId="6485C974" w14:textId="20B0382A" w:rsidR="004E05DC" w:rsidRPr="00ED79F5" w:rsidRDefault="00F770DB">
      <w:pPr>
        <w:pStyle w:val="GPSL3numberedclause"/>
        <w:rPr>
          <w:rFonts w:ascii="Arial" w:hAnsi="Arial"/>
        </w:rPr>
      </w:pPr>
      <w:r w:rsidRPr="00ED79F5">
        <w:rPr>
          <w:rFonts w:ascii="Arial" w:hAnsi="Arial"/>
          <w:iCs/>
        </w:rPr>
        <w:t>Where</w:t>
      </w:r>
      <w:r w:rsidRPr="00ED79F5">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BB31A0" w:rsidRPr="00ED79F5">
        <w:rPr>
          <w:rFonts w:ascii="Arial" w:hAnsi="Arial"/>
        </w:rPr>
        <w:t xml:space="preserve"> </w:t>
      </w:r>
      <w:r w:rsidRPr="00ED79F5">
        <w:rPr>
          <w:rFonts w:ascii="Arial" w:hAnsi="Arial"/>
        </w:rPr>
        <w:t>Project Plan shall take account of all dependencies known to, or which should reasonably be known to, the Supplier.</w:t>
      </w:r>
    </w:p>
    <w:p w14:paraId="6485C975" w14:textId="77777777" w:rsidR="004E05DC" w:rsidRPr="00ED79F5" w:rsidRDefault="00F770DB">
      <w:pPr>
        <w:pStyle w:val="GPSL3numberedclause"/>
        <w:rPr>
          <w:rFonts w:ascii="Arial" w:hAnsi="Arial"/>
        </w:rPr>
      </w:pPr>
      <w:r w:rsidRPr="00ED79F5">
        <w:rPr>
          <w:rFonts w:ascii="Arial" w:hAnsi="Arial"/>
          <w:iCs/>
        </w:rPr>
        <w:t>The</w:t>
      </w:r>
      <w:r w:rsidRPr="00ED79F5">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2D961F33" w:rsidR="004E05DC" w:rsidRPr="00ED79F5" w:rsidRDefault="00F770DB">
      <w:pPr>
        <w:pStyle w:val="GPSL3numberedclause"/>
        <w:rPr>
          <w:rFonts w:ascii="Arial" w:hAnsi="Arial"/>
        </w:rPr>
      </w:pPr>
      <w:r w:rsidRPr="00ED79F5">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BB31A0" w:rsidRPr="00ED79F5">
        <w:rPr>
          <w:rFonts w:ascii="Arial" w:hAnsi="Arial"/>
        </w:rPr>
        <w:t>the Project</w:t>
      </w:r>
      <w:r w:rsidRPr="00ED79F5">
        <w:rPr>
          <w:rFonts w:ascii="Arial" w:hAnsi="Arial"/>
        </w:rPr>
        <w:t xml:space="preserve"> Plan is Achieved on or before its Milestone Date.</w:t>
      </w:r>
    </w:p>
    <w:p w14:paraId="6485C977" w14:textId="77777777" w:rsidR="004E05DC" w:rsidRPr="00ED79F5" w:rsidRDefault="00F770DB">
      <w:pPr>
        <w:pStyle w:val="GPSL3numberedclause"/>
        <w:rPr>
          <w:rFonts w:ascii="Arial" w:hAnsi="Arial"/>
        </w:rPr>
      </w:pPr>
      <w:r w:rsidRPr="00ED79F5">
        <w:rPr>
          <w:rFonts w:ascii="Arial" w:hAnsi="Arial"/>
          <w:iCs/>
        </w:rPr>
        <w:t>The</w:t>
      </w:r>
      <w:r w:rsidRPr="00ED79F5">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337BAD8" w:rsidR="004E05DC" w:rsidRPr="00ED79F5" w:rsidRDefault="00F770DB">
      <w:pPr>
        <w:pStyle w:val="GPSL2NumberedBoldHeading"/>
        <w:rPr>
          <w:rFonts w:ascii="Arial" w:hAnsi="Arial"/>
        </w:rPr>
      </w:pPr>
      <w:r w:rsidRPr="00ED79F5">
        <w:rPr>
          <w:rFonts w:ascii="Arial" w:hAnsi="Arial"/>
        </w:rPr>
        <w:t xml:space="preserve">Control </w:t>
      </w:r>
      <w:r w:rsidR="00BB31A0" w:rsidRPr="00ED79F5">
        <w:rPr>
          <w:rFonts w:ascii="Arial" w:hAnsi="Arial"/>
        </w:rPr>
        <w:t>of Project</w:t>
      </w:r>
      <w:r w:rsidRPr="00ED79F5">
        <w:rPr>
          <w:rFonts w:ascii="Arial" w:hAnsi="Arial"/>
        </w:rPr>
        <w:t xml:space="preserve"> Plan</w:t>
      </w:r>
    </w:p>
    <w:p w14:paraId="6485C979" w14:textId="2AC35040" w:rsidR="004E05DC" w:rsidRPr="00ED79F5" w:rsidRDefault="00F770DB">
      <w:pPr>
        <w:pStyle w:val="GPSL3numberedclause"/>
        <w:rPr>
          <w:rFonts w:ascii="Arial" w:hAnsi="Arial"/>
        </w:rPr>
      </w:pPr>
      <w:r w:rsidRPr="00ED79F5">
        <w:rPr>
          <w:rFonts w:ascii="Arial" w:hAnsi="Arial"/>
          <w:iCs/>
        </w:rPr>
        <w:t>Subject</w:t>
      </w:r>
      <w:r w:rsidRPr="00ED79F5">
        <w:rPr>
          <w:rFonts w:ascii="Arial" w:hAnsi="Arial"/>
        </w:rPr>
        <w:t xml:space="preserve"> to Clause </w:t>
      </w:r>
      <w:r w:rsidRPr="00ED79F5">
        <w:rPr>
          <w:rFonts w:ascii="Arial" w:hAnsi="Arial"/>
        </w:rPr>
        <w:fldChar w:fldCharType="begin"/>
      </w:r>
      <w:r w:rsidRPr="00ED79F5">
        <w:rPr>
          <w:rFonts w:ascii="Arial" w:hAnsi="Arial"/>
        </w:rPr>
        <w:instrText xml:space="preserve"> REF _Ref363726838 \r \h  \* MERGEFORMAT </w:instrText>
      </w:r>
      <w:r w:rsidRPr="00ED79F5">
        <w:rPr>
          <w:rFonts w:ascii="Arial" w:hAnsi="Arial"/>
        </w:rPr>
      </w:r>
      <w:r w:rsidRPr="00ED79F5">
        <w:rPr>
          <w:rFonts w:ascii="Arial" w:hAnsi="Arial"/>
        </w:rPr>
        <w:fldChar w:fldCharType="separate"/>
      </w:r>
      <w:r w:rsidR="0065517A">
        <w:rPr>
          <w:rFonts w:ascii="Arial" w:hAnsi="Arial"/>
        </w:rPr>
        <w:t>6.2.2</w:t>
      </w:r>
      <w:r w:rsidRPr="00ED79F5">
        <w:rPr>
          <w:rFonts w:ascii="Arial" w:hAnsi="Arial"/>
        </w:rPr>
        <w:fldChar w:fldCharType="end"/>
      </w:r>
      <w:r w:rsidRPr="00ED79F5">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w:t>
      </w:r>
      <w:r w:rsidRPr="00ED79F5">
        <w:rPr>
          <w:rFonts w:ascii="Arial" w:hAnsi="Arial"/>
        </w:rPr>
        <w:lastRenderedPageBreak/>
        <w:t>Customer shall have the right to require the Supplier to include any reasonable changes or provisions in each version of the Project Plan.</w:t>
      </w:r>
    </w:p>
    <w:p w14:paraId="6485C97A" w14:textId="77777777" w:rsidR="004E05DC" w:rsidRPr="00ED79F5" w:rsidRDefault="00F770DB">
      <w:pPr>
        <w:pStyle w:val="GPSL3numberedclause"/>
        <w:rPr>
          <w:rFonts w:ascii="Arial" w:hAnsi="Arial"/>
        </w:rPr>
      </w:pPr>
      <w:bookmarkStart w:id="169" w:name="_Ref363726838"/>
      <w:r w:rsidRPr="00ED79F5">
        <w:rPr>
          <w:rFonts w:ascii="Arial" w:hAnsi="Arial"/>
          <w:iCs/>
        </w:rPr>
        <w:t>Changes</w:t>
      </w:r>
      <w:r w:rsidRPr="00ED79F5">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9"/>
    </w:p>
    <w:p w14:paraId="6485C97B" w14:textId="77777777" w:rsidR="004E05DC" w:rsidRPr="00ED79F5" w:rsidRDefault="00F770DB">
      <w:pPr>
        <w:pStyle w:val="GPSL3numberedclause"/>
        <w:rPr>
          <w:rFonts w:ascii="Arial" w:hAnsi="Arial"/>
        </w:rPr>
      </w:pPr>
      <w:r w:rsidRPr="00ED79F5">
        <w:rPr>
          <w:rFonts w:ascii="Arial" w:hAnsi="Arial"/>
          <w:iCs/>
        </w:rPr>
        <w:t>Where</w:t>
      </w:r>
      <w:r w:rsidRPr="00ED79F5">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0" w:name="_Ref364753189"/>
    </w:p>
    <w:bookmarkEnd w:id="170"/>
    <w:p w14:paraId="6485C97C" w14:textId="77777777" w:rsidR="004E05DC" w:rsidRPr="00ED79F5" w:rsidRDefault="00F770DB">
      <w:pPr>
        <w:pStyle w:val="GPSL2NumberedBoldHeading"/>
        <w:rPr>
          <w:rFonts w:ascii="Arial" w:hAnsi="Arial"/>
        </w:rPr>
      </w:pPr>
      <w:r w:rsidRPr="00ED79F5">
        <w:rPr>
          <w:rFonts w:ascii="Arial" w:hAnsi="Arial"/>
        </w:rPr>
        <w:t xml:space="preserve">Rectification of Delay </w:t>
      </w:r>
    </w:p>
    <w:p w14:paraId="6485C97D" w14:textId="77777777" w:rsidR="004E05DC" w:rsidRPr="00ED79F5" w:rsidRDefault="00F770DB">
      <w:pPr>
        <w:pStyle w:val="GPSL3numberedclause"/>
        <w:rPr>
          <w:rFonts w:ascii="Arial" w:hAnsi="Arial"/>
        </w:rPr>
      </w:pPr>
      <w:r w:rsidRPr="00ED79F5">
        <w:rPr>
          <w:rFonts w:ascii="Arial" w:hAnsi="Arial"/>
        </w:rPr>
        <w:t>If the Supplier becomes aware that there is, or there is reasonably likely to be, a Delay under this Call Off Contract:</w:t>
      </w:r>
    </w:p>
    <w:p w14:paraId="6485C97E" w14:textId="77777777" w:rsidR="004E05DC" w:rsidRPr="00ED79F5" w:rsidRDefault="00F770DB">
      <w:pPr>
        <w:pStyle w:val="GPSL4numberedclause"/>
        <w:rPr>
          <w:rFonts w:ascii="Arial" w:hAnsi="Arial"/>
          <w:szCs w:val="22"/>
        </w:rPr>
      </w:pPr>
      <w:r w:rsidRPr="00ED79F5">
        <w:rPr>
          <w:rFonts w:ascii="Arial" w:hAnsi="Arial"/>
          <w:szCs w:val="22"/>
        </w:rPr>
        <w:t xml:space="preserve">it shall: </w:t>
      </w:r>
    </w:p>
    <w:p w14:paraId="6485C97F" w14:textId="77777777" w:rsidR="004E05DC" w:rsidRPr="00ED79F5" w:rsidRDefault="00F770DB">
      <w:pPr>
        <w:pStyle w:val="GPSL5numberedclause"/>
        <w:rPr>
          <w:rFonts w:ascii="Arial" w:hAnsi="Arial"/>
          <w:szCs w:val="22"/>
        </w:rPr>
      </w:pPr>
      <w:r w:rsidRPr="00ED79F5">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ED79F5" w:rsidRDefault="00F770DB">
      <w:pPr>
        <w:pStyle w:val="GPSL5numberedclause"/>
        <w:rPr>
          <w:rFonts w:ascii="Arial" w:hAnsi="Arial"/>
          <w:szCs w:val="22"/>
        </w:rPr>
      </w:pPr>
      <w:r w:rsidRPr="00ED79F5">
        <w:rPr>
          <w:rFonts w:ascii="Arial" w:hAnsi="Arial"/>
          <w:szCs w:val="22"/>
        </w:rPr>
        <w:t xml:space="preserve">include in its notification an explanation of the actual or anticipated impact of the Delay; </w:t>
      </w:r>
    </w:p>
    <w:p w14:paraId="6485C981" w14:textId="77777777" w:rsidR="004E05DC" w:rsidRPr="00ED79F5" w:rsidRDefault="00F770DB">
      <w:pPr>
        <w:pStyle w:val="GPSL5numberedclause"/>
        <w:rPr>
          <w:rFonts w:ascii="Arial" w:hAnsi="Arial"/>
          <w:szCs w:val="22"/>
        </w:rPr>
      </w:pPr>
      <w:r w:rsidRPr="00ED79F5">
        <w:rPr>
          <w:rFonts w:ascii="Arial" w:hAnsi="Arial"/>
          <w:szCs w:val="22"/>
        </w:rPr>
        <w:t>comply with the Customer’s instructions in order to address the impact of the Delay or anticipated Delay; and</w:t>
      </w:r>
    </w:p>
    <w:p w14:paraId="6485C982" w14:textId="77777777" w:rsidR="004E05DC" w:rsidRPr="00ED79F5" w:rsidRDefault="00F770DB">
      <w:pPr>
        <w:pStyle w:val="GPSL5numberedclause"/>
        <w:rPr>
          <w:rFonts w:ascii="Arial" w:hAnsi="Arial"/>
          <w:szCs w:val="22"/>
        </w:rPr>
      </w:pPr>
      <w:r w:rsidRPr="00ED79F5">
        <w:rPr>
          <w:rFonts w:ascii="Arial" w:hAnsi="Arial"/>
          <w:szCs w:val="22"/>
        </w:rPr>
        <w:t>use all reasonable endeavours to eliminate or mitigate the consequences of any Delay or anticipated Delay; and</w:t>
      </w:r>
    </w:p>
    <w:p w14:paraId="6485C983" w14:textId="3B30AEFF" w:rsidR="004E05DC" w:rsidRPr="00ED79F5" w:rsidRDefault="00F770DB">
      <w:pPr>
        <w:pStyle w:val="GPSL4numberedclause"/>
        <w:rPr>
          <w:rFonts w:ascii="Arial" w:hAnsi="Arial"/>
          <w:szCs w:val="22"/>
        </w:rPr>
      </w:pPr>
      <w:r w:rsidRPr="00ED79F5">
        <w:rPr>
          <w:rFonts w:ascii="Arial" w:hAnsi="Arial"/>
          <w:szCs w:val="22"/>
        </w:rPr>
        <w:t xml:space="preserve">if the Delay or anticipated Delay relates to a </w:t>
      </w:r>
      <w:r w:rsidR="00BB31A0" w:rsidRPr="00ED79F5">
        <w:rPr>
          <w:rFonts w:ascii="Arial" w:hAnsi="Arial"/>
          <w:szCs w:val="22"/>
        </w:rPr>
        <w:t>Milestone</w:t>
      </w:r>
      <w:r w:rsidRPr="00ED79F5">
        <w:rPr>
          <w:rFonts w:ascii="Arial" w:hAnsi="Arial"/>
          <w:szCs w:val="22"/>
        </w:rPr>
        <w:t xml:space="preserve"> in respect which a Delay Payment has been specified in </w:t>
      </w:r>
      <w:r w:rsidR="00BB31A0" w:rsidRPr="00ED79F5">
        <w:rPr>
          <w:rFonts w:ascii="Arial" w:hAnsi="Arial"/>
          <w:szCs w:val="22"/>
        </w:rPr>
        <w:t>the Project</w:t>
      </w:r>
      <w:r w:rsidRPr="00ED79F5">
        <w:rPr>
          <w:rFonts w:ascii="Arial" w:hAnsi="Arial"/>
          <w:szCs w:val="22"/>
        </w:rPr>
        <w:t xml:space="preserve"> Plan, Clause </w:t>
      </w:r>
      <w:r w:rsidRPr="00ED79F5">
        <w:rPr>
          <w:rFonts w:ascii="Arial" w:hAnsi="Arial"/>
          <w:szCs w:val="22"/>
        </w:rPr>
        <w:fldChar w:fldCharType="begin"/>
      </w:r>
      <w:r w:rsidRPr="00ED79F5">
        <w:rPr>
          <w:rFonts w:ascii="Arial" w:hAnsi="Arial"/>
          <w:szCs w:val="22"/>
        </w:rPr>
        <w:instrText xml:space="preserve"> REF _Ref364169663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6.4</w:t>
      </w:r>
      <w:r w:rsidRPr="00ED79F5">
        <w:rPr>
          <w:rFonts w:ascii="Arial" w:hAnsi="Arial"/>
          <w:szCs w:val="22"/>
        </w:rPr>
        <w:fldChar w:fldCharType="end"/>
      </w:r>
      <w:r w:rsidRPr="00ED79F5">
        <w:rPr>
          <w:rFonts w:ascii="Arial" w:hAnsi="Arial"/>
          <w:szCs w:val="22"/>
        </w:rPr>
        <w:t xml:space="preserve"> (Delay Payments) shall apply. </w:t>
      </w:r>
    </w:p>
    <w:p w14:paraId="6485C984" w14:textId="77777777" w:rsidR="004E05DC" w:rsidRPr="00ED79F5" w:rsidRDefault="00F770DB">
      <w:pPr>
        <w:pStyle w:val="GPSL2NumberedBoldHeading"/>
        <w:rPr>
          <w:rFonts w:ascii="Arial" w:hAnsi="Arial"/>
        </w:rPr>
      </w:pPr>
      <w:bookmarkStart w:id="171" w:name="_Ref364169663"/>
      <w:r w:rsidRPr="00ED79F5">
        <w:rPr>
          <w:rFonts w:ascii="Arial" w:hAnsi="Arial"/>
        </w:rPr>
        <w:t>Delay Payments</w:t>
      </w:r>
      <w:bookmarkEnd w:id="171"/>
    </w:p>
    <w:p w14:paraId="6485C985" w14:textId="4EE310AA" w:rsidR="004E05DC" w:rsidRPr="00ED79F5" w:rsidRDefault="00F770DB">
      <w:pPr>
        <w:pStyle w:val="GPSL3numberedclause"/>
        <w:rPr>
          <w:rFonts w:ascii="Arial" w:hAnsi="Arial"/>
        </w:rPr>
      </w:pPr>
      <w:bookmarkStart w:id="172" w:name="_Ref365621680"/>
      <w:r w:rsidRPr="00ED79F5">
        <w:rPr>
          <w:rFonts w:ascii="Arial" w:hAnsi="Arial"/>
        </w:rPr>
        <w:t xml:space="preserve">If Delay Payments have been included in </w:t>
      </w:r>
      <w:r w:rsidR="00BB31A0" w:rsidRPr="00ED79F5">
        <w:rPr>
          <w:rFonts w:ascii="Arial" w:hAnsi="Arial"/>
        </w:rPr>
        <w:t>the Project</w:t>
      </w:r>
      <w:r w:rsidRPr="00ED79F5">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2"/>
    </w:p>
    <w:p w14:paraId="6485C986" w14:textId="77777777" w:rsidR="004E05DC" w:rsidRPr="00ED79F5" w:rsidRDefault="00F770DB">
      <w:pPr>
        <w:pStyle w:val="GPSL4numberedclause"/>
        <w:rPr>
          <w:rFonts w:ascii="Arial" w:hAnsi="Arial"/>
          <w:szCs w:val="22"/>
        </w:rPr>
      </w:pPr>
      <w:r w:rsidRPr="00ED79F5">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ED79F5" w:rsidRDefault="00F770DB">
      <w:pPr>
        <w:pStyle w:val="GPSL4numberedclause"/>
        <w:rPr>
          <w:rFonts w:ascii="Arial" w:hAnsi="Arial"/>
          <w:szCs w:val="22"/>
        </w:rPr>
      </w:pPr>
      <w:bookmarkStart w:id="173" w:name="_Ref364171593"/>
      <w:r w:rsidRPr="00ED79F5">
        <w:rPr>
          <w:rFonts w:ascii="Arial" w:hAnsi="Arial"/>
          <w:szCs w:val="22"/>
        </w:rPr>
        <w:t>Delay Payments shall be the Customer's exclusive financial remedy for the Supplier’s failure to Achieve a corresponding Milestone by its Milestone Date except where:</w:t>
      </w:r>
      <w:bookmarkEnd w:id="173"/>
    </w:p>
    <w:p w14:paraId="6485C988" w14:textId="03C02168" w:rsidR="004E05DC" w:rsidRPr="00ED79F5" w:rsidRDefault="00F770DB">
      <w:pPr>
        <w:pStyle w:val="GPSL5numberedclause"/>
        <w:rPr>
          <w:rFonts w:ascii="Arial" w:hAnsi="Arial"/>
          <w:szCs w:val="22"/>
        </w:rPr>
      </w:pPr>
      <w:r w:rsidRPr="00ED79F5">
        <w:rPr>
          <w:rFonts w:ascii="Arial" w:hAnsi="Arial"/>
          <w:szCs w:val="22"/>
        </w:rPr>
        <w:t xml:space="preserve">the Customer is otherwise entitled to or does terminate this Call Off Contract pursuant to Clause </w:t>
      </w:r>
      <w:r w:rsidRPr="00ED79F5">
        <w:rPr>
          <w:rFonts w:ascii="Arial" w:hAnsi="Arial"/>
          <w:szCs w:val="22"/>
        </w:rPr>
        <w:fldChar w:fldCharType="begin"/>
      </w:r>
      <w:r w:rsidRPr="00ED79F5">
        <w:rPr>
          <w:rFonts w:ascii="Arial" w:hAnsi="Arial"/>
          <w:szCs w:val="22"/>
        </w:rPr>
        <w:instrText xml:space="preserve"> REF _Ref360201395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42</w:t>
      </w:r>
      <w:r w:rsidRPr="00ED79F5">
        <w:rPr>
          <w:rFonts w:ascii="Arial" w:hAnsi="Arial"/>
          <w:szCs w:val="22"/>
        </w:rPr>
        <w:fldChar w:fldCharType="end"/>
      </w:r>
      <w:r w:rsidRPr="00ED79F5">
        <w:rPr>
          <w:rFonts w:ascii="Arial" w:hAnsi="Arial"/>
          <w:szCs w:val="22"/>
        </w:rPr>
        <w:t xml:space="preserve"> (Customer Termination Rights) except Clause </w:t>
      </w:r>
      <w:r w:rsidRPr="00ED79F5">
        <w:rPr>
          <w:rFonts w:ascii="Arial" w:hAnsi="Arial"/>
          <w:szCs w:val="22"/>
        </w:rPr>
        <w:fldChar w:fldCharType="begin"/>
      </w:r>
      <w:r w:rsidRPr="00ED79F5">
        <w:rPr>
          <w:rFonts w:ascii="Arial" w:hAnsi="Arial"/>
          <w:szCs w:val="22"/>
        </w:rPr>
        <w:instrText xml:space="preserve"> REF _Ref313369604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42.7</w:t>
      </w:r>
      <w:r w:rsidRPr="00ED79F5">
        <w:rPr>
          <w:rFonts w:ascii="Arial" w:hAnsi="Arial"/>
          <w:szCs w:val="22"/>
        </w:rPr>
        <w:fldChar w:fldCharType="end"/>
      </w:r>
      <w:r w:rsidRPr="00ED79F5">
        <w:rPr>
          <w:rFonts w:ascii="Arial" w:hAnsi="Arial"/>
          <w:szCs w:val="22"/>
        </w:rPr>
        <w:t xml:space="preserve"> (Termination Without Cause); or </w:t>
      </w:r>
    </w:p>
    <w:p w14:paraId="6485C989" w14:textId="77777777" w:rsidR="004E05DC" w:rsidRPr="00ED79F5" w:rsidRDefault="00F770DB">
      <w:pPr>
        <w:pStyle w:val="GPSL5numberedclause"/>
        <w:rPr>
          <w:rFonts w:ascii="Arial" w:hAnsi="Arial"/>
          <w:szCs w:val="22"/>
        </w:rPr>
      </w:pPr>
      <w:bookmarkStart w:id="174" w:name="_Ref364753291"/>
      <w:r w:rsidRPr="00ED79F5">
        <w:rPr>
          <w:rFonts w:ascii="Arial" w:hAnsi="Arial"/>
          <w:szCs w:val="22"/>
        </w:rPr>
        <w:lastRenderedPageBreak/>
        <w:t>the delay exceeds the number of days (the “</w:t>
      </w:r>
      <w:r w:rsidRPr="00ED79F5">
        <w:rPr>
          <w:rFonts w:ascii="Arial" w:hAnsi="Arial"/>
          <w:b/>
          <w:szCs w:val="22"/>
        </w:rPr>
        <w:t>Delay Period Limit</w:t>
      </w:r>
      <w:r w:rsidRPr="00ED79F5">
        <w:rPr>
          <w:rFonts w:ascii="Arial" w:hAnsi="Arial"/>
          <w:szCs w:val="22"/>
        </w:rPr>
        <w:t>”) specified in Call Off Schedule 4 (Project Plan) for the purposes of this sub-Clause, commencing on the relevant Milestone Date;</w:t>
      </w:r>
      <w:bookmarkEnd w:id="174"/>
    </w:p>
    <w:p w14:paraId="6485C98A" w14:textId="77777777" w:rsidR="004E05DC" w:rsidRPr="00ED79F5" w:rsidRDefault="00F770DB">
      <w:pPr>
        <w:pStyle w:val="GPSL4numberedclause"/>
        <w:rPr>
          <w:rFonts w:ascii="Arial" w:hAnsi="Arial"/>
          <w:szCs w:val="22"/>
        </w:rPr>
      </w:pPr>
      <w:r w:rsidRPr="00ED79F5">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0FE5E99A" w:rsidR="004E05DC" w:rsidRPr="00ED79F5" w:rsidRDefault="00F770DB">
      <w:pPr>
        <w:pStyle w:val="GPSL4numberedclause"/>
        <w:rPr>
          <w:rFonts w:ascii="Arial" w:hAnsi="Arial"/>
          <w:szCs w:val="22"/>
        </w:rPr>
      </w:pPr>
      <w:r w:rsidRPr="00ED79F5">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ED79F5">
        <w:rPr>
          <w:rFonts w:ascii="Arial" w:hAnsi="Arial"/>
          <w:szCs w:val="22"/>
        </w:rPr>
        <w:fldChar w:fldCharType="begin"/>
      </w:r>
      <w:r w:rsidRPr="00ED79F5">
        <w:rPr>
          <w:rFonts w:ascii="Arial" w:hAnsi="Arial"/>
          <w:szCs w:val="22"/>
        </w:rPr>
        <w:instrText xml:space="preserve"> REF _Ref349135702 \n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49</w:t>
      </w:r>
      <w:r w:rsidRPr="00ED79F5">
        <w:rPr>
          <w:rFonts w:ascii="Arial" w:hAnsi="Arial"/>
          <w:szCs w:val="22"/>
        </w:rPr>
        <w:fldChar w:fldCharType="end"/>
      </w:r>
      <w:r w:rsidRPr="00ED79F5">
        <w:rPr>
          <w:rFonts w:ascii="Arial" w:hAnsi="Arial"/>
          <w:szCs w:val="22"/>
        </w:rPr>
        <w:t xml:space="preserve"> (Waiver and Cumulative Remedies) and refers specifically to a waiver of the Customer’s rights to claim Delay Payments; and</w:t>
      </w:r>
    </w:p>
    <w:p w14:paraId="6485C98C" w14:textId="64678969" w:rsidR="004E05DC" w:rsidRPr="00ED79F5" w:rsidRDefault="00F770DB">
      <w:pPr>
        <w:pStyle w:val="GPSL4numberedclause"/>
        <w:rPr>
          <w:rFonts w:ascii="Arial" w:hAnsi="Arial"/>
          <w:szCs w:val="22"/>
        </w:rPr>
      </w:pPr>
      <w:r w:rsidRPr="00ED79F5">
        <w:rPr>
          <w:rFonts w:ascii="Arial" w:hAnsi="Arial"/>
          <w:szCs w:val="22"/>
        </w:rPr>
        <w:t xml:space="preserve">the Supplier waives absolutely any entitlement to challenge the enforceability in whole or in part of this Clause </w:t>
      </w:r>
      <w:r w:rsidRPr="00ED79F5">
        <w:rPr>
          <w:rFonts w:ascii="Arial" w:hAnsi="Arial"/>
          <w:szCs w:val="22"/>
        </w:rPr>
        <w:fldChar w:fldCharType="begin"/>
      </w:r>
      <w:r w:rsidRPr="00ED79F5">
        <w:rPr>
          <w:rFonts w:ascii="Arial" w:hAnsi="Arial"/>
          <w:szCs w:val="22"/>
        </w:rPr>
        <w:instrText xml:space="preserve"> REF _Ref365621680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6.4.1</w:t>
      </w:r>
      <w:r w:rsidRPr="00ED79F5">
        <w:rPr>
          <w:rFonts w:ascii="Arial" w:hAnsi="Arial"/>
          <w:szCs w:val="22"/>
        </w:rPr>
        <w:fldChar w:fldCharType="end"/>
      </w:r>
      <w:r w:rsidRPr="00ED79F5">
        <w:rPr>
          <w:rFonts w:ascii="Arial" w:hAnsi="Arial"/>
          <w:szCs w:val="22"/>
        </w:rPr>
        <w:t xml:space="preserve"> and Delay Payments shall not be subject to or count towards any limitation on liability set out in Clause </w:t>
      </w:r>
      <w:r w:rsidRPr="00ED79F5">
        <w:rPr>
          <w:rFonts w:ascii="Arial" w:hAnsi="Arial"/>
          <w:szCs w:val="22"/>
        </w:rPr>
        <w:fldChar w:fldCharType="begin"/>
      </w:r>
      <w:r w:rsidRPr="00ED79F5">
        <w:rPr>
          <w:rFonts w:ascii="Arial" w:hAnsi="Arial"/>
          <w:szCs w:val="22"/>
        </w:rPr>
        <w:instrText xml:space="preserve"> REF _Ref358019456 \n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37</w:t>
      </w:r>
      <w:r w:rsidRPr="00ED79F5">
        <w:rPr>
          <w:rFonts w:ascii="Arial" w:hAnsi="Arial"/>
          <w:szCs w:val="22"/>
        </w:rPr>
        <w:fldChar w:fldCharType="end"/>
      </w:r>
      <w:r w:rsidRPr="00ED79F5">
        <w:rPr>
          <w:rFonts w:ascii="Arial" w:hAnsi="Arial"/>
          <w:szCs w:val="22"/>
        </w:rPr>
        <w:t xml:space="preserve"> (Liability).</w:t>
      </w:r>
    </w:p>
    <w:p w14:paraId="6485C98D" w14:textId="77777777" w:rsidR="004E05DC" w:rsidRPr="00ED79F5" w:rsidRDefault="00F770DB">
      <w:pPr>
        <w:pStyle w:val="GPSL1CLAUSEHEADING"/>
        <w:rPr>
          <w:rFonts w:ascii="Arial" w:hAnsi="Arial"/>
        </w:rPr>
      </w:pPr>
      <w:bookmarkStart w:id="175" w:name="_Ref426106272"/>
      <w:bookmarkStart w:id="176" w:name="_Toc468969687"/>
      <w:bookmarkEnd w:id="162"/>
      <w:bookmarkEnd w:id="163"/>
      <w:bookmarkEnd w:id="164"/>
      <w:bookmarkEnd w:id="165"/>
      <w:bookmarkEnd w:id="166"/>
      <w:bookmarkEnd w:id="167"/>
      <w:r w:rsidRPr="00ED79F5">
        <w:rPr>
          <w:rFonts w:ascii="Arial" w:hAnsi="Arial"/>
        </w:rPr>
        <w:t>SERVICES</w:t>
      </w:r>
      <w:bookmarkEnd w:id="175"/>
      <w:bookmarkEnd w:id="176"/>
    </w:p>
    <w:p w14:paraId="6485C98E" w14:textId="77777777" w:rsidR="004E05DC" w:rsidRPr="00ED79F5" w:rsidRDefault="00F770DB">
      <w:pPr>
        <w:pStyle w:val="GPSL2NumberedBoldHeading"/>
        <w:rPr>
          <w:rFonts w:ascii="Arial" w:hAnsi="Arial"/>
        </w:rPr>
      </w:pPr>
      <w:bookmarkStart w:id="177" w:name="_Ref349135184"/>
      <w:r w:rsidRPr="00ED79F5">
        <w:rPr>
          <w:rFonts w:ascii="Arial" w:hAnsi="Arial"/>
        </w:rPr>
        <w:t xml:space="preserve">Provision of the </w:t>
      </w:r>
      <w:bookmarkEnd w:id="177"/>
      <w:r w:rsidRPr="00ED79F5">
        <w:rPr>
          <w:rFonts w:ascii="Arial" w:hAnsi="Arial"/>
        </w:rPr>
        <w:t xml:space="preserve">Services </w:t>
      </w:r>
    </w:p>
    <w:p w14:paraId="6485C98F" w14:textId="77777777" w:rsidR="004E05DC" w:rsidRPr="00ED79F5" w:rsidRDefault="00F770DB">
      <w:pPr>
        <w:pStyle w:val="GPSL3numberedclause"/>
        <w:rPr>
          <w:rFonts w:ascii="Arial" w:hAnsi="Arial"/>
        </w:rPr>
      </w:pPr>
      <w:bookmarkStart w:id="178" w:name="_Ref358986286"/>
      <w:r w:rsidRPr="00ED79F5">
        <w:rPr>
          <w:rFonts w:ascii="Arial" w:hAnsi="Arial"/>
          <w:iCs/>
        </w:rPr>
        <w:t>The</w:t>
      </w:r>
      <w:r w:rsidRPr="00ED79F5">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8"/>
    </w:p>
    <w:p w14:paraId="6485C990" w14:textId="77777777" w:rsidR="004E05DC" w:rsidRPr="00ED79F5" w:rsidRDefault="00F770DB">
      <w:pPr>
        <w:pStyle w:val="GPSL3numberedclause"/>
        <w:rPr>
          <w:rFonts w:ascii="Arial" w:hAnsi="Arial"/>
        </w:rPr>
      </w:pPr>
      <w:bookmarkStart w:id="179" w:name="_Ref313372456"/>
      <w:bookmarkStart w:id="180" w:name="_Ref359399349"/>
      <w:r w:rsidRPr="00ED79F5">
        <w:rPr>
          <w:rFonts w:ascii="Arial" w:hAnsi="Arial"/>
          <w:iCs/>
        </w:rPr>
        <w:t>The</w:t>
      </w:r>
      <w:r w:rsidRPr="00ED79F5">
        <w:rPr>
          <w:rFonts w:ascii="Arial" w:hAnsi="Arial"/>
        </w:rPr>
        <w:t xml:space="preserve"> Supplier shall ensure that the Services:</w:t>
      </w:r>
    </w:p>
    <w:p w14:paraId="6485C991" w14:textId="77777777" w:rsidR="004E05DC" w:rsidRPr="00ED79F5" w:rsidRDefault="00F770DB">
      <w:pPr>
        <w:pStyle w:val="GPSL4numberedclause"/>
        <w:rPr>
          <w:rFonts w:ascii="Arial" w:hAnsi="Arial"/>
          <w:szCs w:val="22"/>
        </w:rPr>
      </w:pPr>
      <w:bookmarkStart w:id="181" w:name="_Ref362269517"/>
      <w:r w:rsidRPr="00ED79F5">
        <w:rPr>
          <w:rFonts w:ascii="Arial" w:hAnsi="Arial"/>
          <w:szCs w:val="22"/>
        </w:rPr>
        <w:t>comply in all respects with the description of the Services in Call Off Schedule 2 (Services) or elsewhere in this Call Off Contract; and</w:t>
      </w:r>
      <w:bookmarkEnd w:id="181"/>
    </w:p>
    <w:p w14:paraId="6485C992" w14:textId="77777777" w:rsidR="004E05DC" w:rsidRPr="00ED79F5" w:rsidRDefault="00F770DB">
      <w:pPr>
        <w:pStyle w:val="GPSL4numberedclause"/>
        <w:rPr>
          <w:rFonts w:ascii="Arial" w:hAnsi="Arial"/>
          <w:szCs w:val="22"/>
        </w:rPr>
      </w:pPr>
      <w:r w:rsidRPr="00ED79F5">
        <w:rPr>
          <w:rFonts w:ascii="Arial" w:hAnsi="Arial"/>
          <w:szCs w:val="22"/>
        </w:rPr>
        <w:t>are supplied in accordance with the provisions of this Call Off Contract (including the Call Off Tender) and the Tender.</w:t>
      </w:r>
    </w:p>
    <w:p w14:paraId="6485C993" w14:textId="77777777" w:rsidR="004E05DC" w:rsidRPr="00ED79F5" w:rsidRDefault="00F770DB">
      <w:pPr>
        <w:pStyle w:val="GPSL3numberedclause"/>
        <w:rPr>
          <w:rFonts w:ascii="Arial" w:hAnsi="Arial"/>
        </w:rPr>
      </w:pPr>
      <w:r w:rsidRPr="00ED79F5">
        <w:rPr>
          <w:rFonts w:ascii="Arial" w:hAnsi="Arial"/>
          <w:iCs/>
        </w:rPr>
        <w:t>The</w:t>
      </w:r>
      <w:r w:rsidRPr="00ED79F5">
        <w:rPr>
          <w:rFonts w:ascii="Arial" w:hAnsi="Arial"/>
        </w:rPr>
        <w:t xml:space="preserve"> Supplier shall perform its obligations under this Call Off Contract in accordance with:</w:t>
      </w:r>
    </w:p>
    <w:p w14:paraId="6485C994" w14:textId="77777777" w:rsidR="004E05DC" w:rsidRPr="00ED79F5" w:rsidRDefault="00F770DB">
      <w:pPr>
        <w:pStyle w:val="GPSL4numberedclause"/>
        <w:rPr>
          <w:rFonts w:ascii="Arial" w:hAnsi="Arial"/>
          <w:szCs w:val="22"/>
        </w:rPr>
      </w:pPr>
      <w:bookmarkStart w:id="182" w:name="_Ref362269481"/>
      <w:r w:rsidRPr="00ED79F5">
        <w:rPr>
          <w:rFonts w:ascii="Arial" w:hAnsi="Arial"/>
          <w:szCs w:val="22"/>
        </w:rPr>
        <w:t>all applicable Law;</w:t>
      </w:r>
      <w:bookmarkEnd w:id="182"/>
      <w:r w:rsidRPr="00ED79F5">
        <w:rPr>
          <w:rFonts w:ascii="Arial" w:hAnsi="Arial"/>
          <w:szCs w:val="22"/>
        </w:rPr>
        <w:t xml:space="preserve"> </w:t>
      </w:r>
    </w:p>
    <w:p w14:paraId="6485C995" w14:textId="77777777" w:rsidR="004E05DC" w:rsidRPr="00ED79F5" w:rsidRDefault="00F770DB">
      <w:pPr>
        <w:pStyle w:val="GPSL4numberedclause"/>
        <w:rPr>
          <w:rFonts w:ascii="Arial" w:hAnsi="Arial"/>
          <w:szCs w:val="22"/>
        </w:rPr>
      </w:pPr>
      <w:r w:rsidRPr="00ED79F5">
        <w:rPr>
          <w:rFonts w:ascii="Arial" w:hAnsi="Arial"/>
          <w:szCs w:val="22"/>
        </w:rPr>
        <w:t xml:space="preserve">Good Industry Practice; </w:t>
      </w:r>
    </w:p>
    <w:p w14:paraId="6485C996" w14:textId="77777777" w:rsidR="004E05DC" w:rsidRPr="00ED79F5" w:rsidRDefault="00F770DB">
      <w:pPr>
        <w:pStyle w:val="GPSL4numberedclause"/>
        <w:rPr>
          <w:rFonts w:ascii="Arial" w:hAnsi="Arial"/>
          <w:szCs w:val="22"/>
        </w:rPr>
      </w:pPr>
      <w:r w:rsidRPr="00ED79F5">
        <w:rPr>
          <w:rFonts w:ascii="Arial" w:hAnsi="Arial"/>
          <w:szCs w:val="22"/>
        </w:rPr>
        <w:t xml:space="preserve">the Standards; </w:t>
      </w:r>
    </w:p>
    <w:p w14:paraId="6485C997" w14:textId="77777777" w:rsidR="004E05DC" w:rsidRPr="00ED79F5" w:rsidRDefault="00F770DB">
      <w:pPr>
        <w:pStyle w:val="GPSL4numberedclause"/>
        <w:rPr>
          <w:rFonts w:ascii="Arial" w:hAnsi="Arial"/>
          <w:szCs w:val="22"/>
        </w:rPr>
      </w:pPr>
      <w:bookmarkStart w:id="183" w:name="_Ref363736159"/>
      <w:r w:rsidRPr="00ED79F5">
        <w:rPr>
          <w:rFonts w:ascii="Arial" w:hAnsi="Arial"/>
          <w:szCs w:val="22"/>
        </w:rPr>
        <w:t>the Security Policy;</w:t>
      </w:r>
      <w:bookmarkEnd w:id="183"/>
      <w:r w:rsidRPr="00ED79F5">
        <w:rPr>
          <w:rFonts w:ascii="Arial" w:hAnsi="Arial"/>
          <w:szCs w:val="22"/>
        </w:rPr>
        <w:t xml:space="preserve"> </w:t>
      </w:r>
    </w:p>
    <w:p w14:paraId="6485C998" w14:textId="77777777" w:rsidR="004E05DC" w:rsidRPr="00ED79F5" w:rsidRDefault="00F770DB">
      <w:pPr>
        <w:pStyle w:val="GPSL4numberedclause"/>
        <w:rPr>
          <w:rFonts w:ascii="Arial" w:hAnsi="Arial"/>
          <w:szCs w:val="22"/>
        </w:rPr>
      </w:pPr>
      <w:bookmarkStart w:id="184" w:name="_Ref362269498"/>
      <w:r w:rsidRPr="00ED79F5">
        <w:rPr>
          <w:rFonts w:ascii="Arial" w:hAnsi="Arial"/>
          <w:szCs w:val="22"/>
        </w:rPr>
        <w:t>the ICT Policy (if so required by the Customer); and</w:t>
      </w:r>
      <w:bookmarkEnd w:id="184"/>
      <w:r w:rsidRPr="00ED79F5">
        <w:rPr>
          <w:rFonts w:ascii="Arial" w:hAnsi="Arial"/>
          <w:szCs w:val="22"/>
        </w:rPr>
        <w:t xml:space="preserve"> </w:t>
      </w:r>
    </w:p>
    <w:bookmarkEnd w:id="179"/>
    <w:bookmarkEnd w:id="180"/>
    <w:p w14:paraId="6485C999" w14:textId="05996B43" w:rsidR="004E05DC" w:rsidRPr="00ED79F5" w:rsidRDefault="00F770DB">
      <w:pPr>
        <w:pStyle w:val="GPSL4numberedclause"/>
        <w:rPr>
          <w:rFonts w:ascii="Arial" w:hAnsi="Arial"/>
          <w:szCs w:val="22"/>
        </w:rPr>
      </w:pPr>
      <w:r w:rsidRPr="00ED79F5">
        <w:rPr>
          <w:rFonts w:ascii="Arial" w:hAnsi="Arial"/>
          <w:szCs w:val="22"/>
        </w:rPr>
        <w:t xml:space="preserve">the Supplier's own established procedures and practices to the extent the same do not conflict with the requirements of Clauses </w:t>
      </w:r>
      <w:r w:rsidRPr="00ED79F5">
        <w:rPr>
          <w:rFonts w:ascii="Arial" w:hAnsi="Arial"/>
          <w:szCs w:val="22"/>
        </w:rPr>
        <w:fldChar w:fldCharType="begin"/>
      </w:r>
      <w:r w:rsidRPr="00ED79F5">
        <w:rPr>
          <w:rFonts w:ascii="Arial" w:hAnsi="Arial"/>
          <w:szCs w:val="22"/>
        </w:rPr>
        <w:instrText xml:space="preserve"> REF _Ref362269481 \w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7.1.3(a)</w:t>
      </w:r>
      <w:r w:rsidRPr="00ED79F5">
        <w:rPr>
          <w:rFonts w:ascii="Arial" w:hAnsi="Arial"/>
          <w:szCs w:val="22"/>
        </w:rPr>
        <w:fldChar w:fldCharType="end"/>
      </w:r>
      <w:r w:rsidRPr="00ED79F5">
        <w:rPr>
          <w:rFonts w:ascii="Arial" w:hAnsi="Arial"/>
          <w:szCs w:val="22"/>
        </w:rPr>
        <w:t xml:space="preserve"> to </w:t>
      </w:r>
      <w:r w:rsidRPr="00ED79F5">
        <w:rPr>
          <w:rFonts w:ascii="Arial" w:hAnsi="Arial"/>
          <w:szCs w:val="22"/>
        </w:rPr>
        <w:fldChar w:fldCharType="begin"/>
      </w:r>
      <w:r w:rsidRPr="00ED79F5">
        <w:rPr>
          <w:rFonts w:ascii="Arial" w:hAnsi="Arial"/>
          <w:szCs w:val="22"/>
        </w:rPr>
        <w:instrText xml:space="preserve"> REF _Ref362269498 \w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7.1.3(e)</w:t>
      </w:r>
      <w:r w:rsidRPr="00ED79F5">
        <w:rPr>
          <w:rFonts w:ascii="Arial" w:hAnsi="Arial"/>
          <w:szCs w:val="22"/>
        </w:rPr>
        <w:fldChar w:fldCharType="end"/>
      </w:r>
      <w:r w:rsidRPr="00ED79F5">
        <w:rPr>
          <w:rFonts w:ascii="Arial" w:hAnsi="Arial"/>
          <w:szCs w:val="22"/>
        </w:rPr>
        <w:t>.</w:t>
      </w:r>
    </w:p>
    <w:p w14:paraId="6485C99A" w14:textId="77777777" w:rsidR="004E05DC" w:rsidRPr="00ED79F5" w:rsidRDefault="00F770DB">
      <w:pPr>
        <w:pStyle w:val="GPSL3numberedclause"/>
        <w:rPr>
          <w:rFonts w:ascii="Arial" w:hAnsi="Arial"/>
        </w:rPr>
      </w:pPr>
      <w:bookmarkStart w:id="185" w:name="_Ref358977643"/>
      <w:r w:rsidRPr="00ED79F5">
        <w:rPr>
          <w:rFonts w:ascii="Arial" w:hAnsi="Arial"/>
          <w:iCs/>
        </w:rPr>
        <w:t>The</w:t>
      </w:r>
      <w:r w:rsidRPr="00ED79F5">
        <w:rPr>
          <w:rFonts w:ascii="Arial" w:hAnsi="Arial"/>
        </w:rPr>
        <w:t xml:space="preserve"> Supplier shall:</w:t>
      </w:r>
      <w:bookmarkEnd w:id="185"/>
    </w:p>
    <w:p w14:paraId="6485C99B" w14:textId="77777777" w:rsidR="004E05DC" w:rsidRPr="00ED79F5" w:rsidRDefault="00F770DB">
      <w:pPr>
        <w:pStyle w:val="GPSL4numberedclause"/>
        <w:rPr>
          <w:rFonts w:ascii="Arial" w:hAnsi="Arial"/>
          <w:szCs w:val="22"/>
        </w:rPr>
      </w:pPr>
      <w:bookmarkStart w:id="186" w:name="_Ref358986218"/>
      <w:r w:rsidRPr="00ED79F5">
        <w:rPr>
          <w:rFonts w:ascii="Arial" w:hAnsi="Arial"/>
          <w:szCs w:val="22"/>
        </w:rPr>
        <w:t>at all times allocate sufficient resources with the appropriate technical expertise to supply the Deliverables and to provide the Services in accordance with this Call Off Contract;</w:t>
      </w:r>
      <w:bookmarkEnd w:id="186"/>
      <w:r w:rsidRPr="00ED79F5">
        <w:rPr>
          <w:rFonts w:ascii="Arial" w:hAnsi="Arial"/>
          <w:szCs w:val="22"/>
        </w:rPr>
        <w:t xml:space="preserve"> </w:t>
      </w:r>
    </w:p>
    <w:p w14:paraId="6485C99C" w14:textId="5312F706" w:rsidR="004E05DC" w:rsidRPr="00ED79F5" w:rsidRDefault="00F770DB">
      <w:pPr>
        <w:pStyle w:val="GPSL4numberedclause"/>
        <w:rPr>
          <w:rFonts w:ascii="Arial" w:hAnsi="Arial"/>
          <w:szCs w:val="22"/>
        </w:rPr>
      </w:pPr>
      <w:r w:rsidRPr="00ED79F5">
        <w:rPr>
          <w:rFonts w:ascii="Arial" w:hAnsi="Arial"/>
          <w:szCs w:val="22"/>
        </w:rPr>
        <w:lastRenderedPageBreak/>
        <w:t xml:space="preserve">subject to Clause </w:t>
      </w:r>
      <w:r w:rsidRPr="00ED79F5">
        <w:rPr>
          <w:rFonts w:ascii="Arial" w:hAnsi="Arial"/>
          <w:szCs w:val="22"/>
        </w:rPr>
        <w:fldChar w:fldCharType="begin"/>
      </w:r>
      <w:r w:rsidRPr="00ED79F5">
        <w:rPr>
          <w:rFonts w:ascii="Arial" w:hAnsi="Arial"/>
          <w:szCs w:val="22"/>
        </w:rPr>
        <w:instrText xml:space="preserve"> REF _Ref359363277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23.1</w:t>
      </w:r>
      <w:r w:rsidRPr="00ED79F5">
        <w:rPr>
          <w:rFonts w:ascii="Arial" w:hAnsi="Arial"/>
          <w:szCs w:val="22"/>
        </w:rPr>
        <w:fldChar w:fldCharType="end"/>
      </w:r>
      <w:r w:rsidRPr="00ED79F5">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7" w:name="_Ref358986225"/>
    </w:p>
    <w:p w14:paraId="6485C99D" w14:textId="77777777" w:rsidR="004E05DC" w:rsidRPr="00ED79F5" w:rsidRDefault="00F770DB">
      <w:pPr>
        <w:pStyle w:val="GPSL4numberedclause"/>
        <w:rPr>
          <w:rFonts w:ascii="Arial" w:hAnsi="Arial"/>
          <w:szCs w:val="22"/>
        </w:rPr>
      </w:pPr>
      <w:bookmarkStart w:id="188" w:name="_Ref358986237"/>
      <w:bookmarkStart w:id="189" w:name="_Ref349133767"/>
      <w:bookmarkEnd w:id="187"/>
      <w:r w:rsidRPr="00ED79F5">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8"/>
    </w:p>
    <w:p w14:paraId="6485C99E" w14:textId="77777777" w:rsidR="004E05DC" w:rsidRPr="00ED79F5" w:rsidRDefault="00F770DB">
      <w:pPr>
        <w:pStyle w:val="GPSL4numberedclause"/>
        <w:rPr>
          <w:rFonts w:ascii="Arial" w:hAnsi="Arial"/>
          <w:szCs w:val="22"/>
        </w:rPr>
      </w:pPr>
      <w:bookmarkStart w:id="190" w:name="_Ref358986255"/>
      <w:r w:rsidRPr="00ED79F5">
        <w:rPr>
          <w:rFonts w:ascii="Arial" w:hAnsi="Arial"/>
          <w:szCs w:val="22"/>
        </w:rPr>
        <w:t>ensure that the Supplier Assets will be free of all encumbrances (except as agreed in writing with the Customer);</w:t>
      </w:r>
      <w:bookmarkEnd w:id="190"/>
      <w:r w:rsidRPr="00ED79F5">
        <w:rPr>
          <w:rFonts w:ascii="Arial" w:hAnsi="Arial"/>
          <w:szCs w:val="22"/>
        </w:rPr>
        <w:t xml:space="preserve"> </w:t>
      </w:r>
    </w:p>
    <w:p w14:paraId="6485C99F" w14:textId="77777777" w:rsidR="004E05DC" w:rsidRPr="00ED79F5" w:rsidRDefault="00F770DB">
      <w:pPr>
        <w:pStyle w:val="GPSL4numberedclause"/>
        <w:rPr>
          <w:rFonts w:ascii="Arial" w:hAnsi="Arial"/>
          <w:szCs w:val="22"/>
        </w:rPr>
      </w:pPr>
      <w:bookmarkStart w:id="191" w:name="_Ref358986257"/>
      <w:r w:rsidRPr="00ED79F5">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1"/>
      <w:r w:rsidRPr="00ED79F5">
        <w:rPr>
          <w:rFonts w:ascii="Arial" w:hAnsi="Arial"/>
          <w:szCs w:val="22"/>
        </w:rPr>
        <w:t>;</w:t>
      </w:r>
    </w:p>
    <w:p w14:paraId="6485C9A0" w14:textId="77777777" w:rsidR="004E05DC" w:rsidRPr="00ED79F5" w:rsidRDefault="00F770DB">
      <w:pPr>
        <w:pStyle w:val="GPSL4numberedclause"/>
        <w:rPr>
          <w:rFonts w:ascii="Arial" w:hAnsi="Arial"/>
          <w:szCs w:val="22"/>
        </w:rPr>
      </w:pPr>
      <w:bookmarkStart w:id="192" w:name="_Ref358986260"/>
      <w:r w:rsidRPr="00ED79F5">
        <w:rPr>
          <w:rFonts w:ascii="Arial" w:hAnsi="Arial"/>
          <w:szCs w:val="22"/>
        </w:rPr>
        <w:t>minimise any disruption to the Sites and/or the Customer's operations when providing the Services;</w:t>
      </w:r>
      <w:bookmarkEnd w:id="192"/>
    </w:p>
    <w:p w14:paraId="6485C9A1" w14:textId="77777777" w:rsidR="004E05DC" w:rsidRPr="00ED79F5" w:rsidRDefault="00F770DB">
      <w:pPr>
        <w:pStyle w:val="GPSL4numberedclause"/>
        <w:rPr>
          <w:rFonts w:ascii="Arial" w:hAnsi="Arial"/>
          <w:szCs w:val="22"/>
        </w:rPr>
      </w:pPr>
      <w:bookmarkStart w:id="193" w:name="_Ref358986261"/>
      <w:r w:rsidRPr="00ED79F5">
        <w:rPr>
          <w:rFonts w:ascii="Arial" w:eastAsia="Arial Unicode MS" w:hAnsi="Arial"/>
          <w:szCs w:val="22"/>
        </w:rPr>
        <w:t>ensure that any Documentation and training provided by the Supplier to the Customer are comprehensive, accurate and prepared in accordance with Good Industry Practice;</w:t>
      </w:r>
      <w:bookmarkEnd w:id="193"/>
    </w:p>
    <w:p w14:paraId="6485C9A2" w14:textId="77777777" w:rsidR="004E05DC" w:rsidRPr="00ED79F5" w:rsidRDefault="00F770DB">
      <w:pPr>
        <w:pStyle w:val="GPSL4numberedclause"/>
        <w:rPr>
          <w:rFonts w:ascii="Arial" w:hAnsi="Arial"/>
          <w:szCs w:val="22"/>
        </w:rPr>
      </w:pPr>
      <w:bookmarkStart w:id="194" w:name="_Ref358986266"/>
      <w:r w:rsidRPr="00ED79F5">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4"/>
      <w:r w:rsidRPr="00ED79F5">
        <w:rPr>
          <w:rFonts w:ascii="Arial" w:hAnsi="Arial"/>
          <w:szCs w:val="22"/>
        </w:rPr>
        <w:t xml:space="preserve"> </w:t>
      </w:r>
    </w:p>
    <w:p w14:paraId="6485C9A3" w14:textId="77777777" w:rsidR="004E05DC" w:rsidRPr="00ED79F5" w:rsidRDefault="00F770DB">
      <w:pPr>
        <w:pStyle w:val="GPSL4numberedclause"/>
        <w:rPr>
          <w:rFonts w:ascii="Arial" w:hAnsi="Arial"/>
          <w:szCs w:val="22"/>
        </w:rPr>
      </w:pPr>
      <w:bookmarkStart w:id="195" w:name="_Ref358986268"/>
      <w:r w:rsidRPr="00ED79F5">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5"/>
    </w:p>
    <w:p w14:paraId="6485C9A4" w14:textId="77777777" w:rsidR="004E05DC" w:rsidRPr="00ED79F5" w:rsidRDefault="00F770DB">
      <w:pPr>
        <w:pStyle w:val="GPSL4numberedclause"/>
        <w:rPr>
          <w:rFonts w:ascii="Arial" w:hAnsi="Arial"/>
          <w:szCs w:val="22"/>
        </w:rPr>
      </w:pPr>
      <w:bookmarkStart w:id="196" w:name="_Ref358986269"/>
      <w:r w:rsidRPr="00ED79F5">
        <w:rPr>
          <w:rFonts w:ascii="Arial" w:hAnsi="Arial"/>
          <w:szCs w:val="22"/>
        </w:rPr>
        <w:t>provide the Customer with such assistance as the Customer may reasonably require during the Call Off Contract Period in respect of the supply of the Services;</w:t>
      </w:r>
      <w:bookmarkEnd w:id="196"/>
    </w:p>
    <w:p w14:paraId="6485C9A5" w14:textId="3E735849" w:rsidR="004E05DC" w:rsidRPr="00ED79F5" w:rsidRDefault="00F770DB">
      <w:pPr>
        <w:pStyle w:val="GPSL4numberedclause"/>
        <w:rPr>
          <w:rFonts w:ascii="Arial" w:hAnsi="Arial"/>
          <w:szCs w:val="22"/>
        </w:rPr>
      </w:pPr>
      <w:bookmarkStart w:id="197" w:name="_Ref358986271"/>
      <w:r w:rsidRPr="00ED79F5">
        <w:rPr>
          <w:rFonts w:ascii="Arial" w:hAnsi="Arial"/>
          <w:szCs w:val="22"/>
        </w:rPr>
        <w:t xml:space="preserve">deliver the Services in a proportionate and efficient </w:t>
      </w:r>
      <w:bookmarkEnd w:id="197"/>
      <w:r w:rsidR="00BB31A0" w:rsidRPr="00ED79F5">
        <w:rPr>
          <w:rFonts w:ascii="Arial" w:hAnsi="Arial"/>
          <w:szCs w:val="22"/>
        </w:rPr>
        <w:t>manner; and</w:t>
      </w:r>
    </w:p>
    <w:p w14:paraId="6485C9A6" w14:textId="77777777" w:rsidR="004E05DC" w:rsidRPr="00ED79F5" w:rsidRDefault="00F770DB">
      <w:pPr>
        <w:pStyle w:val="GPSL4numberedclause"/>
        <w:rPr>
          <w:rFonts w:ascii="Arial" w:hAnsi="Arial"/>
          <w:szCs w:val="22"/>
        </w:rPr>
      </w:pPr>
      <w:bookmarkStart w:id="198" w:name="_Ref358986272"/>
      <w:r w:rsidRPr="00ED79F5">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ED79F5">
        <w:rPr>
          <w:rFonts w:ascii="Arial" w:hAnsi="Arial"/>
          <w:szCs w:val="22"/>
        </w:rPr>
        <w:t xml:space="preserve"> </w:t>
      </w:r>
    </w:p>
    <w:p w14:paraId="6485C9A7" w14:textId="77777777" w:rsidR="004E05DC" w:rsidRPr="00ED79F5" w:rsidRDefault="00F770DB">
      <w:pPr>
        <w:pStyle w:val="GPSL3numberedclause"/>
        <w:rPr>
          <w:rFonts w:ascii="Arial" w:hAnsi="Arial"/>
        </w:rPr>
      </w:pPr>
      <w:bookmarkStart w:id="199" w:name="_Ref358986284"/>
      <w:r w:rsidRPr="00ED79F5">
        <w:rPr>
          <w:rFonts w:ascii="Arial" w:hAnsi="Arial"/>
        </w:rPr>
        <w:lastRenderedPageBreak/>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ED79F5" w:rsidRDefault="00F770DB">
      <w:pPr>
        <w:pStyle w:val="GPSL1CLAUSEHEADING"/>
        <w:rPr>
          <w:rFonts w:ascii="Arial" w:hAnsi="Arial"/>
        </w:rPr>
      </w:pPr>
      <w:bookmarkStart w:id="200" w:name="_Ref379278852"/>
      <w:bookmarkStart w:id="201" w:name="_Ref429561191"/>
      <w:bookmarkStart w:id="202" w:name="_Toc468969688"/>
      <w:r w:rsidRPr="00ED79F5">
        <w:rPr>
          <w:rFonts w:ascii="Arial" w:hAnsi="Arial"/>
        </w:rPr>
        <w:t>Services</w:t>
      </w:r>
      <w:bookmarkEnd w:id="200"/>
      <w:bookmarkEnd w:id="201"/>
      <w:bookmarkEnd w:id="202"/>
    </w:p>
    <w:p w14:paraId="6485C9A9" w14:textId="77777777" w:rsidR="004E05DC" w:rsidRPr="00ED79F5" w:rsidRDefault="00F770DB">
      <w:pPr>
        <w:pStyle w:val="GPSL2NumberedBoldHeading"/>
        <w:rPr>
          <w:rFonts w:ascii="Arial" w:hAnsi="Arial"/>
        </w:rPr>
      </w:pPr>
      <w:r w:rsidRPr="00ED79F5">
        <w:rPr>
          <w:rFonts w:ascii="Arial" w:hAnsi="Arial"/>
        </w:rPr>
        <w:t>General application</w:t>
      </w:r>
    </w:p>
    <w:p w14:paraId="6485C9AA" w14:textId="001E1A36" w:rsidR="004E05DC" w:rsidRPr="00ED79F5" w:rsidRDefault="00F770DB">
      <w:pPr>
        <w:pStyle w:val="GPSL3numberedclause"/>
        <w:rPr>
          <w:rFonts w:ascii="Arial" w:hAnsi="Arial"/>
        </w:rPr>
      </w:pPr>
      <w:r w:rsidRPr="00ED79F5">
        <w:rPr>
          <w:rFonts w:ascii="Arial" w:hAnsi="Arial"/>
        </w:rPr>
        <w:t xml:space="preserve">This Clause </w:t>
      </w:r>
      <w:r w:rsidRPr="00ED79F5">
        <w:rPr>
          <w:rFonts w:ascii="Arial" w:hAnsi="Arial"/>
        </w:rPr>
        <w:fldChar w:fldCharType="begin"/>
      </w:r>
      <w:r w:rsidRPr="00ED79F5">
        <w:rPr>
          <w:rFonts w:ascii="Arial" w:hAnsi="Arial"/>
        </w:rPr>
        <w:instrText xml:space="preserve"> REF _Ref429561191 \r \h  \* MERGEFORMAT </w:instrText>
      </w:r>
      <w:r w:rsidRPr="00ED79F5">
        <w:rPr>
          <w:rFonts w:ascii="Arial" w:hAnsi="Arial"/>
        </w:rPr>
      </w:r>
      <w:r w:rsidRPr="00ED79F5">
        <w:rPr>
          <w:rFonts w:ascii="Arial" w:hAnsi="Arial"/>
        </w:rPr>
        <w:fldChar w:fldCharType="separate"/>
      </w:r>
      <w:r w:rsidR="0065517A">
        <w:rPr>
          <w:rFonts w:ascii="Arial" w:hAnsi="Arial"/>
        </w:rPr>
        <w:t>8</w:t>
      </w:r>
      <w:r w:rsidRPr="00ED79F5">
        <w:rPr>
          <w:rFonts w:ascii="Arial" w:hAnsi="Arial"/>
        </w:rPr>
        <w:fldChar w:fldCharType="end"/>
      </w:r>
      <w:r w:rsidRPr="00ED79F5">
        <w:rPr>
          <w:rFonts w:ascii="Arial" w:hAnsi="Arial"/>
        </w:rPr>
        <w:t xml:space="preserve"> shall apply if any Services have been included in Annex 1 of Call Off Schedule 2 (Services).</w:t>
      </w:r>
    </w:p>
    <w:p w14:paraId="6485C9AB" w14:textId="77777777" w:rsidR="004E05DC" w:rsidRPr="00ED79F5" w:rsidRDefault="00F770DB">
      <w:pPr>
        <w:pStyle w:val="GPSL2NumberedBoldHeading"/>
        <w:rPr>
          <w:rFonts w:ascii="Arial" w:hAnsi="Arial"/>
        </w:rPr>
      </w:pPr>
      <w:bookmarkStart w:id="203" w:name="_Ref362521638"/>
      <w:r w:rsidRPr="00ED79F5">
        <w:rPr>
          <w:rFonts w:ascii="Arial" w:hAnsi="Arial"/>
        </w:rPr>
        <w:t xml:space="preserve">Time of Delivery of the </w:t>
      </w:r>
      <w:bookmarkEnd w:id="203"/>
      <w:r w:rsidRPr="00ED79F5">
        <w:rPr>
          <w:rFonts w:ascii="Arial" w:hAnsi="Arial"/>
        </w:rPr>
        <w:t>Services</w:t>
      </w:r>
    </w:p>
    <w:p w14:paraId="6485C9AC" w14:textId="77777777" w:rsidR="004E05DC" w:rsidRPr="00ED79F5" w:rsidRDefault="00F770DB">
      <w:pPr>
        <w:pStyle w:val="GPSL3numberedclause"/>
        <w:rPr>
          <w:rFonts w:ascii="Arial" w:hAnsi="Arial"/>
        </w:rPr>
      </w:pPr>
      <w:r w:rsidRPr="00ED79F5">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ED79F5" w:rsidRDefault="00F770DB">
      <w:pPr>
        <w:pStyle w:val="GPSL2NumberedBoldHeading"/>
        <w:rPr>
          <w:rFonts w:ascii="Arial" w:hAnsi="Arial"/>
        </w:rPr>
      </w:pPr>
      <w:bookmarkStart w:id="204" w:name="_Ref358993231"/>
      <w:r w:rsidRPr="00ED79F5">
        <w:rPr>
          <w:rFonts w:ascii="Arial" w:hAnsi="Arial"/>
        </w:rPr>
        <w:t xml:space="preserve">Location and Manner of Delivery of the </w:t>
      </w:r>
      <w:bookmarkEnd w:id="204"/>
      <w:r w:rsidRPr="00ED79F5">
        <w:rPr>
          <w:rFonts w:ascii="Arial" w:hAnsi="Arial"/>
        </w:rPr>
        <w:t>Services</w:t>
      </w:r>
    </w:p>
    <w:p w14:paraId="6485C9AE" w14:textId="77777777" w:rsidR="004E05DC" w:rsidRPr="00ED79F5" w:rsidRDefault="00F770DB">
      <w:pPr>
        <w:pStyle w:val="GPSL3numberedclause"/>
        <w:rPr>
          <w:rFonts w:ascii="Arial" w:hAnsi="Arial"/>
          <w:iCs/>
        </w:rPr>
      </w:pPr>
      <w:bookmarkStart w:id="205" w:name="_Ref358987796"/>
      <w:bookmarkEnd w:id="189"/>
      <w:r w:rsidRPr="00ED79F5">
        <w:rPr>
          <w:rFonts w:ascii="Arial" w:hAnsi="Arial"/>
          <w:iCs/>
        </w:rPr>
        <w:t>Except</w:t>
      </w:r>
      <w:r w:rsidRPr="00ED79F5">
        <w:rPr>
          <w:rFonts w:ascii="Arial" w:hAnsi="Arial"/>
        </w:rPr>
        <w:t xml:space="preserve"> where otherwise provided in this Call Off Contract, the Supplier shall provide the Services to the Customer through the Supplier </w:t>
      </w:r>
      <w:r w:rsidRPr="00ED79F5">
        <w:rPr>
          <w:rFonts w:ascii="Arial" w:hAnsi="Arial"/>
          <w:iCs/>
        </w:rPr>
        <w:t>Personnel at the Sites.</w:t>
      </w:r>
      <w:bookmarkEnd w:id="205"/>
    </w:p>
    <w:p w14:paraId="6485C9AF" w14:textId="77777777" w:rsidR="004E05DC" w:rsidRPr="00ED79F5" w:rsidRDefault="00F770DB">
      <w:pPr>
        <w:pStyle w:val="GPSL3numberedclause"/>
        <w:rPr>
          <w:rFonts w:ascii="Arial" w:hAnsi="Arial"/>
        </w:rPr>
      </w:pPr>
      <w:r w:rsidRPr="00ED79F5">
        <w:rPr>
          <w:rFonts w:ascii="Arial" w:hAnsi="Arial"/>
          <w:iCs/>
        </w:rPr>
        <w:t>The</w:t>
      </w:r>
      <w:r w:rsidRPr="00ED79F5">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ED79F5" w:rsidRDefault="00F770DB">
      <w:pPr>
        <w:pStyle w:val="GPSL2NumberedBoldHeading"/>
        <w:rPr>
          <w:rFonts w:ascii="Arial" w:hAnsi="Arial"/>
        </w:rPr>
      </w:pPr>
      <w:bookmarkStart w:id="206" w:name="_Ref349210884"/>
      <w:r w:rsidRPr="00ED79F5">
        <w:rPr>
          <w:rFonts w:ascii="Arial" w:hAnsi="Arial"/>
        </w:rPr>
        <w:t xml:space="preserve">Undelivered </w:t>
      </w:r>
      <w:bookmarkEnd w:id="206"/>
      <w:r w:rsidRPr="00ED79F5">
        <w:rPr>
          <w:rFonts w:ascii="Arial" w:hAnsi="Arial"/>
        </w:rPr>
        <w:t>Services</w:t>
      </w:r>
    </w:p>
    <w:p w14:paraId="6485C9B1" w14:textId="0183E7FD" w:rsidR="004E05DC" w:rsidRPr="00ED79F5" w:rsidRDefault="00F770DB">
      <w:pPr>
        <w:pStyle w:val="GPSL3numberedclause"/>
        <w:rPr>
          <w:rFonts w:ascii="Arial" w:hAnsi="Arial"/>
        </w:rPr>
      </w:pPr>
      <w:bookmarkStart w:id="207" w:name="_Ref358992854"/>
      <w:bookmarkStart w:id="208" w:name="_Ref357595076"/>
      <w:r w:rsidRPr="00ED79F5">
        <w:rPr>
          <w:rFonts w:ascii="Arial" w:hAnsi="Arial"/>
        </w:rPr>
        <w:t xml:space="preserve">In the event that any of the Services are not Delivered in accordance with Clauses </w:t>
      </w:r>
      <w:r w:rsidRPr="00ED79F5">
        <w:rPr>
          <w:rFonts w:ascii="Arial" w:hAnsi="Arial"/>
        </w:rPr>
        <w:fldChar w:fldCharType="begin"/>
      </w:r>
      <w:r w:rsidRPr="00ED79F5">
        <w:rPr>
          <w:rFonts w:ascii="Arial" w:hAnsi="Arial"/>
        </w:rPr>
        <w:instrText xml:space="preserve"> REF _Ref349135184 \n \h  \* MERGEFORMAT </w:instrText>
      </w:r>
      <w:r w:rsidRPr="00ED79F5">
        <w:rPr>
          <w:rFonts w:ascii="Arial" w:hAnsi="Arial"/>
        </w:rPr>
      </w:r>
      <w:r w:rsidRPr="00ED79F5">
        <w:rPr>
          <w:rFonts w:ascii="Arial" w:hAnsi="Arial"/>
        </w:rPr>
        <w:fldChar w:fldCharType="separate"/>
      </w:r>
      <w:r w:rsidR="0065517A">
        <w:rPr>
          <w:rFonts w:ascii="Arial" w:hAnsi="Arial"/>
        </w:rPr>
        <w:t>7.1</w:t>
      </w:r>
      <w:r w:rsidRPr="00ED79F5">
        <w:rPr>
          <w:rFonts w:ascii="Arial" w:hAnsi="Arial"/>
        </w:rPr>
        <w:fldChar w:fldCharType="end"/>
      </w:r>
      <w:r w:rsidRPr="00ED79F5">
        <w:rPr>
          <w:rFonts w:ascii="Arial" w:hAnsi="Arial"/>
        </w:rPr>
        <w:t xml:space="preserve"> (Provision of the Services), </w:t>
      </w:r>
      <w:r w:rsidRPr="00ED79F5">
        <w:rPr>
          <w:rFonts w:ascii="Arial" w:hAnsi="Arial"/>
        </w:rPr>
        <w:fldChar w:fldCharType="begin"/>
      </w:r>
      <w:r w:rsidRPr="00ED79F5">
        <w:rPr>
          <w:rFonts w:ascii="Arial" w:hAnsi="Arial"/>
        </w:rPr>
        <w:instrText xml:space="preserve"> REF _Ref362521638 \r \h  \* MERGEFORMAT </w:instrText>
      </w:r>
      <w:r w:rsidRPr="00ED79F5">
        <w:rPr>
          <w:rFonts w:ascii="Arial" w:hAnsi="Arial"/>
        </w:rPr>
      </w:r>
      <w:r w:rsidRPr="00ED79F5">
        <w:rPr>
          <w:rFonts w:ascii="Arial" w:hAnsi="Arial"/>
        </w:rPr>
        <w:fldChar w:fldCharType="separate"/>
      </w:r>
      <w:r w:rsidR="0065517A">
        <w:rPr>
          <w:rFonts w:ascii="Arial" w:hAnsi="Arial"/>
        </w:rPr>
        <w:t>8.2</w:t>
      </w:r>
      <w:r w:rsidRPr="00ED79F5">
        <w:rPr>
          <w:rFonts w:ascii="Arial" w:hAnsi="Arial"/>
        </w:rPr>
        <w:fldChar w:fldCharType="end"/>
      </w:r>
      <w:r w:rsidRPr="00ED79F5">
        <w:rPr>
          <w:rFonts w:ascii="Arial" w:hAnsi="Arial"/>
        </w:rPr>
        <w:t xml:space="preserve"> (Time of Delivery of the Services) and </w:t>
      </w:r>
      <w:r w:rsidRPr="00ED79F5">
        <w:rPr>
          <w:rFonts w:ascii="Arial" w:hAnsi="Arial"/>
        </w:rPr>
        <w:fldChar w:fldCharType="begin"/>
      </w:r>
      <w:r w:rsidRPr="00ED79F5">
        <w:rPr>
          <w:rFonts w:ascii="Arial" w:hAnsi="Arial"/>
        </w:rPr>
        <w:instrText xml:space="preserve"> REF _Ref358993231 \w \h  \* MERGEFORMAT </w:instrText>
      </w:r>
      <w:r w:rsidRPr="00ED79F5">
        <w:rPr>
          <w:rFonts w:ascii="Arial" w:hAnsi="Arial"/>
        </w:rPr>
      </w:r>
      <w:r w:rsidRPr="00ED79F5">
        <w:rPr>
          <w:rFonts w:ascii="Arial" w:hAnsi="Arial"/>
        </w:rPr>
        <w:fldChar w:fldCharType="separate"/>
      </w:r>
      <w:r w:rsidR="0065517A">
        <w:rPr>
          <w:rFonts w:ascii="Arial" w:hAnsi="Arial"/>
        </w:rPr>
        <w:t>8.3</w:t>
      </w:r>
      <w:r w:rsidRPr="00ED79F5">
        <w:rPr>
          <w:rFonts w:ascii="Arial" w:hAnsi="Arial"/>
        </w:rPr>
        <w:fldChar w:fldCharType="end"/>
      </w:r>
      <w:r w:rsidRPr="00ED79F5">
        <w:rPr>
          <w:rFonts w:ascii="Arial" w:hAnsi="Arial"/>
        </w:rPr>
        <w:t xml:space="preserve"> (Location and Manner of Delivery of the Services) ("</w:t>
      </w:r>
      <w:r w:rsidRPr="00ED79F5">
        <w:rPr>
          <w:rFonts w:ascii="Arial" w:hAnsi="Arial"/>
          <w:b/>
        </w:rPr>
        <w:t>Undelivered Services</w:t>
      </w:r>
      <w:r w:rsidRPr="00ED79F5">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431EAEFF" w:rsidR="004E05DC" w:rsidRPr="00ED79F5" w:rsidRDefault="00F770DB">
      <w:pPr>
        <w:pStyle w:val="GPSL3numberedclause"/>
        <w:rPr>
          <w:rFonts w:ascii="Arial" w:hAnsi="Arial"/>
        </w:rPr>
      </w:pPr>
      <w:bookmarkStart w:id="209" w:name="_Ref358994553"/>
      <w:r w:rsidRPr="00ED79F5">
        <w:rPr>
          <w:rFonts w:ascii="Arial" w:hAnsi="Arial"/>
          <w:iCs/>
        </w:rPr>
        <w:t>The</w:t>
      </w:r>
      <w:r w:rsidRPr="00ED79F5">
        <w:rPr>
          <w:rFonts w:ascii="Arial" w:hAnsi="Arial"/>
        </w:rPr>
        <w:t xml:space="preserve"> Customer may, at its discretion and without prejudice to any other rights and remedies of the Customer howsoever arising, deem the failure to comply with Clauses </w:t>
      </w:r>
      <w:r w:rsidRPr="00ED79F5">
        <w:rPr>
          <w:rFonts w:ascii="Arial" w:hAnsi="Arial"/>
        </w:rPr>
        <w:fldChar w:fldCharType="begin"/>
      </w:r>
      <w:r w:rsidRPr="00ED79F5">
        <w:rPr>
          <w:rFonts w:ascii="Arial" w:hAnsi="Arial"/>
        </w:rPr>
        <w:instrText xml:space="preserve"> REF _Ref349135184 \n \h  \* MERGEFORMAT </w:instrText>
      </w:r>
      <w:r w:rsidRPr="00ED79F5">
        <w:rPr>
          <w:rFonts w:ascii="Arial" w:hAnsi="Arial"/>
        </w:rPr>
      </w:r>
      <w:r w:rsidRPr="00ED79F5">
        <w:rPr>
          <w:rFonts w:ascii="Arial" w:hAnsi="Arial"/>
        </w:rPr>
        <w:fldChar w:fldCharType="separate"/>
      </w:r>
      <w:r w:rsidR="0065517A">
        <w:rPr>
          <w:rFonts w:ascii="Arial" w:hAnsi="Arial"/>
        </w:rPr>
        <w:t>7.1</w:t>
      </w:r>
      <w:r w:rsidRPr="00ED79F5">
        <w:rPr>
          <w:rFonts w:ascii="Arial" w:hAnsi="Arial"/>
        </w:rPr>
        <w:fldChar w:fldCharType="end"/>
      </w:r>
      <w:r w:rsidRPr="00ED79F5">
        <w:rPr>
          <w:rFonts w:ascii="Arial" w:hAnsi="Arial"/>
        </w:rPr>
        <w:t xml:space="preserve">, (Provision of the Services), </w:t>
      </w:r>
      <w:r w:rsidRPr="00ED79F5">
        <w:rPr>
          <w:rFonts w:ascii="Arial" w:hAnsi="Arial"/>
        </w:rPr>
        <w:fldChar w:fldCharType="begin"/>
      </w:r>
      <w:r w:rsidRPr="00ED79F5">
        <w:rPr>
          <w:rFonts w:ascii="Arial" w:hAnsi="Arial"/>
        </w:rPr>
        <w:instrText xml:space="preserve"> REF _Ref362521638 \r \h  \* MERGEFORMAT </w:instrText>
      </w:r>
      <w:r w:rsidRPr="00ED79F5">
        <w:rPr>
          <w:rFonts w:ascii="Arial" w:hAnsi="Arial"/>
        </w:rPr>
      </w:r>
      <w:r w:rsidRPr="00ED79F5">
        <w:rPr>
          <w:rFonts w:ascii="Arial" w:hAnsi="Arial"/>
        </w:rPr>
        <w:fldChar w:fldCharType="separate"/>
      </w:r>
      <w:r w:rsidR="0065517A">
        <w:rPr>
          <w:rFonts w:ascii="Arial" w:hAnsi="Arial"/>
        </w:rPr>
        <w:t>8.2</w:t>
      </w:r>
      <w:r w:rsidRPr="00ED79F5">
        <w:rPr>
          <w:rFonts w:ascii="Arial" w:hAnsi="Arial"/>
        </w:rPr>
        <w:fldChar w:fldCharType="end"/>
      </w:r>
      <w:r w:rsidRPr="00ED79F5">
        <w:rPr>
          <w:rFonts w:ascii="Arial" w:hAnsi="Arial"/>
        </w:rPr>
        <w:t xml:space="preserve"> (Time of Delivery of the Services) and </w:t>
      </w:r>
      <w:r w:rsidRPr="00ED79F5">
        <w:rPr>
          <w:rFonts w:ascii="Arial" w:hAnsi="Arial"/>
        </w:rPr>
        <w:fldChar w:fldCharType="begin"/>
      </w:r>
      <w:r w:rsidRPr="00ED79F5">
        <w:rPr>
          <w:rFonts w:ascii="Arial" w:hAnsi="Arial"/>
        </w:rPr>
        <w:instrText xml:space="preserve"> REF _Ref358993231 \w \h  \* MERGEFORMAT </w:instrText>
      </w:r>
      <w:r w:rsidRPr="00ED79F5">
        <w:rPr>
          <w:rFonts w:ascii="Arial" w:hAnsi="Arial"/>
        </w:rPr>
      </w:r>
      <w:r w:rsidRPr="00ED79F5">
        <w:rPr>
          <w:rFonts w:ascii="Arial" w:hAnsi="Arial"/>
        </w:rPr>
        <w:fldChar w:fldCharType="separate"/>
      </w:r>
      <w:r w:rsidR="0065517A">
        <w:rPr>
          <w:rFonts w:ascii="Arial" w:hAnsi="Arial"/>
        </w:rPr>
        <w:t>8.3</w:t>
      </w:r>
      <w:r w:rsidRPr="00ED79F5">
        <w:rPr>
          <w:rFonts w:ascii="Arial" w:hAnsi="Arial"/>
        </w:rPr>
        <w:fldChar w:fldCharType="end"/>
      </w:r>
      <w:r w:rsidRPr="00ED79F5">
        <w:rPr>
          <w:rFonts w:ascii="Arial" w:hAnsi="Arial"/>
        </w:rPr>
        <w:t xml:space="preserve"> (Location and Manner of Delivery of the Services) and meet the relevant Milestone Date (if any) to be a material Default.</w:t>
      </w:r>
      <w:bookmarkEnd w:id="209"/>
    </w:p>
    <w:p w14:paraId="6485C9B3" w14:textId="77777777" w:rsidR="004E05DC" w:rsidRPr="00ED79F5" w:rsidRDefault="00F770DB">
      <w:pPr>
        <w:pStyle w:val="GPSL2NumberedBoldHeading"/>
        <w:rPr>
          <w:rFonts w:ascii="Arial" w:hAnsi="Arial"/>
        </w:rPr>
      </w:pPr>
      <w:bookmarkStart w:id="210" w:name="_Ref361848619"/>
      <w:r w:rsidRPr="00ED79F5">
        <w:rPr>
          <w:rFonts w:ascii="Arial" w:hAnsi="Arial"/>
        </w:rPr>
        <w:t xml:space="preserve">Obligation to Remedy of Default in the Supply of the </w:t>
      </w:r>
      <w:bookmarkEnd w:id="208"/>
      <w:bookmarkEnd w:id="210"/>
      <w:r w:rsidRPr="00ED79F5">
        <w:rPr>
          <w:rFonts w:ascii="Arial" w:hAnsi="Arial"/>
        </w:rPr>
        <w:t>Services</w:t>
      </w:r>
    </w:p>
    <w:p w14:paraId="6485C9B4" w14:textId="5954CB84" w:rsidR="004E05DC" w:rsidRPr="00ED79F5" w:rsidRDefault="00F770DB">
      <w:pPr>
        <w:pStyle w:val="GPSL3numberedclause"/>
        <w:rPr>
          <w:rFonts w:ascii="Arial" w:hAnsi="Arial"/>
        </w:rPr>
      </w:pPr>
      <w:r w:rsidRPr="00ED79F5">
        <w:rPr>
          <w:rFonts w:ascii="Arial" w:hAnsi="Arial"/>
          <w:iCs/>
        </w:rPr>
        <w:t>Subject</w:t>
      </w:r>
      <w:r w:rsidRPr="00ED79F5">
        <w:rPr>
          <w:rFonts w:ascii="Arial" w:hAnsi="Arial"/>
        </w:rPr>
        <w:t xml:space="preserve"> to Clauses </w:t>
      </w:r>
      <w:r w:rsidRPr="00ED79F5">
        <w:rPr>
          <w:rFonts w:ascii="Arial" w:hAnsi="Arial"/>
        </w:rPr>
        <w:fldChar w:fldCharType="begin"/>
      </w:r>
      <w:r w:rsidRPr="00ED79F5">
        <w:rPr>
          <w:rFonts w:ascii="Arial" w:hAnsi="Arial"/>
        </w:rPr>
        <w:instrText xml:space="preserve"> REF _Ref358977546 \w \h  \* MERGEFORMAT </w:instrText>
      </w:r>
      <w:r w:rsidRPr="00ED79F5">
        <w:rPr>
          <w:rFonts w:ascii="Arial" w:hAnsi="Arial"/>
        </w:rPr>
      </w:r>
      <w:r w:rsidRPr="00ED79F5">
        <w:rPr>
          <w:rFonts w:ascii="Arial" w:hAnsi="Arial"/>
        </w:rPr>
        <w:fldChar w:fldCharType="separate"/>
      </w:r>
      <w:r w:rsidR="0065517A">
        <w:rPr>
          <w:rFonts w:ascii="Arial" w:hAnsi="Arial"/>
        </w:rPr>
        <w:t>34.9.2</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_Ref358124861 \w \h  \* MERGEFORMAT </w:instrText>
      </w:r>
      <w:r w:rsidRPr="00ED79F5">
        <w:rPr>
          <w:rFonts w:ascii="Arial" w:hAnsi="Arial"/>
        </w:rPr>
      </w:r>
      <w:r w:rsidRPr="00ED79F5">
        <w:rPr>
          <w:rFonts w:ascii="Arial" w:hAnsi="Arial"/>
        </w:rPr>
        <w:fldChar w:fldCharType="separate"/>
      </w:r>
      <w:r w:rsidR="0065517A">
        <w:rPr>
          <w:rFonts w:ascii="Arial" w:hAnsi="Arial"/>
        </w:rPr>
        <w:t>34.9.3</w:t>
      </w:r>
      <w:r w:rsidRPr="00ED79F5">
        <w:rPr>
          <w:rFonts w:ascii="Arial" w:hAnsi="Arial"/>
        </w:rPr>
        <w:fldChar w:fldCharType="end"/>
      </w:r>
      <w:r w:rsidRPr="00ED79F5">
        <w:rPr>
          <w:rFonts w:ascii="Arial" w:hAnsi="Arial"/>
        </w:rPr>
        <w:t xml:space="preserve"> (IPR Indemnity) and without prejudice to any other rights and remedies of the Customer howsoever arising (including under Clauses </w:t>
      </w:r>
      <w:r w:rsidRPr="00ED79F5">
        <w:rPr>
          <w:rFonts w:ascii="Arial" w:hAnsi="Arial"/>
        </w:rPr>
        <w:fldChar w:fldCharType="begin"/>
      </w:r>
      <w:r w:rsidRPr="00ED79F5">
        <w:rPr>
          <w:rFonts w:ascii="Arial" w:hAnsi="Arial"/>
        </w:rPr>
        <w:instrText xml:space="preserve"> REF _Ref358994553 \w \h  \* MERGEFORMAT </w:instrText>
      </w:r>
      <w:r w:rsidRPr="00ED79F5">
        <w:rPr>
          <w:rFonts w:ascii="Arial" w:hAnsi="Arial"/>
        </w:rPr>
      </w:r>
      <w:r w:rsidRPr="00ED79F5">
        <w:rPr>
          <w:rFonts w:ascii="Arial" w:hAnsi="Arial"/>
        </w:rPr>
        <w:fldChar w:fldCharType="separate"/>
      </w:r>
      <w:r w:rsidR="0065517A">
        <w:rPr>
          <w:rFonts w:ascii="Arial" w:hAnsi="Arial"/>
        </w:rPr>
        <w:t>8.4.2</w:t>
      </w:r>
      <w:r w:rsidRPr="00ED79F5">
        <w:rPr>
          <w:rFonts w:ascii="Arial" w:hAnsi="Arial"/>
        </w:rPr>
        <w:fldChar w:fldCharType="end"/>
      </w:r>
      <w:r w:rsidRPr="00ED79F5">
        <w:rPr>
          <w:rFonts w:ascii="Arial" w:hAnsi="Arial"/>
        </w:rPr>
        <w:t xml:space="preserve"> (Undelivered Services) and </w:t>
      </w:r>
      <w:r w:rsidRPr="00ED79F5">
        <w:rPr>
          <w:rFonts w:ascii="Arial" w:hAnsi="Arial"/>
        </w:rPr>
        <w:fldChar w:fldCharType="begin"/>
      </w:r>
      <w:r w:rsidRPr="00ED79F5">
        <w:rPr>
          <w:rFonts w:ascii="Arial" w:hAnsi="Arial"/>
        </w:rPr>
        <w:instrText xml:space="preserve"> REF _Ref360651541 \r \h  \* MERGEFORMAT </w:instrText>
      </w:r>
      <w:r w:rsidRPr="00ED79F5">
        <w:rPr>
          <w:rFonts w:ascii="Arial" w:hAnsi="Arial"/>
        </w:rPr>
      </w:r>
      <w:r w:rsidRPr="00ED79F5">
        <w:rPr>
          <w:rFonts w:ascii="Arial" w:hAnsi="Arial"/>
        </w:rPr>
        <w:fldChar w:fldCharType="separate"/>
      </w:r>
      <w:r w:rsidR="0065517A">
        <w:rPr>
          <w:rFonts w:ascii="Arial" w:hAnsi="Arial"/>
        </w:rPr>
        <w:t>39</w:t>
      </w:r>
      <w:r w:rsidRPr="00ED79F5">
        <w:rPr>
          <w:rFonts w:ascii="Arial" w:hAnsi="Arial"/>
        </w:rPr>
        <w:fldChar w:fldCharType="end"/>
      </w:r>
      <w:r w:rsidRPr="00ED79F5">
        <w:rPr>
          <w:rFonts w:ascii="Arial" w:hAnsi="Arial"/>
        </w:rPr>
        <w:t xml:space="preserve"> (Customer Remedies for Default)), the Supplier shall, where practicable:</w:t>
      </w:r>
    </w:p>
    <w:p w14:paraId="6485C9B5" w14:textId="01230487" w:rsidR="004E05DC" w:rsidRPr="00ED79F5" w:rsidRDefault="00F770DB">
      <w:pPr>
        <w:pStyle w:val="GPSL4numberedclause"/>
        <w:rPr>
          <w:rFonts w:ascii="Arial" w:hAnsi="Arial"/>
          <w:szCs w:val="22"/>
        </w:rPr>
      </w:pPr>
      <w:r w:rsidRPr="00ED79F5">
        <w:rPr>
          <w:rFonts w:ascii="Arial" w:hAnsi="Arial"/>
          <w:szCs w:val="22"/>
        </w:rPr>
        <w:t xml:space="preserve">remedy any breach of its obligations in Clause </w:t>
      </w:r>
      <w:r w:rsidRPr="00ED79F5">
        <w:rPr>
          <w:rFonts w:ascii="Arial" w:hAnsi="Arial"/>
          <w:szCs w:val="22"/>
        </w:rPr>
        <w:fldChar w:fldCharType="begin"/>
      </w:r>
      <w:r w:rsidRPr="00ED79F5">
        <w:rPr>
          <w:rFonts w:ascii="Arial" w:hAnsi="Arial"/>
          <w:szCs w:val="22"/>
        </w:rPr>
        <w:instrText xml:space="preserve"> REF _Ref379278852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8</w:t>
      </w:r>
      <w:r w:rsidRPr="00ED79F5">
        <w:rPr>
          <w:rFonts w:ascii="Arial" w:hAnsi="Arial"/>
          <w:szCs w:val="22"/>
        </w:rPr>
        <w:fldChar w:fldCharType="end"/>
      </w:r>
      <w:r w:rsidRPr="00ED79F5">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ED79F5" w:rsidRDefault="00F770DB">
      <w:pPr>
        <w:pStyle w:val="GPSL4numberedclause"/>
        <w:rPr>
          <w:rFonts w:ascii="Arial" w:hAnsi="Arial"/>
          <w:szCs w:val="22"/>
        </w:rPr>
      </w:pPr>
      <w:r w:rsidRPr="00ED79F5">
        <w:rPr>
          <w:rFonts w:ascii="Arial" w:hAnsi="Arial"/>
          <w:szCs w:val="22"/>
        </w:rPr>
        <w:lastRenderedPageBreak/>
        <w:t>meet all the costs of, and incidental to, the performance of such remedial work.</w:t>
      </w:r>
    </w:p>
    <w:p w14:paraId="6485C9B7" w14:textId="77777777" w:rsidR="004E05DC" w:rsidRPr="00ED79F5" w:rsidRDefault="00F770DB">
      <w:pPr>
        <w:pStyle w:val="GPSL2NumberedBoldHeading"/>
        <w:rPr>
          <w:rFonts w:ascii="Arial" w:hAnsi="Arial"/>
        </w:rPr>
      </w:pPr>
      <w:bookmarkStart w:id="211" w:name="_Ref360524601"/>
      <w:r w:rsidRPr="00ED79F5">
        <w:rPr>
          <w:rFonts w:ascii="Arial" w:hAnsi="Arial"/>
        </w:rPr>
        <w:t xml:space="preserve">Continuing Obligation to Provide the </w:t>
      </w:r>
      <w:bookmarkEnd w:id="211"/>
      <w:r w:rsidRPr="00ED79F5">
        <w:rPr>
          <w:rFonts w:ascii="Arial" w:hAnsi="Arial"/>
        </w:rPr>
        <w:t>Services</w:t>
      </w:r>
    </w:p>
    <w:p w14:paraId="6485C9B8" w14:textId="77777777" w:rsidR="004E05DC" w:rsidRPr="00ED79F5" w:rsidRDefault="00F770DB">
      <w:pPr>
        <w:pStyle w:val="GPSL3numberedclause"/>
        <w:rPr>
          <w:rFonts w:ascii="Arial" w:hAnsi="Arial"/>
        </w:rPr>
      </w:pPr>
      <w:r w:rsidRPr="00ED79F5">
        <w:rPr>
          <w:rFonts w:ascii="Arial" w:hAnsi="Arial"/>
          <w:iCs/>
        </w:rPr>
        <w:t>The</w:t>
      </w:r>
      <w:r w:rsidRPr="00ED79F5">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ED79F5" w:rsidRDefault="00F770DB">
      <w:pPr>
        <w:pStyle w:val="GPSL4numberedclause"/>
        <w:rPr>
          <w:rFonts w:ascii="Arial" w:hAnsi="Arial"/>
          <w:szCs w:val="22"/>
        </w:rPr>
      </w:pPr>
      <w:r w:rsidRPr="00ED79F5">
        <w:rPr>
          <w:rFonts w:ascii="Arial" w:hAnsi="Arial"/>
          <w:szCs w:val="22"/>
        </w:rPr>
        <w:t>any withholding or deduction by the Customer of any sum due to the Supplier pursuant to the exercise of a right of the Customer to such withholding or deduction under this Call Off Contract</w:t>
      </w:r>
      <w:r w:rsidRPr="00ED79F5">
        <w:rPr>
          <w:rFonts w:ascii="Arial" w:hAnsi="Arial"/>
          <w:i/>
          <w:szCs w:val="22"/>
        </w:rPr>
        <w:t>;</w:t>
      </w:r>
    </w:p>
    <w:p w14:paraId="6485C9BA" w14:textId="77777777" w:rsidR="004E05DC" w:rsidRPr="00ED79F5" w:rsidRDefault="00F770DB">
      <w:pPr>
        <w:pStyle w:val="GPSL4numberedclause"/>
        <w:rPr>
          <w:rFonts w:ascii="Arial" w:hAnsi="Arial"/>
          <w:szCs w:val="22"/>
        </w:rPr>
      </w:pPr>
      <w:r w:rsidRPr="00ED79F5">
        <w:rPr>
          <w:rFonts w:ascii="Arial" w:hAnsi="Arial"/>
          <w:szCs w:val="22"/>
        </w:rPr>
        <w:t>the existence of an unresolved Dispute; and/or</w:t>
      </w:r>
    </w:p>
    <w:p w14:paraId="6485C9BB" w14:textId="77777777" w:rsidR="004E05DC" w:rsidRPr="00ED79F5" w:rsidRDefault="00F770DB">
      <w:pPr>
        <w:pStyle w:val="GPSL4numberedclause"/>
        <w:rPr>
          <w:rFonts w:ascii="Arial" w:hAnsi="Arial"/>
          <w:szCs w:val="22"/>
        </w:rPr>
      </w:pPr>
      <w:r w:rsidRPr="00ED79F5">
        <w:rPr>
          <w:rFonts w:ascii="Arial" w:hAnsi="Arial"/>
          <w:szCs w:val="22"/>
        </w:rPr>
        <w:t>any failure by the Customer to pay any Call Off Contract Charges,</w:t>
      </w:r>
    </w:p>
    <w:p w14:paraId="6485C9BC" w14:textId="1136F883" w:rsidR="004E05DC" w:rsidRPr="00ED79F5" w:rsidRDefault="00F770DB">
      <w:pPr>
        <w:pStyle w:val="GPSL3Indent"/>
      </w:pPr>
      <w:r w:rsidRPr="00ED79F5">
        <w:t xml:space="preserve">unless the Supplier is entitled to terminate this Call Off Contract under Clause </w:t>
      </w:r>
      <w:r w:rsidRPr="00ED79F5">
        <w:fldChar w:fldCharType="begin"/>
      </w:r>
      <w:r w:rsidRPr="00ED79F5">
        <w:instrText xml:space="preserve"> REF _Ref359363788 \r \h  \* MERGEFORMAT </w:instrText>
      </w:r>
      <w:r w:rsidRPr="00ED79F5">
        <w:fldChar w:fldCharType="separate"/>
      </w:r>
      <w:r w:rsidR="0065517A">
        <w:t>43.1</w:t>
      </w:r>
      <w:r w:rsidRPr="00ED79F5">
        <w:fldChar w:fldCharType="end"/>
      </w:r>
      <w:r w:rsidRPr="00ED79F5">
        <w:t xml:space="preserve"> (Termination on Customer Cause for Failure to Pay) for failure by the Customer to pay undisputed Call Off Contract Charges.</w:t>
      </w:r>
    </w:p>
    <w:p w14:paraId="6485C9BD" w14:textId="77777777" w:rsidR="004E05DC" w:rsidRPr="00ED79F5"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ED79F5">
        <w:rPr>
          <w:rFonts w:ascii="Arial" w:hAnsi="Arial"/>
        </w:rPr>
        <w:t>NOT USED</w:t>
      </w:r>
    </w:p>
    <w:p w14:paraId="6485C9BE" w14:textId="77777777" w:rsidR="004E05DC" w:rsidRPr="00ED79F5"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ED79F5">
        <w:rPr>
          <w:rFonts w:ascii="Arial" w:hAnsi="Arial"/>
        </w:rPr>
        <w:t>NOT USED</w:t>
      </w:r>
    </w:p>
    <w:p w14:paraId="6485C9BF" w14:textId="77777777" w:rsidR="004E05DC" w:rsidRPr="00ED79F5"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ED79F5">
        <w:rPr>
          <w:rFonts w:ascii="Arial" w:hAnsi="Arial"/>
        </w:rPr>
        <w:t>STANDARDS AND QUALITY</w:t>
      </w:r>
      <w:bookmarkEnd w:id="414"/>
      <w:bookmarkEnd w:id="415"/>
      <w:bookmarkEnd w:id="416"/>
      <w:bookmarkEnd w:id="417"/>
      <w:bookmarkEnd w:id="418"/>
      <w:bookmarkEnd w:id="419"/>
      <w:bookmarkEnd w:id="420"/>
    </w:p>
    <w:p w14:paraId="6485C9C0" w14:textId="77777777" w:rsidR="004E05DC" w:rsidRPr="00ED79F5" w:rsidRDefault="00F770DB">
      <w:pPr>
        <w:pStyle w:val="GPSL2numberedclause"/>
        <w:rPr>
          <w:rFonts w:ascii="Arial" w:hAnsi="Arial"/>
        </w:rPr>
      </w:pPr>
      <w:r w:rsidRPr="00ED79F5">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ED79F5" w:rsidRDefault="00F770DB">
      <w:pPr>
        <w:pStyle w:val="GPSL2numberedclause"/>
        <w:rPr>
          <w:rFonts w:ascii="Arial" w:hAnsi="Arial"/>
          <w:b/>
          <w:bCs/>
          <w:u w:val="single"/>
        </w:rPr>
      </w:pPr>
      <w:r w:rsidRPr="00ED79F5">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ED79F5" w:rsidRDefault="00F770DB">
      <w:pPr>
        <w:pStyle w:val="GPSL2numberedclause"/>
        <w:rPr>
          <w:rFonts w:ascii="Arial" w:hAnsi="Arial"/>
          <w:b/>
          <w:bCs/>
          <w:u w:val="single"/>
        </w:rPr>
      </w:pPr>
      <w:r w:rsidRPr="00ED79F5">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ED79F5" w:rsidRDefault="00F770DB">
      <w:pPr>
        <w:pStyle w:val="GPSL2numberedclause"/>
        <w:rPr>
          <w:rFonts w:ascii="Arial" w:hAnsi="Arial"/>
        </w:rPr>
      </w:pPr>
      <w:r w:rsidRPr="00ED79F5">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Pr="00ED79F5" w:rsidRDefault="00F770DB">
      <w:pPr>
        <w:pStyle w:val="GPSL2numberedclause"/>
        <w:rPr>
          <w:rFonts w:ascii="Arial" w:hAnsi="Arial"/>
        </w:rPr>
      </w:pPr>
      <w:r w:rsidRPr="00ED79F5">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ED79F5" w:rsidRDefault="00A11170" w:rsidP="00A11170">
      <w:pPr>
        <w:pStyle w:val="GPSL2numberedclause"/>
        <w:numPr>
          <w:ilvl w:val="0"/>
          <w:numId w:val="0"/>
        </w:numPr>
        <w:ind w:left="1134"/>
        <w:rPr>
          <w:rFonts w:ascii="Arial" w:hAnsi="Arial"/>
        </w:rPr>
      </w:pPr>
    </w:p>
    <w:p w14:paraId="6485C9C6" w14:textId="77777777" w:rsidR="004E05DC" w:rsidRPr="00ED79F5" w:rsidRDefault="00F770DB">
      <w:pPr>
        <w:pStyle w:val="GPSL1CLAUSEHEADING"/>
        <w:rPr>
          <w:rFonts w:ascii="Arial" w:hAnsi="Arial"/>
        </w:rPr>
      </w:pPr>
      <w:r w:rsidRPr="00ED79F5">
        <w:rPr>
          <w:rFonts w:ascii="Arial" w:hAnsi="Arial"/>
        </w:rPr>
        <w:lastRenderedPageBreak/>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ED79F5" w:rsidRDefault="00F770DB">
      <w:pPr>
        <w:pStyle w:val="GPSL1CLAUSEHEADING"/>
        <w:rPr>
          <w:rFonts w:ascii="Arial" w:hAnsi="Arial"/>
        </w:rPr>
      </w:pPr>
      <w:bookmarkStart w:id="429" w:name="_Toc373311044"/>
      <w:bookmarkEnd w:id="429"/>
      <w:r w:rsidRPr="00ED79F5">
        <w:rPr>
          <w:rFonts w:ascii="Arial" w:hAnsi="Arial"/>
        </w:rPr>
        <w:t>not used</w:t>
      </w:r>
    </w:p>
    <w:p w14:paraId="6485C9C8" w14:textId="77777777" w:rsidR="004E05DC" w:rsidRPr="00ED79F5"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ED79F5">
        <w:rPr>
          <w:rFonts w:ascii="Arial" w:hAnsi="Arial"/>
        </w:rPr>
        <w:t>not used</w:t>
      </w:r>
      <w:bookmarkEnd w:id="469"/>
    </w:p>
    <w:p w14:paraId="6485C9C9" w14:textId="77777777" w:rsidR="004E05DC" w:rsidRPr="00ED79F5"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ED79F5">
        <w:rPr>
          <w:rFonts w:ascii="Arial" w:hAnsi="Arial"/>
        </w:rPr>
        <w:t>not used</w:t>
      </w:r>
      <w:bookmarkEnd w:id="497"/>
    </w:p>
    <w:p w14:paraId="6485C9CA" w14:textId="77777777" w:rsidR="004E05DC" w:rsidRPr="00ED79F5"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ED79F5">
        <w:rPr>
          <w:rFonts w:ascii="Arial" w:hAnsi="Arial"/>
        </w:rPr>
        <w:t>BUSINESS CONTINUITY AND DISASTER RECOVERY</w:t>
      </w:r>
      <w:bookmarkEnd w:id="578"/>
      <w:bookmarkEnd w:id="579"/>
      <w:bookmarkEnd w:id="580"/>
      <w:bookmarkEnd w:id="581"/>
      <w:bookmarkEnd w:id="582"/>
      <w:bookmarkEnd w:id="583"/>
    </w:p>
    <w:p w14:paraId="6485C9CB" w14:textId="6758EC8E" w:rsidR="004E05DC" w:rsidRPr="00ED79F5" w:rsidRDefault="00F770DB">
      <w:pPr>
        <w:pStyle w:val="GPSL2numberedclause"/>
        <w:rPr>
          <w:rFonts w:ascii="Arial" w:hAnsi="Arial"/>
        </w:rPr>
      </w:pPr>
      <w:bookmarkStart w:id="584" w:name="_Ref350846905"/>
      <w:r w:rsidRPr="00ED79F5">
        <w:rPr>
          <w:rFonts w:ascii="Arial" w:hAnsi="Arial"/>
        </w:rPr>
        <w:t xml:space="preserve">This Clause </w:t>
      </w:r>
      <w:r w:rsidRPr="00ED79F5">
        <w:rPr>
          <w:rFonts w:ascii="Arial" w:hAnsi="Arial"/>
        </w:rPr>
        <w:fldChar w:fldCharType="begin"/>
      </w:r>
      <w:r w:rsidRPr="00ED79F5">
        <w:rPr>
          <w:rFonts w:ascii="Arial" w:hAnsi="Arial"/>
        </w:rPr>
        <w:instrText xml:space="preserve"> REF _Ref349134769 \r \h  \* MERGEFORMAT </w:instrText>
      </w:r>
      <w:r w:rsidRPr="00ED79F5">
        <w:rPr>
          <w:rFonts w:ascii="Arial" w:hAnsi="Arial"/>
        </w:rPr>
      </w:r>
      <w:r w:rsidRPr="00ED79F5">
        <w:rPr>
          <w:rFonts w:ascii="Arial" w:hAnsi="Arial"/>
        </w:rPr>
        <w:fldChar w:fldCharType="separate"/>
      </w:r>
      <w:r w:rsidR="0065517A">
        <w:rPr>
          <w:rFonts w:ascii="Arial" w:hAnsi="Arial"/>
        </w:rPr>
        <w:t>16</w:t>
      </w:r>
      <w:r w:rsidRPr="00ED79F5">
        <w:rPr>
          <w:rFonts w:ascii="Arial" w:hAnsi="Arial"/>
        </w:rPr>
        <w:fldChar w:fldCharType="end"/>
      </w:r>
      <w:r w:rsidRPr="00ED79F5">
        <w:rPr>
          <w:rFonts w:ascii="Arial" w:hAnsi="Arial"/>
        </w:rPr>
        <w:t xml:space="preserve"> shall apply if the Customer has so specified in the Call Off Order Form.</w:t>
      </w:r>
    </w:p>
    <w:p w14:paraId="6485C9CC" w14:textId="77777777" w:rsidR="004E05DC" w:rsidRPr="00ED79F5" w:rsidRDefault="00F770DB">
      <w:pPr>
        <w:pStyle w:val="GPSL2numberedclause"/>
        <w:rPr>
          <w:rFonts w:ascii="Arial" w:hAnsi="Arial"/>
        </w:rPr>
      </w:pPr>
      <w:r w:rsidRPr="00ED79F5">
        <w:rPr>
          <w:rFonts w:ascii="Arial" w:hAnsi="Arial"/>
        </w:rPr>
        <w:t>The Parties shall comply with the</w:t>
      </w:r>
      <w:bookmarkEnd w:id="584"/>
      <w:r w:rsidRPr="00ED79F5">
        <w:rPr>
          <w:rFonts w:ascii="Arial" w:hAnsi="Arial"/>
        </w:rPr>
        <w:t xml:space="preserve"> provisions of Call Off Schedule 8 (Business Continuity and Disaster Recovery).</w:t>
      </w:r>
    </w:p>
    <w:p w14:paraId="6485C9CD" w14:textId="77777777" w:rsidR="004E05DC" w:rsidRPr="00ED79F5"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ED79F5">
        <w:rPr>
          <w:rFonts w:ascii="Arial" w:hAnsi="Arial"/>
        </w:rPr>
        <w:t>DISRUPTION</w:t>
      </w:r>
      <w:bookmarkEnd w:id="585"/>
      <w:bookmarkEnd w:id="586"/>
      <w:bookmarkEnd w:id="587"/>
      <w:bookmarkEnd w:id="588"/>
      <w:bookmarkEnd w:id="589"/>
      <w:bookmarkEnd w:id="590"/>
      <w:bookmarkEnd w:id="591"/>
    </w:p>
    <w:p w14:paraId="6485C9CE" w14:textId="77777777" w:rsidR="004E05DC" w:rsidRPr="00ED79F5" w:rsidRDefault="00F770DB">
      <w:pPr>
        <w:pStyle w:val="GPSL2numberedclause"/>
        <w:rPr>
          <w:rFonts w:ascii="Arial" w:hAnsi="Arial"/>
        </w:rPr>
      </w:pPr>
      <w:r w:rsidRPr="00ED79F5">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ED79F5" w:rsidRDefault="00F770DB">
      <w:pPr>
        <w:pStyle w:val="GPSL2numberedclause"/>
        <w:rPr>
          <w:rFonts w:ascii="Arial" w:hAnsi="Arial"/>
        </w:rPr>
      </w:pPr>
      <w:r w:rsidRPr="00ED79F5">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ED79F5" w:rsidRDefault="00F770DB">
      <w:pPr>
        <w:pStyle w:val="GPSL2numberedclause"/>
        <w:rPr>
          <w:rFonts w:ascii="Arial" w:hAnsi="Arial"/>
        </w:rPr>
      </w:pPr>
      <w:bookmarkStart w:id="592" w:name="_Ref313372616"/>
      <w:r w:rsidRPr="00ED79F5">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6B6A173C" w:rsidR="004E05DC" w:rsidRPr="00ED79F5" w:rsidRDefault="00F770DB">
      <w:pPr>
        <w:pStyle w:val="GPSL2numberedclause"/>
        <w:rPr>
          <w:rFonts w:ascii="Arial" w:hAnsi="Arial"/>
        </w:rPr>
      </w:pPr>
      <w:bookmarkStart w:id="593" w:name="_Ref365635801"/>
      <w:r w:rsidRPr="00ED79F5">
        <w:rPr>
          <w:rFonts w:ascii="Arial" w:hAnsi="Arial"/>
        </w:rPr>
        <w:t xml:space="preserve">If the Supplier's proposals referred to in Clause </w:t>
      </w:r>
      <w:r w:rsidRPr="00ED79F5">
        <w:rPr>
          <w:rFonts w:ascii="Arial" w:hAnsi="Arial"/>
        </w:rPr>
        <w:fldChar w:fldCharType="begin"/>
      </w:r>
      <w:r w:rsidRPr="00ED79F5">
        <w:rPr>
          <w:rFonts w:ascii="Arial" w:hAnsi="Arial"/>
        </w:rPr>
        <w:instrText xml:space="preserve"> REF _Ref313372616 \r \h  \* MERGEFORMAT </w:instrText>
      </w:r>
      <w:r w:rsidRPr="00ED79F5">
        <w:rPr>
          <w:rFonts w:ascii="Arial" w:hAnsi="Arial"/>
        </w:rPr>
      </w:r>
      <w:r w:rsidRPr="00ED79F5">
        <w:rPr>
          <w:rFonts w:ascii="Arial" w:hAnsi="Arial"/>
        </w:rPr>
        <w:fldChar w:fldCharType="separate"/>
      </w:r>
      <w:r w:rsidR="0065517A">
        <w:rPr>
          <w:rFonts w:ascii="Arial" w:hAnsi="Arial"/>
        </w:rPr>
        <w:t>17.3</w:t>
      </w:r>
      <w:r w:rsidRPr="00ED79F5">
        <w:rPr>
          <w:rFonts w:ascii="Arial" w:hAnsi="Arial"/>
        </w:rPr>
        <w:fldChar w:fldCharType="end"/>
      </w:r>
      <w:r w:rsidRPr="00ED79F5">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ED79F5" w:rsidRDefault="00F770DB">
      <w:pPr>
        <w:pStyle w:val="GPSL2numberedclause"/>
        <w:rPr>
          <w:rFonts w:ascii="Arial" w:hAnsi="Arial"/>
        </w:rPr>
      </w:pPr>
      <w:r w:rsidRPr="00ED79F5">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ED79F5"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ED79F5">
        <w:rPr>
          <w:rFonts w:ascii="Arial" w:hAnsi="Arial"/>
        </w:rPr>
        <w:t xml:space="preserve">SUPPLIER </w:t>
      </w:r>
      <w:bookmarkStart w:id="787" w:name="_Ref360459240"/>
      <w:bookmarkStart w:id="788" w:name="_Ref360694799"/>
      <w:r w:rsidRPr="00ED79F5">
        <w:rPr>
          <w:rFonts w:ascii="Arial" w:hAnsi="Arial"/>
        </w:rPr>
        <w:t>NOTIFICATION OF CUSTOMER CAUSE</w:t>
      </w:r>
      <w:bookmarkEnd w:id="786"/>
      <w:bookmarkEnd w:id="787"/>
      <w:bookmarkEnd w:id="788"/>
    </w:p>
    <w:p w14:paraId="6485C9D4" w14:textId="05CEE04E" w:rsidR="004E05DC" w:rsidRPr="00ED79F5" w:rsidRDefault="00F770DB">
      <w:pPr>
        <w:pStyle w:val="GPSL2numberedclause"/>
        <w:rPr>
          <w:rFonts w:ascii="Arial" w:hAnsi="Arial"/>
        </w:rPr>
      </w:pPr>
      <w:r w:rsidRPr="00ED79F5">
        <w:rPr>
          <w:rFonts w:ascii="Arial" w:hAnsi="Arial"/>
        </w:rPr>
        <w:t xml:space="preserve">Without prejudice to any other obligations of the Supplier in this Call Off Contract to notify the Customer in respect of a specific Customer Cause (including the notice requirements under Clause </w:t>
      </w:r>
      <w:r w:rsidRPr="00ED79F5">
        <w:rPr>
          <w:rFonts w:ascii="Arial" w:hAnsi="Arial"/>
        </w:rPr>
        <w:fldChar w:fldCharType="begin"/>
      </w:r>
      <w:r w:rsidRPr="00ED79F5">
        <w:rPr>
          <w:rFonts w:ascii="Arial" w:hAnsi="Arial"/>
        </w:rPr>
        <w:instrText xml:space="preserve"> REF _Ref363735542 \r \h  \* MERGEFORMAT </w:instrText>
      </w:r>
      <w:r w:rsidRPr="00ED79F5">
        <w:rPr>
          <w:rFonts w:ascii="Arial" w:hAnsi="Arial"/>
        </w:rPr>
      </w:r>
      <w:r w:rsidRPr="00ED79F5">
        <w:rPr>
          <w:rFonts w:ascii="Arial" w:hAnsi="Arial"/>
        </w:rPr>
        <w:fldChar w:fldCharType="separate"/>
      </w:r>
      <w:r w:rsidR="0065517A">
        <w:rPr>
          <w:rFonts w:ascii="Arial" w:hAnsi="Arial"/>
        </w:rPr>
        <w:t>43.1.1</w:t>
      </w:r>
      <w:r w:rsidRPr="00ED79F5">
        <w:rPr>
          <w:rFonts w:ascii="Arial" w:hAnsi="Arial"/>
        </w:rPr>
        <w:fldChar w:fldCharType="end"/>
      </w:r>
      <w:r w:rsidRPr="00ED79F5">
        <w:rPr>
          <w:rFonts w:ascii="Arial" w:hAnsi="Arial"/>
        </w:rPr>
        <w:t xml:space="preserve"> (Termination on Customer Cause for Failure to Pay)), the Supplier shall:</w:t>
      </w:r>
    </w:p>
    <w:p w14:paraId="6485C9D5" w14:textId="77777777" w:rsidR="004E05DC" w:rsidRPr="00ED79F5" w:rsidRDefault="00F770DB">
      <w:pPr>
        <w:pStyle w:val="GPSL3numberedclause"/>
        <w:rPr>
          <w:rFonts w:ascii="Arial" w:hAnsi="Arial"/>
        </w:rPr>
      </w:pPr>
      <w:r w:rsidRPr="00ED79F5">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ED79F5" w:rsidRDefault="00F770DB">
      <w:pPr>
        <w:pStyle w:val="GPSL4numberedclause"/>
        <w:rPr>
          <w:rFonts w:ascii="Arial" w:hAnsi="Arial"/>
          <w:szCs w:val="22"/>
        </w:rPr>
      </w:pPr>
      <w:r w:rsidRPr="00ED79F5">
        <w:rPr>
          <w:rFonts w:ascii="Arial" w:hAnsi="Arial"/>
          <w:szCs w:val="22"/>
        </w:rPr>
        <w:t>the Customer Cause and its effect, or likely effect, on the Supplier’s ability to meet its obligations under this Call Off Contract; and</w:t>
      </w:r>
    </w:p>
    <w:p w14:paraId="6485C9D7" w14:textId="77777777" w:rsidR="004E05DC" w:rsidRPr="00ED79F5" w:rsidRDefault="00F770DB">
      <w:pPr>
        <w:pStyle w:val="GPSL4numberedclause"/>
        <w:rPr>
          <w:rFonts w:ascii="Arial" w:hAnsi="Arial"/>
          <w:szCs w:val="22"/>
        </w:rPr>
      </w:pPr>
      <w:r w:rsidRPr="00ED79F5">
        <w:rPr>
          <w:rFonts w:ascii="Arial" w:hAnsi="Arial"/>
          <w:szCs w:val="22"/>
        </w:rPr>
        <w:lastRenderedPageBreak/>
        <w:t>any steps which the Customer can take to eliminate or mitigate the consequences and impact of such Customer Cause; and</w:t>
      </w:r>
    </w:p>
    <w:p w14:paraId="6485C9D8" w14:textId="77777777" w:rsidR="004E05DC" w:rsidRPr="00ED79F5" w:rsidRDefault="00F770DB">
      <w:pPr>
        <w:pStyle w:val="GPSL4numberedclause"/>
        <w:rPr>
          <w:rFonts w:ascii="Arial" w:hAnsi="Arial"/>
          <w:szCs w:val="22"/>
        </w:rPr>
      </w:pPr>
      <w:r w:rsidRPr="00ED79F5">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ED79F5" w:rsidRDefault="00F770DB">
      <w:pPr>
        <w:pStyle w:val="GPSL1CLAUSEHEADING"/>
        <w:rPr>
          <w:rFonts w:ascii="Arial" w:hAnsi="Arial"/>
        </w:rPr>
      </w:pPr>
      <w:bookmarkStart w:id="789" w:name="_Ref359246666"/>
      <w:bookmarkStart w:id="790" w:name="_Ref362949417"/>
      <w:bookmarkStart w:id="791" w:name="_Toc468969774"/>
      <w:r w:rsidRPr="00ED79F5">
        <w:rPr>
          <w:rFonts w:ascii="Arial" w:hAnsi="Arial"/>
        </w:rPr>
        <w:t>CONTINUOUS IMPROVEMENT</w:t>
      </w:r>
      <w:bookmarkEnd w:id="789"/>
      <w:bookmarkEnd w:id="790"/>
      <w:bookmarkEnd w:id="791"/>
    </w:p>
    <w:p w14:paraId="6485C9DA" w14:textId="79BC146F" w:rsidR="004E05DC" w:rsidRPr="00ED79F5" w:rsidRDefault="00F770DB">
      <w:pPr>
        <w:pStyle w:val="GPSL2numberedclause"/>
        <w:rPr>
          <w:rFonts w:ascii="Arial" w:hAnsi="Arial"/>
        </w:rPr>
      </w:pPr>
      <w:bookmarkStart w:id="792" w:name="_Ref359247340"/>
      <w:bookmarkStart w:id="793" w:name="_Ref359253242"/>
      <w:r w:rsidRPr="00ED79F5">
        <w:rPr>
          <w:rFonts w:ascii="Arial" w:hAnsi="Arial"/>
        </w:rPr>
        <w:t xml:space="preserve">The Supplier shall have an ongoing obligation throughout the Call Off Contract Period to identify new or potential improvements to the provision of the Services in accordance with this Clause </w:t>
      </w:r>
      <w:r w:rsidRPr="00ED79F5">
        <w:rPr>
          <w:rFonts w:ascii="Arial" w:hAnsi="Arial"/>
        </w:rPr>
        <w:fldChar w:fldCharType="begin"/>
      </w:r>
      <w:r w:rsidRPr="00ED79F5">
        <w:rPr>
          <w:rFonts w:ascii="Arial" w:hAnsi="Arial"/>
        </w:rPr>
        <w:instrText xml:space="preserve"> REF _Ref359246666 \r \h  \* MERGEFORMAT </w:instrText>
      </w:r>
      <w:r w:rsidRPr="00ED79F5">
        <w:rPr>
          <w:rFonts w:ascii="Arial" w:hAnsi="Arial"/>
        </w:rPr>
      </w:r>
      <w:r w:rsidRPr="00ED79F5">
        <w:rPr>
          <w:rFonts w:ascii="Arial" w:hAnsi="Arial"/>
        </w:rPr>
        <w:fldChar w:fldCharType="separate"/>
      </w:r>
      <w:r w:rsidR="0065517A">
        <w:rPr>
          <w:rFonts w:ascii="Arial" w:hAnsi="Arial"/>
        </w:rPr>
        <w:t>19</w:t>
      </w:r>
      <w:r w:rsidRPr="00ED79F5">
        <w:rPr>
          <w:rFonts w:ascii="Arial" w:hAnsi="Arial"/>
        </w:rPr>
        <w:fldChar w:fldCharType="end"/>
      </w:r>
      <w:r w:rsidRPr="00ED79F5">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ED79F5">
        <w:rPr>
          <w:rFonts w:ascii="Arial" w:hAnsi="Arial"/>
        </w:rPr>
        <w:t xml:space="preserve"> </w:t>
      </w:r>
    </w:p>
    <w:p w14:paraId="6485C9DB" w14:textId="77777777" w:rsidR="004E05DC" w:rsidRPr="00ED79F5" w:rsidRDefault="00F770DB">
      <w:pPr>
        <w:pStyle w:val="GPSL3numberedclause"/>
        <w:rPr>
          <w:rFonts w:ascii="Arial" w:hAnsi="Arial"/>
        </w:rPr>
      </w:pPr>
      <w:bookmarkStart w:id="794" w:name="_Ref489946316"/>
      <w:r w:rsidRPr="00ED79F5">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ED79F5">
        <w:rPr>
          <w:rFonts w:ascii="Arial" w:hAnsi="Arial"/>
        </w:rPr>
        <w:t>;</w:t>
      </w:r>
    </w:p>
    <w:p w14:paraId="6485C9DC" w14:textId="77777777" w:rsidR="004E05DC" w:rsidRPr="00ED79F5" w:rsidRDefault="00F770DB">
      <w:pPr>
        <w:pStyle w:val="GPSL3numberedclause"/>
        <w:rPr>
          <w:rFonts w:ascii="Arial" w:hAnsi="Arial"/>
        </w:rPr>
      </w:pPr>
      <w:bookmarkStart w:id="795" w:name="_Ref489946319"/>
      <w:r w:rsidRPr="00ED79F5">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ED79F5">
        <w:rPr>
          <w:rFonts w:ascii="Arial" w:hAnsi="Arial"/>
        </w:rPr>
        <w:t>Services;</w:t>
      </w:r>
    </w:p>
    <w:p w14:paraId="6485C9DD" w14:textId="77777777" w:rsidR="004E05DC" w:rsidRPr="00ED79F5" w:rsidRDefault="00F770DB">
      <w:pPr>
        <w:pStyle w:val="GPSL3numberedclause"/>
        <w:rPr>
          <w:rFonts w:ascii="Arial" w:hAnsi="Arial"/>
        </w:rPr>
      </w:pPr>
      <w:bookmarkStart w:id="796" w:name="_Toc139080068"/>
      <w:r w:rsidRPr="00ED79F5">
        <w:rPr>
          <w:rFonts w:ascii="Arial" w:hAnsi="Arial"/>
        </w:rPr>
        <w:t xml:space="preserve">changes in business processes and ways of working that would enable the Services to be provided at lower costs and/or at greater benefits to the </w:t>
      </w:r>
      <w:bookmarkEnd w:id="796"/>
      <w:r w:rsidRPr="00ED79F5">
        <w:rPr>
          <w:rFonts w:ascii="Arial" w:hAnsi="Arial"/>
        </w:rPr>
        <w:t>Customer; and/or</w:t>
      </w:r>
    </w:p>
    <w:p w14:paraId="6485C9DE" w14:textId="77777777" w:rsidR="004E05DC" w:rsidRPr="00ED79F5" w:rsidRDefault="00F770DB">
      <w:pPr>
        <w:pStyle w:val="GPSL3numberedclause"/>
        <w:rPr>
          <w:rFonts w:ascii="Arial" w:hAnsi="Arial"/>
        </w:rPr>
      </w:pPr>
      <w:r w:rsidRPr="00ED79F5">
        <w:rPr>
          <w:rFonts w:ascii="Arial" w:hAnsi="Arial"/>
        </w:rPr>
        <w:t>changes to the Sites business processes and ways of working that would enable reductions in the total energy consumed annually in the provision of the Services.</w:t>
      </w:r>
    </w:p>
    <w:p w14:paraId="6485C9DF" w14:textId="77777777" w:rsidR="004E05DC" w:rsidRPr="00ED79F5" w:rsidRDefault="00F770DB">
      <w:pPr>
        <w:pStyle w:val="GPSL2numberedclause"/>
        <w:rPr>
          <w:rFonts w:ascii="Arial" w:hAnsi="Arial"/>
        </w:rPr>
      </w:pPr>
      <w:bookmarkStart w:id="797" w:name="_Ref63840710"/>
      <w:bookmarkStart w:id="798" w:name="_Toc139080069"/>
      <w:r w:rsidRPr="00ED79F5">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ED79F5"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ED79F5">
        <w:rPr>
          <w:rFonts w:ascii="Arial" w:hAnsi="Arial"/>
        </w:rPr>
        <w:t xml:space="preserve">If the Customer wishes to incorporate any improvement identified by the Supplier, the Customer shall </w:t>
      </w:r>
      <w:bookmarkEnd w:id="799"/>
      <w:r w:rsidRPr="00ED79F5">
        <w:rPr>
          <w:rFonts w:ascii="Arial" w:hAnsi="Arial"/>
        </w:rPr>
        <w:t>request a Variation in accordance with the Variation Procedure</w:t>
      </w:r>
      <w:bookmarkEnd w:id="800"/>
      <w:bookmarkEnd w:id="801"/>
      <w:r w:rsidRPr="00ED79F5">
        <w:rPr>
          <w:rFonts w:ascii="Arial" w:hAnsi="Arial"/>
        </w:rPr>
        <w:t xml:space="preserve"> and the Supplier shall implement such Variation at no additional cost to the Customer.</w:t>
      </w:r>
      <w:bookmarkEnd w:id="802"/>
    </w:p>
    <w:p w14:paraId="6485C9E1" w14:textId="77777777" w:rsidR="004E05DC" w:rsidRPr="00ED79F5"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ED79F5">
        <w:rPr>
          <w:rFonts w:cs="Arial"/>
          <w:color w:val="auto"/>
        </w:rPr>
        <w:t>CALL OFF CONTRACT GOVERNANCE</w:t>
      </w:r>
      <w:bookmarkEnd w:id="821"/>
    </w:p>
    <w:p w14:paraId="6485C9E2" w14:textId="77777777" w:rsidR="004E05DC" w:rsidRPr="00ED79F5" w:rsidRDefault="00F770DB">
      <w:pPr>
        <w:pStyle w:val="GPSL1CLAUSEHEADING"/>
        <w:rPr>
          <w:rFonts w:ascii="Arial" w:hAnsi="Arial"/>
        </w:rPr>
      </w:pPr>
      <w:r w:rsidRPr="00ED79F5">
        <w:rPr>
          <w:rFonts w:ascii="Arial" w:hAnsi="Arial"/>
        </w:rPr>
        <w:t>NOT USED</w:t>
      </w:r>
    </w:p>
    <w:p w14:paraId="6485C9E3" w14:textId="77777777" w:rsidR="004E05DC" w:rsidRPr="00ED79F5"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ED79F5">
        <w:rPr>
          <w:rFonts w:ascii="Arial" w:hAnsi="Arial"/>
        </w:rPr>
        <w:t>REPRESENTATIVES</w:t>
      </w:r>
      <w:bookmarkEnd w:id="827"/>
    </w:p>
    <w:p w14:paraId="6485C9E4" w14:textId="77777777" w:rsidR="004E05DC" w:rsidRPr="00ED79F5" w:rsidRDefault="00F770DB">
      <w:pPr>
        <w:pStyle w:val="GPSL2numberedclause"/>
        <w:rPr>
          <w:rFonts w:ascii="Arial" w:hAnsi="Arial"/>
        </w:rPr>
      </w:pPr>
      <w:r w:rsidRPr="00ED79F5">
        <w:rPr>
          <w:rFonts w:ascii="Arial" w:hAnsi="Arial"/>
          <w:color w:val="000000"/>
        </w:rPr>
        <w:t xml:space="preserve">Each Party shall have a representative for the duration of this Call Off Contract who </w:t>
      </w:r>
      <w:r w:rsidRPr="00ED79F5">
        <w:rPr>
          <w:rFonts w:ascii="Arial" w:hAnsi="Arial"/>
        </w:rPr>
        <w:t>shall have the authority to act on behalf of their respective Party on the matters set out in, or in connection with, this Call Off Contract.</w:t>
      </w:r>
    </w:p>
    <w:p w14:paraId="6485C9E5" w14:textId="34DF6C1F" w:rsidR="004E05DC" w:rsidRPr="00ED79F5" w:rsidRDefault="00F770DB">
      <w:pPr>
        <w:pStyle w:val="GPSL2numberedclause"/>
        <w:rPr>
          <w:rFonts w:ascii="Arial" w:hAnsi="Arial"/>
        </w:rPr>
      </w:pPr>
      <w:bookmarkStart w:id="828" w:name="_Ref363743122"/>
      <w:r w:rsidRPr="00ED79F5">
        <w:rPr>
          <w:rFonts w:ascii="Arial" w:hAnsi="Arial"/>
        </w:rPr>
        <w:lastRenderedPageBreak/>
        <w:t xml:space="preserve">The initial Supplier Representative shall be the person named as such in the Call Off Order Form. Any change to the Supplier Representative shall be agreed in accordance with Clause </w:t>
      </w:r>
      <w:r w:rsidRPr="00ED79F5">
        <w:rPr>
          <w:rFonts w:ascii="Arial" w:hAnsi="Arial"/>
        </w:rPr>
        <w:fldChar w:fldCharType="begin"/>
      </w:r>
      <w:r w:rsidRPr="00ED79F5">
        <w:rPr>
          <w:rFonts w:ascii="Arial" w:hAnsi="Arial"/>
        </w:rPr>
        <w:instrText xml:space="preserve"> REF _Ref359416678 \r \h  \* MERGEFORMAT </w:instrText>
      </w:r>
      <w:r w:rsidRPr="00ED79F5">
        <w:rPr>
          <w:rFonts w:ascii="Arial" w:hAnsi="Arial"/>
        </w:rPr>
      </w:r>
      <w:r w:rsidRPr="00ED79F5">
        <w:rPr>
          <w:rFonts w:ascii="Arial" w:hAnsi="Arial"/>
        </w:rPr>
        <w:fldChar w:fldCharType="separate"/>
      </w:r>
      <w:r w:rsidR="0065517A">
        <w:rPr>
          <w:rFonts w:ascii="Arial" w:hAnsi="Arial"/>
        </w:rPr>
        <w:t>28</w:t>
      </w:r>
      <w:r w:rsidRPr="00ED79F5">
        <w:rPr>
          <w:rFonts w:ascii="Arial" w:hAnsi="Arial"/>
        </w:rPr>
        <w:fldChar w:fldCharType="end"/>
      </w:r>
      <w:r w:rsidRPr="00ED79F5">
        <w:rPr>
          <w:rFonts w:ascii="Arial" w:hAnsi="Arial"/>
        </w:rPr>
        <w:t xml:space="preserve"> (Supplier Personnel).</w:t>
      </w:r>
      <w:bookmarkEnd w:id="828"/>
      <w:r w:rsidRPr="00ED79F5">
        <w:rPr>
          <w:rFonts w:ascii="Arial" w:hAnsi="Arial"/>
        </w:rPr>
        <w:t xml:space="preserve"> </w:t>
      </w:r>
    </w:p>
    <w:p w14:paraId="6485C9E6" w14:textId="77777777" w:rsidR="004E05DC" w:rsidRPr="00ED79F5" w:rsidRDefault="00F770DB">
      <w:pPr>
        <w:pStyle w:val="GPSL2numberedclause"/>
        <w:rPr>
          <w:rFonts w:ascii="Arial" w:hAnsi="Arial"/>
        </w:rPr>
      </w:pPr>
      <w:bookmarkStart w:id="829" w:name="_Ref363743174"/>
      <w:r w:rsidRPr="00ED79F5">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ED79F5"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ED79F5">
        <w:rPr>
          <w:rFonts w:ascii="Arial" w:hAnsi="Arial"/>
        </w:rPr>
        <w:t>RECORDS, AUDIT ACCESS</w:t>
      </w:r>
      <w:bookmarkEnd w:id="830"/>
      <w:bookmarkEnd w:id="831"/>
      <w:r w:rsidRPr="00ED79F5">
        <w:rPr>
          <w:rFonts w:ascii="Arial" w:hAnsi="Arial"/>
        </w:rPr>
        <w:t xml:space="preserve"> AND OPEN BOOK DATA</w:t>
      </w:r>
      <w:bookmarkEnd w:id="832"/>
      <w:bookmarkEnd w:id="833"/>
    </w:p>
    <w:p w14:paraId="6485C9E8" w14:textId="77777777" w:rsidR="004E05DC" w:rsidRPr="00ED79F5" w:rsidRDefault="00F770DB">
      <w:pPr>
        <w:pStyle w:val="GPSL2numberedclause"/>
        <w:rPr>
          <w:rFonts w:ascii="Arial" w:hAnsi="Arial"/>
        </w:rPr>
      </w:pPr>
      <w:bookmarkStart w:id="834" w:name="_Ref359416851"/>
      <w:r w:rsidRPr="00ED79F5">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ED79F5" w:rsidRDefault="00F770DB">
      <w:pPr>
        <w:pStyle w:val="GPSL2numberedclause"/>
        <w:rPr>
          <w:rFonts w:ascii="Arial" w:hAnsi="Arial"/>
        </w:rPr>
      </w:pPr>
      <w:r w:rsidRPr="00ED79F5">
        <w:rPr>
          <w:rFonts w:ascii="Arial" w:hAnsi="Arial"/>
        </w:rPr>
        <w:t>The Supplier shall:</w:t>
      </w:r>
    </w:p>
    <w:p w14:paraId="6485C9EA" w14:textId="10ECA2F6" w:rsidR="004E05DC" w:rsidRPr="00ED79F5" w:rsidRDefault="00F770DB">
      <w:pPr>
        <w:pStyle w:val="GPSL3numberedclause"/>
        <w:rPr>
          <w:rFonts w:ascii="Arial" w:hAnsi="Arial"/>
        </w:rPr>
      </w:pPr>
      <w:r w:rsidRPr="00ED79F5">
        <w:rPr>
          <w:rFonts w:ascii="Arial" w:hAnsi="Arial"/>
        </w:rPr>
        <w:t xml:space="preserve">keep the records and accounts referred to in Clause </w:t>
      </w:r>
      <w:r w:rsidRPr="00ED79F5">
        <w:rPr>
          <w:rFonts w:ascii="Arial" w:hAnsi="Arial"/>
        </w:rPr>
        <w:fldChar w:fldCharType="begin"/>
      </w:r>
      <w:r w:rsidRPr="00ED79F5">
        <w:rPr>
          <w:rFonts w:ascii="Arial" w:hAnsi="Arial"/>
        </w:rPr>
        <w:instrText xml:space="preserve"> REF _Ref359416851 \r \h  \* MERGEFORMAT </w:instrText>
      </w:r>
      <w:r w:rsidRPr="00ED79F5">
        <w:rPr>
          <w:rFonts w:ascii="Arial" w:hAnsi="Arial"/>
        </w:rPr>
      </w:r>
      <w:r w:rsidRPr="00ED79F5">
        <w:rPr>
          <w:rFonts w:ascii="Arial" w:hAnsi="Arial"/>
        </w:rPr>
        <w:fldChar w:fldCharType="separate"/>
      </w:r>
      <w:r w:rsidR="0065517A">
        <w:rPr>
          <w:rFonts w:ascii="Arial" w:hAnsi="Arial"/>
        </w:rPr>
        <w:t>22.1</w:t>
      </w:r>
      <w:r w:rsidRPr="00ED79F5">
        <w:rPr>
          <w:rFonts w:ascii="Arial" w:hAnsi="Arial"/>
        </w:rPr>
        <w:fldChar w:fldCharType="end"/>
      </w:r>
      <w:r w:rsidRPr="00ED79F5">
        <w:rPr>
          <w:rFonts w:ascii="Arial" w:hAnsi="Arial"/>
        </w:rPr>
        <w:t xml:space="preserve"> in accordance with Good Industry Practice and Law; and</w:t>
      </w:r>
    </w:p>
    <w:p w14:paraId="6485C9EB" w14:textId="035B4C25" w:rsidR="004E05DC" w:rsidRPr="00ED79F5" w:rsidRDefault="00F770DB">
      <w:pPr>
        <w:pStyle w:val="GPSL3numberedclause"/>
        <w:rPr>
          <w:rFonts w:ascii="Arial" w:hAnsi="Arial"/>
        </w:rPr>
      </w:pPr>
      <w:r w:rsidRPr="00ED79F5">
        <w:rPr>
          <w:rFonts w:ascii="Arial" w:hAnsi="Arial"/>
        </w:rPr>
        <w:t xml:space="preserve">afford any Auditor access to the records and accounts referred to in Clause </w:t>
      </w:r>
      <w:r w:rsidRPr="00ED79F5">
        <w:rPr>
          <w:rFonts w:ascii="Arial" w:hAnsi="Arial"/>
        </w:rPr>
        <w:fldChar w:fldCharType="begin"/>
      </w:r>
      <w:r w:rsidRPr="00ED79F5">
        <w:rPr>
          <w:rFonts w:ascii="Arial" w:hAnsi="Arial"/>
        </w:rPr>
        <w:instrText xml:space="preserve"> REF _Ref359416851 \r \h  \* MERGEFORMAT </w:instrText>
      </w:r>
      <w:r w:rsidRPr="00ED79F5">
        <w:rPr>
          <w:rFonts w:ascii="Arial" w:hAnsi="Arial"/>
        </w:rPr>
      </w:r>
      <w:r w:rsidRPr="00ED79F5">
        <w:rPr>
          <w:rFonts w:ascii="Arial" w:hAnsi="Arial"/>
        </w:rPr>
        <w:fldChar w:fldCharType="separate"/>
      </w:r>
      <w:r w:rsidR="0065517A">
        <w:rPr>
          <w:rFonts w:ascii="Arial" w:hAnsi="Arial"/>
        </w:rPr>
        <w:t>22.1</w:t>
      </w:r>
      <w:r w:rsidRPr="00ED79F5">
        <w:rPr>
          <w:rFonts w:ascii="Arial" w:hAnsi="Arial"/>
        </w:rPr>
        <w:fldChar w:fldCharType="end"/>
      </w:r>
      <w:r w:rsidRPr="00ED79F5">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ED79F5">
        <w:rPr>
          <w:rFonts w:ascii="Arial" w:hAnsi="Arial"/>
        </w:rPr>
        <w:fldChar w:fldCharType="begin"/>
      </w:r>
      <w:r w:rsidRPr="00ED79F5">
        <w:rPr>
          <w:rFonts w:ascii="Arial" w:hAnsi="Arial"/>
        </w:rPr>
        <w:instrText xml:space="preserve"> REF _Ref359416851 \r \h  \* MERGEFORMAT </w:instrText>
      </w:r>
      <w:r w:rsidRPr="00ED79F5">
        <w:rPr>
          <w:rFonts w:ascii="Arial" w:hAnsi="Arial"/>
        </w:rPr>
      </w:r>
      <w:r w:rsidRPr="00ED79F5">
        <w:rPr>
          <w:rFonts w:ascii="Arial" w:hAnsi="Arial"/>
        </w:rPr>
        <w:fldChar w:fldCharType="separate"/>
      </w:r>
      <w:r w:rsidR="0065517A">
        <w:rPr>
          <w:rFonts w:ascii="Arial" w:hAnsi="Arial"/>
        </w:rPr>
        <w:t>22.1</w:t>
      </w:r>
      <w:r w:rsidRPr="00ED79F5">
        <w:rPr>
          <w:rFonts w:ascii="Arial" w:hAnsi="Arial"/>
        </w:rPr>
        <w:fldChar w:fldCharType="end"/>
      </w:r>
      <w:r w:rsidRPr="00ED79F5">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ED79F5" w:rsidRDefault="00F770DB">
      <w:pPr>
        <w:pStyle w:val="GPSL4numberedclause"/>
        <w:rPr>
          <w:rFonts w:ascii="Arial" w:hAnsi="Arial"/>
          <w:szCs w:val="22"/>
        </w:rPr>
      </w:pPr>
      <w:r w:rsidRPr="00ED79F5">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ED79F5" w:rsidRDefault="00F770DB">
      <w:pPr>
        <w:pStyle w:val="GPSL4numberedclause"/>
        <w:rPr>
          <w:rFonts w:ascii="Arial" w:hAnsi="Arial"/>
          <w:szCs w:val="22"/>
        </w:rPr>
      </w:pPr>
      <w:r w:rsidRPr="00ED79F5">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ED79F5" w:rsidRDefault="00F770DB">
      <w:pPr>
        <w:pStyle w:val="GPSL4numberedclause"/>
        <w:rPr>
          <w:rFonts w:ascii="Arial" w:hAnsi="Arial"/>
          <w:szCs w:val="22"/>
        </w:rPr>
      </w:pPr>
      <w:r w:rsidRPr="00ED79F5">
        <w:rPr>
          <w:rFonts w:ascii="Arial" w:hAnsi="Arial"/>
          <w:szCs w:val="22"/>
        </w:rPr>
        <w:t>verify the Open Book Data;</w:t>
      </w:r>
    </w:p>
    <w:p w14:paraId="6485C9EF" w14:textId="77777777" w:rsidR="004E05DC" w:rsidRPr="00ED79F5" w:rsidRDefault="00F770DB">
      <w:pPr>
        <w:pStyle w:val="GPSL4numberedclause"/>
        <w:rPr>
          <w:rFonts w:ascii="Arial" w:hAnsi="Arial"/>
          <w:szCs w:val="22"/>
        </w:rPr>
      </w:pPr>
      <w:r w:rsidRPr="00ED79F5">
        <w:rPr>
          <w:rFonts w:ascii="Arial" w:hAnsi="Arial"/>
          <w:szCs w:val="22"/>
        </w:rPr>
        <w:t>verify the Supplier’s and each Sub-Contractor’s compliance with the applicable Law;</w:t>
      </w:r>
    </w:p>
    <w:p w14:paraId="6485C9F0" w14:textId="77777777" w:rsidR="004E05DC" w:rsidRPr="00ED79F5" w:rsidRDefault="00F770DB">
      <w:pPr>
        <w:pStyle w:val="GPSL4numberedclause"/>
        <w:rPr>
          <w:rFonts w:ascii="Arial" w:hAnsi="Arial"/>
          <w:szCs w:val="22"/>
        </w:rPr>
      </w:pPr>
      <w:r w:rsidRPr="00ED79F5">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ED79F5" w:rsidRDefault="00F770DB">
      <w:pPr>
        <w:pStyle w:val="GPSL4numberedclause"/>
        <w:rPr>
          <w:rFonts w:ascii="Arial" w:hAnsi="Arial"/>
          <w:szCs w:val="22"/>
        </w:rPr>
      </w:pPr>
      <w:r w:rsidRPr="00ED79F5">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ED79F5" w:rsidRDefault="00F770DB">
      <w:pPr>
        <w:pStyle w:val="GPSL4numberedclause"/>
        <w:rPr>
          <w:rFonts w:ascii="Arial" w:hAnsi="Arial"/>
          <w:szCs w:val="22"/>
        </w:rPr>
      </w:pPr>
      <w:r w:rsidRPr="00ED79F5">
        <w:rPr>
          <w:rFonts w:ascii="Arial" w:hAnsi="Arial"/>
          <w:szCs w:val="22"/>
        </w:rPr>
        <w:t xml:space="preserve">obtain such information as is necessary to fulfil the Customer’s obligations to supply information for </w:t>
      </w:r>
      <w:r w:rsidRPr="00ED79F5">
        <w:rPr>
          <w:rFonts w:ascii="Arial" w:hAnsi="Arial"/>
          <w:szCs w:val="22"/>
        </w:rPr>
        <w:lastRenderedPageBreak/>
        <w:t>parliamentary, ministerial, judicial or administrative purposes including the supply of information to the Comptroller and Auditor General;</w:t>
      </w:r>
    </w:p>
    <w:p w14:paraId="6485C9F3" w14:textId="77777777" w:rsidR="004E05DC" w:rsidRPr="00ED79F5" w:rsidRDefault="00F770DB">
      <w:pPr>
        <w:pStyle w:val="GPSL4numberedclause"/>
        <w:rPr>
          <w:rFonts w:ascii="Arial" w:hAnsi="Arial"/>
          <w:szCs w:val="22"/>
        </w:rPr>
      </w:pPr>
      <w:r w:rsidRPr="00ED79F5">
        <w:rPr>
          <w:rFonts w:ascii="Arial" w:hAnsi="Arial"/>
          <w:szCs w:val="22"/>
        </w:rPr>
        <w:t>review any books of account and the internal contract management accounts kept by the Supplier in connection with this Call Off Contract;</w:t>
      </w:r>
    </w:p>
    <w:p w14:paraId="6485C9F4" w14:textId="77777777" w:rsidR="004E05DC" w:rsidRPr="00ED79F5" w:rsidRDefault="00F770DB">
      <w:pPr>
        <w:pStyle w:val="GPSL4numberedclause"/>
        <w:rPr>
          <w:rFonts w:ascii="Arial" w:hAnsi="Arial"/>
          <w:szCs w:val="22"/>
        </w:rPr>
      </w:pPr>
      <w:r w:rsidRPr="00ED79F5">
        <w:rPr>
          <w:rFonts w:ascii="Arial" w:hAnsi="Arial"/>
          <w:szCs w:val="22"/>
        </w:rPr>
        <w:t>carry out the Customer’s internal and statutory audits and to prepare, examine and/or certify the Customer's annual and interim reports and accounts;</w:t>
      </w:r>
    </w:p>
    <w:p w14:paraId="6485C9F5" w14:textId="77777777" w:rsidR="004E05DC" w:rsidRPr="00ED79F5" w:rsidRDefault="00F770DB">
      <w:pPr>
        <w:pStyle w:val="GPSL4numberedclause"/>
        <w:rPr>
          <w:rFonts w:ascii="Arial" w:hAnsi="Arial"/>
          <w:szCs w:val="22"/>
        </w:rPr>
      </w:pPr>
      <w:bookmarkStart w:id="835" w:name="_Toc139080152"/>
      <w:r w:rsidRPr="00ED79F5">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ED79F5" w:rsidRDefault="00F770DB">
      <w:pPr>
        <w:pStyle w:val="GPSL4numberedclause"/>
        <w:rPr>
          <w:rFonts w:ascii="Arial" w:hAnsi="Arial"/>
          <w:szCs w:val="22"/>
        </w:rPr>
      </w:pPr>
      <w:r w:rsidRPr="00ED79F5">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ED79F5" w:rsidRDefault="00F770DB">
      <w:pPr>
        <w:pStyle w:val="GPSL4numberedclause"/>
        <w:rPr>
          <w:rFonts w:ascii="Arial" w:hAnsi="Arial"/>
          <w:szCs w:val="22"/>
        </w:rPr>
      </w:pPr>
      <w:r w:rsidRPr="00ED79F5">
        <w:rPr>
          <w:rFonts w:ascii="Arial" w:hAnsi="Arial"/>
          <w:szCs w:val="22"/>
        </w:rPr>
        <w:t>verify the accuracy and completeness of any information delivered or required by this Call Off Contract;</w:t>
      </w:r>
    </w:p>
    <w:p w14:paraId="6485C9F8" w14:textId="77777777" w:rsidR="004E05DC" w:rsidRPr="00ED79F5" w:rsidRDefault="00F770DB">
      <w:pPr>
        <w:pStyle w:val="GPSL4numberedclause"/>
        <w:rPr>
          <w:rFonts w:ascii="Arial" w:hAnsi="Arial"/>
          <w:szCs w:val="22"/>
        </w:rPr>
      </w:pPr>
      <w:r w:rsidRPr="00ED79F5">
        <w:rPr>
          <w:rFonts w:ascii="Arial" w:hAnsi="Arial"/>
          <w:szCs w:val="22"/>
        </w:rPr>
        <w:t>review the Supplier’s quality management systems (including any quality manuals and procedures);</w:t>
      </w:r>
    </w:p>
    <w:p w14:paraId="6485C9F9" w14:textId="77777777" w:rsidR="004E05DC" w:rsidRPr="00ED79F5" w:rsidRDefault="00F770DB">
      <w:pPr>
        <w:pStyle w:val="GPSL4numberedclause"/>
        <w:rPr>
          <w:rFonts w:ascii="Arial" w:hAnsi="Arial"/>
          <w:szCs w:val="22"/>
        </w:rPr>
      </w:pPr>
      <w:r w:rsidRPr="00ED79F5">
        <w:rPr>
          <w:rFonts w:ascii="Arial" w:hAnsi="Arial"/>
          <w:szCs w:val="22"/>
        </w:rPr>
        <w:t>review the Supplier’s compliance with the Standards;</w:t>
      </w:r>
    </w:p>
    <w:p w14:paraId="6485C9FA" w14:textId="77777777" w:rsidR="004E05DC" w:rsidRPr="00ED79F5" w:rsidRDefault="00F770DB">
      <w:pPr>
        <w:pStyle w:val="GPSL4numberedclause"/>
        <w:rPr>
          <w:rFonts w:ascii="Arial" w:hAnsi="Arial"/>
          <w:szCs w:val="22"/>
        </w:rPr>
      </w:pPr>
      <w:r w:rsidRPr="00ED79F5">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ED79F5" w:rsidRDefault="00F770DB">
      <w:pPr>
        <w:pStyle w:val="GPSL4numberedclause"/>
        <w:rPr>
          <w:rFonts w:ascii="Arial" w:hAnsi="Arial"/>
          <w:szCs w:val="22"/>
        </w:rPr>
      </w:pPr>
      <w:r w:rsidRPr="00ED79F5">
        <w:rPr>
          <w:rFonts w:ascii="Arial" w:hAnsi="Arial"/>
          <w:szCs w:val="22"/>
        </w:rPr>
        <w:t xml:space="preserve">review the integrity, confidentiality and security of the Customer Data. </w:t>
      </w:r>
    </w:p>
    <w:p w14:paraId="6485C9FC" w14:textId="77777777" w:rsidR="004E05DC" w:rsidRPr="00ED79F5" w:rsidRDefault="00F770DB">
      <w:pPr>
        <w:pStyle w:val="GPSL2numberedclause"/>
        <w:rPr>
          <w:rFonts w:ascii="Arial" w:hAnsi="Arial"/>
        </w:rPr>
      </w:pPr>
      <w:bookmarkStart w:id="836" w:name="_Ref363743146"/>
      <w:r w:rsidRPr="00ED79F5">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ED79F5" w:rsidRDefault="00F770DB">
      <w:pPr>
        <w:pStyle w:val="GPSL2numberedclause"/>
        <w:rPr>
          <w:rFonts w:ascii="Arial" w:hAnsi="Arial"/>
        </w:rPr>
      </w:pPr>
      <w:r w:rsidRPr="00ED79F5">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ED79F5" w:rsidRDefault="00F770DB">
      <w:pPr>
        <w:pStyle w:val="GPSL3numberedclause"/>
        <w:rPr>
          <w:rFonts w:ascii="Arial" w:hAnsi="Arial"/>
        </w:rPr>
      </w:pPr>
      <w:r w:rsidRPr="00ED79F5">
        <w:rPr>
          <w:rFonts w:ascii="Arial" w:hAnsi="Arial"/>
        </w:rPr>
        <w:t>all reasonable information requested by the Customer within the scope of the audit;</w:t>
      </w:r>
    </w:p>
    <w:p w14:paraId="6485C9FF" w14:textId="77777777" w:rsidR="004E05DC" w:rsidRPr="00ED79F5" w:rsidRDefault="00F770DB">
      <w:pPr>
        <w:pStyle w:val="GPSL3numberedclause"/>
        <w:rPr>
          <w:rFonts w:ascii="Arial" w:hAnsi="Arial"/>
        </w:rPr>
      </w:pPr>
      <w:r w:rsidRPr="00ED79F5">
        <w:rPr>
          <w:rFonts w:ascii="Arial" w:hAnsi="Arial"/>
        </w:rPr>
        <w:t>reasonable access to sites controlled by the Supplier and to any Supplier Equipment used in the provision of the Services; and</w:t>
      </w:r>
    </w:p>
    <w:p w14:paraId="6485CA00" w14:textId="77777777" w:rsidR="004E05DC" w:rsidRPr="00ED79F5" w:rsidRDefault="00F770DB">
      <w:pPr>
        <w:pStyle w:val="GPSL3numberedclause"/>
        <w:rPr>
          <w:rFonts w:ascii="Arial" w:hAnsi="Arial"/>
        </w:rPr>
      </w:pPr>
      <w:r w:rsidRPr="00ED79F5">
        <w:rPr>
          <w:rFonts w:ascii="Arial" w:hAnsi="Arial"/>
        </w:rPr>
        <w:t>access to the Supplier Personnel.</w:t>
      </w:r>
    </w:p>
    <w:p w14:paraId="6485CA01" w14:textId="64FA2D97" w:rsidR="004E05DC" w:rsidRPr="00ED79F5" w:rsidRDefault="00F770DB">
      <w:pPr>
        <w:pStyle w:val="GPSL2numberedclause"/>
        <w:rPr>
          <w:rFonts w:ascii="Arial" w:hAnsi="Arial"/>
        </w:rPr>
      </w:pPr>
      <w:bookmarkStart w:id="837" w:name="_Ref365635826"/>
      <w:r w:rsidRPr="00ED79F5">
        <w:rPr>
          <w:rFonts w:ascii="Arial" w:hAnsi="Arial"/>
        </w:rPr>
        <w:t xml:space="preserve">The Parties agree that they shall bear their own respective costs and expenses incurred in respect of compliance with their obligations under this Clause </w:t>
      </w:r>
      <w:r w:rsidRPr="00ED79F5">
        <w:rPr>
          <w:rFonts w:ascii="Arial" w:hAnsi="Arial"/>
        </w:rPr>
        <w:fldChar w:fldCharType="begin"/>
      </w:r>
      <w:r w:rsidRPr="00ED79F5">
        <w:rPr>
          <w:rFonts w:ascii="Arial" w:hAnsi="Arial"/>
        </w:rPr>
        <w:instrText xml:space="preserve"> REF _Ref359417877 \r \h  \* MERGEFORMAT </w:instrText>
      </w:r>
      <w:r w:rsidRPr="00ED79F5">
        <w:rPr>
          <w:rFonts w:ascii="Arial" w:hAnsi="Arial"/>
        </w:rPr>
      </w:r>
      <w:r w:rsidRPr="00ED79F5">
        <w:rPr>
          <w:rFonts w:ascii="Arial" w:hAnsi="Arial"/>
        </w:rPr>
        <w:fldChar w:fldCharType="separate"/>
      </w:r>
      <w:r w:rsidR="0065517A">
        <w:rPr>
          <w:rFonts w:ascii="Arial" w:hAnsi="Arial"/>
        </w:rPr>
        <w:t>22</w:t>
      </w:r>
      <w:r w:rsidRPr="00ED79F5">
        <w:rPr>
          <w:rFonts w:ascii="Arial" w:hAnsi="Arial"/>
        </w:rPr>
        <w:fldChar w:fldCharType="end"/>
      </w:r>
      <w:r w:rsidRPr="00ED79F5">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ED79F5" w:rsidRDefault="00A11170" w:rsidP="00A11170">
      <w:pPr>
        <w:pStyle w:val="GPSL2numberedclause"/>
        <w:numPr>
          <w:ilvl w:val="0"/>
          <w:numId w:val="0"/>
        </w:numPr>
        <w:ind w:left="1134"/>
        <w:rPr>
          <w:rFonts w:ascii="Arial" w:hAnsi="Arial"/>
        </w:rPr>
      </w:pPr>
    </w:p>
    <w:p w14:paraId="6485CA03" w14:textId="77777777" w:rsidR="004E05DC" w:rsidRPr="00ED79F5" w:rsidRDefault="00F770DB">
      <w:pPr>
        <w:pStyle w:val="GPSL1CLAUSEHEADING"/>
        <w:rPr>
          <w:rFonts w:ascii="Arial" w:hAnsi="Arial"/>
        </w:rPr>
      </w:pPr>
      <w:bookmarkStart w:id="838" w:name="_Ref359516916"/>
      <w:bookmarkStart w:id="839" w:name="_Toc468969780"/>
      <w:r w:rsidRPr="00ED79F5">
        <w:rPr>
          <w:rFonts w:ascii="Arial" w:hAnsi="Arial"/>
        </w:rPr>
        <w:lastRenderedPageBreak/>
        <w:t>CHANGE</w:t>
      </w:r>
      <w:bookmarkEnd w:id="838"/>
      <w:bookmarkEnd w:id="839"/>
    </w:p>
    <w:p w14:paraId="6485CA04" w14:textId="77777777" w:rsidR="004E05DC" w:rsidRPr="00ED79F5" w:rsidRDefault="00F770DB">
      <w:pPr>
        <w:pStyle w:val="GPSL2NumberedBoldHeading"/>
        <w:rPr>
          <w:rFonts w:ascii="Arial" w:hAnsi="Arial"/>
        </w:rPr>
      </w:pPr>
      <w:bookmarkStart w:id="840" w:name="_Ref359363277"/>
      <w:bookmarkStart w:id="841" w:name="_Ref360543338"/>
      <w:r w:rsidRPr="00ED79F5">
        <w:rPr>
          <w:rFonts w:ascii="Arial" w:hAnsi="Arial"/>
        </w:rPr>
        <w:t>Variation Procedure</w:t>
      </w:r>
      <w:bookmarkEnd w:id="840"/>
      <w:bookmarkEnd w:id="841"/>
    </w:p>
    <w:p w14:paraId="6485CA05" w14:textId="4E7EAF47" w:rsidR="004E05DC" w:rsidRPr="00ED79F5" w:rsidRDefault="00F770DB">
      <w:pPr>
        <w:pStyle w:val="GPSL3numberedclause"/>
        <w:rPr>
          <w:rFonts w:ascii="Arial" w:hAnsi="Arial"/>
        </w:rPr>
      </w:pPr>
      <w:r w:rsidRPr="00ED79F5">
        <w:rPr>
          <w:rFonts w:ascii="Arial" w:hAnsi="Arial"/>
        </w:rPr>
        <w:t xml:space="preserve">Subject to the provisions of this Clause </w:t>
      </w:r>
      <w:r w:rsidRPr="00ED79F5">
        <w:rPr>
          <w:rFonts w:ascii="Arial" w:hAnsi="Arial"/>
        </w:rPr>
        <w:fldChar w:fldCharType="begin"/>
      </w:r>
      <w:r w:rsidRPr="00ED79F5">
        <w:rPr>
          <w:rFonts w:ascii="Arial" w:hAnsi="Arial"/>
        </w:rPr>
        <w:instrText xml:space="preserve"> REF _Ref359516916 \r \h  \* MERGEFORMAT </w:instrText>
      </w:r>
      <w:r w:rsidRPr="00ED79F5">
        <w:rPr>
          <w:rFonts w:ascii="Arial" w:hAnsi="Arial"/>
        </w:rPr>
      </w:r>
      <w:r w:rsidRPr="00ED79F5">
        <w:rPr>
          <w:rFonts w:ascii="Arial" w:hAnsi="Arial"/>
        </w:rPr>
        <w:fldChar w:fldCharType="separate"/>
      </w:r>
      <w:r w:rsidR="0065517A">
        <w:rPr>
          <w:rFonts w:ascii="Arial" w:hAnsi="Arial"/>
        </w:rPr>
        <w:t>23</w:t>
      </w:r>
      <w:r w:rsidRPr="00ED79F5">
        <w:rPr>
          <w:rFonts w:ascii="Arial" w:hAnsi="Arial"/>
        </w:rPr>
        <w:fldChar w:fldCharType="end"/>
      </w:r>
      <w:r w:rsidRPr="00ED79F5">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ED79F5">
        <w:rPr>
          <w:rFonts w:ascii="Arial" w:hAnsi="Arial"/>
          <w:b/>
        </w:rPr>
        <w:t>"Variation</w:t>
      </w:r>
      <w:r w:rsidRPr="00ED79F5">
        <w:rPr>
          <w:rFonts w:ascii="Arial" w:hAnsi="Arial"/>
        </w:rPr>
        <w:t xml:space="preserve">". </w:t>
      </w:r>
    </w:p>
    <w:p w14:paraId="6485CA06" w14:textId="77777777" w:rsidR="004E05DC" w:rsidRPr="00ED79F5" w:rsidRDefault="00F770DB">
      <w:pPr>
        <w:pStyle w:val="GPSL3numberedclause"/>
        <w:rPr>
          <w:rFonts w:ascii="Arial" w:hAnsi="Arial"/>
        </w:rPr>
      </w:pPr>
      <w:r w:rsidRPr="00ED79F5">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ED79F5" w:rsidRDefault="00F770DB">
      <w:pPr>
        <w:pStyle w:val="GPSL3numberedclause"/>
        <w:rPr>
          <w:rFonts w:ascii="Arial" w:hAnsi="Arial"/>
        </w:rPr>
      </w:pPr>
      <w:bookmarkStart w:id="842" w:name="_Ref364695037"/>
      <w:r w:rsidRPr="00ED79F5">
        <w:rPr>
          <w:rFonts w:ascii="Arial" w:hAnsi="Arial"/>
        </w:rPr>
        <w:t>Where the Customer has so specified on receipt of a Variation Form from the Supplier, the Supplier shall carry out an impact assessment of the Variation on the Services (the “</w:t>
      </w:r>
      <w:r w:rsidRPr="00ED79F5">
        <w:rPr>
          <w:rFonts w:ascii="Arial" w:hAnsi="Arial"/>
          <w:b/>
        </w:rPr>
        <w:t>Impact Assessment</w:t>
      </w:r>
      <w:r w:rsidRPr="00ED79F5">
        <w:rPr>
          <w:rFonts w:ascii="Arial" w:hAnsi="Arial"/>
        </w:rPr>
        <w:t>”). The Impact Assessment shall be completed in good faith and shall include:</w:t>
      </w:r>
      <w:bookmarkEnd w:id="842"/>
    </w:p>
    <w:p w14:paraId="6485CA08" w14:textId="77777777" w:rsidR="004E05DC" w:rsidRPr="00ED79F5" w:rsidRDefault="00F770DB">
      <w:pPr>
        <w:pStyle w:val="GPSL4numberedclause"/>
        <w:rPr>
          <w:rFonts w:ascii="Arial" w:hAnsi="Arial"/>
          <w:szCs w:val="22"/>
        </w:rPr>
      </w:pPr>
      <w:r w:rsidRPr="00ED79F5">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ED79F5" w:rsidRDefault="00F770DB">
      <w:pPr>
        <w:pStyle w:val="GPSL4numberedclause"/>
        <w:rPr>
          <w:rFonts w:ascii="Arial" w:hAnsi="Arial"/>
          <w:szCs w:val="22"/>
        </w:rPr>
      </w:pPr>
      <w:r w:rsidRPr="00ED79F5">
        <w:rPr>
          <w:rFonts w:ascii="Arial" w:hAnsi="Arial"/>
          <w:szCs w:val="22"/>
        </w:rPr>
        <w:t>details of the cost of implementing the proposed Variation;</w:t>
      </w:r>
    </w:p>
    <w:p w14:paraId="6485CA0A" w14:textId="77777777" w:rsidR="004E05DC" w:rsidRPr="00ED79F5" w:rsidRDefault="00F770DB">
      <w:pPr>
        <w:pStyle w:val="GPSL4numberedclause"/>
        <w:rPr>
          <w:rFonts w:ascii="Arial" w:hAnsi="Arial"/>
          <w:szCs w:val="22"/>
        </w:rPr>
      </w:pPr>
      <w:r w:rsidRPr="00ED79F5">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ED79F5" w:rsidRDefault="00F770DB">
      <w:pPr>
        <w:pStyle w:val="GPSL4numberedclause"/>
        <w:rPr>
          <w:rFonts w:ascii="Arial" w:hAnsi="Arial"/>
          <w:szCs w:val="22"/>
        </w:rPr>
      </w:pPr>
      <w:r w:rsidRPr="00ED79F5">
        <w:rPr>
          <w:rFonts w:ascii="Arial" w:hAnsi="Arial"/>
          <w:szCs w:val="22"/>
        </w:rPr>
        <w:t>a timetable for the implementation, together with any proposals for the testing of the Variation; and</w:t>
      </w:r>
    </w:p>
    <w:p w14:paraId="6485CA0C" w14:textId="77777777" w:rsidR="004E05DC" w:rsidRPr="00ED79F5" w:rsidRDefault="00F770DB">
      <w:pPr>
        <w:pStyle w:val="GPSL4numberedclause"/>
        <w:rPr>
          <w:rFonts w:ascii="Arial" w:hAnsi="Arial"/>
          <w:szCs w:val="22"/>
        </w:rPr>
      </w:pPr>
      <w:r w:rsidRPr="00ED79F5">
        <w:rPr>
          <w:rFonts w:ascii="Arial" w:hAnsi="Arial"/>
          <w:szCs w:val="22"/>
        </w:rPr>
        <w:t>such other information as the Customer may reasonably request in (or in response to) the Variation request.</w:t>
      </w:r>
    </w:p>
    <w:p w14:paraId="6485CA0D" w14:textId="77777777" w:rsidR="004E05DC" w:rsidRPr="00ED79F5" w:rsidRDefault="00F770DB">
      <w:pPr>
        <w:pStyle w:val="GPSL3numberedclause"/>
        <w:rPr>
          <w:rFonts w:ascii="Arial" w:hAnsi="Arial"/>
        </w:rPr>
      </w:pPr>
      <w:bookmarkStart w:id="843" w:name="_Ref365625097"/>
      <w:r w:rsidRPr="00ED79F5">
        <w:rPr>
          <w:rFonts w:ascii="Arial" w:hAnsi="Arial"/>
        </w:rPr>
        <w:t>The Parties may agree to adjust the time limits specified in the Variation Form to allow for the preparation of the Impact Assessment.</w:t>
      </w:r>
      <w:bookmarkEnd w:id="843"/>
    </w:p>
    <w:p w14:paraId="6485CA0E" w14:textId="296462D6" w:rsidR="004E05DC" w:rsidRPr="00ED79F5" w:rsidRDefault="00F770DB">
      <w:pPr>
        <w:pStyle w:val="GPSL3numberedclause"/>
        <w:rPr>
          <w:rFonts w:ascii="Arial" w:hAnsi="Arial"/>
        </w:rPr>
      </w:pPr>
      <w:r w:rsidRPr="00ED79F5">
        <w:rPr>
          <w:rFonts w:ascii="Arial" w:hAnsi="Arial"/>
        </w:rPr>
        <w:t xml:space="preserve">Subject to </w:t>
      </w:r>
      <w:r w:rsidRPr="00ED79F5">
        <w:rPr>
          <w:rFonts w:ascii="Arial" w:hAnsi="Arial"/>
        </w:rPr>
        <w:fldChar w:fldCharType="begin"/>
      </w:r>
      <w:r w:rsidRPr="00ED79F5">
        <w:rPr>
          <w:rFonts w:ascii="Arial" w:hAnsi="Arial"/>
        </w:rPr>
        <w:instrText xml:space="preserve"> REF _Ref365625097 \r \h  \* MERGEFORMAT </w:instrText>
      </w:r>
      <w:r w:rsidRPr="00ED79F5">
        <w:rPr>
          <w:rFonts w:ascii="Arial" w:hAnsi="Arial"/>
        </w:rPr>
      </w:r>
      <w:r w:rsidRPr="00ED79F5">
        <w:rPr>
          <w:rFonts w:ascii="Arial" w:hAnsi="Arial"/>
        </w:rPr>
        <w:fldChar w:fldCharType="separate"/>
      </w:r>
      <w:r w:rsidR="0065517A">
        <w:rPr>
          <w:rFonts w:ascii="Arial" w:hAnsi="Arial"/>
        </w:rPr>
        <w:t>23.1.4</w:t>
      </w:r>
      <w:r w:rsidRPr="00ED79F5">
        <w:rPr>
          <w:rFonts w:ascii="Arial" w:hAnsi="Arial"/>
        </w:rPr>
        <w:fldChar w:fldCharType="end"/>
      </w:r>
      <w:r w:rsidRPr="00ED79F5">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ED79F5" w:rsidRDefault="00F770DB">
      <w:pPr>
        <w:pStyle w:val="GPSL3numberedclause"/>
        <w:rPr>
          <w:rFonts w:ascii="Arial" w:hAnsi="Arial"/>
        </w:rPr>
      </w:pPr>
      <w:r w:rsidRPr="00ED79F5">
        <w:rPr>
          <w:rFonts w:ascii="Arial" w:hAnsi="Arial"/>
        </w:rPr>
        <w:t>In the event that:</w:t>
      </w:r>
    </w:p>
    <w:p w14:paraId="6485CA10" w14:textId="77777777" w:rsidR="004E05DC" w:rsidRPr="00ED79F5" w:rsidRDefault="00F770DB">
      <w:pPr>
        <w:pStyle w:val="GPSL4numberedclause"/>
        <w:rPr>
          <w:rFonts w:ascii="Arial" w:hAnsi="Arial"/>
          <w:szCs w:val="22"/>
        </w:rPr>
      </w:pPr>
      <w:r w:rsidRPr="00ED79F5">
        <w:rPr>
          <w:rFonts w:ascii="Arial" w:hAnsi="Arial"/>
          <w:szCs w:val="22"/>
        </w:rPr>
        <w:t>the Supplier is unable to agree to or provide the Variation; and/or</w:t>
      </w:r>
    </w:p>
    <w:p w14:paraId="6485CA11" w14:textId="77777777" w:rsidR="004E05DC" w:rsidRPr="00ED79F5" w:rsidRDefault="00F770DB">
      <w:pPr>
        <w:pStyle w:val="GPSL4numberedclause"/>
        <w:rPr>
          <w:rFonts w:ascii="Arial" w:hAnsi="Arial"/>
          <w:szCs w:val="22"/>
        </w:rPr>
      </w:pPr>
      <w:r w:rsidRPr="00ED79F5">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ED79F5" w:rsidRDefault="00F770DB">
      <w:pPr>
        <w:pStyle w:val="GPSL3Indent"/>
        <w:rPr>
          <w:lang w:val="en-GB"/>
        </w:rPr>
      </w:pPr>
      <w:r w:rsidRPr="00ED79F5">
        <w:rPr>
          <w:lang w:val="en-GB"/>
        </w:rPr>
        <w:t>the Customer may:</w:t>
      </w:r>
    </w:p>
    <w:p w14:paraId="6485CA13" w14:textId="77777777" w:rsidR="004E05DC" w:rsidRPr="00ED79F5" w:rsidRDefault="00F770DB">
      <w:pPr>
        <w:pStyle w:val="GPSL5numberedclause"/>
        <w:rPr>
          <w:rFonts w:ascii="Arial" w:hAnsi="Arial"/>
          <w:szCs w:val="22"/>
        </w:rPr>
      </w:pPr>
      <w:r w:rsidRPr="00ED79F5">
        <w:rPr>
          <w:rFonts w:ascii="Arial" w:hAnsi="Arial"/>
          <w:szCs w:val="22"/>
        </w:rPr>
        <w:t>agree to continue to perform its obligations under this Call Off Contract without the Variation; or</w:t>
      </w:r>
    </w:p>
    <w:p w14:paraId="6485CA14" w14:textId="77777777" w:rsidR="004E05DC" w:rsidRPr="00ED79F5" w:rsidRDefault="00F770DB">
      <w:pPr>
        <w:pStyle w:val="GPSL5numberedclause"/>
        <w:rPr>
          <w:rFonts w:ascii="Arial" w:hAnsi="Arial"/>
          <w:szCs w:val="22"/>
        </w:rPr>
      </w:pPr>
      <w:r w:rsidRPr="00ED79F5">
        <w:rPr>
          <w:rFonts w:ascii="Arial" w:hAnsi="Arial"/>
          <w:szCs w:val="22"/>
        </w:rPr>
        <w:t xml:space="preserve">terminate this Call Off Contract with immediate effect, except where the Supplier has already fulfilled part or all of </w:t>
      </w:r>
      <w:r w:rsidRPr="00ED79F5">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ED79F5" w:rsidRDefault="00F770DB">
      <w:pPr>
        <w:pStyle w:val="GPSL3numberedclause"/>
        <w:rPr>
          <w:rFonts w:ascii="Arial" w:hAnsi="Arial"/>
        </w:rPr>
      </w:pPr>
      <w:r w:rsidRPr="00ED79F5">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ED79F5" w:rsidRDefault="00F770DB">
      <w:pPr>
        <w:pStyle w:val="GPSL2NumberedBoldHeading"/>
        <w:rPr>
          <w:rFonts w:ascii="Arial" w:hAnsi="Arial"/>
        </w:rPr>
      </w:pPr>
      <w:bookmarkStart w:id="844" w:name="_Ref362948642"/>
      <w:r w:rsidRPr="00ED79F5">
        <w:rPr>
          <w:rFonts w:ascii="Arial" w:hAnsi="Arial"/>
        </w:rPr>
        <w:t>Legislative Change</w:t>
      </w:r>
      <w:bookmarkEnd w:id="844"/>
    </w:p>
    <w:p w14:paraId="6485CA17" w14:textId="77777777" w:rsidR="004E05DC" w:rsidRPr="00ED79F5" w:rsidRDefault="00F770DB">
      <w:pPr>
        <w:pStyle w:val="GPSL3numberedclause"/>
        <w:rPr>
          <w:rFonts w:ascii="Arial" w:hAnsi="Arial"/>
        </w:rPr>
      </w:pPr>
      <w:r w:rsidRPr="00ED79F5">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ED79F5" w:rsidRDefault="00F770DB">
      <w:pPr>
        <w:pStyle w:val="GPSL4numberedclause"/>
        <w:rPr>
          <w:rFonts w:ascii="Arial" w:hAnsi="Arial"/>
          <w:szCs w:val="22"/>
        </w:rPr>
      </w:pPr>
      <w:r w:rsidRPr="00ED79F5">
        <w:rPr>
          <w:rFonts w:ascii="Arial" w:hAnsi="Arial"/>
          <w:szCs w:val="22"/>
        </w:rPr>
        <w:t xml:space="preserve">General Change in Law; </w:t>
      </w:r>
    </w:p>
    <w:p w14:paraId="6485CA19" w14:textId="77777777" w:rsidR="004E05DC" w:rsidRPr="00ED79F5" w:rsidRDefault="00F770DB">
      <w:pPr>
        <w:pStyle w:val="GPSL4numberedclause"/>
        <w:rPr>
          <w:rFonts w:ascii="Arial" w:hAnsi="Arial"/>
          <w:szCs w:val="22"/>
        </w:rPr>
      </w:pPr>
      <w:bookmarkStart w:id="845" w:name="_Ref359419071"/>
      <w:r w:rsidRPr="00ED79F5">
        <w:rPr>
          <w:rFonts w:ascii="Arial" w:hAnsi="Arial"/>
          <w:szCs w:val="22"/>
        </w:rPr>
        <w:t>Specific Change in Law where the effect of that Specific Change in Law on the Services is reasonably foreseeable at the Call Off Commencement Date.</w:t>
      </w:r>
      <w:bookmarkEnd w:id="845"/>
    </w:p>
    <w:p w14:paraId="6485CA1A" w14:textId="5B48A76D" w:rsidR="004E05DC" w:rsidRPr="00ED79F5" w:rsidRDefault="00F770DB">
      <w:pPr>
        <w:pStyle w:val="GPSL3numberedclause"/>
        <w:rPr>
          <w:rFonts w:ascii="Arial" w:hAnsi="Arial"/>
        </w:rPr>
      </w:pPr>
      <w:r w:rsidRPr="00ED79F5">
        <w:rPr>
          <w:rFonts w:ascii="Arial" w:hAnsi="Arial"/>
        </w:rPr>
        <w:t xml:space="preserve">If a Specific Change in Law occurs or will occur during the Call Off Contract Period (other than as referred to in Clause </w:t>
      </w:r>
      <w:r w:rsidRPr="00ED79F5">
        <w:rPr>
          <w:rFonts w:ascii="Arial" w:hAnsi="Arial"/>
        </w:rPr>
        <w:fldChar w:fldCharType="begin"/>
      </w:r>
      <w:r w:rsidRPr="00ED79F5">
        <w:rPr>
          <w:rFonts w:ascii="Arial" w:hAnsi="Arial"/>
        </w:rPr>
        <w:instrText xml:space="preserve"> REF _Ref359419071 \r \h  \* MERGEFORMAT </w:instrText>
      </w:r>
      <w:r w:rsidRPr="00ED79F5">
        <w:rPr>
          <w:rFonts w:ascii="Arial" w:hAnsi="Arial"/>
        </w:rPr>
      </w:r>
      <w:r w:rsidRPr="00ED79F5">
        <w:rPr>
          <w:rFonts w:ascii="Arial" w:hAnsi="Arial"/>
        </w:rPr>
        <w:fldChar w:fldCharType="separate"/>
      </w:r>
      <w:r w:rsidR="0065517A">
        <w:rPr>
          <w:rFonts w:ascii="Arial" w:hAnsi="Arial"/>
        </w:rPr>
        <w:t>23.2.1(b)</w:t>
      </w:r>
      <w:r w:rsidRPr="00ED79F5">
        <w:rPr>
          <w:rFonts w:ascii="Arial" w:hAnsi="Arial"/>
        </w:rPr>
        <w:fldChar w:fldCharType="end"/>
      </w:r>
      <w:r w:rsidRPr="00ED79F5">
        <w:rPr>
          <w:rFonts w:ascii="Arial" w:hAnsi="Arial"/>
        </w:rPr>
        <w:t>), the Supplier shall:</w:t>
      </w:r>
    </w:p>
    <w:p w14:paraId="6485CA1B" w14:textId="77777777" w:rsidR="004E05DC" w:rsidRPr="00ED79F5" w:rsidRDefault="00F770DB">
      <w:pPr>
        <w:pStyle w:val="GPSL4numberedclause"/>
        <w:rPr>
          <w:rFonts w:ascii="Arial" w:hAnsi="Arial"/>
          <w:szCs w:val="22"/>
        </w:rPr>
      </w:pPr>
      <w:r w:rsidRPr="00ED79F5">
        <w:rPr>
          <w:rFonts w:ascii="Arial" w:hAnsi="Arial"/>
          <w:szCs w:val="22"/>
        </w:rPr>
        <w:t>notify the Customer as soon as reasonably practicable of the likely effects of that change including:</w:t>
      </w:r>
    </w:p>
    <w:p w14:paraId="6485CA1C" w14:textId="77777777" w:rsidR="004E05DC" w:rsidRPr="00ED79F5" w:rsidRDefault="00F770DB">
      <w:pPr>
        <w:pStyle w:val="GPSL5numberedclause"/>
        <w:rPr>
          <w:rFonts w:ascii="Arial" w:hAnsi="Arial"/>
          <w:szCs w:val="22"/>
        </w:rPr>
      </w:pPr>
      <w:bookmarkStart w:id="846" w:name="_Toc139080370"/>
      <w:r w:rsidRPr="00ED79F5">
        <w:rPr>
          <w:rFonts w:ascii="Arial" w:hAnsi="Arial"/>
          <w:szCs w:val="22"/>
        </w:rPr>
        <w:t>whether any Variation is required to the provision of the Services, the Call Off Contract Charges or this Call Off Contract; and</w:t>
      </w:r>
      <w:bookmarkEnd w:id="846"/>
    </w:p>
    <w:p w14:paraId="6485CA1D" w14:textId="77777777" w:rsidR="004E05DC" w:rsidRPr="00ED79F5" w:rsidRDefault="00F770DB">
      <w:pPr>
        <w:pStyle w:val="GPSL5numberedclause"/>
        <w:rPr>
          <w:rFonts w:ascii="Arial" w:hAnsi="Arial"/>
          <w:szCs w:val="22"/>
        </w:rPr>
      </w:pPr>
      <w:bookmarkStart w:id="847" w:name="_Toc139080371"/>
      <w:r w:rsidRPr="00ED79F5">
        <w:rPr>
          <w:rFonts w:ascii="Arial" w:hAnsi="Arial"/>
          <w:szCs w:val="22"/>
        </w:rPr>
        <w:t>whether any relief from compliance with the Supplier's obligations is required, including any obligation to Achieve a Milestone;</w:t>
      </w:r>
      <w:bookmarkEnd w:id="847"/>
      <w:r w:rsidRPr="00ED79F5">
        <w:rPr>
          <w:rFonts w:ascii="Arial" w:hAnsi="Arial"/>
          <w:szCs w:val="22"/>
        </w:rPr>
        <w:t xml:space="preserve"> and</w:t>
      </w:r>
    </w:p>
    <w:p w14:paraId="6485CA1E" w14:textId="77777777" w:rsidR="004E05DC" w:rsidRPr="00ED79F5" w:rsidRDefault="00F770DB">
      <w:pPr>
        <w:pStyle w:val="GPSL4numberedclause"/>
        <w:rPr>
          <w:rFonts w:ascii="Arial" w:hAnsi="Arial"/>
          <w:szCs w:val="22"/>
        </w:rPr>
      </w:pPr>
      <w:r w:rsidRPr="00ED79F5">
        <w:rPr>
          <w:rFonts w:ascii="Arial" w:hAnsi="Arial"/>
          <w:szCs w:val="22"/>
        </w:rPr>
        <w:t xml:space="preserve">provide to the Customer with evidence: </w:t>
      </w:r>
    </w:p>
    <w:p w14:paraId="6485CA1F" w14:textId="77777777" w:rsidR="004E05DC" w:rsidRPr="00ED79F5" w:rsidRDefault="00F770DB">
      <w:pPr>
        <w:pStyle w:val="GPSL5numberedclause"/>
        <w:rPr>
          <w:rFonts w:ascii="Arial" w:hAnsi="Arial"/>
          <w:szCs w:val="22"/>
        </w:rPr>
      </w:pPr>
      <w:r w:rsidRPr="00ED79F5">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ED79F5" w:rsidRDefault="00F770DB">
      <w:pPr>
        <w:pStyle w:val="GPSL5numberedclause"/>
        <w:rPr>
          <w:rFonts w:ascii="Arial" w:hAnsi="Arial"/>
          <w:szCs w:val="22"/>
        </w:rPr>
      </w:pPr>
      <w:bookmarkStart w:id="848" w:name="_Toc139080375"/>
      <w:r w:rsidRPr="00ED79F5">
        <w:rPr>
          <w:rFonts w:ascii="Arial" w:hAnsi="Arial"/>
          <w:szCs w:val="22"/>
        </w:rPr>
        <w:t>as to how the Specific Change in Law has affected the cost of providing the Services; and</w:t>
      </w:r>
      <w:bookmarkEnd w:id="848"/>
    </w:p>
    <w:p w14:paraId="6485CA21" w14:textId="34357345" w:rsidR="004E05DC" w:rsidRPr="00ED79F5" w:rsidRDefault="00F770DB">
      <w:pPr>
        <w:pStyle w:val="GPSL5numberedclause"/>
        <w:rPr>
          <w:rFonts w:ascii="Arial" w:hAnsi="Arial"/>
          <w:szCs w:val="22"/>
        </w:rPr>
      </w:pPr>
      <w:bookmarkStart w:id="849" w:name="_Toc139080376"/>
      <w:r w:rsidRPr="00ED79F5">
        <w:rPr>
          <w:rFonts w:ascii="Arial" w:hAnsi="Arial"/>
          <w:szCs w:val="22"/>
        </w:rPr>
        <w:t xml:space="preserve">demonstrating that any expenditure that has been avoided, for example which would have been required under the provisions of Clause </w:t>
      </w:r>
      <w:r w:rsidRPr="00ED79F5">
        <w:rPr>
          <w:rFonts w:ascii="Arial" w:hAnsi="Arial"/>
          <w:szCs w:val="22"/>
        </w:rPr>
        <w:fldChar w:fldCharType="begin"/>
      </w:r>
      <w:r w:rsidRPr="00ED79F5">
        <w:rPr>
          <w:rFonts w:ascii="Arial" w:hAnsi="Arial"/>
          <w:szCs w:val="22"/>
        </w:rPr>
        <w:instrText xml:space="preserve"> REF _Ref359246666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19</w:t>
      </w:r>
      <w:r w:rsidRPr="00ED79F5">
        <w:rPr>
          <w:rFonts w:ascii="Arial" w:hAnsi="Arial"/>
          <w:szCs w:val="22"/>
        </w:rPr>
        <w:fldChar w:fldCharType="end"/>
      </w:r>
      <w:r w:rsidRPr="00ED79F5">
        <w:rPr>
          <w:rFonts w:ascii="Arial" w:hAnsi="Arial"/>
          <w:szCs w:val="22"/>
        </w:rPr>
        <w:t xml:space="preserve"> (Continuous Improvement), has been taken into account in amending the Call Off Contract Charges.</w:t>
      </w:r>
      <w:bookmarkEnd w:id="849"/>
    </w:p>
    <w:p w14:paraId="6485CA22" w14:textId="2574C720" w:rsidR="004E05DC" w:rsidRPr="00ED79F5" w:rsidRDefault="00F770DB">
      <w:pPr>
        <w:pStyle w:val="GPSL3numberedclause"/>
        <w:rPr>
          <w:rFonts w:ascii="Arial" w:hAnsi="Arial"/>
        </w:rPr>
      </w:pPr>
      <w:r w:rsidRPr="00ED79F5">
        <w:rPr>
          <w:rFonts w:ascii="Arial" w:hAnsi="Arial"/>
        </w:rPr>
        <w:t xml:space="preserve">Any change in the Call Off Contract Charges or relief from the Supplier's obligations resulting from a Specific Change in Law (other than as referred to in Clause </w:t>
      </w:r>
      <w:r w:rsidRPr="00ED79F5">
        <w:rPr>
          <w:rFonts w:ascii="Arial" w:hAnsi="Arial"/>
        </w:rPr>
        <w:fldChar w:fldCharType="begin"/>
      </w:r>
      <w:r w:rsidRPr="00ED79F5">
        <w:rPr>
          <w:rFonts w:ascii="Arial" w:hAnsi="Arial"/>
        </w:rPr>
        <w:instrText xml:space="preserve"> REF _Ref359419071 \r \h  \* MERGEFORMAT </w:instrText>
      </w:r>
      <w:r w:rsidRPr="00ED79F5">
        <w:rPr>
          <w:rFonts w:ascii="Arial" w:hAnsi="Arial"/>
        </w:rPr>
      </w:r>
      <w:r w:rsidRPr="00ED79F5">
        <w:rPr>
          <w:rFonts w:ascii="Arial" w:hAnsi="Arial"/>
        </w:rPr>
        <w:fldChar w:fldCharType="separate"/>
      </w:r>
      <w:r w:rsidR="0065517A">
        <w:rPr>
          <w:rFonts w:ascii="Arial" w:hAnsi="Arial"/>
        </w:rPr>
        <w:t>23.2.1(b)</w:t>
      </w:r>
      <w:r w:rsidRPr="00ED79F5">
        <w:rPr>
          <w:rFonts w:ascii="Arial" w:hAnsi="Arial"/>
        </w:rPr>
        <w:fldChar w:fldCharType="end"/>
      </w:r>
      <w:r w:rsidRPr="00ED79F5">
        <w:rPr>
          <w:rFonts w:ascii="Arial" w:hAnsi="Arial"/>
        </w:rPr>
        <w:t xml:space="preserve">) shall be implemented in accordance with the Variation Procedure. </w:t>
      </w:r>
    </w:p>
    <w:p w14:paraId="6485CA23" w14:textId="77777777" w:rsidR="00A11170" w:rsidRPr="00ED79F5" w:rsidRDefault="00A11170" w:rsidP="00A11170">
      <w:pPr>
        <w:pStyle w:val="GPSL3numberedclause"/>
        <w:numPr>
          <w:ilvl w:val="0"/>
          <w:numId w:val="0"/>
        </w:numPr>
        <w:ind w:left="2127"/>
        <w:rPr>
          <w:rFonts w:ascii="Arial" w:hAnsi="Arial"/>
        </w:rPr>
      </w:pPr>
    </w:p>
    <w:p w14:paraId="6485CA24" w14:textId="77777777" w:rsidR="00A11170" w:rsidRPr="00ED79F5" w:rsidRDefault="00A11170" w:rsidP="00A11170">
      <w:pPr>
        <w:pStyle w:val="GPSL3numberedclause"/>
        <w:numPr>
          <w:ilvl w:val="0"/>
          <w:numId w:val="0"/>
        </w:numPr>
        <w:ind w:left="2127"/>
        <w:rPr>
          <w:rFonts w:ascii="Arial" w:hAnsi="Arial"/>
        </w:rPr>
      </w:pPr>
    </w:p>
    <w:p w14:paraId="6485CA25" w14:textId="77777777" w:rsidR="004E05DC" w:rsidRPr="00ED79F5" w:rsidRDefault="00F770DB">
      <w:pPr>
        <w:pStyle w:val="GPSSectionHeading"/>
        <w:rPr>
          <w:rFonts w:cs="Arial"/>
          <w:color w:val="auto"/>
        </w:rPr>
      </w:pPr>
      <w:bookmarkStart w:id="850" w:name="_Ref358993441"/>
      <w:bookmarkStart w:id="851" w:name="_Toc468969781"/>
      <w:r w:rsidRPr="00ED79F5">
        <w:rPr>
          <w:rFonts w:cs="Arial"/>
          <w:color w:val="auto"/>
        </w:rPr>
        <w:lastRenderedPageBreak/>
        <w:t>PAYMENT</w:t>
      </w:r>
      <w:bookmarkEnd w:id="850"/>
      <w:r w:rsidRPr="00ED79F5">
        <w:rPr>
          <w:rFonts w:cs="Arial"/>
          <w:color w:val="auto"/>
        </w:rPr>
        <w:t>, TAXATION AND VALUE FOR MONEY PROVISIONS</w:t>
      </w:r>
      <w:bookmarkEnd w:id="851"/>
    </w:p>
    <w:p w14:paraId="6485CA26" w14:textId="77777777" w:rsidR="004E05DC" w:rsidRPr="00ED79F5"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ED79F5">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ED79F5" w:rsidRDefault="00F770DB">
      <w:pPr>
        <w:pStyle w:val="GPSL2NumberedBoldHeading"/>
        <w:rPr>
          <w:rFonts w:ascii="Arial" w:hAnsi="Arial"/>
        </w:rPr>
      </w:pPr>
      <w:r w:rsidRPr="00ED79F5">
        <w:rPr>
          <w:rFonts w:ascii="Arial" w:hAnsi="Arial"/>
        </w:rPr>
        <w:t>Call Off Contract Charges</w:t>
      </w:r>
    </w:p>
    <w:p w14:paraId="6485CA28" w14:textId="77777777" w:rsidR="004E05DC" w:rsidRPr="00ED79F5" w:rsidRDefault="00F770DB">
      <w:pPr>
        <w:pStyle w:val="GPSL3numberedclause"/>
        <w:rPr>
          <w:rFonts w:ascii="Arial" w:hAnsi="Arial"/>
        </w:rPr>
      </w:pPr>
      <w:r w:rsidRPr="00ED79F5">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02AC94BD" w:rsidR="004E05DC" w:rsidRPr="00ED79F5" w:rsidRDefault="00F770DB">
      <w:pPr>
        <w:pStyle w:val="GPSL3numberedclause"/>
        <w:rPr>
          <w:rFonts w:ascii="Arial" w:hAnsi="Arial"/>
        </w:rPr>
      </w:pPr>
      <w:r w:rsidRPr="00ED79F5">
        <w:rPr>
          <w:rFonts w:ascii="Arial" w:hAnsi="Arial"/>
        </w:rPr>
        <w:t xml:space="preserve">Except as otherwise provided, each Party shall bear its own costs and expenses incurred in respect of compliance with its obligations under Clauses </w:t>
      </w:r>
      <w:r w:rsidRPr="00ED79F5">
        <w:rPr>
          <w:rFonts w:ascii="Arial" w:hAnsi="Arial"/>
        </w:rPr>
        <w:fldChar w:fldCharType="begin"/>
      </w:r>
      <w:r w:rsidRPr="00ED79F5">
        <w:rPr>
          <w:rFonts w:ascii="Arial" w:hAnsi="Arial"/>
        </w:rPr>
        <w:instrText xml:space="preserve"> REF _Ref359417877 \r \h  \* MERGEFORMAT </w:instrText>
      </w:r>
      <w:r w:rsidRPr="00ED79F5">
        <w:rPr>
          <w:rFonts w:ascii="Arial" w:hAnsi="Arial"/>
        </w:rPr>
      </w:r>
      <w:r w:rsidRPr="00ED79F5">
        <w:rPr>
          <w:rFonts w:ascii="Arial" w:hAnsi="Arial"/>
        </w:rPr>
        <w:fldChar w:fldCharType="separate"/>
      </w:r>
      <w:r w:rsidR="0065517A">
        <w:rPr>
          <w:rFonts w:ascii="Arial" w:hAnsi="Arial"/>
        </w:rPr>
        <w:t>22</w:t>
      </w:r>
      <w:r w:rsidRPr="00ED79F5">
        <w:rPr>
          <w:rFonts w:ascii="Arial" w:hAnsi="Arial"/>
        </w:rPr>
        <w:fldChar w:fldCharType="end"/>
      </w:r>
      <w:r w:rsidRPr="00ED79F5">
        <w:rPr>
          <w:rFonts w:ascii="Arial" w:hAnsi="Arial"/>
        </w:rPr>
        <w:t xml:space="preserve"> (Records, Audit Access and Open Book Data), </w:t>
      </w:r>
      <w:r w:rsidRPr="00ED79F5">
        <w:rPr>
          <w:rFonts w:ascii="Arial" w:hAnsi="Arial"/>
        </w:rPr>
        <w:fldChar w:fldCharType="begin"/>
      </w:r>
      <w:r w:rsidRPr="00ED79F5">
        <w:rPr>
          <w:rFonts w:ascii="Arial" w:hAnsi="Arial"/>
        </w:rPr>
        <w:instrText xml:space="preserve"> REF _Ref313369975 \r \h  \* MERGEFORMAT </w:instrText>
      </w:r>
      <w:r w:rsidRPr="00ED79F5">
        <w:rPr>
          <w:rFonts w:ascii="Arial" w:hAnsi="Arial"/>
        </w:rPr>
      </w:r>
      <w:r w:rsidRPr="00ED79F5">
        <w:rPr>
          <w:rFonts w:ascii="Arial" w:hAnsi="Arial"/>
        </w:rPr>
        <w:fldChar w:fldCharType="separate"/>
      </w:r>
      <w:r w:rsidR="0065517A">
        <w:rPr>
          <w:rFonts w:ascii="Arial" w:hAnsi="Arial"/>
        </w:rPr>
        <w:t>35.4</w:t>
      </w:r>
      <w:r w:rsidRPr="00ED79F5">
        <w:rPr>
          <w:rFonts w:ascii="Arial" w:hAnsi="Arial"/>
        </w:rPr>
        <w:fldChar w:fldCharType="end"/>
      </w:r>
      <w:r w:rsidRPr="00ED79F5">
        <w:rPr>
          <w:rFonts w:ascii="Arial" w:hAnsi="Arial"/>
        </w:rPr>
        <w:t xml:space="preserve"> (Transparency and Freedom of Information) and </w:t>
      </w:r>
      <w:r w:rsidRPr="00ED79F5">
        <w:rPr>
          <w:rFonts w:ascii="Arial" w:hAnsi="Arial"/>
        </w:rPr>
        <w:fldChar w:fldCharType="begin"/>
      </w:r>
      <w:r w:rsidRPr="00ED79F5">
        <w:rPr>
          <w:rFonts w:ascii="Arial" w:hAnsi="Arial"/>
        </w:rPr>
        <w:instrText xml:space="preserve"> REF _Ref359421680 \r \h  \* MERGEFORMAT </w:instrText>
      </w:r>
      <w:r w:rsidRPr="00ED79F5">
        <w:rPr>
          <w:rFonts w:ascii="Arial" w:hAnsi="Arial"/>
        </w:rPr>
      </w:r>
      <w:r w:rsidRPr="00ED79F5">
        <w:rPr>
          <w:rFonts w:ascii="Arial" w:hAnsi="Arial"/>
        </w:rPr>
        <w:fldChar w:fldCharType="separate"/>
      </w:r>
      <w:r w:rsidR="0065517A">
        <w:rPr>
          <w:rFonts w:ascii="Arial" w:hAnsi="Arial"/>
        </w:rPr>
        <w:t>35.5</w:t>
      </w:r>
      <w:r w:rsidRPr="00ED79F5">
        <w:rPr>
          <w:rFonts w:ascii="Arial" w:hAnsi="Arial"/>
        </w:rPr>
        <w:fldChar w:fldCharType="end"/>
      </w:r>
      <w:r w:rsidRPr="00ED79F5">
        <w:rPr>
          <w:rFonts w:ascii="Arial" w:hAnsi="Arial"/>
        </w:rPr>
        <w:t xml:space="preserve"> (Protection of Personal Data).</w:t>
      </w:r>
    </w:p>
    <w:p w14:paraId="6485CA2A" w14:textId="77777777" w:rsidR="004E05DC" w:rsidRPr="00ED79F5" w:rsidRDefault="00F770DB">
      <w:pPr>
        <w:pStyle w:val="GPSL3numberedclause"/>
        <w:rPr>
          <w:rFonts w:ascii="Arial" w:hAnsi="Arial"/>
        </w:rPr>
      </w:pPr>
      <w:r w:rsidRPr="00ED79F5">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ED79F5" w:rsidRDefault="00F770DB">
      <w:pPr>
        <w:pStyle w:val="GPSL3numberedclause"/>
        <w:rPr>
          <w:rFonts w:ascii="Arial" w:hAnsi="Arial"/>
        </w:rPr>
      </w:pPr>
      <w:bookmarkStart w:id="861" w:name="_Ref362948791"/>
      <w:r w:rsidRPr="00ED79F5">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ED79F5" w:rsidRDefault="00F770DB">
      <w:pPr>
        <w:pStyle w:val="GPSL2NumberedBoldHeading"/>
        <w:rPr>
          <w:rFonts w:ascii="Arial" w:hAnsi="Arial"/>
        </w:rPr>
      </w:pPr>
      <w:bookmarkStart w:id="862" w:name="_Ref359517453"/>
      <w:r w:rsidRPr="00ED79F5">
        <w:rPr>
          <w:rFonts w:ascii="Arial" w:hAnsi="Arial"/>
        </w:rPr>
        <w:t>VAT</w:t>
      </w:r>
      <w:bookmarkEnd w:id="862"/>
    </w:p>
    <w:p w14:paraId="6485CA2D" w14:textId="77777777" w:rsidR="004E05DC" w:rsidRPr="00ED79F5" w:rsidRDefault="00F770DB">
      <w:pPr>
        <w:pStyle w:val="GPSL3numberedclause"/>
        <w:rPr>
          <w:rFonts w:ascii="Arial" w:hAnsi="Arial"/>
        </w:rPr>
      </w:pPr>
      <w:bookmarkStart w:id="863" w:name="_Ref359931819"/>
      <w:r w:rsidRPr="00ED79F5">
        <w:rPr>
          <w:rFonts w:ascii="Arial" w:hAnsi="Arial"/>
        </w:rPr>
        <w:t>The Call Off Contract Charges are stated exclusive of VAT, which shall be added at the prevailing rate as applicable and paid by the Customer following delivery of a Valid Invoice.</w:t>
      </w:r>
      <w:bookmarkEnd w:id="863"/>
      <w:r w:rsidRPr="00ED79F5">
        <w:rPr>
          <w:rFonts w:ascii="Arial" w:hAnsi="Arial"/>
        </w:rPr>
        <w:t xml:space="preserve"> </w:t>
      </w:r>
    </w:p>
    <w:p w14:paraId="6485CA2E" w14:textId="0130D4E8" w:rsidR="004E05DC" w:rsidRPr="00ED79F5" w:rsidRDefault="00F770DB">
      <w:pPr>
        <w:pStyle w:val="GPSL3numberedclause"/>
        <w:rPr>
          <w:rFonts w:ascii="Arial" w:hAnsi="Arial"/>
        </w:rPr>
      </w:pPr>
      <w:bookmarkStart w:id="864" w:name="_Ref359313499"/>
      <w:r w:rsidRPr="00ED79F5">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ED79F5">
        <w:rPr>
          <w:rFonts w:ascii="Arial" w:hAnsi="Arial"/>
        </w:rPr>
        <w:fldChar w:fldCharType="begin"/>
      </w:r>
      <w:r w:rsidRPr="00ED79F5">
        <w:rPr>
          <w:rFonts w:ascii="Arial" w:hAnsi="Arial"/>
        </w:rPr>
        <w:instrText xml:space="preserve"> REF _Ref359517453 \r \h  \* MERGEFORMAT </w:instrText>
      </w:r>
      <w:r w:rsidRPr="00ED79F5">
        <w:rPr>
          <w:rFonts w:ascii="Arial" w:hAnsi="Arial"/>
        </w:rPr>
      </w:r>
      <w:r w:rsidRPr="00ED79F5">
        <w:rPr>
          <w:rFonts w:ascii="Arial" w:hAnsi="Arial"/>
        </w:rPr>
        <w:fldChar w:fldCharType="separate"/>
      </w:r>
      <w:r w:rsidR="0065517A">
        <w:rPr>
          <w:rFonts w:ascii="Arial" w:hAnsi="Arial"/>
        </w:rPr>
        <w:t>24.2</w:t>
      </w:r>
      <w:r w:rsidRPr="00ED79F5">
        <w:rPr>
          <w:rFonts w:ascii="Arial" w:hAnsi="Arial"/>
        </w:rPr>
        <w:fldChar w:fldCharType="end"/>
      </w:r>
      <w:r w:rsidRPr="00ED79F5">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ED79F5" w:rsidRDefault="00F770DB">
      <w:pPr>
        <w:pStyle w:val="GPSL2NumberedBoldHeading"/>
        <w:rPr>
          <w:rFonts w:ascii="Arial" w:hAnsi="Arial"/>
        </w:rPr>
      </w:pPr>
      <w:bookmarkStart w:id="865" w:name="_Ref313370735"/>
      <w:bookmarkStart w:id="866" w:name="_Ref360455927"/>
      <w:r w:rsidRPr="00ED79F5">
        <w:rPr>
          <w:rFonts w:ascii="Arial" w:hAnsi="Arial"/>
        </w:rPr>
        <w:t xml:space="preserve">Retention and </w:t>
      </w:r>
      <w:bookmarkEnd w:id="865"/>
      <w:r w:rsidRPr="00ED79F5">
        <w:rPr>
          <w:rFonts w:ascii="Arial" w:hAnsi="Arial"/>
        </w:rPr>
        <w:t>Set Off</w:t>
      </w:r>
      <w:bookmarkEnd w:id="866"/>
    </w:p>
    <w:p w14:paraId="6485CA30" w14:textId="77777777" w:rsidR="004E05DC" w:rsidRPr="00ED79F5" w:rsidRDefault="00F770DB">
      <w:pPr>
        <w:pStyle w:val="GPSL3numberedclause"/>
        <w:rPr>
          <w:rFonts w:ascii="Arial" w:hAnsi="Arial"/>
        </w:rPr>
      </w:pPr>
      <w:bookmarkStart w:id="867" w:name="_Ref359314924"/>
      <w:r w:rsidRPr="00ED79F5">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ED79F5">
        <w:rPr>
          <w:rFonts w:ascii="Arial" w:hAnsi="Arial"/>
        </w:rPr>
        <w:t xml:space="preserve"> </w:t>
      </w:r>
    </w:p>
    <w:p w14:paraId="6485CA31" w14:textId="2F796CD0" w:rsidR="004E05DC" w:rsidRPr="00ED79F5" w:rsidRDefault="00F770DB">
      <w:pPr>
        <w:pStyle w:val="GPSL3numberedclause"/>
        <w:rPr>
          <w:rFonts w:ascii="Arial" w:hAnsi="Arial"/>
        </w:rPr>
      </w:pPr>
      <w:r w:rsidRPr="00ED79F5">
        <w:rPr>
          <w:rFonts w:ascii="Arial" w:hAnsi="Arial"/>
        </w:rPr>
        <w:t xml:space="preserve">If the Customer wishes to exercise its right pursuant to Clause </w:t>
      </w:r>
      <w:r w:rsidRPr="00ED79F5">
        <w:rPr>
          <w:rFonts w:ascii="Arial" w:hAnsi="Arial"/>
        </w:rPr>
        <w:fldChar w:fldCharType="begin"/>
      </w:r>
      <w:r w:rsidRPr="00ED79F5">
        <w:rPr>
          <w:rFonts w:ascii="Arial" w:hAnsi="Arial"/>
        </w:rPr>
        <w:instrText xml:space="preserve"> REF _Ref359314924 \r \h  \* MERGEFORMAT </w:instrText>
      </w:r>
      <w:r w:rsidRPr="00ED79F5">
        <w:rPr>
          <w:rFonts w:ascii="Arial" w:hAnsi="Arial"/>
        </w:rPr>
      </w:r>
      <w:r w:rsidRPr="00ED79F5">
        <w:rPr>
          <w:rFonts w:ascii="Arial" w:hAnsi="Arial"/>
        </w:rPr>
        <w:fldChar w:fldCharType="separate"/>
      </w:r>
      <w:r w:rsidR="0065517A">
        <w:rPr>
          <w:rFonts w:ascii="Arial" w:hAnsi="Arial"/>
        </w:rPr>
        <w:t>24.3.1</w:t>
      </w:r>
      <w:r w:rsidRPr="00ED79F5">
        <w:rPr>
          <w:rFonts w:ascii="Arial" w:hAnsi="Arial"/>
        </w:rPr>
        <w:fldChar w:fldCharType="end"/>
      </w:r>
      <w:r w:rsidRPr="00ED79F5">
        <w:rPr>
          <w:rFonts w:ascii="Arial" w:hAnsi="Arial"/>
        </w:rPr>
        <w:t xml:space="preserve"> it shall give notice to the Supplier within thirty (30) days of receipt of the </w:t>
      </w:r>
      <w:r w:rsidRPr="00ED79F5">
        <w:rPr>
          <w:rFonts w:ascii="Arial" w:hAnsi="Arial"/>
        </w:rPr>
        <w:lastRenderedPageBreak/>
        <w:t xml:space="preserve">relevant invoice, setting out the Customer’s reasons for retaining or setting off the relevant Call Off Contract Charges. </w:t>
      </w:r>
    </w:p>
    <w:p w14:paraId="6485CA32" w14:textId="77777777" w:rsidR="004E05DC" w:rsidRPr="00ED79F5" w:rsidRDefault="00F770DB">
      <w:pPr>
        <w:pStyle w:val="GPSL3numberedclause"/>
        <w:rPr>
          <w:rFonts w:ascii="Arial" w:hAnsi="Arial"/>
        </w:rPr>
      </w:pPr>
      <w:r w:rsidRPr="00ED79F5">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ED79F5" w:rsidRDefault="00F770DB">
      <w:pPr>
        <w:pStyle w:val="GPSL2NumberedBoldHeading"/>
        <w:rPr>
          <w:rFonts w:ascii="Arial" w:hAnsi="Arial"/>
        </w:rPr>
      </w:pPr>
      <w:bookmarkStart w:id="868" w:name="_Ref359316597"/>
      <w:r w:rsidRPr="00ED79F5">
        <w:rPr>
          <w:rFonts w:ascii="Arial" w:hAnsi="Arial"/>
        </w:rPr>
        <w:t xml:space="preserve">Foreign Currency </w:t>
      </w:r>
      <w:bookmarkEnd w:id="868"/>
    </w:p>
    <w:p w14:paraId="6485CA34" w14:textId="77777777" w:rsidR="004E05DC" w:rsidRPr="00ED79F5" w:rsidRDefault="00F770DB">
      <w:pPr>
        <w:pStyle w:val="GPSL3numberedclause"/>
        <w:rPr>
          <w:rFonts w:ascii="Arial" w:hAnsi="Arial"/>
        </w:rPr>
      </w:pPr>
      <w:bookmarkStart w:id="869" w:name="_Ref359316626"/>
      <w:r w:rsidRPr="00ED79F5">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020C5C8B" w:rsidR="004E05DC" w:rsidRPr="00ED79F5" w:rsidRDefault="00F770DB">
      <w:pPr>
        <w:pStyle w:val="GPSL3numberedclause"/>
        <w:rPr>
          <w:rFonts w:ascii="Arial" w:hAnsi="Arial"/>
        </w:rPr>
      </w:pPr>
      <w:r w:rsidRPr="00ED79F5">
        <w:rPr>
          <w:rFonts w:ascii="Arial" w:hAnsi="Arial"/>
        </w:rPr>
        <w:t xml:space="preserve">The Customer shall provide all reasonable assistance to facilitate compliance with Clause </w:t>
      </w:r>
      <w:r w:rsidRPr="00ED79F5">
        <w:rPr>
          <w:rFonts w:ascii="Arial" w:hAnsi="Arial"/>
        </w:rPr>
        <w:fldChar w:fldCharType="begin"/>
      </w:r>
      <w:r w:rsidRPr="00ED79F5">
        <w:rPr>
          <w:rFonts w:ascii="Arial" w:hAnsi="Arial"/>
        </w:rPr>
        <w:instrText xml:space="preserve"> REF _Ref359316626 \r \h  \* MERGEFORMAT </w:instrText>
      </w:r>
      <w:r w:rsidRPr="00ED79F5">
        <w:rPr>
          <w:rFonts w:ascii="Arial" w:hAnsi="Arial"/>
        </w:rPr>
      </w:r>
      <w:r w:rsidRPr="00ED79F5">
        <w:rPr>
          <w:rFonts w:ascii="Arial" w:hAnsi="Arial"/>
        </w:rPr>
        <w:fldChar w:fldCharType="separate"/>
      </w:r>
      <w:r w:rsidR="0065517A">
        <w:rPr>
          <w:rFonts w:ascii="Arial" w:hAnsi="Arial"/>
        </w:rPr>
        <w:t>24.4.1</w:t>
      </w:r>
      <w:r w:rsidRPr="00ED79F5">
        <w:rPr>
          <w:rFonts w:ascii="Arial" w:hAnsi="Arial"/>
        </w:rPr>
        <w:fldChar w:fldCharType="end"/>
      </w:r>
      <w:r w:rsidRPr="00ED79F5">
        <w:rPr>
          <w:rFonts w:ascii="Arial" w:hAnsi="Arial"/>
        </w:rPr>
        <w:t xml:space="preserve"> by the Supplier.</w:t>
      </w:r>
    </w:p>
    <w:p w14:paraId="6485CA36" w14:textId="77777777" w:rsidR="004E05DC" w:rsidRPr="00ED79F5" w:rsidRDefault="00F770DB">
      <w:pPr>
        <w:pStyle w:val="GPSL2NumberedBoldHeading"/>
        <w:rPr>
          <w:rFonts w:ascii="Arial" w:hAnsi="Arial"/>
        </w:rPr>
      </w:pPr>
      <w:r w:rsidRPr="00ED79F5">
        <w:rPr>
          <w:rFonts w:ascii="Arial" w:hAnsi="Arial"/>
        </w:rPr>
        <w:t>Income Tax and National Insurance Contributions</w:t>
      </w:r>
    </w:p>
    <w:p w14:paraId="6485CA37" w14:textId="77777777" w:rsidR="004E05DC" w:rsidRPr="00ED79F5" w:rsidRDefault="00F770DB">
      <w:pPr>
        <w:pStyle w:val="GPSL3numberedclause"/>
        <w:rPr>
          <w:rFonts w:ascii="Arial" w:hAnsi="Arial"/>
        </w:rPr>
      </w:pPr>
      <w:bookmarkStart w:id="870" w:name="_Ref413840305"/>
      <w:r w:rsidRPr="00ED79F5">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ED79F5" w:rsidRDefault="00F770DB">
      <w:pPr>
        <w:pStyle w:val="GPSL4numberedclause"/>
        <w:rPr>
          <w:rFonts w:ascii="Arial" w:hAnsi="Arial"/>
          <w:szCs w:val="22"/>
        </w:rPr>
      </w:pPr>
      <w:bookmarkStart w:id="871" w:name="_Ref413838311"/>
      <w:r w:rsidRPr="00ED79F5">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ED79F5" w:rsidRDefault="00F770DB">
      <w:pPr>
        <w:pStyle w:val="GPSL4numberedclause"/>
        <w:rPr>
          <w:rFonts w:ascii="Arial" w:hAnsi="Arial"/>
          <w:szCs w:val="22"/>
        </w:rPr>
      </w:pPr>
      <w:bookmarkStart w:id="872" w:name="_Ref358294219"/>
      <w:r w:rsidRPr="00ED79F5">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4E4FBD0C" w:rsidR="004E05DC" w:rsidRPr="00ED79F5" w:rsidRDefault="00F770DB">
      <w:pPr>
        <w:pStyle w:val="GPSL3numberedclause"/>
        <w:rPr>
          <w:rFonts w:ascii="Arial" w:hAnsi="Arial"/>
        </w:rPr>
      </w:pPr>
      <w:bookmarkStart w:id="873" w:name="_Ref413836287"/>
      <w:r w:rsidRPr="00ED79F5">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ED79F5">
        <w:rPr>
          <w:rFonts w:ascii="Arial" w:hAnsi="Arial"/>
        </w:rPr>
        <w:fldChar w:fldCharType="begin"/>
      </w:r>
      <w:r w:rsidRPr="00ED79F5">
        <w:rPr>
          <w:rFonts w:ascii="Arial" w:hAnsi="Arial"/>
        </w:rPr>
        <w:instrText xml:space="preserve"> REF _Ref413840305 \r \h  \* MERGEFORMAT </w:instrText>
      </w:r>
      <w:r w:rsidRPr="00ED79F5">
        <w:rPr>
          <w:rFonts w:ascii="Arial" w:hAnsi="Arial"/>
        </w:rPr>
      </w:r>
      <w:r w:rsidRPr="00ED79F5">
        <w:rPr>
          <w:rFonts w:ascii="Arial" w:hAnsi="Arial"/>
        </w:rPr>
        <w:fldChar w:fldCharType="separate"/>
      </w:r>
      <w:r w:rsidR="0065517A">
        <w:rPr>
          <w:rFonts w:ascii="Arial" w:hAnsi="Arial"/>
        </w:rPr>
        <w:t>24.5.1</w:t>
      </w:r>
      <w:r w:rsidRPr="00ED79F5">
        <w:rPr>
          <w:rFonts w:ascii="Arial" w:hAnsi="Arial"/>
        </w:rPr>
        <w:fldChar w:fldCharType="end"/>
      </w:r>
      <w:r w:rsidRPr="00ED79F5">
        <w:rPr>
          <w:rFonts w:ascii="Arial" w:hAnsi="Arial"/>
        </w:rPr>
        <w:t xml:space="preserve">, </w:t>
      </w:r>
      <w:bookmarkStart w:id="874" w:name="_Ref413835885"/>
      <w:bookmarkEnd w:id="873"/>
      <w:r w:rsidRPr="00ED79F5">
        <w:rPr>
          <w:rFonts w:ascii="Arial" w:hAnsi="Arial"/>
        </w:rPr>
        <w:t>the Supplier shall ensure that its contract with the Worker contains the following requirements:</w:t>
      </w:r>
      <w:bookmarkEnd w:id="874"/>
    </w:p>
    <w:p w14:paraId="6485CA3B" w14:textId="7AEFC088" w:rsidR="004E05DC" w:rsidRPr="00ED79F5" w:rsidRDefault="00F770DB">
      <w:pPr>
        <w:pStyle w:val="GPSL4numberedclause"/>
        <w:rPr>
          <w:rFonts w:ascii="Arial" w:hAnsi="Arial"/>
          <w:szCs w:val="22"/>
        </w:rPr>
      </w:pPr>
      <w:bookmarkStart w:id="875" w:name="_Ref413838553"/>
      <w:bookmarkStart w:id="876" w:name="_Ref414544355"/>
      <w:r w:rsidRPr="00ED79F5">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ED79F5">
        <w:rPr>
          <w:rFonts w:ascii="Arial" w:hAnsi="Arial"/>
          <w:szCs w:val="22"/>
        </w:rPr>
        <w:fldChar w:fldCharType="begin"/>
      </w:r>
      <w:r w:rsidRPr="00ED79F5">
        <w:rPr>
          <w:rFonts w:ascii="Arial" w:hAnsi="Arial"/>
          <w:szCs w:val="22"/>
        </w:rPr>
        <w:instrText xml:space="preserve"> REF _Ref413840305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24.5.1</w:t>
      </w:r>
      <w:r w:rsidRPr="00ED79F5">
        <w:rPr>
          <w:rFonts w:ascii="Arial" w:hAnsi="Arial"/>
          <w:szCs w:val="22"/>
        </w:rPr>
        <w:fldChar w:fldCharType="end"/>
      </w:r>
      <w:r w:rsidRPr="00ED79F5">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ED79F5">
        <w:rPr>
          <w:rFonts w:ascii="Arial" w:hAnsi="Arial"/>
          <w:szCs w:val="22"/>
        </w:rPr>
        <w:t xml:space="preserve"> </w:t>
      </w:r>
    </w:p>
    <w:p w14:paraId="6485CA3C" w14:textId="77777777" w:rsidR="004E05DC" w:rsidRPr="00ED79F5" w:rsidRDefault="00F770DB">
      <w:pPr>
        <w:pStyle w:val="GPSL4numberedclause"/>
        <w:rPr>
          <w:rFonts w:ascii="Arial" w:hAnsi="Arial"/>
          <w:szCs w:val="22"/>
        </w:rPr>
      </w:pPr>
      <w:r w:rsidRPr="00ED79F5">
        <w:rPr>
          <w:rFonts w:ascii="Arial" w:hAnsi="Arial"/>
          <w:szCs w:val="22"/>
        </w:rPr>
        <w:t>that the Worker’s contract may be terminated at the Customer’s request if:</w:t>
      </w:r>
    </w:p>
    <w:p w14:paraId="6485CA3D" w14:textId="30749D2F" w:rsidR="004E05DC" w:rsidRPr="00ED79F5" w:rsidRDefault="00F770DB">
      <w:pPr>
        <w:pStyle w:val="GPSL5numberedclause"/>
        <w:rPr>
          <w:rFonts w:ascii="Arial" w:hAnsi="Arial"/>
          <w:szCs w:val="22"/>
        </w:rPr>
      </w:pPr>
      <w:r w:rsidRPr="00ED79F5">
        <w:rPr>
          <w:rFonts w:ascii="Arial" w:hAnsi="Arial"/>
          <w:szCs w:val="22"/>
        </w:rPr>
        <w:t>the Worker fails to provide the information requested by the Customer within the time specified by the Customer under Clause 24.5.2</w:t>
      </w:r>
      <w:r w:rsidRPr="00ED79F5">
        <w:rPr>
          <w:rFonts w:ascii="Arial" w:hAnsi="Arial"/>
          <w:szCs w:val="22"/>
        </w:rPr>
        <w:fldChar w:fldCharType="begin"/>
      </w:r>
      <w:r w:rsidRPr="00ED79F5">
        <w:rPr>
          <w:rFonts w:ascii="Arial" w:hAnsi="Arial"/>
          <w:szCs w:val="22"/>
        </w:rPr>
        <w:instrText xml:space="preserve"> REF _Ref414544355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(a)</w:t>
      </w:r>
      <w:r w:rsidRPr="00ED79F5">
        <w:rPr>
          <w:rFonts w:ascii="Arial" w:hAnsi="Arial"/>
          <w:szCs w:val="22"/>
        </w:rPr>
        <w:fldChar w:fldCharType="end"/>
      </w:r>
      <w:r w:rsidRPr="00ED79F5">
        <w:rPr>
          <w:rFonts w:ascii="Arial" w:hAnsi="Arial"/>
          <w:szCs w:val="22"/>
        </w:rPr>
        <w:t>; and/or</w:t>
      </w:r>
    </w:p>
    <w:p w14:paraId="6485CA3E" w14:textId="28C03DF4" w:rsidR="004E05DC" w:rsidRPr="00ED79F5" w:rsidRDefault="00F770DB">
      <w:pPr>
        <w:pStyle w:val="GPSL5numberedclause"/>
        <w:rPr>
          <w:rFonts w:ascii="Arial" w:hAnsi="Arial"/>
          <w:szCs w:val="22"/>
        </w:rPr>
      </w:pPr>
      <w:r w:rsidRPr="00ED79F5">
        <w:rPr>
          <w:rFonts w:ascii="Arial" w:hAnsi="Arial"/>
          <w:szCs w:val="22"/>
        </w:rPr>
        <w:lastRenderedPageBreak/>
        <w:t xml:space="preserve">the Worker provides information which the Customer considers is inadequate to demonstrate how the Worker complies with Clause </w:t>
      </w:r>
      <w:r w:rsidRPr="00ED79F5">
        <w:rPr>
          <w:rFonts w:ascii="Arial" w:hAnsi="Arial"/>
          <w:szCs w:val="22"/>
        </w:rPr>
        <w:fldChar w:fldCharType="begin"/>
      </w:r>
      <w:r w:rsidRPr="00ED79F5">
        <w:rPr>
          <w:rFonts w:ascii="Arial" w:hAnsi="Arial"/>
          <w:szCs w:val="22"/>
        </w:rPr>
        <w:instrText xml:space="preserve"> REF _Ref413840305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24.5.1</w:t>
      </w:r>
      <w:r w:rsidRPr="00ED79F5">
        <w:rPr>
          <w:rFonts w:ascii="Arial" w:hAnsi="Arial"/>
          <w:szCs w:val="22"/>
        </w:rPr>
        <w:fldChar w:fldCharType="end"/>
      </w:r>
      <w:r w:rsidRPr="00ED79F5">
        <w:rPr>
          <w:rFonts w:ascii="Arial" w:hAnsi="Arial"/>
          <w:szCs w:val="22"/>
        </w:rPr>
        <w:t xml:space="preserve"> or confirms that the Worker is not complying with those requirements; and </w:t>
      </w:r>
    </w:p>
    <w:p w14:paraId="6485CA3F" w14:textId="77777777" w:rsidR="004E05DC" w:rsidRPr="00ED79F5" w:rsidRDefault="00F770DB">
      <w:pPr>
        <w:pStyle w:val="GPSL4numberedclause"/>
        <w:rPr>
          <w:rFonts w:ascii="Arial" w:hAnsi="Arial"/>
          <w:szCs w:val="22"/>
        </w:rPr>
      </w:pPr>
      <w:r w:rsidRPr="00ED79F5">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ED79F5" w:rsidRDefault="00F770DB">
      <w:pPr>
        <w:pStyle w:val="GPSL1CLAUSEHEADING"/>
        <w:rPr>
          <w:rFonts w:ascii="Arial" w:hAnsi="Arial"/>
        </w:rPr>
      </w:pPr>
      <w:bookmarkStart w:id="877" w:name="_Ref365635936"/>
      <w:bookmarkStart w:id="878" w:name="_Toc468969783"/>
      <w:r w:rsidRPr="00ED79F5">
        <w:rPr>
          <w:rFonts w:ascii="Arial" w:hAnsi="Arial"/>
        </w:rPr>
        <w:t>PROMOTING TAX COMPLIANCE</w:t>
      </w:r>
      <w:bookmarkEnd w:id="877"/>
      <w:bookmarkEnd w:id="878"/>
      <w:r w:rsidRPr="00ED79F5">
        <w:rPr>
          <w:rFonts w:ascii="Arial" w:hAnsi="Arial"/>
        </w:rPr>
        <w:t xml:space="preserve"> </w:t>
      </w:r>
    </w:p>
    <w:p w14:paraId="6485CA41" w14:textId="3DA5AB70" w:rsidR="004E05DC" w:rsidRPr="00ED79F5" w:rsidRDefault="00F770DB">
      <w:pPr>
        <w:pStyle w:val="GPSL2numberedclause"/>
        <w:rPr>
          <w:rFonts w:ascii="Arial" w:hAnsi="Arial"/>
        </w:rPr>
      </w:pPr>
      <w:bookmarkStart w:id="879" w:name="_Ref379459756"/>
      <w:r w:rsidRPr="00ED79F5">
        <w:rPr>
          <w:rFonts w:ascii="Arial" w:hAnsi="Arial"/>
        </w:rPr>
        <w:t xml:space="preserve">This Clause </w:t>
      </w:r>
      <w:r w:rsidRPr="00ED79F5">
        <w:rPr>
          <w:rFonts w:ascii="Arial" w:hAnsi="Arial"/>
        </w:rPr>
        <w:fldChar w:fldCharType="begin"/>
      </w:r>
      <w:r w:rsidRPr="00ED79F5">
        <w:rPr>
          <w:rFonts w:ascii="Arial" w:hAnsi="Arial"/>
        </w:rPr>
        <w:instrText xml:space="preserve"> REF _Ref365635936 \r \h  \* MERGEFORMAT </w:instrText>
      </w:r>
      <w:r w:rsidRPr="00ED79F5">
        <w:rPr>
          <w:rFonts w:ascii="Arial" w:hAnsi="Arial"/>
        </w:rPr>
      </w:r>
      <w:r w:rsidRPr="00ED79F5">
        <w:rPr>
          <w:rFonts w:ascii="Arial" w:hAnsi="Arial"/>
        </w:rPr>
        <w:fldChar w:fldCharType="separate"/>
      </w:r>
      <w:r w:rsidR="0065517A">
        <w:rPr>
          <w:rFonts w:ascii="Arial" w:hAnsi="Arial"/>
        </w:rPr>
        <w:t>25</w:t>
      </w:r>
      <w:r w:rsidRPr="00ED79F5">
        <w:rPr>
          <w:rFonts w:ascii="Arial" w:hAnsi="Arial"/>
        </w:rPr>
        <w:fldChar w:fldCharType="end"/>
      </w:r>
      <w:r w:rsidRPr="00ED79F5">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ED79F5" w:rsidRDefault="00F770DB">
      <w:pPr>
        <w:pStyle w:val="GPSL2numberedclause"/>
        <w:rPr>
          <w:rFonts w:ascii="Arial" w:hAnsi="Arial"/>
        </w:rPr>
      </w:pPr>
      <w:r w:rsidRPr="00ED79F5">
        <w:rPr>
          <w:rFonts w:ascii="Arial" w:hAnsi="Arial"/>
        </w:rPr>
        <w:t>If, at any point during the Call Off Contract Period, an Occasion of Tax Non-Compliance occurs, the Supplier shall:</w:t>
      </w:r>
      <w:bookmarkEnd w:id="879"/>
    </w:p>
    <w:p w14:paraId="6485CA43" w14:textId="77777777" w:rsidR="004E05DC" w:rsidRPr="00ED79F5" w:rsidRDefault="00F770DB">
      <w:pPr>
        <w:pStyle w:val="GPSL3numberedclause"/>
        <w:rPr>
          <w:rFonts w:ascii="Arial" w:hAnsi="Arial"/>
        </w:rPr>
      </w:pPr>
      <w:r w:rsidRPr="00ED79F5">
        <w:rPr>
          <w:rFonts w:ascii="Arial" w:hAnsi="Arial"/>
        </w:rPr>
        <w:t>notify the Customer in writing of such fact within five (5) Working Days of its occurrence; and</w:t>
      </w:r>
    </w:p>
    <w:p w14:paraId="6485CA44" w14:textId="77777777" w:rsidR="004E05DC" w:rsidRPr="00ED79F5" w:rsidRDefault="00F770DB">
      <w:pPr>
        <w:pStyle w:val="GPSL3numberedclause"/>
        <w:rPr>
          <w:rFonts w:ascii="Arial" w:hAnsi="Arial"/>
        </w:rPr>
      </w:pPr>
      <w:r w:rsidRPr="00ED79F5">
        <w:rPr>
          <w:rFonts w:ascii="Arial" w:hAnsi="Arial"/>
        </w:rPr>
        <w:t>promptly provide to the Customer:</w:t>
      </w:r>
    </w:p>
    <w:p w14:paraId="6485CA45" w14:textId="77777777" w:rsidR="004E05DC" w:rsidRPr="00ED79F5" w:rsidRDefault="00F770DB">
      <w:pPr>
        <w:pStyle w:val="GPSL4numberedclause"/>
        <w:rPr>
          <w:rFonts w:ascii="Arial" w:hAnsi="Arial"/>
          <w:szCs w:val="22"/>
        </w:rPr>
      </w:pPr>
      <w:r w:rsidRPr="00ED79F5">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ED79F5" w:rsidRDefault="00F770DB">
      <w:pPr>
        <w:pStyle w:val="GPSL4numberedclause"/>
        <w:rPr>
          <w:rFonts w:ascii="Arial" w:hAnsi="Arial"/>
          <w:szCs w:val="22"/>
        </w:rPr>
      </w:pPr>
      <w:r w:rsidRPr="00ED79F5">
        <w:rPr>
          <w:rFonts w:ascii="Arial" w:hAnsi="Arial"/>
          <w:szCs w:val="22"/>
        </w:rPr>
        <w:t>such other information in relation to the Occasion of Tax Non-Compliance as the Customer may reasonably require.</w:t>
      </w:r>
    </w:p>
    <w:p w14:paraId="6485CA47" w14:textId="2609AC4E" w:rsidR="004E05DC" w:rsidRPr="00ED79F5" w:rsidRDefault="00F770DB">
      <w:pPr>
        <w:pStyle w:val="GPSL2numberedclause"/>
        <w:rPr>
          <w:rFonts w:ascii="Arial" w:hAnsi="Arial"/>
        </w:rPr>
      </w:pPr>
      <w:r w:rsidRPr="00ED79F5">
        <w:rPr>
          <w:rFonts w:ascii="Arial" w:hAnsi="Arial"/>
        </w:rPr>
        <w:t xml:space="preserve">In the event that the Supplier fails to comply with this Clause </w:t>
      </w:r>
      <w:r w:rsidRPr="00ED79F5">
        <w:rPr>
          <w:rFonts w:ascii="Arial" w:hAnsi="Arial"/>
        </w:rPr>
        <w:fldChar w:fldCharType="begin"/>
      </w:r>
      <w:r w:rsidRPr="00ED79F5">
        <w:rPr>
          <w:rFonts w:ascii="Arial" w:hAnsi="Arial"/>
        </w:rPr>
        <w:instrText xml:space="preserve"> REF _Ref365635936 \r \h  \* MERGEFORMAT </w:instrText>
      </w:r>
      <w:r w:rsidRPr="00ED79F5">
        <w:rPr>
          <w:rFonts w:ascii="Arial" w:hAnsi="Arial"/>
        </w:rPr>
      </w:r>
      <w:r w:rsidRPr="00ED79F5">
        <w:rPr>
          <w:rFonts w:ascii="Arial" w:hAnsi="Arial"/>
        </w:rPr>
        <w:fldChar w:fldCharType="separate"/>
      </w:r>
      <w:r w:rsidR="0065517A">
        <w:rPr>
          <w:rFonts w:ascii="Arial" w:hAnsi="Arial"/>
        </w:rPr>
        <w:t>25</w:t>
      </w:r>
      <w:r w:rsidRPr="00ED79F5">
        <w:rPr>
          <w:rFonts w:ascii="Arial" w:hAnsi="Arial"/>
        </w:rPr>
        <w:fldChar w:fldCharType="end"/>
      </w:r>
      <w:r w:rsidRPr="00ED79F5">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ED79F5" w:rsidRDefault="00F770DB">
      <w:pPr>
        <w:pStyle w:val="GPSL1CLAUSEHEADING"/>
        <w:rPr>
          <w:rFonts w:ascii="Arial" w:hAnsi="Arial"/>
        </w:rPr>
      </w:pPr>
      <w:bookmarkStart w:id="880" w:name="_Ref362949566"/>
      <w:bookmarkStart w:id="881" w:name="_Toc468969784"/>
      <w:r w:rsidRPr="00ED79F5">
        <w:rPr>
          <w:rFonts w:ascii="Arial" w:hAnsi="Arial"/>
        </w:rPr>
        <w:t>BENCHMARKING</w:t>
      </w:r>
      <w:bookmarkEnd w:id="880"/>
      <w:bookmarkEnd w:id="881"/>
    </w:p>
    <w:p w14:paraId="6485CA49" w14:textId="6817372E" w:rsidR="004E05DC" w:rsidRPr="00ED79F5" w:rsidRDefault="00F770DB">
      <w:pPr>
        <w:pStyle w:val="GPSL2numberedclause"/>
        <w:rPr>
          <w:rFonts w:ascii="Arial" w:hAnsi="Arial"/>
        </w:rPr>
      </w:pPr>
      <w:bookmarkStart w:id="882" w:name="_Ref359253130"/>
      <w:r w:rsidRPr="00ED79F5">
        <w:rPr>
          <w:rFonts w:ascii="Arial" w:hAnsi="Arial"/>
        </w:rPr>
        <w:t xml:space="preserve">Notwithstanding the Supplier’s obligations under Clause </w:t>
      </w:r>
      <w:r w:rsidRPr="00ED79F5">
        <w:rPr>
          <w:rFonts w:ascii="Arial" w:hAnsi="Arial"/>
        </w:rPr>
        <w:fldChar w:fldCharType="begin"/>
      </w:r>
      <w:r w:rsidRPr="00ED79F5">
        <w:rPr>
          <w:rFonts w:ascii="Arial" w:hAnsi="Arial"/>
        </w:rPr>
        <w:instrText xml:space="preserve"> REF _Ref359246666 \r \h  \* MERGEFORMAT </w:instrText>
      </w:r>
      <w:r w:rsidRPr="00ED79F5">
        <w:rPr>
          <w:rFonts w:ascii="Arial" w:hAnsi="Arial"/>
        </w:rPr>
      </w:r>
      <w:r w:rsidRPr="00ED79F5">
        <w:rPr>
          <w:rFonts w:ascii="Arial" w:hAnsi="Arial"/>
        </w:rPr>
        <w:fldChar w:fldCharType="separate"/>
      </w:r>
      <w:r w:rsidR="0065517A">
        <w:rPr>
          <w:rFonts w:ascii="Arial" w:hAnsi="Arial"/>
        </w:rPr>
        <w:t>19</w:t>
      </w:r>
      <w:r w:rsidRPr="00ED79F5">
        <w:rPr>
          <w:rFonts w:ascii="Arial" w:hAnsi="Arial"/>
        </w:rPr>
        <w:fldChar w:fldCharType="end"/>
      </w:r>
      <w:r w:rsidRPr="00ED79F5">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490908DB" w:rsidR="004E05DC" w:rsidRPr="00ED79F5" w:rsidRDefault="00F770DB">
      <w:pPr>
        <w:pStyle w:val="GPSL2numberedclause"/>
        <w:rPr>
          <w:rFonts w:ascii="Arial" w:hAnsi="Arial"/>
        </w:rPr>
      </w:pPr>
      <w:r w:rsidRPr="00ED79F5">
        <w:rPr>
          <w:rFonts w:ascii="Arial" w:hAnsi="Arial"/>
        </w:rPr>
        <w:t xml:space="preserve">The Customer, acting reasonably, shall be entitled to use any model to determine the achievement of value for money and to carry out the benchmarking evaluation referred to in Clause </w:t>
      </w:r>
      <w:r w:rsidRPr="00ED79F5">
        <w:rPr>
          <w:rFonts w:ascii="Arial" w:hAnsi="Arial"/>
        </w:rPr>
        <w:fldChar w:fldCharType="begin"/>
      </w:r>
      <w:r w:rsidRPr="00ED79F5">
        <w:rPr>
          <w:rFonts w:ascii="Arial" w:hAnsi="Arial"/>
        </w:rPr>
        <w:instrText xml:space="preserve"> REF _Ref359253130 \r \h  \* MERGEFORMAT </w:instrText>
      </w:r>
      <w:r w:rsidRPr="00ED79F5">
        <w:rPr>
          <w:rFonts w:ascii="Arial" w:hAnsi="Arial"/>
        </w:rPr>
      </w:r>
      <w:r w:rsidRPr="00ED79F5">
        <w:rPr>
          <w:rFonts w:ascii="Arial" w:hAnsi="Arial"/>
        </w:rPr>
        <w:fldChar w:fldCharType="separate"/>
      </w:r>
      <w:r w:rsidR="0065517A">
        <w:rPr>
          <w:rFonts w:ascii="Arial" w:hAnsi="Arial"/>
        </w:rPr>
        <w:t>26.1</w:t>
      </w:r>
      <w:r w:rsidRPr="00ED79F5">
        <w:rPr>
          <w:rFonts w:ascii="Arial" w:hAnsi="Arial"/>
        </w:rPr>
        <w:fldChar w:fldCharType="end"/>
      </w:r>
      <w:r w:rsidRPr="00ED79F5">
        <w:rPr>
          <w:rFonts w:ascii="Arial" w:hAnsi="Arial"/>
        </w:rPr>
        <w:t xml:space="preserve"> above.</w:t>
      </w:r>
    </w:p>
    <w:p w14:paraId="6485CA4B" w14:textId="77777777" w:rsidR="004E05DC" w:rsidRPr="00ED79F5" w:rsidRDefault="00F770DB">
      <w:pPr>
        <w:pStyle w:val="GPSL2numberedclause"/>
        <w:rPr>
          <w:rFonts w:ascii="Arial" w:hAnsi="Arial"/>
        </w:rPr>
      </w:pPr>
      <w:r w:rsidRPr="00ED79F5">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ED79F5" w:rsidRDefault="00F770DB">
      <w:pPr>
        <w:pStyle w:val="GPSL2numberedclause"/>
        <w:rPr>
          <w:rFonts w:ascii="Arial" w:hAnsi="Arial"/>
        </w:rPr>
      </w:pPr>
      <w:r w:rsidRPr="00ED79F5">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ED79F5" w:rsidRDefault="00F770DB">
      <w:pPr>
        <w:pStyle w:val="GPSL2numberedclause"/>
        <w:rPr>
          <w:rFonts w:ascii="Arial" w:hAnsi="Arial"/>
        </w:rPr>
      </w:pPr>
      <w:r w:rsidRPr="00ED79F5">
        <w:rPr>
          <w:rFonts w:ascii="Arial" w:hAnsi="Arial"/>
        </w:rPr>
        <w:t xml:space="preserve">Where, as a consequence of any benchmarking carried out by the Customer, the Customer decides improvements to the Services should be implemented such </w:t>
      </w:r>
      <w:r w:rsidRPr="00ED79F5">
        <w:rPr>
          <w:rFonts w:ascii="Arial" w:hAnsi="Arial"/>
        </w:rPr>
        <w:lastRenderedPageBreak/>
        <w:t>improvements shall be implemented by way of the Variation Procedure at no additional cost to the Customer.</w:t>
      </w:r>
    </w:p>
    <w:p w14:paraId="6485CA4E" w14:textId="77777777" w:rsidR="004E05DC" w:rsidRPr="00ED79F5" w:rsidRDefault="00F770DB">
      <w:pPr>
        <w:pStyle w:val="GPSL2numberedclause"/>
        <w:rPr>
          <w:rFonts w:ascii="Arial" w:hAnsi="Arial"/>
        </w:rPr>
      </w:pPr>
      <w:r w:rsidRPr="00ED79F5">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ED79F5" w:rsidRDefault="00F770DB">
      <w:pPr>
        <w:pStyle w:val="GPSSectionHeading"/>
        <w:rPr>
          <w:rFonts w:cs="Arial"/>
          <w:color w:val="auto"/>
        </w:rPr>
      </w:pPr>
      <w:bookmarkStart w:id="883" w:name="_Toc468969785"/>
      <w:r w:rsidRPr="00ED79F5">
        <w:rPr>
          <w:rFonts w:cs="Arial"/>
          <w:color w:val="auto"/>
        </w:rPr>
        <w:t>SUPPLIER PERSONNEL AND SUPPLY CHAIN MATTERS</w:t>
      </w:r>
      <w:bookmarkEnd w:id="883"/>
    </w:p>
    <w:p w14:paraId="6485CA50" w14:textId="77777777" w:rsidR="004E05DC" w:rsidRPr="00ED79F5" w:rsidRDefault="00F770DB">
      <w:pPr>
        <w:pStyle w:val="GPSL1CLAUSEHEADING"/>
        <w:rPr>
          <w:rFonts w:ascii="Arial" w:hAnsi="Arial"/>
        </w:rPr>
      </w:pPr>
      <w:bookmarkStart w:id="884" w:name="_Ref362960772"/>
      <w:bookmarkStart w:id="885" w:name="_Toc468969786"/>
      <w:r w:rsidRPr="00ED79F5">
        <w:rPr>
          <w:rFonts w:ascii="Arial" w:hAnsi="Arial"/>
        </w:rPr>
        <w:t>KEY PERSONNEL</w:t>
      </w:r>
      <w:bookmarkEnd w:id="884"/>
      <w:bookmarkEnd w:id="885"/>
    </w:p>
    <w:p w14:paraId="6485CA51" w14:textId="3E453405" w:rsidR="004E05DC" w:rsidRPr="00ED79F5" w:rsidRDefault="00F770DB">
      <w:pPr>
        <w:pStyle w:val="GPSL2numberedclause"/>
        <w:rPr>
          <w:rFonts w:ascii="Arial" w:hAnsi="Arial"/>
        </w:rPr>
      </w:pPr>
      <w:bookmarkStart w:id="886" w:name="_Ref364086936"/>
      <w:r w:rsidRPr="00ED79F5">
        <w:rPr>
          <w:rFonts w:ascii="Arial" w:hAnsi="Arial"/>
        </w:rPr>
        <w:t xml:space="preserve">This Clause </w:t>
      </w:r>
      <w:r w:rsidRPr="00ED79F5">
        <w:rPr>
          <w:rFonts w:ascii="Arial" w:hAnsi="Arial"/>
        </w:rPr>
        <w:fldChar w:fldCharType="begin"/>
      </w:r>
      <w:r w:rsidRPr="00ED79F5">
        <w:rPr>
          <w:rFonts w:ascii="Arial" w:hAnsi="Arial"/>
        </w:rPr>
        <w:instrText xml:space="preserve"> REF _Ref362960772 \r \h  \* MERGEFORMAT </w:instrText>
      </w:r>
      <w:r w:rsidRPr="00ED79F5">
        <w:rPr>
          <w:rFonts w:ascii="Arial" w:hAnsi="Arial"/>
        </w:rPr>
      </w:r>
      <w:r w:rsidRPr="00ED79F5">
        <w:rPr>
          <w:rFonts w:ascii="Arial" w:hAnsi="Arial"/>
        </w:rPr>
        <w:fldChar w:fldCharType="separate"/>
      </w:r>
      <w:r w:rsidR="0065517A">
        <w:rPr>
          <w:rFonts w:ascii="Arial" w:hAnsi="Arial"/>
        </w:rPr>
        <w:t>27</w:t>
      </w:r>
      <w:r w:rsidRPr="00ED79F5">
        <w:rPr>
          <w:rFonts w:ascii="Arial" w:hAnsi="Arial"/>
        </w:rPr>
        <w:fldChar w:fldCharType="end"/>
      </w:r>
      <w:r w:rsidRPr="00ED79F5">
        <w:rPr>
          <w:rFonts w:ascii="Arial" w:hAnsi="Arial"/>
        </w:rPr>
        <w:t xml:space="preserve"> shall apply where the Customer has specified Key Personnel in the Call Off Order Form.</w:t>
      </w:r>
    </w:p>
    <w:p w14:paraId="6485CA52" w14:textId="77777777" w:rsidR="004E05DC" w:rsidRPr="00ED79F5" w:rsidRDefault="00F770DB">
      <w:pPr>
        <w:pStyle w:val="GPSL2numberedclause"/>
        <w:rPr>
          <w:rFonts w:ascii="Arial" w:hAnsi="Arial"/>
        </w:rPr>
      </w:pPr>
      <w:r w:rsidRPr="00ED79F5">
        <w:rPr>
          <w:rFonts w:ascii="Arial" w:hAnsi="Arial"/>
        </w:rPr>
        <w:t>The Call Off Order Form lists the key roles (“</w:t>
      </w:r>
      <w:r w:rsidRPr="00ED79F5">
        <w:rPr>
          <w:rFonts w:ascii="Arial" w:hAnsi="Arial"/>
          <w:b/>
        </w:rPr>
        <w:t>Key Roles</w:t>
      </w:r>
      <w:r w:rsidRPr="00ED79F5">
        <w:rPr>
          <w:rFonts w:ascii="Arial" w:hAnsi="Arial"/>
        </w:rPr>
        <w:t>”) and names of the persons who the Supplier shall appoint to fill those Key Roles at the Call Off Commencement Date.</w:t>
      </w:r>
      <w:bookmarkEnd w:id="886"/>
      <w:r w:rsidRPr="00ED79F5">
        <w:rPr>
          <w:rFonts w:ascii="Arial" w:hAnsi="Arial"/>
        </w:rPr>
        <w:t xml:space="preserve"> </w:t>
      </w:r>
    </w:p>
    <w:p w14:paraId="6485CA53" w14:textId="77777777" w:rsidR="004E05DC" w:rsidRPr="00ED79F5" w:rsidRDefault="00F770DB">
      <w:pPr>
        <w:pStyle w:val="GPSL2numberedclause"/>
        <w:rPr>
          <w:rFonts w:ascii="Arial" w:hAnsi="Arial"/>
        </w:rPr>
      </w:pPr>
      <w:r w:rsidRPr="00ED79F5">
        <w:rPr>
          <w:rFonts w:ascii="Arial" w:hAnsi="Arial"/>
        </w:rPr>
        <w:t>The Supplier shall ensure that the Key Personnel fulfil the Key Roles at all times during the Call Off Contract Period.</w:t>
      </w:r>
    </w:p>
    <w:p w14:paraId="6485CA54" w14:textId="77777777" w:rsidR="004E05DC" w:rsidRPr="00ED79F5" w:rsidRDefault="00F770DB">
      <w:pPr>
        <w:pStyle w:val="GPSL2numberedclause"/>
        <w:rPr>
          <w:rFonts w:ascii="Arial" w:hAnsi="Arial"/>
        </w:rPr>
      </w:pPr>
      <w:r w:rsidRPr="00ED79F5">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ED79F5" w:rsidRDefault="00F770DB">
      <w:pPr>
        <w:pStyle w:val="GPSL2numberedclause"/>
        <w:rPr>
          <w:rFonts w:ascii="Arial" w:hAnsi="Arial"/>
        </w:rPr>
      </w:pPr>
      <w:r w:rsidRPr="00ED79F5">
        <w:rPr>
          <w:rFonts w:ascii="Arial" w:hAnsi="Arial"/>
        </w:rPr>
        <w:t>The Supplier shall not remove or replace any Key Personnel (including when carrying out its obligations under Call Off Schedule 9 (Exit Management) unless:</w:t>
      </w:r>
    </w:p>
    <w:p w14:paraId="6485CA56" w14:textId="77777777" w:rsidR="004E05DC" w:rsidRPr="00ED79F5" w:rsidRDefault="00F770DB">
      <w:pPr>
        <w:pStyle w:val="GPSL3numberedclause"/>
        <w:rPr>
          <w:rFonts w:ascii="Arial" w:hAnsi="Arial"/>
        </w:rPr>
      </w:pPr>
      <w:r w:rsidRPr="00ED79F5">
        <w:rPr>
          <w:rFonts w:ascii="Arial" w:hAnsi="Arial"/>
        </w:rPr>
        <w:t>requested to do so by the Customer;</w:t>
      </w:r>
    </w:p>
    <w:p w14:paraId="6485CA57" w14:textId="77777777" w:rsidR="004E05DC" w:rsidRPr="00ED79F5" w:rsidRDefault="00F770DB">
      <w:pPr>
        <w:pStyle w:val="GPSL3numberedclause"/>
        <w:rPr>
          <w:rFonts w:ascii="Arial" w:hAnsi="Arial"/>
        </w:rPr>
      </w:pPr>
      <w:r w:rsidRPr="00ED79F5">
        <w:rPr>
          <w:rFonts w:ascii="Arial" w:hAnsi="Arial"/>
        </w:rPr>
        <w:t xml:space="preserve">the person concerned resigns, retires or dies or is on maternity or long-term sick leave; </w:t>
      </w:r>
    </w:p>
    <w:p w14:paraId="6485CA58" w14:textId="77777777" w:rsidR="004E05DC" w:rsidRPr="00ED79F5" w:rsidRDefault="00F770DB">
      <w:pPr>
        <w:pStyle w:val="GPSL3numberedclause"/>
        <w:rPr>
          <w:rFonts w:ascii="Arial" w:hAnsi="Arial"/>
        </w:rPr>
      </w:pPr>
      <w:r w:rsidRPr="00ED79F5">
        <w:rPr>
          <w:rFonts w:ascii="Arial" w:hAnsi="Arial"/>
        </w:rPr>
        <w:t>the person’s employment or contractual arrangement with the Supplier or a Sub-Contractor is terminated for material breach of contract by the employee; or</w:t>
      </w:r>
    </w:p>
    <w:p w14:paraId="6485CA59" w14:textId="77777777" w:rsidR="004E05DC" w:rsidRPr="00ED79F5" w:rsidRDefault="00F770DB">
      <w:pPr>
        <w:pStyle w:val="GPSL3numberedclause"/>
        <w:rPr>
          <w:rFonts w:ascii="Arial" w:hAnsi="Arial"/>
        </w:rPr>
      </w:pPr>
      <w:r w:rsidRPr="00ED79F5">
        <w:rPr>
          <w:rFonts w:ascii="Arial" w:hAnsi="Arial"/>
        </w:rPr>
        <w:t>the Supplier obtains the Customer’s prior written consent (such consent not to be unreasonably withheld or delayed).</w:t>
      </w:r>
    </w:p>
    <w:p w14:paraId="6485CA5A" w14:textId="77777777" w:rsidR="004E05DC" w:rsidRPr="00ED79F5" w:rsidRDefault="00F770DB">
      <w:pPr>
        <w:pStyle w:val="GPSL2numberedclause"/>
        <w:rPr>
          <w:rFonts w:ascii="Arial" w:hAnsi="Arial"/>
        </w:rPr>
      </w:pPr>
      <w:r w:rsidRPr="00ED79F5">
        <w:rPr>
          <w:rFonts w:ascii="Arial" w:hAnsi="Arial"/>
        </w:rPr>
        <w:t>The Supplier shall:</w:t>
      </w:r>
    </w:p>
    <w:p w14:paraId="6485CA5B" w14:textId="77777777" w:rsidR="004E05DC" w:rsidRPr="00ED79F5" w:rsidRDefault="00F770DB">
      <w:pPr>
        <w:pStyle w:val="GPSL3numberedclause"/>
        <w:rPr>
          <w:rFonts w:ascii="Arial" w:hAnsi="Arial"/>
        </w:rPr>
      </w:pPr>
      <w:r w:rsidRPr="00ED79F5">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ED79F5" w:rsidRDefault="00F770DB">
      <w:pPr>
        <w:pStyle w:val="GPSL3numberedclause"/>
        <w:rPr>
          <w:rFonts w:ascii="Arial" w:hAnsi="Arial"/>
        </w:rPr>
      </w:pPr>
      <w:r w:rsidRPr="00ED79F5">
        <w:rPr>
          <w:rFonts w:ascii="Arial" w:hAnsi="Arial"/>
        </w:rPr>
        <w:t xml:space="preserve">ensure that any Key Role is not vacant for any longer than ten (10) Working Days; </w:t>
      </w:r>
    </w:p>
    <w:p w14:paraId="6485CA5D" w14:textId="77777777" w:rsidR="004E05DC" w:rsidRPr="00ED79F5" w:rsidRDefault="00F770DB">
      <w:pPr>
        <w:pStyle w:val="GPSL3numberedclause"/>
        <w:rPr>
          <w:rFonts w:ascii="Arial" w:hAnsi="Arial"/>
        </w:rPr>
      </w:pPr>
      <w:r w:rsidRPr="00ED79F5">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ED79F5" w:rsidRDefault="00F770DB">
      <w:pPr>
        <w:pStyle w:val="GPSL3numberedclause"/>
        <w:rPr>
          <w:rFonts w:ascii="Arial" w:hAnsi="Arial"/>
        </w:rPr>
      </w:pPr>
      <w:r w:rsidRPr="00ED79F5">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ED79F5" w:rsidRDefault="00F770DB">
      <w:pPr>
        <w:pStyle w:val="GPSL3numberedclause"/>
        <w:rPr>
          <w:rFonts w:ascii="Arial" w:hAnsi="Arial"/>
        </w:rPr>
      </w:pPr>
      <w:r w:rsidRPr="00ED79F5">
        <w:rPr>
          <w:rFonts w:ascii="Arial" w:hAnsi="Arial"/>
        </w:rPr>
        <w:t>ensure that any replacement for a Key Role:</w:t>
      </w:r>
    </w:p>
    <w:p w14:paraId="6485CA60" w14:textId="77777777" w:rsidR="004E05DC" w:rsidRPr="00ED79F5" w:rsidRDefault="00F770DB">
      <w:pPr>
        <w:pStyle w:val="GPSL4numberedclause"/>
        <w:rPr>
          <w:rFonts w:ascii="Arial" w:hAnsi="Arial"/>
          <w:szCs w:val="22"/>
        </w:rPr>
      </w:pPr>
      <w:r w:rsidRPr="00ED79F5">
        <w:rPr>
          <w:rFonts w:ascii="Arial" w:hAnsi="Arial"/>
          <w:szCs w:val="22"/>
        </w:rPr>
        <w:t>has a level of qualifications and experience appropriate to the relevant Key Role; and</w:t>
      </w:r>
    </w:p>
    <w:p w14:paraId="6485CA61" w14:textId="77777777" w:rsidR="004E05DC" w:rsidRPr="00ED79F5" w:rsidRDefault="00F770DB">
      <w:pPr>
        <w:pStyle w:val="GPSL4numberedclause"/>
        <w:rPr>
          <w:rFonts w:ascii="Arial" w:hAnsi="Arial"/>
          <w:szCs w:val="22"/>
        </w:rPr>
      </w:pPr>
      <w:r w:rsidRPr="00ED79F5">
        <w:rPr>
          <w:rFonts w:ascii="Arial" w:hAnsi="Arial"/>
          <w:szCs w:val="22"/>
        </w:rPr>
        <w:t>is fully competent to carry out the tasks assigned to the Key Personnel whom he or she has replaced.</w:t>
      </w:r>
    </w:p>
    <w:p w14:paraId="6485CA62" w14:textId="77777777" w:rsidR="004E05DC" w:rsidRPr="00ED79F5" w:rsidRDefault="00F770DB">
      <w:pPr>
        <w:pStyle w:val="GPSL3numberedclause"/>
        <w:rPr>
          <w:rFonts w:ascii="Arial" w:hAnsi="Arial"/>
        </w:rPr>
      </w:pPr>
      <w:r w:rsidRPr="00ED79F5">
        <w:rPr>
          <w:rFonts w:ascii="Arial" w:hAnsi="Arial"/>
        </w:rPr>
        <w:t>shall and shall procure that any Sub-Contractor shall not remove or replace any Key Personnel during the Call Off Contract Period without Approval.</w:t>
      </w:r>
    </w:p>
    <w:p w14:paraId="6485CA63" w14:textId="77777777" w:rsidR="004E05DC" w:rsidRPr="00ED79F5" w:rsidRDefault="00F770DB">
      <w:pPr>
        <w:pStyle w:val="GPSL2numberedclause"/>
        <w:rPr>
          <w:rFonts w:ascii="Arial" w:hAnsi="Arial"/>
        </w:rPr>
      </w:pPr>
      <w:r w:rsidRPr="00ED79F5">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ED79F5" w:rsidRDefault="00F770DB">
      <w:pPr>
        <w:pStyle w:val="GPSL1CLAUSEHEADING"/>
        <w:rPr>
          <w:rFonts w:ascii="Arial" w:hAnsi="Arial"/>
        </w:rPr>
      </w:pPr>
      <w:bookmarkStart w:id="887" w:name="_Ref359416678"/>
      <w:bookmarkStart w:id="888" w:name="_Toc468969787"/>
      <w:r w:rsidRPr="00ED79F5">
        <w:rPr>
          <w:rFonts w:ascii="Arial" w:hAnsi="Arial"/>
        </w:rPr>
        <w:t>SUPPLIER PERSONNEL</w:t>
      </w:r>
      <w:bookmarkEnd w:id="887"/>
      <w:bookmarkEnd w:id="888"/>
    </w:p>
    <w:p w14:paraId="6485CA65" w14:textId="77777777" w:rsidR="004E05DC" w:rsidRPr="00ED79F5" w:rsidRDefault="00F770DB">
      <w:pPr>
        <w:pStyle w:val="GPSL2NumberedBoldHeading"/>
        <w:rPr>
          <w:rFonts w:ascii="Arial" w:hAnsi="Arial"/>
        </w:rPr>
      </w:pPr>
      <w:r w:rsidRPr="00ED79F5">
        <w:rPr>
          <w:rFonts w:ascii="Arial" w:hAnsi="Arial"/>
        </w:rPr>
        <w:t>Supplier Personnel</w:t>
      </w:r>
    </w:p>
    <w:p w14:paraId="6485CA66" w14:textId="77777777" w:rsidR="004E05DC" w:rsidRPr="00ED79F5" w:rsidRDefault="00F770DB">
      <w:pPr>
        <w:pStyle w:val="GPSL3numberedclause"/>
        <w:rPr>
          <w:rFonts w:ascii="Arial" w:hAnsi="Arial"/>
        </w:rPr>
      </w:pPr>
      <w:bookmarkStart w:id="889" w:name="_Ref363736216"/>
      <w:r w:rsidRPr="00ED79F5">
        <w:rPr>
          <w:rFonts w:ascii="Arial" w:hAnsi="Arial"/>
        </w:rPr>
        <w:t>The Supplier shall:</w:t>
      </w:r>
      <w:bookmarkEnd w:id="889"/>
    </w:p>
    <w:p w14:paraId="6485CA67" w14:textId="77777777" w:rsidR="004E05DC" w:rsidRPr="00ED79F5" w:rsidRDefault="00F770DB">
      <w:pPr>
        <w:pStyle w:val="GPSL4numberedclause"/>
        <w:rPr>
          <w:rFonts w:ascii="Arial" w:hAnsi="Arial"/>
          <w:szCs w:val="22"/>
        </w:rPr>
      </w:pPr>
      <w:r w:rsidRPr="00ED79F5">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ED79F5" w:rsidRDefault="00F770DB">
      <w:pPr>
        <w:pStyle w:val="GPSL4numberedclause"/>
        <w:rPr>
          <w:rFonts w:ascii="Arial" w:hAnsi="Arial"/>
          <w:szCs w:val="22"/>
        </w:rPr>
      </w:pPr>
      <w:r w:rsidRPr="00ED79F5">
        <w:rPr>
          <w:rFonts w:ascii="Arial" w:hAnsi="Arial"/>
          <w:szCs w:val="22"/>
        </w:rPr>
        <w:t>ensure that all Supplier Personnel:</w:t>
      </w:r>
    </w:p>
    <w:p w14:paraId="6485CA69" w14:textId="77777777" w:rsidR="004E05DC" w:rsidRPr="00ED79F5" w:rsidRDefault="00F770DB">
      <w:pPr>
        <w:pStyle w:val="GPSL5numberedclause"/>
        <w:rPr>
          <w:rFonts w:ascii="Arial" w:hAnsi="Arial"/>
          <w:szCs w:val="22"/>
        </w:rPr>
      </w:pPr>
      <w:r w:rsidRPr="00ED79F5">
        <w:rPr>
          <w:rFonts w:ascii="Arial" w:hAnsi="Arial"/>
          <w:szCs w:val="22"/>
        </w:rPr>
        <w:t>are appropriately qualified, trained and experienced to provide the Services with all reasonable skill, care and diligence;</w:t>
      </w:r>
    </w:p>
    <w:p w14:paraId="6485CA6A" w14:textId="77777777" w:rsidR="004E05DC" w:rsidRPr="00ED79F5" w:rsidRDefault="00F770DB">
      <w:pPr>
        <w:pStyle w:val="GPSL5numberedclause"/>
        <w:rPr>
          <w:rFonts w:ascii="Arial" w:hAnsi="Arial"/>
          <w:szCs w:val="22"/>
        </w:rPr>
      </w:pPr>
      <w:r w:rsidRPr="00ED79F5">
        <w:rPr>
          <w:rFonts w:ascii="Arial" w:hAnsi="Arial"/>
          <w:szCs w:val="22"/>
        </w:rPr>
        <w:t>are vetted in accordance with Good Industry Practice and, where applicable, the Security Policy and the Standards;</w:t>
      </w:r>
    </w:p>
    <w:p w14:paraId="6485CA6B" w14:textId="77777777" w:rsidR="004E05DC" w:rsidRPr="00ED79F5" w:rsidRDefault="00F770DB">
      <w:pPr>
        <w:pStyle w:val="GPSL5numberedclause"/>
        <w:rPr>
          <w:rFonts w:ascii="Arial" w:hAnsi="Arial"/>
          <w:szCs w:val="22"/>
        </w:rPr>
      </w:pPr>
      <w:r w:rsidRPr="00ED79F5">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ED79F5" w:rsidRDefault="00F770DB">
      <w:pPr>
        <w:pStyle w:val="GPSL5numberedclause"/>
        <w:rPr>
          <w:rFonts w:ascii="Arial" w:hAnsi="Arial"/>
          <w:szCs w:val="22"/>
        </w:rPr>
      </w:pPr>
      <w:r w:rsidRPr="00ED79F5">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ED79F5" w:rsidRDefault="00F770DB">
      <w:pPr>
        <w:pStyle w:val="GPSL4numberedclause"/>
        <w:rPr>
          <w:rFonts w:ascii="Arial" w:hAnsi="Arial"/>
          <w:szCs w:val="22"/>
        </w:rPr>
      </w:pPr>
      <w:r w:rsidRPr="00ED79F5">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ED79F5" w:rsidRDefault="00F770DB">
      <w:pPr>
        <w:pStyle w:val="GPSL4numberedclause"/>
        <w:rPr>
          <w:rFonts w:ascii="Arial" w:hAnsi="Arial"/>
          <w:szCs w:val="22"/>
        </w:rPr>
      </w:pPr>
      <w:r w:rsidRPr="00ED79F5">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ED79F5" w:rsidRDefault="00F770DB">
      <w:pPr>
        <w:pStyle w:val="GPSL4numberedclause"/>
        <w:rPr>
          <w:rFonts w:ascii="Arial" w:hAnsi="Arial"/>
          <w:szCs w:val="22"/>
        </w:rPr>
      </w:pPr>
      <w:r w:rsidRPr="00ED79F5">
        <w:rPr>
          <w:rFonts w:ascii="Arial" w:hAnsi="Arial"/>
          <w:szCs w:val="22"/>
        </w:rPr>
        <w:lastRenderedPageBreak/>
        <w:t>use all reasonable endeavours to minimise the number of changes in  Supplier Personnel;</w:t>
      </w:r>
    </w:p>
    <w:p w14:paraId="6485CA70" w14:textId="77777777" w:rsidR="004E05DC" w:rsidRPr="00ED79F5" w:rsidRDefault="00F770DB">
      <w:pPr>
        <w:pStyle w:val="GPSL4numberedclause"/>
        <w:rPr>
          <w:rFonts w:ascii="Arial" w:hAnsi="Arial"/>
          <w:szCs w:val="22"/>
        </w:rPr>
      </w:pPr>
      <w:r w:rsidRPr="00ED79F5">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ED79F5" w:rsidRDefault="00F770DB">
      <w:pPr>
        <w:pStyle w:val="GPSL4numberedclause"/>
        <w:rPr>
          <w:rFonts w:ascii="Arial" w:hAnsi="Arial"/>
          <w:szCs w:val="22"/>
        </w:rPr>
      </w:pPr>
      <w:r w:rsidRPr="00ED79F5">
        <w:rPr>
          <w:rFonts w:ascii="Arial" w:hAnsi="Arial"/>
          <w:szCs w:val="22"/>
        </w:rPr>
        <w:t>bear the programme familiarisation and other costs associated with any replacement of any Supplier Personnel; and</w:t>
      </w:r>
    </w:p>
    <w:p w14:paraId="6485CA72" w14:textId="77777777" w:rsidR="004E05DC" w:rsidRPr="00ED79F5" w:rsidRDefault="00F770DB">
      <w:pPr>
        <w:pStyle w:val="GPSL4numberedclause"/>
        <w:rPr>
          <w:rFonts w:ascii="Arial" w:hAnsi="Arial"/>
          <w:szCs w:val="22"/>
        </w:rPr>
      </w:pPr>
      <w:r w:rsidRPr="00ED79F5">
        <w:rPr>
          <w:rFonts w:ascii="Arial" w:hAnsi="Arial"/>
          <w:szCs w:val="22"/>
        </w:rPr>
        <w:t>procure that the Supplier Personnel shall vacate the Customer Premises immediately upon the Call Off Expiry Date.</w:t>
      </w:r>
    </w:p>
    <w:p w14:paraId="6485CA73" w14:textId="77777777" w:rsidR="004E05DC" w:rsidRPr="00ED79F5" w:rsidRDefault="00F770DB">
      <w:pPr>
        <w:pStyle w:val="GPSL3numberedclause"/>
        <w:rPr>
          <w:rFonts w:ascii="Arial" w:hAnsi="Arial"/>
        </w:rPr>
      </w:pPr>
      <w:r w:rsidRPr="00ED79F5">
        <w:rPr>
          <w:rFonts w:ascii="Arial" w:hAnsi="Arial"/>
        </w:rPr>
        <w:t>If the Customer reasonably believes that any of the Supplier Personnel are unsuitable to undertake work in respect of this Call Off Contract, it may:</w:t>
      </w:r>
    </w:p>
    <w:p w14:paraId="6485CA74" w14:textId="77777777" w:rsidR="004E05DC" w:rsidRPr="00ED79F5" w:rsidRDefault="00F770DB">
      <w:pPr>
        <w:pStyle w:val="GPSL4numberedclause"/>
        <w:rPr>
          <w:rFonts w:ascii="Arial" w:hAnsi="Arial"/>
          <w:color w:val="000000"/>
          <w:szCs w:val="22"/>
        </w:rPr>
      </w:pPr>
      <w:r w:rsidRPr="00ED79F5">
        <w:rPr>
          <w:rFonts w:ascii="Arial" w:hAnsi="Arial"/>
          <w:szCs w:val="22"/>
        </w:rPr>
        <w:t xml:space="preserve">refuse admission to the relevant person(s) to the Customer Premises; and/or </w:t>
      </w:r>
    </w:p>
    <w:p w14:paraId="6485CA75" w14:textId="77777777" w:rsidR="004E05DC" w:rsidRPr="00ED79F5" w:rsidRDefault="00F770DB">
      <w:pPr>
        <w:pStyle w:val="GPSL4numberedclause"/>
        <w:rPr>
          <w:rFonts w:ascii="Arial" w:hAnsi="Arial"/>
          <w:szCs w:val="22"/>
        </w:rPr>
      </w:pPr>
      <w:r w:rsidRPr="00ED79F5">
        <w:rPr>
          <w:rFonts w:ascii="Arial" w:hAnsi="Arial"/>
          <w:szCs w:val="22"/>
        </w:rPr>
        <w:t>direct the Supplier to end the involvement in the provision of the Services of the relevant person(s).</w:t>
      </w:r>
    </w:p>
    <w:p w14:paraId="6485CA76" w14:textId="77777777" w:rsidR="004E05DC" w:rsidRPr="00ED79F5" w:rsidRDefault="00F770DB">
      <w:pPr>
        <w:pStyle w:val="GPSL3numberedclause"/>
        <w:rPr>
          <w:rFonts w:ascii="Arial" w:hAnsi="Arial"/>
        </w:rPr>
      </w:pPr>
      <w:r w:rsidRPr="00ED79F5">
        <w:rPr>
          <w:rFonts w:ascii="Arial" w:hAnsi="Arial"/>
        </w:rPr>
        <w:t>The decision of the Customer as to whether any person is to be refused access to the Customer Premises shall be final and conclusive.</w:t>
      </w:r>
    </w:p>
    <w:p w14:paraId="6485CA77" w14:textId="77777777" w:rsidR="004E05DC" w:rsidRPr="00ED79F5" w:rsidRDefault="00F770DB">
      <w:pPr>
        <w:pStyle w:val="GPSL2NumberedBoldHeading"/>
        <w:rPr>
          <w:rFonts w:ascii="Arial" w:hAnsi="Arial"/>
        </w:rPr>
      </w:pPr>
      <w:bookmarkStart w:id="890" w:name="_Ref359400288"/>
      <w:r w:rsidRPr="00ED79F5">
        <w:rPr>
          <w:rFonts w:ascii="Arial" w:hAnsi="Arial"/>
        </w:rPr>
        <w:t>Relevant Convictions</w:t>
      </w:r>
      <w:bookmarkEnd w:id="890"/>
    </w:p>
    <w:p w14:paraId="6485CA78" w14:textId="393C0216" w:rsidR="004E05DC" w:rsidRPr="00ED79F5" w:rsidRDefault="00F770DB">
      <w:pPr>
        <w:pStyle w:val="GPSL3numberedclause"/>
        <w:rPr>
          <w:rFonts w:ascii="Arial" w:hAnsi="Arial"/>
        </w:rPr>
      </w:pPr>
      <w:bookmarkStart w:id="891" w:name="_Ref379290049"/>
      <w:r w:rsidRPr="00ED79F5">
        <w:rPr>
          <w:rFonts w:ascii="Arial" w:hAnsi="Arial"/>
        </w:rPr>
        <w:t xml:space="preserve">This sub-clause </w:t>
      </w:r>
      <w:r w:rsidRPr="00ED79F5">
        <w:rPr>
          <w:rFonts w:ascii="Arial" w:hAnsi="Arial"/>
        </w:rPr>
        <w:fldChar w:fldCharType="begin"/>
      </w:r>
      <w:r w:rsidRPr="00ED79F5">
        <w:rPr>
          <w:rFonts w:ascii="Arial" w:hAnsi="Arial"/>
        </w:rPr>
        <w:instrText xml:space="preserve"> REF _Ref359400288 \r \h  \* MERGEFORMAT </w:instrText>
      </w:r>
      <w:r w:rsidRPr="00ED79F5">
        <w:rPr>
          <w:rFonts w:ascii="Arial" w:hAnsi="Arial"/>
        </w:rPr>
      </w:r>
      <w:r w:rsidRPr="00ED79F5">
        <w:rPr>
          <w:rFonts w:ascii="Arial" w:hAnsi="Arial"/>
        </w:rPr>
        <w:fldChar w:fldCharType="separate"/>
      </w:r>
      <w:r w:rsidR="0065517A">
        <w:rPr>
          <w:rFonts w:ascii="Arial" w:hAnsi="Arial"/>
        </w:rPr>
        <w:t>28.2</w:t>
      </w:r>
      <w:r w:rsidRPr="00ED79F5">
        <w:rPr>
          <w:rFonts w:ascii="Arial" w:hAnsi="Arial"/>
        </w:rPr>
        <w:fldChar w:fldCharType="end"/>
      </w:r>
      <w:r w:rsidRPr="00ED79F5">
        <w:rPr>
          <w:rFonts w:ascii="Arial" w:hAnsi="Arial"/>
        </w:rPr>
        <w:t xml:space="preserve"> shall apply if the Customer has specified Relevant Convictions in the Call Off Order Form. </w:t>
      </w:r>
    </w:p>
    <w:p w14:paraId="6485CA79" w14:textId="77777777" w:rsidR="004E05DC" w:rsidRPr="00ED79F5" w:rsidRDefault="00F770DB">
      <w:pPr>
        <w:pStyle w:val="GPSL3numberedclause"/>
        <w:rPr>
          <w:rFonts w:ascii="Arial" w:hAnsi="Arial"/>
        </w:rPr>
      </w:pPr>
      <w:bookmarkStart w:id="892" w:name="_Ref426731849"/>
      <w:r w:rsidRPr="00ED79F5">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1095C643" w:rsidR="004E05DC" w:rsidRPr="00ED79F5" w:rsidRDefault="00F770DB">
      <w:pPr>
        <w:pStyle w:val="GPSL3numberedclause"/>
        <w:rPr>
          <w:rFonts w:ascii="Arial" w:hAnsi="Arial"/>
        </w:rPr>
      </w:pPr>
      <w:r w:rsidRPr="00ED79F5">
        <w:rPr>
          <w:rFonts w:ascii="Arial" w:hAnsi="Arial"/>
        </w:rPr>
        <w:t xml:space="preserve">Notwithstanding Clause </w:t>
      </w:r>
      <w:r w:rsidRPr="00ED79F5">
        <w:rPr>
          <w:rFonts w:ascii="Arial" w:hAnsi="Arial"/>
        </w:rPr>
        <w:fldChar w:fldCharType="begin"/>
      </w:r>
      <w:r w:rsidRPr="00ED79F5">
        <w:rPr>
          <w:rFonts w:ascii="Arial" w:hAnsi="Arial"/>
        </w:rPr>
        <w:instrText xml:space="preserve"> REF _Ref426731849 \r \h  \* MERGEFORMAT </w:instrText>
      </w:r>
      <w:r w:rsidRPr="00ED79F5">
        <w:rPr>
          <w:rFonts w:ascii="Arial" w:hAnsi="Arial"/>
        </w:rPr>
      </w:r>
      <w:r w:rsidRPr="00ED79F5">
        <w:rPr>
          <w:rFonts w:ascii="Arial" w:hAnsi="Arial"/>
        </w:rPr>
        <w:fldChar w:fldCharType="separate"/>
      </w:r>
      <w:r w:rsidR="0065517A">
        <w:rPr>
          <w:rFonts w:ascii="Arial" w:hAnsi="Arial"/>
        </w:rPr>
        <w:t>28.2.2</w:t>
      </w:r>
      <w:r w:rsidRPr="00ED79F5">
        <w:rPr>
          <w:rFonts w:ascii="Arial" w:hAnsi="Arial"/>
        </w:rPr>
        <w:fldChar w:fldCharType="end"/>
      </w:r>
      <w:r w:rsidRPr="00ED79F5">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ED79F5" w:rsidRDefault="00F770DB">
      <w:pPr>
        <w:pStyle w:val="GPSL4numberedclause"/>
        <w:rPr>
          <w:rFonts w:ascii="Arial" w:hAnsi="Arial"/>
          <w:szCs w:val="22"/>
        </w:rPr>
      </w:pPr>
      <w:r w:rsidRPr="00ED79F5">
        <w:rPr>
          <w:rFonts w:ascii="Arial" w:hAnsi="Arial"/>
          <w:szCs w:val="22"/>
        </w:rPr>
        <w:t>carry out a check with the records held by the Department for Education (DfE);</w:t>
      </w:r>
    </w:p>
    <w:p w14:paraId="6485CA7C" w14:textId="77777777" w:rsidR="004E05DC" w:rsidRPr="00ED79F5" w:rsidRDefault="00F770DB">
      <w:pPr>
        <w:pStyle w:val="GPSL4numberedclause"/>
        <w:rPr>
          <w:rFonts w:ascii="Arial" w:hAnsi="Arial"/>
          <w:szCs w:val="22"/>
        </w:rPr>
      </w:pPr>
      <w:r w:rsidRPr="00ED79F5">
        <w:rPr>
          <w:rFonts w:ascii="Arial" w:hAnsi="Arial"/>
          <w:szCs w:val="22"/>
        </w:rPr>
        <w:t>conduct thorough questioning regarding any Relevant Convictions; and</w:t>
      </w:r>
    </w:p>
    <w:p w14:paraId="6485CA7D" w14:textId="77777777" w:rsidR="004E05DC" w:rsidRPr="00ED79F5" w:rsidRDefault="00F770DB">
      <w:pPr>
        <w:pStyle w:val="GPSL4numberedclause"/>
        <w:rPr>
          <w:rFonts w:ascii="Arial" w:hAnsi="Arial"/>
          <w:szCs w:val="22"/>
        </w:rPr>
      </w:pPr>
      <w:r w:rsidRPr="00ED79F5">
        <w:rPr>
          <w:rFonts w:ascii="Arial" w:hAnsi="Arial"/>
          <w:szCs w:val="22"/>
        </w:rPr>
        <w:t>ensure a police check is completed and such other checks as may be carried out through the Disclosure and Barring Service (DBS),</w:t>
      </w:r>
    </w:p>
    <w:p w14:paraId="6485CA7E" w14:textId="77777777" w:rsidR="004E05DC" w:rsidRPr="00ED79F5" w:rsidRDefault="00F770DB">
      <w:pPr>
        <w:pStyle w:val="GPSL3Indent"/>
        <w:rPr>
          <w:lang w:val="en-GB"/>
        </w:rPr>
      </w:pPr>
      <w:r w:rsidRPr="00ED79F5">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Pr="00ED79F5" w:rsidRDefault="00A11170" w:rsidP="00A11170">
      <w:pPr>
        <w:pStyle w:val="GPSL3Indent"/>
        <w:ind w:left="0"/>
        <w:rPr>
          <w:lang w:val="en-GB"/>
        </w:rPr>
      </w:pPr>
    </w:p>
    <w:p w14:paraId="6485CA80" w14:textId="77777777" w:rsidR="00A11170" w:rsidRPr="00ED79F5" w:rsidRDefault="00A11170" w:rsidP="00A11170">
      <w:pPr>
        <w:pStyle w:val="GPSL3Indent"/>
        <w:ind w:left="0"/>
        <w:rPr>
          <w:lang w:val="en-GB"/>
        </w:rPr>
      </w:pPr>
    </w:p>
    <w:p w14:paraId="6485CA81" w14:textId="77777777" w:rsidR="004E05DC" w:rsidRPr="00ED79F5" w:rsidRDefault="00F770DB">
      <w:pPr>
        <w:pStyle w:val="GPSL1CLAUSEHEADING"/>
        <w:rPr>
          <w:rFonts w:ascii="Arial" w:hAnsi="Arial"/>
        </w:rPr>
      </w:pPr>
      <w:bookmarkStart w:id="893" w:name="_Ref359400599"/>
      <w:bookmarkStart w:id="894" w:name="_Toc468969788"/>
      <w:r w:rsidRPr="00ED79F5">
        <w:rPr>
          <w:rFonts w:ascii="Arial" w:hAnsi="Arial"/>
        </w:rPr>
        <w:lastRenderedPageBreak/>
        <w:t>STAFF TRANSFER</w:t>
      </w:r>
      <w:bookmarkEnd w:id="893"/>
      <w:bookmarkEnd w:id="894"/>
    </w:p>
    <w:p w14:paraId="6485CA82" w14:textId="77777777" w:rsidR="004E05DC" w:rsidRPr="00ED79F5" w:rsidRDefault="00A11170">
      <w:pPr>
        <w:pStyle w:val="GPSL2numberedclause"/>
        <w:rPr>
          <w:rFonts w:ascii="Arial" w:hAnsi="Arial"/>
        </w:rPr>
      </w:pPr>
      <w:r w:rsidRPr="00ED79F5">
        <w:rPr>
          <w:rFonts w:ascii="Arial" w:hAnsi="Arial"/>
        </w:rPr>
        <w:t xml:space="preserve">NOT USED </w:t>
      </w:r>
    </w:p>
    <w:p w14:paraId="6485CA83" w14:textId="77777777" w:rsidR="004E05DC" w:rsidRPr="00ED79F5" w:rsidRDefault="00F770DB">
      <w:pPr>
        <w:pStyle w:val="GPSL2numberedclause"/>
        <w:rPr>
          <w:rFonts w:ascii="Arial" w:hAnsi="Arial"/>
        </w:rPr>
      </w:pPr>
      <w:bookmarkStart w:id="895" w:name="_Ref358297649"/>
      <w:r w:rsidRPr="00ED79F5">
        <w:rPr>
          <w:rFonts w:ascii="Arial" w:hAnsi="Arial"/>
        </w:rPr>
        <w:t>The Parties agree that :</w:t>
      </w:r>
      <w:bookmarkEnd w:id="895"/>
    </w:p>
    <w:p w14:paraId="6485CA84" w14:textId="77777777" w:rsidR="004E05DC" w:rsidRPr="00ED79F5" w:rsidRDefault="00F770DB">
      <w:pPr>
        <w:pStyle w:val="GPSL3numberedclause"/>
        <w:rPr>
          <w:rFonts w:ascii="Arial" w:hAnsi="Arial"/>
        </w:rPr>
      </w:pPr>
      <w:bookmarkStart w:id="896" w:name="_Ref358297659"/>
      <w:r w:rsidRPr="00ED79F5">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ED79F5" w:rsidRDefault="00F770DB">
      <w:pPr>
        <w:pStyle w:val="GPSL4numberedclause"/>
        <w:rPr>
          <w:rFonts w:ascii="Arial" w:hAnsi="Arial"/>
          <w:szCs w:val="22"/>
        </w:rPr>
      </w:pPr>
      <w:r w:rsidRPr="00ED79F5">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ED79F5" w:rsidRDefault="00F770DB">
      <w:pPr>
        <w:pStyle w:val="GPSL4numberedclause"/>
        <w:rPr>
          <w:rFonts w:ascii="Arial" w:hAnsi="Arial"/>
          <w:szCs w:val="22"/>
        </w:rPr>
      </w:pPr>
      <w:r w:rsidRPr="00ED79F5">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ED79F5" w:rsidRDefault="00F770DB">
      <w:pPr>
        <w:pStyle w:val="GPSL4numberedclause"/>
        <w:rPr>
          <w:rFonts w:ascii="Arial" w:hAnsi="Arial"/>
          <w:szCs w:val="22"/>
        </w:rPr>
      </w:pPr>
      <w:r w:rsidRPr="00ED79F5">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ED79F5" w:rsidRDefault="00F770DB">
      <w:pPr>
        <w:pStyle w:val="GPSL4numberedclause"/>
        <w:rPr>
          <w:rFonts w:ascii="Arial" w:hAnsi="Arial"/>
          <w:szCs w:val="22"/>
        </w:rPr>
      </w:pPr>
      <w:r w:rsidRPr="00ED79F5">
        <w:rPr>
          <w:rFonts w:ascii="Arial" w:hAnsi="Arial"/>
          <w:szCs w:val="22"/>
        </w:rPr>
        <w:t xml:space="preserve">Part C of Call Off Schedule 10 (Staff Transfer) shall not apply; </w:t>
      </w:r>
    </w:p>
    <w:p w14:paraId="6485CA89" w14:textId="77777777" w:rsidR="004E05DC" w:rsidRPr="00ED79F5" w:rsidRDefault="00F770DB">
      <w:pPr>
        <w:pStyle w:val="GPSL3numberedclause"/>
        <w:rPr>
          <w:rFonts w:ascii="Arial" w:hAnsi="Arial"/>
        </w:rPr>
      </w:pPr>
      <w:r w:rsidRPr="00ED79F5">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ED79F5" w:rsidRDefault="00F770DB">
      <w:pPr>
        <w:pStyle w:val="GPSL3numberedclause"/>
        <w:rPr>
          <w:rFonts w:ascii="Arial" w:hAnsi="Arial"/>
        </w:rPr>
      </w:pPr>
      <w:r w:rsidRPr="00ED79F5">
        <w:rPr>
          <w:rFonts w:ascii="Arial" w:hAnsi="Arial"/>
        </w:rPr>
        <w:t xml:space="preserve">Part D of Call Off Schedule 10 (Staff Transfer) shall apply on the expiry or termination of the Services or any part of the Services; </w:t>
      </w:r>
    </w:p>
    <w:p w14:paraId="6485CA8B" w14:textId="77777777" w:rsidR="004E05DC" w:rsidRPr="00ED79F5" w:rsidRDefault="00F770DB">
      <w:pPr>
        <w:pStyle w:val="GPSL2numberedclause"/>
        <w:rPr>
          <w:rFonts w:ascii="Arial" w:hAnsi="Arial"/>
        </w:rPr>
      </w:pPr>
      <w:bookmarkStart w:id="897" w:name="_Ref358300369"/>
      <w:bookmarkEnd w:id="896"/>
      <w:r w:rsidRPr="00ED79F5">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ED79F5" w:rsidRDefault="00F770DB">
      <w:pPr>
        <w:pStyle w:val="GPSL1CLAUSEHEADING"/>
        <w:rPr>
          <w:rFonts w:ascii="Arial" w:hAnsi="Arial"/>
        </w:rPr>
      </w:pPr>
      <w:bookmarkStart w:id="898" w:name="_Ref360655796"/>
      <w:bookmarkStart w:id="899" w:name="_Toc468969789"/>
      <w:r w:rsidRPr="00ED79F5">
        <w:rPr>
          <w:rFonts w:ascii="Arial" w:hAnsi="Arial"/>
        </w:rPr>
        <w:t>SUPPLY CHAIN RIGHTS AND PROTECTION</w:t>
      </w:r>
      <w:bookmarkEnd w:id="898"/>
      <w:bookmarkEnd w:id="899"/>
    </w:p>
    <w:p w14:paraId="6485CA8D" w14:textId="77777777" w:rsidR="004E05DC" w:rsidRPr="00ED79F5" w:rsidRDefault="00F770DB">
      <w:pPr>
        <w:pStyle w:val="GPSL2NumberedBoldHeading"/>
        <w:rPr>
          <w:rFonts w:ascii="Arial" w:hAnsi="Arial"/>
        </w:rPr>
      </w:pPr>
      <w:r w:rsidRPr="00ED79F5">
        <w:rPr>
          <w:rFonts w:ascii="Arial" w:hAnsi="Arial"/>
        </w:rPr>
        <w:t>Appointment of Sub-Contractors</w:t>
      </w:r>
    </w:p>
    <w:p w14:paraId="6485CA8E" w14:textId="77777777" w:rsidR="004E05DC" w:rsidRPr="00ED79F5" w:rsidRDefault="00F770DB">
      <w:pPr>
        <w:pStyle w:val="GPSL3numberedclause"/>
        <w:rPr>
          <w:rFonts w:ascii="Arial" w:hAnsi="Arial"/>
        </w:rPr>
      </w:pPr>
      <w:r w:rsidRPr="00ED79F5">
        <w:rPr>
          <w:rFonts w:ascii="Arial" w:hAnsi="Arial"/>
        </w:rPr>
        <w:t>The Supplier shall exercise due skill and care in the selection of any Sub-Contractors to ensure that the Supplier is able to:</w:t>
      </w:r>
    </w:p>
    <w:p w14:paraId="6485CA8F" w14:textId="77777777" w:rsidR="004E05DC" w:rsidRPr="00ED79F5" w:rsidRDefault="00F770DB">
      <w:pPr>
        <w:pStyle w:val="GPSL4numberedclause"/>
        <w:rPr>
          <w:rFonts w:ascii="Arial" w:hAnsi="Arial"/>
          <w:szCs w:val="22"/>
        </w:rPr>
      </w:pPr>
      <w:r w:rsidRPr="00ED79F5">
        <w:rPr>
          <w:rFonts w:ascii="Arial" w:hAnsi="Arial"/>
          <w:szCs w:val="22"/>
        </w:rPr>
        <w:t>manage any Sub-Contractors in accordance with Good Industry Practice;</w:t>
      </w:r>
    </w:p>
    <w:p w14:paraId="6485CA90" w14:textId="77777777" w:rsidR="004E05DC" w:rsidRPr="00ED79F5" w:rsidRDefault="00F770DB">
      <w:pPr>
        <w:pStyle w:val="GPSL4numberedclause"/>
        <w:rPr>
          <w:rFonts w:ascii="Arial" w:hAnsi="Arial"/>
          <w:szCs w:val="22"/>
        </w:rPr>
      </w:pPr>
      <w:r w:rsidRPr="00ED79F5">
        <w:rPr>
          <w:rFonts w:ascii="Arial" w:hAnsi="Arial"/>
          <w:szCs w:val="22"/>
        </w:rPr>
        <w:t>comply with its obligations under this Call Off Contract in the Delivery of the Services; and</w:t>
      </w:r>
    </w:p>
    <w:p w14:paraId="6485CA91" w14:textId="77777777" w:rsidR="004E05DC" w:rsidRPr="00ED79F5" w:rsidRDefault="00F770DB">
      <w:pPr>
        <w:pStyle w:val="GPSL4numberedclause"/>
        <w:rPr>
          <w:rFonts w:ascii="Arial" w:hAnsi="Arial"/>
          <w:szCs w:val="22"/>
        </w:rPr>
      </w:pPr>
      <w:r w:rsidRPr="00ED79F5">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ED79F5" w:rsidRDefault="00F770DB">
      <w:pPr>
        <w:pStyle w:val="GPSL3numberedclause"/>
        <w:rPr>
          <w:rFonts w:ascii="Arial" w:hAnsi="Arial"/>
        </w:rPr>
      </w:pPr>
      <w:bookmarkStart w:id="900" w:name="_Ref359425071"/>
      <w:r w:rsidRPr="00ED79F5">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ED79F5" w:rsidRDefault="00F770DB">
      <w:pPr>
        <w:pStyle w:val="GPSL4numberedclause"/>
        <w:rPr>
          <w:rFonts w:ascii="Arial" w:hAnsi="Arial"/>
          <w:szCs w:val="22"/>
        </w:rPr>
      </w:pPr>
      <w:r w:rsidRPr="00ED79F5">
        <w:rPr>
          <w:rFonts w:ascii="Arial" w:hAnsi="Arial"/>
          <w:szCs w:val="22"/>
        </w:rPr>
        <w:t>the proposed Sub-Contractor’s name, registered office and company registration number;</w:t>
      </w:r>
    </w:p>
    <w:p w14:paraId="6485CA94" w14:textId="77777777" w:rsidR="004E05DC" w:rsidRPr="00ED79F5" w:rsidRDefault="00F770DB">
      <w:pPr>
        <w:pStyle w:val="GPSL4numberedclause"/>
        <w:rPr>
          <w:rFonts w:ascii="Arial" w:hAnsi="Arial"/>
          <w:szCs w:val="22"/>
        </w:rPr>
      </w:pPr>
      <w:r w:rsidRPr="00ED79F5">
        <w:rPr>
          <w:rFonts w:ascii="Arial" w:hAnsi="Arial"/>
          <w:szCs w:val="22"/>
        </w:rPr>
        <w:lastRenderedPageBreak/>
        <w:t>the scope of any Services to be provided by the proposed Sub-Contractor; and</w:t>
      </w:r>
    </w:p>
    <w:p w14:paraId="6485CA95" w14:textId="77777777" w:rsidR="004E05DC" w:rsidRPr="00ED79F5" w:rsidRDefault="00F770DB">
      <w:pPr>
        <w:pStyle w:val="GPSL4numberedclause"/>
        <w:rPr>
          <w:rFonts w:ascii="Arial" w:hAnsi="Arial"/>
          <w:szCs w:val="22"/>
        </w:rPr>
      </w:pPr>
      <w:r w:rsidRPr="00ED79F5">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2617F908" w:rsidR="004E05DC" w:rsidRPr="00ED79F5" w:rsidRDefault="00F770DB">
      <w:pPr>
        <w:pStyle w:val="GPSL3numberedclause"/>
        <w:rPr>
          <w:rFonts w:ascii="Arial" w:hAnsi="Arial"/>
        </w:rPr>
      </w:pPr>
      <w:bookmarkStart w:id="901" w:name="_Ref359336661"/>
      <w:r w:rsidRPr="00ED79F5">
        <w:rPr>
          <w:rFonts w:ascii="Arial" w:hAnsi="Arial"/>
        </w:rPr>
        <w:t xml:space="preserve">If requested by the Customer within ten (10) Working Days of receipt of the Supplier’s notice issued pursuant to Clause </w:t>
      </w:r>
      <w:r w:rsidRPr="00ED79F5">
        <w:rPr>
          <w:rFonts w:ascii="Arial" w:hAnsi="Arial"/>
        </w:rPr>
        <w:fldChar w:fldCharType="begin"/>
      </w:r>
      <w:r w:rsidRPr="00ED79F5">
        <w:rPr>
          <w:rFonts w:ascii="Arial" w:hAnsi="Arial"/>
        </w:rPr>
        <w:instrText xml:space="preserve"> REF _Ref359425071 \r \h  \* MERGEFORMAT </w:instrText>
      </w:r>
      <w:r w:rsidRPr="00ED79F5">
        <w:rPr>
          <w:rFonts w:ascii="Arial" w:hAnsi="Arial"/>
        </w:rPr>
      </w:r>
      <w:r w:rsidRPr="00ED79F5">
        <w:rPr>
          <w:rFonts w:ascii="Arial" w:hAnsi="Arial"/>
        </w:rPr>
        <w:fldChar w:fldCharType="separate"/>
      </w:r>
      <w:r w:rsidR="0065517A">
        <w:rPr>
          <w:rFonts w:ascii="Arial" w:hAnsi="Arial"/>
        </w:rPr>
        <w:t>30.1.2</w:t>
      </w:r>
      <w:r w:rsidRPr="00ED79F5">
        <w:rPr>
          <w:rFonts w:ascii="Arial" w:hAnsi="Arial"/>
        </w:rPr>
        <w:fldChar w:fldCharType="end"/>
      </w:r>
      <w:r w:rsidRPr="00ED79F5">
        <w:rPr>
          <w:rFonts w:ascii="Arial" w:hAnsi="Arial"/>
        </w:rPr>
        <w:t>, the Supplier shall also provide:</w:t>
      </w:r>
      <w:bookmarkEnd w:id="901"/>
    </w:p>
    <w:p w14:paraId="6485CA97" w14:textId="77777777" w:rsidR="004E05DC" w:rsidRPr="00ED79F5" w:rsidRDefault="00F770DB">
      <w:pPr>
        <w:pStyle w:val="GPSL4numberedclause"/>
        <w:rPr>
          <w:rFonts w:ascii="Arial" w:hAnsi="Arial"/>
          <w:szCs w:val="22"/>
        </w:rPr>
      </w:pPr>
      <w:r w:rsidRPr="00ED79F5">
        <w:rPr>
          <w:rFonts w:ascii="Arial" w:hAnsi="Arial"/>
          <w:szCs w:val="22"/>
        </w:rPr>
        <w:t>a copy of the proposed Sub-Contract; and</w:t>
      </w:r>
    </w:p>
    <w:p w14:paraId="6485CA98" w14:textId="77777777" w:rsidR="004E05DC" w:rsidRPr="00ED79F5" w:rsidRDefault="00F770DB">
      <w:pPr>
        <w:pStyle w:val="GPSL4numberedclause"/>
        <w:rPr>
          <w:rFonts w:ascii="Arial" w:hAnsi="Arial"/>
          <w:szCs w:val="22"/>
        </w:rPr>
      </w:pPr>
      <w:r w:rsidRPr="00ED79F5">
        <w:rPr>
          <w:rFonts w:ascii="Arial" w:hAnsi="Arial"/>
          <w:szCs w:val="22"/>
        </w:rPr>
        <w:t>any further information reasonably requested by the Customer.</w:t>
      </w:r>
    </w:p>
    <w:p w14:paraId="6485CA99" w14:textId="54ECE408" w:rsidR="004E05DC" w:rsidRPr="00ED79F5" w:rsidRDefault="00F770DB">
      <w:pPr>
        <w:pStyle w:val="GPSL3numberedclause"/>
        <w:rPr>
          <w:rFonts w:ascii="Arial" w:hAnsi="Arial"/>
        </w:rPr>
      </w:pPr>
      <w:r w:rsidRPr="00ED79F5">
        <w:rPr>
          <w:rFonts w:ascii="Arial" w:hAnsi="Arial"/>
        </w:rPr>
        <w:t xml:space="preserve">The Customer may, within ten (10) Working Days of receipt of the Supplier’s notice issued pursuant to Clause </w:t>
      </w:r>
      <w:r w:rsidRPr="00ED79F5">
        <w:rPr>
          <w:rFonts w:ascii="Arial" w:hAnsi="Arial"/>
        </w:rPr>
        <w:fldChar w:fldCharType="begin"/>
      </w:r>
      <w:r w:rsidRPr="00ED79F5">
        <w:rPr>
          <w:rFonts w:ascii="Arial" w:hAnsi="Arial"/>
        </w:rPr>
        <w:instrText xml:space="preserve"> REF _Ref359425071 \r \h  \* MERGEFORMAT </w:instrText>
      </w:r>
      <w:r w:rsidRPr="00ED79F5">
        <w:rPr>
          <w:rFonts w:ascii="Arial" w:hAnsi="Arial"/>
        </w:rPr>
      </w:r>
      <w:r w:rsidRPr="00ED79F5">
        <w:rPr>
          <w:rFonts w:ascii="Arial" w:hAnsi="Arial"/>
        </w:rPr>
        <w:fldChar w:fldCharType="separate"/>
      </w:r>
      <w:r w:rsidR="0065517A">
        <w:rPr>
          <w:rFonts w:ascii="Arial" w:hAnsi="Arial"/>
        </w:rPr>
        <w:t>30.1.2</w:t>
      </w:r>
      <w:r w:rsidRPr="00ED79F5">
        <w:rPr>
          <w:rFonts w:ascii="Arial" w:hAnsi="Arial"/>
        </w:rPr>
        <w:fldChar w:fldCharType="end"/>
      </w:r>
      <w:r w:rsidRPr="00ED79F5">
        <w:rPr>
          <w:rFonts w:ascii="Arial" w:hAnsi="Arial"/>
        </w:rPr>
        <w:t xml:space="preserve"> (or, if later, receipt of any further information requested pursuant to Clause </w:t>
      </w:r>
      <w:r w:rsidRPr="00ED79F5">
        <w:rPr>
          <w:rFonts w:ascii="Arial" w:hAnsi="Arial"/>
        </w:rPr>
        <w:fldChar w:fldCharType="begin"/>
      </w:r>
      <w:r w:rsidRPr="00ED79F5">
        <w:rPr>
          <w:rFonts w:ascii="Arial" w:hAnsi="Arial"/>
        </w:rPr>
        <w:instrText xml:space="preserve"> REF _Ref359336661 \r \h  \* MERGEFORMAT </w:instrText>
      </w:r>
      <w:r w:rsidRPr="00ED79F5">
        <w:rPr>
          <w:rFonts w:ascii="Arial" w:hAnsi="Arial"/>
        </w:rPr>
      </w:r>
      <w:r w:rsidRPr="00ED79F5">
        <w:rPr>
          <w:rFonts w:ascii="Arial" w:hAnsi="Arial"/>
        </w:rPr>
        <w:fldChar w:fldCharType="separate"/>
      </w:r>
      <w:r w:rsidR="0065517A">
        <w:rPr>
          <w:rFonts w:ascii="Arial" w:hAnsi="Arial"/>
        </w:rPr>
        <w:t>30.1.3</w:t>
      </w:r>
      <w:r w:rsidRPr="00ED79F5">
        <w:rPr>
          <w:rFonts w:ascii="Arial" w:hAnsi="Arial"/>
        </w:rPr>
        <w:fldChar w:fldCharType="end"/>
      </w:r>
      <w:r w:rsidRPr="00ED79F5">
        <w:rPr>
          <w:rFonts w:ascii="Arial" w:hAnsi="Arial"/>
        </w:rPr>
        <w:t>), object to the appointment of the relevant Sub-Contractor if they consider that:</w:t>
      </w:r>
    </w:p>
    <w:p w14:paraId="6485CA9A" w14:textId="77777777" w:rsidR="004E05DC" w:rsidRPr="00ED79F5" w:rsidRDefault="00F770DB">
      <w:pPr>
        <w:pStyle w:val="GPSL4numberedclause"/>
        <w:rPr>
          <w:rFonts w:ascii="Arial" w:hAnsi="Arial"/>
          <w:szCs w:val="22"/>
        </w:rPr>
      </w:pPr>
      <w:r w:rsidRPr="00ED79F5">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ED79F5" w:rsidRDefault="00F770DB">
      <w:pPr>
        <w:pStyle w:val="GPSL4numberedclause"/>
        <w:rPr>
          <w:rFonts w:ascii="Arial" w:hAnsi="Arial"/>
          <w:szCs w:val="22"/>
        </w:rPr>
      </w:pPr>
      <w:r w:rsidRPr="00ED79F5">
        <w:rPr>
          <w:rFonts w:ascii="Arial" w:hAnsi="Arial"/>
          <w:szCs w:val="22"/>
        </w:rPr>
        <w:t>the proposed Sub-Contractor is unreliable and/or has not provided reliable goods and or reasonable services to its other customers; and/or</w:t>
      </w:r>
    </w:p>
    <w:p w14:paraId="6485CA9C" w14:textId="77777777" w:rsidR="004E05DC" w:rsidRPr="00ED79F5" w:rsidRDefault="00F770DB">
      <w:pPr>
        <w:pStyle w:val="GPSL4numberedclause"/>
        <w:rPr>
          <w:rFonts w:ascii="Arial" w:hAnsi="Arial"/>
          <w:spacing w:val="-3"/>
          <w:szCs w:val="22"/>
        </w:rPr>
      </w:pPr>
      <w:r w:rsidRPr="00ED79F5">
        <w:rPr>
          <w:rFonts w:ascii="Arial" w:hAnsi="Arial"/>
          <w:szCs w:val="22"/>
        </w:rPr>
        <w:t>the proposed Sub-Contractor</w:t>
      </w:r>
      <w:r w:rsidRPr="00ED79F5">
        <w:rPr>
          <w:rFonts w:ascii="Arial" w:hAnsi="Arial"/>
          <w:spacing w:val="-3"/>
          <w:szCs w:val="22"/>
        </w:rPr>
        <w:t xml:space="preserve"> employs unfit persons,</w:t>
      </w:r>
    </w:p>
    <w:p w14:paraId="6485CA9D" w14:textId="77777777" w:rsidR="004E05DC" w:rsidRPr="00ED79F5" w:rsidRDefault="00F770DB">
      <w:pPr>
        <w:pStyle w:val="GPSL3Indent"/>
        <w:rPr>
          <w:lang w:val="en-GB"/>
        </w:rPr>
      </w:pPr>
      <w:r w:rsidRPr="00ED79F5">
        <w:rPr>
          <w:lang w:val="en-GB"/>
        </w:rPr>
        <w:t>in which case, the Supplier shall not proceed with the proposed appointment.</w:t>
      </w:r>
    </w:p>
    <w:p w14:paraId="6485CA9E" w14:textId="77777777" w:rsidR="004E05DC" w:rsidRPr="00ED79F5" w:rsidRDefault="00F770DB">
      <w:pPr>
        <w:pStyle w:val="GPSL3numberedclause"/>
        <w:rPr>
          <w:rFonts w:ascii="Arial" w:hAnsi="Arial"/>
        </w:rPr>
      </w:pPr>
      <w:r w:rsidRPr="00ED79F5">
        <w:rPr>
          <w:rFonts w:ascii="Arial" w:hAnsi="Arial"/>
        </w:rPr>
        <w:t>If:</w:t>
      </w:r>
    </w:p>
    <w:p w14:paraId="6485CA9F" w14:textId="77777777" w:rsidR="004E05DC" w:rsidRPr="00ED79F5" w:rsidRDefault="00F770DB">
      <w:pPr>
        <w:pStyle w:val="GPSL4numberedclause"/>
        <w:rPr>
          <w:rFonts w:ascii="Arial" w:hAnsi="Arial"/>
          <w:szCs w:val="22"/>
        </w:rPr>
      </w:pPr>
      <w:r w:rsidRPr="00ED79F5">
        <w:rPr>
          <w:rFonts w:ascii="Arial" w:eastAsia="STZhongsong" w:hAnsi="Arial"/>
          <w:szCs w:val="22"/>
        </w:rPr>
        <w:t>the Customer has not notified the Supplier that it objects to the proposed Sub-Contractor’s</w:t>
      </w:r>
      <w:r w:rsidRPr="00ED79F5">
        <w:rPr>
          <w:rFonts w:ascii="Arial" w:hAnsi="Arial"/>
          <w:szCs w:val="22"/>
        </w:rPr>
        <w:t xml:space="preserve"> appointment by the later of ten (10) Working Days of receipt of:</w:t>
      </w:r>
    </w:p>
    <w:p w14:paraId="6485CAA0" w14:textId="36C2EA01" w:rsidR="004E05DC" w:rsidRPr="00ED79F5" w:rsidRDefault="00F770DB">
      <w:pPr>
        <w:pStyle w:val="GPSL5numberedclause"/>
        <w:rPr>
          <w:rFonts w:ascii="Arial" w:hAnsi="Arial"/>
          <w:szCs w:val="22"/>
        </w:rPr>
      </w:pPr>
      <w:r w:rsidRPr="00ED79F5">
        <w:rPr>
          <w:rFonts w:ascii="Arial" w:hAnsi="Arial"/>
          <w:szCs w:val="22"/>
        </w:rPr>
        <w:t xml:space="preserve">the Supplier’s notice issued pursuant to Clause </w:t>
      </w:r>
      <w:r w:rsidRPr="00ED79F5">
        <w:rPr>
          <w:rFonts w:ascii="Arial" w:hAnsi="Arial"/>
          <w:szCs w:val="22"/>
        </w:rPr>
        <w:fldChar w:fldCharType="begin"/>
      </w:r>
      <w:r w:rsidRPr="00ED79F5">
        <w:rPr>
          <w:rFonts w:ascii="Arial" w:hAnsi="Arial"/>
          <w:szCs w:val="22"/>
        </w:rPr>
        <w:instrText xml:space="preserve"> REF _Ref359425071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30.1.2</w:t>
      </w:r>
      <w:r w:rsidRPr="00ED79F5">
        <w:rPr>
          <w:rFonts w:ascii="Arial" w:hAnsi="Arial"/>
          <w:szCs w:val="22"/>
        </w:rPr>
        <w:fldChar w:fldCharType="end"/>
      </w:r>
      <w:r w:rsidRPr="00ED79F5">
        <w:rPr>
          <w:rFonts w:ascii="Arial" w:hAnsi="Arial"/>
          <w:szCs w:val="22"/>
        </w:rPr>
        <w:t>; and</w:t>
      </w:r>
    </w:p>
    <w:p w14:paraId="6485CAA1" w14:textId="55FE7491" w:rsidR="004E05DC" w:rsidRPr="00ED79F5" w:rsidRDefault="00F770DB">
      <w:pPr>
        <w:pStyle w:val="GPSL5numberedclause"/>
        <w:rPr>
          <w:rFonts w:ascii="Arial" w:hAnsi="Arial"/>
          <w:szCs w:val="22"/>
        </w:rPr>
      </w:pPr>
      <w:r w:rsidRPr="00ED79F5">
        <w:rPr>
          <w:rFonts w:ascii="Arial" w:hAnsi="Arial"/>
          <w:szCs w:val="22"/>
        </w:rPr>
        <w:t xml:space="preserve">any further information requested by the Customer pursuant to Clause </w:t>
      </w:r>
      <w:r w:rsidRPr="00ED79F5">
        <w:rPr>
          <w:rFonts w:ascii="Arial" w:hAnsi="Arial"/>
          <w:szCs w:val="22"/>
        </w:rPr>
        <w:fldChar w:fldCharType="begin"/>
      </w:r>
      <w:r w:rsidRPr="00ED79F5">
        <w:rPr>
          <w:rFonts w:ascii="Arial" w:hAnsi="Arial"/>
          <w:szCs w:val="22"/>
        </w:rPr>
        <w:instrText xml:space="preserve"> REF _Ref359336661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30.1.3</w:t>
      </w:r>
      <w:r w:rsidRPr="00ED79F5">
        <w:rPr>
          <w:rFonts w:ascii="Arial" w:hAnsi="Arial"/>
          <w:szCs w:val="22"/>
        </w:rPr>
        <w:fldChar w:fldCharType="end"/>
      </w:r>
      <w:r w:rsidRPr="00ED79F5">
        <w:rPr>
          <w:rFonts w:ascii="Arial" w:hAnsi="Arial"/>
          <w:szCs w:val="22"/>
        </w:rPr>
        <w:t>; and</w:t>
      </w:r>
    </w:p>
    <w:p w14:paraId="6485CAA2" w14:textId="0496F752" w:rsidR="004E05DC" w:rsidRPr="00ED79F5" w:rsidRDefault="00F770DB">
      <w:pPr>
        <w:pStyle w:val="GPSL4numberedclause"/>
        <w:rPr>
          <w:rFonts w:ascii="Arial" w:hAnsi="Arial"/>
          <w:szCs w:val="22"/>
        </w:rPr>
      </w:pPr>
      <w:r w:rsidRPr="00ED79F5">
        <w:rPr>
          <w:rFonts w:ascii="Arial" w:hAnsi="Arial"/>
          <w:szCs w:val="22"/>
        </w:rPr>
        <w:t xml:space="preserve">the proposed Sub-Contract is not a Key Sub-Contract which shall require the written consent of the Authority and the Customer in accordance with Clause </w:t>
      </w:r>
      <w:r w:rsidRPr="00ED79F5">
        <w:rPr>
          <w:rFonts w:ascii="Arial" w:hAnsi="Arial"/>
          <w:szCs w:val="22"/>
        </w:rPr>
        <w:fldChar w:fldCharType="begin"/>
      </w:r>
      <w:r w:rsidRPr="00ED79F5">
        <w:rPr>
          <w:rFonts w:ascii="Arial" w:hAnsi="Arial"/>
          <w:szCs w:val="22"/>
        </w:rPr>
        <w:instrText xml:space="preserve"> REF _Ref364158490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30.2</w:t>
      </w:r>
      <w:r w:rsidRPr="00ED79F5">
        <w:rPr>
          <w:rFonts w:ascii="Arial" w:hAnsi="Arial"/>
          <w:szCs w:val="22"/>
        </w:rPr>
        <w:fldChar w:fldCharType="end"/>
      </w:r>
      <w:r w:rsidRPr="00ED79F5">
        <w:rPr>
          <w:rFonts w:ascii="Arial" w:hAnsi="Arial"/>
          <w:szCs w:val="22"/>
        </w:rPr>
        <w:t xml:space="preserve"> (Appointment of Key Sub-Contractors).</w:t>
      </w:r>
    </w:p>
    <w:p w14:paraId="6485CAA3" w14:textId="77777777" w:rsidR="004E05DC" w:rsidRPr="00ED79F5" w:rsidRDefault="00F770DB">
      <w:pPr>
        <w:pStyle w:val="GPSL3Indent"/>
        <w:rPr>
          <w:lang w:val="en-GB"/>
        </w:rPr>
      </w:pPr>
      <w:r w:rsidRPr="00ED79F5">
        <w:rPr>
          <w:lang w:val="en-GB"/>
        </w:rPr>
        <w:t>the Supplier may proceed with the proposed appointment.</w:t>
      </w:r>
    </w:p>
    <w:p w14:paraId="6485CAA4" w14:textId="77777777" w:rsidR="004E05DC" w:rsidRPr="00ED79F5" w:rsidRDefault="00F770DB">
      <w:pPr>
        <w:pStyle w:val="GPSL2NumberedBoldHeading"/>
        <w:rPr>
          <w:rFonts w:ascii="Arial" w:hAnsi="Arial"/>
        </w:rPr>
      </w:pPr>
      <w:bookmarkStart w:id="902" w:name="_Ref364158490"/>
      <w:r w:rsidRPr="00ED79F5">
        <w:rPr>
          <w:rFonts w:ascii="Arial" w:hAnsi="Arial"/>
        </w:rPr>
        <w:t>Appointment of Key Sub-Contractors</w:t>
      </w:r>
      <w:bookmarkEnd w:id="902"/>
    </w:p>
    <w:p w14:paraId="6485CAA5" w14:textId="77777777" w:rsidR="004E05DC" w:rsidRPr="00ED79F5" w:rsidRDefault="00F770DB">
      <w:pPr>
        <w:pStyle w:val="GPSL3numberedclause"/>
        <w:rPr>
          <w:rFonts w:ascii="Arial" w:hAnsi="Arial"/>
        </w:rPr>
      </w:pPr>
      <w:bookmarkStart w:id="903" w:name="_Ref426122906"/>
      <w:r w:rsidRPr="00ED79F5">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ED79F5" w:rsidRDefault="00F770DB">
      <w:pPr>
        <w:pStyle w:val="GPSL3numberedclause"/>
        <w:rPr>
          <w:rFonts w:ascii="Arial" w:hAnsi="Arial"/>
        </w:rPr>
      </w:pPr>
      <w:r w:rsidRPr="00ED79F5">
        <w:rPr>
          <w:rFonts w:ascii="Arial" w:hAnsi="Arial"/>
        </w:rP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w:t>
      </w:r>
      <w:r w:rsidRPr="00ED79F5">
        <w:rPr>
          <w:rFonts w:ascii="Arial" w:hAnsi="Arial"/>
        </w:rPr>
        <w:lastRenderedPageBreak/>
        <w:t>Customer may reasonably withhold its consent to the appointment of a Key Sub-Contractor if any of them considers that:</w:t>
      </w:r>
    </w:p>
    <w:p w14:paraId="6485CAA7" w14:textId="77777777" w:rsidR="004E05DC" w:rsidRPr="00ED79F5" w:rsidRDefault="00F770DB">
      <w:pPr>
        <w:pStyle w:val="GPSL4numberedclause"/>
        <w:rPr>
          <w:rFonts w:ascii="Arial" w:hAnsi="Arial"/>
          <w:szCs w:val="22"/>
        </w:rPr>
      </w:pPr>
      <w:r w:rsidRPr="00ED79F5">
        <w:rPr>
          <w:rFonts w:ascii="Arial" w:hAnsi="Arial"/>
          <w:szCs w:val="22"/>
        </w:rPr>
        <w:t>the appointment of a proposed Key Sub-Contractor may prejudice the provision of the Services or may be contrary to its interests;</w:t>
      </w:r>
    </w:p>
    <w:p w14:paraId="6485CAA8" w14:textId="77777777" w:rsidR="004E05DC" w:rsidRPr="00ED79F5" w:rsidRDefault="00F770DB">
      <w:pPr>
        <w:pStyle w:val="GPSL4numberedclause"/>
        <w:rPr>
          <w:rFonts w:ascii="Arial" w:hAnsi="Arial"/>
          <w:szCs w:val="22"/>
        </w:rPr>
      </w:pPr>
      <w:r w:rsidRPr="00ED79F5">
        <w:rPr>
          <w:rFonts w:ascii="Arial" w:hAnsi="Arial"/>
          <w:szCs w:val="22"/>
        </w:rPr>
        <w:t>the proposed Key Sub-Contractor is unreliable and/or has not provided reliable goods and/or reasonable services to its other customers; and/or</w:t>
      </w:r>
    </w:p>
    <w:p w14:paraId="6485CAA9" w14:textId="77777777" w:rsidR="004E05DC" w:rsidRPr="00ED79F5" w:rsidRDefault="00F770DB">
      <w:pPr>
        <w:pStyle w:val="GPSL4numberedclause"/>
        <w:rPr>
          <w:rFonts w:ascii="Arial" w:hAnsi="Arial"/>
          <w:szCs w:val="22"/>
        </w:rPr>
      </w:pPr>
      <w:r w:rsidRPr="00ED79F5">
        <w:rPr>
          <w:rFonts w:ascii="Arial" w:hAnsi="Arial"/>
          <w:szCs w:val="22"/>
        </w:rPr>
        <w:t>the proposed Key Sub-Contractor</w:t>
      </w:r>
      <w:r w:rsidRPr="00ED79F5">
        <w:rPr>
          <w:rFonts w:ascii="Arial" w:hAnsi="Arial"/>
          <w:spacing w:val="-3"/>
          <w:szCs w:val="22"/>
        </w:rPr>
        <w:t xml:space="preserve"> employs unfit persons.</w:t>
      </w:r>
    </w:p>
    <w:p w14:paraId="6485CAAA" w14:textId="7EF82D41" w:rsidR="004E05DC" w:rsidRPr="00ED79F5" w:rsidRDefault="00F770DB">
      <w:pPr>
        <w:pStyle w:val="GPSL3numberedclause"/>
        <w:rPr>
          <w:rFonts w:ascii="Arial" w:hAnsi="Arial"/>
        </w:rPr>
      </w:pPr>
      <w:r w:rsidRPr="00ED79F5">
        <w:rPr>
          <w:rFonts w:ascii="Arial" w:hAnsi="Arial"/>
        </w:rPr>
        <w:t xml:space="preserve">Except where the Authority and the Customer have given their prior written consent under Clause </w:t>
      </w:r>
      <w:r w:rsidRPr="00ED79F5">
        <w:rPr>
          <w:rFonts w:ascii="Arial" w:hAnsi="Arial"/>
        </w:rPr>
        <w:fldChar w:fldCharType="begin"/>
      </w:r>
      <w:r w:rsidRPr="00ED79F5">
        <w:rPr>
          <w:rFonts w:ascii="Arial" w:hAnsi="Arial"/>
        </w:rPr>
        <w:instrText xml:space="preserve"> REF _Ref364159282 \r \h  \* MERGEFORMAT </w:instrText>
      </w:r>
      <w:r w:rsidRPr="00ED79F5">
        <w:rPr>
          <w:rFonts w:ascii="Arial" w:hAnsi="Arial"/>
        </w:rPr>
      </w:r>
      <w:r w:rsidRPr="00ED79F5">
        <w:rPr>
          <w:rFonts w:ascii="Arial" w:hAnsi="Arial"/>
        </w:rPr>
        <w:fldChar w:fldCharType="separate"/>
      </w:r>
      <w:r w:rsidR="0065517A">
        <w:rPr>
          <w:rFonts w:ascii="Arial" w:hAnsi="Arial"/>
        </w:rPr>
        <w:t>30.2.1</w:t>
      </w:r>
      <w:r w:rsidRPr="00ED79F5">
        <w:rPr>
          <w:rFonts w:ascii="Arial" w:hAnsi="Arial"/>
        </w:rPr>
        <w:fldChar w:fldCharType="end"/>
      </w:r>
      <w:r w:rsidRPr="00ED79F5">
        <w:rPr>
          <w:rFonts w:ascii="Arial" w:hAnsi="Arial"/>
        </w:rPr>
        <w:t xml:space="preserve">, the Supplier shall ensure that each Key Sub-Contract shall include: </w:t>
      </w:r>
    </w:p>
    <w:p w14:paraId="6485CAAB" w14:textId="77777777" w:rsidR="004E05DC" w:rsidRPr="00ED79F5" w:rsidRDefault="00F770DB">
      <w:pPr>
        <w:pStyle w:val="GPSL4numberedclause"/>
        <w:rPr>
          <w:rFonts w:ascii="Arial" w:hAnsi="Arial"/>
          <w:szCs w:val="22"/>
        </w:rPr>
      </w:pPr>
      <w:bookmarkStart w:id="905" w:name="_Ref358631415"/>
      <w:r w:rsidRPr="00ED79F5">
        <w:rPr>
          <w:rFonts w:ascii="Arial" w:hAnsi="Arial"/>
          <w:szCs w:val="22"/>
        </w:rPr>
        <w:t>provisions which will enable the Supplier to discharge its obligations under this Call Off Contract;</w:t>
      </w:r>
    </w:p>
    <w:p w14:paraId="6485CAAC" w14:textId="77777777" w:rsidR="004E05DC" w:rsidRPr="00ED79F5" w:rsidRDefault="00F770DB">
      <w:pPr>
        <w:pStyle w:val="GPSL4numberedclause"/>
        <w:rPr>
          <w:rFonts w:ascii="Arial" w:hAnsi="Arial"/>
          <w:szCs w:val="22"/>
        </w:rPr>
      </w:pPr>
      <w:r w:rsidRPr="00ED79F5">
        <w:rPr>
          <w:rFonts w:ascii="Arial" w:hAnsi="Arial"/>
          <w:szCs w:val="22"/>
        </w:rPr>
        <w:t>a right under CRTPA for the Customer to enforce any provisions under the Key Sub-Contract which confer a benefit upon the Customer;</w:t>
      </w:r>
    </w:p>
    <w:p w14:paraId="6485CAAD" w14:textId="77777777" w:rsidR="004E05DC" w:rsidRPr="00ED79F5" w:rsidRDefault="00F770DB">
      <w:pPr>
        <w:pStyle w:val="GPSL4numberedclause"/>
        <w:rPr>
          <w:rFonts w:ascii="Arial" w:hAnsi="Arial"/>
          <w:szCs w:val="22"/>
        </w:rPr>
      </w:pPr>
      <w:r w:rsidRPr="00ED79F5">
        <w:rPr>
          <w:rFonts w:ascii="Arial" w:hAnsi="Arial"/>
          <w:szCs w:val="22"/>
        </w:rPr>
        <w:t xml:space="preserve">a provision enabling the Customer to enforce the Key Sub-Contract as if it were the Supplier; </w:t>
      </w:r>
    </w:p>
    <w:p w14:paraId="6485CAAE" w14:textId="77777777" w:rsidR="004E05DC" w:rsidRPr="00ED79F5" w:rsidRDefault="00F770DB">
      <w:pPr>
        <w:pStyle w:val="GPSL4numberedclause"/>
        <w:rPr>
          <w:rFonts w:ascii="Arial" w:hAnsi="Arial"/>
          <w:szCs w:val="22"/>
        </w:rPr>
      </w:pPr>
      <w:r w:rsidRPr="00ED79F5">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ED79F5" w:rsidRDefault="00F770DB">
      <w:pPr>
        <w:pStyle w:val="GPSL4numberedclause"/>
        <w:rPr>
          <w:rFonts w:ascii="Arial" w:hAnsi="Arial"/>
          <w:szCs w:val="22"/>
        </w:rPr>
      </w:pPr>
      <w:r w:rsidRPr="00ED79F5">
        <w:rPr>
          <w:rFonts w:ascii="Arial" w:hAnsi="Arial"/>
          <w:szCs w:val="22"/>
        </w:rPr>
        <w:t>obligations no less onerous on the Key Sub-Contractor than those imposed on the Supplier under this Call Off Contract in respect of:</w:t>
      </w:r>
    </w:p>
    <w:p w14:paraId="6485CAB0" w14:textId="292E7F95" w:rsidR="004E05DC" w:rsidRPr="00ED79F5" w:rsidRDefault="00F770DB">
      <w:pPr>
        <w:pStyle w:val="GPSL5numberedclause"/>
        <w:rPr>
          <w:rFonts w:ascii="Arial" w:hAnsi="Arial"/>
          <w:szCs w:val="22"/>
        </w:rPr>
      </w:pPr>
      <w:r w:rsidRPr="00ED79F5">
        <w:rPr>
          <w:rFonts w:ascii="Arial" w:hAnsi="Arial"/>
          <w:szCs w:val="22"/>
        </w:rPr>
        <w:t xml:space="preserve">data protection requirements set out in Clauses </w:t>
      </w:r>
      <w:r w:rsidRPr="00ED79F5">
        <w:rPr>
          <w:rFonts w:ascii="Arial" w:hAnsi="Arial"/>
          <w:szCs w:val="22"/>
        </w:rPr>
        <w:fldChar w:fldCharType="begin"/>
      </w:r>
      <w:r w:rsidRPr="00ED79F5">
        <w:rPr>
          <w:rFonts w:ascii="Arial" w:hAnsi="Arial"/>
          <w:szCs w:val="22"/>
        </w:rPr>
        <w:instrText xml:space="preserve"> REF _Ref358882800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35.1</w:t>
      </w:r>
      <w:r w:rsidRPr="00ED79F5">
        <w:rPr>
          <w:rFonts w:ascii="Arial" w:hAnsi="Arial"/>
          <w:szCs w:val="22"/>
        </w:rPr>
        <w:fldChar w:fldCharType="end"/>
      </w:r>
      <w:r w:rsidRPr="00ED79F5">
        <w:rPr>
          <w:rFonts w:ascii="Arial" w:hAnsi="Arial"/>
          <w:szCs w:val="22"/>
        </w:rPr>
        <w:t xml:space="preserve"> (Security Requirements), </w:t>
      </w:r>
      <w:r w:rsidRPr="00ED79F5">
        <w:rPr>
          <w:rFonts w:ascii="Arial" w:hAnsi="Arial"/>
          <w:szCs w:val="22"/>
        </w:rPr>
        <w:fldChar w:fldCharType="begin"/>
      </w:r>
      <w:r w:rsidRPr="00ED79F5">
        <w:rPr>
          <w:rFonts w:ascii="Arial" w:hAnsi="Arial"/>
          <w:szCs w:val="22"/>
        </w:rPr>
        <w:instrText xml:space="preserve"> REF _Ref313374052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35.2</w:t>
      </w:r>
      <w:r w:rsidRPr="00ED79F5">
        <w:rPr>
          <w:rFonts w:ascii="Arial" w:hAnsi="Arial"/>
          <w:szCs w:val="22"/>
        </w:rPr>
        <w:fldChar w:fldCharType="end"/>
      </w:r>
      <w:r w:rsidRPr="00ED79F5">
        <w:rPr>
          <w:rFonts w:ascii="Arial" w:hAnsi="Arial"/>
          <w:szCs w:val="22"/>
        </w:rPr>
        <w:t xml:space="preserve"> (Protection of Customer Data) and </w:t>
      </w:r>
      <w:r w:rsidRPr="00ED79F5">
        <w:rPr>
          <w:rFonts w:ascii="Arial" w:hAnsi="Arial"/>
          <w:szCs w:val="22"/>
        </w:rPr>
        <w:fldChar w:fldCharType="begin"/>
      </w:r>
      <w:r w:rsidRPr="00ED79F5">
        <w:rPr>
          <w:rFonts w:ascii="Arial" w:hAnsi="Arial"/>
          <w:szCs w:val="22"/>
        </w:rPr>
        <w:instrText xml:space="preserve"> REF _Ref359421680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35.5</w:t>
      </w:r>
      <w:r w:rsidRPr="00ED79F5">
        <w:rPr>
          <w:rFonts w:ascii="Arial" w:hAnsi="Arial"/>
          <w:szCs w:val="22"/>
        </w:rPr>
        <w:fldChar w:fldCharType="end"/>
      </w:r>
      <w:r w:rsidRPr="00ED79F5">
        <w:rPr>
          <w:rFonts w:ascii="Arial" w:hAnsi="Arial"/>
          <w:szCs w:val="22"/>
        </w:rPr>
        <w:t xml:space="preserve"> (Protection of Personal Data);</w:t>
      </w:r>
    </w:p>
    <w:p w14:paraId="6485CAB1" w14:textId="16B8D0A0" w:rsidR="004E05DC" w:rsidRPr="00ED79F5" w:rsidRDefault="00F770DB">
      <w:pPr>
        <w:pStyle w:val="GPSL5numberedclause"/>
        <w:rPr>
          <w:rFonts w:ascii="Arial" w:hAnsi="Arial"/>
          <w:szCs w:val="22"/>
        </w:rPr>
      </w:pPr>
      <w:r w:rsidRPr="00ED79F5">
        <w:rPr>
          <w:rFonts w:ascii="Arial" w:hAnsi="Arial"/>
          <w:szCs w:val="22"/>
        </w:rPr>
        <w:t xml:space="preserve">FOIA requirements set out in Clause </w:t>
      </w:r>
      <w:r w:rsidRPr="00ED79F5">
        <w:rPr>
          <w:rFonts w:ascii="Arial" w:hAnsi="Arial"/>
          <w:szCs w:val="22"/>
        </w:rPr>
        <w:fldChar w:fldCharType="begin"/>
      </w:r>
      <w:r w:rsidRPr="00ED79F5">
        <w:rPr>
          <w:rFonts w:ascii="Arial" w:hAnsi="Arial"/>
          <w:szCs w:val="22"/>
        </w:rPr>
        <w:instrText xml:space="preserve"> REF _Ref313369975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35.4</w:t>
      </w:r>
      <w:r w:rsidRPr="00ED79F5">
        <w:rPr>
          <w:rFonts w:ascii="Arial" w:hAnsi="Arial"/>
          <w:szCs w:val="22"/>
        </w:rPr>
        <w:fldChar w:fldCharType="end"/>
      </w:r>
      <w:r w:rsidRPr="00ED79F5">
        <w:rPr>
          <w:rFonts w:ascii="Arial" w:hAnsi="Arial"/>
          <w:szCs w:val="22"/>
        </w:rPr>
        <w:t xml:space="preserve"> (Transparency and Freedom of Information);</w:t>
      </w:r>
    </w:p>
    <w:p w14:paraId="6485CAB2" w14:textId="77777777" w:rsidR="004E05DC" w:rsidRPr="00ED79F5" w:rsidRDefault="00F770DB">
      <w:pPr>
        <w:pStyle w:val="GPSL5numberedclause"/>
        <w:rPr>
          <w:rFonts w:ascii="Arial" w:hAnsi="Arial"/>
          <w:szCs w:val="22"/>
        </w:rPr>
      </w:pPr>
      <w:r w:rsidRPr="00ED79F5">
        <w:rPr>
          <w:rFonts w:ascii="Arial" w:hAnsi="Arial"/>
          <w:szCs w:val="22"/>
        </w:rPr>
        <w:t xml:space="preserve">the obligation set out in Clause 36.3 (Publicity and Branding); </w:t>
      </w:r>
    </w:p>
    <w:p w14:paraId="6485CAB3" w14:textId="77777777" w:rsidR="004E05DC" w:rsidRPr="00ED79F5" w:rsidRDefault="00F770DB">
      <w:pPr>
        <w:pStyle w:val="GPSL5numberedclause"/>
        <w:rPr>
          <w:rFonts w:ascii="Arial" w:hAnsi="Arial"/>
          <w:szCs w:val="22"/>
        </w:rPr>
      </w:pPr>
      <w:r w:rsidRPr="00ED79F5">
        <w:rPr>
          <w:rFonts w:ascii="Arial" w:hAnsi="Arial"/>
          <w:szCs w:val="22"/>
        </w:rPr>
        <w:t xml:space="preserve">the keeping of records in respect of the Services being provided under the Key Sub-Contract, including the maintenance of Open Book Data; </w:t>
      </w:r>
    </w:p>
    <w:p w14:paraId="6485CAB4" w14:textId="654B2686" w:rsidR="004E05DC" w:rsidRPr="00ED79F5" w:rsidRDefault="00F770DB">
      <w:pPr>
        <w:pStyle w:val="GPSL5numberedclause"/>
        <w:rPr>
          <w:rFonts w:ascii="Arial" w:hAnsi="Arial"/>
          <w:szCs w:val="22"/>
        </w:rPr>
      </w:pPr>
      <w:r w:rsidRPr="00ED79F5">
        <w:rPr>
          <w:rFonts w:ascii="Arial" w:hAnsi="Arial"/>
          <w:szCs w:val="22"/>
        </w:rPr>
        <w:t xml:space="preserve">the conduct of audits set out in Clause </w:t>
      </w:r>
      <w:r w:rsidRPr="00ED79F5">
        <w:rPr>
          <w:rFonts w:ascii="Arial" w:hAnsi="Arial"/>
          <w:szCs w:val="22"/>
        </w:rPr>
        <w:fldChar w:fldCharType="begin"/>
      </w:r>
      <w:r w:rsidRPr="00ED79F5">
        <w:rPr>
          <w:rFonts w:ascii="Arial" w:hAnsi="Arial"/>
          <w:szCs w:val="22"/>
        </w:rPr>
        <w:instrText xml:space="preserve"> REF _Ref359417877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22</w:t>
      </w:r>
      <w:r w:rsidRPr="00ED79F5">
        <w:rPr>
          <w:rFonts w:ascii="Arial" w:hAnsi="Arial"/>
          <w:szCs w:val="22"/>
        </w:rPr>
        <w:fldChar w:fldCharType="end"/>
      </w:r>
      <w:r w:rsidRPr="00ED79F5">
        <w:rPr>
          <w:rFonts w:ascii="Arial" w:hAnsi="Arial"/>
          <w:szCs w:val="22"/>
        </w:rPr>
        <w:t> (Records,  Audit Access &amp; Open Book Data);</w:t>
      </w:r>
    </w:p>
    <w:p w14:paraId="6485CAB5" w14:textId="4B3B2733" w:rsidR="004E05DC" w:rsidRPr="00ED79F5" w:rsidRDefault="00F770DB">
      <w:pPr>
        <w:pStyle w:val="GPSL4numberedclause"/>
        <w:rPr>
          <w:rFonts w:ascii="Arial" w:hAnsi="Arial"/>
          <w:szCs w:val="22"/>
        </w:rPr>
      </w:pPr>
      <w:r w:rsidRPr="00ED79F5">
        <w:rPr>
          <w:rFonts w:ascii="Arial" w:hAnsi="Arial"/>
          <w:szCs w:val="22"/>
        </w:rPr>
        <w:t xml:space="preserve">provisions enabling the Supplier to terminate the Key Sub-Contract on notice on terms no more onerous on the Supplier than those imposed on the Customer under Clauses </w:t>
      </w:r>
      <w:r w:rsidRPr="00ED79F5">
        <w:rPr>
          <w:rFonts w:ascii="Arial" w:hAnsi="Arial"/>
          <w:spacing w:val="-3"/>
          <w:szCs w:val="22"/>
        </w:rPr>
        <w:fldChar w:fldCharType="begin"/>
      </w:r>
      <w:r w:rsidRPr="00ED79F5">
        <w:rPr>
          <w:rFonts w:ascii="Arial" w:hAnsi="Arial"/>
          <w:szCs w:val="22"/>
        </w:rPr>
        <w:instrText xml:space="preserve"> REF _Ref360631652 \r \h </w:instrText>
      </w:r>
      <w:r w:rsidRPr="00ED79F5">
        <w:rPr>
          <w:rFonts w:ascii="Arial" w:hAnsi="Arial"/>
          <w:spacing w:val="-3"/>
          <w:szCs w:val="22"/>
        </w:rPr>
        <w:instrText xml:space="preserve"> \* MERGEFORMAT </w:instrText>
      </w:r>
      <w:r w:rsidRPr="00ED79F5">
        <w:rPr>
          <w:rFonts w:ascii="Arial" w:hAnsi="Arial"/>
          <w:spacing w:val="-3"/>
          <w:szCs w:val="22"/>
        </w:rPr>
      </w:r>
      <w:r w:rsidRPr="00ED79F5">
        <w:rPr>
          <w:rFonts w:ascii="Arial" w:hAnsi="Arial"/>
          <w:spacing w:val="-3"/>
          <w:szCs w:val="22"/>
        </w:rPr>
        <w:fldChar w:fldCharType="separate"/>
      </w:r>
      <w:r w:rsidR="0065517A">
        <w:rPr>
          <w:rFonts w:ascii="Arial" w:hAnsi="Arial"/>
          <w:szCs w:val="22"/>
        </w:rPr>
        <w:t>42</w:t>
      </w:r>
      <w:r w:rsidRPr="00ED79F5">
        <w:rPr>
          <w:rFonts w:ascii="Arial" w:hAnsi="Arial"/>
          <w:spacing w:val="-3"/>
          <w:szCs w:val="22"/>
        </w:rPr>
        <w:fldChar w:fldCharType="end"/>
      </w:r>
      <w:r w:rsidRPr="00ED79F5">
        <w:rPr>
          <w:rFonts w:ascii="Arial" w:hAnsi="Arial"/>
          <w:szCs w:val="22"/>
        </w:rPr>
        <w:t xml:space="preserve"> (Customer Termination Rights), </w:t>
      </w:r>
      <w:r w:rsidRPr="00ED79F5">
        <w:rPr>
          <w:rFonts w:ascii="Arial" w:hAnsi="Arial"/>
          <w:szCs w:val="22"/>
        </w:rPr>
        <w:fldChar w:fldCharType="begin"/>
      </w:r>
      <w:r w:rsidRPr="00ED79F5">
        <w:rPr>
          <w:rFonts w:ascii="Arial" w:hAnsi="Arial"/>
          <w:szCs w:val="22"/>
        </w:rPr>
        <w:instrText xml:space="preserve"> REF _Ref360631684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44</w:t>
      </w:r>
      <w:r w:rsidRPr="00ED79F5">
        <w:rPr>
          <w:rFonts w:ascii="Arial" w:hAnsi="Arial"/>
          <w:szCs w:val="22"/>
        </w:rPr>
        <w:fldChar w:fldCharType="end"/>
      </w:r>
      <w:r w:rsidRPr="00ED79F5">
        <w:rPr>
          <w:rFonts w:ascii="Arial" w:hAnsi="Arial"/>
          <w:szCs w:val="22"/>
        </w:rPr>
        <w:t xml:space="preserve"> (Termination by Either Party) and </w:t>
      </w:r>
      <w:r w:rsidRPr="00ED79F5">
        <w:rPr>
          <w:rFonts w:ascii="Arial" w:hAnsi="Arial"/>
          <w:szCs w:val="22"/>
        </w:rPr>
        <w:fldChar w:fldCharType="begin"/>
      </w:r>
      <w:r w:rsidRPr="00ED79F5">
        <w:rPr>
          <w:rFonts w:ascii="Arial" w:hAnsi="Arial"/>
          <w:szCs w:val="22"/>
        </w:rPr>
        <w:instrText xml:space="preserve"> REF _Ref359517908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46</w:t>
      </w:r>
      <w:r w:rsidRPr="00ED79F5">
        <w:rPr>
          <w:rFonts w:ascii="Arial" w:hAnsi="Arial"/>
          <w:szCs w:val="22"/>
        </w:rPr>
        <w:fldChar w:fldCharType="end"/>
      </w:r>
      <w:r w:rsidRPr="00ED79F5">
        <w:rPr>
          <w:rFonts w:ascii="Arial" w:hAnsi="Arial"/>
          <w:szCs w:val="22"/>
        </w:rPr>
        <w:t xml:space="preserve"> (Consequences of Expiry or Termination) of this Call Off Contract; </w:t>
      </w:r>
    </w:p>
    <w:p w14:paraId="6485CAB6" w14:textId="77777777" w:rsidR="004E05DC" w:rsidRPr="00ED79F5" w:rsidRDefault="00F770DB">
      <w:pPr>
        <w:pStyle w:val="GPSL4numberedclause"/>
        <w:rPr>
          <w:rFonts w:ascii="Arial" w:hAnsi="Arial"/>
          <w:szCs w:val="22"/>
        </w:rPr>
      </w:pPr>
      <w:r w:rsidRPr="00ED79F5">
        <w:rPr>
          <w:rFonts w:ascii="Arial" w:hAnsi="Arial"/>
          <w:szCs w:val="22"/>
        </w:rPr>
        <w:t xml:space="preserve">a provision restricting the ability of the Key Sub-Contractor to Sub-Contract all or any part of the provision of the </w:t>
      </w:r>
      <w:r w:rsidRPr="00ED79F5">
        <w:rPr>
          <w:rFonts w:ascii="Arial" w:hAnsi="Arial"/>
          <w:szCs w:val="22"/>
        </w:rPr>
        <w:lastRenderedPageBreak/>
        <w:t xml:space="preserve">Services provided to the Supplier under the Sub-Contract without first seeking the written consent of the Customer; </w:t>
      </w:r>
    </w:p>
    <w:bookmarkEnd w:id="905"/>
    <w:p w14:paraId="6485CAB7" w14:textId="77777777" w:rsidR="004E05DC" w:rsidRPr="00ED79F5" w:rsidRDefault="00F770DB">
      <w:pPr>
        <w:pStyle w:val="GPSL4numberedclause"/>
        <w:rPr>
          <w:rFonts w:ascii="Arial" w:hAnsi="Arial"/>
          <w:szCs w:val="22"/>
        </w:rPr>
      </w:pPr>
      <w:r w:rsidRPr="00ED79F5">
        <w:rPr>
          <w:rFonts w:ascii="Arial" w:hAnsi="Arial"/>
          <w:szCs w:val="22"/>
        </w:rPr>
        <w:t>a provision, where a provision in Call Off Schedule 10</w:t>
      </w:r>
      <w:r w:rsidRPr="00ED79F5">
        <w:rPr>
          <w:rFonts w:ascii="Arial" w:hAnsi="Arial"/>
          <w:i/>
          <w:szCs w:val="22"/>
        </w:rPr>
        <w:t xml:space="preserve"> </w:t>
      </w:r>
      <w:r w:rsidRPr="00ED79F5">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ED79F5" w:rsidRDefault="00F770DB">
      <w:pPr>
        <w:pStyle w:val="GPSL2NumberedBoldHeading"/>
        <w:rPr>
          <w:rFonts w:ascii="Arial" w:hAnsi="Arial"/>
        </w:rPr>
      </w:pPr>
      <w:r w:rsidRPr="00ED79F5">
        <w:rPr>
          <w:rFonts w:ascii="Arial" w:hAnsi="Arial"/>
        </w:rPr>
        <w:t>Supply Chain Protection</w:t>
      </w:r>
    </w:p>
    <w:p w14:paraId="6485CAB9" w14:textId="77777777" w:rsidR="004E05DC" w:rsidRPr="00ED79F5" w:rsidRDefault="00F770DB">
      <w:pPr>
        <w:pStyle w:val="GPSL3numberedclause"/>
        <w:rPr>
          <w:rFonts w:ascii="Arial" w:hAnsi="Arial"/>
        </w:rPr>
      </w:pPr>
      <w:bookmarkStart w:id="906" w:name="_Ref450053367"/>
      <w:r w:rsidRPr="00ED79F5">
        <w:rPr>
          <w:rFonts w:ascii="Arial" w:hAnsi="Arial"/>
        </w:rPr>
        <w:t>The Supplier shall ensure that all Sub-Contracts contain a provision:</w:t>
      </w:r>
      <w:bookmarkEnd w:id="906"/>
    </w:p>
    <w:p w14:paraId="6485CABA" w14:textId="77777777" w:rsidR="004E05DC" w:rsidRPr="00ED79F5" w:rsidRDefault="00F770DB">
      <w:pPr>
        <w:pStyle w:val="GPSL4numberedclause"/>
        <w:rPr>
          <w:rFonts w:ascii="Arial" w:hAnsi="Arial"/>
          <w:szCs w:val="22"/>
        </w:rPr>
      </w:pPr>
      <w:bookmarkStart w:id="907" w:name="_Ref413850127"/>
      <w:r w:rsidRPr="00ED79F5">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ED79F5" w:rsidRDefault="00F770DB">
      <w:pPr>
        <w:pStyle w:val="GPSL4numberedclause"/>
        <w:rPr>
          <w:rStyle w:val="legds2"/>
          <w:rFonts w:ascii="Arial" w:hAnsi="Arial"/>
        </w:rPr>
      </w:pPr>
      <w:bookmarkStart w:id="908" w:name="_Ref413850134"/>
      <w:r w:rsidRPr="00ED79F5">
        <w:rPr>
          <w:rFonts w:ascii="Arial" w:hAnsi="Arial"/>
          <w:szCs w:val="22"/>
        </w:rPr>
        <w:t xml:space="preserve">requiring that </w:t>
      </w:r>
      <w:r w:rsidRPr="00ED79F5">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ED79F5" w:rsidRDefault="00F770DB">
      <w:pPr>
        <w:pStyle w:val="GPSL4numberedclause"/>
        <w:rPr>
          <w:rStyle w:val="legds2"/>
          <w:rFonts w:ascii="Arial" w:hAnsi="Arial"/>
        </w:rPr>
      </w:pPr>
      <w:r w:rsidRPr="00ED79F5">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ED79F5" w:rsidRDefault="00F770DB">
      <w:pPr>
        <w:pStyle w:val="GPSL4numberedclause"/>
        <w:rPr>
          <w:rStyle w:val="legds2"/>
          <w:rFonts w:ascii="Arial" w:hAnsi="Arial"/>
        </w:rPr>
      </w:pPr>
      <w:r w:rsidRPr="00ED79F5">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54A533FD" w:rsidR="004E05DC" w:rsidRPr="00ED79F5" w:rsidRDefault="00F770DB">
      <w:pPr>
        <w:pStyle w:val="GPSL4numberedclause"/>
        <w:rPr>
          <w:rFonts w:ascii="Arial" w:hAnsi="Arial"/>
          <w:szCs w:val="22"/>
        </w:rPr>
      </w:pPr>
      <w:r w:rsidRPr="00ED79F5">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ED79F5">
        <w:rPr>
          <w:rStyle w:val="legds2"/>
          <w:rFonts w:ascii="Arial" w:hAnsi="Arial"/>
          <w:lang w:val="en"/>
          <w:specVanish w:val="0"/>
        </w:rPr>
        <w:fldChar w:fldCharType="begin"/>
      </w:r>
      <w:r w:rsidRPr="00ED79F5">
        <w:rPr>
          <w:rStyle w:val="legds2"/>
          <w:rFonts w:ascii="Arial" w:hAnsi="Arial"/>
          <w:lang w:val="en"/>
          <w:specVanish w:val="0"/>
        </w:rPr>
        <w:instrText xml:space="preserve"> REF _Ref450053367 \r \h </w:instrText>
      </w:r>
      <w:r w:rsidR="00AA4B04" w:rsidRPr="00ED79F5">
        <w:rPr>
          <w:rStyle w:val="legds2"/>
          <w:rFonts w:ascii="Arial" w:hAnsi="Arial"/>
          <w:lang w:val="en"/>
          <w:specVanish w:val="0"/>
        </w:rPr>
        <w:instrText xml:space="preserve"> \* MERGEFORMAT </w:instrText>
      </w:r>
      <w:r w:rsidRPr="00ED79F5">
        <w:rPr>
          <w:rStyle w:val="legds2"/>
          <w:rFonts w:ascii="Arial" w:hAnsi="Arial"/>
          <w:lang w:val="en"/>
        </w:rPr>
      </w:r>
      <w:r w:rsidRPr="00ED79F5">
        <w:rPr>
          <w:rStyle w:val="legds2"/>
          <w:rFonts w:ascii="Arial" w:hAnsi="Arial"/>
          <w:lang w:val="en"/>
          <w:specVanish w:val="0"/>
        </w:rPr>
        <w:fldChar w:fldCharType="separate"/>
      </w:r>
      <w:r w:rsidR="0065517A">
        <w:rPr>
          <w:rStyle w:val="legds2"/>
          <w:rFonts w:ascii="Arial" w:hAnsi="Arial"/>
          <w:lang w:val="en"/>
          <w:specVanish w:val="0"/>
        </w:rPr>
        <w:t>30.3.1</w:t>
      </w:r>
      <w:r w:rsidRPr="00ED79F5">
        <w:rPr>
          <w:rStyle w:val="legds2"/>
          <w:rFonts w:ascii="Arial" w:hAnsi="Arial"/>
          <w:lang w:val="en"/>
        </w:rPr>
        <w:fldChar w:fldCharType="end"/>
      </w:r>
      <w:r w:rsidRPr="00ED79F5">
        <w:rPr>
          <w:rStyle w:val="legds2"/>
          <w:rFonts w:ascii="Arial" w:hAnsi="Arial"/>
          <w:lang w:val="en"/>
          <w:specVanish w:val="0"/>
        </w:rPr>
        <w:t xml:space="preserve">. </w:t>
      </w:r>
    </w:p>
    <w:p w14:paraId="6485CABF" w14:textId="77777777" w:rsidR="004E05DC" w:rsidRPr="00ED79F5" w:rsidRDefault="00F770DB">
      <w:pPr>
        <w:pStyle w:val="GPSL3numberedclause"/>
        <w:rPr>
          <w:rFonts w:ascii="Arial" w:hAnsi="Arial"/>
        </w:rPr>
      </w:pPr>
      <w:bookmarkStart w:id="909" w:name="_Ref359339111"/>
      <w:r w:rsidRPr="00ED79F5">
        <w:rPr>
          <w:rFonts w:ascii="Arial" w:hAnsi="Arial"/>
        </w:rPr>
        <w:t>The Supplier shall pay any undisputed sums which are due from it to a Sub-Contractor within thirty (30) days from the receipt of a Valid Invoice..</w:t>
      </w:r>
      <w:bookmarkEnd w:id="909"/>
    </w:p>
    <w:p w14:paraId="6485CAC0" w14:textId="77777777" w:rsidR="004E05DC" w:rsidRPr="00ED79F5" w:rsidRDefault="00F770DB">
      <w:pPr>
        <w:pStyle w:val="GPSL3numberedclause"/>
        <w:rPr>
          <w:rFonts w:ascii="Arial" w:hAnsi="Arial"/>
        </w:rPr>
      </w:pPr>
      <w:r w:rsidRPr="00ED79F5">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362EF711" w:rsidR="004E05DC" w:rsidRPr="00ED79F5" w:rsidRDefault="00F770DB">
      <w:pPr>
        <w:pStyle w:val="GPSL3numberedclause"/>
        <w:rPr>
          <w:rFonts w:ascii="Arial" w:hAnsi="Arial"/>
        </w:rPr>
      </w:pPr>
      <w:r w:rsidRPr="00ED79F5">
        <w:rPr>
          <w:rFonts w:ascii="Arial" w:hAnsi="Arial"/>
        </w:rPr>
        <w:t xml:space="preserve">Notwithstanding any provision of Clauses </w:t>
      </w:r>
      <w:r w:rsidRPr="00ED79F5">
        <w:rPr>
          <w:rFonts w:ascii="Arial" w:hAnsi="Arial"/>
        </w:rPr>
        <w:fldChar w:fldCharType="begin"/>
      </w:r>
      <w:r w:rsidRPr="00ED79F5">
        <w:rPr>
          <w:rFonts w:ascii="Arial" w:hAnsi="Arial"/>
        </w:rPr>
        <w:instrText xml:space="preserve"> REF _Ref313367753 \r \h  \* MERGEFORMAT </w:instrText>
      </w:r>
      <w:r w:rsidRPr="00ED79F5">
        <w:rPr>
          <w:rFonts w:ascii="Arial" w:hAnsi="Arial"/>
        </w:rPr>
      </w:r>
      <w:r w:rsidRPr="00ED79F5">
        <w:rPr>
          <w:rFonts w:ascii="Arial" w:hAnsi="Arial"/>
        </w:rPr>
        <w:fldChar w:fldCharType="separate"/>
      </w:r>
      <w:r w:rsidR="0065517A">
        <w:rPr>
          <w:rFonts w:ascii="Arial" w:hAnsi="Arial"/>
        </w:rPr>
        <w:t>35.3</w:t>
      </w:r>
      <w:r w:rsidRPr="00ED79F5">
        <w:rPr>
          <w:rFonts w:ascii="Arial" w:hAnsi="Arial"/>
        </w:rPr>
        <w:fldChar w:fldCharType="end"/>
      </w:r>
      <w:r w:rsidRPr="00ED79F5">
        <w:rPr>
          <w:rFonts w:ascii="Arial" w:hAnsi="Arial"/>
        </w:rPr>
        <w:t xml:space="preserve"> (Confidentiality) and </w:t>
      </w:r>
      <w:r w:rsidRPr="00ED79F5">
        <w:rPr>
          <w:rFonts w:ascii="Arial" w:hAnsi="Arial"/>
        </w:rPr>
        <w:fldChar w:fldCharType="begin"/>
      </w:r>
      <w:r w:rsidRPr="00ED79F5">
        <w:rPr>
          <w:rFonts w:ascii="Arial" w:hAnsi="Arial"/>
        </w:rPr>
        <w:instrText xml:space="preserve"> REF _Ref359362897 \r \h  \* MERGEFORMAT </w:instrText>
      </w:r>
      <w:r w:rsidRPr="00ED79F5">
        <w:rPr>
          <w:rFonts w:ascii="Arial" w:hAnsi="Arial"/>
        </w:rPr>
      </w:r>
      <w:r w:rsidRPr="00ED79F5">
        <w:rPr>
          <w:rFonts w:ascii="Arial" w:hAnsi="Arial"/>
        </w:rPr>
        <w:fldChar w:fldCharType="separate"/>
      </w:r>
      <w:r w:rsidR="0065517A">
        <w:rPr>
          <w:rFonts w:ascii="Arial" w:hAnsi="Arial"/>
        </w:rPr>
        <w:t>36</w:t>
      </w:r>
      <w:r w:rsidRPr="00ED79F5">
        <w:rPr>
          <w:rFonts w:ascii="Arial" w:hAnsi="Arial"/>
        </w:rPr>
        <w:fldChar w:fldCharType="end"/>
      </w:r>
      <w:r w:rsidRPr="00ED79F5">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Pr="00ED79F5" w:rsidRDefault="00F770DB">
      <w:pPr>
        <w:pStyle w:val="GPSL3numberedclause"/>
        <w:rPr>
          <w:rFonts w:ascii="Arial" w:hAnsi="Arial"/>
        </w:rPr>
      </w:pPr>
      <w:r w:rsidRPr="00ED79F5">
        <w:rPr>
          <w:rFonts w:ascii="Arial" w:hAnsi="Arial"/>
        </w:rPr>
        <w:t>The Supplier shall ensure that all Sub-Contracts with Sub-Contractors require the Sub-Contractor to comply with Clause 36.3 (Publicity and Branding).</w:t>
      </w:r>
    </w:p>
    <w:p w14:paraId="6485CAC3" w14:textId="77777777" w:rsidR="00A11170" w:rsidRPr="00ED79F5" w:rsidRDefault="00A11170" w:rsidP="00A11170">
      <w:pPr>
        <w:pStyle w:val="GPSL3numberedclause"/>
        <w:numPr>
          <w:ilvl w:val="0"/>
          <w:numId w:val="0"/>
        </w:numPr>
        <w:ind w:left="2127"/>
        <w:rPr>
          <w:rFonts w:ascii="Arial" w:hAnsi="Arial"/>
        </w:rPr>
      </w:pPr>
    </w:p>
    <w:p w14:paraId="6485CAC4" w14:textId="77777777" w:rsidR="00A11170" w:rsidRPr="00ED79F5" w:rsidRDefault="00A11170" w:rsidP="00A11170">
      <w:pPr>
        <w:pStyle w:val="GPSL3numberedclause"/>
        <w:numPr>
          <w:ilvl w:val="0"/>
          <w:numId w:val="0"/>
        </w:numPr>
        <w:ind w:left="2127"/>
        <w:rPr>
          <w:rFonts w:ascii="Arial" w:hAnsi="Arial"/>
        </w:rPr>
      </w:pPr>
    </w:p>
    <w:p w14:paraId="6485CAC5" w14:textId="77777777" w:rsidR="004E05DC" w:rsidRPr="00ED79F5" w:rsidRDefault="00F770DB">
      <w:pPr>
        <w:pStyle w:val="GPSL2NumberedBoldHeading"/>
        <w:rPr>
          <w:rFonts w:ascii="Arial" w:hAnsi="Arial"/>
        </w:rPr>
      </w:pPr>
      <w:bookmarkStart w:id="910" w:name="_Ref359340569"/>
      <w:r w:rsidRPr="00ED79F5">
        <w:rPr>
          <w:rFonts w:ascii="Arial" w:hAnsi="Arial"/>
        </w:rPr>
        <w:lastRenderedPageBreak/>
        <w:t>Termination of Sub-Contracts</w:t>
      </w:r>
      <w:bookmarkEnd w:id="910"/>
    </w:p>
    <w:p w14:paraId="6485CAC6" w14:textId="77777777" w:rsidR="004E05DC" w:rsidRPr="00ED79F5" w:rsidRDefault="00F770DB">
      <w:pPr>
        <w:pStyle w:val="GPSL3numberedclause"/>
        <w:rPr>
          <w:rFonts w:ascii="Arial" w:hAnsi="Arial"/>
        </w:rPr>
      </w:pPr>
      <w:bookmarkStart w:id="911" w:name="_Ref379548295"/>
      <w:r w:rsidRPr="00ED79F5">
        <w:rPr>
          <w:rFonts w:ascii="Arial" w:hAnsi="Arial"/>
        </w:rPr>
        <w:t>The Customer may require the Supplier to terminate:</w:t>
      </w:r>
      <w:bookmarkEnd w:id="911"/>
    </w:p>
    <w:p w14:paraId="6485CAC7" w14:textId="77777777" w:rsidR="004E05DC" w:rsidRPr="00ED79F5" w:rsidRDefault="00F770DB">
      <w:pPr>
        <w:pStyle w:val="GPSL4numberedclause"/>
        <w:rPr>
          <w:rFonts w:ascii="Arial" w:hAnsi="Arial"/>
          <w:szCs w:val="22"/>
        </w:rPr>
      </w:pPr>
      <w:r w:rsidRPr="00ED79F5">
        <w:rPr>
          <w:rFonts w:ascii="Arial" w:hAnsi="Arial"/>
          <w:szCs w:val="22"/>
        </w:rPr>
        <w:t>a Sub-Contract where:</w:t>
      </w:r>
    </w:p>
    <w:p w14:paraId="6485CAC8" w14:textId="3B6F21E0" w:rsidR="004E05DC" w:rsidRPr="00ED79F5" w:rsidRDefault="00F770DB">
      <w:pPr>
        <w:pStyle w:val="GPSL5numberedclause"/>
        <w:rPr>
          <w:rFonts w:ascii="Arial" w:hAnsi="Arial"/>
          <w:szCs w:val="22"/>
        </w:rPr>
      </w:pPr>
      <w:r w:rsidRPr="00ED79F5">
        <w:rPr>
          <w:rFonts w:ascii="Arial" w:hAnsi="Arial"/>
          <w:szCs w:val="22"/>
        </w:rPr>
        <w:t xml:space="preserve">the acts or omissions of the relevant Sub-Contractor have caused or materially contributed to the Customer's right of termination pursuant to any of the termination events in Clause </w:t>
      </w:r>
      <w:r w:rsidRPr="00ED79F5">
        <w:rPr>
          <w:rFonts w:ascii="Arial" w:hAnsi="Arial"/>
          <w:szCs w:val="22"/>
        </w:rPr>
        <w:fldChar w:fldCharType="begin"/>
      </w:r>
      <w:r w:rsidRPr="00ED79F5">
        <w:rPr>
          <w:rFonts w:ascii="Arial" w:hAnsi="Arial"/>
          <w:szCs w:val="22"/>
        </w:rPr>
        <w:instrText xml:space="preserve"> REF _Ref360201395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42</w:t>
      </w:r>
      <w:r w:rsidRPr="00ED79F5">
        <w:rPr>
          <w:rFonts w:ascii="Arial" w:hAnsi="Arial"/>
          <w:szCs w:val="22"/>
        </w:rPr>
        <w:fldChar w:fldCharType="end"/>
      </w:r>
      <w:r w:rsidRPr="00ED79F5">
        <w:rPr>
          <w:rFonts w:ascii="Arial" w:hAnsi="Arial"/>
          <w:szCs w:val="22"/>
        </w:rPr>
        <w:t xml:space="preserve"> (Customer Termination Rights) except Clause </w:t>
      </w:r>
      <w:r w:rsidRPr="00ED79F5">
        <w:rPr>
          <w:rFonts w:ascii="Arial" w:hAnsi="Arial"/>
          <w:szCs w:val="22"/>
        </w:rPr>
        <w:fldChar w:fldCharType="begin"/>
      </w:r>
      <w:r w:rsidRPr="00ED79F5">
        <w:rPr>
          <w:rFonts w:ascii="Arial" w:hAnsi="Arial"/>
          <w:szCs w:val="22"/>
        </w:rPr>
        <w:instrText xml:space="preserve"> REF _Ref313369604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42.7</w:t>
      </w:r>
      <w:r w:rsidRPr="00ED79F5">
        <w:rPr>
          <w:rFonts w:ascii="Arial" w:hAnsi="Arial"/>
          <w:szCs w:val="22"/>
        </w:rPr>
        <w:fldChar w:fldCharType="end"/>
      </w:r>
      <w:r w:rsidRPr="00ED79F5">
        <w:rPr>
          <w:rFonts w:ascii="Arial" w:hAnsi="Arial"/>
          <w:szCs w:val="22"/>
        </w:rPr>
        <w:t xml:space="preserve"> (Termination Without Cause); and/or</w:t>
      </w:r>
    </w:p>
    <w:p w14:paraId="6485CAC9" w14:textId="77777777" w:rsidR="004E05DC" w:rsidRPr="00ED79F5" w:rsidRDefault="00F770DB">
      <w:pPr>
        <w:pStyle w:val="GPSL5numberedclause"/>
        <w:rPr>
          <w:rFonts w:ascii="Arial" w:hAnsi="Arial"/>
          <w:szCs w:val="22"/>
        </w:rPr>
      </w:pPr>
      <w:r w:rsidRPr="00ED79F5">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ED79F5" w:rsidRDefault="00F770DB">
      <w:pPr>
        <w:pStyle w:val="GPSL4numberedclause"/>
        <w:rPr>
          <w:rFonts w:ascii="Arial" w:hAnsi="Arial"/>
          <w:szCs w:val="22"/>
        </w:rPr>
      </w:pPr>
      <w:r w:rsidRPr="00ED79F5">
        <w:rPr>
          <w:rFonts w:ascii="Arial" w:hAnsi="Arial"/>
          <w:szCs w:val="22"/>
        </w:rPr>
        <w:t>a Key Sub-Contract where there is a Change of Control of the relevant Key Sub-Contractor, unless:</w:t>
      </w:r>
    </w:p>
    <w:p w14:paraId="6485CACB" w14:textId="77777777" w:rsidR="004E05DC" w:rsidRPr="00ED79F5" w:rsidRDefault="00F770DB">
      <w:pPr>
        <w:pStyle w:val="GPSL5numberedclause"/>
        <w:rPr>
          <w:rFonts w:ascii="Arial" w:hAnsi="Arial"/>
          <w:szCs w:val="22"/>
        </w:rPr>
      </w:pPr>
      <w:r w:rsidRPr="00ED79F5">
        <w:rPr>
          <w:rFonts w:ascii="Arial" w:hAnsi="Arial"/>
          <w:szCs w:val="22"/>
        </w:rPr>
        <w:t>the Customer has given its prior written consent to the particular Change of Control, which subsequently takes place as proposed; or</w:t>
      </w:r>
    </w:p>
    <w:p w14:paraId="6485CACC" w14:textId="77777777" w:rsidR="004E05DC" w:rsidRPr="00ED79F5" w:rsidRDefault="00F770DB">
      <w:pPr>
        <w:pStyle w:val="GPSL5numberedclause"/>
        <w:rPr>
          <w:rFonts w:ascii="Arial" w:hAnsi="Arial"/>
          <w:szCs w:val="22"/>
        </w:rPr>
      </w:pPr>
      <w:r w:rsidRPr="00ED79F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ED79F5" w:rsidRDefault="00F770DB">
      <w:pPr>
        <w:pStyle w:val="GPSL2NumberedBoldHeading"/>
        <w:rPr>
          <w:rFonts w:ascii="Arial" w:hAnsi="Arial"/>
        </w:rPr>
      </w:pPr>
      <w:bookmarkStart w:id="912" w:name="_Ref359340540"/>
      <w:r w:rsidRPr="00ED79F5">
        <w:rPr>
          <w:rFonts w:ascii="Arial" w:hAnsi="Arial"/>
        </w:rPr>
        <w:t>Competitive Terms</w:t>
      </w:r>
      <w:bookmarkEnd w:id="912"/>
    </w:p>
    <w:p w14:paraId="6485CACE" w14:textId="77777777" w:rsidR="004E05DC" w:rsidRPr="00ED79F5" w:rsidRDefault="00F770DB">
      <w:pPr>
        <w:pStyle w:val="GPSL3numberedclause"/>
        <w:rPr>
          <w:rFonts w:ascii="Arial" w:hAnsi="Arial"/>
        </w:rPr>
      </w:pPr>
      <w:bookmarkStart w:id="913" w:name="_Ref359429143"/>
      <w:r w:rsidRPr="00ED79F5">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ED79F5" w:rsidRDefault="00F770DB">
      <w:pPr>
        <w:pStyle w:val="GPSL4numberedclause"/>
        <w:rPr>
          <w:rFonts w:ascii="Arial" w:hAnsi="Arial"/>
          <w:szCs w:val="22"/>
        </w:rPr>
      </w:pPr>
      <w:r w:rsidRPr="00ED79F5">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355D618A" w:rsidR="004E05DC" w:rsidRPr="00ED79F5" w:rsidRDefault="00F770DB">
      <w:pPr>
        <w:pStyle w:val="GPSL4numberedclause"/>
        <w:rPr>
          <w:rFonts w:ascii="Arial" w:hAnsi="Arial"/>
          <w:szCs w:val="22"/>
        </w:rPr>
      </w:pPr>
      <w:r w:rsidRPr="00ED79F5">
        <w:rPr>
          <w:rFonts w:ascii="Arial" w:hAnsi="Arial"/>
          <w:szCs w:val="22"/>
        </w:rPr>
        <w:t xml:space="preserve">subject to Clause </w:t>
      </w:r>
      <w:r w:rsidRPr="00ED79F5">
        <w:rPr>
          <w:rFonts w:ascii="Arial" w:hAnsi="Arial"/>
          <w:szCs w:val="22"/>
        </w:rPr>
        <w:fldChar w:fldCharType="begin"/>
      </w:r>
      <w:r w:rsidRPr="00ED79F5">
        <w:rPr>
          <w:rFonts w:ascii="Arial" w:hAnsi="Arial"/>
          <w:szCs w:val="22"/>
        </w:rPr>
        <w:instrText xml:space="preserve"> REF _Ref359340569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30.4</w:t>
      </w:r>
      <w:r w:rsidRPr="00ED79F5">
        <w:rPr>
          <w:rFonts w:ascii="Arial" w:hAnsi="Arial"/>
          <w:szCs w:val="22"/>
        </w:rPr>
        <w:fldChar w:fldCharType="end"/>
      </w:r>
      <w:r w:rsidRPr="00ED79F5">
        <w:rPr>
          <w:rFonts w:ascii="Arial" w:hAnsi="Arial"/>
          <w:szCs w:val="22"/>
        </w:rPr>
        <w:t xml:space="preserve"> (Termination of Sub-Contracts), enter into a direct agreement with that Sub-Contractor or third party in respect of the relevant item.</w:t>
      </w:r>
    </w:p>
    <w:p w14:paraId="6485CAD1" w14:textId="2427CF59" w:rsidR="004E05DC" w:rsidRPr="00ED79F5" w:rsidRDefault="00F770DB">
      <w:pPr>
        <w:pStyle w:val="GPSL3numberedclause"/>
        <w:rPr>
          <w:rFonts w:ascii="Arial" w:hAnsi="Arial"/>
        </w:rPr>
      </w:pPr>
      <w:r w:rsidRPr="00ED79F5">
        <w:rPr>
          <w:rFonts w:ascii="Arial" w:hAnsi="Arial"/>
        </w:rPr>
        <w:t xml:space="preserve">If the Customer exercises the option pursuant to Clause </w:t>
      </w:r>
      <w:r w:rsidRPr="00ED79F5">
        <w:rPr>
          <w:rFonts w:ascii="Arial" w:hAnsi="Arial"/>
        </w:rPr>
        <w:fldChar w:fldCharType="begin"/>
      </w:r>
      <w:r w:rsidRPr="00ED79F5">
        <w:rPr>
          <w:rFonts w:ascii="Arial" w:hAnsi="Arial"/>
        </w:rPr>
        <w:instrText xml:space="preserve"> REF _Ref359429143 \r \h  \* MERGEFORMAT </w:instrText>
      </w:r>
      <w:r w:rsidRPr="00ED79F5">
        <w:rPr>
          <w:rFonts w:ascii="Arial" w:hAnsi="Arial"/>
        </w:rPr>
      </w:r>
      <w:r w:rsidRPr="00ED79F5">
        <w:rPr>
          <w:rFonts w:ascii="Arial" w:hAnsi="Arial"/>
        </w:rPr>
        <w:fldChar w:fldCharType="separate"/>
      </w:r>
      <w:r w:rsidR="0065517A">
        <w:rPr>
          <w:rFonts w:ascii="Arial" w:hAnsi="Arial"/>
        </w:rPr>
        <w:t>30.5.1</w:t>
      </w:r>
      <w:r w:rsidRPr="00ED79F5">
        <w:rPr>
          <w:rFonts w:ascii="Arial" w:hAnsi="Arial"/>
        </w:rPr>
        <w:fldChar w:fldCharType="end"/>
      </w:r>
      <w:r w:rsidRPr="00ED79F5">
        <w:rPr>
          <w:rFonts w:ascii="Arial" w:hAnsi="Arial"/>
        </w:rPr>
        <w:t>, then the Call Off Contract Charges shall be reduced by an amount that is agreed in accordance with the Variation Procedure.</w:t>
      </w:r>
    </w:p>
    <w:p w14:paraId="6485CAD2" w14:textId="77777777" w:rsidR="004E05DC" w:rsidRPr="00ED79F5" w:rsidRDefault="00F770DB">
      <w:pPr>
        <w:pStyle w:val="GPSL3numberedclause"/>
        <w:rPr>
          <w:rFonts w:ascii="Arial" w:hAnsi="Arial"/>
        </w:rPr>
      </w:pPr>
      <w:r w:rsidRPr="00ED79F5">
        <w:rPr>
          <w:rFonts w:ascii="Arial" w:hAnsi="Arial"/>
        </w:rPr>
        <w:t>The Customer's right to enter into a direct agreement for the supply of the relevant items is subject to:</w:t>
      </w:r>
    </w:p>
    <w:p w14:paraId="6485CAD3" w14:textId="77777777" w:rsidR="004E05DC" w:rsidRPr="00ED79F5" w:rsidRDefault="00F770DB">
      <w:pPr>
        <w:pStyle w:val="GPSL4numberedclause"/>
        <w:rPr>
          <w:rFonts w:ascii="Arial" w:hAnsi="Arial"/>
          <w:szCs w:val="22"/>
        </w:rPr>
      </w:pPr>
      <w:r w:rsidRPr="00ED79F5">
        <w:rPr>
          <w:rFonts w:ascii="Arial" w:hAnsi="Arial"/>
          <w:szCs w:val="22"/>
        </w:rPr>
        <w:lastRenderedPageBreak/>
        <w:t>the Customer making the relevant item available to the Supplier where this is necessary for the Supplier to provide the Services; and</w:t>
      </w:r>
    </w:p>
    <w:p w14:paraId="6485CAD4" w14:textId="77777777" w:rsidR="004E05DC" w:rsidRPr="00ED79F5" w:rsidRDefault="00F770DB">
      <w:pPr>
        <w:pStyle w:val="GPSL4numberedclause"/>
        <w:rPr>
          <w:rFonts w:ascii="Arial" w:hAnsi="Arial"/>
          <w:szCs w:val="22"/>
        </w:rPr>
      </w:pPr>
      <w:r w:rsidRPr="00ED79F5">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ED79F5" w:rsidRDefault="00F770DB">
      <w:pPr>
        <w:pStyle w:val="GPSL2NumberedBoldHeading"/>
        <w:rPr>
          <w:rFonts w:ascii="Arial" w:hAnsi="Arial"/>
        </w:rPr>
      </w:pPr>
      <w:r w:rsidRPr="00ED79F5">
        <w:rPr>
          <w:rFonts w:ascii="Arial" w:hAnsi="Arial"/>
        </w:rPr>
        <w:t>Retention of Legal Obligations</w:t>
      </w:r>
    </w:p>
    <w:p w14:paraId="6485CAD6" w14:textId="0E6C84ED" w:rsidR="004E05DC" w:rsidRPr="00ED79F5" w:rsidRDefault="00F770DB">
      <w:pPr>
        <w:pStyle w:val="GPSL3numberedclause"/>
        <w:rPr>
          <w:rFonts w:ascii="Arial" w:hAnsi="Arial"/>
        </w:rPr>
      </w:pPr>
      <w:r w:rsidRPr="00ED79F5">
        <w:rPr>
          <w:rFonts w:ascii="Arial" w:hAnsi="Arial"/>
        </w:rPr>
        <w:t xml:space="preserve">Notwithstanding the Supplier's right to Sub-Contract pursuant to Clause </w:t>
      </w:r>
      <w:r w:rsidRPr="00ED79F5">
        <w:rPr>
          <w:rFonts w:ascii="Arial" w:hAnsi="Arial"/>
        </w:rPr>
        <w:fldChar w:fldCharType="begin"/>
      </w:r>
      <w:r w:rsidRPr="00ED79F5">
        <w:rPr>
          <w:rFonts w:ascii="Arial" w:hAnsi="Arial"/>
        </w:rPr>
        <w:instrText xml:space="preserve"> REF _Ref360655796 \r \h  \* MERGEFORMAT </w:instrText>
      </w:r>
      <w:r w:rsidRPr="00ED79F5">
        <w:rPr>
          <w:rFonts w:ascii="Arial" w:hAnsi="Arial"/>
        </w:rPr>
      </w:r>
      <w:r w:rsidRPr="00ED79F5">
        <w:rPr>
          <w:rFonts w:ascii="Arial" w:hAnsi="Arial"/>
        </w:rPr>
        <w:fldChar w:fldCharType="separate"/>
      </w:r>
      <w:r w:rsidR="0065517A">
        <w:rPr>
          <w:rFonts w:ascii="Arial" w:hAnsi="Arial"/>
        </w:rPr>
        <w:t>30</w:t>
      </w:r>
      <w:r w:rsidRPr="00ED79F5">
        <w:rPr>
          <w:rFonts w:ascii="Arial" w:hAnsi="Arial"/>
        </w:rPr>
        <w:fldChar w:fldCharType="end"/>
      </w:r>
      <w:r w:rsidRPr="00ED79F5">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ED79F5" w:rsidRDefault="00AA4B04" w:rsidP="00AA4B04">
      <w:pPr>
        <w:pStyle w:val="GPSL3numberedclause"/>
        <w:numPr>
          <w:ilvl w:val="0"/>
          <w:numId w:val="0"/>
        </w:numPr>
        <w:ind w:left="2127"/>
        <w:rPr>
          <w:rFonts w:ascii="Arial" w:hAnsi="Arial"/>
        </w:rPr>
      </w:pPr>
    </w:p>
    <w:p w14:paraId="6485CAD8" w14:textId="77777777" w:rsidR="004E05DC" w:rsidRPr="00ED79F5" w:rsidRDefault="00F770DB">
      <w:pPr>
        <w:pStyle w:val="GPSSectionHeading"/>
        <w:rPr>
          <w:rFonts w:cs="Arial"/>
          <w:color w:val="auto"/>
        </w:rPr>
      </w:pPr>
      <w:bookmarkStart w:id="914" w:name="_Toc468969790"/>
      <w:r w:rsidRPr="00ED79F5">
        <w:rPr>
          <w:rFonts w:cs="Arial"/>
          <w:color w:val="auto"/>
        </w:rPr>
        <w:t>PROPERTY MATTERS</w:t>
      </w:r>
      <w:bookmarkEnd w:id="914"/>
    </w:p>
    <w:p w14:paraId="6485CAD9" w14:textId="77777777" w:rsidR="004E05DC" w:rsidRPr="00ED79F5" w:rsidRDefault="00F770DB">
      <w:pPr>
        <w:pStyle w:val="GPSL1CLAUSEHEADING"/>
        <w:rPr>
          <w:rFonts w:ascii="Arial" w:hAnsi="Arial"/>
        </w:rPr>
      </w:pPr>
      <w:bookmarkStart w:id="915" w:name="_Ref358969134"/>
      <w:bookmarkStart w:id="916" w:name="_Toc468969791"/>
      <w:r w:rsidRPr="00ED79F5">
        <w:rPr>
          <w:rFonts w:ascii="Arial" w:hAnsi="Arial"/>
        </w:rPr>
        <w:t>CUSTOMER PREMISES</w:t>
      </w:r>
      <w:bookmarkEnd w:id="915"/>
      <w:bookmarkEnd w:id="916"/>
    </w:p>
    <w:p w14:paraId="6485CADA" w14:textId="77777777" w:rsidR="004E05DC" w:rsidRPr="00ED79F5" w:rsidRDefault="00F770DB">
      <w:pPr>
        <w:pStyle w:val="GPSL2numberedclause"/>
        <w:rPr>
          <w:rFonts w:ascii="Arial" w:hAnsi="Arial"/>
        </w:rPr>
      </w:pPr>
      <w:bookmarkStart w:id="917" w:name="_Ref360697087"/>
      <w:r w:rsidRPr="00ED79F5">
        <w:rPr>
          <w:rFonts w:ascii="Arial" w:hAnsi="Arial"/>
        </w:rPr>
        <w:t>Licence to occupy Customer Premises</w:t>
      </w:r>
      <w:bookmarkEnd w:id="917"/>
    </w:p>
    <w:p w14:paraId="6485CADB" w14:textId="77777777" w:rsidR="004E05DC" w:rsidRPr="00ED79F5" w:rsidRDefault="00F770DB">
      <w:pPr>
        <w:pStyle w:val="GPSL3numberedclause"/>
        <w:rPr>
          <w:rFonts w:ascii="Arial" w:hAnsi="Arial"/>
        </w:rPr>
      </w:pPr>
      <w:r w:rsidRPr="00ED79F5">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ED79F5" w:rsidRDefault="00F770DB">
      <w:pPr>
        <w:pStyle w:val="GPSL3numberedclause"/>
        <w:rPr>
          <w:rFonts w:ascii="Arial" w:hAnsi="Arial"/>
        </w:rPr>
      </w:pPr>
      <w:r w:rsidRPr="00ED79F5">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2FCA54B3" w:rsidR="004E05DC" w:rsidRPr="00ED79F5" w:rsidRDefault="00F770DB">
      <w:pPr>
        <w:pStyle w:val="GPSL3numberedclause"/>
        <w:rPr>
          <w:rFonts w:ascii="Arial" w:hAnsi="Arial"/>
        </w:rPr>
      </w:pPr>
      <w:bookmarkStart w:id="918" w:name="_Ref361842465"/>
      <w:r w:rsidRPr="00ED79F5">
        <w:rPr>
          <w:rFonts w:ascii="Arial" w:hAnsi="Arial"/>
        </w:rPr>
        <w:t xml:space="preserve">Save in relation to such actions identified by the Supplier in accordance with Clause </w:t>
      </w:r>
      <w:r w:rsidRPr="00ED79F5">
        <w:rPr>
          <w:rFonts w:ascii="Arial" w:hAnsi="Arial"/>
        </w:rPr>
        <w:fldChar w:fldCharType="begin"/>
      </w:r>
      <w:r w:rsidRPr="00ED79F5">
        <w:rPr>
          <w:rFonts w:ascii="Arial" w:hAnsi="Arial"/>
        </w:rPr>
        <w:instrText xml:space="preserve"> REF _Ref379808570 \r \h  \* MERGEFORMAT </w:instrText>
      </w:r>
      <w:r w:rsidRPr="00ED79F5">
        <w:rPr>
          <w:rFonts w:ascii="Arial" w:hAnsi="Arial"/>
        </w:rPr>
      </w:r>
      <w:r w:rsidRPr="00ED79F5">
        <w:rPr>
          <w:rFonts w:ascii="Arial" w:hAnsi="Arial"/>
        </w:rPr>
        <w:fldChar w:fldCharType="separate"/>
      </w:r>
      <w:r w:rsidR="0065517A">
        <w:rPr>
          <w:rFonts w:ascii="Arial" w:hAnsi="Arial"/>
        </w:rPr>
        <w:t>2</w:t>
      </w:r>
      <w:r w:rsidRPr="00ED79F5">
        <w:rPr>
          <w:rFonts w:ascii="Arial" w:hAnsi="Arial"/>
        </w:rPr>
        <w:fldChar w:fldCharType="end"/>
      </w:r>
      <w:r w:rsidRPr="00ED79F5">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ED79F5">
        <w:rPr>
          <w:rFonts w:ascii="Arial" w:hAnsi="Arial"/>
        </w:rPr>
        <w:fldChar w:fldCharType="begin"/>
      </w:r>
      <w:r w:rsidRPr="00ED79F5">
        <w:rPr>
          <w:rFonts w:ascii="Arial" w:hAnsi="Arial"/>
        </w:rPr>
        <w:instrText xml:space="preserve"> REF _Ref361842465 \r \h  \* MERGEFORMAT </w:instrText>
      </w:r>
      <w:r w:rsidRPr="00ED79F5">
        <w:rPr>
          <w:rFonts w:ascii="Arial" w:hAnsi="Arial"/>
        </w:rPr>
      </w:r>
      <w:r w:rsidRPr="00ED79F5">
        <w:rPr>
          <w:rFonts w:ascii="Arial" w:hAnsi="Arial"/>
        </w:rPr>
        <w:fldChar w:fldCharType="separate"/>
      </w:r>
      <w:r w:rsidR="0065517A">
        <w:rPr>
          <w:rFonts w:ascii="Arial" w:hAnsi="Arial"/>
        </w:rPr>
        <w:t>31.1.3</w:t>
      </w:r>
      <w:r w:rsidRPr="00ED79F5">
        <w:rPr>
          <w:rFonts w:ascii="Arial" w:hAnsi="Arial"/>
        </w:rPr>
        <w:fldChar w:fldCharType="end"/>
      </w:r>
      <w:r w:rsidRPr="00ED79F5">
        <w:rPr>
          <w:rFonts w:ascii="Arial" w:hAnsi="Arial"/>
        </w:rPr>
        <w:t xml:space="preserve"> without undue delay. Ownership of such modifications shall rest with the Customer.</w:t>
      </w:r>
      <w:bookmarkEnd w:id="918"/>
    </w:p>
    <w:p w14:paraId="6485CADE" w14:textId="77777777" w:rsidR="004E05DC" w:rsidRPr="00ED79F5" w:rsidRDefault="00F770DB">
      <w:pPr>
        <w:pStyle w:val="GPSL3numberedclause"/>
        <w:rPr>
          <w:rFonts w:ascii="Arial" w:hAnsi="Arial"/>
        </w:rPr>
      </w:pPr>
      <w:r w:rsidRPr="00ED79F5">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ED79F5" w:rsidRDefault="00F770DB">
      <w:pPr>
        <w:pStyle w:val="GPSL3numberedclause"/>
        <w:rPr>
          <w:rFonts w:ascii="Arial" w:hAnsi="Arial"/>
        </w:rPr>
      </w:pPr>
      <w:r w:rsidRPr="00ED79F5">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ED79F5" w:rsidRDefault="00F770DB">
      <w:pPr>
        <w:pStyle w:val="GPSL2numberedclause"/>
        <w:rPr>
          <w:rFonts w:ascii="Arial" w:hAnsi="Arial"/>
        </w:rPr>
      </w:pPr>
      <w:r w:rsidRPr="00ED79F5">
        <w:rPr>
          <w:rFonts w:ascii="Arial" w:hAnsi="Arial"/>
        </w:rPr>
        <w:t>Security of Customer Premises</w:t>
      </w:r>
    </w:p>
    <w:p w14:paraId="6485CAE1" w14:textId="77777777" w:rsidR="004E05DC" w:rsidRPr="00ED79F5" w:rsidRDefault="00F770DB">
      <w:pPr>
        <w:pStyle w:val="GPSL3numberedclause"/>
        <w:rPr>
          <w:rFonts w:ascii="Arial" w:hAnsi="Arial"/>
        </w:rPr>
      </w:pPr>
      <w:r w:rsidRPr="00ED79F5">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ED79F5" w:rsidRDefault="00F770DB">
      <w:pPr>
        <w:pStyle w:val="GPSL3numberedclause"/>
        <w:rPr>
          <w:rFonts w:ascii="Arial" w:hAnsi="Arial"/>
        </w:rPr>
      </w:pPr>
      <w:r w:rsidRPr="00ED79F5">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ED79F5" w:rsidRDefault="00F770DB">
      <w:pPr>
        <w:pStyle w:val="GPSL1CLAUSEHEADING"/>
        <w:rPr>
          <w:rFonts w:ascii="Arial" w:hAnsi="Arial"/>
        </w:rPr>
      </w:pPr>
      <w:bookmarkStart w:id="919" w:name="_Ref359399838"/>
      <w:bookmarkStart w:id="920" w:name="_Ref360697008"/>
      <w:bookmarkStart w:id="921" w:name="_Toc468969792"/>
      <w:r w:rsidRPr="00ED79F5">
        <w:rPr>
          <w:rFonts w:ascii="Arial" w:hAnsi="Arial"/>
        </w:rPr>
        <w:t>CUSTOMER PROPERTY</w:t>
      </w:r>
      <w:bookmarkEnd w:id="919"/>
      <w:bookmarkEnd w:id="920"/>
      <w:bookmarkEnd w:id="921"/>
    </w:p>
    <w:p w14:paraId="6485CAE4" w14:textId="77777777" w:rsidR="004E05DC" w:rsidRPr="00ED79F5" w:rsidRDefault="00F770DB">
      <w:pPr>
        <w:pStyle w:val="GPSL2numberedclause"/>
        <w:rPr>
          <w:rFonts w:ascii="Arial" w:hAnsi="Arial"/>
        </w:rPr>
      </w:pPr>
      <w:r w:rsidRPr="00ED79F5">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ED79F5" w:rsidRDefault="00F770DB">
      <w:pPr>
        <w:pStyle w:val="GPSL2numberedclause"/>
        <w:rPr>
          <w:rFonts w:ascii="Arial" w:hAnsi="Arial"/>
        </w:rPr>
      </w:pPr>
      <w:r w:rsidRPr="00ED79F5">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ED79F5" w:rsidRDefault="00F770DB">
      <w:pPr>
        <w:pStyle w:val="GPSL2numberedclause"/>
        <w:rPr>
          <w:rFonts w:ascii="Arial" w:hAnsi="Arial"/>
        </w:rPr>
      </w:pPr>
      <w:r w:rsidRPr="00ED79F5">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ED79F5" w:rsidRDefault="00F770DB">
      <w:pPr>
        <w:pStyle w:val="GPSL2numberedclause"/>
        <w:rPr>
          <w:rFonts w:ascii="Arial" w:hAnsi="Arial"/>
        </w:rPr>
      </w:pPr>
      <w:r w:rsidRPr="00ED79F5">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ED79F5" w:rsidRDefault="00F770DB">
      <w:pPr>
        <w:pStyle w:val="GPSL2numberedclause"/>
        <w:rPr>
          <w:rFonts w:ascii="Arial" w:hAnsi="Arial"/>
        </w:rPr>
      </w:pPr>
      <w:r w:rsidRPr="00ED79F5">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ED79F5" w:rsidRDefault="00F770DB">
      <w:pPr>
        <w:pStyle w:val="GPSL2numberedclause"/>
        <w:rPr>
          <w:rFonts w:ascii="Arial" w:hAnsi="Arial"/>
        </w:rPr>
      </w:pPr>
      <w:r w:rsidRPr="00ED79F5">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Pr="00ED79F5" w:rsidRDefault="00F770DB">
      <w:pPr>
        <w:pStyle w:val="GPSL2numberedclause"/>
        <w:rPr>
          <w:rFonts w:ascii="Arial" w:hAnsi="Arial"/>
        </w:rPr>
      </w:pPr>
      <w:r w:rsidRPr="00ED79F5">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Pr="00ED79F5" w:rsidRDefault="00A11170" w:rsidP="00A11170">
      <w:pPr>
        <w:pStyle w:val="GPSL2numberedclause"/>
        <w:numPr>
          <w:ilvl w:val="0"/>
          <w:numId w:val="0"/>
        </w:numPr>
        <w:ind w:left="1134"/>
        <w:rPr>
          <w:rFonts w:ascii="Arial" w:hAnsi="Arial"/>
        </w:rPr>
      </w:pPr>
    </w:p>
    <w:p w14:paraId="6485CAEC" w14:textId="77777777" w:rsidR="00A11170" w:rsidRPr="00ED79F5" w:rsidRDefault="00A11170" w:rsidP="00A11170">
      <w:pPr>
        <w:pStyle w:val="GPSL2numberedclause"/>
        <w:numPr>
          <w:ilvl w:val="0"/>
          <w:numId w:val="0"/>
        </w:numPr>
        <w:ind w:left="1134"/>
        <w:rPr>
          <w:rFonts w:ascii="Arial" w:hAnsi="Arial"/>
        </w:rPr>
      </w:pPr>
    </w:p>
    <w:p w14:paraId="6485CAED" w14:textId="77777777" w:rsidR="00A11170" w:rsidRPr="00ED79F5" w:rsidRDefault="00A11170" w:rsidP="00A11170">
      <w:pPr>
        <w:pStyle w:val="GPSL2numberedclause"/>
        <w:numPr>
          <w:ilvl w:val="0"/>
          <w:numId w:val="0"/>
        </w:numPr>
        <w:ind w:left="1134"/>
        <w:rPr>
          <w:rFonts w:ascii="Arial" w:hAnsi="Arial"/>
        </w:rPr>
      </w:pPr>
    </w:p>
    <w:p w14:paraId="6485CAEE" w14:textId="77777777" w:rsidR="004E05DC" w:rsidRPr="00ED79F5" w:rsidRDefault="00F770DB">
      <w:pPr>
        <w:pStyle w:val="GPSL1CLAUSEHEADING"/>
        <w:rPr>
          <w:rFonts w:ascii="Arial" w:hAnsi="Arial"/>
        </w:rPr>
      </w:pPr>
      <w:bookmarkStart w:id="922" w:name="_Toc468969793"/>
      <w:r w:rsidRPr="00ED79F5">
        <w:rPr>
          <w:rFonts w:ascii="Arial" w:hAnsi="Arial"/>
        </w:rPr>
        <w:lastRenderedPageBreak/>
        <w:t>SUPPLIER EQUIPMENT</w:t>
      </w:r>
      <w:bookmarkEnd w:id="922"/>
      <w:r w:rsidRPr="00ED79F5">
        <w:rPr>
          <w:rFonts w:ascii="Arial" w:hAnsi="Arial"/>
        </w:rPr>
        <w:t xml:space="preserve"> </w:t>
      </w:r>
    </w:p>
    <w:p w14:paraId="6485CAEF" w14:textId="77777777" w:rsidR="004E05DC" w:rsidRPr="00ED79F5" w:rsidRDefault="00F770DB">
      <w:pPr>
        <w:pStyle w:val="GPSL2numberedclause"/>
        <w:rPr>
          <w:rFonts w:ascii="Arial" w:hAnsi="Arial"/>
        </w:rPr>
      </w:pPr>
      <w:r w:rsidRPr="00ED79F5">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ED79F5" w:rsidRDefault="00F770DB">
      <w:pPr>
        <w:pStyle w:val="GPSL2numberedclause"/>
        <w:rPr>
          <w:rFonts w:ascii="Arial" w:hAnsi="Arial"/>
        </w:rPr>
      </w:pPr>
      <w:r w:rsidRPr="00ED79F5">
        <w:rPr>
          <w:rFonts w:ascii="Arial" w:hAnsi="Arial"/>
        </w:rPr>
        <w:t>The Supplier shall not deliver any Supplier Equipment nor begin any work on the Customer Premises without obtaining Approval.</w:t>
      </w:r>
    </w:p>
    <w:p w14:paraId="6485CAF1" w14:textId="77777777" w:rsidR="004E05DC" w:rsidRPr="00ED79F5" w:rsidRDefault="00F770DB">
      <w:pPr>
        <w:pStyle w:val="GPSL2numberedclause"/>
        <w:rPr>
          <w:rFonts w:ascii="Arial" w:hAnsi="Arial"/>
        </w:rPr>
      </w:pPr>
      <w:r w:rsidRPr="00ED79F5">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ED79F5" w:rsidRDefault="00F770DB">
      <w:pPr>
        <w:pStyle w:val="GPSL2numberedclause"/>
        <w:rPr>
          <w:rFonts w:ascii="Arial" w:hAnsi="Arial"/>
        </w:rPr>
      </w:pPr>
      <w:r w:rsidRPr="00ED79F5">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ED79F5" w:rsidRDefault="00F770DB">
      <w:pPr>
        <w:pStyle w:val="GPSL2numberedclause"/>
        <w:rPr>
          <w:rFonts w:ascii="Arial" w:hAnsi="Arial"/>
        </w:rPr>
      </w:pPr>
      <w:r w:rsidRPr="00ED79F5">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ED79F5" w:rsidRDefault="00F770DB">
      <w:pPr>
        <w:pStyle w:val="GPSL2numberedclause"/>
        <w:rPr>
          <w:rFonts w:ascii="Arial" w:hAnsi="Arial"/>
        </w:rPr>
      </w:pPr>
      <w:r w:rsidRPr="00ED79F5">
        <w:rPr>
          <w:rFonts w:ascii="Arial" w:hAnsi="Arial"/>
        </w:rPr>
        <w:t xml:space="preserve">The Supplier shall maintain all Supplier Equipment within the Sites and/or the Customer Premises in a safe, serviceable and clean condition. </w:t>
      </w:r>
    </w:p>
    <w:p w14:paraId="6485CAF5" w14:textId="77777777" w:rsidR="004E05DC" w:rsidRPr="00ED79F5" w:rsidRDefault="00F770DB">
      <w:pPr>
        <w:pStyle w:val="GPSL2numberedclause"/>
        <w:rPr>
          <w:rFonts w:ascii="Arial" w:hAnsi="Arial"/>
        </w:rPr>
      </w:pPr>
      <w:r w:rsidRPr="00ED79F5">
        <w:rPr>
          <w:rFonts w:ascii="Arial" w:hAnsi="Arial"/>
        </w:rPr>
        <w:t>The Supplier shall, at the Customer's written request, at its own expense and as soon as reasonably practicable:</w:t>
      </w:r>
    </w:p>
    <w:p w14:paraId="6485CAF6" w14:textId="77777777" w:rsidR="004E05DC" w:rsidRPr="00ED79F5" w:rsidRDefault="00F770DB">
      <w:pPr>
        <w:pStyle w:val="GPSL3numberedclause"/>
        <w:rPr>
          <w:rFonts w:ascii="Arial" w:hAnsi="Arial"/>
        </w:rPr>
      </w:pPr>
      <w:r w:rsidRPr="00ED79F5">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ED79F5" w:rsidRDefault="00F770DB">
      <w:pPr>
        <w:pStyle w:val="GPSL3numberedclause"/>
        <w:rPr>
          <w:rFonts w:ascii="Arial" w:hAnsi="Arial"/>
        </w:rPr>
      </w:pPr>
      <w:r w:rsidRPr="00ED79F5">
        <w:rPr>
          <w:rFonts w:ascii="Arial" w:hAnsi="Arial"/>
        </w:rPr>
        <w:t>replace such Supplier Equipment or component part of Supplier Equipment with a suitable substitute item of Supplier Equipment.</w:t>
      </w:r>
    </w:p>
    <w:p w14:paraId="6485CAF8" w14:textId="77777777" w:rsidR="004E05DC" w:rsidRPr="00ED79F5"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ED79F5">
        <w:rPr>
          <w:rFonts w:cs="Arial"/>
          <w:color w:val="auto"/>
        </w:rPr>
        <w:t>INTELLECTUAL PROPERTY AND INFORMATION</w:t>
      </w:r>
      <w:bookmarkEnd w:id="1061"/>
      <w:bookmarkEnd w:id="1062"/>
      <w:bookmarkEnd w:id="1063"/>
      <w:bookmarkEnd w:id="1064"/>
      <w:bookmarkEnd w:id="1065"/>
    </w:p>
    <w:p w14:paraId="6485CAF9" w14:textId="77777777" w:rsidR="004E05DC" w:rsidRPr="00ED79F5"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ED79F5">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ED79F5" w:rsidRDefault="00F770DB">
      <w:pPr>
        <w:pStyle w:val="GPSL2NumberedBoldHeading"/>
        <w:rPr>
          <w:rFonts w:ascii="Arial" w:hAnsi="Arial"/>
        </w:rPr>
      </w:pPr>
      <w:bookmarkStart w:id="1091" w:name="_Ref349207754"/>
      <w:r w:rsidRPr="00ED79F5">
        <w:rPr>
          <w:rFonts w:ascii="Arial" w:hAnsi="Arial"/>
        </w:rPr>
        <w:t>Allocation of title to IPR</w:t>
      </w:r>
    </w:p>
    <w:p w14:paraId="6485CAFB" w14:textId="77777777" w:rsidR="004E05DC" w:rsidRPr="00ED79F5" w:rsidRDefault="00F770DB">
      <w:pPr>
        <w:pStyle w:val="GPSL3numberedclause"/>
        <w:rPr>
          <w:rFonts w:ascii="Arial" w:hAnsi="Arial"/>
        </w:rPr>
      </w:pPr>
      <w:r w:rsidRPr="00ED79F5">
        <w:rPr>
          <w:rFonts w:ascii="Arial" w:hAnsi="Arial"/>
        </w:rPr>
        <w:t>Save as expressly granted elsewhere under this Call Off Contract:</w:t>
      </w:r>
      <w:bookmarkEnd w:id="1091"/>
    </w:p>
    <w:p w14:paraId="6485CAFC" w14:textId="77777777" w:rsidR="004E05DC" w:rsidRPr="00ED79F5" w:rsidRDefault="00F770DB">
      <w:pPr>
        <w:pStyle w:val="GPSL4numberedclause"/>
        <w:rPr>
          <w:rFonts w:ascii="Arial" w:hAnsi="Arial"/>
          <w:szCs w:val="22"/>
        </w:rPr>
      </w:pPr>
      <w:r w:rsidRPr="00ED79F5">
        <w:rPr>
          <w:rFonts w:ascii="Arial" w:hAnsi="Arial"/>
          <w:szCs w:val="22"/>
        </w:rPr>
        <w:t>the Customer shall not acquire any right, title or interest in or to the Intellectual Property Rights of the Supplier or its licensors, namely:</w:t>
      </w:r>
    </w:p>
    <w:p w14:paraId="6485CAFD" w14:textId="77777777" w:rsidR="004E05DC" w:rsidRPr="00ED79F5" w:rsidRDefault="00F770DB">
      <w:pPr>
        <w:pStyle w:val="GPSL5numberedclause"/>
        <w:rPr>
          <w:rFonts w:ascii="Arial" w:hAnsi="Arial"/>
          <w:szCs w:val="22"/>
        </w:rPr>
      </w:pPr>
      <w:r w:rsidRPr="00ED79F5">
        <w:rPr>
          <w:rFonts w:ascii="Arial" w:hAnsi="Arial"/>
          <w:szCs w:val="22"/>
        </w:rPr>
        <w:t>the Supplier Background IPR; and</w:t>
      </w:r>
    </w:p>
    <w:p w14:paraId="6485CAFE" w14:textId="77777777" w:rsidR="004E05DC" w:rsidRPr="00ED79F5" w:rsidRDefault="00F770DB">
      <w:pPr>
        <w:pStyle w:val="GPSL5numberedclause"/>
        <w:rPr>
          <w:rFonts w:ascii="Arial" w:hAnsi="Arial"/>
          <w:szCs w:val="22"/>
        </w:rPr>
      </w:pPr>
      <w:r w:rsidRPr="00ED79F5">
        <w:rPr>
          <w:rFonts w:ascii="Arial" w:hAnsi="Arial"/>
          <w:szCs w:val="22"/>
        </w:rPr>
        <w:t>the Third Party IPR.</w:t>
      </w:r>
    </w:p>
    <w:p w14:paraId="6485CAFF" w14:textId="77777777" w:rsidR="004E05DC" w:rsidRPr="00ED79F5" w:rsidRDefault="00F770DB">
      <w:pPr>
        <w:pStyle w:val="GPSL4numberedclause"/>
        <w:rPr>
          <w:rFonts w:ascii="Arial" w:hAnsi="Arial"/>
          <w:szCs w:val="22"/>
        </w:rPr>
      </w:pPr>
      <w:r w:rsidRPr="00ED79F5">
        <w:rPr>
          <w:rFonts w:ascii="Arial" w:hAnsi="Arial"/>
          <w:szCs w:val="22"/>
        </w:rPr>
        <w:t>the Supplier shall not acquire any right, title or interest in or to the Intellectual Property Rights of the Customer or its licensors, including the:</w:t>
      </w:r>
    </w:p>
    <w:p w14:paraId="6485CB00" w14:textId="77777777" w:rsidR="004E05DC" w:rsidRPr="00ED79F5" w:rsidRDefault="00F770DB">
      <w:pPr>
        <w:pStyle w:val="GPSL5numberedclause"/>
        <w:rPr>
          <w:rFonts w:ascii="Arial" w:hAnsi="Arial"/>
          <w:szCs w:val="22"/>
        </w:rPr>
      </w:pPr>
      <w:r w:rsidRPr="00ED79F5">
        <w:rPr>
          <w:rFonts w:ascii="Arial" w:hAnsi="Arial"/>
          <w:szCs w:val="22"/>
        </w:rPr>
        <w:t xml:space="preserve">Customer Background IPR; </w:t>
      </w:r>
    </w:p>
    <w:p w14:paraId="6485CB01" w14:textId="77777777" w:rsidR="004E05DC" w:rsidRPr="00ED79F5" w:rsidRDefault="00F770DB">
      <w:pPr>
        <w:pStyle w:val="GPSL5numberedclause"/>
        <w:rPr>
          <w:rFonts w:ascii="Arial" w:hAnsi="Arial"/>
          <w:szCs w:val="22"/>
        </w:rPr>
      </w:pPr>
      <w:r w:rsidRPr="00ED79F5">
        <w:rPr>
          <w:rFonts w:ascii="Arial" w:hAnsi="Arial"/>
          <w:szCs w:val="22"/>
        </w:rPr>
        <w:lastRenderedPageBreak/>
        <w:t>Customer Data; and</w:t>
      </w:r>
    </w:p>
    <w:p w14:paraId="6485CB02" w14:textId="77777777" w:rsidR="004E05DC" w:rsidRPr="00ED79F5" w:rsidRDefault="00F770DB">
      <w:pPr>
        <w:pStyle w:val="GPSL5numberedclause"/>
        <w:rPr>
          <w:rFonts w:ascii="Arial" w:hAnsi="Arial"/>
          <w:szCs w:val="22"/>
        </w:rPr>
      </w:pPr>
      <w:r w:rsidRPr="00ED79F5">
        <w:rPr>
          <w:rFonts w:ascii="Arial" w:hAnsi="Arial"/>
          <w:szCs w:val="22"/>
        </w:rPr>
        <w:t>Project Specific IPRs.</w:t>
      </w:r>
    </w:p>
    <w:p w14:paraId="6485CB03" w14:textId="6AEBE9C1" w:rsidR="004E05DC" w:rsidRPr="00ED79F5" w:rsidRDefault="00F770DB">
      <w:pPr>
        <w:pStyle w:val="GPSL3numberedclause"/>
        <w:rPr>
          <w:rFonts w:ascii="Arial" w:hAnsi="Arial"/>
        </w:rPr>
      </w:pPr>
      <w:r w:rsidRPr="00ED79F5">
        <w:rPr>
          <w:rFonts w:ascii="Arial" w:hAnsi="Arial"/>
        </w:rPr>
        <w:t xml:space="preserve">Where either Party acquires, by operation of Law, title to Intellectual Property Rights that is inconsistent with the allocation of title set out in Clause </w:t>
      </w:r>
      <w:r w:rsidRPr="00ED79F5">
        <w:rPr>
          <w:rFonts w:ascii="Arial" w:hAnsi="Arial"/>
        </w:rPr>
        <w:fldChar w:fldCharType="begin"/>
      </w:r>
      <w:r w:rsidRPr="00ED79F5">
        <w:rPr>
          <w:rFonts w:ascii="Arial" w:hAnsi="Arial"/>
        </w:rPr>
        <w:instrText xml:space="preserve"> REF _Ref349207754 \n \h  \* MERGEFORMAT </w:instrText>
      </w:r>
      <w:r w:rsidRPr="00ED79F5">
        <w:rPr>
          <w:rFonts w:ascii="Arial" w:hAnsi="Arial"/>
        </w:rPr>
      </w:r>
      <w:r w:rsidRPr="00ED79F5">
        <w:rPr>
          <w:rFonts w:ascii="Arial" w:hAnsi="Arial"/>
        </w:rPr>
        <w:fldChar w:fldCharType="separate"/>
      </w:r>
      <w:r w:rsidR="0065517A">
        <w:rPr>
          <w:rFonts w:ascii="Arial" w:hAnsi="Arial"/>
        </w:rPr>
        <w:t>34.1</w:t>
      </w:r>
      <w:r w:rsidRPr="00ED79F5">
        <w:rPr>
          <w:rFonts w:ascii="Arial" w:hAnsi="Arial"/>
        </w:rPr>
        <w:fldChar w:fldCharType="end"/>
      </w:r>
      <w:r w:rsidRPr="00ED79F5">
        <w:rPr>
          <w:rFonts w:ascii="Arial" w:hAnsi="Arial"/>
        </w:rPr>
        <w:t>, it shall assign in writing such Intellectual Property Rights as it has acquired to the other Party on the request of the other Party (whenever made).</w:t>
      </w:r>
    </w:p>
    <w:p w14:paraId="6485CB04" w14:textId="77777777" w:rsidR="004E05DC" w:rsidRPr="00ED79F5" w:rsidRDefault="00F770DB">
      <w:pPr>
        <w:pStyle w:val="GPSL3numberedclause"/>
        <w:rPr>
          <w:rFonts w:ascii="Arial" w:hAnsi="Arial"/>
        </w:rPr>
      </w:pPr>
      <w:r w:rsidRPr="00ED79F5">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ED79F5" w:rsidRDefault="004E05DC">
      <w:pPr>
        <w:pStyle w:val="GPSL3numberedclause"/>
        <w:numPr>
          <w:ilvl w:val="0"/>
          <w:numId w:val="0"/>
        </w:numPr>
        <w:ind w:left="2127"/>
        <w:rPr>
          <w:rFonts w:ascii="Arial" w:hAnsi="Arial"/>
        </w:rPr>
      </w:pPr>
    </w:p>
    <w:p w14:paraId="6485CB06" w14:textId="599552EE" w:rsidR="004E05DC" w:rsidRPr="00ED79F5" w:rsidRDefault="00F770DB">
      <w:pPr>
        <w:pStyle w:val="GPSL3numberedclause"/>
        <w:rPr>
          <w:rFonts w:ascii="Arial" w:hAnsi="Arial"/>
        </w:rPr>
      </w:pPr>
      <w:bookmarkStart w:id="1092" w:name="_Ref459368495"/>
      <w:r w:rsidRPr="00ED79F5">
        <w:rPr>
          <w:rFonts w:ascii="Arial" w:hAnsi="Arial"/>
        </w:rPr>
        <w:t xml:space="preserve">Unless the Customer otherwise agrees in advance in writing (and subject to Clause </w:t>
      </w:r>
      <w:r w:rsidRPr="00ED79F5">
        <w:rPr>
          <w:rFonts w:ascii="Arial" w:hAnsi="Arial"/>
        </w:rPr>
        <w:fldChar w:fldCharType="begin"/>
      </w:r>
      <w:r w:rsidRPr="00ED79F5">
        <w:rPr>
          <w:rFonts w:ascii="Arial" w:hAnsi="Arial"/>
        </w:rPr>
        <w:instrText xml:space="preserve"> REF _Ref459362022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34.10.3</w:t>
      </w:r>
      <w:r w:rsidRPr="00ED79F5">
        <w:rPr>
          <w:rFonts w:ascii="Arial" w:hAnsi="Arial"/>
        </w:rPr>
        <w:fldChar w:fldCharType="end"/>
      </w:r>
      <w:r w:rsidRPr="00ED79F5">
        <w:rPr>
          <w:rFonts w:ascii="Arial" w:hAnsi="Arial"/>
        </w:rPr>
        <w:t>):</w:t>
      </w:r>
      <w:bookmarkEnd w:id="1092"/>
    </w:p>
    <w:p w14:paraId="6485CB07" w14:textId="77777777" w:rsidR="004E05DC" w:rsidRPr="00ED79F5" w:rsidRDefault="00F770DB">
      <w:pPr>
        <w:pStyle w:val="GPSL4numberedclause"/>
        <w:rPr>
          <w:rFonts w:ascii="Arial" w:hAnsi="Arial"/>
        </w:rPr>
      </w:pPr>
      <w:r w:rsidRPr="00ED79F5">
        <w:rPr>
          <w:rFonts w:ascii="Arial" w:hAnsi="Arial"/>
        </w:rPr>
        <w:t>Project Specific IPR Items shall be created in a format, or able to be converted into a format, which is:</w:t>
      </w:r>
    </w:p>
    <w:p w14:paraId="6485CB08" w14:textId="77777777" w:rsidR="004E05DC" w:rsidRPr="00ED79F5" w:rsidRDefault="00F770DB">
      <w:pPr>
        <w:pStyle w:val="GPSL5numberedclause"/>
        <w:rPr>
          <w:rFonts w:ascii="Arial" w:hAnsi="Arial"/>
        </w:rPr>
      </w:pPr>
      <w:r w:rsidRPr="00ED79F5">
        <w:rPr>
          <w:rFonts w:ascii="Arial" w:hAnsi="Arial"/>
        </w:rPr>
        <w:t>suitable for publication by the Customer as Open Source; and</w:t>
      </w:r>
    </w:p>
    <w:p w14:paraId="6485CB09" w14:textId="77777777" w:rsidR="004E05DC" w:rsidRPr="00ED79F5" w:rsidRDefault="00F770DB">
      <w:pPr>
        <w:pStyle w:val="GPSL5numberedclause"/>
        <w:rPr>
          <w:rFonts w:ascii="Arial" w:hAnsi="Arial"/>
        </w:rPr>
      </w:pPr>
      <w:r w:rsidRPr="00ED79F5">
        <w:rPr>
          <w:rFonts w:ascii="Arial" w:hAnsi="Arial"/>
        </w:rPr>
        <w:t xml:space="preserve">based on Open Standards (where applicable); </w:t>
      </w:r>
    </w:p>
    <w:p w14:paraId="6485CB0A" w14:textId="77777777" w:rsidR="004E05DC" w:rsidRPr="00ED79F5" w:rsidRDefault="00F770DB">
      <w:pPr>
        <w:pStyle w:val="GPSL4numberedclause"/>
        <w:rPr>
          <w:rFonts w:ascii="Arial" w:hAnsi="Arial"/>
        </w:rPr>
      </w:pPr>
      <w:r w:rsidRPr="00ED79F5">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ED79F5" w:rsidRDefault="00F770DB">
      <w:pPr>
        <w:pStyle w:val="GPSL2NumberedBoldHeading"/>
        <w:rPr>
          <w:rFonts w:ascii="Arial" w:hAnsi="Arial"/>
        </w:rPr>
      </w:pPr>
      <w:bookmarkStart w:id="1093" w:name="_Ref358107952"/>
      <w:r w:rsidRPr="00ED79F5">
        <w:rPr>
          <w:rFonts w:ascii="Arial" w:hAnsi="Arial"/>
        </w:rPr>
        <w:t>Assignments granted by the Supplier: Project Specific IPR</w:t>
      </w:r>
      <w:bookmarkEnd w:id="1093"/>
    </w:p>
    <w:p w14:paraId="6485CB0C" w14:textId="74760AD8" w:rsidR="004E05DC" w:rsidRPr="00ED79F5" w:rsidRDefault="00F770DB">
      <w:pPr>
        <w:pStyle w:val="GPSL3numberedclause"/>
        <w:rPr>
          <w:rFonts w:ascii="Arial" w:hAnsi="Arial"/>
        </w:rPr>
      </w:pPr>
      <w:bookmarkStart w:id="1094" w:name="_Ref358108259"/>
      <w:bookmarkStart w:id="1095" w:name="_Ref380155521"/>
      <w:bookmarkStart w:id="1096" w:name="_Ref459362420"/>
      <w:r w:rsidRPr="00ED79F5">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ED79F5">
        <w:rPr>
          <w:rFonts w:ascii="Arial" w:hAnsi="Arial"/>
          <w:spacing w:val="-3"/>
        </w:rPr>
        <w:t>.</w:t>
      </w:r>
      <w:bookmarkEnd w:id="1095"/>
      <w:r w:rsidRPr="00ED79F5">
        <w:rPr>
          <w:rFonts w:ascii="Arial" w:hAnsi="Arial"/>
          <w:spacing w:val="-3"/>
        </w:rPr>
        <w:t xml:space="preserve"> The assignment under this Clause</w:t>
      </w:r>
      <w:bookmarkEnd w:id="1096"/>
      <w:r w:rsidRPr="00ED79F5">
        <w:rPr>
          <w:rFonts w:ascii="Arial" w:hAnsi="Arial"/>
          <w:spacing w:val="-3"/>
        </w:rPr>
        <w:t xml:space="preserve"> </w:t>
      </w:r>
      <w:r w:rsidRPr="00ED79F5">
        <w:rPr>
          <w:rFonts w:ascii="Arial" w:hAnsi="Arial"/>
          <w:spacing w:val="-3"/>
        </w:rPr>
        <w:fldChar w:fldCharType="begin"/>
      </w:r>
      <w:r w:rsidRPr="00ED79F5">
        <w:rPr>
          <w:rFonts w:ascii="Arial" w:hAnsi="Arial"/>
          <w:spacing w:val="-3"/>
        </w:rPr>
        <w:instrText xml:space="preserve"> REF _Ref459362420 \r \h </w:instrText>
      </w:r>
      <w:r w:rsidR="00AA4B04" w:rsidRPr="00ED79F5">
        <w:rPr>
          <w:rFonts w:ascii="Arial" w:hAnsi="Arial"/>
          <w:spacing w:val="-3"/>
        </w:rPr>
        <w:instrText xml:space="preserve"> \* MERGEFORMAT </w:instrText>
      </w:r>
      <w:r w:rsidRPr="00ED79F5">
        <w:rPr>
          <w:rFonts w:ascii="Arial" w:hAnsi="Arial"/>
          <w:spacing w:val="-3"/>
        </w:rPr>
      </w:r>
      <w:r w:rsidRPr="00ED79F5">
        <w:rPr>
          <w:rFonts w:ascii="Arial" w:hAnsi="Arial"/>
          <w:spacing w:val="-3"/>
        </w:rPr>
        <w:fldChar w:fldCharType="separate"/>
      </w:r>
      <w:r w:rsidR="0065517A">
        <w:rPr>
          <w:rFonts w:ascii="Arial" w:hAnsi="Arial"/>
          <w:spacing w:val="-3"/>
        </w:rPr>
        <w:t>34.2.1</w:t>
      </w:r>
      <w:r w:rsidRPr="00ED79F5">
        <w:rPr>
          <w:rFonts w:ascii="Arial" w:hAnsi="Arial"/>
          <w:spacing w:val="-3"/>
        </w:rPr>
        <w:fldChar w:fldCharType="end"/>
      </w:r>
      <w:r w:rsidRPr="00ED79F5">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ED79F5" w:rsidRDefault="00F770DB">
      <w:pPr>
        <w:pStyle w:val="GPSL3numberedclause"/>
        <w:rPr>
          <w:rFonts w:ascii="Arial" w:hAnsi="Arial"/>
        </w:rPr>
      </w:pPr>
      <w:r w:rsidRPr="00ED79F5">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ED79F5" w:rsidRDefault="00F770DB">
      <w:pPr>
        <w:pStyle w:val="GPSL3numberedclause"/>
        <w:rPr>
          <w:rFonts w:ascii="Arial" w:hAnsi="Arial"/>
        </w:rPr>
      </w:pPr>
      <w:bookmarkStart w:id="1097" w:name="_Ref459367083"/>
      <w:r w:rsidRPr="00ED79F5">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ED79F5" w:rsidRDefault="00F770DB">
      <w:pPr>
        <w:pStyle w:val="GPSL2NumberedBoldHeading"/>
        <w:rPr>
          <w:rFonts w:ascii="Arial" w:hAnsi="Arial"/>
        </w:rPr>
      </w:pPr>
      <w:bookmarkStart w:id="1098" w:name="_Ref379808778"/>
      <w:r w:rsidRPr="00ED79F5">
        <w:rPr>
          <w:rFonts w:ascii="Arial" w:hAnsi="Arial"/>
        </w:rPr>
        <w:t>Licences granted by the Supplier: Supplier Background IPR</w:t>
      </w:r>
      <w:bookmarkEnd w:id="1098"/>
    </w:p>
    <w:p w14:paraId="6485CB10" w14:textId="77777777" w:rsidR="004E05DC" w:rsidRPr="00ED79F5" w:rsidRDefault="00F770DB">
      <w:pPr>
        <w:pStyle w:val="GPSL3numberedclause"/>
        <w:rPr>
          <w:rFonts w:ascii="Arial" w:hAnsi="Arial"/>
        </w:rPr>
      </w:pPr>
      <w:bookmarkStart w:id="1099" w:name="_Ref358106827"/>
      <w:r w:rsidRPr="00ED79F5">
        <w:rPr>
          <w:rFonts w:ascii="Arial" w:hAnsi="Arial"/>
        </w:rPr>
        <w:t>The Supplier hereby grants to the Customer a perpetual, royalty-free and non-exclusive licence to use</w:t>
      </w:r>
      <w:bookmarkEnd w:id="1099"/>
      <w:r w:rsidRPr="00ED79F5">
        <w:rPr>
          <w:rFonts w:ascii="Arial" w:hAnsi="Arial"/>
        </w:rPr>
        <w:t xml:space="preserve"> </w:t>
      </w:r>
      <w:bookmarkStart w:id="1100" w:name="_Ref349137965"/>
      <w:bookmarkStart w:id="1101" w:name="_Ref358106895"/>
      <w:r w:rsidRPr="00ED79F5">
        <w:rPr>
          <w:rFonts w:ascii="Arial" w:hAnsi="Arial"/>
        </w:rPr>
        <w:t xml:space="preserve">the Supplier Background IPR </w:t>
      </w:r>
      <w:bookmarkEnd w:id="1100"/>
      <w:r w:rsidRPr="00ED79F5">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1619AFFC" w:rsidR="004E05DC" w:rsidRPr="00ED79F5" w:rsidRDefault="00F770DB">
      <w:pPr>
        <w:pStyle w:val="GPSL3numberedclause"/>
        <w:rPr>
          <w:rFonts w:ascii="Arial" w:hAnsi="Arial"/>
        </w:rPr>
      </w:pPr>
      <w:bookmarkStart w:id="1102" w:name="_Ref358108847"/>
      <w:r w:rsidRPr="00ED79F5">
        <w:rPr>
          <w:rFonts w:ascii="Arial" w:hAnsi="Arial"/>
        </w:rPr>
        <w:lastRenderedPageBreak/>
        <w:t xml:space="preserve">At any time during the Call Off Contract Period or following the Call Off Expiry Date, the Supplier may terminate a licence granted in respect of the Supplier Background IPR under Clause </w:t>
      </w:r>
      <w:r w:rsidRPr="00ED79F5">
        <w:rPr>
          <w:rFonts w:ascii="Arial" w:hAnsi="Arial"/>
        </w:rPr>
        <w:fldChar w:fldCharType="begin"/>
      </w:r>
      <w:r w:rsidRPr="00ED79F5">
        <w:rPr>
          <w:rFonts w:ascii="Arial" w:hAnsi="Arial"/>
        </w:rPr>
        <w:instrText xml:space="preserve"> REF _Ref358106895 \r \h  \* MERGEFORMAT </w:instrText>
      </w:r>
      <w:r w:rsidRPr="00ED79F5">
        <w:rPr>
          <w:rFonts w:ascii="Arial" w:hAnsi="Arial"/>
        </w:rPr>
      </w:r>
      <w:r w:rsidRPr="00ED79F5">
        <w:rPr>
          <w:rFonts w:ascii="Arial" w:hAnsi="Arial"/>
        </w:rPr>
        <w:fldChar w:fldCharType="separate"/>
      </w:r>
      <w:r w:rsidR="0065517A">
        <w:rPr>
          <w:rFonts w:ascii="Arial" w:hAnsi="Arial"/>
        </w:rPr>
        <w:t>34.3.1</w:t>
      </w:r>
      <w:r w:rsidRPr="00ED79F5">
        <w:rPr>
          <w:rFonts w:ascii="Arial" w:hAnsi="Arial"/>
        </w:rPr>
        <w:fldChar w:fldCharType="end"/>
      </w:r>
      <w:r w:rsidRPr="00ED79F5">
        <w:rPr>
          <w:rFonts w:ascii="Arial" w:hAnsi="Arial"/>
        </w:rPr>
        <w:t xml:space="preserve"> by giving thirty (30) days’ notice in writing (or such other period as agreed by the Parties) if there is a Customer Cause which constitutes a material breach of the terms of </w:t>
      </w:r>
      <w:r w:rsidRPr="00ED79F5">
        <w:rPr>
          <w:rFonts w:ascii="Arial" w:hAnsi="Arial"/>
        </w:rPr>
        <w:fldChar w:fldCharType="begin"/>
      </w:r>
      <w:r w:rsidRPr="00ED79F5">
        <w:rPr>
          <w:rFonts w:ascii="Arial" w:hAnsi="Arial"/>
        </w:rPr>
        <w:instrText xml:space="preserve"> REF _Ref358106895 \r \h  \* MERGEFORMAT </w:instrText>
      </w:r>
      <w:r w:rsidRPr="00ED79F5">
        <w:rPr>
          <w:rFonts w:ascii="Arial" w:hAnsi="Arial"/>
        </w:rPr>
      </w:r>
      <w:r w:rsidRPr="00ED79F5">
        <w:rPr>
          <w:rFonts w:ascii="Arial" w:hAnsi="Arial"/>
        </w:rPr>
        <w:fldChar w:fldCharType="separate"/>
      </w:r>
      <w:r w:rsidR="0065517A">
        <w:rPr>
          <w:rFonts w:ascii="Arial" w:hAnsi="Arial"/>
        </w:rPr>
        <w:t>34.3.1</w:t>
      </w:r>
      <w:r w:rsidRPr="00ED79F5">
        <w:rPr>
          <w:rFonts w:ascii="Arial" w:hAnsi="Arial"/>
        </w:rPr>
        <w:fldChar w:fldCharType="end"/>
      </w:r>
      <w:r w:rsidRPr="00ED79F5">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5FA32939" w:rsidR="004E05DC" w:rsidRPr="00ED79F5" w:rsidRDefault="00F770DB">
      <w:pPr>
        <w:pStyle w:val="GPSL3numberedclause"/>
        <w:rPr>
          <w:rFonts w:ascii="Arial" w:hAnsi="Arial"/>
        </w:rPr>
      </w:pPr>
      <w:bookmarkStart w:id="1103" w:name="_Ref358111235"/>
      <w:r w:rsidRPr="00ED79F5">
        <w:rPr>
          <w:rFonts w:ascii="Arial" w:hAnsi="Arial"/>
        </w:rPr>
        <w:t xml:space="preserve">In the event the licence of the Supplier Background IPR is terminated pursuant to Clause </w:t>
      </w:r>
      <w:r w:rsidRPr="00ED79F5">
        <w:rPr>
          <w:rFonts w:ascii="Arial" w:hAnsi="Arial"/>
        </w:rPr>
        <w:fldChar w:fldCharType="begin"/>
      </w:r>
      <w:r w:rsidRPr="00ED79F5">
        <w:rPr>
          <w:rFonts w:ascii="Arial" w:hAnsi="Arial"/>
        </w:rPr>
        <w:instrText xml:space="preserve"> REF _Ref358108847 \r \h  \* MERGEFORMAT </w:instrText>
      </w:r>
      <w:r w:rsidRPr="00ED79F5">
        <w:rPr>
          <w:rFonts w:ascii="Arial" w:hAnsi="Arial"/>
        </w:rPr>
      </w:r>
      <w:r w:rsidRPr="00ED79F5">
        <w:rPr>
          <w:rFonts w:ascii="Arial" w:hAnsi="Arial"/>
        </w:rPr>
        <w:fldChar w:fldCharType="separate"/>
      </w:r>
      <w:r w:rsidR="0065517A">
        <w:rPr>
          <w:rFonts w:ascii="Arial" w:hAnsi="Arial"/>
        </w:rPr>
        <w:t>34.3.2</w:t>
      </w:r>
      <w:r w:rsidRPr="00ED79F5">
        <w:rPr>
          <w:rFonts w:ascii="Arial" w:hAnsi="Arial"/>
        </w:rPr>
        <w:fldChar w:fldCharType="end"/>
      </w:r>
      <w:r w:rsidRPr="00ED79F5">
        <w:rPr>
          <w:rFonts w:ascii="Arial" w:hAnsi="Arial"/>
        </w:rPr>
        <w:t>, the Customer shall:</w:t>
      </w:r>
      <w:bookmarkEnd w:id="1103"/>
    </w:p>
    <w:p w14:paraId="6485CB13" w14:textId="77777777" w:rsidR="004E05DC" w:rsidRPr="00ED79F5" w:rsidRDefault="00F770DB">
      <w:pPr>
        <w:pStyle w:val="GPSL4numberedclause"/>
        <w:rPr>
          <w:rFonts w:ascii="Arial" w:hAnsi="Arial"/>
          <w:szCs w:val="22"/>
        </w:rPr>
      </w:pPr>
      <w:r w:rsidRPr="00ED79F5">
        <w:rPr>
          <w:rFonts w:ascii="Arial" w:hAnsi="Arial"/>
          <w:spacing w:val="-3"/>
          <w:szCs w:val="22"/>
        </w:rPr>
        <w:t>immediately</w:t>
      </w:r>
      <w:r w:rsidRPr="00ED79F5">
        <w:rPr>
          <w:rFonts w:ascii="Arial" w:hAnsi="Arial"/>
          <w:szCs w:val="22"/>
        </w:rPr>
        <w:t xml:space="preserve"> cease all use of the Supplier Background IPR;</w:t>
      </w:r>
    </w:p>
    <w:p w14:paraId="6485CB14" w14:textId="77777777" w:rsidR="004E05DC" w:rsidRPr="00ED79F5" w:rsidRDefault="00F770DB">
      <w:pPr>
        <w:pStyle w:val="GPSL4numberedclause"/>
        <w:rPr>
          <w:rFonts w:ascii="Arial" w:hAnsi="Arial"/>
          <w:szCs w:val="22"/>
        </w:rPr>
      </w:pPr>
      <w:bookmarkStart w:id="1104" w:name="_Ref349139594"/>
      <w:r w:rsidRPr="00ED79F5">
        <w:rPr>
          <w:rFonts w:ascii="Arial" w:hAnsi="Arial"/>
          <w:szCs w:val="22"/>
        </w:rPr>
        <w:t xml:space="preserve">at the discretion of the Supplier, return or destroy documents and </w:t>
      </w:r>
      <w:r w:rsidRPr="00ED79F5">
        <w:rPr>
          <w:rFonts w:ascii="Arial" w:hAnsi="Arial"/>
          <w:spacing w:val="-3"/>
          <w:szCs w:val="22"/>
        </w:rPr>
        <w:t>other</w:t>
      </w:r>
      <w:r w:rsidRPr="00ED79F5">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ED79F5" w:rsidRDefault="00F770DB">
      <w:pPr>
        <w:pStyle w:val="GPSL4numberedclause"/>
        <w:rPr>
          <w:rFonts w:ascii="Arial" w:hAnsi="Arial"/>
          <w:szCs w:val="22"/>
        </w:rPr>
      </w:pPr>
      <w:r w:rsidRPr="00ED79F5">
        <w:rPr>
          <w:rFonts w:ascii="Arial" w:hAnsi="Arial"/>
          <w:szCs w:val="22"/>
        </w:rPr>
        <w:t>ensure, so far as reasonably practicable, that any</w:t>
      </w:r>
      <w:r w:rsidRPr="00ED79F5">
        <w:rPr>
          <w:rFonts w:ascii="Arial" w:hAnsi="Arial"/>
          <w:szCs w:val="22"/>
          <w:lang w:eastAsia="en-GB"/>
        </w:rPr>
        <w:t xml:space="preserve"> Supplier Background IPR</w:t>
      </w:r>
      <w:r w:rsidRPr="00ED79F5">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ED79F5">
        <w:rPr>
          <w:rFonts w:ascii="Arial" w:hAnsi="Arial"/>
          <w:szCs w:val="22"/>
          <w:lang w:eastAsia="en-GB"/>
        </w:rPr>
        <w:t>Supplier Background IPR</w:t>
      </w:r>
      <w:r w:rsidRPr="00ED79F5">
        <w:rPr>
          <w:rFonts w:ascii="Arial" w:hAnsi="Arial"/>
          <w:szCs w:val="22"/>
        </w:rPr>
        <w:t>.</w:t>
      </w:r>
    </w:p>
    <w:p w14:paraId="6485CB16" w14:textId="77777777" w:rsidR="004E05DC" w:rsidRPr="00ED79F5" w:rsidRDefault="00F770DB">
      <w:pPr>
        <w:pStyle w:val="GPSL2NumberedBoldHeading"/>
        <w:rPr>
          <w:rFonts w:ascii="Arial" w:hAnsi="Arial"/>
        </w:rPr>
      </w:pPr>
      <w:r w:rsidRPr="00ED79F5">
        <w:rPr>
          <w:rFonts w:ascii="Arial" w:hAnsi="Arial"/>
        </w:rPr>
        <w:t>Customer’s right to sub-license</w:t>
      </w:r>
    </w:p>
    <w:p w14:paraId="6485CB17" w14:textId="77777777" w:rsidR="004E05DC" w:rsidRPr="00ED79F5" w:rsidRDefault="00F770DB">
      <w:pPr>
        <w:pStyle w:val="GPSL3numberedclause"/>
        <w:rPr>
          <w:rFonts w:ascii="Arial" w:hAnsi="Arial"/>
        </w:rPr>
      </w:pPr>
      <w:r w:rsidRPr="00ED79F5">
        <w:rPr>
          <w:rFonts w:ascii="Arial" w:hAnsi="Arial"/>
        </w:rPr>
        <w:t>The Customer may sub-license:</w:t>
      </w:r>
    </w:p>
    <w:p w14:paraId="6485CB18" w14:textId="4594A9B3" w:rsidR="004E05DC" w:rsidRPr="00ED79F5" w:rsidRDefault="00F770DB">
      <w:pPr>
        <w:pStyle w:val="GPSL4numberedclause"/>
        <w:rPr>
          <w:rFonts w:ascii="Arial" w:hAnsi="Arial"/>
          <w:szCs w:val="22"/>
        </w:rPr>
      </w:pPr>
      <w:r w:rsidRPr="00ED79F5">
        <w:rPr>
          <w:rFonts w:ascii="Arial" w:hAnsi="Arial"/>
          <w:szCs w:val="22"/>
        </w:rPr>
        <w:t xml:space="preserve">the rights granted under Clause </w:t>
      </w:r>
      <w:r w:rsidRPr="00ED79F5">
        <w:rPr>
          <w:rFonts w:ascii="Arial" w:hAnsi="Arial"/>
          <w:szCs w:val="22"/>
        </w:rPr>
        <w:fldChar w:fldCharType="begin"/>
      </w:r>
      <w:r w:rsidRPr="00ED79F5">
        <w:rPr>
          <w:rFonts w:ascii="Arial" w:hAnsi="Arial"/>
          <w:szCs w:val="22"/>
        </w:rPr>
        <w:instrText xml:space="preserve"> REF _Ref358106895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34.3.1</w:t>
      </w:r>
      <w:r w:rsidRPr="00ED79F5">
        <w:rPr>
          <w:rFonts w:ascii="Arial" w:hAnsi="Arial"/>
          <w:szCs w:val="22"/>
        </w:rPr>
        <w:fldChar w:fldCharType="end"/>
      </w:r>
      <w:r w:rsidRPr="00ED79F5">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ED79F5" w:rsidRDefault="00F770DB">
      <w:pPr>
        <w:pStyle w:val="GPSL5numberedclause"/>
        <w:rPr>
          <w:rFonts w:ascii="Arial" w:hAnsi="Arial"/>
          <w:szCs w:val="22"/>
        </w:rPr>
      </w:pPr>
      <w:r w:rsidRPr="00ED79F5">
        <w:rPr>
          <w:rFonts w:ascii="Arial" w:hAnsi="Arial"/>
          <w:szCs w:val="22"/>
        </w:rPr>
        <w:t xml:space="preserve">the sub-licence is on terms no broader than those granted to the </w:t>
      </w:r>
      <w:r w:rsidRPr="00ED79F5">
        <w:rPr>
          <w:rFonts w:ascii="Arial" w:hAnsi="Arial"/>
          <w:spacing w:val="-3"/>
          <w:szCs w:val="22"/>
        </w:rPr>
        <w:t>Customer</w:t>
      </w:r>
      <w:r w:rsidRPr="00ED79F5">
        <w:rPr>
          <w:rFonts w:ascii="Arial" w:hAnsi="Arial"/>
          <w:szCs w:val="22"/>
        </w:rPr>
        <w:t>; and</w:t>
      </w:r>
    </w:p>
    <w:p w14:paraId="6485CB1A" w14:textId="550D89C9" w:rsidR="004E05DC" w:rsidRPr="00ED79F5" w:rsidRDefault="00F770DB">
      <w:pPr>
        <w:pStyle w:val="GPSL5numberedclause"/>
        <w:rPr>
          <w:rFonts w:ascii="Arial" w:hAnsi="Arial"/>
          <w:szCs w:val="22"/>
        </w:rPr>
      </w:pPr>
      <w:r w:rsidRPr="00ED79F5">
        <w:rPr>
          <w:rFonts w:ascii="Arial" w:hAnsi="Arial"/>
          <w:szCs w:val="22"/>
        </w:rPr>
        <w:t xml:space="preserve">the sub-licence only authorises the third party to use the rights licensed in Clause </w:t>
      </w:r>
      <w:r w:rsidRPr="00ED79F5">
        <w:rPr>
          <w:rFonts w:ascii="Arial" w:hAnsi="Arial"/>
          <w:szCs w:val="22"/>
        </w:rPr>
        <w:fldChar w:fldCharType="begin"/>
      </w:r>
      <w:r w:rsidRPr="00ED79F5">
        <w:rPr>
          <w:rFonts w:ascii="Arial" w:hAnsi="Arial"/>
          <w:szCs w:val="22"/>
        </w:rPr>
        <w:instrText xml:space="preserve"> REF _Ref358106895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34.3.1</w:t>
      </w:r>
      <w:r w:rsidRPr="00ED79F5">
        <w:rPr>
          <w:rFonts w:ascii="Arial" w:hAnsi="Arial"/>
          <w:szCs w:val="22"/>
        </w:rPr>
        <w:fldChar w:fldCharType="end"/>
      </w:r>
      <w:r w:rsidRPr="00ED79F5">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59705ACC" w:rsidR="004E05DC" w:rsidRPr="00ED79F5" w:rsidRDefault="00F770DB">
      <w:pPr>
        <w:pStyle w:val="GPSL4numberedclause"/>
        <w:rPr>
          <w:rFonts w:ascii="Arial" w:hAnsi="Arial"/>
          <w:szCs w:val="22"/>
        </w:rPr>
      </w:pPr>
      <w:r w:rsidRPr="00ED79F5">
        <w:rPr>
          <w:rFonts w:ascii="Arial" w:hAnsi="Arial"/>
          <w:szCs w:val="22"/>
        </w:rPr>
        <w:t xml:space="preserve">the </w:t>
      </w:r>
      <w:r w:rsidRPr="00ED79F5">
        <w:rPr>
          <w:rFonts w:ascii="Arial" w:hAnsi="Arial"/>
          <w:spacing w:val="-3"/>
          <w:szCs w:val="22"/>
        </w:rPr>
        <w:t>rights</w:t>
      </w:r>
      <w:r w:rsidRPr="00ED79F5">
        <w:rPr>
          <w:rFonts w:ascii="Arial" w:hAnsi="Arial"/>
          <w:szCs w:val="22"/>
        </w:rPr>
        <w:t xml:space="preserve"> granted under Clause </w:t>
      </w:r>
      <w:r w:rsidRPr="00ED79F5">
        <w:rPr>
          <w:rFonts w:ascii="Arial" w:hAnsi="Arial"/>
          <w:szCs w:val="22"/>
        </w:rPr>
        <w:fldChar w:fldCharType="begin"/>
      </w:r>
      <w:r w:rsidRPr="00ED79F5">
        <w:rPr>
          <w:rFonts w:ascii="Arial" w:hAnsi="Arial"/>
          <w:szCs w:val="22"/>
        </w:rPr>
        <w:instrText xml:space="preserve"> REF _Ref358106895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34.3.1</w:t>
      </w:r>
      <w:r w:rsidRPr="00ED79F5">
        <w:rPr>
          <w:rFonts w:ascii="Arial" w:hAnsi="Arial"/>
          <w:szCs w:val="22"/>
        </w:rPr>
        <w:fldChar w:fldCharType="end"/>
      </w:r>
      <w:r w:rsidRPr="00ED79F5">
        <w:rPr>
          <w:rFonts w:ascii="Arial" w:hAnsi="Arial"/>
          <w:szCs w:val="22"/>
        </w:rPr>
        <w:t xml:space="preserve"> (Licence granted by the Supplier: Supplier Background IPR) to any Approved Sub-Licensee to the extent necessary to use and/or obtain the benefit of the Project </w:t>
      </w:r>
      <w:r w:rsidRPr="00ED79F5">
        <w:rPr>
          <w:rFonts w:ascii="Arial" w:hAnsi="Arial"/>
          <w:bCs/>
          <w:szCs w:val="22"/>
        </w:rPr>
        <w:t>Specific IPR provided that the sub-licence is on terms no broader than those granted to the Customer.</w:t>
      </w:r>
    </w:p>
    <w:p w14:paraId="6485CB1C" w14:textId="77777777" w:rsidR="00A11170" w:rsidRPr="00ED79F5" w:rsidRDefault="00A11170" w:rsidP="00A11170">
      <w:pPr>
        <w:pStyle w:val="GPSL4numberedclause"/>
        <w:numPr>
          <w:ilvl w:val="0"/>
          <w:numId w:val="0"/>
        </w:numPr>
        <w:ind w:left="3272"/>
        <w:rPr>
          <w:rFonts w:ascii="Arial" w:hAnsi="Arial"/>
          <w:bCs/>
          <w:szCs w:val="22"/>
        </w:rPr>
      </w:pPr>
    </w:p>
    <w:p w14:paraId="6485CB1D" w14:textId="77777777" w:rsidR="00A11170" w:rsidRPr="00ED79F5" w:rsidRDefault="00A11170" w:rsidP="00A11170">
      <w:pPr>
        <w:pStyle w:val="GPSL4numberedclause"/>
        <w:numPr>
          <w:ilvl w:val="0"/>
          <w:numId w:val="0"/>
        </w:numPr>
        <w:ind w:left="3272"/>
        <w:rPr>
          <w:rFonts w:ascii="Arial" w:hAnsi="Arial"/>
          <w:szCs w:val="22"/>
        </w:rPr>
      </w:pPr>
    </w:p>
    <w:p w14:paraId="6485CB1E" w14:textId="77777777" w:rsidR="004E05DC" w:rsidRPr="00ED79F5" w:rsidRDefault="00F770DB">
      <w:pPr>
        <w:pStyle w:val="GPSL2NumberedBoldHeading"/>
        <w:rPr>
          <w:rFonts w:ascii="Arial" w:hAnsi="Arial"/>
        </w:rPr>
      </w:pPr>
      <w:r w:rsidRPr="00ED79F5">
        <w:rPr>
          <w:rFonts w:ascii="Arial" w:hAnsi="Arial"/>
        </w:rPr>
        <w:lastRenderedPageBreak/>
        <w:t>Customer’s right to assign/novate licences</w:t>
      </w:r>
    </w:p>
    <w:p w14:paraId="6485CB1F" w14:textId="3EC97635" w:rsidR="004E05DC" w:rsidRPr="00ED79F5" w:rsidRDefault="00F770DB">
      <w:pPr>
        <w:pStyle w:val="GPSL3numberedclause"/>
        <w:rPr>
          <w:rFonts w:ascii="Arial" w:hAnsi="Arial"/>
        </w:rPr>
      </w:pPr>
      <w:bookmarkStart w:id="1105" w:name="_Ref358110973"/>
      <w:r w:rsidRPr="00ED79F5">
        <w:rPr>
          <w:rFonts w:ascii="Arial" w:hAnsi="Arial"/>
        </w:rPr>
        <w:t xml:space="preserve">The Customer may assign, novate or otherwise transfer its rights and obligations under the licences granted pursuant to Clause </w:t>
      </w:r>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 granted by the Supplier: Supplier Background IPR) to:</w:t>
      </w:r>
      <w:bookmarkEnd w:id="1105"/>
    </w:p>
    <w:p w14:paraId="6485CB20" w14:textId="77777777" w:rsidR="004E05DC" w:rsidRPr="00ED79F5" w:rsidRDefault="00F770DB">
      <w:pPr>
        <w:pStyle w:val="GPSL4numberedclause"/>
        <w:rPr>
          <w:rFonts w:ascii="Arial" w:hAnsi="Arial"/>
          <w:szCs w:val="22"/>
        </w:rPr>
      </w:pPr>
      <w:r w:rsidRPr="00ED79F5">
        <w:rPr>
          <w:rFonts w:ascii="Arial" w:hAnsi="Arial"/>
          <w:szCs w:val="22"/>
        </w:rPr>
        <w:t>a Central Government Body; or</w:t>
      </w:r>
    </w:p>
    <w:p w14:paraId="6485CB21" w14:textId="77777777" w:rsidR="004E05DC" w:rsidRPr="00ED79F5" w:rsidRDefault="00F770DB">
      <w:pPr>
        <w:pStyle w:val="GPSL4numberedclause"/>
        <w:rPr>
          <w:rFonts w:ascii="Arial" w:hAnsi="Arial"/>
          <w:szCs w:val="22"/>
        </w:rPr>
      </w:pPr>
      <w:r w:rsidRPr="00ED79F5">
        <w:rPr>
          <w:rFonts w:ascii="Arial" w:hAnsi="Arial"/>
          <w:szCs w:val="22"/>
        </w:rPr>
        <w:t>to any body (including any private sector body) which performs or carries on any of the functions and/or activities that previously had been performed and/or carried on by the Customer.</w:t>
      </w:r>
    </w:p>
    <w:p w14:paraId="6485CB22" w14:textId="7EA1EE4D" w:rsidR="004E05DC" w:rsidRPr="00ED79F5" w:rsidRDefault="00F770DB">
      <w:pPr>
        <w:pStyle w:val="GPSL3numberedclause"/>
        <w:rPr>
          <w:rFonts w:ascii="Arial" w:hAnsi="Arial"/>
        </w:rPr>
      </w:pPr>
      <w:bookmarkStart w:id="1106" w:name="_Ref358110606"/>
      <w:bookmarkStart w:id="1107" w:name="_Ref365629205"/>
      <w:r w:rsidRPr="00ED79F5">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 granted by the Supplier: Supplier Background IPR).</w:t>
      </w:r>
      <w:bookmarkEnd w:id="1107"/>
    </w:p>
    <w:p w14:paraId="6485CB23" w14:textId="19C5B46B" w:rsidR="004E05DC" w:rsidRPr="00ED79F5" w:rsidRDefault="00F770DB">
      <w:pPr>
        <w:pStyle w:val="GPSL3numberedclause"/>
        <w:rPr>
          <w:rFonts w:ascii="Arial" w:hAnsi="Arial"/>
        </w:rPr>
      </w:pPr>
      <w:r w:rsidRPr="00ED79F5">
        <w:rPr>
          <w:rFonts w:ascii="Arial" w:hAnsi="Arial"/>
        </w:rPr>
        <w:t xml:space="preserve">If a licence granted in Clause </w:t>
      </w:r>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 granted by the Supplier: Supplier Background IPR) is novated under Clause 34.5.1or there is a change of the Customer’s status pursuant to Clause </w:t>
      </w:r>
      <w:r w:rsidRPr="00ED79F5">
        <w:rPr>
          <w:rFonts w:ascii="Arial" w:hAnsi="Arial"/>
        </w:rPr>
        <w:fldChar w:fldCharType="begin"/>
      </w:r>
      <w:r w:rsidRPr="00ED79F5">
        <w:rPr>
          <w:rFonts w:ascii="Arial" w:hAnsi="Arial"/>
        </w:rPr>
        <w:instrText xml:space="preserve"> REF _Ref365629205 \w \h  \* MERGEFORMAT </w:instrText>
      </w:r>
      <w:r w:rsidRPr="00ED79F5">
        <w:rPr>
          <w:rFonts w:ascii="Arial" w:hAnsi="Arial"/>
        </w:rPr>
      </w:r>
      <w:r w:rsidRPr="00ED79F5">
        <w:rPr>
          <w:rFonts w:ascii="Arial" w:hAnsi="Arial"/>
        </w:rPr>
        <w:fldChar w:fldCharType="separate"/>
      </w:r>
      <w:r w:rsidR="0065517A">
        <w:rPr>
          <w:rFonts w:ascii="Arial" w:hAnsi="Arial"/>
        </w:rPr>
        <w:t>34.5.2</w:t>
      </w:r>
      <w:r w:rsidRPr="00ED79F5">
        <w:rPr>
          <w:rFonts w:ascii="Arial" w:hAnsi="Arial"/>
        </w:rPr>
        <w:fldChar w:fldCharType="end"/>
      </w:r>
      <w:r w:rsidRPr="00ED79F5">
        <w:rPr>
          <w:rFonts w:ascii="Arial" w:hAnsi="Arial"/>
        </w:rPr>
        <w:t xml:space="preserve"> (both such bodies being referred to as the </w:t>
      </w:r>
      <w:r w:rsidRPr="00ED79F5">
        <w:rPr>
          <w:rFonts w:ascii="Arial" w:hAnsi="Arial"/>
          <w:b/>
        </w:rPr>
        <w:t>“Transferee”</w:t>
      </w:r>
      <w:r w:rsidRPr="00ED79F5">
        <w:rPr>
          <w:rFonts w:ascii="Arial" w:hAnsi="Arial"/>
        </w:rPr>
        <w:t>), the rights acquired by the Transferee shall not extend beyond those previously enjoyed by the Customer.</w:t>
      </w:r>
    </w:p>
    <w:p w14:paraId="6485CB24" w14:textId="77777777" w:rsidR="004E05DC" w:rsidRPr="00ED79F5" w:rsidRDefault="00F770DB">
      <w:pPr>
        <w:pStyle w:val="GPSL2NumberedBoldHeading"/>
        <w:rPr>
          <w:rFonts w:ascii="Arial" w:hAnsi="Arial"/>
        </w:rPr>
      </w:pPr>
      <w:bookmarkStart w:id="1108" w:name="_Ref379809086"/>
      <w:bookmarkStart w:id="1109" w:name="_Ref366775213"/>
      <w:r w:rsidRPr="00ED79F5">
        <w:rPr>
          <w:rFonts w:ascii="Arial" w:hAnsi="Arial"/>
        </w:rPr>
        <w:t>Third Party IPR</w:t>
      </w:r>
      <w:bookmarkEnd w:id="1108"/>
      <w:r w:rsidRPr="00ED79F5">
        <w:rPr>
          <w:rFonts w:ascii="Arial" w:hAnsi="Arial"/>
        </w:rPr>
        <w:t xml:space="preserve"> </w:t>
      </w:r>
      <w:bookmarkEnd w:id="1109"/>
    </w:p>
    <w:p w14:paraId="6485CB25" w14:textId="4F855A85" w:rsidR="004E05DC" w:rsidRPr="00ED79F5" w:rsidRDefault="00F770DB">
      <w:pPr>
        <w:pStyle w:val="GPSL3numberedclause"/>
        <w:rPr>
          <w:rFonts w:ascii="Arial" w:hAnsi="Arial"/>
        </w:rPr>
      </w:pPr>
      <w:bookmarkStart w:id="1110" w:name="_Ref378954550"/>
      <w:r w:rsidRPr="00ED79F5">
        <w:rPr>
          <w:rFonts w:ascii="Arial" w:hAnsi="Arial"/>
        </w:rPr>
        <w:t xml:space="preserve">The Supplier shall procure that the owners or the authorised licensors of any Third Party IPR grant a direct licence to the Customer on terms at least equivalent to those set out in Clause </w:t>
      </w:r>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 granted by the Supplier: Supplier Background IPR) and Clause </w:t>
      </w:r>
      <w:r w:rsidRPr="00ED79F5">
        <w:rPr>
          <w:rFonts w:ascii="Arial" w:hAnsi="Arial"/>
        </w:rPr>
        <w:fldChar w:fldCharType="begin"/>
      </w:r>
      <w:r w:rsidRPr="00ED79F5">
        <w:rPr>
          <w:rFonts w:ascii="Arial" w:hAnsi="Arial"/>
        </w:rPr>
        <w:instrText xml:space="preserve"> REF _Ref358110973 \r \h  \* MERGEFORMAT </w:instrText>
      </w:r>
      <w:r w:rsidRPr="00ED79F5">
        <w:rPr>
          <w:rFonts w:ascii="Arial" w:hAnsi="Arial"/>
        </w:rPr>
      </w:r>
      <w:r w:rsidRPr="00ED79F5">
        <w:rPr>
          <w:rFonts w:ascii="Arial" w:hAnsi="Arial"/>
        </w:rPr>
        <w:fldChar w:fldCharType="separate"/>
      </w:r>
      <w:r w:rsidR="0065517A">
        <w:rPr>
          <w:rFonts w:ascii="Arial" w:hAnsi="Arial"/>
        </w:rPr>
        <w:t>34.5.1</w:t>
      </w:r>
      <w:r w:rsidRPr="00ED79F5">
        <w:rPr>
          <w:rFonts w:ascii="Arial" w:hAnsi="Arial"/>
        </w:rPr>
        <w:fldChar w:fldCharType="end"/>
      </w:r>
      <w:r w:rsidRPr="00ED79F5">
        <w:rPr>
          <w:rFonts w:ascii="Arial" w:hAnsi="Arial"/>
        </w:rPr>
        <w:t xml:space="preserve"> (Customer’s right to assign/novate licences). If the Supplier cannot obtain for the Customer a licence in accordance with the licence terms set out in Clause </w:t>
      </w:r>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(Licences granted by the Supplier: Supplier Background IPR) and Clause </w:t>
      </w:r>
      <w:r w:rsidRPr="00ED79F5">
        <w:rPr>
          <w:rFonts w:ascii="Arial" w:hAnsi="Arial"/>
        </w:rPr>
        <w:fldChar w:fldCharType="begin"/>
      </w:r>
      <w:r w:rsidRPr="00ED79F5">
        <w:rPr>
          <w:rFonts w:ascii="Arial" w:hAnsi="Arial"/>
        </w:rPr>
        <w:instrText xml:space="preserve"> REF _Ref358110973 \r \h  \* MERGEFORMAT </w:instrText>
      </w:r>
      <w:r w:rsidRPr="00ED79F5">
        <w:rPr>
          <w:rFonts w:ascii="Arial" w:hAnsi="Arial"/>
        </w:rPr>
      </w:r>
      <w:r w:rsidRPr="00ED79F5">
        <w:rPr>
          <w:rFonts w:ascii="Arial" w:hAnsi="Arial"/>
        </w:rPr>
        <w:fldChar w:fldCharType="separate"/>
      </w:r>
      <w:r w:rsidR="0065517A">
        <w:rPr>
          <w:rFonts w:ascii="Arial" w:hAnsi="Arial"/>
        </w:rPr>
        <w:t>34.5.1</w:t>
      </w:r>
      <w:r w:rsidRPr="00ED79F5">
        <w:rPr>
          <w:rFonts w:ascii="Arial" w:hAnsi="Arial"/>
        </w:rPr>
        <w:fldChar w:fldCharType="end"/>
      </w:r>
      <w:r w:rsidRPr="00ED79F5">
        <w:rPr>
          <w:rFonts w:ascii="Arial" w:hAnsi="Arial"/>
        </w:rPr>
        <w:t xml:space="preserve"> (Customer’s right to assign/novate licences) in respect of any such Third Party IPR, the Supplier shall:</w:t>
      </w:r>
      <w:bookmarkEnd w:id="1110"/>
    </w:p>
    <w:p w14:paraId="6485CB26" w14:textId="77777777" w:rsidR="004E05DC" w:rsidRPr="00ED79F5" w:rsidRDefault="00F770DB">
      <w:pPr>
        <w:pStyle w:val="GPSL4numberedclause"/>
        <w:rPr>
          <w:rFonts w:ascii="Arial" w:hAnsi="Arial"/>
        </w:rPr>
      </w:pPr>
      <w:r w:rsidRPr="00ED79F5">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ED79F5" w:rsidRDefault="00F770DB">
      <w:pPr>
        <w:pStyle w:val="GPSL4numberedclause"/>
        <w:rPr>
          <w:rFonts w:ascii="Arial" w:hAnsi="Arial"/>
        </w:rPr>
      </w:pPr>
      <w:r w:rsidRPr="00ED79F5">
        <w:rPr>
          <w:rFonts w:ascii="Arial" w:hAnsi="Arial"/>
        </w:rPr>
        <w:t>only use such Third Party IPR if the Customer Approves the terms of the licence from the relevant third party.</w:t>
      </w:r>
    </w:p>
    <w:p w14:paraId="6485CB28" w14:textId="77777777" w:rsidR="004E05DC" w:rsidRPr="00ED79F5" w:rsidRDefault="00F770DB">
      <w:pPr>
        <w:pStyle w:val="GPSL3numberedclause"/>
        <w:rPr>
          <w:rFonts w:ascii="Arial" w:hAnsi="Arial"/>
        </w:rPr>
      </w:pPr>
      <w:r w:rsidRPr="00ED79F5">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60353B25" w:rsidR="004E05DC" w:rsidRPr="00ED79F5" w:rsidRDefault="00F770DB">
      <w:pPr>
        <w:pStyle w:val="GPSL3numberedclause"/>
        <w:rPr>
          <w:rFonts w:ascii="Arial" w:hAnsi="Arial"/>
        </w:rPr>
      </w:pPr>
      <w:r w:rsidRPr="00ED79F5">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ED79F5">
        <w:rPr>
          <w:rFonts w:ascii="Arial" w:hAnsi="Arial"/>
        </w:rPr>
        <w:fldChar w:fldCharType="begin"/>
      </w:r>
      <w:r w:rsidRPr="00ED79F5">
        <w:rPr>
          <w:rFonts w:ascii="Arial" w:hAnsi="Arial"/>
        </w:rPr>
        <w:instrText xml:space="preserve"> REF _Ref459367083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34.2.3</w:t>
      </w:r>
      <w:r w:rsidRPr="00ED79F5">
        <w:rPr>
          <w:rFonts w:ascii="Arial" w:hAnsi="Arial"/>
        </w:rPr>
        <w:fldChar w:fldCharType="end"/>
      </w:r>
      <w:r w:rsidRPr="00ED79F5">
        <w:rPr>
          <w:rFonts w:ascii="Arial" w:hAnsi="Arial"/>
        </w:rPr>
        <w:t xml:space="preserve"> subsist in the Project Specific IPR Items, then the Supplier must notify the Customer within 10 </w:t>
      </w:r>
      <w:r w:rsidRPr="00ED79F5">
        <w:rPr>
          <w:rFonts w:ascii="Arial" w:hAnsi="Arial"/>
        </w:rPr>
        <w:lastRenderedPageBreak/>
        <w:t>days of what those rights are and which parts of the Project Specific IPR Items they are found in.</w:t>
      </w:r>
    </w:p>
    <w:p w14:paraId="6485CB2A" w14:textId="77777777" w:rsidR="004E05DC" w:rsidRPr="00ED79F5" w:rsidRDefault="00F770DB">
      <w:pPr>
        <w:pStyle w:val="GPSL2NumberedBoldHeading"/>
        <w:rPr>
          <w:rFonts w:ascii="Arial" w:hAnsi="Arial"/>
        </w:rPr>
      </w:pPr>
      <w:bookmarkStart w:id="1111" w:name="_Ref379809105"/>
      <w:r w:rsidRPr="00ED79F5">
        <w:rPr>
          <w:rFonts w:ascii="Arial" w:hAnsi="Arial"/>
        </w:rPr>
        <w:t>Licence granted by the Customer</w:t>
      </w:r>
      <w:bookmarkEnd w:id="1111"/>
    </w:p>
    <w:p w14:paraId="6485CB2B" w14:textId="77777777" w:rsidR="004E05DC" w:rsidRPr="00ED79F5" w:rsidRDefault="00F770DB">
      <w:pPr>
        <w:pStyle w:val="GPSL3numberedclause"/>
        <w:rPr>
          <w:rFonts w:ascii="Arial" w:hAnsi="Arial"/>
        </w:rPr>
      </w:pPr>
      <w:bookmarkStart w:id="1112" w:name="_Ref358121937"/>
      <w:r w:rsidRPr="00ED79F5">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0A437B9F" w:rsidR="004E05DC" w:rsidRPr="00ED79F5" w:rsidRDefault="00F770DB">
      <w:pPr>
        <w:pStyle w:val="GPSL4numberedclause"/>
        <w:rPr>
          <w:rFonts w:ascii="Arial" w:hAnsi="Arial"/>
          <w:szCs w:val="22"/>
        </w:rPr>
      </w:pPr>
      <w:r w:rsidRPr="00ED79F5">
        <w:rPr>
          <w:rFonts w:ascii="Arial" w:hAnsi="Arial"/>
          <w:szCs w:val="22"/>
        </w:rPr>
        <w:t xml:space="preserve">any relevant Sub-Contractor has entered into a confidentiality </w:t>
      </w:r>
      <w:r w:rsidRPr="00ED79F5">
        <w:rPr>
          <w:rFonts w:ascii="Arial" w:hAnsi="Arial"/>
          <w:spacing w:val="-3"/>
          <w:szCs w:val="22"/>
        </w:rPr>
        <w:t>undertaking</w:t>
      </w:r>
      <w:r w:rsidRPr="00ED79F5">
        <w:rPr>
          <w:rFonts w:ascii="Arial" w:hAnsi="Arial"/>
          <w:szCs w:val="22"/>
        </w:rPr>
        <w:t xml:space="preserve"> with the Supplier on the same terms as set out in Clause </w:t>
      </w:r>
      <w:r w:rsidRPr="00ED79F5">
        <w:rPr>
          <w:rFonts w:ascii="Arial" w:hAnsi="Arial"/>
          <w:szCs w:val="22"/>
        </w:rPr>
        <w:fldChar w:fldCharType="begin"/>
      </w:r>
      <w:r w:rsidRPr="00ED79F5">
        <w:rPr>
          <w:rFonts w:ascii="Arial" w:hAnsi="Arial"/>
          <w:szCs w:val="22"/>
        </w:rPr>
        <w:instrText xml:space="preserve"> REF _Ref313367753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35.3</w:t>
      </w:r>
      <w:r w:rsidRPr="00ED79F5">
        <w:rPr>
          <w:rFonts w:ascii="Arial" w:hAnsi="Arial"/>
          <w:szCs w:val="22"/>
        </w:rPr>
        <w:fldChar w:fldCharType="end"/>
      </w:r>
      <w:r w:rsidRPr="00ED79F5">
        <w:rPr>
          <w:rFonts w:ascii="Arial" w:hAnsi="Arial"/>
          <w:szCs w:val="22"/>
        </w:rPr>
        <w:t xml:space="preserve"> (Confidentiality); and </w:t>
      </w:r>
    </w:p>
    <w:p w14:paraId="6485CB2D" w14:textId="77777777" w:rsidR="004E05DC" w:rsidRPr="00ED79F5" w:rsidRDefault="00F770DB">
      <w:pPr>
        <w:pStyle w:val="GPSL4numberedclause"/>
        <w:rPr>
          <w:rFonts w:ascii="Arial" w:hAnsi="Arial"/>
          <w:szCs w:val="22"/>
        </w:rPr>
      </w:pPr>
      <w:r w:rsidRPr="00ED79F5">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ED79F5" w:rsidRDefault="00F770DB">
      <w:pPr>
        <w:pStyle w:val="GPSL2NumberedBoldHeading"/>
        <w:rPr>
          <w:rFonts w:ascii="Arial" w:hAnsi="Arial"/>
        </w:rPr>
      </w:pPr>
      <w:r w:rsidRPr="00ED79F5">
        <w:rPr>
          <w:rFonts w:ascii="Arial" w:hAnsi="Arial"/>
        </w:rPr>
        <w:t>Termination of licenses</w:t>
      </w:r>
    </w:p>
    <w:p w14:paraId="6485CB2F" w14:textId="7DB1BACA" w:rsidR="004E05DC" w:rsidRPr="00ED79F5" w:rsidRDefault="00F770DB">
      <w:pPr>
        <w:pStyle w:val="GPSL3numberedclause"/>
        <w:rPr>
          <w:rFonts w:ascii="Arial" w:hAnsi="Arial"/>
        </w:rPr>
      </w:pPr>
      <w:r w:rsidRPr="00ED79F5">
        <w:rPr>
          <w:rFonts w:ascii="Arial" w:hAnsi="Arial"/>
        </w:rPr>
        <w:t xml:space="preserve">Subject to Clause </w:t>
      </w:r>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 granted by the Supplier: Supplier Background IPR), all licences granted pursuant to Clause </w:t>
      </w:r>
      <w:r w:rsidRPr="00ED79F5">
        <w:rPr>
          <w:rFonts w:ascii="Arial" w:hAnsi="Arial"/>
        </w:rPr>
        <w:fldChar w:fldCharType="begin"/>
      </w:r>
      <w:r w:rsidRPr="00ED79F5">
        <w:rPr>
          <w:rFonts w:ascii="Arial" w:hAnsi="Arial"/>
        </w:rPr>
        <w:instrText xml:space="preserve"> REF _Ref313366946 \r \h  \* MERGEFORMAT </w:instrText>
      </w:r>
      <w:r w:rsidRPr="00ED79F5">
        <w:rPr>
          <w:rFonts w:ascii="Arial" w:hAnsi="Arial"/>
        </w:rPr>
      </w:r>
      <w:r w:rsidRPr="00ED79F5">
        <w:rPr>
          <w:rFonts w:ascii="Arial" w:hAnsi="Arial"/>
        </w:rPr>
        <w:fldChar w:fldCharType="separate"/>
      </w:r>
      <w:r w:rsidR="0065517A">
        <w:rPr>
          <w:rFonts w:ascii="Arial" w:hAnsi="Arial"/>
        </w:rPr>
        <w:t>34</w:t>
      </w:r>
      <w:r w:rsidRPr="00ED79F5">
        <w:rPr>
          <w:rFonts w:ascii="Arial" w:hAnsi="Arial"/>
        </w:rPr>
        <w:fldChar w:fldCharType="end"/>
      </w:r>
      <w:r w:rsidRPr="00ED79F5">
        <w:rPr>
          <w:rFonts w:ascii="Arial" w:hAnsi="Arial"/>
        </w:rPr>
        <w:t xml:space="preserve"> (Intellectual Property Rights) (other than those granted pursuant to Clause </w:t>
      </w:r>
      <w:r w:rsidRPr="00ED79F5">
        <w:rPr>
          <w:rFonts w:ascii="Arial" w:hAnsi="Arial"/>
        </w:rPr>
        <w:fldChar w:fldCharType="begin"/>
      </w:r>
      <w:r w:rsidRPr="00ED79F5">
        <w:rPr>
          <w:rFonts w:ascii="Arial" w:hAnsi="Arial"/>
        </w:rPr>
        <w:instrText xml:space="preserve"> REF _Ref379809086 \r \h  \* MERGEFORMAT </w:instrText>
      </w:r>
      <w:r w:rsidRPr="00ED79F5">
        <w:rPr>
          <w:rFonts w:ascii="Arial" w:hAnsi="Arial"/>
        </w:rPr>
      </w:r>
      <w:r w:rsidRPr="00ED79F5">
        <w:rPr>
          <w:rFonts w:ascii="Arial" w:hAnsi="Arial"/>
        </w:rPr>
        <w:fldChar w:fldCharType="separate"/>
      </w:r>
      <w:r w:rsidR="0065517A">
        <w:rPr>
          <w:rFonts w:ascii="Arial" w:hAnsi="Arial"/>
        </w:rPr>
        <w:t>34.6</w:t>
      </w:r>
      <w:r w:rsidRPr="00ED79F5">
        <w:rPr>
          <w:rFonts w:ascii="Arial" w:hAnsi="Arial"/>
        </w:rPr>
        <w:fldChar w:fldCharType="end"/>
      </w:r>
      <w:r w:rsidRPr="00ED79F5">
        <w:rPr>
          <w:rFonts w:ascii="Arial" w:hAnsi="Arial"/>
        </w:rPr>
        <w:t xml:space="preserve"> (Third Party IPR) and </w:t>
      </w:r>
      <w:r w:rsidRPr="00ED79F5">
        <w:rPr>
          <w:rFonts w:ascii="Arial" w:hAnsi="Arial"/>
        </w:rPr>
        <w:fldChar w:fldCharType="begin"/>
      </w:r>
      <w:r w:rsidRPr="00ED79F5">
        <w:rPr>
          <w:rFonts w:ascii="Arial" w:hAnsi="Arial"/>
        </w:rPr>
        <w:instrText xml:space="preserve"> REF _Ref379809105 \r \h  \* MERGEFORMAT </w:instrText>
      </w:r>
      <w:r w:rsidRPr="00ED79F5">
        <w:rPr>
          <w:rFonts w:ascii="Arial" w:hAnsi="Arial"/>
        </w:rPr>
      </w:r>
      <w:r w:rsidRPr="00ED79F5">
        <w:rPr>
          <w:rFonts w:ascii="Arial" w:hAnsi="Arial"/>
        </w:rPr>
        <w:fldChar w:fldCharType="separate"/>
      </w:r>
      <w:r w:rsidR="0065517A">
        <w:rPr>
          <w:rFonts w:ascii="Arial" w:hAnsi="Arial"/>
        </w:rPr>
        <w:t>34.7</w:t>
      </w:r>
      <w:r w:rsidRPr="00ED79F5">
        <w:rPr>
          <w:rFonts w:ascii="Arial" w:hAnsi="Arial"/>
        </w:rPr>
        <w:fldChar w:fldCharType="end"/>
      </w:r>
      <w:r w:rsidRPr="00ED79F5">
        <w:rPr>
          <w:rFonts w:ascii="Arial" w:hAnsi="Arial"/>
        </w:rPr>
        <w:t xml:space="preserve"> (Licence granted by the Customer)) shall survive the Call Off Expiry Date.</w:t>
      </w:r>
    </w:p>
    <w:p w14:paraId="6485CB30" w14:textId="1346E39F" w:rsidR="004E05DC" w:rsidRPr="00ED79F5" w:rsidRDefault="00F770DB">
      <w:pPr>
        <w:pStyle w:val="GPSL3numberedclause"/>
        <w:rPr>
          <w:rFonts w:ascii="Arial" w:hAnsi="Arial"/>
        </w:rPr>
      </w:pPr>
      <w:r w:rsidRPr="00ED79F5">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ED79F5">
        <w:rPr>
          <w:rFonts w:ascii="Arial" w:hAnsi="Arial"/>
        </w:rPr>
        <w:fldChar w:fldCharType="begin"/>
      </w:r>
      <w:r w:rsidRPr="00ED79F5">
        <w:rPr>
          <w:rFonts w:ascii="Arial" w:hAnsi="Arial"/>
        </w:rPr>
        <w:instrText xml:space="preserve"> REF _Ref379808778 \r \h  \* MERGEFORMAT </w:instrText>
      </w:r>
      <w:r w:rsidRPr="00ED79F5">
        <w:rPr>
          <w:rFonts w:ascii="Arial" w:hAnsi="Arial"/>
        </w:rPr>
      </w:r>
      <w:r w:rsidRPr="00ED79F5">
        <w:rPr>
          <w:rFonts w:ascii="Arial" w:hAnsi="Arial"/>
        </w:rPr>
        <w:fldChar w:fldCharType="separate"/>
      </w:r>
      <w:r w:rsidR="0065517A">
        <w:rPr>
          <w:rFonts w:ascii="Arial" w:hAnsi="Arial"/>
        </w:rPr>
        <w:t>34.3</w:t>
      </w:r>
      <w:r w:rsidRPr="00ED79F5">
        <w:rPr>
          <w:rFonts w:ascii="Arial" w:hAnsi="Arial"/>
        </w:rPr>
        <w:fldChar w:fldCharType="end"/>
      </w:r>
      <w:r w:rsidRPr="00ED79F5">
        <w:rPr>
          <w:rFonts w:ascii="Arial" w:hAnsi="Arial"/>
        </w:rPr>
        <w:t xml:space="preserve"> (Licence granted by the Supplier: Supplier Background IPR) subject to the Replacement Supplier entering into reasonable confidentiality undertakings with the Supplier.</w:t>
      </w:r>
    </w:p>
    <w:p w14:paraId="6485CB31" w14:textId="6EC4DB9E" w:rsidR="004E05DC" w:rsidRPr="00ED79F5" w:rsidRDefault="00F770DB">
      <w:pPr>
        <w:pStyle w:val="GPSL3numberedclause"/>
        <w:rPr>
          <w:rFonts w:ascii="Arial" w:hAnsi="Arial"/>
        </w:rPr>
      </w:pPr>
      <w:bookmarkStart w:id="1113" w:name="_Ref358387983"/>
      <w:r w:rsidRPr="00ED79F5">
        <w:rPr>
          <w:rFonts w:ascii="Arial" w:hAnsi="Arial"/>
        </w:rPr>
        <w:t xml:space="preserve">The licence granted pursuant to Clause </w:t>
      </w:r>
      <w:r w:rsidRPr="00ED79F5">
        <w:rPr>
          <w:rFonts w:ascii="Arial" w:hAnsi="Arial"/>
        </w:rPr>
        <w:fldChar w:fldCharType="begin"/>
      </w:r>
      <w:r w:rsidRPr="00ED79F5">
        <w:rPr>
          <w:rFonts w:ascii="Arial" w:hAnsi="Arial"/>
        </w:rPr>
        <w:instrText xml:space="preserve"> REF _Ref379809105 \r \h  \* MERGEFORMAT </w:instrText>
      </w:r>
      <w:r w:rsidRPr="00ED79F5">
        <w:rPr>
          <w:rFonts w:ascii="Arial" w:hAnsi="Arial"/>
        </w:rPr>
      </w:r>
      <w:r w:rsidRPr="00ED79F5">
        <w:rPr>
          <w:rFonts w:ascii="Arial" w:hAnsi="Arial"/>
        </w:rPr>
        <w:fldChar w:fldCharType="separate"/>
      </w:r>
      <w:r w:rsidR="0065517A">
        <w:rPr>
          <w:rFonts w:ascii="Arial" w:hAnsi="Arial"/>
        </w:rPr>
        <w:t>34.7</w:t>
      </w:r>
      <w:r w:rsidRPr="00ED79F5">
        <w:rPr>
          <w:rFonts w:ascii="Arial" w:hAnsi="Arial"/>
        </w:rPr>
        <w:fldChar w:fldCharType="end"/>
      </w:r>
      <w:r w:rsidRPr="00ED79F5">
        <w:rPr>
          <w:rFonts w:ascii="Arial" w:hAnsi="Arial"/>
        </w:rPr>
        <w:t xml:space="preserve"> (Licence granted by the Customer ) and any sub-licence granted by the Supplier in accordance with Clause </w:t>
      </w:r>
      <w:r w:rsidRPr="00ED79F5">
        <w:rPr>
          <w:rFonts w:ascii="Arial" w:hAnsi="Arial"/>
        </w:rPr>
        <w:fldChar w:fldCharType="begin"/>
      </w:r>
      <w:r w:rsidRPr="00ED79F5">
        <w:rPr>
          <w:rFonts w:ascii="Arial" w:hAnsi="Arial"/>
        </w:rPr>
        <w:instrText xml:space="preserve"> REF _Ref358121937 \r \h  \* MERGEFORMAT </w:instrText>
      </w:r>
      <w:r w:rsidRPr="00ED79F5">
        <w:rPr>
          <w:rFonts w:ascii="Arial" w:hAnsi="Arial"/>
        </w:rPr>
      </w:r>
      <w:r w:rsidRPr="00ED79F5">
        <w:rPr>
          <w:rFonts w:ascii="Arial" w:hAnsi="Arial"/>
        </w:rPr>
        <w:fldChar w:fldCharType="separate"/>
      </w:r>
      <w:r w:rsidR="0065517A">
        <w:rPr>
          <w:rFonts w:ascii="Arial" w:hAnsi="Arial"/>
        </w:rPr>
        <w:t>34.7.1</w:t>
      </w:r>
      <w:r w:rsidRPr="00ED79F5">
        <w:rPr>
          <w:rFonts w:ascii="Arial" w:hAnsi="Arial"/>
        </w:rPr>
        <w:fldChar w:fldCharType="end"/>
      </w:r>
      <w:r w:rsidRPr="00ED79F5">
        <w:rPr>
          <w:rFonts w:ascii="Arial" w:hAnsi="Arial"/>
        </w:rPr>
        <w:t xml:space="preserve"> (Licence granted by the Customer) shall terminate automatically on the Call Off Expiry Date and the Supplier shall:</w:t>
      </w:r>
      <w:bookmarkEnd w:id="1113"/>
    </w:p>
    <w:p w14:paraId="6485CB32" w14:textId="77777777" w:rsidR="004E05DC" w:rsidRPr="00ED79F5" w:rsidRDefault="00F770DB">
      <w:pPr>
        <w:pStyle w:val="GPSL4numberedclause"/>
        <w:rPr>
          <w:rFonts w:ascii="Arial" w:hAnsi="Arial"/>
        </w:rPr>
      </w:pPr>
      <w:r w:rsidRPr="00ED79F5">
        <w:rPr>
          <w:rFonts w:ascii="Arial" w:hAnsi="Arial"/>
        </w:rPr>
        <w:t>immediately cease all use of the Customer Background IPR and the Customer Data (as the case may be);</w:t>
      </w:r>
    </w:p>
    <w:p w14:paraId="6485CB33" w14:textId="77777777" w:rsidR="004E05DC" w:rsidRPr="00ED79F5" w:rsidRDefault="00F770DB">
      <w:pPr>
        <w:pStyle w:val="GPSL4numberedclause"/>
        <w:rPr>
          <w:rFonts w:ascii="Arial" w:hAnsi="Arial"/>
        </w:rPr>
      </w:pPr>
      <w:r w:rsidRPr="00ED79F5">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ED79F5" w:rsidRDefault="00F770DB">
      <w:pPr>
        <w:pStyle w:val="GPSL4numberedclause"/>
        <w:rPr>
          <w:rFonts w:ascii="Arial" w:hAnsi="Arial"/>
        </w:rPr>
      </w:pPr>
      <w:r w:rsidRPr="00ED79F5">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ED79F5" w:rsidRDefault="00F770DB">
      <w:pPr>
        <w:pStyle w:val="GPSL3numberedclause"/>
        <w:numPr>
          <w:ilvl w:val="0"/>
          <w:numId w:val="0"/>
        </w:numPr>
        <w:rPr>
          <w:rFonts w:ascii="Arial" w:hAnsi="Arial"/>
          <w:b/>
        </w:rPr>
      </w:pPr>
      <w:r w:rsidRPr="00ED79F5">
        <w:rPr>
          <w:rFonts w:ascii="Arial" w:hAnsi="Arial"/>
        </w:rPr>
        <w:lastRenderedPageBreak/>
        <w:tab/>
      </w:r>
    </w:p>
    <w:p w14:paraId="6485CB36" w14:textId="77777777" w:rsidR="004E05DC" w:rsidRPr="00ED79F5" w:rsidRDefault="00F770DB">
      <w:pPr>
        <w:pStyle w:val="GPSL2NumberedBoldHeading"/>
        <w:rPr>
          <w:rFonts w:ascii="Arial" w:hAnsi="Arial"/>
        </w:rPr>
      </w:pPr>
      <w:bookmarkStart w:id="1114" w:name="_Ref358126080"/>
      <w:r w:rsidRPr="00ED79F5">
        <w:rPr>
          <w:rFonts w:ascii="Arial" w:hAnsi="Arial"/>
        </w:rPr>
        <w:t>IPR Indemnity</w:t>
      </w:r>
      <w:bookmarkEnd w:id="1114"/>
    </w:p>
    <w:p w14:paraId="6485CB37" w14:textId="77777777" w:rsidR="004E05DC" w:rsidRPr="00ED79F5" w:rsidRDefault="00F770DB">
      <w:pPr>
        <w:pStyle w:val="GPSL3numberedclause"/>
        <w:rPr>
          <w:rFonts w:ascii="Arial" w:hAnsi="Arial"/>
        </w:rPr>
      </w:pPr>
      <w:bookmarkStart w:id="1115" w:name="_Ref64005966"/>
      <w:bookmarkStart w:id="1116" w:name="_Ref358125050"/>
      <w:r w:rsidRPr="00ED79F5">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ED79F5">
        <w:rPr>
          <w:rFonts w:ascii="Arial" w:hAnsi="Arial"/>
        </w:rPr>
        <w:t>.</w:t>
      </w:r>
      <w:bookmarkEnd w:id="1116"/>
      <w:r w:rsidRPr="00ED79F5">
        <w:rPr>
          <w:rFonts w:ascii="Arial" w:hAnsi="Arial"/>
        </w:rPr>
        <w:t xml:space="preserve"> </w:t>
      </w:r>
    </w:p>
    <w:p w14:paraId="6485CB38" w14:textId="77777777" w:rsidR="004E05DC" w:rsidRPr="00ED79F5" w:rsidRDefault="00F770DB">
      <w:pPr>
        <w:pStyle w:val="GPSL3numberedclause"/>
        <w:rPr>
          <w:rFonts w:ascii="Arial" w:hAnsi="Arial"/>
        </w:rPr>
      </w:pPr>
      <w:bookmarkStart w:id="1117" w:name="_Toc139080419"/>
      <w:bookmarkStart w:id="1118" w:name="_Ref349228623"/>
      <w:bookmarkStart w:id="1119" w:name="_Ref358977546"/>
      <w:r w:rsidRPr="00ED79F5">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ED79F5" w:rsidRDefault="00F770DB">
      <w:pPr>
        <w:pStyle w:val="GPSL4numberedclause"/>
        <w:rPr>
          <w:rFonts w:ascii="Arial" w:hAnsi="Arial"/>
          <w:szCs w:val="22"/>
        </w:rPr>
      </w:pPr>
      <w:bookmarkStart w:id="1120" w:name="_Ref29863776"/>
      <w:bookmarkStart w:id="1121" w:name="_Toc139080420"/>
      <w:r w:rsidRPr="00ED79F5">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ED79F5"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ED79F5">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ED79F5" w:rsidRDefault="00F770DB">
      <w:pPr>
        <w:pStyle w:val="GPSL5numberedclause"/>
        <w:rPr>
          <w:rFonts w:ascii="Arial" w:hAnsi="Arial"/>
          <w:szCs w:val="22"/>
        </w:rPr>
      </w:pPr>
      <w:r w:rsidRPr="00ED79F5">
        <w:rPr>
          <w:rFonts w:ascii="Arial" w:hAnsi="Arial"/>
          <w:szCs w:val="22"/>
        </w:rPr>
        <w:t>the performance and functionality of the replaced or modified item is at least equivalent to the performance and functionality of the original item;</w:t>
      </w:r>
    </w:p>
    <w:p w14:paraId="6485CB3C" w14:textId="77777777" w:rsidR="004E05DC" w:rsidRPr="00ED79F5" w:rsidRDefault="00F770DB">
      <w:pPr>
        <w:pStyle w:val="GPSL5numberedclause"/>
        <w:rPr>
          <w:rFonts w:ascii="Arial" w:hAnsi="Arial"/>
          <w:szCs w:val="22"/>
        </w:rPr>
      </w:pPr>
      <w:r w:rsidRPr="00ED79F5">
        <w:rPr>
          <w:rFonts w:ascii="Arial" w:hAnsi="Arial"/>
          <w:szCs w:val="22"/>
        </w:rPr>
        <w:t>the replaced or modified item does not have an adverse effect on any other Services;</w:t>
      </w:r>
    </w:p>
    <w:p w14:paraId="6485CB3D" w14:textId="77777777" w:rsidR="004E05DC" w:rsidRPr="00ED79F5" w:rsidRDefault="00F770DB">
      <w:pPr>
        <w:pStyle w:val="GPSL5numberedclause"/>
        <w:rPr>
          <w:rFonts w:ascii="Arial" w:hAnsi="Arial"/>
          <w:szCs w:val="22"/>
        </w:rPr>
      </w:pPr>
      <w:r w:rsidRPr="00ED79F5">
        <w:rPr>
          <w:rFonts w:ascii="Arial" w:hAnsi="Arial"/>
          <w:szCs w:val="22"/>
        </w:rPr>
        <w:t>there is no additional cost to the Customer; and</w:t>
      </w:r>
    </w:p>
    <w:p w14:paraId="6485CB3E" w14:textId="77777777" w:rsidR="004E05DC" w:rsidRPr="00ED79F5" w:rsidRDefault="00F770DB">
      <w:pPr>
        <w:pStyle w:val="GPSL5numberedclause"/>
        <w:rPr>
          <w:rFonts w:ascii="Arial" w:hAnsi="Arial"/>
          <w:szCs w:val="22"/>
        </w:rPr>
      </w:pPr>
      <w:r w:rsidRPr="00ED79F5">
        <w:rPr>
          <w:rFonts w:ascii="Arial" w:hAnsi="Arial"/>
          <w:szCs w:val="22"/>
        </w:rPr>
        <w:t>the terms and conditions of this Call Off Contract shall apply to the replaced or modified Services.</w:t>
      </w:r>
    </w:p>
    <w:p w14:paraId="6485CB3F" w14:textId="2F4B9AD5" w:rsidR="004E05DC" w:rsidRPr="00ED79F5" w:rsidRDefault="00F770DB">
      <w:pPr>
        <w:pStyle w:val="GPSL3numberedclause"/>
        <w:rPr>
          <w:rFonts w:ascii="Arial" w:hAnsi="Arial"/>
        </w:rPr>
      </w:pPr>
      <w:bookmarkStart w:id="1126" w:name="_Ref358124861"/>
      <w:r w:rsidRPr="00ED79F5">
        <w:rPr>
          <w:rFonts w:ascii="Arial" w:hAnsi="Arial"/>
        </w:rPr>
        <w:t xml:space="preserve">If the Supplier elects to procure a licence in accordance with Clause </w:t>
      </w:r>
      <w:r w:rsidRPr="00ED79F5">
        <w:rPr>
          <w:rFonts w:ascii="Arial" w:hAnsi="Arial"/>
        </w:rPr>
        <w:fldChar w:fldCharType="begin"/>
      </w:r>
      <w:r w:rsidRPr="00ED79F5">
        <w:rPr>
          <w:rFonts w:ascii="Arial" w:hAnsi="Arial"/>
        </w:rPr>
        <w:instrText xml:space="preserve"> REF _Ref29863776 \r \h  \* MERGEFORMAT </w:instrText>
      </w:r>
      <w:r w:rsidRPr="00ED79F5">
        <w:rPr>
          <w:rFonts w:ascii="Arial" w:hAnsi="Arial"/>
        </w:rPr>
      </w:r>
      <w:r w:rsidRPr="00ED79F5">
        <w:rPr>
          <w:rFonts w:ascii="Arial" w:hAnsi="Arial"/>
        </w:rPr>
        <w:fldChar w:fldCharType="separate"/>
      </w:r>
      <w:r w:rsidR="0065517A">
        <w:rPr>
          <w:rFonts w:ascii="Arial" w:hAnsi="Arial"/>
        </w:rPr>
        <w:t>34.9.2(a)</w:t>
      </w:r>
      <w:r w:rsidRPr="00ED79F5">
        <w:rPr>
          <w:rFonts w:ascii="Arial" w:hAnsi="Arial"/>
        </w:rPr>
        <w:fldChar w:fldCharType="end"/>
      </w:r>
      <w:r w:rsidRPr="00ED79F5">
        <w:rPr>
          <w:rFonts w:ascii="Arial" w:hAnsi="Arial"/>
        </w:rPr>
        <w:t xml:space="preserve"> or to modify or replace an item pursuant to Clause </w:t>
      </w:r>
      <w:r w:rsidRPr="00ED79F5">
        <w:rPr>
          <w:rFonts w:ascii="Arial" w:hAnsi="Arial"/>
        </w:rPr>
        <w:fldChar w:fldCharType="begin"/>
      </w:r>
      <w:r w:rsidRPr="00ED79F5">
        <w:rPr>
          <w:rFonts w:ascii="Arial" w:hAnsi="Arial"/>
        </w:rPr>
        <w:instrText xml:space="preserve"> REF _Ref358124885 \r \h  \* MERGEFORMAT </w:instrText>
      </w:r>
      <w:r w:rsidRPr="00ED79F5">
        <w:rPr>
          <w:rFonts w:ascii="Arial" w:hAnsi="Arial"/>
        </w:rPr>
      </w:r>
      <w:r w:rsidRPr="00ED79F5">
        <w:rPr>
          <w:rFonts w:ascii="Arial" w:hAnsi="Arial"/>
        </w:rPr>
        <w:fldChar w:fldCharType="separate"/>
      </w:r>
      <w:r w:rsidR="0065517A">
        <w:rPr>
          <w:rFonts w:ascii="Arial" w:hAnsi="Arial"/>
        </w:rPr>
        <w:t>34.9.2(b)</w:t>
      </w:r>
      <w:r w:rsidRPr="00ED79F5">
        <w:rPr>
          <w:rFonts w:ascii="Arial" w:hAnsi="Arial"/>
        </w:rPr>
        <w:fldChar w:fldCharType="end"/>
      </w:r>
      <w:r w:rsidRPr="00ED79F5">
        <w:rPr>
          <w:rFonts w:ascii="Arial" w:hAnsi="Arial"/>
        </w:rPr>
        <w:t>, but this has not avoided or resolved the IPR Claim, then:</w:t>
      </w:r>
      <w:bookmarkEnd w:id="1126"/>
    </w:p>
    <w:p w14:paraId="6485CB40" w14:textId="77777777" w:rsidR="004E05DC" w:rsidRPr="00ED79F5" w:rsidRDefault="00F770DB">
      <w:pPr>
        <w:pStyle w:val="GPSL4numberedclause"/>
        <w:rPr>
          <w:rFonts w:ascii="Arial" w:hAnsi="Arial"/>
        </w:rPr>
      </w:pPr>
      <w:r w:rsidRPr="00ED79F5">
        <w:rPr>
          <w:rFonts w:ascii="Arial" w:hAnsi="Arial"/>
        </w:rPr>
        <w:t>the Customer may terminate this Call Off Contract by written notice with immediate effect; and</w:t>
      </w:r>
    </w:p>
    <w:p w14:paraId="6485CB41" w14:textId="77777777" w:rsidR="004E05DC" w:rsidRPr="00ED79F5" w:rsidRDefault="00F770DB">
      <w:pPr>
        <w:pStyle w:val="GPSL4numberedclause"/>
        <w:rPr>
          <w:rFonts w:ascii="Arial" w:hAnsi="Arial"/>
        </w:rPr>
      </w:pPr>
      <w:r w:rsidRPr="00ED79F5">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ED79F5" w:rsidRDefault="00F770DB">
      <w:pPr>
        <w:pStyle w:val="GPSL2NumberedBoldHeading"/>
        <w:rPr>
          <w:rFonts w:ascii="Arial" w:hAnsi="Arial"/>
        </w:rPr>
      </w:pPr>
      <w:r w:rsidRPr="00ED79F5">
        <w:rPr>
          <w:rFonts w:ascii="Arial" w:hAnsi="Arial"/>
        </w:rPr>
        <w:t>Open Source Publication</w:t>
      </w:r>
    </w:p>
    <w:p w14:paraId="6485CB43" w14:textId="2793BECC" w:rsidR="004E05DC" w:rsidRPr="00ED79F5" w:rsidRDefault="00F770DB">
      <w:pPr>
        <w:pStyle w:val="GPSL3numberedclause"/>
        <w:rPr>
          <w:rFonts w:ascii="Arial" w:hAnsi="Arial"/>
        </w:rPr>
      </w:pPr>
      <w:bookmarkStart w:id="1127" w:name="_Ref450058770"/>
      <w:r w:rsidRPr="00ED79F5">
        <w:rPr>
          <w:rFonts w:ascii="Arial" w:hAnsi="Arial"/>
        </w:rPr>
        <w:t xml:space="preserve">Subject to Clause </w:t>
      </w:r>
      <w:r w:rsidRPr="00ED79F5">
        <w:rPr>
          <w:rFonts w:ascii="Arial" w:hAnsi="Arial"/>
        </w:rPr>
        <w:fldChar w:fldCharType="begin"/>
      </w:r>
      <w:r w:rsidRPr="00ED79F5">
        <w:rPr>
          <w:rFonts w:ascii="Arial" w:hAnsi="Arial"/>
        </w:rPr>
        <w:instrText xml:space="preserve"> REF _Ref459362022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34.10.3</w:t>
      </w:r>
      <w:r w:rsidRPr="00ED79F5">
        <w:rPr>
          <w:rFonts w:ascii="Arial" w:hAnsi="Arial"/>
        </w:rPr>
        <w:fldChar w:fldCharType="end"/>
      </w:r>
      <w:r w:rsidRPr="00ED79F5">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50D50ED7" w:rsidR="004E05DC" w:rsidRPr="00ED79F5" w:rsidRDefault="00F770DB">
      <w:pPr>
        <w:pStyle w:val="GPSL3numberedclause"/>
        <w:rPr>
          <w:rFonts w:ascii="Arial" w:hAnsi="Arial"/>
        </w:rPr>
      </w:pPr>
      <w:bookmarkStart w:id="1128" w:name="_Ref459368196"/>
      <w:r w:rsidRPr="00ED79F5">
        <w:rPr>
          <w:rFonts w:ascii="Arial" w:hAnsi="Arial"/>
        </w:rPr>
        <w:t xml:space="preserve">Subject to Clause </w:t>
      </w:r>
      <w:r w:rsidRPr="00ED79F5">
        <w:rPr>
          <w:rFonts w:ascii="Arial" w:hAnsi="Arial"/>
        </w:rPr>
        <w:fldChar w:fldCharType="begin"/>
      </w:r>
      <w:r w:rsidRPr="00ED79F5">
        <w:rPr>
          <w:rFonts w:ascii="Arial" w:hAnsi="Arial"/>
        </w:rPr>
        <w:instrText xml:space="preserve"> REF _Ref459362022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34.10.3</w:t>
      </w:r>
      <w:r w:rsidRPr="00ED79F5">
        <w:rPr>
          <w:rFonts w:ascii="Arial" w:hAnsi="Arial"/>
        </w:rPr>
        <w:fldChar w:fldCharType="end"/>
      </w:r>
      <w:r w:rsidRPr="00ED79F5">
        <w:rPr>
          <w:rFonts w:ascii="Arial" w:hAnsi="Arial"/>
        </w:rPr>
        <w:t>, the Supplier hereby warrants that the Project Specific IPR Items:</w:t>
      </w:r>
      <w:bookmarkEnd w:id="1128"/>
    </w:p>
    <w:p w14:paraId="6485CB45" w14:textId="77777777" w:rsidR="004E05DC" w:rsidRPr="00ED79F5" w:rsidRDefault="00F770DB">
      <w:pPr>
        <w:pStyle w:val="Body3"/>
        <w:ind w:left="2847" w:hanging="720"/>
        <w:rPr>
          <w:rFonts w:ascii="Arial" w:hAnsi="Arial" w:cs="Arial"/>
          <w:sz w:val="22"/>
          <w:szCs w:val="22"/>
        </w:rPr>
      </w:pPr>
      <w:r w:rsidRPr="00ED79F5">
        <w:rPr>
          <w:rFonts w:ascii="Arial" w:hAnsi="Arial" w:cs="Arial"/>
          <w:sz w:val="22"/>
          <w:szCs w:val="22"/>
        </w:rPr>
        <w:t xml:space="preserve">(a) </w:t>
      </w:r>
      <w:r w:rsidRPr="00ED79F5">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ED79F5" w:rsidRDefault="00F770DB">
      <w:pPr>
        <w:pStyle w:val="Body3"/>
        <w:ind w:left="2847" w:hanging="720"/>
        <w:rPr>
          <w:rFonts w:ascii="Arial" w:hAnsi="Arial" w:cs="Arial"/>
          <w:sz w:val="22"/>
          <w:szCs w:val="22"/>
        </w:rPr>
      </w:pPr>
      <w:r w:rsidRPr="00ED79F5">
        <w:rPr>
          <w:rFonts w:ascii="Arial" w:hAnsi="Arial" w:cs="Arial"/>
          <w:sz w:val="22"/>
          <w:szCs w:val="22"/>
        </w:rPr>
        <w:lastRenderedPageBreak/>
        <w:t>(b)</w:t>
      </w:r>
      <w:r w:rsidRPr="00ED79F5">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ED79F5" w:rsidRDefault="00F770DB">
      <w:pPr>
        <w:pStyle w:val="Body3"/>
        <w:ind w:left="2847" w:hanging="720"/>
        <w:rPr>
          <w:rFonts w:ascii="Arial" w:hAnsi="Arial" w:cs="Arial"/>
          <w:sz w:val="22"/>
          <w:szCs w:val="22"/>
        </w:rPr>
      </w:pPr>
      <w:r w:rsidRPr="00ED79F5">
        <w:rPr>
          <w:rFonts w:ascii="Arial" w:hAnsi="Arial" w:cs="Arial"/>
          <w:sz w:val="22"/>
          <w:szCs w:val="22"/>
        </w:rPr>
        <w:t>(c)</w:t>
      </w:r>
      <w:r w:rsidRPr="00ED79F5">
        <w:rPr>
          <w:rFonts w:ascii="Arial" w:hAnsi="Arial" w:cs="Arial"/>
          <w:sz w:val="22"/>
          <w:szCs w:val="22"/>
        </w:rPr>
        <w:tab/>
        <w:t>do not contain any material which would bring the Customer into disrepute upon publication as Open Source;</w:t>
      </w:r>
    </w:p>
    <w:p w14:paraId="6485CB48" w14:textId="77777777" w:rsidR="004E05DC" w:rsidRPr="00ED79F5" w:rsidRDefault="00F770DB">
      <w:pPr>
        <w:pStyle w:val="Body3"/>
        <w:ind w:left="2847" w:hanging="720"/>
        <w:rPr>
          <w:rFonts w:ascii="Arial" w:hAnsi="Arial" w:cs="Arial"/>
          <w:sz w:val="22"/>
          <w:szCs w:val="22"/>
        </w:rPr>
      </w:pPr>
      <w:r w:rsidRPr="00ED79F5">
        <w:rPr>
          <w:rFonts w:ascii="Arial" w:hAnsi="Arial" w:cs="Arial"/>
          <w:sz w:val="22"/>
          <w:szCs w:val="22"/>
        </w:rPr>
        <w:t>(d)</w:t>
      </w:r>
      <w:r w:rsidRPr="00ED79F5">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625D81EF" w:rsidR="004E05DC" w:rsidRPr="00ED79F5" w:rsidRDefault="00F770DB">
      <w:pPr>
        <w:pStyle w:val="Body3"/>
        <w:ind w:left="2847" w:hanging="720"/>
        <w:rPr>
          <w:rFonts w:ascii="Arial" w:hAnsi="Arial" w:cs="Arial"/>
          <w:sz w:val="22"/>
          <w:szCs w:val="22"/>
        </w:rPr>
      </w:pPr>
      <w:r w:rsidRPr="00ED79F5">
        <w:rPr>
          <w:rFonts w:ascii="Arial" w:hAnsi="Arial" w:cs="Arial"/>
          <w:sz w:val="22"/>
          <w:szCs w:val="22"/>
        </w:rPr>
        <w:t>(e)</w:t>
      </w:r>
      <w:r w:rsidRPr="00ED79F5">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ED79F5">
        <w:rPr>
          <w:rFonts w:ascii="Arial" w:hAnsi="Arial" w:cs="Arial"/>
          <w:sz w:val="22"/>
          <w:szCs w:val="22"/>
        </w:rPr>
        <w:fldChar w:fldCharType="begin"/>
      </w:r>
      <w:r w:rsidRPr="00ED79F5">
        <w:rPr>
          <w:rFonts w:ascii="Arial" w:hAnsi="Arial" w:cs="Arial"/>
          <w:sz w:val="22"/>
          <w:szCs w:val="22"/>
        </w:rPr>
        <w:instrText xml:space="preserve"> REF _Ref450058770 \r \h </w:instrText>
      </w:r>
      <w:r w:rsidR="00AA4B04" w:rsidRPr="00ED79F5">
        <w:rPr>
          <w:rFonts w:ascii="Arial" w:hAnsi="Arial" w:cs="Arial"/>
          <w:sz w:val="22"/>
          <w:szCs w:val="22"/>
        </w:rPr>
        <w:instrText xml:space="preserve"> \* MERGEFORMAT </w:instrText>
      </w:r>
      <w:r w:rsidRPr="00ED79F5">
        <w:rPr>
          <w:rFonts w:ascii="Arial" w:hAnsi="Arial" w:cs="Arial"/>
          <w:sz w:val="22"/>
          <w:szCs w:val="22"/>
        </w:rPr>
      </w:r>
      <w:r w:rsidRPr="00ED79F5">
        <w:rPr>
          <w:rFonts w:ascii="Arial" w:hAnsi="Arial" w:cs="Arial"/>
          <w:sz w:val="22"/>
          <w:szCs w:val="22"/>
        </w:rPr>
        <w:fldChar w:fldCharType="separate"/>
      </w:r>
      <w:r w:rsidR="0065517A">
        <w:rPr>
          <w:rFonts w:ascii="Arial" w:hAnsi="Arial" w:cs="Arial"/>
          <w:sz w:val="22"/>
          <w:szCs w:val="22"/>
        </w:rPr>
        <w:t>34.10.1</w:t>
      </w:r>
      <w:r w:rsidRPr="00ED79F5">
        <w:rPr>
          <w:rFonts w:ascii="Arial" w:hAnsi="Arial" w:cs="Arial"/>
          <w:sz w:val="22"/>
          <w:szCs w:val="22"/>
        </w:rPr>
        <w:fldChar w:fldCharType="end"/>
      </w:r>
      <w:r w:rsidRPr="00ED79F5">
        <w:rPr>
          <w:rFonts w:ascii="Arial" w:hAnsi="Arial" w:cs="Arial"/>
          <w:sz w:val="22"/>
          <w:szCs w:val="22"/>
        </w:rPr>
        <w:t>; and</w:t>
      </w:r>
    </w:p>
    <w:p w14:paraId="6485CB4A" w14:textId="77777777" w:rsidR="004E05DC" w:rsidRPr="00ED79F5" w:rsidRDefault="00F770DB">
      <w:pPr>
        <w:pStyle w:val="Body3"/>
        <w:ind w:left="2847" w:hanging="720"/>
        <w:rPr>
          <w:rFonts w:ascii="Arial" w:hAnsi="Arial" w:cs="Arial"/>
          <w:sz w:val="22"/>
          <w:szCs w:val="22"/>
        </w:rPr>
      </w:pPr>
      <w:r w:rsidRPr="00ED79F5">
        <w:rPr>
          <w:rFonts w:ascii="Arial" w:hAnsi="Arial" w:cs="Arial"/>
          <w:sz w:val="22"/>
          <w:szCs w:val="22"/>
        </w:rPr>
        <w:t>(f)</w:t>
      </w:r>
      <w:r w:rsidRPr="00ED79F5">
        <w:rPr>
          <w:rFonts w:ascii="Arial" w:hAnsi="Arial" w:cs="Arial"/>
          <w:sz w:val="22"/>
          <w:szCs w:val="22"/>
        </w:rPr>
        <w:tab/>
        <w:t>do not contain any malicious software.</w:t>
      </w:r>
    </w:p>
    <w:p w14:paraId="6485CB4B" w14:textId="45B1E6CF" w:rsidR="004E05DC" w:rsidRPr="00ED79F5" w:rsidRDefault="00F770DB">
      <w:pPr>
        <w:pStyle w:val="GPSL3numberedclause"/>
        <w:rPr>
          <w:rFonts w:ascii="Arial" w:hAnsi="Arial"/>
        </w:rPr>
      </w:pPr>
      <w:bookmarkStart w:id="1129" w:name="_Ref459362022"/>
      <w:r w:rsidRPr="00ED79F5">
        <w:rPr>
          <w:rFonts w:ascii="Arial" w:hAnsi="Arial"/>
        </w:rPr>
        <w:t xml:space="preserve">The Supplier hereby acknowledges and agrees that any Supplier Background IPRs which it includes in the Open Source Publication Material supplied to the Customer pursuant to Clause </w:t>
      </w:r>
      <w:r w:rsidRPr="00ED79F5">
        <w:rPr>
          <w:rFonts w:ascii="Arial" w:hAnsi="Arial"/>
        </w:rPr>
        <w:fldChar w:fldCharType="begin"/>
      </w:r>
      <w:r w:rsidRPr="00ED79F5">
        <w:rPr>
          <w:rFonts w:ascii="Arial" w:hAnsi="Arial"/>
        </w:rPr>
        <w:instrText xml:space="preserve"> REF _Ref459368196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34.10.2</w:t>
      </w:r>
      <w:r w:rsidRPr="00ED79F5">
        <w:rPr>
          <w:rFonts w:ascii="Arial" w:hAnsi="Arial"/>
        </w:rPr>
        <w:fldChar w:fldCharType="end"/>
      </w:r>
      <w:r w:rsidRPr="00ED79F5">
        <w:rPr>
          <w:rFonts w:ascii="Arial" w:hAnsi="Arial"/>
        </w:rPr>
        <w:t xml:space="preserve">(e) and which have not been Approved for exclusion under Clause </w:t>
      </w:r>
      <w:r w:rsidRPr="00ED79F5">
        <w:rPr>
          <w:rFonts w:ascii="Arial" w:hAnsi="Arial"/>
        </w:rPr>
        <w:fldChar w:fldCharType="begin"/>
      </w:r>
      <w:r w:rsidRPr="00ED79F5">
        <w:rPr>
          <w:rFonts w:ascii="Arial" w:hAnsi="Arial"/>
        </w:rPr>
        <w:instrText xml:space="preserve"> REF _Ref459368257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34.10.4</w:t>
      </w:r>
      <w:r w:rsidRPr="00ED79F5">
        <w:rPr>
          <w:rFonts w:ascii="Arial" w:hAnsi="Arial"/>
        </w:rPr>
        <w:fldChar w:fldCharType="end"/>
      </w:r>
      <w:r w:rsidRPr="00ED79F5">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1C77D0DD" w:rsidR="004E05DC" w:rsidRPr="00ED79F5"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ED79F5">
        <w:rPr>
          <w:rFonts w:ascii="Arial" w:hAnsi="Arial"/>
        </w:rPr>
        <w:t xml:space="preserve">Where the Customer has Approved a request by the Supplier under Clause </w:t>
      </w:r>
      <w:r w:rsidRPr="00ED79F5">
        <w:rPr>
          <w:rFonts w:ascii="Arial" w:hAnsi="Arial"/>
        </w:rPr>
        <w:fldChar w:fldCharType="begin"/>
      </w:r>
      <w:r w:rsidRPr="00ED79F5">
        <w:rPr>
          <w:rFonts w:ascii="Arial" w:hAnsi="Arial"/>
        </w:rPr>
        <w:instrText xml:space="preserve"> REF _Ref459368495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34.1.4</w:t>
      </w:r>
      <w:r w:rsidRPr="00ED79F5">
        <w:rPr>
          <w:rFonts w:ascii="Arial" w:hAnsi="Arial"/>
        </w:rPr>
        <w:fldChar w:fldCharType="end"/>
      </w:r>
      <w:r w:rsidRPr="00ED79F5">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ED79F5" w:rsidRDefault="00F770DB">
      <w:pPr>
        <w:pStyle w:val="GPSL4numberedclause"/>
        <w:tabs>
          <w:tab w:val="clear" w:pos="1134"/>
          <w:tab w:val="left" w:pos="1985"/>
        </w:tabs>
        <w:rPr>
          <w:rFonts w:ascii="Arial" w:hAnsi="Arial"/>
        </w:rPr>
      </w:pPr>
      <w:bookmarkStart w:id="1132" w:name="_Ref459287505"/>
      <w:r w:rsidRPr="00ED79F5">
        <w:rPr>
          <w:rFonts w:ascii="Arial" w:hAnsi="Arial"/>
        </w:rPr>
        <w:t>as soon as reasonably practicable, provide written details of the nature of the IPRs and items or Deliverables based on IPRs which are to be excluded from Open Source publication; and</w:t>
      </w:r>
      <w:bookmarkEnd w:id="1132"/>
      <w:r w:rsidRPr="00ED79F5">
        <w:rPr>
          <w:rFonts w:ascii="Arial" w:hAnsi="Arial"/>
        </w:rPr>
        <w:t xml:space="preserve"> </w:t>
      </w:r>
    </w:p>
    <w:p w14:paraId="6485CB4E" w14:textId="18B0AAA9" w:rsidR="004E05DC" w:rsidRPr="00ED79F5" w:rsidRDefault="00F770DB">
      <w:pPr>
        <w:pStyle w:val="GPSL4numberedclause"/>
        <w:tabs>
          <w:tab w:val="clear" w:pos="1134"/>
          <w:tab w:val="left" w:pos="1985"/>
        </w:tabs>
        <w:rPr>
          <w:rFonts w:ascii="Arial" w:hAnsi="Arial"/>
        </w:rPr>
      </w:pPr>
      <w:r w:rsidRPr="00ED79F5">
        <w:rPr>
          <w:rFonts w:ascii="Arial" w:hAnsi="Arial"/>
        </w:rPr>
        <w:t xml:space="preserve">include in the written details provided under Clause </w:t>
      </w:r>
      <w:r w:rsidRPr="00ED79F5">
        <w:rPr>
          <w:rFonts w:ascii="Arial" w:hAnsi="Arial"/>
        </w:rPr>
        <w:fldChar w:fldCharType="begin"/>
      </w:r>
      <w:r w:rsidRPr="00ED79F5">
        <w:rPr>
          <w:rFonts w:ascii="Arial" w:hAnsi="Arial"/>
        </w:rPr>
        <w:instrText xml:space="preserve"> REF _Ref459287601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34.10.4</w:t>
      </w:r>
      <w:r w:rsidRPr="00ED79F5">
        <w:rPr>
          <w:rFonts w:ascii="Arial" w:hAnsi="Arial"/>
        </w:rPr>
        <w:fldChar w:fldCharType="end"/>
      </w:r>
      <w:r w:rsidRPr="00ED79F5">
        <w:rPr>
          <w:rFonts w:ascii="Arial" w:hAnsi="Arial"/>
        </w:rPr>
        <w:t xml:space="preserve"> </w:t>
      </w:r>
      <w:r w:rsidRPr="00ED79F5">
        <w:rPr>
          <w:rFonts w:ascii="Arial" w:hAnsi="Arial"/>
        </w:rPr>
        <w:fldChar w:fldCharType="begin"/>
      </w:r>
      <w:r w:rsidRPr="00ED79F5">
        <w:rPr>
          <w:rFonts w:ascii="Arial" w:hAnsi="Arial"/>
        </w:rPr>
        <w:instrText xml:space="preserve"> REF _Ref459287505 \r \h </w:instrText>
      </w:r>
      <w:r w:rsidR="00AA4B04" w:rsidRPr="00ED79F5">
        <w:rPr>
          <w:rFonts w:ascii="Arial" w:hAnsi="Arial"/>
        </w:rPr>
        <w:instrText xml:space="preserve"> \* MERGEFORMAT </w:instrText>
      </w:r>
      <w:r w:rsidRPr="00ED79F5">
        <w:rPr>
          <w:rFonts w:ascii="Arial" w:hAnsi="Arial"/>
        </w:rPr>
      </w:r>
      <w:r w:rsidRPr="00ED79F5">
        <w:rPr>
          <w:rFonts w:ascii="Arial" w:hAnsi="Arial"/>
        </w:rPr>
        <w:fldChar w:fldCharType="separate"/>
      </w:r>
      <w:r w:rsidR="0065517A">
        <w:rPr>
          <w:rFonts w:ascii="Arial" w:hAnsi="Arial"/>
        </w:rPr>
        <w:t>(a)</w:t>
      </w:r>
      <w:r w:rsidRPr="00ED79F5">
        <w:rPr>
          <w:rFonts w:ascii="Arial" w:hAnsi="Arial"/>
        </w:rPr>
        <w:fldChar w:fldCharType="end"/>
      </w:r>
      <w:r w:rsidRPr="00ED79F5">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ED79F5" w:rsidRDefault="004E05DC">
      <w:pPr>
        <w:pStyle w:val="GPSL5numberedclause"/>
        <w:numPr>
          <w:ilvl w:val="0"/>
          <w:numId w:val="0"/>
        </w:numPr>
        <w:rPr>
          <w:rFonts w:ascii="Arial" w:hAnsi="Arial"/>
          <w:szCs w:val="22"/>
        </w:rPr>
      </w:pPr>
    </w:p>
    <w:p w14:paraId="6485CB50" w14:textId="77777777" w:rsidR="004E05DC" w:rsidRPr="00ED79F5"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ED79F5">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ED79F5" w:rsidRDefault="00F770DB">
      <w:pPr>
        <w:pStyle w:val="GPSL2NumberedBoldHeading"/>
        <w:rPr>
          <w:rFonts w:ascii="Arial" w:hAnsi="Arial"/>
        </w:rPr>
      </w:pPr>
      <w:bookmarkStart w:id="1303" w:name="_Ref358882800"/>
      <w:r w:rsidRPr="00ED79F5">
        <w:rPr>
          <w:rFonts w:ascii="Arial" w:hAnsi="Arial"/>
        </w:rPr>
        <w:t>Security Requirements</w:t>
      </w:r>
      <w:bookmarkEnd w:id="1303"/>
    </w:p>
    <w:p w14:paraId="6485CB52" w14:textId="77777777" w:rsidR="004E05DC" w:rsidRPr="00ED79F5" w:rsidRDefault="00F770DB">
      <w:pPr>
        <w:pStyle w:val="GPSL3numberedclause"/>
        <w:rPr>
          <w:rFonts w:ascii="Arial" w:hAnsi="Arial"/>
        </w:rPr>
      </w:pPr>
      <w:r w:rsidRPr="00ED79F5">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ED79F5" w:rsidRDefault="00F770DB">
      <w:pPr>
        <w:pStyle w:val="GPSL3numberedclause"/>
        <w:rPr>
          <w:rFonts w:ascii="Arial" w:hAnsi="Arial"/>
        </w:rPr>
      </w:pPr>
      <w:r w:rsidRPr="00ED79F5">
        <w:rPr>
          <w:rFonts w:ascii="Arial" w:hAnsi="Arial"/>
        </w:rPr>
        <w:t>The Customer shall notify the Supplier of any changes or proposed changes to the Security Policy.</w:t>
      </w:r>
    </w:p>
    <w:p w14:paraId="6485CB54" w14:textId="77777777" w:rsidR="004E05DC" w:rsidRPr="00ED79F5" w:rsidRDefault="00F770DB">
      <w:pPr>
        <w:pStyle w:val="GPSL3numberedclause"/>
        <w:rPr>
          <w:rFonts w:ascii="Arial" w:hAnsi="Arial"/>
        </w:rPr>
      </w:pPr>
      <w:r w:rsidRPr="00ED79F5">
        <w:rPr>
          <w:rFonts w:ascii="Arial" w:hAnsi="Arial"/>
        </w:rPr>
        <w:lastRenderedPageBreak/>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ED79F5" w:rsidRDefault="00F770DB">
      <w:pPr>
        <w:pStyle w:val="GPSL3numberedclause"/>
        <w:rPr>
          <w:rFonts w:ascii="Arial" w:hAnsi="Arial"/>
        </w:rPr>
      </w:pPr>
      <w:r w:rsidRPr="00ED79F5">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ED79F5" w:rsidRDefault="00F770DB">
      <w:pPr>
        <w:pStyle w:val="GPSL2NumberedBoldHeading"/>
        <w:rPr>
          <w:rFonts w:ascii="Arial" w:hAnsi="Arial"/>
        </w:rPr>
      </w:pPr>
      <w:bookmarkStart w:id="1304" w:name="_Ref313374052"/>
      <w:r w:rsidRPr="00ED79F5">
        <w:rPr>
          <w:rFonts w:ascii="Arial" w:hAnsi="Arial"/>
        </w:rPr>
        <w:t>Protection of Customer Data</w:t>
      </w:r>
      <w:bookmarkEnd w:id="1304"/>
    </w:p>
    <w:p w14:paraId="6485CB57" w14:textId="77777777" w:rsidR="004E05DC" w:rsidRPr="00ED79F5" w:rsidRDefault="00F770DB">
      <w:pPr>
        <w:pStyle w:val="GPSL3numberedclause"/>
        <w:rPr>
          <w:rFonts w:ascii="Arial" w:hAnsi="Arial"/>
        </w:rPr>
      </w:pPr>
      <w:r w:rsidRPr="00ED79F5">
        <w:rPr>
          <w:rFonts w:ascii="Arial" w:hAnsi="Arial"/>
        </w:rPr>
        <w:t>The Supplier shall not delete or remove any proprietary notices contained within or relating to the Customer Data.</w:t>
      </w:r>
    </w:p>
    <w:p w14:paraId="6485CB58" w14:textId="77777777" w:rsidR="004E05DC" w:rsidRPr="00ED79F5" w:rsidRDefault="00F770DB">
      <w:pPr>
        <w:pStyle w:val="GPSL3numberedclause"/>
        <w:rPr>
          <w:rFonts w:ascii="Arial" w:hAnsi="Arial"/>
        </w:rPr>
      </w:pPr>
      <w:r w:rsidRPr="00ED79F5">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ED79F5" w:rsidRDefault="00F770DB">
      <w:pPr>
        <w:pStyle w:val="GPSL3numberedclause"/>
        <w:rPr>
          <w:rFonts w:ascii="Arial" w:hAnsi="Arial"/>
        </w:rPr>
      </w:pPr>
      <w:bookmarkStart w:id="1305" w:name="_Ref358880472"/>
      <w:r w:rsidRPr="00ED79F5">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ED79F5" w:rsidRDefault="00F770DB">
      <w:pPr>
        <w:pStyle w:val="GPSL3numberedclause"/>
        <w:rPr>
          <w:rFonts w:ascii="Arial" w:hAnsi="Arial"/>
        </w:rPr>
      </w:pPr>
      <w:r w:rsidRPr="00ED79F5">
        <w:rPr>
          <w:rFonts w:ascii="Arial" w:hAnsi="Arial"/>
        </w:rPr>
        <w:t>The Supplier shall take responsibility for preserving the integrity of Customer Data and preventing the corruption or loss of Customer Data.</w:t>
      </w:r>
    </w:p>
    <w:p w14:paraId="6485CB5B" w14:textId="77777777" w:rsidR="004E05DC" w:rsidRPr="00ED79F5" w:rsidRDefault="00F770DB">
      <w:pPr>
        <w:pStyle w:val="GPSL3numberedclause"/>
        <w:rPr>
          <w:rFonts w:ascii="Arial" w:hAnsi="Arial"/>
        </w:rPr>
      </w:pPr>
      <w:r w:rsidRPr="00ED79F5">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ED79F5" w:rsidRDefault="00F770DB">
      <w:pPr>
        <w:pStyle w:val="GPSL3numberedclause"/>
        <w:rPr>
          <w:rFonts w:ascii="Arial" w:hAnsi="Arial"/>
        </w:rPr>
      </w:pPr>
      <w:r w:rsidRPr="00ED79F5">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ED79F5" w:rsidRDefault="00F770DB">
      <w:pPr>
        <w:pStyle w:val="GPSL3numberedclause"/>
        <w:rPr>
          <w:rFonts w:ascii="Arial" w:hAnsi="Arial"/>
        </w:rPr>
      </w:pPr>
      <w:r w:rsidRPr="00ED79F5">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ED79F5" w:rsidRDefault="00F770DB">
      <w:pPr>
        <w:pStyle w:val="GPSL3numberedclause"/>
        <w:rPr>
          <w:rFonts w:ascii="Arial" w:hAnsi="Arial"/>
        </w:rPr>
      </w:pPr>
      <w:bookmarkStart w:id="1306" w:name="_Ref359240385"/>
      <w:bookmarkStart w:id="1307" w:name="_Ref349134231"/>
      <w:r w:rsidRPr="00ED79F5">
        <w:rPr>
          <w:rFonts w:ascii="Arial" w:hAnsi="Arial"/>
        </w:rPr>
        <w:t>If the Customer Data is corrupted, lost or sufficiently degraded as a result of a Default so as to be unusable, the Supplier may:</w:t>
      </w:r>
      <w:bookmarkEnd w:id="1306"/>
    </w:p>
    <w:p w14:paraId="6485CB5F" w14:textId="77777777" w:rsidR="004E05DC" w:rsidRPr="00ED79F5" w:rsidRDefault="00F770DB">
      <w:pPr>
        <w:pStyle w:val="GPSL4numberedclause"/>
        <w:rPr>
          <w:rFonts w:ascii="Arial" w:hAnsi="Arial"/>
          <w:szCs w:val="22"/>
        </w:rPr>
      </w:pPr>
      <w:bookmarkStart w:id="1308" w:name="_Toc139080265"/>
      <w:r w:rsidRPr="00ED79F5">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w:t>
      </w:r>
      <w:r w:rsidRPr="00ED79F5">
        <w:rPr>
          <w:rFonts w:ascii="Arial" w:hAnsi="Arial"/>
          <w:szCs w:val="22"/>
        </w:rPr>
        <w:lastRenderedPageBreak/>
        <w:t>shall do so as soon as practicable but not later than five (5) Working Days from the date of receipt of the Customer’s notice; and/or</w:t>
      </w:r>
      <w:bookmarkEnd w:id="1308"/>
    </w:p>
    <w:p w14:paraId="6485CB60" w14:textId="77777777" w:rsidR="004E05DC" w:rsidRPr="00ED79F5" w:rsidRDefault="00F770DB">
      <w:pPr>
        <w:pStyle w:val="GPSL4numberedclause"/>
        <w:rPr>
          <w:rFonts w:ascii="Arial" w:hAnsi="Arial"/>
          <w:szCs w:val="22"/>
        </w:rPr>
      </w:pPr>
      <w:r w:rsidRPr="00ED79F5">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ED79F5" w:rsidRDefault="00F770DB">
      <w:pPr>
        <w:pStyle w:val="GPSL2NumberedBoldHeading"/>
        <w:rPr>
          <w:rFonts w:ascii="Arial" w:hAnsi="Arial"/>
        </w:rPr>
      </w:pPr>
      <w:bookmarkStart w:id="1309" w:name="_Ref313367753"/>
      <w:bookmarkEnd w:id="1307"/>
      <w:r w:rsidRPr="00ED79F5">
        <w:rPr>
          <w:rFonts w:ascii="Arial" w:hAnsi="Arial"/>
        </w:rPr>
        <w:t>Confidentiality</w:t>
      </w:r>
      <w:bookmarkEnd w:id="1309"/>
    </w:p>
    <w:p w14:paraId="6485CB62" w14:textId="3AC25362" w:rsidR="004E05DC" w:rsidRPr="00ED79F5" w:rsidRDefault="00F770DB">
      <w:pPr>
        <w:pStyle w:val="GPSL3numberedclause"/>
        <w:rPr>
          <w:rFonts w:ascii="Arial" w:hAnsi="Arial"/>
        </w:rPr>
      </w:pPr>
      <w:bookmarkStart w:id="1310" w:name="_Ref363745797"/>
      <w:bookmarkStart w:id="1311" w:name="_Ref313367575"/>
      <w:r w:rsidRPr="00ED79F5">
        <w:rPr>
          <w:rFonts w:ascii="Arial" w:hAnsi="Arial"/>
        </w:rPr>
        <w:t xml:space="preserve">For the purposes of Clause </w:t>
      </w:r>
      <w:r w:rsidRPr="00ED79F5">
        <w:rPr>
          <w:rFonts w:ascii="Arial" w:hAnsi="Arial"/>
        </w:rPr>
        <w:fldChar w:fldCharType="begin"/>
      </w:r>
      <w:r w:rsidRPr="00ED79F5">
        <w:rPr>
          <w:rFonts w:ascii="Arial" w:hAnsi="Arial"/>
        </w:rPr>
        <w:instrText xml:space="preserve"> REF _Ref313367753 \w \h  \* MERGEFORMAT </w:instrText>
      </w:r>
      <w:r w:rsidRPr="00ED79F5">
        <w:rPr>
          <w:rFonts w:ascii="Arial" w:hAnsi="Arial"/>
        </w:rPr>
      </w:r>
      <w:r w:rsidRPr="00ED79F5">
        <w:rPr>
          <w:rFonts w:ascii="Arial" w:hAnsi="Arial"/>
        </w:rPr>
        <w:fldChar w:fldCharType="separate"/>
      </w:r>
      <w:r w:rsidR="0065517A">
        <w:rPr>
          <w:rFonts w:ascii="Arial" w:hAnsi="Arial"/>
        </w:rPr>
        <w:t>35.3</w:t>
      </w:r>
      <w:r w:rsidRPr="00ED79F5">
        <w:rPr>
          <w:rFonts w:ascii="Arial" w:hAnsi="Arial"/>
        </w:rPr>
        <w:fldChar w:fldCharType="end"/>
      </w:r>
      <w:r w:rsidRPr="00ED79F5">
        <w:rPr>
          <w:rFonts w:ascii="Arial" w:hAnsi="Arial"/>
        </w:rPr>
        <w:t xml:space="preserve">, the term </w:t>
      </w:r>
      <w:r w:rsidRPr="00ED79F5">
        <w:rPr>
          <w:rFonts w:ascii="Arial" w:hAnsi="Arial"/>
          <w:b/>
        </w:rPr>
        <w:t>“Disclosing Party”</w:t>
      </w:r>
      <w:r w:rsidRPr="00ED79F5">
        <w:rPr>
          <w:rFonts w:ascii="Arial" w:hAnsi="Arial"/>
        </w:rPr>
        <w:t xml:space="preserve"> shall mean a Party which discloses or makes available directly or indirectly its Confidential Information and </w:t>
      </w:r>
      <w:r w:rsidRPr="00ED79F5">
        <w:rPr>
          <w:rFonts w:ascii="Arial" w:hAnsi="Arial"/>
          <w:b/>
        </w:rPr>
        <w:t>“Recipient”</w:t>
      </w:r>
      <w:r w:rsidRPr="00ED79F5">
        <w:rPr>
          <w:rFonts w:ascii="Arial" w:hAnsi="Arial"/>
        </w:rPr>
        <w:t xml:space="preserve"> shall mean the Party which receives or obtains directly or indirectly Confidential Information.</w:t>
      </w:r>
      <w:bookmarkEnd w:id="1310"/>
    </w:p>
    <w:p w14:paraId="6485CB63" w14:textId="109998E0" w:rsidR="004E05DC" w:rsidRPr="00ED79F5" w:rsidRDefault="00F770DB">
      <w:pPr>
        <w:pStyle w:val="GPSL3numberedclause"/>
        <w:rPr>
          <w:rFonts w:ascii="Arial" w:hAnsi="Arial"/>
        </w:rPr>
      </w:pPr>
      <w:bookmarkStart w:id="1312" w:name="_Ref358820876"/>
      <w:r w:rsidRPr="00ED79F5">
        <w:rPr>
          <w:rFonts w:ascii="Arial" w:hAnsi="Arial"/>
        </w:rPr>
        <w:t xml:space="preserve">Except to the extent set out in Clause </w:t>
      </w:r>
      <w:r w:rsidRPr="00ED79F5">
        <w:rPr>
          <w:rFonts w:ascii="Arial" w:hAnsi="Arial"/>
        </w:rPr>
        <w:fldChar w:fldCharType="begin"/>
      </w:r>
      <w:r w:rsidRPr="00ED79F5">
        <w:rPr>
          <w:rFonts w:ascii="Arial" w:hAnsi="Arial"/>
        </w:rPr>
        <w:instrText xml:space="preserve"> REF _Ref313367753 \n \h  \* MERGEFORMAT </w:instrText>
      </w:r>
      <w:r w:rsidRPr="00ED79F5">
        <w:rPr>
          <w:rFonts w:ascii="Arial" w:hAnsi="Arial"/>
        </w:rPr>
      </w:r>
      <w:r w:rsidRPr="00ED79F5">
        <w:rPr>
          <w:rFonts w:ascii="Arial" w:hAnsi="Arial"/>
        </w:rPr>
        <w:fldChar w:fldCharType="separate"/>
      </w:r>
      <w:r w:rsidR="0065517A">
        <w:rPr>
          <w:rFonts w:ascii="Arial" w:hAnsi="Arial"/>
        </w:rPr>
        <w:t>35.3</w:t>
      </w:r>
      <w:r w:rsidRPr="00ED79F5">
        <w:rPr>
          <w:rFonts w:ascii="Arial" w:hAnsi="Arial"/>
        </w:rPr>
        <w:fldChar w:fldCharType="end"/>
      </w:r>
      <w:r w:rsidRPr="00ED79F5">
        <w:rPr>
          <w:rFonts w:ascii="Arial" w:hAnsi="Arial"/>
        </w:rPr>
        <w:t xml:space="preserve"> or where disclosure is expressly permitted elsewhere in this Call Off Contract, the Recipient shall:</w:t>
      </w:r>
      <w:bookmarkEnd w:id="1311"/>
      <w:bookmarkEnd w:id="1312"/>
    </w:p>
    <w:p w14:paraId="6485CB64" w14:textId="77777777" w:rsidR="004E05DC" w:rsidRPr="00ED79F5" w:rsidRDefault="00F770DB">
      <w:pPr>
        <w:pStyle w:val="GPSL4numberedclause"/>
        <w:rPr>
          <w:rFonts w:ascii="Arial" w:hAnsi="Arial"/>
          <w:szCs w:val="22"/>
        </w:rPr>
      </w:pPr>
      <w:r w:rsidRPr="00ED79F5">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ED79F5" w:rsidRDefault="00F770DB">
      <w:pPr>
        <w:pStyle w:val="GPSL4numberedclause"/>
        <w:rPr>
          <w:rFonts w:ascii="Arial" w:hAnsi="Arial"/>
          <w:szCs w:val="22"/>
        </w:rPr>
      </w:pPr>
      <w:r w:rsidRPr="00ED79F5">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ED79F5" w:rsidRDefault="00F770DB">
      <w:pPr>
        <w:pStyle w:val="GPSL4numberedclause"/>
        <w:rPr>
          <w:rFonts w:ascii="Arial" w:hAnsi="Arial"/>
          <w:szCs w:val="22"/>
        </w:rPr>
      </w:pPr>
      <w:r w:rsidRPr="00ED79F5">
        <w:rPr>
          <w:rFonts w:ascii="Arial" w:hAnsi="Arial"/>
          <w:szCs w:val="22"/>
        </w:rPr>
        <w:t>not use or exploit the Disclosing Party’s Confidential Information in any way except for the purposes anticipated under this Call Off Contract; and</w:t>
      </w:r>
    </w:p>
    <w:p w14:paraId="6485CB67" w14:textId="77777777" w:rsidR="004E05DC" w:rsidRPr="00ED79F5" w:rsidRDefault="00F770DB">
      <w:pPr>
        <w:pStyle w:val="GPSL4numberedclause"/>
        <w:rPr>
          <w:rFonts w:ascii="Arial" w:hAnsi="Arial"/>
          <w:szCs w:val="22"/>
        </w:rPr>
      </w:pPr>
      <w:r w:rsidRPr="00ED79F5">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ED79F5" w:rsidRDefault="00F770DB">
      <w:pPr>
        <w:pStyle w:val="GPSL3numberedclause"/>
        <w:rPr>
          <w:rFonts w:ascii="Arial" w:hAnsi="Arial"/>
        </w:rPr>
      </w:pPr>
      <w:r w:rsidRPr="00ED79F5">
        <w:rPr>
          <w:rFonts w:ascii="Arial" w:hAnsi="Arial"/>
        </w:rPr>
        <w:t>The Recipient shall be entitled to disclose the Confidential Information of the Disclosing Party where:</w:t>
      </w:r>
    </w:p>
    <w:p w14:paraId="6485CB69" w14:textId="2D7D3909" w:rsidR="004E05DC" w:rsidRPr="00ED79F5" w:rsidRDefault="00F770DB">
      <w:pPr>
        <w:pStyle w:val="GPSL4numberedclause"/>
        <w:rPr>
          <w:rFonts w:ascii="Arial" w:hAnsi="Arial"/>
          <w:szCs w:val="22"/>
        </w:rPr>
      </w:pPr>
      <w:r w:rsidRPr="00ED79F5">
        <w:rPr>
          <w:rFonts w:ascii="Arial" w:hAnsi="Arial"/>
          <w:szCs w:val="22"/>
        </w:rPr>
        <w:t>the Recipient is required to disclose the Confidential Information by Law, provided that Clause </w:t>
      </w:r>
      <w:r w:rsidRPr="00ED79F5">
        <w:rPr>
          <w:rFonts w:ascii="Arial" w:hAnsi="Arial"/>
          <w:szCs w:val="22"/>
        </w:rPr>
        <w:fldChar w:fldCharType="begin"/>
      </w:r>
      <w:r w:rsidRPr="00ED79F5">
        <w:rPr>
          <w:rFonts w:ascii="Arial" w:hAnsi="Arial"/>
          <w:szCs w:val="22"/>
        </w:rPr>
        <w:instrText xml:space="preserve"> REF _Ref313369975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35.4</w:t>
      </w:r>
      <w:r w:rsidRPr="00ED79F5">
        <w:rPr>
          <w:rFonts w:ascii="Arial" w:hAnsi="Arial"/>
          <w:szCs w:val="22"/>
        </w:rPr>
        <w:fldChar w:fldCharType="end"/>
      </w:r>
      <w:r w:rsidRPr="00ED79F5">
        <w:rPr>
          <w:rFonts w:ascii="Arial" w:hAnsi="Arial"/>
          <w:szCs w:val="22"/>
        </w:rPr>
        <w:t xml:space="preserve"> (Transparency and Freedom of Information) shall apply to disclosures required under the FOIA or the EIRs;</w:t>
      </w:r>
    </w:p>
    <w:p w14:paraId="6485CB6A" w14:textId="77777777" w:rsidR="004E05DC" w:rsidRPr="00ED79F5" w:rsidRDefault="00F770DB">
      <w:pPr>
        <w:pStyle w:val="GPSL4numberedclause"/>
        <w:rPr>
          <w:rFonts w:ascii="Arial" w:hAnsi="Arial"/>
          <w:szCs w:val="22"/>
        </w:rPr>
      </w:pPr>
      <w:r w:rsidRPr="00ED79F5">
        <w:rPr>
          <w:rFonts w:ascii="Arial" w:hAnsi="Arial"/>
          <w:szCs w:val="22"/>
        </w:rPr>
        <w:t>the need for such disclosure arises out of or in connection with:</w:t>
      </w:r>
    </w:p>
    <w:p w14:paraId="6485CB6B" w14:textId="77777777" w:rsidR="004E05DC" w:rsidRPr="00ED79F5" w:rsidRDefault="00F770DB">
      <w:pPr>
        <w:pStyle w:val="GPSL5numberedclause"/>
        <w:rPr>
          <w:rFonts w:ascii="Arial" w:hAnsi="Arial"/>
          <w:szCs w:val="22"/>
        </w:rPr>
      </w:pPr>
      <w:r w:rsidRPr="00ED79F5">
        <w:rPr>
          <w:rFonts w:ascii="Arial" w:hAnsi="Arial"/>
          <w:szCs w:val="22"/>
        </w:rPr>
        <w:t xml:space="preserve">any legal challenge or potential legal challenge against the Customer arising out of or in connection with this Call Off Contract; </w:t>
      </w:r>
    </w:p>
    <w:p w14:paraId="6485CB6C" w14:textId="77777777" w:rsidR="004E05DC" w:rsidRPr="00ED79F5" w:rsidRDefault="00F770DB">
      <w:pPr>
        <w:pStyle w:val="GPSL5numberedclause"/>
        <w:rPr>
          <w:rFonts w:ascii="Arial" w:hAnsi="Arial"/>
          <w:szCs w:val="22"/>
        </w:rPr>
      </w:pPr>
      <w:r w:rsidRPr="00ED79F5">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w:t>
      </w:r>
      <w:r w:rsidRPr="00ED79F5">
        <w:rPr>
          <w:rFonts w:ascii="Arial" w:hAnsi="Arial"/>
          <w:szCs w:val="22"/>
        </w:rPr>
        <w:lastRenderedPageBreak/>
        <w:t>efficiency and effectiveness with which the Customer is making use of any Services provided under this Call Off Contract; or</w:t>
      </w:r>
    </w:p>
    <w:p w14:paraId="6485CB6D" w14:textId="77777777" w:rsidR="004E05DC" w:rsidRPr="00ED79F5" w:rsidRDefault="00F770DB">
      <w:pPr>
        <w:pStyle w:val="GPSL5numberedclause"/>
        <w:rPr>
          <w:rFonts w:ascii="Arial" w:hAnsi="Arial"/>
          <w:szCs w:val="22"/>
        </w:rPr>
      </w:pPr>
      <w:r w:rsidRPr="00ED79F5">
        <w:rPr>
          <w:rFonts w:ascii="Arial" w:hAnsi="Arial"/>
          <w:szCs w:val="22"/>
        </w:rPr>
        <w:t>the conduct of a Central Government Body review in respect of this Call Off Contract; or</w:t>
      </w:r>
    </w:p>
    <w:p w14:paraId="6485CB6E" w14:textId="77777777" w:rsidR="004E05DC" w:rsidRPr="00ED79F5" w:rsidRDefault="00F770DB">
      <w:pPr>
        <w:pStyle w:val="GPSL4numberedclause"/>
        <w:rPr>
          <w:rFonts w:ascii="Arial" w:hAnsi="Arial"/>
          <w:szCs w:val="22"/>
        </w:rPr>
      </w:pPr>
      <w:r w:rsidRPr="00ED79F5">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ED79F5" w:rsidRDefault="00F770DB">
      <w:pPr>
        <w:pStyle w:val="GPSL4numberedclause"/>
        <w:rPr>
          <w:rFonts w:ascii="Arial" w:hAnsi="Arial"/>
          <w:szCs w:val="22"/>
        </w:rPr>
      </w:pPr>
      <w:r w:rsidRPr="00ED79F5">
        <w:rPr>
          <w:rFonts w:ascii="Arial" w:hAnsi="Arial"/>
        </w:rPr>
        <w:t>such information was in the possession of the Disclosing Party without obligation of confidentiality prior to its disclosure by the information owner;</w:t>
      </w:r>
    </w:p>
    <w:p w14:paraId="6485CB70" w14:textId="77777777" w:rsidR="004E05DC" w:rsidRPr="00ED79F5" w:rsidRDefault="00F770DB">
      <w:pPr>
        <w:pStyle w:val="GPSL4numberedclause"/>
        <w:rPr>
          <w:rFonts w:ascii="Arial" w:hAnsi="Arial"/>
          <w:szCs w:val="22"/>
        </w:rPr>
      </w:pPr>
      <w:r w:rsidRPr="00ED79F5">
        <w:rPr>
          <w:rFonts w:ascii="Arial" w:hAnsi="Arial"/>
          <w:szCs w:val="22"/>
        </w:rPr>
        <w:t>such information was obtained from a third party without obligation of confidentiality;</w:t>
      </w:r>
    </w:p>
    <w:p w14:paraId="6485CB71" w14:textId="77777777" w:rsidR="004E05DC" w:rsidRPr="00ED79F5" w:rsidRDefault="00F770DB">
      <w:pPr>
        <w:pStyle w:val="GPSL4numberedclause"/>
        <w:rPr>
          <w:rFonts w:ascii="Arial" w:hAnsi="Arial"/>
        </w:rPr>
      </w:pPr>
      <w:r w:rsidRPr="00ED79F5">
        <w:rPr>
          <w:rFonts w:ascii="Arial" w:hAnsi="Arial"/>
        </w:rPr>
        <w:t xml:space="preserve">such information was already in the public domain at the time of disclosure otherwise </w:t>
      </w:r>
      <w:r w:rsidRPr="00ED79F5">
        <w:rPr>
          <w:rFonts w:ascii="Arial" w:hAnsi="Arial"/>
          <w:szCs w:val="22"/>
        </w:rPr>
        <w:t>than by a breach of this Contract or breach of a duty of confidentiality</w:t>
      </w:r>
      <w:r w:rsidRPr="00ED79F5">
        <w:rPr>
          <w:rFonts w:ascii="Arial" w:hAnsi="Arial"/>
        </w:rPr>
        <w:t>; and</w:t>
      </w:r>
    </w:p>
    <w:p w14:paraId="6485CB72" w14:textId="77777777" w:rsidR="004E05DC" w:rsidRPr="00ED79F5" w:rsidRDefault="00F770DB">
      <w:pPr>
        <w:pStyle w:val="GPSL4numberedclause"/>
        <w:rPr>
          <w:rFonts w:ascii="Arial" w:hAnsi="Arial"/>
          <w:szCs w:val="22"/>
        </w:rPr>
      </w:pPr>
      <w:r w:rsidRPr="00ED79F5">
        <w:rPr>
          <w:rFonts w:ascii="Arial" w:hAnsi="Arial"/>
          <w:szCs w:val="22"/>
        </w:rPr>
        <w:t>the information is independently developed without access to the Disclosing Party's Confidential Information.</w:t>
      </w:r>
    </w:p>
    <w:p w14:paraId="6485CB73" w14:textId="77777777" w:rsidR="004E05DC" w:rsidRPr="00ED79F5" w:rsidRDefault="00F770DB">
      <w:pPr>
        <w:pStyle w:val="GPSL3numberedclause"/>
        <w:rPr>
          <w:rFonts w:ascii="Arial" w:hAnsi="Arial"/>
        </w:rPr>
      </w:pPr>
      <w:r w:rsidRPr="00ED79F5">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38D9B262" w:rsidR="004E05DC" w:rsidRPr="00ED79F5" w:rsidRDefault="00F770DB">
      <w:pPr>
        <w:pStyle w:val="GPSL3numberedclause"/>
        <w:rPr>
          <w:rFonts w:ascii="Arial" w:hAnsi="Arial"/>
        </w:rPr>
      </w:pPr>
      <w:bookmarkStart w:id="1313" w:name="_Ref358821029"/>
      <w:r w:rsidRPr="00ED79F5">
        <w:rPr>
          <w:rFonts w:ascii="Arial" w:hAnsi="Arial"/>
        </w:rPr>
        <w:t>Subject to Clause </w:t>
      </w:r>
      <w:r w:rsidRPr="00ED79F5">
        <w:rPr>
          <w:rFonts w:ascii="Arial" w:hAnsi="Arial"/>
        </w:rPr>
        <w:fldChar w:fldCharType="begin"/>
      </w:r>
      <w:r w:rsidRPr="00ED79F5">
        <w:rPr>
          <w:rFonts w:ascii="Arial" w:hAnsi="Arial"/>
        </w:rPr>
        <w:instrText xml:space="preserve"> REF _Ref358820876 \w \h  \* MERGEFORMAT </w:instrText>
      </w:r>
      <w:r w:rsidRPr="00ED79F5">
        <w:rPr>
          <w:rFonts w:ascii="Arial" w:hAnsi="Arial"/>
        </w:rPr>
      </w:r>
      <w:r w:rsidRPr="00ED79F5">
        <w:rPr>
          <w:rFonts w:ascii="Arial" w:hAnsi="Arial"/>
        </w:rPr>
        <w:fldChar w:fldCharType="separate"/>
      </w:r>
      <w:r w:rsidR="0065517A">
        <w:rPr>
          <w:rFonts w:ascii="Arial" w:hAnsi="Arial"/>
        </w:rPr>
        <w:t>35.3.2</w:t>
      </w:r>
      <w:r w:rsidRPr="00ED79F5">
        <w:rPr>
          <w:rFonts w:ascii="Arial" w:hAnsi="Arial"/>
        </w:rPr>
        <w:fldChar w:fldCharType="end"/>
      </w:r>
      <w:r w:rsidRPr="00ED79F5">
        <w:rPr>
          <w:rFonts w:ascii="Arial" w:hAnsi="Arial"/>
        </w:rPr>
        <w:t>, the Supplier may only disclose the Confidential Information of the Customer on a confidential basis to:</w:t>
      </w:r>
      <w:bookmarkEnd w:id="1313"/>
    </w:p>
    <w:p w14:paraId="6485CB75" w14:textId="77777777" w:rsidR="004E05DC" w:rsidRPr="00ED79F5" w:rsidRDefault="00F770DB">
      <w:pPr>
        <w:pStyle w:val="GPSL4numberedclause"/>
        <w:rPr>
          <w:rFonts w:ascii="Arial" w:hAnsi="Arial"/>
          <w:szCs w:val="22"/>
        </w:rPr>
      </w:pPr>
      <w:r w:rsidRPr="00ED79F5">
        <w:rPr>
          <w:rFonts w:ascii="Arial" w:hAnsi="Arial"/>
          <w:szCs w:val="22"/>
        </w:rPr>
        <w:t>Supplier Personnel who are directly involved in the provision of the</w:t>
      </w:r>
      <w:r w:rsidRPr="00ED79F5">
        <w:rPr>
          <w:rFonts w:ascii="Arial" w:hAnsi="Arial"/>
          <w:b/>
          <w:i/>
          <w:szCs w:val="22"/>
        </w:rPr>
        <w:t xml:space="preserve"> </w:t>
      </w:r>
      <w:r w:rsidRPr="00ED79F5">
        <w:rPr>
          <w:rFonts w:ascii="Arial" w:hAnsi="Arial"/>
          <w:szCs w:val="22"/>
        </w:rPr>
        <w:t>Services and need to know the Confidential Information to enable performance of the Supplier’s obligations under this Call Off Contract; and</w:t>
      </w:r>
    </w:p>
    <w:p w14:paraId="6485CB76" w14:textId="77777777" w:rsidR="004E05DC" w:rsidRPr="00ED79F5" w:rsidRDefault="00F770DB">
      <w:pPr>
        <w:pStyle w:val="GPSL4numberedclause"/>
        <w:rPr>
          <w:rFonts w:ascii="Arial" w:hAnsi="Arial"/>
          <w:szCs w:val="22"/>
        </w:rPr>
      </w:pPr>
      <w:r w:rsidRPr="00ED79F5">
        <w:rPr>
          <w:rFonts w:ascii="Arial" w:hAnsi="Arial"/>
          <w:szCs w:val="22"/>
        </w:rPr>
        <w:t>its professional advisers for the purposes of obtaining advice in relation to this Call Off Contract.</w:t>
      </w:r>
    </w:p>
    <w:p w14:paraId="6485CB77" w14:textId="33CB47B9" w:rsidR="004E05DC" w:rsidRPr="00ED79F5" w:rsidRDefault="00F770DB">
      <w:pPr>
        <w:pStyle w:val="GPSL3numberedclause"/>
        <w:rPr>
          <w:rFonts w:ascii="Arial" w:hAnsi="Arial"/>
        </w:rPr>
      </w:pPr>
      <w:r w:rsidRPr="00ED79F5">
        <w:rPr>
          <w:rFonts w:ascii="Arial" w:hAnsi="Arial"/>
        </w:rPr>
        <w:t xml:space="preserve">Where the Supplier discloses Confidential Information of the Customer pursuant to Clause </w:t>
      </w:r>
      <w:r w:rsidRPr="00ED79F5">
        <w:rPr>
          <w:rFonts w:ascii="Arial" w:hAnsi="Arial"/>
        </w:rPr>
        <w:fldChar w:fldCharType="begin"/>
      </w:r>
      <w:r w:rsidRPr="00ED79F5">
        <w:rPr>
          <w:rFonts w:ascii="Arial" w:hAnsi="Arial"/>
        </w:rPr>
        <w:instrText xml:space="preserve"> REF _Ref358821029 \w \h  \* MERGEFORMAT </w:instrText>
      </w:r>
      <w:r w:rsidRPr="00ED79F5">
        <w:rPr>
          <w:rFonts w:ascii="Arial" w:hAnsi="Arial"/>
        </w:rPr>
      </w:r>
      <w:r w:rsidRPr="00ED79F5">
        <w:rPr>
          <w:rFonts w:ascii="Arial" w:hAnsi="Arial"/>
        </w:rPr>
        <w:fldChar w:fldCharType="separate"/>
      </w:r>
      <w:r w:rsidR="0065517A">
        <w:rPr>
          <w:rFonts w:ascii="Arial" w:hAnsi="Arial"/>
        </w:rPr>
        <w:t>35.3.5</w:t>
      </w:r>
      <w:r w:rsidRPr="00ED79F5">
        <w:rPr>
          <w:rFonts w:ascii="Arial" w:hAnsi="Arial"/>
        </w:rPr>
        <w:fldChar w:fldCharType="end"/>
      </w:r>
      <w:r w:rsidRPr="00ED79F5">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ED79F5" w:rsidRDefault="00F770DB">
      <w:pPr>
        <w:pStyle w:val="GPSL3numberedclause"/>
        <w:rPr>
          <w:rFonts w:ascii="Arial" w:hAnsi="Arial"/>
        </w:rPr>
      </w:pPr>
      <w:bookmarkStart w:id="1314" w:name="_Ref358820910"/>
      <w:r w:rsidRPr="00ED79F5">
        <w:rPr>
          <w:rFonts w:ascii="Arial" w:hAnsi="Arial"/>
        </w:rPr>
        <w:t>The Customer may disclose the Confidential Information of the Supplier:</w:t>
      </w:r>
    </w:p>
    <w:p w14:paraId="6485CB79" w14:textId="77777777" w:rsidR="004E05DC" w:rsidRPr="00ED79F5" w:rsidRDefault="00F770DB">
      <w:pPr>
        <w:pStyle w:val="GPSL4numberedclause"/>
        <w:rPr>
          <w:rFonts w:ascii="Arial" w:hAnsi="Arial"/>
          <w:szCs w:val="22"/>
        </w:rPr>
      </w:pPr>
      <w:bookmarkStart w:id="1315" w:name="_Ref358884602"/>
      <w:r w:rsidRPr="00ED79F5">
        <w:rPr>
          <w:rFonts w:ascii="Arial" w:hAnsi="Arial"/>
          <w:szCs w:val="22"/>
        </w:rPr>
        <w:t>to any Central Government Body on the basis that the information may only be further disclosed to Central Government Bodies;</w:t>
      </w:r>
      <w:bookmarkEnd w:id="1315"/>
      <w:r w:rsidRPr="00ED79F5">
        <w:rPr>
          <w:rFonts w:ascii="Arial" w:hAnsi="Arial"/>
          <w:szCs w:val="22"/>
        </w:rPr>
        <w:t xml:space="preserve"> </w:t>
      </w:r>
    </w:p>
    <w:p w14:paraId="6485CB7A" w14:textId="77777777" w:rsidR="004E05DC" w:rsidRPr="00ED79F5" w:rsidRDefault="00F770DB">
      <w:pPr>
        <w:pStyle w:val="GPSL4numberedclause"/>
        <w:rPr>
          <w:rFonts w:ascii="Arial" w:hAnsi="Arial"/>
          <w:szCs w:val="22"/>
        </w:rPr>
      </w:pPr>
      <w:r w:rsidRPr="00ED79F5">
        <w:rPr>
          <w:rFonts w:ascii="Arial" w:hAnsi="Arial"/>
          <w:szCs w:val="22"/>
        </w:rPr>
        <w:t>to the British Parliament and any committees of the British Parliament or if required by any British Parliamentary reporting requirement;</w:t>
      </w:r>
    </w:p>
    <w:p w14:paraId="6485CB7B" w14:textId="77777777" w:rsidR="004E05DC" w:rsidRPr="00ED79F5" w:rsidRDefault="00F770DB">
      <w:pPr>
        <w:pStyle w:val="GPSL4numberedclause"/>
        <w:rPr>
          <w:rFonts w:ascii="Arial" w:hAnsi="Arial"/>
          <w:szCs w:val="22"/>
        </w:rPr>
      </w:pPr>
      <w:bookmarkStart w:id="1316" w:name="_Ref450059541"/>
      <w:r w:rsidRPr="00ED79F5">
        <w:rPr>
          <w:rFonts w:ascii="Arial" w:hAnsi="Arial"/>
          <w:szCs w:val="22"/>
        </w:rPr>
        <w:t>to the extent that the Customer (acting reasonably) deems disclosure necessary or appropriate in the course of carrying out its public functions;</w:t>
      </w:r>
      <w:bookmarkEnd w:id="1316"/>
    </w:p>
    <w:p w14:paraId="6485CB7C" w14:textId="359284CF" w:rsidR="004E05DC" w:rsidRPr="00ED79F5" w:rsidRDefault="00F770DB">
      <w:pPr>
        <w:pStyle w:val="GPSL4numberedclause"/>
        <w:rPr>
          <w:rFonts w:ascii="Arial" w:hAnsi="Arial"/>
          <w:szCs w:val="22"/>
        </w:rPr>
      </w:pPr>
      <w:r w:rsidRPr="00ED79F5">
        <w:rPr>
          <w:rFonts w:ascii="Arial" w:hAnsi="Arial"/>
          <w:szCs w:val="22"/>
        </w:rPr>
        <w:lastRenderedPageBreak/>
        <w:t>on a confidential basis to a professional adviser, consultant, supplier or other person engaged by any of the entities described in Clause </w:t>
      </w:r>
      <w:r w:rsidRPr="00ED79F5">
        <w:rPr>
          <w:rFonts w:ascii="Arial" w:hAnsi="Arial"/>
          <w:szCs w:val="22"/>
        </w:rPr>
        <w:fldChar w:fldCharType="begin"/>
      </w:r>
      <w:r w:rsidRPr="00ED79F5">
        <w:rPr>
          <w:rFonts w:ascii="Arial" w:hAnsi="Arial"/>
          <w:szCs w:val="22"/>
        </w:rPr>
        <w:instrText xml:space="preserve"> REF _Ref358884602 \w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35.3.7(a)</w:t>
      </w:r>
      <w:r w:rsidRPr="00ED79F5">
        <w:rPr>
          <w:rFonts w:ascii="Arial" w:hAnsi="Arial"/>
          <w:szCs w:val="22"/>
        </w:rPr>
        <w:fldChar w:fldCharType="end"/>
      </w:r>
      <w:r w:rsidRPr="00ED79F5">
        <w:rPr>
          <w:rFonts w:ascii="Arial" w:hAnsi="Arial"/>
          <w:szCs w:val="22"/>
        </w:rPr>
        <w:t xml:space="preserve"> (including any benchmarking organisation) for any purpose relating to or connected with this Call Off Contract;</w:t>
      </w:r>
    </w:p>
    <w:p w14:paraId="6485CB7D" w14:textId="77777777" w:rsidR="004E05DC" w:rsidRPr="00ED79F5" w:rsidRDefault="00F770DB">
      <w:pPr>
        <w:pStyle w:val="GPSL4numberedclause"/>
        <w:rPr>
          <w:rFonts w:ascii="Arial" w:hAnsi="Arial"/>
          <w:szCs w:val="22"/>
        </w:rPr>
      </w:pPr>
      <w:r w:rsidRPr="00ED79F5">
        <w:rPr>
          <w:rFonts w:ascii="Arial" w:hAnsi="Arial"/>
          <w:szCs w:val="22"/>
        </w:rPr>
        <w:t>on a confidential basis for the purpose of the exercise of its rights under this Call Off Contract; or</w:t>
      </w:r>
    </w:p>
    <w:p w14:paraId="6485CB7E" w14:textId="77777777" w:rsidR="004E05DC" w:rsidRPr="00ED79F5" w:rsidRDefault="00F770DB">
      <w:pPr>
        <w:pStyle w:val="GPSL4numberedclause"/>
        <w:rPr>
          <w:rFonts w:ascii="Arial" w:hAnsi="Arial"/>
          <w:szCs w:val="22"/>
        </w:rPr>
      </w:pPr>
      <w:r w:rsidRPr="00ED79F5">
        <w:rPr>
          <w:rFonts w:ascii="Arial" w:hAnsi="Arial"/>
          <w:szCs w:val="22"/>
        </w:rPr>
        <w:t>to a proposed transferee, assignee or novatee of, or successor in title to the Customer,</w:t>
      </w:r>
    </w:p>
    <w:p w14:paraId="6485CB7F" w14:textId="3279909E" w:rsidR="004E05DC" w:rsidRPr="00ED79F5" w:rsidRDefault="00F770DB">
      <w:pPr>
        <w:pStyle w:val="GPSL3Indent"/>
      </w:pPr>
      <w:r w:rsidRPr="00ED79F5">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ED79F5">
        <w:fldChar w:fldCharType="begin"/>
      </w:r>
      <w:r w:rsidRPr="00ED79F5">
        <w:instrText xml:space="preserve"> REF _Ref313367753 \w \h  \* MERGEFORMAT </w:instrText>
      </w:r>
      <w:r w:rsidRPr="00ED79F5">
        <w:fldChar w:fldCharType="separate"/>
      </w:r>
      <w:r w:rsidR="0065517A">
        <w:t>35.3</w:t>
      </w:r>
      <w:r w:rsidRPr="00ED79F5">
        <w:fldChar w:fldCharType="end"/>
      </w:r>
      <w:r w:rsidRPr="00ED79F5">
        <w:t xml:space="preserve">. </w:t>
      </w:r>
    </w:p>
    <w:p w14:paraId="6485CB80" w14:textId="353544AD" w:rsidR="004E05DC" w:rsidRPr="00ED79F5" w:rsidRDefault="00F770DB">
      <w:pPr>
        <w:pStyle w:val="GPSL3numberedclause"/>
        <w:rPr>
          <w:rFonts w:ascii="Arial" w:hAnsi="Arial"/>
        </w:rPr>
      </w:pPr>
      <w:r w:rsidRPr="00ED79F5">
        <w:rPr>
          <w:rFonts w:ascii="Arial" w:hAnsi="Arial"/>
        </w:rPr>
        <w:t>Nothing in Clause </w:t>
      </w:r>
      <w:r w:rsidRPr="00ED79F5">
        <w:rPr>
          <w:rFonts w:ascii="Arial" w:hAnsi="Arial"/>
        </w:rPr>
        <w:fldChar w:fldCharType="begin"/>
      </w:r>
      <w:r w:rsidRPr="00ED79F5">
        <w:rPr>
          <w:rFonts w:ascii="Arial" w:hAnsi="Arial"/>
        </w:rPr>
        <w:instrText xml:space="preserve"> REF _Ref313367753 \w \h  \* MERGEFORMAT </w:instrText>
      </w:r>
      <w:r w:rsidRPr="00ED79F5">
        <w:rPr>
          <w:rFonts w:ascii="Arial" w:hAnsi="Arial"/>
        </w:rPr>
      </w:r>
      <w:r w:rsidRPr="00ED79F5">
        <w:rPr>
          <w:rFonts w:ascii="Arial" w:hAnsi="Arial"/>
        </w:rPr>
        <w:fldChar w:fldCharType="separate"/>
      </w:r>
      <w:r w:rsidR="0065517A">
        <w:rPr>
          <w:rFonts w:ascii="Arial" w:hAnsi="Arial"/>
        </w:rPr>
        <w:t>35.3</w:t>
      </w:r>
      <w:r w:rsidRPr="00ED79F5">
        <w:rPr>
          <w:rFonts w:ascii="Arial" w:hAnsi="Arial"/>
        </w:rPr>
        <w:fldChar w:fldCharType="end"/>
      </w:r>
      <w:r w:rsidRPr="00ED79F5">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525F95AF" w:rsidR="004E05DC" w:rsidRPr="00ED79F5" w:rsidRDefault="00F770DB">
      <w:pPr>
        <w:pStyle w:val="GPSL3numberedclause"/>
        <w:rPr>
          <w:rFonts w:ascii="Arial" w:hAnsi="Arial"/>
        </w:rPr>
      </w:pPr>
      <w:bookmarkStart w:id="1317" w:name="_Ref365635869"/>
      <w:bookmarkEnd w:id="1314"/>
      <w:r w:rsidRPr="00ED79F5">
        <w:rPr>
          <w:rFonts w:ascii="Arial" w:hAnsi="Arial"/>
        </w:rPr>
        <w:t xml:space="preserve">In the event that the Supplier fails to comply with Clauses </w:t>
      </w:r>
      <w:r w:rsidRPr="00ED79F5">
        <w:rPr>
          <w:rFonts w:ascii="Arial" w:hAnsi="Arial"/>
        </w:rPr>
        <w:fldChar w:fldCharType="begin"/>
      </w:r>
      <w:r w:rsidRPr="00ED79F5">
        <w:rPr>
          <w:rFonts w:ascii="Arial" w:hAnsi="Arial"/>
        </w:rPr>
        <w:instrText xml:space="preserve"> REF _Ref358820876 \w \h  \* MERGEFORMAT </w:instrText>
      </w:r>
      <w:r w:rsidRPr="00ED79F5">
        <w:rPr>
          <w:rFonts w:ascii="Arial" w:hAnsi="Arial"/>
        </w:rPr>
      </w:r>
      <w:r w:rsidRPr="00ED79F5">
        <w:rPr>
          <w:rFonts w:ascii="Arial" w:hAnsi="Arial"/>
        </w:rPr>
        <w:fldChar w:fldCharType="separate"/>
      </w:r>
      <w:r w:rsidR="0065517A">
        <w:rPr>
          <w:rFonts w:ascii="Arial" w:hAnsi="Arial"/>
        </w:rPr>
        <w:t>35.3.2</w:t>
      </w:r>
      <w:r w:rsidRPr="00ED79F5">
        <w:rPr>
          <w:rFonts w:ascii="Arial" w:hAnsi="Arial"/>
        </w:rPr>
        <w:fldChar w:fldCharType="end"/>
      </w:r>
      <w:r w:rsidRPr="00ED79F5">
        <w:rPr>
          <w:rFonts w:ascii="Arial" w:hAnsi="Arial"/>
        </w:rPr>
        <w:t xml:space="preserve"> to </w:t>
      </w:r>
      <w:r w:rsidRPr="00ED79F5">
        <w:rPr>
          <w:rFonts w:ascii="Arial" w:hAnsi="Arial"/>
        </w:rPr>
        <w:fldChar w:fldCharType="begin"/>
      </w:r>
      <w:r w:rsidRPr="00ED79F5">
        <w:rPr>
          <w:rFonts w:ascii="Arial" w:hAnsi="Arial"/>
        </w:rPr>
        <w:instrText xml:space="preserve"> REF _Ref358821029 \w \h  \* MERGEFORMAT </w:instrText>
      </w:r>
      <w:r w:rsidRPr="00ED79F5">
        <w:rPr>
          <w:rFonts w:ascii="Arial" w:hAnsi="Arial"/>
        </w:rPr>
      </w:r>
      <w:r w:rsidRPr="00ED79F5">
        <w:rPr>
          <w:rFonts w:ascii="Arial" w:hAnsi="Arial"/>
        </w:rPr>
        <w:fldChar w:fldCharType="separate"/>
      </w:r>
      <w:r w:rsidR="0065517A">
        <w:rPr>
          <w:rFonts w:ascii="Arial" w:hAnsi="Arial"/>
        </w:rPr>
        <w:t>35.3.5</w:t>
      </w:r>
      <w:r w:rsidRPr="00ED79F5">
        <w:rPr>
          <w:rFonts w:ascii="Arial" w:hAnsi="Arial"/>
        </w:rPr>
        <w:fldChar w:fldCharType="end"/>
      </w:r>
      <w:r w:rsidRPr="00ED79F5">
        <w:rPr>
          <w:rFonts w:ascii="Arial" w:hAnsi="Arial"/>
        </w:rPr>
        <w:t>, the Customer reserves the right to terminate this Call Off Contract for material Default.</w:t>
      </w:r>
      <w:bookmarkEnd w:id="1317"/>
    </w:p>
    <w:p w14:paraId="6485CB82" w14:textId="77777777" w:rsidR="004E05DC" w:rsidRPr="00ED79F5" w:rsidRDefault="004E05DC">
      <w:pPr>
        <w:pStyle w:val="GPSL2NumberedBoldHeading"/>
        <w:numPr>
          <w:ilvl w:val="0"/>
          <w:numId w:val="0"/>
        </w:numPr>
        <w:ind w:left="928" w:hanging="360"/>
        <w:rPr>
          <w:rFonts w:ascii="Arial" w:hAnsi="Arial"/>
        </w:rPr>
      </w:pPr>
    </w:p>
    <w:p w14:paraId="6485CB83" w14:textId="77777777" w:rsidR="004E05DC" w:rsidRPr="00ED79F5" w:rsidRDefault="00F770DB">
      <w:pPr>
        <w:pStyle w:val="GPSL2NumberedBoldHeading"/>
        <w:rPr>
          <w:rFonts w:ascii="Arial" w:hAnsi="Arial"/>
        </w:rPr>
      </w:pPr>
      <w:bookmarkStart w:id="1318" w:name="_Ref313369975"/>
      <w:r w:rsidRPr="00ED79F5">
        <w:rPr>
          <w:rFonts w:ascii="Arial" w:hAnsi="Arial"/>
        </w:rPr>
        <w:t>Transparency and Freedom of Information</w:t>
      </w:r>
      <w:bookmarkEnd w:id="1318"/>
    </w:p>
    <w:p w14:paraId="6485CB84" w14:textId="77777777" w:rsidR="004E05DC" w:rsidRPr="00ED79F5" w:rsidRDefault="00F770DB">
      <w:pPr>
        <w:pStyle w:val="GPSL3numberedclause"/>
        <w:rPr>
          <w:rFonts w:ascii="Arial" w:hAnsi="Arial"/>
        </w:rPr>
      </w:pPr>
      <w:bookmarkStart w:id="1319" w:name="_Ref349214061"/>
      <w:r w:rsidRPr="00ED79F5">
        <w:rPr>
          <w:rFonts w:ascii="Arial" w:hAnsi="Arial"/>
        </w:rPr>
        <w:t>The Parties acknowledge that</w:t>
      </w:r>
    </w:p>
    <w:p w14:paraId="6485CB85" w14:textId="77777777" w:rsidR="004E05DC" w:rsidRPr="00ED79F5" w:rsidRDefault="00F770DB">
      <w:pPr>
        <w:pStyle w:val="GPSL3numberedclause"/>
        <w:numPr>
          <w:ilvl w:val="0"/>
          <w:numId w:val="0"/>
        </w:numPr>
        <w:ind w:left="2127"/>
        <w:rPr>
          <w:rFonts w:ascii="Arial" w:hAnsi="Arial"/>
        </w:rPr>
      </w:pPr>
      <w:r w:rsidRPr="00ED79F5">
        <w:rPr>
          <w:rFonts w:ascii="Arial" w:hAnsi="Arial"/>
        </w:rPr>
        <w:t>(a)</w:t>
      </w:r>
      <w:r w:rsidRPr="00ED79F5">
        <w:rPr>
          <w:rFonts w:ascii="Arial" w:hAnsi="Arial"/>
        </w:rPr>
        <w:tab/>
        <w:t xml:space="preserve"> the Transparency Reports; and</w:t>
      </w:r>
    </w:p>
    <w:p w14:paraId="6485CB86" w14:textId="77777777" w:rsidR="004E05DC" w:rsidRPr="00ED79F5" w:rsidRDefault="00F770DB">
      <w:pPr>
        <w:pStyle w:val="GPSL3numberedclause"/>
        <w:numPr>
          <w:ilvl w:val="0"/>
          <w:numId w:val="0"/>
        </w:numPr>
        <w:ind w:left="2877" w:hanging="750"/>
        <w:rPr>
          <w:rFonts w:ascii="Arial" w:hAnsi="Arial"/>
        </w:rPr>
      </w:pPr>
      <w:r w:rsidRPr="00ED79F5">
        <w:rPr>
          <w:rFonts w:ascii="Arial" w:hAnsi="Arial"/>
        </w:rPr>
        <w:t>(b)</w:t>
      </w:r>
      <w:r w:rsidRPr="00ED79F5">
        <w:rPr>
          <w:rFonts w:ascii="Arial" w:hAnsi="Arial"/>
        </w:rPr>
        <w:tab/>
        <w:t xml:space="preserve">the content of this Call Off Contract, including any changes to this Call Off Contract agreed from time to time, except for – </w:t>
      </w:r>
    </w:p>
    <w:p w14:paraId="6485CB87" w14:textId="77777777" w:rsidR="004E05DC" w:rsidRPr="00ED79F5" w:rsidRDefault="00F770DB">
      <w:pPr>
        <w:pStyle w:val="GPSL3numberedclause"/>
        <w:numPr>
          <w:ilvl w:val="0"/>
          <w:numId w:val="0"/>
        </w:numPr>
        <w:ind w:left="3600" w:hanging="720"/>
        <w:rPr>
          <w:rFonts w:ascii="Arial" w:hAnsi="Arial"/>
        </w:rPr>
      </w:pPr>
      <w:r w:rsidRPr="00ED79F5">
        <w:rPr>
          <w:rFonts w:ascii="Arial" w:hAnsi="Arial"/>
        </w:rPr>
        <w:t>(i)</w:t>
      </w:r>
      <w:r w:rsidRPr="00ED79F5">
        <w:rPr>
          <w:rFonts w:ascii="Arial" w:hAnsi="Arial"/>
        </w:rPr>
        <w:tab/>
        <w:t>any information which is exempt from disclosure in accordance with the provisions of the FOIA, which shall be determined by the Customer; and</w:t>
      </w:r>
    </w:p>
    <w:p w14:paraId="6485CB88" w14:textId="77777777" w:rsidR="004E05DC" w:rsidRPr="00ED79F5" w:rsidRDefault="00F770DB">
      <w:pPr>
        <w:pStyle w:val="GPSL3numberedclause"/>
        <w:numPr>
          <w:ilvl w:val="0"/>
          <w:numId w:val="0"/>
        </w:numPr>
        <w:ind w:left="2880"/>
        <w:rPr>
          <w:rFonts w:ascii="Arial" w:hAnsi="Arial"/>
        </w:rPr>
      </w:pPr>
      <w:r w:rsidRPr="00ED79F5">
        <w:rPr>
          <w:rFonts w:ascii="Arial" w:hAnsi="Arial"/>
        </w:rPr>
        <w:t>(ii)</w:t>
      </w:r>
      <w:r w:rsidRPr="00ED79F5">
        <w:rPr>
          <w:rFonts w:ascii="Arial" w:hAnsi="Arial"/>
        </w:rPr>
        <w:tab/>
        <w:t>Commercially Sensitive Information;</w:t>
      </w:r>
    </w:p>
    <w:p w14:paraId="6485CB89" w14:textId="77777777" w:rsidR="004E05DC" w:rsidRPr="00ED79F5" w:rsidRDefault="00F770DB">
      <w:pPr>
        <w:pStyle w:val="GPSL3numberedclause"/>
        <w:numPr>
          <w:ilvl w:val="0"/>
          <w:numId w:val="0"/>
        </w:numPr>
        <w:ind w:left="2127"/>
        <w:rPr>
          <w:rFonts w:ascii="Arial" w:hAnsi="Arial"/>
        </w:rPr>
      </w:pPr>
      <w:r w:rsidRPr="00ED79F5">
        <w:rPr>
          <w:rFonts w:ascii="Arial" w:hAnsi="Arial"/>
        </w:rPr>
        <w:t xml:space="preserve">(together the “Transparency Information”) are not  Confidential Information.    </w:t>
      </w:r>
    </w:p>
    <w:p w14:paraId="6485CB8A" w14:textId="77777777" w:rsidR="004E05DC" w:rsidRPr="00ED79F5" w:rsidRDefault="00F770DB">
      <w:pPr>
        <w:pStyle w:val="GPSL3numberedclause"/>
        <w:rPr>
          <w:rFonts w:ascii="Arial" w:hAnsi="Arial"/>
        </w:rPr>
      </w:pPr>
      <w:r w:rsidRPr="00ED79F5">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ED79F5" w:rsidRDefault="00F770DB">
      <w:pPr>
        <w:pStyle w:val="GPSL3numberedclause"/>
        <w:rPr>
          <w:rFonts w:ascii="Arial" w:hAnsi="Arial"/>
        </w:rPr>
      </w:pPr>
      <w:r w:rsidRPr="00ED79F5">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ED79F5" w:rsidRDefault="00F770DB">
      <w:pPr>
        <w:pStyle w:val="GPSL3numberedclause"/>
        <w:rPr>
          <w:rFonts w:ascii="Arial" w:hAnsi="Arial"/>
        </w:rPr>
      </w:pPr>
      <w:r w:rsidRPr="00ED79F5">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ED79F5" w:rsidRDefault="00F770DB">
      <w:pPr>
        <w:pStyle w:val="GPSL3numberedclause"/>
        <w:rPr>
          <w:rFonts w:ascii="Arial" w:hAnsi="Arial"/>
        </w:rPr>
      </w:pPr>
      <w:r w:rsidRPr="00ED79F5">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2CE0272F" w:rsidR="004E05DC" w:rsidRPr="00ED79F5" w:rsidRDefault="00F770DB">
      <w:pPr>
        <w:pStyle w:val="GPSL3numberedclause"/>
        <w:rPr>
          <w:rFonts w:ascii="Arial" w:hAnsi="Arial"/>
        </w:rPr>
      </w:pPr>
      <w:r w:rsidRPr="00ED79F5">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ED79F5">
        <w:rPr>
          <w:rFonts w:ascii="Arial" w:hAnsi="Arial"/>
        </w:rPr>
        <w:fldChar w:fldCharType="begin"/>
      </w:r>
      <w:r w:rsidRPr="00ED79F5">
        <w:rPr>
          <w:rFonts w:ascii="Arial" w:hAnsi="Arial"/>
        </w:rPr>
        <w:instrText xml:space="preserve"> REF _Ref450059541 \r \h  \* MERGEFORMAT </w:instrText>
      </w:r>
      <w:r w:rsidRPr="00ED79F5">
        <w:rPr>
          <w:rFonts w:ascii="Arial" w:hAnsi="Arial"/>
        </w:rPr>
      </w:r>
      <w:r w:rsidRPr="00ED79F5">
        <w:rPr>
          <w:rFonts w:ascii="Arial" w:hAnsi="Arial"/>
        </w:rPr>
        <w:fldChar w:fldCharType="separate"/>
      </w:r>
      <w:r w:rsidR="0065517A">
        <w:rPr>
          <w:rFonts w:ascii="Arial" w:hAnsi="Arial"/>
        </w:rPr>
        <w:t>35.3.7(c)</w:t>
      </w:r>
      <w:r w:rsidRPr="00ED79F5">
        <w:rPr>
          <w:rFonts w:ascii="Arial" w:hAnsi="Arial"/>
        </w:rPr>
        <w:fldChar w:fldCharType="end"/>
      </w:r>
      <w:r w:rsidRPr="00ED79F5">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ED79F5" w:rsidRDefault="00F770DB">
      <w:pPr>
        <w:pStyle w:val="GPSL3numberedclause"/>
        <w:rPr>
          <w:rFonts w:ascii="Arial" w:hAnsi="Arial"/>
        </w:rPr>
      </w:pPr>
      <w:r w:rsidRPr="00ED79F5">
        <w:rPr>
          <w:rFonts w:ascii="Arial" w:hAnsi="Arial"/>
        </w:rPr>
        <w:t xml:space="preserve">The Supplier acknowledges that the Customer is subject to the requirements of the FOIA and the EIRs. The Supplier shall: </w:t>
      </w:r>
    </w:p>
    <w:p w14:paraId="6485CB90" w14:textId="77777777" w:rsidR="004E05DC" w:rsidRPr="00ED79F5" w:rsidRDefault="00F770DB">
      <w:pPr>
        <w:pStyle w:val="GPSL4numberedclause"/>
        <w:rPr>
          <w:rFonts w:ascii="Arial" w:hAnsi="Arial"/>
          <w:szCs w:val="22"/>
        </w:rPr>
      </w:pPr>
      <w:r w:rsidRPr="00ED79F5">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ED79F5" w:rsidRDefault="00F770DB">
      <w:pPr>
        <w:pStyle w:val="GPSL4numberedclause"/>
        <w:rPr>
          <w:rFonts w:ascii="Arial" w:hAnsi="Arial"/>
          <w:szCs w:val="22"/>
        </w:rPr>
      </w:pPr>
      <w:r w:rsidRPr="00ED79F5">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ED79F5" w:rsidRDefault="00F770DB">
      <w:pPr>
        <w:pStyle w:val="GPSL4numberedclause"/>
        <w:rPr>
          <w:rFonts w:ascii="Arial" w:hAnsi="Arial"/>
          <w:szCs w:val="22"/>
        </w:rPr>
      </w:pPr>
      <w:r w:rsidRPr="00ED79F5">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ED79F5" w:rsidRDefault="00F770DB">
      <w:pPr>
        <w:pStyle w:val="GPSL4numberedclause"/>
        <w:rPr>
          <w:rFonts w:ascii="Arial" w:hAnsi="Arial"/>
          <w:szCs w:val="22"/>
        </w:rPr>
      </w:pPr>
      <w:r w:rsidRPr="00ED79F5">
        <w:rPr>
          <w:rFonts w:ascii="Arial" w:hAnsi="Arial"/>
          <w:szCs w:val="22"/>
        </w:rPr>
        <w:t>not respond directly to a Request for Information addressed to the Customer unless authorised in writing to do so by the Customer.</w:t>
      </w:r>
    </w:p>
    <w:p w14:paraId="6485CB94" w14:textId="77777777" w:rsidR="004E05DC" w:rsidRPr="00ED79F5" w:rsidRDefault="00F770DB">
      <w:pPr>
        <w:pStyle w:val="GPSL3numberedclause"/>
        <w:rPr>
          <w:rFonts w:ascii="Arial" w:hAnsi="Arial"/>
        </w:rPr>
      </w:pPr>
      <w:bookmarkStart w:id="1320" w:name="_Ref426123200"/>
      <w:r w:rsidRPr="00ED79F5">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w:t>
      </w:r>
      <w:r w:rsidRPr="00ED79F5">
        <w:rPr>
          <w:rFonts w:ascii="Arial" w:hAnsi="Arial"/>
        </w:rPr>
        <w:lastRenderedPageBreak/>
        <w:t>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ED79F5" w:rsidRDefault="00F770DB">
      <w:pPr>
        <w:pStyle w:val="GPSL2NumberedBoldHeading"/>
        <w:rPr>
          <w:rFonts w:ascii="Arial" w:hAnsi="Arial"/>
        </w:rPr>
      </w:pPr>
      <w:bookmarkStart w:id="1321" w:name="_Ref359421680"/>
      <w:r w:rsidRPr="00ED79F5">
        <w:rPr>
          <w:rFonts w:ascii="Arial" w:hAnsi="Arial"/>
        </w:rPr>
        <w:t>Protection of Personal Data</w:t>
      </w:r>
      <w:bookmarkEnd w:id="1321"/>
    </w:p>
    <w:p w14:paraId="6485CB96" w14:textId="77777777" w:rsidR="004E05DC" w:rsidRPr="00ED79F5" w:rsidRDefault="00F770DB">
      <w:pPr>
        <w:pStyle w:val="GPSL3numberedclause"/>
        <w:rPr>
          <w:rFonts w:ascii="Arial" w:hAnsi="Arial"/>
        </w:rPr>
      </w:pPr>
      <w:r w:rsidRPr="00ED79F5">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ED79F5" w:rsidRDefault="00F770DB">
      <w:pPr>
        <w:pStyle w:val="GPSL3numberedclause"/>
        <w:rPr>
          <w:rFonts w:ascii="Arial" w:hAnsi="Arial"/>
        </w:rPr>
      </w:pPr>
      <w:bookmarkStart w:id="1322" w:name="_Ref359518892"/>
      <w:r w:rsidRPr="00ED79F5">
        <w:rPr>
          <w:rFonts w:ascii="Arial" w:hAnsi="Arial"/>
        </w:rPr>
        <w:t>The Supplier shall:</w:t>
      </w:r>
      <w:bookmarkEnd w:id="1322"/>
    </w:p>
    <w:p w14:paraId="6485CB98" w14:textId="77777777" w:rsidR="004E05DC" w:rsidRPr="00ED79F5" w:rsidRDefault="00F770DB">
      <w:pPr>
        <w:pStyle w:val="GPSL4numberedclause"/>
        <w:rPr>
          <w:rFonts w:ascii="Arial" w:hAnsi="Arial"/>
          <w:szCs w:val="22"/>
        </w:rPr>
      </w:pPr>
      <w:r w:rsidRPr="00ED79F5">
        <w:rPr>
          <w:rFonts w:ascii="Arial" w:hAnsi="Arial"/>
          <w:szCs w:val="22"/>
        </w:rPr>
        <w:t>Process the Personal Data only in accordance with instructions from the Customer to perform its obligations under this Call Off Contract;</w:t>
      </w:r>
    </w:p>
    <w:p w14:paraId="6485CB99" w14:textId="1DE601FE" w:rsidR="004E05DC" w:rsidRPr="00ED79F5" w:rsidRDefault="00F770DB">
      <w:pPr>
        <w:pStyle w:val="GPSL4numberedclause"/>
        <w:rPr>
          <w:rFonts w:ascii="Arial" w:hAnsi="Arial"/>
          <w:szCs w:val="22"/>
        </w:rPr>
      </w:pPr>
      <w:r w:rsidRPr="00ED79F5">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ED79F5">
        <w:rPr>
          <w:rFonts w:ascii="Arial" w:hAnsi="Arial"/>
          <w:szCs w:val="22"/>
        </w:rPr>
        <w:fldChar w:fldCharType="begin"/>
      </w:r>
      <w:r w:rsidRPr="00ED79F5">
        <w:rPr>
          <w:rFonts w:ascii="Arial" w:hAnsi="Arial"/>
          <w:szCs w:val="22"/>
        </w:rPr>
        <w:instrText xml:space="preserve"> REF _Ref358882800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35.1</w:t>
      </w:r>
      <w:r w:rsidRPr="00ED79F5">
        <w:rPr>
          <w:rFonts w:ascii="Arial" w:hAnsi="Arial"/>
          <w:szCs w:val="22"/>
        </w:rPr>
        <w:fldChar w:fldCharType="end"/>
      </w:r>
      <w:r w:rsidRPr="00ED79F5">
        <w:rPr>
          <w:rFonts w:ascii="Arial" w:hAnsi="Arial"/>
          <w:szCs w:val="22"/>
        </w:rPr>
        <w:t xml:space="preserve"> (Security Requirements) and </w:t>
      </w:r>
      <w:r w:rsidRPr="00ED79F5">
        <w:rPr>
          <w:rFonts w:ascii="Arial" w:hAnsi="Arial"/>
          <w:szCs w:val="22"/>
        </w:rPr>
        <w:fldChar w:fldCharType="begin"/>
      </w:r>
      <w:r w:rsidRPr="00ED79F5">
        <w:rPr>
          <w:rFonts w:ascii="Arial" w:hAnsi="Arial"/>
          <w:szCs w:val="22"/>
        </w:rPr>
        <w:instrText xml:space="preserve"> REF _Ref313374052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35.2</w:t>
      </w:r>
      <w:r w:rsidRPr="00ED79F5">
        <w:rPr>
          <w:rFonts w:ascii="Arial" w:hAnsi="Arial"/>
          <w:szCs w:val="22"/>
        </w:rPr>
        <w:fldChar w:fldCharType="end"/>
      </w:r>
      <w:r w:rsidRPr="00ED79F5">
        <w:rPr>
          <w:rFonts w:ascii="Arial" w:hAnsi="Arial"/>
          <w:szCs w:val="22"/>
        </w:rPr>
        <w:t xml:space="preserve"> (Protection of Customer Data); </w:t>
      </w:r>
    </w:p>
    <w:p w14:paraId="6485CB9A" w14:textId="77777777" w:rsidR="004E05DC" w:rsidRPr="00ED79F5" w:rsidRDefault="00F770DB">
      <w:pPr>
        <w:pStyle w:val="GPSL4numberedclause"/>
        <w:rPr>
          <w:rFonts w:ascii="Arial" w:hAnsi="Arial"/>
          <w:szCs w:val="22"/>
        </w:rPr>
      </w:pPr>
      <w:bookmarkStart w:id="1323" w:name="_Ref358802787"/>
      <w:r w:rsidRPr="00ED79F5">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ED79F5" w:rsidRDefault="00F770DB">
      <w:pPr>
        <w:pStyle w:val="GPSL4numberedclause"/>
        <w:rPr>
          <w:rFonts w:ascii="Arial" w:hAnsi="Arial"/>
          <w:szCs w:val="22"/>
        </w:rPr>
      </w:pPr>
      <w:r w:rsidRPr="00ED79F5">
        <w:rPr>
          <w:rFonts w:ascii="Arial" w:hAnsi="Arial"/>
          <w:szCs w:val="22"/>
        </w:rPr>
        <w:t>take reasonable steps to ensure the reliability and integrity of any Supplier Personnel who have access to the Personal Data and ensure that the Supplier Personnel:</w:t>
      </w:r>
    </w:p>
    <w:p w14:paraId="6485CB9C" w14:textId="154ACAB4" w:rsidR="004E05DC" w:rsidRPr="00ED79F5" w:rsidRDefault="00F770DB">
      <w:pPr>
        <w:pStyle w:val="GPSL5numberedclause"/>
        <w:rPr>
          <w:rFonts w:ascii="Arial" w:hAnsi="Arial"/>
          <w:szCs w:val="22"/>
        </w:rPr>
      </w:pPr>
      <w:r w:rsidRPr="00ED79F5">
        <w:rPr>
          <w:rFonts w:ascii="Arial" w:hAnsi="Arial"/>
          <w:szCs w:val="22"/>
        </w:rPr>
        <w:t>are aware of and comply with the Supplier’s duties under Clause </w:t>
      </w:r>
      <w:r w:rsidRPr="00ED79F5">
        <w:rPr>
          <w:rFonts w:ascii="Arial" w:hAnsi="Arial"/>
          <w:szCs w:val="22"/>
        </w:rPr>
        <w:fldChar w:fldCharType="begin"/>
      </w:r>
      <w:r w:rsidRPr="00ED79F5">
        <w:rPr>
          <w:rFonts w:ascii="Arial" w:hAnsi="Arial"/>
          <w:szCs w:val="22"/>
        </w:rPr>
        <w:instrText xml:space="preserve"> REF _Ref359518892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35.5.2</w:t>
      </w:r>
      <w:r w:rsidRPr="00ED79F5">
        <w:rPr>
          <w:rFonts w:ascii="Arial" w:hAnsi="Arial"/>
          <w:szCs w:val="22"/>
        </w:rPr>
        <w:fldChar w:fldCharType="end"/>
      </w:r>
      <w:r w:rsidRPr="00ED79F5">
        <w:rPr>
          <w:rFonts w:ascii="Arial" w:hAnsi="Arial"/>
          <w:szCs w:val="22"/>
        </w:rPr>
        <w:t xml:space="preserve"> and Clauses </w:t>
      </w:r>
      <w:r w:rsidRPr="00ED79F5">
        <w:rPr>
          <w:rFonts w:ascii="Arial" w:hAnsi="Arial"/>
          <w:szCs w:val="22"/>
        </w:rPr>
        <w:fldChar w:fldCharType="begin"/>
      </w:r>
      <w:r w:rsidRPr="00ED79F5">
        <w:rPr>
          <w:rFonts w:ascii="Arial" w:hAnsi="Arial"/>
          <w:szCs w:val="22"/>
        </w:rPr>
        <w:instrText xml:space="preserve"> REF _Ref358882800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35.1</w:t>
      </w:r>
      <w:r w:rsidRPr="00ED79F5">
        <w:rPr>
          <w:rFonts w:ascii="Arial" w:hAnsi="Arial"/>
          <w:szCs w:val="22"/>
        </w:rPr>
        <w:fldChar w:fldCharType="end"/>
      </w:r>
      <w:r w:rsidRPr="00ED79F5">
        <w:rPr>
          <w:rFonts w:ascii="Arial" w:hAnsi="Arial"/>
          <w:szCs w:val="22"/>
        </w:rPr>
        <w:t xml:space="preserve"> (Security Requirements), </w:t>
      </w:r>
      <w:r w:rsidRPr="00ED79F5">
        <w:rPr>
          <w:rFonts w:ascii="Arial" w:hAnsi="Arial"/>
          <w:szCs w:val="22"/>
        </w:rPr>
        <w:fldChar w:fldCharType="begin"/>
      </w:r>
      <w:r w:rsidRPr="00ED79F5">
        <w:rPr>
          <w:rFonts w:ascii="Arial" w:hAnsi="Arial"/>
          <w:szCs w:val="22"/>
        </w:rPr>
        <w:instrText xml:space="preserve"> REF _Ref313374052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35.2</w:t>
      </w:r>
      <w:r w:rsidRPr="00ED79F5">
        <w:rPr>
          <w:rFonts w:ascii="Arial" w:hAnsi="Arial"/>
          <w:szCs w:val="22"/>
        </w:rPr>
        <w:fldChar w:fldCharType="end"/>
      </w:r>
      <w:r w:rsidRPr="00ED79F5">
        <w:rPr>
          <w:rFonts w:ascii="Arial" w:hAnsi="Arial"/>
          <w:szCs w:val="22"/>
        </w:rPr>
        <w:t xml:space="preserve"> (Protection of Customer Data) and </w:t>
      </w:r>
      <w:r w:rsidRPr="00ED79F5">
        <w:rPr>
          <w:rFonts w:ascii="Arial" w:hAnsi="Arial"/>
          <w:szCs w:val="22"/>
        </w:rPr>
        <w:fldChar w:fldCharType="begin"/>
      </w:r>
      <w:r w:rsidRPr="00ED79F5">
        <w:rPr>
          <w:rFonts w:ascii="Arial" w:hAnsi="Arial"/>
          <w:szCs w:val="22"/>
        </w:rPr>
        <w:instrText xml:space="preserve"> REF _Ref313367753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35.3</w:t>
      </w:r>
      <w:r w:rsidRPr="00ED79F5">
        <w:rPr>
          <w:rFonts w:ascii="Arial" w:hAnsi="Arial"/>
          <w:szCs w:val="22"/>
        </w:rPr>
        <w:fldChar w:fldCharType="end"/>
      </w:r>
      <w:r w:rsidRPr="00ED79F5">
        <w:rPr>
          <w:rFonts w:ascii="Arial" w:hAnsi="Arial"/>
          <w:szCs w:val="22"/>
        </w:rPr>
        <w:t xml:space="preserve"> (Confidentiality);</w:t>
      </w:r>
    </w:p>
    <w:p w14:paraId="6485CB9D" w14:textId="77777777" w:rsidR="004E05DC" w:rsidRPr="00ED79F5" w:rsidRDefault="00F770DB">
      <w:pPr>
        <w:pStyle w:val="GPSL5numberedclause"/>
        <w:rPr>
          <w:rFonts w:ascii="Arial" w:hAnsi="Arial"/>
          <w:szCs w:val="22"/>
        </w:rPr>
      </w:pPr>
      <w:r w:rsidRPr="00ED79F5">
        <w:rPr>
          <w:rFonts w:ascii="Arial" w:hAnsi="Arial"/>
          <w:szCs w:val="22"/>
        </w:rPr>
        <w:t xml:space="preserve">are informed of the confidential nature of the Personal Data and </w:t>
      </w:r>
      <w:bookmarkStart w:id="1324" w:name="_Toc30822754"/>
      <w:bookmarkStart w:id="1325" w:name="_Toc139080277"/>
      <w:r w:rsidRPr="00ED79F5">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ED79F5">
        <w:rPr>
          <w:rFonts w:ascii="Arial" w:hAnsi="Arial"/>
          <w:szCs w:val="22"/>
        </w:rPr>
        <w:t xml:space="preserve"> and</w:t>
      </w:r>
    </w:p>
    <w:p w14:paraId="6485CB9E" w14:textId="77777777" w:rsidR="004E05DC" w:rsidRPr="00ED79F5" w:rsidRDefault="00F770DB">
      <w:pPr>
        <w:pStyle w:val="GPSL5numberedclause"/>
        <w:rPr>
          <w:rFonts w:ascii="Arial" w:hAnsi="Arial"/>
          <w:szCs w:val="22"/>
        </w:rPr>
      </w:pPr>
      <w:r w:rsidRPr="00ED79F5">
        <w:rPr>
          <w:rFonts w:ascii="Arial" w:hAnsi="Arial"/>
          <w:szCs w:val="22"/>
        </w:rPr>
        <w:t>have undergone adequate training in the use, care, protection and handling of personal data (as defined in the DPA);</w:t>
      </w:r>
    </w:p>
    <w:p w14:paraId="6485CB9F" w14:textId="77777777" w:rsidR="004E05DC" w:rsidRPr="00ED79F5" w:rsidRDefault="00F770DB">
      <w:pPr>
        <w:pStyle w:val="GPSL4numberedclause"/>
        <w:rPr>
          <w:rFonts w:ascii="Arial" w:hAnsi="Arial"/>
          <w:szCs w:val="22"/>
        </w:rPr>
      </w:pPr>
      <w:bookmarkStart w:id="1326" w:name="_Ref358802940"/>
      <w:r w:rsidRPr="00ED79F5">
        <w:rPr>
          <w:rFonts w:ascii="Arial" w:hAnsi="Arial"/>
          <w:szCs w:val="22"/>
        </w:rPr>
        <w:t>notify the Customer within five (5) Working Days if it receives:</w:t>
      </w:r>
      <w:bookmarkEnd w:id="1326"/>
    </w:p>
    <w:p w14:paraId="6485CBA0" w14:textId="77777777" w:rsidR="004E05DC" w:rsidRPr="00ED79F5" w:rsidRDefault="00F770DB">
      <w:pPr>
        <w:pStyle w:val="GPSL5numberedclause"/>
        <w:rPr>
          <w:rFonts w:ascii="Arial" w:hAnsi="Arial"/>
          <w:szCs w:val="22"/>
        </w:rPr>
      </w:pPr>
      <w:r w:rsidRPr="00ED79F5">
        <w:rPr>
          <w:rFonts w:ascii="Arial" w:hAnsi="Arial"/>
          <w:szCs w:val="22"/>
        </w:rPr>
        <w:t xml:space="preserve">from a Data Subject (or third party on their behalf) a Data Subject Access Request (or purported Data Subject Access Request) a request to rectify, block or erase any </w:t>
      </w:r>
      <w:r w:rsidRPr="00ED79F5">
        <w:rPr>
          <w:rFonts w:ascii="Arial" w:hAnsi="Arial"/>
          <w:szCs w:val="22"/>
        </w:rPr>
        <w:lastRenderedPageBreak/>
        <w:t xml:space="preserve">Personal Data or any other request, complaint or communication relating to the Customer's obligations under the DPA; </w:t>
      </w:r>
    </w:p>
    <w:p w14:paraId="6485CBA1" w14:textId="77777777" w:rsidR="004E05DC" w:rsidRPr="00ED79F5" w:rsidRDefault="00F770DB">
      <w:pPr>
        <w:pStyle w:val="GPSL5numberedclause"/>
        <w:rPr>
          <w:rFonts w:ascii="Arial" w:hAnsi="Arial"/>
          <w:szCs w:val="22"/>
        </w:rPr>
      </w:pPr>
      <w:r w:rsidRPr="00ED79F5">
        <w:rPr>
          <w:rFonts w:ascii="Arial" w:hAnsi="Arial"/>
          <w:szCs w:val="22"/>
        </w:rPr>
        <w:t>any communication from the Information Commissioner or any other regulatory authority in connection with Personal Data; or</w:t>
      </w:r>
    </w:p>
    <w:p w14:paraId="6485CBA2" w14:textId="77777777" w:rsidR="004E05DC" w:rsidRPr="00ED79F5" w:rsidRDefault="00F770DB">
      <w:pPr>
        <w:pStyle w:val="GPSL5numberedclause"/>
        <w:rPr>
          <w:rFonts w:ascii="Arial" w:hAnsi="Arial"/>
          <w:szCs w:val="22"/>
        </w:rPr>
      </w:pPr>
      <w:r w:rsidRPr="00ED79F5">
        <w:rPr>
          <w:rFonts w:ascii="Arial" w:hAnsi="Arial"/>
          <w:szCs w:val="22"/>
        </w:rPr>
        <w:t>a request from any third party for disclosure of Personal Data where compliance with such request is required or purported to be required by Law;</w:t>
      </w:r>
    </w:p>
    <w:p w14:paraId="6485CBA3" w14:textId="040DC8E4" w:rsidR="004E05DC" w:rsidRPr="00ED79F5" w:rsidRDefault="00F770DB">
      <w:pPr>
        <w:pStyle w:val="GPSL4numberedclause"/>
        <w:rPr>
          <w:rFonts w:ascii="Arial" w:hAnsi="Arial"/>
          <w:szCs w:val="22"/>
        </w:rPr>
      </w:pPr>
      <w:r w:rsidRPr="00ED79F5">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ED79F5">
        <w:rPr>
          <w:rFonts w:ascii="Arial" w:hAnsi="Arial"/>
          <w:szCs w:val="22"/>
        </w:rPr>
        <w:fldChar w:fldCharType="begin"/>
      </w:r>
      <w:r w:rsidRPr="00ED79F5">
        <w:rPr>
          <w:rFonts w:ascii="Arial" w:hAnsi="Arial"/>
          <w:szCs w:val="22"/>
        </w:rPr>
        <w:instrText xml:space="preserve"> REF _Ref358802940 \w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35.5.2(e)</w:t>
      </w:r>
      <w:r w:rsidRPr="00ED79F5">
        <w:rPr>
          <w:rFonts w:ascii="Arial" w:hAnsi="Arial"/>
          <w:szCs w:val="22"/>
        </w:rPr>
        <w:fldChar w:fldCharType="end"/>
      </w:r>
      <w:r w:rsidRPr="00ED79F5">
        <w:rPr>
          <w:rFonts w:ascii="Arial" w:hAnsi="Arial"/>
          <w:szCs w:val="22"/>
        </w:rPr>
        <w:t>), including by promptly providing:</w:t>
      </w:r>
    </w:p>
    <w:p w14:paraId="6485CBA4" w14:textId="77777777" w:rsidR="004E05DC" w:rsidRPr="00ED79F5" w:rsidRDefault="00F770DB">
      <w:pPr>
        <w:pStyle w:val="GPSL5numberedclause"/>
        <w:rPr>
          <w:rFonts w:ascii="Arial" w:hAnsi="Arial"/>
          <w:szCs w:val="22"/>
        </w:rPr>
      </w:pPr>
      <w:r w:rsidRPr="00ED79F5">
        <w:rPr>
          <w:rFonts w:ascii="Arial" w:hAnsi="Arial"/>
          <w:szCs w:val="22"/>
        </w:rPr>
        <w:t>the Customer with full details and copies of the complaint, communication or request;</w:t>
      </w:r>
    </w:p>
    <w:p w14:paraId="6485CBA5" w14:textId="77777777" w:rsidR="004E05DC" w:rsidRPr="00ED79F5" w:rsidRDefault="00F770DB">
      <w:pPr>
        <w:pStyle w:val="GPSL5numberedclause"/>
        <w:rPr>
          <w:rFonts w:ascii="Arial" w:hAnsi="Arial"/>
          <w:szCs w:val="22"/>
        </w:rPr>
      </w:pPr>
      <w:r w:rsidRPr="00ED79F5">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ED79F5" w:rsidRDefault="00F770DB">
      <w:pPr>
        <w:pStyle w:val="GPSL5numberedclause"/>
        <w:rPr>
          <w:rFonts w:ascii="Arial" w:hAnsi="Arial"/>
          <w:szCs w:val="22"/>
        </w:rPr>
      </w:pPr>
      <w:r w:rsidRPr="00ED79F5">
        <w:rPr>
          <w:rFonts w:ascii="Arial" w:hAnsi="Arial"/>
          <w:szCs w:val="22"/>
        </w:rPr>
        <w:t>the Customer, on request by the Customer, with any Personal Data it holds in relation to a Data Subject; and</w:t>
      </w:r>
    </w:p>
    <w:p w14:paraId="6485CBA7" w14:textId="00FDCD80" w:rsidR="004E05DC" w:rsidRPr="00ED79F5" w:rsidRDefault="00F770DB">
      <w:pPr>
        <w:pStyle w:val="GPSL4numberedclause"/>
        <w:rPr>
          <w:rFonts w:ascii="Arial" w:hAnsi="Arial"/>
          <w:szCs w:val="22"/>
        </w:rPr>
      </w:pPr>
      <w:r w:rsidRPr="00ED79F5">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ED79F5">
        <w:rPr>
          <w:rFonts w:ascii="Arial" w:hAnsi="Arial"/>
          <w:szCs w:val="22"/>
        </w:rPr>
        <w:fldChar w:fldCharType="begin"/>
      </w:r>
      <w:r w:rsidRPr="00ED79F5">
        <w:rPr>
          <w:rFonts w:ascii="Arial" w:hAnsi="Arial"/>
          <w:szCs w:val="22"/>
        </w:rPr>
        <w:instrText xml:space="preserve"> REF _Ref359518892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35.5.2</w:t>
      </w:r>
      <w:r w:rsidRPr="00ED79F5">
        <w:rPr>
          <w:rFonts w:ascii="Arial" w:hAnsi="Arial"/>
          <w:szCs w:val="22"/>
        </w:rPr>
        <w:fldChar w:fldCharType="end"/>
      </w:r>
      <w:r w:rsidRPr="00ED79F5">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ED79F5" w:rsidRDefault="00F770DB">
      <w:pPr>
        <w:pStyle w:val="GPSL3numberedclause"/>
        <w:rPr>
          <w:rFonts w:ascii="Arial" w:hAnsi="Arial"/>
        </w:rPr>
      </w:pPr>
      <w:bookmarkStart w:id="1327" w:name="_Ref363746016"/>
      <w:r w:rsidRPr="00ED79F5">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608338BB" w:rsidR="004E05DC" w:rsidRPr="00ED79F5" w:rsidRDefault="00F770DB">
      <w:pPr>
        <w:pStyle w:val="GPSL4numberedclause"/>
        <w:rPr>
          <w:rFonts w:ascii="Arial" w:hAnsi="Arial"/>
          <w:szCs w:val="22"/>
        </w:rPr>
      </w:pPr>
      <w:r w:rsidRPr="00ED79F5">
        <w:rPr>
          <w:rFonts w:ascii="Arial" w:hAnsi="Arial"/>
          <w:szCs w:val="22"/>
        </w:rPr>
        <w:t>the Supplier shall propose a Variation to the Customer which, if it is agreed by the Customer, shall be dealt with in accordance with the Variation Procedure and Clauses </w:t>
      </w:r>
      <w:r w:rsidRPr="00ED79F5">
        <w:rPr>
          <w:rFonts w:ascii="Arial" w:hAnsi="Arial"/>
          <w:szCs w:val="22"/>
        </w:rPr>
        <w:fldChar w:fldCharType="begin"/>
      </w:r>
      <w:r w:rsidRPr="00ED79F5">
        <w:rPr>
          <w:rFonts w:ascii="Arial" w:hAnsi="Arial"/>
          <w:szCs w:val="22"/>
        </w:rPr>
        <w:instrText xml:space="preserve"> REF _Ref358814743 \w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35.5.3(b)</w:t>
      </w:r>
      <w:r w:rsidRPr="00ED79F5">
        <w:rPr>
          <w:rFonts w:ascii="Arial" w:hAnsi="Arial"/>
          <w:szCs w:val="22"/>
        </w:rPr>
        <w:fldChar w:fldCharType="end"/>
      </w:r>
      <w:r w:rsidRPr="00ED79F5">
        <w:rPr>
          <w:rFonts w:ascii="Arial" w:hAnsi="Arial"/>
          <w:szCs w:val="22"/>
        </w:rPr>
        <w:t xml:space="preserve"> to </w:t>
      </w:r>
      <w:r w:rsidRPr="00ED79F5">
        <w:rPr>
          <w:rFonts w:ascii="Arial" w:hAnsi="Arial"/>
          <w:szCs w:val="22"/>
        </w:rPr>
        <w:fldChar w:fldCharType="begin"/>
      </w:r>
      <w:r w:rsidRPr="00ED79F5">
        <w:rPr>
          <w:rFonts w:ascii="Arial" w:hAnsi="Arial"/>
          <w:szCs w:val="22"/>
        </w:rPr>
        <w:instrText xml:space="preserve"> REF _Ref358814753 \w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35.5.3(c)</w:t>
      </w:r>
      <w:r w:rsidRPr="00ED79F5">
        <w:rPr>
          <w:rFonts w:ascii="Arial" w:hAnsi="Arial"/>
          <w:szCs w:val="22"/>
        </w:rPr>
        <w:fldChar w:fldCharType="end"/>
      </w:r>
      <w:r w:rsidRPr="00ED79F5">
        <w:rPr>
          <w:rFonts w:ascii="Arial" w:hAnsi="Arial"/>
          <w:szCs w:val="22"/>
        </w:rPr>
        <w:t>;</w:t>
      </w:r>
    </w:p>
    <w:p w14:paraId="6485CBAA" w14:textId="77777777" w:rsidR="004E05DC" w:rsidRPr="00ED79F5" w:rsidRDefault="00F770DB">
      <w:pPr>
        <w:pStyle w:val="GPSL4numberedclause"/>
        <w:rPr>
          <w:rFonts w:ascii="Arial" w:hAnsi="Arial"/>
          <w:szCs w:val="22"/>
        </w:rPr>
      </w:pPr>
      <w:bookmarkStart w:id="1328" w:name="_Ref358814743"/>
      <w:r w:rsidRPr="00ED79F5">
        <w:rPr>
          <w:rFonts w:ascii="Arial" w:hAnsi="Arial"/>
          <w:szCs w:val="22"/>
        </w:rPr>
        <w:t>the Supplier shall set out in its proposal to the Customer for a Variation details of the following:</w:t>
      </w:r>
      <w:bookmarkEnd w:id="1328"/>
    </w:p>
    <w:p w14:paraId="6485CBAB" w14:textId="77777777" w:rsidR="004E05DC" w:rsidRPr="00ED79F5" w:rsidRDefault="00F770DB">
      <w:pPr>
        <w:pStyle w:val="GPSL5numberedclause"/>
        <w:rPr>
          <w:rFonts w:ascii="Arial" w:hAnsi="Arial"/>
          <w:szCs w:val="22"/>
        </w:rPr>
      </w:pPr>
      <w:r w:rsidRPr="00ED79F5">
        <w:rPr>
          <w:rFonts w:ascii="Arial" w:hAnsi="Arial"/>
          <w:szCs w:val="22"/>
        </w:rPr>
        <w:t>the Personal Data which will be transferred to and/or Processed in or to any Restricted Countries;</w:t>
      </w:r>
    </w:p>
    <w:p w14:paraId="6485CBAC" w14:textId="77777777" w:rsidR="004E05DC" w:rsidRPr="00ED79F5" w:rsidRDefault="00F770DB">
      <w:pPr>
        <w:pStyle w:val="GPSL5numberedclause"/>
        <w:rPr>
          <w:rFonts w:ascii="Arial" w:hAnsi="Arial"/>
          <w:szCs w:val="22"/>
        </w:rPr>
      </w:pPr>
      <w:r w:rsidRPr="00ED79F5">
        <w:rPr>
          <w:rFonts w:ascii="Arial" w:hAnsi="Arial"/>
          <w:szCs w:val="22"/>
        </w:rPr>
        <w:t>the Restricted Countries to which the Personal Data will be transferred and/or Processed; and</w:t>
      </w:r>
    </w:p>
    <w:p w14:paraId="6485CBAD" w14:textId="77777777" w:rsidR="004E05DC" w:rsidRPr="00ED79F5" w:rsidRDefault="00F770DB">
      <w:pPr>
        <w:pStyle w:val="GPSL5numberedclause"/>
        <w:rPr>
          <w:rFonts w:ascii="Arial" w:hAnsi="Arial"/>
          <w:szCs w:val="22"/>
        </w:rPr>
      </w:pPr>
      <w:r w:rsidRPr="00ED79F5">
        <w:rPr>
          <w:rFonts w:ascii="Arial" w:hAnsi="Arial"/>
          <w:szCs w:val="22"/>
        </w:rPr>
        <w:t>any Sub-Contractors or other third parties who will be Processing and/or receiving Personal Data in Restricted Countries;</w:t>
      </w:r>
    </w:p>
    <w:p w14:paraId="6485CBAE" w14:textId="77777777" w:rsidR="004E05DC" w:rsidRPr="00ED79F5" w:rsidRDefault="00F770DB">
      <w:pPr>
        <w:pStyle w:val="GPSL5numberedclause"/>
        <w:rPr>
          <w:rFonts w:ascii="Arial" w:hAnsi="Arial"/>
          <w:szCs w:val="22"/>
        </w:rPr>
      </w:pPr>
      <w:r w:rsidRPr="00ED79F5">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ED79F5" w:rsidRDefault="00F770DB">
      <w:pPr>
        <w:pStyle w:val="GPSL4numberedclause"/>
        <w:rPr>
          <w:rFonts w:ascii="Arial" w:hAnsi="Arial"/>
          <w:szCs w:val="22"/>
        </w:rPr>
      </w:pPr>
      <w:bookmarkStart w:id="1329" w:name="_Ref358814753"/>
      <w:r w:rsidRPr="00ED79F5">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ED79F5" w:rsidRDefault="00F770DB">
      <w:pPr>
        <w:pStyle w:val="GPSL4numberedclause"/>
        <w:rPr>
          <w:rFonts w:ascii="Arial" w:hAnsi="Arial"/>
          <w:szCs w:val="22"/>
        </w:rPr>
      </w:pPr>
      <w:r w:rsidRPr="00ED79F5">
        <w:rPr>
          <w:rFonts w:ascii="Arial" w:hAnsi="Arial"/>
          <w:szCs w:val="22"/>
        </w:rPr>
        <w:t>the Supplier shall comply with such other instructions and shall carry out such other actions as the Customer may notify in writing, including:</w:t>
      </w:r>
    </w:p>
    <w:p w14:paraId="6485CBB1" w14:textId="77777777" w:rsidR="004E05DC" w:rsidRPr="00ED79F5" w:rsidRDefault="00F770DB">
      <w:pPr>
        <w:pStyle w:val="GPSL5numberedclause"/>
        <w:rPr>
          <w:rFonts w:ascii="Arial" w:hAnsi="Arial"/>
          <w:szCs w:val="22"/>
        </w:rPr>
      </w:pPr>
      <w:r w:rsidRPr="00ED79F5">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ED79F5" w:rsidRDefault="00F770DB">
      <w:pPr>
        <w:pStyle w:val="GPSL5numberedclause"/>
        <w:rPr>
          <w:rFonts w:ascii="Arial" w:hAnsi="Arial"/>
          <w:szCs w:val="22"/>
        </w:rPr>
      </w:pPr>
      <w:r w:rsidRPr="00ED79F5">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ED79F5" w:rsidRDefault="00F770DB">
      <w:pPr>
        <w:pStyle w:val="GPSL6numbered"/>
        <w:rPr>
          <w:rFonts w:ascii="Arial" w:hAnsi="Arial"/>
          <w:szCs w:val="22"/>
        </w:rPr>
      </w:pPr>
      <w:r w:rsidRPr="00ED79F5">
        <w:rPr>
          <w:rFonts w:ascii="Arial" w:hAnsi="Arial"/>
          <w:szCs w:val="22"/>
        </w:rPr>
        <w:t>a direct data processing agreement with the Customer on such terms as may be required by the Customer; or</w:t>
      </w:r>
    </w:p>
    <w:p w14:paraId="6485CBB4" w14:textId="77777777" w:rsidR="004E05DC" w:rsidRPr="00ED79F5" w:rsidRDefault="00F770DB">
      <w:pPr>
        <w:pStyle w:val="GPSL6numbered"/>
        <w:rPr>
          <w:rFonts w:ascii="Arial" w:hAnsi="Arial"/>
          <w:szCs w:val="22"/>
        </w:rPr>
      </w:pPr>
      <w:r w:rsidRPr="00ED79F5">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ED79F5" w:rsidRDefault="00F770DB">
      <w:pPr>
        <w:pStyle w:val="GPSL5numberedclause"/>
        <w:rPr>
          <w:rFonts w:ascii="Arial" w:hAnsi="Arial"/>
          <w:szCs w:val="22"/>
        </w:rPr>
      </w:pPr>
      <w:r w:rsidRPr="00ED79F5">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Pr="00ED79F5" w:rsidRDefault="00F770DB">
      <w:pPr>
        <w:pStyle w:val="GPSL3numberedclause"/>
        <w:rPr>
          <w:rFonts w:ascii="Arial" w:hAnsi="Arial"/>
        </w:rPr>
      </w:pPr>
      <w:bookmarkStart w:id="1330" w:name="_Toc139080283"/>
      <w:r w:rsidRPr="00ED79F5">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ED79F5">
        <w:rPr>
          <w:rFonts w:ascii="Arial" w:hAnsi="Arial"/>
        </w:rPr>
        <w:t xml:space="preserve">DPA to the extent the Supplier is aware, or ought reasonably to have been aware, that the same would be a breach of such obligations. </w:t>
      </w:r>
    </w:p>
    <w:p w14:paraId="6485CBB7" w14:textId="77777777" w:rsidR="00A11170" w:rsidRPr="00ED79F5" w:rsidRDefault="00A11170" w:rsidP="00A11170">
      <w:pPr>
        <w:pStyle w:val="GPSL3numberedclause"/>
        <w:numPr>
          <w:ilvl w:val="0"/>
          <w:numId w:val="0"/>
        </w:numPr>
        <w:ind w:left="2127"/>
        <w:rPr>
          <w:rFonts w:ascii="Arial" w:hAnsi="Arial"/>
        </w:rPr>
      </w:pPr>
    </w:p>
    <w:p w14:paraId="6485CBB8" w14:textId="77777777" w:rsidR="00A11170" w:rsidRPr="00ED79F5" w:rsidRDefault="00A11170" w:rsidP="00A11170">
      <w:pPr>
        <w:pStyle w:val="GPSL3numberedclause"/>
        <w:numPr>
          <w:ilvl w:val="0"/>
          <w:numId w:val="0"/>
        </w:numPr>
        <w:ind w:left="2127"/>
        <w:rPr>
          <w:rFonts w:ascii="Arial" w:hAnsi="Arial"/>
        </w:rPr>
      </w:pPr>
    </w:p>
    <w:p w14:paraId="6485CBB9" w14:textId="77777777" w:rsidR="00A11170" w:rsidRPr="00ED79F5" w:rsidRDefault="00A11170" w:rsidP="00A11170">
      <w:pPr>
        <w:pStyle w:val="GPSL3numberedclause"/>
        <w:numPr>
          <w:ilvl w:val="0"/>
          <w:numId w:val="0"/>
        </w:numPr>
        <w:ind w:left="2127"/>
        <w:rPr>
          <w:rFonts w:ascii="Arial" w:hAnsi="Arial"/>
        </w:rPr>
      </w:pPr>
    </w:p>
    <w:p w14:paraId="6485CBBA" w14:textId="77777777" w:rsidR="004E05DC" w:rsidRPr="00ED79F5"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ED79F5">
        <w:rPr>
          <w:rFonts w:ascii="Arial" w:hAnsi="Arial"/>
        </w:rPr>
        <w:lastRenderedPageBreak/>
        <w:t>PUBLICITY AND BRANDING</w:t>
      </w:r>
      <w:bookmarkEnd w:id="1333"/>
      <w:bookmarkEnd w:id="1334"/>
    </w:p>
    <w:p w14:paraId="6485CBBB" w14:textId="77777777" w:rsidR="004E05DC" w:rsidRPr="00ED79F5" w:rsidRDefault="00F770DB">
      <w:pPr>
        <w:pStyle w:val="GPSL2numberedclause"/>
        <w:rPr>
          <w:rFonts w:ascii="Arial" w:hAnsi="Arial"/>
        </w:rPr>
      </w:pPr>
      <w:r w:rsidRPr="00ED79F5">
        <w:rPr>
          <w:rFonts w:ascii="Arial" w:hAnsi="Arial"/>
        </w:rPr>
        <w:t>The Supplier shall not use the Customer's name or brand without Approval.</w:t>
      </w:r>
    </w:p>
    <w:p w14:paraId="6485CBBC" w14:textId="77777777" w:rsidR="004E05DC" w:rsidRPr="00ED79F5" w:rsidRDefault="00F770DB">
      <w:pPr>
        <w:pStyle w:val="GPSL2numberedclause"/>
        <w:rPr>
          <w:rFonts w:ascii="Arial" w:hAnsi="Arial"/>
        </w:rPr>
      </w:pPr>
      <w:r w:rsidRPr="00ED79F5">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ED79F5" w:rsidRDefault="00F770DB">
      <w:pPr>
        <w:pStyle w:val="GPSL2numberedclause"/>
        <w:rPr>
          <w:rFonts w:ascii="Arial" w:hAnsi="Arial"/>
        </w:rPr>
      </w:pPr>
      <w:r w:rsidRPr="00ED79F5">
        <w:rPr>
          <w:rFonts w:ascii="Arial" w:hAnsi="Arial"/>
        </w:rPr>
        <w:t xml:space="preserve">The Supplier shall: </w:t>
      </w:r>
    </w:p>
    <w:p w14:paraId="6485CBBE" w14:textId="77777777" w:rsidR="004E05DC" w:rsidRPr="00ED79F5" w:rsidRDefault="00F770DB">
      <w:pPr>
        <w:pStyle w:val="GPSL3numberedclause"/>
        <w:rPr>
          <w:rFonts w:ascii="Arial" w:eastAsia="STZhongsong" w:hAnsi="Arial"/>
        </w:rPr>
      </w:pPr>
      <w:r w:rsidRPr="00ED79F5">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ED79F5" w:rsidRDefault="00F770DB">
      <w:pPr>
        <w:pStyle w:val="GPSL4numberedclause"/>
        <w:rPr>
          <w:rFonts w:ascii="Arial" w:eastAsia="STZhongsong" w:hAnsi="Arial"/>
        </w:rPr>
      </w:pPr>
      <w:r w:rsidRPr="00ED79F5">
        <w:rPr>
          <w:rFonts w:ascii="Arial" w:eastAsia="STZhongsong" w:hAnsi="Arial"/>
        </w:rPr>
        <w:t xml:space="preserve">embarrass the Customer or other Crown Bodies; </w:t>
      </w:r>
    </w:p>
    <w:p w14:paraId="6485CBC0" w14:textId="77777777" w:rsidR="004E05DC" w:rsidRPr="00ED79F5" w:rsidRDefault="00F770DB">
      <w:pPr>
        <w:pStyle w:val="GPSL4numberedclause"/>
        <w:rPr>
          <w:rFonts w:ascii="Arial" w:eastAsia="STZhongsong" w:hAnsi="Arial"/>
        </w:rPr>
      </w:pPr>
      <w:r w:rsidRPr="00ED79F5">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ED79F5" w:rsidRDefault="00F770DB">
      <w:pPr>
        <w:pStyle w:val="GPSL4numberedclause"/>
        <w:rPr>
          <w:rFonts w:ascii="Arial" w:eastAsia="STZhongsong" w:hAnsi="Arial"/>
        </w:rPr>
      </w:pPr>
      <w:r w:rsidRPr="00ED79F5">
        <w:rPr>
          <w:rFonts w:ascii="Arial" w:eastAsia="STZhongsong" w:hAnsi="Arial"/>
          <w:szCs w:val="22"/>
        </w:rPr>
        <w:t>brings the Customer o</w:t>
      </w:r>
      <w:bookmarkStart w:id="1335" w:name="LASTCURSORPOSITION"/>
      <w:bookmarkEnd w:id="1335"/>
      <w:r w:rsidRPr="00ED79F5">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ED79F5" w:rsidRDefault="00F770DB" w:rsidP="00224F1D">
      <w:pPr>
        <w:pStyle w:val="GPSL2numberedclause"/>
        <w:numPr>
          <w:ilvl w:val="0"/>
          <w:numId w:val="0"/>
        </w:numPr>
        <w:ind w:left="2160"/>
        <w:rPr>
          <w:rFonts w:ascii="Arial" w:hAnsi="Arial"/>
        </w:rPr>
      </w:pPr>
      <w:r w:rsidRPr="00ED79F5">
        <w:rPr>
          <w:rFonts w:ascii="Arial" w:hAnsi="Arial"/>
        </w:rPr>
        <w:t>regardless of whether or not such acts or omissions are related to the Supplier’s obligations under the Call Off Contract.</w:t>
      </w:r>
    </w:p>
    <w:p w14:paraId="6485CBC3" w14:textId="77777777" w:rsidR="004E05DC" w:rsidRPr="00ED79F5" w:rsidRDefault="00F770DB" w:rsidP="00224F1D">
      <w:pPr>
        <w:pStyle w:val="GPSL2numberedclause"/>
        <w:numPr>
          <w:ilvl w:val="0"/>
          <w:numId w:val="0"/>
        </w:numPr>
        <w:ind w:left="1134" w:hanging="567"/>
        <w:rPr>
          <w:rFonts w:ascii="Arial" w:hAnsi="Arial"/>
        </w:rPr>
      </w:pPr>
      <w:r w:rsidRPr="00ED79F5">
        <w:rPr>
          <w:rFonts w:ascii="Arial" w:hAnsi="Arial"/>
        </w:rPr>
        <w:tab/>
        <w:t>36.3.2</w:t>
      </w:r>
      <w:r w:rsidRPr="00ED79F5">
        <w:rPr>
          <w:rFonts w:ascii="Arial" w:hAnsi="Arial"/>
        </w:rPr>
        <w:tab/>
        <w:t>comply with any steps set out in paragraph 10.13 of  the Call Off Order Form.</w:t>
      </w:r>
    </w:p>
    <w:p w14:paraId="6485CBC4" w14:textId="77777777" w:rsidR="004E05DC" w:rsidRPr="00ED79F5"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ED79F5">
        <w:rPr>
          <w:rFonts w:cs="Arial"/>
          <w:color w:val="auto"/>
        </w:rPr>
        <w:t>LIABILITY AND INSURANCE</w:t>
      </w:r>
      <w:bookmarkEnd w:id="1354"/>
      <w:bookmarkEnd w:id="1355"/>
    </w:p>
    <w:p w14:paraId="6485CBC5" w14:textId="77777777" w:rsidR="004E05DC" w:rsidRPr="00ED79F5"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ED79F5">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ED79F5" w:rsidRDefault="00F770DB">
      <w:pPr>
        <w:pStyle w:val="GPSL2numberedclause"/>
        <w:rPr>
          <w:rFonts w:ascii="Arial" w:hAnsi="Arial"/>
        </w:rPr>
      </w:pPr>
      <w:bookmarkStart w:id="1373" w:name="_Ref379194900"/>
      <w:bookmarkStart w:id="1374" w:name="_Ref349208591"/>
      <w:r w:rsidRPr="00ED79F5">
        <w:rPr>
          <w:rFonts w:ascii="Arial" w:hAnsi="Arial"/>
        </w:rPr>
        <w:t>Unlimited Liability</w:t>
      </w:r>
      <w:bookmarkEnd w:id="1373"/>
    </w:p>
    <w:p w14:paraId="6485CBC7" w14:textId="77777777" w:rsidR="004E05DC" w:rsidRPr="00ED79F5" w:rsidRDefault="00F770DB">
      <w:pPr>
        <w:pStyle w:val="GPSL3numberedclause"/>
        <w:rPr>
          <w:rFonts w:ascii="Arial" w:hAnsi="Arial"/>
        </w:rPr>
      </w:pPr>
      <w:bookmarkStart w:id="1375" w:name="_Ref365630153"/>
      <w:r w:rsidRPr="00ED79F5">
        <w:rPr>
          <w:rFonts w:ascii="Arial" w:hAnsi="Arial"/>
        </w:rPr>
        <w:t>Neither Party excludes or limits it liability for:</w:t>
      </w:r>
      <w:bookmarkEnd w:id="1374"/>
      <w:bookmarkEnd w:id="1375"/>
    </w:p>
    <w:p w14:paraId="6485CBC8" w14:textId="77777777" w:rsidR="004E05DC" w:rsidRPr="00ED79F5" w:rsidRDefault="00F770DB">
      <w:pPr>
        <w:pStyle w:val="GPSL4numberedclause"/>
        <w:rPr>
          <w:rFonts w:ascii="Arial" w:hAnsi="Arial"/>
          <w:szCs w:val="22"/>
        </w:rPr>
      </w:pPr>
      <w:r w:rsidRPr="00ED79F5">
        <w:rPr>
          <w:rFonts w:ascii="Arial" w:hAnsi="Arial"/>
          <w:szCs w:val="22"/>
        </w:rPr>
        <w:t xml:space="preserve">death or personal injury caused by its negligence, or that of its employees, agents or Sub-Contractors (as applicable); </w:t>
      </w:r>
    </w:p>
    <w:p w14:paraId="6485CBC9" w14:textId="77777777" w:rsidR="004E05DC" w:rsidRPr="00ED79F5" w:rsidRDefault="00F770DB">
      <w:pPr>
        <w:pStyle w:val="GPSL4numberedclause"/>
        <w:rPr>
          <w:rFonts w:ascii="Arial" w:hAnsi="Arial"/>
          <w:szCs w:val="22"/>
        </w:rPr>
      </w:pPr>
      <w:r w:rsidRPr="00ED79F5">
        <w:rPr>
          <w:rFonts w:ascii="Arial" w:hAnsi="Arial"/>
          <w:szCs w:val="22"/>
        </w:rPr>
        <w:t xml:space="preserve">bribery or Fraud by it or its employees; </w:t>
      </w:r>
    </w:p>
    <w:p w14:paraId="6485CBCA" w14:textId="77777777" w:rsidR="004E05DC" w:rsidRPr="00ED79F5" w:rsidRDefault="00F770DB">
      <w:pPr>
        <w:pStyle w:val="GPSL4numberedclause"/>
        <w:rPr>
          <w:rFonts w:ascii="Arial" w:hAnsi="Arial"/>
          <w:szCs w:val="22"/>
        </w:rPr>
      </w:pPr>
      <w:r w:rsidRPr="00ED79F5">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ED79F5" w:rsidRDefault="00F770DB">
      <w:pPr>
        <w:pStyle w:val="GPSL4numberedclause"/>
        <w:rPr>
          <w:rFonts w:ascii="Arial" w:hAnsi="Arial"/>
          <w:szCs w:val="22"/>
        </w:rPr>
      </w:pPr>
      <w:r w:rsidRPr="00ED79F5">
        <w:rPr>
          <w:rFonts w:ascii="Arial" w:hAnsi="Arial"/>
          <w:szCs w:val="22"/>
        </w:rPr>
        <w:t xml:space="preserve">any liability to the extent it cannot be excluded or limited by Law. </w:t>
      </w:r>
    </w:p>
    <w:p w14:paraId="6485CBCC" w14:textId="7D3C8D67" w:rsidR="004E05DC" w:rsidRPr="00ED79F5" w:rsidRDefault="00F770DB">
      <w:pPr>
        <w:pStyle w:val="GPSL3numberedclause"/>
        <w:rPr>
          <w:rFonts w:ascii="Arial" w:hAnsi="Arial"/>
        </w:rPr>
      </w:pPr>
      <w:r w:rsidRPr="00ED79F5">
        <w:rPr>
          <w:rFonts w:ascii="Arial" w:hAnsi="Arial"/>
        </w:rPr>
        <w:t xml:space="preserve">The Supplier does not exclude or limit its liability in respect of the indemnity in Clauses </w:t>
      </w:r>
      <w:r w:rsidRPr="00ED79F5">
        <w:rPr>
          <w:rFonts w:ascii="Arial" w:hAnsi="Arial"/>
        </w:rPr>
        <w:fldChar w:fldCharType="begin"/>
      </w:r>
      <w:r w:rsidRPr="00ED79F5">
        <w:rPr>
          <w:rFonts w:ascii="Arial" w:hAnsi="Arial"/>
        </w:rPr>
        <w:instrText xml:space="preserve"> REF _Ref358126080 \r \h  \* MERGEFORMAT </w:instrText>
      </w:r>
      <w:r w:rsidRPr="00ED79F5">
        <w:rPr>
          <w:rFonts w:ascii="Arial" w:hAnsi="Arial"/>
        </w:rPr>
      </w:r>
      <w:r w:rsidRPr="00ED79F5">
        <w:rPr>
          <w:rFonts w:ascii="Arial" w:hAnsi="Arial"/>
        </w:rPr>
        <w:fldChar w:fldCharType="separate"/>
      </w:r>
      <w:r w:rsidR="0065517A">
        <w:rPr>
          <w:rFonts w:ascii="Arial" w:hAnsi="Arial"/>
        </w:rPr>
        <w:t>34.9</w:t>
      </w:r>
      <w:r w:rsidRPr="00ED79F5">
        <w:rPr>
          <w:rFonts w:ascii="Arial" w:hAnsi="Arial"/>
        </w:rPr>
        <w:fldChar w:fldCharType="end"/>
      </w:r>
      <w:r w:rsidRPr="00ED79F5">
        <w:rPr>
          <w:rFonts w:ascii="Arial" w:hAnsi="Arial"/>
        </w:rPr>
        <w:t xml:space="preserve"> (IPR Indemnity) and in each case whether before or after the making of a demand pursuant to the indemnity therein. </w:t>
      </w:r>
    </w:p>
    <w:p w14:paraId="6485CBCD" w14:textId="77777777" w:rsidR="004E05DC" w:rsidRPr="00ED79F5" w:rsidRDefault="00F770DB">
      <w:pPr>
        <w:pStyle w:val="GPSL2numberedclause"/>
        <w:rPr>
          <w:rFonts w:ascii="Arial" w:hAnsi="Arial"/>
        </w:rPr>
      </w:pPr>
      <w:bookmarkStart w:id="1376" w:name="_Ref379809616"/>
      <w:bookmarkStart w:id="1377" w:name="_Ref349208712"/>
      <w:r w:rsidRPr="00ED79F5">
        <w:rPr>
          <w:rFonts w:ascii="Arial" w:hAnsi="Arial"/>
        </w:rPr>
        <w:t>Financial Limits</w:t>
      </w:r>
      <w:bookmarkEnd w:id="1376"/>
    </w:p>
    <w:p w14:paraId="6485CBCE" w14:textId="6BA99418" w:rsidR="004E05DC" w:rsidRPr="00ED79F5" w:rsidRDefault="00F770DB">
      <w:pPr>
        <w:pStyle w:val="GPSL3numberedclause"/>
        <w:rPr>
          <w:rFonts w:ascii="Arial" w:hAnsi="Arial"/>
        </w:rPr>
      </w:pPr>
      <w:bookmarkStart w:id="1378" w:name="_Ref365630206"/>
      <w:r w:rsidRPr="00ED79F5">
        <w:rPr>
          <w:rFonts w:ascii="Arial" w:hAnsi="Arial"/>
        </w:rPr>
        <w:t xml:space="preserve">Subject to Clause </w:t>
      </w:r>
      <w:r w:rsidRPr="00ED79F5">
        <w:rPr>
          <w:rFonts w:ascii="Arial" w:hAnsi="Arial"/>
        </w:rPr>
        <w:fldChar w:fldCharType="begin"/>
      </w:r>
      <w:r w:rsidRPr="00ED79F5">
        <w:rPr>
          <w:rFonts w:ascii="Arial" w:hAnsi="Arial"/>
        </w:rPr>
        <w:instrText xml:space="preserve"> REF _Ref379194900 \r \h  \* MERGEFORMAT </w:instrText>
      </w:r>
      <w:r w:rsidRPr="00ED79F5">
        <w:rPr>
          <w:rFonts w:ascii="Arial" w:hAnsi="Arial"/>
        </w:rPr>
      </w:r>
      <w:r w:rsidRPr="00ED79F5">
        <w:rPr>
          <w:rFonts w:ascii="Arial" w:hAnsi="Arial"/>
        </w:rPr>
        <w:fldChar w:fldCharType="separate"/>
      </w:r>
      <w:r w:rsidR="0065517A">
        <w:rPr>
          <w:rFonts w:ascii="Arial" w:hAnsi="Arial"/>
        </w:rPr>
        <w:t>37.1</w:t>
      </w:r>
      <w:r w:rsidRPr="00ED79F5">
        <w:rPr>
          <w:rFonts w:ascii="Arial" w:hAnsi="Arial"/>
        </w:rPr>
        <w:fldChar w:fldCharType="end"/>
      </w:r>
      <w:r w:rsidRPr="00ED79F5">
        <w:rPr>
          <w:rFonts w:ascii="Arial" w:hAnsi="Arial"/>
        </w:rPr>
        <w:t xml:space="preserve"> (Unlimited Liability), the Supplier’s total aggregate liability:</w:t>
      </w:r>
      <w:bookmarkEnd w:id="1378"/>
    </w:p>
    <w:p w14:paraId="6485CBCF" w14:textId="77777777" w:rsidR="004E05DC" w:rsidRPr="00ED79F5" w:rsidRDefault="00F770DB">
      <w:pPr>
        <w:pStyle w:val="GPSL4numberedclause"/>
        <w:rPr>
          <w:rFonts w:ascii="Arial" w:hAnsi="Arial"/>
          <w:szCs w:val="22"/>
        </w:rPr>
      </w:pPr>
      <w:r w:rsidRPr="00ED79F5">
        <w:rPr>
          <w:rFonts w:ascii="Arial" w:hAnsi="Arial"/>
          <w:szCs w:val="22"/>
        </w:rPr>
        <w:t>NOT USED;</w:t>
      </w:r>
      <w:bookmarkEnd w:id="1377"/>
    </w:p>
    <w:p w14:paraId="6485CBD0" w14:textId="77777777" w:rsidR="004E05DC" w:rsidRPr="00ED79F5" w:rsidRDefault="00F770DB">
      <w:pPr>
        <w:pStyle w:val="GPSL4numberedclause"/>
        <w:rPr>
          <w:rFonts w:ascii="Arial" w:hAnsi="Arial"/>
          <w:szCs w:val="22"/>
        </w:rPr>
      </w:pPr>
      <w:bookmarkStart w:id="1379" w:name="_Ref349133816"/>
      <w:r w:rsidRPr="00ED79F5">
        <w:rPr>
          <w:rFonts w:ascii="Arial" w:hAnsi="Arial"/>
          <w:szCs w:val="22"/>
        </w:rPr>
        <w:lastRenderedPageBreak/>
        <w:t>in respect of all other Losses incurred by the Customer under or in connection with this Call Off Contract as a result of Defaults by the Supplier shall in no event exceed:</w:t>
      </w:r>
      <w:bookmarkEnd w:id="1379"/>
    </w:p>
    <w:p w14:paraId="6485CBD1" w14:textId="77777777" w:rsidR="004E05DC" w:rsidRPr="00ED79F5" w:rsidRDefault="00F770DB">
      <w:pPr>
        <w:pStyle w:val="GPSL5numberedclause"/>
        <w:rPr>
          <w:rFonts w:ascii="Arial" w:hAnsi="Arial"/>
          <w:szCs w:val="22"/>
        </w:rPr>
      </w:pPr>
      <w:bookmarkStart w:id="1380" w:name="_Ref358897984"/>
      <w:r w:rsidRPr="00ED79F5">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ED79F5" w:rsidRDefault="00F770DB">
      <w:pPr>
        <w:pStyle w:val="GPSL5numberedclause"/>
        <w:rPr>
          <w:rFonts w:ascii="Arial" w:hAnsi="Arial"/>
          <w:szCs w:val="22"/>
        </w:rPr>
      </w:pPr>
      <w:bookmarkStart w:id="1381" w:name="_Ref379451180"/>
      <w:r w:rsidRPr="00ED79F5">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ED79F5" w:rsidRDefault="00F770DB">
      <w:pPr>
        <w:pStyle w:val="GPSL5numberedclause"/>
        <w:rPr>
          <w:rFonts w:ascii="Arial" w:hAnsi="Arial"/>
          <w:szCs w:val="22"/>
        </w:rPr>
      </w:pPr>
      <w:bookmarkStart w:id="1382" w:name="_Ref379451226"/>
      <w:r w:rsidRPr="00ED79F5">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ED79F5" w:rsidRDefault="00F770DB">
      <w:pPr>
        <w:pStyle w:val="GPSL4indent"/>
        <w:rPr>
          <w:rFonts w:ascii="Arial" w:hAnsi="Arial"/>
          <w:szCs w:val="22"/>
        </w:rPr>
      </w:pPr>
      <w:r w:rsidRPr="00ED79F5">
        <w:rPr>
          <w:rFonts w:ascii="Arial" w:hAnsi="Arial"/>
          <w:szCs w:val="22"/>
        </w:rPr>
        <w:t>unless the Customer has specified different financial limits in the Call Off Order Form.</w:t>
      </w:r>
    </w:p>
    <w:p w14:paraId="6485CBD5" w14:textId="6B1EB3F3" w:rsidR="004E05DC" w:rsidRPr="00ED79F5" w:rsidRDefault="00F770DB">
      <w:pPr>
        <w:pStyle w:val="GPSL3numberedclause"/>
        <w:rPr>
          <w:rFonts w:ascii="Arial" w:hAnsi="Arial"/>
        </w:rPr>
      </w:pPr>
      <w:bookmarkStart w:id="1383" w:name="_Ref358366950"/>
      <w:r w:rsidRPr="00ED79F5">
        <w:rPr>
          <w:rFonts w:ascii="Arial" w:hAnsi="Arial"/>
        </w:rPr>
        <w:t xml:space="preserve">Subject to Clauses </w:t>
      </w:r>
      <w:r w:rsidRPr="00ED79F5">
        <w:rPr>
          <w:rFonts w:ascii="Arial" w:hAnsi="Arial"/>
        </w:rPr>
        <w:fldChar w:fldCharType="begin"/>
      </w:r>
      <w:r w:rsidRPr="00ED79F5">
        <w:rPr>
          <w:rFonts w:ascii="Arial" w:hAnsi="Arial"/>
        </w:rPr>
        <w:instrText xml:space="preserve"> REF _Ref379194900 \r \h  \* MERGEFORMAT </w:instrText>
      </w:r>
      <w:r w:rsidRPr="00ED79F5">
        <w:rPr>
          <w:rFonts w:ascii="Arial" w:hAnsi="Arial"/>
        </w:rPr>
      </w:r>
      <w:r w:rsidRPr="00ED79F5">
        <w:rPr>
          <w:rFonts w:ascii="Arial" w:hAnsi="Arial"/>
        </w:rPr>
        <w:fldChar w:fldCharType="separate"/>
      </w:r>
      <w:r w:rsidR="0065517A">
        <w:rPr>
          <w:rFonts w:ascii="Arial" w:hAnsi="Arial"/>
        </w:rPr>
        <w:t>37.1</w:t>
      </w:r>
      <w:r w:rsidRPr="00ED79F5">
        <w:rPr>
          <w:rFonts w:ascii="Arial" w:hAnsi="Arial"/>
        </w:rPr>
        <w:fldChar w:fldCharType="end"/>
      </w:r>
      <w:r w:rsidRPr="00ED79F5">
        <w:rPr>
          <w:rFonts w:ascii="Arial" w:hAnsi="Arial"/>
        </w:rPr>
        <w:t xml:space="preserve"> (Unlimited Liability) and </w:t>
      </w:r>
      <w:r w:rsidRPr="00ED79F5">
        <w:rPr>
          <w:rFonts w:ascii="Arial" w:hAnsi="Arial"/>
        </w:rPr>
        <w:fldChar w:fldCharType="begin"/>
      </w:r>
      <w:r w:rsidRPr="00ED79F5">
        <w:rPr>
          <w:rFonts w:ascii="Arial" w:hAnsi="Arial"/>
        </w:rPr>
        <w:instrText xml:space="preserve"> REF _Ref379809616 \r \h  \* MERGEFORMAT </w:instrText>
      </w:r>
      <w:r w:rsidRPr="00ED79F5">
        <w:rPr>
          <w:rFonts w:ascii="Arial" w:hAnsi="Arial"/>
        </w:rPr>
      </w:r>
      <w:r w:rsidRPr="00ED79F5">
        <w:rPr>
          <w:rFonts w:ascii="Arial" w:hAnsi="Arial"/>
        </w:rPr>
        <w:fldChar w:fldCharType="separate"/>
      </w:r>
      <w:r w:rsidR="0065517A">
        <w:rPr>
          <w:rFonts w:ascii="Arial" w:hAnsi="Arial"/>
        </w:rPr>
        <w:t>37.2</w:t>
      </w:r>
      <w:r w:rsidRPr="00ED79F5">
        <w:rPr>
          <w:rFonts w:ascii="Arial" w:hAnsi="Arial"/>
        </w:rPr>
        <w:fldChar w:fldCharType="end"/>
      </w:r>
      <w:r w:rsidRPr="00ED79F5">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ED79F5" w:rsidRDefault="00F770DB">
      <w:pPr>
        <w:pStyle w:val="GPSL4numberedclause"/>
        <w:rPr>
          <w:rFonts w:ascii="Arial" w:hAnsi="Arial"/>
          <w:szCs w:val="22"/>
        </w:rPr>
      </w:pPr>
      <w:bookmarkStart w:id="1384" w:name="_Ref379452478"/>
      <w:r w:rsidRPr="00ED79F5">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ED79F5">
        <w:rPr>
          <w:rFonts w:ascii="Arial" w:hAnsi="Arial"/>
          <w:szCs w:val="22"/>
        </w:rPr>
        <w:t xml:space="preserve"> </w:t>
      </w:r>
    </w:p>
    <w:p w14:paraId="6485CBD7" w14:textId="77777777" w:rsidR="004E05DC" w:rsidRPr="00ED79F5" w:rsidRDefault="00F770DB">
      <w:pPr>
        <w:pStyle w:val="GPSL4numberedclause"/>
        <w:rPr>
          <w:rFonts w:ascii="Arial" w:hAnsi="Arial"/>
          <w:szCs w:val="22"/>
        </w:rPr>
      </w:pPr>
      <w:r w:rsidRPr="00ED79F5">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ED79F5" w:rsidRDefault="00F770DB">
      <w:pPr>
        <w:pStyle w:val="GPSL4numberedclause"/>
        <w:rPr>
          <w:rFonts w:ascii="Arial" w:hAnsi="Arial"/>
          <w:szCs w:val="22"/>
        </w:rPr>
      </w:pPr>
      <w:r w:rsidRPr="00ED79F5">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ED79F5" w:rsidRDefault="00F770DB">
      <w:pPr>
        <w:pStyle w:val="GPSL2numberedclause"/>
        <w:rPr>
          <w:rFonts w:ascii="Arial" w:hAnsi="Arial"/>
        </w:rPr>
      </w:pPr>
      <w:bookmarkStart w:id="1385" w:name="_Ref379809764"/>
      <w:bookmarkStart w:id="1386" w:name="_Ref349208719"/>
      <w:bookmarkStart w:id="1387" w:name="_Ref359343869"/>
      <w:r w:rsidRPr="00ED79F5">
        <w:rPr>
          <w:rFonts w:ascii="Arial" w:hAnsi="Arial"/>
        </w:rPr>
        <w:t>Non-recoverable Losses</w:t>
      </w:r>
      <w:bookmarkEnd w:id="1385"/>
    </w:p>
    <w:p w14:paraId="6485CBDA" w14:textId="21334E56" w:rsidR="004E05DC" w:rsidRPr="00ED79F5" w:rsidRDefault="00F770DB">
      <w:pPr>
        <w:pStyle w:val="GPSL3numberedclause"/>
        <w:rPr>
          <w:rFonts w:ascii="Arial" w:hAnsi="Arial"/>
        </w:rPr>
      </w:pPr>
      <w:bookmarkStart w:id="1388" w:name="_Ref365630293"/>
      <w:r w:rsidRPr="00ED79F5">
        <w:rPr>
          <w:rFonts w:ascii="Arial" w:hAnsi="Arial"/>
        </w:rPr>
        <w:t>Subject to Clause </w:t>
      </w:r>
      <w:r w:rsidRPr="00ED79F5">
        <w:rPr>
          <w:rFonts w:ascii="Arial" w:hAnsi="Arial"/>
        </w:rPr>
        <w:fldChar w:fldCharType="begin"/>
      </w:r>
      <w:r w:rsidRPr="00ED79F5">
        <w:rPr>
          <w:rFonts w:ascii="Arial" w:hAnsi="Arial"/>
        </w:rPr>
        <w:instrText xml:space="preserve"> REF _Ref379194900 \r \h  \* MERGEFORMAT </w:instrText>
      </w:r>
      <w:r w:rsidRPr="00ED79F5">
        <w:rPr>
          <w:rFonts w:ascii="Arial" w:hAnsi="Arial"/>
        </w:rPr>
      </w:r>
      <w:r w:rsidRPr="00ED79F5">
        <w:rPr>
          <w:rFonts w:ascii="Arial" w:hAnsi="Arial"/>
        </w:rPr>
        <w:fldChar w:fldCharType="separate"/>
      </w:r>
      <w:r w:rsidR="0065517A">
        <w:rPr>
          <w:rFonts w:ascii="Arial" w:hAnsi="Arial"/>
        </w:rPr>
        <w:t>37.1</w:t>
      </w:r>
      <w:r w:rsidRPr="00ED79F5">
        <w:rPr>
          <w:rFonts w:ascii="Arial" w:hAnsi="Arial"/>
        </w:rPr>
        <w:fldChar w:fldCharType="end"/>
      </w:r>
      <w:r w:rsidRPr="00ED79F5">
        <w:rPr>
          <w:rFonts w:ascii="Arial" w:hAnsi="Arial"/>
        </w:rPr>
        <w:t xml:space="preserve"> (Unlimited Liability) neither Party shall be liable to the other Party for an</w:t>
      </w:r>
      <w:bookmarkStart w:id="1389" w:name="_Ref311654962"/>
      <w:r w:rsidRPr="00ED79F5">
        <w:rPr>
          <w:rFonts w:ascii="Arial" w:hAnsi="Arial"/>
        </w:rPr>
        <w:t>y:</w:t>
      </w:r>
      <w:bookmarkEnd w:id="1386"/>
      <w:bookmarkEnd w:id="1387"/>
      <w:bookmarkEnd w:id="1388"/>
      <w:bookmarkEnd w:id="1389"/>
    </w:p>
    <w:p w14:paraId="6485CBDB" w14:textId="77777777" w:rsidR="004E05DC" w:rsidRPr="00ED79F5" w:rsidRDefault="00F770DB">
      <w:pPr>
        <w:pStyle w:val="GPSL4numberedclause"/>
        <w:rPr>
          <w:rFonts w:ascii="Arial" w:hAnsi="Arial"/>
          <w:szCs w:val="22"/>
        </w:rPr>
      </w:pPr>
      <w:r w:rsidRPr="00ED79F5">
        <w:rPr>
          <w:rFonts w:ascii="Arial" w:hAnsi="Arial"/>
          <w:szCs w:val="22"/>
        </w:rPr>
        <w:t xml:space="preserve">indirect, special or consequential Loss; </w:t>
      </w:r>
      <w:bookmarkStart w:id="1390" w:name="_Ref358897951"/>
    </w:p>
    <w:bookmarkEnd w:id="1390"/>
    <w:p w14:paraId="6485CBDC" w14:textId="77777777" w:rsidR="004E05DC" w:rsidRPr="00ED79F5" w:rsidRDefault="00F770DB">
      <w:pPr>
        <w:pStyle w:val="GPSL4numberedclause"/>
        <w:rPr>
          <w:rFonts w:ascii="Arial" w:hAnsi="Arial"/>
          <w:szCs w:val="22"/>
        </w:rPr>
      </w:pPr>
      <w:r w:rsidRPr="00ED79F5">
        <w:rPr>
          <w:rFonts w:ascii="Arial" w:hAnsi="Arial"/>
          <w:szCs w:val="22"/>
        </w:rPr>
        <w:lastRenderedPageBreak/>
        <w:t>loss of profits, turnover, savings, business opportunities or damage to goodwill (in each case whether direct or indirect).</w:t>
      </w:r>
    </w:p>
    <w:p w14:paraId="6485CBDD" w14:textId="77777777" w:rsidR="004E05DC" w:rsidRPr="00ED79F5" w:rsidRDefault="00F770DB">
      <w:pPr>
        <w:pStyle w:val="GPSL2numberedclause"/>
        <w:rPr>
          <w:rFonts w:ascii="Arial" w:hAnsi="Arial"/>
        </w:rPr>
      </w:pPr>
      <w:bookmarkStart w:id="1391" w:name="_Ref349208726"/>
      <w:r w:rsidRPr="00ED79F5">
        <w:rPr>
          <w:rFonts w:ascii="Arial" w:hAnsi="Arial"/>
        </w:rPr>
        <w:t>Recoverable Losses</w:t>
      </w:r>
    </w:p>
    <w:p w14:paraId="6485CBDE" w14:textId="377AB2BC" w:rsidR="004E05DC" w:rsidRPr="00ED79F5" w:rsidRDefault="00F770DB">
      <w:pPr>
        <w:pStyle w:val="GPSL3numberedclause"/>
        <w:rPr>
          <w:rFonts w:ascii="Arial" w:hAnsi="Arial"/>
        </w:rPr>
      </w:pPr>
      <w:r w:rsidRPr="00ED79F5">
        <w:rPr>
          <w:rFonts w:ascii="Arial" w:hAnsi="Arial"/>
        </w:rPr>
        <w:t xml:space="preserve">Subject to Clause </w:t>
      </w:r>
      <w:r w:rsidRPr="00ED79F5">
        <w:rPr>
          <w:rFonts w:ascii="Arial" w:hAnsi="Arial"/>
        </w:rPr>
        <w:fldChar w:fldCharType="begin"/>
      </w:r>
      <w:r w:rsidRPr="00ED79F5">
        <w:rPr>
          <w:rFonts w:ascii="Arial" w:hAnsi="Arial"/>
        </w:rPr>
        <w:instrText xml:space="preserve"> REF _Ref379809616 \r \h  \* MERGEFORMAT </w:instrText>
      </w:r>
      <w:r w:rsidRPr="00ED79F5">
        <w:rPr>
          <w:rFonts w:ascii="Arial" w:hAnsi="Arial"/>
        </w:rPr>
      </w:r>
      <w:r w:rsidRPr="00ED79F5">
        <w:rPr>
          <w:rFonts w:ascii="Arial" w:hAnsi="Arial"/>
        </w:rPr>
        <w:fldChar w:fldCharType="separate"/>
      </w:r>
      <w:r w:rsidR="0065517A">
        <w:rPr>
          <w:rFonts w:ascii="Arial" w:hAnsi="Arial"/>
        </w:rPr>
        <w:t>37.2</w:t>
      </w:r>
      <w:r w:rsidRPr="00ED79F5">
        <w:rPr>
          <w:rFonts w:ascii="Arial" w:hAnsi="Arial"/>
        </w:rPr>
        <w:fldChar w:fldCharType="end"/>
      </w:r>
      <w:r w:rsidRPr="00ED79F5">
        <w:rPr>
          <w:rFonts w:ascii="Arial" w:hAnsi="Arial"/>
        </w:rPr>
        <w:t xml:space="preserve"> (Financial Limits), and notwithstanding Clause </w:t>
      </w:r>
      <w:r w:rsidRPr="00ED79F5">
        <w:rPr>
          <w:rFonts w:ascii="Arial" w:hAnsi="Arial"/>
        </w:rPr>
        <w:fldChar w:fldCharType="begin"/>
      </w:r>
      <w:r w:rsidRPr="00ED79F5">
        <w:rPr>
          <w:rFonts w:ascii="Arial" w:hAnsi="Arial"/>
        </w:rPr>
        <w:instrText xml:space="preserve"> REF _Ref379809764 \r \h  \* MERGEFORMAT </w:instrText>
      </w:r>
      <w:r w:rsidRPr="00ED79F5">
        <w:rPr>
          <w:rFonts w:ascii="Arial" w:hAnsi="Arial"/>
        </w:rPr>
      </w:r>
      <w:r w:rsidRPr="00ED79F5">
        <w:rPr>
          <w:rFonts w:ascii="Arial" w:hAnsi="Arial"/>
        </w:rPr>
        <w:fldChar w:fldCharType="separate"/>
      </w:r>
      <w:r w:rsidR="0065517A">
        <w:rPr>
          <w:rFonts w:ascii="Arial" w:hAnsi="Arial"/>
        </w:rPr>
        <w:t>37.3</w:t>
      </w:r>
      <w:r w:rsidRPr="00ED79F5">
        <w:rPr>
          <w:rFonts w:ascii="Arial" w:hAnsi="Arial"/>
        </w:rPr>
        <w:fldChar w:fldCharType="end"/>
      </w:r>
      <w:r w:rsidRPr="00ED79F5">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ED79F5" w:rsidRDefault="00F770DB">
      <w:pPr>
        <w:pStyle w:val="GPSL4numberedclause"/>
        <w:rPr>
          <w:rFonts w:ascii="Arial" w:hAnsi="Arial"/>
          <w:szCs w:val="22"/>
        </w:rPr>
      </w:pPr>
      <w:r w:rsidRPr="00ED79F5">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ED79F5" w:rsidRDefault="00F770DB">
      <w:pPr>
        <w:pStyle w:val="GPSL4numberedclause"/>
        <w:rPr>
          <w:rFonts w:ascii="Arial" w:hAnsi="Arial"/>
          <w:szCs w:val="22"/>
        </w:rPr>
      </w:pPr>
      <w:r w:rsidRPr="00ED79F5">
        <w:rPr>
          <w:rFonts w:ascii="Arial" w:hAnsi="Arial"/>
          <w:szCs w:val="22"/>
        </w:rPr>
        <w:t xml:space="preserve">any wasted expenditure or charges; </w:t>
      </w:r>
    </w:p>
    <w:p w14:paraId="6485CBE1" w14:textId="77777777" w:rsidR="004E05DC" w:rsidRPr="00ED79F5" w:rsidRDefault="00F770DB">
      <w:pPr>
        <w:pStyle w:val="GPSL4numberedclause"/>
        <w:rPr>
          <w:rFonts w:ascii="Arial" w:hAnsi="Arial"/>
          <w:szCs w:val="22"/>
        </w:rPr>
      </w:pPr>
      <w:r w:rsidRPr="00ED79F5">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ED79F5" w:rsidRDefault="00F770DB">
      <w:pPr>
        <w:pStyle w:val="GPSL4numberedclause"/>
        <w:rPr>
          <w:rFonts w:ascii="Arial" w:hAnsi="Arial"/>
          <w:szCs w:val="22"/>
        </w:rPr>
      </w:pPr>
      <w:r w:rsidRPr="00ED79F5">
        <w:rPr>
          <w:rFonts w:ascii="Arial" w:hAnsi="Arial"/>
          <w:szCs w:val="22"/>
        </w:rPr>
        <w:t>any compensation or interest paid to a third party by the Customer; and</w:t>
      </w:r>
    </w:p>
    <w:p w14:paraId="6485CBE3" w14:textId="77777777" w:rsidR="004E05DC" w:rsidRPr="00ED79F5" w:rsidRDefault="00F770DB">
      <w:pPr>
        <w:pStyle w:val="GPSL4numberedclause"/>
        <w:rPr>
          <w:rFonts w:ascii="Arial" w:hAnsi="Arial"/>
          <w:szCs w:val="22"/>
        </w:rPr>
      </w:pPr>
      <w:r w:rsidRPr="00ED79F5">
        <w:rPr>
          <w:rFonts w:ascii="Arial" w:hAnsi="Arial"/>
          <w:szCs w:val="22"/>
        </w:rPr>
        <w:t xml:space="preserve">any fine, penalty or costs incurred by the Customer pursuant to Law. </w:t>
      </w:r>
    </w:p>
    <w:p w14:paraId="6485CBE4" w14:textId="77777777" w:rsidR="004E05DC" w:rsidRPr="00ED79F5" w:rsidRDefault="00F770DB">
      <w:pPr>
        <w:pStyle w:val="GPSL2numberedclause"/>
        <w:rPr>
          <w:rFonts w:ascii="Arial" w:hAnsi="Arial"/>
        </w:rPr>
      </w:pPr>
      <w:r w:rsidRPr="00ED79F5">
        <w:rPr>
          <w:rFonts w:ascii="Arial" w:hAnsi="Arial"/>
        </w:rPr>
        <w:t>Miscellaneous</w:t>
      </w:r>
    </w:p>
    <w:p w14:paraId="6485CBE5" w14:textId="77777777" w:rsidR="004E05DC" w:rsidRPr="00ED79F5" w:rsidRDefault="00F770DB">
      <w:pPr>
        <w:pStyle w:val="GPSL3numberedclause"/>
        <w:rPr>
          <w:rFonts w:ascii="Arial" w:hAnsi="Arial"/>
        </w:rPr>
      </w:pPr>
      <w:r w:rsidRPr="00ED79F5">
        <w:rPr>
          <w:rFonts w:ascii="Arial" w:hAnsi="Arial"/>
        </w:rPr>
        <w:t xml:space="preserve">Each Party shall use all reasonable endeavours to mitigate any loss or damage suffered arising out of or in connection with this Call Off Contract.  </w:t>
      </w:r>
    </w:p>
    <w:p w14:paraId="6485CBE6" w14:textId="0113321C" w:rsidR="004E05DC" w:rsidRPr="00ED79F5" w:rsidRDefault="00F770DB">
      <w:pPr>
        <w:pStyle w:val="GPSL3numberedclause"/>
        <w:rPr>
          <w:rFonts w:ascii="Arial" w:hAnsi="Arial"/>
        </w:rPr>
      </w:pPr>
      <w:r w:rsidRPr="00ED79F5">
        <w:rPr>
          <w:rFonts w:ascii="Arial" w:hAnsi="Arial"/>
        </w:rPr>
        <w:t xml:space="preserve">Any Deductions shall not be taken into consideration when calculating the Supplier’s liability under Clause </w:t>
      </w:r>
      <w:r w:rsidRPr="00ED79F5">
        <w:rPr>
          <w:rFonts w:ascii="Arial" w:hAnsi="Arial"/>
        </w:rPr>
        <w:fldChar w:fldCharType="begin"/>
      </w:r>
      <w:r w:rsidRPr="00ED79F5">
        <w:rPr>
          <w:rFonts w:ascii="Arial" w:hAnsi="Arial"/>
        </w:rPr>
        <w:instrText xml:space="preserve"> REF _Ref379809616 \r \h  \* MERGEFORMAT </w:instrText>
      </w:r>
      <w:r w:rsidRPr="00ED79F5">
        <w:rPr>
          <w:rFonts w:ascii="Arial" w:hAnsi="Arial"/>
        </w:rPr>
      </w:r>
      <w:r w:rsidRPr="00ED79F5">
        <w:rPr>
          <w:rFonts w:ascii="Arial" w:hAnsi="Arial"/>
        </w:rPr>
        <w:fldChar w:fldCharType="separate"/>
      </w:r>
      <w:r w:rsidR="0065517A">
        <w:rPr>
          <w:rFonts w:ascii="Arial" w:hAnsi="Arial"/>
        </w:rPr>
        <w:t>37.2</w:t>
      </w:r>
      <w:r w:rsidRPr="00ED79F5">
        <w:rPr>
          <w:rFonts w:ascii="Arial" w:hAnsi="Arial"/>
        </w:rPr>
        <w:fldChar w:fldCharType="end"/>
      </w:r>
      <w:r w:rsidRPr="00ED79F5">
        <w:rPr>
          <w:rFonts w:ascii="Arial" w:hAnsi="Arial"/>
        </w:rPr>
        <w:t xml:space="preserve"> (Financial Limits).</w:t>
      </w:r>
    </w:p>
    <w:p w14:paraId="6485CBE7" w14:textId="77777777" w:rsidR="004E05DC" w:rsidRPr="00ED79F5" w:rsidRDefault="00F770DB">
      <w:pPr>
        <w:pStyle w:val="GPSL3numberedclause"/>
        <w:rPr>
          <w:rFonts w:ascii="Arial" w:hAnsi="Arial"/>
        </w:rPr>
      </w:pPr>
      <w:r w:rsidRPr="00ED79F5">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ED79F5"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ED79F5">
        <w:rPr>
          <w:rFonts w:ascii="Arial" w:hAnsi="Arial"/>
        </w:rPr>
        <w:t>INSURANCE</w:t>
      </w:r>
      <w:bookmarkEnd w:id="1392"/>
      <w:bookmarkEnd w:id="1393"/>
      <w:bookmarkEnd w:id="1394"/>
      <w:bookmarkEnd w:id="1395"/>
      <w:bookmarkEnd w:id="1396"/>
    </w:p>
    <w:p w14:paraId="6485CBE9" w14:textId="4293F860" w:rsidR="004E05DC" w:rsidRPr="00ED79F5" w:rsidRDefault="00F770DB">
      <w:pPr>
        <w:pStyle w:val="GPSL2numberedclause"/>
        <w:rPr>
          <w:rFonts w:ascii="Arial" w:hAnsi="Arial"/>
        </w:rPr>
      </w:pPr>
      <w:bookmarkStart w:id="1397" w:name="_Ref349208815"/>
      <w:r w:rsidRPr="00ED79F5">
        <w:rPr>
          <w:rFonts w:ascii="Arial" w:hAnsi="Arial"/>
        </w:rPr>
        <w:t xml:space="preserve">This Clause </w:t>
      </w:r>
      <w:r w:rsidRPr="00ED79F5">
        <w:rPr>
          <w:rFonts w:ascii="Arial" w:hAnsi="Arial"/>
        </w:rPr>
        <w:fldChar w:fldCharType="begin"/>
      </w:r>
      <w:r w:rsidRPr="00ED79F5">
        <w:rPr>
          <w:rFonts w:ascii="Arial" w:hAnsi="Arial"/>
        </w:rPr>
        <w:instrText xml:space="preserve"> REF _Ref313372018 \w \h  \* MERGEFORMAT </w:instrText>
      </w:r>
      <w:r w:rsidRPr="00ED79F5">
        <w:rPr>
          <w:rFonts w:ascii="Arial" w:hAnsi="Arial"/>
        </w:rPr>
      </w:r>
      <w:r w:rsidRPr="00ED79F5">
        <w:rPr>
          <w:rFonts w:ascii="Arial" w:hAnsi="Arial"/>
        </w:rPr>
        <w:fldChar w:fldCharType="separate"/>
      </w:r>
      <w:r w:rsidR="0065517A">
        <w:rPr>
          <w:rFonts w:ascii="Arial" w:hAnsi="Arial"/>
        </w:rPr>
        <w:t>38</w:t>
      </w:r>
      <w:r w:rsidRPr="00ED79F5">
        <w:rPr>
          <w:rFonts w:ascii="Arial" w:hAnsi="Arial"/>
        </w:rPr>
        <w:fldChar w:fldCharType="end"/>
      </w:r>
      <w:r w:rsidRPr="00ED79F5">
        <w:rPr>
          <w:rFonts w:ascii="Arial" w:hAnsi="Arial"/>
        </w:rPr>
        <w:t xml:space="preserve"> will only apply where specified in the Call Off Order Form or elsewhere in this Call Off Contract. </w:t>
      </w:r>
    </w:p>
    <w:p w14:paraId="6485CBEA" w14:textId="77777777" w:rsidR="004E05DC" w:rsidRPr="00ED79F5" w:rsidRDefault="00F770DB">
      <w:pPr>
        <w:pStyle w:val="GPSL2numberedclause"/>
        <w:rPr>
          <w:rFonts w:ascii="Arial" w:hAnsi="Arial"/>
        </w:rPr>
      </w:pPr>
      <w:bookmarkStart w:id="1398" w:name="_Ref379302630"/>
      <w:r w:rsidRPr="00ED79F5">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556497D0" w:rsidR="004E05DC" w:rsidRPr="00ED79F5" w:rsidRDefault="00F770DB">
      <w:pPr>
        <w:pStyle w:val="GPSL2numberedclause"/>
        <w:rPr>
          <w:rFonts w:ascii="Arial" w:hAnsi="Arial"/>
        </w:rPr>
      </w:pPr>
      <w:bookmarkStart w:id="1399" w:name="_Ref426475766"/>
      <w:r w:rsidRPr="00ED79F5">
        <w:rPr>
          <w:rFonts w:ascii="Arial" w:hAnsi="Arial"/>
        </w:rPr>
        <w:t xml:space="preserve">Without limitation to the generality of Clause </w:t>
      </w:r>
      <w:r w:rsidRPr="00ED79F5">
        <w:rPr>
          <w:rFonts w:ascii="Arial" w:hAnsi="Arial"/>
        </w:rPr>
        <w:fldChar w:fldCharType="begin"/>
      </w:r>
      <w:r w:rsidRPr="00ED79F5">
        <w:rPr>
          <w:rFonts w:ascii="Arial" w:hAnsi="Arial"/>
        </w:rPr>
        <w:instrText xml:space="preserve"> REF _Ref379302630 \w \h  \* MERGEFORMAT </w:instrText>
      </w:r>
      <w:r w:rsidRPr="00ED79F5">
        <w:rPr>
          <w:rFonts w:ascii="Arial" w:hAnsi="Arial"/>
        </w:rPr>
      </w:r>
      <w:r w:rsidRPr="00ED79F5">
        <w:rPr>
          <w:rFonts w:ascii="Arial" w:hAnsi="Arial"/>
        </w:rPr>
        <w:fldChar w:fldCharType="separate"/>
      </w:r>
      <w:r w:rsidR="0065517A">
        <w:rPr>
          <w:rFonts w:ascii="Arial" w:hAnsi="Arial"/>
        </w:rPr>
        <w:t>38.2</w:t>
      </w:r>
      <w:r w:rsidRPr="00ED79F5">
        <w:rPr>
          <w:rFonts w:ascii="Arial" w:hAnsi="Arial"/>
        </w:rPr>
        <w:fldChar w:fldCharType="end"/>
      </w:r>
      <w:r w:rsidRPr="00ED79F5">
        <w:rPr>
          <w:rFonts w:ascii="Arial" w:hAnsi="Arial"/>
        </w:rPr>
        <w:t xml:space="preserve"> the Supplier shall ensure that it maintains the policy or policies of insurance as stipulated in the Call Off Order Form.</w:t>
      </w:r>
      <w:bookmarkEnd w:id="1399"/>
      <w:r w:rsidRPr="00ED79F5">
        <w:rPr>
          <w:rFonts w:ascii="Arial" w:hAnsi="Arial"/>
        </w:rPr>
        <w:t xml:space="preserve"> </w:t>
      </w:r>
    </w:p>
    <w:p w14:paraId="6485CBEC" w14:textId="0D8807A5" w:rsidR="004E05DC" w:rsidRPr="00ED79F5" w:rsidRDefault="00F770DB">
      <w:pPr>
        <w:pStyle w:val="GPSL2numberedclause"/>
        <w:rPr>
          <w:rFonts w:ascii="Arial" w:hAnsi="Arial"/>
        </w:rPr>
      </w:pPr>
      <w:r w:rsidRPr="00ED79F5">
        <w:rPr>
          <w:rFonts w:ascii="Arial" w:hAnsi="Arial"/>
        </w:rPr>
        <w:lastRenderedPageBreak/>
        <w:t xml:space="preserve">The Supplier shall effect and maintain the policy or policies of insurance referred to in Clause </w:t>
      </w:r>
      <w:r w:rsidRPr="00ED79F5">
        <w:rPr>
          <w:rFonts w:ascii="Arial" w:hAnsi="Arial"/>
        </w:rPr>
        <w:fldChar w:fldCharType="begin"/>
      </w:r>
      <w:r w:rsidRPr="00ED79F5">
        <w:rPr>
          <w:rFonts w:ascii="Arial" w:hAnsi="Arial"/>
        </w:rPr>
        <w:instrText xml:space="preserve"> REF _Ref313372018 \w \h  \* MERGEFORMAT </w:instrText>
      </w:r>
      <w:r w:rsidRPr="00ED79F5">
        <w:rPr>
          <w:rFonts w:ascii="Arial" w:hAnsi="Arial"/>
        </w:rPr>
      </w:r>
      <w:r w:rsidRPr="00ED79F5">
        <w:rPr>
          <w:rFonts w:ascii="Arial" w:hAnsi="Arial"/>
        </w:rPr>
        <w:fldChar w:fldCharType="separate"/>
      </w:r>
      <w:r w:rsidR="0065517A">
        <w:rPr>
          <w:rFonts w:ascii="Arial" w:hAnsi="Arial"/>
        </w:rPr>
        <w:t>38</w:t>
      </w:r>
      <w:r w:rsidRPr="00ED79F5">
        <w:rPr>
          <w:rFonts w:ascii="Arial" w:hAnsi="Arial"/>
        </w:rPr>
        <w:fldChar w:fldCharType="end"/>
      </w:r>
      <w:r w:rsidRPr="00ED79F5">
        <w:rPr>
          <w:rFonts w:ascii="Arial" w:hAnsi="Arial"/>
        </w:rPr>
        <w:t xml:space="preserve"> for six (6) years after the Call Off Expiry Date.</w:t>
      </w:r>
    </w:p>
    <w:p w14:paraId="6485CBED" w14:textId="4BAB14BE" w:rsidR="004E05DC" w:rsidRPr="00ED79F5" w:rsidRDefault="00F770DB">
      <w:pPr>
        <w:pStyle w:val="GPSL2numberedclause"/>
        <w:rPr>
          <w:rFonts w:ascii="Arial" w:hAnsi="Arial"/>
        </w:rPr>
      </w:pPr>
      <w:r w:rsidRPr="00ED79F5">
        <w:rPr>
          <w:rFonts w:ascii="Arial" w:hAnsi="Arial"/>
        </w:rPr>
        <w:t xml:space="preserve">The Supplier shall give the Customer, on request, copies of all insurance policies referred to in Clause </w:t>
      </w:r>
      <w:r w:rsidRPr="00ED79F5">
        <w:rPr>
          <w:rFonts w:ascii="Arial" w:hAnsi="Arial"/>
        </w:rPr>
        <w:fldChar w:fldCharType="begin"/>
      </w:r>
      <w:r w:rsidRPr="00ED79F5">
        <w:rPr>
          <w:rFonts w:ascii="Arial" w:hAnsi="Arial"/>
        </w:rPr>
        <w:instrText xml:space="preserve"> REF _Ref313372018 \w \h  \* MERGEFORMAT </w:instrText>
      </w:r>
      <w:r w:rsidRPr="00ED79F5">
        <w:rPr>
          <w:rFonts w:ascii="Arial" w:hAnsi="Arial"/>
        </w:rPr>
      </w:r>
      <w:r w:rsidRPr="00ED79F5">
        <w:rPr>
          <w:rFonts w:ascii="Arial" w:hAnsi="Arial"/>
        </w:rPr>
        <w:fldChar w:fldCharType="separate"/>
      </w:r>
      <w:r w:rsidR="0065517A">
        <w:rPr>
          <w:rFonts w:ascii="Arial" w:hAnsi="Arial"/>
        </w:rPr>
        <w:t>38</w:t>
      </w:r>
      <w:r w:rsidRPr="00ED79F5">
        <w:rPr>
          <w:rFonts w:ascii="Arial" w:hAnsi="Arial"/>
        </w:rPr>
        <w:fldChar w:fldCharType="end"/>
      </w:r>
      <w:r w:rsidRPr="00ED79F5">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3D625A3E" w:rsidR="004E05DC" w:rsidRPr="00ED79F5" w:rsidRDefault="00F770DB">
      <w:pPr>
        <w:pStyle w:val="GPSL2numberedclause"/>
        <w:rPr>
          <w:rFonts w:ascii="Arial" w:hAnsi="Arial"/>
        </w:rPr>
      </w:pPr>
      <w:r w:rsidRPr="00ED79F5">
        <w:rPr>
          <w:rFonts w:ascii="Arial" w:hAnsi="Arial"/>
        </w:rPr>
        <w:t xml:space="preserve">If, for whatever reason, the Supplier fails to give effect to and maintain the insurance policies required under Clause </w:t>
      </w:r>
      <w:r w:rsidRPr="00ED79F5">
        <w:rPr>
          <w:rFonts w:ascii="Arial" w:hAnsi="Arial"/>
        </w:rPr>
        <w:fldChar w:fldCharType="begin"/>
      </w:r>
      <w:r w:rsidRPr="00ED79F5">
        <w:rPr>
          <w:rFonts w:ascii="Arial" w:hAnsi="Arial"/>
        </w:rPr>
        <w:instrText xml:space="preserve"> REF _Ref313372018 \w \h  \* MERGEFORMAT </w:instrText>
      </w:r>
      <w:r w:rsidRPr="00ED79F5">
        <w:rPr>
          <w:rFonts w:ascii="Arial" w:hAnsi="Arial"/>
        </w:rPr>
      </w:r>
      <w:r w:rsidRPr="00ED79F5">
        <w:rPr>
          <w:rFonts w:ascii="Arial" w:hAnsi="Arial"/>
        </w:rPr>
        <w:fldChar w:fldCharType="separate"/>
      </w:r>
      <w:r w:rsidR="0065517A">
        <w:rPr>
          <w:rFonts w:ascii="Arial" w:hAnsi="Arial"/>
        </w:rPr>
        <w:t>38</w:t>
      </w:r>
      <w:r w:rsidRPr="00ED79F5">
        <w:rPr>
          <w:rFonts w:ascii="Arial" w:hAnsi="Arial"/>
        </w:rPr>
        <w:fldChar w:fldCharType="end"/>
      </w:r>
      <w:r w:rsidRPr="00ED79F5">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ED79F5" w:rsidRDefault="00F770DB">
      <w:pPr>
        <w:pStyle w:val="GPSL2numberedclause"/>
        <w:rPr>
          <w:rFonts w:ascii="Arial" w:hAnsi="Arial"/>
        </w:rPr>
      </w:pPr>
      <w:r w:rsidRPr="00ED79F5">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ED79F5" w:rsidRDefault="00F770DB">
      <w:pPr>
        <w:pStyle w:val="GPSL2numberedclause"/>
        <w:rPr>
          <w:rFonts w:ascii="Arial" w:hAnsi="Arial"/>
        </w:rPr>
      </w:pPr>
      <w:r w:rsidRPr="00ED79F5">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ED79F5"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ED79F5">
        <w:rPr>
          <w:rFonts w:cs="Arial"/>
          <w:color w:val="auto"/>
        </w:rPr>
        <w:t>REMEDIES AND RELIEF</w:t>
      </w:r>
      <w:bookmarkEnd w:id="1418"/>
    </w:p>
    <w:p w14:paraId="6485CBF2" w14:textId="77777777" w:rsidR="004E05DC" w:rsidRPr="00ED79F5" w:rsidRDefault="00F770DB">
      <w:pPr>
        <w:pStyle w:val="GPSL1CLAUSEHEADING"/>
        <w:rPr>
          <w:rFonts w:ascii="Arial" w:hAnsi="Arial"/>
        </w:rPr>
      </w:pPr>
      <w:bookmarkStart w:id="1423" w:name="_Ref360651541"/>
      <w:bookmarkStart w:id="1424" w:name="_Toc468969802"/>
      <w:r w:rsidRPr="00ED79F5">
        <w:rPr>
          <w:rFonts w:ascii="Arial" w:hAnsi="Arial"/>
        </w:rPr>
        <w:t>CUSTOMER REMEDIES FOR DEFAULT</w:t>
      </w:r>
      <w:bookmarkEnd w:id="1423"/>
      <w:bookmarkEnd w:id="1424"/>
      <w:r w:rsidRPr="00ED79F5">
        <w:rPr>
          <w:rFonts w:ascii="Arial" w:hAnsi="Arial"/>
        </w:rPr>
        <w:t xml:space="preserve"> </w:t>
      </w:r>
    </w:p>
    <w:p w14:paraId="6485CBF3" w14:textId="77777777" w:rsidR="004E05DC" w:rsidRPr="00ED79F5" w:rsidRDefault="00F770DB">
      <w:pPr>
        <w:pStyle w:val="GPSL2numberedclause"/>
        <w:rPr>
          <w:rFonts w:ascii="Arial" w:hAnsi="Arial"/>
        </w:rPr>
      </w:pPr>
      <w:bookmarkStart w:id="1425" w:name="_Ref360695013"/>
      <w:r w:rsidRPr="00ED79F5">
        <w:rPr>
          <w:rFonts w:ascii="Arial" w:hAnsi="Arial"/>
        </w:rPr>
        <w:t>Remedies</w:t>
      </w:r>
      <w:bookmarkEnd w:id="1425"/>
    </w:p>
    <w:p w14:paraId="6485CBF4" w14:textId="3147F287" w:rsidR="004E05DC" w:rsidRPr="00ED79F5" w:rsidRDefault="00F770DB">
      <w:pPr>
        <w:pStyle w:val="GPSL3numberedclause"/>
        <w:rPr>
          <w:rFonts w:ascii="Arial" w:hAnsi="Arial"/>
        </w:rPr>
      </w:pPr>
      <w:bookmarkStart w:id="1426" w:name="_Ref364168546"/>
      <w:r w:rsidRPr="00ED79F5">
        <w:rPr>
          <w:rFonts w:ascii="Arial" w:hAnsi="Arial"/>
        </w:rPr>
        <w:t>Without prejudice to any other right or remedy of the Customer howsoever arising and subject to the exclusive financial remedy provisions in Clause</w:t>
      </w:r>
      <w:r w:rsidRPr="00ED79F5">
        <w:rPr>
          <w:rFonts w:ascii="Arial" w:hAnsi="Arial"/>
        </w:rPr>
        <w:fldChar w:fldCharType="begin"/>
      </w:r>
      <w:r w:rsidRPr="00ED79F5">
        <w:rPr>
          <w:rFonts w:ascii="Arial" w:hAnsi="Arial"/>
        </w:rPr>
        <w:instrText xml:space="preserve"> REF _Ref364171593 \r \h  \* MERGEFORMAT </w:instrText>
      </w:r>
      <w:r w:rsidRPr="00ED79F5">
        <w:rPr>
          <w:rFonts w:ascii="Arial" w:hAnsi="Arial"/>
        </w:rPr>
      </w:r>
      <w:r w:rsidRPr="00ED79F5">
        <w:rPr>
          <w:rFonts w:ascii="Arial" w:hAnsi="Arial"/>
        </w:rPr>
        <w:fldChar w:fldCharType="separate"/>
      </w:r>
      <w:r w:rsidR="0065517A">
        <w:rPr>
          <w:rFonts w:ascii="Arial" w:hAnsi="Arial"/>
        </w:rPr>
        <w:t>6.4.1(b)</w:t>
      </w:r>
      <w:r w:rsidRPr="00ED79F5">
        <w:rPr>
          <w:rFonts w:ascii="Arial" w:hAnsi="Arial"/>
        </w:rPr>
        <w:fldChar w:fldCharType="end"/>
      </w:r>
      <w:r w:rsidRPr="00ED79F5">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ED79F5" w:rsidRDefault="00F770DB">
      <w:pPr>
        <w:pStyle w:val="GPSL4numberedclause"/>
        <w:rPr>
          <w:rFonts w:ascii="Arial" w:hAnsi="Arial"/>
          <w:szCs w:val="22"/>
        </w:rPr>
      </w:pPr>
      <w:bookmarkStart w:id="1427" w:name="_Ref364170665"/>
      <w:r w:rsidRPr="00ED79F5">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ED79F5" w:rsidRDefault="00F770DB">
      <w:pPr>
        <w:pStyle w:val="GPSL4numberedclause"/>
        <w:rPr>
          <w:rFonts w:ascii="Arial" w:hAnsi="Arial"/>
          <w:szCs w:val="22"/>
        </w:rPr>
      </w:pPr>
      <w:bookmarkStart w:id="1428" w:name="_Ref360633225"/>
      <w:r w:rsidRPr="00ED79F5">
        <w:rPr>
          <w:rFonts w:ascii="Arial" w:hAnsi="Arial"/>
          <w:szCs w:val="22"/>
        </w:rPr>
        <w:t>carry out, at the Supplier's expense, any work necessary to make the provision of the Services comply with this Call Off Contract;</w:t>
      </w:r>
      <w:bookmarkEnd w:id="1428"/>
      <w:r w:rsidRPr="00ED79F5">
        <w:rPr>
          <w:rFonts w:ascii="Arial" w:hAnsi="Arial"/>
          <w:szCs w:val="22"/>
        </w:rPr>
        <w:t xml:space="preserve"> </w:t>
      </w:r>
    </w:p>
    <w:p w14:paraId="6485CBF7" w14:textId="77777777" w:rsidR="004E05DC" w:rsidRPr="00ED79F5" w:rsidRDefault="00F770DB">
      <w:pPr>
        <w:pStyle w:val="GPSL4numberedclause"/>
        <w:rPr>
          <w:rFonts w:ascii="Arial" w:hAnsi="Arial"/>
          <w:szCs w:val="22"/>
        </w:rPr>
      </w:pPr>
      <w:bookmarkStart w:id="1429" w:name="_Ref360633229"/>
      <w:r w:rsidRPr="00ED79F5">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ED79F5" w:rsidRDefault="00F770DB">
      <w:pPr>
        <w:pStyle w:val="GPSL5numberedclause"/>
        <w:rPr>
          <w:rFonts w:ascii="Arial" w:hAnsi="Arial"/>
          <w:szCs w:val="22"/>
        </w:rPr>
      </w:pPr>
      <w:bookmarkStart w:id="1430" w:name="_Ref364172826"/>
      <w:r w:rsidRPr="00ED79F5">
        <w:rPr>
          <w:rFonts w:ascii="Arial" w:hAnsi="Arial"/>
          <w:szCs w:val="22"/>
        </w:rPr>
        <w:lastRenderedPageBreak/>
        <w:t>instruct the Supplier to comply with the Rectification Plan Process;</w:t>
      </w:r>
      <w:bookmarkEnd w:id="1430"/>
      <w:r w:rsidRPr="00ED79F5">
        <w:rPr>
          <w:rFonts w:ascii="Arial" w:hAnsi="Arial"/>
          <w:szCs w:val="22"/>
        </w:rPr>
        <w:t xml:space="preserve">  </w:t>
      </w:r>
    </w:p>
    <w:p w14:paraId="6485CBF9" w14:textId="37FC7332" w:rsidR="004E05DC" w:rsidRPr="00ED79F5" w:rsidRDefault="00F770DB">
      <w:pPr>
        <w:pStyle w:val="GPSL5numberedclause"/>
        <w:rPr>
          <w:rFonts w:ascii="Arial" w:hAnsi="Arial"/>
          <w:szCs w:val="22"/>
        </w:rPr>
      </w:pPr>
      <w:bookmarkStart w:id="1431" w:name="_Ref364172013"/>
      <w:r w:rsidRPr="00ED79F5">
        <w:rPr>
          <w:rFonts w:ascii="Arial" w:hAnsi="Arial"/>
          <w:szCs w:val="22"/>
        </w:rPr>
        <w:t xml:space="preserve">suspend this Call Off Contract (whereupon the relevant provisions of Clause </w:t>
      </w:r>
      <w:r w:rsidRPr="00ED79F5">
        <w:rPr>
          <w:rFonts w:ascii="Arial" w:hAnsi="Arial"/>
          <w:szCs w:val="22"/>
        </w:rPr>
        <w:fldChar w:fldCharType="begin"/>
      </w:r>
      <w:r w:rsidRPr="00ED79F5">
        <w:rPr>
          <w:rFonts w:ascii="Arial" w:hAnsi="Arial"/>
          <w:szCs w:val="22"/>
        </w:rPr>
        <w:instrText xml:space="preserve"> REF _Ref364172118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45</w:t>
      </w:r>
      <w:r w:rsidRPr="00ED79F5">
        <w:rPr>
          <w:rFonts w:ascii="Arial" w:hAnsi="Arial"/>
          <w:szCs w:val="22"/>
        </w:rPr>
        <w:fldChar w:fldCharType="end"/>
      </w:r>
      <w:r w:rsidRPr="00ED79F5">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18AB5601" w:rsidR="004E05DC" w:rsidRPr="00ED79F5" w:rsidRDefault="00F770DB">
      <w:pPr>
        <w:pStyle w:val="GPSL5numberedclause"/>
        <w:rPr>
          <w:rFonts w:ascii="Arial" w:hAnsi="Arial"/>
          <w:szCs w:val="22"/>
        </w:rPr>
      </w:pPr>
      <w:bookmarkStart w:id="1432" w:name="_Ref360694402"/>
      <w:r w:rsidRPr="00ED79F5">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ED79F5">
        <w:rPr>
          <w:rFonts w:ascii="Arial" w:hAnsi="Arial"/>
          <w:szCs w:val="22"/>
        </w:rPr>
        <w:fldChar w:fldCharType="begin"/>
      </w:r>
      <w:r w:rsidRPr="00ED79F5">
        <w:rPr>
          <w:rFonts w:ascii="Arial" w:hAnsi="Arial"/>
          <w:szCs w:val="22"/>
        </w:rPr>
        <w:instrText xml:space="preserve"> REF _Ref364172118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45</w:t>
      </w:r>
      <w:r w:rsidRPr="00ED79F5">
        <w:rPr>
          <w:rFonts w:ascii="Arial" w:hAnsi="Arial"/>
          <w:szCs w:val="22"/>
        </w:rPr>
        <w:fldChar w:fldCharType="end"/>
      </w:r>
      <w:r w:rsidRPr="00ED79F5">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6326C8A8" w:rsidR="004E05DC" w:rsidRPr="00ED79F5" w:rsidRDefault="00F770DB">
      <w:pPr>
        <w:pStyle w:val="GPSL3numberedclause"/>
        <w:rPr>
          <w:rFonts w:ascii="Arial" w:hAnsi="Arial"/>
        </w:rPr>
      </w:pPr>
      <w:r w:rsidRPr="00ED79F5">
        <w:rPr>
          <w:rFonts w:ascii="Arial" w:hAnsi="Arial"/>
        </w:rPr>
        <w:t xml:space="preserve">Where the Customer exercises any of its step-in rights under Clauses </w:t>
      </w:r>
      <w:r w:rsidRPr="00ED79F5">
        <w:rPr>
          <w:rFonts w:ascii="Arial" w:hAnsi="Arial"/>
        </w:rPr>
        <w:fldChar w:fldCharType="begin"/>
      </w:r>
      <w:r w:rsidRPr="00ED79F5">
        <w:rPr>
          <w:rFonts w:ascii="Arial" w:hAnsi="Arial"/>
        </w:rPr>
        <w:instrText xml:space="preserve"> REF _Ref364172013 \r \h  \* MERGEFORMAT </w:instrText>
      </w:r>
      <w:r w:rsidRPr="00ED79F5">
        <w:rPr>
          <w:rFonts w:ascii="Arial" w:hAnsi="Arial"/>
        </w:rPr>
      </w:r>
      <w:r w:rsidRPr="00ED79F5">
        <w:rPr>
          <w:rFonts w:ascii="Arial" w:hAnsi="Arial"/>
        </w:rPr>
        <w:fldChar w:fldCharType="separate"/>
      </w:r>
      <w:r w:rsidR="0065517A">
        <w:rPr>
          <w:rFonts w:ascii="Arial" w:hAnsi="Arial"/>
        </w:rPr>
        <w:t>39.1.1(c)(ii)</w:t>
      </w:r>
      <w:r w:rsidRPr="00ED79F5">
        <w:rPr>
          <w:rFonts w:ascii="Arial" w:hAnsi="Arial"/>
        </w:rPr>
        <w:fldChar w:fldCharType="end"/>
      </w:r>
      <w:r w:rsidRPr="00ED79F5">
        <w:rPr>
          <w:rFonts w:ascii="Arial" w:hAnsi="Arial"/>
        </w:rPr>
        <w:t xml:space="preserve"> or </w:t>
      </w:r>
      <w:r w:rsidRPr="00ED79F5">
        <w:rPr>
          <w:rFonts w:ascii="Arial" w:hAnsi="Arial"/>
        </w:rPr>
        <w:fldChar w:fldCharType="begin"/>
      </w:r>
      <w:r w:rsidRPr="00ED79F5">
        <w:rPr>
          <w:rFonts w:ascii="Arial" w:hAnsi="Arial"/>
        </w:rPr>
        <w:instrText xml:space="preserve"> REF _Ref360694402 \r \h  \* MERGEFORMAT </w:instrText>
      </w:r>
      <w:r w:rsidRPr="00ED79F5">
        <w:rPr>
          <w:rFonts w:ascii="Arial" w:hAnsi="Arial"/>
        </w:rPr>
      </w:r>
      <w:r w:rsidRPr="00ED79F5">
        <w:rPr>
          <w:rFonts w:ascii="Arial" w:hAnsi="Arial"/>
        </w:rPr>
        <w:fldChar w:fldCharType="separate"/>
      </w:r>
      <w:r w:rsidR="0065517A">
        <w:rPr>
          <w:rFonts w:ascii="Arial" w:hAnsi="Arial"/>
        </w:rPr>
        <w:t>39.1.1(c)(iii)</w:t>
      </w:r>
      <w:r w:rsidRPr="00ED79F5">
        <w:rPr>
          <w:rFonts w:ascii="Arial" w:hAnsi="Arial"/>
        </w:rPr>
        <w:fldChar w:fldCharType="end"/>
      </w:r>
      <w:r w:rsidRPr="00ED79F5">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ED79F5" w:rsidRDefault="00F770DB">
      <w:pPr>
        <w:pStyle w:val="GPSL2numberedclause"/>
        <w:rPr>
          <w:rFonts w:ascii="Arial" w:hAnsi="Arial"/>
        </w:rPr>
      </w:pPr>
      <w:bookmarkStart w:id="1433" w:name="_Ref364170291"/>
      <w:r w:rsidRPr="00ED79F5">
        <w:rPr>
          <w:rFonts w:ascii="Arial" w:hAnsi="Arial"/>
        </w:rPr>
        <w:t>Rectification Plan Process</w:t>
      </w:r>
      <w:bookmarkEnd w:id="1433"/>
    </w:p>
    <w:p w14:paraId="6485CBFD" w14:textId="5202DB67" w:rsidR="004E05DC" w:rsidRPr="00ED79F5" w:rsidRDefault="00F770DB">
      <w:pPr>
        <w:pStyle w:val="GPSL3numberedclause"/>
        <w:rPr>
          <w:rFonts w:ascii="Arial" w:hAnsi="Arial"/>
        </w:rPr>
      </w:pPr>
      <w:r w:rsidRPr="00ED79F5">
        <w:rPr>
          <w:rFonts w:ascii="Arial" w:hAnsi="Arial"/>
        </w:rPr>
        <w:t xml:space="preserve">Where the Customer has instructed the Supplier to comply with the Rectification Plan Process pursuant to Clause </w:t>
      </w:r>
      <w:r w:rsidRPr="00ED79F5">
        <w:rPr>
          <w:rFonts w:ascii="Arial" w:hAnsi="Arial"/>
        </w:rPr>
        <w:fldChar w:fldCharType="begin"/>
      </w:r>
      <w:r w:rsidRPr="00ED79F5">
        <w:rPr>
          <w:rFonts w:ascii="Arial" w:hAnsi="Arial"/>
        </w:rPr>
        <w:instrText xml:space="preserve"> REF _Ref364172826 \r \h  \* MERGEFORMAT </w:instrText>
      </w:r>
      <w:r w:rsidRPr="00ED79F5">
        <w:rPr>
          <w:rFonts w:ascii="Arial" w:hAnsi="Arial"/>
        </w:rPr>
      </w:r>
      <w:r w:rsidRPr="00ED79F5">
        <w:rPr>
          <w:rFonts w:ascii="Arial" w:hAnsi="Arial"/>
        </w:rPr>
        <w:fldChar w:fldCharType="separate"/>
      </w:r>
      <w:r w:rsidR="0065517A">
        <w:rPr>
          <w:rFonts w:ascii="Arial" w:hAnsi="Arial"/>
        </w:rPr>
        <w:t>39.1.1(c)(i)</w:t>
      </w:r>
      <w:r w:rsidRPr="00ED79F5">
        <w:rPr>
          <w:rFonts w:ascii="Arial" w:hAnsi="Arial"/>
        </w:rPr>
        <w:fldChar w:fldCharType="end"/>
      </w:r>
      <w:r w:rsidRPr="00ED79F5">
        <w:rPr>
          <w:rFonts w:ascii="Arial" w:hAnsi="Arial"/>
        </w:rPr>
        <w:t xml:space="preserve">: </w:t>
      </w:r>
    </w:p>
    <w:p w14:paraId="6485CBFE" w14:textId="77777777" w:rsidR="004E05DC" w:rsidRPr="00ED79F5" w:rsidRDefault="00F770DB">
      <w:pPr>
        <w:pStyle w:val="GPSL4numberedclause"/>
        <w:rPr>
          <w:rFonts w:ascii="Arial" w:hAnsi="Arial"/>
          <w:szCs w:val="22"/>
        </w:rPr>
      </w:pPr>
      <w:bookmarkStart w:id="1434" w:name="_Ref364356451"/>
      <w:r w:rsidRPr="00ED79F5">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ED79F5">
        <w:rPr>
          <w:rFonts w:ascii="Arial" w:hAnsi="Arial"/>
          <w:szCs w:val="22"/>
        </w:rPr>
        <w:t xml:space="preserve"> </w:t>
      </w:r>
    </w:p>
    <w:p w14:paraId="6485CBFF" w14:textId="77777777" w:rsidR="004E05DC" w:rsidRPr="00ED79F5" w:rsidRDefault="00F770DB">
      <w:pPr>
        <w:pStyle w:val="GPSL4numberedclause"/>
        <w:rPr>
          <w:rFonts w:ascii="Arial" w:hAnsi="Arial"/>
          <w:szCs w:val="22"/>
        </w:rPr>
      </w:pPr>
      <w:r w:rsidRPr="00ED79F5">
        <w:rPr>
          <w:rFonts w:ascii="Arial" w:hAnsi="Arial"/>
          <w:szCs w:val="22"/>
        </w:rPr>
        <w:t xml:space="preserve">the draft Rectification Plan shall set out: </w:t>
      </w:r>
    </w:p>
    <w:p w14:paraId="6485CC00" w14:textId="77777777" w:rsidR="004E05DC" w:rsidRPr="00ED79F5" w:rsidRDefault="00F770DB">
      <w:pPr>
        <w:pStyle w:val="GPSL5numberedclause"/>
        <w:rPr>
          <w:rFonts w:ascii="Arial" w:hAnsi="Arial"/>
          <w:szCs w:val="22"/>
        </w:rPr>
      </w:pPr>
      <w:r w:rsidRPr="00ED79F5">
        <w:rPr>
          <w:rFonts w:ascii="Arial" w:hAnsi="Arial"/>
          <w:szCs w:val="22"/>
        </w:rPr>
        <w:t xml:space="preserve">full details of the Default that has occurred, including a cause analysis; </w:t>
      </w:r>
    </w:p>
    <w:p w14:paraId="6485CC01" w14:textId="77777777" w:rsidR="004E05DC" w:rsidRPr="00ED79F5" w:rsidRDefault="00F770DB">
      <w:pPr>
        <w:pStyle w:val="GPSL5numberedclause"/>
        <w:rPr>
          <w:rFonts w:ascii="Arial" w:hAnsi="Arial"/>
          <w:szCs w:val="22"/>
        </w:rPr>
      </w:pPr>
      <w:r w:rsidRPr="00ED79F5">
        <w:rPr>
          <w:rFonts w:ascii="Arial" w:hAnsi="Arial"/>
          <w:szCs w:val="22"/>
        </w:rPr>
        <w:t>the actual or anticipated effect of the Default; and</w:t>
      </w:r>
    </w:p>
    <w:p w14:paraId="6485CC02" w14:textId="77777777" w:rsidR="004E05DC" w:rsidRPr="00ED79F5" w:rsidRDefault="00F770DB">
      <w:pPr>
        <w:pStyle w:val="GPSL5numberedclause"/>
        <w:rPr>
          <w:rFonts w:ascii="Arial" w:hAnsi="Arial"/>
          <w:szCs w:val="22"/>
        </w:rPr>
      </w:pPr>
      <w:r w:rsidRPr="00ED79F5">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0FE04275" w:rsidR="004E05DC" w:rsidRPr="00ED79F5" w:rsidRDefault="00F770DB">
      <w:pPr>
        <w:pStyle w:val="GPSL3numberedclause"/>
        <w:rPr>
          <w:rFonts w:ascii="Arial" w:hAnsi="Arial"/>
        </w:rPr>
      </w:pPr>
      <w:r w:rsidRPr="00ED79F5">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ED79F5">
        <w:rPr>
          <w:rFonts w:ascii="Arial" w:hAnsi="Arial"/>
        </w:rPr>
        <w:fldChar w:fldCharType="begin"/>
      </w:r>
      <w:r w:rsidRPr="00ED79F5">
        <w:rPr>
          <w:rFonts w:ascii="Arial" w:hAnsi="Arial"/>
        </w:rPr>
        <w:instrText xml:space="preserve"> REF _Ref365636510 \r \h  \* MERGEFORMAT </w:instrText>
      </w:r>
      <w:r w:rsidRPr="00ED79F5">
        <w:rPr>
          <w:rFonts w:ascii="Arial" w:hAnsi="Arial"/>
        </w:rPr>
      </w:r>
      <w:r w:rsidRPr="00ED79F5">
        <w:rPr>
          <w:rFonts w:ascii="Arial" w:hAnsi="Arial"/>
        </w:rPr>
        <w:fldChar w:fldCharType="separate"/>
      </w:r>
      <w:r w:rsidR="0065517A">
        <w:rPr>
          <w:rFonts w:ascii="Arial" w:hAnsi="Arial"/>
        </w:rPr>
        <w:t>5</w:t>
      </w:r>
      <w:r w:rsidRPr="00ED79F5">
        <w:rPr>
          <w:rFonts w:ascii="Arial" w:hAnsi="Arial"/>
        </w:rPr>
        <w:fldChar w:fldCharType="end"/>
      </w:r>
      <w:r w:rsidRPr="00ED79F5">
        <w:rPr>
          <w:rFonts w:ascii="Arial" w:hAnsi="Arial"/>
        </w:rPr>
        <w:t xml:space="preserve"> of this Call Off Schedule 11 (Dispute Resolution Procedure).</w:t>
      </w:r>
    </w:p>
    <w:p w14:paraId="6485CC04" w14:textId="77777777" w:rsidR="004E05DC" w:rsidRPr="00ED79F5" w:rsidRDefault="00F770DB">
      <w:pPr>
        <w:pStyle w:val="GPSL3numberedclause"/>
        <w:rPr>
          <w:rFonts w:ascii="Arial" w:hAnsi="Arial"/>
        </w:rPr>
      </w:pPr>
      <w:r w:rsidRPr="00ED79F5">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ED79F5" w:rsidRDefault="00F770DB">
      <w:pPr>
        <w:pStyle w:val="GPSL4numberedclause"/>
        <w:rPr>
          <w:rFonts w:ascii="Arial" w:hAnsi="Arial"/>
          <w:szCs w:val="22"/>
        </w:rPr>
      </w:pPr>
      <w:r w:rsidRPr="00ED79F5">
        <w:rPr>
          <w:rFonts w:ascii="Arial" w:hAnsi="Arial"/>
          <w:szCs w:val="22"/>
        </w:rPr>
        <w:t xml:space="preserve">is insufficiently detailed to be capable of proper evaluation; </w:t>
      </w:r>
    </w:p>
    <w:p w14:paraId="6485CC06" w14:textId="77777777" w:rsidR="004E05DC" w:rsidRPr="00ED79F5" w:rsidRDefault="00F770DB">
      <w:pPr>
        <w:pStyle w:val="GPSL4numberedclause"/>
        <w:rPr>
          <w:rFonts w:ascii="Arial" w:hAnsi="Arial"/>
          <w:szCs w:val="22"/>
        </w:rPr>
      </w:pPr>
      <w:r w:rsidRPr="00ED79F5">
        <w:rPr>
          <w:rFonts w:ascii="Arial" w:hAnsi="Arial"/>
          <w:szCs w:val="22"/>
        </w:rPr>
        <w:t xml:space="preserve">will take too long to complete; </w:t>
      </w:r>
    </w:p>
    <w:p w14:paraId="6485CC07" w14:textId="77777777" w:rsidR="004E05DC" w:rsidRPr="00ED79F5" w:rsidRDefault="00F770DB">
      <w:pPr>
        <w:pStyle w:val="GPSL4numberedclause"/>
        <w:rPr>
          <w:rFonts w:ascii="Arial" w:hAnsi="Arial"/>
          <w:szCs w:val="22"/>
        </w:rPr>
      </w:pPr>
      <w:r w:rsidRPr="00ED79F5">
        <w:rPr>
          <w:rFonts w:ascii="Arial" w:hAnsi="Arial"/>
          <w:szCs w:val="22"/>
        </w:rPr>
        <w:t>will not prevent reoccurrence of the Default; and/or</w:t>
      </w:r>
    </w:p>
    <w:p w14:paraId="6485CC08" w14:textId="77777777" w:rsidR="004E05DC" w:rsidRPr="00ED79F5" w:rsidRDefault="00F770DB">
      <w:pPr>
        <w:pStyle w:val="GPSL4numberedclause"/>
        <w:rPr>
          <w:rFonts w:ascii="Arial" w:hAnsi="Arial"/>
          <w:szCs w:val="22"/>
        </w:rPr>
      </w:pPr>
      <w:r w:rsidRPr="00ED79F5">
        <w:rPr>
          <w:rFonts w:ascii="Arial" w:hAnsi="Arial"/>
          <w:szCs w:val="22"/>
        </w:rPr>
        <w:t>will rectify the Default but in a manner which is unacceptable to the Customer.</w:t>
      </w:r>
    </w:p>
    <w:p w14:paraId="6485CC09" w14:textId="77777777" w:rsidR="004E05DC" w:rsidRPr="00ED79F5" w:rsidRDefault="00F770DB">
      <w:pPr>
        <w:pStyle w:val="GPSL3numberedclause"/>
        <w:rPr>
          <w:rFonts w:ascii="Arial" w:hAnsi="Arial"/>
        </w:rPr>
      </w:pPr>
      <w:r w:rsidRPr="00ED79F5">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ED79F5" w:rsidRDefault="00F770DB">
      <w:pPr>
        <w:pStyle w:val="GPSL3numberedclause"/>
        <w:rPr>
          <w:rFonts w:ascii="Arial" w:hAnsi="Arial"/>
        </w:rPr>
      </w:pPr>
      <w:r w:rsidRPr="00ED79F5">
        <w:rPr>
          <w:rFonts w:ascii="Arial" w:hAnsi="Arial"/>
        </w:rPr>
        <w:t>If the Customer consents to the Rectification Plan, the Supplier shall immediately start work on the actions set out in the Rectification Plan.</w:t>
      </w:r>
    </w:p>
    <w:p w14:paraId="6485CC0B" w14:textId="77777777" w:rsidR="004E05DC" w:rsidRPr="00ED79F5"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ED79F5">
        <w:rPr>
          <w:rFonts w:ascii="Arial" w:hAnsi="Arial"/>
        </w:rPr>
        <w:t>SUPPLIER RELIEF DUE TO CUSTOMER CAUSE</w:t>
      </w:r>
      <w:bookmarkEnd w:id="1570"/>
      <w:bookmarkEnd w:id="1571"/>
    </w:p>
    <w:p w14:paraId="6485CC0C" w14:textId="77777777" w:rsidR="004E05DC" w:rsidRPr="00ED79F5" w:rsidRDefault="00F770DB">
      <w:pPr>
        <w:pStyle w:val="GPSL2numberedclause"/>
        <w:rPr>
          <w:rFonts w:ascii="Arial" w:hAnsi="Arial"/>
        </w:rPr>
      </w:pPr>
      <w:bookmarkStart w:id="1572" w:name="_Ref360524376"/>
      <w:r w:rsidRPr="00ED79F5">
        <w:rPr>
          <w:rFonts w:ascii="Arial" w:hAnsi="Arial"/>
        </w:rPr>
        <w:t>If the Supplier has failed to:</w:t>
      </w:r>
      <w:bookmarkEnd w:id="1572"/>
    </w:p>
    <w:p w14:paraId="6485CC0D" w14:textId="77777777" w:rsidR="004E05DC" w:rsidRPr="00ED79F5" w:rsidRDefault="00F770DB">
      <w:pPr>
        <w:pStyle w:val="GPSL3numberedclause"/>
        <w:rPr>
          <w:rFonts w:ascii="Arial" w:hAnsi="Arial"/>
        </w:rPr>
      </w:pPr>
      <w:r w:rsidRPr="00ED79F5">
        <w:rPr>
          <w:rFonts w:ascii="Arial" w:hAnsi="Arial"/>
        </w:rPr>
        <w:t>Achieve a Milestone by its Milestone Date;</w:t>
      </w:r>
    </w:p>
    <w:p w14:paraId="6485CC0E" w14:textId="77777777" w:rsidR="004E05DC" w:rsidRPr="00ED79F5" w:rsidRDefault="00F770DB">
      <w:pPr>
        <w:pStyle w:val="GPSL3numberedclause"/>
        <w:rPr>
          <w:rFonts w:ascii="Arial" w:hAnsi="Arial"/>
        </w:rPr>
      </w:pPr>
      <w:r w:rsidRPr="00ED79F5">
        <w:rPr>
          <w:rFonts w:ascii="Arial" w:hAnsi="Arial"/>
        </w:rPr>
        <w:t xml:space="preserve">Not Used; </w:t>
      </w:r>
    </w:p>
    <w:p w14:paraId="6485CC0F" w14:textId="77777777" w:rsidR="004E05DC" w:rsidRPr="00ED79F5" w:rsidRDefault="00F770DB">
      <w:pPr>
        <w:pStyle w:val="GPSL3numberedclause"/>
        <w:rPr>
          <w:rFonts w:ascii="Arial" w:hAnsi="Arial"/>
        </w:rPr>
      </w:pPr>
      <w:r w:rsidRPr="00ED79F5">
        <w:rPr>
          <w:rFonts w:ascii="Arial" w:hAnsi="Arial"/>
        </w:rPr>
        <w:t xml:space="preserve">comply with its obligations under this Call Off Contract, </w:t>
      </w:r>
    </w:p>
    <w:p w14:paraId="6485CC10" w14:textId="77777777" w:rsidR="004E05DC" w:rsidRPr="00ED79F5" w:rsidRDefault="00F770DB">
      <w:pPr>
        <w:pStyle w:val="GPSL3Indent"/>
        <w:rPr>
          <w:lang w:val="en-GB"/>
        </w:rPr>
      </w:pPr>
      <w:r w:rsidRPr="00ED79F5">
        <w:rPr>
          <w:lang w:val="en-GB"/>
        </w:rPr>
        <w:t xml:space="preserve">(each a “Supplier Non-Performance”), </w:t>
      </w:r>
    </w:p>
    <w:p w14:paraId="6485CC11" w14:textId="385EA89D" w:rsidR="004E05DC" w:rsidRPr="00ED79F5" w:rsidRDefault="00F770DB">
      <w:pPr>
        <w:pStyle w:val="GPSL2Indent"/>
        <w:tabs>
          <w:tab w:val="clear" w:pos="709"/>
        </w:tabs>
        <w:ind w:left="1134"/>
        <w:rPr>
          <w:rFonts w:ascii="Arial" w:hAnsi="Arial"/>
        </w:rPr>
      </w:pPr>
      <w:r w:rsidRPr="00ED79F5">
        <w:rPr>
          <w:rFonts w:ascii="Arial" w:hAnsi="Arial"/>
        </w:rPr>
        <w:t xml:space="preserve">and can demonstrate that the Supplier Non-Performance would not have occurred but for a Customer Cause, then (subject to the Supplier fulfilling its obligations in Clause </w:t>
      </w:r>
      <w:r w:rsidRPr="00ED79F5">
        <w:rPr>
          <w:rFonts w:ascii="Arial" w:hAnsi="Arial"/>
        </w:rPr>
        <w:fldChar w:fldCharType="begin"/>
      </w:r>
      <w:r w:rsidRPr="00ED79F5">
        <w:rPr>
          <w:rFonts w:ascii="Arial" w:hAnsi="Arial"/>
        </w:rPr>
        <w:instrText xml:space="preserve"> REF _Ref360459240 \r \h  \* MERGEFORMAT </w:instrText>
      </w:r>
      <w:r w:rsidRPr="00ED79F5">
        <w:rPr>
          <w:rFonts w:ascii="Arial" w:hAnsi="Arial"/>
        </w:rPr>
      </w:r>
      <w:r w:rsidRPr="00ED79F5">
        <w:rPr>
          <w:rFonts w:ascii="Arial" w:hAnsi="Arial"/>
        </w:rPr>
        <w:fldChar w:fldCharType="separate"/>
      </w:r>
      <w:r w:rsidR="0065517A">
        <w:rPr>
          <w:rFonts w:ascii="Arial" w:hAnsi="Arial"/>
        </w:rPr>
        <w:t>18</w:t>
      </w:r>
      <w:r w:rsidRPr="00ED79F5">
        <w:rPr>
          <w:rFonts w:ascii="Arial" w:hAnsi="Arial"/>
        </w:rPr>
        <w:fldChar w:fldCharType="end"/>
      </w:r>
      <w:r w:rsidRPr="00ED79F5">
        <w:rPr>
          <w:rFonts w:ascii="Arial" w:hAnsi="Arial"/>
        </w:rPr>
        <w:t xml:space="preserve"> (Supplier Notification of Customer Cause)):</w:t>
      </w:r>
    </w:p>
    <w:p w14:paraId="6485CC12" w14:textId="77777777" w:rsidR="004E05DC" w:rsidRPr="00ED79F5" w:rsidRDefault="00F770DB">
      <w:pPr>
        <w:pStyle w:val="GPSL4numberedclause"/>
        <w:rPr>
          <w:rFonts w:ascii="Arial" w:hAnsi="Arial"/>
          <w:szCs w:val="22"/>
        </w:rPr>
      </w:pPr>
      <w:r w:rsidRPr="00ED79F5">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0EE4E524" w:rsidR="004E05DC" w:rsidRPr="00ED79F5" w:rsidRDefault="00F770DB">
      <w:pPr>
        <w:pStyle w:val="GPSL4numberedclause"/>
        <w:rPr>
          <w:rFonts w:ascii="Arial" w:hAnsi="Arial"/>
          <w:szCs w:val="22"/>
        </w:rPr>
      </w:pPr>
      <w:r w:rsidRPr="00ED79F5">
        <w:rPr>
          <w:rFonts w:ascii="Arial" w:hAnsi="Arial"/>
          <w:szCs w:val="22"/>
        </w:rPr>
        <w:t xml:space="preserve">the Customer shall not be entitled to exercise any rights that may arise as a result of that Supplier Non-Performance to terminate this Call Off Contract pursuant to Clause </w:t>
      </w:r>
      <w:r w:rsidRPr="00ED79F5">
        <w:rPr>
          <w:rFonts w:ascii="Arial" w:hAnsi="Arial"/>
          <w:szCs w:val="22"/>
        </w:rPr>
        <w:fldChar w:fldCharType="begin"/>
      </w:r>
      <w:r w:rsidRPr="00ED79F5">
        <w:rPr>
          <w:rFonts w:ascii="Arial" w:hAnsi="Arial"/>
          <w:szCs w:val="22"/>
        </w:rPr>
        <w:instrText xml:space="preserve"> REF _Ref360201395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42</w:t>
      </w:r>
      <w:r w:rsidRPr="00ED79F5">
        <w:rPr>
          <w:rFonts w:ascii="Arial" w:hAnsi="Arial"/>
          <w:szCs w:val="22"/>
        </w:rPr>
        <w:fldChar w:fldCharType="end"/>
      </w:r>
      <w:r w:rsidRPr="00ED79F5">
        <w:rPr>
          <w:rFonts w:ascii="Arial" w:hAnsi="Arial"/>
          <w:szCs w:val="22"/>
        </w:rPr>
        <w:t xml:space="preserve"> (Customer Termination Rights) except Clause </w:t>
      </w:r>
      <w:r w:rsidRPr="00ED79F5">
        <w:rPr>
          <w:rFonts w:ascii="Arial" w:hAnsi="Arial"/>
          <w:szCs w:val="22"/>
        </w:rPr>
        <w:fldChar w:fldCharType="begin"/>
      </w:r>
      <w:r w:rsidRPr="00ED79F5">
        <w:rPr>
          <w:rFonts w:ascii="Arial" w:hAnsi="Arial"/>
          <w:szCs w:val="22"/>
        </w:rPr>
        <w:instrText xml:space="preserve"> REF _Ref313369604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42.7</w:t>
      </w:r>
      <w:r w:rsidRPr="00ED79F5">
        <w:rPr>
          <w:rFonts w:ascii="Arial" w:hAnsi="Arial"/>
          <w:szCs w:val="22"/>
        </w:rPr>
        <w:fldChar w:fldCharType="end"/>
      </w:r>
      <w:r w:rsidRPr="00ED79F5">
        <w:rPr>
          <w:rFonts w:ascii="Arial" w:hAnsi="Arial"/>
          <w:szCs w:val="22"/>
        </w:rPr>
        <w:t xml:space="preserve"> (Termination Without Cause); </w:t>
      </w:r>
    </w:p>
    <w:p w14:paraId="6485CC14" w14:textId="77777777" w:rsidR="004E05DC" w:rsidRPr="00ED79F5" w:rsidRDefault="00F770DB">
      <w:pPr>
        <w:pStyle w:val="GPSL4numberedclause"/>
        <w:rPr>
          <w:rFonts w:ascii="Arial" w:hAnsi="Arial"/>
          <w:szCs w:val="22"/>
        </w:rPr>
      </w:pPr>
      <w:r w:rsidRPr="00ED79F5">
        <w:rPr>
          <w:rFonts w:ascii="Arial" w:hAnsi="Arial"/>
          <w:szCs w:val="22"/>
        </w:rPr>
        <w:t>where the Supplier Non-Performance constitutes the failure to Achieve a Milestone by its Milestone Date:</w:t>
      </w:r>
    </w:p>
    <w:p w14:paraId="6485CC15" w14:textId="77777777" w:rsidR="004E05DC" w:rsidRPr="00ED79F5" w:rsidRDefault="00F770DB">
      <w:pPr>
        <w:pStyle w:val="GPSL5numberedclause"/>
        <w:rPr>
          <w:rFonts w:ascii="Arial" w:hAnsi="Arial"/>
          <w:szCs w:val="22"/>
        </w:rPr>
      </w:pPr>
      <w:r w:rsidRPr="00ED79F5">
        <w:rPr>
          <w:rFonts w:ascii="Arial" w:hAnsi="Arial"/>
          <w:szCs w:val="22"/>
        </w:rPr>
        <w:t>the Milestone Date shall be postponed by a period equal to the period of Delay that the Supplier can demonstrate was caused by the Customer Cause;</w:t>
      </w:r>
    </w:p>
    <w:p w14:paraId="6485CC16" w14:textId="77777777" w:rsidR="004E05DC" w:rsidRPr="00ED79F5" w:rsidRDefault="00F770DB">
      <w:pPr>
        <w:pStyle w:val="GPSL5numberedclause"/>
        <w:rPr>
          <w:rFonts w:ascii="Arial" w:hAnsi="Arial"/>
          <w:szCs w:val="22"/>
        </w:rPr>
      </w:pPr>
      <w:r w:rsidRPr="00ED79F5">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ED79F5" w:rsidRDefault="00F770DB">
      <w:pPr>
        <w:pStyle w:val="GPSL5numberedclause"/>
        <w:rPr>
          <w:rFonts w:ascii="Arial" w:hAnsi="Arial"/>
          <w:szCs w:val="22"/>
        </w:rPr>
      </w:pPr>
      <w:r w:rsidRPr="00ED79F5">
        <w:rPr>
          <w:rFonts w:ascii="Arial" w:hAnsi="Arial"/>
          <w:szCs w:val="22"/>
        </w:rPr>
        <w:lastRenderedPageBreak/>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ED79F5" w:rsidRDefault="00F770DB">
      <w:pPr>
        <w:pStyle w:val="GPSL4numberedclause"/>
        <w:rPr>
          <w:rFonts w:ascii="Arial" w:hAnsi="Arial"/>
          <w:szCs w:val="22"/>
        </w:rPr>
      </w:pPr>
      <w:r w:rsidRPr="00ED79F5">
        <w:rPr>
          <w:rFonts w:ascii="Arial" w:hAnsi="Arial"/>
          <w:szCs w:val="22"/>
        </w:rPr>
        <w:t>Not used.</w:t>
      </w:r>
    </w:p>
    <w:p w14:paraId="6485CC19" w14:textId="2994E3B1" w:rsidR="004E05DC" w:rsidRPr="00ED79F5" w:rsidRDefault="00F770DB">
      <w:pPr>
        <w:pStyle w:val="GPSL2numberedclause"/>
        <w:rPr>
          <w:rFonts w:ascii="Arial" w:hAnsi="Arial"/>
        </w:rPr>
      </w:pPr>
      <w:bookmarkStart w:id="1573" w:name="_Ref363746593"/>
      <w:bookmarkStart w:id="1574" w:name="_Ref360524361"/>
      <w:r w:rsidRPr="00ED79F5">
        <w:rPr>
          <w:rFonts w:ascii="Arial" w:hAnsi="Arial"/>
        </w:rPr>
        <w:t xml:space="preserve">In order to claim any of the rights and/or relief referred to in Clause </w:t>
      </w:r>
      <w:r w:rsidRPr="00ED79F5">
        <w:rPr>
          <w:rFonts w:ascii="Arial" w:hAnsi="Arial"/>
        </w:rPr>
        <w:fldChar w:fldCharType="begin"/>
      </w:r>
      <w:r w:rsidRPr="00ED79F5">
        <w:rPr>
          <w:rFonts w:ascii="Arial" w:hAnsi="Arial"/>
        </w:rPr>
        <w:instrText xml:space="preserve"> REF _Ref360524376 \r \h  \* MERGEFORMAT </w:instrText>
      </w:r>
      <w:r w:rsidRPr="00ED79F5">
        <w:rPr>
          <w:rFonts w:ascii="Arial" w:hAnsi="Arial"/>
        </w:rPr>
      </w:r>
      <w:r w:rsidRPr="00ED79F5">
        <w:rPr>
          <w:rFonts w:ascii="Arial" w:hAnsi="Arial"/>
        </w:rPr>
        <w:fldChar w:fldCharType="separate"/>
      </w:r>
      <w:r w:rsidR="0065517A">
        <w:rPr>
          <w:rFonts w:ascii="Arial" w:hAnsi="Arial"/>
        </w:rPr>
        <w:t>40.1</w:t>
      </w:r>
      <w:r w:rsidRPr="00ED79F5">
        <w:rPr>
          <w:rFonts w:ascii="Arial" w:hAnsi="Arial"/>
        </w:rPr>
        <w:fldChar w:fldCharType="end"/>
      </w:r>
      <w:r w:rsidRPr="00ED79F5">
        <w:rPr>
          <w:rFonts w:ascii="Arial" w:hAnsi="Arial"/>
        </w:rPr>
        <w:t>, the Supplier shall:</w:t>
      </w:r>
      <w:bookmarkEnd w:id="1573"/>
    </w:p>
    <w:p w14:paraId="6485CC1A" w14:textId="3C3D72DC" w:rsidR="004E05DC" w:rsidRPr="00ED79F5" w:rsidRDefault="00F770DB">
      <w:pPr>
        <w:pStyle w:val="GPSL3numberedclause"/>
        <w:rPr>
          <w:rFonts w:ascii="Arial" w:hAnsi="Arial"/>
        </w:rPr>
      </w:pPr>
      <w:r w:rsidRPr="00ED79F5">
        <w:rPr>
          <w:rFonts w:ascii="Arial" w:hAnsi="Arial"/>
        </w:rPr>
        <w:t xml:space="preserve">comply with its obligations under Clause </w:t>
      </w:r>
      <w:r w:rsidRPr="00ED79F5">
        <w:rPr>
          <w:rFonts w:ascii="Arial" w:hAnsi="Arial"/>
        </w:rPr>
        <w:fldChar w:fldCharType="begin"/>
      </w:r>
      <w:r w:rsidRPr="00ED79F5">
        <w:rPr>
          <w:rFonts w:ascii="Arial" w:hAnsi="Arial"/>
        </w:rPr>
        <w:instrText xml:space="preserve"> REF _Ref360694799 \r \h  \* MERGEFORMAT </w:instrText>
      </w:r>
      <w:r w:rsidRPr="00ED79F5">
        <w:rPr>
          <w:rFonts w:ascii="Arial" w:hAnsi="Arial"/>
        </w:rPr>
      </w:r>
      <w:r w:rsidRPr="00ED79F5">
        <w:rPr>
          <w:rFonts w:ascii="Arial" w:hAnsi="Arial"/>
        </w:rPr>
        <w:fldChar w:fldCharType="separate"/>
      </w:r>
      <w:r w:rsidR="0065517A">
        <w:rPr>
          <w:rFonts w:ascii="Arial" w:hAnsi="Arial"/>
        </w:rPr>
        <w:t>18</w:t>
      </w:r>
      <w:r w:rsidRPr="00ED79F5">
        <w:rPr>
          <w:rFonts w:ascii="Arial" w:hAnsi="Arial"/>
        </w:rPr>
        <w:fldChar w:fldCharType="end"/>
      </w:r>
      <w:r w:rsidRPr="00ED79F5">
        <w:rPr>
          <w:rFonts w:ascii="Arial" w:hAnsi="Arial"/>
        </w:rPr>
        <w:t xml:space="preserve"> (Notification of Customer Cause); and</w:t>
      </w:r>
    </w:p>
    <w:p w14:paraId="6485CC1B" w14:textId="77777777" w:rsidR="004E05DC" w:rsidRPr="00ED79F5" w:rsidRDefault="00F770DB">
      <w:pPr>
        <w:pStyle w:val="GPSL3numberedclause"/>
        <w:rPr>
          <w:rFonts w:ascii="Arial" w:hAnsi="Arial"/>
        </w:rPr>
      </w:pPr>
      <w:bookmarkStart w:id="1575" w:name="_Ref363746621"/>
      <w:r w:rsidRPr="00ED79F5">
        <w:rPr>
          <w:rFonts w:ascii="Arial" w:hAnsi="Arial"/>
        </w:rPr>
        <w:t>within ten (10) Working Days of becoming aware that a Customer Cause has caused, or is likely to cause, a Supplier Non-Performance, give the Customer notice (a “</w:t>
      </w:r>
      <w:r w:rsidRPr="00ED79F5">
        <w:rPr>
          <w:rFonts w:ascii="Arial" w:hAnsi="Arial"/>
          <w:b/>
        </w:rPr>
        <w:t>Relief Notice</w:t>
      </w:r>
      <w:r w:rsidRPr="00ED79F5">
        <w:rPr>
          <w:rFonts w:ascii="Arial" w:hAnsi="Arial"/>
        </w:rPr>
        <w:t>”) setting out details of:</w:t>
      </w:r>
      <w:bookmarkEnd w:id="1574"/>
      <w:bookmarkEnd w:id="1575"/>
    </w:p>
    <w:p w14:paraId="6485CC1C" w14:textId="77777777" w:rsidR="004E05DC" w:rsidRPr="00ED79F5" w:rsidRDefault="00F770DB">
      <w:pPr>
        <w:pStyle w:val="GPSL4numberedclause"/>
        <w:rPr>
          <w:rFonts w:ascii="Arial" w:hAnsi="Arial"/>
          <w:szCs w:val="22"/>
        </w:rPr>
      </w:pPr>
      <w:r w:rsidRPr="00ED79F5">
        <w:rPr>
          <w:rFonts w:ascii="Arial" w:hAnsi="Arial"/>
          <w:szCs w:val="22"/>
        </w:rPr>
        <w:t>the Supplier Non-Performance;</w:t>
      </w:r>
    </w:p>
    <w:p w14:paraId="6485CC1D" w14:textId="77777777" w:rsidR="004E05DC" w:rsidRPr="00ED79F5" w:rsidRDefault="00F770DB">
      <w:pPr>
        <w:pStyle w:val="GPSL4numberedclause"/>
        <w:rPr>
          <w:rFonts w:ascii="Arial" w:hAnsi="Arial"/>
          <w:szCs w:val="22"/>
        </w:rPr>
      </w:pPr>
      <w:r w:rsidRPr="00ED79F5">
        <w:rPr>
          <w:rFonts w:ascii="Arial" w:hAnsi="Arial"/>
          <w:szCs w:val="22"/>
        </w:rPr>
        <w:t>the Customer Cause and its effect on the Supplier’s ability to meet its obligations under this Call Off Contract; and</w:t>
      </w:r>
    </w:p>
    <w:p w14:paraId="6485CC1E" w14:textId="77777777" w:rsidR="004E05DC" w:rsidRPr="00ED79F5" w:rsidRDefault="00F770DB">
      <w:pPr>
        <w:pStyle w:val="GPSL4numberedclause"/>
        <w:rPr>
          <w:rFonts w:ascii="Arial" w:hAnsi="Arial"/>
          <w:szCs w:val="22"/>
        </w:rPr>
      </w:pPr>
      <w:r w:rsidRPr="00ED79F5">
        <w:rPr>
          <w:rFonts w:ascii="Arial" w:hAnsi="Arial"/>
          <w:szCs w:val="22"/>
        </w:rPr>
        <w:t>the relief claimed by the Supplier.</w:t>
      </w:r>
    </w:p>
    <w:p w14:paraId="6485CC1F" w14:textId="77777777" w:rsidR="004E05DC" w:rsidRPr="00ED79F5" w:rsidRDefault="00F770DB">
      <w:pPr>
        <w:pStyle w:val="GPSL2numberedclause"/>
        <w:rPr>
          <w:rFonts w:ascii="Arial" w:hAnsi="Arial"/>
        </w:rPr>
      </w:pPr>
      <w:r w:rsidRPr="00ED79F5">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C4C5B64" w:rsidR="004E05DC" w:rsidRPr="00ED79F5" w:rsidRDefault="00F770DB">
      <w:pPr>
        <w:pStyle w:val="GPSL2numberedclause"/>
        <w:rPr>
          <w:rFonts w:ascii="Arial" w:hAnsi="Arial"/>
        </w:rPr>
      </w:pPr>
      <w:r w:rsidRPr="00ED79F5">
        <w:rPr>
          <w:rFonts w:ascii="Arial" w:hAnsi="Arial"/>
        </w:rPr>
        <w:t>Without prejudice to Clauses </w:t>
      </w:r>
      <w:r w:rsidRPr="00ED79F5">
        <w:rPr>
          <w:rFonts w:ascii="Arial" w:hAnsi="Arial"/>
        </w:rPr>
        <w:fldChar w:fldCharType="begin"/>
      </w:r>
      <w:r w:rsidRPr="00ED79F5">
        <w:rPr>
          <w:rFonts w:ascii="Arial" w:hAnsi="Arial"/>
        </w:rPr>
        <w:instrText xml:space="preserve"> REF _Ref360524601 \r \h  \* MERGEFORMAT </w:instrText>
      </w:r>
      <w:r w:rsidRPr="00ED79F5">
        <w:rPr>
          <w:rFonts w:ascii="Arial" w:hAnsi="Arial"/>
        </w:rPr>
      </w:r>
      <w:r w:rsidRPr="00ED79F5">
        <w:rPr>
          <w:rFonts w:ascii="Arial" w:hAnsi="Arial"/>
        </w:rPr>
        <w:fldChar w:fldCharType="separate"/>
      </w:r>
      <w:r w:rsidR="0065517A">
        <w:rPr>
          <w:rFonts w:ascii="Arial" w:hAnsi="Arial"/>
        </w:rPr>
        <w:t>8.6</w:t>
      </w:r>
      <w:r w:rsidRPr="00ED79F5">
        <w:rPr>
          <w:rFonts w:ascii="Arial" w:hAnsi="Arial"/>
        </w:rPr>
        <w:fldChar w:fldCharType="end"/>
      </w:r>
      <w:r w:rsidRPr="00ED79F5">
        <w:rPr>
          <w:rFonts w:ascii="Arial" w:hAnsi="Arial"/>
        </w:rPr>
        <w:t> (Continuing obligation to provide the Services, if a Dispute arises as to:</w:t>
      </w:r>
    </w:p>
    <w:p w14:paraId="6485CC21" w14:textId="77777777" w:rsidR="004E05DC" w:rsidRPr="00ED79F5" w:rsidRDefault="00F770DB">
      <w:pPr>
        <w:pStyle w:val="GPSL3numberedclause"/>
        <w:rPr>
          <w:rFonts w:ascii="Arial" w:hAnsi="Arial"/>
        </w:rPr>
      </w:pPr>
      <w:r w:rsidRPr="00ED79F5">
        <w:rPr>
          <w:rFonts w:ascii="Arial" w:hAnsi="Arial"/>
        </w:rPr>
        <w:t>whether a Supplier Non-Performance would not have occurred but for a Customer Cause; and/or</w:t>
      </w:r>
    </w:p>
    <w:p w14:paraId="6485CC22" w14:textId="77777777" w:rsidR="004E05DC" w:rsidRPr="00ED79F5" w:rsidRDefault="00F770DB">
      <w:pPr>
        <w:pStyle w:val="GPSL3numberedclause"/>
        <w:rPr>
          <w:rFonts w:ascii="Arial" w:hAnsi="Arial"/>
        </w:rPr>
      </w:pPr>
      <w:r w:rsidRPr="00ED79F5">
        <w:rPr>
          <w:rFonts w:ascii="Arial" w:hAnsi="Arial"/>
        </w:rPr>
        <w:t>the nature and/or extent of the relief claimed by the Supplier,</w:t>
      </w:r>
    </w:p>
    <w:p w14:paraId="6485CC23" w14:textId="77777777" w:rsidR="004E05DC" w:rsidRPr="00ED79F5" w:rsidRDefault="00F770DB">
      <w:pPr>
        <w:pStyle w:val="GPSL2Indent"/>
        <w:tabs>
          <w:tab w:val="clear" w:pos="709"/>
        </w:tabs>
        <w:ind w:left="1134"/>
        <w:rPr>
          <w:rFonts w:ascii="Arial" w:hAnsi="Arial"/>
        </w:rPr>
      </w:pPr>
      <w:r w:rsidRPr="00ED79F5">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899A95B" w:rsidR="004E05DC" w:rsidRPr="00ED79F5" w:rsidRDefault="00F770DB">
      <w:pPr>
        <w:pStyle w:val="GPSL2numberedclause"/>
        <w:rPr>
          <w:rFonts w:ascii="Arial" w:hAnsi="Arial"/>
        </w:rPr>
      </w:pPr>
      <w:r w:rsidRPr="00ED79F5">
        <w:rPr>
          <w:rFonts w:ascii="Arial" w:hAnsi="Arial"/>
        </w:rPr>
        <w:t xml:space="preserve">Any Variation that is required to </w:t>
      </w:r>
      <w:r w:rsidR="002C37C9" w:rsidRPr="00ED79F5">
        <w:rPr>
          <w:rFonts w:ascii="Arial" w:hAnsi="Arial"/>
        </w:rPr>
        <w:t>the Project</w:t>
      </w:r>
      <w:r w:rsidRPr="00ED79F5">
        <w:rPr>
          <w:rFonts w:ascii="Arial" w:hAnsi="Arial"/>
        </w:rPr>
        <w:t xml:space="preserve"> Plan or to the Call Off Contract Charges pursuant to Clause </w:t>
      </w:r>
      <w:r w:rsidRPr="00ED79F5">
        <w:rPr>
          <w:rFonts w:ascii="Arial" w:hAnsi="Arial"/>
        </w:rPr>
        <w:fldChar w:fldCharType="begin"/>
      </w:r>
      <w:r w:rsidRPr="00ED79F5">
        <w:rPr>
          <w:rFonts w:ascii="Arial" w:hAnsi="Arial"/>
        </w:rPr>
        <w:instrText xml:space="preserve"> REF _Ref360524732 \r \h  \* MERGEFORMAT </w:instrText>
      </w:r>
      <w:r w:rsidRPr="00ED79F5">
        <w:rPr>
          <w:rFonts w:ascii="Arial" w:hAnsi="Arial"/>
        </w:rPr>
      </w:r>
      <w:r w:rsidRPr="00ED79F5">
        <w:rPr>
          <w:rFonts w:ascii="Arial" w:hAnsi="Arial"/>
        </w:rPr>
        <w:fldChar w:fldCharType="separate"/>
      </w:r>
      <w:r w:rsidR="0065517A">
        <w:rPr>
          <w:rFonts w:ascii="Arial" w:hAnsi="Arial"/>
        </w:rPr>
        <w:t>40</w:t>
      </w:r>
      <w:r w:rsidRPr="00ED79F5">
        <w:rPr>
          <w:rFonts w:ascii="Arial" w:hAnsi="Arial"/>
        </w:rPr>
        <w:fldChar w:fldCharType="end"/>
      </w:r>
      <w:r w:rsidRPr="00ED79F5">
        <w:rPr>
          <w:rFonts w:ascii="Arial" w:hAnsi="Arial"/>
        </w:rPr>
        <w:t xml:space="preserve"> shall be implemented in accordance with the Variation Procedure.</w:t>
      </w:r>
    </w:p>
    <w:p w14:paraId="6485CC25" w14:textId="77777777" w:rsidR="004E05DC" w:rsidRPr="00ED79F5" w:rsidRDefault="00F770DB">
      <w:pPr>
        <w:pStyle w:val="GPSL1CLAUSEHEADING"/>
        <w:rPr>
          <w:rFonts w:ascii="Arial" w:hAnsi="Arial"/>
        </w:rPr>
      </w:pPr>
      <w:bookmarkStart w:id="1576" w:name="_Ref360529032"/>
      <w:bookmarkStart w:id="1577" w:name="_Toc468969804"/>
      <w:r w:rsidRPr="00ED79F5">
        <w:rPr>
          <w:rFonts w:ascii="Arial" w:hAnsi="Arial"/>
        </w:rPr>
        <w:t>FORCE MAJEURE</w:t>
      </w:r>
      <w:bookmarkEnd w:id="1576"/>
      <w:bookmarkEnd w:id="1577"/>
    </w:p>
    <w:p w14:paraId="6485CC26" w14:textId="76777539" w:rsidR="004E05DC" w:rsidRPr="00ED79F5" w:rsidRDefault="00F770DB">
      <w:pPr>
        <w:pStyle w:val="GPSL2numberedclause"/>
        <w:rPr>
          <w:rFonts w:ascii="Arial" w:hAnsi="Arial"/>
        </w:rPr>
      </w:pPr>
      <w:r w:rsidRPr="00ED79F5">
        <w:rPr>
          <w:rFonts w:ascii="Arial" w:hAnsi="Arial"/>
        </w:rPr>
        <w:t xml:space="preserve">Subject to the remainder of Clause </w:t>
      </w:r>
      <w:r w:rsidRPr="00ED79F5">
        <w:rPr>
          <w:rFonts w:ascii="Arial" w:hAnsi="Arial"/>
        </w:rPr>
        <w:fldChar w:fldCharType="begin"/>
      </w:r>
      <w:r w:rsidRPr="00ED79F5">
        <w:rPr>
          <w:rFonts w:ascii="Arial" w:hAnsi="Arial"/>
        </w:rPr>
        <w:instrText xml:space="preserve"> REF _Ref360529032 \r \h  \* MERGEFORMAT </w:instrText>
      </w:r>
      <w:r w:rsidRPr="00ED79F5">
        <w:rPr>
          <w:rFonts w:ascii="Arial" w:hAnsi="Arial"/>
        </w:rPr>
      </w:r>
      <w:r w:rsidRPr="00ED79F5">
        <w:rPr>
          <w:rFonts w:ascii="Arial" w:hAnsi="Arial"/>
        </w:rPr>
        <w:fldChar w:fldCharType="separate"/>
      </w:r>
      <w:r w:rsidR="0065517A">
        <w:rPr>
          <w:rFonts w:ascii="Arial" w:hAnsi="Arial"/>
        </w:rPr>
        <w:t>41</w:t>
      </w:r>
      <w:r w:rsidRPr="00ED79F5">
        <w:rPr>
          <w:rFonts w:ascii="Arial" w:hAnsi="Arial"/>
        </w:rPr>
        <w:fldChar w:fldCharType="end"/>
      </w:r>
      <w:r w:rsidRPr="00ED79F5">
        <w:rPr>
          <w:rFonts w:ascii="Arial" w:hAnsi="Arial"/>
        </w:rPr>
        <w:t xml:space="preserve"> (and, in relation to the Supplier, subject to its compliance with any obligations in Clause </w:t>
      </w:r>
      <w:r w:rsidRPr="00ED79F5">
        <w:rPr>
          <w:rFonts w:ascii="Arial" w:hAnsi="Arial"/>
        </w:rPr>
        <w:fldChar w:fldCharType="begin"/>
      </w:r>
      <w:r w:rsidRPr="00ED79F5">
        <w:rPr>
          <w:rFonts w:ascii="Arial" w:hAnsi="Arial"/>
        </w:rPr>
        <w:instrText xml:space="preserve"> REF _Ref349134769 \r \h  \* MERGEFORMAT </w:instrText>
      </w:r>
      <w:r w:rsidRPr="00ED79F5">
        <w:rPr>
          <w:rFonts w:ascii="Arial" w:hAnsi="Arial"/>
        </w:rPr>
      </w:r>
      <w:r w:rsidRPr="00ED79F5">
        <w:rPr>
          <w:rFonts w:ascii="Arial" w:hAnsi="Arial"/>
        </w:rPr>
        <w:fldChar w:fldCharType="separate"/>
      </w:r>
      <w:r w:rsidR="0065517A">
        <w:rPr>
          <w:rFonts w:ascii="Arial" w:hAnsi="Arial"/>
        </w:rPr>
        <w:t>16</w:t>
      </w:r>
      <w:r w:rsidRPr="00ED79F5">
        <w:rPr>
          <w:rFonts w:ascii="Arial" w:hAnsi="Arial"/>
        </w:rPr>
        <w:fldChar w:fldCharType="end"/>
      </w:r>
      <w:r w:rsidRPr="00ED79F5">
        <w:rPr>
          <w:rFonts w:ascii="Arial" w:hAnsi="Arial"/>
        </w:rPr>
        <w:t> (</w:t>
      </w:r>
      <w:r w:rsidRPr="00ED79F5">
        <w:rPr>
          <w:rFonts w:ascii="Arial" w:hAnsi="Arial"/>
          <w:iCs/>
        </w:rPr>
        <w:t>Business Continuity and Disaster Recovery)),</w:t>
      </w:r>
      <w:r w:rsidRPr="00ED79F5">
        <w:rPr>
          <w:rFonts w:ascii="Arial" w:hAnsi="Arial"/>
        </w:rPr>
        <w:t xml:space="preserve"> a Party may claim relief under Clause </w:t>
      </w:r>
      <w:r w:rsidRPr="00ED79F5">
        <w:rPr>
          <w:rFonts w:ascii="Arial" w:hAnsi="Arial"/>
        </w:rPr>
        <w:fldChar w:fldCharType="begin"/>
      </w:r>
      <w:r w:rsidRPr="00ED79F5">
        <w:rPr>
          <w:rFonts w:ascii="Arial" w:hAnsi="Arial"/>
        </w:rPr>
        <w:instrText xml:space="preserve"> REF _Ref360529032 \r \h  \* MERGEFORMAT </w:instrText>
      </w:r>
      <w:r w:rsidRPr="00ED79F5">
        <w:rPr>
          <w:rFonts w:ascii="Arial" w:hAnsi="Arial"/>
        </w:rPr>
      </w:r>
      <w:r w:rsidRPr="00ED79F5">
        <w:rPr>
          <w:rFonts w:ascii="Arial" w:hAnsi="Arial"/>
        </w:rPr>
        <w:fldChar w:fldCharType="separate"/>
      </w:r>
      <w:r w:rsidR="0065517A">
        <w:rPr>
          <w:rFonts w:ascii="Arial" w:hAnsi="Arial"/>
        </w:rPr>
        <w:t>41</w:t>
      </w:r>
      <w:r w:rsidRPr="00ED79F5">
        <w:rPr>
          <w:rFonts w:ascii="Arial" w:hAnsi="Arial"/>
        </w:rPr>
        <w:fldChar w:fldCharType="end"/>
      </w:r>
      <w:r w:rsidRPr="00ED79F5">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ED79F5" w:rsidRDefault="00F770DB">
      <w:pPr>
        <w:pStyle w:val="GPSL2numberedclause"/>
        <w:rPr>
          <w:rFonts w:ascii="Arial" w:hAnsi="Arial"/>
        </w:rPr>
      </w:pPr>
      <w:r w:rsidRPr="00ED79F5">
        <w:rPr>
          <w:rFonts w:ascii="Arial" w:hAnsi="Arial"/>
        </w:rPr>
        <w:t xml:space="preserve">The Affected Party shall as soon as reasonably practicable issue a Force Majeure Notice, which shall include details of the Force Majeure Event, its effect on the </w:t>
      </w:r>
      <w:r w:rsidRPr="00ED79F5">
        <w:rPr>
          <w:rFonts w:ascii="Arial" w:hAnsi="Arial"/>
        </w:rPr>
        <w:lastRenderedPageBreak/>
        <w:t>obligations of the Affected Party and any action the Affected Party proposes to take to mitigate its effect.</w:t>
      </w:r>
    </w:p>
    <w:p w14:paraId="6485CC28" w14:textId="232C6CAB" w:rsidR="004E05DC" w:rsidRPr="00ED79F5" w:rsidRDefault="00F770DB">
      <w:pPr>
        <w:pStyle w:val="GPSL2numberedclause"/>
        <w:rPr>
          <w:rFonts w:ascii="Arial" w:hAnsi="Arial"/>
        </w:rPr>
      </w:pPr>
      <w:r w:rsidRPr="00ED79F5">
        <w:rPr>
          <w:rFonts w:ascii="Arial" w:hAnsi="Arial"/>
        </w:rPr>
        <w:t>If the Supplier is the Affected Party, it shall not be entitled to claim relief under Clause </w:t>
      </w:r>
      <w:r w:rsidRPr="00ED79F5">
        <w:rPr>
          <w:rFonts w:ascii="Arial" w:hAnsi="Arial"/>
        </w:rPr>
        <w:fldChar w:fldCharType="begin"/>
      </w:r>
      <w:r w:rsidRPr="00ED79F5">
        <w:rPr>
          <w:rFonts w:ascii="Arial" w:hAnsi="Arial"/>
        </w:rPr>
        <w:instrText xml:space="preserve"> REF _Ref360529032 \r \h  \* MERGEFORMAT </w:instrText>
      </w:r>
      <w:r w:rsidRPr="00ED79F5">
        <w:rPr>
          <w:rFonts w:ascii="Arial" w:hAnsi="Arial"/>
        </w:rPr>
      </w:r>
      <w:r w:rsidRPr="00ED79F5">
        <w:rPr>
          <w:rFonts w:ascii="Arial" w:hAnsi="Arial"/>
        </w:rPr>
        <w:fldChar w:fldCharType="separate"/>
      </w:r>
      <w:r w:rsidR="0065517A">
        <w:rPr>
          <w:rFonts w:ascii="Arial" w:hAnsi="Arial"/>
        </w:rPr>
        <w:t>41</w:t>
      </w:r>
      <w:r w:rsidRPr="00ED79F5">
        <w:rPr>
          <w:rFonts w:ascii="Arial" w:hAnsi="Arial"/>
        </w:rPr>
        <w:fldChar w:fldCharType="end"/>
      </w:r>
      <w:r w:rsidRPr="00ED79F5">
        <w:rPr>
          <w:rFonts w:ascii="Arial" w:hAnsi="Arial"/>
        </w:rPr>
        <w:t xml:space="preserve"> to the extent that consequences of the relevant Force Majeure Event:</w:t>
      </w:r>
    </w:p>
    <w:p w14:paraId="6485CC29" w14:textId="77777777" w:rsidR="004E05DC" w:rsidRPr="00ED79F5" w:rsidRDefault="00F770DB">
      <w:pPr>
        <w:pStyle w:val="GPSL3numberedclause"/>
        <w:rPr>
          <w:rFonts w:ascii="Arial" w:hAnsi="Arial"/>
        </w:rPr>
      </w:pPr>
      <w:r w:rsidRPr="00ED79F5">
        <w:rPr>
          <w:rFonts w:ascii="Arial" w:hAnsi="Arial"/>
        </w:rPr>
        <w:t>are capable of being mitigated by any of the provision of any Services, including any BCDR Services, but the Supplier has failed to do so; and/or</w:t>
      </w:r>
    </w:p>
    <w:p w14:paraId="6485CC2A" w14:textId="77777777" w:rsidR="004E05DC" w:rsidRPr="00ED79F5" w:rsidRDefault="00F770DB">
      <w:pPr>
        <w:pStyle w:val="GPSL3numberedclause"/>
        <w:rPr>
          <w:rFonts w:ascii="Arial" w:hAnsi="Arial"/>
        </w:rPr>
      </w:pPr>
      <w:r w:rsidRPr="00ED79F5">
        <w:rPr>
          <w:rFonts w:ascii="Arial" w:hAnsi="Arial"/>
        </w:rPr>
        <w:t>should have been foreseen and prevented or avoided by a prudent provider of Services similar to the Services, operating to the standards required by this Call Off Contract.</w:t>
      </w:r>
    </w:p>
    <w:p w14:paraId="6485CC2B" w14:textId="29AAA7F7" w:rsidR="004E05DC" w:rsidRPr="00ED79F5" w:rsidRDefault="00F770DB">
      <w:pPr>
        <w:pStyle w:val="GPSL2numberedclause"/>
        <w:rPr>
          <w:rFonts w:ascii="Arial" w:hAnsi="Arial"/>
        </w:rPr>
      </w:pPr>
      <w:r w:rsidRPr="00ED79F5">
        <w:rPr>
          <w:rFonts w:ascii="Arial" w:hAnsi="Arial"/>
        </w:rPr>
        <w:t>Subject to Clause </w:t>
      </w:r>
      <w:r w:rsidRPr="00ED79F5">
        <w:rPr>
          <w:rFonts w:ascii="Arial" w:hAnsi="Arial"/>
        </w:rPr>
        <w:fldChar w:fldCharType="begin"/>
      </w:r>
      <w:r w:rsidRPr="00ED79F5">
        <w:rPr>
          <w:rFonts w:ascii="Arial" w:hAnsi="Arial"/>
        </w:rPr>
        <w:instrText xml:space="preserve"> REF _Ref360529428 \r \h  \* MERGEFORMAT </w:instrText>
      </w:r>
      <w:r w:rsidRPr="00ED79F5">
        <w:rPr>
          <w:rFonts w:ascii="Arial" w:hAnsi="Arial"/>
        </w:rPr>
      </w:r>
      <w:r w:rsidRPr="00ED79F5">
        <w:rPr>
          <w:rFonts w:ascii="Arial" w:hAnsi="Arial"/>
        </w:rPr>
        <w:fldChar w:fldCharType="separate"/>
      </w:r>
      <w:r w:rsidR="0065517A">
        <w:rPr>
          <w:rFonts w:ascii="Arial" w:hAnsi="Arial"/>
        </w:rPr>
        <w:t>41.5</w:t>
      </w:r>
      <w:r w:rsidRPr="00ED79F5">
        <w:rPr>
          <w:rFonts w:ascii="Arial" w:hAnsi="Arial"/>
        </w:rPr>
        <w:fldChar w:fldCharType="end"/>
      </w:r>
      <w:r w:rsidRPr="00ED79F5">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ED79F5" w:rsidRDefault="00F770DB">
      <w:pPr>
        <w:pStyle w:val="GPSL2numberedclause"/>
        <w:rPr>
          <w:rFonts w:ascii="Arial" w:hAnsi="Arial"/>
        </w:rPr>
      </w:pPr>
      <w:bookmarkStart w:id="1578" w:name="_Ref360529428"/>
      <w:r w:rsidRPr="00ED79F5">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ED79F5" w:rsidRDefault="00F770DB">
      <w:pPr>
        <w:pStyle w:val="GPSL2numberedclause"/>
        <w:rPr>
          <w:rFonts w:ascii="Arial" w:hAnsi="Arial"/>
        </w:rPr>
      </w:pPr>
      <w:r w:rsidRPr="00ED79F5">
        <w:rPr>
          <w:rFonts w:ascii="Arial" w:hAnsi="Arial"/>
        </w:rPr>
        <w:t>Where, as a result of a Force Majeure Event:</w:t>
      </w:r>
    </w:p>
    <w:p w14:paraId="6485CC2E" w14:textId="77777777" w:rsidR="004E05DC" w:rsidRPr="00ED79F5" w:rsidRDefault="00F770DB">
      <w:pPr>
        <w:pStyle w:val="GPSL3numberedclause"/>
        <w:rPr>
          <w:rFonts w:ascii="Arial" w:hAnsi="Arial"/>
        </w:rPr>
      </w:pPr>
      <w:r w:rsidRPr="00ED79F5">
        <w:rPr>
          <w:rFonts w:ascii="Arial" w:hAnsi="Arial"/>
        </w:rPr>
        <w:t>an Affected Party fails to perform its obligations in accordance with this Call Off Contract, then during the continuance of the Force Majeure Event:</w:t>
      </w:r>
    </w:p>
    <w:p w14:paraId="6485CC2F" w14:textId="77777777" w:rsidR="004E05DC" w:rsidRPr="00ED79F5" w:rsidRDefault="00F770DB">
      <w:pPr>
        <w:pStyle w:val="GPSL4numberedclause"/>
        <w:rPr>
          <w:rFonts w:ascii="Arial" w:hAnsi="Arial"/>
          <w:szCs w:val="22"/>
        </w:rPr>
      </w:pPr>
      <w:bookmarkStart w:id="1579" w:name="_Ref360548208"/>
      <w:r w:rsidRPr="00ED79F5">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ED79F5">
        <w:rPr>
          <w:rFonts w:ascii="Arial" w:hAnsi="Arial"/>
          <w:iCs/>
          <w:szCs w:val="22"/>
        </w:rPr>
        <w:t xml:space="preserve"> ninety (90) days</w:t>
      </w:r>
      <w:r w:rsidRPr="00ED79F5">
        <w:rPr>
          <w:rFonts w:ascii="Arial" w:hAnsi="Arial"/>
          <w:szCs w:val="22"/>
        </w:rPr>
        <w:t>; and</w:t>
      </w:r>
      <w:bookmarkEnd w:id="1579"/>
    </w:p>
    <w:p w14:paraId="6485CC30" w14:textId="77777777" w:rsidR="004E05DC" w:rsidRPr="00ED79F5" w:rsidRDefault="00F770DB">
      <w:pPr>
        <w:pStyle w:val="GPSL4numberedclause"/>
        <w:rPr>
          <w:rFonts w:ascii="Arial" w:hAnsi="Arial"/>
          <w:szCs w:val="22"/>
        </w:rPr>
      </w:pPr>
      <w:r w:rsidRPr="00ED79F5">
        <w:rPr>
          <w:rFonts w:ascii="Arial" w:hAnsi="Arial"/>
          <w:szCs w:val="22"/>
        </w:rPr>
        <w:t>the Supplier shall not be liable for any Default and the Customer shall not be liable for any Customer Cause arising as a result of such failure;</w:t>
      </w:r>
    </w:p>
    <w:p w14:paraId="6485CC31" w14:textId="77777777" w:rsidR="004E05DC" w:rsidRPr="00ED79F5" w:rsidRDefault="00F770DB">
      <w:pPr>
        <w:pStyle w:val="GPSL3numberedclause"/>
        <w:rPr>
          <w:rFonts w:ascii="Arial" w:hAnsi="Arial"/>
        </w:rPr>
      </w:pPr>
      <w:r w:rsidRPr="00ED79F5">
        <w:rPr>
          <w:rFonts w:ascii="Arial" w:hAnsi="Arial"/>
        </w:rPr>
        <w:t>the Supplier fails to perform its obligations in accordance with this Call Off Contract:</w:t>
      </w:r>
    </w:p>
    <w:p w14:paraId="6485CC32" w14:textId="77777777" w:rsidR="004E05DC" w:rsidRPr="00ED79F5" w:rsidRDefault="00F770DB">
      <w:pPr>
        <w:pStyle w:val="GPSL4numberedclause"/>
        <w:rPr>
          <w:rFonts w:ascii="Arial" w:hAnsi="Arial"/>
          <w:szCs w:val="22"/>
        </w:rPr>
      </w:pPr>
      <w:r w:rsidRPr="00ED79F5">
        <w:rPr>
          <w:rFonts w:ascii="Arial" w:hAnsi="Arial"/>
          <w:szCs w:val="22"/>
        </w:rPr>
        <w:t>the Customer shall not be entitled:</w:t>
      </w:r>
    </w:p>
    <w:p w14:paraId="6485CC33" w14:textId="713C0841" w:rsidR="004E05DC" w:rsidRPr="00ED79F5" w:rsidRDefault="00F770DB">
      <w:pPr>
        <w:pStyle w:val="GPSL5numberedclause"/>
        <w:rPr>
          <w:rFonts w:ascii="Arial" w:hAnsi="Arial"/>
          <w:szCs w:val="22"/>
        </w:rPr>
      </w:pPr>
      <w:r w:rsidRPr="00ED79F5">
        <w:rPr>
          <w:rFonts w:ascii="Arial" w:hAnsi="Arial"/>
          <w:szCs w:val="22"/>
        </w:rPr>
        <w:t>during the continuance of the Force Majeure Event to exercise its step-in rights under Clause </w:t>
      </w:r>
      <w:r w:rsidRPr="00ED79F5">
        <w:rPr>
          <w:rFonts w:ascii="Arial" w:hAnsi="Arial"/>
          <w:szCs w:val="22"/>
        </w:rPr>
        <w:fldChar w:fldCharType="begin"/>
      </w:r>
      <w:r w:rsidRPr="00ED79F5">
        <w:rPr>
          <w:rFonts w:ascii="Arial" w:hAnsi="Arial"/>
          <w:szCs w:val="22"/>
        </w:rPr>
        <w:instrText xml:space="preserve"> REF _Ref360633225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39.1.1(b)</w:t>
      </w:r>
      <w:r w:rsidRPr="00ED79F5">
        <w:rPr>
          <w:rFonts w:ascii="Arial" w:hAnsi="Arial"/>
          <w:szCs w:val="22"/>
        </w:rPr>
        <w:fldChar w:fldCharType="end"/>
      </w:r>
      <w:r w:rsidRPr="00ED79F5">
        <w:rPr>
          <w:rFonts w:ascii="Arial" w:hAnsi="Arial"/>
          <w:szCs w:val="22"/>
        </w:rPr>
        <w:t xml:space="preserve"> and </w:t>
      </w:r>
      <w:r w:rsidRPr="00ED79F5">
        <w:rPr>
          <w:rFonts w:ascii="Arial" w:hAnsi="Arial"/>
          <w:szCs w:val="22"/>
        </w:rPr>
        <w:fldChar w:fldCharType="begin"/>
      </w:r>
      <w:r w:rsidRPr="00ED79F5">
        <w:rPr>
          <w:rFonts w:ascii="Arial" w:hAnsi="Arial"/>
          <w:szCs w:val="22"/>
        </w:rPr>
        <w:instrText xml:space="preserve"> REF _Ref360633229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39.1.1(c)</w:t>
      </w:r>
      <w:r w:rsidRPr="00ED79F5">
        <w:rPr>
          <w:rFonts w:ascii="Arial" w:hAnsi="Arial"/>
          <w:szCs w:val="22"/>
        </w:rPr>
        <w:fldChar w:fldCharType="end"/>
      </w:r>
      <w:r w:rsidRPr="00ED79F5">
        <w:rPr>
          <w:rFonts w:ascii="Arial" w:hAnsi="Arial"/>
          <w:szCs w:val="22"/>
        </w:rPr>
        <w:t> (Customer Remedies for Default) as a result of such failure;</w:t>
      </w:r>
    </w:p>
    <w:p w14:paraId="6485CC34" w14:textId="04DD50CC" w:rsidR="004E05DC" w:rsidRPr="00ED79F5" w:rsidRDefault="00F770DB">
      <w:pPr>
        <w:pStyle w:val="GPSL5numberedclause"/>
        <w:rPr>
          <w:rFonts w:ascii="Arial" w:hAnsi="Arial"/>
          <w:szCs w:val="22"/>
        </w:rPr>
      </w:pPr>
      <w:r w:rsidRPr="00ED79F5">
        <w:rPr>
          <w:rFonts w:ascii="Arial" w:hAnsi="Arial"/>
          <w:szCs w:val="22"/>
        </w:rPr>
        <w:t xml:space="preserve">to receive Delay Payments pursuant to Clause </w:t>
      </w:r>
      <w:r w:rsidRPr="00ED79F5">
        <w:rPr>
          <w:rFonts w:ascii="Arial" w:hAnsi="Arial"/>
          <w:szCs w:val="22"/>
        </w:rPr>
        <w:fldChar w:fldCharType="begin"/>
      </w:r>
      <w:r w:rsidRPr="00ED79F5">
        <w:rPr>
          <w:rFonts w:ascii="Arial" w:hAnsi="Arial"/>
          <w:szCs w:val="22"/>
        </w:rPr>
        <w:instrText xml:space="preserve"> REF _Ref364169663 \w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6.4</w:t>
      </w:r>
      <w:r w:rsidRPr="00ED79F5">
        <w:rPr>
          <w:rFonts w:ascii="Arial" w:hAnsi="Arial"/>
          <w:szCs w:val="22"/>
        </w:rPr>
        <w:fldChar w:fldCharType="end"/>
      </w:r>
      <w:r w:rsidRPr="00ED79F5">
        <w:rPr>
          <w:rFonts w:ascii="Arial" w:hAnsi="Arial"/>
          <w:szCs w:val="22"/>
        </w:rPr>
        <w:t xml:space="preserve"> (</w:t>
      </w:r>
      <w:r w:rsidRPr="00ED79F5">
        <w:rPr>
          <w:rFonts w:ascii="Arial" w:hAnsi="Arial"/>
          <w:iCs/>
          <w:szCs w:val="22"/>
        </w:rPr>
        <w:t>Delay Payments</w:t>
      </w:r>
      <w:r w:rsidRPr="00ED79F5">
        <w:rPr>
          <w:rFonts w:ascii="Arial" w:hAnsi="Arial"/>
          <w:szCs w:val="22"/>
        </w:rPr>
        <w:t>) to the extent that the Achievement of any Milestone is affected by the Force Majeure Event; and</w:t>
      </w:r>
    </w:p>
    <w:p w14:paraId="6485CC35" w14:textId="77777777" w:rsidR="004E05DC" w:rsidRPr="00ED79F5" w:rsidRDefault="00F770DB">
      <w:pPr>
        <w:pStyle w:val="GPSL5numberedclause"/>
        <w:rPr>
          <w:rFonts w:ascii="Arial" w:hAnsi="Arial"/>
          <w:szCs w:val="22"/>
        </w:rPr>
      </w:pPr>
      <w:r w:rsidRPr="00ED79F5">
        <w:rPr>
          <w:rFonts w:ascii="Arial" w:hAnsi="Arial"/>
          <w:szCs w:val="22"/>
        </w:rPr>
        <w:t xml:space="preserve">Not used; </w:t>
      </w:r>
    </w:p>
    <w:p w14:paraId="6485CC36" w14:textId="77777777" w:rsidR="004E05DC" w:rsidRPr="00ED79F5" w:rsidRDefault="00F770DB">
      <w:pPr>
        <w:pStyle w:val="GPSL4numberedclause"/>
        <w:rPr>
          <w:rFonts w:ascii="Arial" w:hAnsi="Arial"/>
          <w:szCs w:val="22"/>
        </w:rPr>
      </w:pPr>
      <w:r w:rsidRPr="00ED79F5">
        <w:rPr>
          <w:rFonts w:ascii="Arial" w:hAnsi="Arial"/>
          <w:szCs w:val="22"/>
        </w:rPr>
        <w:t xml:space="preserve">the Supplier shall be entitled to receive payment of the Call Off Contract Charges (or a proportional payment of them) only to the extent that the Services (or part of the Services) </w:t>
      </w:r>
      <w:r w:rsidRPr="00ED79F5">
        <w:rPr>
          <w:rFonts w:ascii="Arial" w:hAnsi="Arial"/>
          <w:szCs w:val="22"/>
        </w:rPr>
        <w:lastRenderedPageBreak/>
        <w:t>continue to be provided in accordance with the terms of this Call Off Contract during the occurrence of the Force Majeure Event.</w:t>
      </w:r>
    </w:p>
    <w:p w14:paraId="6485CC37" w14:textId="77777777" w:rsidR="004E05DC" w:rsidRPr="00ED79F5" w:rsidRDefault="00F770DB">
      <w:pPr>
        <w:pStyle w:val="GPSL2numberedclause"/>
        <w:rPr>
          <w:rFonts w:ascii="Arial" w:hAnsi="Arial"/>
        </w:rPr>
      </w:pPr>
      <w:bookmarkStart w:id="1580" w:name="_Ref360530517"/>
      <w:r w:rsidRPr="00ED79F5">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39D6A20E" w:rsidR="004E05DC" w:rsidRPr="00ED79F5" w:rsidRDefault="00F770DB">
      <w:pPr>
        <w:pStyle w:val="GPSL2numberedclause"/>
        <w:rPr>
          <w:rFonts w:ascii="Arial" w:hAnsi="Arial"/>
        </w:rPr>
      </w:pPr>
      <w:r w:rsidRPr="00ED79F5">
        <w:rPr>
          <w:rFonts w:ascii="Arial" w:hAnsi="Arial"/>
        </w:rPr>
        <w:t>Relief from liability for the Affected Party under Clause </w:t>
      </w:r>
      <w:r w:rsidRPr="00ED79F5">
        <w:rPr>
          <w:rFonts w:ascii="Arial" w:hAnsi="Arial"/>
        </w:rPr>
        <w:fldChar w:fldCharType="begin"/>
      </w:r>
      <w:r w:rsidRPr="00ED79F5">
        <w:rPr>
          <w:rFonts w:ascii="Arial" w:hAnsi="Arial"/>
        </w:rPr>
        <w:instrText xml:space="preserve"> REF _Ref360529032 \r \h  \* MERGEFORMAT </w:instrText>
      </w:r>
      <w:r w:rsidRPr="00ED79F5">
        <w:rPr>
          <w:rFonts w:ascii="Arial" w:hAnsi="Arial"/>
        </w:rPr>
      </w:r>
      <w:r w:rsidRPr="00ED79F5">
        <w:rPr>
          <w:rFonts w:ascii="Arial" w:hAnsi="Arial"/>
        </w:rPr>
        <w:fldChar w:fldCharType="separate"/>
      </w:r>
      <w:r w:rsidR="0065517A">
        <w:rPr>
          <w:rFonts w:ascii="Arial" w:hAnsi="Arial"/>
        </w:rPr>
        <w:t>41</w:t>
      </w:r>
      <w:r w:rsidRPr="00ED79F5">
        <w:rPr>
          <w:rFonts w:ascii="Arial" w:hAnsi="Arial"/>
        </w:rPr>
        <w:fldChar w:fldCharType="end"/>
      </w:r>
      <w:r w:rsidRPr="00ED79F5">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ED79F5">
        <w:rPr>
          <w:rFonts w:ascii="Arial" w:hAnsi="Arial"/>
        </w:rPr>
        <w:fldChar w:fldCharType="begin"/>
      </w:r>
      <w:r w:rsidRPr="00ED79F5">
        <w:rPr>
          <w:rFonts w:ascii="Arial" w:hAnsi="Arial"/>
        </w:rPr>
        <w:instrText xml:space="preserve"> REF _Ref360530517 \r \h  \* MERGEFORMAT </w:instrText>
      </w:r>
      <w:r w:rsidRPr="00ED79F5">
        <w:rPr>
          <w:rFonts w:ascii="Arial" w:hAnsi="Arial"/>
        </w:rPr>
      </w:r>
      <w:r w:rsidRPr="00ED79F5">
        <w:rPr>
          <w:rFonts w:ascii="Arial" w:hAnsi="Arial"/>
        </w:rPr>
        <w:fldChar w:fldCharType="separate"/>
      </w:r>
      <w:r w:rsidR="0065517A">
        <w:rPr>
          <w:rFonts w:ascii="Arial" w:hAnsi="Arial"/>
        </w:rPr>
        <w:t>41.7</w:t>
      </w:r>
      <w:r w:rsidRPr="00ED79F5">
        <w:rPr>
          <w:rFonts w:ascii="Arial" w:hAnsi="Arial"/>
        </w:rPr>
        <w:fldChar w:fldCharType="end"/>
      </w:r>
      <w:r w:rsidRPr="00ED79F5">
        <w:rPr>
          <w:rFonts w:ascii="Arial" w:hAnsi="Arial"/>
        </w:rPr>
        <w:t>.</w:t>
      </w:r>
    </w:p>
    <w:p w14:paraId="6485CC39" w14:textId="77777777" w:rsidR="004E05DC" w:rsidRPr="00ED79F5" w:rsidRDefault="00F770DB">
      <w:pPr>
        <w:pStyle w:val="GPSSectionHeading"/>
        <w:rPr>
          <w:rFonts w:cs="Arial"/>
          <w:color w:val="auto"/>
        </w:rPr>
      </w:pPr>
      <w:bookmarkStart w:id="1581" w:name="_Toc468969805"/>
      <w:r w:rsidRPr="00ED79F5">
        <w:rPr>
          <w:rFonts w:cs="Arial"/>
          <w:color w:val="auto"/>
        </w:rPr>
        <w:t>TERMINATION AND EXIT MANAGEMENT</w:t>
      </w:r>
      <w:bookmarkEnd w:id="1581"/>
    </w:p>
    <w:p w14:paraId="6485CC3A" w14:textId="77777777" w:rsidR="004E05DC" w:rsidRPr="00ED79F5" w:rsidRDefault="00F770DB">
      <w:pPr>
        <w:pStyle w:val="GPSL1CLAUSEHEADING"/>
        <w:rPr>
          <w:rFonts w:ascii="Arial" w:hAnsi="Arial"/>
        </w:rPr>
      </w:pPr>
      <w:bookmarkStart w:id="1582" w:name="_Ref379273959"/>
      <w:bookmarkStart w:id="1583" w:name="_Toc468969806"/>
      <w:r w:rsidRPr="00ED79F5">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ED79F5">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ED79F5" w:rsidRDefault="00F770DB">
      <w:pPr>
        <w:pStyle w:val="GPSL2numberedclause"/>
        <w:rPr>
          <w:rFonts w:ascii="Arial" w:hAnsi="Arial"/>
        </w:rPr>
      </w:pPr>
      <w:bookmarkStart w:id="1610" w:name="_Ref313369360"/>
      <w:bookmarkEnd w:id="1609"/>
      <w:r w:rsidRPr="00ED79F5">
        <w:rPr>
          <w:rFonts w:ascii="Arial" w:hAnsi="Arial"/>
        </w:rPr>
        <w:t>Termination in Relation to Call Off Guarantee</w:t>
      </w:r>
      <w:bookmarkEnd w:id="1610"/>
    </w:p>
    <w:p w14:paraId="6485CC3C" w14:textId="654D4A65" w:rsidR="004E05DC" w:rsidRPr="00ED79F5" w:rsidRDefault="00F770DB">
      <w:pPr>
        <w:pStyle w:val="GPSL3numberedclause"/>
        <w:rPr>
          <w:rFonts w:ascii="Arial" w:hAnsi="Arial"/>
        </w:rPr>
      </w:pPr>
      <w:r w:rsidRPr="00ED79F5">
        <w:rPr>
          <w:rFonts w:ascii="Arial" w:hAnsi="Arial"/>
        </w:rPr>
        <w:t xml:space="preserve">Where this Call Off Contract is conditional upon the Supplier procuring a Call Off Guarantee pursuant to Clause </w:t>
      </w:r>
      <w:r w:rsidRPr="00ED79F5">
        <w:rPr>
          <w:rFonts w:ascii="Arial" w:hAnsi="Arial"/>
        </w:rPr>
        <w:fldChar w:fldCharType="begin"/>
      </w:r>
      <w:r w:rsidRPr="00ED79F5">
        <w:rPr>
          <w:rFonts w:ascii="Arial" w:hAnsi="Arial"/>
        </w:rPr>
        <w:instrText xml:space="preserve"> REF _Ref359400160 \r \h  \* MERGEFORMAT </w:instrText>
      </w:r>
      <w:r w:rsidRPr="00ED79F5">
        <w:rPr>
          <w:rFonts w:ascii="Arial" w:hAnsi="Arial"/>
        </w:rPr>
      </w:r>
      <w:r w:rsidRPr="00ED79F5">
        <w:rPr>
          <w:rFonts w:ascii="Arial" w:hAnsi="Arial"/>
        </w:rPr>
        <w:fldChar w:fldCharType="separate"/>
      </w:r>
      <w:r w:rsidR="0065517A">
        <w:rPr>
          <w:rFonts w:ascii="Arial" w:hAnsi="Arial"/>
        </w:rPr>
        <w:t>4</w:t>
      </w:r>
      <w:r w:rsidRPr="00ED79F5">
        <w:rPr>
          <w:rFonts w:ascii="Arial" w:hAnsi="Arial"/>
        </w:rPr>
        <w:fldChar w:fldCharType="end"/>
      </w:r>
      <w:r w:rsidRPr="00ED79F5">
        <w:rPr>
          <w:rFonts w:ascii="Arial" w:hAnsi="Arial"/>
        </w:rPr>
        <w:t xml:space="preserve"> (Call Off Guarantee), the Customer may terminate this Call Off Contract by issuing a Termination Notice to the Supplier where:</w:t>
      </w:r>
    </w:p>
    <w:p w14:paraId="6485CC3D" w14:textId="77777777" w:rsidR="004E05DC" w:rsidRPr="00ED79F5" w:rsidRDefault="00F770DB">
      <w:pPr>
        <w:pStyle w:val="GPSL4numberedclause"/>
        <w:rPr>
          <w:rFonts w:ascii="Arial" w:hAnsi="Arial"/>
          <w:szCs w:val="22"/>
        </w:rPr>
      </w:pPr>
      <w:r w:rsidRPr="00ED79F5">
        <w:rPr>
          <w:rFonts w:ascii="Arial" w:hAnsi="Arial"/>
          <w:szCs w:val="22"/>
        </w:rPr>
        <w:t xml:space="preserve">the Call Off Guarantor withdraws the Call Off Guarantee for any reason whatsoever; </w:t>
      </w:r>
    </w:p>
    <w:p w14:paraId="6485CC3E" w14:textId="77777777" w:rsidR="004E05DC" w:rsidRPr="00ED79F5" w:rsidRDefault="00F770DB">
      <w:pPr>
        <w:pStyle w:val="GPSL4numberedclause"/>
        <w:rPr>
          <w:rFonts w:ascii="Arial" w:hAnsi="Arial"/>
          <w:szCs w:val="22"/>
        </w:rPr>
      </w:pPr>
      <w:r w:rsidRPr="00ED79F5">
        <w:rPr>
          <w:rFonts w:ascii="Arial" w:hAnsi="Arial"/>
          <w:szCs w:val="22"/>
        </w:rPr>
        <w:t xml:space="preserve">the Call Off Guarantor is in breach or anticipatory breach of the Call Off Guarantee; </w:t>
      </w:r>
    </w:p>
    <w:p w14:paraId="6485CC3F" w14:textId="77777777" w:rsidR="004E05DC" w:rsidRPr="00ED79F5" w:rsidRDefault="00F770DB">
      <w:pPr>
        <w:pStyle w:val="GPSL4numberedclause"/>
        <w:rPr>
          <w:rFonts w:ascii="Arial" w:hAnsi="Arial"/>
          <w:szCs w:val="22"/>
        </w:rPr>
      </w:pPr>
      <w:r w:rsidRPr="00ED79F5">
        <w:rPr>
          <w:rFonts w:ascii="Arial" w:hAnsi="Arial"/>
          <w:szCs w:val="22"/>
        </w:rPr>
        <w:t>an Insolvency Event occurs in respect of the Call Off Guarantor; or</w:t>
      </w:r>
    </w:p>
    <w:p w14:paraId="6485CC40" w14:textId="77777777" w:rsidR="004E05DC" w:rsidRPr="00ED79F5" w:rsidRDefault="00F770DB">
      <w:pPr>
        <w:pStyle w:val="GPSL4numberedclause"/>
        <w:rPr>
          <w:rFonts w:ascii="Arial" w:hAnsi="Arial"/>
          <w:szCs w:val="22"/>
        </w:rPr>
      </w:pPr>
      <w:r w:rsidRPr="00ED79F5">
        <w:rPr>
          <w:rFonts w:ascii="Arial" w:hAnsi="Arial"/>
          <w:szCs w:val="22"/>
        </w:rPr>
        <w:t>the Call Off Guarantee becomes invalid or unenforceable for any reason whatsoever,</w:t>
      </w:r>
    </w:p>
    <w:p w14:paraId="6485CC41" w14:textId="77777777" w:rsidR="004E05DC" w:rsidRPr="00ED79F5" w:rsidRDefault="00F770DB">
      <w:pPr>
        <w:pStyle w:val="GPSL3Indent"/>
        <w:rPr>
          <w:lang w:val="en-GB"/>
        </w:rPr>
      </w:pPr>
      <w:r w:rsidRPr="00ED79F5">
        <w:rPr>
          <w:lang w:val="en-GB"/>
        </w:rPr>
        <w:t>and in each case the Call Off Guarantee (as applicable) is not replaced by an alternative guarantee agreement acceptable to the Customer; or</w:t>
      </w:r>
    </w:p>
    <w:p w14:paraId="6485CC42" w14:textId="70011FA8" w:rsidR="004E05DC" w:rsidRPr="00ED79F5" w:rsidRDefault="00F770DB">
      <w:pPr>
        <w:pStyle w:val="GPSL4numberedclause"/>
        <w:rPr>
          <w:rFonts w:ascii="Arial" w:hAnsi="Arial"/>
          <w:szCs w:val="22"/>
        </w:rPr>
      </w:pPr>
      <w:r w:rsidRPr="00ED79F5">
        <w:rPr>
          <w:rFonts w:ascii="Arial" w:hAnsi="Arial"/>
          <w:szCs w:val="22"/>
        </w:rPr>
        <w:t xml:space="preserve">the Supplier fails to provide the documentation required by Clause </w:t>
      </w:r>
      <w:r w:rsidRPr="00ED79F5">
        <w:rPr>
          <w:rFonts w:ascii="Arial" w:hAnsi="Arial"/>
          <w:szCs w:val="22"/>
        </w:rPr>
        <w:fldChar w:fldCharType="begin"/>
      </w:r>
      <w:r w:rsidRPr="00ED79F5">
        <w:rPr>
          <w:rFonts w:ascii="Arial" w:hAnsi="Arial"/>
          <w:szCs w:val="22"/>
        </w:rPr>
        <w:instrText xml:space="preserve"> REF _Ref358971011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4.1</w:t>
      </w:r>
      <w:r w:rsidRPr="00ED79F5">
        <w:rPr>
          <w:rFonts w:ascii="Arial" w:hAnsi="Arial"/>
          <w:szCs w:val="22"/>
        </w:rPr>
        <w:fldChar w:fldCharType="end"/>
      </w:r>
      <w:r w:rsidRPr="00ED79F5">
        <w:rPr>
          <w:rFonts w:ascii="Arial" w:hAnsi="Arial"/>
          <w:szCs w:val="22"/>
        </w:rPr>
        <w:t xml:space="preserve"> by the date so specified by the Customer.</w:t>
      </w:r>
    </w:p>
    <w:p w14:paraId="6485CC43" w14:textId="77777777" w:rsidR="004E05DC" w:rsidRPr="00ED79F5" w:rsidRDefault="00F770DB">
      <w:pPr>
        <w:pStyle w:val="GPSL2numberedclause"/>
        <w:rPr>
          <w:rFonts w:ascii="Arial" w:hAnsi="Arial"/>
        </w:rPr>
      </w:pPr>
      <w:bookmarkStart w:id="1611" w:name="_Ref313369326"/>
      <w:r w:rsidRPr="00ED79F5">
        <w:rPr>
          <w:rFonts w:ascii="Arial" w:hAnsi="Arial"/>
        </w:rPr>
        <w:t>Termination on Material Default</w:t>
      </w:r>
      <w:bookmarkEnd w:id="1611"/>
    </w:p>
    <w:p w14:paraId="6485CC44" w14:textId="77777777" w:rsidR="004E05DC" w:rsidRPr="00ED79F5" w:rsidRDefault="00F770DB">
      <w:pPr>
        <w:pStyle w:val="GPSL3numberedclause"/>
        <w:rPr>
          <w:rFonts w:ascii="Arial" w:hAnsi="Arial"/>
        </w:rPr>
      </w:pPr>
      <w:bookmarkStart w:id="1612" w:name="_Ref364170922"/>
      <w:r w:rsidRPr="00ED79F5">
        <w:rPr>
          <w:rFonts w:ascii="Arial" w:hAnsi="Arial"/>
        </w:rPr>
        <w:t>The Customer may terminate this Call Off Contract for material Default by issuing a Termination Notice to the Supplier where:</w:t>
      </w:r>
      <w:bookmarkEnd w:id="1612"/>
      <w:r w:rsidRPr="00ED79F5">
        <w:rPr>
          <w:rFonts w:ascii="Arial" w:hAnsi="Arial"/>
        </w:rPr>
        <w:t xml:space="preserve"> </w:t>
      </w:r>
    </w:p>
    <w:p w14:paraId="6485CC45" w14:textId="77777777" w:rsidR="004E05DC" w:rsidRPr="00ED79F5" w:rsidRDefault="00F770DB">
      <w:pPr>
        <w:pStyle w:val="GPSL4numberedclause"/>
        <w:rPr>
          <w:rFonts w:ascii="Arial" w:hAnsi="Arial"/>
          <w:szCs w:val="22"/>
        </w:rPr>
      </w:pPr>
      <w:r w:rsidRPr="00ED79F5">
        <w:rPr>
          <w:rFonts w:ascii="Arial" w:hAnsi="Arial"/>
          <w:szCs w:val="22"/>
        </w:rPr>
        <w:t xml:space="preserve">Not used; </w:t>
      </w:r>
    </w:p>
    <w:p w14:paraId="6485CC46" w14:textId="0455EE5D" w:rsidR="004E05DC" w:rsidRPr="00ED79F5" w:rsidRDefault="00F770DB">
      <w:pPr>
        <w:pStyle w:val="GPSL4numberedclause"/>
        <w:rPr>
          <w:rFonts w:ascii="Arial" w:hAnsi="Arial"/>
          <w:szCs w:val="22"/>
        </w:rPr>
      </w:pPr>
      <w:r w:rsidRPr="00ED79F5">
        <w:rPr>
          <w:rFonts w:ascii="Arial" w:hAnsi="Arial"/>
          <w:szCs w:val="22"/>
        </w:rPr>
        <w:t xml:space="preserve">the representation and warranty given by the Supplier pursuant to Clause </w:t>
      </w:r>
      <w:r w:rsidRPr="00ED79F5">
        <w:rPr>
          <w:rFonts w:ascii="Arial" w:hAnsi="Arial"/>
          <w:szCs w:val="22"/>
        </w:rPr>
        <w:fldChar w:fldCharType="begin"/>
      </w:r>
      <w:r w:rsidRPr="00ED79F5">
        <w:rPr>
          <w:rFonts w:ascii="Arial" w:hAnsi="Arial"/>
          <w:szCs w:val="22"/>
        </w:rPr>
        <w:instrText xml:space="preserve"> REF _Ref364759373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3.2.5</w:t>
      </w:r>
      <w:r w:rsidRPr="00ED79F5">
        <w:rPr>
          <w:rFonts w:ascii="Arial" w:hAnsi="Arial"/>
          <w:szCs w:val="22"/>
        </w:rPr>
        <w:fldChar w:fldCharType="end"/>
      </w:r>
      <w:r w:rsidRPr="00ED79F5">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473CCF37" w:rsidR="004E05DC" w:rsidRPr="00ED79F5" w:rsidRDefault="00F770DB">
      <w:pPr>
        <w:pStyle w:val="GPSL4numberedclause"/>
        <w:rPr>
          <w:rFonts w:ascii="Arial" w:hAnsi="Arial"/>
          <w:szCs w:val="22"/>
        </w:rPr>
      </w:pPr>
      <w:bookmarkStart w:id="1613" w:name="_Ref426110026"/>
      <w:r w:rsidRPr="00ED79F5">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ED79F5">
        <w:rPr>
          <w:rFonts w:ascii="Arial" w:hAnsi="Arial"/>
          <w:szCs w:val="22"/>
        </w:rPr>
        <w:fldChar w:fldCharType="begin"/>
      </w:r>
      <w:r w:rsidRPr="00ED79F5">
        <w:rPr>
          <w:rFonts w:ascii="Arial" w:hAnsi="Arial"/>
          <w:szCs w:val="22"/>
        </w:rPr>
        <w:instrText xml:space="preserve"> REF _Ref349133816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37.2.1(b)</w:t>
      </w:r>
      <w:r w:rsidRPr="00ED79F5">
        <w:rPr>
          <w:rFonts w:ascii="Arial" w:hAnsi="Arial"/>
          <w:szCs w:val="22"/>
        </w:rPr>
        <w:fldChar w:fldCharType="end"/>
      </w:r>
      <w:r w:rsidRPr="00ED79F5">
        <w:rPr>
          <w:rFonts w:ascii="Arial" w:hAnsi="Arial"/>
          <w:szCs w:val="22"/>
        </w:rPr>
        <w:t xml:space="preserve"> (Liability);</w:t>
      </w:r>
      <w:bookmarkEnd w:id="1613"/>
    </w:p>
    <w:p w14:paraId="6485CC48" w14:textId="29815753" w:rsidR="004E05DC" w:rsidRPr="00ED79F5" w:rsidRDefault="00F770DB">
      <w:pPr>
        <w:pStyle w:val="GPSL4numberedclause"/>
        <w:rPr>
          <w:rFonts w:ascii="Arial" w:hAnsi="Arial"/>
          <w:szCs w:val="22"/>
        </w:rPr>
      </w:pPr>
      <w:r w:rsidRPr="00ED79F5">
        <w:rPr>
          <w:rFonts w:ascii="Arial" w:hAnsi="Arial"/>
          <w:szCs w:val="22"/>
        </w:rPr>
        <w:lastRenderedPageBreak/>
        <w:t xml:space="preserve">the Customer expressly reserves the right to terminate this Call Off Contract for material Default, including pursuant to any of the following Clauses: </w:t>
      </w:r>
      <w:r w:rsidRPr="00ED79F5">
        <w:rPr>
          <w:rFonts w:ascii="Arial" w:hAnsi="Arial"/>
          <w:szCs w:val="22"/>
        </w:rPr>
        <w:fldChar w:fldCharType="begin"/>
      </w:r>
      <w:r w:rsidRPr="00ED79F5">
        <w:rPr>
          <w:rFonts w:ascii="Arial" w:hAnsi="Arial"/>
          <w:szCs w:val="22"/>
        </w:rPr>
        <w:instrText xml:space="preserve"> REF _Ref364753189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6.2.3</w:t>
      </w:r>
      <w:r w:rsidRPr="00ED79F5">
        <w:rPr>
          <w:rFonts w:ascii="Arial" w:hAnsi="Arial"/>
          <w:szCs w:val="22"/>
        </w:rPr>
        <w:fldChar w:fldCharType="end"/>
      </w:r>
      <w:r w:rsidRPr="00ED79F5">
        <w:rPr>
          <w:rFonts w:ascii="Arial" w:hAnsi="Arial"/>
          <w:szCs w:val="22"/>
        </w:rPr>
        <w:t xml:space="preserve"> (Project Plan), </w:t>
      </w:r>
      <w:r w:rsidRPr="00ED79F5">
        <w:rPr>
          <w:rFonts w:ascii="Arial" w:hAnsi="Arial"/>
          <w:szCs w:val="22"/>
        </w:rPr>
        <w:fldChar w:fldCharType="begin"/>
      </w:r>
      <w:r w:rsidRPr="00ED79F5">
        <w:rPr>
          <w:rFonts w:ascii="Arial" w:hAnsi="Arial"/>
          <w:szCs w:val="22"/>
        </w:rPr>
        <w:instrText xml:space="preserve"> REF _Ref358994553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8.4.2</w:t>
      </w:r>
      <w:r w:rsidRPr="00ED79F5">
        <w:rPr>
          <w:rFonts w:ascii="Arial" w:hAnsi="Arial"/>
          <w:szCs w:val="22"/>
        </w:rPr>
        <w:fldChar w:fldCharType="end"/>
      </w:r>
      <w:r w:rsidRPr="00ED79F5">
        <w:rPr>
          <w:rFonts w:ascii="Arial" w:hAnsi="Arial"/>
          <w:szCs w:val="22"/>
        </w:rPr>
        <w:t xml:space="preserve"> (Services),  </w:t>
      </w:r>
      <w:r w:rsidRPr="00ED79F5">
        <w:rPr>
          <w:rFonts w:ascii="Arial" w:hAnsi="Arial"/>
          <w:szCs w:val="22"/>
        </w:rPr>
        <w:fldChar w:fldCharType="begin"/>
      </w:r>
      <w:r w:rsidRPr="00ED79F5">
        <w:rPr>
          <w:rFonts w:ascii="Arial" w:hAnsi="Arial"/>
          <w:szCs w:val="22"/>
        </w:rPr>
        <w:instrText xml:space="preserve"> REF _Ref365635801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17.4</w:t>
      </w:r>
      <w:r w:rsidRPr="00ED79F5">
        <w:rPr>
          <w:rFonts w:ascii="Arial" w:hAnsi="Arial"/>
          <w:szCs w:val="22"/>
        </w:rPr>
        <w:fldChar w:fldCharType="end"/>
      </w:r>
      <w:r w:rsidRPr="00ED79F5">
        <w:rPr>
          <w:rFonts w:ascii="Arial" w:hAnsi="Arial"/>
          <w:szCs w:val="22"/>
        </w:rPr>
        <w:t xml:space="preserve"> (Disruption), </w:t>
      </w:r>
      <w:r w:rsidRPr="00ED79F5">
        <w:rPr>
          <w:rFonts w:ascii="Arial" w:hAnsi="Arial"/>
          <w:szCs w:val="22"/>
        </w:rPr>
        <w:fldChar w:fldCharType="begin"/>
      </w:r>
      <w:r w:rsidRPr="00ED79F5">
        <w:rPr>
          <w:rFonts w:ascii="Arial" w:hAnsi="Arial"/>
          <w:szCs w:val="22"/>
        </w:rPr>
        <w:instrText xml:space="preserve"> REF _Ref365635826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22.5</w:t>
      </w:r>
      <w:r w:rsidRPr="00ED79F5">
        <w:rPr>
          <w:rFonts w:ascii="Arial" w:hAnsi="Arial"/>
          <w:szCs w:val="22"/>
        </w:rPr>
        <w:fldChar w:fldCharType="end"/>
      </w:r>
      <w:r w:rsidRPr="00ED79F5">
        <w:rPr>
          <w:rFonts w:ascii="Arial" w:hAnsi="Arial"/>
          <w:szCs w:val="22"/>
        </w:rPr>
        <w:t xml:space="preserve"> (Records, Audit Access and Open Book Data),  </w:t>
      </w:r>
      <w:r w:rsidRPr="00ED79F5">
        <w:rPr>
          <w:rFonts w:ascii="Arial" w:hAnsi="Arial"/>
          <w:szCs w:val="22"/>
        </w:rPr>
        <w:fldChar w:fldCharType="begin"/>
      </w:r>
      <w:r w:rsidRPr="00ED79F5">
        <w:rPr>
          <w:rFonts w:ascii="Arial" w:hAnsi="Arial"/>
          <w:szCs w:val="22"/>
        </w:rPr>
        <w:instrText xml:space="preserve"> REF _Ref365635936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25</w:t>
      </w:r>
      <w:r w:rsidRPr="00ED79F5">
        <w:rPr>
          <w:rFonts w:ascii="Arial" w:hAnsi="Arial"/>
          <w:szCs w:val="22"/>
        </w:rPr>
        <w:fldChar w:fldCharType="end"/>
      </w:r>
      <w:r w:rsidRPr="00ED79F5">
        <w:rPr>
          <w:rFonts w:ascii="Arial" w:hAnsi="Arial"/>
          <w:szCs w:val="22"/>
        </w:rPr>
        <w:t xml:space="preserve"> (Promoting Tax Compliance), </w:t>
      </w:r>
      <w:r w:rsidRPr="00ED79F5">
        <w:rPr>
          <w:rFonts w:ascii="Arial" w:hAnsi="Arial"/>
          <w:szCs w:val="22"/>
        </w:rPr>
        <w:fldChar w:fldCharType="begin"/>
      </w:r>
      <w:r w:rsidRPr="00ED79F5">
        <w:rPr>
          <w:rFonts w:ascii="Arial" w:hAnsi="Arial"/>
          <w:szCs w:val="22"/>
        </w:rPr>
        <w:instrText xml:space="preserve"> REF _Ref365635869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35.3.9</w:t>
      </w:r>
      <w:r w:rsidRPr="00ED79F5">
        <w:rPr>
          <w:rFonts w:ascii="Arial" w:hAnsi="Arial"/>
          <w:szCs w:val="22"/>
        </w:rPr>
        <w:fldChar w:fldCharType="end"/>
      </w:r>
      <w:r w:rsidRPr="00ED79F5">
        <w:rPr>
          <w:rFonts w:ascii="Arial" w:hAnsi="Arial"/>
          <w:szCs w:val="22"/>
        </w:rPr>
        <w:t xml:space="preserve"> (Confidentiality), </w:t>
      </w:r>
      <w:r w:rsidRPr="00ED79F5">
        <w:rPr>
          <w:rFonts w:ascii="Arial" w:hAnsi="Arial"/>
          <w:szCs w:val="22"/>
        </w:rPr>
        <w:fldChar w:fldCharType="begin"/>
      </w:r>
      <w:r w:rsidRPr="00ED79F5">
        <w:rPr>
          <w:rFonts w:ascii="Arial" w:hAnsi="Arial"/>
          <w:szCs w:val="22"/>
        </w:rPr>
        <w:instrText xml:space="preserve"> REF _Ref365635904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51.6.2</w:t>
      </w:r>
      <w:r w:rsidRPr="00ED79F5">
        <w:rPr>
          <w:rFonts w:ascii="Arial" w:hAnsi="Arial"/>
          <w:szCs w:val="22"/>
        </w:rPr>
        <w:fldChar w:fldCharType="end"/>
      </w:r>
      <w:r w:rsidRPr="00ED79F5">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ED79F5" w:rsidRDefault="00F770DB">
      <w:pPr>
        <w:pStyle w:val="GPSL4numberedclause"/>
        <w:rPr>
          <w:rFonts w:ascii="Arial" w:hAnsi="Arial"/>
          <w:szCs w:val="22"/>
        </w:rPr>
      </w:pPr>
      <w:r w:rsidRPr="00ED79F5">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ED79F5" w:rsidRDefault="00F770DB">
      <w:pPr>
        <w:pStyle w:val="GPSL4numberedclause"/>
        <w:rPr>
          <w:rFonts w:ascii="Arial" w:hAnsi="Arial"/>
          <w:szCs w:val="22"/>
        </w:rPr>
      </w:pPr>
      <w:r w:rsidRPr="00ED79F5">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ED79F5" w:rsidRDefault="00F770DB">
      <w:pPr>
        <w:pStyle w:val="GPSL4numberedclause"/>
        <w:rPr>
          <w:rFonts w:ascii="Arial" w:hAnsi="Arial"/>
          <w:szCs w:val="22"/>
        </w:rPr>
      </w:pPr>
      <w:r w:rsidRPr="00ED79F5">
        <w:rPr>
          <w:rFonts w:ascii="Arial" w:hAnsi="Arial"/>
          <w:szCs w:val="22"/>
        </w:rPr>
        <w:t>the Supplier fails to comply with any of Clause 36.3 (Publicity and Branding).</w:t>
      </w:r>
    </w:p>
    <w:p w14:paraId="6485CC4C" w14:textId="30401E9D" w:rsidR="004E05DC" w:rsidRPr="00ED79F5" w:rsidRDefault="00F770DB">
      <w:pPr>
        <w:pStyle w:val="GPSL3numberedclause"/>
        <w:rPr>
          <w:rFonts w:ascii="Arial" w:hAnsi="Arial"/>
        </w:rPr>
      </w:pPr>
      <w:r w:rsidRPr="00ED79F5">
        <w:rPr>
          <w:rFonts w:ascii="Arial" w:hAnsi="Arial"/>
        </w:rPr>
        <w:t xml:space="preserve">For the purpose of Clause </w:t>
      </w:r>
      <w:r w:rsidRPr="00ED79F5">
        <w:rPr>
          <w:rFonts w:ascii="Arial" w:hAnsi="Arial"/>
        </w:rPr>
        <w:fldChar w:fldCharType="begin"/>
      </w:r>
      <w:r w:rsidRPr="00ED79F5">
        <w:rPr>
          <w:rFonts w:ascii="Arial" w:hAnsi="Arial"/>
        </w:rPr>
        <w:instrText xml:space="preserve"> REF _Ref364170922 \r \h  \* MERGEFORMAT </w:instrText>
      </w:r>
      <w:r w:rsidRPr="00ED79F5">
        <w:rPr>
          <w:rFonts w:ascii="Arial" w:hAnsi="Arial"/>
        </w:rPr>
      </w:r>
      <w:r w:rsidRPr="00ED79F5">
        <w:rPr>
          <w:rFonts w:ascii="Arial" w:hAnsi="Arial"/>
        </w:rPr>
        <w:fldChar w:fldCharType="separate"/>
      </w:r>
      <w:r w:rsidR="0065517A">
        <w:rPr>
          <w:rFonts w:ascii="Arial" w:hAnsi="Arial"/>
        </w:rPr>
        <w:t>42.2.1</w:t>
      </w:r>
      <w:r w:rsidRPr="00ED79F5">
        <w:rPr>
          <w:rFonts w:ascii="Arial" w:hAnsi="Arial"/>
        </w:rPr>
        <w:fldChar w:fldCharType="end"/>
      </w:r>
      <w:r w:rsidRPr="00ED79F5">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ED79F5" w:rsidRDefault="00F770DB">
      <w:pPr>
        <w:pStyle w:val="GPSL2numberedclause"/>
        <w:rPr>
          <w:rFonts w:ascii="Arial" w:hAnsi="Arial"/>
        </w:rPr>
      </w:pPr>
      <w:bookmarkStart w:id="1614" w:name="_Ref360696331"/>
      <w:r w:rsidRPr="00ED79F5">
        <w:rPr>
          <w:rFonts w:ascii="Arial" w:hAnsi="Arial"/>
        </w:rPr>
        <w:t>Termination in Relation to Financial Standing</w:t>
      </w:r>
      <w:bookmarkEnd w:id="1614"/>
    </w:p>
    <w:p w14:paraId="6485CC4E" w14:textId="77777777" w:rsidR="004E05DC" w:rsidRPr="00ED79F5" w:rsidRDefault="00F770DB">
      <w:pPr>
        <w:pStyle w:val="GPSL3numberedclause"/>
        <w:rPr>
          <w:rFonts w:ascii="Arial" w:hAnsi="Arial"/>
        </w:rPr>
      </w:pPr>
      <w:r w:rsidRPr="00ED79F5">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ED79F5" w:rsidRDefault="00F770DB">
      <w:pPr>
        <w:pStyle w:val="GPSL4numberedclause"/>
        <w:rPr>
          <w:rFonts w:ascii="Arial" w:hAnsi="Arial"/>
          <w:szCs w:val="22"/>
        </w:rPr>
      </w:pPr>
      <w:r w:rsidRPr="00ED79F5">
        <w:rPr>
          <w:rFonts w:ascii="Arial" w:hAnsi="Arial"/>
          <w:szCs w:val="22"/>
        </w:rPr>
        <w:t>adversely impacts on the Supplier's ability to supply the Services under this Call Off Contract; or</w:t>
      </w:r>
    </w:p>
    <w:p w14:paraId="6485CC50" w14:textId="77777777" w:rsidR="004E05DC" w:rsidRPr="00ED79F5" w:rsidRDefault="00F770DB">
      <w:pPr>
        <w:pStyle w:val="GPSL4numberedclause"/>
        <w:rPr>
          <w:rFonts w:ascii="Arial" w:hAnsi="Arial"/>
          <w:szCs w:val="22"/>
        </w:rPr>
      </w:pPr>
      <w:r w:rsidRPr="00ED79F5">
        <w:rPr>
          <w:rFonts w:ascii="Arial" w:hAnsi="Arial"/>
          <w:szCs w:val="22"/>
        </w:rPr>
        <w:t>could reasonably be expected to have an adverse impact on the Suppliers ability to supply the Services under this Call Off Contract.</w:t>
      </w:r>
    </w:p>
    <w:p w14:paraId="6485CC51" w14:textId="77777777" w:rsidR="004E05DC" w:rsidRPr="00ED79F5" w:rsidRDefault="00F770DB">
      <w:pPr>
        <w:pStyle w:val="GPSL2numberedclause"/>
        <w:rPr>
          <w:rFonts w:ascii="Arial" w:hAnsi="Arial"/>
        </w:rPr>
      </w:pPr>
      <w:bookmarkStart w:id="1615" w:name="_Ref360699069"/>
      <w:r w:rsidRPr="00ED79F5">
        <w:rPr>
          <w:rFonts w:ascii="Arial" w:hAnsi="Arial"/>
        </w:rPr>
        <w:t>Termination on Insolvency</w:t>
      </w:r>
      <w:bookmarkEnd w:id="1615"/>
    </w:p>
    <w:p w14:paraId="6485CC52" w14:textId="77777777" w:rsidR="004E05DC" w:rsidRPr="00ED79F5" w:rsidRDefault="00F770DB">
      <w:pPr>
        <w:pStyle w:val="GPSL3numberedclause"/>
        <w:rPr>
          <w:rFonts w:ascii="Arial" w:hAnsi="Arial"/>
        </w:rPr>
      </w:pPr>
      <w:r w:rsidRPr="00ED79F5">
        <w:rPr>
          <w:rFonts w:ascii="Arial" w:hAnsi="Arial"/>
        </w:rPr>
        <w:t>The Customer may terminate this Call Off Contract by issuing a Termination Notice to the Supplier where an Insolvency Event affecting the Supplier occurs.</w:t>
      </w:r>
    </w:p>
    <w:p w14:paraId="6485CC53" w14:textId="77777777" w:rsidR="004E05DC" w:rsidRPr="00ED79F5" w:rsidRDefault="00F770DB">
      <w:pPr>
        <w:pStyle w:val="GPSL2numberedclause"/>
        <w:rPr>
          <w:rFonts w:ascii="Arial" w:hAnsi="Arial"/>
        </w:rPr>
      </w:pPr>
      <w:bookmarkStart w:id="1616" w:name="_Ref360699078"/>
      <w:r w:rsidRPr="00ED79F5">
        <w:rPr>
          <w:rFonts w:ascii="Arial" w:hAnsi="Arial"/>
        </w:rPr>
        <w:t>Termination on Change of Control</w:t>
      </w:r>
      <w:bookmarkEnd w:id="1616"/>
    </w:p>
    <w:p w14:paraId="6485CC54" w14:textId="77777777" w:rsidR="004E05DC" w:rsidRPr="00ED79F5" w:rsidRDefault="00F770DB">
      <w:pPr>
        <w:pStyle w:val="GPSL3numberedclause"/>
        <w:rPr>
          <w:rFonts w:ascii="Arial" w:hAnsi="Arial"/>
        </w:rPr>
      </w:pPr>
      <w:bookmarkStart w:id="1617" w:name="_Ref431465897"/>
      <w:r w:rsidRPr="00ED79F5">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ED79F5">
        <w:rPr>
          <w:rFonts w:ascii="Arial" w:hAnsi="Arial"/>
        </w:rPr>
        <w:t xml:space="preserve"> </w:t>
      </w:r>
    </w:p>
    <w:p w14:paraId="6485CC55" w14:textId="737426F9" w:rsidR="004E05DC" w:rsidRPr="00ED79F5" w:rsidRDefault="00F770DB">
      <w:pPr>
        <w:pStyle w:val="GPSL3numberedclause"/>
        <w:rPr>
          <w:rFonts w:ascii="Arial" w:hAnsi="Arial"/>
        </w:rPr>
      </w:pPr>
      <w:r w:rsidRPr="00ED79F5">
        <w:rPr>
          <w:rFonts w:ascii="Arial" w:hAnsi="Arial"/>
        </w:rPr>
        <w:t xml:space="preserve">The Supplier shall ensure that any notification made pursuant to Clause </w:t>
      </w:r>
      <w:r w:rsidRPr="00ED79F5">
        <w:rPr>
          <w:rFonts w:ascii="Arial" w:hAnsi="Arial"/>
        </w:rPr>
        <w:fldChar w:fldCharType="begin"/>
      </w:r>
      <w:r w:rsidRPr="00ED79F5">
        <w:rPr>
          <w:rFonts w:ascii="Arial" w:hAnsi="Arial"/>
        </w:rPr>
        <w:instrText xml:space="preserve"> REF _Ref431465897 \r \h  \* MERGEFORMAT </w:instrText>
      </w:r>
      <w:r w:rsidRPr="00ED79F5">
        <w:rPr>
          <w:rFonts w:ascii="Arial" w:hAnsi="Arial"/>
        </w:rPr>
      </w:r>
      <w:r w:rsidRPr="00ED79F5">
        <w:rPr>
          <w:rFonts w:ascii="Arial" w:hAnsi="Arial"/>
        </w:rPr>
        <w:fldChar w:fldCharType="separate"/>
      </w:r>
      <w:r w:rsidR="0065517A">
        <w:rPr>
          <w:rFonts w:ascii="Arial" w:hAnsi="Arial"/>
        </w:rPr>
        <w:t>42.5.1</w:t>
      </w:r>
      <w:r w:rsidRPr="00ED79F5">
        <w:rPr>
          <w:rFonts w:ascii="Arial" w:hAnsi="Arial"/>
        </w:rPr>
        <w:fldChar w:fldCharType="end"/>
      </w:r>
      <w:r w:rsidRPr="00ED79F5">
        <w:rPr>
          <w:rFonts w:ascii="Arial" w:hAnsi="Arial"/>
        </w:rPr>
        <w:t xml:space="preserve"> shall set out full details of the Change of Control including the circumstances suggesting and/or explaining the Change of Control.</w:t>
      </w:r>
    </w:p>
    <w:p w14:paraId="6485CC56" w14:textId="334DF96C" w:rsidR="004E05DC" w:rsidRPr="00ED79F5" w:rsidRDefault="00F770DB">
      <w:pPr>
        <w:pStyle w:val="GPSL3numberedclause"/>
        <w:rPr>
          <w:rFonts w:ascii="Arial" w:hAnsi="Arial"/>
        </w:rPr>
      </w:pPr>
      <w:r w:rsidRPr="00ED79F5">
        <w:rPr>
          <w:rFonts w:ascii="Arial" w:hAnsi="Arial"/>
        </w:rPr>
        <w:lastRenderedPageBreak/>
        <w:t xml:space="preserve">The Customer may terminate this Call Off Contract by issuing a Termination Notice under Clause </w:t>
      </w:r>
      <w:r w:rsidRPr="00ED79F5">
        <w:rPr>
          <w:rFonts w:ascii="Arial" w:hAnsi="Arial"/>
        </w:rPr>
        <w:fldChar w:fldCharType="begin"/>
      </w:r>
      <w:r w:rsidRPr="00ED79F5">
        <w:rPr>
          <w:rFonts w:ascii="Arial" w:hAnsi="Arial"/>
        </w:rPr>
        <w:instrText xml:space="preserve"> REF _Ref360699078 \r \h  \* MERGEFORMAT </w:instrText>
      </w:r>
      <w:r w:rsidRPr="00ED79F5">
        <w:rPr>
          <w:rFonts w:ascii="Arial" w:hAnsi="Arial"/>
        </w:rPr>
      </w:r>
      <w:r w:rsidRPr="00ED79F5">
        <w:rPr>
          <w:rFonts w:ascii="Arial" w:hAnsi="Arial"/>
        </w:rPr>
        <w:fldChar w:fldCharType="separate"/>
      </w:r>
      <w:r w:rsidR="0065517A">
        <w:rPr>
          <w:rFonts w:ascii="Arial" w:hAnsi="Arial"/>
        </w:rPr>
        <w:t>42.5</w:t>
      </w:r>
      <w:r w:rsidRPr="00ED79F5">
        <w:rPr>
          <w:rFonts w:ascii="Arial" w:hAnsi="Arial"/>
        </w:rPr>
        <w:fldChar w:fldCharType="end"/>
      </w:r>
      <w:r w:rsidRPr="00ED79F5">
        <w:rPr>
          <w:rFonts w:ascii="Arial" w:hAnsi="Arial"/>
        </w:rPr>
        <w:t xml:space="preserve"> to the Supplier within six (6) Months of:</w:t>
      </w:r>
    </w:p>
    <w:p w14:paraId="6485CC57" w14:textId="77777777" w:rsidR="004E05DC" w:rsidRPr="00ED79F5" w:rsidRDefault="00F770DB">
      <w:pPr>
        <w:pStyle w:val="GPSL4numberedclause"/>
        <w:rPr>
          <w:rFonts w:ascii="Arial" w:hAnsi="Arial"/>
          <w:szCs w:val="22"/>
        </w:rPr>
      </w:pPr>
      <w:r w:rsidRPr="00ED79F5">
        <w:rPr>
          <w:rFonts w:ascii="Arial" w:hAnsi="Arial"/>
          <w:szCs w:val="22"/>
        </w:rPr>
        <w:t>being notified in writing that a Change of Control is anticipated or in contemplation or has occurred; or</w:t>
      </w:r>
    </w:p>
    <w:p w14:paraId="6485CC58" w14:textId="77777777" w:rsidR="004E05DC" w:rsidRPr="00ED79F5" w:rsidRDefault="00F770DB">
      <w:pPr>
        <w:pStyle w:val="GPSL4numberedclause"/>
        <w:rPr>
          <w:rFonts w:ascii="Arial" w:hAnsi="Arial"/>
          <w:szCs w:val="22"/>
        </w:rPr>
      </w:pPr>
      <w:r w:rsidRPr="00ED79F5">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ED79F5" w:rsidRDefault="00F770DB">
      <w:pPr>
        <w:pStyle w:val="GPSL3Indent"/>
        <w:rPr>
          <w:lang w:val="en-GB"/>
        </w:rPr>
      </w:pPr>
      <w:r w:rsidRPr="00ED79F5">
        <w:rPr>
          <w:lang w:val="en-GB"/>
        </w:rPr>
        <w:t xml:space="preserve">but shall not be permitted to terminate where an Approval was granted prior to the Change of Control. </w:t>
      </w:r>
    </w:p>
    <w:p w14:paraId="6485CC5A" w14:textId="77777777" w:rsidR="004E05DC" w:rsidRPr="00ED79F5" w:rsidRDefault="00F770DB">
      <w:pPr>
        <w:pStyle w:val="GPSL2numberedclause"/>
        <w:rPr>
          <w:rFonts w:ascii="Arial" w:hAnsi="Arial"/>
        </w:rPr>
      </w:pPr>
      <w:r w:rsidRPr="00ED79F5">
        <w:rPr>
          <w:rFonts w:ascii="Arial" w:hAnsi="Arial"/>
        </w:rPr>
        <w:t>Termination for breach of Regulations</w:t>
      </w:r>
    </w:p>
    <w:p w14:paraId="6485CC5B" w14:textId="77777777" w:rsidR="004E05DC" w:rsidRPr="00ED79F5" w:rsidRDefault="00F770DB">
      <w:pPr>
        <w:pStyle w:val="GPSL3numberedclause"/>
        <w:rPr>
          <w:rFonts w:ascii="Arial" w:hAnsi="Arial"/>
        </w:rPr>
      </w:pPr>
      <w:r w:rsidRPr="00ED79F5">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ED79F5" w:rsidRDefault="00F770DB">
      <w:pPr>
        <w:pStyle w:val="GPSL2numberedclause"/>
        <w:rPr>
          <w:rFonts w:ascii="Arial" w:hAnsi="Arial"/>
        </w:rPr>
      </w:pPr>
      <w:bookmarkStart w:id="1618" w:name="_Ref313369604"/>
      <w:r w:rsidRPr="00ED79F5">
        <w:rPr>
          <w:rFonts w:ascii="Arial" w:hAnsi="Arial"/>
        </w:rPr>
        <w:t>Termination Without Cause</w:t>
      </w:r>
      <w:bookmarkEnd w:id="1618"/>
    </w:p>
    <w:p w14:paraId="6485CC5D" w14:textId="77777777" w:rsidR="004E05DC" w:rsidRPr="00ED79F5" w:rsidRDefault="00F770DB">
      <w:pPr>
        <w:pStyle w:val="GPSL3numberedclause"/>
        <w:rPr>
          <w:rFonts w:ascii="Arial" w:hAnsi="Arial"/>
        </w:rPr>
      </w:pPr>
      <w:bookmarkStart w:id="1619" w:name="_Ref379468054"/>
      <w:r w:rsidRPr="00ED79F5">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ED79F5" w:rsidRDefault="00F770DB">
      <w:pPr>
        <w:pStyle w:val="GPSL2numberedclause"/>
        <w:rPr>
          <w:rFonts w:ascii="Arial" w:hAnsi="Arial"/>
        </w:rPr>
      </w:pPr>
      <w:bookmarkStart w:id="1620" w:name="_Ref358382185"/>
      <w:r w:rsidRPr="00ED79F5">
        <w:rPr>
          <w:rFonts w:ascii="Arial" w:hAnsi="Arial"/>
        </w:rPr>
        <w:t>Termination in Relation to Framework Agreement</w:t>
      </w:r>
      <w:bookmarkEnd w:id="1620"/>
    </w:p>
    <w:p w14:paraId="6485CC5F" w14:textId="77777777" w:rsidR="004E05DC" w:rsidRPr="00ED79F5" w:rsidRDefault="00F770DB">
      <w:pPr>
        <w:pStyle w:val="GPSL3numberedclause"/>
        <w:rPr>
          <w:rFonts w:ascii="Arial" w:hAnsi="Arial"/>
        </w:rPr>
      </w:pPr>
      <w:r w:rsidRPr="00ED79F5">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ED79F5" w:rsidRDefault="00F770DB">
      <w:pPr>
        <w:pStyle w:val="GPSL2numberedclause"/>
        <w:rPr>
          <w:rFonts w:ascii="Arial" w:hAnsi="Arial"/>
        </w:rPr>
      </w:pPr>
      <w:bookmarkStart w:id="1621" w:name="_Ref313369421"/>
      <w:r w:rsidRPr="00ED79F5">
        <w:rPr>
          <w:rFonts w:ascii="Arial" w:hAnsi="Arial"/>
        </w:rPr>
        <w:t>Termination In Relation to Benchmarking</w:t>
      </w:r>
      <w:bookmarkEnd w:id="1621"/>
    </w:p>
    <w:p w14:paraId="6485CC61" w14:textId="77777777" w:rsidR="004E05DC" w:rsidRPr="00ED79F5" w:rsidRDefault="00F770DB">
      <w:pPr>
        <w:pStyle w:val="GPSL3numberedclause"/>
        <w:rPr>
          <w:rFonts w:ascii="Arial" w:hAnsi="Arial"/>
        </w:rPr>
      </w:pPr>
      <w:r w:rsidRPr="00ED79F5">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ED79F5" w:rsidRDefault="00F770DB">
      <w:pPr>
        <w:pStyle w:val="GPSL2numberedclause"/>
        <w:rPr>
          <w:rFonts w:ascii="Arial" w:hAnsi="Arial"/>
        </w:rPr>
      </w:pPr>
      <w:bookmarkStart w:id="1622" w:name="_Ref364755774"/>
      <w:r w:rsidRPr="00ED79F5">
        <w:rPr>
          <w:rFonts w:ascii="Arial" w:hAnsi="Arial"/>
        </w:rPr>
        <w:t>Termination in Relation to Variation</w:t>
      </w:r>
      <w:bookmarkEnd w:id="1622"/>
    </w:p>
    <w:p w14:paraId="6485CC63" w14:textId="77777777" w:rsidR="004E05DC" w:rsidRPr="00ED79F5" w:rsidRDefault="00F770DB">
      <w:pPr>
        <w:pStyle w:val="GPSL3numberedclause"/>
        <w:rPr>
          <w:rFonts w:ascii="Arial" w:hAnsi="Arial"/>
        </w:rPr>
      </w:pPr>
      <w:r w:rsidRPr="00ED79F5">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ED79F5" w:rsidRDefault="00F770DB">
      <w:pPr>
        <w:pStyle w:val="GPSL1CLAUSEHEADING"/>
        <w:rPr>
          <w:rFonts w:ascii="Arial" w:hAnsi="Arial"/>
        </w:rPr>
      </w:pPr>
      <w:bookmarkStart w:id="1623" w:name="_Toc468969807"/>
      <w:r w:rsidRPr="00ED79F5">
        <w:rPr>
          <w:rFonts w:ascii="Arial" w:hAnsi="Arial"/>
        </w:rPr>
        <w:t>SUPPLIER TERMINATION RIGHTS</w:t>
      </w:r>
      <w:bookmarkEnd w:id="1623"/>
    </w:p>
    <w:p w14:paraId="6485CC65" w14:textId="77777777" w:rsidR="004E05DC" w:rsidRPr="00ED79F5" w:rsidRDefault="00F770DB">
      <w:pPr>
        <w:pStyle w:val="GPSL2numberedclause"/>
        <w:rPr>
          <w:rFonts w:ascii="Arial" w:hAnsi="Arial"/>
        </w:rPr>
      </w:pPr>
      <w:bookmarkStart w:id="1624" w:name="_Ref360201537"/>
      <w:bookmarkStart w:id="1625" w:name="_Ref359363788"/>
      <w:bookmarkStart w:id="1626" w:name="_Ref360696658"/>
      <w:r w:rsidRPr="00ED79F5">
        <w:rPr>
          <w:rFonts w:ascii="Arial" w:hAnsi="Arial"/>
        </w:rPr>
        <w:t>Termination on Customer Cause</w:t>
      </w:r>
      <w:bookmarkEnd w:id="1624"/>
      <w:r w:rsidRPr="00ED79F5">
        <w:rPr>
          <w:rFonts w:ascii="Arial" w:hAnsi="Arial"/>
        </w:rPr>
        <w:t xml:space="preserve"> </w:t>
      </w:r>
      <w:bookmarkEnd w:id="1625"/>
      <w:r w:rsidRPr="00ED79F5">
        <w:rPr>
          <w:rFonts w:ascii="Arial" w:hAnsi="Arial"/>
        </w:rPr>
        <w:t>for Failure to Pay</w:t>
      </w:r>
      <w:bookmarkEnd w:id="1626"/>
    </w:p>
    <w:p w14:paraId="6485CC66" w14:textId="0E31FBFB" w:rsidR="004E05DC" w:rsidRPr="00ED79F5" w:rsidRDefault="00F770DB">
      <w:pPr>
        <w:pStyle w:val="GPSL3numberedclause"/>
        <w:rPr>
          <w:rFonts w:ascii="Arial" w:hAnsi="Arial"/>
        </w:rPr>
      </w:pPr>
      <w:bookmarkStart w:id="1627" w:name="_Ref363735542"/>
      <w:r w:rsidRPr="00ED79F5">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ED79F5">
        <w:rPr>
          <w:rFonts w:ascii="Arial" w:hAnsi="Arial"/>
        </w:rPr>
        <w:fldChar w:fldCharType="begin"/>
      </w:r>
      <w:r w:rsidRPr="00ED79F5">
        <w:rPr>
          <w:rFonts w:ascii="Arial" w:hAnsi="Arial"/>
        </w:rPr>
        <w:instrText xml:space="preserve"> REF _Ref363735542 \r \h  \* MERGEFORMAT </w:instrText>
      </w:r>
      <w:r w:rsidRPr="00ED79F5">
        <w:rPr>
          <w:rFonts w:ascii="Arial" w:hAnsi="Arial"/>
        </w:rPr>
      </w:r>
      <w:r w:rsidRPr="00ED79F5">
        <w:rPr>
          <w:rFonts w:ascii="Arial" w:hAnsi="Arial"/>
        </w:rPr>
        <w:fldChar w:fldCharType="separate"/>
      </w:r>
      <w:r w:rsidR="0065517A">
        <w:rPr>
          <w:rFonts w:ascii="Arial" w:hAnsi="Arial"/>
        </w:rPr>
        <w:t>43.1.1</w:t>
      </w:r>
      <w:r w:rsidRPr="00ED79F5">
        <w:rPr>
          <w:rFonts w:ascii="Arial" w:hAnsi="Arial"/>
        </w:rPr>
        <w:fldChar w:fldCharType="end"/>
      </w:r>
      <w:r w:rsidRPr="00ED79F5">
        <w:rPr>
          <w:rFonts w:ascii="Arial" w:hAnsi="Arial"/>
        </w:rPr>
        <w:t xml:space="preserve"> (the</w:t>
      </w:r>
      <w:r w:rsidRPr="00ED79F5">
        <w:rPr>
          <w:rFonts w:ascii="Arial" w:hAnsi="Arial"/>
          <w:b/>
        </w:rPr>
        <w:t xml:space="preserve"> “Undisputed Sums Limit”</w:t>
      </w:r>
      <w:r w:rsidRPr="00ED79F5">
        <w:rPr>
          <w:rFonts w:ascii="Arial" w:hAnsi="Arial"/>
        </w:rPr>
        <w:t>),</w:t>
      </w:r>
      <w:r w:rsidRPr="00ED79F5">
        <w:rPr>
          <w:rFonts w:ascii="Arial" w:hAnsi="Arial"/>
          <w:b/>
        </w:rPr>
        <w:t xml:space="preserve"> </w:t>
      </w:r>
      <w:r w:rsidRPr="00ED79F5">
        <w:rPr>
          <w:rFonts w:ascii="Arial" w:hAnsi="Arial"/>
        </w:rPr>
        <w:t xml:space="preserve">and the said undisputed sum due remains outstanding for forty (40) Working Days (the </w:t>
      </w:r>
      <w:r w:rsidRPr="00ED79F5">
        <w:rPr>
          <w:rFonts w:ascii="Arial" w:hAnsi="Arial"/>
          <w:b/>
        </w:rPr>
        <w:t>“Undisputed Sums Time Period”</w:t>
      </w:r>
      <w:r w:rsidRPr="00ED79F5">
        <w:rPr>
          <w:rFonts w:ascii="Arial" w:hAnsi="Arial"/>
        </w:rPr>
        <w:t>) after the receipt by the Customer of a written notice of non-payment from the Supplier specifying:</w:t>
      </w:r>
      <w:bookmarkEnd w:id="1627"/>
      <w:r w:rsidRPr="00ED79F5">
        <w:rPr>
          <w:rFonts w:ascii="Arial" w:hAnsi="Arial"/>
        </w:rPr>
        <w:t xml:space="preserve"> </w:t>
      </w:r>
    </w:p>
    <w:p w14:paraId="6485CC67" w14:textId="77777777" w:rsidR="004E05DC" w:rsidRPr="00ED79F5" w:rsidRDefault="00F770DB">
      <w:pPr>
        <w:pStyle w:val="GPSL4numberedclause"/>
        <w:rPr>
          <w:rFonts w:ascii="Arial" w:hAnsi="Arial"/>
          <w:szCs w:val="22"/>
        </w:rPr>
      </w:pPr>
      <w:r w:rsidRPr="00ED79F5">
        <w:rPr>
          <w:rFonts w:ascii="Arial" w:hAnsi="Arial"/>
          <w:szCs w:val="22"/>
        </w:rPr>
        <w:lastRenderedPageBreak/>
        <w:t>the Customer’s failure to pay; and</w:t>
      </w:r>
    </w:p>
    <w:p w14:paraId="6485CC68" w14:textId="77777777" w:rsidR="004E05DC" w:rsidRPr="00ED79F5" w:rsidRDefault="00F770DB">
      <w:pPr>
        <w:pStyle w:val="GPSL4numberedclause"/>
        <w:rPr>
          <w:rFonts w:ascii="Arial" w:hAnsi="Arial"/>
          <w:szCs w:val="22"/>
        </w:rPr>
      </w:pPr>
      <w:r w:rsidRPr="00ED79F5">
        <w:rPr>
          <w:rFonts w:ascii="Arial" w:hAnsi="Arial"/>
          <w:szCs w:val="22"/>
        </w:rPr>
        <w:t>the correct overdue and undisputed sum; and</w:t>
      </w:r>
    </w:p>
    <w:p w14:paraId="6485CC69" w14:textId="77777777" w:rsidR="004E05DC" w:rsidRPr="00ED79F5" w:rsidRDefault="00F770DB">
      <w:pPr>
        <w:pStyle w:val="GPSL4numberedclause"/>
        <w:rPr>
          <w:rFonts w:ascii="Arial" w:hAnsi="Arial"/>
          <w:szCs w:val="22"/>
        </w:rPr>
      </w:pPr>
      <w:r w:rsidRPr="00ED79F5">
        <w:rPr>
          <w:rFonts w:ascii="Arial" w:hAnsi="Arial"/>
          <w:szCs w:val="22"/>
        </w:rPr>
        <w:t xml:space="preserve">the reasons why the undisputed sum is due; and </w:t>
      </w:r>
    </w:p>
    <w:p w14:paraId="6485CC6A" w14:textId="77777777" w:rsidR="004E05DC" w:rsidRPr="00ED79F5" w:rsidRDefault="00F770DB">
      <w:pPr>
        <w:pStyle w:val="GPSL4numberedclause"/>
        <w:rPr>
          <w:rFonts w:ascii="Arial" w:hAnsi="Arial"/>
          <w:szCs w:val="22"/>
        </w:rPr>
      </w:pPr>
      <w:r w:rsidRPr="00ED79F5">
        <w:rPr>
          <w:rFonts w:ascii="Arial" w:hAnsi="Arial"/>
          <w:szCs w:val="22"/>
        </w:rPr>
        <w:t>the requirement on the Customer to remedy the failure to pay; and</w:t>
      </w:r>
    </w:p>
    <w:p w14:paraId="6485CC6B" w14:textId="637E1664" w:rsidR="004E05DC" w:rsidRPr="00ED79F5" w:rsidRDefault="00F770DB">
      <w:pPr>
        <w:pStyle w:val="GPSL3Indent"/>
        <w:rPr>
          <w:lang w:val="en-GB"/>
        </w:rPr>
      </w:pPr>
      <w:r w:rsidRPr="00ED79F5">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ED79F5">
        <w:rPr>
          <w:lang w:val="en-GB"/>
        </w:rPr>
        <w:fldChar w:fldCharType="begin"/>
      </w:r>
      <w:r w:rsidRPr="00ED79F5">
        <w:rPr>
          <w:lang w:val="en-GB"/>
        </w:rPr>
        <w:instrText xml:space="preserve"> REF _Ref360455927 \r \h  \* MERGEFORMAT </w:instrText>
      </w:r>
      <w:r w:rsidRPr="00ED79F5">
        <w:rPr>
          <w:lang w:val="en-GB"/>
        </w:rPr>
      </w:r>
      <w:r w:rsidRPr="00ED79F5">
        <w:rPr>
          <w:lang w:val="en-GB"/>
        </w:rPr>
        <w:fldChar w:fldCharType="separate"/>
      </w:r>
      <w:r w:rsidR="0065517A">
        <w:rPr>
          <w:lang w:val="en-GB"/>
        </w:rPr>
        <w:t>24.3</w:t>
      </w:r>
      <w:r w:rsidRPr="00ED79F5">
        <w:rPr>
          <w:lang w:val="en-GB"/>
        </w:rPr>
        <w:fldChar w:fldCharType="end"/>
      </w:r>
      <w:r w:rsidRPr="00ED79F5">
        <w:rPr>
          <w:lang w:val="en-GB"/>
        </w:rPr>
        <w:t xml:space="preserve"> (Retention and Set off).</w:t>
      </w:r>
    </w:p>
    <w:p w14:paraId="6485CC6C" w14:textId="77777777" w:rsidR="004E05DC" w:rsidRPr="00ED79F5" w:rsidRDefault="00F770DB">
      <w:pPr>
        <w:pStyle w:val="GPSL3numberedclause"/>
        <w:rPr>
          <w:rFonts w:ascii="Arial" w:hAnsi="Arial"/>
        </w:rPr>
      </w:pPr>
      <w:r w:rsidRPr="00ED79F5">
        <w:rPr>
          <w:rFonts w:ascii="Arial" w:hAnsi="Arial"/>
        </w:rPr>
        <w:t>The Supplier shall not suspend the supply of the Services for failure of the Customer to pay undisputed sums of money (whether in whole or in part).</w:t>
      </w:r>
    </w:p>
    <w:p w14:paraId="6485CC6D" w14:textId="77777777" w:rsidR="004E05DC" w:rsidRPr="00ED79F5" w:rsidRDefault="00F770DB">
      <w:pPr>
        <w:pStyle w:val="GPSL1CLAUSEHEADING"/>
        <w:rPr>
          <w:rFonts w:ascii="Arial" w:hAnsi="Arial"/>
        </w:rPr>
      </w:pPr>
      <w:bookmarkStart w:id="1628" w:name="_Ref360631684"/>
      <w:bookmarkStart w:id="1629" w:name="_Toc468969808"/>
      <w:r w:rsidRPr="00ED79F5">
        <w:rPr>
          <w:rFonts w:ascii="Arial" w:hAnsi="Arial"/>
        </w:rPr>
        <w:t>TERMINATION BY EITHER PARTY</w:t>
      </w:r>
      <w:bookmarkEnd w:id="1628"/>
      <w:bookmarkEnd w:id="1629"/>
    </w:p>
    <w:p w14:paraId="6485CC6E" w14:textId="77777777" w:rsidR="004E05DC" w:rsidRPr="00ED79F5" w:rsidRDefault="00F770DB">
      <w:pPr>
        <w:pStyle w:val="GPSL2numberedclause"/>
        <w:rPr>
          <w:rFonts w:ascii="Arial" w:hAnsi="Arial"/>
        </w:rPr>
      </w:pPr>
      <w:bookmarkStart w:id="1630" w:name="_Ref358386623"/>
      <w:r w:rsidRPr="00ED79F5">
        <w:rPr>
          <w:rFonts w:ascii="Arial" w:hAnsi="Arial"/>
        </w:rPr>
        <w:t>Termination for continuing Force Majeure Event</w:t>
      </w:r>
      <w:bookmarkEnd w:id="1630"/>
    </w:p>
    <w:p w14:paraId="6485CC6F" w14:textId="38EB70D9" w:rsidR="004E05DC" w:rsidRPr="00ED79F5" w:rsidRDefault="00F770DB">
      <w:pPr>
        <w:pStyle w:val="GPSL3numberedclause"/>
        <w:rPr>
          <w:rFonts w:ascii="Arial" w:hAnsi="Arial"/>
        </w:rPr>
      </w:pPr>
      <w:r w:rsidRPr="00ED79F5">
        <w:rPr>
          <w:rFonts w:ascii="Arial" w:hAnsi="Arial"/>
        </w:rPr>
        <w:t xml:space="preserve">Either Party may, by issuing a Termination Notice to the other Party, terminate this Call Off Contract in accordance with Clause </w:t>
      </w:r>
      <w:r w:rsidRPr="00ED79F5">
        <w:rPr>
          <w:rFonts w:ascii="Arial" w:hAnsi="Arial"/>
        </w:rPr>
        <w:fldChar w:fldCharType="begin"/>
      </w:r>
      <w:r w:rsidRPr="00ED79F5">
        <w:rPr>
          <w:rFonts w:ascii="Arial" w:hAnsi="Arial"/>
        </w:rPr>
        <w:instrText xml:space="preserve"> REF _Ref360548208 \r \h  \* MERGEFORMAT </w:instrText>
      </w:r>
      <w:r w:rsidRPr="00ED79F5">
        <w:rPr>
          <w:rFonts w:ascii="Arial" w:hAnsi="Arial"/>
        </w:rPr>
      </w:r>
      <w:r w:rsidRPr="00ED79F5">
        <w:rPr>
          <w:rFonts w:ascii="Arial" w:hAnsi="Arial"/>
        </w:rPr>
        <w:fldChar w:fldCharType="separate"/>
      </w:r>
      <w:r w:rsidR="0065517A">
        <w:rPr>
          <w:rFonts w:ascii="Arial" w:hAnsi="Arial"/>
        </w:rPr>
        <w:t>41.6.1(a)</w:t>
      </w:r>
      <w:r w:rsidRPr="00ED79F5">
        <w:rPr>
          <w:rFonts w:ascii="Arial" w:hAnsi="Arial"/>
        </w:rPr>
        <w:fldChar w:fldCharType="end"/>
      </w:r>
      <w:r w:rsidRPr="00ED79F5">
        <w:rPr>
          <w:rFonts w:ascii="Arial" w:hAnsi="Arial"/>
        </w:rPr>
        <w:t xml:space="preserve"> (Force Majeure).</w:t>
      </w:r>
    </w:p>
    <w:p w14:paraId="6485CC70" w14:textId="77777777" w:rsidR="004E05DC" w:rsidRPr="00ED79F5"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ED79F5">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ED79F5" w:rsidRDefault="00F770DB">
      <w:pPr>
        <w:pStyle w:val="GPSL2numberedclause"/>
        <w:rPr>
          <w:rFonts w:ascii="Arial" w:hAnsi="Arial"/>
        </w:rPr>
      </w:pPr>
      <w:bookmarkStart w:id="1657" w:name="_Ref349208888"/>
      <w:r w:rsidRPr="00ED79F5">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47C7BDAD" w:rsidR="004E05DC" w:rsidRPr="00ED79F5" w:rsidRDefault="00F770DB">
      <w:pPr>
        <w:pStyle w:val="GPSL2numberedclause"/>
        <w:rPr>
          <w:rFonts w:ascii="Arial" w:hAnsi="Arial"/>
        </w:rPr>
      </w:pPr>
      <w:r w:rsidRPr="00ED79F5">
        <w:rPr>
          <w:rFonts w:ascii="Arial" w:hAnsi="Arial"/>
        </w:rPr>
        <w:t xml:space="preserve">Any suspension of this Call Off Contract under Clause </w:t>
      </w:r>
      <w:r w:rsidRPr="00ED79F5">
        <w:rPr>
          <w:rFonts w:ascii="Arial" w:hAnsi="Arial"/>
        </w:rPr>
        <w:fldChar w:fldCharType="begin"/>
      </w:r>
      <w:r w:rsidRPr="00ED79F5">
        <w:rPr>
          <w:rFonts w:ascii="Arial" w:hAnsi="Arial"/>
        </w:rPr>
        <w:instrText xml:space="preserve"> REF _Ref349208888 \n \h  \* MERGEFORMAT </w:instrText>
      </w:r>
      <w:r w:rsidRPr="00ED79F5">
        <w:rPr>
          <w:rFonts w:ascii="Arial" w:hAnsi="Arial"/>
        </w:rPr>
      </w:r>
      <w:r w:rsidRPr="00ED79F5">
        <w:rPr>
          <w:rFonts w:ascii="Arial" w:hAnsi="Arial"/>
        </w:rPr>
        <w:fldChar w:fldCharType="separate"/>
      </w:r>
      <w:r w:rsidR="0065517A">
        <w:rPr>
          <w:rFonts w:ascii="Arial" w:hAnsi="Arial"/>
        </w:rPr>
        <w:t>45.1</w:t>
      </w:r>
      <w:r w:rsidRPr="00ED79F5">
        <w:rPr>
          <w:rFonts w:ascii="Arial" w:hAnsi="Arial"/>
        </w:rPr>
        <w:fldChar w:fldCharType="end"/>
      </w:r>
      <w:r w:rsidRPr="00ED79F5">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ED79F5" w:rsidRDefault="00F770DB">
      <w:pPr>
        <w:pStyle w:val="GPSL2numberedclause"/>
        <w:rPr>
          <w:rFonts w:ascii="Arial" w:hAnsi="Arial"/>
        </w:rPr>
      </w:pPr>
      <w:r w:rsidRPr="00ED79F5">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6D97D77" w:rsidR="004E05DC" w:rsidRPr="00ED79F5" w:rsidRDefault="00F770DB">
      <w:pPr>
        <w:pStyle w:val="GPSL3numberedclause"/>
        <w:rPr>
          <w:rFonts w:ascii="Arial" w:hAnsi="Arial"/>
        </w:rPr>
      </w:pPr>
      <w:r w:rsidRPr="00ED79F5">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ED79F5">
        <w:rPr>
          <w:rFonts w:ascii="Arial" w:hAnsi="Arial"/>
        </w:rPr>
        <w:fldChar w:fldCharType="begin"/>
      </w:r>
      <w:r w:rsidRPr="00ED79F5">
        <w:rPr>
          <w:rFonts w:ascii="Arial" w:hAnsi="Arial"/>
        </w:rPr>
        <w:instrText xml:space="preserve"> REF _Ref360631652 \r \h  \* MERGEFORMAT </w:instrText>
      </w:r>
      <w:r w:rsidRPr="00ED79F5">
        <w:rPr>
          <w:rFonts w:ascii="Arial" w:hAnsi="Arial"/>
        </w:rPr>
      </w:r>
      <w:r w:rsidRPr="00ED79F5">
        <w:rPr>
          <w:rFonts w:ascii="Arial" w:hAnsi="Arial"/>
        </w:rPr>
        <w:fldChar w:fldCharType="separate"/>
      </w:r>
      <w:r w:rsidR="0065517A">
        <w:rPr>
          <w:rFonts w:ascii="Arial" w:hAnsi="Arial"/>
        </w:rPr>
        <w:t>42</w:t>
      </w:r>
      <w:r w:rsidRPr="00ED79F5">
        <w:rPr>
          <w:rFonts w:ascii="Arial" w:hAnsi="Arial"/>
        </w:rPr>
        <w:fldChar w:fldCharType="end"/>
      </w:r>
      <w:r w:rsidRPr="00ED79F5">
        <w:rPr>
          <w:rFonts w:ascii="Arial" w:hAnsi="Arial"/>
        </w:rPr>
        <w:t xml:space="preserve"> (Customer Termination Rights) except Clause </w:t>
      </w:r>
      <w:r w:rsidRPr="00ED79F5">
        <w:rPr>
          <w:rFonts w:ascii="Arial" w:hAnsi="Arial"/>
        </w:rPr>
        <w:fldChar w:fldCharType="begin"/>
      </w:r>
      <w:r w:rsidRPr="00ED79F5">
        <w:rPr>
          <w:rFonts w:ascii="Arial" w:hAnsi="Arial"/>
        </w:rPr>
        <w:instrText xml:space="preserve"> REF _Ref313369604 \r \h  \* MERGEFORMAT </w:instrText>
      </w:r>
      <w:r w:rsidRPr="00ED79F5">
        <w:rPr>
          <w:rFonts w:ascii="Arial" w:hAnsi="Arial"/>
        </w:rPr>
      </w:r>
      <w:r w:rsidRPr="00ED79F5">
        <w:rPr>
          <w:rFonts w:ascii="Arial" w:hAnsi="Arial"/>
        </w:rPr>
        <w:fldChar w:fldCharType="separate"/>
      </w:r>
      <w:r w:rsidR="0065517A">
        <w:rPr>
          <w:rFonts w:ascii="Arial" w:hAnsi="Arial"/>
        </w:rPr>
        <w:t>42.7</w:t>
      </w:r>
      <w:r w:rsidRPr="00ED79F5">
        <w:rPr>
          <w:rFonts w:ascii="Arial" w:hAnsi="Arial"/>
        </w:rPr>
        <w:fldChar w:fldCharType="end"/>
      </w:r>
      <w:r w:rsidRPr="00ED79F5">
        <w:rPr>
          <w:rFonts w:ascii="Arial" w:hAnsi="Arial"/>
        </w:rPr>
        <w:t xml:space="preserve"> (Termination Without Cause); and</w:t>
      </w:r>
    </w:p>
    <w:p w14:paraId="6485CC75" w14:textId="77777777" w:rsidR="004E05DC" w:rsidRPr="00ED79F5" w:rsidRDefault="00F770DB">
      <w:pPr>
        <w:pStyle w:val="GPSL3numberedclause"/>
        <w:rPr>
          <w:rFonts w:ascii="Arial" w:hAnsi="Arial"/>
        </w:rPr>
      </w:pPr>
      <w:r w:rsidRPr="00ED79F5">
        <w:rPr>
          <w:rFonts w:ascii="Arial" w:hAnsi="Arial"/>
        </w:rPr>
        <w:t>reject the Variation.</w:t>
      </w:r>
    </w:p>
    <w:p w14:paraId="6485CC76" w14:textId="77777777" w:rsidR="004E05DC" w:rsidRPr="00ED79F5"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ED79F5">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A7C8A76" w:rsidR="004E05DC" w:rsidRPr="00ED79F5" w:rsidRDefault="00F770DB">
      <w:pPr>
        <w:pStyle w:val="GPSL2numberedclause"/>
        <w:rPr>
          <w:rFonts w:ascii="Arial" w:hAnsi="Arial"/>
        </w:rPr>
      </w:pPr>
      <w:bookmarkStart w:id="1684" w:name="_Ref349133844"/>
      <w:bookmarkStart w:id="1685" w:name="_Ref364178480"/>
      <w:bookmarkStart w:id="1686" w:name="_Ref379274000"/>
      <w:r w:rsidRPr="00ED79F5">
        <w:rPr>
          <w:rFonts w:ascii="Arial" w:hAnsi="Arial"/>
        </w:rPr>
        <w:t xml:space="preserve">Consequences of termination under Clauses </w:t>
      </w:r>
      <w:r w:rsidRPr="00ED79F5">
        <w:rPr>
          <w:rFonts w:ascii="Arial" w:hAnsi="Arial"/>
        </w:rPr>
        <w:fldChar w:fldCharType="begin"/>
      </w:r>
      <w:r w:rsidRPr="00ED79F5">
        <w:rPr>
          <w:rFonts w:ascii="Arial" w:hAnsi="Arial"/>
        </w:rPr>
        <w:instrText xml:space="preserve"> REF _Ref313369360 \n \h  \* MERGEFORMAT </w:instrText>
      </w:r>
      <w:r w:rsidRPr="00ED79F5">
        <w:rPr>
          <w:rFonts w:ascii="Arial" w:hAnsi="Arial"/>
        </w:rPr>
      </w:r>
      <w:r w:rsidRPr="00ED79F5">
        <w:rPr>
          <w:rFonts w:ascii="Arial" w:hAnsi="Arial"/>
        </w:rPr>
        <w:fldChar w:fldCharType="separate"/>
      </w:r>
      <w:r w:rsidR="0065517A">
        <w:rPr>
          <w:rFonts w:ascii="Arial" w:hAnsi="Arial"/>
        </w:rPr>
        <w:t>42.1</w:t>
      </w:r>
      <w:r w:rsidRPr="00ED79F5">
        <w:rPr>
          <w:rFonts w:ascii="Arial" w:hAnsi="Arial"/>
        </w:rPr>
        <w:fldChar w:fldCharType="end"/>
      </w:r>
      <w:r w:rsidRPr="00ED79F5">
        <w:rPr>
          <w:rFonts w:ascii="Arial" w:hAnsi="Arial"/>
        </w:rPr>
        <w:t xml:space="preserve"> (Termination in Relation to Guarantee), </w:t>
      </w:r>
      <w:r w:rsidRPr="00ED79F5">
        <w:rPr>
          <w:rFonts w:ascii="Arial" w:hAnsi="Arial"/>
        </w:rPr>
        <w:fldChar w:fldCharType="begin"/>
      </w:r>
      <w:r w:rsidRPr="00ED79F5">
        <w:rPr>
          <w:rFonts w:ascii="Arial" w:hAnsi="Arial"/>
        </w:rPr>
        <w:instrText xml:space="preserve"> REF _Ref313369326 \n \h  \* MERGEFORMAT </w:instrText>
      </w:r>
      <w:r w:rsidRPr="00ED79F5">
        <w:rPr>
          <w:rFonts w:ascii="Arial" w:hAnsi="Arial"/>
        </w:rPr>
      </w:r>
      <w:r w:rsidRPr="00ED79F5">
        <w:rPr>
          <w:rFonts w:ascii="Arial" w:hAnsi="Arial"/>
        </w:rPr>
        <w:fldChar w:fldCharType="separate"/>
      </w:r>
      <w:r w:rsidR="0065517A">
        <w:rPr>
          <w:rFonts w:ascii="Arial" w:hAnsi="Arial"/>
        </w:rPr>
        <w:t>42.2</w:t>
      </w:r>
      <w:r w:rsidRPr="00ED79F5">
        <w:rPr>
          <w:rFonts w:ascii="Arial" w:hAnsi="Arial"/>
        </w:rPr>
        <w:fldChar w:fldCharType="end"/>
      </w:r>
      <w:r w:rsidRPr="00ED79F5">
        <w:rPr>
          <w:rFonts w:ascii="Arial" w:hAnsi="Arial"/>
        </w:rPr>
        <w:t xml:space="preserve"> (Termination on Material Default), </w:t>
      </w:r>
      <w:r w:rsidRPr="00ED79F5">
        <w:rPr>
          <w:rFonts w:ascii="Arial" w:hAnsi="Arial"/>
        </w:rPr>
        <w:fldChar w:fldCharType="begin"/>
      </w:r>
      <w:r w:rsidRPr="00ED79F5">
        <w:rPr>
          <w:rFonts w:ascii="Arial" w:hAnsi="Arial"/>
        </w:rPr>
        <w:instrText xml:space="preserve"> REF _Ref360696331 \r \h  \* MERGEFORMAT </w:instrText>
      </w:r>
      <w:r w:rsidRPr="00ED79F5">
        <w:rPr>
          <w:rFonts w:ascii="Arial" w:hAnsi="Arial"/>
        </w:rPr>
      </w:r>
      <w:r w:rsidRPr="00ED79F5">
        <w:rPr>
          <w:rFonts w:ascii="Arial" w:hAnsi="Arial"/>
        </w:rPr>
        <w:fldChar w:fldCharType="separate"/>
      </w:r>
      <w:r w:rsidR="0065517A">
        <w:rPr>
          <w:rFonts w:ascii="Arial" w:hAnsi="Arial"/>
        </w:rPr>
        <w:t>42.3</w:t>
      </w:r>
      <w:r w:rsidRPr="00ED79F5">
        <w:rPr>
          <w:rFonts w:ascii="Arial" w:hAnsi="Arial"/>
        </w:rPr>
        <w:fldChar w:fldCharType="end"/>
      </w:r>
      <w:r w:rsidRPr="00ED79F5">
        <w:rPr>
          <w:rFonts w:ascii="Arial" w:hAnsi="Arial"/>
        </w:rPr>
        <w:t xml:space="preserve"> (Termination in Relation to Financial Standing), </w:t>
      </w:r>
      <w:r w:rsidRPr="00ED79F5">
        <w:rPr>
          <w:rFonts w:ascii="Arial" w:hAnsi="Arial"/>
        </w:rPr>
        <w:fldChar w:fldCharType="begin"/>
      </w:r>
      <w:r w:rsidRPr="00ED79F5">
        <w:rPr>
          <w:rFonts w:ascii="Arial" w:hAnsi="Arial"/>
        </w:rPr>
        <w:instrText xml:space="preserve"> REF _Ref358382185 \r \h  \* MERGEFORMAT </w:instrText>
      </w:r>
      <w:r w:rsidRPr="00ED79F5">
        <w:rPr>
          <w:rFonts w:ascii="Arial" w:hAnsi="Arial"/>
        </w:rPr>
      </w:r>
      <w:r w:rsidRPr="00ED79F5">
        <w:rPr>
          <w:rFonts w:ascii="Arial" w:hAnsi="Arial"/>
        </w:rPr>
        <w:fldChar w:fldCharType="separate"/>
      </w:r>
      <w:r w:rsidR="0065517A">
        <w:rPr>
          <w:rFonts w:ascii="Arial" w:hAnsi="Arial"/>
        </w:rPr>
        <w:t>42.8</w:t>
      </w:r>
      <w:r w:rsidRPr="00ED79F5">
        <w:rPr>
          <w:rFonts w:ascii="Arial" w:hAnsi="Arial"/>
        </w:rPr>
        <w:fldChar w:fldCharType="end"/>
      </w:r>
      <w:r w:rsidRPr="00ED79F5">
        <w:rPr>
          <w:rFonts w:ascii="Arial" w:hAnsi="Arial"/>
        </w:rPr>
        <w:t xml:space="preserve"> (Termination in Relation to Framework Agreement), </w:t>
      </w:r>
      <w:r w:rsidRPr="00ED79F5">
        <w:rPr>
          <w:rFonts w:ascii="Arial" w:hAnsi="Arial"/>
        </w:rPr>
        <w:lastRenderedPageBreak/>
        <w:fldChar w:fldCharType="begin"/>
      </w:r>
      <w:r w:rsidRPr="00ED79F5">
        <w:rPr>
          <w:rFonts w:ascii="Arial" w:hAnsi="Arial"/>
        </w:rPr>
        <w:instrText xml:space="preserve"> REF _Ref313369421 \n \h  \* MERGEFORMAT </w:instrText>
      </w:r>
      <w:r w:rsidRPr="00ED79F5">
        <w:rPr>
          <w:rFonts w:ascii="Arial" w:hAnsi="Arial"/>
        </w:rPr>
      </w:r>
      <w:r w:rsidRPr="00ED79F5">
        <w:rPr>
          <w:rFonts w:ascii="Arial" w:hAnsi="Arial"/>
        </w:rPr>
        <w:fldChar w:fldCharType="separate"/>
      </w:r>
      <w:r w:rsidR="0065517A">
        <w:rPr>
          <w:rFonts w:ascii="Arial" w:hAnsi="Arial"/>
        </w:rPr>
        <w:t>42.9</w:t>
      </w:r>
      <w:r w:rsidRPr="00ED79F5">
        <w:rPr>
          <w:rFonts w:ascii="Arial" w:hAnsi="Arial"/>
        </w:rPr>
        <w:fldChar w:fldCharType="end"/>
      </w:r>
      <w:r w:rsidRPr="00ED79F5">
        <w:rPr>
          <w:rFonts w:ascii="Arial" w:hAnsi="Arial"/>
        </w:rPr>
        <w:t xml:space="preserve"> (Termination in Relation to Benchmarking)</w:t>
      </w:r>
      <w:bookmarkEnd w:id="1684"/>
      <w:bookmarkEnd w:id="1685"/>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_Ref364755774 \r \h  \* MERGEFORMAT </w:instrText>
      </w:r>
      <w:r w:rsidRPr="00ED79F5">
        <w:rPr>
          <w:rFonts w:ascii="Arial" w:hAnsi="Arial"/>
        </w:rPr>
      </w:r>
      <w:r w:rsidRPr="00ED79F5">
        <w:rPr>
          <w:rFonts w:ascii="Arial" w:hAnsi="Arial"/>
        </w:rPr>
        <w:fldChar w:fldCharType="separate"/>
      </w:r>
      <w:r w:rsidR="0065517A">
        <w:rPr>
          <w:rFonts w:ascii="Arial" w:hAnsi="Arial"/>
        </w:rPr>
        <w:t>42.10</w:t>
      </w:r>
      <w:r w:rsidRPr="00ED79F5">
        <w:rPr>
          <w:rFonts w:ascii="Arial" w:hAnsi="Arial"/>
        </w:rPr>
        <w:fldChar w:fldCharType="end"/>
      </w:r>
      <w:r w:rsidRPr="00ED79F5">
        <w:rPr>
          <w:rFonts w:ascii="Arial" w:hAnsi="Arial"/>
        </w:rPr>
        <w:t xml:space="preserve"> (Termination in Relation to Variation)</w:t>
      </w:r>
      <w:bookmarkEnd w:id="1686"/>
    </w:p>
    <w:p w14:paraId="6485CC78" w14:textId="77777777" w:rsidR="004E05DC" w:rsidRPr="00ED79F5" w:rsidRDefault="00F770DB">
      <w:pPr>
        <w:pStyle w:val="GPSL3numberedclause"/>
        <w:rPr>
          <w:rFonts w:ascii="Arial" w:hAnsi="Arial"/>
        </w:rPr>
      </w:pPr>
      <w:r w:rsidRPr="00ED79F5">
        <w:rPr>
          <w:rFonts w:ascii="Arial" w:hAnsi="Arial"/>
        </w:rPr>
        <w:t>Where the Customer:</w:t>
      </w:r>
    </w:p>
    <w:p w14:paraId="6485CC79" w14:textId="1674D5BD" w:rsidR="004E05DC" w:rsidRPr="00ED79F5" w:rsidRDefault="00F770DB">
      <w:pPr>
        <w:pStyle w:val="GPSL4numberedclause"/>
        <w:rPr>
          <w:rFonts w:ascii="Arial" w:hAnsi="Arial"/>
          <w:szCs w:val="22"/>
        </w:rPr>
      </w:pPr>
      <w:r w:rsidRPr="00ED79F5">
        <w:rPr>
          <w:rFonts w:ascii="Arial" w:hAnsi="Arial"/>
          <w:szCs w:val="22"/>
        </w:rPr>
        <w:t xml:space="preserve">terminates (in whole or in part) this Call Off Contract under any of the Clauses referred to in Clause </w:t>
      </w:r>
      <w:r w:rsidRPr="00ED79F5">
        <w:rPr>
          <w:rFonts w:ascii="Arial" w:hAnsi="Arial"/>
          <w:szCs w:val="22"/>
        </w:rPr>
        <w:fldChar w:fldCharType="begin"/>
      </w:r>
      <w:r w:rsidRPr="00ED79F5">
        <w:rPr>
          <w:rFonts w:ascii="Arial" w:hAnsi="Arial"/>
          <w:szCs w:val="22"/>
        </w:rPr>
        <w:instrText xml:space="preserve"> REF _Ref364178480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46.1</w:t>
      </w:r>
      <w:r w:rsidRPr="00ED79F5">
        <w:rPr>
          <w:rFonts w:ascii="Arial" w:hAnsi="Arial"/>
          <w:szCs w:val="22"/>
        </w:rPr>
        <w:fldChar w:fldCharType="end"/>
      </w:r>
      <w:r w:rsidRPr="00ED79F5">
        <w:rPr>
          <w:rFonts w:ascii="Arial" w:hAnsi="Arial"/>
          <w:szCs w:val="22"/>
        </w:rPr>
        <w:t xml:space="preserve">; and </w:t>
      </w:r>
    </w:p>
    <w:p w14:paraId="6485CC7A" w14:textId="77777777" w:rsidR="004E05DC" w:rsidRPr="00ED79F5" w:rsidRDefault="00F770DB">
      <w:pPr>
        <w:pStyle w:val="GPSL4numberedclause"/>
        <w:rPr>
          <w:rFonts w:ascii="Arial" w:hAnsi="Arial"/>
          <w:szCs w:val="22"/>
        </w:rPr>
      </w:pPr>
      <w:r w:rsidRPr="00ED79F5">
        <w:rPr>
          <w:rFonts w:ascii="Arial" w:hAnsi="Arial"/>
          <w:szCs w:val="22"/>
        </w:rPr>
        <w:t xml:space="preserve">then makes other arrangements for the supply of the Services, </w:t>
      </w:r>
    </w:p>
    <w:p w14:paraId="6485CC7B" w14:textId="77777777" w:rsidR="004E05DC" w:rsidRPr="00ED79F5" w:rsidRDefault="00F770DB">
      <w:pPr>
        <w:pStyle w:val="GPSL3Indent"/>
        <w:rPr>
          <w:lang w:val="en-GB"/>
        </w:rPr>
      </w:pPr>
      <w:r w:rsidRPr="00ED79F5">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03DF94F3" w:rsidR="004E05DC" w:rsidRPr="00ED79F5" w:rsidRDefault="00F770DB">
      <w:pPr>
        <w:pStyle w:val="GPSL2numberedclause"/>
        <w:rPr>
          <w:rFonts w:ascii="Arial" w:hAnsi="Arial"/>
        </w:rPr>
      </w:pPr>
      <w:r w:rsidRPr="00ED79F5">
        <w:rPr>
          <w:rFonts w:ascii="Arial" w:hAnsi="Arial"/>
        </w:rPr>
        <w:t xml:space="preserve">Consequences of termination under Clauses </w:t>
      </w:r>
      <w:r w:rsidRPr="00ED79F5">
        <w:rPr>
          <w:rFonts w:ascii="Arial" w:hAnsi="Arial"/>
        </w:rPr>
        <w:fldChar w:fldCharType="begin"/>
      </w:r>
      <w:r w:rsidRPr="00ED79F5">
        <w:rPr>
          <w:rFonts w:ascii="Arial" w:hAnsi="Arial"/>
        </w:rPr>
        <w:instrText xml:space="preserve"> REF _Ref313369604 \n \h  \* MERGEFORMAT </w:instrText>
      </w:r>
      <w:r w:rsidRPr="00ED79F5">
        <w:rPr>
          <w:rFonts w:ascii="Arial" w:hAnsi="Arial"/>
        </w:rPr>
      </w:r>
      <w:r w:rsidRPr="00ED79F5">
        <w:rPr>
          <w:rFonts w:ascii="Arial" w:hAnsi="Arial"/>
        </w:rPr>
        <w:fldChar w:fldCharType="separate"/>
      </w:r>
      <w:r w:rsidR="0065517A">
        <w:rPr>
          <w:rFonts w:ascii="Arial" w:hAnsi="Arial"/>
        </w:rPr>
        <w:t>42.7</w:t>
      </w:r>
      <w:r w:rsidRPr="00ED79F5">
        <w:rPr>
          <w:rFonts w:ascii="Arial" w:hAnsi="Arial"/>
        </w:rPr>
        <w:fldChar w:fldCharType="end"/>
      </w:r>
      <w:r w:rsidRPr="00ED79F5">
        <w:rPr>
          <w:rFonts w:ascii="Arial" w:hAnsi="Arial"/>
        </w:rPr>
        <w:t xml:space="preserve"> (Termination without Cause) and </w:t>
      </w:r>
      <w:r w:rsidRPr="00ED79F5">
        <w:rPr>
          <w:rFonts w:ascii="Arial" w:hAnsi="Arial"/>
        </w:rPr>
        <w:fldChar w:fldCharType="begin"/>
      </w:r>
      <w:r w:rsidRPr="00ED79F5">
        <w:rPr>
          <w:rFonts w:ascii="Arial" w:hAnsi="Arial"/>
        </w:rPr>
        <w:instrText xml:space="preserve"> REF _Ref360696658 \r \h  \* MERGEFORMAT </w:instrText>
      </w:r>
      <w:r w:rsidRPr="00ED79F5">
        <w:rPr>
          <w:rFonts w:ascii="Arial" w:hAnsi="Arial"/>
        </w:rPr>
      </w:r>
      <w:r w:rsidRPr="00ED79F5">
        <w:rPr>
          <w:rFonts w:ascii="Arial" w:hAnsi="Arial"/>
        </w:rPr>
        <w:fldChar w:fldCharType="separate"/>
      </w:r>
      <w:r w:rsidR="0065517A">
        <w:rPr>
          <w:rFonts w:ascii="Arial" w:hAnsi="Arial"/>
        </w:rPr>
        <w:t>43.1</w:t>
      </w:r>
      <w:r w:rsidRPr="00ED79F5">
        <w:rPr>
          <w:rFonts w:ascii="Arial" w:hAnsi="Arial"/>
        </w:rPr>
        <w:fldChar w:fldCharType="end"/>
      </w:r>
      <w:r w:rsidRPr="00ED79F5">
        <w:rPr>
          <w:rFonts w:ascii="Arial" w:hAnsi="Arial"/>
        </w:rPr>
        <w:t xml:space="preserve"> (Termination on Customer Cause for Failure to Pay)</w:t>
      </w:r>
    </w:p>
    <w:p w14:paraId="6485CC7D" w14:textId="77777777" w:rsidR="004E05DC" w:rsidRPr="00ED79F5" w:rsidRDefault="00F770DB">
      <w:pPr>
        <w:pStyle w:val="GPSL3numberedclause"/>
        <w:rPr>
          <w:rFonts w:ascii="Arial" w:hAnsi="Arial"/>
        </w:rPr>
      </w:pPr>
      <w:bookmarkStart w:id="1687" w:name="_Ref349209052"/>
      <w:bookmarkStart w:id="1688" w:name="_Ref313369631"/>
      <w:r w:rsidRPr="00ED79F5">
        <w:rPr>
          <w:rFonts w:ascii="Arial" w:hAnsi="Arial"/>
        </w:rPr>
        <w:t>Where:</w:t>
      </w:r>
    </w:p>
    <w:p w14:paraId="6485CC7E" w14:textId="4A1C1D72" w:rsidR="004E05DC" w:rsidRPr="00ED79F5" w:rsidRDefault="00F770DB">
      <w:pPr>
        <w:pStyle w:val="GPSL4numberedclause"/>
        <w:rPr>
          <w:rFonts w:ascii="Arial" w:hAnsi="Arial"/>
          <w:szCs w:val="22"/>
        </w:rPr>
      </w:pPr>
      <w:r w:rsidRPr="00ED79F5">
        <w:rPr>
          <w:rFonts w:ascii="Arial" w:hAnsi="Arial"/>
          <w:szCs w:val="22"/>
        </w:rPr>
        <w:t xml:space="preserve">the Customer terminates (in whole or in part) this Call Off Contract under Clause </w:t>
      </w:r>
      <w:r w:rsidRPr="00ED79F5">
        <w:rPr>
          <w:rFonts w:ascii="Arial" w:hAnsi="Arial"/>
          <w:szCs w:val="22"/>
        </w:rPr>
        <w:fldChar w:fldCharType="begin"/>
      </w:r>
      <w:r w:rsidRPr="00ED79F5">
        <w:rPr>
          <w:rFonts w:ascii="Arial" w:hAnsi="Arial"/>
          <w:szCs w:val="22"/>
        </w:rPr>
        <w:instrText xml:space="preserve"> REF _Ref313369604 \n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42.7</w:t>
      </w:r>
      <w:r w:rsidRPr="00ED79F5">
        <w:rPr>
          <w:rFonts w:ascii="Arial" w:hAnsi="Arial"/>
          <w:szCs w:val="22"/>
        </w:rPr>
        <w:fldChar w:fldCharType="end"/>
      </w:r>
      <w:r w:rsidRPr="00ED79F5">
        <w:rPr>
          <w:rFonts w:ascii="Arial" w:hAnsi="Arial"/>
          <w:szCs w:val="22"/>
        </w:rPr>
        <w:t xml:space="preserve"> (Termination without Cause); or </w:t>
      </w:r>
    </w:p>
    <w:p w14:paraId="6485CC7F" w14:textId="79A47606" w:rsidR="004E05DC" w:rsidRPr="00ED79F5" w:rsidRDefault="00F770DB">
      <w:pPr>
        <w:pStyle w:val="GPSL4numberedclause"/>
        <w:rPr>
          <w:rFonts w:ascii="Arial" w:hAnsi="Arial"/>
          <w:szCs w:val="22"/>
        </w:rPr>
      </w:pPr>
      <w:r w:rsidRPr="00ED79F5">
        <w:rPr>
          <w:rFonts w:ascii="Arial" w:hAnsi="Arial"/>
          <w:szCs w:val="22"/>
        </w:rPr>
        <w:t xml:space="preserve">the Supplier terminates this Call Off Contract pursuant to Clause </w:t>
      </w:r>
      <w:r w:rsidRPr="00ED79F5">
        <w:rPr>
          <w:rFonts w:ascii="Arial" w:hAnsi="Arial"/>
          <w:szCs w:val="22"/>
        </w:rPr>
        <w:fldChar w:fldCharType="begin"/>
      </w:r>
      <w:r w:rsidRPr="00ED79F5">
        <w:rPr>
          <w:rFonts w:ascii="Arial" w:hAnsi="Arial"/>
          <w:szCs w:val="22"/>
        </w:rPr>
        <w:instrText xml:space="preserve"> REF _Ref360696658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43.1</w:t>
      </w:r>
      <w:r w:rsidRPr="00ED79F5">
        <w:rPr>
          <w:rFonts w:ascii="Arial" w:hAnsi="Arial"/>
          <w:szCs w:val="22"/>
        </w:rPr>
        <w:fldChar w:fldCharType="end"/>
      </w:r>
      <w:r w:rsidRPr="00ED79F5">
        <w:rPr>
          <w:rFonts w:ascii="Arial" w:hAnsi="Arial"/>
          <w:szCs w:val="22"/>
        </w:rPr>
        <w:t xml:space="preserve"> (Termination on Customer Cause for Failure to Pay), </w:t>
      </w:r>
    </w:p>
    <w:p w14:paraId="6485CC80" w14:textId="77E3A5D3" w:rsidR="004E05DC" w:rsidRPr="00ED79F5" w:rsidRDefault="00F770DB">
      <w:pPr>
        <w:pStyle w:val="GPSL3Indent"/>
        <w:rPr>
          <w:lang w:val="en-GB"/>
        </w:rPr>
      </w:pPr>
      <w:r w:rsidRPr="00ED79F5">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ED79F5">
        <w:fldChar w:fldCharType="begin"/>
      </w:r>
      <w:r w:rsidRPr="00ED79F5">
        <w:instrText xml:space="preserve"> REF _Ref313369604 \n \h  \* MERGEFORMAT </w:instrText>
      </w:r>
      <w:r w:rsidRPr="00ED79F5">
        <w:fldChar w:fldCharType="separate"/>
      </w:r>
      <w:r w:rsidR="0065517A" w:rsidRPr="0065517A">
        <w:rPr>
          <w:lang w:val="en-GB"/>
        </w:rPr>
        <w:t>42.7</w:t>
      </w:r>
      <w:r w:rsidRPr="00ED79F5">
        <w:fldChar w:fldCharType="end"/>
      </w:r>
      <w:r w:rsidRPr="00ED79F5">
        <w:rPr>
          <w:lang w:val="en-GB"/>
        </w:rPr>
        <w:t xml:space="preserve"> (Termination without Cause).</w:t>
      </w:r>
      <w:bookmarkEnd w:id="1687"/>
      <w:bookmarkEnd w:id="1688"/>
    </w:p>
    <w:p w14:paraId="6485CC81" w14:textId="68FFA3E2" w:rsidR="004E05DC" w:rsidRPr="00ED79F5" w:rsidRDefault="00F770DB">
      <w:pPr>
        <w:pStyle w:val="GPSL3numberedclause"/>
        <w:rPr>
          <w:rFonts w:ascii="Arial" w:hAnsi="Arial"/>
        </w:rPr>
      </w:pPr>
      <w:r w:rsidRPr="00ED79F5">
        <w:rPr>
          <w:rFonts w:ascii="Arial" w:hAnsi="Arial"/>
        </w:rPr>
        <w:t xml:space="preserve">The Customer shall not be liable under Clause </w:t>
      </w:r>
      <w:r w:rsidRPr="00ED79F5">
        <w:rPr>
          <w:rFonts w:ascii="Arial" w:hAnsi="Arial"/>
        </w:rPr>
        <w:fldChar w:fldCharType="begin"/>
      </w:r>
      <w:r w:rsidRPr="00ED79F5">
        <w:rPr>
          <w:rFonts w:ascii="Arial" w:hAnsi="Arial"/>
        </w:rPr>
        <w:instrText xml:space="preserve"> REF _Ref349209052 \n \h  \* MERGEFORMAT </w:instrText>
      </w:r>
      <w:r w:rsidRPr="00ED79F5">
        <w:rPr>
          <w:rFonts w:ascii="Arial" w:hAnsi="Arial"/>
        </w:rPr>
      </w:r>
      <w:r w:rsidRPr="00ED79F5">
        <w:rPr>
          <w:rFonts w:ascii="Arial" w:hAnsi="Arial"/>
        </w:rPr>
        <w:fldChar w:fldCharType="separate"/>
      </w:r>
      <w:r w:rsidR="0065517A">
        <w:rPr>
          <w:rFonts w:ascii="Arial" w:hAnsi="Arial"/>
        </w:rPr>
        <w:t>46.2.1</w:t>
      </w:r>
      <w:r w:rsidRPr="00ED79F5">
        <w:rPr>
          <w:rFonts w:ascii="Arial" w:hAnsi="Arial"/>
        </w:rPr>
        <w:fldChar w:fldCharType="end"/>
      </w:r>
      <w:r w:rsidRPr="00ED79F5">
        <w:rPr>
          <w:rFonts w:ascii="Arial" w:hAnsi="Arial"/>
        </w:rPr>
        <w:t xml:space="preserve"> to pay any sum which:</w:t>
      </w:r>
    </w:p>
    <w:p w14:paraId="6485CC82" w14:textId="77777777" w:rsidR="004E05DC" w:rsidRPr="00ED79F5" w:rsidRDefault="00F770DB">
      <w:pPr>
        <w:pStyle w:val="GPSL4numberedclause"/>
        <w:rPr>
          <w:rFonts w:ascii="Arial" w:hAnsi="Arial"/>
          <w:szCs w:val="22"/>
        </w:rPr>
      </w:pPr>
      <w:r w:rsidRPr="00ED79F5">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ED79F5" w:rsidRDefault="00F770DB">
      <w:pPr>
        <w:pStyle w:val="GPSL4numberedclause"/>
        <w:rPr>
          <w:rFonts w:ascii="Arial" w:hAnsi="Arial"/>
          <w:szCs w:val="22"/>
        </w:rPr>
      </w:pPr>
      <w:r w:rsidRPr="00ED79F5">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3915A387" w:rsidR="004E05DC" w:rsidRPr="00ED79F5" w:rsidRDefault="00F770DB">
      <w:pPr>
        <w:pStyle w:val="GPSL2numberedclause"/>
        <w:rPr>
          <w:rFonts w:ascii="Arial" w:hAnsi="Arial"/>
        </w:rPr>
      </w:pPr>
      <w:r w:rsidRPr="00ED79F5">
        <w:rPr>
          <w:rFonts w:ascii="Arial" w:hAnsi="Arial"/>
        </w:rPr>
        <w:t xml:space="preserve">Consequences of termination under Clause </w:t>
      </w:r>
      <w:r w:rsidRPr="00ED79F5">
        <w:rPr>
          <w:rFonts w:ascii="Arial" w:hAnsi="Arial"/>
        </w:rPr>
        <w:fldChar w:fldCharType="begin"/>
      </w:r>
      <w:r w:rsidRPr="00ED79F5">
        <w:rPr>
          <w:rFonts w:ascii="Arial" w:hAnsi="Arial"/>
        </w:rPr>
        <w:instrText xml:space="preserve"> REF _Ref358386623 \r \h  \* MERGEFORMAT </w:instrText>
      </w:r>
      <w:r w:rsidRPr="00ED79F5">
        <w:rPr>
          <w:rFonts w:ascii="Arial" w:hAnsi="Arial"/>
        </w:rPr>
      </w:r>
      <w:r w:rsidRPr="00ED79F5">
        <w:rPr>
          <w:rFonts w:ascii="Arial" w:hAnsi="Arial"/>
        </w:rPr>
        <w:fldChar w:fldCharType="separate"/>
      </w:r>
      <w:r w:rsidR="0065517A">
        <w:rPr>
          <w:rFonts w:ascii="Arial" w:hAnsi="Arial"/>
        </w:rPr>
        <w:t>44.1</w:t>
      </w:r>
      <w:r w:rsidRPr="00ED79F5">
        <w:rPr>
          <w:rFonts w:ascii="Arial" w:hAnsi="Arial"/>
        </w:rPr>
        <w:fldChar w:fldCharType="end"/>
      </w:r>
      <w:r w:rsidRPr="00ED79F5">
        <w:rPr>
          <w:rFonts w:ascii="Arial" w:hAnsi="Arial"/>
        </w:rPr>
        <w:t xml:space="preserve"> (Termination for Continuing Force Majeure Event)</w:t>
      </w:r>
    </w:p>
    <w:p w14:paraId="6485CC85" w14:textId="44265550" w:rsidR="004E05DC" w:rsidRPr="00ED79F5" w:rsidRDefault="00F770DB">
      <w:pPr>
        <w:pStyle w:val="GPSL3numberedclause"/>
        <w:rPr>
          <w:rFonts w:ascii="Arial" w:hAnsi="Arial"/>
        </w:rPr>
      </w:pPr>
      <w:r w:rsidRPr="00ED79F5">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ED79F5">
        <w:rPr>
          <w:rFonts w:ascii="Arial" w:hAnsi="Arial"/>
        </w:rPr>
        <w:fldChar w:fldCharType="begin"/>
      </w:r>
      <w:r w:rsidRPr="00ED79F5">
        <w:rPr>
          <w:rFonts w:ascii="Arial" w:hAnsi="Arial"/>
        </w:rPr>
        <w:instrText xml:space="preserve"> REF _Ref358386623 \r \h  \* MERGEFORMAT </w:instrText>
      </w:r>
      <w:r w:rsidRPr="00ED79F5">
        <w:rPr>
          <w:rFonts w:ascii="Arial" w:hAnsi="Arial"/>
        </w:rPr>
      </w:r>
      <w:r w:rsidRPr="00ED79F5">
        <w:rPr>
          <w:rFonts w:ascii="Arial" w:hAnsi="Arial"/>
        </w:rPr>
        <w:fldChar w:fldCharType="separate"/>
      </w:r>
      <w:r w:rsidR="0065517A">
        <w:rPr>
          <w:rFonts w:ascii="Arial" w:hAnsi="Arial"/>
        </w:rPr>
        <w:t>44.1</w:t>
      </w:r>
      <w:r w:rsidRPr="00ED79F5">
        <w:rPr>
          <w:rFonts w:ascii="Arial" w:hAnsi="Arial"/>
        </w:rPr>
        <w:fldChar w:fldCharType="end"/>
      </w:r>
      <w:r w:rsidRPr="00ED79F5">
        <w:rPr>
          <w:rFonts w:ascii="Arial" w:hAnsi="Arial"/>
        </w:rPr>
        <w:t xml:space="preserve"> (Termination for Continuing Force Majeure Event). </w:t>
      </w:r>
    </w:p>
    <w:p w14:paraId="6485CC86" w14:textId="77777777" w:rsidR="004E05DC" w:rsidRPr="00ED79F5" w:rsidRDefault="00F770DB">
      <w:pPr>
        <w:pStyle w:val="GPSL2numberedclause"/>
        <w:rPr>
          <w:rFonts w:ascii="Arial" w:hAnsi="Arial"/>
        </w:rPr>
      </w:pPr>
      <w:bookmarkStart w:id="1689" w:name="_Ref349208043"/>
      <w:r w:rsidRPr="00ED79F5">
        <w:rPr>
          <w:rFonts w:ascii="Arial" w:hAnsi="Arial"/>
        </w:rPr>
        <w:lastRenderedPageBreak/>
        <w:t xml:space="preserve">Consequences of Termination for Any Reason </w:t>
      </w:r>
      <w:bookmarkEnd w:id="1689"/>
    </w:p>
    <w:p w14:paraId="6485CC87" w14:textId="77777777" w:rsidR="004E05DC" w:rsidRPr="00ED79F5" w:rsidRDefault="00F770DB">
      <w:pPr>
        <w:pStyle w:val="GPSL3numberedclause"/>
        <w:rPr>
          <w:rFonts w:ascii="Arial" w:hAnsi="Arial"/>
        </w:rPr>
      </w:pPr>
      <w:r w:rsidRPr="00ED79F5">
        <w:rPr>
          <w:rFonts w:ascii="Arial" w:hAnsi="Arial"/>
        </w:rPr>
        <w:t>Save as otherwise expressly provided in this Call Off Contract:</w:t>
      </w:r>
    </w:p>
    <w:p w14:paraId="6485CC88" w14:textId="77777777" w:rsidR="004E05DC" w:rsidRPr="00ED79F5" w:rsidRDefault="00F770DB">
      <w:pPr>
        <w:pStyle w:val="GPSL4numberedclause"/>
        <w:rPr>
          <w:rFonts w:ascii="Arial" w:hAnsi="Arial"/>
          <w:szCs w:val="22"/>
        </w:rPr>
      </w:pPr>
      <w:r w:rsidRPr="00ED79F5">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6614A754" w:rsidR="004E05DC" w:rsidRPr="00ED79F5" w:rsidRDefault="00F770DB">
      <w:pPr>
        <w:pStyle w:val="GPSL4numberedclause"/>
        <w:rPr>
          <w:rFonts w:ascii="Arial" w:hAnsi="Arial"/>
          <w:szCs w:val="22"/>
        </w:rPr>
      </w:pPr>
      <w:bookmarkStart w:id="1690" w:name="_Ref349213862"/>
      <w:r w:rsidRPr="00ED79F5">
        <w:rPr>
          <w:rFonts w:ascii="Arial" w:hAnsi="Arial"/>
          <w:szCs w:val="22"/>
        </w:rPr>
        <w:t xml:space="preserve">termination of this Call Off Contract shall not affect the continuing rights, remedies or obligations of the Customer or the Supplier under Clauses </w:t>
      </w:r>
      <w:r w:rsidRPr="00ED79F5">
        <w:rPr>
          <w:rFonts w:ascii="Arial" w:hAnsi="Arial"/>
          <w:szCs w:val="22"/>
        </w:rPr>
        <w:fldChar w:fldCharType="begin"/>
      </w:r>
      <w:r w:rsidRPr="00ED79F5">
        <w:rPr>
          <w:rFonts w:ascii="Arial" w:hAnsi="Arial"/>
          <w:szCs w:val="22"/>
        </w:rPr>
        <w:instrText xml:space="preserve"> REF _Ref364755927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22</w:t>
      </w:r>
      <w:r w:rsidRPr="00ED79F5">
        <w:rPr>
          <w:rFonts w:ascii="Arial" w:hAnsi="Arial"/>
          <w:szCs w:val="22"/>
        </w:rPr>
        <w:fldChar w:fldCharType="end"/>
      </w:r>
      <w:r w:rsidRPr="00ED79F5">
        <w:rPr>
          <w:rFonts w:ascii="Arial" w:hAnsi="Arial"/>
          <w:szCs w:val="22"/>
        </w:rPr>
        <w:t xml:space="preserve"> (Records, Audit Access &amp; Open Book Data), </w:t>
      </w:r>
      <w:r w:rsidRPr="00ED79F5">
        <w:rPr>
          <w:rFonts w:ascii="Arial" w:hAnsi="Arial"/>
          <w:szCs w:val="22"/>
        </w:rPr>
        <w:fldChar w:fldCharType="begin"/>
      </w:r>
      <w:r w:rsidRPr="00ED79F5">
        <w:rPr>
          <w:rFonts w:ascii="Arial" w:hAnsi="Arial"/>
          <w:szCs w:val="22"/>
        </w:rPr>
        <w:instrText xml:space="preserve"> REF _Ref313366946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34</w:t>
      </w:r>
      <w:r w:rsidRPr="00ED79F5">
        <w:rPr>
          <w:rFonts w:ascii="Arial" w:hAnsi="Arial"/>
          <w:szCs w:val="22"/>
        </w:rPr>
        <w:fldChar w:fldCharType="end"/>
      </w:r>
      <w:r w:rsidRPr="00ED79F5">
        <w:rPr>
          <w:rFonts w:ascii="Arial" w:hAnsi="Arial"/>
          <w:szCs w:val="22"/>
        </w:rPr>
        <w:t xml:space="preserve"> (Intellectual Property Rights), </w:t>
      </w:r>
      <w:r w:rsidRPr="00ED79F5">
        <w:rPr>
          <w:rFonts w:ascii="Arial" w:hAnsi="Arial"/>
          <w:szCs w:val="22"/>
        </w:rPr>
        <w:fldChar w:fldCharType="begin"/>
      </w:r>
      <w:r w:rsidRPr="00ED79F5">
        <w:rPr>
          <w:rFonts w:ascii="Arial" w:hAnsi="Arial"/>
          <w:szCs w:val="22"/>
        </w:rPr>
        <w:instrText xml:space="preserve"> REF _Ref313367753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35.3</w:t>
      </w:r>
      <w:r w:rsidRPr="00ED79F5">
        <w:rPr>
          <w:rFonts w:ascii="Arial" w:hAnsi="Arial"/>
          <w:szCs w:val="22"/>
        </w:rPr>
        <w:fldChar w:fldCharType="end"/>
      </w:r>
      <w:r w:rsidRPr="00ED79F5">
        <w:rPr>
          <w:rFonts w:ascii="Arial" w:hAnsi="Arial"/>
          <w:szCs w:val="22"/>
        </w:rPr>
        <w:t xml:space="preserve"> (Confidentiality), </w:t>
      </w:r>
      <w:r w:rsidRPr="00ED79F5">
        <w:rPr>
          <w:rFonts w:ascii="Arial" w:hAnsi="Arial"/>
          <w:szCs w:val="22"/>
        </w:rPr>
        <w:fldChar w:fldCharType="begin"/>
      </w:r>
      <w:r w:rsidRPr="00ED79F5">
        <w:rPr>
          <w:rFonts w:ascii="Arial" w:hAnsi="Arial"/>
          <w:szCs w:val="22"/>
        </w:rPr>
        <w:instrText xml:space="preserve"> REF _Ref313369975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35.4</w:t>
      </w:r>
      <w:r w:rsidRPr="00ED79F5">
        <w:rPr>
          <w:rFonts w:ascii="Arial" w:hAnsi="Arial"/>
          <w:szCs w:val="22"/>
        </w:rPr>
        <w:fldChar w:fldCharType="end"/>
      </w:r>
      <w:r w:rsidRPr="00ED79F5">
        <w:rPr>
          <w:rFonts w:ascii="Arial" w:hAnsi="Arial"/>
          <w:szCs w:val="22"/>
        </w:rPr>
        <w:t xml:space="preserve"> (Transparency and Freedom of Information) </w:t>
      </w:r>
      <w:r w:rsidRPr="00ED79F5">
        <w:rPr>
          <w:rFonts w:ascii="Arial" w:hAnsi="Arial"/>
          <w:szCs w:val="22"/>
        </w:rPr>
        <w:fldChar w:fldCharType="begin"/>
      </w:r>
      <w:r w:rsidRPr="00ED79F5">
        <w:rPr>
          <w:rFonts w:ascii="Arial" w:hAnsi="Arial"/>
          <w:szCs w:val="22"/>
        </w:rPr>
        <w:instrText xml:space="preserve"> REF _Ref359421680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35.5</w:t>
      </w:r>
      <w:r w:rsidRPr="00ED79F5">
        <w:rPr>
          <w:rFonts w:ascii="Arial" w:hAnsi="Arial"/>
          <w:szCs w:val="22"/>
        </w:rPr>
        <w:fldChar w:fldCharType="end"/>
      </w:r>
      <w:r w:rsidRPr="00ED79F5">
        <w:rPr>
          <w:rFonts w:ascii="Arial" w:hAnsi="Arial"/>
          <w:szCs w:val="22"/>
        </w:rPr>
        <w:t xml:space="preserve"> (Protection of Personal Data), </w:t>
      </w:r>
      <w:r w:rsidRPr="00ED79F5">
        <w:rPr>
          <w:rFonts w:ascii="Arial" w:hAnsi="Arial"/>
          <w:szCs w:val="22"/>
        </w:rPr>
        <w:fldChar w:fldCharType="begin"/>
      </w:r>
      <w:r w:rsidRPr="00ED79F5">
        <w:rPr>
          <w:rFonts w:ascii="Arial" w:hAnsi="Arial"/>
          <w:szCs w:val="22"/>
        </w:rPr>
        <w:instrText xml:space="preserve"> REF _Ref349208791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37</w:t>
      </w:r>
      <w:r w:rsidRPr="00ED79F5">
        <w:rPr>
          <w:rFonts w:ascii="Arial" w:hAnsi="Arial"/>
          <w:szCs w:val="22"/>
        </w:rPr>
        <w:fldChar w:fldCharType="end"/>
      </w:r>
      <w:r w:rsidRPr="00ED79F5">
        <w:rPr>
          <w:rFonts w:ascii="Arial" w:hAnsi="Arial"/>
          <w:szCs w:val="22"/>
        </w:rPr>
        <w:t xml:space="preserve"> (Liability), </w:t>
      </w:r>
      <w:r w:rsidRPr="00ED79F5">
        <w:rPr>
          <w:rFonts w:ascii="Arial" w:hAnsi="Arial"/>
          <w:szCs w:val="22"/>
        </w:rPr>
        <w:fldChar w:fldCharType="begin"/>
      </w:r>
      <w:r w:rsidRPr="00ED79F5">
        <w:rPr>
          <w:rFonts w:ascii="Arial" w:hAnsi="Arial"/>
          <w:szCs w:val="22"/>
        </w:rPr>
        <w:instrText xml:space="preserve"> REF _Ref313370007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46</w:t>
      </w:r>
      <w:r w:rsidRPr="00ED79F5">
        <w:rPr>
          <w:rFonts w:ascii="Arial" w:hAnsi="Arial"/>
          <w:szCs w:val="22"/>
        </w:rPr>
        <w:fldChar w:fldCharType="end"/>
      </w:r>
      <w:r w:rsidRPr="00ED79F5">
        <w:rPr>
          <w:rFonts w:ascii="Arial" w:hAnsi="Arial"/>
          <w:szCs w:val="22"/>
        </w:rPr>
        <w:t xml:space="preserve"> (Consequences of Expiry or Termination), </w:t>
      </w:r>
      <w:r w:rsidRPr="00ED79F5">
        <w:rPr>
          <w:rFonts w:ascii="Arial" w:hAnsi="Arial"/>
          <w:szCs w:val="22"/>
        </w:rPr>
        <w:fldChar w:fldCharType="begin"/>
      </w:r>
      <w:r w:rsidRPr="00ED79F5">
        <w:rPr>
          <w:rFonts w:ascii="Arial" w:hAnsi="Arial"/>
          <w:szCs w:val="22"/>
        </w:rPr>
        <w:instrText xml:space="preserve"> REF _Ref360650623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52</w:t>
      </w:r>
      <w:r w:rsidRPr="00ED79F5">
        <w:rPr>
          <w:rFonts w:ascii="Arial" w:hAnsi="Arial"/>
          <w:szCs w:val="22"/>
        </w:rPr>
        <w:fldChar w:fldCharType="end"/>
      </w:r>
      <w:r w:rsidRPr="00ED79F5">
        <w:rPr>
          <w:rFonts w:ascii="Arial" w:hAnsi="Arial"/>
          <w:szCs w:val="22"/>
        </w:rPr>
        <w:t xml:space="preserve"> (Severance), </w:t>
      </w:r>
      <w:r w:rsidRPr="00ED79F5">
        <w:rPr>
          <w:rFonts w:ascii="Arial" w:hAnsi="Arial"/>
          <w:szCs w:val="22"/>
        </w:rPr>
        <w:fldChar w:fldCharType="begin"/>
      </w:r>
      <w:r w:rsidRPr="00ED79F5">
        <w:rPr>
          <w:rFonts w:ascii="Arial" w:hAnsi="Arial"/>
          <w:szCs w:val="22"/>
        </w:rPr>
        <w:instrText xml:space="preserve"> REF _Ref360650662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54</w:t>
      </w:r>
      <w:r w:rsidRPr="00ED79F5">
        <w:rPr>
          <w:rFonts w:ascii="Arial" w:hAnsi="Arial"/>
          <w:szCs w:val="22"/>
        </w:rPr>
        <w:fldChar w:fldCharType="end"/>
      </w:r>
      <w:r w:rsidRPr="00ED79F5">
        <w:rPr>
          <w:rFonts w:ascii="Arial" w:hAnsi="Arial"/>
          <w:szCs w:val="22"/>
        </w:rPr>
        <w:t xml:space="preserve"> (Entire Agreement), </w:t>
      </w:r>
      <w:r w:rsidRPr="00ED79F5">
        <w:rPr>
          <w:rFonts w:ascii="Arial" w:hAnsi="Arial"/>
          <w:szCs w:val="22"/>
        </w:rPr>
        <w:fldChar w:fldCharType="begin"/>
      </w:r>
      <w:r w:rsidRPr="00ED79F5">
        <w:rPr>
          <w:rFonts w:ascii="Arial" w:hAnsi="Arial"/>
          <w:szCs w:val="22"/>
        </w:rPr>
        <w:instrText xml:space="preserve"> REF _Ref360650679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55</w:t>
      </w:r>
      <w:r w:rsidRPr="00ED79F5">
        <w:rPr>
          <w:rFonts w:ascii="Arial" w:hAnsi="Arial"/>
          <w:szCs w:val="22"/>
        </w:rPr>
        <w:fldChar w:fldCharType="end"/>
      </w:r>
      <w:r w:rsidRPr="00ED79F5">
        <w:rPr>
          <w:rFonts w:ascii="Arial" w:hAnsi="Arial"/>
          <w:szCs w:val="22"/>
        </w:rPr>
        <w:t xml:space="preserve"> (Third Party Rights) </w:t>
      </w:r>
      <w:r w:rsidRPr="00ED79F5">
        <w:rPr>
          <w:rFonts w:ascii="Arial" w:hAnsi="Arial"/>
          <w:szCs w:val="22"/>
        </w:rPr>
        <w:fldChar w:fldCharType="begin"/>
      </w:r>
      <w:r w:rsidRPr="00ED79F5">
        <w:rPr>
          <w:rFonts w:ascii="Arial" w:hAnsi="Arial"/>
          <w:szCs w:val="22"/>
        </w:rPr>
        <w:instrText xml:space="preserve"> REF _Ref360704221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57</w:t>
      </w:r>
      <w:r w:rsidRPr="00ED79F5">
        <w:rPr>
          <w:rFonts w:ascii="Arial" w:hAnsi="Arial"/>
          <w:szCs w:val="22"/>
        </w:rPr>
        <w:fldChar w:fldCharType="end"/>
      </w:r>
      <w:r w:rsidRPr="00ED79F5">
        <w:rPr>
          <w:rFonts w:ascii="Arial" w:hAnsi="Arial"/>
          <w:szCs w:val="22"/>
        </w:rPr>
        <w:t xml:space="preserve"> (Dispute Resolution) and </w:t>
      </w:r>
      <w:r w:rsidRPr="00ED79F5">
        <w:rPr>
          <w:rFonts w:ascii="Arial" w:hAnsi="Arial"/>
          <w:szCs w:val="22"/>
        </w:rPr>
        <w:fldChar w:fldCharType="begin"/>
      </w:r>
      <w:r w:rsidRPr="00ED79F5">
        <w:rPr>
          <w:rFonts w:ascii="Arial" w:hAnsi="Arial"/>
          <w:szCs w:val="22"/>
        </w:rPr>
        <w:instrText xml:space="preserve"> REF _Ref364756346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58</w:t>
      </w:r>
      <w:r w:rsidRPr="00ED79F5">
        <w:rPr>
          <w:rFonts w:ascii="Arial" w:hAnsi="Arial"/>
          <w:szCs w:val="22"/>
        </w:rPr>
        <w:fldChar w:fldCharType="end"/>
      </w:r>
      <w:r w:rsidRPr="00ED79F5">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ED79F5" w:rsidRDefault="00F770DB">
      <w:pPr>
        <w:pStyle w:val="GPSL2numberedclause"/>
        <w:rPr>
          <w:rFonts w:ascii="Arial" w:hAnsi="Arial"/>
        </w:rPr>
      </w:pPr>
      <w:bookmarkStart w:id="1691" w:name="_Ref364354470"/>
      <w:r w:rsidRPr="00ED79F5">
        <w:rPr>
          <w:rFonts w:ascii="Arial" w:hAnsi="Arial"/>
        </w:rPr>
        <w:t>Exit management</w:t>
      </w:r>
      <w:bookmarkEnd w:id="1691"/>
      <w:r w:rsidRPr="00ED79F5">
        <w:rPr>
          <w:rFonts w:ascii="Arial" w:hAnsi="Arial"/>
        </w:rPr>
        <w:t xml:space="preserve"> </w:t>
      </w:r>
    </w:p>
    <w:p w14:paraId="6485CC8B" w14:textId="77777777" w:rsidR="004E05DC" w:rsidRPr="00ED79F5" w:rsidRDefault="00F770DB">
      <w:pPr>
        <w:pStyle w:val="GPSL3numberedclause"/>
        <w:rPr>
          <w:rFonts w:ascii="Arial" w:hAnsi="Arial"/>
        </w:rPr>
      </w:pPr>
      <w:r w:rsidRPr="00ED79F5">
        <w:rPr>
          <w:rFonts w:ascii="Arial" w:hAnsi="Arial"/>
        </w:rPr>
        <w:t xml:space="preserve">The Parties shall comply with the exit management provisions set out in Call Off Schedule 9 (Exit Management). </w:t>
      </w:r>
    </w:p>
    <w:p w14:paraId="6485CC8C" w14:textId="77777777" w:rsidR="004E05DC" w:rsidRPr="00ED79F5"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ED79F5">
        <w:rPr>
          <w:rFonts w:cs="Arial"/>
          <w:color w:val="auto"/>
        </w:rPr>
        <w:t>MISCELLANEOUS AND GOVERNING LAW</w:t>
      </w:r>
      <w:bookmarkEnd w:id="1710"/>
      <w:bookmarkEnd w:id="1711"/>
      <w:bookmarkEnd w:id="1712"/>
      <w:bookmarkEnd w:id="1713"/>
      <w:bookmarkEnd w:id="1714"/>
    </w:p>
    <w:p w14:paraId="6485CC8D" w14:textId="77777777" w:rsidR="004E05DC" w:rsidRPr="00ED79F5"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ED79F5">
        <w:rPr>
          <w:rFonts w:ascii="Arial" w:hAnsi="Arial"/>
        </w:rPr>
        <w:t>COMPLIANCE</w:t>
      </w:r>
      <w:bookmarkEnd w:id="1733"/>
      <w:bookmarkEnd w:id="1734"/>
    </w:p>
    <w:p w14:paraId="6485CC8E" w14:textId="77777777" w:rsidR="004E05DC" w:rsidRPr="00ED79F5"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ED79F5">
        <w:rPr>
          <w:rFonts w:ascii="Arial" w:hAnsi="Arial"/>
        </w:rPr>
        <w:t>Health and Safety</w:t>
      </w:r>
      <w:bookmarkEnd w:id="1759"/>
      <w:bookmarkEnd w:id="1760"/>
      <w:bookmarkEnd w:id="1761"/>
      <w:bookmarkEnd w:id="1762"/>
      <w:bookmarkEnd w:id="1763"/>
    </w:p>
    <w:p w14:paraId="6485CC8F" w14:textId="77777777" w:rsidR="004E05DC" w:rsidRPr="00ED79F5" w:rsidRDefault="00F770DB">
      <w:pPr>
        <w:pStyle w:val="GPSL3numberedclause"/>
        <w:rPr>
          <w:rFonts w:ascii="Arial" w:hAnsi="Arial"/>
        </w:rPr>
      </w:pPr>
      <w:r w:rsidRPr="00ED79F5">
        <w:rPr>
          <w:rFonts w:ascii="Arial" w:hAnsi="Arial"/>
        </w:rPr>
        <w:t>The Supplier shall perform its obligations under this Call Off Contract (including those in relation to the Services) in accordance with:</w:t>
      </w:r>
    </w:p>
    <w:p w14:paraId="6485CC90" w14:textId="77777777" w:rsidR="004E05DC" w:rsidRPr="00ED79F5" w:rsidRDefault="00F770DB">
      <w:pPr>
        <w:pStyle w:val="GPSL4numberedclause"/>
        <w:rPr>
          <w:rFonts w:ascii="Arial" w:hAnsi="Arial"/>
          <w:szCs w:val="22"/>
        </w:rPr>
      </w:pPr>
      <w:r w:rsidRPr="00ED79F5">
        <w:rPr>
          <w:rFonts w:ascii="Arial" w:hAnsi="Arial"/>
          <w:szCs w:val="22"/>
        </w:rPr>
        <w:t>all applicable Law regarding health and safety; and</w:t>
      </w:r>
    </w:p>
    <w:p w14:paraId="6485CC91" w14:textId="77777777" w:rsidR="004E05DC" w:rsidRPr="00ED79F5" w:rsidRDefault="00F770DB">
      <w:pPr>
        <w:pStyle w:val="GPSL4numberedclause"/>
        <w:rPr>
          <w:rFonts w:ascii="Arial" w:hAnsi="Arial"/>
          <w:szCs w:val="22"/>
        </w:rPr>
      </w:pPr>
      <w:r w:rsidRPr="00ED79F5">
        <w:rPr>
          <w:rFonts w:ascii="Arial" w:hAnsi="Arial"/>
          <w:szCs w:val="22"/>
        </w:rPr>
        <w:t xml:space="preserve">the Customer’s health and safety policy (as provided to the Supplier from time to time) whilst at the Customer Premises. </w:t>
      </w:r>
    </w:p>
    <w:p w14:paraId="6485CC92" w14:textId="77777777" w:rsidR="004E05DC" w:rsidRPr="00ED79F5" w:rsidRDefault="00F770DB">
      <w:pPr>
        <w:pStyle w:val="GPSL3numberedclause"/>
        <w:rPr>
          <w:rFonts w:ascii="Arial" w:hAnsi="Arial"/>
        </w:rPr>
      </w:pPr>
      <w:r w:rsidRPr="00ED79F5">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ED79F5" w:rsidRDefault="00F770DB">
      <w:pPr>
        <w:pStyle w:val="GPSL3numberedclause"/>
        <w:rPr>
          <w:rFonts w:ascii="Arial" w:hAnsi="Arial"/>
        </w:rPr>
      </w:pPr>
      <w:r w:rsidRPr="00ED79F5">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ED79F5"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ED79F5">
        <w:rPr>
          <w:rFonts w:ascii="Arial" w:hAnsi="Arial"/>
        </w:rPr>
        <w:lastRenderedPageBreak/>
        <w:t>Equality and Diversity</w:t>
      </w:r>
      <w:bookmarkEnd w:id="1848"/>
      <w:bookmarkEnd w:id="1849"/>
      <w:bookmarkEnd w:id="1850"/>
      <w:bookmarkEnd w:id="1851"/>
      <w:bookmarkEnd w:id="1852"/>
      <w:bookmarkEnd w:id="1853"/>
      <w:bookmarkEnd w:id="1854"/>
    </w:p>
    <w:p w14:paraId="6485CC95" w14:textId="77777777" w:rsidR="004E05DC" w:rsidRPr="00ED79F5" w:rsidRDefault="00F770DB">
      <w:pPr>
        <w:pStyle w:val="GPSL3numberedclause"/>
        <w:rPr>
          <w:rFonts w:ascii="Arial" w:hAnsi="Arial"/>
        </w:rPr>
      </w:pPr>
      <w:bookmarkStart w:id="1855" w:name="_Ref313370563"/>
      <w:r w:rsidRPr="00ED79F5">
        <w:rPr>
          <w:rFonts w:ascii="Arial" w:hAnsi="Arial"/>
        </w:rPr>
        <w:t>The Supplier shall:</w:t>
      </w:r>
    </w:p>
    <w:p w14:paraId="6485CC96" w14:textId="77777777" w:rsidR="004E05DC" w:rsidRPr="00ED79F5" w:rsidRDefault="00F770DB">
      <w:pPr>
        <w:pStyle w:val="GPSL4numberedclause"/>
        <w:rPr>
          <w:rFonts w:ascii="Arial" w:hAnsi="Arial"/>
          <w:szCs w:val="22"/>
        </w:rPr>
      </w:pPr>
      <w:r w:rsidRPr="00ED79F5">
        <w:rPr>
          <w:rFonts w:ascii="Arial" w:hAnsi="Arial"/>
          <w:szCs w:val="22"/>
        </w:rPr>
        <w:t>perform its obligations under this Call Off Contract (including those in relation to provision of the Services) in accordance with:</w:t>
      </w:r>
    </w:p>
    <w:p w14:paraId="6485CC97" w14:textId="77777777" w:rsidR="004E05DC" w:rsidRPr="00ED79F5" w:rsidRDefault="00F770DB">
      <w:pPr>
        <w:pStyle w:val="GPSL5numberedclause"/>
        <w:rPr>
          <w:rFonts w:ascii="Arial" w:hAnsi="Arial"/>
          <w:szCs w:val="22"/>
        </w:rPr>
      </w:pPr>
      <w:r w:rsidRPr="00ED79F5">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ED79F5" w:rsidRDefault="00F770DB">
      <w:pPr>
        <w:pStyle w:val="GPSL5numberedclause"/>
        <w:rPr>
          <w:rFonts w:ascii="Arial" w:hAnsi="Arial"/>
          <w:szCs w:val="22"/>
        </w:rPr>
      </w:pPr>
      <w:r w:rsidRPr="00ED79F5">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ED79F5" w:rsidRDefault="00F770DB">
      <w:pPr>
        <w:pStyle w:val="GPSL4numberedclause"/>
        <w:rPr>
          <w:rFonts w:ascii="Arial" w:hAnsi="Arial"/>
          <w:szCs w:val="22"/>
        </w:rPr>
      </w:pPr>
      <w:r w:rsidRPr="00ED79F5">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ED79F5"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ED79F5">
        <w:rPr>
          <w:rFonts w:ascii="Arial" w:hAnsi="Arial"/>
        </w:rPr>
        <w:t>Official Secrets Act and Finance Act</w:t>
      </w:r>
    </w:p>
    <w:p w14:paraId="6485CC9B" w14:textId="77777777" w:rsidR="004E05DC" w:rsidRPr="00ED79F5" w:rsidRDefault="00F770DB">
      <w:pPr>
        <w:pStyle w:val="GPSL3numberedclause"/>
        <w:rPr>
          <w:rFonts w:ascii="Arial" w:hAnsi="Arial"/>
        </w:rPr>
      </w:pPr>
      <w:r w:rsidRPr="00ED79F5">
        <w:rPr>
          <w:rFonts w:ascii="Arial" w:hAnsi="Arial"/>
        </w:rPr>
        <w:t>The Supplier shall comply with the provisions of:</w:t>
      </w:r>
    </w:p>
    <w:p w14:paraId="6485CC9C" w14:textId="77777777" w:rsidR="004E05DC" w:rsidRPr="00ED79F5" w:rsidRDefault="00F770DB">
      <w:pPr>
        <w:pStyle w:val="GPSL4numberedclause"/>
        <w:rPr>
          <w:rFonts w:ascii="Arial" w:hAnsi="Arial"/>
          <w:szCs w:val="22"/>
        </w:rPr>
      </w:pPr>
      <w:bookmarkStart w:id="1881" w:name="_Ref365645702"/>
      <w:r w:rsidRPr="00ED79F5">
        <w:rPr>
          <w:rFonts w:ascii="Arial" w:hAnsi="Arial"/>
          <w:szCs w:val="22"/>
        </w:rPr>
        <w:t>the Official Secrets Acts 1911 to 1989; and</w:t>
      </w:r>
      <w:bookmarkEnd w:id="1881"/>
    </w:p>
    <w:p w14:paraId="6485CC9D" w14:textId="77777777" w:rsidR="004E05DC" w:rsidRPr="00ED79F5" w:rsidRDefault="00F770DB">
      <w:pPr>
        <w:pStyle w:val="GPSL4numberedclause"/>
        <w:rPr>
          <w:rFonts w:ascii="Arial" w:hAnsi="Arial"/>
          <w:szCs w:val="22"/>
        </w:rPr>
      </w:pPr>
      <w:r w:rsidRPr="00ED79F5">
        <w:rPr>
          <w:rFonts w:ascii="Arial" w:hAnsi="Arial"/>
          <w:szCs w:val="22"/>
        </w:rPr>
        <w:t>section 182 of the Finance Act 1989.</w:t>
      </w:r>
    </w:p>
    <w:p w14:paraId="6485CC9E" w14:textId="77777777" w:rsidR="004E05DC" w:rsidRPr="00ED79F5" w:rsidRDefault="00F770DB">
      <w:pPr>
        <w:pStyle w:val="GPSL2numberedclause"/>
        <w:rPr>
          <w:rFonts w:ascii="Arial" w:hAnsi="Arial"/>
        </w:rPr>
      </w:pPr>
      <w:r w:rsidRPr="00ED79F5">
        <w:rPr>
          <w:rFonts w:ascii="Arial" w:hAnsi="Arial"/>
        </w:rPr>
        <w:t>Environmental Requirements</w:t>
      </w:r>
    </w:p>
    <w:p w14:paraId="6485CC9F" w14:textId="77777777" w:rsidR="004E05DC" w:rsidRPr="00ED79F5" w:rsidRDefault="00F770DB">
      <w:pPr>
        <w:pStyle w:val="GPSL3numberedclause"/>
        <w:rPr>
          <w:rFonts w:ascii="Arial" w:hAnsi="Arial"/>
        </w:rPr>
      </w:pPr>
      <w:r w:rsidRPr="00ED79F5">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ED79F5" w:rsidRDefault="00F770DB">
      <w:pPr>
        <w:pStyle w:val="GPSL3numberedclause"/>
        <w:rPr>
          <w:rFonts w:ascii="Arial" w:hAnsi="Arial"/>
        </w:rPr>
      </w:pPr>
      <w:r w:rsidRPr="00ED79F5">
        <w:rPr>
          <w:rFonts w:ascii="Arial" w:hAnsi="Arial"/>
        </w:rPr>
        <w:t>The Customer shall provide a copy of its written Environmental Policy (if any) to the Supplier upon the Supplier’s written request.</w:t>
      </w:r>
    </w:p>
    <w:p w14:paraId="6485CCA1" w14:textId="77777777" w:rsidR="004E05DC" w:rsidRPr="00ED79F5"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ED79F5">
        <w:rPr>
          <w:rFonts w:ascii="Arial" w:hAnsi="Arial"/>
        </w:rPr>
        <w:t>ASSIGNMENT AND NOVATION</w:t>
      </w:r>
      <w:bookmarkEnd w:id="1900"/>
      <w:r w:rsidRPr="00ED79F5">
        <w:rPr>
          <w:rFonts w:ascii="Arial" w:hAnsi="Arial"/>
        </w:rPr>
        <w:t xml:space="preserve"> </w:t>
      </w:r>
    </w:p>
    <w:bookmarkEnd w:id="1901"/>
    <w:bookmarkEnd w:id="1902"/>
    <w:bookmarkEnd w:id="1903"/>
    <w:bookmarkEnd w:id="1904"/>
    <w:bookmarkEnd w:id="1905"/>
    <w:bookmarkEnd w:id="1906"/>
    <w:p w14:paraId="6485CCA2" w14:textId="77777777" w:rsidR="004E05DC" w:rsidRPr="00ED79F5" w:rsidRDefault="00F770DB">
      <w:pPr>
        <w:pStyle w:val="GPSL2numberedclause"/>
        <w:rPr>
          <w:rFonts w:ascii="Arial" w:hAnsi="Arial"/>
        </w:rPr>
      </w:pPr>
      <w:r w:rsidRPr="00ED79F5">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ED79F5" w:rsidRDefault="00F770DB">
      <w:pPr>
        <w:pStyle w:val="GPSL2numberedclause"/>
        <w:rPr>
          <w:rFonts w:ascii="Arial" w:hAnsi="Arial"/>
        </w:rPr>
      </w:pPr>
      <w:bookmarkStart w:id="1907" w:name="_Ref360698826"/>
      <w:r w:rsidRPr="00ED79F5">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ED79F5" w:rsidRDefault="00F770DB">
      <w:pPr>
        <w:pStyle w:val="GPSL3numberedclause"/>
        <w:rPr>
          <w:rFonts w:ascii="Arial" w:hAnsi="Arial"/>
        </w:rPr>
      </w:pPr>
      <w:bookmarkStart w:id="1908" w:name="_Ref360698822"/>
      <w:r w:rsidRPr="00ED79F5">
        <w:rPr>
          <w:rFonts w:ascii="Arial" w:hAnsi="Arial"/>
        </w:rPr>
        <w:t>any other Contracting Authority; or</w:t>
      </w:r>
      <w:bookmarkEnd w:id="1908"/>
    </w:p>
    <w:p w14:paraId="6485CCA5" w14:textId="77777777" w:rsidR="004E05DC" w:rsidRPr="00ED79F5" w:rsidRDefault="00F770DB">
      <w:pPr>
        <w:pStyle w:val="GPSL3numberedclause"/>
        <w:rPr>
          <w:rFonts w:ascii="Arial" w:hAnsi="Arial"/>
        </w:rPr>
      </w:pPr>
      <w:r w:rsidRPr="00ED79F5">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ED79F5" w:rsidRDefault="00F770DB">
      <w:pPr>
        <w:pStyle w:val="GPSL3numberedclause"/>
        <w:rPr>
          <w:rFonts w:ascii="Arial" w:hAnsi="Arial"/>
        </w:rPr>
      </w:pPr>
      <w:bookmarkStart w:id="1909" w:name="_Ref427334374"/>
      <w:r w:rsidRPr="00ED79F5">
        <w:rPr>
          <w:rFonts w:ascii="Arial" w:hAnsi="Arial"/>
        </w:rPr>
        <w:t>any private sector body which substantially performs the functions of the Customer,</w:t>
      </w:r>
      <w:bookmarkEnd w:id="1909"/>
      <w:r w:rsidRPr="00ED79F5">
        <w:rPr>
          <w:rFonts w:ascii="Arial" w:hAnsi="Arial"/>
        </w:rPr>
        <w:t xml:space="preserve"> </w:t>
      </w:r>
    </w:p>
    <w:p w14:paraId="6485CCA7" w14:textId="39E19391" w:rsidR="004E05DC" w:rsidRPr="00ED79F5" w:rsidRDefault="00F770DB">
      <w:pPr>
        <w:pStyle w:val="GPSL2Indent"/>
        <w:rPr>
          <w:rFonts w:ascii="Arial" w:hAnsi="Arial"/>
        </w:rPr>
      </w:pPr>
      <w:r w:rsidRPr="00ED79F5">
        <w:rPr>
          <w:rFonts w:ascii="Arial" w:hAnsi="Arial"/>
        </w:rPr>
        <w:t>and the Supplier shall, at the Customer’s request, enter into a novation agreement in such form as the Customer shall reasonably specify in order to enable the Customer to exercise its rights pursuant to this Clause </w:t>
      </w:r>
      <w:r w:rsidRPr="00ED79F5">
        <w:rPr>
          <w:rFonts w:ascii="Arial" w:hAnsi="Arial"/>
        </w:rPr>
        <w:fldChar w:fldCharType="begin"/>
      </w:r>
      <w:r w:rsidRPr="00ED79F5">
        <w:rPr>
          <w:rFonts w:ascii="Arial" w:hAnsi="Arial"/>
        </w:rPr>
        <w:instrText xml:space="preserve"> REF _Ref360698826 \r \h  \* MERGEFORMAT </w:instrText>
      </w:r>
      <w:r w:rsidRPr="00ED79F5">
        <w:rPr>
          <w:rFonts w:ascii="Arial" w:hAnsi="Arial"/>
        </w:rPr>
      </w:r>
      <w:r w:rsidRPr="00ED79F5">
        <w:rPr>
          <w:rFonts w:ascii="Arial" w:hAnsi="Arial"/>
        </w:rPr>
        <w:fldChar w:fldCharType="separate"/>
      </w:r>
      <w:r w:rsidR="0065517A">
        <w:rPr>
          <w:rFonts w:ascii="Arial" w:hAnsi="Arial"/>
        </w:rPr>
        <w:t>48.2</w:t>
      </w:r>
      <w:r w:rsidRPr="00ED79F5">
        <w:rPr>
          <w:rFonts w:ascii="Arial" w:hAnsi="Arial"/>
        </w:rPr>
        <w:fldChar w:fldCharType="end"/>
      </w:r>
      <w:r w:rsidRPr="00ED79F5">
        <w:rPr>
          <w:rFonts w:ascii="Arial" w:hAnsi="Arial"/>
        </w:rPr>
        <w:t>.</w:t>
      </w:r>
    </w:p>
    <w:p w14:paraId="6485CCA8" w14:textId="02BEF06A" w:rsidR="004E05DC" w:rsidRPr="00ED79F5" w:rsidRDefault="00F770DB">
      <w:pPr>
        <w:pStyle w:val="GPSL2numberedclause"/>
        <w:rPr>
          <w:rFonts w:ascii="Arial" w:hAnsi="Arial"/>
        </w:rPr>
      </w:pPr>
      <w:r w:rsidRPr="00ED79F5">
        <w:rPr>
          <w:rFonts w:ascii="Arial" w:hAnsi="Arial"/>
        </w:rPr>
        <w:t xml:space="preserve">A change in the legal status of the Customer shall not, subject to Clause </w:t>
      </w:r>
      <w:r w:rsidRPr="00ED79F5">
        <w:rPr>
          <w:rFonts w:ascii="Arial" w:hAnsi="Arial"/>
        </w:rPr>
        <w:fldChar w:fldCharType="begin"/>
      </w:r>
      <w:r w:rsidRPr="00ED79F5">
        <w:rPr>
          <w:rFonts w:ascii="Arial" w:hAnsi="Arial"/>
        </w:rPr>
        <w:instrText xml:space="preserve"> REF _Ref360698945 \r \h  \* MERGEFORMAT </w:instrText>
      </w:r>
      <w:r w:rsidRPr="00ED79F5">
        <w:rPr>
          <w:rFonts w:ascii="Arial" w:hAnsi="Arial"/>
        </w:rPr>
      </w:r>
      <w:r w:rsidRPr="00ED79F5">
        <w:rPr>
          <w:rFonts w:ascii="Arial" w:hAnsi="Arial"/>
        </w:rPr>
        <w:fldChar w:fldCharType="separate"/>
      </w:r>
      <w:r w:rsidR="0065517A">
        <w:rPr>
          <w:rFonts w:ascii="Arial" w:hAnsi="Arial"/>
        </w:rPr>
        <w:t>48.4</w:t>
      </w:r>
      <w:r w:rsidRPr="00ED79F5">
        <w:rPr>
          <w:rFonts w:ascii="Arial" w:hAnsi="Arial"/>
        </w:rPr>
        <w:fldChar w:fldCharType="end"/>
      </w:r>
      <w:r w:rsidRPr="00ED79F5">
        <w:rPr>
          <w:rFonts w:ascii="Arial" w:hAnsi="Arial"/>
        </w:rPr>
        <w:t xml:space="preserve"> affect the validity of this Call Off Contract and this Call Off Contract shall be binding on any successor body to the Customer.</w:t>
      </w:r>
    </w:p>
    <w:p w14:paraId="6485CCA9" w14:textId="4F6EF432" w:rsidR="004E05DC" w:rsidRPr="00ED79F5" w:rsidRDefault="00F770DB">
      <w:pPr>
        <w:pStyle w:val="GPSL2numberedclause"/>
        <w:rPr>
          <w:rFonts w:ascii="Arial" w:hAnsi="Arial"/>
        </w:rPr>
      </w:pPr>
      <w:bookmarkStart w:id="1910" w:name="_Ref430940997"/>
      <w:r w:rsidRPr="00ED79F5">
        <w:rPr>
          <w:rFonts w:ascii="Arial" w:hAnsi="Arial"/>
        </w:rPr>
        <w:lastRenderedPageBreak/>
        <w:t xml:space="preserve">If the Customer assigns, novates or otherwise disposes of any of its rights, obligations or liabilities under this Call Off Contract to a private sector body in accordance with Clause  </w:t>
      </w:r>
      <w:r w:rsidRPr="00ED79F5">
        <w:rPr>
          <w:rFonts w:ascii="Arial" w:hAnsi="Arial"/>
        </w:rPr>
        <w:fldChar w:fldCharType="begin"/>
      </w:r>
      <w:r w:rsidRPr="00ED79F5">
        <w:rPr>
          <w:rFonts w:ascii="Arial" w:hAnsi="Arial"/>
        </w:rPr>
        <w:instrText xml:space="preserve"> REF _Ref427334374 \r \h  \* MERGEFORMAT </w:instrText>
      </w:r>
      <w:r w:rsidRPr="00ED79F5">
        <w:rPr>
          <w:rFonts w:ascii="Arial" w:hAnsi="Arial"/>
        </w:rPr>
      </w:r>
      <w:r w:rsidRPr="00ED79F5">
        <w:rPr>
          <w:rFonts w:ascii="Arial" w:hAnsi="Arial"/>
        </w:rPr>
        <w:fldChar w:fldCharType="separate"/>
      </w:r>
      <w:r w:rsidR="0065517A">
        <w:rPr>
          <w:rFonts w:ascii="Arial" w:hAnsi="Arial"/>
        </w:rPr>
        <w:t>48.2.3</w:t>
      </w:r>
      <w:r w:rsidRPr="00ED79F5">
        <w:rPr>
          <w:rFonts w:ascii="Arial" w:hAnsi="Arial"/>
        </w:rPr>
        <w:fldChar w:fldCharType="end"/>
      </w:r>
      <w:r w:rsidRPr="00ED79F5">
        <w:rPr>
          <w:rFonts w:ascii="Arial" w:hAnsi="Arial"/>
        </w:rPr>
        <w:t xml:space="preserve"> (the </w:t>
      </w:r>
      <w:bookmarkStart w:id="1911" w:name="_Ref360698945"/>
      <w:r w:rsidRPr="00ED79F5">
        <w:rPr>
          <w:rFonts w:ascii="Arial" w:hAnsi="Arial"/>
        </w:rPr>
        <w:t>“</w:t>
      </w:r>
      <w:r w:rsidRPr="00ED79F5">
        <w:rPr>
          <w:rFonts w:ascii="Arial" w:hAnsi="Arial"/>
          <w:b/>
        </w:rPr>
        <w:t>Transferee</w:t>
      </w:r>
      <w:r w:rsidRPr="00ED79F5">
        <w:rPr>
          <w:rFonts w:ascii="Arial" w:hAnsi="Arial"/>
        </w:rPr>
        <w:t xml:space="preserve">” in the rest of this Clause </w:t>
      </w:r>
      <w:r w:rsidRPr="00ED79F5">
        <w:rPr>
          <w:rFonts w:ascii="Arial" w:hAnsi="Arial"/>
        </w:rPr>
        <w:fldChar w:fldCharType="begin"/>
      </w:r>
      <w:r w:rsidRPr="00ED79F5">
        <w:rPr>
          <w:rFonts w:ascii="Arial" w:hAnsi="Arial"/>
        </w:rPr>
        <w:instrText xml:space="preserve"> REF _Ref430940997 \r \h  \* MERGEFORMAT </w:instrText>
      </w:r>
      <w:r w:rsidRPr="00ED79F5">
        <w:rPr>
          <w:rFonts w:ascii="Arial" w:hAnsi="Arial"/>
        </w:rPr>
      </w:r>
      <w:r w:rsidRPr="00ED79F5">
        <w:rPr>
          <w:rFonts w:ascii="Arial" w:hAnsi="Arial"/>
        </w:rPr>
        <w:fldChar w:fldCharType="separate"/>
      </w:r>
      <w:r w:rsidR="0065517A">
        <w:rPr>
          <w:rFonts w:ascii="Arial" w:hAnsi="Arial"/>
        </w:rPr>
        <w:t>48.4</w:t>
      </w:r>
      <w:r w:rsidRPr="00ED79F5">
        <w:rPr>
          <w:rFonts w:ascii="Arial" w:hAnsi="Arial"/>
        </w:rPr>
        <w:fldChar w:fldCharType="end"/>
      </w:r>
      <w:r w:rsidRPr="00ED79F5">
        <w:rPr>
          <w:rFonts w:ascii="Arial" w:hAnsi="Arial"/>
        </w:rPr>
        <w:t>)</w:t>
      </w:r>
      <w:bookmarkEnd w:id="1911"/>
      <w:r w:rsidRPr="00ED79F5">
        <w:rPr>
          <w:rFonts w:ascii="Arial" w:hAnsi="Arial"/>
        </w:rPr>
        <w:t xml:space="preserve"> the right of termination of the Customer in Clause </w:t>
      </w:r>
      <w:r w:rsidRPr="00ED79F5">
        <w:rPr>
          <w:rFonts w:ascii="Arial" w:hAnsi="Arial"/>
        </w:rPr>
        <w:fldChar w:fldCharType="begin"/>
      </w:r>
      <w:r w:rsidRPr="00ED79F5">
        <w:rPr>
          <w:rFonts w:ascii="Arial" w:hAnsi="Arial"/>
        </w:rPr>
        <w:instrText xml:space="preserve"> REF _Ref360699069 \r \h  \* MERGEFORMAT </w:instrText>
      </w:r>
      <w:r w:rsidRPr="00ED79F5">
        <w:rPr>
          <w:rFonts w:ascii="Arial" w:hAnsi="Arial"/>
        </w:rPr>
      </w:r>
      <w:r w:rsidRPr="00ED79F5">
        <w:rPr>
          <w:rFonts w:ascii="Arial" w:hAnsi="Arial"/>
        </w:rPr>
        <w:fldChar w:fldCharType="separate"/>
      </w:r>
      <w:r w:rsidR="0065517A">
        <w:rPr>
          <w:rFonts w:ascii="Arial" w:hAnsi="Arial"/>
        </w:rPr>
        <w:t>42.4</w:t>
      </w:r>
      <w:r w:rsidRPr="00ED79F5">
        <w:rPr>
          <w:rFonts w:ascii="Arial" w:hAnsi="Arial"/>
        </w:rPr>
        <w:fldChar w:fldCharType="end"/>
      </w:r>
      <w:r w:rsidRPr="00ED79F5">
        <w:rPr>
          <w:rFonts w:ascii="Arial" w:hAnsi="Arial"/>
        </w:rPr>
        <w:t xml:space="preserve"> (Termination on Insolvency) shall be available to the Supplier in the event of insolvency of the Transferee (as if the references to Supplier in Clause </w:t>
      </w:r>
      <w:r w:rsidRPr="00ED79F5">
        <w:rPr>
          <w:rFonts w:ascii="Arial" w:hAnsi="Arial"/>
        </w:rPr>
        <w:fldChar w:fldCharType="begin"/>
      </w:r>
      <w:r w:rsidRPr="00ED79F5">
        <w:rPr>
          <w:rFonts w:ascii="Arial" w:hAnsi="Arial"/>
        </w:rPr>
        <w:instrText xml:space="preserve"> REF _Ref360699069 \r \h  \* MERGEFORMAT </w:instrText>
      </w:r>
      <w:r w:rsidRPr="00ED79F5">
        <w:rPr>
          <w:rFonts w:ascii="Arial" w:hAnsi="Arial"/>
        </w:rPr>
      </w:r>
      <w:r w:rsidRPr="00ED79F5">
        <w:rPr>
          <w:rFonts w:ascii="Arial" w:hAnsi="Arial"/>
        </w:rPr>
        <w:fldChar w:fldCharType="separate"/>
      </w:r>
      <w:r w:rsidR="0065517A">
        <w:rPr>
          <w:rFonts w:ascii="Arial" w:hAnsi="Arial"/>
        </w:rPr>
        <w:t>42.4</w:t>
      </w:r>
      <w:r w:rsidRPr="00ED79F5">
        <w:rPr>
          <w:rFonts w:ascii="Arial" w:hAnsi="Arial"/>
        </w:rPr>
        <w:fldChar w:fldCharType="end"/>
      </w:r>
      <w:r w:rsidRPr="00ED79F5">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ED79F5"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ED79F5">
        <w:rPr>
          <w:rFonts w:ascii="Arial" w:hAnsi="Arial"/>
        </w:rPr>
        <w:t>WAIVER</w:t>
      </w:r>
      <w:bookmarkEnd w:id="1966"/>
      <w:bookmarkEnd w:id="1967"/>
      <w:bookmarkEnd w:id="1968"/>
      <w:bookmarkEnd w:id="1969"/>
      <w:bookmarkEnd w:id="1970"/>
      <w:bookmarkEnd w:id="1971"/>
      <w:bookmarkEnd w:id="1972"/>
      <w:r w:rsidRPr="00ED79F5">
        <w:rPr>
          <w:rFonts w:ascii="Arial" w:hAnsi="Arial"/>
        </w:rPr>
        <w:t xml:space="preserve"> AND CUMULATIVE REMEDIES</w:t>
      </w:r>
      <w:bookmarkEnd w:id="1973"/>
      <w:bookmarkEnd w:id="1974"/>
      <w:bookmarkEnd w:id="1975"/>
    </w:p>
    <w:p w14:paraId="6485CCAB" w14:textId="4C88AF9A" w:rsidR="004E05DC" w:rsidRPr="00ED79F5" w:rsidRDefault="00F770DB">
      <w:pPr>
        <w:pStyle w:val="GPSL2numberedclause"/>
        <w:rPr>
          <w:rFonts w:ascii="Arial" w:hAnsi="Arial"/>
        </w:rPr>
      </w:pPr>
      <w:r w:rsidRPr="00ED79F5">
        <w:rPr>
          <w:rFonts w:ascii="Arial" w:hAnsi="Arial"/>
        </w:rPr>
        <w:t xml:space="preserve">The rights and remedies under this Call Off Contract may be waived only by notice in accordance with Clause </w:t>
      </w:r>
      <w:r w:rsidRPr="00ED79F5">
        <w:rPr>
          <w:rFonts w:ascii="Arial" w:hAnsi="Arial"/>
        </w:rPr>
        <w:fldChar w:fldCharType="begin"/>
      </w:r>
      <w:r w:rsidRPr="00ED79F5">
        <w:rPr>
          <w:rFonts w:ascii="Arial" w:hAnsi="Arial"/>
        </w:rPr>
        <w:instrText xml:space="preserve"> REF _Ref360650690 \r \h  \* MERGEFORMAT </w:instrText>
      </w:r>
      <w:r w:rsidRPr="00ED79F5">
        <w:rPr>
          <w:rFonts w:ascii="Arial" w:hAnsi="Arial"/>
        </w:rPr>
      </w:r>
      <w:r w:rsidRPr="00ED79F5">
        <w:rPr>
          <w:rFonts w:ascii="Arial" w:hAnsi="Arial"/>
        </w:rPr>
        <w:fldChar w:fldCharType="separate"/>
      </w:r>
      <w:r w:rsidR="0065517A">
        <w:rPr>
          <w:rFonts w:ascii="Arial" w:hAnsi="Arial"/>
        </w:rPr>
        <w:t>56</w:t>
      </w:r>
      <w:r w:rsidRPr="00ED79F5">
        <w:rPr>
          <w:rFonts w:ascii="Arial" w:hAnsi="Arial"/>
        </w:rPr>
        <w:fldChar w:fldCharType="end"/>
      </w:r>
      <w:r w:rsidRPr="00ED79F5">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ED79F5" w:rsidRDefault="00F770DB">
      <w:pPr>
        <w:pStyle w:val="GPSL2numberedclause"/>
        <w:rPr>
          <w:rFonts w:ascii="Arial" w:hAnsi="Arial"/>
        </w:rPr>
      </w:pPr>
      <w:r w:rsidRPr="00ED79F5">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ED79F5" w:rsidRDefault="00F770DB">
      <w:pPr>
        <w:pStyle w:val="GPSL1CLAUSEHEADING"/>
        <w:rPr>
          <w:rFonts w:ascii="Arial" w:hAnsi="Arial"/>
        </w:rPr>
      </w:pPr>
      <w:bookmarkStart w:id="1976" w:name="_Toc468969815"/>
      <w:r w:rsidRPr="00ED79F5">
        <w:rPr>
          <w:rFonts w:ascii="Arial" w:hAnsi="Arial"/>
        </w:rPr>
        <w:t>RELATIONSHIP OF THE PARTIES</w:t>
      </w:r>
      <w:bookmarkEnd w:id="1976"/>
    </w:p>
    <w:p w14:paraId="6485CCAE" w14:textId="77777777" w:rsidR="004E05DC" w:rsidRPr="00ED79F5" w:rsidRDefault="00F770DB">
      <w:pPr>
        <w:pStyle w:val="GPSL2numberedclause"/>
        <w:rPr>
          <w:rFonts w:ascii="Arial" w:hAnsi="Arial"/>
        </w:rPr>
      </w:pPr>
      <w:r w:rsidRPr="00ED79F5">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ED79F5" w:rsidRDefault="00F770DB">
      <w:pPr>
        <w:pStyle w:val="GPSL1CLAUSEHEADING"/>
        <w:rPr>
          <w:rFonts w:ascii="Arial" w:hAnsi="Arial"/>
        </w:rPr>
      </w:pPr>
      <w:bookmarkStart w:id="1977" w:name="_Ref360700092"/>
      <w:bookmarkStart w:id="1978" w:name="_Toc468969816"/>
      <w:r w:rsidRPr="00ED79F5">
        <w:rPr>
          <w:rFonts w:ascii="Arial" w:hAnsi="Arial"/>
        </w:rPr>
        <w:t>PREVENTION OF FRAUD AND BRIBERY</w:t>
      </w:r>
      <w:bookmarkEnd w:id="1977"/>
      <w:bookmarkEnd w:id="1978"/>
    </w:p>
    <w:p w14:paraId="6485CCB0" w14:textId="77777777" w:rsidR="004E05DC" w:rsidRPr="00ED79F5" w:rsidRDefault="00F770DB">
      <w:pPr>
        <w:pStyle w:val="GPSL2numberedclause"/>
        <w:rPr>
          <w:rFonts w:ascii="Arial" w:hAnsi="Arial"/>
        </w:rPr>
      </w:pPr>
      <w:bookmarkStart w:id="1979" w:name="_Ref360700144"/>
      <w:r w:rsidRPr="00ED79F5">
        <w:rPr>
          <w:rFonts w:ascii="Arial" w:hAnsi="Arial"/>
        </w:rPr>
        <w:t>The Supplier represents and warrants that neither it, nor to the best of its knowledge any Supplier Personnel, have at any time prior to the Call Off Commencement Date:</w:t>
      </w:r>
      <w:bookmarkEnd w:id="1979"/>
      <w:r w:rsidRPr="00ED79F5">
        <w:rPr>
          <w:rFonts w:ascii="Arial" w:hAnsi="Arial"/>
        </w:rPr>
        <w:t xml:space="preserve"> </w:t>
      </w:r>
    </w:p>
    <w:p w14:paraId="6485CCB1" w14:textId="77777777" w:rsidR="004E05DC" w:rsidRPr="00ED79F5" w:rsidRDefault="00F770DB">
      <w:pPr>
        <w:pStyle w:val="GPSL3numberedclause"/>
        <w:rPr>
          <w:rFonts w:ascii="Arial" w:hAnsi="Arial"/>
        </w:rPr>
      </w:pPr>
      <w:r w:rsidRPr="00ED79F5">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ED79F5" w:rsidRDefault="00F770DB">
      <w:pPr>
        <w:pStyle w:val="GPSL3numberedclause"/>
        <w:rPr>
          <w:rFonts w:ascii="Arial" w:hAnsi="Arial"/>
        </w:rPr>
      </w:pPr>
      <w:r w:rsidRPr="00ED79F5">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ED79F5" w:rsidRDefault="00F770DB">
      <w:pPr>
        <w:pStyle w:val="GPSL2numberedclause"/>
        <w:rPr>
          <w:rFonts w:ascii="Arial" w:hAnsi="Arial"/>
        </w:rPr>
      </w:pPr>
      <w:r w:rsidRPr="00ED79F5">
        <w:rPr>
          <w:rFonts w:ascii="Arial" w:hAnsi="Arial"/>
        </w:rPr>
        <w:t>The Supplier shall not during the Call Off Contract Period:</w:t>
      </w:r>
    </w:p>
    <w:p w14:paraId="6485CCB4" w14:textId="77777777" w:rsidR="004E05DC" w:rsidRPr="00ED79F5" w:rsidRDefault="00F770DB">
      <w:pPr>
        <w:pStyle w:val="GPSL3numberedclause"/>
        <w:rPr>
          <w:rFonts w:ascii="Arial" w:hAnsi="Arial"/>
        </w:rPr>
      </w:pPr>
      <w:r w:rsidRPr="00ED79F5">
        <w:rPr>
          <w:rFonts w:ascii="Arial" w:hAnsi="Arial"/>
        </w:rPr>
        <w:t>commit a Prohibited Act; and/or</w:t>
      </w:r>
    </w:p>
    <w:p w14:paraId="6485CCB5" w14:textId="77777777" w:rsidR="004E05DC" w:rsidRPr="00ED79F5" w:rsidRDefault="00F770DB">
      <w:pPr>
        <w:pStyle w:val="GPSL3numberedclause"/>
        <w:rPr>
          <w:rFonts w:ascii="Arial" w:hAnsi="Arial"/>
        </w:rPr>
      </w:pPr>
      <w:r w:rsidRPr="00ED79F5">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ED79F5" w:rsidRDefault="00F770DB">
      <w:pPr>
        <w:pStyle w:val="GPSL2numberedclause"/>
        <w:rPr>
          <w:rFonts w:ascii="Arial" w:hAnsi="Arial"/>
        </w:rPr>
      </w:pPr>
      <w:bookmarkStart w:id="1980" w:name="_Ref360700258"/>
      <w:r w:rsidRPr="00ED79F5">
        <w:rPr>
          <w:rFonts w:ascii="Arial" w:hAnsi="Arial"/>
        </w:rPr>
        <w:t>The Supplier shall during the Call Off Contract Period:</w:t>
      </w:r>
      <w:bookmarkEnd w:id="1980"/>
    </w:p>
    <w:p w14:paraId="6485CCB7" w14:textId="77777777" w:rsidR="004E05DC" w:rsidRPr="00ED79F5" w:rsidRDefault="00F770DB">
      <w:pPr>
        <w:pStyle w:val="GPSL3numberedclause"/>
        <w:rPr>
          <w:rFonts w:ascii="Arial" w:hAnsi="Arial"/>
        </w:rPr>
      </w:pPr>
      <w:bookmarkStart w:id="1981" w:name="_Ref360700061"/>
      <w:r w:rsidRPr="00ED79F5">
        <w:rPr>
          <w:rFonts w:ascii="Arial" w:hAnsi="Arial"/>
        </w:rPr>
        <w:t xml:space="preserve">establish, maintain and enforce, and require that its Sub-Contractors establish, maintain and enforce, policies and procedures which are </w:t>
      </w:r>
      <w:r w:rsidRPr="00ED79F5">
        <w:rPr>
          <w:rFonts w:ascii="Arial" w:hAnsi="Arial"/>
        </w:rPr>
        <w:lastRenderedPageBreak/>
        <w:t>adequate to ensure compliance with the Relevant Requirements and prevent the occurrence of a Prohibited Act;</w:t>
      </w:r>
      <w:bookmarkEnd w:id="1981"/>
      <w:r w:rsidRPr="00ED79F5">
        <w:rPr>
          <w:rFonts w:ascii="Arial" w:hAnsi="Arial"/>
        </w:rPr>
        <w:t xml:space="preserve"> </w:t>
      </w:r>
    </w:p>
    <w:p w14:paraId="6485CCB8" w14:textId="5E016FA8" w:rsidR="004E05DC" w:rsidRPr="00ED79F5" w:rsidRDefault="00F770DB">
      <w:pPr>
        <w:pStyle w:val="GPSL3numberedclause"/>
        <w:rPr>
          <w:rFonts w:ascii="Arial" w:hAnsi="Arial"/>
        </w:rPr>
      </w:pPr>
      <w:r w:rsidRPr="00ED79F5">
        <w:rPr>
          <w:rFonts w:ascii="Arial" w:hAnsi="Arial"/>
        </w:rPr>
        <w:t>keep appropriate records of its compliance with its obligations under Clause </w:t>
      </w:r>
      <w:r w:rsidRPr="00ED79F5">
        <w:rPr>
          <w:rFonts w:ascii="Arial" w:hAnsi="Arial"/>
        </w:rPr>
        <w:fldChar w:fldCharType="begin"/>
      </w:r>
      <w:r w:rsidRPr="00ED79F5">
        <w:rPr>
          <w:rFonts w:ascii="Arial" w:hAnsi="Arial"/>
        </w:rPr>
        <w:instrText xml:space="preserve"> REF _Ref360700061 \r \h  \* MERGEFORMAT </w:instrText>
      </w:r>
      <w:r w:rsidRPr="00ED79F5">
        <w:rPr>
          <w:rFonts w:ascii="Arial" w:hAnsi="Arial"/>
        </w:rPr>
      </w:r>
      <w:r w:rsidRPr="00ED79F5">
        <w:rPr>
          <w:rFonts w:ascii="Arial" w:hAnsi="Arial"/>
        </w:rPr>
        <w:fldChar w:fldCharType="separate"/>
      </w:r>
      <w:r w:rsidR="0065517A">
        <w:rPr>
          <w:rFonts w:ascii="Arial" w:hAnsi="Arial"/>
        </w:rPr>
        <w:t>51.3.1</w:t>
      </w:r>
      <w:r w:rsidRPr="00ED79F5">
        <w:rPr>
          <w:rFonts w:ascii="Arial" w:hAnsi="Arial"/>
        </w:rPr>
        <w:fldChar w:fldCharType="end"/>
      </w:r>
      <w:r w:rsidRPr="00ED79F5">
        <w:rPr>
          <w:rFonts w:ascii="Arial" w:hAnsi="Arial"/>
        </w:rPr>
        <w:t xml:space="preserve"> and make such records available to the Customer on request;</w:t>
      </w:r>
    </w:p>
    <w:p w14:paraId="6485CCB9" w14:textId="77777777" w:rsidR="004E05DC" w:rsidRPr="00ED79F5" w:rsidRDefault="00F770DB">
      <w:pPr>
        <w:pStyle w:val="GPSL3numberedclause"/>
        <w:rPr>
          <w:rFonts w:ascii="Arial" w:hAnsi="Arial"/>
        </w:rPr>
      </w:pPr>
      <w:r w:rsidRPr="00ED79F5">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ED79F5" w:rsidRDefault="00F770DB">
      <w:pPr>
        <w:pStyle w:val="GPSL3numberedclause"/>
        <w:rPr>
          <w:rFonts w:ascii="Arial" w:hAnsi="Arial"/>
        </w:rPr>
      </w:pPr>
      <w:r w:rsidRPr="00ED79F5">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4CB34926" w:rsidR="004E05DC" w:rsidRPr="00ED79F5" w:rsidRDefault="00F770DB">
      <w:pPr>
        <w:pStyle w:val="GPSL2numberedclause"/>
        <w:rPr>
          <w:rFonts w:ascii="Arial" w:hAnsi="Arial"/>
        </w:rPr>
      </w:pPr>
      <w:bookmarkStart w:id="1982" w:name="_Ref360700181"/>
      <w:r w:rsidRPr="00ED79F5">
        <w:rPr>
          <w:rFonts w:ascii="Arial" w:hAnsi="Arial"/>
        </w:rPr>
        <w:t>The Supplier shall immediately notify the Customer in writing if it becomes aware of any breach of Clause </w:t>
      </w:r>
      <w:r w:rsidRPr="00ED79F5">
        <w:rPr>
          <w:rFonts w:ascii="Arial" w:hAnsi="Arial"/>
        </w:rPr>
        <w:fldChar w:fldCharType="begin"/>
      </w:r>
      <w:r w:rsidRPr="00ED79F5">
        <w:rPr>
          <w:rFonts w:ascii="Arial" w:hAnsi="Arial"/>
        </w:rPr>
        <w:instrText xml:space="preserve"> REF _Ref360700144 \r \h  \* MERGEFORMAT </w:instrText>
      </w:r>
      <w:r w:rsidRPr="00ED79F5">
        <w:rPr>
          <w:rFonts w:ascii="Arial" w:hAnsi="Arial"/>
        </w:rPr>
      </w:r>
      <w:r w:rsidRPr="00ED79F5">
        <w:rPr>
          <w:rFonts w:ascii="Arial" w:hAnsi="Arial"/>
        </w:rPr>
        <w:fldChar w:fldCharType="separate"/>
      </w:r>
      <w:r w:rsidR="0065517A">
        <w:rPr>
          <w:rFonts w:ascii="Arial" w:hAnsi="Arial"/>
        </w:rPr>
        <w:t>51.1</w:t>
      </w:r>
      <w:r w:rsidRPr="00ED79F5">
        <w:rPr>
          <w:rFonts w:ascii="Arial" w:hAnsi="Arial"/>
        </w:rPr>
        <w:fldChar w:fldCharType="end"/>
      </w:r>
      <w:r w:rsidRPr="00ED79F5">
        <w:rPr>
          <w:rFonts w:ascii="Arial" w:hAnsi="Arial"/>
        </w:rPr>
        <w:t>, or has reason to believe that it has or any of the Supplier Personnel have:</w:t>
      </w:r>
      <w:bookmarkEnd w:id="1982"/>
    </w:p>
    <w:p w14:paraId="6485CCBC" w14:textId="77777777" w:rsidR="004E05DC" w:rsidRPr="00ED79F5" w:rsidRDefault="00F770DB">
      <w:pPr>
        <w:pStyle w:val="GPSL3numberedclause"/>
        <w:rPr>
          <w:rFonts w:ascii="Arial" w:hAnsi="Arial"/>
        </w:rPr>
      </w:pPr>
      <w:r w:rsidRPr="00ED79F5">
        <w:rPr>
          <w:rFonts w:ascii="Arial" w:hAnsi="Arial"/>
        </w:rPr>
        <w:t>been subject to an investigation or prosecution which relates to an alleged Prohibited Act;</w:t>
      </w:r>
    </w:p>
    <w:p w14:paraId="6485CCBD" w14:textId="77777777" w:rsidR="004E05DC" w:rsidRPr="00ED79F5" w:rsidRDefault="00F770DB">
      <w:pPr>
        <w:pStyle w:val="GPSL3numberedclause"/>
        <w:rPr>
          <w:rFonts w:ascii="Arial" w:hAnsi="Arial"/>
        </w:rPr>
      </w:pPr>
      <w:r w:rsidRPr="00ED79F5">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ED79F5" w:rsidRDefault="00F770DB">
      <w:pPr>
        <w:pStyle w:val="GPSL3numberedclause"/>
        <w:rPr>
          <w:rFonts w:ascii="Arial" w:hAnsi="Arial"/>
        </w:rPr>
      </w:pPr>
      <w:r w:rsidRPr="00ED79F5">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64DF2C47" w:rsidR="004E05DC" w:rsidRPr="00ED79F5" w:rsidRDefault="00F770DB">
      <w:pPr>
        <w:pStyle w:val="GPSL2numberedclause"/>
        <w:rPr>
          <w:rFonts w:ascii="Arial" w:hAnsi="Arial"/>
        </w:rPr>
      </w:pPr>
      <w:r w:rsidRPr="00ED79F5">
        <w:rPr>
          <w:rFonts w:ascii="Arial" w:hAnsi="Arial"/>
        </w:rPr>
        <w:t>If the Supplier makes a notification to the Customer pursuant to Clause </w:t>
      </w:r>
      <w:r w:rsidRPr="00ED79F5">
        <w:rPr>
          <w:rFonts w:ascii="Arial" w:hAnsi="Arial"/>
        </w:rPr>
        <w:fldChar w:fldCharType="begin"/>
      </w:r>
      <w:r w:rsidRPr="00ED79F5">
        <w:rPr>
          <w:rFonts w:ascii="Arial" w:hAnsi="Arial"/>
        </w:rPr>
        <w:instrText xml:space="preserve"> REF _Ref360700181 \r \h  \* MERGEFORMAT </w:instrText>
      </w:r>
      <w:r w:rsidRPr="00ED79F5">
        <w:rPr>
          <w:rFonts w:ascii="Arial" w:hAnsi="Arial"/>
        </w:rPr>
      </w:r>
      <w:r w:rsidRPr="00ED79F5">
        <w:rPr>
          <w:rFonts w:ascii="Arial" w:hAnsi="Arial"/>
        </w:rPr>
        <w:fldChar w:fldCharType="separate"/>
      </w:r>
      <w:r w:rsidR="0065517A">
        <w:rPr>
          <w:rFonts w:ascii="Arial" w:hAnsi="Arial"/>
        </w:rPr>
        <w:t>51.4</w:t>
      </w:r>
      <w:r w:rsidRPr="00ED79F5">
        <w:rPr>
          <w:rFonts w:ascii="Arial" w:hAnsi="Arial"/>
        </w:rPr>
        <w:fldChar w:fldCharType="end"/>
      </w:r>
      <w:r w:rsidRPr="00ED79F5">
        <w:rPr>
          <w:rFonts w:ascii="Arial" w:hAnsi="Arial"/>
        </w:rPr>
        <w:t>, the Supplier shall respond promptly to the Customer's enquiries, co-operate with any investigation, and allow the Customer to audit any books, records and/or any other relevant documentation in accordance with Clause </w:t>
      </w:r>
      <w:r w:rsidRPr="00ED79F5">
        <w:rPr>
          <w:rFonts w:ascii="Arial" w:hAnsi="Arial"/>
        </w:rPr>
        <w:fldChar w:fldCharType="begin"/>
      </w:r>
      <w:r w:rsidRPr="00ED79F5">
        <w:rPr>
          <w:rFonts w:ascii="Arial" w:hAnsi="Arial"/>
        </w:rPr>
        <w:instrText xml:space="preserve"> REF _Ref360700209 \r \h  \* MERGEFORMAT </w:instrText>
      </w:r>
      <w:r w:rsidRPr="00ED79F5">
        <w:rPr>
          <w:rFonts w:ascii="Arial" w:hAnsi="Arial"/>
        </w:rPr>
      </w:r>
      <w:r w:rsidRPr="00ED79F5">
        <w:rPr>
          <w:rFonts w:ascii="Arial" w:hAnsi="Arial"/>
        </w:rPr>
        <w:fldChar w:fldCharType="separate"/>
      </w:r>
      <w:r w:rsidR="0065517A">
        <w:rPr>
          <w:rFonts w:ascii="Arial" w:hAnsi="Arial"/>
        </w:rPr>
        <w:t>22</w:t>
      </w:r>
      <w:r w:rsidRPr="00ED79F5">
        <w:rPr>
          <w:rFonts w:ascii="Arial" w:hAnsi="Arial"/>
        </w:rPr>
        <w:fldChar w:fldCharType="end"/>
      </w:r>
      <w:r w:rsidRPr="00ED79F5">
        <w:rPr>
          <w:rFonts w:ascii="Arial" w:hAnsi="Arial"/>
        </w:rPr>
        <w:t xml:space="preserve"> (Records, Audit Access and Open Book Data).</w:t>
      </w:r>
    </w:p>
    <w:p w14:paraId="6485CCC0" w14:textId="3C46F2A0" w:rsidR="004E05DC" w:rsidRPr="00ED79F5" w:rsidRDefault="00F770DB">
      <w:pPr>
        <w:pStyle w:val="GPSL2numberedclause"/>
        <w:rPr>
          <w:rFonts w:ascii="Arial" w:hAnsi="Arial"/>
        </w:rPr>
      </w:pPr>
      <w:r w:rsidRPr="00ED79F5">
        <w:rPr>
          <w:rFonts w:ascii="Arial" w:hAnsi="Arial"/>
        </w:rPr>
        <w:t>If the Supplier breaches Clause </w:t>
      </w:r>
      <w:r w:rsidRPr="00ED79F5">
        <w:rPr>
          <w:rFonts w:ascii="Arial" w:hAnsi="Arial"/>
        </w:rPr>
        <w:fldChar w:fldCharType="begin"/>
      </w:r>
      <w:r w:rsidRPr="00ED79F5">
        <w:rPr>
          <w:rFonts w:ascii="Arial" w:hAnsi="Arial"/>
        </w:rPr>
        <w:instrText xml:space="preserve"> REF _Ref360700258 \r \h  \* MERGEFORMAT </w:instrText>
      </w:r>
      <w:r w:rsidRPr="00ED79F5">
        <w:rPr>
          <w:rFonts w:ascii="Arial" w:hAnsi="Arial"/>
        </w:rPr>
      </w:r>
      <w:r w:rsidRPr="00ED79F5">
        <w:rPr>
          <w:rFonts w:ascii="Arial" w:hAnsi="Arial"/>
        </w:rPr>
        <w:fldChar w:fldCharType="separate"/>
      </w:r>
      <w:r w:rsidR="0065517A">
        <w:rPr>
          <w:rFonts w:ascii="Arial" w:hAnsi="Arial"/>
        </w:rPr>
        <w:t>51.3</w:t>
      </w:r>
      <w:r w:rsidRPr="00ED79F5">
        <w:rPr>
          <w:rFonts w:ascii="Arial" w:hAnsi="Arial"/>
        </w:rPr>
        <w:fldChar w:fldCharType="end"/>
      </w:r>
      <w:r w:rsidRPr="00ED79F5">
        <w:rPr>
          <w:rFonts w:ascii="Arial" w:hAnsi="Arial"/>
        </w:rPr>
        <w:t>, the Customer may by notice:</w:t>
      </w:r>
    </w:p>
    <w:p w14:paraId="6485CCC1" w14:textId="77777777" w:rsidR="004E05DC" w:rsidRPr="00ED79F5" w:rsidRDefault="00F770DB">
      <w:pPr>
        <w:pStyle w:val="GPSL3numberedclause"/>
        <w:rPr>
          <w:rFonts w:ascii="Arial" w:hAnsi="Arial"/>
        </w:rPr>
      </w:pPr>
      <w:r w:rsidRPr="00ED79F5">
        <w:rPr>
          <w:rFonts w:ascii="Arial" w:hAnsi="Arial"/>
        </w:rPr>
        <w:t>require the Supplier to remove from performance of this Call Off Contract any Supplier Personnel whose acts or omissions have caused the Supplier’s breach; or</w:t>
      </w:r>
    </w:p>
    <w:p w14:paraId="6485CCC2" w14:textId="77777777" w:rsidR="004E05DC" w:rsidRPr="00ED79F5" w:rsidRDefault="00F770DB">
      <w:pPr>
        <w:pStyle w:val="GPSL3numberedclause"/>
        <w:rPr>
          <w:rFonts w:ascii="Arial" w:hAnsi="Arial"/>
        </w:rPr>
      </w:pPr>
      <w:bookmarkStart w:id="1983" w:name="_Ref365635904"/>
      <w:r w:rsidRPr="00ED79F5">
        <w:rPr>
          <w:rFonts w:ascii="Arial" w:hAnsi="Arial"/>
        </w:rPr>
        <w:t>immediately terminate this Call Off Contract for material Default.</w:t>
      </w:r>
      <w:bookmarkEnd w:id="1983"/>
    </w:p>
    <w:p w14:paraId="6485CCC3" w14:textId="2F3755F1" w:rsidR="004E05DC" w:rsidRPr="00ED79F5" w:rsidRDefault="00F770DB">
      <w:pPr>
        <w:pStyle w:val="GPSL2numberedclause"/>
        <w:rPr>
          <w:rFonts w:ascii="Arial" w:hAnsi="Arial"/>
        </w:rPr>
      </w:pPr>
      <w:r w:rsidRPr="00ED79F5">
        <w:rPr>
          <w:rFonts w:ascii="Arial" w:hAnsi="Arial"/>
        </w:rPr>
        <w:t>Any notice served by the Customer under Clause </w:t>
      </w:r>
      <w:r w:rsidRPr="00ED79F5">
        <w:rPr>
          <w:rFonts w:ascii="Arial" w:hAnsi="Arial"/>
        </w:rPr>
        <w:fldChar w:fldCharType="begin"/>
      </w:r>
      <w:r w:rsidRPr="00ED79F5">
        <w:rPr>
          <w:rFonts w:ascii="Arial" w:hAnsi="Arial"/>
        </w:rPr>
        <w:instrText xml:space="preserve"> REF _Ref360700181 \r \h  \* MERGEFORMAT </w:instrText>
      </w:r>
      <w:r w:rsidRPr="00ED79F5">
        <w:rPr>
          <w:rFonts w:ascii="Arial" w:hAnsi="Arial"/>
        </w:rPr>
      </w:r>
      <w:r w:rsidRPr="00ED79F5">
        <w:rPr>
          <w:rFonts w:ascii="Arial" w:hAnsi="Arial"/>
        </w:rPr>
        <w:fldChar w:fldCharType="separate"/>
      </w:r>
      <w:r w:rsidR="0065517A">
        <w:rPr>
          <w:rFonts w:ascii="Arial" w:hAnsi="Arial"/>
        </w:rPr>
        <w:t>51.4</w:t>
      </w:r>
      <w:r w:rsidRPr="00ED79F5">
        <w:rPr>
          <w:rFonts w:ascii="Arial" w:hAnsi="Arial"/>
        </w:rPr>
        <w:fldChar w:fldCharType="end"/>
      </w:r>
      <w:r w:rsidRPr="00ED79F5">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ED79F5" w:rsidRDefault="00F770DB">
      <w:pPr>
        <w:pStyle w:val="GPSL1CLAUSEHEADING"/>
        <w:rPr>
          <w:rFonts w:ascii="Arial" w:hAnsi="Arial"/>
        </w:rPr>
      </w:pPr>
      <w:bookmarkStart w:id="1984" w:name="_Ref360650623"/>
      <w:bookmarkStart w:id="1985" w:name="_Toc468969817"/>
      <w:r w:rsidRPr="00ED79F5">
        <w:rPr>
          <w:rFonts w:ascii="Arial" w:hAnsi="Arial"/>
        </w:rPr>
        <w:t>SEVERANCE</w:t>
      </w:r>
      <w:bookmarkEnd w:id="1984"/>
      <w:bookmarkEnd w:id="1985"/>
    </w:p>
    <w:p w14:paraId="6485CCC5" w14:textId="77777777" w:rsidR="004E05DC" w:rsidRPr="00ED79F5" w:rsidRDefault="00F770DB">
      <w:pPr>
        <w:pStyle w:val="GPSL2numberedclause"/>
        <w:rPr>
          <w:rFonts w:ascii="Arial" w:hAnsi="Arial"/>
        </w:rPr>
      </w:pPr>
      <w:bookmarkStart w:id="1986" w:name="_Ref360700417"/>
      <w:r w:rsidRPr="00ED79F5">
        <w:rPr>
          <w:rFonts w:ascii="Arial" w:hAnsi="Arial"/>
        </w:rPr>
        <w:t xml:space="preserve">If any provision of this Call Off Contract (or part of any provision) is held to be void or otherwise unenforceable by any court of competent jurisdiction, such provision </w:t>
      </w:r>
      <w:r w:rsidRPr="00ED79F5">
        <w:rPr>
          <w:rFonts w:ascii="Arial" w:hAnsi="Arial"/>
        </w:rPr>
        <w:lastRenderedPageBreak/>
        <w:t>(or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151BE486" w:rsidR="004E05DC" w:rsidRPr="00ED79F5" w:rsidRDefault="00F770DB">
      <w:pPr>
        <w:pStyle w:val="GPSL2numberedclause"/>
        <w:rPr>
          <w:rFonts w:ascii="Arial" w:hAnsi="Arial"/>
        </w:rPr>
      </w:pPr>
      <w:bookmarkStart w:id="1987" w:name="_Ref360700434"/>
      <w:r w:rsidRPr="00ED79F5">
        <w:rPr>
          <w:rFonts w:ascii="Arial" w:hAnsi="Arial"/>
        </w:rPr>
        <w:t>In the event that any deemed deletion under Clause </w:t>
      </w:r>
      <w:r w:rsidRPr="00ED79F5">
        <w:rPr>
          <w:rFonts w:ascii="Arial" w:hAnsi="Arial"/>
        </w:rPr>
        <w:fldChar w:fldCharType="begin"/>
      </w:r>
      <w:r w:rsidRPr="00ED79F5">
        <w:rPr>
          <w:rFonts w:ascii="Arial" w:hAnsi="Arial"/>
        </w:rPr>
        <w:instrText xml:space="preserve"> REF _Ref360700417 \r \h  \* MERGEFORMAT </w:instrText>
      </w:r>
      <w:r w:rsidRPr="00ED79F5">
        <w:rPr>
          <w:rFonts w:ascii="Arial" w:hAnsi="Arial"/>
        </w:rPr>
      </w:r>
      <w:r w:rsidRPr="00ED79F5">
        <w:rPr>
          <w:rFonts w:ascii="Arial" w:hAnsi="Arial"/>
        </w:rPr>
        <w:fldChar w:fldCharType="separate"/>
      </w:r>
      <w:r w:rsidR="0065517A">
        <w:rPr>
          <w:rFonts w:ascii="Arial" w:hAnsi="Arial"/>
        </w:rPr>
        <w:t>52.1</w:t>
      </w:r>
      <w:r w:rsidRPr="00ED79F5">
        <w:rPr>
          <w:rFonts w:ascii="Arial" w:hAnsi="Arial"/>
        </w:rPr>
        <w:fldChar w:fldCharType="end"/>
      </w:r>
      <w:r w:rsidRPr="00ED79F5">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3429E592" w:rsidR="004E05DC" w:rsidRPr="00ED79F5" w:rsidRDefault="00F770DB">
      <w:pPr>
        <w:pStyle w:val="GPSL2numberedclause"/>
        <w:rPr>
          <w:rFonts w:ascii="Arial" w:hAnsi="Arial"/>
        </w:rPr>
      </w:pPr>
      <w:r w:rsidRPr="00ED79F5">
        <w:rPr>
          <w:rFonts w:ascii="Arial" w:hAnsi="Arial"/>
        </w:rPr>
        <w:t xml:space="preserve">If the Parties are unable to resolve the Dispute arising under Clause </w:t>
      </w:r>
      <w:r w:rsidRPr="00ED79F5">
        <w:rPr>
          <w:rFonts w:ascii="Arial" w:hAnsi="Arial"/>
        </w:rPr>
        <w:fldChar w:fldCharType="begin"/>
      </w:r>
      <w:r w:rsidRPr="00ED79F5">
        <w:rPr>
          <w:rFonts w:ascii="Arial" w:hAnsi="Arial"/>
        </w:rPr>
        <w:instrText xml:space="preserve"> REF _Ref360650623 \r \h  \* MERGEFORMAT </w:instrText>
      </w:r>
      <w:r w:rsidRPr="00ED79F5">
        <w:rPr>
          <w:rFonts w:ascii="Arial" w:hAnsi="Arial"/>
        </w:rPr>
      </w:r>
      <w:r w:rsidRPr="00ED79F5">
        <w:rPr>
          <w:rFonts w:ascii="Arial" w:hAnsi="Arial"/>
        </w:rPr>
        <w:fldChar w:fldCharType="separate"/>
      </w:r>
      <w:r w:rsidR="0065517A">
        <w:rPr>
          <w:rFonts w:ascii="Arial" w:hAnsi="Arial"/>
        </w:rPr>
        <w:t>52</w:t>
      </w:r>
      <w:r w:rsidRPr="00ED79F5">
        <w:rPr>
          <w:rFonts w:ascii="Arial" w:hAnsi="Arial"/>
        </w:rPr>
        <w:fldChar w:fldCharType="end"/>
      </w:r>
      <w:r w:rsidRPr="00ED79F5">
        <w:rPr>
          <w:rFonts w:ascii="Arial" w:hAnsi="Arial"/>
        </w:rPr>
        <w:t xml:space="preserve"> within twenty (20) Working Days of the date of the notice given pursuant to Clause </w:t>
      </w:r>
      <w:r w:rsidRPr="00ED79F5">
        <w:rPr>
          <w:rFonts w:ascii="Arial" w:hAnsi="Arial"/>
        </w:rPr>
        <w:fldChar w:fldCharType="begin"/>
      </w:r>
      <w:r w:rsidRPr="00ED79F5">
        <w:rPr>
          <w:rFonts w:ascii="Arial" w:hAnsi="Arial"/>
        </w:rPr>
        <w:instrText xml:space="preserve"> REF _Ref360700434 \r \h  \* MERGEFORMAT </w:instrText>
      </w:r>
      <w:r w:rsidRPr="00ED79F5">
        <w:rPr>
          <w:rFonts w:ascii="Arial" w:hAnsi="Arial"/>
        </w:rPr>
      </w:r>
      <w:r w:rsidRPr="00ED79F5">
        <w:rPr>
          <w:rFonts w:ascii="Arial" w:hAnsi="Arial"/>
        </w:rPr>
        <w:fldChar w:fldCharType="separate"/>
      </w:r>
      <w:r w:rsidR="0065517A">
        <w:rPr>
          <w:rFonts w:ascii="Arial" w:hAnsi="Arial"/>
        </w:rPr>
        <w:t>52.2</w:t>
      </w:r>
      <w:r w:rsidRPr="00ED79F5">
        <w:rPr>
          <w:rFonts w:ascii="Arial" w:hAnsi="Arial"/>
        </w:rPr>
        <w:fldChar w:fldCharType="end"/>
      </w:r>
      <w:r w:rsidRPr="00ED79F5">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ED79F5">
        <w:rPr>
          <w:rFonts w:ascii="Arial" w:hAnsi="Arial"/>
        </w:rPr>
        <w:fldChar w:fldCharType="begin"/>
      </w:r>
      <w:r w:rsidRPr="00ED79F5">
        <w:rPr>
          <w:rFonts w:ascii="Arial" w:hAnsi="Arial"/>
        </w:rPr>
        <w:instrText xml:space="preserve"> REF _Ref360650623 \r \h  \* MERGEFORMAT </w:instrText>
      </w:r>
      <w:r w:rsidRPr="00ED79F5">
        <w:rPr>
          <w:rFonts w:ascii="Arial" w:hAnsi="Arial"/>
        </w:rPr>
      </w:r>
      <w:r w:rsidRPr="00ED79F5">
        <w:rPr>
          <w:rFonts w:ascii="Arial" w:hAnsi="Arial"/>
        </w:rPr>
        <w:fldChar w:fldCharType="separate"/>
      </w:r>
      <w:r w:rsidR="0065517A">
        <w:rPr>
          <w:rFonts w:ascii="Arial" w:hAnsi="Arial"/>
        </w:rPr>
        <w:t>52</w:t>
      </w:r>
      <w:r w:rsidRPr="00ED79F5">
        <w:rPr>
          <w:rFonts w:ascii="Arial" w:hAnsi="Arial"/>
        </w:rPr>
        <w:fldChar w:fldCharType="end"/>
      </w:r>
      <w:r w:rsidRPr="00ED79F5">
        <w:rPr>
          <w:rFonts w:ascii="Arial" w:hAnsi="Arial"/>
        </w:rPr>
        <w:t>.</w:t>
      </w:r>
    </w:p>
    <w:p w14:paraId="6485CCC8" w14:textId="77777777" w:rsidR="004E05DC" w:rsidRPr="00ED79F5"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ED79F5">
        <w:rPr>
          <w:rFonts w:ascii="Arial" w:hAnsi="Arial"/>
        </w:rPr>
        <w:t>FURTHER ASSURANCES</w:t>
      </w:r>
      <w:bookmarkEnd w:id="2032"/>
      <w:bookmarkEnd w:id="2033"/>
      <w:bookmarkEnd w:id="2034"/>
      <w:bookmarkEnd w:id="2035"/>
      <w:bookmarkEnd w:id="2036"/>
      <w:bookmarkEnd w:id="2037"/>
    </w:p>
    <w:p w14:paraId="6485CCC9" w14:textId="77777777" w:rsidR="004E05DC" w:rsidRPr="00ED79F5" w:rsidRDefault="00F770DB">
      <w:pPr>
        <w:pStyle w:val="GPSL2numberedclause"/>
        <w:rPr>
          <w:rFonts w:ascii="Arial" w:hAnsi="Arial"/>
        </w:rPr>
      </w:pPr>
      <w:r w:rsidRPr="00ED79F5">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ED79F5" w:rsidRDefault="00F770DB">
      <w:pPr>
        <w:pStyle w:val="GPSL1CLAUSEHEADING"/>
        <w:rPr>
          <w:rFonts w:ascii="Arial" w:hAnsi="Arial"/>
        </w:rPr>
      </w:pPr>
      <w:bookmarkStart w:id="2038" w:name="_Ref360650662"/>
      <w:bookmarkStart w:id="2039" w:name="_Toc468969819"/>
      <w:r w:rsidRPr="00ED79F5">
        <w:rPr>
          <w:rFonts w:ascii="Arial" w:hAnsi="Arial"/>
        </w:rPr>
        <w:t>ENTIRE AGREEMENT</w:t>
      </w:r>
      <w:bookmarkEnd w:id="2038"/>
      <w:bookmarkEnd w:id="2039"/>
    </w:p>
    <w:p w14:paraId="6485CCCB" w14:textId="77777777" w:rsidR="004E05DC" w:rsidRPr="00ED79F5" w:rsidRDefault="00F770DB">
      <w:pPr>
        <w:pStyle w:val="GPSL2numberedclause"/>
        <w:rPr>
          <w:rFonts w:ascii="Arial" w:hAnsi="Arial"/>
        </w:rPr>
      </w:pPr>
      <w:r w:rsidRPr="00ED79F5">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ED79F5" w:rsidRDefault="00F770DB">
      <w:pPr>
        <w:pStyle w:val="GPSL2numberedclause"/>
        <w:rPr>
          <w:rFonts w:ascii="Arial" w:hAnsi="Arial"/>
        </w:rPr>
      </w:pPr>
      <w:r w:rsidRPr="00ED79F5">
        <w:rPr>
          <w:rFonts w:ascii="Arial" w:hAnsi="Arial"/>
        </w:rPr>
        <w:t>Neither Party has been given, nor entered into this Call Off Contract in reliance on, any warranty, statement, promise or representation other than those expressly set out in this Call Off Contract.</w:t>
      </w:r>
    </w:p>
    <w:p w14:paraId="6485CCCD" w14:textId="5B163727" w:rsidR="004E05DC" w:rsidRPr="00ED79F5" w:rsidRDefault="00F770DB">
      <w:pPr>
        <w:pStyle w:val="GPSL2numberedclause"/>
        <w:rPr>
          <w:rFonts w:ascii="Arial" w:hAnsi="Arial"/>
        </w:rPr>
      </w:pPr>
      <w:r w:rsidRPr="00ED79F5">
        <w:rPr>
          <w:rFonts w:ascii="Arial" w:hAnsi="Arial"/>
        </w:rPr>
        <w:t xml:space="preserve">Nothing in Clause </w:t>
      </w:r>
      <w:r w:rsidRPr="00ED79F5">
        <w:rPr>
          <w:rFonts w:ascii="Arial" w:hAnsi="Arial"/>
        </w:rPr>
        <w:fldChar w:fldCharType="begin"/>
      </w:r>
      <w:r w:rsidRPr="00ED79F5">
        <w:rPr>
          <w:rFonts w:ascii="Arial" w:hAnsi="Arial"/>
        </w:rPr>
        <w:instrText xml:space="preserve"> REF _Ref360650662 \w \h  \* MERGEFORMAT </w:instrText>
      </w:r>
      <w:r w:rsidRPr="00ED79F5">
        <w:rPr>
          <w:rFonts w:ascii="Arial" w:hAnsi="Arial"/>
        </w:rPr>
      </w:r>
      <w:r w:rsidRPr="00ED79F5">
        <w:rPr>
          <w:rFonts w:ascii="Arial" w:hAnsi="Arial"/>
        </w:rPr>
        <w:fldChar w:fldCharType="separate"/>
      </w:r>
      <w:r w:rsidR="0065517A">
        <w:rPr>
          <w:rFonts w:ascii="Arial" w:hAnsi="Arial"/>
        </w:rPr>
        <w:t>54</w:t>
      </w:r>
      <w:r w:rsidRPr="00ED79F5">
        <w:rPr>
          <w:rFonts w:ascii="Arial" w:hAnsi="Arial"/>
        </w:rPr>
        <w:fldChar w:fldCharType="end"/>
      </w:r>
      <w:r w:rsidRPr="00ED79F5">
        <w:rPr>
          <w:rFonts w:ascii="Arial" w:hAnsi="Arial"/>
        </w:rPr>
        <w:t xml:space="preserve"> shall exclude any liability in respect of misrepresentations made fraudulently.</w:t>
      </w:r>
    </w:p>
    <w:p w14:paraId="6485CCCE" w14:textId="77777777" w:rsidR="004E05DC" w:rsidRPr="00ED79F5" w:rsidRDefault="00F770DB">
      <w:pPr>
        <w:pStyle w:val="GPSL1CLAUSEHEADING"/>
        <w:rPr>
          <w:rFonts w:ascii="Arial" w:hAnsi="Arial"/>
        </w:rPr>
      </w:pPr>
      <w:bookmarkStart w:id="2040" w:name="_Ref360650679"/>
      <w:bookmarkStart w:id="2041" w:name="_Toc468969820"/>
      <w:r w:rsidRPr="00ED79F5">
        <w:rPr>
          <w:rFonts w:ascii="Arial" w:hAnsi="Arial"/>
        </w:rPr>
        <w:t>THIRD PARTY RIGHTS</w:t>
      </w:r>
      <w:bookmarkEnd w:id="2040"/>
      <w:bookmarkEnd w:id="2041"/>
    </w:p>
    <w:p w14:paraId="6485CCCF" w14:textId="12A6CD4F" w:rsidR="004E05DC" w:rsidRPr="00ED79F5" w:rsidRDefault="00F770DB">
      <w:pPr>
        <w:pStyle w:val="GPSL2numberedclause"/>
        <w:rPr>
          <w:rFonts w:ascii="Arial" w:hAnsi="Arial"/>
        </w:rPr>
      </w:pPr>
      <w:bookmarkStart w:id="2042" w:name="_Ref360619587"/>
      <w:bookmarkStart w:id="2043" w:name="_Ref62030655"/>
      <w:bookmarkStart w:id="2044" w:name="_Toc139080623"/>
      <w:r w:rsidRPr="00ED79F5">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ED79F5">
        <w:rPr>
          <w:rFonts w:ascii="Arial" w:hAnsi="Arial"/>
        </w:rPr>
        <w:fldChar w:fldCharType="begin"/>
      </w:r>
      <w:r w:rsidRPr="00ED79F5">
        <w:rPr>
          <w:rFonts w:ascii="Arial" w:hAnsi="Arial"/>
        </w:rPr>
        <w:instrText xml:space="preserve"> REF _Ref364757086 \r \h  \* MERGEFORMAT </w:instrText>
      </w:r>
      <w:r w:rsidRPr="00ED79F5">
        <w:rPr>
          <w:rFonts w:ascii="Arial" w:hAnsi="Arial"/>
        </w:rPr>
      </w:r>
      <w:r w:rsidRPr="00ED79F5">
        <w:rPr>
          <w:rFonts w:ascii="Arial" w:hAnsi="Arial"/>
        </w:rPr>
        <w:fldChar w:fldCharType="separate"/>
      </w:r>
      <w:r w:rsidR="0065517A">
        <w:rPr>
          <w:rFonts w:ascii="Arial" w:hAnsi="Arial"/>
        </w:rPr>
        <w:t>9.9</w:t>
      </w:r>
      <w:r w:rsidRPr="00ED79F5">
        <w:rPr>
          <w:rFonts w:ascii="Arial" w:hAnsi="Arial"/>
        </w:rPr>
        <w:fldChar w:fldCharType="end"/>
      </w:r>
      <w:r w:rsidRPr="00ED79F5">
        <w:rPr>
          <w:rFonts w:ascii="Arial" w:hAnsi="Arial"/>
        </w:rPr>
        <w:t xml:space="preserve"> of Call Off Schedule 9 (Exit Management) (together “</w:t>
      </w:r>
      <w:r w:rsidRPr="00ED79F5">
        <w:rPr>
          <w:rFonts w:ascii="Arial" w:hAnsi="Arial"/>
          <w:b/>
        </w:rPr>
        <w:t>Third Party Provisions</w:t>
      </w:r>
      <w:r w:rsidRPr="00ED79F5">
        <w:rPr>
          <w:rFonts w:ascii="Arial" w:hAnsi="Arial"/>
        </w:rPr>
        <w:t>”) confer benefits on persons named in such provisions other than the Parties (each such person a “</w:t>
      </w:r>
      <w:r w:rsidRPr="00ED79F5">
        <w:rPr>
          <w:rFonts w:ascii="Arial" w:hAnsi="Arial"/>
          <w:b/>
        </w:rPr>
        <w:t>Third Party Beneficiary</w:t>
      </w:r>
      <w:r w:rsidRPr="00ED79F5">
        <w:rPr>
          <w:rFonts w:ascii="Arial" w:hAnsi="Arial"/>
        </w:rPr>
        <w:t>”) and are intended to be enforceable by Third Parties Beneficiaries by virtue of the CRTPA.</w:t>
      </w:r>
      <w:bookmarkEnd w:id="2042"/>
    </w:p>
    <w:p w14:paraId="6485CCD0" w14:textId="534148AC" w:rsidR="004E05DC" w:rsidRPr="00ED79F5" w:rsidRDefault="00F770DB">
      <w:pPr>
        <w:pStyle w:val="GPSL2numberedclause"/>
        <w:rPr>
          <w:rFonts w:ascii="Arial" w:hAnsi="Arial"/>
        </w:rPr>
      </w:pPr>
      <w:r w:rsidRPr="00ED79F5">
        <w:rPr>
          <w:rFonts w:ascii="Arial" w:hAnsi="Arial"/>
        </w:rPr>
        <w:t xml:space="preserve">Subject to Clause </w:t>
      </w:r>
      <w:r w:rsidRPr="00ED79F5">
        <w:rPr>
          <w:rFonts w:ascii="Arial" w:hAnsi="Arial"/>
        </w:rPr>
        <w:fldChar w:fldCharType="begin"/>
      </w:r>
      <w:r w:rsidRPr="00ED79F5">
        <w:rPr>
          <w:rFonts w:ascii="Arial" w:hAnsi="Arial"/>
        </w:rPr>
        <w:instrText xml:space="preserve"> REF _Ref360619587 \r \h  \* MERGEFORMAT </w:instrText>
      </w:r>
      <w:r w:rsidRPr="00ED79F5">
        <w:rPr>
          <w:rFonts w:ascii="Arial" w:hAnsi="Arial"/>
        </w:rPr>
      </w:r>
      <w:r w:rsidRPr="00ED79F5">
        <w:rPr>
          <w:rFonts w:ascii="Arial" w:hAnsi="Arial"/>
        </w:rPr>
        <w:fldChar w:fldCharType="separate"/>
      </w:r>
      <w:r w:rsidR="0065517A">
        <w:rPr>
          <w:rFonts w:ascii="Arial" w:hAnsi="Arial"/>
        </w:rPr>
        <w:t>55.1</w:t>
      </w:r>
      <w:r w:rsidRPr="00ED79F5">
        <w:rPr>
          <w:rFonts w:ascii="Arial" w:hAnsi="Arial"/>
        </w:rPr>
        <w:fldChar w:fldCharType="end"/>
      </w:r>
      <w:r w:rsidRPr="00ED79F5">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ED79F5" w:rsidRDefault="00F770DB">
      <w:pPr>
        <w:pStyle w:val="GPSL2numberedclause"/>
        <w:rPr>
          <w:rFonts w:ascii="Arial" w:hAnsi="Arial"/>
        </w:rPr>
      </w:pPr>
      <w:r w:rsidRPr="00ED79F5">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D29AFD6" w:rsidR="004E05DC" w:rsidRPr="00ED79F5" w:rsidRDefault="00F770DB">
      <w:pPr>
        <w:pStyle w:val="GPSL2numberedclause"/>
        <w:rPr>
          <w:rFonts w:ascii="Arial" w:hAnsi="Arial"/>
        </w:rPr>
      </w:pPr>
      <w:bookmarkStart w:id="2045" w:name="_Toc139080624"/>
      <w:r w:rsidRPr="00ED79F5">
        <w:rPr>
          <w:rFonts w:ascii="Arial" w:hAnsi="Arial"/>
        </w:rPr>
        <w:lastRenderedPageBreak/>
        <w:t xml:space="preserve">Any amendments or modifications to this Call Off Contract may be made, and any rights created under Clause </w:t>
      </w:r>
      <w:r w:rsidRPr="00ED79F5">
        <w:rPr>
          <w:rFonts w:ascii="Arial" w:hAnsi="Arial"/>
        </w:rPr>
        <w:fldChar w:fldCharType="begin"/>
      </w:r>
      <w:r w:rsidRPr="00ED79F5">
        <w:rPr>
          <w:rFonts w:ascii="Arial" w:hAnsi="Arial"/>
        </w:rPr>
        <w:instrText xml:space="preserve"> REF _Ref360619587 \r \h  \* MERGEFORMAT </w:instrText>
      </w:r>
      <w:r w:rsidRPr="00ED79F5">
        <w:rPr>
          <w:rFonts w:ascii="Arial" w:hAnsi="Arial"/>
        </w:rPr>
      </w:r>
      <w:r w:rsidRPr="00ED79F5">
        <w:rPr>
          <w:rFonts w:ascii="Arial" w:hAnsi="Arial"/>
        </w:rPr>
        <w:fldChar w:fldCharType="separate"/>
      </w:r>
      <w:r w:rsidR="0065517A">
        <w:rPr>
          <w:rFonts w:ascii="Arial" w:hAnsi="Arial"/>
        </w:rPr>
        <w:t>55.1</w:t>
      </w:r>
      <w:r w:rsidRPr="00ED79F5">
        <w:rPr>
          <w:rFonts w:ascii="Arial" w:hAnsi="Arial"/>
        </w:rPr>
        <w:fldChar w:fldCharType="end"/>
      </w:r>
      <w:r w:rsidRPr="00ED79F5">
        <w:rPr>
          <w:rFonts w:ascii="Arial" w:hAnsi="Arial"/>
        </w:rPr>
        <w:t xml:space="preserve">  may be altered or extinguished, by the Parties without the consent of any Third Party Beneficiary.</w:t>
      </w:r>
      <w:bookmarkEnd w:id="2045"/>
    </w:p>
    <w:p w14:paraId="6485CCD3" w14:textId="77777777" w:rsidR="004E05DC" w:rsidRPr="00ED79F5" w:rsidRDefault="00F770DB">
      <w:pPr>
        <w:pStyle w:val="GPSL1CLAUSEHEADING"/>
        <w:rPr>
          <w:rFonts w:ascii="Arial" w:hAnsi="Arial"/>
        </w:rPr>
      </w:pPr>
      <w:bookmarkStart w:id="2046" w:name="_Ref360650690"/>
      <w:bookmarkStart w:id="2047" w:name="_Toc468969821"/>
      <w:r w:rsidRPr="00ED79F5">
        <w:rPr>
          <w:rFonts w:ascii="Arial" w:hAnsi="Arial"/>
        </w:rPr>
        <w:t>NOTICES</w:t>
      </w:r>
      <w:bookmarkEnd w:id="2046"/>
      <w:bookmarkEnd w:id="2047"/>
    </w:p>
    <w:p w14:paraId="6485CCD4" w14:textId="469979F5" w:rsidR="004E05DC" w:rsidRPr="00ED79F5" w:rsidRDefault="00F770DB">
      <w:pPr>
        <w:pStyle w:val="GPSL2numberedclause"/>
        <w:rPr>
          <w:rFonts w:ascii="Arial" w:hAnsi="Arial"/>
        </w:rPr>
      </w:pPr>
      <w:bookmarkStart w:id="2048" w:name="_Ref360619740"/>
      <w:r w:rsidRPr="00ED79F5">
        <w:rPr>
          <w:rFonts w:ascii="Arial" w:hAnsi="Arial"/>
        </w:rPr>
        <w:t xml:space="preserve">Except as otherwise expressly provided within this Call Off Contract, any notices sent under this Call Off Contract must be in writing. For the purpose of Clause </w:t>
      </w:r>
      <w:r w:rsidRPr="00ED79F5">
        <w:rPr>
          <w:rFonts w:ascii="Arial" w:hAnsi="Arial"/>
        </w:rPr>
        <w:fldChar w:fldCharType="begin"/>
      </w:r>
      <w:r w:rsidRPr="00ED79F5">
        <w:rPr>
          <w:rFonts w:ascii="Arial" w:hAnsi="Arial"/>
        </w:rPr>
        <w:instrText xml:space="preserve"> REF _Ref360650690 \w \h  \* MERGEFORMAT </w:instrText>
      </w:r>
      <w:r w:rsidRPr="00ED79F5">
        <w:rPr>
          <w:rFonts w:ascii="Arial" w:hAnsi="Arial"/>
        </w:rPr>
      </w:r>
      <w:r w:rsidRPr="00ED79F5">
        <w:rPr>
          <w:rFonts w:ascii="Arial" w:hAnsi="Arial"/>
        </w:rPr>
        <w:fldChar w:fldCharType="separate"/>
      </w:r>
      <w:r w:rsidR="0065517A">
        <w:rPr>
          <w:rFonts w:ascii="Arial" w:hAnsi="Arial"/>
        </w:rPr>
        <w:t>56</w:t>
      </w:r>
      <w:r w:rsidRPr="00ED79F5">
        <w:rPr>
          <w:rFonts w:ascii="Arial" w:hAnsi="Arial"/>
        </w:rPr>
        <w:fldChar w:fldCharType="end"/>
      </w:r>
      <w:r w:rsidRPr="00ED79F5">
        <w:rPr>
          <w:rFonts w:ascii="Arial" w:hAnsi="Arial"/>
        </w:rPr>
        <w:t>, an e-mail is accepted as being "in writing".</w:t>
      </w:r>
      <w:bookmarkEnd w:id="2048"/>
      <w:r w:rsidRPr="00ED79F5">
        <w:rPr>
          <w:rFonts w:ascii="Arial" w:hAnsi="Arial"/>
        </w:rPr>
        <w:t xml:space="preserve">  </w:t>
      </w:r>
    </w:p>
    <w:p w14:paraId="6485CCD5" w14:textId="59B174AB" w:rsidR="004E05DC" w:rsidRPr="00ED79F5" w:rsidRDefault="00F770DB">
      <w:pPr>
        <w:pStyle w:val="GPSL2numberedclause"/>
        <w:rPr>
          <w:rFonts w:ascii="Arial" w:hAnsi="Arial"/>
        </w:rPr>
      </w:pPr>
      <w:bookmarkStart w:id="2049" w:name="_Ref360621055"/>
      <w:r w:rsidRPr="00ED79F5">
        <w:rPr>
          <w:rFonts w:ascii="Arial" w:hAnsi="Arial"/>
        </w:rPr>
        <w:t xml:space="preserve">Subject to Clause </w:t>
      </w:r>
      <w:r w:rsidRPr="00ED79F5">
        <w:rPr>
          <w:rFonts w:ascii="Arial" w:hAnsi="Arial"/>
        </w:rPr>
        <w:fldChar w:fldCharType="begin"/>
      </w:r>
      <w:r w:rsidRPr="00ED79F5">
        <w:rPr>
          <w:rFonts w:ascii="Arial" w:hAnsi="Arial"/>
        </w:rPr>
        <w:instrText xml:space="preserve"> REF _Ref360621124 \r \h  \* MERGEFORMAT </w:instrText>
      </w:r>
      <w:r w:rsidRPr="00ED79F5">
        <w:rPr>
          <w:rFonts w:ascii="Arial" w:hAnsi="Arial"/>
        </w:rPr>
      </w:r>
      <w:r w:rsidRPr="00ED79F5">
        <w:rPr>
          <w:rFonts w:ascii="Arial" w:hAnsi="Arial"/>
        </w:rPr>
        <w:fldChar w:fldCharType="separate"/>
      </w:r>
      <w:r w:rsidR="0065517A">
        <w:rPr>
          <w:rFonts w:ascii="Arial" w:hAnsi="Arial"/>
        </w:rPr>
        <w:t>56.3</w:t>
      </w:r>
      <w:r w:rsidRPr="00ED79F5">
        <w:rPr>
          <w:rFonts w:ascii="Arial" w:hAnsi="Arial"/>
        </w:rPr>
        <w:fldChar w:fldCharType="end"/>
      </w:r>
      <w:r w:rsidRPr="00ED79F5">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ED79F5" w14:paraId="6485CCD9" w14:textId="77777777">
        <w:trPr>
          <w:trHeight w:val="614"/>
        </w:trPr>
        <w:tc>
          <w:tcPr>
            <w:tcW w:w="2375" w:type="dxa"/>
            <w:shd w:val="clear" w:color="auto" w:fill="EEECE1"/>
          </w:tcPr>
          <w:p w14:paraId="6485CCD6" w14:textId="77777777" w:rsidR="004E05DC" w:rsidRPr="00ED79F5" w:rsidRDefault="00F770DB">
            <w:pPr>
              <w:ind w:left="0"/>
              <w:jc w:val="left"/>
            </w:pPr>
            <w:r w:rsidRPr="00ED79F5">
              <w:t>Manner of delivery</w:t>
            </w:r>
          </w:p>
        </w:tc>
        <w:tc>
          <w:tcPr>
            <w:tcW w:w="2621" w:type="dxa"/>
            <w:shd w:val="clear" w:color="auto" w:fill="EEECE1"/>
          </w:tcPr>
          <w:p w14:paraId="6485CCD7" w14:textId="77777777" w:rsidR="004E05DC" w:rsidRPr="00ED79F5" w:rsidRDefault="00F770DB">
            <w:pPr>
              <w:ind w:left="0"/>
              <w:jc w:val="left"/>
            </w:pPr>
            <w:r w:rsidRPr="00ED79F5">
              <w:t>Deemed time of delivery</w:t>
            </w:r>
          </w:p>
        </w:tc>
        <w:tc>
          <w:tcPr>
            <w:tcW w:w="2888" w:type="dxa"/>
            <w:shd w:val="clear" w:color="auto" w:fill="EEECE1"/>
          </w:tcPr>
          <w:p w14:paraId="6485CCD8" w14:textId="77777777" w:rsidR="004E05DC" w:rsidRPr="00ED79F5" w:rsidRDefault="00F770DB">
            <w:pPr>
              <w:ind w:left="0"/>
              <w:jc w:val="left"/>
            </w:pPr>
            <w:r w:rsidRPr="00ED79F5">
              <w:t>Proof of Service</w:t>
            </w:r>
          </w:p>
        </w:tc>
      </w:tr>
      <w:tr w:rsidR="004E05DC" w:rsidRPr="00ED79F5" w14:paraId="6485CCDD" w14:textId="77777777">
        <w:tc>
          <w:tcPr>
            <w:tcW w:w="2375" w:type="dxa"/>
          </w:tcPr>
          <w:p w14:paraId="6485CCDA" w14:textId="2B30F6CF" w:rsidR="004E05DC" w:rsidRPr="00ED79F5" w:rsidRDefault="00F770DB">
            <w:pPr>
              <w:ind w:left="0"/>
              <w:jc w:val="left"/>
            </w:pPr>
            <w:r w:rsidRPr="00ED79F5">
              <w:t xml:space="preserve">Email (Subject to Clauses </w:t>
            </w:r>
            <w:r w:rsidRPr="00ED79F5">
              <w:fldChar w:fldCharType="begin"/>
            </w:r>
            <w:r w:rsidRPr="00ED79F5">
              <w:instrText xml:space="preserve"> REF _Ref360621124 \r \h  \* MERGEFORMAT </w:instrText>
            </w:r>
            <w:r w:rsidRPr="00ED79F5">
              <w:fldChar w:fldCharType="separate"/>
            </w:r>
            <w:r w:rsidR="0065517A">
              <w:t>56.3</w:t>
            </w:r>
            <w:r w:rsidRPr="00ED79F5">
              <w:fldChar w:fldCharType="end"/>
            </w:r>
            <w:r w:rsidRPr="00ED79F5">
              <w:t xml:space="preserve"> and </w:t>
            </w:r>
            <w:r w:rsidRPr="00ED79F5">
              <w:fldChar w:fldCharType="begin"/>
            </w:r>
            <w:r w:rsidRPr="00ED79F5">
              <w:instrText xml:space="preserve"> REF _Ref363735212 \r \h  \* MERGEFORMAT </w:instrText>
            </w:r>
            <w:r w:rsidRPr="00ED79F5">
              <w:fldChar w:fldCharType="separate"/>
            </w:r>
            <w:r w:rsidR="0065517A">
              <w:t>56.4</w:t>
            </w:r>
            <w:r w:rsidRPr="00ED79F5">
              <w:fldChar w:fldCharType="end"/>
            </w:r>
            <w:r w:rsidRPr="00ED79F5">
              <w:t>)</w:t>
            </w:r>
          </w:p>
        </w:tc>
        <w:tc>
          <w:tcPr>
            <w:tcW w:w="2621" w:type="dxa"/>
          </w:tcPr>
          <w:p w14:paraId="6485CCDB" w14:textId="77777777" w:rsidR="004E05DC" w:rsidRPr="00ED79F5" w:rsidRDefault="00F770DB">
            <w:pPr>
              <w:ind w:left="0"/>
              <w:jc w:val="left"/>
            </w:pPr>
            <w:r w:rsidRPr="00ED79F5">
              <w:t>9.00am on the  first Working Day after sending</w:t>
            </w:r>
          </w:p>
        </w:tc>
        <w:tc>
          <w:tcPr>
            <w:tcW w:w="2888" w:type="dxa"/>
          </w:tcPr>
          <w:p w14:paraId="6485CCDC" w14:textId="77777777" w:rsidR="004E05DC" w:rsidRPr="00ED79F5" w:rsidRDefault="00F770DB">
            <w:pPr>
              <w:ind w:left="0"/>
              <w:jc w:val="left"/>
            </w:pPr>
            <w:r w:rsidRPr="00ED79F5">
              <w:t xml:space="preserve">Dispatched </w:t>
            </w:r>
            <w:r w:rsidRPr="00ED79F5">
              <w:rPr>
                <w:bCs/>
                <w:iCs/>
              </w:rPr>
              <w:t>as a pdf attachment to an e-mail</w:t>
            </w:r>
            <w:r w:rsidRPr="00ED79F5">
              <w:t xml:space="preserve"> to the correct e-mail address without any error message </w:t>
            </w:r>
          </w:p>
        </w:tc>
      </w:tr>
      <w:tr w:rsidR="004E05DC" w:rsidRPr="00ED79F5" w14:paraId="6485CCE1" w14:textId="77777777">
        <w:tc>
          <w:tcPr>
            <w:tcW w:w="2375" w:type="dxa"/>
          </w:tcPr>
          <w:p w14:paraId="6485CCDE" w14:textId="77777777" w:rsidR="004E05DC" w:rsidRPr="00ED79F5" w:rsidRDefault="00F770DB">
            <w:pPr>
              <w:ind w:left="0"/>
              <w:jc w:val="left"/>
            </w:pPr>
            <w:r w:rsidRPr="00ED79F5">
              <w:t>Personal delivery</w:t>
            </w:r>
          </w:p>
        </w:tc>
        <w:tc>
          <w:tcPr>
            <w:tcW w:w="2621" w:type="dxa"/>
          </w:tcPr>
          <w:p w14:paraId="6485CCDF" w14:textId="77777777" w:rsidR="004E05DC" w:rsidRPr="00ED79F5" w:rsidRDefault="00F770DB">
            <w:pPr>
              <w:ind w:left="0"/>
              <w:jc w:val="left"/>
            </w:pPr>
            <w:r w:rsidRPr="00ED79F5">
              <w:t>On delivery, provided delivery is between 9.00am and 5.00pm on a Working Day. Otherwise, delivery will occur at 9.00am on the next Working Day</w:t>
            </w:r>
          </w:p>
        </w:tc>
        <w:tc>
          <w:tcPr>
            <w:tcW w:w="2888" w:type="dxa"/>
          </w:tcPr>
          <w:p w14:paraId="6485CCE0" w14:textId="77777777" w:rsidR="004E05DC" w:rsidRPr="00ED79F5" w:rsidRDefault="00F770DB">
            <w:pPr>
              <w:ind w:left="0"/>
              <w:jc w:val="left"/>
            </w:pPr>
            <w:r w:rsidRPr="00ED79F5">
              <w:t>Properly addressed and delivered as evidenced by signature of a delivery receipt</w:t>
            </w:r>
          </w:p>
        </w:tc>
      </w:tr>
      <w:tr w:rsidR="004E05DC" w:rsidRPr="00ED79F5" w14:paraId="6485CCE5" w14:textId="77777777">
        <w:tc>
          <w:tcPr>
            <w:tcW w:w="2375" w:type="dxa"/>
          </w:tcPr>
          <w:p w14:paraId="6485CCE2" w14:textId="77777777" w:rsidR="004E05DC" w:rsidRPr="00ED79F5" w:rsidRDefault="00F770DB">
            <w:pPr>
              <w:ind w:left="0"/>
              <w:jc w:val="left"/>
            </w:pPr>
            <w:r w:rsidRPr="00ED79F5">
              <w:t>Royal Mail Signed For™ 1</w:t>
            </w:r>
            <w:r w:rsidRPr="00ED79F5">
              <w:rPr>
                <w:vertAlign w:val="superscript"/>
              </w:rPr>
              <w:t>st</w:t>
            </w:r>
            <w:r w:rsidRPr="00ED79F5">
              <w:t xml:space="preserve"> Class</w:t>
            </w:r>
            <w:r w:rsidRPr="00ED79F5">
              <w:rPr>
                <w:bCs/>
                <w:iCs/>
              </w:rPr>
              <w:t xml:space="preserve"> or other prepaid, next Working Day service providing proof of delivery</w:t>
            </w:r>
          </w:p>
        </w:tc>
        <w:tc>
          <w:tcPr>
            <w:tcW w:w="2621" w:type="dxa"/>
          </w:tcPr>
          <w:p w14:paraId="6485CCE3" w14:textId="77777777" w:rsidR="004E05DC" w:rsidRPr="00ED79F5" w:rsidRDefault="00F770DB">
            <w:pPr>
              <w:ind w:left="0"/>
              <w:jc w:val="left"/>
            </w:pPr>
            <w:r w:rsidRPr="00ED79F5">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ED79F5" w:rsidRDefault="00F770DB">
            <w:pPr>
              <w:ind w:left="0"/>
              <w:jc w:val="left"/>
            </w:pPr>
            <w:r w:rsidRPr="00ED79F5">
              <w:t>Properly addressed prepaid and delivered as evidenced by signature of a delivery receipt</w:t>
            </w:r>
          </w:p>
        </w:tc>
      </w:tr>
    </w:tbl>
    <w:p w14:paraId="6485CCE6" w14:textId="2A4D4A34" w:rsidR="004E05DC" w:rsidRPr="00ED79F5" w:rsidRDefault="00F770DB">
      <w:pPr>
        <w:pStyle w:val="GPSL2numberedclause"/>
        <w:rPr>
          <w:rFonts w:ascii="Arial" w:hAnsi="Arial"/>
        </w:rPr>
      </w:pPr>
      <w:bookmarkStart w:id="2050" w:name="_Ref360621124"/>
      <w:r w:rsidRPr="00ED79F5">
        <w:rPr>
          <w:rFonts w:ascii="Arial" w:hAnsi="Arial"/>
        </w:rPr>
        <w:t>The following notices may only be served as an attachment to an email if the original notice is then sent to the recipient by personal delivery or Royal Mail Signed For™ 1</w:t>
      </w:r>
      <w:r w:rsidRPr="00ED79F5">
        <w:rPr>
          <w:rFonts w:ascii="Arial" w:hAnsi="Arial"/>
          <w:vertAlign w:val="superscript"/>
        </w:rPr>
        <w:t>st</w:t>
      </w:r>
      <w:r w:rsidRPr="00ED79F5">
        <w:rPr>
          <w:rFonts w:ascii="Arial" w:hAnsi="Arial"/>
        </w:rPr>
        <w:t xml:space="preserve"> Class</w:t>
      </w:r>
      <w:r w:rsidRPr="00ED79F5">
        <w:rPr>
          <w:rFonts w:ascii="Arial" w:hAnsi="Arial"/>
          <w:bCs/>
          <w:iCs/>
        </w:rPr>
        <w:t xml:space="preserve"> or other prepaid</w:t>
      </w:r>
      <w:r w:rsidRPr="00ED79F5">
        <w:rPr>
          <w:rFonts w:ascii="Arial" w:hAnsi="Arial"/>
        </w:rPr>
        <w:t xml:space="preserve"> in the manner set out in the table in Clause </w:t>
      </w:r>
      <w:r w:rsidRPr="00ED79F5">
        <w:rPr>
          <w:rFonts w:ascii="Arial" w:hAnsi="Arial"/>
        </w:rPr>
        <w:fldChar w:fldCharType="begin"/>
      </w:r>
      <w:r w:rsidRPr="00ED79F5">
        <w:rPr>
          <w:rFonts w:ascii="Arial" w:hAnsi="Arial"/>
        </w:rPr>
        <w:instrText xml:space="preserve"> REF _Ref360621055 \w \h  \* MERGEFORMAT </w:instrText>
      </w:r>
      <w:r w:rsidRPr="00ED79F5">
        <w:rPr>
          <w:rFonts w:ascii="Arial" w:hAnsi="Arial"/>
        </w:rPr>
      </w:r>
      <w:r w:rsidRPr="00ED79F5">
        <w:rPr>
          <w:rFonts w:ascii="Arial" w:hAnsi="Arial"/>
        </w:rPr>
        <w:fldChar w:fldCharType="separate"/>
      </w:r>
      <w:r w:rsidR="0065517A">
        <w:rPr>
          <w:rFonts w:ascii="Arial" w:hAnsi="Arial"/>
        </w:rPr>
        <w:t>56.2</w:t>
      </w:r>
      <w:r w:rsidRPr="00ED79F5">
        <w:rPr>
          <w:rFonts w:ascii="Arial" w:hAnsi="Arial"/>
        </w:rPr>
        <w:fldChar w:fldCharType="end"/>
      </w:r>
      <w:r w:rsidRPr="00ED79F5">
        <w:rPr>
          <w:rFonts w:ascii="Arial" w:hAnsi="Arial"/>
        </w:rPr>
        <w:t>:</w:t>
      </w:r>
      <w:bookmarkEnd w:id="2050"/>
    </w:p>
    <w:p w14:paraId="6485CCE7" w14:textId="154D0423" w:rsidR="004E05DC" w:rsidRPr="00ED79F5" w:rsidRDefault="00F770DB">
      <w:pPr>
        <w:pStyle w:val="GPSL3numberedclause"/>
        <w:rPr>
          <w:rFonts w:ascii="Arial" w:hAnsi="Arial"/>
        </w:rPr>
      </w:pPr>
      <w:r w:rsidRPr="00ED79F5">
        <w:rPr>
          <w:rFonts w:ascii="Arial" w:hAnsi="Arial"/>
        </w:rPr>
        <w:t xml:space="preserve">any Termination Notice (Clause </w:t>
      </w:r>
      <w:r w:rsidRPr="00ED79F5">
        <w:rPr>
          <w:rFonts w:ascii="Arial" w:hAnsi="Arial"/>
        </w:rPr>
        <w:fldChar w:fldCharType="begin"/>
      </w:r>
      <w:r w:rsidRPr="00ED79F5">
        <w:rPr>
          <w:rFonts w:ascii="Arial" w:hAnsi="Arial"/>
        </w:rPr>
        <w:instrText xml:space="preserve"> REF _Ref349135119 \n \h  \* MERGEFORMAT </w:instrText>
      </w:r>
      <w:r w:rsidRPr="00ED79F5">
        <w:rPr>
          <w:rFonts w:ascii="Arial" w:hAnsi="Arial"/>
        </w:rPr>
      </w:r>
      <w:r w:rsidRPr="00ED79F5">
        <w:rPr>
          <w:rFonts w:ascii="Arial" w:hAnsi="Arial"/>
        </w:rPr>
        <w:fldChar w:fldCharType="separate"/>
      </w:r>
      <w:r w:rsidR="0065517A">
        <w:rPr>
          <w:rFonts w:ascii="Arial" w:hAnsi="Arial"/>
        </w:rPr>
        <w:t>42</w:t>
      </w:r>
      <w:r w:rsidRPr="00ED79F5">
        <w:rPr>
          <w:rFonts w:ascii="Arial" w:hAnsi="Arial"/>
        </w:rPr>
        <w:fldChar w:fldCharType="end"/>
      </w:r>
      <w:r w:rsidRPr="00ED79F5">
        <w:rPr>
          <w:rFonts w:ascii="Arial" w:hAnsi="Arial"/>
        </w:rPr>
        <w:t xml:space="preserve"> (Customer Termination Rights)), </w:t>
      </w:r>
    </w:p>
    <w:p w14:paraId="6485CCE8" w14:textId="77777777" w:rsidR="004E05DC" w:rsidRPr="00ED79F5" w:rsidRDefault="00F770DB">
      <w:pPr>
        <w:pStyle w:val="GPSL3numberedclause"/>
        <w:rPr>
          <w:rFonts w:ascii="Arial" w:hAnsi="Arial"/>
        </w:rPr>
      </w:pPr>
      <w:r w:rsidRPr="00ED79F5">
        <w:rPr>
          <w:rFonts w:ascii="Arial" w:hAnsi="Arial"/>
        </w:rPr>
        <w:t>any notice in respect of:</w:t>
      </w:r>
    </w:p>
    <w:p w14:paraId="6485CCE9" w14:textId="2CD16D63" w:rsidR="004E05DC" w:rsidRPr="00ED79F5" w:rsidRDefault="00F770DB">
      <w:pPr>
        <w:pStyle w:val="GPSL4numberedclause"/>
        <w:rPr>
          <w:rFonts w:ascii="Arial" w:hAnsi="Arial"/>
          <w:szCs w:val="22"/>
        </w:rPr>
      </w:pPr>
      <w:r w:rsidRPr="00ED79F5">
        <w:rPr>
          <w:rFonts w:ascii="Arial" w:hAnsi="Arial"/>
          <w:szCs w:val="22"/>
        </w:rPr>
        <w:t xml:space="preserve">partial termination, suspension or partial suspension (Clause </w:t>
      </w:r>
      <w:r w:rsidRPr="00ED79F5">
        <w:rPr>
          <w:rFonts w:ascii="Arial" w:hAnsi="Arial"/>
          <w:szCs w:val="22"/>
        </w:rPr>
        <w:fldChar w:fldCharType="begin"/>
      </w:r>
      <w:r w:rsidRPr="00ED79F5">
        <w:rPr>
          <w:rFonts w:ascii="Arial" w:hAnsi="Arial"/>
          <w:szCs w:val="22"/>
        </w:rPr>
        <w:instrText xml:space="preserve"> REF _Ref349209909 \n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45</w:t>
      </w:r>
      <w:r w:rsidRPr="00ED79F5">
        <w:rPr>
          <w:rFonts w:ascii="Arial" w:hAnsi="Arial"/>
          <w:szCs w:val="22"/>
        </w:rPr>
        <w:fldChar w:fldCharType="end"/>
      </w:r>
      <w:r w:rsidRPr="00ED79F5">
        <w:rPr>
          <w:rFonts w:ascii="Arial" w:hAnsi="Arial"/>
          <w:szCs w:val="22"/>
        </w:rPr>
        <w:t xml:space="preserve"> (Partial Termination, Suspension and Partial Suspension)), </w:t>
      </w:r>
    </w:p>
    <w:p w14:paraId="6485CCEA" w14:textId="2EDCF260" w:rsidR="004E05DC" w:rsidRPr="00ED79F5" w:rsidRDefault="00F770DB">
      <w:pPr>
        <w:pStyle w:val="GPSL4numberedclause"/>
        <w:rPr>
          <w:rFonts w:ascii="Arial" w:hAnsi="Arial"/>
          <w:szCs w:val="22"/>
        </w:rPr>
      </w:pPr>
      <w:r w:rsidRPr="00ED79F5">
        <w:rPr>
          <w:rFonts w:ascii="Arial" w:hAnsi="Arial"/>
          <w:szCs w:val="22"/>
        </w:rPr>
        <w:t xml:space="preserve">waiver (Clause </w:t>
      </w:r>
      <w:r w:rsidRPr="00ED79F5">
        <w:rPr>
          <w:rFonts w:ascii="Arial" w:hAnsi="Arial"/>
          <w:szCs w:val="22"/>
        </w:rPr>
        <w:fldChar w:fldCharType="begin"/>
      </w:r>
      <w:r w:rsidRPr="00ED79F5">
        <w:rPr>
          <w:rFonts w:ascii="Arial" w:hAnsi="Arial"/>
          <w:szCs w:val="22"/>
        </w:rPr>
        <w:instrText xml:space="preserve"> REF _Ref349209919 \n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49</w:t>
      </w:r>
      <w:r w:rsidRPr="00ED79F5">
        <w:rPr>
          <w:rFonts w:ascii="Arial" w:hAnsi="Arial"/>
          <w:szCs w:val="22"/>
        </w:rPr>
        <w:fldChar w:fldCharType="end"/>
      </w:r>
      <w:r w:rsidRPr="00ED79F5">
        <w:rPr>
          <w:rFonts w:ascii="Arial" w:hAnsi="Arial"/>
          <w:szCs w:val="22"/>
        </w:rPr>
        <w:t xml:space="preserve"> (Waiver and Cumulative Remedies)) </w:t>
      </w:r>
    </w:p>
    <w:p w14:paraId="6485CCEB" w14:textId="77777777" w:rsidR="004E05DC" w:rsidRPr="00ED79F5" w:rsidRDefault="00F770DB">
      <w:pPr>
        <w:pStyle w:val="GPSL4numberedclause"/>
        <w:rPr>
          <w:rFonts w:ascii="Arial" w:hAnsi="Arial"/>
          <w:szCs w:val="22"/>
        </w:rPr>
      </w:pPr>
      <w:r w:rsidRPr="00ED79F5">
        <w:rPr>
          <w:rFonts w:ascii="Arial" w:hAnsi="Arial"/>
          <w:szCs w:val="22"/>
        </w:rPr>
        <w:lastRenderedPageBreak/>
        <w:t xml:space="preserve">Default or Customer Cause; and </w:t>
      </w:r>
    </w:p>
    <w:p w14:paraId="6485CCEC" w14:textId="77777777" w:rsidR="004E05DC" w:rsidRPr="00ED79F5" w:rsidRDefault="00F770DB">
      <w:pPr>
        <w:pStyle w:val="GPSL3numberedclause"/>
        <w:rPr>
          <w:rFonts w:ascii="Arial" w:hAnsi="Arial"/>
        </w:rPr>
      </w:pPr>
      <w:r w:rsidRPr="00ED79F5">
        <w:rPr>
          <w:rFonts w:ascii="Arial" w:hAnsi="Arial"/>
        </w:rPr>
        <w:t>any Dispute Notice.</w:t>
      </w:r>
    </w:p>
    <w:p w14:paraId="6485CCED" w14:textId="1C550D74" w:rsidR="004E05DC" w:rsidRPr="00ED79F5" w:rsidRDefault="00F770DB">
      <w:pPr>
        <w:pStyle w:val="GPSL2numberedclause"/>
        <w:rPr>
          <w:rFonts w:ascii="Arial" w:hAnsi="Arial"/>
        </w:rPr>
      </w:pPr>
      <w:bookmarkStart w:id="2051" w:name="_Ref363735212"/>
      <w:r w:rsidRPr="00ED79F5">
        <w:rPr>
          <w:rFonts w:ascii="Arial" w:hAnsi="Arial"/>
        </w:rPr>
        <w:t xml:space="preserve">Failure to send any original notice by personal delivery or recorded delivery in accordance with Clause </w:t>
      </w:r>
      <w:r w:rsidRPr="00ED79F5">
        <w:rPr>
          <w:rFonts w:ascii="Arial" w:hAnsi="Arial"/>
        </w:rPr>
        <w:fldChar w:fldCharType="begin"/>
      </w:r>
      <w:r w:rsidRPr="00ED79F5">
        <w:rPr>
          <w:rFonts w:ascii="Arial" w:hAnsi="Arial"/>
        </w:rPr>
        <w:instrText xml:space="preserve"> REF _Ref360621124 \r \h  \* MERGEFORMAT </w:instrText>
      </w:r>
      <w:r w:rsidRPr="00ED79F5">
        <w:rPr>
          <w:rFonts w:ascii="Arial" w:hAnsi="Arial"/>
        </w:rPr>
      </w:r>
      <w:r w:rsidRPr="00ED79F5">
        <w:rPr>
          <w:rFonts w:ascii="Arial" w:hAnsi="Arial"/>
        </w:rPr>
        <w:fldChar w:fldCharType="separate"/>
      </w:r>
      <w:r w:rsidR="0065517A">
        <w:rPr>
          <w:rFonts w:ascii="Arial" w:hAnsi="Arial"/>
        </w:rPr>
        <w:t>56.3</w:t>
      </w:r>
      <w:r w:rsidRPr="00ED79F5">
        <w:rPr>
          <w:rFonts w:ascii="Arial" w:hAnsi="Arial"/>
        </w:rPr>
        <w:fldChar w:fldCharType="end"/>
      </w:r>
      <w:r w:rsidRPr="00ED79F5">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ED79F5">
        <w:rPr>
          <w:rFonts w:ascii="Arial" w:hAnsi="Arial"/>
        </w:rPr>
        <w:fldChar w:fldCharType="begin"/>
      </w:r>
      <w:r w:rsidRPr="00ED79F5">
        <w:rPr>
          <w:rFonts w:ascii="Arial" w:hAnsi="Arial"/>
        </w:rPr>
        <w:instrText xml:space="preserve"> REF _Ref360621055 \r \h  \* MERGEFORMAT </w:instrText>
      </w:r>
      <w:r w:rsidRPr="00ED79F5">
        <w:rPr>
          <w:rFonts w:ascii="Arial" w:hAnsi="Arial"/>
        </w:rPr>
      </w:r>
      <w:r w:rsidRPr="00ED79F5">
        <w:rPr>
          <w:rFonts w:ascii="Arial" w:hAnsi="Arial"/>
        </w:rPr>
        <w:fldChar w:fldCharType="separate"/>
      </w:r>
      <w:r w:rsidR="0065517A">
        <w:rPr>
          <w:rFonts w:ascii="Arial" w:hAnsi="Arial"/>
        </w:rPr>
        <w:t>56.2</w:t>
      </w:r>
      <w:r w:rsidRPr="00ED79F5">
        <w:rPr>
          <w:rFonts w:ascii="Arial" w:hAnsi="Arial"/>
        </w:rPr>
        <w:fldChar w:fldCharType="end"/>
      </w:r>
      <w:r w:rsidRPr="00ED79F5">
        <w:rPr>
          <w:rFonts w:ascii="Arial" w:hAnsi="Arial"/>
        </w:rPr>
        <w:t>) or, if earlier, the time of response or acknowledgement by the other Party to the email attaching the notice.</w:t>
      </w:r>
      <w:bookmarkEnd w:id="2051"/>
    </w:p>
    <w:p w14:paraId="6485CCEE" w14:textId="7416AECF" w:rsidR="004E05DC" w:rsidRPr="00ED79F5" w:rsidRDefault="00F770DB">
      <w:pPr>
        <w:pStyle w:val="GPSL2numberedclause"/>
        <w:rPr>
          <w:rFonts w:ascii="Arial" w:hAnsi="Arial"/>
        </w:rPr>
      </w:pPr>
      <w:r w:rsidRPr="00ED79F5">
        <w:rPr>
          <w:rFonts w:ascii="Arial" w:hAnsi="Arial"/>
        </w:rPr>
        <w:t xml:space="preserve">Clause </w:t>
      </w:r>
      <w:r w:rsidRPr="00ED79F5">
        <w:rPr>
          <w:rFonts w:ascii="Arial" w:hAnsi="Arial"/>
        </w:rPr>
        <w:fldChar w:fldCharType="begin"/>
      </w:r>
      <w:r w:rsidRPr="00ED79F5">
        <w:rPr>
          <w:rFonts w:ascii="Arial" w:hAnsi="Arial"/>
        </w:rPr>
        <w:instrText xml:space="preserve"> REF _Ref360650690 \w \h  \* MERGEFORMAT </w:instrText>
      </w:r>
      <w:r w:rsidRPr="00ED79F5">
        <w:rPr>
          <w:rFonts w:ascii="Arial" w:hAnsi="Arial"/>
        </w:rPr>
      </w:r>
      <w:r w:rsidRPr="00ED79F5">
        <w:rPr>
          <w:rFonts w:ascii="Arial" w:hAnsi="Arial"/>
        </w:rPr>
        <w:fldChar w:fldCharType="separate"/>
      </w:r>
      <w:r w:rsidR="0065517A">
        <w:rPr>
          <w:rFonts w:ascii="Arial" w:hAnsi="Arial"/>
        </w:rPr>
        <w:t>56</w:t>
      </w:r>
      <w:r w:rsidRPr="00ED79F5">
        <w:rPr>
          <w:rFonts w:ascii="Arial" w:hAnsi="Arial"/>
        </w:rPr>
        <w:fldChar w:fldCharType="end"/>
      </w:r>
      <w:r w:rsidRPr="00ED79F5">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27F4E36D" w:rsidR="004E05DC" w:rsidRPr="00ED79F5" w:rsidRDefault="00F770DB">
      <w:pPr>
        <w:pStyle w:val="GPSL2numberedclause"/>
        <w:rPr>
          <w:rFonts w:ascii="Arial" w:hAnsi="Arial"/>
        </w:rPr>
      </w:pPr>
      <w:bookmarkStart w:id="2052" w:name="_Ref363829151"/>
      <w:r w:rsidRPr="00ED79F5">
        <w:rPr>
          <w:rFonts w:ascii="Arial" w:hAnsi="Arial"/>
        </w:rPr>
        <w:t xml:space="preserve">For the purposes of Clause </w:t>
      </w:r>
      <w:r w:rsidRPr="00ED79F5">
        <w:rPr>
          <w:rFonts w:ascii="Arial" w:hAnsi="Arial"/>
        </w:rPr>
        <w:fldChar w:fldCharType="begin"/>
      </w:r>
      <w:r w:rsidRPr="00ED79F5">
        <w:rPr>
          <w:rFonts w:ascii="Arial" w:hAnsi="Arial"/>
        </w:rPr>
        <w:instrText xml:space="preserve"> REF _Ref360650690 \r \h  \* MERGEFORMAT </w:instrText>
      </w:r>
      <w:r w:rsidRPr="00ED79F5">
        <w:rPr>
          <w:rFonts w:ascii="Arial" w:hAnsi="Arial"/>
        </w:rPr>
      </w:r>
      <w:r w:rsidRPr="00ED79F5">
        <w:rPr>
          <w:rFonts w:ascii="Arial" w:hAnsi="Arial"/>
        </w:rPr>
        <w:fldChar w:fldCharType="separate"/>
      </w:r>
      <w:r w:rsidR="0065517A">
        <w:rPr>
          <w:rFonts w:ascii="Arial" w:hAnsi="Arial"/>
        </w:rPr>
        <w:t>56</w:t>
      </w:r>
      <w:r w:rsidRPr="00ED79F5">
        <w:rPr>
          <w:rFonts w:ascii="Arial" w:hAnsi="Arial"/>
        </w:rPr>
        <w:fldChar w:fldCharType="end"/>
      </w:r>
      <w:r w:rsidRPr="00ED79F5">
        <w:rPr>
          <w:rFonts w:ascii="Arial" w:hAnsi="Arial"/>
        </w:rPr>
        <w:t>, the address and email address of each Party shall be as specified in the Call Off Order Form.</w:t>
      </w:r>
      <w:bookmarkEnd w:id="2052"/>
    </w:p>
    <w:p w14:paraId="6485CCF0" w14:textId="77777777" w:rsidR="004E05DC" w:rsidRPr="00ED79F5" w:rsidRDefault="00F770DB">
      <w:pPr>
        <w:pStyle w:val="GPSL1CLAUSEHEADING"/>
        <w:rPr>
          <w:rFonts w:ascii="Arial" w:hAnsi="Arial"/>
        </w:rPr>
      </w:pPr>
      <w:bookmarkStart w:id="2053" w:name="_Ref360704221"/>
      <w:bookmarkStart w:id="2054" w:name="_Toc468969822"/>
      <w:r w:rsidRPr="00ED79F5">
        <w:rPr>
          <w:rFonts w:ascii="Arial" w:hAnsi="Arial"/>
        </w:rPr>
        <w:t>DISPUTE RESOLUTION</w:t>
      </w:r>
      <w:bookmarkEnd w:id="2053"/>
      <w:bookmarkEnd w:id="2054"/>
    </w:p>
    <w:p w14:paraId="6485CCF1" w14:textId="77777777" w:rsidR="004E05DC" w:rsidRPr="00ED79F5" w:rsidRDefault="00F770DB">
      <w:pPr>
        <w:pStyle w:val="GPSL2numberedclause"/>
        <w:rPr>
          <w:rFonts w:ascii="Arial" w:hAnsi="Arial"/>
        </w:rPr>
      </w:pPr>
      <w:bookmarkStart w:id="2055" w:name="_Toc139080176"/>
      <w:r w:rsidRPr="00ED79F5">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ED79F5" w:rsidRDefault="00F770DB">
      <w:pPr>
        <w:pStyle w:val="GPSL2numberedclause"/>
        <w:rPr>
          <w:rFonts w:ascii="Arial" w:hAnsi="Arial"/>
        </w:rPr>
      </w:pPr>
      <w:bookmarkStart w:id="2056" w:name="_Toc139080177"/>
      <w:r w:rsidRPr="00ED79F5">
        <w:rPr>
          <w:rFonts w:ascii="Arial" w:hAnsi="Arial"/>
        </w:rPr>
        <w:t>The Supplier shall continue to provide the Services in accordance with the terms of this Call Off Contract until a Dispute has been resolved.</w:t>
      </w:r>
      <w:bookmarkEnd w:id="2056"/>
    </w:p>
    <w:p w14:paraId="6485CCF3" w14:textId="77777777" w:rsidR="004E05DC" w:rsidRPr="00ED79F5" w:rsidRDefault="00F770DB">
      <w:pPr>
        <w:pStyle w:val="GPSL1CLAUSEHEADING"/>
        <w:rPr>
          <w:rFonts w:ascii="Arial" w:hAnsi="Arial"/>
        </w:rPr>
      </w:pPr>
      <w:bookmarkStart w:id="2057" w:name="_Ref364756346"/>
      <w:bookmarkStart w:id="2058" w:name="_Toc468969823"/>
      <w:r w:rsidRPr="00ED79F5">
        <w:rPr>
          <w:rFonts w:ascii="Arial" w:hAnsi="Arial"/>
        </w:rPr>
        <w:t>GOVERNING LAW AND JURISDICTION</w:t>
      </w:r>
      <w:bookmarkStart w:id="2059" w:name="_Ref360650712"/>
      <w:bookmarkEnd w:id="2057"/>
      <w:bookmarkEnd w:id="2058"/>
    </w:p>
    <w:bookmarkEnd w:id="2059"/>
    <w:p w14:paraId="6485CCF4" w14:textId="77777777" w:rsidR="004E05DC" w:rsidRPr="00ED79F5" w:rsidRDefault="00F770DB">
      <w:pPr>
        <w:pStyle w:val="GPSL2numberedclause"/>
        <w:rPr>
          <w:rFonts w:ascii="Arial" w:hAnsi="Arial"/>
        </w:rPr>
      </w:pPr>
      <w:r w:rsidRPr="00ED79F5">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37DABEA6" w:rsidR="004E05DC" w:rsidRPr="00ED79F5" w:rsidRDefault="00F770DB">
      <w:pPr>
        <w:pStyle w:val="GPSL2numberedclause"/>
        <w:rPr>
          <w:rFonts w:ascii="Arial" w:hAnsi="Arial"/>
        </w:rPr>
      </w:pPr>
      <w:r w:rsidRPr="00ED79F5">
        <w:rPr>
          <w:rFonts w:ascii="Arial" w:hAnsi="Arial"/>
        </w:rPr>
        <w:t>Subject to Clause </w:t>
      </w:r>
      <w:r w:rsidRPr="00ED79F5">
        <w:rPr>
          <w:rFonts w:ascii="Arial" w:hAnsi="Arial"/>
        </w:rPr>
        <w:fldChar w:fldCharType="begin"/>
      </w:r>
      <w:r w:rsidRPr="00ED79F5">
        <w:rPr>
          <w:rFonts w:ascii="Arial" w:hAnsi="Arial"/>
        </w:rPr>
        <w:instrText xml:space="preserve"> REF _Ref360704221 \r \h  \* MERGEFORMAT </w:instrText>
      </w:r>
      <w:r w:rsidRPr="00ED79F5">
        <w:rPr>
          <w:rFonts w:ascii="Arial" w:hAnsi="Arial"/>
        </w:rPr>
      </w:r>
      <w:r w:rsidRPr="00ED79F5">
        <w:rPr>
          <w:rFonts w:ascii="Arial" w:hAnsi="Arial"/>
        </w:rPr>
        <w:fldChar w:fldCharType="separate"/>
      </w:r>
      <w:r w:rsidR="0065517A">
        <w:rPr>
          <w:rFonts w:ascii="Arial" w:hAnsi="Arial"/>
        </w:rPr>
        <w:t>57</w:t>
      </w:r>
      <w:r w:rsidRPr="00ED79F5">
        <w:rPr>
          <w:rFonts w:ascii="Arial" w:hAnsi="Arial"/>
        </w:rPr>
        <w:fldChar w:fldCharType="end"/>
      </w:r>
      <w:r w:rsidRPr="00ED79F5">
        <w:rPr>
          <w:rFonts w:ascii="Arial" w:hAnsi="Arial"/>
        </w:rPr>
        <w:t xml:space="preserve"> (Dispute Resolution) and Call Off Schedule 12 (Dispute Resolution Procedure) (including the Customer’s right to refer the Dispute to arbitration),</w:t>
      </w:r>
      <w:bookmarkStart w:id="2060" w:name="a107931"/>
      <w:bookmarkEnd w:id="2060"/>
      <w:r w:rsidRPr="00ED79F5">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ED79F5" w:rsidRDefault="00F770DB">
      <w:pPr>
        <w:pStyle w:val="GPSmacrorestart"/>
        <w:rPr>
          <w:sz w:val="22"/>
          <w:szCs w:val="22"/>
          <w:lang w:eastAsia="en-GB"/>
        </w:rPr>
      </w:pPr>
      <w:r w:rsidRPr="00ED79F5">
        <w:rPr>
          <w:sz w:val="22"/>
          <w:szCs w:val="22"/>
        </w:rPr>
        <w:fldChar w:fldCharType="begin"/>
      </w:r>
      <w:r w:rsidRPr="00ED79F5">
        <w:rPr>
          <w:sz w:val="22"/>
          <w:szCs w:val="22"/>
          <w:lang w:eastAsia="en-GB"/>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157" w:author="Author" w:original="0."/>
        </w:fldChar>
      </w:r>
    </w:p>
    <w:p w14:paraId="6485CCF7" w14:textId="77777777" w:rsidR="004E05DC" w:rsidRPr="00ED79F5" w:rsidRDefault="00F770DB">
      <w:pPr>
        <w:pStyle w:val="GPSSchTitleandNumber"/>
        <w:rPr>
          <w:rFonts w:ascii="Arial" w:hAnsi="Arial" w:cs="Arial"/>
        </w:rPr>
      </w:pPr>
      <w:r w:rsidRPr="00ED79F5">
        <w:rPr>
          <w:rFonts w:ascii="Arial" w:hAnsi="Arial" w:cs="Arial"/>
        </w:rPr>
        <w:br w:type="page"/>
      </w:r>
      <w:bookmarkStart w:id="2158" w:name="_Toc349229928"/>
      <w:bookmarkStart w:id="2159" w:name="_Toc349230091"/>
      <w:bookmarkStart w:id="2160" w:name="_Toc349230491"/>
      <w:bookmarkStart w:id="2161" w:name="_Toc349231373"/>
      <w:bookmarkStart w:id="2162" w:name="_Toc349232099"/>
      <w:bookmarkStart w:id="2163" w:name="_Toc349232480"/>
      <w:bookmarkStart w:id="2164" w:name="_Toc349233216"/>
      <w:bookmarkStart w:id="2165" w:name="_Toc349233351"/>
      <w:bookmarkStart w:id="2166" w:name="_Toc349233485"/>
      <w:bookmarkStart w:id="2167" w:name="_Toc350503074"/>
      <w:bookmarkStart w:id="2168" w:name="_Toc350504064"/>
      <w:bookmarkStart w:id="2169" w:name="_Toc350506354"/>
      <w:bookmarkStart w:id="2170" w:name="_Toc350506592"/>
      <w:bookmarkStart w:id="2171" w:name="_Toc350506722"/>
      <w:bookmarkStart w:id="2172" w:name="_Toc350506852"/>
      <w:bookmarkStart w:id="2173" w:name="_Toc350506984"/>
      <w:bookmarkStart w:id="2174" w:name="_Toc350507445"/>
      <w:bookmarkStart w:id="2175" w:name="_Toc350507979"/>
      <w:bookmarkStart w:id="2176" w:name="_Toc349229930"/>
      <w:bookmarkStart w:id="2177" w:name="_Toc349230093"/>
      <w:bookmarkStart w:id="2178" w:name="_Toc349230493"/>
      <w:bookmarkStart w:id="2179" w:name="_Toc349231375"/>
      <w:bookmarkStart w:id="2180" w:name="_Toc349232101"/>
      <w:bookmarkStart w:id="2181" w:name="_Toc349232482"/>
      <w:bookmarkStart w:id="2182" w:name="_Toc349233218"/>
      <w:bookmarkStart w:id="2183" w:name="_Toc349233353"/>
      <w:bookmarkStart w:id="2184" w:name="_Toc349233487"/>
      <w:bookmarkStart w:id="2185" w:name="_Toc350503076"/>
      <w:bookmarkStart w:id="2186" w:name="_Toc350504066"/>
      <w:bookmarkStart w:id="2187" w:name="_Toc350506356"/>
      <w:bookmarkStart w:id="2188" w:name="_Toc350506594"/>
      <w:bookmarkStart w:id="2189" w:name="_Toc350506724"/>
      <w:bookmarkStart w:id="2190" w:name="_Toc350506854"/>
      <w:bookmarkStart w:id="2191" w:name="_Toc350506986"/>
      <w:bookmarkStart w:id="2192" w:name="_Toc350507447"/>
      <w:bookmarkStart w:id="2193" w:name="_Toc350507981"/>
      <w:bookmarkStart w:id="2194" w:name="_Toc349229932"/>
      <w:bookmarkStart w:id="2195" w:name="_Toc349230095"/>
      <w:bookmarkStart w:id="2196" w:name="_Toc349230495"/>
      <w:bookmarkStart w:id="2197" w:name="_Toc349231377"/>
      <w:bookmarkStart w:id="2198" w:name="_Toc349232103"/>
      <w:bookmarkStart w:id="2199" w:name="_Toc349232484"/>
      <w:bookmarkStart w:id="2200" w:name="_Toc349233220"/>
      <w:bookmarkStart w:id="2201" w:name="_Toc349233355"/>
      <w:bookmarkStart w:id="2202" w:name="_Toc349233489"/>
      <w:bookmarkStart w:id="2203" w:name="_Toc350503078"/>
      <w:bookmarkStart w:id="2204" w:name="_Toc350504068"/>
      <w:bookmarkStart w:id="2205" w:name="_Toc350506358"/>
      <w:bookmarkStart w:id="2206" w:name="_Toc350506596"/>
      <w:bookmarkStart w:id="2207" w:name="_Toc350506726"/>
      <w:bookmarkStart w:id="2208" w:name="_Toc350506856"/>
      <w:bookmarkStart w:id="2209" w:name="_Toc350506988"/>
      <w:bookmarkStart w:id="2210" w:name="_Toc350507449"/>
      <w:bookmarkStart w:id="2211" w:name="_Toc350507983"/>
      <w:bookmarkStart w:id="2212" w:name="_Toc349229934"/>
      <w:bookmarkStart w:id="2213" w:name="_Toc349230097"/>
      <w:bookmarkStart w:id="2214" w:name="_Toc349230497"/>
      <w:bookmarkStart w:id="2215" w:name="_Toc349231379"/>
      <w:bookmarkStart w:id="2216" w:name="_Toc349232105"/>
      <w:bookmarkStart w:id="2217" w:name="_Toc349232486"/>
      <w:bookmarkStart w:id="2218" w:name="_Toc349233222"/>
      <w:bookmarkStart w:id="2219" w:name="_Toc349233357"/>
      <w:bookmarkStart w:id="2220" w:name="_Toc349233491"/>
      <w:bookmarkStart w:id="2221" w:name="_Toc350503080"/>
      <w:bookmarkStart w:id="2222" w:name="_Toc350504070"/>
      <w:bookmarkStart w:id="2223" w:name="_Toc350506360"/>
      <w:bookmarkStart w:id="2224" w:name="_Toc350506598"/>
      <w:bookmarkStart w:id="2225" w:name="_Toc350506728"/>
      <w:bookmarkStart w:id="2226" w:name="_Toc350506858"/>
      <w:bookmarkStart w:id="2227" w:name="_Toc350506990"/>
      <w:bookmarkStart w:id="2228" w:name="_Toc350507451"/>
      <w:bookmarkStart w:id="2229" w:name="_Toc350507985"/>
      <w:bookmarkStart w:id="2230" w:name="_Toc358671452"/>
      <w:bookmarkStart w:id="2231" w:name="_Toc358671571"/>
      <w:bookmarkStart w:id="2232" w:name="_Toc358671690"/>
      <w:bookmarkStart w:id="2233" w:name="_Toc358671821"/>
      <w:bookmarkStart w:id="2234" w:name="_Toc349229936"/>
      <w:bookmarkStart w:id="2235" w:name="_Toc349230099"/>
      <w:bookmarkStart w:id="2236" w:name="_Toc349230499"/>
      <w:bookmarkStart w:id="2237" w:name="_Toc349231381"/>
      <w:bookmarkStart w:id="2238" w:name="_Toc349232107"/>
      <w:bookmarkStart w:id="2239" w:name="_Toc349232488"/>
      <w:bookmarkStart w:id="2240" w:name="_Toc349233224"/>
      <w:bookmarkStart w:id="2241" w:name="_Toc349233359"/>
      <w:bookmarkStart w:id="2242" w:name="_Toc349233493"/>
      <w:bookmarkStart w:id="2243" w:name="_Toc350503082"/>
      <w:bookmarkStart w:id="2244" w:name="_Toc350504072"/>
      <w:bookmarkStart w:id="2245" w:name="_Toc350506362"/>
      <w:bookmarkStart w:id="2246" w:name="_Toc350506600"/>
      <w:bookmarkStart w:id="2247" w:name="_Toc350506730"/>
      <w:bookmarkStart w:id="2248" w:name="_Toc350506860"/>
      <w:bookmarkStart w:id="2249" w:name="_Toc350506992"/>
      <w:bookmarkStart w:id="2250" w:name="_Toc350507453"/>
      <w:bookmarkStart w:id="2251" w:name="_Toc350507987"/>
      <w:bookmarkStart w:id="2252" w:name="_Toc349229938"/>
      <w:bookmarkStart w:id="2253" w:name="_Toc349230101"/>
      <w:bookmarkStart w:id="2254" w:name="_Toc349230501"/>
      <w:bookmarkStart w:id="2255" w:name="_Toc349231383"/>
      <w:bookmarkStart w:id="2256" w:name="_Toc349232109"/>
      <w:bookmarkStart w:id="2257" w:name="_Toc349232490"/>
      <w:bookmarkStart w:id="2258" w:name="_Toc349233226"/>
      <w:bookmarkStart w:id="2259" w:name="_Toc349233361"/>
      <w:bookmarkStart w:id="2260" w:name="_Toc349233495"/>
      <w:bookmarkStart w:id="2261" w:name="_Toc350503084"/>
      <w:bookmarkStart w:id="2262" w:name="_Toc350504074"/>
      <w:bookmarkStart w:id="2263" w:name="_Toc350506364"/>
      <w:bookmarkStart w:id="2264" w:name="_Toc350506602"/>
      <w:bookmarkStart w:id="2265" w:name="_Toc350506732"/>
      <w:bookmarkStart w:id="2266" w:name="_Toc350506862"/>
      <w:bookmarkStart w:id="2267" w:name="_Toc350506994"/>
      <w:bookmarkStart w:id="2268" w:name="_Toc350507455"/>
      <w:bookmarkStart w:id="2269" w:name="_Toc350507989"/>
      <w:bookmarkStart w:id="2270" w:name="_Toc349229940"/>
      <w:bookmarkStart w:id="2271" w:name="_Toc349230103"/>
      <w:bookmarkStart w:id="2272" w:name="_Toc349230503"/>
      <w:bookmarkStart w:id="2273" w:name="_Toc349231385"/>
      <w:bookmarkStart w:id="2274" w:name="_Toc349232111"/>
      <w:bookmarkStart w:id="2275" w:name="_Toc349232492"/>
      <w:bookmarkStart w:id="2276" w:name="_Toc349233228"/>
      <w:bookmarkStart w:id="2277" w:name="_Toc349233363"/>
      <w:bookmarkStart w:id="2278" w:name="_Toc349233497"/>
      <w:bookmarkStart w:id="2279" w:name="_Toc350503086"/>
      <w:bookmarkStart w:id="2280" w:name="_Toc350504076"/>
      <w:bookmarkStart w:id="2281" w:name="_Toc350506366"/>
      <w:bookmarkStart w:id="2282" w:name="_Toc350506604"/>
      <w:bookmarkStart w:id="2283" w:name="_Toc350506734"/>
      <w:bookmarkStart w:id="2284" w:name="_Toc350506864"/>
      <w:bookmarkStart w:id="2285" w:name="_Toc350506996"/>
      <w:bookmarkStart w:id="2286" w:name="_Toc350507457"/>
      <w:bookmarkStart w:id="2287" w:name="_Toc350507991"/>
      <w:bookmarkStart w:id="2288" w:name="_Toc468969824"/>
      <w:bookmarkEnd w:id="2151"/>
      <w:bookmarkEnd w:id="2152"/>
      <w:bookmarkEnd w:id="2153"/>
      <w:bookmarkEnd w:id="2154"/>
      <w:bookmarkEnd w:id="2155"/>
      <w:bookmarkEnd w:id="2156"/>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ED79F5">
        <w:rPr>
          <w:rFonts w:ascii="Arial" w:hAnsi="Arial" w:cs="Arial"/>
        </w:rPr>
        <w:lastRenderedPageBreak/>
        <w:t>CALL OFF SCHEDULE 1: DEFINITIONS</w:t>
      </w:r>
      <w:bookmarkEnd w:id="2288"/>
    </w:p>
    <w:p w14:paraId="6485CCF8" w14:textId="2D902FCB" w:rsidR="004E05DC" w:rsidRPr="00ED79F5" w:rsidRDefault="00F770DB">
      <w:pPr>
        <w:pStyle w:val="GPSL2GuidanceNumbered"/>
        <w:tabs>
          <w:tab w:val="clear" w:pos="1418"/>
          <w:tab w:val="left" w:pos="851"/>
        </w:tabs>
        <w:ind w:left="851" w:hanging="425"/>
        <w:rPr>
          <w:b w:val="0"/>
          <w:i w:val="0"/>
        </w:rPr>
      </w:pPr>
      <w:bookmarkStart w:id="2289" w:name="_Toc348712383"/>
      <w:r w:rsidRPr="00ED79F5">
        <w:rPr>
          <w:b w:val="0"/>
          <w:i w:val="0"/>
        </w:rPr>
        <w:t xml:space="preserve">In accordance with Clause </w:t>
      </w:r>
      <w:r w:rsidRPr="00ED79F5">
        <w:rPr>
          <w:b w:val="0"/>
          <w:i w:val="0"/>
        </w:rPr>
        <w:fldChar w:fldCharType="begin"/>
      </w:r>
      <w:r w:rsidRPr="00ED79F5">
        <w:rPr>
          <w:b w:val="0"/>
          <w:i w:val="0"/>
        </w:rPr>
        <w:instrText xml:space="preserve"> REF _Ref413851044 \r \h  \* MERGEFORMAT </w:instrText>
      </w:r>
      <w:r w:rsidRPr="00ED79F5">
        <w:rPr>
          <w:b w:val="0"/>
          <w:i w:val="0"/>
        </w:rPr>
      </w:r>
      <w:r w:rsidRPr="00ED79F5">
        <w:rPr>
          <w:b w:val="0"/>
          <w:i w:val="0"/>
        </w:rPr>
        <w:fldChar w:fldCharType="separate"/>
      </w:r>
      <w:r w:rsidR="0065517A">
        <w:rPr>
          <w:b w:val="0"/>
          <w:i w:val="0"/>
        </w:rPr>
        <w:t>1</w:t>
      </w:r>
      <w:r w:rsidRPr="00ED79F5">
        <w:rPr>
          <w:b w:val="0"/>
          <w:i w:val="0"/>
        </w:rPr>
        <w:fldChar w:fldCharType="end"/>
      </w:r>
      <w:r w:rsidRPr="00ED79F5">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ED79F5" w14:paraId="6485CCFB" w14:textId="77777777">
        <w:tc>
          <w:tcPr>
            <w:tcW w:w="2410" w:type="dxa"/>
            <w:gridSpan w:val="2"/>
            <w:shd w:val="clear" w:color="auto" w:fill="auto"/>
          </w:tcPr>
          <w:bookmarkEnd w:id="2289"/>
          <w:p w14:paraId="6485CCF9" w14:textId="77777777" w:rsidR="004E05DC" w:rsidRPr="00ED79F5" w:rsidRDefault="00F770DB">
            <w:pPr>
              <w:pStyle w:val="GPSDefinitionTerm"/>
            </w:pPr>
            <w:r w:rsidRPr="00ED79F5">
              <w:t>"Achieve"</w:t>
            </w:r>
          </w:p>
        </w:tc>
        <w:tc>
          <w:tcPr>
            <w:tcW w:w="5953" w:type="dxa"/>
            <w:shd w:val="clear" w:color="auto" w:fill="auto"/>
          </w:tcPr>
          <w:p w14:paraId="6485CCFA" w14:textId="77777777" w:rsidR="004E05DC" w:rsidRPr="00ED79F5" w:rsidRDefault="00F770DB">
            <w:pPr>
              <w:pStyle w:val="GPsDefinition"/>
            </w:pPr>
            <w:r w:rsidRPr="00ED79F5">
              <w:t>means in respect of a Milestone, to successfully complete it to the Customer’s satisfaction, and "</w:t>
            </w:r>
            <w:r w:rsidRPr="00ED79F5">
              <w:rPr>
                <w:b/>
              </w:rPr>
              <w:t>Achieved</w:t>
            </w:r>
            <w:r w:rsidRPr="00ED79F5">
              <w:t>", “</w:t>
            </w:r>
            <w:r w:rsidRPr="00ED79F5">
              <w:rPr>
                <w:b/>
              </w:rPr>
              <w:t>Achieving</w:t>
            </w:r>
            <w:r w:rsidRPr="00ED79F5">
              <w:t>” and "</w:t>
            </w:r>
            <w:r w:rsidRPr="00ED79F5">
              <w:rPr>
                <w:b/>
              </w:rPr>
              <w:t>Achievement</w:t>
            </w:r>
            <w:r w:rsidRPr="00ED79F5">
              <w:t>" shall be construed accordingly;</w:t>
            </w:r>
          </w:p>
        </w:tc>
      </w:tr>
      <w:tr w:rsidR="004E05DC" w:rsidRPr="00ED79F5" w14:paraId="6485CCFE" w14:textId="77777777">
        <w:tc>
          <w:tcPr>
            <w:tcW w:w="2410" w:type="dxa"/>
            <w:gridSpan w:val="2"/>
            <w:shd w:val="clear" w:color="auto" w:fill="auto"/>
          </w:tcPr>
          <w:p w14:paraId="6485CCFC" w14:textId="77777777" w:rsidR="004E05DC" w:rsidRPr="00ED79F5" w:rsidRDefault="00F770DB">
            <w:pPr>
              <w:pStyle w:val="GPSDefinitionTerm"/>
            </w:pPr>
            <w:r w:rsidRPr="00ED79F5">
              <w:t>"Acquired Rights Directive"</w:t>
            </w:r>
          </w:p>
        </w:tc>
        <w:tc>
          <w:tcPr>
            <w:tcW w:w="5953" w:type="dxa"/>
            <w:shd w:val="clear" w:color="auto" w:fill="auto"/>
          </w:tcPr>
          <w:p w14:paraId="6485CCFD" w14:textId="77777777" w:rsidR="004E05DC" w:rsidRPr="00ED79F5" w:rsidRDefault="00F770DB">
            <w:pPr>
              <w:pStyle w:val="GPsDefinition"/>
            </w:pPr>
            <w:r w:rsidRPr="00ED79F5">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ED79F5" w14:paraId="6485CD01" w14:textId="77777777">
        <w:tc>
          <w:tcPr>
            <w:tcW w:w="2410" w:type="dxa"/>
            <w:gridSpan w:val="2"/>
            <w:shd w:val="clear" w:color="auto" w:fill="auto"/>
          </w:tcPr>
          <w:p w14:paraId="6485CCFF" w14:textId="77777777" w:rsidR="004E05DC" w:rsidRPr="00ED79F5" w:rsidRDefault="00F770DB">
            <w:pPr>
              <w:pStyle w:val="GPSDefinitionTerm"/>
            </w:pPr>
            <w:r w:rsidRPr="00ED79F5">
              <w:t>"Additional Clauses"</w:t>
            </w:r>
          </w:p>
        </w:tc>
        <w:tc>
          <w:tcPr>
            <w:tcW w:w="5953" w:type="dxa"/>
            <w:shd w:val="clear" w:color="auto" w:fill="auto"/>
          </w:tcPr>
          <w:p w14:paraId="6485CD00" w14:textId="77777777" w:rsidR="004E05DC" w:rsidRPr="00ED79F5" w:rsidRDefault="00F770DB">
            <w:pPr>
              <w:pStyle w:val="GPsDefinition"/>
            </w:pPr>
            <w:r w:rsidRPr="00ED79F5">
              <w:t>means the additional Clauses in Call Off Schedule 14 (Alternative and/or Additional Clauses) and any other additional Clauses set out in the Call Off Order Form or elsewhere in this Call Off Contract;</w:t>
            </w:r>
          </w:p>
        </w:tc>
      </w:tr>
      <w:tr w:rsidR="004E05DC" w:rsidRPr="00ED79F5" w14:paraId="6485CD04" w14:textId="77777777">
        <w:tc>
          <w:tcPr>
            <w:tcW w:w="2410" w:type="dxa"/>
            <w:gridSpan w:val="2"/>
            <w:shd w:val="clear" w:color="auto" w:fill="auto"/>
          </w:tcPr>
          <w:p w14:paraId="6485CD02" w14:textId="77777777" w:rsidR="004E05DC" w:rsidRPr="00ED79F5" w:rsidRDefault="00F770DB">
            <w:pPr>
              <w:pStyle w:val="GPSDefinitionTerm"/>
            </w:pPr>
            <w:r w:rsidRPr="00ED79F5">
              <w:t>"Affected Party"</w:t>
            </w:r>
          </w:p>
        </w:tc>
        <w:tc>
          <w:tcPr>
            <w:tcW w:w="5953" w:type="dxa"/>
            <w:shd w:val="clear" w:color="auto" w:fill="auto"/>
          </w:tcPr>
          <w:p w14:paraId="6485CD03" w14:textId="77777777" w:rsidR="004E05DC" w:rsidRPr="00ED79F5" w:rsidRDefault="00F770DB">
            <w:pPr>
              <w:pStyle w:val="GPsDefinition"/>
            </w:pPr>
            <w:r w:rsidRPr="00ED79F5">
              <w:t>means the party seeking to claim relief in respect of a Force Majeure;</w:t>
            </w:r>
          </w:p>
        </w:tc>
      </w:tr>
      <w:tr w:rsidR="004E05DC" w:rsidRPr="00ED79F5" w14:paraId="6485CD07" w14:textId="77777777">
        <w:tc>
          <w:tcPr>
            <w:tcW w:w="2381" w:type="dxa"/>
            <w:shd w:val="clear" w:color="auto" w:fill="auto"/>
          </w:tcPr>
          <w:p w14:paraId="6485CD05" w14:textId="77777777" w:rsidR="004E05DC" w:rsidRPr="00ED79F5" w:rsidRDefault="00F770DB">
            <w:pPr>
              <w:pStyle w:val="GPSDefinitionTerm"/>
            </w:pPr>
            <w:r w:rsidRPr="00ED79F5">
              <w:t>"Affiliates"</w:t>
            </w:r>
          </w:p>
        </w:tc>
        <w:tc>
          <w:tcPr>
            <w:tcW w:w="5982" w:type="dxa"/>
            <w:gridSpan w:val="2"/>
            <w:shd w:val="clear" w:color="auto" w:fill="auto"/>
          </w:tcPr>
          <w:p w14:paraId="6485CD06" w14:textId="77777777" w:rsidR="004E05DC" w:rsidRPr="00ED79F5" w:rsidRDefault="00F770DB">
            <w:pPr>
              <w:pStyle w:val="GPsDefinition"/>
            </w:pPr>
            <w:r w:rsidRPr="00ED79F5">
              <w:t>means in relation to a body corporate, any other entity which directly or indirectly Controls, is Controlled by, or is under direct or indirect common Control of that body corporate from time to time;</w:t>
            </w:r>
          </w:p>
        </w:tc>
      </w:tr>
      <w:tr w:rsidR="004E05DC" w:rsidRPr="00ED79F5" w14:paraId="6485CD0A" w14:textId="77777777">
        <w:tc>
          <w:tcPr>
            <w:tcW w:w="2410" w:type="dxa"/>
            <w:gridSpan w:val="2"/>
            <w:shd w:val="clear" w:color="auto" w:fill="auto"/>
          </w:tcPr>
          <w:p w14:paraId="6485CD08" w14:textId="77777777" w:rsidR="004E05DC" w:rsidRPr="00ED79F5" w:rsidRDefault="00F770DB">
            <w:pPr>
              <w:pStyle w:val="GPSDefinitionTerm"/>
            </w:pPr>
            <w:r w:rsidRPr="00ED79F5">
              <w:t>"Alternative Clauses"</w:t>
            </w:r>
          </w:p>
        </w:tc>
        <w:tc>
          <w:tcPr>
            <w:tcW w:w="5953" w:type="dxa"/>
            <w:shd w:val="clear" w:color="auto" w:fill="auto"/>
          </w:tcPr>
          <w:p w14:paraId="6485CD09" w14:textId="77777777" w:rsidR="004E05DC" w:rsidRPr="00ED79F5" w:rsidRDefault="00F770DB">
            <w:pPr>
              <w:pStyle w:val="GPsDefinition"/>
            </w:pPr>
            <w:r w:rsidRPr="00ED79F5">
              <w:t>means the alternative Clauses in Call Off Schedule 14 (Alternative and/or Additional Clauses) and any other alternative Clauses set out in the Call Off Order Form or elsewhere in this Call Off Contract;</w:t>
            </w:r>
          </w:p>
        </w:tc>
      </w:tr>
      <w:tr w:rsidR="004E05DC" w:rsidRPr="00ED79F5" w14:paraId="6485CD0D" w14:textId="77777777">
        <w:tc>
          <w:tcPr>
            <w:tcW w:w="2410" w:type="dxa"/>
            <w:gridSpan w:val="2"/>
            <w:shd w:val="clear" w:color="auto" w:fill="auto"/>
          </w:tcPr>
          <w:p w14:paraId="6485CD0B" w14:textId="77777777" w:rsidR="004E05DC" w:rsidRPr="00ED79F5" w:rsidRDefault="00F770DB">
            <w:pPr>
              <w:pStyle w:val="GPSDefinitionTerm"/>
            </w:pPr>
            <w:r w:rsidRPr="00ED79F5">
              <w:t>"Approval"</w:t>
            </w:r>
          </w:p>
        </w:tc>
        <w:tc>
          <w:tcPr>
            <w:tcW w:w="5953" w:type="dxa"/>
            <w:shd w:val="clear" w:color="auto" w:fill="auto"/>
          </w:tcPr>
          <w:p w14:paraId="6485CD0C" w14:textId="77777777" w:rsidR="004E05DC" w:rsidRPr="00ED79F5" w:rsidRDefault="00F770DB">
            <w:pPr>
              <w:pStyle w:val="GPsDefinition"/>
            </w:pPr>
            <w:r w:rsidRPr="00ED79F5">
              <w:t>means the prior written consent of the Customer and "</w:t>
            </w:r>
            <w:r w:rsidRPr="00ED79F5">
              <w:rPr>
                <w:b/>
              </w:rPr>
              <w:t>Approve</w:t>
            </w:r>
            <w:r w:rsidRPr="00ED79F5">
              <w:t>" and "</w:t>
            </w:r>
            <w:r w:rsidRPr="00ED79F5">
              <w:rPr>
                <w:b/>
              </w:rPr>
              <w:t>Approved</w:t>
            </w:r>
            <w:r w:rsidRPr="00ED79F5">
              <w:t>" shall be construed accordingly;</w:t>
            </w:r>
          </w:p>
        </w:tc>
      </w:tr>
      <w:tr w:rsidR="004E05DC" w:rsidRPr="00ED79F5" w14:paraId="6485CD13" w14:textId="77777777">
        <w:tc>
          <w:tcPr>
            <w:tcW w:w="2410" w:type="dxa"/>
            <w:gridSpan w:val="2"/>
            <w:shd w:val="clear" w:color="auto" w:fill="auto"/>
          </w:tcPr>
          <w:p w14:paraId="6485CD0E" w14:textId="77777777" w:rsidR="004E05DC" w:rsidRPr="00ED79F5" w:rsidRDefault="00F770DB">
            <w:pPr>
              <w:pStyle w:val="GPSDefinitionTerm"/>
            </w:pPr>
            <w:r w:rsidRPr="00ED79F5">
              <w:t>"Approved Sub-Licensee"</w:t>
            </w:r>
          </w:p>
        </w:tc>
        <w:tc>
          <w:tcPr>
            <w:tcW w:w="5953" w:type="dxa"/>
            <w:shd w:val="clear" w:color="auto" w:fill="auto"/>
          </w:tcPr>
          <w:p w14:paraId="6485CD0F" w14:textId="77777777" w:rsidR="004E05DC" w:rsidRPr="00ED79F5" w:rsidRDefault="00F770DB">
            <w:pPr>
              <w:pStyle w:val="GPsDefinition"/>
            </w:pPr>
            <w:r w:rsidRPr="00ED79F5">
              <w:t>means any of the following:</w:t>
            </w:r>
          </w:p>
          <w:p w14:paraId="6485CD10" w14:textId="77777777" w:rsidR="004E05DC" w:rsidRPr="00ED79F5" w:rsidRDefault="00F770DB">
            <w:pPr>
              <w:pStyle w:val="GPSDefinitionL2"/>
            </w:pPr>
            <w:r w:rsidRPr="00ED79F5">
              <w:t>a Central Government Body;</w:t>
            </w:r>
          </w:p>
          <w:p w14:paraId="6485CD11" w14:textId="77777777" w:rsidR="004E05DC" w:rsidRPr="00ED79F5" w:rsidRDefault="00F770DB">
            <w:pPr>
              <w:pStyle w:val="GPSDefinitionL2"/>
            </w:pPr>
            <w:r w:rsidRPr="00ED79F5">
              <w:t>any third party providing Services to a Central Government Body; and/or</w:t>
            </w:r>
          </w:p>
          <w:p w14:paraId="6485CD12" w14:textId="77777777" w:rsidR="004E05DC" w:rsidRPr="00ED79F5" w:rsidRDefault="00F770DB">
            <w:pPr>
              <w:pStyle w:val="GPSDefinitionL2"/>
            </w:pPr>
            <w:r w:rsidRPr="00ED79F5">
              <w:t>any body (including any private sector body) which performs or carries on any of the functions and/or activities that previously had been performed and/or carried on by the Customer;</w:t>
            </w:r>
          </w:p>
        </w:tc>
      </w:tr>
      <w:tr w:rsidR="004E05DC" w:rsidRPr="00ED79F5" w14:paraId="6485CD1C" w14:textId="77777777">
        <w:tc>
          <w:tcPr>
            <w:tcW w:w="2410" w:type="dxa"/>
            <w:gridSpan w:val="2"/>
            <w:shd w:val="clear" w:color="auto" w:fill="auto"/>
          </w:tcPr>
          <w:p w14:paraId="6485CD14" w14:textId="77777777" w:rsidR="004E05DC" w:rsidRPr="00ED79F5" w:rsidRDefault="00F770DB">
            <w:pPr>
              <w:pStyle w:val="GPSDefinitionTerm"/>
            </w:pPr>
            <w:r w:rsidRPr="00ED79F5">
              <w:t>"Auditor"</w:t>
            </w:r>
          </w:p>
        </w:tc>
        <w:tc>
          <w:tcPr>
            <w:tcW w:w="5953" w:type="dxa"/>
            <w:shd w:val="clear" w:color="auto" w:fill="auto"/>
          </w:tcPr>
          <w:p w14:paraId="6485CD15" w14:textId="77777777" w:rsidR="004E05DC" w:rsidRPr="00ED79F5" w:rsidRDefault="00F770DB">
            <w:pPr>
              <w:pStyle w:val="GPsDefinition"/>
            </w:pPr>
            <w:r w:rsidRPr="00ED79F5">
              <w:t>means:</w:t>
            </w:r>
          </w:p>
          <w:p w14:paraId="6485CD16" w14:textId="77777777" w:rsidR="004E05DC" w:rsidRPr="00ED79F5" w:rsidRDefault="00F770DB">
            <w:pPr>
              <w:pStyle w:val="GPSDefinitionL2"/>
            </w:pPr>
            <w:r w:rsidRPr="00ED79F5">
              <w:t>the Customer’s internal and external auditors;</w:t>
            </w:r>
          </w:p>
          <w:p w14:paraId="6485CD17" w14:textId="77777777" w:rsidR="004E05DC" w:rsidRPr="00ED79F5" w:rsidRDefault="00F770DB">
            <w:pPr>
              <w:pStyle w:val="GPSDefinitionL2"/>
              <w:rPr>
                <w:color w:val="000000"/>
                <w:spacing w:val="-2"/>
              </w:rPr>
            </w:pPr>
            <w:r w:rsidRPr="00ED79F5">
              <w:t xml:space="preserve">the Customer’s statutory </w:t>
            </w:r>
            <w:r w:rsidRPr="00ED79F5">
              <w:rPr>
                <w:color w:val="000000"/>
                <w:spacing w:val="-2"/>
              </w:rPr>
              <w:t>or regulatory auditors;</w:t>
            </w:r>
          </w:p>
          <w:p w14:paraId="6485CD18" w14:textId="77777777" w:rsidR="004E05DC" w:rsidRPr="00ED79F5" w:rsidRDefault="00F770DB">
            <w:pPr>
              <w:pStyle w:val="GPSDefinitionL2"/>
            </w:pPr>
            <w:r w:rsidRPr="00ED79F5">
              <w:t>the Comptroller and Auditor General, their staff and/or any appointed representatives of the National Audit Office;</w:t>
            </w:r>
          </w:p>
          <w:p w14:paraId="6485CD19" w14:textId="77777777" w:rsidR="004E05DC" w:rsidRPr="00ED79F5" w:rsidRDefault="00F770DB">
            <w:pPr>
              <w:pStyle w:val="GPSDefinitionL2"/>
            </w:pPr>
            <w:r w:rsidRPr="00ED79F5">
              <w:t>HM Treasury or the Cabinet Office;</w:t>
            </w:r>
          </w:p>
          <w:p w14:paraId="6485CD1A" w14:textId="77777777" w:rsidR="004E05DC" w:rsidRPr="00ED79F5" w:rsidRDefault="00F770DB">
            <w:pPr>
              <w:pStyle w:val="GPSDefinitionL2"/>
            </w:pPr>
            <w:r w:rsidRPr="00ED79F5">
              <w:lastRenderedPageBreak/>
              <w:t>any party formally appointed by the Customer to carry out audit or similar review functions; and</w:t>
            </w:r>
          </w:p>
          <w:p w14:paraId="6485CD1B" w14:textId="77777777" w:rsidR="004E05DC" w:rsidRPr="00ED79F5" w:rsidRDefault="00F770DB">
            <w:pPr>
              <w:pStyle w:val="GPSDefinitionL2"/>
            </w:pPr>
            <w:r w:rsidRPr="00ED79F5">
              <w:t>successors or assigns of any of the above;</w:t>
            </w:r>
          </w:p>
        </w:tc>
      </w:tr>
      <w:tr w:rsidR="004E05DC" w:rsidRPr="00ED79F5" w14:paraId="6485CD1F" w14:textId="77777777">
        <w:tc>
          <w:tcPr>
            <w:tcW w:w="2381" w:type="dxa"/>
            <w:shd w:val="clear" w:color="auto" w:fill="auto"/>
          </w:tcPr>
          <w:p w14:paraId="6485CD1D" w14:textId="77777777" w:rsidR="004E05DC" w:rsidRPr="00ED79F5" w:rsidRDefault="00F770DB">
            <w:pPr>
              <w:pStyle w:val="GPSDefinitionTerm"/>
            </w:pPr>
            <w:r w:rsidRPr="00ED79F5">
              <w:lastRenderedPageBreak/>
              <w:t>"Authority"</w:t>
            </w:r>
          </w:p>
        </w:tc>
        <w:tc>
          <w:tcPr>
            <w:tcW w:w="5982" w:type="dxa"/>
            <w:gridSpan w:val="2"/>
            <w:shd w:val="clear" w:color="auto" w:fill="auto"/>
          </w:tcPr>
          <w:p w14:paraId="6485CD1E" w14:textId="77777777" w:rsidR="004E05DC" w:rsidRPr="00ED79F5" w:rsidRDefault="00F770DB">
            <w:pPr>
              <w:pStyle w:val="GPsDefinition"/>
            </w:pPr>
            <w:r w:rsidRPr="00ED79F5">
              <w:t xml:space="preserve">means </w:t>
            </w:r>
            <w:r w:rsidRPr="00ED79F5">
              <w:rPr>
                <w:b/>
              </w:rPr>
              <w:t>THE MINISTER FOR THE CABINET OFFICE ("Cabinet Office")</w:t>
            </w:r>
            <w:r w:rsidRPr="00ED79F5">
              <w:t xml:space="preserve"> as represented by Crown Commercial Service, a trading fund of the Cabinet Office, whose offices are located at 9th Floor, The Capital, Old Hall Street, Liverpool L3 9PP;</w:t>
            </w:r>
          </w:p>
        </w:tc>
      </w:tr>
      <w:tr w:rsidR="004E05DC" w:rsidRPr="00ED79F5" w14:paraId="6485CD22" w14:textId="77777777">
        <w:tc>
          <w:tcPr>
            <w:tcW w:w="2410" w:type="dxa"/>
            <w:gridSpan w:val="2"/>
            <w:shd w:val="clear" w:color="auto" w:fill="auto"/>
          </w:tcPr>
          <w:p w14:paraId="6485CD20" w14:textId="77777777" w:rsidR="004E05DC" w:rsidRPr="00ED79F5" w:rsidRDefault="00F770DB">
            <w:pPr>
              <w:pStyle w:val="GPSDefinitionTerm"/>
            </w:pPr>
            <w:r w:rsidRPr="00ED79F5">
              <w:t>“BACS”</w:t>
            </w:r>
          </w:p>
        </w:tc>
        <w:tc>
          <w:tcPr>
            <w:tcW w:w="5953" w:type="dxa"/>
            <w:shd w:val="clear" w:color="auto" w:fill="auto"/>
          </w:tcPr>
          <w:p w14:paraId="6485CD21" w14:textId="77777777" w:rsidR="004E05DC" w:rsidRPr="00ED79F5" w:rsidRDefault="00F770DB">
            <w:pPr>
              <w:pStyle w:val="GPsDefinition"/>
            </w:pPr>
            <w:r w:rsidRPr="00ED79F5">
              <w:t>means the Bankers’ Automated Clearing Services, which is a scheme for the electronic processing of financial transactions within the United Kingdom;</w:t>
            </w:r>
          </w:p>
        </w:tc>
      </w:tr>
      <w:tr w:rsidR="004E05DC" w:rsidRPr="00ED79F5" w14:paraId="6485CD25" w14:textId="77777777">
        <w:tc>
          <w:tcPr>
            <w:tcW w:w="2410" w:type="dxa"/>
            <w:gridSpan w:val="2"/>
            <w:shd w:val="clear" w:color="auto" w:fill="auto"/>
          </w:tcPr>
          <w:p w14:paraId="6485CD23" w14:textId="77777777" w:rsidR="004E05DC" w:rsidRPr="00ED79F5" w:rsidRDefault="00F770DB">
            <w:pPr>
              <w:pStyle w:val="GPSDefinitionTerm"/>
            </w:pPr>
            <w:r w:rsidRPr="00ED79F5">
              <w:t>"BCDR Services"</w:t>
            </w:r>
          </w:p>
        </w:tc>
        <w:tc>
          <w:tcPr>
            <w:tcW w:w="5953" w:type="dxa"/>
            <w:shd w:val="clear" w:color="auto" w:fill="auto"/>
          </w:tcPr>
          <w:p w14:paraId="6485CD24" w14:textId="77777777" w:rsidR="004E05DC" w:rsidRPr="00ED79F5" w:rsidRDefault="00F770DB">
            <w:pPr>
              <w:pStyle w:val="GPsDefinition"/>
            </w:pPr>
            <w:r w:rsidRPr="00ED79F5">
              <w:t>means the Business Continuity Services and Disaster Recovery Services;</w:t>
            </w:r>
          </w:p>
        </w:tc>
      </w:tr>
      <w:tr w:rsidR="004E05DC" w:rsidRPr="00ED79F5" w14:paraId="6485CD28" w14:textId="77777777">
        <w:tc>
          <w:tcPr>
            <w:tcW w:w="2410" w:type="dxa"/>
            <w:gridSpan w:val="2"/>
            <w:shd w:val="clear" w:color="auto" w:fill="auto"/>
          </w:tcPr>
          <w:p w14:paraId="6485CD26" w14:textId="77777777" w:rsidR="004E05DC" w:rsidRPr="00ED79F5" w:rsidRDefault="00F770DB">
            <w:pPr>
              <w:pStyle w:val="GPSDefinitionTerm"/>
            </w:pPr>
            <w:r w:rsidRPr="00ED79F5">
              <w:t>"BCDR Plan"</w:t>
            </w:r>
          </w:p>
        </w:tc>
        <w:tc>
          <w:tcPr>
            <w:tcW w:w="5953" w:type="dxa"/>
            <w:shd w:val="clear" w:color="auto" w:fill="auto"/>
          </w:tcPr>
          <w:p w14:paraId="6485CD27" w14:textId="77777777" w:rsidR="004E05DC" w:rsidRPr="00ED79F5" w:rsidRDefault="00F770DB">
            <w:pPr>
              <w:pStyle w:val="GPsDefinition"/>
            </w:pPr>
            <w:r w:rsidRPr="00ED79F5">
              <w:t>means the plan prepared pursuant to paragraph 2 of Call Off Schedule 8 (Business Continuity and Disaster Recovery), as may be amended from time to time;</w:t>
            </w:r>
          </w:p>
        </w:tc>
      </w:tr>
      <w:tr w:rsidR="004E05DC" w:rsidRPr="00ED79F5" w14:paraId="6485CD2B" w14:textId="77777777">
        <w:tc>
          <w:tcPr>
            <w:tcW w:w="2410" w:type="dxa"/>
            <w:gridSpan w:val="2"/>
            <w:shd w:val="clear" w:color="auto" w:fill="auto"/>
          </w:tcPr>
          <w:p w14:paraId="6485CD29" w14:textId="77777777" w:rsidR="004E05DC" w:rsidRPr="00ED79F5" w:rsidRDefault="00F770DB">
            <w:pPr>
              <w:pStyle w:val="GPSDefinitionTerm"/>
            </w:pPr>
            <w:r w:rsidRPr="00ED79F5">
              <w:t>"Business Continuity Services"</w:t>
            </w:r>
          </w:p>
        </w:tc>
        <w:tc>
          <w:tcPr>
            <w:tcW w:w="5953" w:type="dxa"/>
            <w:shd w:val="clear" w:color="auto" w:fill="auto"/>
          </w:tcPr>
          <w:p w14:paraId="6485CD2A" w14:textId="2F912936"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_Ref365641209 \r \h  \* MERGEFORMAT </w:instrText>
            </w:r>
            <w:r w:rsidRPr="00ED79F5">
              <w:fldChar w:fldCharType="separate"/>
            </w:r>
            <w:r w:rsidR="0065517A">
              <w:t>4.2.2</w:t>
            </w:r>
            <w:r w:rsidRPr="00ED79F5">
              <w:fldChar w:fldCharType="end"/>
            </w:r>
            <w:r w:rsidRPr="00ED79F5">
              <w:t xml:space="preserve"> of Call Off Schedule 8 (Business Continuity and Disaster Recovery);</w:t>
            </w:r>
          </w:p>
        </w:tc>
      </w:tr>
      <w:tr w:rsidR="004E05DC" w:rsidRPr="00ED79F5" w14:paraId="6485CD2E" w14:textId="77777777">
        <w:tc>
          <w:tcPr>
            <w:tcW w:w="2410" w:type="dxa"/>
            <w:gridSpan w:val="2"/>
            <w:shd w:val="clear" w:color="auto" w:fill="auto"/>
          </w:tcPr>
          <w:p w14:paraId="6485CD2C" w14:textId="77777777" w:rsidR="004E05DC" w:rsidRPr="00ED79F5" w:rsidRDefault="00F770DB">
            <w:pPr>
              <w:pStyle w:val="GPSDefinitionTerm"/>
            </w:pPr>
            <w:r w:rsidRPr="00ED79F5">
              <w:t>"Call Off Commencement Date"</w:t>
            </w:r>
          </w:p>
        </w:tc>
        <w:tc>
          <w:tcPr>
            <w:tcW w:w="5953" w:type="dxa"/>
            <w:shd w:val="clear" w:color="auto" w:fill="auto"/>
          </w:tcPr>
          <w:p w14:paraId="6485CD2D" w14:textId="77777777" w:rsidR="004E05DC" w:rsidRPr="00ED79F5" w:rsidRDefault="00F770DB">
            <w:pPr>
              <w:pStyle w:val="GPsDefinition"/>
            </w:pPr>
            <w:r w:rsidRPr="00ED79F5">
              <w:t>means the date of commencement of this Call Off Contract set out in the Call Off Order Form;</w:t>
            </w:r>
          </w:p>
        </w:tc>
      </w:tr>
      <w:tr w:rsidR="004E05DC" w:rsidRPr="00ED79F5" w14:paraId="6485CD31" w14:textId="77777777">
        <w:tc>
          <w:tcPr>
            <w:tcW w:w="2410" w:type="dxa"/>
            <w:gridSpan w:val="2"/>
            <w:shd w:val="clear" w:color="auto" w:fill="auto"/>
          </w:tcPr>
          <w:p w14:paraId="6485CD2F" w14:textId="77777777" w:rsidR="004E05DC" w:rsidRPr="00ED79F5" w:rsidRDefault="00F770DB">
            <w:pPr>
              <w:pStyle w:val="GPSDefinitionTerm"/>
            </w:pPr>
            <w:r w:rsidRPr="00ED79F5">
              <w:t>"Call Off Contract"</w:t>
            </w:r>
          </w:p>
        </w:tc>
        <w:tc>
          <w:tcPr>
            <w:tcW w:w="5953" w:type="dxa"/>
            <w:shd w:val="clear" w:color="auto" w:fill="auto"/>
          </w:tcPr>
          <w:p w14:paraId="6485CD30" w14:textId="77777777" w:rsidR="004E05DC" w:rsidRPr="00ED79F5" w:rsidRDefault="00F770DB">
            <w:pPr>
              <w:pStyle w:val="GPsDefinition"/>
            </w:pPr>
            <w:r w:rsidRPr="00ED79F5">
              <w:t>means this contract between the Customer and the Supplier (entered into pursuant to the provisions of the Framework Agreement), which consists of the terms set out in the Call Off Order Form and the Call Off Terms;</w:t>
            </w:r>
          </w:p>
        </w:tc>
      </w:tr>
      <w:tr w:rsidR="004E05DC" w:rsidRPr="00ED79F5" w14:paraId="6485CD34" w14:textId="77777777">
        <w:tc>
          <w:tcPr>
            <w:tcW w:w="2410" w:type="dxa"/>
            <w:gridSpan w:val="2"/>
            <w:shd w:val="clear" w:color="auto" w:fill="auto"/>
          </w:tcPr>
          <w:p w14:paraId="6485CD32" w14:textId="77777777" w:rsidR="004E05DC" w:rsidRPr="00ED79F5" w:rsidRDefault="00F770DB">
            <w:pPr>
              <w:pStyle w:val="GPSDefinitionTerm"/>
            </w:pPr>
            <w:r w:rsidRPr="00ED79F5">
              <w:t>"Call Off Contract Charges"</w:t>
            </w:r>
          </w:p>
        </w:tc>
        <w:tc>
          <w:tcPr>
            <w:tcW w:w="5953" w:type="dxa"/>
            <w:shd w:val="clear" w:color="auto" w:fill="auto"/>
          </w:tcPr>
          <w:p w14:paraId="6485CD33" w14:textId="77777777" w:rsidR="004E05DC" w:rsidRPr="00ED79F5" w:rsidRDefault="00F770DB">
            <w:pPr>
              <w:pStyle w:val="GPsDefinition"/>
            </w:pPr>
            <w:r w:rsidRPr="00ED79F5">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ED79F5" w14:paraId="6485CD37" w14:textId="77777777">
        <w:tc>
          <w:tcPr>
            <w:tcW w:w="2410" w:type="dxa"/>
            <w:gridSpan w:val="2"/>
            <w:shd w:val="clear" w:color="auto" w:fill="auto"/>
          </w:tcPr>
          <w:p w14:paraId="6485CD35" w14:textId="77777777" w:rsidR="004E05DC" w:rsidRPr="00ED79F5" w:rsidRDefault="00F770DB">
            <w:pPr>
              <w:pStyle w:val="GPSDefinitionTerm"/>
            </w:pPr>
            <w:r w:rsidRPr="00ED79F5">
              <w:t>"Call Off Contract Period"</w:t>
            </w:r>
          </w:p>
        </w:tc>
        <w:tc>
          <w:tcPr>
            <w:tcW w:w="5953" w:type="dxa"/>
            <w:shd w:val="clear" w:color="auto" w:fill="auto"/>
          </w:tcPr>
          <w:p w14:paraId="6485CD36" w14:textId="77777777" w:rsidR="004E05DC" w:rsidRPr="00ED79F5" w:rsidRDefault="00F770DB">
            <w:pPr>
              <w:pStyle w:val="GPsDefinition"/>
            </w:pPr>
            <w:r w:rsidRPr="00ED79F5">
              <w:t xml:space="preserve">means the term of this Call Off Contract from the Call Off Commencement Date until the Call Off Expiry Date; </w:t>
            </w:r>
          </w:p>
        </w:tc>
      </w:tr>
      <w:tr w:rsidR="004E05DC" w:rsidRPr="00ED79F5" w14:paraId="6485CD3A" w14:textId="77777777">
        <w:tc>
          <w:tcPr>
            <w:tcW w:w="2410" w:type="dxa"/>
            <w:gridSpan w:val="2"/>
            <w:shd w:val="clear" w:color="auto" w:fill="auto"/>
          </w:tcPr>
          <w:p w14:paraId="6485CD38" w14:textId="77777777" w:rsidR="004E05DC" w:rsidRPr="00ED79F5" w:rsidRDefault="00F770DB">
            <w:pPr>
              <w:pStyle w:val="GPSDefinitionTerm"/>
            </w:pPr>
            <w:r w:rsidRPr="00ED79F5">
              <w:t>"Call Off Contract Year"</w:t>
            </w:r>
          </w:p>
        </w:tc>
        <w:tc>
          <w:tcPr>
            <w:tcW w:w="5953" w:type="dxa"/>
            <w:shd w:val="clear" w:color="auto" w:fill="auto"/>
          </w:tcPr>
          <w:p w14:paraId="6485CD39" w14:textId="77777777" w:rsidR="004E05DC" w:rsidRPr="00ED79F5" w:rsidRDefault="00F770DB">
            <w:pPr>
              <w:pStyle w:val="GPsDefinition"/>
            </w:pPr>
            <w:r w:rsidRPr="00ED79F5">
              <w:t>means a consecutive period of twelve (12) Months commencing on the Call Off Commencement Date or each anniversary thereof;</w:t>
            </w:r>
          </w:p>
        </w:tc>
      </w:tr>
      <w:tr w:rsidR="004E05DC" w:rsidRPr="00ED79F5" w14:paraId="6485CD3F" w14:textId="77777777">
        <w:tc>
          <w:tcPr>
            <w:tcW w:w="2410" w:type="dxa"/>
            <w:gridSpan w:val="2"/>
            <w:shd w:val="clear" w:color="auto" w:fill="auto"/>
          </w:tcPr>
          <w:p w14:paraId="6485CD3B" w14:textId="77777777" w:rsidR="004E05DC" w:rsidRPr="00ED79F5" w:rsidRDefault="00F770DB">
            <w:pPr>
              <w:pStyle w:val="GPSDefinitionTerm"/>
            </w:pPr>
            <w:r w:rsidRPr="00ED79F5">
              <w:t>"Call Off Expiry Date"</w:t>
            </w:r>
          </w:p>
        </w:tc>
        <w:tc>
          <w:tcPr>
            <w:tcW w:w="5953" w:type="dxa"/>
            <w:shd w:val="clear" w:color="auto" w:fill="auto"/>
          </w:tcPr>
          <w:p w14:paraId="6485CD3C" w14:textId="77777777" w:rsidR="004E05DC" w:rsidRPr="00ED79F5" w:rsidRDefault="00F770DB">
            <w:pPr>
              <w:pStyle w:val="GPsDefinition"/>
              <w:numPr>
                <w:ilvl w:val="0"/>
                <w:numId w:val="0"/>
              </w:numPr>
              <w:ind w:left="170" w:firstLine="5"/>
            </w:pPr>
            <w:r w:rsidRPr="00ED79F5">
              <w:t xml:space="preserve">means: </w:t>
            </w:r>
          </w:p>
          <w:p w14:paraId="6485CD3D" w14:textId="77777777" w:rsidR="004E05DC" w:rsidRPr="00ED79F5" w:rsidRDefault="00F770DB">
            <w:pPr>
              <w:pStyle w:val="GPSDefinitionL2"/>
              <w:numPr>
                <w:ilvl w:val="0"/>
                <w:numId w:val="0"/>
              </w:numPr>
              <w:ind w:left="720" w:hanging="545"/>
            </w:pPr>
            <w:r w:rsidRPr="00ED79F5">
              <w:t>(a)     the end date of the Call Off Initial Period or any Call Off Extension Period; or</w:t>
            </w:r>
          </w:p>
          <w:p w14:paraId="6485CD3E" w14:textId="77777777" w:rsidR="004E05DC" w:rsidRPr="00ED79F5" w:rsidRDefault="00F770DB">
            <w:pPr>
              <w:pStyle w:val="GPSDefinitionL2"/>
              <w:numPr>
                <w:ilvl w:val="0"/>
                <w:numId w:val="0"/>
              </w:numPr>
              <w:tabs>
                <w:tab w:val="left" w:pos="471"/>
              </w:tabs>
              <w:ind w:left="720" w:hanging="545"/>
            </w:pPr>
            <w:r w:rsidRPr="00ED79F5">
              <w:t xml:space="preserve">(b)   if this Call Off Contract is terminated before the date specified in (a) above, the earlier date of termination of this Call Off Contract; </w:t>
            </w:r>
          </w:p>
        </w:tc>
      </w:tr>
      <w:tr w:rsidR="004E05DC" w:rsidRPr="00ED79F5" w14:paraId="6485CD42" w14:textId="77777777">
        <w:tc>
          <w:tcPr>
            <w:tcW w:w="2410" w:type="dxa"/>
            <w:gridSpan w:val="2"/>
            <w:shd w:val="clear" w:color="auto" w:fill="auto"/>
          </w:tcPr>
          <w:p w14:paraId="6485CD40" w14:textId="77777777" w:rsidR="004E05DC" w:rsidRPr="00ED79F5" w:rsidRDefault="00F770DB">
            <w:pPr>
              <w:pStyle w:val="GPSDefinitionTerm"/>
            </w:pPr>
            <w:r w:rsidRPr="00ED79F5">
              <w:t>"Call Off Extension Period"</w:t>
            </w:r>
          </w:p>
        </w:tc>
        <w:tc>
          <w:tcPr>
            <w:tcW w:w="5953" w:type="dxa"/>
            <w:shd w:val="clear" w:color="auto" w:fill="auto"/>
          </w:tcPr>
          <w:p w14:paraId="6485CD41" w14:textId="2403EEA0" w:rsidR="004E05DC" w:rsidRPr="00ED79F5" w:rsidRDefault="00F770DB">
            <w:pPr>
              <w:pStyle w:val="GPsDefinition"/>
            </w:pPr>
            <w:r w:rsidRPr="00ED79F5">
              <w:t xml:space="preserve">means such period or periods up to a maximum of the number of years in total as may be specified by the Customer, pursuant to Clause </w:t>
            </w:r>
            <w:r w:rsidRPr="00ED79F5">
              <w:fldChar w:fldCharType="begin"/>
            </w:r>
            <w:r w:rsidRPr="00ED79F5">
              <w:instrText xml:space="preserve"> REF _Ref429039456 \r \h  \* MERGEFORMAT </w:instrText>
            </w:r>
            <w:r w:rsidRPr="00ED79F5">
              <w:fldChar w:fldCharType="separate"/>
            </w:r>
            <w:r w:rsidR="0065517A">
              <w:t>5.2</w:t>
            </w:r>
            <w:r w:rsidRPr="00ED79F5">
              <w:fldChar w:fldCharType="end"/>
            </w:r>
            <w:r w:rsidRPr="00ED79F5">
              <w:t xml:space="preserve"> and in the Call Off Order Form;</w:t>
            </w:r>
          </w:p>
        </w:tc>
      </w:tr>
      <w:tr w:rsidR="004E05DC" w:rsidRPr="00ED79F5" w14:paraId="6485CD45" w14:textId="77777777">
        <w:tc>
          <w:tcPr>
            <w:tcW w:w="2410" w:type="dxa"/>
            <w:gridSpan w:val="2"/>
            <w:shd w:val="clear" w:color="auto" w:fill="auto"/>
          </w:tcPr>
          <w:p w14:paraId="6485CD43" w14:textId="77777777" w:rsidR="004E05DC" w:rsidRPr="00ED79F5" w:rsidRDefault="004E05DC">
            <w:pPr>
              <w:pStyle w:val="GPSDefinitionTerm"/>
            </w:pPr>
          </w:p>
        </w:tc>
        <w:tc>
          <w:tcPr>
            <w:tcW w:w="5953" w:type="dxa"/>
            <w:shd w:val="clear" w:color="auto" w:fill="auto"/>
          </w:tcPr>
          <w:p w14:paraId="6485CD44" w14:textId="77777777" w:rsidR="004E05DC" w:rsidRPr="00ED79F5" w:rsidRDefault="004E05DC">
            <w:pPr>
              <w:pStyle w:val="GPsDefinition"/>
            </w:pPr>
          </w:p>
        </w:tc>
      </w:tr>
      <w:tr w:rsidR="004E05DC" w:rsidRPr="00ED79F5" w14:paraId="6485CD48" w14:textId="77777777">
        <w:tc>
          <w:tcPr>
            <w:tcW w:w="2410" w:type="dxa"/>
            <w:gridSpan w:val="2"/>
            <w:shd w:val="clear" w:color="auto" w:fill="auto"/>
          </w:tcPr>
          <w:p w14:paraId="6485CD46" w14:textId="77777777" w:rsidR="004E05DC" w:rsidRPr="00ED79F5" w:rsidRDefault="00F770DB">
            <w:pPr>
              <w:pStyle w:val="GPSDefinitionTerm"/>
            </w:pPr>
            <w:r w:rsidRPr="00ED79F5">
              <w:t>"Call Off Guarantee"</w:t>
            </w:r>
          </w:p>
        </w:tc>
        <w:tc>
          <w:tcPr>
            <w:tcW w:w="5953" w:type="dxa"/>
            <w:shd w:val="clear" w:color="auto" w:fill="auto"/>
          </w:tcPr>
          <w:p w14:paraId="6485CD47" w14:textId="77777777" w:rsidR="004E05DC" w:rsidRPr="00ED79F5" w:rsidRDefault="00F770DB">
            <w:pPr>
              <w:pStyle w:val="GPsDefinition"/>
            </w:pPr>
            <w:r w:rsidRPr="00ED79F5">
              <w:t>means a deed of guarantee that may be required under this Call Off Contract in favour of the Customer in the form set out in Framework Schedule 13 (Guarantee) granted pursuant to Clause 7 (Call Off Guarantee);</w:t>
            </w:r>
          </w:p>
        </w:tc>
      </w:tr>
      <w:tr w:rsidR="004E05DC" w:rsidRPr="00ED79F5" w14:paraId="6485CD4B" w14:textId="77777777">
        <w:tc>
          <w:tcPr>
            <w:tcW w:w="2410" w:type="dxa"/>
            <w:gridSpan w:val="2"/>
            <w:shd w:val="clear" w:color="auto" w:fill="auto"/>
          </w:tcPr>
          <w:p w14:paraId="6485CD49" w14:textId="77777777" w:rsidR="004E05DC" w:rsidRPr="00ED79F5" w:rsidRDefault="00F770DB">
            <w:pPr>
              <w:pStyle w:val="GPSDefinitionTerm"/>
            </w:pPr>
            <w:r w:rsidRPr="00ED79F5">
              <w:t>"Call Off Guarantor"</w:t>
            </w:r>
          </w:p>
        </w:tc>
        <w:tc>
          <w:tcPr>
            <w:tcW w:w="5953" w:type="dxa"/>
            <w:shd w:val="clear" w:color="auto" w:fill="auto"/>
          </w:tcPr>
          <w:p w14:paraId="6485CD4A" w14:textId="77777777" w:rsidR="004E05DC" w:rsidRPr="00ED79F5" w:rsidRDefault="00F770DB">
            <w:pPr>
              <w:pStyle w:val="GPsDefinition"/>
            </w:pPr>
            <w:r w:rsidRPr="00ED79F5">
              <w:t>means the person acceptable to the Customer to give a Call Off Guarantee;</w:t>
            </w:r>
          </w:p>
        </w:tc>
      </w:tr>
      <w:tr w:rsidR="004E05DC" w:rsidRPr="00ED79F5" w14:paraId="6485CD4E" w14:textId="77777777">
        <w:tc>
          <w:tcPr>
            <w:tcW w:w="2410" w:type="dxa"/>
            <w:gridSpan w:val="2"/>
            <w:shd w:val="clear" w:color="auto" w:fill="auto"/>
          </w:tcPr>
          <w:p w14:paraId="6485CD4C" w14:textId="77777777" w:rsidR="004E05DC" w:rsidRPr="00ED79F5" w:rsidRDefault="00F770DB">
            <w:pPr>
              <w:pStyle w:val="GPSDefinitionTerm"/>
            </w:pPr>
            <w:r w:rsidRPr="00ED79F5">
              <w:t>"Call Off Initial Period"</w:t>
            </w:r>
          </w:p>
        </w:tc>
        <w:tc>
          <w:tcPr>
            <w:tcW w:w="5953" w:type="dxa"/>
            <w:shd w:val="clear" w:color="auto" w:fill="auto"/>
          </w:tcPr>
          <w:p w14:paraId="6485CD4D" w14:textId="77777777" w:rsidR="004E05DC" w:rsidRPr="00ED79F5" w:rsidRDefault="00F770DB">
            <w:pPr>
              <w:pStyle w:val="GPsDefinition"/>
            </w:pPr>
            <w:r w:rsidRPr="00ED79F5">
              <w:t xml:space="preserve">means the initial term of this Call Off Contract from the Call Off Commencement Date to the end date of the initial term stated in the Call Off Order Form; </w:t>
            </w:r>
          </w:p>
        </w:tc>
      </w:tr>
      <w:tr w:rsidR="004E05DC" w:rsidRPr="00ED79F5" w14:paraId="6485CD51" w14:textId="77777777">
        <w:tc>
          <w:tcPr>
            <w:tcW w:w="2410" w:type="dxa"/>
            <w:gridSpan w:val="2"/>
            <w:shd w:val="clear" w:color="auto" w:fill="auto"/>
          </w:tcPr>
          <w:p w14:paraId="6485CD4F" w14:textId="77777777" w:rsidR="004E05DC" w:rsidRPr="00ED79F5" w:rsidRDefault="00F770DB">
            <w:pPr>
              <w:pStyle w:val="GPSDefinitionTerm"/>
            </w:pPr>
            <w:r w:rsidRPr="00ED79F5">
              <w:t>“Call Off Order Form”</w:t>
            </w:r>
          </w:p>
        </w:tc>
        <w:tc>
          <w:tcPr>
            <w:tcW w:w="5953" w:type="dxa"/>
            <w:shd w:val="clear" w:color="auto" w:fill="auto"/>
          </w:tcPr>
          <w:p w14:paraId="6485CD50" w14:textId="77777777" w:rsidR="004E05DC" w:rsidRPr="00ED79F5" w:rsidRDefault="00F770DB">
            <w:pPr>
              <w:pStyle w:val="GPsDefinition"/>
            </w:pPr>
            <w:r w:rsidRPr="00ED79F5">
              <w:t>means the order form applicable to and set out in Part 1 of this Call Off Contract;</w:t>
            </w:r>
          </w:p>
        </w:tc>
      </w:tr>
      <w:tr w:rsidR="004E05DC" w:rsidRPr="00ED79F5" w14:paraId="6485CD54" w14:textId="77777777">
        <w:tc>
          <w:tcPr>
            <w:tcW w:w="2381" w:type="dxa"/>
            <w:shd w:val="clear" w:color="auto" w:fill="auto"/>
          </w:tcPr>
          <w:p w14:paraId="6485CD52" w14:textId="77777777" w:rsidR="004E05DC" w:rsidRPr="00ED79F5" w:rsidRDefault="00F770DB">
            <w:pPr>
              <w:pStyle w:val="GPSDefinitionTerm"/>
            </w:pPr>
            <w:r w:rsidRPr="00ED79F5">
              <w:t>“Call Off Procedure”</w:t>
            </w:r>
          </w:p>
        </w:tc>
        <w:tc>
          <w:tcPr>
            <w:tcW w:w="5982" w:type="dxa"/>
            <w:gridSpan w:val="2"/>
            <w:shd w:val="clear" w:color="auto" w:fill="auto"/>
          </w:tcPr>
          <w:p w14:paraId="6485CD53" w14:textId="77777777" w:rsidR="004E05DC" w:rsidRPr="00ED79F5" w:rsidRDefault="00F770DB">
            <w:pPr>
              <w:pStyle w:val="GPsDefinition"/>
            </w:pPr>
            <w:r w:rsidRPr="00ED79F5">
              <w:t>means the process for awarding a call off contract pursuant to Clause 5 (Call Off Procedure) of the Framework Agreement and Framework Schedule 5 (Call Off Procedure);</w:t>
            </w:r>
          </w:p>
        </w:tc>
      </w:tr>
      <w:tr w:rsidR="004E05DC" w:rsidRPr="00ED79F5" w14:paraId="6485CD57" w14:textId="77777777">
        <w:tc>
          <w:tcPr>
            <w:tcW w:w="2410" w:type="dxa"/>
            <w:gridSpan w:val="2"/>
            <w:shd w:val="clear" w:color="auto" w:fill="auto"/>
          </w:tcPr>
          <w:p w14:paraId="6485CD55" w14:textId="77777777" w:rsidR="004E05DC" w:rsidRPr="00ED79F5" w:rsidRDefault="00F770DB">
            <w:pPr>
              <w:pStyle w:val="GPSDefinitionTerm"/>
            </w:pPr>
            <w:r w:rsidRPr="00ED79F5">
              <w:t>"Call Off Schedule"</w:t>
            </w:r>
          </w:p>
        </w:tc>
        <w:tc>
          <w:tcPr>
            <w:tcW w:w="5953" w:type="dxa"/>
            <w:shd w:val="clear" w:color="auto" w:fill="auto"/>
          </w:tcPr>
          <w:p w14:paraId="6485CD56" w14:textId="77777777" w:rsidR="004E05DC" w:rsidRPr="00ED79F5" w:rsidRDefault="00F770DB">
            <w:pPr>
              <w:pStyle w:val="GPsDefinition"/>
            </w:pPr>
            <w:r w:rsidRPr="00ED79F5">
              <w:t>means a schedule to this Call Off Contract;</w:t>
            </w:r>
          </w:p>
        </w:tc>
      </w:tr>
      <w:tr w:rsidR="004E05DC" w:rsidRPr="00ED79F5" w14:paraId="6485CD5A" w14:textId="77777777">
        <w:tc>
          <w:tcPr>
            <w:tcW w:w="2410" w:type="dxa"/>
            <w:gridSpan w:val="2"/>
            <w:shd w:val="clear" w:color="auto" w:fill="auto"/>
          </w:tcPr>
          <w:p w14:paraId="6485CD58" w14:textId="77777777" w:rsidR="004E05DC" w:rsidRPr="00ED79F5" w:rsidRDefault="00F770DB">
            <w:pPr>
              <w:pStyle w:val="GPSDefinitionTerm"/>
            </w:pPr>
            <w:r w:rsidRPr="00ED79F5">
              <w:t>“Call Off Tender”</w:t>
            </w:r>
          </w:p>
        </w:tc>
        <w:tc>
          <w:tcPr>
            <w:tcW w:w="5953" w:type="dxa"/>
            <w:shd w:val="clear" w:color="auto" w:fill="auto"/>
          </w:tcPr>
          <w:p w14:paraId="6485CD59" w14:textId="77777777" w:rsidR="004E05DC" w:rsidRPr="00ED79F5" w:rsidRDefault="00F770DB">
            <w:pPr>
              <w:pStyle w:val="GPsDefinition"/>
            </w:pPr>
            <w:r w:rsidRPr="00ED79F5">
              <w:t>means the tender submitted by the Supplier in response to the Customer’s Statement of Requirements following a Further Competition Procedure and set out at Call Off Schedule 15 (Call Off Tender);</w:t>
            </w:r>
          </w:p>
        </w:tc>
      </w:tr>
      <w:tr w:rsidR="004E05DC" w:rsidRPr="00ED79F5" w14:paraId="6485CD5D" w14:textId="77777777">
        <w:tc>
          <w:tcPr>
            <w:tcW w:w="2410" w:type="dxa"/>
            <w:gridSpan w:val="2"/>
            <w:shd w:val="clear" w:color="auto" w:fill="auto"/>
          </w:tcPr>
          <w:p w14:paraId="6485CD5B" w14:textId="77777777" w:rsidR="004E05DC" w:rsidRPr="00ED79F5" w:rsidRDefault="00F770DB">
            <w:pPr>
              <w:pStyle w:val="GPSDefinitionTerm"/>
            </w:pPr>
            <w:r w:rsidRPr="00ED79F5">
              <w:t>"Call Off Terms"</w:t>
            </w:r>
          </w:p>
        </w:tc>
        <w:tc>
          <w:tcPr>
            <w:tcW w:w="5953" w:type="dxa"/>
            <w:shd w:val="clear" w:color="auto" w:fill="auto"/>
          </w:tcPr>
          <w:p w14:paraId="6485CD5C" w14:textId="77777777" w:rsidR="004E05DC" w:rsidRPr="00ED79F5" w:rsidRDefault="00F770DB">
            <w:pPr>
              <w:pStyle w:val="GPsDefinition"/>
            </w:pPr>
            <w:r w:rsidRPr="00ED79F5">
              <w:t>means the terms applicable to and set out in Part 2 of this Call Off Contract;</w:t>
            </w:r>
          </w:p>
        </w:tc>
      </w:tr>
      <w:tr w:rsidR="004E05DC" w:rsidRPr="00ED79F5" w14:paraId="6485CD64" w14:textId="77777777">
        <w:tc>
          <w:tcPr>
            <w:tcW w:w="2381" w:type="dxa"/>
            <w:shd w:val="clear" w:color="auto" w:fill="auto"/>
          </w:tcPr>
          <w:p w14:paraId="6485CD5E" w14:textId="77777777" w:rsidR="004E05DC" w:rsidRPr="00ED79F5" w:rsidRDefault="00F770DB">
            <w:pPr>
              <w:pStyle w:val="GPSDefinitionTerm"/>
            </w:pPr>
            <w:r w:rsidRPr="00ED79F5">
              <w:t>"Central Government Body"</w:t>
            </w:r>
          </w:p>
        </w:tc>
        <w:tc>
          <w:tcPr>
            <w:tcW w:w="5982" w:type="dxa"/>
            <w:gridSpan w:val="2"/>
            <w:shd w:val="clear" w:color="auto" w:fill="auto"/>
          </w:tcPr>
          <w:p w14:paraId="6485CD5F" w14:textId="77777777" w:rsidR="004E05DC" w:rsidRPr="00ED79F5" w:rsidRDefault="00F770DB">
            <w:pPr>
              <w:pStyle w:val="GPsDefinition"/>
            </w:pPr>
            <w:r w:rsidRPr="00ED79F5">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ED79F5" w:rsidRDefault="00F770DB">
            <w:pPr>
              <w:pStyle w:val="GPSDefinitionL2"/>
              <w:tabs>
                <w:tab w:val="clear" w:pos="144"/>
                <w:tab w:val="left" w:pos="175"/>
              </w:tabs>
              <w:ind w:hanging="544"/>
            </w:pPr>
            <w:r w:rsidRPr="00ED79F5">
              <w:t>Government Department;</w:t>
            </w:r>
          </w:p>
          <w:p w14:paraId="6485CD61" w14:textId="77777777" w:rsidR="004E05DC" w:rsidRPr="00ED79F5" w:rsidRDefault="00F770DB">
            <w:pPr>
              <w:pStyle w:val="GPSDefinitionL2"/>
              <w:tabs>
                <w:tab w:val="clear" w:pos="144"/>
                <w:tab w:val="left" w:pos="175"/>
              </w:tabs>
              <w:ind w:hanging="544"/>
            </w:pPr>
            <w:r w:rsidRPr="00ED79F5">
              <w:t>Non-Departmental Public Body or Assembly Sponsored Public Body (advisory, executive, or tribunal);</w:t>
            </w:r>
          </w:p>
          <w:p w14:paraId="6485CD62" w14:textId="77777777" w:rsidR="004E05DC" w:rsidRPr="00ED79F5" w:rsidRDefault="00F770DB">
            <w:pPr>
              <w:pStyle w:val="GPSDefinitionL2"/>
              <w:tabs>
                <w:tab w:val="clear" w:pos="144"/>
                <w:tab w:val="left" w:pos="175"/>
              </w:tabs>
              <w:ind w:hanging="544"/>
            </w:pPr>
            <w:r w:rsidRPr="00ED79F5">
              <w:t>Non-Ministerial Department; or</w:t>
            </w:r>
          </w:p>
          <w:p w14:paraId="6485CD63" w14:textId="77777777" w:rsidR="004E05DC" w:rsidRPr="00ED79F5" w:rsidRDefault="00F770DB">
            <w:pPr>
              <w:pStyle w:val="GPSDefinitionL2"/>
              <w:tabs>
                <w:tab w:val="clear" w:pos="144"/>
                <w:tab w:val="left" w:pos="175"/>
              </w:tabs>
              <w:ind w:hanging="544"/>
            </w:pPr>
            <w:r w:rsidRPr="00ED79F5">
              <w:t>Executive Agency;</w:t>
            </w:r>
          </w:p>
        </w:tc>
      </w:tr>
      <w:tr w:rsidR="004E05DC" w:rsidRPr="00ED79F5" w14:paraId="6485CD67" w14:textId="77777777">
        <w:tc>
          <w:tcPr>
            <w:tcW w:w="2381" w:type="dxa"/>
            <w:shd w:val="clear" w:color="auto" w:fill="auto"/>
          </w:tcPr>
          <w:p w14:paraId="6485CD65" w14:textId="77777777" w:rsidR="004E05DC" w:rsidRPr="00ED79F5" w:rsidRDefault="00F770DB">
            <w:pPr>
              <w:pStyle w:val="GPSDefinitionTerm"/>
            </w:pPr>
            <w:r w:rsidRPr="00ED79F5">
              <w:t>"Change of Control"</w:t>
            </w:r>
          </w:p>
        </w:tc>
        <w:tc>
          <w:tcPr>
            <w:tcW w:w="5982" w:type="dxa"/>
            <w:gridSpan w:val="2"/>
            <w:shd w:val="clear" w:color="auto" w:fill="auto"/>
          </w:tcPr>
          <w:p w14:paraId="6485CD66" w14:textId="77777777" w:rsidR="004E05DC" w:rsidRPr="00ED79F5" w:rsidRDefault="00F770DB">
            <w:pPr>
              <w:pStyle w:val="GPsDefinition"/>
            </w:pPr>
            <w:r w:rsidRPr="00ED79F5">
              <w:t>means a change of control within the meaning of Section 450 of the Corporation Tax Act 2010;</w:t>
            </w:r>
          </w:p>
        </w:tc>
      </w:tr>
      <w:tr w:rsidR="004E05DC" w:rsidRPr="00ED79F5" w14:paraId="6485CD6A" w14:textId="77777777">
        <w:tc>
          <w:tcPr>
            <w:tcW w:w="2410" w:type="dxa"/>
            <w:gridSpan w:val="2"/>
            <w:shd w:val="clear" w:color="auto" w:fill="auto"/>
          </w:tcPr>
          <w:p w14:paraId="6485CD68" w14:textId="77777777" w:rsidR="004E05DC" w:rsidRPr="00ED79F5" w:rsidRDefault="00F770DB">
            <w:pPr>
              <w:pStyle w:val="GPSDefinitionTerm"/>
            </w:pPr>
            <w:r w:rsidRPr="00ED79F5">
              <w:t>"Charges"</w:t>
            </w:r>
          </w:p>
        </w:tc>
        <w:tc>
          <w:tcPr>
            <w:tcW w:w="5953" w:type="dxa"/>
            <w:shd w:val="clear" w:color="auto" w:fill="auto"/>
          </w:tcPr>
          <w:p w14:paraId="6485CD69" w14:textId="77777777" w:rsidR="004E05DC" w:rsidRPr="00ED79F5" w:rsidRDefault="00F770DB">
            <w:pPr>
              <w:pStyle w:val="GPsDefinition"/>
            </w:pPr>
            <w:r w:rsidRPr="00ED79F5">
              <w:t>means the charges raised under or in connection with this Call Off Contract from time to time, which shall be calculated in a manner that is consistent with the Charging Structure;</w:t>
            </w:r>
          </w:p>
        </w:tc>
      </w:tr>
      <w:tr w:rsidR="004E05DC" w:rsidRPr="00ED79F5" w14:paraId="6485CD6D" w14:textId="77777777">
        <w:tc>
          <w:tcPr>
            <w:tcW w:w="2410" w:type="dxa"/>
            <w:gridSpan w:val="2"/>
            <w:shd w:val="clear" w:color="auto" w:fill="auto"/>
          </w:tcPr>
          <w:p w14:paraId="6485CD6B" w14:textId="77777777" w:rsidR="004E05DC" w:rsidRPr="00ED79F5" w:rsidRDefault="00F770DB">
            <w:pPr>
              <w:pStyle w:val="GPSDefinitionTerm"/>
            </w:pPr>
            <w:r w:rsidRPr="00ED79F5">
              <w:t>"Charging Structure"</w:t>
            </w:r>
          </w:p>
        </w:tc>
        <w:tc>
          <w:tcPr>
            <w:tcW w:w="5953" w:type="dxa"/>
            <w:shd w:val="clear" w:color="auto" w:fill="auto"/>
          </w:tcPr>
          <w:p w14:paraId="6485CD6C" w14:textId="77777777" w:rsidR="004E05DC" w:rsidRPr="00ED79F5" w:rsidRDefault="00F770DB">
            <w:pPr>
              <w:pStyle w:val="GPsDefinition"/>
            </w:pPr>
            <w:r w:rsidRPr="00ED79F5">
              <w:t>means the structure to be used in the establishment of the charging model which is applicable to the Call Off  Contract, which is set out in Framework Schedule 3 (Framework Prices and Charging Structure);</w:t>
            </w:r>
          </w:p>
        </w:tc>
      </w:tr>
      <w:tr w:rsidR="004E05DC" w:rsidRPr="00ED79F5" w14:paraId="6485CD75" w14:textId="77777777">
        <w:tc>
          <w:tcPr>
            <w:tcW w:w="2381" w:type="dxa"/>
            <w:shd w:val="clear" w:color="auto" w:fill="auto"/>
          </w:tcPr>
          <w:p w14:paraId="6485CD6E" w14:textId="77777777" w:rsidR="004E05DC" w:rsidRPr="00ED79F5" w:rsidRDefault="00F770DB">
            <w:pPr>
              <w:pStyle w:val="GPSDefinitionTerm"/>
            </w:pPr>
            <w:r w:rsidRPr="00ED79F5">
              <w:t>"Commercially Sensitive Information"</w:t>
            </w:r>
          </w:p>
        </w:tc>
        <w:tc>
          <w:tcPr>
            <w:tcW w:w="5982" w:type="dxa"/>
            <w:gridSpan w:val="2"/>
            <w:shd w:val="clear" w:color="auto" w:fill="auto"/>
          </w:tcPr>
          <w:p w14:paraId="6485CD6F" w14:textId="77777777" w:rsidR="004E05DC" w:rsidRPr="00ED79F5" w:rsidRDefault="00F770DB">
            <w:pPr>
              <w:pStyle w:val="GPsDefinition"/>
            </w:pPr>
            <w:r w:rsidRPr="00ED79F5">
              <w:t xml:space="preserve">means the Confidential Information listed in the Call Off Order Form (if any) comprising of commercially sensitive information relating to: - </w:t>
            </w:r>
          </w:p>
          <w:p w14:paraId="6485CD70" w14:textId="77777777" w:rsidR="004E05DC" w:rsidRPr="00ED79F5" w:rsidRDefault="00F770DB">
            <w:pPr>
              <w:pStyle w:val="GPsDefinition"/>
            </w:pPr>
            <w:r w:rsidRPr="00ED79F5">
              <w:lastRenderedPageBreak/>
              <w:t>(a) the pricing of the Services;</w:t>
            </w:r>
          </w:p>
          <w:p w14:paraId="6485CD71" w14:textId="77777777" w:rsidR="004E05DC" w:rsidRPr="00ED79F5" w:rsidRDefault="00F770DB">
            <w:pPr>
              <w:pStyle w:val="GPsDefinition"/>
            </w:pPr>
            <w:r w:rsidRPr="00ED79F5">
              <w:t xml:space="preserve">(b) details of the Supplier’s IPR; </w:t>
            </w:r>
          </w:p>
          <w:p w14:paraId="6485CD72" w14:textId="77777777" w:rsidR="004E05DC" w:rsidRPr="00ED79F5" w:rsidRDefault="00F770DB">
            <w:pPr>
              <w:pStyle w:val="GPsDefinition"/>
            </w:pPr>
            <w:r w:rsidRPr="00ED79F5">
              <w:t>(c) the Supplier’s business and investment plans; and/or</w:t>
            </w:r>
          </w:p>
          <w:p w14:paraId="6485CD73" w14:textId="77777777" w:rsidR="004E05DC" w:rsidRPr="00ED79F5" w:rsidRDefault="00F770DB">
            <w:pPr>
              <w:pStyle w:val="GPsDefinition"/>
            </w:pPr>
            <w:r w:rsidRPr="00ED79F5">
              <w:t>(d) the Supplier’s trade secrets;</w:t>
            </w:r>
          </w:p>
          <w:p w14:paraId="6485CD74" w14:textId="77777777" w:rsidR="004E05DC" w:rsidRPr="00ED79F5" w:rsidRDefault="00F770DB">
            <w:pPr>
              <w:pStyle w:val="GPsDefinition"/>
            </w:pPr>
            <w:r w:rsidRPr="00ED79F5">
              <w:t>which the Supplier has indicated to the Customer that, if disclosed by the Customer, would cause the Supplier significant commercial disadvantage or material financial loss;</w:t>
            </w:r>
          </w:p>
        </w:tc>
      </w:tr>
      <w:tr w:rsidR="004E05DC" w:rsidRPr="00ED79F5" w14:paraId="6485CD78" w14:textId="77777777">
        <w:tc>
          <w:tcPr>
            <w:tcW w:w="2410" w:type="dxa"/>
            <w:gridSpan w:val="2"/>
            <w:shd w:val="clear" w:color="auto" w:fill="auto"/>
          </w:tcPr>
          <w:p w14:paraId="6485CD76" w14:textId="77777777" w:rsidR="004E05DC" w:rsidRPr="00ED79F5" w:rsidRDefault="00F770DB">
            <w:pPr>
              <w:pStyle w:val="GPSDefinitionTerm"/>
            </w:pPr>
            <w:r w:rsidRPr="00ED79F5">
              <w:lastRenderedPageBreak/>
              <w:t>"Comparable Supply"</w:t>
            </w:r>
          </w:p>
        </w:tc>
        <w:tc>
          <w:tcPr>
            <w:tcW w:w="5953" w:type="dxa"/>
            <w:shd w:val="clear" w:color="auto" w:fill="auto"/>
          </w:tcPr>
          <w:p w14:paraId="6485CD77" w14:textId="77777777" w:rsidR="004E05DC" w:rsidRPr="00ED79F5" w:rsidRDefault="00F770DB">
            <w:pPr>
              <w:pStyle w:val="GPsDefinition"/>
            </w:pPr>
            <w:r w:rsidRPr="00ED79F5">
              <w:t>means the supply of Services to another customer of the Supplier that are the same or similar to the Services;</w:t>
            </w:r>
          </w:p>
        </w:tc>
      </w:tr>
      <w:tr w:rsidR="004E05DC" w:rsidRPr="00ED79F5" w14:paraId="6485CD7B" w14:textId="77777777">
        <w:tc>
          <w:tcPr>
            <w:tcW w:w="2410" w:type="dxa"/>
            <w:gridSpan w:val="2"/>
            <w:shd w:val="clear" w:color="auto" w:fill="auto"/>
          </w:tcPr>
          <w:p w14:paraId="6485CD79" w14:textId="77777777" w:rsidR="004E05DC" w:rsidRPr="00ED79F5" w:rsidRDefault="00F770DB">
            <w:pPr>
              <w:pStyle w:val="GPSDefinitionTerm"/>
            </w:pPr>
            <w:r w:rsidRPr="00ED79F5">
              <w:t xml:space="preserve">"Confidential Information" </w:t>
            </w:r>
          </w:p>
        </w:tc>
        <w:tc>
          <w:tcPr>
            <w:tcW w:w="5953" w:type="dxa"/>
            <w:shd w:val="clear" w:color="auto" w:fill="auto"/>
          </w:tcPr>
          <w:p w14:paraId="6485CD7A" w14:textId="77777777" w:rsidR="004E05DC" w:rsidRPr="00ED79F5" w:rsidRDefault="00F770DB">
            <w:pPr>
              <w:pStyle w:val="GPsDefinition"/>
            </w:pPr>
            <w:r w:rsidRPr="00ED79F5">
              <w:t>means the Customer's Confidential Information and/or the Supplier's Confidential Information, as the context specifies;</w:t>
            </w:r>
          </w:p>
        </w:tc>
      </w:tr>
      <w:tr w:rsidR="004E05DC" w:rsidRPr="00ED79F5" w14:paraId="6485CD7E" w14:textId="77777777">
        <w:tc>
          <w:tcPr>
            <w:tcW w:w="2410" w:type="dxa"/>
            <w:gridSpan w:val="2"/>
            <w:shd w:val="clear" w:color="auto" w:fill="auto"/>
          </w:tcPr>
          <w:p w14:paraId="6485CD7C" w14:textId="77777777" w:rsidR="004E05DC" w:rsidRPr="00ED79F5" w:rsidRDefault="00F770DB">
            <w:pPr>
              <w:pStyle w:val="GPSDefinitionTerm"/>
            </w:pPr>
            <w:r w:rsidRPr="00ED79F5">
              <w:t>"Continuous Improvement Plan"</w:t>
            </w:r>
          </w:p>
        </w:tc>
        <w:tc>
          <w:tcPr>
            <w:tcW w:w="5953" w:type="dxa"/>
            <w:shd w:val="clear" w:color="auto" w:fill="auto"/>
          </w:tcPr>
          <w:p w14:paraId="6485CD7D" w14:textId="77777777" w:rsidR="004E05DC" w:rsidRPr="00ED79F5" w:rsidRDefault="00F770DB">
            <w:pPr>
              <w:pStyle w:val="GPsDefinition"/>
            </w:pPr>
            <w:r w:rsidRPr="00ED79F5">
              <w:t>means a plan for improving the provision of the Services and/or reducing the Charges produced by the Supplier pursuant to Framework Schedule 12 (Continuous Improvement and Benchmarking);</w:t>
            </w:r>
          </w:p>
        </w:tc>
      </w:tr>
      <w:tr w:rsidR="004E05DC" w:rsidRPr="00ED79F5" w14:paraId="6485CD81" w14:textId="77777777">
        <w:tc>
          <w:tcPr>
            <w:tcW w:w="2410" w:type="dxa"/>
            <w:gridSpan w:val="2"/>
            <w:shd w:val="clear" w:color="auto" w:fill="auto"/>
          </w:tcPr>
          <w:p w14:paraId="6485CD7F" w14:textId="77777777" w:rsidR="004E05DC" w:rsidRPr="00ED79F5" w:rsidRDefault="00F770DB">
            <w:pPr>
              <w:pStyle w:val="GPSDefinitionTerm"/>
            </w:pPr>
            <w:r w:rsidRPr="00ED79F5">
              <w:t>"Contracting Authority"</w:t>
            </w:r>
          </w:p>
        </w:tc>
        <w:tc>
          <w:tcPr>
            <w:tcW w:w="5953" w:type="dxa"/>
            <w:shd w:val="clear" w:color="auto" w:fill="auto"/>
          </w:tcPr>
          <w:p w14:paraId="6485CD80" w14:textId="77777777" w:rsidR="004E05DC" w:rsidRPr="00ED79F5" w:rsidRDefault="00F770DB">
            <w:pPr>
              <w:pStyle w:val="GPsDefinition"/>
            </w:pPr>
            <w:r w:rsidRPr="00ED79F5">
              <w:t xml:space="preserve">means the Authority, the Customer and any other bodies listed in the OJEU Notice; </w:t>
            </w:r>
          </w:p>
        </w:tc>
      </w:tr>
      <w:tr w:rsidR="004E05DC" w:rsidRPr="00ED79F5" w14:paraId="6485CD84" w14:textId="77777777">
        <w:tc>
          <w:tcPr>
            <w:tcW w:w="2381" w:type="dxa"/>
            <w:shd w:val="clear" w:color="auto" w:fill="auto"/>
          </w:tcPr>
          <w:p w14:paraId="6485CD82" w14:textId="77777777" w:rsidR="004E05DC" w:rsidRPr="00ED79F5" w:rsidRDefault="00F770DB">
            <w:pPr>
              <w:pStyle w:val="GPSDefinitionTerm"/>
            </w:pPr>
            <w:r w:rsidRPr="00ED79F5">
              <w:t>"Control"</w:t>
            </w:r>
          </w:p>
        </w:tc>
        <w:tc>
          <w:tcPr>
            <w:tcW w:w="5982" w:type="dxa"/>
            <w:gridSpan w:val="2"/>
            <w:shd w:val="clear" w:color="auto" w:fill="auto"/>
          </w:tcPr>
          <w:p w14:paraId="6485CD83" w14:textId="77777777" w:rsidR="004E05DC" w:rsidRPr="00ED79F5" w:rsidRDefault="00F770DB">
            <w:pPr>
              <w:pStyle w:val="GPsDefinition"/>
            </w:pPr>
            <w:r w:rsidRPr="00ED79F5">
              <w:t>means control in either of the senses defined in sections  450 and 1124 of the Corporation Tax Act 2010 and "Controlled" shall be construed accordingly;</w:t>
            </w:r>
          </w:p>
        </w:tc>
      </w:tr>
      <w:tr w:rsidR="004E05DC" w:rsidRPr="00ED79F5" w14:paraId="6485CD87" w14:textId="77777777">
        <w:tc>
          <w:tcPr>
            <w:tcW w:w="2410" w:type="dxa"/>
            <w:gridSpan w:val="2"/>
            <w:shd w:val="clear" w:color="auto" w:fill="auto"/>
          </w:tcPr>
          <w:p w14:paraId="6485CD85" w14:textId="77777777" w:rsidR="004E05DC" w:rsidRPr="00ED79F5" w:rsidRDefault="00F770DB">
            <w:pPr>
              <w:pStyle w:val="GPSDefinitionTerm"/>
            </w:pPr>
            <w:r w:rsidRPr="00ED79F5">
              <w:t>"Conviction"</w:t>
            </w:r>
          </w:p>
        </w:tc>
        <w:tc>
          <w:tcPr>
            <w:tcW w:w="5953" w:type="dxa"/>
            <w:shd w:val="clear" w:color="auto" w:fill="auto"/>
          </w:tcPr>
          <w:p w14:paraId="6485CD86" w14:textId="77777777" w:rsidR="004E05DC" w:rsidRPr="00ED79F5" w:rsidRDefault="00F770DB">
            <w:pPr>
              <w:pStyle w:val="GPsDefinition"/>
            </w:pPr>
            <w:r w:rsidRPr="00ED79F5">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ED79F5" w14:paraId="6485CD9F" w14:textId="77777777">
        <w:tc>
          <w:tcPr>
            <w:tcW w:w="2410" w:type="dxa"/>
            <w:gridSpan w:val="2"/>
            <w:shd w:val="clear" w:color="auto" w:fill="auto"/>
          </w:tcPr>
          <w:p w14:paraId="6485CD88" w14:textId="77777777" w:rsidR="004E05DC" w:rsidRPr="00ED79F5" w:rsidRDefault="00F770DB">
            <w:pPr>
              <w:pStyle w:val="GPSDefinitionTerm"/>
            </w:pPr>
            <w:r w:rsidRPr="00ED79F5">
              <w:t>"Costs"</w:t>
            </w:r>
          </w:p>
        </w:tc>
        <w:tc>
          <w:tcPr>
            <w:tcW w:w="5953" w:type="dxa"/>
            <w:shd w:val="clear" w:color="auto" w:fill="auto"/>
          </w:tcPr>
          <w:p w14:paraId="6485CD89" w14:textId="77777777" w:rsidR="004E05DC" w:rsidRPr="00ED79F5" w:rsidRDefault="00F770DB">
            <w:pPr>
              <w:pStyle w:val="GPsDefinition"/>
            </w:pPr>
            <w:r w:rsidRPr="00ED79F5">
              <w:t>the following costs (without double recovery) to the extent that they are reasonably and properly incurred by the Supplier in providing the Services:</w:t>
            </w:r>
          </w:p>
          <w:p w14:paraId="6485CD8A" w14:textId="77777777" w:rsidR="004E05DC" w:rsidRPr="00ED79F5" w:rsidRDefault="00F770DB">
            <w:pPr>
              <w:pStyle w:val="GPSDefinitionL2"/>
            </w:pPr>
            <w:r w:rsidRPr="00ED79F5">
              <w:t xml:space="preserve">the cost to the Supplier or the Key Sub-Contractor (as the context requires), calculated per Man Day, of </w:t>
            </w:r>
            <w:r w:rsidRPr="00ED79F5">
              <w:rPr>
                <w:color w:val="000000"/>
              </w:rPr>
              <w:t>engaging the Supplier Personnel, including</w:t>
            </w:r>
            <w:r w:rsidRPr="00ED79F5">
              <w:t>:</w:t>
            </w:r>
          </w:p>
          <w:p w14:paraId="6485CD8B" w14:textId="77777777" w:rsidR="004E05DC" w:rsidRPr="00ED79F5" w:rsidRDefault="00F770DB">
            <w:pPr>
              <w:pStyle w:val="GPSDefinitionL3"/>
            </w:pPr>
            <w:r w:rsidRPr="00ED79F5">
              <w:t>base salary paid to the Supplier Personnel;</w:t>
            </w:r>
          </w:p>
          <w:p w14:paraId="6485CD8C" w14:textId="77777777" w:rsidR="004E05DC" w:rsidRPr="00ED79F5" w:rsidRDefault="00F770DB">
            <w:pPr>
              <w:pStyle w:val="GPSDefinitionL3"/>
            </w:pPr>
            <w:r w:rsidRPr="00ED79F5">
              <w:t>employer’s national insurance contributions;</w:t>
            </w:r>
          </w:p>
          <w:p w14:paraId="6485CD8D" w14:textId="77777777" w:rsidR="004E05DC" w:rsidRPr="00ED79F5" w:rsidRDefault="00F770DB">
            <w:pPr>
              <w:pStyle w:val="GPSDefinitionL3"/>
            </w:pPr>
            <w:r w:rsidRPr="00ED79F5">
              <w:t>pension contributions;</w:t>
            </w:r>
          </w:p>
          <w:p w14:paraId="6485CD8E" w14:textId="77777777" w:rsidR="004E05DC" w:rsidRPr="00ED79F5" w:rsidRDefault="00F770DB">
            <w:pPr>
              <w:pStyle w:val="GPSDefinitionL3"/>
            </w:pPr>
            <w:r w:rsidRPr="00ED79F5">
              <w:t xml:space="preserve">car allowances; </w:t>
            </w:r>
          </w:p>
          <w:p w14:paraId="6485CD8F" w14:textId="77777777" w:rsidR="004E05DC" w:rsidRPr="00ED79F5" w:rsidRDefault="00F770DB">
            <w:pPr>
              <w:pStyle w:val="GPSDefinitionL3"/>
            </w:pPr>
            <w:r w:rsidRPr="00ED79F5">
              <w:t>any other contractual employment benefits;</w:t>
            </w:r>
          </w:p>
          <w:p w14:paraId="6485CD90" w14:textId="77777777" w:rsidR="004E05DC" w:rsidRPr="00ED79F5" w:rsidRDefault="00F770DB">
            <w:pPr>
              <w:pStyle w:val="GPSDefinitionL3"/>
            </w:pPr>
            <w:r w:rsidRPr="00ED79F5">
              <w:t>staff training;</w:t>
            </w:r>
          </w:p>
          <w:p w14:paraId="6485CD91" w14:textId="77777777" w:rsidR="004E05DC" w:rsidRPr="00ED79F5" w:rsidRDefault="00F770DB">
            <w:pPr>
              <w:pStyle w:val="GPSDefinitionL3"/>
            </w:pPr>
            <w:r w:rsidRPr="00ED79F5">
              <w:lastRenderedPageBreak/>
              <w:t>work place accommodation;</w:t>
            </w:r>
          </w:p>
          <w:p w14:paraId="6485CD92" w14:textId="77777777" w:rsidR="004E05DC" w:rsidRPr="00ED79F5" w:rsidRDefault="00F770DB">
            <w:pPr>
              <w:pStyle w:val="GPSDefinitionL3"/>
            </w:pPr>
            <w:r w:rsidRPr="00ED79F5">
              <w:t>work place IT equipment and tools reasonably necessary to provide  the Services (but not including items included within limb (b) below); and</w:t>
            </w:r>
          </w:p>
          <w:p w14:paraId="6485CD93" w14:textId="77777777" w:rsidR="004E05DC" w:rsidRPr="00ED79F5" w:rsidRDefault="00F770DB">
            <w:pPr>
              <w:pStyle w:val="GPSDefinitionL3"/>
            </w:pPr>
            <w:r w:rsidRPr="00ED79F5">
              <w:t xml:space="preserve">reasonable recruitment costs, as agreed with the Customer; </w:t>
            </w:r>
          </w:p>
          <w:p w14:paraId="6485CD94" w14:textId="77777777" w:rsidR="004E05DC" w:rsidRPr="00ED79F5" w:rsidRDefault="00F770DB">
            <w:pPr>
              <w:pStyle w:val="GPSDefinitionL2"/>
            </w:pPr>
            <w:r w:rsidRPr="00ED79F5">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ED79F5" w:rsidRDefault="00F770DB">
            <w:pPr>
              <w:pStyle w:val="GPSDefinitionL2"/>
            </w:pPr>
            <w:r w:rsidRPr="00ED79F5">
              <w:t>operational costs which are not included within (a) or (b) above, to the extent that such costs are necessary and properly incurred by the Supplier in the provision of the Services;</w:t>
            </w:r>
          </w:p>
          <w:p w14:paraId="6485CD96" w14:textId="77777777" w:rsidR="004E05DC" w:rsidRPr="00ED79F5" w:rsidRDefault="00F770DB">
            <w:pPr>
              <w:pStyle w:val="GPSDefinitionL2"/>
            </w:pPr>
            <w:r w:rsidRPr="00ED79F5">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ED79F5" w:rsidRDefault="00F770DB">
            <w:pPr>
              <w:pStyle w:val="GPsDefinition"/>
            </w:pPr>
            <w:r w:rsidRPr="00ED79F5">
              <w:t>but excluding:</w:t>
            </w:r>
          </w:p>
          <w:p w14:paraId="6485CD98" w14:textId="77777777" w:rsidR="004E05DC" w:rsidRPr="00ED79F5" w:rsidRDefault="00F770DB">
            <w:pPr>
              <w:pStyle w:val="GPSDefinitionL2"/>
            </w:pPr>
            <w:r w:rsidRPr="00ED79F5">
              <w:t>Overhead;</w:t>
            </w:r>
          </w:p>
          <w:p w14:paraId="6485CD99" w14:textId="77777777" w:rsidR="004E05DC" w:rsidRPr="00ED79F5" w:rsidRDefault="00F770DB">
            <w:pPr>
              <w:pStyle w:val="GPSDefinitionL2"/>
            </w:pPr>
            <w:r w:rsidRPr="00ED79F5">
              <w:t>financing or similar costs;</w:t>
            </w:r>
          </w:p>
          <w:p w14:paraId="6485CD9A" w14:textId="77777777" w:rsidR="004E05DC" w:rsidRPr="00ED79F5" w:rsidRDefault="00F770DB">
            <w:pPr>
              <w:pStyle w:val="GPSDefinitionL2"/>
            </w:pPr>
            <w:r w:rsidRPr="00ED79F5">
              <w:t>maintenance and support costs to the extent that these relate to maintenance and/or support Services provided beyond the Call Off Contract Period whether in relation to Supplier Assets or otherwise;</w:t>
            </w:r>
          </w:p>
          <w:p w14:paraId="6485CD9B" w14:textId="77777777" w:rsidR="004E05DC" w:rsidRPr="00ED79F5" w:rsidRDefault="00F770DB">
            <w:pPr>
              <w:pStyle w:val="GPSDefinitionL2"/>
            </w:pPr>
            <w:r w:rsidRPr="00ED79F5">
              <w:t>taxation;</w:t>
            </w:r>
          </w:p>
          <w:p w14:paraId="6485CD9C" w14:textId="77777777" w:rsidR="004E05DC" w:rsidRPr="00ED79F5" w:rsidRDefault="00F770DB">
            <w:pPr>
              <w:pStyle w:val="GPSDefinitionL2"/>
            </w:pPr>
            <w:r w:rsidRPr="00ED79F5">
              <w:t>fines and penalties;</w:t>
            </w:r>
          </w:p>
          <w:p w14:paraId="6485CD9D" w14:textId="2A2CCE65" w:rsidR="004E05DC" w:rsidRPr="00ED79F5" w:rsidRDefault="00F770DB">
            <w:pPr>
              <w:pStyle w:val="GPSDefinitionL2"/>
            </w:pPr>
            <w:r w:rsidRPr="00ED79F5">
              <w:t xml:space="preserve">amounts payable under Clause </w:t>
            </w:r>
            <w:r w:rsidRPr="00ED79F5">
              <w:fldChar w:fldCharType="begin"/>
            </w:r>
            <w:r w:rsidRPr="00ED79F5">
              <w:instrText xml:space="preserve"> REF _Ref362949566 \r \h  \* MERGEFORMAT </w:instrText>
            </w:r>
            <w:r w:rsidRPr="00ED79F5">
              <w:fldChar w:fldCharType="separate"/>
            </w:r>
            <w:r w:rsidR="0065517A">
              <w:t>26</w:t>
            </w:r>
            <w:r w:rsidRPr="00ED79F5">
              <w:fldChar w:fldCharType="end"/>
            </w:r>
            <w:r w:rsidRPr="00ED79F5">
              <w:t xml:space="preserve"> (Benchmarking); and</w:t>
            </w:r>
          </w:p>
          <w:p w14:paraId="6485CD9E" w14:textId="77777777" w:rsidR="004E05DC" w:rsidRPr="00ED79F5" w:rsidRDefault="00F770DB">
            <w:pPr>
              <w:pStyle w:val="GPSDefinitionL2"/>
            </w:pPr>
            <w:r w:rsidRPr="00ED79F5">
              <w:t>non-cash items (including depreciation, amortisation, impairments and movements in provisions);</w:t>
            </w:r>
          </w:p>
        </w:tc>
      </w:tr>
      <w:tr w:rsidR="004E05DC" w:rsidRPr="00ED79F5" w14:paraId="6485CDA2" w14:textId="77777777">
        <w:tc>
          <w:tcPr>
            <w:tcW w:w="2381" w:type="dxa"/>
            <w:shd w:val="clear" w:color="auto" w:fill="auto"/>
          </w:tcPr>
          <w:p w14:paraId="6485CDA0" w14:textId="77777777" w:rsidR="004E05DC" w:rsidRPr="00ED79F5" w:rsidRDefault="00F770DB">
            <w:pPr>
              <w:pStyle w:val="GPSDefinitionTerm"/>
            </w:pPr>
            <w:r w:rsidRPr="00ED79F5">
              <w:lastRenderedPageBreak/>
              <w:t>"Crown"</w:t>
            </w:r>
          </w:p>
        </w:tc>
        <w:tc>
          <w:tcPr>
            <w:tcW w:w="5982" w:type="dxa"/>
            <w:gridSpan w:val="2"/>
            <w:shd w:val="clear" w:color="auto" w:fill="auto"/>
          </w:tcPr>
          <w:p w14:paraId="6485CDA1" w14:textId="77777777" w:rsidR="004E05DC" w:rsidRPr="00ED79F5" w:rsidRDefault="00F770DB">
            <w:pPr>
              <w:pStyle w:val="GPsDefinition"/>
            </w:pPr>
            <w:r w:rsidRPr="00ED79F5">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ED79F5">
              <w:lastRenderedPageBreak/>
              <w:t>persons, commissions or agencies from time to time carrying out functions on its behalf;</w:t>
            </w:r>
          </w:p>
        </w:tc>
      </w:tr>
      <w:tr w:rsidR="004E05DC" w:rsidRPr="00ED79F5" w14:paraId="6485CDA5" w14:textId="77777777">
        <w:tc>
          <w:tcPr>
            <w:tcW w:w="2381" w:type="dxa"/>
            <w:shd w:val="clear" w:color="auto" w:fill="auto"/>
          </w:tcPr>
          <w:p w14:paraId="6485CDA3" w14:textId="77777777" w:rsidR="004E05DC" w:rsidRPr="00ED79F5" w:rsidRDefault="00F770DB">
            <w:pPr>
              <w:pStyle w:val="GPSDefinitionTerm"/>
            </w:pPr>
            <w:r w:rsidRPr="00ED79F5">
              <w:lastRenderedPageBreak/>
              <w:t>"Crown Body"</w:t>
            </w:r>
          </w:p>
        </w:tc>
        <w:tc>
          <w:tcPr>
            <w:tcW w:w="5982" w:type="dxa"/>
            <w:gridSpan w:val="2"/>
            <w:shd w:val="clear" w:color="auto" w:fill="auto"/>
          </w:tcPr>
          <w:p w14:paraId="6485CDA4" w14:textId="77777777" w:rsidR="004E05DC" w:rsidRPr="00ED79F5" w:rsidRDefault="00F770DB">
            <w:pPr>
              <w:pStyle w:val="GPsDefinition"/>
            </w:pPr>
            <w:r w:rsidRPr="00ED79F5">
              <w:t>means any department, office or executive agency of the Crown;</w:t>
            </w:r>
          </w:p>
        </w:tc>
      </w:tr>
      <w:tr w:rsidR="004E05DC" w:rsidRPr="00ED79F5" w14:paraId="6485CDA8" w14:textId="77777777">
        <w:tc>
          <w:tcPr>
            <w:tcW w:w="2381" w:type="dxa"/>
            <w:shd w:val="clear" w:color="auto" w:fill="auto"/>
          </w:tcPr>
          <w:p w14:paraId="6485CDA6" w14:textId="77777777" w:rsidR="004E05DC" w:rsidRPr="00ED79F5" w:rsidRDefault="00F770DB">
            <w:pPr>
              <w:pStyle w:val="GPSDefinitionTerm"/>
            </w:pPr>
            <w:r w:rsidRPr="00ED79F5">
              <w:t>"CRTPA"</w:t>
            </w:r>
          </w:p>
        </w:tc>
        <w:tc>
          <w:tcPr>
            <w:tcW w:w="5982" w:type="dxa"/>
            <w:gridSpan w:val="2"/>
            <w:shd w:val="clear" w:color="auto" w:fill="auto"/>
          </w:tcPr>
          <w:p w14:paraId="6485CDA7" w14:textId="77777777" w:rsidR="004E05DC" w:rsidRPr="00ED79F5" w:rsidRDefault="00F770DB">
            <w:pPr>
              <w:pStyle w:val="GPsDefinition"/>
            </w:pPr>
            <w:r w:rsidRPr="00ED79F5">
              <w:t>means the Contracts (Rights of Third Parties) Act 1999;</w:t>
            </w:r>
          </w:p>
        </w:tc>
      </w:tr>
      <w:tr w:rsidR="004E05DC" w:rsidRPr="00ED79F5" w14:paraId="6485CDAB" w14:textId="77777777">
        <w:tc>
          <w:tcPr>
            <w:tcW w:w="2410" w:type="dxa"/>
            <w:gridSpan w:val="2"/>
            <w:shd w:val="clear" w:color="auto" w:fill="auto"/>
          </w:tcPr>
          <w:p w14:paraId="6485CDA9" w14:textId="77777777" w:rsidR="004E05DC" w:rsidRPr="00ED79F5" w:rsidRDefault="00F770DB">
            <w:pPr>
              <w:pStyle w:val="GPSDefinitionTerm"/>
            </w:pPr>
            <w:r w:rsidRPr="00ED79F5">
              <w:t>"Customer"</w:t>
            </w:r>
          </w:p>
        </w:tc>
        <w:tc>
          <w:tcPr>
            <w:tcW w:w="5953" w:type="dxa"/>
            <w:shd w:val="clear" w:color="auto" w:fill="auto"/>
          </w:tcPr>
          <w:p w14:paraId="6485CDAA" w14:textId="77777777" w:rsidR="004E05DC" w:rsidRPr="00ED79F5" w:rsidRDefault="00F770DB">
            <w:pPr>
              <w:pStyle w:val="GPsDefinition"/>
            </w:pPr>
            <w:r w:rsidRPr="00ED79F5">
              <w:t>means the customer(s) identified in the Call Off Order Form;</w:t>
            </w:r>
          </w:p>
        </w:tc>
      </w:tr>
      <w:tr w:rsidR="004E05DC" w:rsidRPr="00ED79F5" w14:paraId="6485CDAE" w14:textId="77777777">
        <w:tc>
          <w:tcPr>
            <w:tcW w:w="2410" w:type="dxa"/>
            <w:gridSpan w:val="2"/>
            <w:shd w:val="clear" w:color="auto" w:fill="auto"/>
          </w:tcPr>
          <w:p w14:paraId="6485CDAC" w14:textId="77777777" w:rsidR="004E05DC" w:rsidRPr="00ED79F5" w:rsidRDefault="00F770DB">
            <w:pPr>
              <w:pStyle w:val="GPSDefinitionTerm"/>
            </w:pPr>
            <w:r w:rsidRPr="00ED79F5">
              <w:t>"Customer Assets"</w:t>
            </w:r>
          </w:p>
        </w:tc>
        <w:tc>
          <w:tcPr>
            <w:tcW w:w="5953" w:type="dxa"/>
            <w:shd w:val="clear" w:color="auto" w:fill="auto"/>
          </w:tcPr>
          <w:p w14:paraId="6485CDAD" w14:textId="77777777" w:rsidR="004E05DC" w:rsidRPr="00ED79F5" w:rsidRDefault="00F770DB">
            <w:pPr>
              <w:pStyle w:val="GPsDefinition"/>
            </w:pPr>
            <w:r w:rsidRPr="00ED79F5">
              <w:t xml:space="preserve">means the Customer’s infrastructure, data, software, materials, assets, equipment or other property owned by and/or licensed or leased to the Customer and which is or may be </w:t>
            </w:r>
            <w:r w:rsidRPr="00ED79F5">
              <w:rPr>
                <w:spacing w:val="-2"/>
              </w:rPr>
              <w:t>used</w:t>
            </w:r>
            <w:r w:rsidRPr="00ED79F5">
              <w:t xml:space="preserve"> in connection with the provision of the Services;</w:t>
            </w:r>
          </w:p>
        </w:tc>
      </w:tr>
      <w:tr w:rsidR="004E05DC" w:rsidRPr="00ED79F5" w14:paraId="6485CDB4" w14:textId="77777777">
        <w:tc>
          <w:tcPr>
            <w:tcW w:w="2410" w:type="dxa"/>
            <w:gridSpan w:val="2"/>
            <w:shd w:val="clear" w:color="auto" w:fill="auto"/>
          </w:tcPr>
          <w:p w14:paraId="6485CDAF" w14:textId="77777777" w:rsidR="004E05DC" w:rsidRPr="00ED79F5" w:rsidRDefault="00F770DB">
            <w:pPr>
              <w:pStyle w:val="GPSDefinitionTerm"/>
            </w:pPr>
            <w:r w:rsidRPr="00ED79F5">
              <w:t>"Customer Background IPR"</w:t>
            </w:r>
          </w:p>
        </w:tc>
        <w:tc>
          <w:tcPr>
            <w:tcW w:w="5953" w:type="dxa"/>
            <w:shd w:val="clear" w:color="auto" w:fill="auto"/>
          </w:tcPr>
          <w:p w14:paraId="6485CDB0" w14:textId="77777777" w:rsidR="004E05DC" w:rsidRPr="00ED79F5" w:rsidRDefault="00F770DB">
            <w:pPr>
              <w:pStyle w:val="GPsDefinition"/>
            </w:pPr>
            <w:r w:rsidRPr="00ED79F5">
              <w:t>means:</w:t>
            </w:r>
          </w:p>
          <w:p w14:paraId="6485CDB1" w14:textId="77777777" w:rsidR="004E05DC" w:rsidRPr="00ED79F5" w:rsidRDefault="00F770DB">
            <w:pPr>
              <w:pStyle w:val="GPSDefinitionL2"/>
            </w:pPr>
            <w:r w:rsidRPr="00ED79F5">
              <w:t>IPRs owned by the Customer before the Call Off Commencement Date, including IPRs contained in any of the Customer's Know-How, documentation, software, processes and procedures;</w:t>
            </w:r>
          </w:p>
          <w:p w14:paraId="6485CDB2" w14:textId="77777777" w:rsidR="004E05DC" w:rsidRPr="00ED79F5" w:rsidRDefault="00F770DB">
            <w:pPr>
              <w:pStyle w:val="GPSDefinitionL2"/>
            </w:pPr>
            <w:r w:rsidRPr="00ED79F5">
              <w:t>IPRs created by the Customer independently of this Call Off Contract; and/or</w:t>
            </w:r>
          </w:p>
          <w:p w14:paraId="6485CDB3" w14:textId="77777777" w:rsidR="004E05DC" w:rsidRPr="00ED79F5" w:rsidRDefault="00F770DB">
            <w:pPr>
              <w:pStyle w:val="GPSDefinitionL2"/>
              <w:rPr>
                <w:b/>
                <w:i/>
              </w:rPr>
            </w:pPr>
            <w:r w:rsidRPr="00ED79F5">
              <w:t>Crown Copyright which is not available to the Supplier otherwise than under this Call Off Contract;</w:t>
            </w:r>
          </w:p>
        </w:tc>
      </w:tr>
      <w:tr w:rsidR="004E05DC" w:rsidRPr="00ED79F5" w14:paraId="6485CDB7" w14:textId="77777777">
        <w:tc>
          <w:tcPr>
            <w:tcW w:w="2410" w:type="dxa"/>
            <w:gridSpan w:val="2"/>
            <w:shd w:val="clear" w:color="auto" w:fill="auto"/>
          </w:tcPr>
          <w:p w14:paraId="6485CDB5" w14:textId="77777777" w:rsidR="004E05DC" w:rsidRPr="00ED79F5" w:rsidRDefault="00F770DB">
            <w:pPr>
              <w:pStyle w:val="GPSDefinitionTerm"/>
            </w:pPr>
            <w:r w:rsidRPr="00ED79F5">
              <w:t>"Customer Cause"</w:t>
            </w:r>
          </w:p>
        </w:tc>
        <w:tc>
          <w:tcPr>
            <w:tcW w:w="5953" w:type="dxa"/>
            <w:shd w:val="clear" w:color="auto" w:fill="auto"/>
          </w:tcPr>
          <w:p w14:paraId="6485CDB6" w14:textId="77777777" w:rsidR="004E05DC" w:rsidRPr="00ED79F5" w:rsidRDefault="00F770DB">
            <w:pPr>
              <w:pStyle w:val="GPsDefinition"/>
            </w:pPr>
            <w:r w:rsidRPr="00ED79F5">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ED79F5" w14:paraId="6485CDBE" w14:textId="77777777">
        <w:tc>
          <w:tcPr>
            <w:tcW w:w="2410" w:type="dxa"/>
            <w:gridSpan w:val="2"/>
            <w:shd w:val="clear" w:color="auto" w:fill="auto"/>
          </w:tcPr>
          <w:p w14:paraId="6485CDB8" w14:textId="77777777" w:rsidR="004E05DC" w:rsidRPr="00ED79F5" w:rsidRDefault="00F770DB">
            <w:pPr>
              <w:pStyle w:val="GPSDefinitionTerm"/>
            </w:pPr>
            <w:r w:rsidRPr="00ED79F5">
              <w:t>"Customer Data"</w:t>
            </w:r>
          </w:p>
        </w:tc>
        <w:tc>
          <w:tcPr>
            <w:tcW w:w="5953" w:type="dxa"/>
            <w:shd w:val="clear" w:color="auto" w:fill="auto"/>
          </w:tcPr>
          <w:p w14:paraId="6485CDB9" w14:textId="77777777" w:rsidR="004E05DC" w:rsidRPr="00ED79F5" w:rsidRDefault="00F770DB">
            <w:pPr>
              <w:pStyle w:val="GPsDefinition"/>
            </w:pPr>
            <w:r w:rsidRPr="00ED79F5">
              <w:t>means:</w:t>
            </w:r>
          </w:p>
          <w:p w14:paraId="6485CDBA" w14:textId="77777777" w:rsidR="004E05DC" w:rsidRPr="00ED79F5" w:rsidRDefault="00F770DB">
            <w:pPr>
              <w:pStyle w:val="GPSDefinitionL2"/>
            </w:pPr>
            <w:r w:rsidRPr="00ED79F5">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ED79F5" w:rsidRDefault="00F770DB">
            <w:pPr>
              <w:pStyle w:val="GPSDefinitionL3"/>
            </w:pPr>
            <w:r w:rsidRPr="00ED79F5">
              <w:t>are supplied to the Supplier by or on behalf of the Customer; or</w:t>
            </w:r>
          </w:p>
          <w:p w14:paraId="6485CDBC" w14:textId="77777777" w:rsidR="004E05DC" w:rsidRPr="00ED79F5" w:rsidRDefault="00F770DB">
            <w:pPr>
              <w:pStyle w:val="GPSDefinitionL3"/>
            </w:pPr>
            <w:r w:rsidRPr="00ED79F5">
              <w:t>the Supplier is required to generate, process, store or transmit pursuant to this Call Off Contract; or</w:t>
            </w:r>
          </w:p>
          <w:p w14:paraId="6485CDBD" w14:textId="77777777" w:rsidR="004E05DC" w:rsidRPr="00ED79F5" w:rsidRDefault="00F770DB">
            <w:pPr>
              <w:pStyle w:val="GPSDefinitionL2"/>
            </w:pPr>
            <w:r w:rsidRPr="00ED79F5">
              <w:t>any Personal Data for which the Customer is the Data Controller;</w:t>
            </w:r>
          </w:p>
        </w:tc>
      </w:tr>
      <w:tr w:rsidR="004E05DC" w:rsidRPr="00ED79F5" w14:paraId="6485CDC1" w14:textId="77777777">
        <w:tc>
          <w:tcPr>
            <w:tcW w:w="2410" w:type="dxa"/>
            <w:gridSpan w:val="2"/>
            <w:shd w:val="clear" w:color="auto" w:fill="auto"/>
          </w:tcPr>
          <w:p w14:paraId="6485CDBF" w14:textId="77777777" w:rsidR="004E05DC" w:rsidRPr="00ED79F5" w:rsidRDefault="00F770DB">
            <w:pPr>
              <w:pStyle w:val="GPSDefinitionTerm"/>
            </w:pPr>
            <w:r w:rsidRPr="00ED79F5">
              <w:t>"Customer Premises"</w:t>
            </w:r>
          </w:p>
        </w:tc>
        <w:tc>
          <w:tcPr>
            <w:tcW w:w="5953" w:type="dxa"/>
            <w:shd w:val="clear" w:color="auto" w:fill="auto"/>
          </w:tcPr>
          <w:p w14:paraId="6485CDC0" w14:textId="77777777" w:rsidR="004E05DC" w:rsidRPr="00ED79F5" w:rsidRDefault="00F770DB">
            <w:pPr>
              <w:pStyle w:val="GPsDefinition"/>
            </w:pPr>
            <w:r w:rsidRPr="00ED79F5">
              <w:t>means premises owned, controlled or occupied by the Customer which are made available for use by the Supplier or its Sub-Contractors for the provision of the Services (or any of them);</w:t>
            </w:r>
          </w:p>
        </w:tc>
      </w:tr>
      <w:tr w:rsidR="004E05DC" w:rsidRPr="00ED79F5" w14:paraId="6485CDC4" w14:textId="77777777">
        <w:tc>
          <w:tcPr>
            <w:tcW w:w="2410" w:type="dxa"/>
            <w:gridSpan w:val="2"/>
            <w:shd w:val="clear" w:color="auto" w:fill="auto"/>
          </w:tcPr>
          <w:p w14:paraId="6485CDC2" w14:textId="77777777" w:rsidR="004E05DC" w:rsidRPr="00ED79F5" w:rsidRDefault="00F770DB">
            <w:pPr>
              <w:pStyle w:val="GPSDefinitionTerm"/>
            </w:pPr>
            <w:r w:rsidRPr="00ED79F5">
              <w:t>"Customer Property"</w:t>
            </w:r>
          </w:p>
        </w:tc>
        <w:tc>
          <w:tcPr>
            <w:tcW w:w="5953" w:type="dxa"/>
            <w:shd w:val="clear" w:color="auto" w:fill="auto"/>
          </w:tcPr>
          <w:p w14:paraId="6485CDC3" w14:textId="77777777" w:rsidR="004E05DC" w:rsidRPr="00ED79F5" w:rsidRDefault="00F770DB">
            <w:pPr>
              <w:pStyle w:val="GPsDefinition"/>
            </w:pPr>
            <w:r w:rsidRPr="00ED79F5">
              <w:t xml:space="preserve">means the property, other than real property and IPR, including any equipment issued or made available to the </w:t>
            </w:r>
            <w:r w:rsidRPr="00ED79F5">
              <w:lastRenderedPageBreak/>
              <w:t>Supplier by the Customer in connection with this Call Off Contract;</w:t>
            </w:r>
          </w:p>
        </w:tc>
      </w:tr>
      <w:tr w:rsidR="004E05DC" w:rsidRPr="00ED79F5" w14:paraId="6485CDC7" w14:textId="77777777">
        <w:tc>
          <w:tcPr>
            <w:tcW w:w="2410" w:type="dxa"/>
            <w:gridSpan w:val="2"/>
            <w:shd w:val="clear" w:color="auto" w:fill="auto"/>
          </w:tcPr>
          <w:p w14:paraId="6485CDC5" w14:textId="77777777" w:rsidR="004E05DC" w:rsidRPr="00ED79F5" w:rsidRDefault="00F770DB">
            <w:pPr>
              <w:pStyle w:val="GPSDefinitionTerm"/>
            </w:pPr>
            <w:r w:rsidRPr="00ED79F5">
              <w:lastRenderedPageBreak/>
              <w:t>"Customer Representative"</w:t>
            </w:r>
          </w:p>
        </w:tc>
        <w:tc>
          <w:tcPr>
            <w:tcW w:w="5953" w:type="dxa"/>
            <w:shd w:val="clear" w:color="auto" w:fill="auto"/>
          </w:tcPr>
          <w:p w14:paraId="6485CDC6" w14:textId="77777777" w:rsidR="004E05DC" w:rsidRPr="00ED79F5" w:rsidRDefault="00F770DB">
            <w:pPr>
              <w:pStyle w:val="GPsDefinition"/>
            </w:pPr>
            <w:r w:rsidRPr="00ED79F5">
              <w:t>means the representative appointed by the Customer from time to time in relation to this Call Off Contract;</w:t>
            </w:r>
          </w:p>
        </w:tc>
      </w:tr>
      <w:tr w:rsidR="004E05DC" w:rsidRPr="00ED79F5" w14:paraId="6485CDCA" w14:textId="77777777">
        <w:tc>
          <w:tcPr>
            <w:tcW w:w="2410" w:type="dxa"/>
            <w:gridSpan w:val="2"/>
            <w:shd w:val="clear" w:color="auto" w:fill="auto"/>
          </w:tcPr>
          <w:p w14:paraId="6485CDC8" w14:textId="77777777" w:rsidR="004E05DC" w:rsidRPr="00ED79F5" w:rsidRDefault="00F770DB">
            <w:pPr>
              <w:pStyle w:val="GPSDefinitionTerm"/>
            </w:pPr>
            <w:r w:rsidRPr="00ED79F5">
              <w:t>"Customer Responsibilities"</w:t>
            </w:r>
          </w:p>
        </w:tc>
        <w:tc>
          <w:tcPr>
            <w:tcW w:w="5953" w:type="dxa"/>
            <w:shd w:val="clear" w:color="auto" w:fill="auto"/>
          </w:tcPr>
          <w:p w14:paraId="6485CDC9" w14:textId="77777777" w:rsidR="004E05DC" w:rsidRPr="00ED79F5" w:rsidRDefault="00F770DB">
            <w:pPr>
              <w:pStyle w:val="GPsDefinition"/>
            </w:pPr>
            <w:r w:rsidRPr="00ED79F5">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ED79F5" w14:paraId="6485CDD0" w14:textId="77777777">
        <w:tc>
          <w:tcPr>
            <w:tcW w:w="2410" w:type="dxa"/>
            <w:gridSpan w:val="2"/>
            <w:shd w:val="clear" w:color="auto" w:fill="auto"/>
          </w:tcPr>
          <w:p w14:paraId="6485CDCB" w14:textId="77777777" w:rsidR="004E05DC" w:rsidRPr="00ED79F5" w:rsidRDefault="00F770DB">
            <w:pPr>
              <w:pStyle w:val="GPSDefinitionTerm"/>
            </w:pPr>
            <w:r w:rsidRPr="00ED79F5">
              <w:t>"Customer's Confidential Information"</w:t>
            </w:r>
          </w:p>
        </w:tc>
        <w:tc>
          <w:tcPr>
            <w:tcW w:w="5953" w:type="dxa"/>
            <w:shd w:val="clear" w:color="auto" w:fill="auto"/>
          </w:tcPr>
          <w:p w14:paraId="6485CDCC" w14:textId="77777777" w:rsidR="004E05DC" w:rsidRPr="00ED79F5" w:rsidRDefault="00F770DB">
            <w:pPr>
              <w:pStyle w:val="GPsDefinition"/>
            </w:pPr>
            <w:r w:rsidRPr="00ED79F5">
              <w:t xml:space="preserve">means: </w:t>
            </w:r>
          </w:p>
          <w:p w14:paraId="6485CDCD" w14:textId="77777777" w:rsidR="004E05DC" w:rsidRPr="00ED79F5" w:rsidRDefault="00F770DB">
            <w:pPr>
              <w:pStyle w:val="GPSDefinitionL2"/>
            </w:pPr>
            <w:r w:rsidRPr="00ED79F5">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ED79F5" w:rsidRDefault="00F770DB">
            <w:pPr>
              <w:pStyle w:val="GPSDefinitionL2"/>
            </w:pPr>
            <w:r w:rsidRPr="00ED79F5">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ED79F5" w:rsidRDefault="00F770DB">
            <w:pPr>
              <w:pStyle w:val="GPSDefinitionL2"/>
            </w:pPr>
            <w:r w:rsidRPr="00ED79F5">
              <w:t>information derived from any of the above;</w:t>
            </w:r>
          </w:p>
        </w:tc>
      </w:tr>
      <w:tr w:rsidR="004E05DC" w:rsidRPr="00ED79F5" w14:paraId="6485CDD3" w14:textId="77777777">
        <w:tc>
          <w:tcPr>
            <w:tcW w:w="2381" w:type="dxa"/>
            <w:shd w:val="clear" w:color="auto" w:fill="auto"/>
          </w:tcPr>
          <w:p w14:paraId="6485CDD1" w14:textId="77777777" w:rsidR="004E05DC" w:rsidRPr="00ED79F5" w:rsidRDefault="00F770DB">
            <w:pPr>
              <w:pStyle w:val="GPSDefinitionTerm"/>
            </w:pPr>
            <w:r w:rsidRPr="00ED79F5">
              <w:t>"Data Controller"</w:t>
            </w:r>
          </w:p>
        </w:tc>
        <w:tc>
          <w:tcPr>
            <w:tcW w:w="5982" w:type="dxa"/>
            <w:gridSpan w:val="2"/>
            <w:shd w:val="clear" w:color="auto" w:fill="auto"/>
          </w:tcPr>
          <w:p w14:paraId="6485CDD2" w14:textId="77777777" w:rsidR="004E05DC" w:rsidRPr="00ED79F5" w:rsidRDefault="00F770DB">
            <w:pPr>
              <w:pStyle w:val="GPsDefinition"/>
            </w:pPr>
            <w:r w:rsidRPr="00ED79F5">
              <w:t>has the meaning given to it in the Data Protection Act 1998, as amended from time to time;</w:t>
            </w:r>
          </w:p>
        </w:tc>
      </w:tr>
      <w:tr w:rsidR="004E05DC" w:rsidRPr="00ED79F5" w14:paraId="6485CDD6" w14:textId="77777777">
        <w:tc>
          <w:tcPr>
            <w:tcW w:w="2381" w:type="dxa"/>
            <w:shd w:val="clear" w:color="auto" w:fill="auto"/>
          </w:tcPr>
          <w:p w14:paraId="6485CDD4" w14:textId="77777777" w:rsidR="004E05DC" w:rsidRPr="00ED79F5" w:rsidRDefault="00F770DB">
            <w:pPr>
              <w:pStyle w:val="GPSDefinitionTerm"/>
            </w:pPr>
            <w:r w:rsidRPr="00ED79F5">
              <w:t>"Data Processor"</w:t>
            </w:r>
          </w:p>
        </w:tc>
        <w:tc>
          <w:tcPr>
            <w:tcW w:w="5982" w:type="dxa"/>
            <w:gridSpan w:val="2"/>
            <w:shd w:val="clear" w:color="auto" w:fill="auto"/>
          </w:tcPr>
          <w:p w14:paraId="6485CDD5" w14:textId="77777777" w:rsidR="004E05DC" w:rsidRPr="00ED79F5" w:rsidRDefault="00F770DB">
            <w:pPr>
              <w:pStyle w:val="GPsDefinition"/>
            </w:pPr>
            <w:r w:rsidRPr="00ED79F5">
              <w:t>has the meaning given to it in the Data Protection Act 1998, as amended from time to time;</w:t>
            </w:r>
          </w:p>
        </w:tc>
      </w:tr>
      <w:tr w:rsidR="004E05DC" w:rsidRPr="00ED79F5" w14:paraId="6485CDD9" w14:textId="77777777">
        <w:tc>
          <w:tcPr>
            <w:tcW w:w="2381" w:type="dxa"/>
            <w:shd w:val="clear" w:color="auto" w:fill="auto"/>
          </w:tcPr>
          <w:p w14:paraId="6485CDD7" w14:textId="77777777" w:rsidR="004E05DC" w:rsidRPr="00ED79F5" w:rsidRDefault="00F770DB">
            <w:pPr>
              <w:pStyle w:val="GPSDefinitionTerm"/>
            </w:pPr>
            <w:r w:rsidRPr="00ED79F5">
              <w:t>"Data Protection Legislation" or “DPA”</w:t>
            </w:r>
          </w:p>
        </w:tc>
        <w:tc>
          <w:tcPr>
            <w:tcW w:w="5982" w:type="dxa"/>
            <w:gridSpan w:val="2"/>
            <w:shd w:val="clear" w:color="auto" w:fill="auto"/>
          </w:tcPr>
          <w:p w14:paraId="6485CDD8" w14:textId="77777777" w:rsidR="004E05DC" w:rsidRPr="00ED79F5" w:rsidRDefault="00F770DB">
            <w:pPr>
              <w:pStyle w:val="GPsDefinition"/>
            </w:pPr>
            <w:r w:rsidRPr="00ED79F5">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ED79F5" w14:paraId="6485CDDC" w14:textId="77777777">
        <w:tc>
          <w:tcPr>
            <w:tcW w:w="2381" w:type="dxa"/>
            <w:shd w:val="clear" w:color="auto" w:fill="auto"/>
          </w:tcPr>
          <w:p w14:paraId="6485CDDA" w14:textId="77777777" w:rsidR="004E05DC" w:rsidRPr="00ED79F5" w:rsidRDefault="00F770DB">
            <w:pPr>
              <w:pStyle w:val="GPSDefinitionTerm"/>
            </w:pPr>
            <w:r w:rsidRPr="00ED79F5">
              <w:t>"Data Subject"</w:t>
            </w:r>
          </w:p>
        </w:tc>
        <w:tc>
          <w:tcPr>
            <w:tcW w:w="5982" w:type="dxa"/>
            <w:gridSpan w:val="2"/>
            <w:shd w:val="clear" w:color="auto" w:fill="auto"/>
          </w:tcPr>
          <w:p w14:paraId="6485CDDB" w14:textId="77777777" w:rsidR="004E05DC" w:rsidRPr="00ED79F5" w:rsidRDefault="00F770DB">
            <w:pPr>
              <w:pStyle w:val="GPsDefinition"/>
            </w:pPr>
            <w:r w:rsidRPr="00ED79F5">
              <w:t>has the meaning given to it in the Data Protection Act 1998, as amended from time to time;</w:t>
            </w:r>
          </w:p>
        </w:tc>
      </w:tr>
      <w:tr w:rsidR="004E05DC" w:rsidRPr="00ED79F5" w14:paraId="6485CDDF" w14:textId="77777777">
        <w:tc>
          <w:tcPr>
            <w:tcW w:w="2410" w:type="dxa"/>
            <w:gridSpan w:val="2"/>
            <w:shd w:val="clear" w:color="auto" w:fill="auto"/>
          </w:tcPr>
          <w:p w14:paraId="6485CDDD" w14:textId="77777777" w:rsidR="004E05DC" w:rsidRPr="00ED79F5" w:rsidRDefault="00F770DB">
            <w:pPr>
              <w:pStyle w:val="GPSDefinitionTerm"/>
            </w:pPr>
            <w:r w:rsidRPr="00ED79F5">
              <w:t>"Data Subject Access Request"</w:t>
            </w:r>
          </w:p>
        </w:tc>
        <w:tc>
          <w:tcPr>
            <w:tcW w:w="5953" w:type="dxa"/>
            <w:shd w:val="clear" w:color="auto" w:fill="auto"/>
          </w:tcPr>
          <w:p w14:paraId="6485CDDE" w14:textId="77777777" w:rsidR="004E05DC" w:rsidRPr="00ED79F5" w:rsidRDefault="00F770DB">
            <w:pPr>
              <w:pStyle w:val="GPsDefinition"/>
            </w:pPr>
            <w:r w:rsidRPr="00ED79F5">
              <w:t>means a request made by a Data Subject in accordance with rights granted pursuant to the DPA to access his or her Personal Data;</w:t>
            </w:r>
          </w:p>
        </w:tc>
      </w:tr>
      <w:tr w:rsidR="004E05DC" w:rsidRPr="00ED79F5" w14:paraId="6485CDE2" w14:textId="77777777">
        <w:tc>
          <w:tcPr>
            <w:tcW w:w="2410" w:type="dxa"/>
            <w:gridSpan w:val="2"/>
            <w:shd w:val="clear" w:color="auto" w:fill="auto"/>
          </w:tcPr>
          <w:p w14:paraId="6485CDE0" w14:textId="77777777" w:rsidR="004E05DC" w:rsidRPr="00ED79F5" w:rsidRDefault="00F770DB">
            <w:pPr>
              <w:pStyle w:val="GPSDefinitionTerm"/>
            </w:pPr>
            <w:r w:rsidRPr="00ED79F5">
              <w:t>“Deductions"</w:t>
            </w:r>
          </w:p>
        </w:tc>
        <w:tc>
          <w:tcPr>
            <w:tcW w:w="5953" w:type="dxa"/>
            <w:shd w:val="clear" w:color="auto" w:fill="auto"/>
          </w:tcPr>
          <w:p w14:paraId="6485CDE1" w14:textId="77777777" w:rsidR="004E05DC" w:rsidRPr="00ED79F5" w:rsidRDefault="00F770DB">
            <w:pPr>
              <w:pStyle w:val="GPsDefinition"/>
            </w:pPr>
            <w:r w:rsidRPr="00ED79F5">
              <w:t xml:space="preserve">means allDelay Payments or any other deduction which the Customer is paid or is payable under this Call Off Contract; </w:t>
            </w:r>
          </w:p>
        </w:tc>
      </w:tr>
      <w:tr w:rsidR="004E05DC" w:rsidRPr="00ED79F5" w14:paraId="6485CDE5" w14:textId="77777777">
        <w:tc>
          <w:tcPr>
            <w:tcW w:w="2410" w:type="dxa"/>
            <w:gridSpan w:val="2"/>
            <w:shd w:val="clear" w:color="auto" w:fill="auto"/>
          </w:tcPr>
          <w:p w14:paraId="6485CDE3" w14:textId="77777777" w:rsidR="004E05DC" w:rsidRPr="00ED79F5" w:rsidRDefault="00F770DB">
            <w:pPr>
              <w:pStyle w:val="GPSDefinitionTerm"/>
            </w:pPr>
            <w:r w:rsidRPr="00ED79F5">
              <w:t>"Default"</w:t>
            </w:r>
          </w:p>
        </w:tc>
        <w:tc>
          <w:tcPr>
            <w:tcW w:w="5953" w:type="dxa"/>
            <w:shd w:val="clear" w:color="auto" w:fill="auto"/>
          </w:tcPr>
          <w:p w14:paraId="6485CDE4" w14:textId="77777777" w:rsidR="004E05DC" w:rsidRPr="00ED79F5" w:rsidRDefault="00F770DB">
            <w:pPr>
              <w:pStyle w:val="GPsDefinition"/>
            </w:pPr>
            <w:r w:rsidRPr="00ED79F5">
              <w:t>means any breach of the obligations of the Supplier (including but not limited to including abandonment of this Call Off Contract in breach of its terms) or any other default (including material Default), act, omission, negligence or statement of the Supplier, of its Sub-</w:t>
            </w:r>
            <w:r w:rsidRPr="00ED79F5">
              <w:lastRenderedPageBreak/>
              <w:t>Contractors or any Supplier Personnel howsoever arising in connection with or in relation to the subject-matter of this Call Off Contract and in respect of which the Supplier is liable to the Customer;</w:t>
            </w:r>
          </w:p>
        </w:tc>
      </w:tr>
      <w:tr w:rsidR="004E05DC" w:rsidRPr="00ED79F5" w14:paraId="6485CDEA" w14:textId="77777777">
        <w:tc>
          <w:tcPr>
            <w:tcW w:w="2410" w:type="dxa"/>
            <w:gridSpan w:val="2"/>
            <w:shd w:val="clear" w:color="auto" w:fill="auto"/>
          </w:tcPr>
          <w:p w14:paraId="6485CDE6" w14:textId="77777777" w:rsidR="004E05DC" w:rsidRPr="00ED79F5" w:rsidRDefault="00F770DB">
            <w:pPr>
              <w:pStyle w:val="GPSDefinitionTerm"/>
            </w:pPr>
            <w:r w:rsidRPr="00ED79F5">
              <w:lastRenderedPageBreak/>
              <w:t>"Delay"</w:t>
            </w:r>
          </w:p>
        </w:tc>
        <w:tc>
          <w:tcPr>
            <w:tcW w:w="5953" w:type="dxa"/>
            <w:shd w:val="clear" w:color="auto" w:fill="auto"/>
          </w:tcPr>
          <w:p w14:paraId="6485CDE7" w14:textId="77777777" w:rsidR="004E05DC" w:rsidRPr="00ED79F5" w:rsidRDefault="00F770DB">
            <w:pPr>
              <w:pStyle w:val="GPsDefinition"/>
            </w:pPr>
            <w:r w:rsidRPr="00ED79F5">
              <w:t>means:</w:t>
            </w:r>
          </w:p>
          <w:p w14:paraId="6485CDE8" w14:textId="77777777" w:rsidR="004E05DC" w:rsidRPr="00ED79F5" w:rsidRDefault="00F770DB">
            <w:pPr>
              <w:pStyle w:val="GPSDefinitionL2"/>
            </w:pPr>
            <w:r w:rsidRPr="00ED79F5">
              <w:t>a delay in the Achievement of a Milestone by its Milestone Date; or</w:t>
            </w:r>
          </w:p>
          <w:p w14:paraId="6485CDE9" w14:textId="77777777" w:rsidR="004E05DC" w:rsidRPr="00ED79F5" w:rsidRDefault="00F770DB">
            <w:pPr>
              <w:pStyle w:val="GPSDefinitionL2"/>
            </w:pPr>
            <w:r w:rsidRPr="00ED79F5">
              <w:t>a delay in the design, development, testing or implementation of a Deliverable by the relevant date set out in the Project Plan;</w:t>
            </w:r>
          </w:p>
        </w:tc>
      </w:tr>
      <w:tr w:rsidR="004E05DC" w:rsidRPr="00ED79F5" w14:paraId="6485CDED" w14:textId="77777777">
        <w:tc>
          <w:tcPr>
            <w:tcW w:w="2410" w:type="dxa"/>
            <w:gridSpan w:val="2"/>
            <w:shd w:val="clear" w:color="auto" w:fill="auto"/>
          </w:tcPr>
          <w:p w14:paraId="6485CDEB" w14:textId="77777777" w:rsidR="004E05DC" w:rsidRPr="00ED79F5" w:rsidRDefault="00F770DB">
            <w:pPr>
              <w:pStyle w:val="GPSDefinitionTerm"/>
            </w:pPr>
            <w:r w:rsidRPr="00ED79F5">
              <w:t>"Delay Payments"</w:t>
            </w:r>
          </w:p>
        </w:tc>
        <w:tc>
          <w:tcPr>
            <w:tcW w:w="5953" w:type="dxa"/>
            <w:shd w:val="clear" w:color="auto" w:fill="auto"/>
          </w:tcPr>
          <w:p w14:paraId="6485CDEC" w14:textId="77777777" w:rsidR="004E05DC" w:rsidRPr="00ED79F5" w:rsidRDefault="00F770DB">
            <w:pPr>
              <w:pStyle w:val="GPsDefinition"/>
            </w:pPr>
            <w:r w:rsidRPr="00ED79F5">
              <w:t>means the amounts payable by the Supplier to the Customer in respect of a delay in respect of a Milestone as specified in the Project Plan;</w:t>
            </w:r>
          </w:p>
        </w:tc>
      </w:tr>
      <w:tr w:rsidR="004E05DC" w:rsidRPr="00ED79F5" w14:paraId="6485CDF0" w14:textId="77777777">
        <w:tc>
          <w:tcPr>
            <w:tcW w:w="2410" w:type="dxa"/>
            <w:gridSpan w:val="2"/>
            <w:shd w:val="clear" w:color="auto" w:fill="auto"/>
          </w:tcPr>
          <w:p w14:paraId="6485CDEE" w14:textId="77777777" w:rsidR="004E05DC" w:rsidRPr="00ED79F5" w:rsidRDefault="00F770DB">
            <w:pPr>
              <w:pStyle w:val="GPSDefinitionTerm"/>
            </w:pPr>
            <w:r w:rsidRPr="00ED79F5">
              <w:t>“Delay Period Limit”</w:t>
            </w:r>
          </w:p>
        </w:tc>
        <w:tc>
          <w:tcPr>
            <w:tcW w:w="5953" w:type="dxa"/>
            <w:shd w:val="clear" w:color="auto" w:fill="auto"/>
          </w:tcPr>
          <w:p w14:paraId="6485CDEF" w14:textId="7A34B3E9" w:rsidR="004E05DC" w:rsidRPr="00ED79F5" w:rsidRDefault="00F770DB">
            <w:pPr>
              <w:pStyle w:val="GPsDefinition"/>
            </w:pPr>
            <w:r w:rsidRPr="00ED79F5">
              <w:t xml:space="preserve">shall be the number of days specified in Call Off Schedule 4 (Project Plan) for the purposes of Clause </w:t>
            </w:r>
            <w:r w:rsidRPr="00ED79F5">
              <w:fldChar w:fldCharType="begin"/>
            </w:r>
            <w:r w:rsidRPr="00ED79F5">
              <w:instrText xml:space="preserve"> REF _Ref364753291 \r \h  \* MERGEFORMAT </w:instrText>
            </w:r>
            <w:r w:rsidRPr="00ED79F5">
              <w:fldChar w:fldCharType="separate"/>
            </w:r>
            <w:r w:rsidR="0065517A">
              <w:t>6.4.1(b)(ii)</w:t>
            </w:r>
            <w:r w:rsidRPr="00ED79F5">
              <w:fldChar w:fldCharType="end"/>
            </w:r>
            <w:r w:rsidRPr="00ED79F5">
              <w:t>;</w:t>
            </w:r>
          </w:p>
        </w:tc>
      </w:tr>
      <w:tr w:rsidR="004E05DC" w:rsidRPr="00ED79F5" w14:paraId="6485CDF3" w14:textId="77777777">
        <w:tc>
          <w:tcPr>
            <w:tcW w:w="2410" w:type="dxa"/>
            <w:gridSpan w:val="2"/>
            <w:shd w:val="clear" w:color="auto" w:fill="auto"/>
          </w:tcPr>
          <w:p w14:paraId="6485CDF1" w14:textId="77777777" w:rsidR="004E05DC" w:rsidRPr="00ED79F5" w:rsidRDefault="00F770DB">
            <w:pPr>
              <w:pStyle w:val="GPSDefinitionTerm"/>
            </w:pPr>
            <w:r w:rsidRPr="00ED79F5">
              <w:t>"Deliverable"</w:t>
            </w:r>
          </w:p>
        </w:tc>
        <w:tc>
          <w:tcPr>
            <w:tcW w:w="5953" w:type="dxa"/>
            <w:shd w:val="clear" w:color="auto" w:fill="auto"/>
          </w:tcPr>
          <w:p w14:paraId="6485CDF2" w14:textId="77777777" w:rsidR="004E05DC" w:rsidRPr="00ED79F5" w:rsidRDefault="00F770DB">
            <w:pPr>
              <w:pStyle w:val="GPsDefinition"/>
            </w:pPr>
            <w:r w:rsidRPr="00ED79F5">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ED79F5" w14:paraId="6485CDF6" w14:textId="77777777">
        <w:tc>
          <w:tcPr>
            <w:tcW w:w="2410" w:type="dxa"/>
            <w:gridSpan w:val="2"/>
            <w:shd w:val="clear" w:color="auto" w:fill="auto"/>
          </w:tcPr>
          <w:p w14:paraId="6485CDF4" w14:textId="77777777" w:rsidR="004E05DC" w:rsidRPr="00ED79F5" w:rsidRDefault="00F770DB">
            <w:pPr>
              <w:pStyle w:val="GPSDefinitionTerm"/>
            </w:pPr>
            <w:r w:rsidRPr="00ED79F5">
              <w:t>"Delivery"</w:t>
            </w:r>
          </w:p>
        </w:tc>
        <w:tc>
          <w:tcPr>
            <w:tcW w:w="5953" w:type="dxa"/>
            <w:shd w:val="clear" w:color="auto" w:fill="auto"/>
          </w:tcPr>
          <w:p w14:paraId="6485CDF5" w14:textId="4FC28328" w:rsidR="004E05DC" w:rsidRPr="00ED79F5" w:rsidRDefault="00F770DB">
            <w:pPr>
              <w:pStyle w:val="GPsDefinition"/>
            </w:pPr>
            <w:r w:rsidRPr="00ED79F5">
              <w:t xml:space="preserve">means delivery in accordance with the terms </w:t>
            </w:r>
            <w:r w:rsidR="002C37C9" w:rsidRPr="00ED79F5">
              <w:t>of and</w:t>
            </w:r>
            <w:r w:rsidRPr="00ED79F5">
              <w:t xml:space="preserve"> accepted by the Customer and "</w:t>
            </w:r>
            <w:r w:rsidRPr="00ED79F5">
              <w:rPr>
                <w:b/>
              </w:rPr>
              <w:t>Deliver</w:t>
            </w:r>
            <w:r w:rsidRPr="00ED79F5">
              <w:t>" and "</w:t>
            </w:r>
            <w:r w:rsidRPr="00ED79F5">
              <w:rPr>
                <w:b/>
              </w:rPr>
              <w:t>Delivered</w:t>
            </w:r>
            <w:r w:rsidRPr="00ED79F5">
              <w:t>" shall be construed accordingly;</w:t>
            </w:r>
          </w:p>
        </w:tc>
      </w:tr>
      <w:tr w:rsidR="004E05DC" w:rsidRPr="00ED79F5" w14:paraId="6485CDF9" w14:textId="77777777">
        <w:tc>
          <w:tcPr>
            <w:tcW w:w="2410" w:type="dxa"/>
            <w:gridSpan w:val="2"/>
            <w:shd w:val="clear" w:color="auto" w:fill="auto"/>
          </w:tcPr>
          <w:p w14:paraId="6485CDF7" w14:textId="77777777" w:rsidR="004E05DC" w:rsidRPr="00ED79F5" w:rsidRDefault="00F770DB">
            <w:pPr>
              <w:pStyle w:val="GPSDefinitionTerm"/>
            </w:pPr>
            <w:r w:rsidRPr="00ED79F5">
              <w:t>"Disaster"</w:t>
            </w:r>
          </w:p>
        </w:tc>
        <w:tc>
          <w:tcPr>
            <w:tcW w:w="5953" w:type="dxa"/>
            <w:shd w:val="clear" w:color="auto" w:fill="auto"/>
          </w:tcPr>
          <w:p w14:paraId="6485CDF8" w14:textId="77777777" w:rsidR="004E05DC" w:rsidRPr="00ED79F5" w:rsidRDefault="00F770DB">
            <w:pPr>
              <w:pStyle w:val="GPsDefinition"/>
            </w:pPr>
            <w:r w:rsidRPr="00ED79F5">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ED79F5">
              <w:rPr>
                <w:b/>
              </w:rPr>
              <w:t>“Disaster Period</w:t>
            </w:r>
            <w:r w:rsidRPr="00ED79F5">
              <w:t xml:space="preserve">”); </w:t>
            </w:r>
          </w:p>
        </w:tc>
      </w:tr>
      <w:tr w:rsidR="004E05DC" w:rsidRPr="00ED79F5" w14:paraId="6485CDFC" w14:textId="77777777">
        <w:tc>
          <w:tcPr>
            <w:tcW w:w="2410" w:type="dxa"/>
            <w:gridSpan w:val="2"/>
            <w:shd w:val="clear" w:color="auto" w:fill="auto"/>
          </w:tcPr>
          <w:p w14:paraId="6485CDFA" w14:textId="77777777" w:rsidR="004E05DC" w:rsidRPr="00ED79F5" w:rsidRDefault="00F770DB">
            <w:pPr>
              <w:pStyle w:val="GPSDefinitionTerm"/>
            </w:pPr>
            <w:r w:rsidRPr="00ED79F5">
              <w:t>"Disaster Recovery Services"</w:t>
            </w:r>
          </w:p>
        </w:tc>
        <w:tc>
          <w:tcPr>
            <w:tcW w:w="5953" w:type="dxa"/>
            <w:shd w:val="clear" w:color="auto" w:fill="auto"/>
          </w:tcPr>
          <w:p w14:paraId="6485CDFB" w14:textId="77777777" w:rsidR="004E05DC" w:rsidRPr="00ED79F5" w:rsidRDefault="00F770DB">
            <w:pPr>
              <w:pStyle w:val="GPsDefinition"/>
            </w:pPr>
            <w:r w:rsidRPr="00ED79F5">
              <w:t>means the Services embodied in the processes and procedures for restoring the provision of Services following the occurrence of a Disaster, as detailed further in Call Off Schedule 8 (Business Continuity and Disaster Recovery);</w:t>
            </w:r>
          </w:p>
        </w:tc>
      </w:tr>
      <w:tr w:rsidR="004E05DC" w:rsidRPr="00ED79F5" w14:paraId="6485CDFF" w14:textId="77777777">
        <w:tc>
          <w:tcPr>
            <w:tcW w:w="2381" w:type="dxa"/>
            <w:shd w:val="clear" w:color="auto" w:fill="auto"/>
          </w:tcPr>
          <w:p w14:paraId="6485CDFD" w14:textId="77777777" w:rsidR="004E05DC" w:rsidRPr="00ED79F5" w:rsidRDefault="00F770DB">
            <w:pPr>
              <w:pStyle w:val="GPSDefinitionTerm"/>
            </w:pPr>
            <w:r w:rsidRPr="00ED79F5">
              <w:t>"Disclosing Party"</w:t>
            </w:r>
          </w:p>
        </w:tc>
        <w:tc>
          <w:tcPr>
            <w:tcW w:w="5982" w:type="dxa"/>
            <w:gridSpan w:val="2"/>
            <w:shd w:val="clear" w:color="auto" w:fill="auto"/>
          </w:tcPr>
          <w:p w14:paraId="6485CDFE" w14:textId="77777777" w:rsidR="004E05DC" w:rsidRPr="00ED79F5" w:rsidRDefault="00F770DB">
            <w:pPr>
              <w:pStyle w:val="GPsDefinition"/>
            </w:pPr>
            <w:r w:rsidRPr="00ED79F5">
              <w:t>means a Party which discloses or makes available directly or indirectly its Confidential Information to the Recipient;</w:t>
            </w:r>
          </w:p>
        </w:tc>
      </w:tr>
      <w:tr w:rsidR="004E05DC" w:rsidRPr="00ED79F5" w14:paraId="6485CE02" w14:textId="77777777">
        <w:tc>
          <w:tcPr>
            <w:tcW w:w="2410" w:type="dxa"/>
            <w:gridSpan w:val="2"/>
            <w:shd w:val="clear" w:color="auto" w:fill="auto"/>
          </w:tcPr>
          <w:p w14:paraId="6485CE00" w14:textId="77777777" w:rsidR="004E05DC" w:rsidRPr="00ED79F5" w:rsidRDefault="00F770DB">
            <w:pPr>
              <w:pStyle w:val="GPSDefinitionTerm"/>
            </w:pPr>
            <w:r w:rsidRPr="00ED79F5">
              <w:t>"Dispute"</w:t>
            </w:r>
          </w:p>
        </w:tc>
        <w:tc>
          <w:tcPr>
            <w:tcW w:w="5953" w:type="dxa"/>
            <w:shd w:val="clear" w:color="auto" w:fill="auto"/>
          </w:tcPr>
          <w:p w14:paraId="6485CE01" w14:textId="77777777" w:rsidR="004E05DC" w:rsidRPr="00ED79F5" w:rsidRDefault="00F770DB">
            <w:pPr>
              <w:pStyle w:val="GPsDefinition"/>
            </w:pPr>
            <w:r w:rsidRPr="00ED79F5">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ED79F5" w14:paraId="6485CE05" w14:textId="77777777">
        <w:tc>
          <w:tcPr>
            <w:tcW w:w="2410" w:type="dxa"/>
            <w:gridSpan w:val="2"/>
            <w:shd w:val="clear" w:color="auto" w:fill="auto"/>
          </w:tcPr>
          <w:p w14:paraId="6485CE03" w14:textId="77777777" w:rsidR="004E05DC" w:rsidRPr="00ED79F5" w:rsidRDefault="00F770DB">
            <w:pPr>
              <w:pStyle w:val="GPSDefinitionTerm"/>
            </w:pPr>
            <w:r w:rsidRPr="00ED79F5">
              <w:t>"Dispute Notice"</w:t>
            </w:r>
          </w:p>
        </w:tc>
        <w:tc>
          <w:tcPr>
            <w:tcW w:w="5953" w:type="dxa"/>
            <w:shd w:val="clear" w:color="auto" w:fill="auto"/>
          </w:tcPr>
          <w:p w14:paraId="6485CE04" w14:textId="77777777" w:rsidR="004E05DC" w:rsidRPr="00ED79F5" w:rsidRDefault="00F770DB">
            <w:pPr>
              <w:pStyle w:val="GPsDefinition"/>
            </w:pPr>
            <w:r w:rsidRPr="00ED79F5">
              <w:t>means a written notice served by one Party on the other stating that the Party serving the notice believes that there is a Dispute;</w:t>
            </w:r>
          </w:p>
        </w:tc>
      </w:tr>
      <w:tr w:rsidR="004E05DC" w:rsidRPr="00ED79F5" w14:paraId="6485CE08" w14:textId="77777777">
        <w:tc>
          <w:tcPr>
            <w:tcW w:w="2410" w:type="dxa"/>
            <w:gridSpan w:val="2"/>
            <w:shd w:val="clear" w:color="auto" w:fill="auto"/>
          </w:tcPr>
          <w:p w14:paraId="6485CE06" w14:textId="77777777" w:rsidR="004E05DC" w:rsidRPr="00ED79F5" w:rsidRDefault="00F770DB">
            <w:pPr>
              <w:pStyle w:val="GPSDefinitionTerm"/>
            </w:pPr>
            <w:r w:rsidRPr="00ED79F5">
              <w:lastRenderedPageBreak/>
              <w:t>"Dispute Resolution Procedure"</w:t>
            </w:r>
          </w:p>
        </w:tc>
        <w:tc>
          <w:tcPr>
            <w:tcW w:w="5953" w:type="dxa"/>
            <w:shd w:val="clear" w:color="auto" w:fill="auto"/>
          </w:tcPr>
          <w:p w14:paraId="6485CE07" w14:textId="77777777" w:rsidR="004E05DC" w:rsidRPr="00ED79F5" w:rsidRDefault="00F770DB">
            <w:pPr>
              <w:pStyle w:val="GPsDefinition"/>
            </w:pPr>
            <w:r w:rsidRPr="00ED79F5">
              <w:t>means the dispute resolution procedure set out in Call Off Schedule 11 (Dispute Resolution Procedure);</w:t>
            </w:r>
          </w:p>
        </w:tc>
      </w:tr>
      <w:tr w:rsidR="004E05DC" w:rsidRPr="00ED79F5" w14:paraId="6485CE0F" w14:textId="77777777">
        <w:tc>
          <w:tcPr>
            <w:tcW w:w="2381" w:type="dxa"/>
            <w:shd w:val="clear" w:color="auto" w:fill="auto"/>
          </w:tcPr>
          <w:p w14:paraId="6485CE09" w14:textId="77777777" w:rsidR="004E05DC" w:rsidRPr="00ED79F5" w:rsidRDefault="00F770DB">
            <w:pPr>
              <w:pStyle w:val="GPSDefinitionTerm"/>
            </w:pPr>
            <w:r w:rsidRPr="00ED79F5">
              <w:t>"Documentation"</w:t>
            </w:r>
          </w:p>
        </w:tc>
        <w:tc>
          <w:tcPr>
            <w:tcW w:w="5982" w:type="dxa"/>
            <w:gridSpan w:val="2"/>
            <w:shd w:val="clear" w:color="auto" w:fill="auto"/>
          </w:tcPr>
          <w:p w14:paraId="6485CE0A" w14:textId="77777777" w:rsidR="004E05DC" w:rsidRPr="00ED79F5" w:rsidRDefault="00F770DB">
            <w:pPr>
              <w:pStyle w:val="GPsDefinition"/>
            </w:pPr>
            <w:r w:rsidRPr="00ED79F5">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ED79F5" w:rsidRDefault="00F770DB">
            <w:pPr>
              <w:pStyle w:val="GPSDefinitionL2"/>
            </w:pPr>
            <w:r w:rsidRPr="00ED79F5">
              <w:t xml:space="preserve">is required to be supplied by the Supplier to the Customer under this Call Off Contract; </w:t>
            </w:r>
          </w:p>
          <w:p w14:paraId="6485CE0C" w14:textId="77777777" w:rsidR="004E05DC" w:rsidRPr="00ED79F5" w:rsidRDefault="00F770DB">
            <w:pPr>
              <w:pStyle w:val="GPSDefinitionL2"/>
            </w:pPr>
            <w:r w:rsidRPr="00ED79F5">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ED79F5" w:rsidRDefault="00F770DB">
            <w:pPr>
              <w:pStyle w:val="GPSDefinitionL2"/>
            </w:pPr>
            <w:r w:rsidRPr="00ED79F5">
              <w:t>is required by the Supplier in order to provide the Services</w:t>
            </w:r>
          </w:p>
          <w:p w14:paraId="6485CE0E" w14:textId="77777777" w:rsidR="004E05DC" w:rsidRPr="00ED79F5" w:rsidRDefault="00F770DB">
            <w:pPr>
              <w:pStyle w:val="GPSDefinitionL2"/>
            </w:pPr>
            <w:r w:rsidRPr="00ED79F5">
              <w:t>has been or shall be generated for the purpose of providing the Services;</w:t>
            </w:r>
          </w:p>
        </w:tc>
      </w:tr>
      <w:tr w:rsidR="004E05DC" w:rsidRPr="00ED79F5" w14:paraId="6485CE12" w14:textId="77777777">
        <w:tc>
          <w:tcPr>
            <w:tcW w:w="2410" w:type="dxa"/>
            <w:gridSpan w:val="2"/>
            <w:shd w:val="clear" w:color="auto" w:fill="auto"/>
          </w:tcPr>
          <w:p w14:paraId="6485CE10" w14:textId="77777777" w:rsidR="004E05DC" w:rsidRPr="00ED79F5" w:rsidRDefault="00F770DB">
            <w:pPr>
              <w:pStyle w:val="GPSDefinitionTerm"/>
            </w:pPr>
            <w:r w:rsidRPr="00ED79F5">
              <w:t>"DOTAS"</w:t>
            </w:r>
          </w:p>
        </w:tc>
        <w:tc>
          <w:tcPr>
            <w:tcW w:w="5953" w:type="dxa"/>
            <w:shd w:val="clear" w:color="auto" w:fill="auto"/>
          </w:tcPr>
          <w:p w14:paraId="6485CE11" w14:textId="77777777" w:rsidR="004E05DC" w:rsidRPr="00ED79F5" w:rsidRDefault="00F770DB">
            <w:pPr>
              <w:pStyle w:val="GPsDefinition"/>
            </w:pPr>
            <w:r w:rsidRPr="00ED79F5">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ED79F5" w14:paraId="6485CE15" w14:textId="77777777">
        <w:tc>
          <w:tcPr>
            <w:tcW w:w="2410" w:type="dxa"/>
            <w:gridSpan w:val="2"/>
            <w:shd w:val="clear" w:color="auto" w:fill="auto"/>
          </w:tcPr>
          <w:p w14:paraId="6485CE13" w14:textId="77777777" w:rsidR="004E05DC" w:rsidRPr="00ED79F5" w:rsidRDefault="00F770DB">
            <w:pPr>
              <w:pStyle w:val="GPSDefinitionTerm"/>
            </w:pPr>
            <w:r w:rsidRPr="00ED79F5">
              <w:t>"Due Diligence Information"</w:t>
            </w:r>
          </w:p>
        </w:tc>
        <w:tc>
          <w:tcPr>
            <w:tcW w:w="5953" w:type="dxa"/>
            <w:shd w:val="clear" w:color="auto" w:fill="auto"/>
          </w:tcPr>
          <w:p w14:paraId="6485CE14" w14:textId="77777777" w:rsidR="004E05DC" w:rsidRPr="00ED79F5" w:rsidRDefault="00F770DB">
            <w:pPr>
              <w:pStyle w:val="GPsDefinition"/>
            </w:pPr>
            <w:r w:rsidRPr="00ED79F5">
              <w:t xml:space="preserve">means any information supplied to the Supplier by or on behalf of the  Customer prior to the </w:t>
            </w:r>
            <w:r w:rsidRPr="00ED79F5">
              <w:rPr>
                <w:lang w:eastAsia="en-GB"/>
              </w:rPr>
              <w:t>Call Off Commencement</w:t>
            </w:r>
            <w:r w:rsidRPr="00ED79F5">
              <w:t xml:space="preserve"> Date;</w:t>
            </w:r>
          </w:p>
        </w:tc>
      </w:tr>
      <w:tr w:rsidR="004E05DC" w:rsidRPr="00ED79F5" w14:paraId="6485CE1F" w14:textId="77777777">
        <w:tc>
          <w:tcPr>
            <w:tcW w:w="2410" w:type="dxa"/>
            <w:gridSpan w:val="2"/>
            <w:shd w:val="clear" w:color="auto" w:fill="auto"/>
          </w:tcPr>
          <w:p w14:paraId="6485CE16" w14:textId="77777777" w:rsidR="004E05DC" w:rsidRPr="00ED79F5" w:rsidRDefault="00F770DB">
            <w:pPr>
              <w:pStyle w:val="GPSDefinitionTerm"/>
            </w:pPr>
            <w:r w:rsidRPr="00ED79F5">
              <w:t>"Employee Liabilities"</w:t>
            </w:r>
          </w:p>
        </w:tc>
        <w:tc>
          <w:tcPr>
            <w:tcW w:w="5953" w:type="dxa"/>
            <w:shd w:val="clear" w:color="auto" w:fill="auto"/>
          </w:tcPr>
          <w:p w14:paraId="6485CE17" w14:textId="77777777" w:rsidR="004E05DC" w:rsidRPr="00ED79F5" w:rsidRDefault="00F770DB">
            <w:pPr>
              <w:pStyle w:val="GPsDefinition"/>
              <w:rPr>
                <w:b/>
              </w:rPr>
            </w:pPr>
            <w:r w:rsidRPr="00ED79F5">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ED79F5" w:rsidRDefault="00F770DB">
            <w:pPr>
              <w:pStyle w:val="GPSDefinitionL2"/>
            </w:pPr>
            <w:r w:rsidRPr="00ED79F5">
              <w:rPr>
                <w:color w:val="000000"/>
              </w:rPr>
              <w:t>redundancy</w:t>
            </w:r>
            <w:r w:rsidRPr="00ED79F5">
              <w:t xml:space="preserve"> payments including contractual or enhanced redundancy costs, termination costs and notice payments; </w:t>
            </w:r>
          </w:p>
          <w:p w14:paraId="6485CE19" w14:textId="77777777" w:rsidR="004E05DC" w:rsidRPr="00ED79F5" w:rsidRDefault="00F770DB">
            <w:pPr>
              <w:pStyle w:val="GPSDefinitionL2"/>
            </w:pPr>
            <w:r w:rsidRPr="00ED79F5">
              <w:t xml:space="preserve">unfair, wrongful or constructive dismissal </w:t>
            </w:r>
            <w:r w:rsidRPr="00ED79F5">
              <w:rPr>
                <w:color w:val="000000"/>
              </w:rPr>
              <w:t>compensation</w:t>
            </w:r>
            <w:r w:rsidRPr="00ED79F5">
              <w:t>;</w:t>
            </w:r>
          </w:p>
          <w:p w14:paraId="6485CE1A" w14:textId="77777777" w:rsidR="004E05DC" w:rsidRPr="00ED79F5" w:rsidRDefault="00F770DB">
            <w:pPr>
              <w:pStyle w:val="GPSDefinitionL2"/>
            </w:pPr>
            <w:r w:rsidRPr="00ED79F5">
              <w:t xml:space="preserve">compensation for discrimination on grounds of  sex, race, disability, age, religion or belief, gender </w:t>
            </w:r>
            <w:r w:rsidRPr="00ED79F5">
              <w:lastRenderedPageBreak/>
              <w:t xml:space="preserve">reassignment, marriage or civil partnership, pregnancy and maternity  or sexual orientation or claims for equal pay; </w:t>
            </w:r>
          </w:p>
          <w:p w14:paraId="6485CE1B" w14:textId="77777777" w:rsidR="004E05DC" w:rsidRPr="00ED79F5" w:rsidRDefault="00F770DB">
            <w:pPr>
              <w:pStyle w:val="GPSDefinitionL2"/>
            </w:pPr>
            <w:r w:rsidRPr="00ED79F5">
              <w:t>compensation for less favourable treatment of part-time workers or fixed term employees;</w:t>
            </w:r>
          </w:p>
          <w:p w14:paraId="6485CE1C" w14:textId="77777777" w:rsidR="004E05DC" w:rsidRPr="00ED79F5" w:rsidRDefault="00F770DB">
            <w:pPr>
              <w:pStyle w:val="GPSDefinitionL2"/>
            </w:pPr>
            <w:r w:rsidRPr="00ED79F5">
              <w:t xml:space="preserve">outstanding debts and unlawful deduction of wages </w:t>
            </w:r>
            <w:r w:rsidRPr="00ED79F5">
              <w:rPr>
                <w:color w:val="000000"/>
              </w:rPr>
              <w:t>including</w:t>
            </w:r>
            <w:r w:rsidRPr="00ED79F5">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ED79F5" w:rsidRDefault="00F770DB">
            <w:pPr>
              <w:pStyle w:val="GPSDefinitionL2"/>
            </w:pPr>
            <w:r w:rsidRPr="00ED79F5">
              <w:t>claims whether in tort, contract or statute or otherwise;</w:t>
            </w:r>
          </w:p>
          <w:p w14:paraId="6485CE1E" w14:textId="77777777" w:rsidR="004E05DC" w:rsidRPr="00ED79F5" w:rsidRDefault="00F770DB">
            <w:pPr>
              <w:pStyle w:val="GPSDefinitionL2"/>
            </w:pPr>
            <w:r w:rsidRPr="00ED79F5">
              <w:t>any investigation by the Equality and Human Rights Commission or other enforcement, regulatory or supervisory body and of implementing any requirements which may arise from such investigation;</w:t>
            </w:r>
          </w:p>
        </w:tc>
      </w:tr>
      <w:tr w:rsidR="004E05DC" w:rsidRPr="00ED79F5" w14:paraId="6485CE22" w14:textId="77777777">
        <w:tc>
          <w:tcPr>
            <w:tcW w:w="2410" w:type="dxa"/>
            <w:gridSpan w:val="2"/>
            <w:shd w:val="clear" w:color="auto" w:fill="auto"/>
          </w:tcPr>
          <w:p w14:paraId="6485CE20" w14:textId="77777777" w:rsidR="004E05DC" w:rsidRPr="00ED79F5" w:rsidRDefault="00F770DB">
            <w:pPr>
              <w:pStyle w:val="GPSDefinitionTerm"/>
            </w:pPr>
            <w:r w:rsidRPr="00ED79F5">
              <w:lastRenderedPageBreak/>
              <w:t>"Employment Regulations"</w:t>
            </w:r>
          </w:p>
        </w:tc>
        <w:tc>
          <w:tcPr>
            <w:tcW w:w="5953" w:type="dxa"/>
            <w:shd w:val="clear" w:color="auto" w:fill="auto"/>
          </w:tcPr>
          <w:p w14:paraId="6485CE21" w14:textId="77777777" w:rsidR="004E05DC" w:rsidRPr="00ED79F5" w:rsidRDefault="00F770DB">
            <w:pPr>
              <w:pStyle w:val="GPsDefinition"/>
            </w:pPr>
            <w:r w:rsidRPr="00ED79F5">
              <w:t>means the Transfer of Undertakings (Protection of Employment) Regulations 2006 (SI 2006/246) as amended or replaced or any other Regulations implementing the Acquired Rights Directive;</w:t>
            </w:r>
          </w:p>
        </w:tc>
      </w:tr>
      <w:tr w:rsidR="004E05DC" w:rsidRPr="00ED79F5" w14:paraId="6485CE25" w14:textId="77777777">
        <w:tc>
          <w:tcPr>
            <w:tcW w:w="2410" w:type="dxa"/>
            <w:gridSpan w:val="2"/>
            <w:shd w:val="clear" w:color="auto" w:fill="auto"/>
          </w:tcPr>
          <w:p w14:paraId="6485CE23" w14:textId="77777777" w:rsidR="004E05DC" w:rsidRPr="00ED79F5" w:rsidRDefault="00F770DB">
            <w:pPr>
              <w:pStyle w:val="GPSDefinitionTerm"/>
            </w:pPr>
            <w:r w:rsidRPr="00ED79F5">
              <w:t>"Environmental Policy"</w:t>
            </w:r>
          </w:p>
        </w:tc>
        <w:tc>
          <w:tcPr>
            <w:tcW w:w="5953" w:type="dxa"/>
            <w:shd w:val="clear" w:color="auto" w:fill="auto"/>
          </w:tcPr>
          <w:p w14:paraId="6485CE24" w14:textId="77777777" w:rsidR="004E05DC" w:rsidRPr="00ED79F5" w:rsidRDefault="00F770DB">
            <w:pPr>
              <w:pStyle w:val="GPsDefinition"/>
            </w:pPr>
            <w:r w:rsidRPr="00ED79F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ED79F5" w14:paraId="6485CE28" w14:textId="77777777">
        <w:tc>
          <w:tcPr>
            <w:tcW w:w="2381" w:type="dxa"/>
            <w:shd w:val="clear" w:color="auto" w:fill="auto"/>
          </w:tcPr>
          <w:p w14:paraId="6485CE26" w14:textId="77777777" w:rsidR="004E05DC" w:rsidRPr="00ED79F5" w:rsidRDefault="00F770DB">
            <w:pPr>
              <w:pStyle w:val="GPSDefinitionTerm"/>
            </w:pPr>
            <w:r w:rsidRPr="00ED79F5">
              <w:t>"Environmental Information Regulations or EIRs"</w:t>
            </w:r>
          </w:p>
        </w:tc>
        <w:tc>
          <w:tcPr>
            <w:tcW w:w="5982" w:type="dxa"/>
            <w:gridSpan w:val="2"/>
            <w:shd w:val="clear" w:color="auto" w:fill="auto"/>
          </w:tcPr>
          <w:p w14:paraId="6485CE27" w14:textId="77777777" w:rsidR="004E05DC" w:rsidRPr="00ED79F5" w:rsidRDefault="00F770DB">
            <w:pPr>
              <w:pStyle w:val="GPsDefinition"/>
            </w:pPr>
            <w:r w:rsidRPr="00ED79F5">
              <w:t>means the Environmental Information Regulations 2004 together with any guidance and/or codes of practice issued by the Information Commissioner or relevant Government department in relation to such regulations;</w:t>
            </w:r>
          </w:p>
        </w:tc>
      </w:tr>
      <w:tr w:rsidR="004E05DC" w:rsidRPr="00ED79F5" w14:paraId="6485CE2B" w14:textId="77777777">
        <w:tc>
          <w:tcPr>
            <w:tcW w:w="2410" w:type="dxa"/>
            <w:gridSpan w:val="2"/>
            <w:shd w:val="clear" w:color="auto" w:fill="auto"/>
          </w:tcPr>
          <w:p w14:paraId="6485CE29" w14:textId="77777777" w:rsidR="004E05DC" w:rsidRPr="00ED79F5" w:rsidRDefault="00F770DB">
            <w:pPr>
              <w:pStyle w:val="GPSDefinitionTerm"/>
            </w:pPr>
            <w:r w:rsidRPr="00ED79F5">
              <w:t>"Estimated Year 1 Call Off Contract Charges"</w:t>
            </w:r>
          </w:p>
        </w:tc>
        <w:tc>
          <w:tcPr>
            <w:tcW w:w="5953" w:type="dxa"/>
            <w:shd w:val="clear" w:color="auto" w:fill="auto"/>
          </w:tcPr>
          <w:p w14:paraId="6485CE2A" w14:textId="77777777" w:rsidR="004E05DC" w:rsidRPr="00ED79F5" w:rsidRDefault="00F770DB">
            <w:pPr>
              <w:pStyle w:val="GPsDefinition"/>
            </w:pPr>
            <w:r w:rsidRPr="00ED79F5">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ED79F5" w14:paraId="6485CE2E" w14:textId="77777777">
        <w:tc>
          <w:tcPr>
            <w:tcW w:w="2410" w:type="dxa"/>
            <w:gridSpan w:val="2"/>
            <w:shd w:val="clear" w:color="auto" w:fill="auto"/>
          </w:tcPr>
          <w:p w14:paraId="6485CE2C" w14:textId="77777777" w:rsidR="004E05DC" w:rsidRPr="00ED79F5" w:rsidRDefault="00F770DB">
            <w:pPr>
              <w:pStyle w:val="GPSDefinitionTerm"/>
            </w:pPr>
            <w:r w:rsidRPr="00ED79F5">
              <w:t>“Exit Plan”</w:t>
            </w:r>
          </w:p>
        </w:tc>
        <w:tc>
          <w:tcPr>
            <w:tcW w:w="5953" w:type="dxa"/>
            <w:shd w:val="clear" w:color="auto" w:fill="auto"/>
          </w:tcPr>
          <w:p w14:paraId="6485CE2D" w14:textId="77777777" w:rsidR="004E05DC" w:rsidRPr="00ED79F5" w:rsidRDefault="00F770DB">
            <w:pPr>
              <w:pStyle w:val="GPsDefinition"/>
            </w:pPr>
            <w:r w:rsidRPr="00ED79F5">
              <w:t>means the exit plan described in paragraph 5 of Call Off Schedule 9 (Exit Management);</w:t>
            </w:r>
          </w:p>
        </w:tc>
      </w:tr>
      <w:tr w:rsidR="004E05DC" w:rsidRPr="00ED79F5" w14:paraId="6485CE31" w14:textId="77777777">
        <w:tc>
          <w:tcPr>
            <w:tcW w:w="2410" w:type="dxa"/>
            <w:gridSpan w:val="2"/>
            <w:shd w:val="clear" w:color="auto" w:fill="auto"/>
          </w:tcPr>
          <w:p w14:paraId="6485CE2F" w14:textId="77777777" w:rsidR="004E05DC" w:rsidRPr="00ED79F5" w:rsidRDefault="00F770DB">
            <w:pPr>
              <w:pStyle w:val="GPSDefinitionTerm"/>
            </w:pPr>
            <w:r w:rsidRPr="00ED79F5">
              <w:t>"Expedited Dispute Timetable"</w:t>
            </w:r>
          </w:p>
        </w:tc>
        <w:tc>
          <w:tcPr>
            <w:tcW w:w="5953" w:type="dxa"/>
            <w:shd w:val="clear" w:color="auto" w:fill="auto"/>
          </w:tcPr>
          <w:p w14:paraId="6485CE30" w14:textId="7E2CC25B" w:rsidR="004E05DC" w:rsidRPr="00ED79F5" w:rsidRDefault="00F770DB">
            <w:pPr>
              <w:pStyle w:val="GPsDefinition"/>
            </w:pPr>
            <w:r w:rsidRPr="00ED79F5">
              <w:t xml:space="preserve">means the timetable set out in paragraph </w:t>
            </w:r>
            <w:r w:rsidRPr="00ED79F5">
              <w:fldChar w:fldCharType="begin"/>
            </w:r>
            <w:r w:rsidRPr="00ED79F5">
              <w:instrText xml:space="preserve"> REF _Ref365636510 \r \h  \* MERGEFORMAT </w:instrText>
            </w:r>
            <w:r w:rsidRPr="00ED79F5">
              <w:fldChar w:fldCharType="separate"/>
            </w:r>
            <w:r w:rsidR="0065517A">
              <w:t>5</w:t>
            </w:r>
            <w:r w:rsidRPr="00ED79F5">
              <w:fldChar w:fldCharType="end"/>
            </w:r>
            <w:r w:rsidRPr="00ED79F5">
              <w:t xml:space="preserve"> of Call Off Schedule 11 (Dispute Resolution Procedure);</w:t>
            </w:r>
          </w:p>
        </w:tc>
      </w:tr>
      <w:tr w:rsidR="004E05DC" w:rsidRPr="00ED79F5" w14:paraId="6485CE34" w14:textId="77777777">
        <w:tc>
          <w:tcPr>
            <w:tcW w:w="2381" w:type="dxa"/>
            <w:shd w:val="clear" w:color="auto" w:fill="auto"/>
          </w:tcPr>
          <w:p w14:paraId="6485CE32" w14:textId="77777777" w:rsidR="004E05DC" w:rsidRPr="00ED79F5" w:rsidRDefault="00F770DB">
            <w:pPr>
              <w:pStyle w:val="GPSDefinitionTerm"/>
            </w:pPr>
            <w:r w:rsidRPr="00ED79F5">
              <w:t>"FOIA"</w:t>
            </w:r>
          </w:p>
        </w:tc>
        <w:tc>
          <w:tcPr>
            <w:tcW w:w="5982" w:type="dxa"/>
            <w:gridSpan w:val="2"/>
            <w:shd w:val="clear" w:color="auto" w:fill="auto"/>
          </w:tcPr>
          <w:p w14:paraId="6485CE33" w14:textId="77777777" w:rsidR="004E05DC" w:rsidRPr="00ED79F5" w:rsidRDefault="00F770DB">
            <w:pPr>
              <w:pStyle w:val="GPsDefinition"/>
            </w:pPr>
            <w:r w:rsidRPr="00ED79F5">
              <w:t xml:space="preserve">means the Freedom of Information Act 2000 as amended from time to time and any subordinate legislation made under that Act from time to time together with any guidance and/or codes of practice issued by the </w:t>
            </w:r>
            <w:r w:rsidRPr="00ED79F5">
              <w:lastRenderedPageBreak/>
              <w:t>Information Commissioner or relevant Government department in relation to such legislation;</w:t>
            </w:r>
          </w:p>
        </w:tc>
      </w:tr>
      <w:tr w:rsidR="004E05DC" w:rsidRPr="00ED79F5" w14:paraId="6485CE3F" w14:textId="77777777">
        <w:tc>
          <w:tcPr>
            <w:tcW w:w="2410" w:type="dxa"/>
            <w:gridSpan w:val="2"/>
            <w:shd w:val="clear" w:color="auto" w:fill="auto"/>
          </w:tcPr>
          <w:p w14:paraId="6485CE35" w14:textId="77777777" w:rsidR="004E05DC" w:rsidRPr="00ED79F5" w:rsidRDefault="00F770DB">
            <w:pPr>
              <w:pStyle w:val="GPSDefinitionTerm"/>
            </w:pPr>
            <w:r w:rsidRPr="00ED79F5">
              <w:lastRenderedPageBreak/>
              <w:t>"Force Majeure"</w:t>
            </w:r>
          </w:p>
        </w:tc>
        <w:tc>
          <w:tcPr>
            <w:tcW w:w="5953" w:type="dxa"/>
            <w:shd w:val="clear" w:color="auto" w:fill="auto"/>
          </w:tcPr>
          <w:p w14:paraId="6485CE36" w14:textId="77777777" w:rsidR="004E05DC" w:rsidRPr="00ED79F5" w:rsidRDefault="00F770DB">
            <w:pPr>
              <w:pStyle w:val="GPsDefinition"/>
            </w:pPr>
            <w:r w:rsidRPr="00ED79F5">
              <w:t>means any event, occurrence, circumstance, matter  or cause affecting the performance by either the Customer or the Supplier of its obligations arising from:</w:t>
            </w:r>
          </w:p>
          <w:p w14:paraId="6485CE37" w14:textId="77777777" w:rsidR="004E05DC" w:rsidRPr="00ED79F5" w:rsidRDefault="00F770DB">
            <w:pPr>
              <w:pStyle w:val="GPSDefinitionL2"/>
            </w:pPr>
            <w:r w:rsidRPr="00ED79F5">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ED79F5" w:rsidRDefault="00F770DB">
            <w:pPr>
              <w:pStyle w:val="GPSDefinitionL2"/>
            </w:pPr>
            <w:r w:rsidRPr="00ED79F5">
              <w:t>riots, civil commotion, war or armed conflict, acts of terrorism, nuclear, biological or chemical warfare;</w:t>
            </w:r>
          </w:p>
          <w:p w14:paraId="6485CE39" w14:textId="77777777" w:rsidR="004E05DC" w:rsidRPr="00ED79F5" w:rsidRDefault="00F770DB">
            <w:pPr>
              <w:pStyle w:val="GPSDefinitionL2"/>
            </w:pPr>
            <w:r w:rsidRPr="00ED79F5">
              <w:t>acts of the Crown, local government or Regulatory Bodies;</w:t>
            </w:r>
          </w:p>
          <w:p w14:paraId="6485CE3A" w14:textId="77777777" w:rsidR="004E05DC" w:rsidRPr="00ED79F5" w:rsidRDefault="00F770DB">
            <w:pPr>
              <w:pStyle w:val="GPSDefinitionL2"/>
            </w:pPr>
            <w:r w:rsidRPr="00ED79F5">
              <w:t>fire, flood or any disaster; and</w:t>
            </w:r>
          </w:p>
          <w:p w14:paraId="6485CE3B" w14:textId="77777777" w:rsidR="004E05DC" w:rsidRPr="00ED79F5" w:rsidRDefault="00F770DB">
            <w:pPr>
              <w:pStyle w:val="GPSDefinitionL2"/>
            </w:pPr>
            <w:r w:rsidRPr="00ED79F5">
              <w:t>an industrial dispute affecting a third party for which a substitute third party is not reasonably available but excluding:</w:t>
            </w:r>
          </w:p>
          <w:p w14:paraId="6485CE3C" w14:textId="77777777" w:rsidR="004E05DC" w:rsidRPr="00ED79F5" w:rsidRDefault="00F770DB">
            <w:pPr>
              <w:pStyle w:val="GPSDefinitionL3"/>
            </w:pPr>
            <w:r w:rsidRPr="00ED79F5">
              <w:t>any industrial dispute relating to the Supplier, the Supplier Personnel (including any subsets of them) or any other failure in the Supplier or the Sub-Contractor's supply chain; and</w:t>
            </w:r>
          </w:p>
          <w:p w14:paraId="6485CE3D" w14:textId="77777777" w:rsidR="004E05DC" w:rsidRPr="00ED79F5" w:rsidRDefault="00F770DB">
            <w:pPr>
              <w:pStyle w:val="GPSDefinitionL3"/>
            </w:pPr>
            <w:r w:rsidRPr="00ED79F5">
              <w:t>any event, occurrence, circumstance, matter or cause which is attributable to the wilful act, neglect or failure to take reasonable precautions against it by the Party concerned; and</w:t>
            </w:r>
          </w:p>
          <w:p w14:paraId="6485CE3E" w14:textId="77777777" w:rsidR="004E05DC" w:rsidRPr="00ED79F5" w:rsidRDefault="00F770DB">
            <w:pPr>
              <w:pStyle w:val="GPSDefinitionL3"/>
            </w:pPr>
            <w:r w:rsidRPr="00ED79F5">
              <w:t>any failure of delay caused by a lack of funds;</w:t>
            </w:r>
          </w:p>
        </w:tc>
      </w:tr>
      <w:tr w:rsidR="004E05DC" w:rsidRPr="00ED79F5" w14:paraId="6485CE42" w14:textId="77777777">
        <w:tc>
          <w:tcPr>
            <w:tcW w:w="2410" w:type="dxa"/>
            <w:gridSpan w:val="2"/>
            <w:shd w:val="clear" w:color="auto" w:fill="auto"/>
          </w:tcPr>
          <w:p w14:paraId="6485CE40" w14:textId="77777777" w:rsidR="004E05DC" w:rsidRPr="00ED79F5" w:rsidRDefault="00F770DB">
            <w:pPr>
              <w:pStyle w:val="GPSDefinitionTerm"/>
            </w:pPr>
            <w:r w:rsidRPr="00ED79F5">
              <w:t>"Force Majeure Notice"</w:t>
            </w:r>
          </w:p>
        </w:tc>
        <w:tc>
          <w:tcPr>
            <w:tcW w:w="5953" w:type="dxa"/>
            <w:shd w:val="clear" w:color="auto" w:fill="auto"/>
          </w:tcPr>
          <w:p w14:paraId="6485CE41" w14:textId="77777777" w:rsidR="004E05DC" w:rsidRPr="00ED79F5" w:rsidRDefault="00F770DB">
            <w:pPr>
              <w:pStyle w:val="GPsDefinition"/>
            </w:pPr>
            <w:r w:rsidRPr="00ED79F5">
              <w:t>means a written notice served by the Affected Party on  the other Party stating that the Affected Party believes that there is a Force Majeure Event;</w:t>
            </w:r>
          </w:p>
        </w:tc>
      </w:tr>
      <w:tr w:rsidR="004E05DC" w:rsidRPr="00ED79F5" w14:paraId="6485CE45" w14:textId="77777777">
        <w:tc>
          <w:tcPr>
            <w:tcW w:w="2410" w:type="dxa"/>
            <w:gridSpan w:val="2"/>
            <w:shd w:val="clear" w:color="auto" w:fill="auto"/>
          </w:tcPr>
          <w:p w14:paraId="6485CE43" w14:textId="77777777" w:rsidR="004E05DC" w:rsidRPr="00ED79F5" w:rsidRDefault="00F770DB">
            <w:pPr>
              <w:pStyle w:val="GPSDefinitionTerm"/>
            </w:pPr>
            <w:r w:rsidRPr="00ED79F5">
              <w:t>"Former Supplier"</w:t>
            </w:r>
          </w:p>
        </w:tc>
        <w:tc>
          <w:tcPr>
            <w:tcW w:w="5953" w:type="dxa"/>
            <w:shd w:val="clear" w:color="auto" w:fill="auto"/>
          </w:tcPr>
          <w:p w14:paraId="6485CE44" w14:textId="77777777" w:rsidR="004E05DC" w:rsidRPr="00ED79F5" w:rsidRDefault="00F770DB">
            <w:pPr>
              <w:pStyle w:val="GPsDefinition"/>
            </w:pPr>
            <w:r w:rsidRPr="00ED79F5">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ED79F5" w14:paraId="6485CE48" w14:textId="77777777">
        <w:tc>
          <w:tcPr>
            <w:tcW w:w="2410" w:type="dxa"/>
            <w:gridSpan w:val="2"/>
            <w:shd w:val="clear" w:color="auto" w:fill="auto"/>
          </w:tcPr>
          <w:p w14:paraId="6485CE46" w14:textId="77777777" w:rsidR="004E05DC" w:rsidRPr="00ED79F5" w:rsidRDefault="00F770DB">
            <w:pPr>
              <w:pStyle w:val="GPSDefinitionTerm"/>
            </w:pPr>
            <w:r w:rsidRPr="00ED79F5">
              <w:t>"Framework Agreement"</w:t>
            </w:r>
          </w:p>
        </w:tc>
        <w:tc>
          <w:tcPr>
            <w:tcW w:w="5953" w:type="dxa"/>
            <w:shd w:val="clear" w:color="auto" w:fill="auto"/>
          </w:tcPr>
          <w:p w14:paraId="6485CE47" w14:textId="77777777" w:rsidR="004E05DC" w:rsidRPr="00ED79F5" w:rsidRDefault="00F770DB">
            <w:pPr>
              <w:pStyle w:val="GPsDefinition"/>
            </w:pPr>
            <w:r w:rsidRPr="00ED79F5">
              <w:t>means the framework agreement between the Authority and the Supplier referred to in the Call Off Order Form;</w:t>
            </w:r>
          </w:p>
        </w:tc>
      </w:tr>
      <w:tr w:rsidR="004E05DC" w:rsidRPr="00ED79F5" w14:paraId="6485CE4B" w14:textId="77777777">
        <w:tc>
          <w:tcPr>
            <w:tcW w:w="2381" w:type="dxa"/>
            <w:shd w:val="clear" w:color="auto" w:fill="auto"/>
          </w:tcPr>
          <w:p w14:paraId="6485CE49" w14:textId="77777777" w:rsidR="004E05DC" w:rsidRPr="00ED79F5" w:rsidRDefault="00F770DB">
            <w:pPr>
              <w:pStyle w:val="GPSDefinitionTerm"/>
            </w:pPr>
            <w:r w:rsidRPr="00ED79F5">
              <w:t>"Framework Commencement Date"</w:t>
            </w:r>
          </w:p>
        </w:tc>
        <w:tc>
          <w:tcPr>
            <w:tcW w:w="5982" w:type="dxa"/>
            <w:gridSpan w:val="2"/>
            <w:shd w:val="clear" w:color="auto" w:fill="auto"/>
          </w:tcPr>
          <w:p w14:paraId="6485CE4A" w14:textId="77777777" w:rsidR="004E05DC" w:rsidRPr="00ED79F5" w:rsidRDefault="00F770DB" w:rsidP="00C11B59">
            <w:pPr>
              <w:pStyle w:val="GPsDefinition"/>
            </w:pPr>
            <w:r w:rsidRPr="00ED79F5">
              <w:t xml:space="preserve">means </w:t>
            </w:r>
            <w:r w:rsidR="00C11B59" w:rsidRPr="00ED79F5">
              <w:t xml:space="preserve">[Phase 1 xx/xx/2017 or Phase 2 xx/xx/2017] </w:t>
            </w:r>
          </w:p>
        </w:tc>
      </w:tr>
      <w:tr w:rsidR="004E05DC" w:rsidRPr="00ED79F5" w14:paraId="6485CE4E" w14:textId="77777777">
        <w:tc>
          <w:tcPr>
            <w:tcW w:w="2410" w:type="dxa"/>
            <w:gridSpan w:val="2"/>
            <w:shd w:val="clear" w:color="auto" w:fill="auto"/>
          </w:tcPr>
          <w:p w14:paraId="6485CE4C" w14:textId="77777777" w:rsidR="004E05DC" w:rsidRPr="00ED79F5" w:rsidRDefault="00F770DB">
            <w:pPr>
              <w:pStyle w:val="GPSDefinitionTerm"/>
            </w:pPr>
            <w:r w:rsidRPr="00ED79F5">
              <w:t>"Framework Period"</w:t>
            </w:r>
          </w:p>
        </w:tc>
        <w:tc>
          <w:tcPr>
            <w:tcW w:w="5953" w:type="dxa"/>
            <w:shd w:val="clear" w:color="auto" w:fill="auto"/>
          </w:tcPr>
          <w:p w14:paraId="6485CE4D" w14:textId="77777777" w:rsidR="004E05DC" w:rsidRPr="00ED79F5" w:rsidRDefault="00F770DB">
            <w:pPr>
              <w:pStyle w:val="GPsDefinition"/>
            </w:pPr>
            <w:r w:rsidRPr="00ED79F5">
              <w:t>means the period from the Framework Commencement Date until the expiry or earlier termination of the Framework Agreement;</w:t>
            </w:r>
          </w:p>
        </w:tc>
      </w:tr>
      <w:tr w:rsidR="004E05DC" w:rsidRPr="00ED79F5" w14:paraId="6485CE51" w14:textId="77777777">
        <w:tc>
          <w:tcPr>
            <w:tcW w:w="2410" w:type="dxa"/>
            <w:gridSpan w:val="2"/>
            <w:shd w:val="clear" w:color="auto" w:fill="auto"/>
          </w:tcPr>
          <w:p w14:paraId="6485CE4F" w14:textId="77777777" w:rsidR="004E05DC" w:rsidRPr="00ED79F5" w:rsidRDefault="00F770DB">
            <w:pPr>
              <w:pStyle w:val="GPSDefinitionTerm"/>
            </w:pPr>
            <w:r w:rsidRPr="00ED79F5">
              <w:t>"Framework Price(s)"</w:t>
            </w:r>
          </w:p>
        </w:tc>
        <w:tc>
          <w:tcPr>
            <w:tcW w:w="5953" w:type="dxa"/>
            <w:shd w:val="clear" w:color="auto" w:fill="auto"/>
          </w:tcPr>
          <w:p w14:paraId="6485CE50" w14:textId="77777777" w:rsidR="004E05DC" w:rsidRPr="00ED79F5" w:rsidRDefault="00F770DB">
            <w:pPr>
              <w:pStyle w:val="GPsDefinition"/>
            </w:pPr>
            <w:r w:rsidRPr="00ED79F5">
              <w:t>means the price(s) applicable to the provision of the Services set out in Framework Schedule 3 (Framework Prices and Charging Structure);</w:t>
            </w:r>
          </w:p>
        </w:tc>
      </w:tr>
      <w:tr w:rsidR="004E05DC" w:rsidRPr="00ED79F5" w14:paraId="6485CE54" w14:textId="77777777">
        <w:tc>
          <w:tcPr>
            <w:tcW w:w="2410" w:type="dxa"/>
            <w:gridSpan w:val="2"/>
            <w:shd w:val="clear" w:color="auto" w:fill="auto"/>
          </w:tcPr>
          <w:p w14:paraId="6485CE52" w14:textId="77777777" w:rsidR="004E05DC" w:rsidRPr="00ED79F5" w:rsidRDefault="00F770DB">
            <w:pPr>
              <w:pStyle w:val="GPSDefinitionTerm"/>
            </w:pPr>
            <w:r w:rsidRPr="00ED79F5">
              <w:lastRenderedPageBreak/>
              <w:t>"Framework Schedule"</w:t>
            </w:r>
          </w:p>
        </w:tc>
        <w:tc>
          <w:tcPr>
            <w:tcW w:w="5953" w:type="dxa"/>
            <w:shd w:val="clear" w:color="auto" w:fill="auto"/>
          </w:tcPr>
          <w:p w14:paraId="6485CE53" w14:textId="77777777" w:rsidR="004E05DC" w:rsidRPr="00ED79F5" w:rsidRDefault="00F770DB">
            <w:pPr>
              <w:pStyle w:val="GPsDefinition"/>
            </w:pPr>
            <w:r w:rsidRPr="00ED79F5">
              <w:t>means a schedule to the Framework Agreement;</w:t>
            </w:r>
          </w:p>
        </w:tc>
      </w:tr>
      <w:tr w:rsidR="004E05DC" w:rsidRPr="00ED79F5" w14:paraId="6485CE57" w14:textId="77777777">
        <w:tc>
          <w:tcPr>
            <w:tcW w:w="2381" w:type="dxa"/>
            <w:shd w:val="clear" w:color="auto" w:fill="auto"/>
          </w:tcPr>
          <w:p w14:paraId="6485CE55" w14:textId="77777777" w:rsidR="004E05DC" w:rsidRPr="00ED79F5" w:rsidRDefault="00F770DB">
            <w:pPr>
              <w:pStyle w:val="GPSDefinitionTerm"/>
            </w:pPr>
            <w:r w:rsidRPr="00ED79F5">
              <w:t>"Fraud"</w:t>
            </w:r>
          </w:p>
        </w:tc>
        <w:tc>
          <w:tcPr>
            <w:tcW w:w="5982" w:type="dxa"/>
            <w:gridSpan w:val="2"/>
            <w:shd w:val="clear" w:color="auto" w:fill="auto"/>
          </w:tcPr>
          <w:p w14:paraId="6485CE56" w14:textId="77777777" w:rsidR="004E05DC" w:rsidRPr="00ED79F5" w:rsidRDefault="00F770DB">
            <w:pPr>
              <w:pStyle w:val="GPsDefinition"/>
            </w:pPr>
            <w:r w:rsidRPr="00ED79F5">
              <w:t>means any offence under any Laws creating offences in respect of fraudulent acts (including the Misrepresentation Act 1967) or at common law in respect of fraudulent acts including acts of forgery;</w:t>
            </w:r>
          </w:p>
        </w:tc>
      </w:tr>
      <w:tr w:rsidR="004E05DC" w:rsidRPr="00ED79F5" w14:paraId="6485CE5A" w14:textId="77777777">
        <w:tc>
          <w:tcPr>
            <w:tcW w:w="2410" w:type="dxa"/>
            <w:gridSpan w:val="2"/>
            <w:shd w:val="clear" w:color="auto" w:fill="auto"/>
          </w:tcPr>
          <w:p w14:paraId="6485CE58" w14:textId="77777777" w:rsidR="004E05DC" w:rsidRPr="00ED79F5" w:rsidRDefault="00F770DB">
            <w:pPr>
              <w:pStyle w:val="GPSDefinitionTerm"/>
            </w:pPr>
            <w:r w:rsidRPr="00ED79F5">
              <w:t>"Further Competition Procedure"</w:t>
            </w:r>
          </w:p>
        </w:tc>
        <w:tc>
          <w:tcPr>
            <w:tcW w:w="5953" w:type="dxa"/>
            <w:shd w:val="clear" w:color="auto" w:fill="auto"/>
          </w:tcPr>
          <w:p w14:paraId="6485CE59" w14:textId="77777777" w:rsidR="004E05DC" w:rsidRPr="00ED79F5" w:rsidRDefault="00F770DB">
            <w:pPr>
              <w:pStyle w:val="GPsDefinition"/>
            </w:pPr>
            <w:r w:rsidRPr="00ED79F5">
              <w:t>means the further competition procedure described in paragraph 3 of Framework Schedule 5 (Call Off Procedure);</w:t>
            </w:r>
          </w:p>
        </w:tc>
      </w:tr>
      <w:tr w:rsidR="004E05DC" w:rsidRPr="00ED79F5" w14:paraId="6485CE5D" w14:textId="77777777">
        <w:tc>
          <w:tcPr>
            <w:tcW w:w="2381" w:type="dxa"/>
            <w:shd w:val="clear" w:color="auto" w:fill="auto"/>
          </w:tcPr>
          <w:p w14:paraId="6485CE5B" w14:textId="77777777" w:rsidR="004E05DC" w:rsidRPr="00ED79F5" w:rsidRDefault="00F770DB">
            <w:pPr>
              <w:pStyle w:val="GPSDefinitionTerm"/>
            </w:pPr>
            <w:r w:rsidRPr="00ED79F5">
              <w:t>"General Anti-Abuse Rule"</w:t>
            </w:r>
          </w:p>
        </w:tc>
        <w:tc>
          <w:tcPr>
            <w:tcW w:w="5982" w:type="dxa"/>
            <w:gridSpan w:val="2"/>
            <w:shd w:val="clear" w:color="auto" w:fill="auto"/>
          </w:tcPr>
          <w:p w14:paraId="6485CE5C" w14:textId="77777777" w:rsidR="004E05DC" w:rsidRPr="00ED79F5" w:rsidRDefault="00F770DB">
            <w:pPr>
              <w:pStyle w:val="GPsDefinition"/>
              <w:rPr>
                <w:caps/>
              </w:rPr>
            </w:pPr>
            <w:r w:rsidRPr="00ED79F5">
              <w:t>means (a) the legislation in Part 5 of the Finance Act 2013; and (b) any future legislation introduced into parliament to counteract tax advantages arising from abusive arrangements to avoid national insurance contributions;</w:t>
            </w:r>
          </w:p>
        </w:tc>
      </w:tr>
      <w:tr w:rsidR="004E05DC" w:rsidRPr="00ED79F5" w14:paraId="6485CE60" w14:textId="77777777">
        <w:tc>
          <w:tcPr>
            <w:tcW w:w="2410" w:type="dxa"/>
            <w:gridSpan w:val="2"/>
            <w:shd w:val="clear" w:color="auto" w:fill="auto"/>
          </w:tcPr>
          <w:p w14:paraId="6485CE5E" w14:textId="77777777" w:rsidR="004E05DC" w:rsidRPr="00ED79F5" w:rsidRDefault="00F770DB">
            <w:pPr>
              <w:pStyle w:val="GPSDefinitionTerm"/>
            </w:pPr>
            <w:r w:rsidRPr="00ED79F5">
              <w:t>"General Change in Law"</w:t>
            </w:r>
          </w:p>
        </w:tc>
        <w:tc>
          <w:tcPr>
            <w:tcW w:w="5953" w:type="dxa"/>
            <w:shd w:val="clear" w:color="auto" w:fill="auto"/>
          </w:tcPr>
          <w:p w14:paraId="6485CE5F" w14:textId="77777777" w:rsidR="004E05DC" w:rsidRPr="00ED79F5" w:rsidRDefault="00F770DB">
            <w:pPr>
              <w:pStyle w:val="GPsDefinition"/>
            </w:pPr>
            <w:r w:rsidRPr="00ED79F5">
              <w:t>means a Change in Law where the change is of a general legislative nature (including taxation or duties of any sort affecting the Supplier) or which affects or relates to a Comparable Supply;</w:t>
            </w:r>
          </w:p>
        </w:tc>
      </w:tr>
      <w:tr w:rsidR="004E05DC" w:rsidRPr="00ED79F5" w14:paraId="6485CE63" w14:textId="77777777">
        <w:tc>
          <w:tcPr>
            <w:tcW w:w="2410" w:type="dxa"/>
            <w:gridSpan w:val="2"/>
            <w:shd w:val="clear" w:color="auto" w:fill="auto"/>
          </w:tcPr>
          <w:p w14:paraId="6485CE61" w14:textId="77777777" w:rsidR="004E05DC" w:rsidRPr="00ED79F5" w:rsidRDefault="00F770DB">
            <w:pPr>
              <w:pStyle w:val="GPSDefinitionTerm"/>
            </w:pPr>
            <w:r w:rsidRPr="00ED79F5">
              <w:t>"Good Industry Practice"</w:t>
            </w:r>
          </w:p>
        </w:tc>
        <w:tc>
          <w:tcPr>
            <w:tcW w:w="5953" w:type="dxa"/>
            <w:shd w:val="clear" w:color="auto" w:fill="auto"/>
          </w:tcPr>
          <w:p w14:paraId="6485CE62" w14:textId="77777777" w:rsidR="004E05DC" w:rsidRPr="00ED79F5" w:rsidRDefault="00F770DB">
            <w:pPr>
              <w:pStyle w:val="GPsDefinition"/>
            </w:pPr>
            <w:r w:rsidRPr="00ED79F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ED79F5" w14:paraId="6485CE66" w14:textId="77777777">
        <w:tc>
          <w:tcPr>
            <w:tcW w:w="2381" w:type="dxa"/>
            <w:shd w:val="clear" w:color="auto" w:fill="auto"/>
          </w:tcPr>
          <w:p w14:paraId="6485CE64" w14:textId="77777777" w:rsidR="004E05DC" w:rsidRPr="00ED79F5" w:rsidRDefault="00F770DB">
            <w:pPr>
              <w:pStyle w:val="GPSDefinitionTerm"/>
            </w:pPr>
            <w:r w:rsidRPr="00ED79F5">
              <w:t>"Government"</w:t>
            </w:r>
          </w:p>
        </w:tc>
        <w:tc>
          <w:tcPr>
            <w:tcW w:w="5982" w:type="dxa"/>
            <w:gridSpan w:val="2"/>
            <w:shd w:val="clear" w:color="auto" w:fill="auto"/>
          </w:tcPr>
          <w:p w14:paraId="6485CE65" w14:textId="77777777" w:rsidR="004E05DC" w:rsidRPr="00ED79F5" w:rsidRDefault="00F770DB">
            <w:pPr>
              <w:pStyle w:val="GPsDefinition"/>
            </w:pPr>
            <w:r w:rsidRPr="00ED79F5">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ED79F5" w14:paraId="6485CE69" w14:textId="77777777">
        <w:tc>
          <w:tcPr>
            <w:tcW w:w="2410" w:type="dxa"/>
            <w:gridSpan w:val="2"/>
            <w:shd w:val="clear" w:color="auto" w:fill="auto"/>
          </w:tcPr>
          <w:p w14:paraId="6485CE67" w14:textId="77777777" w:rsidR="004E05DC" w:rsidRPr="00ED79F5" w:rsidRDefault="00F770DB">
            <w:pPr>
              <w:pStyle w:val="GPSDefinitionTerm"/>
            </w:pPr>
            <w:r w:rsidRPr="00ED79F5">
              <w:t>“Government Procurement Card”</w:t>
            </w:r>
          </w:p>
        </w:tc>
        <w:tc>
          <w:tcPr>
            <w:tcW w:w="5953" w:type="dxa"/>
            <w:shd w:val="clear" w:color="auto" w:fill="auto"/>
          </w:tcPr>
          <w:p w14:paraId="6485CE68" w14:textId="77777777" w:rsidR="004E05DC" w:rsidRPr="00ED79F5" w:rsidRDefault="00F770DB">
            <w:pPr>
              <w:pStyle w:val="GPsDefinition"/>
            </w:pPr>
            <w:r w:rsidRPr="00ED79F5">
              <w:t>means the Government’s preferred method of purchasing and payment for low value goods or services https://www.gov.uk/government/publications/government-procurement-card--2 ;</w:t>
            </w:r>
          </w:p>
        </w:tc>
      </w:tr>
      <w:tr w:rsidR="004E05DC" w:rsidRPr="00ED79F5" w14:paraId="6485CE6C" w14:textId="77777777">
        <w:tc>
          <w:tcPr>
            <w:tcW w:w="2381" w:type="dxa"/>
            <w:shd w:val="clear" w:color="auto" w:fill="auto"/>
          </w:tcPr>
          <w:p w14:paraId="6485CE6A" w14:textId="77777777" w:rsidR="004E05DC" w:rsidRPr="00ED79F5" w:rsidRDefault="00F770DB">
            <w:pPr>
              <w:pStyle w:val="GPSDefinitionTerm"/>
            </w:pPr>
            <w:r w:rsidRPr="00ED79F5">
              <w:t>"Halifax Abuse Principle"</w:t>
            </w:r>
          </w:p>
        </w:tc>
        <w:tc>
          <w:tcPr>
            <w:tcW w:w="5982" w:type="dxa"/>
            <w:gridSpan w:val="2"/>
            <w:shd w:val="clear" w:color="auto" w:fill="auto"/>
          </w:tcPr>
          <w:p w14:paraId="6485CE6B" w14:textId="77777777" w:rsidR="004E05DC" w:rsidRPr="00ED79F5" w:rsidRDefault="00F770DB">
            <w:pPr>
              <w:pStyle w:val="GPsDefinition"/>
            </w:pPr>
            <w:r w:rsidRPr="00ED79F5">
              <w:t>means the principle explained in the CJEU Case C-255/02 Halifax and others;</w:t>
            </w:r>
          </w:p>
        </w:tc>
      </w:tr>
      <w:tr w:rsidR="004E05DC" w:rsidRPr="00ED79F5" w14:paraId="6485CE6F" w14:textId="77777777">
        <w:tc>
          <w:tcPr>
            <w:tcW w:w="2410" w:type="dxa"/>
            <w:gridSpan w:val="2"/>
            <w:shd w:val="clear" w:color="auto" w:fill="auto"/>
          </w:tcPr>
          <w:p w14:paraId="6485CE6D" w14:textId="77777777" w:rsidR="004E05DC" w:rsidRPr="00ED79F5" w:rsidRDefault="00F770DB">
            <w:pPr>
              <w:pStyle w:val="GPSDefinitionTerm"/>
            </w:pPr>
            <w:r w:rsidRPr="00ED79F5">
              <w:t>"HMRC"</w:t>
            </w:r>
          </w:p>
        </w:tc>
        <w:tc>
          <w:tcPr>
            <w:tcW w:w="5953" w:type="dxa"/>
            <w:shd w:val="clear" w:color="auto" w:fill="auto"/>
          </w:tcPr>
          <w:p w14:paraId="6485CE6E" w14:textId="77777777" w:rsidR="004E05DC" w:rsidRPr="00ED79F5" w:rsidRDefault="00F770DB">
            <w:pPr>
              <w:pStyle w:val="GPsDefinition"/>
            </w:pPr>
            <w:r w:rsidRPr="00ED79F5">
              <w:t>means Her Majesty’s Revenue and Customs;</w:t>
            </w:r>
          </w:p>
        </w:tc>
      </w:tr>
      <w:tr w:rsidR="004E05DC" w:rsidRPr="00ED79F5" w14:paraId="6485CE72" w14:textId="77777777">
        <w:tc>
          <w:tcPr>
            <w:tcW w:w="2381" w:type="dxa"/>
            <w:shd w:val="clear" w:color="auto" w:fill="auto"/>
          </w:tcPr>
          <w:p w14:paraId="6485CE70" w14:textId="77777777" w:rsidR="004E05DC" w:rsidRPr="00ED79F5" w:rsidRDefault="00F770DB">
            <w:pPr>
              <w:pStyle w:val="GPSDefinitionTerm"/>
            </w:pPr>
            <w:r w:rsidRPr="00ED79F5">
              <w:t>"Holding Company"</w:t>
            </w:r>
          </w:p>
        </w:tc>
        <w:tc>
          <w:tcPr>
            <w:tcW w:w="5982" w:type="dxa"/>
            <w:gridSpan w:val="2"/>
            <w:shd w:val="clear" w:color="auto" w:fill="auto"/>
          </w:tcPr>
          <w:p w14:paraId="6485CE71" w14:textId="77777777" w:rsidR="004E05DC" w:rsidRPr="00ED79F5" w:rsidRDefault="00F770DB">
            <w:pPr>
              <w:pStyle w:val="GPsDefinition"/>
            </w:pPr>
            <w:r w:rsidRPr="00ED79F5">
              <w:t>has the meaning given to it in section 1159 of the Companies Act 2006;</w:t>
            </w:r>
          </w:p>
        </w:tc>
      </w:tr>
      <w:tr w:rsidR="004E05DC" w:rsidRPr="00ED79F5" w14:paraId="6485CE75" w14:textId="77777777">
        <w:tc>
          <w:tcPr>
            <w:tcW w:w="2410" w:type="dxa"/>
            <w:gridSpan w:val="2"/>
            <w:shd w:val="clear" w:color="auto" w:fill="auto"/>
          </w:tcPr>
          <w:p w14:paraId="6485CE73" w14:textId="77777777" w:rsidR="004E05DC" w:rsidRPr="00ED79F5" w:rsidRDefault="00F770DB">
            <w:pPr>
              <w:pStyle w:val="GPSDefinitionTerm"/>
            </w:pPr>
            <w:r w:rsidRPr="00ED79F5">
              <w:t>"ICT Policy"</w:t>
            </w:r>
          </w:p>
        </w:tc>
        <w:tc>
          <w:tcPr>
            <w:tcW w:w="5953" w:type="dxa"/>
            <w:shd w:val="clear" w:color="auto" w:fill="auto"/>
          </w:tcPr>
          <w:p w14:paraId="6485CE74" w14:textId="77777777" w:rsidR="004E05DC" w:rsidRPr="00ED79F5" w:rsidRDefault="00F770DB">
            <w:pPr>
              <w:pStyle w:val="GPsDefinition"/>
            </w:pPr>
            <w:r w:rsidRPr="00ED79F5">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ED79F5" w14:paraId="6485CE78" w14:textId="77777777">
        <w:tc>
          <w:tcPr>
            <w:tcW w:w="2410" w:type="dxa"/>
            <w:gridSpan w:val="2"/>
            <w:shd w:val="clear" w:color="auto" w:fill="auto"/>
          </w:tcPr>
          <w:p w14:paraId="6485CE76" w14:textId="77777777" w:rsidR="004E05DC" w:rsidRPr="00ED79F5" w:rsidRDefault="00F770DB">
            <w:pPr>
              <w:pStyle w:val="GPSDefinitionTerm"/>
            </w:pPr>
            <w:r w:rsidRPr="00ED79F5">
              <w:t>"Impact Assessment"</w:t>
            </w:r>
          </w:p>
        </w:tc>
        <w:tc>
          <w:tcPr>
            <w:tcW w:w="5953" w:type="dxa"/>
            <w:shd w:val="clear" w:color="auto" w:fill="auto"/>
          </w:tcPr>
          <w:p w14:paraId="6485CE77" w14:textId="40D05679" w:rsidR="004E05DC" w:rsidRPr="00ED79F5" w:rsidRDefault="00F770DB">
            <w:pPr>
              <w:pStyle w:val="GPsDefinition"/>
            </w:pPr>
            <w:r w:rsidRPr="00ED79F5">
              <w:t xml:space="preserve">has the meaning given to it in Clause </w:t>
            </w:r>
            <w:r w:rsidRPr="00ED79F5">
              <w:fldChar w:fldCharType="begin"/>
            </w:r>
            <w:r w:rsidRPr="00ED79F5">
              <w:instrText xml:space="preserve"> REF _Ref364695037 \r \h  \* MERGEFORMAT </w:instrText>
            </w:r>
            <w:r w:rsidRPr="00ED79F5">
              <w:fldChar w:fldCharType="separate"/>
            </w:r>
            <w:r w:rsidR="0065517A">
              <w:t>23.1.3</w:t>
            </w:r>
            <w:r w:rsidRPr="00ED79F5">
              <w:fldChar w:fldCharType="end"/>
            </w:r>
            <w:r w:rsidRPr="00ED79F5">
              <w:t xml:space="preserve"> (Variation Procedure);</w:t>
            </w:r>
          </w:p>
        </w:tc>
      </w:tr>
      <w:tr w:rsidR="004E05DC" w:rsidRPr="00ED79F5" w14:paraId="6485CE7B" w14:textId="77777777">
        <w:tc>
          <w:tcPr>
            <w:tcW w:w="2410" w:type="dxa"/>
            <w:gridSpan w:val="2"/>
            <w:shd w:val="clear" w:color="auto" w:fill="auto"/>
          </w:tcPr>
          <w:p w14:paraId="6485CE79" w14:textId="77777777" w:rsidR="004E05DC" w:rsidRPr="00ED79F5" w:rsidRDefault="00F770DB">
            <w:pPr>
              <w:pStyle w:val="GPSDefinitionTerm"/>
            </w:pPr>
            <w:r w:rsidRPr="00ED79F5">
              <w:lastRenderedPageBreak/>
              <w:t>"Project Plan"</w:t>
            </w:r>
          </w:p>
        </w:tc>
        <w:tc>
          <w:tcPr>
            <w:tcW w:w="5953" w:type="dxa"/>
            <w:shd w:val="clear" w:color="auto" w:fill="auto"/>
          </w:tcPr>
          <w:p w14:paraId="6485CE7A" w14:textId="77777777" w:rsidR="004E05DC" w:rsidRPr="00ED79F5" w:rsidRDefault="00F770DB">
            <w:pPr>
              <w:pStyle w:val="GPsDefinition"/>
            </w:pPr>
            <w:r w:rsidRPr="00ED79F5">
              <w:t>means the plan set out in the Call Off Schedule 4 (Project Plan);</w:t>
            </w:r>
          </w:p>
        </w:tc>
      </w:tr>
      <w:tr w:rsidR="004E05DC" w:rsidRPr="00ED79F5" w14:paraId="6485CE7E" w14:textId="77777777">
        <w:tc>
          <w:tcPr>
            <w:tcW w:w="2381" w:type="dxa"/>
            <w:shd w:val="clear" w:color="auto" w:fill="auto"/>
          </w:tcPr>
          <w:p w14:paraId="6485CE7C" w14:textId="77777777" w:rsidR="004E05DC" w:rsidRPr="00ED79F5" w:rsidRDefault="00F770DB">
            <w:pPr>
              <w:pStyle w:val="GPSDefinitionTerm"/>
            </w:pPr>
            <w:r w:rsidRPr="00ED79F5">
              <w:t>"Information"</w:t>
            </w:r>
          </w:p>
        </w:tc>
        <w:tc>
          <w:tcPr>
            <w:tcW w:w="5982" w:type="dxa"/>
            <w:gridSpan w:val="2"/>
            <w:shd w:val="clear" w:color="auto" w:fill="auto"/>
          </w:tcPr>
          <w:p w14:paraId="6485CE7D" w14:textId="77777777" w:rsidR="004E05DC" w:rsidRPr="00ED79F5" w:rsidRDefault="00F770DB">
            <w:pPr>
              <w:pStyle w:val="GPsDefinition"/>
            </w:pPr>
            <w:r w:rsidRPr="00ED79F5">
              <w:t>has the meaning given under section 84 of the Freedom of Information Act 2000 as amended from time to time;</w:t>
            </w:r>
          </w:p>
        </w:tc>
      </w:tr>
      <w:tr w:rsidR="004E05DC" w:rsidRPr="00ED79F5" w14:paraId="6485CE8A" w14:textId="77777777">
        <w:tc>
          <w:tcPr>
            <w:tcW w:w="2410" w:type="dxa"/>
            <w:gridSpan w:val="2"/>
            <w:shd w:val="clear" w:color="auto" w:fill="auto"/>
          </w:tcPr>
          <w:p w14:paraId="6485CE7F" w14:textId="77777777" w:rsidR="004E05DC" w:rsidRPr="00ED79F5" w:rsidRDefault="00F770DB">
            <w:pPr>
              <w:pStyle w:val="GPSDefinitionTerm"/>
            </w:pPr>
            <w:r w:rsidRPr="00ED79F5">
              <w:t>"Insolvency Event"</w:t>
            </w:r>
          </w:p>
        </w:tc>
        <w:tc>
          <w:tcPr>
            <w:tcW w:w="5953" w:type="dxa"/>
            <w:shd w:val="clear" w:color="auto" w:fill="auto"/>
          </w:tcPr>
          <w:p w14:paraId="6485CE80" w14:textId="77777777" w:rsidR="004E05DC" w:rsidRPr="00ED79F5" w:rsidRDefault="00F770DB">
            <w:pPr>
              <w:pStyle w:val="GPsDefinition"/>
            </w:pPr>
            <w:r w:rsidRPr="00ED79F5">
              <w:t>means, in respect of the Supplier or Framework Guarantor or Call Off Guarantor (as applicable):</w:t>
            </w:r>
          </w:p>
          <w:p w14:paraId="6485CE81" w14:textId="77777777" w:rsidR="004E05DC" w:rsidRPr="00ED79F5" w:rsidRDefault="00F770DB">
            <w:pPr>
              <w:pStyle w:val="GPSDefinitionL2"/>
            </w:pPr>
            <w:r w:rsidRPr="00ED79F5">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ED79F5" w:rsidRDefault="00F770DB">
            <w:pPr>
              <w:pStyle w:val="GPSDefinitionL2"/>
            </w:pPr>
            <w:r w:rsidRPr="00ED79F5">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ED79F5" w:rsidRDefault="00F770DB">
            <w:pPr>
              <w:pStyle w:val="GPSDefinitionL2"/>
            </w:pPr>
            <w:r w:rsidRPr="00ED79F5">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ED79F5" w:rsidRDefault="00F770DB">
            <w:pPr>
              <w:pStyle w:val="GPSDefinitionL2"/>
            </w:pPr>
            <w:r w:rsidRPr="00ED79F5">
              <w:t xml:space="preserve">a receiver, administrative receiver or similar officer is appointed over the whole or any part of its business or assets; or </w:t>
            </w:r>
          </w:p>
          <w:p w14:paraId="6485CE85" w14:textId="77777777" w:rsidR="004E05DC" w:rsidRPr="00ED79F5" w:rsidRDefault="00F770DB">
            <w:pPr>
              <w:pStyle w:val="GPSDefinitionL2"/>
            </w:pPr>
            <w:r w:rsidRPr="00ED79F5">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ED79F5" w:rsidRDefault="00F770DB">
            <w:pPr>
              <w:pStyle w:val="GPSDefinitionL2"/>
            </w:pPr>
            <w:r w:rsidRPr="00ED79F5">
              <w:t xml:space="preserve">it is or becomes insolvent within the meaning of section 123 of the Insolvency Act 1986; or </w:t>
            </w:r>
          </w:p>
          <w:p w14:paraId="6485CE87" w14:textId="77777777" w:rsidR="004E05DC" w:rsidRPr="00ED79F5" w:rsidRDefault="00F770DB">
            <w:pPr>
              <w:pStyle w:val="GPSDefinitionL2"/>
            </w:pPr>
            <w:r w:rsidRPr="00ED79F5">
              <w:t xml:space="preserve">being a "small company" within the meaning of section 382(3) of the Companies Act 2006, a moratorium comes into force pursuant to Schedule A1 of the Insolvency Act 1986; or </w:t>
            </w:r>
          </w:p>
          <w:p w14:paraId="6485CE88" w14:textId="77777777" w:rsidR="004E05DC" w:rsidRPr="00ED79F5" w:rsidRDefault="00F770DB">
            <w:pPr>
              <w:pStyle w:val="GPSDefinitionL2"/>
            </w:pPr>
            <w:r w:rsidRPr="00ED79F5">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ED79F5" w:rsidRDefault="00F770DB">
            <w:pPr>
              <w:pStyle w:val="GPSDefinitionL2"/>
            </w:pPr>
            <w:r w:rsidRPr="00ED79F5">
              <w:t>any event analogous to those listed in limbs (a) to (h) (inclusive) occurs under the law of any other jurisdiction;</w:t>
            </w:r>
          </w:p>
        </w:tc>
      </w:tr>
      <w:tr w:rsidR="004E05DC" w:rsidRPr="00ED79F5" w14:paraId="6485CE90" w14:textId="77777777">
        <w:tc>
          <w:tcPr>
            <w:tcW w:w="2410" w:type="dxa"/>
            <w:gridSpan w:val="2"/>
            <w:shd w:val="clear" w:color="auto" w:fill="auto"/>
          </w:tcPr>
          <w:p w14:paraId="6485CE8B" w14:textId="77777777" w:rsidR="004E05DC" w:rsidRPr="00ED79F5" w:rsidRDefault="00F770DB">
            <w:pPr>
              <w:pStyle w:val="GPSDefinitionTerm"/>
            </w:pPr>
            <w:r w:rsidRPr="00ED79F5">
              <w:t>"Intellectual Property Rights" or "IPR"</w:t>
            </w:r>
          </w:p>
        </w:tc>
        <w:tc>
          <w:tcPr>
            <w:tcW w:w="5953" w:type="dxa"/>
            <w:shd w:val="clear" w:color="auto" w:fill="auto"/>
          </w:tcPr>
          <w:p w14:paraId="6485CE8C" w14:textId="77777777" w:rsidR="004E05DC" w:rsidRPr="00ED79F5" w:rsidRDefault="00F770DB">
            <w:pPr>
              <w:pStyle w:val="GPsDefinition"/>
            </w:pPr>
            <w:r w:rsidRPr="00ED79F5">
              <w:t>means</w:t>
            </w:r>
          </w:p>
          <w:p w14:paraId="6485CE8D" w14:textId="77777777" w:rsidR="004E05DC" w:rsidRPr="00ED79F5" w:rsidRDefault="00F770DB">
            <w:pPr>
              <w:pStyle w:val="GPSDefinitionL2"/>
            </w:pPr>
            <w:r w:rsidRPr="00ED79F5">
              <w:t xml:space="preserve">copyright, rights related to or affording protection similar to copyright, rights in databases, patents and rights in inventions, semi-conductor topography rights, trade marks, rights in internet domain names </w:t>
            </w:r>
            <w:r w:rsidRPr="00ED79F5">
              <w:lastRenderedPageBreak/>
              <w:t xml:space="preserve">and website addresses and other rights in trade or business  names, designs, Know-How, trade secrets and other rights in Confidential Information; </w:t>
            </w:r>
          </w:p>
          <w:p w14:paraId="6485CE8E" w14:textId="77777777" w:rsidR="004E05DC" w:rsidRPr="00ED79F5" w:rsidRDefault="00F770DB">
            <w:pPr>
              <w:pStyle w:val="GPSDefinitionL2"/>
            </w:pPr>
            <w:r w:rsidRPr="00ED79F5">
              <w:t>applications for registration, and the right to apply for registration, for any of the rights listed at (a) that are capable of being registered in any country or jurisdiction; and</w:t>
            </w:r>
          </w:p>
          <w:p w14:paraId="6485CE8F" w14:textId="77777777" w:rsidR="004E05DC" w:rsidRPr="00ED79F5" w:rsidRDefault="00F770DB">
            <w:pPr>
              <w:pStyle w:val="GPSDefinitionL2"/>
            </w:pPr>
            <w:r w:rsidRPr="00ED79F5">
              <w:t>all other rights having equivalent or similar effect in any country or jurisdiction;</w:t>
            </w:r>
          </w:p>
        </w:tc>
      </w:tr>
      <w:tr w:rsidR="004E05DC" w:rsidRPr="00ED79F5" w14:paraId="6485CE93" w14:textId="77777777">
        <w:tc>
          <w:tcPr>
            <w:tcW w:w="2410" w:type="dxa"/>
            <w:gridSpan w:val="2"/>
            <w:shd w:val="clear" w:color="auto" w:fill="auto"/>
          </w:tcPr>
          <w:p w14:paraId="6485CE91" w14:textId="77777777" w:rsidR="004E05DC" w:rsidRPr="00ED79F5" w:rsidRDefault="00F770DB">
            <w:pPr>
              <w:pStyle w:val="GPSDefinitionTerm"/>
            </w:pPr>
            <w:r w:rsidRPr="00ED79F5">
              <w:lastRenderedPageBreak/>
              <w:t>"IPR Claim"</w:t>
            </w:r>
          </w:p>
        </w:tc>
        <w:tc>
          <w:tcPr>
            <w:tcW w:w="5953" w:type="dxa"/>
            <w:shd w:val="clear" w:color="auto" w:fill="auto"/>
          </w:tcPr>
          <w:p w14:paraId="6485CE92" w14:textId="77777777" w:rsidR="004E05DC" w:rsidRPr="00ED79F5" w:rsidRDefault="00F770DB">
            <w:pPr>
              <w:pStyle w:val="GPsDefinition"/>
            </w:pPr>
            <w:r w:rsidRPr="00ED79F5">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ED79F5" w14:paraId="6485CE96" w14:textId="77777777">
        <w:tc>
          <w:tcPr>
            <w:tcW w:w="2410" w:type="dxa"/>
            <w:gridSpan w:val="2"/>
            <w:shd w:val="clear" w:color="auto" w:fill="auto"/>
          </w:tcPr>
          <w:p w14:paraId="6485CE94" w14:textId="77777777" w:rsidR="004E05DC" w:rsidRPr="00ED79F5" w:rsidRDefault="00F770DB">
            <w:pPr>
              <w:pStyle w:val="GPSDefinitionTerm"/>
            </w:pPr>
            <w:r w:rsidRPr="00ED79F5">
              <w:t>"Key Performance Indicators" or "KPIs"</w:t>
            </w:r>
          </w:p>
        </w:tc>
        <w:tc>
          <w:tcPr>
            <w:tcW w:w="5953" w:type="dxa"/>
            <w:shd w:val="clear" w:color="auto" w:fill="auto"/>
          </w:tcPr>
          <w:p w14:paraId="6485CE95" w14:textId="77777777" w:rsidR="004E05DC" w:rsidRPr="00ED79F5" w:rsidRDefault="00F770DB">
            <w:pPr>
              <w:pStyle w:val="GPsDefinition"/>
            </w:pPr>
            <w:r w:rsidRPr="00ED79F5">
              <w:t>means the performance measurements and targets in respect of the Supplier’s performance of the Framework Agreement set out in Part B of Framework Schedule 2 (Services and Key Performance Indicators);</w:t>
            </w:r>
          </w:p>
        </w:tc>
      </w:tr>
      <w:tr w:rsidR="004E05DC" w:rsidRPr="00ED79F5" w14:paraId="6485CE99" w14:textId="77777777">
        <w:tc>
          <w:tcPr>
            <w:tcW w:w="2410" w:type="dxa"/>
            <w:gridSpan w:val="2"/>
            <w:shd w:val="clear" w:color="auto" w:fill="auto"/>
          </w:tcPr>
          <w:p w14:paraId="6485CE97" w14:textId="77777777" w:rsidR="004E05DC" w:rsidRPr="00ED79F5" w:rsidRDefault="00F770DB">
            <w:pPr>
              <w:pStyle w:val="GPSDefinitionTerm"/>
            </w:pPr>
            <w:r w:rsidRPr="00ED79F5">
              <w:t>"Key Personnel"</w:t>
            </w:r>
          </w:p>
        </w:tc>
        <w:tc>
          <w:tcPr>
            <w:tcW w:w="5953" w:type="dxa"/>
            <w:shd w:val="clear" w:color="auto" w:fill="auto"/>
          </w:tcPr>
          <w:p w14:paraId="6485CE98" w14:textId="77777777" w:rsidR="004E05DC" w:rsidRPr="00ED79F5" w:rsidRDefault="00F770DB">
            <w:pPr>
              <w:pStyle w:val="GPsDefinition"/>
            </w:pPr>
            <w:r w:rsidRPr="00ED79F5">
              <w:t>means the individuals (if any) identified as such in the Call Off Order Form;</w:t>
            </w:r>
          </w:p>
        </w:tc>
      </w:tr>
      <w:tr w:rsidR="004E05DC" w:rsidRPr="00ED79F5" w14:paraId="6485CE9C" w14:textId="77777777">
        <w:tc>
          <w:tcPr>
            <w:tcW w:w="2410" w:type="dxa"/>
            <w:gridSpan w:val="2"/>
            <w:shd w:val="clear" w:color="auto" w:fill="auto"/>
          </w:tcPr>
          <w:p w14:paraId="6485CE9A" w14:textId="77777777" w:rsidR="004E05DC" w:rsidRPr="00ED79F5" w:rsidRDefault="00F770DB">
            <w:pPr>
              <w:pStyle w:val="GPSDefinitionTerm"/>
            </w:pPr>
            <w:r w:rsidRPr="00ED79F5">
              <w:t>"Key Role(s) "</w:t>
            </w:r>
          </w:p>
        </w:tc>
        <w:tc>
          <w:tcPr>
            <w:tcW w:w="5953" w:type="dxa"/>
            <w:shd w:val="clear" w:color="auto" w:fill="auto"/>
          </w:tcPr>
          <w:p w14:paraId="6485CE9B" w14:textId="68D1DA88" w:rsidR="004E05DC" w:rsidRPr="00ED79F5" w:rsidRDefault="00F770DB">
            <w:pPr>
              <w:pStyle w:val="GPsDefinition"/>
            </w:pPr>
            <w:r w:rsidRPr="00ED79F5">
              <w:t xml:space="preserve">has the meaning given to it in Clause </w:t>
            </w:r>
            <w:r w:rsidRPr="00ED79F5">
              <w:fldChar w:fldCharType="begin"/>
            </w:r>
            <w:r w:rsidRPr="00ED79F5">
              <w:instrText xml:space="preserve"> REF _Ref364086936 \r \h  \* MERGEFORMAT </w:instrText>
            </w:r>
            <w:r w:rsidRPr="00ED79F5">
              <w:fldChar w:fldCharType="separate"/>
            </w:r>
            <w:r w:rsidR="0065517A">
              <w:t>27.1</w:t>
            </w:r>
            <w:r w:rsidRPr="00ED79F5">
              <w:fldChar w:fldCharType="end"/>
            </w:r>
            <w:r w:rsidRPr="00ED79F5">
              <w:t xml:space="preserve"> (Key Personnel); </w:t>
            </w:r>
          </w:p>
        </w:tc>
      </w:tr>
      <w:tr w:rsidR="004E05DC" w:rsidRPr="00ED79F5" w14:paraId="6485CE9F" w14:textId="77777777">
        <w:trPr>
          <w:trHeight w:val="357"/>
        </w:trPr>
        <w:tc>
          <w:tcPr>
            <w:tcW w:w="2410" w:type="dxa"/>
            <w:gridSpan w:val="2"/>
            <w:shd w:val="clear" w:color="auto" w:fill="auto"/>
          </w:tcPr>
          <w:p w14:paraId="6485CE9D" w14:textId="77777777" w:rsidR="004E05DC" w:rsidRPr="00ED79F5" w:rsidRDefault="00F770DB">
            <w:pPr>
              <w:pStyle w:val="GPSDefinitionTerm"/>
            </w:pPr>
            <w:r w:rsidRPr="00ED79F5">
              <w:t>"Key Sub-Contract"</w:t>
            </w:r>
          </w:p>
        </w:tc>
        <w:tc>
          <w:tcPr>
            <w:tcW w:w="5953" w:type="dxa"/>
            <w:shd w:val="clear" w:color="auto" w:fill="auto"/>
          </w:tcPr>
          <w:p w14:paraId="6485CE9E" w14:textId="77777777" w:rsidR="004E05DC" w:rsidRPr="00ED79F5" w:rsidRDefault="00F770DB">
            <w:pPr>
              <w:pStyle w:val="GPsDefinition"/>
            </w:pPr>
            <w:r w:rsidRPr="00ED79F5">
              <w:t>means each Sub-Contract with a Key Sub-Contractor;</w:t>
            </w:r>
          </w:p>
        </w:tc>
      </w:tr>
      <w:tr w:rsidR="004E05DC" w:rsidRPr="00ED79F5" w14:paraId="6485CEA5" w14:textId="77777777">
        <w:trPr>
          <w:trHeight w:val="426"/>
        </w:trPr>
        <w:tc>
          <w:tcPr>
            <w:tcW w:w="2410" w:type="dxa"/>
            <w:gridSpan w:val="2"/>
            <w:shd w:val="clear" w:color="auto" w:fill="auto"/>
          </w:tcPr>
          <w:p w14:paraId="6485CEA0" w14:textId="77777777" w:rsidR="004E05DC" w:rsidRPr="00ED79F5" w:rsidRDefault="00F770DB">
            <w:pPr>
              <w:pStyle w:val="GPSDefinitionTerm"/>
            </w:pPr>
            <w:r w:rsidRPr="00ED79F5">
              <w:t>"Key Sub-Contractor"</w:t>
            </w:r>
          </w:p>
        </w:tc>
        <w:tc>
          <w:tcPr>
            <w:tcW w:w="5953" w:type="dxa"/>
            <w:shd w:val="clear" w:color="auto" w:fill="auto"/>
          </w:tcPr>
          <w:p w14:paraId="6485CEA1" w14:textId="77777777" w:rsidR="004E05DC" w:rsidRPr="00ED79F5" w:rsidRDefault="00F770DB">
            <w:pPr>
              <w:pStyle w:val="GPsDefinition"/>
            </w:pPr>
            <w:r w:rsidRPr="00ED79F5">
              <w:t>means any Sub-Contractor:</w:t>
            </w:r>
          </w:p>
          <w:p w14:paraId="6485CEA2" w14:textId="77777777" w:rsidR="004E05DC" w:rsidRPr="00ED79F5" w:rsidRDefault="00F770DB">
            <w:pPr>
              <w:pStyle w:val="GPSDefinitionL2"/>
            </w:pPr>
            <w:r w:rsidRPr="00ED79F5">
              <w:t xml:space="preserve">listed in Framework Schedule 7 (Key Sub-Contractors); </w:t>
            </w:r>
          </w:p>
          <w:p w14:paraId="6485CEA3" w14:textId="77777777" w:rsidR="004E05DC" w:rsidRPr="00ED79F5" w:rsidRDefault="00F770DB">
            <w:pPr>
              <w:pStyle w:val="GPSDefinitionL2"/>
            </w:pPr>
            <w:r w:rsidRPr="00ED79F5">
              <w:t>which, in the opinion of the Authority and the Customer, performs (or would perform if appointed) a critical role in the provision of all or any part of the Services; and/or</w:t>
            </w:r>
          </w:p>
          <w:p w14:paraId="6485CEA4" w14:textId="77777777" w:rsidR="004E05DC" w:rsidRPr="00ED79F5" w:rsidRDefault="00F770DB">
            <w:pPr>
              <w:pStyle w:val="GPSDefinitionL2"/>
            </w:pPr>
            <w:r w:rsidRPr="00ED79F5">
              <w:t>with a Sub-Contract with a contract value which at the time of appointment exceeds (or would exceed if appointed) 10% of the aggregate Call Off Contract Charges forecast to be payable under this Call Off Contract;</w:t>
            </w:r>
          </w:p>
        </w:tc>
      </w:tr>
      <w:tr w:rsidR="004E05DC" w:rsidRPr="00ED79F5" w14:paraId="6485CEA8" w14:textId="77777777">
        <w:tc>
          <w:tcPr>
            <w:tcW w:w="2410" w:type="dxa"/>
            <w:gridSpan w:val="2"/>
            <w:shd w:val="clear" w:color="auto" w:fill="auto"/>
          </w:tcPr>
          <w:p w14:paraId="6485CEA6" w14:textId="77777777" w:rsidR="004E05DC" w:rsidRPr="00ED79F5" w:rsidRDefault="00F770DB">
            <w:pPr>
              <w:pStyle w:val="GPSDefinitionTerm"/>
            </w:pPr>
            <w:r w:rsidRPr="00ED79F5">
              <w:t>"Know-How"</w:t>
            </w:r>
          </w:p>
        </w:tc>
        <w:tc>
          <w:tcPr>
            <w:tcW w:w="5953" w:type="dxa"/>
            <w:shd w:val="clear" w:color="auto" w:fill="auto"/>
          </w:tcPr>
          <w:p w14:paraId="6485CEA7" w14:textId="77777777" w:rsidR="004E05DC" w:rsidRPr="00ED79F5" w:rsidRDefault="00F770DB">
            <w:pPr>
              <w:pStyle w:val="GPsDefinition"/>
            </w:pPr>
            <w:r w:rsidRPr="00ED79F5">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ED79F5" w14:paraId="6485CEAB" w14:textId="77777777">
        <w:tc>
          <w:tcPr>
            <w:tcW w:w="2410" w:type="dxa"/>
            <w:gridSpan w:val="2"/>
            <w:shd w:val="clear" w:color="auto" w:fill="auto"/>
          </w:tcPr>
          <w:p w14:paraId="6485CEA9" w14:textId="77777777" w:rsidR="004E05DC" w:rsidRPr="00ED79F5" w:rsidRDefault="00F770DB">
            <w:pPr>
              <w:pStyle w:val="GPSDefinitionTerm"/>
            </w:pPr>
            <w:r w:rsidRPr="00ED79F5">
              <w:t>"Law"</w:t>
            </w:r>
          </w:p>
        </w:tc>
        <w:tc>
          <w:tcPr>
            <w:tcW w:w="5953" w:type="dxa"/>
            <w:shd w:val="clear" w:color="auto" w:fill="auto"/>
          </w:tcPr>
          <w:p w14:paraId="6485CEAA" w14:textId="77777777" w:rsidR="004E05DC" w:rsidRPr="00ED79F5" w:rsidRDefault="00F770DB">
            <w:pPr>
              <w:pStyle w:val="GPsDefinition"/>
            </w:pPr>
            <w:r w:rsidRPr="00ED79F5">
              <w:t xml:space="preserve">means any law, subordinate legislation within the meaning of Section 21(1) of the Interpretation Act 1978, bye-law, enforceable right within the meaning of Section 2 of the European Communities Act 1972, regulation, order, </w:t>
            </w:r>
            <w:r w:rsidRPr="00ED79F5">
              <w:lastRenderedPageBreak/>
              <w:t>regulatory policy, mandatory guidance or code of practice, judgment of a relevant court of law, or directives or requirements with which the Supplier is bound to comply;</w:t>
            </w:r>
          </w:p>
        </w:tc>
      </w:tr>
      <w:tr w:rsidR="004E05DC" w:rsidRPr="00ED79F5" w14:paraId="6485CEAE" w14:textId="77777777">
        <w:tc>
          <w:tcPr>
            <w:tcW w:w="2410" w:type="dxa"/>
            <w:gridSpan w:val="2"/>
            <w:shd w:val="clear" w:color="auto" w:fill="auto"/>
          </w:tcPr>
          <w:p w14:paraId="6485CEAC" w14:textId="77777777" w:rsidR="004E05DC" w:rsidRPr="00ED79F5" w:rsidRDefault="00F770DB">
            <w:pPr>
              <w:pStyle w:val="GPSDefinitionTerm"/>
            </w:pPr>
            <w:r w:rsidRPr="00ED79F5">
              <w:lastRenderedPageBreak/>
              <w:t>"Losses"</w:t>
            </w:r>
          </w:p>
        </w:tc>
        <w:tc>
          <w:tcPr>
            <w:tcW w:w="5953" w:type="dxa"/>
            <w:shd w:val="clear" w:color="auto" w:fill="auto"/>
          </w:tcPr>
          <w:p w14:paraId="6485CEAD" w14:textId="77777777" w:rsidR="004E05DC" w:rsidRPr="00ED79F5" w:rsidRDefault="00F770DB">
            <w:pPr>
              <w:pStyle w:val="GPsDefinition"/>
            </w:pPr>
            <w:r w:rsidRPr="00ED79F5">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D79F5">
              <w:rPr>
                <w:b/>
              </w:rPr>
              <w:t>Loss</w:t>
            </w:r>
            <w:r w:rsidRPr="00ED79F5">
              <w:t>” shall be interpreted accordingly;</w:t>
            </w:r>
          </w:p>
        </w:tc>
      </w:tr>
      <w:tr w:rsidR="004E05DC" w:rsidRPr="00ED79F5" w14:paraId="6485CEB1" w14:textId="77777777">
        <w:tc>
          <w:tcPr>
            <w:tcW w:w="2410" w:type="dxa"/>
            <w:gridSpan w:val="2"/>
            <w:shd w:val="clear" w:color="auto" w:fill="auto"/>
          </w:tcPr>
          <w:p w14:paraId="6485CEAF" w14:textId="77777777" w:rsidR="004E05DC" w:rsidRPr="00ED79F5" w:rsidRDefault="00F770DB">
            <w:pPr>
              <w:pStyle w:val="GPSDefinitionTerm"/>
            </w:pPr>
            <w:r w:rsidRPr="00ED79F5">
              <w:t>"Man Day"</w:t>
            </w:r>
          </w:p>
        </w:tc>
        <w:tc>
          <w:tcPr>
            <w:tcW w:w="5953" w:type="dxa"/>
            <w:shd w:val="clear" w:color="auto" w:fill="auto"/>
          </w:tcPr>
          <w:p w14:paraId="6485CEB0" w14:textId="77777777" w:rsidR="004E05DC" w:rsidRPr="00ED79F5" w:rsidRDefault="00F770DB" w:rsidP="008727D1">
            <w:pPr>
              <w:pStyle w:val="GPsDefinition"/>
            </w:pPr>
            <w:r w:rsidRPr="00ED79F5">
              <w:t xml:space="preserve">means </w:t>
            </w:r>
            <w:r w:rsidR="00224F1D" w:rsidRPr="00ED79F5">
              <w:t>8</w:t>
            </w:r>
            <w:r w:rsidR="008727D1" w:rsidRPr="00ED79F5">
              <w:t> Man Hours;</w:t>
            </w:r>
          </w:p>
        </w:tc>
      </w:tr>
      <w:tr w:rsidR="004E05DC" w:rsidRPr="00ED79F5" w14:paraId="6485CEB4" w14:textId="77777777">
        <w:tc>
          <w:tcPr>
            <w:tcW w:w="2410" w:type="dxa"/>
            <w:gridSpan w:val="2"/>
            <w:shd w:val="clear" w:color="auto" w:fill="auto"/>
          </w:tcPr>
          <w:p w14:paraId="6485CEB2" w14:textId="77777777" w:rsidR="004E05DC" w:rsidRPr="00ED79F5" w:rsidRDefault="00F770DB">
            <w:pPr>
              <w:pStyle w:val="GPSDefinitionTerm"/>
            </w:pPr>
            <w:r w:rsidRPr="00ED79F5">
              <w:t>"Man Hours"</w:t>
            </w:r>
          </w:p>
        </w:tc>
        <w:tc>
          <w:tcPr>
            <w:tcW w:w="5953" w:type="dxa"/>
            <w:shd w:val="clear" w:color="auto" w:fill="auto"/>
          </w:tcPr>
          <w:p w14:paraId="6485CEB3" w14:textId="77777777" w:rsidR="004E05DC" w:rsidRPr="00ED79F5" w:rsidRDefault="00F770DB">
            <w:pPr>
              <w:pStyle w:val="GPsDefinition"/>
            </w:pPr>
            <w:r w:rsidRPr="00ED79F5">
              <w:t>means the hours spent by the Supplier Personnel properly working on the provision of the Services including time spent travelling (other than to and from the Supplier's offices, or to and from the Sites) but excluding lunch breaks;</w:t>
            </w:r>
          </w:p>
        </w:tc>
      </w:tr>
      <w:tr w:rsidR="004E05DC" w:rsidRPr="00ED79F5" w14:paraId="6485CEB7" w14:textId="77777777">
        <w:tc>
          <w:tcPr>
            <w:tcW w:w="2410" w:type="dxa"/>
            <w:gridSpan w:val="2"/>
            <w:shd w:val="clear" w:color="auto" w:fill="auto"/>
          </w:tcPr>
          <w:p w14:paraId="6485CEB5" w14:textId="77777777" w:rsidR="004E05DC" w:rsidRPr="00ED79F5" w:rsidRDefault="00F770DB">
            <w:pPr>
              <w:pStyle w:val="GPSDefinitionTerm"/>
            </w:pPr>
            <w:r w:rsidRPr="00ED79F5">
              <w:t>"Milestone"</w:t>
            </w:r>
          </w:p>
        </w:tc>
        <w:tc>
          <w:tcPr>
            <w:tcW w:w="5953" w:type="dxa"/>
            <w:shd w:val="clear" w:color="auto" w:fill="auto"/>
          </w:tcPr>
          <w:p w14:paraId="6485CEB6" w14:textId="77777777" w:rsidR="004E05DC" w:rsidRPr="00ED79F5" w:rsidRDefault="00F770DB">
            <w:pPr>
              <w:pStyle w:val="GPsDefinition"/>
            </w:pPr>
            <w:r w:rsidRPr="00ED79F5">
              <w:t>means an event or task described in the Project Plan which, if applicable, must be completed by the relevant Milestone Date;</w:t>
            </w:r>
          </w:p>
        </w:tc>
      </w:tr>
      <w:tr w:rsidR="004E05DC" w:rsidRPr="00ED79F5" w14:paraId="6485CEBA" w14:textId="77777777">
        <w:tc>
          <w:tcPr>
            <w:tcW w:w="2410" w:type="dxa"/>
            <w:gridSpan w:val="2"/>
            <w:shd w:val="clear" w:color="auto" w:fill="auto"/>
          </w:tcPr>
          <w:p w14:paraId="6485CEB8" w14:textId="77777777" w:rsidR="004E05DC" w:rsidRPr="00ED79F5" w:rsidRDefault="00F770DB">
            <w:pPr>
              <w:pStyle w:val="GPSDefinitionTerm"/>
            </w:pPr>
            <w:r w:rsidRPr="00ED79F5">
              <w:t>"Milestone Date"</w:t>
            </w:r>
          </w:p>
        </w:tc>
        <w:tc>
          <w:tcPr>
            <w:tcW w:w="5953" w:type="dxa"/>
            <w:shd w:val="clear" w:color="auto" w:fill="auto"/>
          </w:tcPr>
          <w:p w14:paraId="6485CEB9" w14:textId="77777777" w:rsidR="004E05DC" w:rsidRPr="00ED79F5" w:rsidRDefault="00F770DB">
            <w:pPr>
              <w:pStyle w:val="GPsDefinition"/>
            </w:pPr>
            <w:r w:rsidRPr="00ED79F5">
              <w:t>means the target date set out against the relevant Milestone in the Project Plan by which the Milestone must be Achieved;</w:t>
            </w:r>
          </w:p>
        </w:tc>
      </w:tr>
      <w:tr w:rsidR="004E05DC" w:rsidRPr="00ED79F5" w14:paraId="6485CEBD" w14:textId="77777777">
        <w:tc>
          <w:tcPr>
            <w:tcW w:w="2410" w:type="dxa"/>
            <w:gridSpan w:val="2"/>
            <w:shd w:val="clear" w:color="auto" w:fill="auto"/>
          </w:tcPr>
          <w:p w14:paraId="6485CEBB" w14:textId="77777777" w:rsidR="004E05DC" w:rsidRPr="00ED79F5" w:rsidRDefault="00F770DB">
            <w:pPr>
              <w:pStyle w:val="GPSDefinitionTerm"/>
            </w:pPr>
            <w:r w:rsidRPr="00ED79F5">
              <w:t>"Milestone Payment"</w:t>
            </w:r>
          </w:p>
        </w:tc>
        <w:tc>
          <w:tcPr>
            <w:tcW w:w="5953" w:type="dxa"/>
            <w:shd w:val="clear" w:color="auto" w:fill="auto"/>
          </w:tcPr>
          <w:p w14:paraId="6485CEBC" w14:textId="77777777" w:rsidR="004E05DC" w:rsidRPr="00ED79F5" w:rsidRDefault="00F770DB">
            <w:pPr>
              <w:pStyle w:val="GPsDefinition"/>
            </w:pPr>
            <w:r w:rsidRPr="00ED79F5">
              <w:t>means a payment identified in the Project Plan to be made in respect of Achievement of the relevant Milestone;</w:t>
            </w:r>
          </w:p>
        </w:tc>
      </w:tr>
      <w:tr w:rsidR="004E05DC" w:rsidRPr="00ED79F5" w14:paraId="6485CEC0" w14:textId="77777777">
        <w:tc>
          <w:tcPr>
            <w:tcW w:w="2410" w:type="dxa"/>
            <w:gridSpan w:val="2"/>
            <w:shd w:val="clear" w:color="auto" w:fill="auto"/>
          </w:tcPr>
          <w:p w14:paraId="6485CEBE" w14:textId="77777777" w:rsidR="004E05DC" w:rsidRPr="00ED79F5" w:rsidRDefault="00F770DB">
            <w:pPr>
              <w:pStyle w:val="GPSDefinitionTerm"/>
            </w:pPr>
            <w:r w:rsidRPr="00ED79F5">
              <w:t>"Month"</w:t>
            </w:r>
          </w:p>
        </w:tc>
        <w:tc>
          <w:tcPr>
            <w:tcW w:w="5953" w:type="dxa"/>
            <w:shd w:val="clear" w:color="auto" w:fill="auto"/>
          </w:tcPr>
          <w:p w14:paraId="6485CEBF" w14:textId="77777777" w:rsidR="004E05DC" w:rsidRPr="00ED79F5" w:rsidRDefault="00F770DB">
            <w:pPr>
              <w:pStyle w:val="GPsDefinition"/>
            </w:pPr>
            <w:r w:rsidRPr="00ED79F5">
              <w:t>means a calendar month and "</w:t>
            </w:r>
            <w:r w:rsidRPr="00ED79F5">
              <w:rPr>
                <w:b/>
              </w:rPr>
              <w:t>Monthly</w:t>
            </w:r>
            <w:r w:rsidRPr="00ED79F5">
              <w:t>" shall be interpreted accordingly;</w:t>
            </w:r>
          </w:p>
        </w:tc>
      </w:tr>
      <w:tr w:rsidR="004E05DC" w:rsidRPr="00ED79F5" w14:paraId="6485CEC7" w14:textId="77777777">
        <w:tc>
          <w:tcPr>
            <w:tcW w:w="2410" w:type="dxa"/>
            <w:gridSpan w:val="2"/>
            <w:shd w:val="clear" w:color="auto" w:fill="auto"/>
          </w:tcPr>
          <w:p w14:paraId="6485CEC1" w14:textId="77777777" w:rsidR="004E05DC" w:rsidRPr="00ED79F5" w:rsidRDefault="00F770DB">
            <w:pPr>
              <w:pStyle w:val="GPSDefinitionTerm"/>
            </w:pPr>
            <w:r w:rsidRPr="00ED79F5">
              <w:t>"Occasion of Tax Non-Compliance"</w:t>
            </w:r>
          </w:p>
        </w:tc>
        <w:tc>
          <w:tcPr>
            <w:tcW w:w="5953" w:type="dxa"/>
            <w:shd w:val="clear" w:color="auto" w:fill="auto"/>
          </w:tcPr>
          <w:p w14:paraId="6485CEC2" w14:textId="77777777" w:rsidR="004E05DC" w:rsidRPr="00ED79F5" w:rsidRDefault="00F770DB">
            <w:pPr>
              <w:pStyle w:val="GPsDefinition"/>
              <w:rPr>
                <w:lang w:eastAsia="en-GB"/>
              </w:rPr>
            </w:pPr>
            <w:r w:rsidRPr="00ED79F5">
              <w:rPr>
                <w:lang w:eastAsia="en-GB"/>
              </w:rPr>
              <w:t>means:</w:t>
            </w:r>
          </w:p>
          <w:p w14:paraId="6485CEC3" w14:textId="77777777" w:rsidR="004E05DC" w:rsidRPr="00ED79F5" w:rsidRDefault="00F770DB">
            <w:pPr>
              <w:pStyle w:val="GPSDefinitionL2"/>
              <w:rPr>
                <w:lang w:eastAsia="en-GB"/>
              </w:rPr>
            </w:pPr>
            <w:r w:rsidRPr="00ED79F5">
              <w:rPr>
                <w:lang w:eastAsia="en-GB"/>
              </w:rPr>
              <w:t>any tax return of the Supplier submitted to a Relevant Tax Authority on or after 1 October 2012 which is found on or after 1 April 2013 to be incorrect as a result of:</w:t>
            </w:r>
          </w:p>
          <w:p w14:paraId="6485CEC4" w14:textId="77777777" w:rsidR="004E05DC" w:rsidRPr="00ED79F5" w:rsidRDefault="00F770DB">
            <w:pPr>
              <w:pStyle w:val="GPSDefinitionL3"/>
              <w:rPr>
                <w:lang w:eastAsia="en-GB"/>
              </w:rPr>
            </w:pPr>
            <w:r w:rsidRPr="00ED79F5">
              <w:t>a Relevant Tax Authority successfully challenging the Supplier under the General Anti-Abuse Rule or the Halifax Abuse Principle or under any tax rules or legislation</w:t>
            </w:r>
            <w:r w:rsidRPr="00ED79F5">
              <w:rPr>
                <w:lang w:eastAsia="en-GB"/>
              </w:rPr>
              <w:t xml:space="preserve"> in any jurisdiction that have an effect equivalent or similar to the General Anti-Abuse Rule or the Halifax Abuse Principle;</w:t>
            </w:r>
          </w:p>
          <w:p w14:paraId="6485CEC5" w14:textId="77777777" w:rsidR="004E05DC" w:rsidRPr="00ED79F5" w:rsidRDefault="00F770DB">
            <w:pPr>
              <w:pStyle w:val="GPSDefinitionL3"/>
              <w:rPr>
                <w:lang w:eastAsia="en-GB"/>
              </w:rPr>
            </w:pPr>
            <w:r w:rsidRPr="00ED79F5">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ED79F5" w:rsidRDefault="00F770DB">
            <w:pPr>
              <w:pStyle w:val="GPSDefinitionL2"/>
              <w:rPr>
                <w:lang w:eastAsia="en-GB"/>
              </w:rPr>
            </w:pPr>
            <w:r w:rsidRPr="00ED79F5">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ED79F5">
              <w:rPr>
                <w:lang w:eastAsia="en-GB"/>
              </w:rPr>
              <w:lastRenderedPageBreak/>
              <w:t>Commencement Date or to a civil penalty for fraud or evasion;</w:t>
            </w:r>
          </w:p>
        </w:tc>
      </w:tr>
      <w:tr w:rsidR="004E05DC" w:rsidRPr="00ED79F5" w14:paraId="6485CED6" w14:textId="77777777">
        <w:tc>
          <w:tcPr>
            <w:tcW w:w="2410" w:type="dxa"/>
            <w:gridSpan w:val="2"/>
            <w:shd w:val="clear" w:color="auto" w:fill="auto"/>
          </w:tcPr>
          <w:p w14:paraId="6485CEC8" w14:textId="77777777" w:rsidR="004E05DC" w:rsidRPr="00ED79F5" w:rsidRDefault="00F770DB">
            <w:pPr>
              <w:pStyle w:val="GPSDefinitionTerm"/>
            </w:pPr>
            <w:r w:rsidRPr="00ED79F5">
              <w:lastRenderedPageBreak/>
              <w:t>"Open Book Data "</w:t>
            </w:r>
          </w:p>
        </w:tc>
        <w:tc>
          <w:tcPr>
            <w:tcW w:w="5953" w:type="dxa"/>
            <w:shd w:val="clear" w:color="auto" w:fill="auto"/>
          </w:tcPr>
          <w:p w14:paraId="6485CEC9" w14:textId="77777777" w:rsidR="004E05DC" w:rsidRPr="00ED79F5" w:rsidRDefault="00F770DB">
            <w:pPr>
              <w:pStyle w:val="GPsDefinition"/>
            </w:pPr>
            <w:r w:rsidRPr="00ED79F5">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ED79F5" w:rsidRDefault="00F770DB">
            <w:pPr>
              <w:pStyle w:val="GPSDefinitionL2"/>
            </w:pPr>
            <w:r w:rsidRPr="00ED79F5">
              <w:rPr>
                <w:spacing w:val="-2"/>
              </w:rPr>
              <w:t xml:space="preserve">the Supplier’s Costs broken down against each Good and/or Service and/or Deliverable, including </w:t>
            </w:r>
            <w:r w:rsidRPr="00ED79F5">
              <w:t>actual capital expenditure (including capital replacement costs) and the unit cost and total actual costs of all Services;</w:t>
            </w:r>
          </w:p>
          <w:p w14:paraId="6485CECB" w14:textId="77777777" w:rsidR="004E05DC" w:rsidRPr="00ED79F5" w:rsidRDefault="00F770DB">
            <w:pPr>
              <w:pStyle w:val="GPSDefinitionL2"/>
            </w:pPr>
            <w:r w:rsidRPr="00ED79F5">
              <w:t>operating expenditure relating to the provision of the Services including an analysis showing:</w:t>
            </w:r>
          </w:p>
          <w:p w14:paraId="6485CECC" w14:textId="77777777" w:rsidR="004E05DC" w:rsidRPr="00ED79F5" w:rsidRDefault="00F770DB">
            <w:pPr>
              <w:pStyle w:val="GPSDefinitionL3"/>
            </w:pPr>
            <w:r w:rsidRPr="00ED79F5">
              <w:t>consumables and bought-in Services;</w:t>
            </w:r>
          </w:p>
          <w:p w14:paraId="6485CECD" w14:textId="77777777" w:rsidR="004E05DC" w:rsidRPr="00ED79F5" w:rsidRDefault="00F770DB">
            <w:pPr>
              <w:pStyle w:val="GPSDefinitionL3"/>
            </w:pPr>
            <w:r w:rsidRPr="00ED79F5">
              <w:t>manpower resources broken down into the number and grade/role of all Supplier Personnel (free of any contingency) together with a list of agreed rates against each manpower grade;</w:t>
            </w:r>
          </w:p>
          <w:p w14:paraId="6485CECE" w14:textId="77777777" w:rsidR="004E05DC" w:rsidRPr="00ED79F5" w:rsidRDefault="00F770DB">
            <w:pPr>
              <w:pStyle w:val="GPSDefinitionL3"/>
            </w:pPr>
            <w:r w:rsidRPr="00ED79F5">
              <w:t>a list of Costs underpinning those rates for each manpower grade, being the agreed rate less the Supplier’s Profit Margin; and</w:t>
            </w:r>
          </w:p>
          <w:p w14:paraId="6485CECF" w14:textId="77777777" w:rsidR="004E05DC" w:rsidRPr="00ED79F5" w:rsidRDefault="00F770DB">
            <w:pPr>
              <w:pStyle w:val="GPSDefinitionL3"/>
            </w:pPr>
            <w:r w:rsidRPr="00ED79F5">
              <w:rPr>
                <w:color w:val="000000"/>
              </w:rPr>
              <w:t>Reimbursable Expenses, if allowed under the Call Off Order Form</w:t>
            </w:r>
            <w:r w:rsidRPr="00ED79F5">
              <w:t xml:space="preserve">; </w:t>
            </w:r>
          </w:p>
          <w:p w14:paraId="6485CED0" w14:textId="77777777" w:rsidR="004E05DC" w:rsidRPr="00ED79F5" w:rsidRDefault="00F770DB">
            <w:pPr>
              <w:pStyle w:val="GPSDefinitionL2"/>
            </w:pPr>
            <w:r w:rsidRPr="00ED79F5">
              <w:t xml:space="preserve">Overheads; </w:t>
            </w:r>
          </w:p>
          <w:p w14:paraId="6485CED1" w14:textId="77777777" w:rsidR="004E05DC" w:rsidRPr="00ED79F5" w:rsidRDefault="00F770DB">
            <w:pPr>
              <w:pStyle w:val="GPSDefinitionL2"/>
            </w:pPr>
            <w:r w:rsidRPr="00ED79F5">
              <w:t>all interest, expenses and any other third party financing costs incurred in relation to the provision of the Services;</w:t>
            </w:r>
          </w:p>
          <w:p w14:paraId="6485CED2" w14:textId="77777777" w:rsidR="004E05DC" w:rsidRPr="00ED79F5" w:rsidRDefault="00F770DB">
            <w:pPr>
              <w:pStyle w:val="GPSDefinitionL2"/>
            </w:pPr>
            <w:r w:rsidRPr="00ED79F5">
              <w:t>the Supplier Profit achieved over the Call Off Contract Period and on an annual basis;</w:t>
            </w:r>
          </w:p>
          <w:p w14:paraId="6485CED3" w14:textId="77777777" w:rsidR="004E05DC" w:rsidRPr="00ED79F5" w:rsidRDefault="00F770DB">
            <w:pPr>
              <w:pStyle w:val="GPSDefinitionL2"/>
            </w:pPr>
            <w:r w:rsidRPr="00ED79F5">
              <w:t>confirmation that all methods of Cost apportionment and Overhead allocation are consistent with and not more onerous than such methods applied generally by the Supplier;</w:t>
            </w:r>
          </w:p>
          <w:p w14:paraId="6485CED4" w14:textId="77777777" w:rsidR="004E05DC" w:rsidRPr="00ED79F5" w:rsidRDefault="00F770DB">
            <w:pPr>
              <w:pStyle w:val="GPSDefinitionL2"/>
            </w:pPr>
            <w:r w:rsidRPr="00ED79F5">
              <w:t>an explanation of the type and value of risk and contingencies associated with the provision of the Services, including the amount of money attributed to each risk and/or contingency; and</w:t>
            </w:r>
          </w:p>
          <w:p w14:paraId="6485CED5" w14:textId="77777777" w:rsidR="004E05DC" w:rsidRPr="00ED79F5" w:rsidRDefault="00F770DB">
            <w:pPr>
              <w:pStyle w:val="GPSDefinitionL2"/>
            </w:pPr>
            <w:r w:rsidRPr="00ED79F5">
              <w:t>the actual Costs profile for each Service Period.</w:t>
            </w:r>
          </w:p>
        </w:tc>
      </w:tr>
      <w:tr w:rsidR="004E05DC" w:rsidRPr="00ED79F5" w14:paraId="6485CED9" w14:textId="77777777">
        <w:tc>
          <w:tcPr>
            <w:tcW w:w="2410" w:type="dxa"/>
            <w:gridSpan w:val="2"/>
            <w:shd w:val="clear" w:color="auto" w:fill="auto"/>
          </w:tcPr>
          <w:p w14:paraId="6485CED7" w14:textId="77777777" w:rsidR="004E05DC" w:rsidRPr="00ED79F5" w:rsidRDefault="00F770DB">
            <w:pPr>
              <w:pStyle w:val="GPSDefinitionTerm"/>
            </w:pPr>
            <w:r w:rsidRPr="00ED79F5">
              <w:t>“Open Source”</w:t>
            </w:r>
          </w:p>
        </w:tc>
        <w:tc>
          <w:tcPr>
            <w:tcW w:w="5953" w:type="dxa"/>
            <w:shd w:val="clear" w:color="auto" w:fill="auto"/>
          </w:tcPr>
          <w:p w14:paraId="6485CED8" w14:textId="77777777" w:rsidR="004E05DC" w:rsidRPr="00ED79F5" w:rsidRDefault="00F770DB">
            <w:pPr>
              <w:pStyle w:val="GPsDefinition"/>
            </w:pPr>
            <w:r w:rsidRPr="00ED79F5">
              <w:t>means computer software, computer program, and any other material that is published for use, with rights to access and modify, by any person for free, under a generally recognised open source licence;</w:t>
            </w:r>
          </w:p>
        </w:tc>
      </w:tr>
      <w:tr w:rsidR="004E05DC" w:rsidRPr="00ED79F5" w14:paraId="6485CEDC" w14:textId="77777777">
        <w:tc>
          <w:tcPr>
            <w:tcW w:w="2410" w:type="dxa"/>
            <w:gridSpan w:val="2"/>
            <w:shd w:val="clear" w:color="auto" w:fill="auto"/>
          </w:tcPr>
          <w:p w14:paraId="6485CEDA" w14:textId="77777777" w:rsidR="004E05DC" w:rsidRPr="00ED79F5" w:rsidRDefault="00F770DB">
            <w:pPr>
              <w:pStyle w:val="GPSDefinitionTerm"/>
            </w:pPr>
            <w:r w:rsidRPr="00ED79F5">
              <w:t>“Open Standards”</w:t>
            </w:r>
          </w:p>
        </w:tc>
        <w:tc>
          <w:tcPr>
            <w:tcW w:w="5953" w:type="dxa"/>
            <w:shd w:val="clear" w:color="auto" w:fill="auto"/>
          </w:tcPr>
          <w:p w14:paraId="6485CEDB" w14:textId="77777777" w:rsidR="004E05DC" w:rsidRPr="00ED79F5" w:rsidRDefault="00F770DB">
            <w:pPr>
              <w:pStyle w:val="GPsDefinition"/>
            </w:pPr>
            <w:r w:rsidRPr="00ED79F5">
              <w:rPr>
                <w:lang w:eastAsia="en-GB"/>
              </w:rPr>
              <w:t>means the open standards principles as described by Government and further detailed at https://www.gov.uk/government/publications/open-</w:t>
            </w:r>
            <w:r w:rsidRPr="00ED79F5">
              <w:rPr>
                <w:lang w:eastAsia="en-GB"/>
              </w:rPr>
              <w:lastRenderedPageBreak/>
              <w:t>standards-principles/open-standards-principles (as may be updated from time to time);</w:t>
            </w:r>
          </w:p>
        </w:tc>
      </w:tr>
      <w:tr w:rsidR="004E05DC" w:rsidRPr="00ED79F5" w14:paraId="6485CEDF" w14:textId="77777777">
        <w:tc>
          <w:tcPr>
            <w:tcW w:w="2410" w:type="dxa"/>
            <w:gridSpan w:val="2"/>
            <w:shd w:val="clear" w:color="auto" w:fill="auto"/>
          </w:tcPr>
          <w:p w14:paraId="6485CEDD" w14:textId="77777777" w:rsidR="004E05DC" w:rsidRPr="00ED79F5" w:rsidRDefault="00F770DB">
            <w:pPr>
              <w:pStyle w:val="GPSDefinitionTerm"/>
            </w:pPr>
            <w:r w:rsidRPr="00ED79F5">
              <w:lastRenderedPageBreak/>
              <w:t>"Order"</w:t>
            </w:r>
          </w:p>
        </w:tc>
        <w:tc>
          <w:tcPr>
            <w:tcW w:w="5953" w:type="dxa"/>
            <w:shd w:val="clear" w:color="auto" w:fill="auto"/>
          </w:tcPr>
          <w:p w14:paraId="6485CEDE" w14:textId="77777777" w:rsidR="004E05DC" w:rsidRPr="00ED79F5" w:rsidRDefault="00F770DB">
            <w:pPr>
              <w:pStyle w:val="GPsDefinition"/>
            </w:pPr>
            <w:r w:rsidRPr="00ED79F5">
              <w:t>means the order for the provision of the Services placed by the Customer with the Supplier in accordance with the Framework Agreement and under the terms of this Call Off Contract;</w:t>
            </w:r>
          </w:p>
        </w:tc>
      </w:tr>
      <w:tr w:rsidR="004E05DC" w:rsidRPr="00ED79F5" w14:paraId="6485CEE2" w14:textId="77777777">
        <w:tc>
          <w:tcPr>
            <w:tcW w:w="2410" w:type="dxa"/>
            <w:gridSpan w:val="2"/>
            <w:shd w:val="clear" w:color="auto" w:fill="auto"/>
          </w:tcPr>
          <w:p w14:paraId="6485CEE0" w14:textId="77777777" w:rsidR="004E05DC" w:rsidRPr="00ED79F5" w:rsidRDefault="00F770DB">
            <w:pPr>
              <w:pStyle w:val="GPSDefinitionTerm"/>
            </w:pPr>
            <w:r w:rsidRPr="00ED79F5">
              <w:t>"Other Supplier"</w:t>
            </w:r>
          </w:p>
        </w:tc>
        <w:tc>
          <w:tcPr>
            <w:tcW w:w="5953" w:type="dxa"/>
            <w:shd w:val="clear" w:color="auto" w:fill="auto"/>
          </w:tcPr>
          <w:p w14:paraId="6485CEE1" w14:textId="77777777" w:rsidR="004E05DC" w:rsidRPr="00ED79F5" w:rsidRDefault="00F770DB">
            <w:pPr>
              <w:pStyle w:val="GPsDefinition"/>
            </w:pPr>
            <w:r w:rsidRPr="00ED79F5">
              <w:t xml:space="preserve">means any supplier to the Customer (other than the Supplier) which is notified to the Supplier from time to time and/or of which the Supplier should have been aware; </w:t>
            </w:r>
          </w:p>
        </w:tc>
      </w:tr>
      <w:tr w:rsidR="004E05DC" w:rsidRPr="00ED79F5" w14:paraId="6485CEE5" w14:textId="77777777">
        <w:tc>
          <w:tcPr>
            <w:tcW w:w="2410" w:type="dxa"/>
            <w:gridSpan w:val="2"/>
            <w:shd w:val="clear" w:color="auto" w:fill="auto"/>
          </w:tcPr>
          <w:p w14:paraId="6485CEE3" w14:textId="77777777" w:rsidR="004E05DC" w:rsidRPr="00ED79F5" w:rsidRDefault="00F770DB">
            <w:pPr>
              <w:pStyle w:val="GPSDefinitionTerm"/>
            </w:pPr>
            <w:r w:rsidRPr="00ED79F5">
              <w:t>"Overhead"</w:t>
            </w:r>
          </w:p>
        </w:tc>
        <w:tc>
          <w:tcPr>
            <w:tcW w:w="5953" w:type="dxa"/>
            <w:shd w:val="clear" w:color="auto" w:fill="auto"/>
          </w:tcPr>
          <w:p w14:paraId="6485CEE4" w14:textId="77777777" w:rsidR="004E05DC" w:rsidRPr="00ED79F5" w:rsidRDefault="00F770DB">
            <w:pPr>
              <w:pStyle w:val="GPsDefinition"/>
            </w:pPr>
            <w:r w:rsidRPr="00ED79F5">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ED79F5" w14:paraId="6485CEE8" w14:textId="77777777">
        <w:tc>
          <w:tcPr>
            <w:tcW w:w="2410" w:type="dxa"/>
            <w:gridSpan w:val="2"/>
            <w:shd w:val="clear" w:color="auto" w:fill="auto"/>
          </w:tcPr>
          <w:p w14:paraId="6485CEE6" w14:textId="77777777" w:rsidR="004E05DC" w:rsidRPr="00ED79F5" w:rsidRDefault="00F770DB">
            <w:pPr>
              <w:pStyle w:val="GPSDefinitionTerm"/>
            </w:pPr>
            <w:r w:rsidRPr="00ED79F5">
              <w:t>"Parent Company"</w:t>
            </w:r>
          </w:p>
        </w:tc>
        <w:tc>
          <w:tcPr>
            <w:tcW w:w="5953" w:type="dxa"/>
            <w:shd w:val="clear" w:color="auto" w:fill="auto"/>
          </w:tcPr>
          <w:p w14:paraId="6485CEE7" w14:textId="77777777" w:rsidR="004E05DC" w:rsidRPr="00ED79F5" w:rsidRDefault="00F770DB">
            <w:pPr>
              <w:pStyle w:val="GPsDefinition"/>
            </w:pPr>
            <w:r w:rsidRPr="00ED79F5">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ED79F5" w14:paraId="6485CEEB" w14:textId="77777777">
        <w:tc>
          <w:tcPr>
            <w:tcW w:w="2410" w:type="dxa"/>
            <w:gridSpan w:val="2"/>
            <w:shd w:val="clear" w:color="auto" w:fill="auto"/>
          </w:tcPr>
          <w:p w14:paraId="6485CEE9" w14:textId="77777777" w:rsidR="004E05DC" w:rsidRPr="00ED79F5" w:rsidRDefault="00F770DB">
            <w:pPr>
              <w:pStyle w:val="GPSDefinitionTerm"/>
            </w:pPr>
            <w:r w:rsidRPr="00ED79F5">
              <w:t>"Party"</w:t>
            </w:r>
          </w:p>
        </w:tc>
        <w:tc>
          <w:tcPr>
            <w:tcW w:w="5953" w:type="dxa"/>
            <w:shd w:val="clear" w:color="auto" w:fill="auto"/>
          </w:tcPr>
          <w:p w14:paraId="6485CEEA" w14:textId="77777777" w:rsidR="004E05DC" w:rsidRPr="00ED79F5" w:rsidRDefault="00F770DB">
            <w:pPr>
              <w:pStyle w:val="GPsDefinition"/>
            </w:pPr>
            <w:r w:rsidRPr="00ED79F5">
              <w:t>means the Customer or the Supplier and "</w:t>
            </w:r>
            <w:r w:rsidRPr="00ED79F5">
              <w:rPr>
                <w:b/>
              </w:rPr>
              <w:t>Parties</w:t>
            </w:r>
            <w:r w:rsidRPr="00ED79F5">
              <w:t>" shall mean both of them;</w:t>
            </w:r>
          </w:p>
        </w:tc>
      </w:tr>
      <w:tr w:rsidR="004E05DC" w:rsidRPr="00ED79F5" w14:paraId="6485CEEE" w14:textId="77777777">
        <w:tc>
          <w:tcPr>
            <w:tcW w:w="2381" w:type="dxa"/>
            <w:shd w:val="clear" w:color="auto" w:fill="auto"/>
          </w:tcPr>
          <w:p w14:paraId="6485CEEC" w14:textId="77777777" w:rsidR="004E05DC" w:rsidRPr="00ED79F5" w:rsidRDefault="00F770DB">
            <w:pPr>
              <w:pStyle w:val="GPSDefinitionTerm"/>
            </w:pPr>
            <w:r w:rsidRPr="00ED79F5">
              <w:t>"Personal Data"</w:t>
            </w:r>
          </w:p>
        </w:tc>
        <w:tc>
          <w:tcPr>
            <w:tcW w:w="5982" w:type="dxa"/>
            <w:gridSpan w:val="2"/>
            <w:shd w:val="clear" w:color="auto" w:fill="auto"/>
          </w:tcPr>
          <w:p w14:paraId="6485CEED" w14:textId="77777777" w:rsidR="004E05DC" w:rsidRPr="00ED79F5" w:rsidRDefault="00F770DB">
            <w:pPr>
              <w:pStyle w:val="GPsDefinition"/>
            </w:pPr>
            <w:r w:rsidRPr="00ED79F5">
              <w:t>has the meaning given to it in the Data Protection Act 1998  as amended from time to time;</w:t>
            </w:r>
          </w:p>
        </w:tc>
      </w:tr>
      <w:tr w:rsidR="004E05DC" w:rsidRPr="00ED79F5" w14:paraId="6485CEF1" w14:textId="77777777">
        <w:tc>
          <w:tcPr>
            <w:tcW w:w="2410" w:type="dxa"/>
            <w:gridSpan w:val="2"/>
            <w:shd w:val="clear" w:color="auto" w:fill="auto"/>
          </w:tcPr>
          <w:p w14:paraId="6485CEEF" w14:textId="77777777" w:rsidR="004E05DC" w:rsidRPr="00ED79F5" w:rsidRDefault="00F770DB">
            <w:pPr>
              <w:pStyle w:val="GPSDefinitionTerm"/>
            </w:pPr>
            <w:r w:rsidRPr="00ED79F5">
              <w:t>"Processing"</w:t>
            </w:r>
          </w:p>
        </w:tc>
        <w:tc>
          <w:tcPr>
            <w:tcW w:w="5953" w:type="dxa"/>
            <w:shd w:val="clear" w:color="auto" w:fill="auto"/>
          </w:tcPr>
          <w:p w14:paraId="6485CEF0" w14:textId="77777777" w:rsidR="004E05DC" w:rsidRPr="00ED79F5" w:rsidRDefault="00F770DB">
            <w:pPr>
              <w:pStyle w:val="GPsDefinition"/>
            </w:pPr>
            <w:r w:rsidRPr="00ED79F5">
              <w:t>has the meaning given to it in the Data Protection Legislation but, for the purposes of this Call Off Contract, it shall include both manual and automatic processing and "</w:t>
            </w:r>
            <w:r w:rsidRPr="00ED79F5">
              <w:rPr>
                <w:b/>
              </w:rPr>
              <w:t>Process</w:t>
            </w:r>
            <w:r w:rsidRPr="00ED79F5">
              <w:t>" and "</w:t>
            </w:r>
            <w:r w:rsidRPr="00ED79F5">
              <w:rPr>
                <w:b/>
              </w:rPr>
              <w:t>Processed</w:t>
            </w:r>
            <w:r w:rsidRPr="00ED79F5">
              <w:t>" shall be interpreted accordingly;</w:t>
            </w:r>
          </w:p>
        </w:tc>
      </w:tr>
      <w:tr w:rsidR="004E05DC" w:rsidRPr="00ED79F5" w14:paraId="6485CEFD" w14:textId="77777777">
        <w:tc>
          <w:tcPr>
            <w:tcW w:w="2410" w:type="dxa"/>
            <w:gridSpan w:val="2"/>
            <w:shd w:val="clear" w:color="auto" w:fill="auto"/>
          </w:tcPr>
          <w:p w14:paraId="6485CEF2" w14:textId="77777777" w:rsidR="004E05DC" w:rsidRPr="00ED79F5" w:rsidRDefault="00F770DB">
            <w:pPr>
              <w:pStyle w:val="GPSDefinitionTerm"/>
            </w:pPr>
            <w:r w:rsidRPr="00ED79F5">
              <w:t>"Prohibited Act"</w:t>
            </w:r>
          </w:p>
        </w:tc>
        <w:tc>
          <w:tcPr>
            <w:tcW w:w="5953" w:type="dxa"/>
            <w:shd w:val="clear" w:color="auto" w:fill="auto"/>
          </w:tcPr>
          <w:p w14:paraId="6485CEF3" w14:textId="77777777" w:rsidR="004E05DC" w:rsidRPr="00ED79F5" w:rsidRDefault="00F770DB">
            <w:pPr>
              <w:pStyle w:val="GPsDefinition"/>
            </w:pPr>
            <w:r w:rsidRPr="00ED79F5">
              <w:t>means any of the following:</w:t>
            </w:r>
          </w:p>
          <w:p w14:paraId="6485CEF4" w14:textId="77777777" w:rsidR="004E05DC" w:rsidRPr="00ED79F5" w:rsidRDefault="00F770DB">
            <w:pPr>
              <w:pStyle w:val="GPSDefinitionL2"/>
            </w:pPr>
            <w:r w:rsidRPr="00ED79F5">
              <w:t>to directly or indirectly offer, promise or give any person working for or engaged by a Contracting Authority or any other public body a financial or other advantage to:</w:t>
            </w:r>
          </w:p>
          <w:p w14:paraId="6485CEF5" w14:textId="77777777" w:rsidR="004E05DC" w:rsidRPr="00ED79F5" w:rsidRDefault="00F770DB">
            <w:pPr>
              <w:pStyle w:val="GPSDefinitionL3"/>
            </w:pPr>
            <w:r w:rsidRPr="00ED79F5">
              <w:t>induce that person to perform improperly a relevant function or activity; or</w:t>
            </w:r>
          </w:p>
          <w:p w14:paraId="6485CEF6" w14:textId="77777777" w:rsidR="004E05DC" w:rsidRPr="00ED79F5" w:rsidRDefault="00F770DB">
            <w:pPr>
              <w:pStyle w:val="GPSDefinitionL3"/>
            </w:pPr>
            <w:r w:rsidRPr="00ED79F5">
              <w:t xml:space="preserve">reward that person for improper performance of a relevant function or activity; </w:t>
            </w:r>
          </w:p>
          <w:p w14:paraId="6485CEF7" w14:textId="77777777" w:rsidR="004E05DC" w:rsidRPr="00ED79F5" w:rsidRDefault="00F770DB">
            <w:pPr>
              <w:pStyle w:val="GPSDefinitionL2"/>
            </w:pPr>
            <w:r w:rsidRPr="00ED79F5">
              <w:t xml:space="preserve">to directly or indirectly request, agree to receive or accept any financial or other advantage as an inducement or a reward for improper performance of </w:t>
            </w:r>
            <w:r w:rsidRPr="00ED79F5">
              <w:lastRenderedPageBreak/>
              <w:t>a relevant function or activity in connection with this Agreement;</w:t>
            </w:r>
          </w:p>
          <w:p w14:paraId="6485CEF8" w14:textId="77777777" w:rsidR="004E05DC" w:rsidRPr="00ED79F5" w:rsidRDefault="00F770DB">
            <w:pPr>
              <w:pStyle w:val="GPSDefinitionL2"/>
            </w:pPr>
            <w:r w:rsidRPr="00ED79F5">
              <w:t>committing any offence:</w:t>
            </w:r>
          </w:p>
          <w:p w14:paraId="6485CEF9" w14:textId="77777777" w:rsidR="004E05DC" w:rsidRPr="00ED79F5" w:rsidRDefault="00F770DB">
            <w:pPr>
              <w:pStyle w:val="GPSDefinitionL3"/>
            </w:pPr>
            <w:r w:rsidRPr="00ED79F5">
              <w:t>under the Bribery Act 2010 (or any legislation repealed or revoked by such Act); or</w:t>
            </w:r>
          </w:p>
          <w:p w14:paraId="6485CEFA" w14:textId="77777777" w:rsidR="004E05DC" w:rsidRPr="00ED79F5" w:rsidRDefault="00F770DB">
            <w:pPr>
              <w:pStyle w:val="GPSDefinitionL3"/>
            </w:pPr>
            <w:r w:rsidRPr="00ED79F5">
              <w:t xml:space="preserve">under legislation or common law concerning fraudulent acts; or </w:t>
            </w:r>
          </w:p>
          <w:p w14:paraId="6485CEFB" w14:textId="77777777" w:rsidR="004E05DC" w:rsidRPr="00ED79F5" w:rsidRDefault="00F770DB">
            <w:pPr>
              <w:pStyle w:val="GPSDefinitionL3"/>
            </w:pPr>
            <w:r w:rsidRPr="00ED79F5">
              <w:t xml:space="preserve">defrauding, attempting to defraud or conspiring to defraud a Contracting Authority or other public body; or </w:t>
            </w:r>
          </w:p>
          <w:p w14:paraId="6485CEFC" w14:textId="77777777" w:rsidR="004E05DC" w:rsidRPr="00ED79F5" w:rsidRDefault="00F770DB" w:rsidP="00C11B59">
            <w:pPr>
              <w:pStyle w:val="GPSDefinitionL3"/>
            </w:pPr>
            <w:r w:rsidRPr="00ED79F5">
              <w:t>any activity, practice or conduct which would constitute one of the offences listed under (c) above if such activity, practice or conduct</w:t>
            </w:r>
            <w:r w:rsidR="00C11B59" w:rsidRPr="00ED79F5">
              <w:t xml:space="preserve"> had been carried out in the UK.</w:t>
            </w:r>
          </w:p>
        </w:tc>
      </w:tr>
      <w:tr w:rsidR="004E05DC" w:rsidRPr="00ED79F5" w14:paraId="6485CF03" w14:textId="77777777">
        <w:tc>
          <w:tcPr>
            <w:tcW w:w="2410" w:type="dxa"/>
            <w:gridSpan w:val="2"/>
            <w:shd w:val="clear" w:color="auto" w:fill="auto"/>
          </w:tcPr>
          <w:p w14:paraId="6485CEFE" w14:textId="77777777" w:rsidR="004E05DC" w:rsidRPr="00ED79F5" w:rsidRDefault="00F770DB">
            <w:pPr>
              <w:pStyle w:val="GPSDefinitionTerm"/>
            </w:pPr>
            <w:r w:rsidRPr="00ED79F5">
              <w:lastRenderedPageBreak/>
              <w:t>"Project Specific IPR"</w:t>
            </w:r>
          </w:p>
        </w:tc>
        <w:tc>
          <w:tcPr>
            <w:tcW w:w="5953" w:type="dxa"/>
            <w:shd w:val="clear" w:color="auto" w:fill="auto"/>
          </w:tcPr>
          <w:p w14:paraId="6485CEFF" w14:textId="77777777" w:rsidR="004E05DC" w:rsidRPr="00ED79F5" w:rsidRDefault="00F770DB">
            <w:pPr>
              <w:pStyle w:val="GPsDefinition"/>
            </w:pPr>
            <w:r w:rsidRPr="00ED79F5">
              <w:t>means:</w:t>
            </w:r>
          </w:p>
          <w:p w14:paraId="6485CF00" w14:textId="77777777" w:rsidR="004E05DC" w:rsidRPr="00ED79F5" w:rsidRDefault="00F770DB">
            <w:pPr>
              <w:pStyle w:val="GPSDefinitionL2"/>
            </w:pPr>
            <w:r w:rsidRPr="00ED79F5">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ED79F5" w:rsidRDefault="00F770DB">
            <w:pPr>
              <w:pStyle w:val="GPSDefinitionL2"/>
            </w:pPr>
            <w:r w:rsidRPr="00ED79F5">
              <w:t xml:space="preserve">IPR in or arising as a result of the performance of the Supplier’s obligations under this Call Off Contract and all updates and amendments to the same; </w:t>
            </w:r>
          </w:p>
          <w:p w14:paraId="6485CF02" w14:textId="77777777" w:rsidR="004E05DC" w:rsidRPr="00ED79F5" w:rsidRDefault="00F770DB">
            <w:pPr>
              <w:pStyle w:val="GPsDefinition"/>
            </w:pPr>
            <w:r w:rsidRPr="00ED79F5">
              <w:t xml:space="preserve">but shall not include the Supplier Background IPR; </w:t>
            </w:r>
          </w:p>
        </w:tc>
      </w:tr>
      <w:tr w:rsidR="004E05DC" w:rsidRPr="00ED79F5" w14:paraId="6485CF06" w14:textId="77777777">
        <w:tc>
          <w:tcPr>
            <w:tcW w:w="2410" w:type="dxa"/>
            <w:gridSpan w:val="2"/>
            <w:shd w:val="clear" w:color="auto" w:fill="auto"/>
          </w:tcPr>
          <w:p w14:paraId="6485CF04" w14:textId="77777777" w:rsidR="004E05DC" w:rsidRPr="00ED79F5" w:rsidRDefault="00F770DB">
            <w:pPr>
              <w:pStyle w:val="GPSDefinitionTerm"/>
            </w:pPr>
            <w:r w:rsidRPr="00ED79F5">
              <w:t>“Project Specific IPR Items”</w:t>
            </w:r>
          </w:p>
        </w:tc>
        <w:tc>
          <w:tcPr>
            <w:tcW w:w="5953" w:type="dxa"/>
            <w:shd w:val="clear" w:color="auto" w:fill="auto"/>
          </w:tcPr>
          <w:p w14:paraId="6485CF05" w14:textId="77777777" w:rsidR="004E05DC" w:rsidRPr="00ED79F5" w:rsidRDefault="00F770DB">
            <w:pPr>
              <w:pStyle w:val="GPsDefinition"/>
            </w:pPr>
            <w:r w:rsidRPr="00ED79F5">
              <w:t>means the items in which the Project Specific IPRs subsist;</w:t>
            </w:r>
          </w:p>
        </w:tc>
      </w:tr>
      <w:tr w:rsidR="004E05DC" w:rsidRPr="00ED79F5" w14:paraId="6485CF09" w14:textId="77777777">
        <w:tc>
          <w:tcPr>
            <w:tcW w:w="2381" w:type="dxa"/>
            <w:shd w:val="clear" w:color="auto" w:fill="auto"/>
          </w:tcPr>
          <w:p w14:paraId="6485CF07" w14:textId="77777777" w:rsidR="004E05DC" w:rsidRPr="00ED79F5" w:rsidRDefault="00F770DB">
            <w:pPr>
              <w:pStyle w:val="GPSDefinitionTerm"/>
            </w:pPr>
            <w:r w:rsidRPr="00ED79F5">
              <w:t>"Recipient"</w:t>
            </w:r>
          </w:p>
        </w:tc>
        <w:tc>
          <w:tcPr>
            <w:tcW w:w="5982" w:type="dxa"/>
            <w:gridSpan w:val="2"/>
            <w:shd w:val="clear" w:color="auto" w:fill="auto"/>
          </w:tcPr>
          <w:p w14:paraId="6485CF08" w14:textId="77777777" w:rsidR="004E05DC" w:rsidRPr="00ED79F5" w:rsidRDefault="00F770DB">
            <w:pPr>
              <w:pStyle w:val="GPsDefinition"/>
            </w:pPr>
            <w:r w:rsidRPr="00ED79F5">
              <w:t>mean the Party which receives or obtains directly or indirectly Confidential Information from the Disclosing Party;);</w:t>
            </w:r>
          </w:p>
        </w:tc>
      </w:tr>
      <w:tr w:rsidR="004E05DC" w:rsidRPr="00ED79F5" w14:paraId="6485CF0C" w14:textId="77777777">
        <w:tc>
          <w:tcPr>
            <w:tcW w:w="2410" w:type="dxa"/>
            <w:gridSpan w:val="2"/>
            <w:shd w:val="clear" w:color="auto" w:fill="auto"/>
          </w:tcPr>
          <w:p w14:paraId="6485CF0A" w14:textId="77777777" w:rsidR="004E05DC" w:rsidRPr="00ED79F5" w:rsidRDefault="00F770DB">
            <w:pPr>
              <w:pStyle w:val="GPSDefinitionTerm"/>
            </w:pPr>
            <w:r w:rsidRPr="00ED79F5">
              <w:t>"Rectification Plan"</w:t>
            </w:r>
          </w:p>
        </w:tc>
        <w:tc>
          <w:tcPr>
            <w:tcW w:w="5953" w:type="dxa"/>
            <w:shd w:val="clear" w:color="auto" w:fill="auto"/>
          </w:tcPr>
          <w:p w14:paraId="6485CF0B" w14:textId="77777777" w:rsidR="004E05DC" w:rsidRPr="00ED79F5" w:rsidRDefault="00F770DB">
            <w:pPr>
              <w:pStyle w:val="GPsDefinition"/>
            </w:pPr>
            <w:r w:rsidRPr="00ED79F5">
              <w:t xml:space="preserve">means the rectification plan pursuant to the Rectification Plan Process; </w:t>
            </w:r>
          </w:p>
        </w:tc>
      </w:tr>
      <w:tr w:rsidR="004E05DC" w:rsidRPr="00ED79F5" w14:paraId="6485CF0F" w14:textId="77777777">
        <w:tc>
          <w:tcPr>
            <w:tcW w:w="2410" w:type="dxa"/>
            <w:gridSpan w:val="2"/>
            <w:shd w:val="clear" w:color="auto" w:fill="auto"/>
          </w:tcPr>
          <w:p w14:paraId="6485CF0D" w14:textId="77777777" w:rsidR="004E05DC" w:rsidRPr="00ED79F5" w:rsidRDefault="00F770DB">
            <w:pPr>
              <w:pStyle w:val="GPSDefinitionTerm"/>
            </w:pPr>
            <w:r w:rsidRPr="00ED79F5">
              <w:t>"Rectification Plan Process"</w:t>
            </w:r>
          </w:p>
        </w:tc>
        <w:tc>
          <w:tcPr>
            <w:tcW w:w="5953" w:type="dxa"/>
            <w:shd w:val="clear" w:color="auto" w:fill="auto"/>
          </w:tcPr>
          <w:p w14:paraId="6485CF0E" w14:textId="4B85F7A9" w:rsidR="004E05DC" w:rsidRPr="00ED79F5" w:rsidRDefault="00F770DB">
            <w:pPr>
              <w:pStyle w:val="GPsDefinition"/>
            </w:pPr>
            <w:r w:rsidRPr="00ED79F5">
              <w:t xml:space="preserve">means the process set out in Clause </w:t>
            </w:r>
            <w:r w:rsidRPr="00ED79F5">
              <w:fldChar w:fldCharType="begin"/>
            </w:r>
            <w:r w:rsidRPr="00ED79F5">
              <w:instrText xml:space="preserve"> REF _Ref364170291 \r \h  \* MERGEFORMAT </w:instrText>
            </w:r>
            <w:r w:rsidRPr="00ED79F5">
              <w:fldChar w:fldCharType="separate"/>
            </w:r>
            <w:r w:rsidR="0065517A">
              <w:t>39.2</w:t>
            </w:r>
            <w:r w:rsidRPr="00ED79F5">
              <w:fldChar w:fldCharType="end"/>
            </w:r>
            <w:r w:rsidRPr="00ED79F5">
              <w:t xml:space="preserve"> (Rectification Plan Process); </w:t>
            </w:r>
          </w:p>
        </w:tc>
      </w:tr>
      <w:tr w:rsidR="004E05DC" w:rsidRPr="00ED79F5" w14:paraId="6485CF12" w14:textId="77777777">
        <w:tc>
          <w:tcPr>
            <w:tcW w:w="2410" w:type="dxa"/>
            <w:gridSpan w:val="2"/>
            <w:shd w:val="clear" w:color="auto" w:fill="auto"/>
          </w:tcPr>
          <w:p w14:paraId="6485CF10" w14:textId="77777777" w:rsidR="004E05DC" w:rsidRPr="00ED79F5" w:rsidRDefault="00F770DB">
            <w:pPr>
              <w:pStyle w:val="GPSDefinitionTerm"/>
            </w:pPr>
            <w:r w:rsidRPr="00ED79F5">
              <w:t>"Registers"</w:t>
            </w:r>
          </w:p>
        </w:tc>
        <w:tc>
          <w:tcPr>
            <w:tcW w:w="5953" w:type="dxa"/>
            <w:shd w:val="clear" w:color="auto" w:fill="auto"/>
          </w:tcPr>
          <w:p w14:paraId="6485CF11" w14:textId="77777777" w:rsidR="004E05DC" w:rsidRPr="00ED79F5" w:rsidRDefault="00F770DB">
            <w:pPr>
              <w:pStyle w:val="GPsDefinition"/>
            </w:pPr>
            <w:r w:rsidRPr="00ED79F5">
              <w:t>has the meaning given to in Call Off Schedule 9 (Exit Management);</w:t>
            </w:r>
          </w:p>
        </w:tc>
      </w:tr>
      <w:tr w:rsidR="004E05DC" w:rsidRPr="00ED79F5" w14:paraId="6485CF15" w14:textId="77777777">
        <w:tc>
          <w:tcPr>
            <w:tcW w:w="2381" w:type="dxa"/>
            <w:shd w:val="clear" w:color="auto" w:fill="auto"/>
          </w:tcPr>
          <w:p w14:paraId="6485CF13" w14:textId="77777777" w:rsidR="004E05DC" w:rsidRPr="00ED79F5" w:rsidRDefault="00F770DB">
            <w:pPr>
              <w:pStyle w:val="GPSDefinitionTerm"/>
            </w:pPr>
            <w:r w:rsidRPr="00ED79F5">
              <w:t>"Regulations"</w:t>
            </w:r>
          </w:p>
        </w:tc>
        <w:tc>
          <w:tcPr>
            <w:tcW w:w="5982" w:type="dxa"/>
            <w:gridSpan w:val="2"/>
            <w:shd w:val="clear" w:color="auto" w:fill="auto"/>
          </w:tcPr>
          <w:p w14:paraId="6485CF14" w14:textId="77777777" w:rsidR="004E05DC" w:rsidRPr="00ED79F5" w:rsidRDefault="00F770DB">
            <w:pPr>
              <w:pStyle w:val="GPsDefinition"/>
            </w:pPr>
            <w:r w:rsidRPr="00ED79F5">
              <w:t>means the Public Contracts Regulations 2015 and/or the Public Contracts (Scotland) Regulations 2012 (as the context requires) as amended from time to time;</w:t>
            </w:r>
          </w:p>
        </w:tc>
      </w:tr>
      <w:tr w:rsidR="004E05DC" w:rsidRPr="00ED79F5" w14:paraId="6485CF18" w14:textId="77777777">
        <w:tc>
          <w:tcPr>
            <w:tcW w:w="2410" w:type="dxa"/>
            <w:gridSpan w:val="2"/>
            <w:shd w:val="clear" w:color="auto" w:fill="auto"/>
          </w:tcPr>
          <w:p w14:paraId="6485CF16" w14:textId="77777777" w:rsidR="004E05DC" w:rsidRPr="00ED79F5" w:rsidRDefault="00F770DB">
            <w:pPr>
              <w:pStyle w:val="GPSDefinitionTerm"/>
            </w:pPr>
            <w:r w:rsidRPr="00ED79F5">
              <w:t>"Reimbursable Expenses"</w:t>
            </w:r>
          </w:p>
        </w:tc>
        <w:tc>
          <w:tcPr>
            <w:tcW w:w="5953" w:type="dxa"/>
            <w:shd w:val="clear" w:color="auto" w:fill="auto"/>
          </w:tcPr>
          <w:p w14:paraId="6485CF17" w14:textId="77777777" w:rsidR="004E05DC" w:rsidRPr="00ED79F5" w:rsidRDefault="00F770DB">
            <w:pPr>
              <w:pStyle w:val="GPsDefinition"/>
            </w:pPr>
            <w:r w:rsidRPr="00ED79F5">
              <w:t xml:space="preserve">has the meaning given to it in Call Off Schedule 3 (Call Off Contract Charges, Payment and Invoicing); </w:t>
            </w:r>
          </w:p>
        </w:tc>
      </w:tr>
      <w:tr w:rsidR="004E05DC" w:rsidRPr="00ED79F5" w14:paraId="6485CF1B" w14:textId="77777777">
        <w:tc>
          <w:tcPr>
            <w:tcW w:w="2410" w:type="dxa"/>
            <w:gridSpan w:val="2"/>
            <w:shd w:val="clear" w:color="auto" w:fill="auto"/>
          </w:tcPr>
          <w:p w14:paraId="6485CF19" w14:textId="77777777" w:rsidR="004E05DC" w:rsidRPr="00ED79F5" w:rsidRDefault="00F770DB">
            <w:pPr>
              <w:pStyle w:val="GPSDefinitionTerm"/>
            </w:pPr>
            <w:r w:rsidRPr="00ED79F5">
              <w:t>"Related Supplier"</w:t>
            </w:r>
          </w:p>
        </w:tc>
        <w:tc>
          <w:tcPr>
            <w:tcW w:w="5953" w:type="dxa"/>
            <w:shd w:val="clear" w:color="auto" w:fill="auto"/>
          </w:tcPr>
          <w:p w14:paraId="6485CF1A" w14:textId="77777777" w:rsidR="004E05DC" w:rsidRPr="00ED79F5" w:rsidRDefault="00F770DB">
            <w:pPr>
              <w:pStyle w:val="GPsDefinition"/>
            </w:pPr>
            <w:r w:rsidRPr="00ED79F5">
              <w:t>means any person who provides Services to the Customer which are related to the Services from time to time;</w:t>
            </w:r>
          </w:p>
        </w:tc>
      </w:tr>
      <w:tr w:rsidR="004E05DC" w:rsidRPr="00ED79F5" w14:paraId="6485CF1E" w14:textId="77777777">
        <w:tc>
          <w:tcPr>
            <w:tcW w:w="2410" w:type="dxa"/>
            <w:gridSpan w:val="2"/>
            <w:shd w:val="clear" w:color="auto" w:fill="auto"/>
          </w:tcPr>
          <w:p w14:paraId="6485CF1C" w14:textId="77777777" w:rsidR="004E05DC" w:rsidRPr="00ED79F5" w:rsidRDefault="00F770DB">
            <w:pPr>
              <w:pStyle w:val="GPSDefinitionTerm"/>
            </w:pPr>
            <w:r w:rsidRPr="00ED79F5">
              <w:lastRenderedPageBreak/>
              <w:t>"Relevant Conviction"</w:t>
            </w:r>
          </w:p>
        </w:tc>
        <w:tc>
          <w:tcPr>
            <w:tcW w:w="5953" w:type="dxa"/>
            <w:shd w:val="clear" w:color="auto" w:fill="auto"/>
          </w:tcPr>
          <w:p w14:paraId="6485CF1D" w14:textId="77777777" w:rsidR="004E05DC" w:rsidRPr="00ED79F5" w:rsidRDefault="00F770DB">
            <w:pPr>
              <w:pStyle w:val="GPsDefinition"/>
            </w:pPr>
            <w:r w:rsidRPr="00ED79F5">
              <w:t>means a Conviction that is relevant to the nature of the Services to be provided or as specified in the Call Off Order Form;</w:t>
            </w:r>
          </w:p>
        </w:tc>
      </w:tr>
      <w:tr w:rsidR="004E05DC" w:rsidRPr="00ED79F5" w14:paraId="6485CF21" w14:textId="77777777">
        <w:tc>
          <w:tcPr>
            <w:tcW w:w="2410" w:type="dxa"/>
            <w:gridSpan w:val="2"/>
            <w:shd w:val="clear" w:color="auto" w:fill="auto"/>
          </w:tcPr>
          <w:p w14:paraId="6485CF1F" w14:textId="77777777" w:rsidR="004E05DC" w:rsidRPr="00ED79F5" w:rsidRDefault="00F770DB">
            <w:pPr>
              <w:pStyle w:val="GPSDefinitionTerm"/>
            </w:pPr>
            <w:r w:rsidRPr="00ED79F5">
              <w:t>"Relevant Requirements"</w:t>
            </w:r>
          </w:p>
        </w:tc>
        <w:tc>
          <w:tcPr>
            <w:tcW w:w="5953" w:type="dxa"/>
            <w:shd w:val="clear" w:color="auto" w:fill="auto"/>
          </w:tcPr>
          <w:p w14:paraId="6485CF20" w14:textId="77777777" w:rsidR="004E05DC" w:rsidRPr="00ED79F5" w:rsidRDefault="00F770DB">
            <w:pPr>
              <w:pStyle w:val="GPsDefinition"/>
            </w:pPr>
            <w:r w:rsidRPr="00ED79F5">
              <w:t>means all applicable Law relating to bribery, corruption and fraud, including the Bribery Act 2010 and any guidance issued by the Secretary of State for Justice pursuant to section 9 of the Bribery Act 2010;</w:t>
            </w:r>
          </w:p>
        </w:tc>
      </w:tr>
      <w:tr w:rsidR="004E05DC" w:rsidRPr="00ED79F5" w14:paraId="6485CF24" w14:textId="77777777">
        <w:tc>
          <w:tcPr>
            <w:tcW w:w="2410" w:type="dxa"/>
            <w:gridSpan w:val="2"/>
            <w:shd w:val="clear" w:color="auto" w:fill="auto"/>
          </w:tcPr>
          <w:p w14:paraId="6485CF22" w14:textId="77777777" w:rsidR="004E05DC" w:rsidRPr="00ED79F5" w:rsidRDefault="00F770DB">
            <w:pPr>
              <w:pStyle w:val="GPSDefinitionTerm"/>
            </w:pPr>
            <w:r w:rsidRPr="00ED79F5">
              <w:t>"Relevant Tax Authority"</w:t>
            </w:r>
          </w:p>
        </w:tc>
        <w:tc>
          <w:tcPr>
            <w:tcW w:w="5953" w:type="dxa"/>
            <w:shd w:val="clear" w:color="auto" w:fill="auto"/>
          </w:tcPr>
          <w:p w14:paraId="6485CF23" w14:textId="77777777" w:rsidR="004E05DC" w:rsidRPr="00ED79F5" w:rsidRDefault="00F770DB">
            <w:pPr>
              <w:pStyle w:val="GPsDefinition"/>
            </w:pPr>
            <w:r w:rsidRPr="00ED79F5">
              <w:rPr>
                <w:lang w:eastAsia="en-GB"/>
              </w:rPr>
              <w:t>means HMRC, or, if applicable, the tax authority in the jurisdiction in which the Supplier is established;</w:t>
            </w:r>
          </w:p>
        </w:tc>
      </w:tr>
      <w:tr w:rsidR="004E05DC" w:rsidRPr="00ED79F5" w14:paraId="6485CF27" w14:textId="77777777">
        <w:tc>
          <w:tcPr>
            <w:tcW w:w="2410" w:type="dxa"/>
            <w:gridSpan w:val="2"/>
            <w:shd w:val="clear" w:color="auto" w:fill="auto"/>
          </w:tcPr>
          <w:p w14:paraId="6485CF25" w14:textId="77777777" w:rsidR="004E05DC" w:rsidRPr="00ED79F5" w:rsidRDefault="00F770DB">
            <w:pPr>
              <w:pStyle w:val="GPSDefinitionTerm"/>
            </w:pPr>
            <w:r w:rsidRPr="00ED79F5">
              <w:t>"Relevant Transfer"</w:t>
            </w:r>
          </w:p>
        </w:tc>
        <w:tc>
          <w:tcPr>
            <w:tcW w:w="5953" w:type="dxa"/>
            <w:shd w:val="clear" w:color="auto" w:fill="auto"/>
          </w:tcPr>
          <w:p w14:paraId="6485CF26" w14:textId="77777777" w:rsidR="004E05DC" w:rsidRPr="00ED79F5" w:rsidRDefault="00F770DB">
            <w:pPr>
              <w:pStyle w:val="GPsDefinition"/>
              <w:rPr>
                <w:lang w:eastAsia="en-GB"/>
              </w:rPr>
            </w:pPr>
            <w:r w:rsidRPr="00ED79F5">
              <w:t>means a transfer of employment to which the Employment Regulations applies;</w:t>
            </w:r>
          </w:p>
        </w:tc>
      </w:tr>
      <w:tr w:rsidR="004E05DC" w:rsidRPr="00ED79F5" w14:paraId="6485CF2A" w14:textId="77777777">
        <w:tc>
          <w:tcPr>
            <w:tcW w:w="2410" w:type="dxa"/>
            <w:gridSpan w:val="2"/>
            <w:shd w:val="clear" w:color="auto" w:fill="auto"/>
          </w:tcPr>
          <w:p w14:paraId="6485CF28" w14:textId="77777777" w:rsidR="004E05DC" w:rsidRPr="00ED79F5" w:rsidRDefault="00F770DB">
            <w:pPr>
              <w:pStyle w:val="GPSDefinitionTerm"/>
            </w:pPr>
            <w:r w:rsidRPr="00ED79F5">
              <w:t>"Relevant Transfer Date"</w:t>
            </w:r>
          </w:p>
        </w:tc>
        <w:tc>
          <w:tcPr>
            <w:tcW w:w="5953" w:type="dxa"/>
            <w:shd w:val="clear" w:color="auto" w:fill="auto"/>
          </w:tcPr>
          <w:p w14:paraId="6485CF29" w14:textId="77777777" w:rsidR="004E05DC" w:rsidRPr="00ED79F5" w:rsidRDefault="00F770DB">
            <w:pPr>
              <w:pStyle w:val="GPsDefinition"/>
              <w:rPr>
                <w:lang w:eastAsia="en-GB"/>
              </w:rPr>
            </w:pPr>
            <w:r w:rsidRPr="00ED79F5">
              <w:rPr>
                <w:color w:val="000000"/>
              </w:rPr>
              <w:t>means, in relation to a Relevant Transfer, the date upon</w:t>
            </w:r>
            <w:r w:rsidRPr="00ED79F5">
              <w:t xml:space="preserve"> which the Relevant Transfer takes place;</w:t>
            </w:r>
          </w:p>
        </w:tc>
      </w:tr>
      <w:tr w:rsidR="004E05DC" w:rsidRPr="00ED79F5" w14:paraId="6485CF2D" w14:textId="77777777">
        <w:tc>
          <w:tcPr>
            <w:tcW w:w="2410" w:type="dxa"/>
            <w:gridSpan w:val="2"/>
            <w:shd w:val="clear" w:color="auto" w:fill="auto"/>
          </w:tcPr>
          <w:p w14:paraId="6485CF2B" w14:textId="77777777" w:rsidR="004E05DC" w:rsidRPr="00ED79F5" w:rsidRDefault="00F770DB">
            <w:pPr>
              <w:pStyle w:val="GPSDefinitionTerm"/>
            </w:pPr>
            <w:r w:rsidRPr="00ED79F5">
              <w:t>"Relief Notice"</w:t>
            </w:r>
          </w:p>
        </w:tc>
        <w:tc>
          <w:tcPr>
            <w:tcW w:w="5953" w:type="dxa"/>
            <w:shd w:val="clear" w:color="auto" w:fill="auto"/>
          </w:tcPr>
          <w:p w14:paraId="6485CF2C" w14:textId="22931049" w:rsidR="004E05DC" w:rsidRPr="00ED79F5" w:rsidRDefault="00F770DB">
            <w:pPr>
              <w:pStyle w:val="GPsDefinition"/>
              <w:rPr>
                <w:lang w:eastAsia="en-GB"/>
              </w:rPr>
            </w:pPr>
            <w:r w:rsidRPr="00ED79F5">
              <w:rPr>
                <w:lang w:eastAsia="en-GB"/>
              </w:rPr>
              <w:t xml:space="preserve">has the meaning given to it in Clause </w:t>
            </w:r>
            <w:r w:rsidRPr="00ED79F5">
              <w:rPr>
                <w:lang w:eastAsia="en-GB"/>
              </w:rPr>
              <w:fldChar w:fldCharType="begin"/>
            </w:r>
            <w:r w:rsidRPr="00ED79F5">
              <w:rPr>
                <w:lang w:eastAsia="en-GB"/>
              </w:rPr>
              <w:instrText xml:space="preserve"> REF _Ref363746621 \r \h  \* MERGEFORMAT </w:instrText>
            </w:r>
            <w:r w:rsidRPr="00ED79F5">
              <w:rPr>
                <w:lang w:eastAsia="en-GB"/>
              </w:rPr>
            </w:r>
            <w:r w:rsidRPr="00ED79F5">
              <w:rPr>
                <w:lang w:eastAsia="en-GB"/>
              </w:rPr>
              <w:fldChar w:fldCharType="separate"/>
            </w:r>
            <w:r w:rsidR="0065517A">
              <w:rPr>
                <w:lang w:eastAsia="en-GB"/>
              </w:rPr>
              <w:t>40.2.2</w:t>
            </w:r>
            <w:r w:rsidRPr="00ED79F5">
              <w:rPr>
                <w:lang w:eastAsia="en-GB"/>
              </w:rPr>
              <w:fldChar w:fldCharType="end"/>
            </w:r>
            <w:r w:rsidRPr="00ED79F5">
              <w:rPr>
                <w:lang w:eastAsia="en-GB"/>
              </w:rPr>
              <w:t xml:space="preserve"> (Supplier Relief Due to Customer Cause);</w:t>
            </w:r>
          </w:p>
        </w:tc>
      </w:tr>
      <w:tr w:rsidR="004E05DC" w:rsidRPr="00ED79F5" w14:paraId="6485CF30" w14:textId="77777777">
        <w:tc>
          <w:tcPr>
            <w:tcW w:w="2410" w:type="dxa"/>
            <w:gridSpan w:val="2"/>
            <w:shd w:val="clear" w:color="auto" w:fill="auto"/>
          </w:tcPr>
          <w:p w14:paraId="6485CF2E" w14:textId="77777777" w:rsidR="004E05DC" w:rsidRPr="00ED79F5" w:rsidRDefault="00F770DB">
            <w:pPr>
              <w:pStyle w:val="GPSDefinitionTerm"/>
            </w:pPr>
            <w:r w:rsidRPr="00ED79F5">
              <w:t>"Replacement Services"</w:t>
            </w:r>
          </w:p>
        </w:tc>
        <w:tc>
          <w:tcPr>
            <w:tcW w:w="5953" w:type="dxa"/>
            <w:shd w:val="clear" w:color="auto" w:fill="auto"/>
          </w:tcPr>
          <w:p w14:paraId="6485CF2F" w14:textId="77777777" w:rsidR="004E05DC" w:rsidRPr="00ED79F5" w:rsidRDefault="00F770DB">
            <w:pPr>
              <w:pStyle w:val="GPsDefinition"/>
            </w:pPr>
            <w:r w:rsidRPr="00ED79F5">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ED79F5" w14:paraId="6485CF33" w14:textId="77777777">
        <w:tc>
          <w:tcPr>
            <w:tcW w:w="2410" w:type="dxa"/>
            <w:gridSpan w:val="2"/>
            <w:shd w:val="clear" w:color="auto" w:fill="auto"/>
          </w:tcPr>
          <w:p w14:paraId="6485CF31" w14:textId="77777777" w:rsidR="004E05DC" w:rsidRPr="00ED79F5" w:rsidRDefault="00F770DB">
            <w:pPr>
              <w:pStyle w:val="GPSDefinitionTerm"/>
            </w:pPr>
            <w:r w:rsidRPr="00ED79F5">
              <w:t>"Replacement Sub-Contractor"</w:t>
            </w:r>
          </w:p>
        </w:tc>
        <w:tc>
          <w:tcPr>
            <w:tcW w:w="5953" w:type="dxa"/>
            <w:shd w:val="clear" w:color="auto" w:fill="auto"/>
          </w:tcPr>
          <w:p w14:paraId="6485CF32" w14:textId="77777777" w:rsidR="004E05DC" w:rsidRPr="00ED79F5" w:rsidRDefault="00F770DB">
            <w:pPr>
              <w:pStyle w:val="GPsDefinition"/>
            </w:pPr>
            <w:r w:rsidRPr="00ED79F5">
              <w:t xml:space="preserve">means a sub-contractor of the Replacement Supplier to whom Transferring Supplier Employees will transfer on a Service Transfer Date (or any sub-contractor of any such sub-contractor); </w:t>
            </w:r>
          </w:p>
        </w:tc>
      </w:tr>
      <w:tr w:rsidR="004E05DC" w:rsidRPr="00ED79F5" w14:paraId="6485CF36" w14:textId="77777777">
        <w:tc>
          <w:tcPr>
            <w:tcW w:w="2410" w:type="dxa"/>
            <w:gridSpan w:val="2"/>
            <w:shd w:val="clear" w:color="auto" w:fill="auto"/>
          </w:tcPr>
          <w:p w14:paraId="6485CF34" w14:textId="77777777" w:rsidR="004E05DC" w:rsidRPr="00ED79F5" w:rsidRDefault="00F770DB">
            <w:pPr>
              <w:pStyle w:val="GPSDefinitionTerm"/>
            </w:pPr>
            <w:r w:rsidRPr="00ED79F5">
              <w:t>"Replacement Supplier"</w:t>
            </w:r>
          </w:p>
        </w:tc>
        <w:tc>
          <w:tcPr>
            <w:tcW w:w="5953" w:type="dxa"/>
            <w:shd w:val="clear" w:color="auto" w:fill="auto"/>
          </w:tcPr>
          <w:p w14:paraId="6485CF35" w14:textId="77777777" w:rsidR="004E05DC" w:rsidRPr="00ED79F5" w:rsidRDefault="00F770DB">
            <w:pPr>
              <w:pStyle w:val="GPsDefinition"/>
            </w:pPr>
            <w:r w:rsidRPr="00ED79F5">
              <w:t>means any third party provider of Replacement Services appointed by or at the direction of the Customer from time to time or where the Customer is providing Replacement Services for its own account, shall also include the Customer;</w:t>
            </w:r>
          </w:p>
        </w:tc>
      </w:tr>
      <w:tr w:rsidR="004E05DC" w:rsidRPr="00ED79F5" w14:paraId="6485CF39" w14:textId="77777777">
        <w:tc>
          <w:tcPr>
            <w:tcW w:w="2410" w:type="dxa"/>
            <w:gridSpan w:val="2"/>
            <w:shd w:val="clear" w:color="auto" w:fill="auto"/>
          </w:tcPr>
          <w:p w14:paraId="6485CF37" w14:textId="77777777" w:rsidR="004E05DC" w:rsidRPr="00ED79F5" w:rsidRDefault="00F770DB">
            <w:pPr>
              <w:pStyle w:val="GPSDefinitionTerm"/>
            </w:pPr>
            <w:r w:rsidRPr="00ED79F5">
              <w:t>"Request for Information"</w:t>
            </w:r>
          </w:p>
        </w:tc>
        <w:tc>
          <w:tcPr>
            <w:tcW w:w="5953" w:type="dxa"/>
            <w:shd w:val="clear" w:color="auto" w:fill="auto"/>
          </w:tcPr>
          <w:p w14:paraId="6485CF38" w14:textId="77777777" w:rsidR="004E05DC" w:rsidRPr="00ED79F5" w:rsidRDefault="00F770DB">
            <w:pPr>
              <w:pStyle w:val="GPsDefinition"/>
            </w:pPr>
            <w:r w:rsidRPr="00ED79F5">
              <w:t>means a request for information or an apparent request relating to this Call Off Contract or the provision of the Services or an apparent request for such information under the FOIA or the EIRs;</w:t>
            </w:r>
          </w:p>
        </w:tc>
      </w:tr>
      <w:tr w:rsidR="004E05DC" w:rsidRPr="00ED79F5" w14:paraId="6485CF3C" w14:textId="77777777">
        <w:tc>
          <w:tcPr>
            <w:tcW w:w="2381" w:type="dxa"/>
            <w:shd w:val="clear" w:color="auto" w:fill="auto"/>
          </w:tcPr>
          <w:p w14:paraId="6485CF3A" w14:textId="77777777" w:rsidR="004E05DC" w:rsidRPr="00ED79F5" w:rsidRDefault="00F770DB">
            <w:pPr>
              <w:pStyle w:val="GPSDefinitionTerm"/>
            </w:pPr>
            <w:r w:rsidRPr="00ED79F5">
              <w:t>"Restricted Countries"</w:t>
            </w:r>
          </w:p>
        </w:tc>
        <w:tc>
          <w:tcPr>
            <w:tcW w:w="5982" w:type="dxa"/>
            <w:gridSpan w:val="2"/>
            <w:shd w:val="clear" w:color="auto" w:fill="auto"/>
          </w:tcPr>
          <w:p w14:paraId="6485CF3B" w14:textId="77777777" w:rsidR="004E05DC" w:rsidRPr="00ED79F5" w:rsidRDefault="00F770DB">
            <w:pPr>
              <w:pStyle w:val="GPsDefinition"/>
            </w:pPr>
            <w:r w:rsidRPr="00ED79F5">
              <w:t>means a country outside the European Economic Area or any country which is not determined to be adequate by the European Commission pursuant to Article 25(6) of Directive 95/46/EC;</w:t>
            </w:r>
          </w:p>
        </w:tc>
      </w:tr>
      <w:tr w:rsidR="004E05DC" w:rsidRPr="00ED79F5" w14:paraId="6485CF3F" w14:textId="77777777">
        <w:tc>
          <w:tcPr>
            <w:tcW w:w="2410" w:type="dxa"/>
            <w:gridSpan w:val="2"/>
            <w:shd w:val="clear" w:color="auto" w:fill="auto"/>
          </w:tcPr>
          <w:p w14:paraId="6485CF3D" w14:textId="77777777" w:rsidR="004E05DC" w:rsidRPr="00ED79F5" w:rsidRDefault="00F770DB">
            <w:pPr>
              <w:pStyle w:val="GPSDefinitionTerm"/>
            </w:pPr>
            <w:r w:rsidRPr="00ED79F5">
              <w:t xml:space="preserve">"Security Management Plan" </w:t>
            </w:r>
          </w:p>
        </w:tc>
        <w:tc>
          <w:tcPr>
            <w:tcW w:w="5953" w:type="dxa"/>
            <w:shd w:val="clear" w:color="auto" w:fill="auto"/>
          </w:tcPr>
          <w:p w14:paraId="6485CF3E" w14:textId="43CE8568" w:rsidR="004E05DC" w:rsidRPr="00ED79F5" w:rsidRDefault="00F770DB">
            <w:pPr>
              <w:pStyle w:val="GPsDefinition"/>
            </w:pPr>
            <w:r w:rsidRPr="00ED79F5">
              <w:t xml:space="preserve">means the Supplier's security management plan prepared pursuant to paragraph </w:t>
            </w:r>
            <w:r w:rsidRPr="00ED79F5">
              <w:fldChar w:fldCharType="begin"/>
            </w:r>
            <w:r w:rsidRPr="00ED79F5">
              <w:instrText xml:space="preserve"> REF _Ref365637318 \r \h  \* MERGEFORMAT </w:instrText>
            </w:r>
            <w:r w:rsidRPr="00ED79F5">
              <w:fldChar w:fldCharType="separate"/>
            </w:r>
            <w:r w:rsidR="0065517A">
              <w:t>4</w:t>
            </w:r>
            <w:r w:rsidRPr="00ED79F5">
              <w:fldChar w:fldCharType="end"/>
            </w:r>
            <w:r w:rsidRPr="00ED79F5">
              <w:t xml:space="preserve"> of Call Off Schedule 7 (Security) a draft of which has been provided by the Supplier to the Customer in accordance with paragraph </w:t>
            </w:r>
            <w:r w:rsidRPr="00ED79F5">
              <w:fldChar w:fldCharType="begin"/>
            </w:r>
            <w:r w:rsidRPr="00ED79F5">
              <w:instrText xml:space="preserve"> REF _Ref365637318 \r \h  \* MERGEFORMAT </w:instrText>
            </w:r>
            <w:r w:rsidRPr="00ED79F5">
              <w:fldChar w:fldCharType="separate"/>
            </w:r>
            <w:r w:rsidR="0065517A">
              <w:t>4</w:t>
            </w:r>
            <w:r w:rsidRPr="00ED79F5">
              <w:fldChar w:fldCharType="end"/>
            </w:r>
            <w:r w:rsidRPr="00ED79F5">
              <w:t xml:space="preserve"> of Call Off Schedule 7 (Security) and as updated from time to time;</w:t>
            </w:r>
          </w:p>
        </w:tc>
      </w:tr>
      <w:tr w:rsidR="004E05DC" w:rsidRPr="00ED79F5" w14:paraId="6485CF42" w14:textId="77777777">
        <w:tc>
          <w:tcPr>
            <w:tcW w:w="2410" w:type="dxa"/>
            <w:gridSpan w:val="2"/>
            <w:shd w:val="clear" w:color="auto" w:fill="auto"/>
          </w:tcPr>
          <w:p w14:paraId="6485CF40" w14:textId="77777777" w:rsidR="004E05DC" w:rsidRPr="00ED79F5" w:rsidRDefault="00F770DB">
            <w:pPr>
              <w:pStyle w:val="GPSDefinitionTerm"/>
            </w:pPr>
            <w:r w:rsidRPr="00ED79F5">
              <w:t>"Security Policy"</w:t>
            </w:r>
          </w:p>
        </w:tc>
        <w:tc>
          <w:tcPr>
            <w:tcW w:w="5953" w:type="dxa"/>
            <w:shd w:val="clear" w:color="auto" w:fill="auto"/>
          </w:tcPr>
          <w:p w14:paraId="6485CF41" w14:textId="77777777" w:rsidR="004E05DC" w:rsidRPr="00ED79F5" w:rsidRDefault="00F770DB">
            <w:pPr>
              <w:pStyle w:val="GPsDefinition"/>
            </w:pPr>
            <w:r w:rsidRPr="00ED79F5">
              <w:t>means the Customer's security policy, referred to in the Call Off Order Form, in force as at the Call Off Commencement Date (a copy of which has been supplied to the Supplier), as updated from time to time and notified to the Supplier;</w:t>
            </w:r>
          </w:p>
        </w:tc>
      </w:tr>
      <w:tr w:rsidR="004E05DC" w:rsidRPr="00ED79F5" w14:paraId="6485CF45" w14:textId="77777777">
        <w:tc>
          <w:tcPr>
            <w:tcW w:w="2410" w:type="dxa"/>
            <w:gridSpan w:val="2"/>
            <w:shd w:val="clear" w:color="auto" w:fill="auto"/>
          </w:tcPr>
          <w:p w14:paraId="6485CF43" w14:textId="77777777" w:rsidR="004E05DC" w:rsidRPr="00ED79F5" w:rsidRDefault="00F770DB">
            <w:pPr>
              <w:pStyle w:val="GPSDefinitionTerm"/>
            </w:pPr>
            <w:r w:rsidRPr="00ED79F5">
              <w:lastRenderedPageBreak/>
              <w:t>"Security Policy Framework”</w:t>
            </w:r>
          </w:p>
        </w:tc>
        <w:tc>
          <w:tcPr>
            <w:tcW w:w="5953" w:type="dxa"/>
            <w:shd w:val="clear" w:color="auto" w:fill="auto"/>
          </w:tcPr>
          <w:p w14:paraId="6485CF44" w14:textId="77777777" w:rsidR="004E05DC" w:rsidRPr="00ED79F5" w:rsidRDefault="00F770DB">
            <w:pPr>
              <w:pStyle w:val="GPsDefinition"/>
            </w:pPr>
            <w:r w:rsidRPr="00ED79F5">
              <w:t>the current HMG Security Policy Framework that can be found at https://www.gov.uk/government/publications/security-policy-framework ;</w:t>
            </w:r>
          </w:p>
        </w:tc>
      </w:tr>
      <w:tr w:rsidR="004E05DC" w:rsidRPr="00ED79F5" w14:paraId="6485CF48" w14:textId="77777777">
        <w:tc>
          <w:tcPr>
            <w:tcW w:w="2410" w:type="dxa"/>
            <w:gridSpan w:val="2"/>
            <w:shd w:val="clear" w:color="auto" w:fill="auto"/>
          </w:tcPr>
          <w:p w14:paraId="6485CF46" w14:textId="77777777" w:rsidR="004E05DC" w:rsidRPr="00ED79F5" w:rsidRDefault="00F770DB">
            <w:pPr>
              <w:pStyle w:val="GPSDefinitionTerm"/>
            </w:pPr>
            <w:r w:rsidRPr="00ED79F5">
              <w:t>"Service Transfer"</w:t>
            </w:r>
          </w:p>
        </w:tc>
        <w:tc>
          <w:tcPr>
            <w:tcW w:w="5953" w:type="dxa"/>
            <w:shd w:val="clear" w:color="auto" w:fill="auto"/>
          </w:tcPr>
          <w:p w14:paraId="6485CF47" w14:textId="77777777" w:rsidR="004E05DC" w:rsidRPr="00ED79F5" w:rsidRDefault="00F770DB">
            <w:pPr>
              <w:pStyle w:val="GPsDefinition"/>
              <w:rPr>
                <w:color w:val="000000"/>
              </w:rPr>
            </w:pPr>
            <w:r w:rsidRPr="00ED79F5">
              <w:t>means any transfer of the Services (or any part of the Services), for whatever reason, from the Supplier or any Sub-Contractor to a Replacement Supplier or a Replacement Sub-Contractor;</w:t>
            </w:r>
          </w:p>
        </w:tc>
      </w:tr>
      <w:tr w:rsidR="004E05DC" w:rsidRPr="00ED79F5" w14:paraId="6485CF4B" w14:textId="77777777">
        <w:tc>
          <w:tcPr>
            <w:tcW w:w="2410" w:type="dxa"/>
            <w:gridSpan w:val="2"/>
            <w:shd w:val="clear" w:color="auto" w:fill="auto"/>
          </w:tcPr>
          <w:p w14:paraId="6485CF49" w14:textId="77777777" w:rsidR="004E05DC" w:rsidRPr="00ED79F5" w:rsidRDefault="00F770DB">
            <w:pPr>
              <w:pStyle w:val="GPSDefinitionTerm"/>
            </w:pPr>
            <w:r w:rsidRPr="00ED79F5">
              <w:t>"Service Transfer Date"</w:t>
            </w:r>
          </w:p>
        </w:tc>
        <w:tc>
          <w:tcPr>
            <w:tcW w:w="5953" w:type="dxa"/>
            <w:shd w:val="clear" w:color="auto" w:fill="auto"/>
          </w:tcPr>
          <w:p w14:paraId="6485CF4A" w14:textId="77777777" w:rsidR="004E05DC" w:rsidRPr="00ED79F5" w:rsidRDefault="00F770DB">
            <w:pPr>
              <w:pStyle w:val="GPsDefinition"/>
            </w:pPr>
            <w:r w:rsidRPr="00ED79F5">
              <w:rPr>
                <w:color w:val="000000"/>
              </w:rPr>
              <w:t>means the date</w:t>
            </w:r>
            <w:r w:rsidRPr="00ED79F5">
              <w:t xml:space="preserve"> of a Service Transfer;</w:t>
            </w:r>
          </w:p>
        </w:tc>
      </w:tr>
      <w:tr w:rsidR="004E05DC" w:rsidRPr="00ED79F5" w14:paraId="6485CF4E" w14:textId="77777777">
        <w:tc>
          <w:tcPr>
            <w:tcW w:w="2410" w:type="dxa"/>
            <w:gridSpan w:val="2"/>
            <w:shd w:val="clear" w:color="auto" w:fill="auto"/>
          </w:tcPr>
          <w:p w14:paraId="6485CF4C" w14:textId="77777777" w:rsidR="004E05DC" w:rsidRPr="00ED79F5" w:rsidRDefault="00F770DB">
            <w:pPr>
              <w:pStyle w:val="GPSDefinitionTerm"/>
            </w:pPr>
            <w:r w:rsidRPr="00ED79F5">
              <w:t>"Services"</w:t>
            </w:r>
          </w:p>
        </w:tc>
        <w:tc>
          <w:tcPr>
            <w:tcW w:w="5953" w:type="dxa"/>
            <w:shd w:val="clear" w:color="auto" w:fill="auto"/>
          </w:tcPr>
          <w:p w14:paraId="6485CF4D" w14:textId="77777777" w:rsidR="004E05DC" w:rsidRPr="00ED79F5" w:rsidRDefault="00F770DB">
            <w:pPr>
              <w:pStyle w:val="GPsDefinition"/>
            </w:pPr>
            <w:r w:rsidRPr="00ED79F5">
              <w:t>means the services to be provided by the Supplier to the Customer as referred to in Annex 1 of Call Off Schedule 2 (Services);</w:t>
            </w:r>
          </w:p>
        </w:tc>
      </w:tr>
      <w:tr w:rsidR="004E05DC" w:rsidRPr="00ED79F5" w14:paraId="6485CF53" w14:textId="77777777">
        <w:tc>
          <w:tcPr>
            <w:tcW w:w="2410" w:type="dxa"/>
            <w:gridSpan w:val="2"/>
            <w:shd w:val="clear" w:color="auto" w:fill="auto"/>
          </w:tcPr>
          <w:p w14:paraId="6485CF4F" w14:textId="77777777" w:rsidR="004E05DC" w:rsidRPr="00ED79F5" w:rsidRDefault="00F770DB">
            <w:pPr>
              <w:pStyle w:val="GPSDefinitionTerm"/>
            </w:pPr>
            <w:r w:rsidRPr="00ED79F5">
              <w:t>"Sites"</w:t>
            </w:r>
          </w:p>
        </w:tc>
        <w:tc>
          <w:tcPr>
            <w:tcW w:w="5953" w:type="dxa"/>
            <w:shd w:val="clear" w:color="auto" w:fill="auto"/>
          </w:tcPr>
          <w:p w14:paraId="6485CF50" w14:textId="77777777" w:rsidR="004E05DC" w:rsidRPr="00ED79F5" w:rsidRDefault="00F770DB">
            <w:pPr>
              <w:pStyle w:val="GPsDefinition"/>
            </w:pPr>
            <w:r w:rsidRPr="00ED79F5">
              <w:t>means any premises (including the Customer Premises, the Supplier’s premises or third party premises) from, to or at which:</w:t>
            </w:r>
          </w:p>
          <w:p w14:paraId="6485CF51" w14:textId="77777777" w:rsidR="004E05DC" w:rsidRPr="00ED79F5" w:rsidRDefault="00F770DB">
            <w:pPr>
              <w:pStyle w:val="GPSDefinitionL2"/>
            </w:pPr>
            <w:r w:rsidRPr="00ED79F5">
              <w:t>the Services are (or are to be) provided; or</w:t>
            </w:r>
          </w:p>
          <w:p w14:paraId="6485CF52" w14:textId="77777777" w:rsidR="004E05DC" w:rsidRPr="00ED79F5" w:rsidRDefault="00F770DB">
            <w:pPr>
              <w:pStyle w:val="GPSDefinitionL2"/>
            </w:pPr>
            <w:r w:rsidRPr="00ED79F5">
              <w:t>the Supplier manages, organises or otherwise directs the provision or the use of the Services.</w:t>
            </w:r>
          </w:p>
        </w:tc>
      </w:tr>
      <w:tr w:rsidR="004E05DC" w:rsidRPr="00ED79F5" w14:paraId="6485CF56" w14:textId="77777777">
        <w:tc>
          <w:tcPr>
            <w:tcW w:w="2410" w:type="dxa"/>
            <w:gridSpan w:val="2"/>
            <w:shd w:val="clear" w:color="auto" w:fill="auto"/>
          </w:tcPr>
          <w:p w14:paraId="6485CF54" w14:textId="77777777" w:rsidR="004E05DC" w:rsidRPr="00ED79F5" w:rsidRDefault="00F770DB">
            <w:pPr>
              <w:pStyle w:val="GPSDefinitionTerm"/>
            </w:pPr>
            <w:r w:rsidRPr="00ED79F5">
              <w:t>"Specific Change in Law"</w:t>
            </w:r>
          </w:p>
        </w:tc>
        <w:tc>
          <w:tcPr>
            <w:tcW w:w="5953" w:type="dxa"/>
            <w:shd w:val="clear" w:color="auto" w:fill="auto"/>
          </w:tcPr>
          <w:p w14:paraId="6485CF55" w14:textId="77777777" w:rsidR="004E05DC" w:rsidRPr="00ED79F5" w:rsidRDefault="00F770DB">
            <w:pPr>
              <w:pStyle w:val="GPsDefinition"/>
            </w:pPr>
            <w:r w:rsidRPr="00ED79F5">
              <w:t>means a Change in Law that relates specifically to the business of the Customer and which would not affect a Comparable Supply;</w:t>
            </w:r>
          </w:p>
        </w:tc>
      </w:tr>
      <w:tr w:rsidR="004E05DC" w:rsidRPr="00ED79F5" w14:paraId="6485CF59" w14:textId="77777777">
        <w:tc>
          <w:tcPr>
            <w:tcW w:w="2410" w:type="dxa"/>
            <w:gridSpan w:val="2"/>
            <w:shd w:val="clear" w:color="auto" w:fill="auto"/>
          </w:tcPr>
          <w:p w14:paraId="6485CF57" w14:textId="77777777" w:rsidR="004E05DC" w:rsidRPr="00ED79F5" w:rsidRDefault="00F770DB">
            <w:pPr>
              <w:pStyle w:val="GPSDefinitionTerm"/>
            </w:pPr>
            <w:r w:rsidRPr="00ED79F5">
              <w:t>"Staffing Information"</w:t>
            </w:r>
          </w:p>
        </w:tc>
        <w:tc>
          <w:tcPr>
            <w:tcW w:w="5953" w:type="dxa"/>
            <w:shd w:val="clear" w:color="auto" w:fill="auto"/>
          </w:tcPr>
          <w:p w14:paraId="6485CF58" w14:textId="77777777" w:rsidR="004E05DC" w:rsidRPr="00ED79F5" w:rsidRDefault="00F770DB">
            <w:pPr>
              <w:pStyle w:val="GPsDefinition"/>
            </w:pPr>
            <w:r w:rsidRPr="00ED79F5">
              <w:t>has the meaning give to it in Call Off Schedule 10 (Staff Transfer);</w:t>
            </w:r>
          </w:p>
        </w:tc>
      </w:tr>
      <w:tr w:rsidR="004E05DC" w:rsidRPr="00ED79F5" w14:paraId="6485CF60" w14:textId="77777777">
        <w:tc>
          <w:tcPr>
            <w:tcW w:w="2410" w:type="dxa"/>
            <w:gridSpan w:val="2"/>
            <w:shd w:val="clear" w:color="auto" w:fill="auto"/>
          </w:tcPr>
          <w:p w14:paraId="6485CF5A" w14:textId="77777777" w:rsidR="004E05DC" w:rsidRPr="00ED79F5" w:rsidRDefault="00F770DB">
            <w:pPr>
              <w:pStyle w:val="GPSDefinitionTerm"/>
            </w:pPr>
            <w:r w:rsidRPr="00ED79F5">
              <w:t>"Standards"</w:t>
            </w:r>
          </w:p>
        </w:tc>
        <w:tc>
          <w:tcPr>
            <w:tcW w:w="5953" w:type="dxa"/>
            <w:shd w:val="clear" w:color="auto" w:fill="auto"/>
          </w:tcPr>
          <w:p w14:paraId="6485CF5B" w14:textId="77777777" w:rsidR="004E05DC" w:rsidRPr="00ED79F5" w:rsidRDefault="00F770DB">
            <w:pPr>
              <w:pStyle w:val="GPsDefinition"/>
            </w:pPr>
            <w:r w:rsidRPr="00ED79F5">
              <w:t>means any:</w:t>
            </w:r>
          </w:p>
          <w:p w14:paraId="6485CF5C" w14:textId="77777777" w:rsidR="004E05DC" w:rsidRPr="00ED79F5" w:rsidRDefault="00F770DB">
            <w:pPr>
              <w:pStyle w:val="GPSDefinitionL2"/>
            </w:pPr>
            <w:r w:rsidRPr="00ED79F5">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ED79F5" w:rsidRDefault="00F770DB">
            <w:pPr>
              <w:pStyle w:val="GPSDefinitionL2"/>
            </w:pPr>
            <w:r w:rsidRPr="00ED79F5">
              <w:t>standards detailed in the specification in Framework Schedule 2 (Services and Key Performance Indicators);</w:t>
            </w:r>
          </w:p>
          <w:p w14:paraId="6485CF5E" w14:textId="77777777" w:rsidR="004E05DC" w:rsidRPr="00ED79F5" w:rsidRDefault="00F770DB">
            <w:pPr>
              <w:pStyle w:val="GPSDefinitionL2"/>
            </w:pPr>
            <w:r w:rsidRPr="00ED79F5">
              <w:t>standards detailed by the Customer in the Call Off Order Form or agreed between the Parties from time to time;</w:t>
            </w:r>
          </w:p>
          <w:p w14:paraId="6485CF5F" w14:textId="77777777" w:rsidR="004E05DC" w:rsidRPr="00ED79F5" w:rsidRDefault="00F770DB">
            <w:pPr>
              <w:pStyle w:val="GPSDefinitionL2"/>
            </w:pPr>
            <w:r w:rsidRPr="00ED79F5">
              <w:t>relevant Government codes of practice and guidance applicable from time to time.</w:t>
            </w:r>
          </w:p>
        </w:tc>
      </w:tr>
      <w:tr w:rsidR="004E05DC" w:rsidRPr="00ED79F5" w14:paraId="6485CF63" w14:textId="77777777">
        <w:tc>
          <w:tcPr>
            <w:tcW w:w="2410" w:type="dxa"/>
            <w:gridSpan w:val="2"/>
            <w:shd w:val="clear" w:color="auto" w:fill="auto"/>
          </w:tcPr>
          <w:p w14:paraId="6485CF61" w14:textId="77777777" w:rsidR="004E05DC" w:rsidRPr="00ED79F5" w:rsidRDefault="00F770DB">
            <w:pPr>
              <w:pStyle w:val="GPSDefinitionTerm"/>
            </w:pPr>
            <w:r w:rsidRPr="00ED79F5">
              <w:t>“Statement of Requirements”</w:t>
            </w:r>
          </w:p>
        </w:tc>
        <w:tc>
          <w:tcPr>
            <w:tcW w:w="5953" w:type="dxa"/>
            <w:shd w:val="clear" w:color="auto" w:fill="auto"/>
          </w:tcPr>
          <w:p w14:paraId="6485CF62" w14:textId="77777777" w:rsidR="004E05DC" w:rsidRPr="00ED79F5" w:rsidRDefault="00F770DB">
            <w:pPr>
              <w:pStyle w:val="GPsDefinition"/>
            </w:pPr>
            <w:r w:rsidRPr="00ED79F5">
              <w:t>means a statement issued by the Customer detailing its requirements in respect of Services issued in accordance with the Call Off Procedure;</w:t>
            </w:r>
          </w:p>
        </w:tc>
      </w:tr>
      <w:tr w:rsidR="004E05DC" w:rsidRPr="00ED79F5" w14:paraId="6485CF69" w14:textId="77777777">
        <w:tc>
          <w:tcPr>
            <w:tcW w:w="2410" w:type="dxa"/>
            <w:gridSpan w:val="2"/>
            <w:shd w:val="clear" w:color="auto" w:fill="auto"/>
          </w:tcPr>
          <w:p w14:paraId="6485CF64" w14:textId="77777777" w:rsidR="004E05DC" w:rsidRPr="00ED79F5" w:rsidRDefault="00F770DB">
            <w:pPr>
              <w:pStyle w:val="GPSDefinitionTerm"/>
            </w:pPr>
            <w:r w:rsidRPr="00ED79F5">
              <w:t>"Sub-Contract"</w:t>
            </w:r>
          </w:p>
        </w:tc>
        <w:tc>
          <w:tcPr>
            <w:tcW w:w="5953" w:type="dxa"/>
            <w:shd w:val="clear" w:color="auto" w:fill="auto"/>
          </w:tcPr>
          <w:p w14:paraId="6485CF65" w14:textId="77777777" w:rsidR="004E05DC" w:rsidRPr="00ED79F5" w:rsidRDefault="00F770DB">
            <w:pPr>
              <w:pStyle w:val="GPSDefinitionL2"/>
              <w:numPr>
                <w:ilvl w:val="0"/>
                <w:numId w:val="0"/>
              </w:numPr>
              <w:ind w:left="175"/>
            </w:pPr>
            <w:r w:rsidRPr="00ED79F5">
              <w:t>means any contract or agreement (or proposed contract or agreement) pursuant to which a third party:</w:t>
            </w:r>
          </w:p>
          <w:p w14:paraId="6485CF66" w14:textId="77777777" w:rsidR="004E05DC" w:rsidRPr="00ED79F5" w:rsidRDefault="00F770DB">
            <w:pPr>
              <w:pStyle w:val="GPSDefinitionL2"/>
              <w:ind w:hanging="545"/>
            </w:pPr>
            <w:r w:rsidRPr="00ED79F5">
              <w:lastRenderedPageBreak/>
              <w:t>provides the Services (or any part of them);</w:t>
            </w:r>
          </w:p>
          <w:p w14:paraId="6485CF67" w14:textId="77777777" w:rsidR="004E05DC" w:rsidRPr="00ED79F5" w:rsidRDefault="00F770DB">
            <w:pPr>
              <w:pStyle w:val="GPSDefinitionL2"/>
              <w:ind w:hanging="545"/>
            </w:pPr>
            <w:r w:rsidRPr="00ED79F5">
              <w:t>provides facilities or services necessary for the provision of the Services (or any part of them); and/or</w:t>
            </w:r>
          </w:p>
          <w:p w14:paraId="6485CF68" w14:textId="77777777" w:rsidR="004E05DC" w:rsidRPr="00ED79F5" w:rsidRDefault="00F770DB">
            <w:pPr>
              <w:pStyle w:val="GPSDefinitionL2"/>
              <w:ind w:hanging="545"/>
            </w:pPr>
            <w:r w:rsidRPr="00ED79F5">
              <w:t>is responsible for the management, direction or control of the provision of the Services (or any part of them);</w:t>
            </w:r>
          </w:p>
        </w:tc>
      </w:tr>
      <w:tr w:rsidR="004E05DC" w:rsidRPr="00ED79F5" w14:paraId="6485CF6C" w14:textId="77777777">
        <w:tc>
          <w:tcPr>
            <w:tcW w:w="2410" w:type="dxa"/>
            <w:gridSpan w:val="2"/>
            <w:shd w:val="clear" w:color="auto" w:fill="auto"/>
          </w:tcPr>
          <w:p w14:paraId="6485CF6A" w14:textId="77777777" w:rsidR="004E05DC" w:rsidRPr="00ED79F5" w:rsidRDefault="00F770DB">
            <w:pPr>
              <w:pStyle w:val="GPSDefinitionTerm"/>
            </w:pPr>
            <w:r w:rsidRPr="00ED79F5">
              <w:lastRenderedPageBreak/>
              <w:t>"Sub-Contractor"</w:t>
            </w:r>
          </w:p>
        </w:tc>
        <w:tc>
          <w:tcPr>
            <w:tcW w:w="5953" w:type="dxa"/>
            <w:shd w:val="clear" w:color="auto" w:fill="auto"/>
          </w:tcPr>
          <w:p w14:paraId="6485CF6B" w14:textId="77777777" w:rsidR="004E05DC" w:rsidRPr="00ED79F5" w:rsidRDefault="00F770DB">
            <w:pPr>
              <w:pStyle w:val="GPsDefinition"/>
            </w:pPr>
            <w:r w:rsidRPr="00ED79F5">
              <w:t>means any person other than the Supplier, who is a party to a Sub-Contract and the servants or agents of that person;</w:t>
            </w:r>
          </w:p>
        </w:tc>
      </w:tr>
      <w:tr w:rsidR="004E05DC" w:rsidRPr="00ED79F5" w14:paraId="6485CF6F" w14:textId="77777777">
        <w:tc>
          <w:tcPr>
            <w:tcW w:w="2410" w:type="dxa"/>
            <w:gridSpan w:val="2"/>
            <w:shd w:val="clear" w:color="auto" w:fill="auto"/>
          </w:tcPr>
          <w:p w14:paraId="6485CF6D" w14:textId="77777777" w:rsidR="004E05DC" w:rsidRPr="00ED79F5" w:rsidRDefault="00F770DB">
            <w:pPr>
              <w:pStyle w:val="GPSDefinitionTerm"/>
            </w:pPr>
            <w:r w:rsidRPr="00ED79F5">
              <w:t>"Supplier"</w:t>
            </w:r>
          </w:p>
        </w:tc>
        <w:tc>
          <w:tcPr>
            <w:tcW w:w="5953" w:type="dxa"/>
            <w:shd w:val="clear" w:color="auto" w:fill="auto"/>
          </w:tcPr>
          <w:p w14:paraId="6485CF6E" w14:textId="77777777" w:rsidR="004E05DC" w:rsidRPr="00ED79F5" w:rsidRDefault="00F770DB">
            <w:pPr>
              <w:pStyle w:val="GPsDefinition"/>
            </w:pPr>
            <w:r w:rsidRPr="00ED79F5">
              <w:t>means the person, firm or company with whom the Customer enters into this Call Off Contract as identified in the Call Off Order Form;</w:t>
            </w:r>
          </w:p>
        </w:tc>
      </w:tr>
      <w:tr w:rsidR="004E05DC" w:rsidRPr="00ED79F5" w14:paraId="6485CF72" w14:textId="77777777">
        <w:tc>
          <w:tcPr>
            <w:tcW w:w="2410" w:type="dxa"/>
            <w:gridSpan w:val="2"/>
            <w:shd w:val="clear" w:color="auto" w:fill="auto"/>
          </w:tcPr>
          <w:p w14:paraId="6485CF70" w14:textId="77777777" w:rsidR="004E05DC" w:rsidRPr="00ED79F5" w:rsidRDefault="00F770DB">
            <w:pPr>
              <w:pStyle w:val="GPSDefinitionTerm"/>
            </w:pPr>
            <w:r w:rsidRPr="00ED79F5">
              <w:t>"Supplier Assets"</w:t>
            </w:r>
          </w:p>
        </w:tc>
        <w:tc>
          <w:tcPr>
            <w:tcW w:w="5953" w:type="dxa"/>
            <w:shd w:val="clear" w:color="auto" w:fill="auto"/>
          </w:tcPr>
          <w:p w14:paraId="6485CF71" w14:textId="77777777" w:rsidR="004E05DC" w:rsidRPr="00ED79F5" w:rsidRDefault="00F770DB">
            <w:pPr>
              <w:pStyle w:val="GPsDefinition"/>
            </w:pPr>
            <w:r w:rsidRPr="00ED79F5">
              <w:t>means all assets and rights used by the Supplier to provide the Services in accordance with this Call Off Contract but excluding the Customer Assets;</w:t>
            </w:r>
          </w:p>
        </w:tc>
      </w:tr>
      <w:tr w:rsidR="004E05DC" w:rsidRPr="00ED79F5" w14:paraId="6485CF77" w14:textId="77777777">
        <w:tc>
          <w:tcPr>
            <w:tcW w:w="2410" w:type="dxa"/>
            <w:gridSpan w:val="2"/>
            <w:shd w:val="clear" w:color="auto" w:fill="auto"/>
          </w:tcPr>
          <w:p w14:paraId="6485CF73" w14:textId="77777777" w:rsidR="004E05DC" w:rsidRPr="00ED79F5" w:rsidRDefault="00F770DB">
            <w:pPr>
              <w:pStyle w:val="GPSDefinitionTerm"/>
            </w:pPr>
            <w:r w:rsidRPr="00ED79F5">
              <w:t>"Supplier Background IPR"</w:t>
            </w:r>
          </w:p>
        </w:tc>
        <w:tc>
          <w:tcPr>
            <w:tcW w:w="5953" w:type="dxa"/>
            <w:shd w:val="clear" w:color="auto" w:fill="auto"/>
          </w:tcPr>
          <w:p w14:paraId="6485CF74" w14:textId="77777777" w:rsidR="004E05DC" w:rsidRPr="00ED79F5" w:rsidRDefault="00F770DB">
            <w:pPr>
              <w:pStyle w:val="GPsDefinition"/>
            </w:pPr>
            <w:r w:rsidRPr="00ED79F5">
              <w:t xml:space="preserve">means </w:t>
            </w:r>
          </w:p>
          <w:p w14:paraId="6485CF75" w14:textId="77777777" w:rsidR="004E05DC" w:rsidRPr="00ED79F5" w:rsidRDefault="00F770DB">
            <w:pPr>
              <w:pStyle w:val="GPSDefinitionL2"/>
            </w:pPr>
            <w:r w:rsidRPr="00ED79F5">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ED79F5" w:rsidRDefault="00F770DB">
            <w:pPr>
              <w:pStyle w:val="GPSDefinitionL2"/>
            </w:pPr>
            <w:r w:rsidRPr="00ED79F5">
              <w:t xml:space="preserve">Intellectual Property Rights created by the Supplier independently of this Call Off Contract, </w:t>
            </w:r>
          </w:p>
        </w:tc>
      </w:tr>
      <w:tr w:rsidR="004E05DC" w:rsidRPr="00ED79F5" w14:paraId="6485CF7A" w14:textId="77777777">
        <w:tc>
          <w:tcPr>
            <w:tcW w:w="2410" w:type="dxa"/>
            <w:gridSpan w:val="2"/>
            <w:shd w:val="clear" w:color="auto" w:fill="auto"/>
          </w:tcPr>
          <w:p w14:paraId="6485CF78" w14:textId="77777777" w:rsidR="004E05DC" w:rsidRPr="00ED79F5" w:rsidRDefault="00F770DB">
            <w:pPr>
              <w:pStyle w:val="GPSDefinitionTerm"/>
            </w:pPr>
            <w:r w:rsidRPr="00ED79F5">
              <w:t>"Supplier Equipment"</w:t>
            </w:r>
          </w:p>
        </w:tc>
        <w:tc>
          <w:tcPr>
            <w:tcW w:w="5953" w:type="dxa"/>
            <w:shd w:val="clear" w:color="auto" w:fill="auto"/>
          </w:tcPr>
          <w:p w14:paraId="6485CF79" w14:textId="77777777" w:rsidR="004E05DC" w:rsidRPr="00ED79F5" w:rsidRDefault="00F770DB">
            <w:pPr>
              <w:pStyle w:val="GPsDefinition"/>
            </w:pPr>
            <w:r w:rsidRPr="00ED79F5">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ED79F5" w14:paraId="6485CF7D" w14:textId="77777777" w:rsidTr="00C11B59">
        <w:trPr>
          <w:trHeight w:val="762"/>
        </w:trPr>
        <w:tc>
          <w:tcPr>
            <w:tcW w:w="2410" w:type="dxa"/>
            <w:gridSpan w:val="2"/>
            <w:shd w:val="clear" w:color="auto" w:fill="auto"/>
          </w:tcPr>
          <w:p w14:paraId="6485CF7B" w14:textId="77777777" w:rsidR="004E05DC" w:rsidRPr="00ED79F5" w:rsidRDefault="00F770DB">
            <w:pPr>
              <w:pStyle w:val="GPSDefinitionTerm"/>
            </w:pPr>
            <w:r w:rsidRPr="00ED79F5">
              <w:t>"Supplier Non-Performance"</w:t>
            </w:r>
          </w:p>
        </w:tc>
        <w:tc>
          <w:tcPr>
            <w:tcW w:w="5953" w:type="dxa"/>
            <w:shd w:val="clear" w:color="auto" w:fill="auto"/>
          </w:tcPr>
          <w:p w14:paraId="6485CF7C" w14:textId="1CA3B867" w:rsidR="004E05DC" w:rsidRPr="00ED79F5" w:rsidRDefault="00F770DB">
            <w:pPr>
              <w:pStyle w:val="GPsDefinition"/>
            </w:pPr>
            <w:r w:rsidRPr="00ED79F5">
              <w:t xml:space="preserve">has the meaning given to it in Clause </w:t>
            </w:r>
            <w:r w:rsidRPr="00ED79F5">
              <w:fldChar w:fldCharType="begin"/>
            </w:r>
            <w:r w:rsidRPr="00ED79F5">
              <w:instrText xml:space="preserve"> REF _Ref360524376 \r \h  \* MERGEFORMAT </w:instrText>
            </w:r>
            <w:r w:rsidRPr="00ED79F5">
              <w:fldChar w:fldCharType="separate"/>
            </w:r>
            <w:r w:rsidR="0065517A">
              <w:t>40.1</w:t>
            </w:r>
            <w:r w:rsidRPr="00ED79F5">
              <w:fldChar w:fldCharType="end"/>
            </w:r>
            <w:r w:rsidRPr="00ED79F5">
              <w:t xml:space="preserve"> (Supplier Relief Due to Customer Cause);</w:t>
            </w:r>
          </w:p>
        </w:tc>
      </w:tr>
      <w:tr w:rsidR="004E05DC" w:rsidRPr="00ED79F5" w14:paraId="6485CF80" w14:textId="77777777">
        <w:tc>
          <w:tcPr>
            <w:tcW w:w="2410" w:type="dxa"/>
            <w:gridSpan w:val="2"/>
            <w:shd w:val="clear" w:color="auto" w:fill="auto"/>
          </w:tcPr>
          <w:p w14:paraId="6485CF7E" w14:textId="77777777" w:rsidR="004E05DC" w:rsidRPr="00ED79F5" w:rsidRDefault="00F770DB">
            <w:pPr>
              <w:pStyle w:val="GPSDefinitionTerm"/>
            </w:pPr>
            <w:r w:rsidRPr="00ED79F5">
              <w:t>"Supplier Personnel"</w:t>
            </w:r>
          </w:p>
        </w:tc>
        <w:tc>
          <w:tcPr>
            <w:tcW w:w="5953" w:type="dxa"/>
            <w:shd w:val="clear" w:color="auto" w:fill="auto"/>
          </w:tcPr>
          <w:p w14:paraId="6485CF7F" w14:textId="77777777" w:rsidR="004E05DC" w:rsidRPr="00ED79F5" w:rsidRDefault="00F770DB">
            <w:pPr>
              <w:pStyle w:val="GPsDefinition"/>
            </w:pPr>
            <w:r w:rsidRPr="00ED79F5">
              <w:t>means all directors, officers, employees, agents, consultants and contractors of the Supplier and/or of any Sub-Contractor engaged in the performance of the Supplier’s obligations under this Call Off Contract;</w:t>
            </w:r>
          </w:p>
        </w:tc>
      </w:tr>
      <w:tr w:rsidR="004E05DC" w:rsidRPr="00ED79F5" w14:paraId="6485CF83" w14:textId="77777777">
        <w:tc>
          <w:tcPr>
            <w:tcW w:w="2410" w:type="dxa"/>
            <w:gridSpan w:val="2"/>
            <w:shd w:val="clear" w:color="auto" w:fill="auto"/>
          </w:tcPr>
          <w:p w14:paraId="6485CF81" w14:textId="77777777" w:rsidR="004E05DC" w:rsidRPr="00ED79F5" w:rsidRDefault="00F770DB">
            <w:pPr>
              <w:pStyle w:val="GPSDefinitionTerm"/>
            </w:pPr>
            <w:r w:rsidRPr="00ED79F5">
              <w:t>"Supplier Profit"</w:t>
            </w:r>
          </w:p>
        </w:tc>
        <w:tc>
          <w:tcPr>
            <w:tcW w:w="5953" w:type="dxa"/>
            <w:shd w:val="clear" w:color="auto" w:fill="auto"/>
          </w:tcPr>
          <w:p w14:paraId="6485CF82" w14:textId="77777777" w:rsidR="004E05DC" w:rsidRPr="00ED79F5" w:rsidRDefault="00F770DB">
            <w:pPr>
              <w:pStyle w:val="GPsDefinition"/>
            </w:pPr>
            <w:r w:rsidRPr="00ED79F5">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ED79F5" w14:paraId="6485CF86" w14:textId="77777777">
        <w:tc>
          <w:tcPr>
            <w:tcW w:w="2410" w:type="dxa"/>
            <w:gridSpan w:val="2"/>
            <w:shd w:val="clear" w:color="auto" w:fill="auto"/>
          </w:tcPr>
          <w:p w14:paraId="6485CF84" w14:textId="77777777" w:rsidR="004E05DC" w:rsidRPr="00ED79F5" w:rsidRDefault="00F770DB">
            <w:pPr>
              <w:pStyle w:val="GPSDefinitionTerm"/>
            </w:pPr>
            <w:r w:rsidRPr="00ED79F5">
              <w:t>"Supplier Profit Margin"</w:t>
            </w:r>
          </w:p>
        </w:tc>
        <w:tc>
          <w:tcPr>
            <w:tcW w:w="5953" w:type="dxa"/>
            <w:shd w:val="clear" w:color="auto" w:fill="auto"/>
          </w:tcPr>
          <w:p w14:paraId="6485CF85" w14:textId="77777777" w:rsidR="004E05DC" w:rsidRPr="00ED79F5" w:rsidRDefault="00F770DB">
            <w:pPr>
              <w:pStyle w:val="GPsDefinition"/>
            </w:pPr>
            <w:r w:rsidRPr="00ED79F5">
              <w:t xml:space="preserve">means, in relation to a period or a Milestone </w:t>
            </w:r>
            <w:r w:rsidRPr="00ED79F5">
              <w:rPr>
                <w:color w:val="000000"/>
              </w:rPr>
              <w:t>(as the context requires)</w:t>
            </w:r>
            <w:r w:rsidRPr="00ED79F5">
              <w:t xml:space="preserve">, the Supplier Profit for the relevant period or in relation to the relevant Milestone divided by </w:t>
            </w:r>
            <w:r w:rsidRPr="00ED79F5">
              <w:lastRenderedPageBreak/>
              <w:t>the total Call Off Contract Charges over the same period or in relation to the relevant Milestone and expressed as a percentage;</w:t>
            </w:r>
          </w:p>
        </w:tc>
      </w:tr>
      <w:tr w:rsidR="004E05DC" w:rsidRPr="00ED79F5" w14:paraId="6485CF89" w14:textId="77777777">
        <w:tc>
          <w:tcPr>
            <w:tcW w:w="2410" w:type="dxa"/>
            <w:gridSpan w:val="2"/>
            <w:shd w:val="clear" w:color="auto" w:fill="auto"/>
          </w:tcPr>
          <w:p w14:paraId="6485CF87" w14:textId="77777777" w:rsidR="004E05DC" w:rsidRPr="00ED79F5" w:rsidRDefault="00F770DB">
            <w:pPr>
              <w:pStyle w:val="GPSDefinitionTerm"/>
            </w:pPr>
            <w:r w:rsidRPr="00ED79F5">
              <w:lastRenderedPageBreak/>
              <w:t>"Supplier Representative"</w:t>
            </w:r>
          </w:p>
        </w:tc>
        <w:tc>
          <w:tcPr>
            <w:tcW w:w="5953" w:type="dxa"/>
            <w:shd w:val="clear" w:color="auto" w:fill="auto"/>
          </w:tcPr>
          <w:p w14:paraId="6485CF88" w14:textId="77777777" w:rsidR="004E05DC" w:rsidRPr="00ED79F5" w:rsidRDefault="00F770DB">
            <w:pPr>
              <w:pStyle w:val="GPsDefinition"/>
            </w:pPr>
            <w:r w:rsidRPr="00ED79F5">
              <w:t>means the representative appointed by the Supplier named in the Call Off Order Form;</w:t>
            </w:r>
          </w:p>
        </w:tc>
      </w:tr>
      <w:tr w:rsidR="004E05DC" w:rsidRPr="00ED79F5" w14:paraId="6485CF8F" w14:textId="77777777">
        <w:tc>
          <w:tcPr>
            <w:tcW w:w="2410" w:type="dxa"/>
            <w:gridSpan w:val="2"/>
            <w:shd w:val="clear" w:color="auto" w:fill="auto"/>
          </w:tcPr>
          <w:p w14:paraId="6485CF8A" w14:textId="77777777" w:rsidR="004E05DC" w:rsidRPr="00ED79F5" w:rsidRDefault="00F770DB">
            <w:pPr>
              <w:pStyle w:val="GPSDefinitionTerm"/>
            </w:pPr>
            <w:r w:rsidRPr="00ED79F5">
              <w:t>"Supplier's Confidential Information"</w:t>
            </w:r>
          </w:p>
        </w:tc>
        <w:tc>
          <w:tcPr>
            <w:tcW w:w="5953" w:type="dxa"/>
            <w:shd w:val="clear" w:color="auto" w:fill="auto"/>
          </w:tcPr>
          <w:p w14:paraId="6485CF8B" w14:textId="77777777" w:rsidR="004E05DC" w:rsidRPr="00ED79F5" w:rsidRDefault="00F770DB">
            <w:pPr>
              <w:pStyle w:val="GPsDefinition"/>
            </w:pPr>
            <w:r w:rsidRPr="00ED79F5">
              <w:t xml:space="preserve">means </w:t>
            </w:r>
          </w:p>
          <w:p w14:paraId="6485CF8C" w14:textId="77777777" w:rsidR="004E05DC" w:rsidRPr="00ED79F5" w:rsidRDefault="00F770DB">
            <w:pPr>
              <w:pStyle w:val="GPSDefinitionL2"/>
            </w:pPr>
            <w:r w:rsidRPr="00ED79F5">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ED79F5" w:rsidRDefault="00F770DB">
            <w:pPr>
              <w:pStyle w:val="GPSDefinitionL2"/>
            </w:pPr>
            <w:r w:rsidRPr="00ED79F5">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ED79F5" w:rsidRDefault="00F770DB">
            <w:pPr>
              <w:pStyle w:val="GPSDefinitionL2"/>
            </w:pPr>
            <w:r w:rsidRPr="00ED79F5">
              <w:t>information derived from any of the above.</w:t>
            </w:r>
          </w:p>
        </w:tc>
      </w:tr>
      <w:tr w:rsidR="004E05DC" w:rsidRPr="00ED79F5" w14:paraId="6485CF92" w14:textId="77777777">
        <w:tc>
          <w:tcPr>
            <w:tcW w:w="2410" w:type="dxa"/>
            <w:gridSpan w:val="2"/>
            <w:shd w:val="clear" w:color="auto" w:fill="auto"/>
          </w:tcPr>
          <w:p w14:paraId="6485CF90" w14:textId="77777777" w:rsidR="004E05DC" w:rsidRPr="00ED79F5" w:rsidRDefault="00F770DB">
            <w:pPr>
              <w:pStyle w:val="GPSDefinitionTerm"/>
            </w:pPr>
            <w:r w:rsidRPr="00ED79F5">
              <w:t>"Template Call Off Order Form"</w:t>
            </w:r>
          </w:p>
        </w:tc>
        <w:tc>
          <w:tcPr>
            <w:tcW w:w="5953" w:type="dxa"/>
            <w:shd w:val="clear" w:color="auto" w:fill="auto"/>
          </w:tcPr>
          <w:p w14:paraId="6485CF91" w14:textId="77777777" w:rsidR="004E05DC" w:rsidRPr="00ED79F5" w:rsidRDefault="00F770DB">
            <w:pPr>
              <w:pStyle w:val="GPsDefinition"/>
            </w:pPr>
            <w:r w:rsidRPr="00ED79F5">
              <w:t>means the template Call Off Order Form in Annex 1 of Framework Schedule 4 (Template Call Off Order Form and Template Call Off Terms);</w:t>
            </w:r>
          </w:p>
        </w:tc>
      </w:tr>
      <w:tr w:rsidR="004E05DC" w:rsidRPr="00ED79F5" w14:paraId="6485CF95" w14:textId="77777777">
        <w:tc>
          <w:tcPr>
            <w:tcW w:w="2410" w:type="dxa"/>
            <w:gridSpan w:val="2"/>
            <w:shd w:val="clear" w:color="auto" w:fill="auto"/>
          </w:tcPr>
          <w:p w14:paraId="6485CF93" w14:textId="77777777" w:rsidR="004E05DC" w:rsidRPr="00ED79F5" w:rsidRDefault="00F770DB">
            <w:pPr>
              <w:pStyle w:val="GPSDefinitionTerm"/>
            </w:pPr>
            <w:r w:rsidRPr="00ED79F5">
              <w:t>"Template Call Off Terms"</w:t>
            </w:r>
          </w:p>
        </w:tc>
        <w:tc>
          <w:tcPr>
            <w:tcW w:w="5953" w:type="dxa"/>
            <w:shd w:val="clear" w:color="auto" w:fill="auto"/>
          </w:tcPr>
          <w:p w14:paraId="6485CF94" w14:textId="77777777" w:rsidR="004E05DC" w:rsidRPr="00ED79F5" w:rsidRDefault="00F770DB">
            <w:pPr>
              <w:pStyle w:val="GPsDefinition"/>
            </w:pPr>
            <w:r w:rsidRPr="00ED79F5">
              <w:t>means the template terms and conditions in Annex 2 of Framework Schedule 4 (Template Call Off Order Form and Template Call Off Terms);</w:t>
            </w:r>
          </w:p>
        </w:tc>
      </w:tr>
      <w:tr w:rsidR="004E05DC" w:rsidRPr="00ED79F5" w14:paraId="6485CF98" w14:textId="77777777">
        <w:tc>
          <w:tcPr>
            <w:tcW w:w="2410" w:type="dxa"/>
            <w:gridSpan w:val="2"/>
            <w:shd w:val="clear" w:color="auto" w:fill="auto"/>
          </w:tcPr>
          <w:p w14:paraId="6485CF96" w14:textId="77777777" w:rsidR="004E05DC" w:rsidRPr="00ED79F5" w:rsidRDefault="00F770DB">
            <w:pPr>
              <w:pStyle w:val="GPSDefinitionTerm"/>
            </w:pPr>
            <w:r w:rsidRPr="00ED79F5">
              <w:t>"Tender"</w:t>
            </w:r>
          </w:p>
        </w:tc>
        <w:tc>
          <w:tcPr>
            <w:tcW w:w="5953" w:type="dxa"/>
            <w:shd w:val="clear" w:color="auto" w:fill="auto"/>
          </w:tcPr>
          <w:p w14:paraId="6485CF97" w14:textId="77777777" w:rsidR="004E05DC" w:rsidRPr="00ED79F5" w:rsidRDefault="00F770DB">
            <w:pPr>
              <w:pStyle w:val="GPsDefinition"/>
            </w:pPr>
            <w:r w:rsidRPr="00ED79F5">
              <w:t>means the tender submitted by the Supplier to the Authority, a copy of which is annexed or referred to in Framework Schedule 21;</w:t>
            </w:r>
          </w:p>
        </w:tc>
      </w:tr>
      <w:tr w:rsidR="004E05DC" w:rsidRPr="00ED79F5" w14:paraId="6485CF9B" w14:textId="77777777">
        <w:tc>
          <w:tcPr>
            <w:tcW w:w="2410" w:type="dxa"/>
            <w:gridSpan w:val="2"/>
            <w:shd w:val="clear" w:color="auto" w:fill="auto"/>
          </w:tcPr>
          <w:p w14:paraId="6485CF99" w14:textId="77777777" w:rsidR="004E05DC" w:rsidRPr="00ED79F5" w:rsidRDefault="00F770DB">
            <w:pPr>
              <w:pStyle w:val="GPSDefinitionTerm"/>
            </w:pPr>
            <w:r w:rsidRPr="00ED79F5">
              <w:t>"Termination Notice"</w:t>
            </w:r>
          </w:p>
        </w:tc>
        <w:tc>
          <w:tcPr>
            <w:tcW w:w="5953" w:type="dxa"/>
            <w:shd w:val="clear" w:color="auto" w:fill="auto"/>
          </w:tcPr>
          <w:p w14:paraId="6485CF9A" w14:textId="77777777" w:rsidR="004E05DC" w:rsidRPr="00ED79F5" w:rsidRDefault="00F770DB">
            <w:pPr>
              <w:pStyle w:val="GPsDefinition"/>
            </w:pPr>
            <w:r w:rsidRPr="00ED79F5">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ED79F5" w14:paraId="6485CF9E" w14:textId="77777777">
        <w:tc>
          <w:tcPr>
            <w:tcW w:w="2410" w:type="dxa"/>
            <w:gridSpan w:val="2"/>
            <w:shd w:val="clear" w:color="auto" w:fill="auto"/>
          </w:tcPr>
          <w:p w14:paraId="6485CF9C" w14:textId="77777777" w:rsidR="004E05DC" w:rsidRPr="00ED79F5" w:rsidRDefault="00F770DB">
            <w:pPr>
              <w:pStyle w:val="GPSDefinitionTerm"/>
            </w:pPr>
            <w:r w:rsidRPr="00ED79F5">
              <w:t>"Third Party IPR"</w:t>
            </w:r>
          </w:p>
        </w:tc>
        <w:tc>
          <w:tcPr>
            <w:tcW w:w="5953" w:type="dxa"/>
            <w:shd w:val="clear" w:color="auto" w:fill="auto"/>
          </w:tcPr>
          <w:p w14:paraId="6485CF9D" w14:textId="77777777" w:rsidR="004E05DC" w:rsidRPr="00ED79F5" w:rsidRDefault="00F770DB">
            <w:pPr>
              <w:pStyle w:val="GPsDefinition"/>
            </w:pPr>
            <w:r w:rsidRPr="00ED79F5">
              <w:t>means Intellectual Property Rights owned by a third party which is or will be used by the Supplier for the purpose of providing the Services;</w:t>
            </w:r>
          </w:p>
        </w:tc>
      </w:tr>
      <w:tr w:rsidR="004E05DC" w:rsidRPr="00ED79F5" w14:paraId="6485CFA1" w14:textId="77777777">
        <w:tc>
          <w:tcPr>
            <w:tcW w:w="2410" w:type="dxa"/>
            <w:gridSpan w:val="2"/>
            <w:shd w:val="clear" w:color="auto" w:fill="auto"/>
          </w:tcPr>
          <w:p w14:paraId="6485CF9F" w14:textId="77777777" w:rsidR="004E05DC" w:rsidRPr="00ED79F5" w:rsidRDefault="00F770DB">
            <w:pPr>
              <w:pStyle w:val="GPSDefinitionTerm"/>
            </w:pPr>
            <w:r w:rsidRPr="00ED79F5">
              <w:t>“Transferring Customer Employees”</w:t>
            </w:r>
          </w:p>
        </w:tc>
        <w:tc>
          <w:tcPr>
            <w:tcW w:w="5953" w:type="dxa"/>
            <w:shd w:val="clear" w:color="auto" w:fill="auto"/>
          </w:tcPr>
          <w:p w14:paraId="6485CFA0" w14:textId="77777777" w:rsidR="004E05DC" w:rsidRPr="00ED79F5" w:rsidRDefault="00F770DB">
            <w:pPr>
              <w:pStyle w:val="GPsDefinition"/>
            </w:pPr>
            <w:r w:rsidRPr="00ED79F5">
              <w:t>those employees of the Customer to whom the Employment Regulations will apply on the Relevant Transfer Date;</w:t>
            </w:r>
          </w:p>
        </w:tc>
      </w:tr>
      <w:tr w:rsidR="004E05DC" w:rsidRPr="00ED79F5" w14:paraId="6485CFA4" w14:textId="77777777">
        <w:tc>
          <w:tcPr>
            <w:tcW w:w="2410" w:type="dxa"/>
            <w:gridSpan w:val="2"/>
            <w:shd w:val="clear" w:color="auto" w:fill="auto"/>
          </w:tcPr>
          <w:p w14:paraId="6485CFA2" w14:textId="77777777" w:rsidR="004E05DC" w:rsidRPr="00ED79F5" w:rsidRDefault="00F770DB">
            <w:pPr>
              <w:pStyle w:val="GPSDefinitionTerm"/>
            </w:pPr>
            <w:r w:rsidRPr="00ED79F5">
              <w:t>“Transferring Former Supplier Employees”</w:t>
            </w:r>
          </w:p>
        </w:tc>
        <w:tc>
          <w:tcPr>
            <w:tcW w:w="5953" w:type="dxa"/>
            <w:shd w:val="clear" w:color="auto" w:fill="auto"/>
          </w:tcPr>
          <w:p w14:paraId="6485CFA3" w14:textId="77777777" w:rsidR="004E05DC" w:rsidRPr="00ED79F5" w:rsidRDefault="00F770DB">
            <w:pPr>
              <w:pStyle w:val="GPsDefinition"/>
            </w:pPr>
            <w:r w:rsidRPr="00ED79F5">
              <w:t xml:space="preserve">in relation to a Former Supplier, those employees of the Former Supplier to whom the Employment Regulations will apply on the Relevant Transfer Date; </w:t>
            </w:r>
          </w:p>
        </w:tc>
      </w:tr>
      <w:tr w:rsidR="004E05DC" w:rsidRPr="00ED79F5" w14:paraId="6485CFA7" w14:textId="77777777">
        <w:tc>
          <w:tcPr>
            <w:tcW w:w="2410" w:type="dxa"/>
            <w:gridSpan w:val="2"/>
            <w:shd w:val="clear" w:color="auto" w:fill="auto"/>
          </w:tcPr>
          <w:p w14:paraId="6485CFA5" w14:textId="77777777" w:rsidR="004E05DC" w:rsidRPr="00ED79F5" w:rsidRDefault="00F770DB">
            <w:pPr>
              <w:pStyle w:val="GPSDefinitionTerm"/>
            </w:pPr>
            <w:r w:rsidRPr="00ED79F5">
              <w:t>"Transferring Supplier Employees"</w:t>
            </w:r>
          </w:p>
        </w:tc>
        <w:tc>
          <w:tcPr>
            <w:tcW w:w="5953" w:type="dxa"/>
            <w:shd w:val="clear" w:color="auto" w:fill="auto"/>
          </w:tcPr>
          <w:p w14:paraId="6485CFA6" w14:textId="77777777" w:rsidR="004E05DC" w:rsidRPr="00ED79F5" w:rsidRDefault="00F770DB">
            <w:pPr>
              <w:pStyle w:val="GPsDefinition"/>
            </w:pPr>
            <w:r w:rsidRPr="00ED79F5">
              <w:t xml:space="preserve">means those employees of the Supplier and/or the Supplier’s Sub-Contractors to whom the Employment Regulations will apply on the Service Transfer Date. </w:t>
            </w:r>
          </w:p>
        </w:tc>
      </w:tr>
      <w:tr w:rsidR="004E05DC" w:rsidRPr="00ED79F5" w14:paraId="6485CFAA" w14:textId="77777777">
        <w:tc>
          <w:tcPr>
            <w:tcW w:w="2410" w:type="dxa"/>
            <w:gridSpan w:val="2"/>
            <w:shd w:val="clear" w:color="auto" w:fill="auto"/>
          </w:tcPr>
          <w:p w14:paraId="6485CFA8" w14:textId="77777777" w:rsidR="004E05DC" w:rsidRPr="00ED79F5" w:rsidRDefault="00F770DB">
            <w:pPr>
              <w:pStyle w:val="GPSDefinitionTerm"/>
            </w:pPr>
            <w:r w:rsidRPr="00ED79F5">
              <w:t>"Transparency Reports"</w:t>
            </w:r>
          </w:p>
        </w:tc>
        <w:tc>
          <w:tcPr>
            <w:tcW w:w="5953" w:type="dxa"/>
            <w:shd w:val="clear" w:color="auto" w:fill="auto"/>
          </w:tcPr>
          <w:p w14:paraId="6485CFA9" w14:textId="77777777" w:rsidR="004E05DC" w:rsidRPr="00ED79F5" w:rsidRDefault="00F770DB">
            <w:pPr>
              <w:pStyle w:val="GPsDefinition"/>
            </w:pPr>
            <w:r w:rsidRPr="00ED79F5">
              <w:t xml:space="preserve">means the information relating to the Services and performance of this Call Off Contract which the Supplier </w:t>
            </w:r>
            <w:r w:rsidRPr="00ED79F5">
              <w:lastRenderedPageBreak/>
              <w:t>is required to provide to the Customer in accordance with the reporting requirements in Schedule 13;</w:t>
            </w:r>
          </w:p>
        </w:tc>
      </w:tr>
      <w:tr w:rsidR="004E05DC" w:rsidRPr="00ED79F5" w14:paraId="6485CFAD" w14:textId="77777777">
        <w:tc>
          <w:tcPr>
            <w:tcW w:w="2410" w:type="dxa"/>
            <w:gridSpan w:val="2"/>
            <w:shd w:val="clear" w:color="auto" w:fill="auto"/>
          </w:tcPr>
          <w:p w14:paraId="6485CFAB" w14:textId="77777777" w:rsidR="004E05DC" w:rsidRPr="00ED79F5" w:rsidRDefault="00F770DB">
            <w:pPr>
              <w:pStyle w:val="GPSDefinitionTerm"/>
            </w:pPr>
            <w:r w:rsidRPr="00ED79F5">
              <w:lastRenderedPageBreak/>
              <w:t>"Undelivered Services"</w:t>
            </w:r>
          </w:p>
        </w:tc>
        <w:tc>
          <w:tcPr>
            <w:tcW w:w="5953" w:type="dxa"/>
            <w:shd w:val="clear" w:color="auto" w:fill="auto"/>
          </w:tcPr>
          <w:p w14:paraId="6485CFAC" w14:textId="44E55437" w:rsidR="004E05DC" w:rsidRPr="00ED79F5" w:rsidRDefault="00F770DB">
            <w:pPr>
              <w:pStyle w:val="GPsDefinition"/>
            </w:pPr>
            <w:r w:rsidRPr="00ED79F5">
              <w:t xml:space="preserve">has the meaning given to it in Clause </w:t>
            </w:r>
            <w:r w:rsidRPr="00ED79F5">
              <w:fldChar w:fldCharType="begin"/>
            </w:r>
            <w:r w:rsidRPr="00ED79F5">
              <w:instrText xml:space="preserve"> REF _Ref358992854 \r \h  \* MERGEFORMAT </w:instrText>
            </w:r>
            <w:r w:rsidRPr="00ED79F5">
              <w:fldChar w:fldCharType="separate"/>
            </w:r>
            <w:r w:rsidR="0065517A">
              <w:t>8.4.1</w:t>
            </w:r>
            <w:r w:rsidRPr="00ED79F5">
              <w:fldChar w:fldCharType="end"/>
            </w:r>
            <w:r w:rsidRPr="00ED79F5">
              <w:t xml:space="preserve"> (Services);</w:t>
            </w:r>
          </w:p>
        </w:tc>
      </w:tr>
      <w:tr w:rsidR="004E05DC" w:rsidRPr="00ED79F5" w14:paraId="6485CFB0" w14:textId="77777777">
        <w:tc>
          <w:tcPr>
            <w:tcW w:w="2410" w:type="dxa"/>
            <w:gridSpan w:val="2"/>
            <w:shd w:val="clear" w:color="auto" w:fill="auto"/>
          </w:tcPr>
          <w:p w14:paraId="6485CFAE" w14:textId="77777777" w:rsidR="004E05DC" w:rsidRPr="00ED79F5" w:rsidRDefault="00F770DB">
            <w:pPr>
              <w:pStyle w:val="GPSDefinitionTerm"/>
            </w:pPr>
            <w:r w:rsidRPr="00ED79F5">
              <w:t>"Undisputed Sums Time Period"</w:t>
            </w:r>
          </w:p>
        </w:tc>
        <w:tc>
          <w:tcPr>
            <w:tcW w:w="5953" w:type="dxa"/>
            <w:shd w:val="clear" w:color="auto" w:fill="auto"/>
          </w:tcPr>
          <w:p w14:paraId="6485CFAF" w14:textId="28EA9B17" w:rsidR="004E05DC" w:rsidRPr="00ED79F5" w:rsidRDefault="00F770DB">
            <w:pPr>
              <w:pStyle w:val="GPsDefinition"/>
            </w:pPr>
            <w:r w:rsidRPr="00ED79F5">
              <w:t xml:space="preserve">has the meaning given to it Clause </w:t>
            </w:r>
            <w:r w:rsidRPr="00ED79F5">
              <w:fldChar w:fldCharType="begin"/>
            </w:r>
            <w:r w:rsidRPr="00ED79F5">
              <w:instrText xml:space="preserve"> REF _Ref363735542 \r \h  \* MERGEFORMAT </w:instrText>
            </w:r>
            <w:r w:rsidRPr="00ED79F5">
              <w:fldChar w:fldCharType="separate"/>
            </w:r>
            <w:r w:rsidR="0065517A">
              <w:t>43.1.1</w:t>
            </w:r>
            <w:r w:rsidRPr="00ED79F5">
              <w:fldChar w:fldCharType="end"/>
            </w:r>
            <w:r w:rsidRPr="00ED79F5">
              <w:t xml:space="preserve"> (Termination of Customer Cause for Failure to Pay);</w:t>
            </w:r>
          </w:p>
        </w:tc>
      </w:tr>
      <w:tr w:rsidR="004E05DC" w:rsidRPr="00ED79F5" w14:paraId="6485CFB3" w14:textId="77777777">
        <w:tc>
          <w:tcPr>
            <w:tcW w:w="2410" w:type="dxa"/>
            <w:gridSpan w:val="2"/>
            <w:shd w:val="clear" w:color="auto" w:fill="auto"/>
          </w:tcPr>
          <w:p w14:paraId="6485CFB1" w14:textId="77777777" w:rsidR="004E05DC" w:rsidRPr="00ED79F5" w:rsidRDefault="00F770DB">
            <w:pPr>
              <w:pStyle w:val="GPSDefinitionTerm"/>
            </w:pPr>
            <w:r w:rsidRPr="00ED79F5">
              <w:t>"Valid Invoice"</w:t>
            </w:r>
          </w:p>
        </w:tc>
        <w:tc>
          <w:tcPr>
            <w:tcW w:w="5953" w:type="dxa"/>
            <w:shd w:val="clear" w:color="auto" w:fill="auto"/>
          </w:tcPr>
          <w:p w14:paraId="6485CFB2" w14:textId="502AB58A" w:rsidR="004E05DC" w:rsidRPr="00ED79F5" w:rsidRDefault="00F770DB">
            <w:pPr>
              <w:pStyle w:val="GPsDefinition"/>
            </w:pPr>
            <w:r w:rsidRPr="00ED79F5">
              <w:t xml:space="preserve">means an invoice issued by the Supplier to the Customer that complies with the invoicing procedure in paragraph </w:t>
            </w:r>
            <w:r w:rsidRPr="00ED79F5">
              <w:fldChar w:fldCharType="begin"/>
            </w:r>
            <w:r w:rsidRPr="00ED79F5">
              <w:instrText xml:space="preserve"> REF _Ref365638166 \r \h  \* MERGEFORMAT </w:instrText>
            </w:r>
            <w:r w:rsidRPr="00ED79F5">
              <w:fldChar w:fldCharType="separate"/>
            </w:r>
            <w:r w:rsidR="0065517A">
              <w:t>7</w:t>
            </w:r>
            <w:r w:rsidRPr="00ED79F5">
              <w:fldChar w:fldCharType="end"/>
            </w:r>
            <w:r w:rsidRPr="00ED79F5">
              <w:t xml:space="preserve"> (Invoicing Procedure) of Call Off Schedule 3 (Call Off Contract Charges, Payment and Invoicing);</w:t>
            </w:r>
          </w:p>
        </w:tc>
      </w:tr>
      <w:tr w:rsidR="004E05DC" w:rsidRPr="00ED79F5" w14:paraId="6485CFB6" w14:textId="77777777">
        <w:tc>
          <w:tcPr>
            <w:tcW w:w="2410" w:type="dxa"/>
            <w:gridSpan w:val="2"/>
            <w:shd w:val="clear" w:color="auto" w:fill="auto"/>
          </w:tcPr>
          <w:p w14:paraId="6485CFB4" w14:textId="77777777" w:rsidR="004E05DC" w:rsidRPr="00ED79F5" w:rsidRDefault="00F770DB">
            <w:pPr>
              <w:pStyle w:val="GPSDefinitionTerm"/>
            </w:pPr>
            <w:r w:rsidRPr="00ED79F5">
              <w:t>"Variation"</w:t>
            </w:r>
          </w:p>
        </w:tc>
        <w:tc>
          <w:tcPr>
            <w:tcW w:w="5953" w:type="dxa"/>
            <w:shd w:val="clear" w:color="auto" w:fill="auto"/>
          </w:tcPr>
          <w:p w14:paraId="6485CFB5" w14:textId="7708CDCE" w:rsidR="004E05DC" w:rsidRPr="00ED79F5" w:rsidRDefault="00F770DB">
            <w:pPr>
              <w:pStyle w:val="GPsDefinition"/>
            </w:pPr>
            <w:r w:rsidRPr="00ED79F5">
              <w:t xml:space="preserve">has the meaning given to it in Clause </w:t>
            </w:r>
            <w:r w:rsidRPr="00ED79F5">
              <w:fldChar w:fldCharType="begin"/>
            </w:r>
            <w:r w:rsidRPr="00ED79F5">
              <w:instrText xml:space="preserve"> REF _Ref359363277 \r \h  \* MERGEFORMAT </w:instrText>
            </w:r>
            <w:r w:rsidRPr="00ED79F5">
              <w:fldChar w:fldCharType="separate"/>
            </w:r>
            <w:r w:rsidR="0065517A">
              <w:t>23.1</w:t>
            </w:r>
            <w:r w:rsidRPr="00ED79F5">
              <w:fldChar w:fldCharType="end"/>
            </w:r>
            <w:r w:rsidRPr="00ED79F5">
              <w:t xml:space="preserve"> (Variation Procedure);</w:t>
            </w:r>
          </w:p>
        </w:tc>
      </w:tr>
      <w:tr w:rsidR="004E05DC" w:rsidRPr="00ED79F5" w14:paraId="6485CFB9" w14:textId="77777777">
        <w:tc>
          <w:tcPr>
            <w:tcW w:w="2410" w:type="dxa"/>
            <w:gridSpan w:val="2"/>
            <w:shd w:val="clear" w:color="auto" w:fill="auto"/>
          </w:tcPr>
          <w:p w14:paraId="6485CFB7" w14:textId="77777777" w:rsidR="004E05DC" w:rsidRPr="00ED79F5" w:rsidRDefault="00F770DB">
            <w:pPr>
              <w:pStyle w:val="GPSDefinitionTerm"/>
            </w:pPr>
            <w:r w:rsidRPr="00ED79F5">
              <w:t>"Variation Form"</w:t>
            </w:r>
          </w:p>
        </w:tc>
        <w:tc>
          <w:tcPr>
            <w:tcW w:w="5953" w:type="dxa"/>
            <w:shd w:val="clear" w:color="auto" w:fill="auto"/>
          </w:tcPr>
          <w:p w14:paraId="6485CFB8" w14:textId="77777777" w:rsidR="004E05DC" w:rsidRPr="00ED79F5" w:rsidRDefault="00F770DB">
            <w:pPr>
              <w:pStyle w:val="GPsDefinition"/>
            </w:pPr>
            <w:r w:rsidRPr="00ED79F5">
              <w:t>means the form set out in Call Off Schedule 12 (Variation Form);</w:t>
            </w:r>
          </w:p>
        </w:tc>
      </w:tr>
      <w:tr w:rsidR="004E05DC" w:rsidRPr="00ED79F5" w14:paraId="6485CFBC" w14:textId="77777777">
        <w:tc>
          <w:tcPr>
            <w:tcW w:w="2410" w:type="dxa"/>
            <w:gridSpan w:val="2"/>
            <w:shd w:val="clear" w:color="auto" w:fill="auto"/>
          </w:tcPr>
          <w:p w14:paraId="6485CFBA" w14:textId="77777777" w:rsidR="004E05DC" w:rsidRPr="00ED79F5" w:rsidRDefault="00F770DB">
            <w:pPr>
              <w:pStyle w:val="GPSDefinitionTerm"/>
            </w:pPr>
            <w:r w:rsidRPr="00ED79F5">
              <w:t>"Variation Procedure"</w:t>
            </w:r>
          </w:p>
        </w:tc>
        <w:tc>
          <w:tcPr>
            <w:tcW w:w="5953" w:type="dxa"/>
            <w:shd w:val="clear" w:color="auto" w:fill="auto"/>
          </w:tcPr>
          <w:p w14:paraId="6485CFBB" w14:textId="6243CCDE" w:rsidR="004E05DC" w:rsidRPr="00ED79F5" w:rsidRDefault="00F770DB">
            <w:pPr>
              <w:pStyle w:val="GPsDefinition"/>
            </w:pPr>
            <w:r w:rsidRPr="00ED79F5">
              <w:t xml:space="preserve">means the procedure set out in Clause </w:t>
            </w:r>
            <w:r w:rsidRPr="00ED79F5">
              <w:fldChar w:fldCharType="begin"/>
            </w:r>
            <w:r w:rsidRPr="00ED79F5">
              <w:instrText xml:space="preserve"> REF _Ref359363277 \r \h  \* MERGEFORMAT </w:instrText>
            </w:r>
            <w:r w:rsidRPr="00ED79F5">
              <w:fldChar w:fldCharType="separate"/>
            </w:r>
            <w:r w:rsidR="0065517A">
              <w:t>23.1</w:t>
            </w:r>
            <w:r w:rsidRPr="00ED79F5">
              <w:fldChar w:fldCharType="end"/>
            </w:r>
            <w:r w:rsidRPr="00ED79F5">
              <w:t xml:space="preserve"> (Variation Procedure);</w:t>
            </w:r>
          </w:p>
        </w:tc>
      </w:tr>
      <w:tr w:rsidR="004E05DC" w:rsidRPr="00ED79F5" w14:paraId="6485CFBF" w14:textId="77777777">
        <w:tc>
          <w:tcPr>
            <w:tcW w:w="2381" w:type="dxa"/>
            <w:shd w:val="clear" w:color="auto" w:fill="auto"/>
          </w:tcPr>
          <w:p w14:paraId="6485CFBD" w14:textId="77777777" w:rsidR="004E05DC" w:rsidRPr="00ED79F5" w:rsidRDefault="00F770DB">
            <w:pPr>
              <w:pStyle w:val="GPSDefinitionTerm"/>
            </w:pPr>
            <w:r w:rsidRPr="00ED79F5">
              <w:t>"VAT"</w:t>
            </w:r>
          </w:p>
        </w:tc>
        <w:tc>
          <w:tcPr>
            <w:tcW w:w="5982" w:type="dxa"/>
            <w:gridSpan w:val="2"/>
            <w:shd w:val="clear" w:color="auto" w:fill="auto"/>
          </w:tcPr>
          <w:p w14:paraId="6485CFBE" w14:textId="77777777" w:rsidR="004E05DC" w:rsidRPr="00ED79F5" w:rsidRDefault="00F770DB">
            <w:pPr>
              <w:pStyle w:val="GPsDefinition"/>
            </w:pPr>
            <w:r w:rsidRPr="00ED79F5">
              <w:t>means value added tax in accordance with the provisions of the Value Added Tax Act 1994;</w:t>
            </w:r>
          </w:p>
        </w:tc>
      </w:tr>
      <w:tr w:rsidR="004E05DC" w:rsidRPr="00ED79F5" w14:paraId="6485CFC2" w14:textId="77777777">
        <w:tc>
          <w:tcPr>
            <w:tcW w:w="2410" w:type="dxa"/>
            <w:gridSpan w:val="2"/>
            <w:shd w:val="clear" w:color="auto" w:fill="auto"/>
          </w:tcPr>
          <w:p w14:paraId="6485CFC0" w14:textId="77777777" w:rsidR="004E05DC" w:rsidRPr="00ED79F5" w:rsidRDefault="00F770DB">
            <w:pPr>
              <w:pStyle w:val="GPSDefinitionTerm"/>
            </w:pPr>
            <w:r w:rsidRPr="00ED79F5">
              <w:t>“Worker”</w:t>
            </w:r>
          </w:p>
        </w:tc>
        <w:tc>
          <w:tcPr>
            <w:tcW w:w="5953" w:type="dxa"/>
            <w:shd w:val="clear" w:color="auto" w:fill="auto"/>
          </w:tcPr>
          <w:p w14:paraId="6485CFC1" w14:textId="742E634E" w:rsidR="004E05DC" w:rsidRPr="00ED79F5" w:rsidRDefault="00F770DB">
            <w:pPr>
              <w:pStyle w:val="GPsDefinition"/>
            </w:pPr>
            <w:r w:rsidRPr="00ED79F5">
              <w:t>means any one of the Supplier Personnel which the Customer, in its reasonable opinion, considers is an individual to which Procurement Policy Note 08/15 (Tax Arrangements of Public Appointees) https://www.gov.uk/government/publications/procurement-policy-note-0815-tax-arrangements-of-</w:t>
            </w:r>
            <w:r w:rsidR="002C37C9" w:rsidRPr="00ED79F5">
              <w:t>appointees applies</w:t>
            </w:r>
            <w:r w:rsidRPr="00ED79F5">
              <w:t xml:space="preserve"> in respect of the Services.  </w:t>
            </w:r>
          </w:p>
        </w:tc>
      </w:tr>
      <w:tr w:rsidR="004E05DC" w:rsidRPr="00ED79F5" w14:paraId="6485CFC5" w14:textId="77777777">
        <w:tc>
          <w:tcPr>
            <w:tcW w:w="2410" w:type="dxa"/>
            <w:gridSpan w:val="2"/>
            <w:shd w:val="clear" w:color="auto" w:fill="auto"/>
          </w:tcPr>
          <w:p w14:paraId="6485CFC3" w14:textId="77777777" w:rsidR="004E05DC" w:rsidRPr="00ED79F5" w:rsidRDefault="00F770DB">
            <w:pPr>
              <w:pStyle w:val="GPSDefinitionTerm"/>
            </w:pPr>
            <w:r w:rsidRPr="00ED79F5">
              <w:t>"Working Day"</w:t>
            </w:r>
          </w:p>
        </w:tc>
        <w:tc>
          <w:tcPr>
            <w:tcW w:w="5953" w:type="dxa"/>
            <w:shd w:val="clear" w:color="auto" w:fill="auto"/>
          </w:tcPr>
          <w:p w14:paraId="6485CFC4" w14:textId="77777777" w:rsidR="004E05DC" w:rsidRPr="00ED79F5" w:rsidRDefault="00F770DB">
            <w:pPr>
              <w:pStyle w:val="GPsDefinition"/>
            </w:pPr>
            <w:r w:rsidRPr="00ED79F5">
              <w:t>means any day other than a Saturday or Sunday or public holiday in England and Wales unless specified otherwise by Parties in this Call Off Contract.</w:t>
            </w:r>
          </w:p>
        </w:tc>
      </w:tr>
    </w:tbl>
    <w:p w14:paraId="6485CFC6" w14:textId="77777777" w:rsidR="004E05DC" w:rsidRPr="00ED79F5" w:rsidRDefault="004E05DC">
      <w:pPr>
        <w:pStyle w:val="GPSmacrorestart"/>
        <w:rPr>
          <w:sz w:val="22"/>
          <w:szCs w:val="22"/>
        </w:rPr>
      </w:pPr>
    </w:p>
    <w:p w14:paraId="6485CFC7" w14:textId="77777777" w:rsidR="004E05DC" w:rsidRPr="00ED79F5" w:rsidRDefault="00F770DB">
      <w:pPr>
        <w:pStyle w:val="GPSSchTitleandNumber"/>
        <w:rPr>
          <w:rFonts w:ascii="Arial" w:hAnsi="Arial" w:cs="Arial"/>
        </w:rPr>
      </w:pPr>
      <w:r w:rsidRPr="00ED79F5">
        <w:rPr>
          <w:rFonts w:ascii="Arial" w:hAnsi="Arial" w:cs="Arial"/>
          <w:caps w:val="0"/>
        </w:rPr>
        <w:br w:type="page"/>
      </w:r>
      <w:bookmarkStart w:id="2290" w:name="_Toc468969825"/>
      <w:bookmarkStart w:id="2291" w:name="_Toc231798312"/>
      <w:bookmarkStart w:id="2292" w:name="_Toc312057926"/>
      <w:bookmarkStart w:id="2293" w:name="_Ref313383263"/>
      <w:bookmarkStart w:id="2294" w:name="_Toc314810843"/>
      <w:bookmarkStart w:id="2295" w:name="_Ref349136108"/>
      <w:bookmarkStart w:id="2296" w:name="_Toc350503088"/>
      <w:bookmarkStart w:id="2297" w:name="_Toc350504078"/>
      <w:bookmarkStart w:id="2298" w:name="_Toc358671825"/>
      <w:r w:rsidRPr="00ED79F5">
        <w:rPr>
          <w:rFonts w:ascii="Arial" w:hAnsi="Arial" w:cs="Arial"/>
          <w:caps w:val="0"/>
        </w:rPr>
        <w:lastRenderedPageBreak/>
        <w:t>CALL OFF SCHEDULE 2: SERVICES</w:t>
      </w:r>
      <w:bookmarkEnd w:id="2290"/>
      <w:r w:rsidRPr="00ED79F5">
        <w:rPr>
          <w:rFonts w:ascii="Arial" w:hAnsi="Arial" w:cs="Arial"/>
          <w:caps w:val="0"/>
        </w:rPr>
        <w:t xml:space="preserve"> </w:t>
      </w:r>
    </w:p>
    <w:p w14:paraId="6485CFC8" w14:textId="77777777" w:rsidR="003304C0" w:rsidRPr="00ED79F5" w:rsidRDefault="003304C0">
      <w:pPr>
        <w:pStyle w:val="GPSSchAnnexname"/>
        <w:rPr>
          <w:rFonts w:ascii="Arial" w:hAnsi="Arial" w:cs="Arial"/>
        </w:rPr>
      </w:pPr>
      <w:bookmarkStart w:id="2299" w:name="_Toc468969826"/>
    </w:p>
    <w:p w14:paraId="6485CFC9" w14:textId="77777777" w:rsidR="003304C0" w:rsidRPr="00ED79F5" w:rsidRDefault="003304C0">
      <w:pPr>
        <w:pStyle w:val="GPSSchAnnexname"/>
        <w:rPr>
          <w:rFonts w:ascii="Arial" w:hAnsi="Arial" w:cs="Arial"/>
        </w:rPr>
      </w:pPr>
    </w:p>
    <w:p w14:paraId="6485CFCA" w14:textId="023EE387" w:rsidR="003304C0" w:rsidRPr="00ED79F5" w:rsidRDefault="00386DB1">
      <w:pPr>
        <w:pStyle w:val="GPSSchAnnexname"/>
        <w:rPr>
          <w:rFonts w:ascii="Arial" w:hAnsi="Arial" w:cs="Arial"/>
        </w:rPr>
      </w:pPr>
      <w:r>
        <w:rPr>
          <w:rFonts w:ascii="Arial" w:hAnsi="Arial" w:cs="Arial"/>
        </w:rPr>
        <w:t>NOT USED</w:t>
      </w:r>
    </w:p>
    <w:p w14:paraId="6485CFCB" w14:textId="77777777" w:rsidR="003304C0" w:rsidRPr="00ED79F5" w:rsidRDefault="003304C0">
      <w:pPr>
        <w:pStyle w:val="GPSSchAnnexname"/>
        <w:rPr>
          <w:rFonts w:ascii="Arial" w:hAnsi="Arial" w:cs="Arial"/>
        </w:rPr>
      </w:pPr>
    </w:p>
    <w:p w14:paraId="6485CFCC" w14:textId="77777777" w:rsidR="003304C0" w:rsidRPr="00ED79F5" w:rsidRDefault="003304C0">
      <w:pPr>
        <w:pStyle w:val="GPSSchAnnexname"/>
        <w:rPr>
          <w:rFonts w:ascii="Arial" w:hAnsi="Arial" w:cs="Arial"/>
        </w:rPr>
      </w:pPr>
    </w:p>
    <w:p w14:paraId="6485CFCD" w14:textId="77777777" w:rsidR="003304C0" w:rsidRPr="00ED79F5" w:rsidRDefault="003304C0">
      <w:pPr>
        <w:pStyle w:val="GPSSchAnnexname"/>
        <w:rPr>
          <w:rFonts w:ascii="Arial" w:hAnsi="Arial" w:cs="Arial"/>
        </w:rPr>
      </w:pPr>
    </w:p>
    <w:p w14:paraId="6485CFCE" w14:textId="77777777" w:rsidR="003304C0" w:rsidRPr="00ED79F5" w:rsidRDefault="003304C0">
      <w:pPr>
        <w:pStyle w:val="GPSSchAnnexname"/>
        <w:rPr>
          <w:rFonts w:ascii="Arial" w:hAnsi="Arial" w:cs="Arial"/>
        </w:rPr>
      </w:pPr>
    </w:p>
    <w:p w14:paraId="6485CFCF" w14:textId="77777777" w:rsidR="003304C0" w:rsidRPr="00ED79F5" w:rsidRDefault="003304C0">
      <w:pPr>
        <w:pStyle w:val="GPSSchAnnexname"/>
        <w:rPr>
          <w:rFonts w:ascii="Arial" w:hAnsi="Arial" w:cs="Arial"/>
        </w:rPr>
      </w:pPr>
    </w:p>
    <w:p w14:paraId="6485CFD0" w14:textId="77777777" w:rsidR="003304C0" w:rsidRPr="00ED79F5" w:rsidRDefault="003304C0">
      <w:pPr>
        <w:pStyle w:val="GPSSchAnnexname"/>
        <w:rPr>
          <w:rFonts w:ascii="Arial" w:hAnsi="Arial" w:cs="Arial"/>
        </w:rPr>
      </w:pPr>
    </w:p>
    <w:p w14:paraId="6485CFD1" w14:textId="77777777" w:rsidR="003304C0" w:rsidRPr="00ED79F5" w:rsidRDefault="003304C0">
      <w:pPr>
        <w:pStyle w:val="GPSSchAnnexname"/>
        <w:rPr>
          <w:rFonts w:ascii="Arial" w:hAnsi="Arial" w:cs="Arial"/>
        </w:rPr>
      </w:pPr>
    </w:p>
    <w:p w14:paraId="6485CFD2" w14:textId="77777777" w:rsidR="003304C0" w:rsidRPr="00ED79F5" w:rsidRDefault="003304C0">
      <w:pPr>
        <w:pStyle w:val="GPSSchAnnexname"/>
        <w:rPr>
          <w:rFonts w:ascii="Arial" w:hAnsi="Arial" w:cs="Arial"/>
        </w:rPr>
      </w:pPr>
    </w:p>
    <w:p w14:paraId="6485CFD3" w14:textId="77777777" w:rsidR="003304C0" w:rsidRPr="00ED79F5" w:rsidRDefault="003304C0">
      <w:pPr>
        <w:pStyle w:val="GPSSchAnnexname"/>
        <w:rPr>
          <w:rFonts w:ascii="Arial" w:hAnsi="Arial" w:cs="Arial"/>
        </w:rPr>
      </w:pPr>
    </w:p>
    <w:p w14:paraId="6485CFD4" w14:textId="77777777" w:rsidR="003304C0" w:rsidRPr="00ED79F5" w:rsidRDefault="003304C0">
      <w:pPr>
        <w:pStyle w:val="GPSSchAnnexname"/>
        <w:rPr>
          <w:rFonts w:ascii="Arial" w:hAnsi="Arial" w:cs="Arial"/>
        </w:rPr>
      </w:pPr>
    </w:p>
    <w:p w14:paraId="6485CFD5" w14:textId="77777777" w:rsidR="003304C0" w:rsidRPr="00ED79F5" w:rsidRDefault="003304C0">
      <w:pPr>
        <w:pStyle w:val="GPSSchAnnexname"/>
        <w:rPr>
          <w:rFonts w:ascii="Arial" w:hAnsi="Arial" w:cs="Arial"/>
        </w:rPr>
      </w:pPr>
    </w:p>
    <w:p w14:paraId="6485CFD6" w14:textId="77777777" w:rsidR="003304C0" w:rsidRPr="00ED79F5" w:rsidRDefault="003304C0">
      <w:pPr>
        <w:pStyle w:val="GPSSchAnnexname"/>
        <w:rPr>
          <w:rFonts w:ascii="Arial" w:hAnsi="Arial" w:cs="Arial"/>
        </w:rPr>
      </w:pPr>
    </w:p>
    <w:p w14:paraId="6485CFD7" w14:textId="77777777" w:rsidR="003304C0" w:rsidRPr="00ED79F5" w:rsidRDefault="003304C0">
      <w:pPr>
        <w:pStyle w:val="GPSSchAnnexname"/>
        <w:rPr>
          <w:rFonts w:ascii="Arial" w:hAnsi="Arial" w:cs="Arial"/>
        </w:rPr>
      </w:pPr>
    </w:p>
    <w:p w14:paraId="6485CFD8" w14:textId="77777777" w:rsidR="003304C0" w:rsidRPr="00ED79F5" w:rsidRDefault="003304C0">
      <w:pPr>
        <w:pStyle w:val="GPSSchAnnexname"/>
        <w:rPr>
          <w:rFonts w:ascii="Arial" w:hAnsi="Arial" w:cs="Arial"/>
        </w:rPr>
      </w:pPr>
    </w:p>
    <w:p w14:paraId="6485CFD9" w14:textId="77777777" w:rsidR="003304C0" w:rsidRPr="00ED79F5" w:rsidRDefault="003304C0">
      <w:pPr>
        <w:pStyle w:val="GPSSchAnnexname"/>
        <w:rPr>
          <w:rFonts w:ascii="Arial" w:hAnsi="Arial" w:cs="Arial"/>
        </w:rPr>
      </w:pPr>
    </w:p>
    <w:p w14:paraId="6485CFDA" w14:textId="77777777" w:rsidR="003304C0" w:rsidRPr="00ED79F5" w:rsidRDefault="003304C0">
      <w:pPr>
        <w:pStyle w:val="GPSSchAnnexname"/>
        <w:rPr>
          <w:rFonts w:ascii="Arial" w:hAnsi="Arial" w:cs="Arial"/>
        </w:rPr>
      </w:pPr>
    </w:p>
    <w:p w14:paraId="6485CFDB" w14:textId="77777777" w:rsidR="003304C0" w:rsidRPr="00ED79F5" w:rsidRDefault="003304C0">
      <w:pPr>
        <w:pStyle w:val="GPSSchAnnexname"/>
        <w:rPr>
          <w:rFonts w:ascii="Arial" w:hAnsi="Arial" w:cs="Arial"/>
        </w:rPr>
      </w:pPr>
    </w:p>
    <w:p w14:paraId="6485CFDC" w14:textId="77777777" w:rsidR="003304C0" w:rsidRPr="00ED79F5" w:rsidRDefault="003304C0">
      <w:pPr>
        <w:pStyle w:val="GPSSchAnnexname"/>
        <w:rPr>
          <w:rFonts w:ascii="Arial" w:hAnsi="Arial" w:cs="Arial"/>
        </w:rPr>
      </w:pPr>
    </w:p>
    <w:p w14:paraId="6485CFDD" w14:textId="77777777" w:rsidR="003304C0" w:rsidRPr="00ED79F5" w:rsidRDefault="003304C0">
      <w:pPr>
        <w:pStyle w:val="GPSSchAnnexname"/>
        <w:rPr>
          <w:rFonts w:ascii="Arial" w:hAnsi="Arial" w:cs="Arial"/>
        </w:rPr>
      </w:pPr>
    </w:p>
    <w:p w14:paraId="6485CFDE" w14:textId="77777777" w:rsidR="003304C0" w:rsidRPr="00ED79F5" w:rsidRDefault="003304C0">
      <w:pPr>
        <w:pStyle w:val="GPSSchAnnexname"/>
        <w:rPr>
          <w:rFonts w:ascii="Arial" w:hAnsi="Arial" w:cs="Arial"/>
        </w:rPr>
      </w:pPr>
    </w:p>
    <w:p w14:paraId="6485CFDF" w14:textId="77777777" w:rsidR="003304C0" w:rsidRPr="00ED79F5" w:rsidRDefault="003304C0">
      <w:pPr>
        <w:pStyle w:val="GPSSchAnnexname"/>
        <w:rPr>
          <w:rFonts w:ascii="Arial" w:hAnsi="Arial" w:cs="Arial"/>
        </w:rPr>
      </w:pPr>
    </w:p>
    <w:p w14:paraId="6485CFE0" w14:textId="77777777" w:rsidR="003304C0" w:rsidRPr="00ED79F5" w:rsidRDefault="003304C0">
      <w:pPr>
        <w:pStyle w:val="GPSSchAnnexname"/>
        <w:rPr>
          <w:rFonts w:ascii="Arial" w:hAnsi="Arial" w:cs="Arial"/>
        </w:rPr>
      </w:pPr>
    </w:p>
    <w:p w14:paraId="6485CFE1" w14:textId="77777777" w:rsidR="003304C0" w:rsidRPr="00ED79F5" w:rsidRDefault="003304C0">
      <w:pPr>
        <w:pStyle w:val="GPSSchAnnexname"/>
        <w:rPr>
          <w:rFonts w:ascii="Arial" w:hAnsi="Arial" w:cs="Arial"/>
        </w:rPr>
      </w:pPr>
    </w:p>
    <w:p w14:paraId="6485CFE2" w14:textId="77777777" w:rsidR="003304C0" w:rsidRPr="00ED79F5" w:rsidRDefault="003304C0">
      <w:pPr>
        <w:pStyle w:val="GPSSchAnnexname"/>
        <w:rPr>
          <w:rFonts w:ascii="Arial" w:hAnsi="Arial" w:cs="Arial"/>
        </w:rPr>
      </w:pPr>
    </w:p>
    <w:p w14:paraId="6485CFE3" w14:textId="77777777" w:rsidR="004E05DC" w:rsidRPr="00ED79F5" w:rsidRDefault="00F770DB">
      <w:pPr>
        <w:pStyle w:val="GPSSchAnnexname"/>
        <w:rPr>
          <w:rFonts w:ascii="Arial" w:hAnsi="Arial" w:cs="Arial"/>
        </w:rPr>
      </w:pPr>
      <w:r w:rsidRPr="00ED79F5">
        <w:rPr>
          <w:rFonts w:ascii="Arial" w:hAnsi="Arial" w:cs="Arial"/>
        </w:rPr>
        <w:lastRenderedPageBreak/>
        <w:t>ANNEX 1: the Services</w:t>
      </w:r>
      <w:bookmarkEnd w:id="2299"/>
      <w:r w:rsidRPr="00ED79F5">
        <w:rPr>
          <w:rFonts w:ascii="Arial" w:hAnsi="Arial" w:cs="Arial"/>
        </w:rPr>
        <w:t xml:space="preserve"> </w:t>
      </w:r>
    </w:p>
    <w:p w14:paraId="6485CFE4" w14:textId="77777777" w:rsidR="004E05DC" w:rsidRPr="00ED79F5" w:rsidRDefault="004E05DC">
      <w:pPr>
        <w:pStyle w:val="GPSL2Indent"/>
        <w:rPr>
          <w:rFonts w:ascii="Arial" w:hAnsi="Arial"/>
        </w:rPr>
      </w:pPr>
    </w:p>
    <w:p w14:paraId="6485CFE5" w14:textId="4C9E72B5" w:rsidR="004E05DC" w:rsidRPr="00ED79F5" w:rsidRDefault="00386DB1">
      <w:pPr>
        <w:pStyle w:val="GPSL2Indent"/>
        <w:rPr>
          <w:rFonts w:ascii="Arial" w:hAnsi="Arial"/>
        </w:rPr>
      </w:pPr>
      <w:r>
        <w:rPr>
          <w:rFonts w:ascii="Arial" w:hAnsi="Arial"/>
        </w:rPr>
        <w:t>NOT USED</w:t>
      </w:r>
    </w:p>
    <w:p w14:paraId="6485CFE6" w14:textId="77777777" w:rsidR="004E05DC" w:rsidRPr="00ED79F5" w:rsidRDefault="00F770DB">
      <w:pPr>
        <w:pStyle w:val="GPSSchAnnexname"/>
        <w:rPr>
          <w:rFonts w:ascii="Arial" w:hAnsi="Arial" w:cs="Arial"/>
        </w:rPr>
      </w:pPr>
      <w:r w:rsidRPr="00ED79F5">
        <w:rPr>
          <w:rFonts w:ascii="Arial" w:hAnsi="Arial" w:cs="Arial"/>
          <w:color w:val="000000"/>
        </w:rPr>
        <w:br w:type="page"/>
      </w:r>
      <w:r w:rsidRPr="00ED79F5">
        <w:rPr>
          <w:rFonts w:ascii="Arial" w:hAnsi="Arial" w:cs="Arial"/>
        </w:rPr>
        <w:lastRenderedPageBreak/>
        <w:t>ANNEX 2: NOT USED</w:t>
      </w:r>
    </w:p>
    <w:p w14:paraId="6485CFE7" w14:textId="77777777" w:rsidR="004E05DC" w:rsidRPr="00ED79F5" w:rsidRDefault="00F770DB">
      <w:pPr>
        <w:pStyle w:val="GPSSchTitleandNumber"/>
        <w:rPr>
          <w:rFonts w:ascii="Arial" w:hAnsi="Arial" w:cs="Arial"/>
        </w:rPr>
      </w:pPr>
      <w:r w:rsidRPr="00ED79F5">
        <w:rPr>
          <w:rFonts w:ascii="Arial" w:hAnsi="Arial" w:cs="Arial"/>
        </w:rPr>
        <w:br w:type="page"/>
      </w:r>
      <w:bookmarkStart w:id="2300" w:name="_Toc468969827"/>
      <w:r w:rsidRPr="00ED79F5">
        <w:rPr>
          <w:rFonts w:ascii="Arial" w:hAnsi="Arial" w:cs="Arial"/>
        </w:rPr>
        <w:lastRenderedPageBreak/>
        <w:t>CALL OFF SCHEDULE 3: CALL OFF CONTRACT CHARGES, PAYMENT AND INVOICING</w:t>
      </w:r>
      <w:bookmarkEnd w:id="2300"/>
      <w:r w:rsidRPr="00ED79F5">
        <w:rPr>
          <w:rFonts w:ascii="Arial" w:hAnsi="Arial" w:cs="Arial"/>
        </w:rPr>
        <w:t xml:space="preserve"> </w:t>
      </w:r>
    </w:p>
    <w:p w14:paraId="6485CFE8" w14:textId="77777777" w:rsidR="004E05DC" w:rsidRPr="00ED79F5" w:rsidRDefault="00F770DB">
      <w:pPr>
        <w:pStyle w:val="GPSL1SCHEDULEHeading"/>
        <w:rPr>
          <w:rFonts w:ascii="Arial" w:hAnsi="Arial"/>
        </w:rPr>
      </w:pPr>
      <w:r w:rsidRPr="00ED79F5">
        <w:rPr>
          <w:rFonts w:ascii="Arial" w:hAnsi="Arial"/>
        </w:rPr>
        <w:t>DEFINITIONS</w:t>
      </w:r>
    </w:p>
    <w:p w14:paraId="6485CFE9" w14:textId="77777777" w:rsidR="004E05DC" w:rsidRPr="00ED79F5" w:rsidRDefault="00F770DB">
      <w:pPr>
        <w:pStyle w:val="GPSL2numberedclause"/>
        <w:rPr>
          <w:rFonts w:ascii="Arial" w:hAnsi="Arial"/>
        </w:rPr>
      </w:pPr>
      <w:r w:rsidRPr="00ED79F5">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ED79F5" w14:paraId="6485CFEE" w14:textId="77777777">
        <w:tc>
          <w:tcPr>
            <w:tcW w:w="1513" w:type="dxa"/>
          </w:tcPr>
          <w:p w14:paraId="6485CFEA" w14:textId="77777777" w:rsidR="004E05DC" w:rsidRPr="00ED79F5" w:rsidRDefault="00F770DB">
            <w:pPr>
              <w:pStyle w:val="GPSDefinitionTerm"/>
            </w:pPr>
            <w:r w:rsidRPr="00ED79F5">
              <w:t>"Reimbursable Expenses”</w:t>
            </w:r>
          </w:p>
        </w:tc>
        <w:tc>
          <w:tcPr>
            <w:tcW w:w="6720" w:type="dxa"/>
          </w:tcPr>
          <w:p w14:paraId="6485CFEB" w14:textId="77777777" w:rsidR="004E05DC" w:rsidRPr="00ED79F5" w:rsidRDefault="00F770DB">
            <w:pPr>
              <w:pStyle w:val="GPsDefinition"/>
            </w:pPr>
            <w:r w:rsidRPr="00ED79F5">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ED79F5" w:rsidRDefault="00F770DB">
            <w:pPr>
              <w:pStyle w:val="GPSDefinitionL2"/>
            </w:pPr>
            <w:r w:rsidRPr="00ED79F5">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ED79F5" w:rsidRDefault="00F770DB">
            <w:pPr>
              <w:pStyle w:val="GPSDefinitionL2"/>
            </w:pPr>
            <w:r w:rsidRPr="00ED79F5">
              <w:t>subsistence expenses incurred by Supplier Personnel whilst performing the Services at their usual place of work, or to and from the premises at which the Services are principally to be performed;</w:t>
            </w:r>
          </w:p>
        </w:tc>
      </w:tr>
      <w:tr w:rsidR="004E05DC" w:rsidRPr="00ED79F5" w14:paraId="6485CFF1" w14:textId="77777777">
        <w:tc>
          <w:tcPr>
            <w:tcW w:w="1513" w:type="dxa"/>
          </w:tcPr>
          <w:p w14:paraId="6485CFEF" w14:textId="77777777" w:rsidR="004E05DC" w:rsidRPr="00ED79F5" w:rsidRDefault="00F770DB">
            <w:pPr>
              <w:pStyle w:val="GPSDefinitionTerm"/>
            </w:pPr>
            <w:r w:rsidRPr="00ED79F5">
              <w:t>"Review Adjustment Date"</w:t>
            </w:r>
          </w:p>
        </w:tc>
        <w:tc>
          <w:tcPr>
            <w:tcW w:w="6720" w:type="dxa"/>
          </w:tcPr>
          <w:p w14:paraId="6485CFF0" w14:textId="2A07BA60"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_Ref362954990 \r \h  \* MERGEFORMAT </w:instrText>
            </w:r>
            <w:r w:rsidRPr="00ED79F5">
              <w:fldChar w:fldCharType="separate"/>
            </w:r>
            <w:r w:rsidR="0065517A">
              <w:t>10.1.2</w:t>
            </w:r>
            <w:r w:rsidRPr="00ED79F5">
              <w:fldChar w:fldCharType="end"/>
            </w:r>
            <w:r w:rsidRPr="00ED79F5">
              <w:t xml:space="preserve"> of this Call Off Schedule 3;</w:t>
            </w:r>
          </w:p>
        </w:tc>
      </w:tr>
      <w:tr w:rsidR="004E05DC" w:rsidRPr="00ED79F5" w14:paraId="6485CFF4" w14:textId="77777777">
        <w:tc>
          <w:tcPr>
            <w:tcW w:w="1513" w:type="dxa"/>
          </w:tcPr>
          <w:p w14:paraId="6485CFF2" w14:textId="77777777" w:rsidR="004E05DC" w:rsidRPr="00ED79F5" w:rsidRDefault="00F770DB">
            <w:pPr>
              <w:pStyle w:val="GPSDefinitionTerm"/>
            </w:pPr>
            <w:r w:rsidRPr="00ED79F5">
              <w:t>"Supporting Documentation"</w:t>
            </w:r>
          </w:p>
        </w:tc>
        <w:tc>
          <w:tcPr>
            <w:tcW w:w="6720" w:type="dxa"/>
          </w:tcPr>
          <w:p w14:paraId="6485CFF3" w14:textId="77777777" w:rsidR="004E05DC" w:rsidRPr="00ED79F5" w:rsidRDefault="00F770DB">
            <w:pPr>
              <w:pStyle w:val="GPsDefinition"/>
            </w:pPr>
            <w:r w:rsidRPr="00ED79F5">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ED79F5" w:rsidRDefault="00F770DB">
      <w:pPr>
        <w:pStyle w:val="GPSL1SCHEDULEHeading"/>
        <w:rPr>
          <w:rFonts w:ascii="Arial" w:hAnsi="Arial"/>
        </w:rPr>
      </w:pPr>
      <w:bookmarkStart w:id="2301" w:name="_Ref365638373"/>
      <w:r w:rsidRPr="00ED79F5">
        <w:rPr>
          <w:rFonts w:ascii="Arial" w:hAnsi="Arial"/>
        </w:rPr>
        <w:t>GENERAL PROVISIONS</w:t>
      </w:r>
      <w:bookmarkEnd w:id="2301"/>
    </w:p>
    <w:p w14:paraId="6485CFF6" w14:textId="77777777" w:rsidR="004E05DC" w:rsidRPr="00ED79F5" w:rsidRDefault="00F770DB">
      <w:pPr>
        <w:pStyle w:val="GPSL2numberedclause"/>
        <w:rPr>
          <w:rFonts w:ascii="Arial" w:hAnsi="Arial"/>
        </w:rPr>
      </w:pPr>
      <w:r w:rsidRPr="00ED79F5">
        <w:rPr>
          <w:rFonts w:ascii="Arial" w:hAnsi="Arial"/>
        </w:rPr>
        <w:t>This Call Off Schedule 3 details:</w:t>
      </w:r>
    </w:p>
    <w:p w14:paraId="6485CFF7" w14:textId="32A49602" w:rsidR="004E05DC" w:rsidRPr="00ED79F5" w:rsidRDefault="00F770DB">
      <w:pPr>
        <w:pStyle w:val="GPSL3numberedclause"/>
        <w:rPr>
          <w:rFonts w:ascii="Arial" w:hAnsi="Arial"/>
        </w:rPr>
      </w:pPr>
      <w:r w:rsidRPr="00ED79F5">
        <w:rPr>
          <w:rFonts w:ascii="Arial" w:hAnsi="Arial"/>
        </w:rPr>
        <w:t xml:space="preserve">the Call Off Contract Charges </w:t>
      </w:r>
      <w:r w:rsidR="002C37C9" w:rsidRPr="00ED79F5">
        <w:rPr>
          <w:rFonts w:ascii="Arial" w:hAnsi="Arial"/>
        </w:rPr>
        <w:t>for the</w:t>
      </w:r>
      <w:r w:rsidRPr="00ED79F5">
        <w:rPr>
          <w:rFonts w:ascii="Arial" w:hAnsi="Arial"/>
        </w:rPr>
        <w:t xml:space="preserve"> Services  under this Call Off Contract; and</w:t>
      </w:r>
    </w:p>
    <w:p w14:paraId="6485CFF8" w14:textId="77777777" w:rsidR="004E05DC" w:rsidRPr="00ED79F5" w:rsidRDefault="00F770DB">
      <w:pPr>
        <w:pStyle w:val="GPSL3numberedclause"/>
        <w:rPr>
          <w:rFonts w:ascii="Arial" w:hAnsi="Arial"/>
        </w:rPr>
      </w:pPr>
      <w:r w:rsidRPr="00ED79F5">
        <w:rPr>
          <w:rFonts w:ascii="Arial" w:hAnsi="Arial"/>
        </w:rPr>
        <w:t xml:space="preserve">the payment terms/profile for the Call Off Contract Charges; </w:t>
      </w:r>
    </w:p>
    <w:p w14:paraId="6485CFF9" w14:textId="77777777" w:rsidR="004E05DC" w:rsidRPr="00ED79F5" w:rsidRDefault="00F770DB">
      <w:pPr>
        <w:pStyle w:val="GPSL3numberedclause"/>
        <w:rPr>
          <w:rFonts w:ascii="Arial" w:hAnsi="Arial"/>
        </w:rPr>
      </w:pPr>
      <w:r w:rsidRPr="00ED79F5">
        <w:rPr>
          <w:rFonts w:ascii="Arial" w:hAnsi="Arial"/>
        </w:rPr>
        <w:t>the invoicing procedure; and</w:t>
      </w:r>
    </w:p>
    <w:p w14:paraId="6485CFFA" w14:textId="77777777" w:rsidR="004E05DC" w:rsidRPr="00ED79F5" w:rsidRDefault="00F770DB">
      <w:pPr>
        <w:pStyle w:val="GPSL3numberedclause"/>
        <w:rPr>
          <w:rFonts w:ascii="Arial" w:hAnsi="Arial"/>
        </w:rPr>
      </w:pPr>
      <w:r w:rsidRPr="00ED79F5">
        <w:rPr>
          <w:rFonts w:ascii="Arial" w:hAnsi="Arial"/>
        </w:rPr>
        <w:t>the procedure applicable to any adjustments of the Call Off Contract Charges.</w:t>
      </w:r>
    </w:p>
    <w:p w14:paraId="6485CFFB" w14:textId="77777777" w:rsidR="004E05DC" w:rsidRPr="00ED79F5" w:rsidRDefault="00F770DB">
      <w:pPr>
        <w:pStyle w:val="GPSL1SCHEDULEHeading"/>
        <w:rPr>
          <w:rFonts w:ascii="Arial" w:hAnsi="Arial"/>
        </w:rPr>
      </w:pPr>
      <w:bookmarkStart w:id="2302" w:name="_Ref362948016"/>
      <w:r w:rsidRPr="00ED79F5">
        <w:rPr>
          <w:rFonts w:ascii="Arial" w:hAnsi="Arial"/>
        </w:rPr>
        <w:t>CALL OFF CONTRACT CHARGES</w:t>
      </w:r>
      <w:bookmarkEnd w:id="2302"/>
    </w:p>
    <w:p w14:paraId="6485CFFC" w14:textId="77777777" w:rsidR="004E05DC" w:rsidRPr="00ED79F5" w:rsidRDefault="00F770DB">
      <w:pPr>
        <w:pStyle w:val="GPSL2numberedclause"/>
        <w:rPr>
          <w:rFonts w:ascii="Arial" w:hAnsi="Arial"/>
        </w:rPr>
      </w:pPr>
      <w:bookmarkStart w:id="2303" w:name="_Ref362009649"/>
      <w:r w:rsidRPr="00ED79F5">
        <w:rPr>
          <w:rFonts w:ascii="Arial" w:hAnsi="Arial"/>
        </w:rPr>
        <w:t xml:space="preserve">The Call Off Contract Charges which are applicable to this Call Off Contract are set out in Annex 1 of this Call Off Schedule 3. </w:t>
      </w:r>
    </w:p>
    <w:p w14:paraId="6485CFFD" w14:textId="77777777" w:rsidR="004E05DC" w:rsidRPr="00ED79F5" w:rsidRDefault="00F770DB">
      <w:pPr>
        <w:pStyle w:val="GPSL2numberedclause"/>
        <w:rPr>
          <w:rFonts w:ascii="Arial" w:hAnsi="Arial"/>
        </w:rPr>
      </w:pPr>
      <w:bookmarkStart w:id="2304" w:name="_Ref362951432"/>
      <w:r w:rsidRPr="00ED79F5">
        <w:rPr>
          <w:rFonts w:ascii="Arial" w:hAnsi="Arial"/>
        </w:rPr>
        <w:t>The Supplier acknowledges and agrees that:</w:t>
      </w:r>
      <w:bookmarkEnd w:id="2304"/>
      <w:r w:rsidRPr="00ED79F5">
        <w:rPr>
          <w:rFonts w:ascii="Arial" w:hAnsi="Arial"/>
        </w:rPr>
        <w:t xml:space="preserve"> </w:t>
      </w:r>
    </w:p>
    <w:p w14:paraId="6485CFFE" w14:textId="75FC9AD1" w:rsidR="004E05DC" w:rsidRPr="00ED79F5" w:rsidRDefault="00F770DB">
      <w:pPr>
        <w:pStyle w:val="GPSL3numberedclause"/>
        <w:rPr>
          <w:rFonts w:ascii="Arial" w:hAnsi="Arial"/>
        </w:rPr>
      </w:pPr>
      <w:r w:rsidRPr="00ED79F5">
        <w:rPr>
          <w:rFonts w:ascii="Arial" w:hAnsi="Arial"/>
        </w:rPr>
        <w:t xml:space="preserve">in accordance with paragraph </w:t>
      </w:r>
      <w:r w:rsidRPr="00ED79F5">
        <w:rPr>
          <w:rFonts w:ascii="Arial" w:hAnsi="Arial"/>
        </w:rPr>
        <w:fldChar w:fldCharType="begin"/>
      </w:r>
      <w:r w:rsidRPr="00ED79F5">
        <w:rPr>
          <w:rFonts w:ascii="Arial" w:hAnsi="Arial"/>
        </w:rPr>
        <w:instrText xml:space="preserve"> REF _Ref365638373 \r \h  \* MERGEFORMAT </w:instrText>
      </w:r>
      <w:r w:rsidRPr="00ED79F5">
        <w:rPr>
          <w:rFonts w:ascii="Arial" w:hAnsi="Arial"/>
        </w:rPr>
      </w:r>
      <w:r w:rsidRPr="00ED79F5">
        <w:rPr>
          <w:rFonts w:ascii="Arial" w:hAnsi="Arial"/>
        </w:rPr>
        <w:fldChar w:fldCharType="separate"/>
      </w:r>
      <w:r w:rsidR="0065517A">
        <w:rPr>
          <w:rFonts w:ascii="Arial" w:hAnsi="Arial"/>
        </w:rPr>
        <w:t>2</w:t>
      </w:r>
      <w:r w:rsidRPr="00ED79F5">
        <w:rPr>
          <w:rFonts w:ascii="Arial" w:hAnsi="Arial"/>
        </w:rPr>
        <w:fldChar w:fldCharType="end"/>
      </w:r>
      <w:r w:rsidRPr="00ED79F5">
        <w:rPr>
          <w:rFonts w:ascii="Arial" w:hAnsi="Arial"/>
        </w:rPr>
        <w:t xml:space="preserve"> (General Provisions) of Framework Schedule 3 (Framework Prices and Charging Structure), the Call Off Contract Charges can in no event exceed the Framework Prices set out </w:t>
      </w:r>
      <w:r w:rsidRPr="00ED79F5">
        <w:rPr>
          <w:rFonts w:ascii="Arial" w:hAnsi="Arial"/>
        </w:rPr>
        <w:lastRenderedPageBreak/>
        <w:t>in Annex 3 to Framework Schedule 3 (Framework Prices and Charging Structure)</w:t>
      </w:r>
      <w:bookmarkEnd w:id="2303"/>
      <w:r w:rsidRPr="00ED79F5">
        <w:rPr>
          <w:rFonts w:ascii="Arial" w:hAnsi="Arial"/>
        </w:rPr>
        <w:t>; and</w:t>
      </w:r>
    </w:p>
    <w:p w14:paraId="6485CFFF" w14:textId="15FC90B3" w:rsidR="004E05DC" w:rsidRPr="00ED79F5" w:rsidRDefault="00F770DB">
      <w:pPr>
        <w:pStyle w:val="GPSL3numberedclause"/>
        <w:rPr>
          <w:rFonts w:ascii="Arial" w:hAnsi="Arial"/>
        </w:rPr>
      </w:pPr>
      <w:r w:rsidRPr="00ED79F5">
        <w:rPr>
          <w:rFonts w:ascii="Arial" w:hAnsi="Arial"/>
        </w:rPr>
        <w:t xml:space="preserve">subject to paragraph </w:t>
      </w:r>
      <w:r w:rsidRPr="00ED79F5">
        <w:rPr>
          <w:rFonts w:ascii="Arial" w:hAnsi="Arial"/>
        </w:rPr>
        <w:fldChar w:fldCharType="begin"/>
      </w:r>
      <w:r w:rsidRPr="00ED79F5">
        <w:rPr>
          <w:rFonts w:ascii="Arial" w:hAnsi="Arial"/>
        </w:rPr>
        <w:instrText xml:space="preserve"> REF _Ref362948064 \r \h  \* MERGEFORMAT </w:instrText>
      </w:r>
      <w:r w:rsidRPr="00ED79F5">
        <w:rPr>
          <w:rFonts w:ascii="Arial" w:hAnsi="Arial"/>
        </w:rPr>
      </w:r>
      <w:r w:rsidRPr="00ED79F5">
        <w:rPr>
          <w:rFonts w:ascii="Arial" w:hAnsi="Arial"/>
        </w:rPr>
        <w:fldChar w:fldCharType="separate"/>
      </w:r>
      <w:r w:rsidR="0065517A">
        <w:rPr>
          <w:rFonts w:ascii="Arial" w:hAnsi="Arial"/>
        </w:rPr>
        <w:t>8</w:t>
      </w:r>
      <w:r w:rsidRPr="00ED79F5">
        <w:rPr>
          <w:rFonts w:ascii="Arial" w:hAnsi="Arial"/>
        </w:rPr>
        <w:fldChar w:fldCharType="end"/>
      </w:r>
      <w:r w:rsidRPr="00ED79F5">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ED79F5" w:rsidRDefault="00F770DB">
      <w:pPr>
        <w:pStyle w:val="GPSL1SCHEDULEHeading"/>
        <w:rPr>
          <w:rFonts w:ascii="Arial" w:hAnsi="Arial"/>
        </w:rPr>
      </w:pPr>
      <w:bookmarkStart w:id="2305" w:name="_Ref426108305"/>
      <w:bookmarkStart w:id="2306" w:name="_Ref311675490"/>
      <w:r w:rsidRPr="00ED79F5">
        <w:rPr>
          <w:rFonts w:ascii="Arial" w:hAnsi="Arial"/>
        </w:rPr>
        <w:t>COSTS AND EXPENSES</w:t>
      </w:r>
      <w:bookmarkEnd w:id="2305"/>
    </w:p>
    <w:p w14:paraId="6485D001" w14:textId="028C470E" w:rsidR="004E05DC" w:rsidRPr="00ED79F5" w:rsidRDefault="00F770DB">
      <w:pPr>
        <w:pStyle w:val="GPSL2numberedclause"/>
        <w:rPr>
          <w:rFonts w:ascii="Arial" w:hAnsi="Arial"/>
        </w:rPr>
      </w:pPr>
      <w:bookmarkStart w:id="2307" w:name="_Ref362012967"/>
      <w:r w:rsidRPr="00ED79F5">
        <w:rPr>
          <w:rFonts w:ascii="Arial" w:hAnsi="Arial"/>
        </w:rPr>
        <w:t xml:space="preserve">Except as expressly set out in paragraph </w:t>
      </w:r>
      <w:r w:rsidRPr="00ED79F5">
        <w:rPr>
          <w:rFonts w:ascii="Arial" w:hAnsi="Arial"/>
        </w:rPr>
        <w:fldChar w:fldCharType="begin"/>
      </w:r>
      <w:r w:rsidRPr="00ED79F5">
        <w:rPr>
          <w:rFonts w:ascii="Arial" w:hAnsi="Arial"/>
        </w:rPr>
        <w:instrText xml:space="preserve"> REF _Ref362012871 \r \h  \* MERGEFORMAT </w:instrText>
      </w:r>
      <w:r w:rsidRPr="00ED79F5">
        <w:rPr>
          <w:rFonts w:ascii="Arial" w:hAnsi="Arial"/>
        </w:rPr>
      </w:r>
      <w:r w:rsidRPr="00ED79F5">
        <w:rPr>
          <w:rFonts w:ascii="Arial" w:hAnsi="Arial"/>
        </w:rPr>
        <w:fldChar w:fldCharType="separate"/>
      </w:r>
      <w:r w:rsidR="0065517A">
        <w:rPr>
          <w:rFonts w:ascii="Arial" w:hAnsi="Arial"/>
        </w:rPr>
        <w:t>5</w:t>
      </w:r>
      <w:r w:rsidRPr="00ED79F5">
        <w:rPr>
          <w:rFonts w:ascii="Arial" w:hAnsi="Arial"/>
        </w:rPr>
        <w:fldChar w:fldCharType="end"/>
      </w:r>
      <w:r w:rsidRPr="00ED79F5">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ED79F5" w:rsidRDefault="00F770DB">
      <w:pPr>
        <w:pStyle w:val="GPSL3numberedclause"/>
        <w:rPr>
          <w:rFonts w:ascii="Arial" w:hAnsi="Arial"/>
        </w:rPr>
      </w:pPr>
      <w:r w:rsidRPr="00ED79F5">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ED79F5" w:rsidRDefault="00F770DB">
      <w:pPr>
        <w:pStyle w:val="GPSL3numberedclause"/>
        <w:rPr>
          <w:rFonts w:ascii="Arial" w:hAnsi="Arial"/>
        </w:rPr>
      </w:pPr>
      <w:r w:rsidRPr="00ED79F5">
        <w:rPr>
          <w:rFonts w:ascii="Arial" w:hAnsi="Arial"/>
        </w:rPr>
        <w:t>any amount for any services provided or costs incurred by the Supplier prior to the Call Off Commencement Date.</w:t>
      </w:r>
    </w:p>
    <w:p w14:paraId="6485D004" w14:textId="77777777" w:rsidR="004E05DC" w:rsidRPr="00ED79F5" w:rsidRDefault="00F770DB">
      <w:pPr>
        <w:pStyle w:val="GPSL1SCHEDULEHeading"/>
        <w:rPr>
          <w:rFonts w:ascii="Arial" w:hAnsi="Arial"/>
        </w:rPr>
      </w:pPr>
      <w:bookmarkStart w:id="2308" w:name="_Ref362012871"/>
      <w:r w:rsidRPr="00ED79F5">
        <w:rPr>
          <w:rFonts w:ascii="Arial" w:hAnsi="Arial"/>
        </w:rPr>
        <w:t>REIMBURSEABLE EXPENSES</w:t>
      </w:r>
      <w:bookmarkEnd w:id="2308"/>
    </w:p>
    <w:p w14:paraId="6485D005" w14:textId="77777777" w:rsidR="004E05DC" w:rsidRPr="00ED79F5" w:rsidRDefault="00F770DB">
      <w:pPr>
        <w:pStyle w:val="GPSL2numberedclause"/>
        <w:rPr>
          <w:rFonts w:ascii="Arial" w:hAnsi="Arial"/>
        </w:rPr>
      </w:pPr>
      <w:r w:rsidRPr="00ED79F5">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ED79F5" w:rsidRDefault="00F770DB">
      <w:pPr>
        <w:pStyle w:val="GPSL1SCHEDULEHeading"/>
        <w:rPr>
          <w:rFonts w:ascii="Arial" w:hAnsi="Arial"/>
        </w:rPr>
      </w:pPr>
      <w:r w:rsidRPr="00ED79F5">
        <w:rPr>
          <w:rFonts w:ascii="Arial" w:hAnsi="Arial"/>
        </w:rPr>
        <w:t>PAYMENT TERMS/PAYMENT PROFILE</w:t>
      </w:r>
    </w:p>
    <w:p w14:paraId="6485D007" w14:textId="77777777" w:rsidR="004E05DC" w:rsidRPr="00ED79F5" w:rsidRDefault="00F770DB">
      <w:pPr>
        <w:pStyle w:val="GPSL2numberedclause"/>
        <w:rPr>
          <w:rFonts w:ascii="Arial" w:hAnsi="Arial"/>
        </w:rPr>
      </w:pPr>
      <w:r w:rsidRPr="00ED79F5">
        <w:rPr>
          <w:rFonts w:ascii="Arial" w:hAnsi="Arial"/>
        </w:rPr>
        <w:t xml:space="preserve">The payment terms/profile which are applicable to this Call Off Contract are set out in Annex 2 of this Call Off Schedule 3. </w:t>
      </w:r>
    </w:p>
    <w:p w14:paraId="6485D008" w14:textId="77777777" w:rsidR="004E05DC" w:rsidRPr="00ED79F5" w:rsidRDefault="00F770DB">
      <w:pPr>
        <w:pStyle w:val="GPSL1SCHEDULEHeading"/>
        <w:rPr>
          <w:rFonts w:ascii="Arial" w:hAnsi="Arial"/>
        </w:rPr>
      </w:pPr>
      <w:bookmarkStart w:id="2309" w:name="_Ref365638166"/>
      <w:r w:rsidRPr="00ED79F5">
        <w:rPr>
          <w:rFonts w:ascii="Arial" w:hAnsi="Arial"/>
        </w:rPr>
        <w:t>INVOICING PROCEDURE</w:t>
      </w:r>
      <w:bookmarkEnd w:id="2309"/>
    </w:p>
    <w:p w14:paraId="6485D009" w14:textId="2873A25B" w:rsidR="004E05DC" w:rsidRPr="00ED79F5" w:rsidRDefault="00F770DB">
      <w:pPr>
        <w:pStyle w:val="GPSL2numberedclause"/>
        <w:rPr>
          <w:rFonts w:ascii="Arial" w:hAnsi="Arial"/>
        </w:rPr>
      </w:pPr>
      <w:bookmarkStart w:id="2310" w:name="_Ref362954644"/>
      <w:r w:rsidRPr="00ED79F5">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ED79F5">
        <w:rPr>
          <w:rFonts w:ascii="Arial" w:hAnsi="Arial"/>
        </w:rPr>
        <w:fldChar w:fldCharType="begin"/>
      </w:r>
      <w:r w:rsidRPr="00ED79F5">
        <w:rPr>
          <w:rFonts w:ascii="Arial" w:hAnsi="Arial"/>
        </w:rPr>
        <w:instrText xml:space="preserve"> REF _Ref362945564 \r \h  \* MERGEFORMAT </w:instrText>
      </w:r>
      <w:r w:rsidRPr="00ED79F5">
        <w:rPr>
          <w:rFonts w:ascii="Arial" w:hAnsi="Arial"/>
        </w:rPr>
      </w:r>
      <w:r w:rsidRPr="00ED79F5">
        <w:rPr>
          <w:rFonts w:ascii="Arial" w:hAnsi="Arial"/>
        </w:rPr>
        <w:fldChar w:fldCharType="separate"/>
      </w:r>
      <w:r w:rsidR="0065517A">
        <w:rPr>
          <w:rFonts w:ascii="Arial" w:hAnsi="Arial"/>
        </w:rPr>
        <w:t>7.6</w:t>
      </w:r>
      <w:r w:rsidRPr="00ED79F5">
        <w:rPr>
          <w:rFonts w:ascii="Arial" w:hAnsi="Arial"/>
        </w:rPr>
        <w:fldChar w:fldCharType="end"/>
      </w:r>
      <w:r w:rsidRPr="00ED79F5">
        <w:rPr>
          <w:rFonts w:ascii="Arial" w:hAnsi="Arial"/>
        </w:rPr>
        <w:t xml:space="preserve"> of this Call Off Schedule 3 and in accordance with the provisions of this Call Off Contract.</w:t>
      </w:r>
      <w:bookmarkEnd w:id="2310"/>
    </w:p>
    <w:p w14:paraId="6485D00A" w14:textId="77777777" w:rsidR="004E05DC" w:rsidRPr="00ED79F5" w:rsidRDefault="00F770DB">
      <w:pPr>
        <w:pStyle w:val="GPSL2numberedclause"/>
        <w:rPr>
          <w:rFonts w:ascii="Arial" w:hAnsi="Arial"/>
        </w:rPr>
      </w:pPr>
      <w:r w:rsidRPr="00ED79F5">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ED79F5" w:rsidRDefault="00F770DB">
      <w:pPr>
        <w:pStyle w:val="GPSL3numberedclause"/>
        <w:rPr>
          <w:rFonts w:ascii="Arial" w:hAnsi="Arial"/>
        </w:rPr>
      </w:pPr>
      <w:r w:rsidRPr="00ED79F5">
        <w:rPr>
          <w:rFonts w:ascii="Arial" w:hAnsi="Arial"/>
        </w:rPr>
        <w:t>contains:</w:t>
      </w:r>
    </w:p>
    <w:p w14:paraId="6485D00C" w14:textId="77777777" w:rsidR="004E05DC" w:rsidRPr="00ED79F5" w:rsidRDefault="00F770DB">
      <w:pPr>
        <w:pStyle w:val="GPSL4numberedclause"/>
        <w:rPr>
          <w:rFonts w:ascii="Arial" w:hAnsi="Arial"/>
          <w:szCs w:val="22"/>
        </w:rPr>
      </w:pPr>
      <w:r w:rsidRPr="00ED79F5">
        <w:rPr>
          <w:rFonts w:ascii="Arial" w:hAnsi="Arial"/>
          <w:szCs w:val="22"/>
        </w:rPr>
        <w:t>all appropriate references, including the unique order reference number set out in the Call Off Order Form;</w:t>
      </w:r>
      <w:r w:rsidRPr="00ED79F5">
        <w:rPr>
          <w:rFonts w:ascii="Arial" w:hAnsi="Arial"/>
          <w:b/>
          <w:i/>
          <w:szCs w:val="22"/>
        </w:rPr>
        <w:t xml:space="preserve"> </w:t>
      </w:r>
      <w:r w:rsidRPr="00ED79F5">
        <w:rPr>
          <w:rFonts w:ascii="Arial" w:hAnsi="Arial"/>
          <w:szCs w:val="22"/>
        </w:rPr>
        <w:t>and</w:t>
      </w:r>
    </w:p>
    <w:p w14:paraId="6485D00D" w14:textId="77777777" w:rsidR="004E05DC" w:rsidRPr="00ED79F5" w:rsidRDefault="00F770DB">
      <w:pPr>
        <w:pStyle w:val="GPSL4numberedclause"/>
        <w:rPr>
          <w:rFonts w:ascii="Arial" w:hAnsi="Arial"/>
          <w:szCs w:val="22"/>
        </w:rPr>
      </w:pPr>
      <w:r w:rsidRPr="00ED79F5">
        <w:rPr>
          <w:rFonts w:ascii="Arial" w:hAnsi="Arial"/>
          <w:szCs w:val="22"/>
        </w:rPr>
        <w:t xml:space="preserve">a detailed breakdown of the Delivered Services, including the Milestone(s) (if any) and Deliverable(s) within this Call </w:t>
      </w:r>
      <w:r w:rsidRPr="00ED79F5">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ED79F5" w:rsidRDefault="00F770DB">
      <w:pPr>
        <w:pStyle w:val="GPSL3numberedclause"/>
        <w:rPr>
          <w:rFonts w:ascii="Arial" w:hAnsi="Arial"/>
        </w:rPr>
      </w:pPr>
      <w:r w:rsidRPr="00ED79F5">
        <w:rPr>
          <w:rFonts w:ascii="Arial" w:hAnsi="Arial"/>
        </w:rPr>
        <w:t>shows separately:</w:t>
      </w:r>
    </w:p>
    <w:p w14:paraId="6485D00F" w14:textId="77777777" w:rsidR="004E05DC" w:rsidRPr="00ED79F5" w:rsidRDefault="00F770DB">
      <w:pPr>
        <w:pStyle w:val="GPSL4numberedclause"/>
        <w:rPr>
          <w:rFonts w:ascii="Arial" w:hAnsi="Arial"/>
          <w:szCs w:val="22"/>
        </w:rPr>
      </w:pPr>
      <w:r w:rsidRPr="00ED79F5">
        <w:rPr>
          <w:rFonts w:ascii="Arial" w:hAnsi="Arial"/>
          <w:szCs w:val="22"/>
        </w:rPr>
        <w:t xml:space="preserve">NOT USED; </w:t>
      </w:r>
    </w:p>
    <w:p w14:paraId="6485D010" w14:textId="5D985565" w:rsidR="004E05DC" w:rsidRPr="00ED79F5" w:rsidRDefault="00F770DB">
      <w:pPr>
        <w:pStyle w:val="GPSL4numberedclause"/>
        <w:rPr>
          <w:rFonts w:ascii="Arial" w:hAnsi="Arial"/>
          <w:szCs w:val="22"/>
        </w:rPr>
      </w:pPr>
      <w:r w:rsidRPr="00ED79F5">
        <w:rPr>
          <w:rFonts w:ascii="Arial" w:hAnsi="Arial"/>
          <w:szCs w:val="22"/>
        </w:rPr>
        <w:t xml:space="preserve">the VAT added to the due and payable Call Off Contract Charges in accordance with Clause </w:t>
      </w:r>
      <w:r w:rsidRPr="00ED79F5">
        <w:rPr>
          <w:rFonts w:ascii="Arial" w:hAnsi="Arial"/>
          <w:szCs w:val="22"/>
        </w:rPr>
        <w:fldChar w:fldCharType="begin"/>
      </w:r>
      <w:r w:rsidRPr="00ED79F5">
        <w:rPr>
          <w:rFonts w:ascii="Arial" w:hAnsi="Arial"/>
          <w:szCs w:val="22"/>
        </w:rPr>
        <w:instrText xml:space="preserve"> REF _Ref359931819 \n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24.2.1</w:t>
      </w:r>
      <w:r w:rsidRPr="00ED79F5">
        <w:rPr>
          <w:rFonts w:ascii="Arial" w:hAnsi="Arial"/>
          <w:szCs w:val="22"/>
        </w:rPr>
        <w:fldChar w:fldCharType="end"/>
      </w:r>
      <w:r w:rsidRPr="00ED79F5">
        <w:rPr>
          <w:rFonts w:ascii="Arial" w:hAnsi="Arial"/>
          <w:szCs w:val="22"/>
        </w:rPr>
        <w:t xml:space="preserve"> of this Call Off Contract (VAT) and </w:t>
      </w:r>
      <w:r w:rsidRPr="00ED79F5">
        <w:rPr>
          <w:rFonts w:ascii="Arial" w:hAnsi="Arial"/>
          <w:bCs/>
          <w:color w:val="000000"/>
          <w:szCs w:val="22"/>
        </w:rPr>
        <w:t>the tax point date relating to the rate of VAT shown</w:t>
      </w:r>
      <w:r w:rsidRPr="00ED79F5">
        <w:rPr>
          <w:rFonts w:ascii="Arial" w:hAnsi="Arial"/>
          <w:szCs w:val="22"/>
        </w:rPr>
        <w:t>; and</w:t>
      </w:r>
    </w:p>
    <w:p w14:paraId="6485D011" w14:textId="77777777" w:rsidR="004E05DC" w:rsidRPr="00ED79F5" w:rsidRDefault="00F770DB">
      <w:pPr>
        <w:pStyle w:val="GPSL3numberedclause"/>
        <w:rPr>
          <w:rFonts w:ascii="Arial" w:hAnsi="Arial"/>
        </w:rPr>
      </w:pPr>
      <w:r w:rsidRPr="00ED79F5">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ED79F5" w:rsidRDefault="00F770DB">
      <w:pPr>
        <w:pStyle w:val="GPSL3numberedclause"/>
        <w:rPr>
          <w:rFonts w:ascii="Arial" w:hAnsi="Arial"/>
        </w:rPr>
      </w:pPr>
      <w:r w:rsidRPr="00ED79F5">
        <w:rPr>
          <w:rFonts w:ascii="Arial" w:hAnsi="Arial"/>
        </w:rPr>
        <w:t xml:space="preserve">it is supported by any other documentation reasonably required by the Customer to substantiate that the invoice is a Valid Invoice. </w:t>
      </w:r>
    </w:p>
    <w:p w14:paraId="6485D013" w14:textId="77777777" w:rsidR="004E05DC" w:rsidRPr="00ED79F5" w:rsidRDefault="00F770DB">
      <w:pPr>
        <w:pStyle w:val="GPSL2numberedclause"/>
        <w:rPr>
          <w:rFonts w:ascii="Arial" w:hAnsi="Arial"/>
        </w:rPr>
      </w:pPr>
      <w:r w:rsidRPr="00ED79F5">
        <w:rPr>
          <w:rFonts w:ascii="Arial" w:hAnsi="Arial"/>
        </w:rPr>
        <w:t xml:space="preserve">If the Customer is a Central Government Body, the Customer’s right to request paper form invoicing shall be subject to procurement policy note 11/15 (available at </w:t>
      </w:r>
      <w:hyperlink r:id="rId14" w:history="1">
        <w:r w:rsidRPr="00ED79F5">
          <w:rPr>
            <w:rStyle w:val="Hyperlink"/>
            <w:rFonts w:ascii="Arial" w:hAnsi="Arial"/>
          </w:rPr>
          <w:t>https://www.gov.uk/government/uploads/system/uploads/attachment_data/file/437471/PPN_e-invoicing.pdf)</w:t>
        </w:r>
      </w:hyperlink>
      <w:r w:rsidRPr="00ED79F5">
        <w:rPr>
          <w:rFonts w:ascii="Arial" w:hAnsi="Arial"/>
        </w:rPr>
        <w:t>), which sets out the policy in respect of unstructured electronic invoices submitted by the Supplier to the Customer (as may be amended from time to time).</w:t>
      </w:r>
    </w:p>
    <w:p w14:paraId="6485D014" w14:textId="77777777" w:rsidR="004E05DC" w:rsidRPr="00ED79F5" w:rsidRDefault="00F770DB">
      <w:pPr>
        <w:pStyle w:val="GPSL2numberedclause"/>
        <w:rPr>
          <w:rFonts w:ascii="Arial" w:hAnsi="Arial"/>
        </w:rPr>
      </w:pPr>
      <w:r w:rsidRPr="00ED79F5">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ED79F5" w:rsidRDefault="00F770DB">
      <w:pPr>
        <w:pStyle w:val="GPSL2numberedclause"/>
        <w:rPr>
          <w:rFonts w:ascii="Arial" w:hAnsi="Arial"/>
        </w:rPr>
      </w:pPr>
      <w:r w:rsidRPr="00ED79F5">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ED79F5" w:rsidRDefault="00F770DB">
      <w:pPr>
        <w:pStyle w:val="GPSL2numberedclause"/>
        <w:rPr>
          <w:rFonts w:ascii="Arial" w:hAnsi="Arial"/>
        </w:rPr>
      </w:pPr>
      <w:bookmarkStart w:id="2311" w:name="_Ref362945564"/>
      <w:r w:rsidRPr="00ED79F5">
        <w:rPr>
          <w:rFonts w:ascii="Arial" w:hAnsi="Arial"/>
        </w:rPr>
        <w:t>The Supplier shall submit invoices directly to the Customer’s billing address set out in the Call Off Order Form.</w:t>
      </w:r>
      <w:bookmarkEnd w:id="2311"/>
    </w:p>
    <w:p w14:paraId="6485D017" w14:textId="77777777" w:rsidR="004E05DC" w:rsidRPr="00ED79F5" w:rsidRDefault="00F770DB">
      <w:pPr>
        <w:pStyle w:val="GPSL1SCHEDULEHeading"/>
        <w:rPr>
          <w:rFonts w:ascii="Arial" w:hAnsi="Arial"/>
        </w:rPr>
      </w:pPr>
      <w:bookmarkStart w:id="2312" w:name="_Ref362948064"/>
      <w:r w:rsidRPr="00ED79F5">
        <w:rPr>
          <w:rFonts w:ascii="Arial" w:hAnsi="Arial"/>
        </w:rPr>
        <w:t>ADJUSTMENT OF CALL OFF CONTRACT CHARGES</w:t>
      </w:r>
      <w:bookmarkEnd w:id="2312"/>
      <w:r w:rsidRPr="00ED79F5">
        <w:rPr>
          <w:rFonts w:ascii="Arial" w:hAnsi="Arial"/>
        </w:rPr>
        <w:t xml:space="preserve"> </w:t>
      </w:r>
    </w:p>
    <w:p w14:paraId="6485D018" w14:textId="77777777" w:rsidR="004E05DC" w:rsidRPr="00ED79F5" w:rsidRDefault="00F770DB">
      <w:pPr>
        <w:pStyle w:val="GPSL2numberedclause"/>
        <w:rPr>
          <w:rFonts w:ascii="Arial" w:hAnsi="Arial"/>
        </w:rPr>
      </w:pPr>
      <w:r w:rsidRPr="00ED79F5">
        <w:rPr>
          <w:rFonts w:ascii="Arial" w:hAnsi="Arial"/>
        </w:rPr>
        <w:t>The Call Off Contract Charges shall only be varied:</w:t>
      </w:r>
    </w:p>
    <w:p w14:paraId="6485D019" w14:textId="396A0FFE" w:rsidR="004E05DC" w:rsidRPr="00ED79F5" w:rsidRDefault="00F770DB">
      <w:pPr>
        <w:pStyle w:val="GPSL3numberedclause"/>
        <w:rPr>
          <w:rFonts w:ascii="Arial" w:hAnsi="Arial"/>
        </w:rPr>
      </w:pPr>
      <w:bookmarkStart w:id="2313" w:name="_Ref311663896"/>
      <w:r w:rsidRPr="00ED79F5">
        <w:rPr>
          <w:rFonts w:ascii="Arial" w:hAnsi="Arial"/>
        </w:rPr>
        <w:t xml:space="preserve">due to a Specific Change in Law in relation to which the Parties agree that a change is required to all or part of the Call Off Contract Charges in accordance with Clause </w:t>
      </w:r>
      <w:r w:rsidRPr="00ED79F5">
        <w:rPr>
          <w:rFonts w:ascii="Arial" w:hAnsi="Arial"/>
        </w:rPr>
        <w:fldChar w:fldCharType="begin"/>
      </w:r>
      <w:r w:rsidRPr="00ED79F5">
        <w:rPr>
          <w:rFonts w:ascii="Arial" w:hAnsi="Arial"/>
        </w:rPr>
        <w:instrText xml:space="preserve"> REF _Ref362948642 \r \h  \* MERGEFORMAT </w:instrText>
      </w:r>
      <w:r w:rsidRPr="00ED79F5">
        <w:rPr>
          <w:rFonts w:ascii="Arial" w:hAnsi="Arial"/>
        </w:rPr>
      </w:r>
      <w:r w:rsidRPr="00ED79F5">
        <w:rPr>
          <w:rFonts w:ascii="Arial" w:hAnsi="Arial"/>
        </w:rPr>
        <w:fldChar w:fldCharType="separate"/>
      </w:r>
      <w:r w:rsidR="0065517A">
        <w:rPr>
          <w:rFonts w:ascii="Arial" w:hAnsi="Arial"/>
        </w:rPr>
        <w:t>23.2</w:t>
      </w:r>
      <w:r w:rsidRPr="00ED79F5">
        <w:rPr>
          <w:rFonts w:ascii="Arial" w:hAnsi="Arial"/>
        </w:rPr>
        <w:fldChar w:fldCharType="end"/>
      </w:r>
      <w:r w:rsidRPr="00ED79F5">
        <w:rPr>
          <w:rFonts w:ascii="Arial" w:hAnsi="Arial"/>
        </w:rPr>
        <w:t xml:space="preserve"> of this Call Off Contract (Legislative Change);</w:t>
      </w:r>
      <w:bookmarkEnd w:id="2313"/>
      <w:r w:rsidRPr="00ED79F5">
        <w:rPr>
          <w:rFonts w:ascii="Arial" w:hAnsi="Arial"/>
        </w:rPr>
        <w:t xml:space="preserve"> </w:t>
      </w:r>
    </w:p>
    <w:p w14:paraId="6485D01A" w14:textId="7C03A592" w:rsidR="004E05DC" w:rsidRPr="00ED79F5" w:rsidRDefault="00F770DB">
      <w:pPr>
        <w:pStyle w:val="GPSL3numberedclause"/>
        <w:rPr>
          <w:rFonts w:ascii="Arial" w:hAnsi="Arial"/>
        </w:rPr>
      </w:pPr>
      <w:bookmarkStart w:id="2314" w:name="_Ref362000271"/>
      <w:r w:rsidRPr="00ED79F5">
        <w:rPr>
          <w:rFonts w:ascii="Arial" w:hAnsi="Arial"/>
        </w:rPr>
        <w:t xml:space="preserve">in accordance with Clause </w:t>
      </w:r>
      <w:r w:rsidRPr="00ED79F5">
        <w:rPr>
          <w:rFonts w:ascii="Arial" w:hAnsi="Arial"/>
        </w:rPr>
        <w:fldChar w:fldCharType="begin"/>
      </w:r>
      <w:r w:rsidRPr="00ED79F5">
        <w:rPr>
          <w:rFonts w:ascii="Arial" w:hAnsi="Arial"/>
        </w:rPr>
        <w:instrText xml:space="preserve"> REF _Ref362948791 \r \h  \* MERGEFORMAT </w:instrText>
      </w:r>
      <w:r w:rsidRPr="00ED79F5">
        <w:rPr>
          <w:rFonts w:ascii="Arial" w:hAnsi="Arial"/>
        </w:rPr>
      </w:r>
      <w:r w:rsidRPr="00ED79F5">
        <w:rPr>
          <w:rFonts w:ascii="Arial" w:hAnsi="Arial"/>
        </w:rPr>
        <w:fldChar w:fldCharType="separate"/>
      </w:r>
      <w:r w:rsidR="0065517A">
        <w:rPr>
          <w:rFonts w:ascii="Arial" w:hAnsi="Arial"/>
        </w:rPr>
        <w:t>24.1.4</w:t>
      </w:r>
      <w:r w:rsidRPr="00ED79F5">
        <w:rPr>
          <w:rFonts w:ascii="Arial" w:hAnsi="Arial"/>
        </w:rPr>
        <w:fldChar w:fldCharType="end"/>
      </w:r>
      <w:r w:rsidRPr="00ED79F5">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ED79F5">
        <w:rPr>
          <w:rFonts w:ascii="Arial" w:hAnsi="Arial"/>
        </w:rPr>
        <w:t xml:space="preserve"> </w:t>
      </w:r>
    </w:p>
    <w:p w14:paraId="6485D01B" w14:textId="508A529D" w:rsidR="004E05DC" w:rsidRPr="00ED79F5" w:rsidRDefault="00F770DB">
      <w:pPr>
        <w:pStyle w:val="GPSL3numberedclause"/>
        <w:rPr>
          <w:rFonts w:ascii="Arial" w:hAnsi="Arial"/>
        </w:rPr>
      </w:pPr>
      <w:bookmarkStart w:id="2315" w:name="_Ref362952900"/>
      <w:r w:rsidRPr="00ED79F5">
        <w:rPr>
          <w:rFonts w:ascii="Arial" w:hAnsi="Arial"/>
        </w:rPr>
        <w:t xml:space="preserve">where all or part of the Call Off Contract Charges are reduced as a result of a review of the Call Off Contract Charges in accordance with Clause </w:t>
      </w:r>
      <w:r w:rsidRPr="00ED79F5">
        <w:rPr>
          <w:rFonts w:ascii="Arial" w:hAnsi="Arial"/>
        </w:rPr>
        <w:fldChar w:fldCharType="begin"/>
      </w:r>
      <w:r w:rsidRPr="00ED79F5">
        <w:rPr>
          <w:rFonts w:ascii="Arial" w:hAnsi="Arial"/>
        </w:rPr>
        <w:instrText xml:space="preserve"> REF _Ref362949417 \r \h  \* MERGEFORMAT </w:instrText>
      </w:r>
      <w:r w:rsidRPr="00ED79F5">
        <w:rPr>
          <w:rFonts w:ascii="Arial" w:hAnsi="Arial"/>
        </w:rPr>
      </w:r>
      <w:r w:rsidRPr="00ED79F5">
        <w:rPr>
          <w:rFonts w:ascii="Arial" w:hAnsi="Arial"/>
        </w:rPr>
        <w:fldChar w:fldCharType="separate"/>
      </w:r>
      <w:r w:rsidR="0065517A">
        <w:rPr>
          <w:rFonts w:ascii="Arial" w:hAnsi="Arial"/>
        </w:rPr>
        <w:t>19</w:t>
      </w:r>
      <w:r w:rsidRPr="00ED79F5">
        <w:rPr>
          <w:rFonts w:ascii="Arial" w:hAnsi="Arial"/>
        </w:rPr>
        <w:fldChar w:fldCharType="end"/>
      </w:r>
      <w:r w:rsidRPr="00ED79F5">
        <w:rPr>
          <w:rFonts w:ascii="Arial" w:hAnsi="Arial"/>
        </w:rPr>
        <w:t xml:space="preserve"> of this Call Off Contract (Continuous Improvement);</w:t>
      </w:r>
      <w:bookmarkEnd w:id="2315"/>
      <w:r w:rsidRPr="00ED79F5">
        <w:rPr>
          <w:rFonts w:ascii="Arial" w:hAnsi="Arial"/>
        </w:rPr>
        <w:t xml:space="preserve"> </w:t>
      </w:r>
    </w:p>
    <w:p w14:paraId="6485D01C" w14:textId="65E0CF85" w:rsidR="004E05DC" w:rsidRPr="00ED79F5" w:rsidRDefault="00F770DB">
      <w:pPr>
        <w:pStyle w:val="GPSL3numberedclause"/>
        <w:rPr>
          <w:rFonts w:ascii="Arial" w:hAnsi="Arial"/>
        </w:rPr>
      </w:pPr>
      <w:bookmarkStart w:id="2316" w:name="_Ref362952969"/>
      <w:r w:rsidRPr="00ED79F5">
        <w:rPr>
          <w:rFonts w:ascii="Arial" w:hAnsi="Arial"/>
        </w:rPr>
        <w:lastRenderedPageBreak/>
        <w:t xml:space="preserve">where all or part of the Call Off Contract Charges are reduced as a result of a review of Call Off Contract Charges in accordance with Clause </w:t>
      </w:r>
      <w:r w:rsidRPr="00ED79F5">
        <w:rPr>
          <w:rFonts w:ascii="Arial" w:hAnsi="Arial"/>
        </w:rPr>
        <w:fldChar w:fldCharType="begin"/>
      </w:r>
      <w:r w:rsidRPr="00ED79F5">
        <w:rPr>
          <w:rFonts w:ascii="Arial" w:hAnsi="Arial"/>
        </w:rPr>
        <w:instrText xml:space="preserve"> REF _Ref362949566 \r \h  \* MERGEFORMAT </w:instrText>
      </w:r>
      <w:r w:rsidRPr="00ED79F5">
        <w:rPr>
          <w:rFonts w:ascii="Arial" w:hAnsi="Arial"/>
        </w:rPr>
      </w:r>
      <w:r w:rsidRPr="00ED79F5">
        <w:rPr>
          <w:rFonts w:ascii="Arial" w:hAnsi="Arial"/>
        </w:rPr>
        <w:fldChar w:fldCharType="separate"/>
      </w:r>
      <w:r w:rsidR="0065517A">
        <w:rPr>
          <w:rFonts w:ascii="Arial" w:hAnsi="Arial"/>
        </w:rPr>
        <w:t>26</w:t>
      </w:r>
      <w:r w:rsidRPr="00ED79F5">
        <w:rPr>
          <w:rFonts w:ascii="Arial" w:hAnsi="Arial"/>
        </w:rPr>
        <w:fldChar w:fldCharType="end"/>
      </w:r>
      <w:r w:rsidRPr="00ED79F5">
        <w:rPr>
          <w:rFonts w:ascii="Arial" w:hAnsi="Arial"/>
        </w:rPr>
        <w:t xml:space="preserve"> of this Call Off Contract (Benchmarking);</w:t>
      </w:r>
      <w:bookmarkEnd w:id="2316"/>
      <w:r w:rsidRPr="00ED79F5">
        <w:rPr>
          <w:rFonts w:ascii="Arial" w:hAnsi="Arial"/>
        </w:rPr>
        <w:t xml:space="preserve">  </w:t>
      </w:r>
      <w:bookmarkStart w:id="2317" w:name="_Ref362949022"/>
      <w:bookmarkStart w:id="2318" w:name="_Ref311663901"/>
    </w:p>
    <w:p w14:paraId="6485D01D" w14:textId="7B0CD04E" w:rsidR="004E05DC" w:rsidRPr="00ED79F5" w:rsidRDefault="00F770DB">
      <w:pPr>
        <w:pStyle w:val="GPSL3numberedclause"/>
        <w:rPr>
          <w:rFonts w:ascii="Arial" w:hAnsi="Arial"/>
        </w:rPr>
      </w:pPr>
      <w:bookmarkStart w:id="2319" w:name="_Ref362949685"/>
      <w:r w:rsidRPr="00ED79F5">
        <w:rPr>
          <w:rFonts w:ascii="Arial" w:hAnsi="Arial"/>
        </w:rPr>
        <w:t xml:space="preserve">where all or part of the Call Off Contract Charges are reviewed and reduced in accordance with paragraph </w:t>
      </w:r>
      <w:r w:rsidRPr="00ED79F5">
        <w:rPr>
          <w:rFonts w:ascii="Arial" w:hAnsi="Arial"/>
        </w:rPr>
        <w:fldChar w:fldCharType="begin"/>
      </w:r>
      <w:r w:rsidRPr="00ED79F5">
        <w:rPr>
          <w:rFonts w:ascii="Arial" w:hAnsi="Arial"/>
        </w:rPr>
        <w:instrText xml:space="preserve"> REF _Ref362949809 \r \h  \* MERGEFORMAT </w:instrText>
      </w:r>
      <w:r w:rsidRPr="00ED79F5">
        <w:rPr>
          <w:rFonts w:ascii="Arial" w:hAnsi="Arial"/>
        </w:rPr>
      </w:r>
      <w:r w:rsidRPr="00ED79F5">
        <w:rPr>
          <w:rFonts w:ascii="Arial" w:hAnsi="Arial"/>
        </w:rPr>
        <w:fldChar w:fldCharType="separate"/>
      </w:r>
      <w:r w:rsidR="0065517A">
        <w:rPr>
          <w:rFonts w:ascii="Arial" w:hAnsi="Arial"/>
        </w:rPr>
        <w:t>9</w:t>
      </w:r>
      <w:r w:rsidRPr="00ED79F5">
        <w:rPr>
          <w:rFonts w:ascii="Arial" w:hAnsi="Arial"/>
        </w:rPr>
        <w:fldChar w:fldCharType="end"/>
      </w:r>
      <w:r w:rsidRPr="00ED79F5">
        <w:rPr>
          <w:rFonts w:ascii="Arial" w:hAnsi="Arial"/>
        </w:rPr>
        <w:t xml:space="preserve"> of this Call Off Schedule 3;</w:t>
      </w:r>
      <w:bookmarkEnd w:id="2317"/>
      <w:bookmarkEnd w:id="2319"/>
    </w:p>
    <w:p w14:paraId="6485D01E" w14:textId="3EF7B18D" w:rsidR="004E05DC" w:rsidRPr="00ED79F5" w:rsidRDefault="00F770DB">
      <w:pPr>
        <w:pStyle w:val="GPSL3numberedclause"/>
        <w:rPr>
          <w:rFonts w:ascii="Arial" w:hAnsi="Arial"/>
        </w:rPr>
      </w:pPr>
      <w:bookmarkStart w:id="2320" w:name="_Ref311663975"/>
      <w:bookmarkEnd w:id="2318"/>
      <w:r w:rsidRPr="00ED79F5">
        <w:rPr>
          <w:rFonts w:ascii="Arial" w:hAnsi="Arial"/>
        </w:rPr>
        <w:t xml:space="preserve">where a review and increase of Call Off Contract Charges is requested by the Supplier and Approved, in accordance with the provisions of paragraph </w:t>
      </w:r>
      <w:r w:rsidRPr="00ED79F5">
        <w:rPr>
          <w:rFonts w:ascii="Arial" w:hAnsi="Arial"/>
        </w:rPr>
        <w:fldChar w:fldCharType="begin"/>
      </w:r>
      <w:r w:rsidRPr="00ED79F5">
        <w:rPr>
          <w:rFonts w:ascii="Arial" w:hAnsi="Arial"/>
        </w:rPr>
        <w:instrText xml:space="preserve"> REF _Ref362951941 \r \h  \* MERGEFORMAT </w:instrText>
      </w:r>
      <w:r w:rsidRPr="00ED79F5">
        <w:rPr>
          <w:rFonts w:ascii="Arial" w:hAnsi="Arial"/>
        </w:rPr>
      </w:r>
      <w:r w:rsidRPr="00ED79F5">
        <w:rPr>
          <w:rFonts w:ascii="Arial" w:hAnsi="Arial"/>
        </w:rPr>
        <w:fldChar w:fldCharType="separate"/>
      </w:r>
      <w:r w:rsidR="0065517A">
        <w:rPr>
          <w:rFonts w:ascii="Arial" w:hAnsi="Arial"/>
        </w:rPr>
        <w:t>10</w:t>
      </w:r>
      <w:r w:rsidRPr="00ED79F5">
        <w:rPr>
          <w:rFonts w:ascii="Arial" w:hAnsi="Arial"/>
        </w:rPr>
        <w:fldChar w:fldCharType="end"/>
      </w:r>
      <w:r w:rsidRPr="00ED79F5">
        <w:rPr>
          <w:rFonts w:ascii="Arial" w:hAnsi="Arial"/>
        </w:rPr>
        <w:t xml:space="preserve"> of this Call Off Schedule 3; or</w:t>
      </w:r>
    </w:p>
    <w:bookmarkEnd w:id="2320"/>
    <w:p w14:paraId="6485D01F" w14:textId="77777777" w:rsidR="004E05DC" w:rsidRPr="00ED79F5" w:rsidRDefault="004E05DC">
      <w:pPr>
        <w:pStyle w:val="GPSL3numberedclause"/>
        <w:rPr>
          <w:rFonts w:ascii="Arial" w:hAnsi="Arial"/>
        </w:rPr>
      </w:pPr>
    </w:p>
    <w:p w14:paraId="6485D020" w14:textId="60EF9342" w:rsidR="004E05DC" w:rsidRPr="00ED79F5" w:rsidRDefault="00F770DB">
      <w:pPr>
        <w:pStyle w:val="GPSL2numberedclause"/>
        <w:rPr>
          <w:rFonts w:ascii="Arial" w:hAnsi="Arial"/>
        </w:rPr>
      </w:pPr>
      <w:bookmarkStart w:id="2321" w:name="_Ref426108548"/>
      <w:r w:rsidRPr="00ED79F5">
        <w:rPr>
          <w:rFonts w:ascii="Arial" w:hAnsi="Arial"/>
        </w:rPr>
        <w:t xml:space="preserve">Subject to paragraphs </w:t>
      </w:r>
      <w:r w:rsidRPr="00ED79F5">
        <w:rPr>
          <w:rFonts w:ascii="Arial" w:hAnsi="Arial"/>
        </w:rPr>
        <w:fldChar w:fldCharType="begin"/>
      </w:r>
      <w:r w:rsidRPr="00ED79F5">
        <w:rPr>
          <w:rFonts w:ascii="Arial" w:hAnsi="Arial"/>
        </w:rPr>
        <w:instrText xml:space="preserve"> REF _Ref311663896 \r \h  \* MERGEFORMAT </w:instrText>
      </w:r>
      <w:r w:rsidRPr="00ED79F5">
        <w:rPr>
          <w:rFonts w:ascii="Arial" w:hAnsi="Arial"/>
        </w:rPr>
      </w:r>
      <w:r w:rsidRPr="00ED79F5">
        <w:rPr>
          <w:rFonts w:ascii="Arial" w:hAnsi="Arial"/>
        </w:rPr>
        <w:fldChar w:fldCharType="separate"/>
      </w:r>
      <w:r w:rsidR="0065517A">
        <w:rPr>
          <w:rFonts w:ascii="Arial" w:hAnsi="Arial"/>
        </w:rPr>
        <w:t>8.1.1</w:t>
      </w:r>
      <w:r w:rsidRPr="00ED79F5">
        <w:rPr>
          <w:rFonts w:ascii="Arial" w:hAnsi="Arial"/>
        </w:rPr>
        <w:fldChar w:fldCharType="end"/>
      </w:r>
      <w:r w:rsidRPr="00ED79F5">
        <w:rPr>
          <w:rFonts w:ascii="Arial" w:hAnsi="Arial"/>
        </w:rPr>
        <w:t xml:space="preserve"> to </w:t>
      </w:r>
      <w:r w:rsidRPr="00ED79F5">
        <w:rPr>
          <w:rFonts w:ascii="Arial" w:hAnsi="Arial"/>
        </w:rPr>
        <w:fldChar w:fldCharType="begin"/>
      </w:r>
      <w:r w:rsidRPr="00ED79F5">
        <w:rPr>
          <w:rFonts w:ascii="Arial" w:hAnsi="Arial"/>
        </w:rPr>
        <w:instrText xml:space="preserve"> REF _Ref362949685 \r \h  \* MERGEFORMAT </w:instrText>
      </w:r>
      <w:r w:rsidRPr="00ED79F5">
        <w:rPr>
          <w:rFonts w:ascii="Arial" w:hAnsi="Arial"/>
        </w:rPr>
      </w:r>
      <w:r w:rsidRPr="00ED79F5">
        <w:rPr>
          <w:rFonts w:ascii="Arial" w:hAnsi="Arial"/>
        </w:rPr>
        <w:fldChar w:fldCharType="separate"/>
      </w:r>
      <w:r w:rsidR="0065517A">
        <w:rPr>
          <w:rFonts w:ascii="Arial" w:hAnsi="Arial"/>
        </w:rPr>
        <w:t>8.1.5</w:t>
      </w:r>
      <w:r w:rsidRPr="00ED79F5">
        <w:rPr>
          <w:rFonts w:ascii="Arial" w:hAnsi="Arial"/>
        </w:rPr>
        <w:fldChar w:fldCharType="end"/>
      </w:r>
      <w:r w:rsidRPr="00ED79F5">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ED79F5" w:rsidRDefault="00F770DB">
      <w:pPr>
        <w:pStyle w:val="GPSL1SCHEDULEHeading"/>
        <w:rPr>
          <w:rFonts w:ascii="Arial" w:hAnsi="Arial"/>
        </w:rPr>
      </w:pPr>
      <w:bookmarkStart w:id="2322" w:name="_Ref362949809"/>
      <w:r w:rsidRPr="00ED79F5">
        <w:rPr>
          <w:rFonts w:ascii="Arial" w:hAnsi="Arial"/>
        </w:rPr>
        <w:t>SUPPLIER PERIODIC ASSESSMENT OF CALL OFF CONTRACT CHARGES</w:t>
      </w:r>
      <w:bookmarkEnd w:id="2322"/>
    </w:p>
    <w:p w14:paraId="6485D022" w14:textId="77777777" w:rsidR="004E05DC" w:rsidRPr="00ED79F5" w:rsidRDefault="00F770DB">
      <w:pPr>
        <w:pStyle w:val="GPSL2numberedclause"/>
        <w:rPr>
          <w:rFonts w:ascii="Arial" w:hAnsi="Arial"/>
        </w:rPr>
      </w:pPr>
      <w:bookmarkStart w:id="2323" w:name="_Ref362015781"/>
      <w:bookmarkStart w:id="2324" w:name="_Ref311663888"/>
      <w:r w:rsidRPr="00ED79F5">
        <w:rPr>
          <w:rFonts w:ascii="Arial" w:hAnsi="Arial"/>
        </w:rPr>
        <w:t>Every six (6) Months during the Call Off Contract Period, the Supplier shall assess the level of the Call Off Contract Charges to consider whether it is able to reduce them.</w:t>
      </w:r>
      <w:bookmarkEnd w:id="2323"/>
      <w:r w:rsidRPr="00ED79F5">
        <w:rPr>
          <w:rFonts w:ascii="Arial" w:hAnsi="Arial"/>
        </w:rPr>
        <w:t xml:space="preserve">  </w:t>
      </w:r>
    </w:p>
    <w:p w14:paraId="6485D023" w14:textId="03F09445" w:rsidR="004E05DC" w:rsidRPr="00ED79F5" w:rsidRDefault="00F770DB">
      <w:pPr>
        <w:pStyle w:val="GPSL2numberedclause"/>
        <w:rPr>
          <w:rFonts w:ascii="Arial" w:hAnsi="Arial"/>
        </w:rPr>
      </w:pPr>
      <w:bookmarkStart w:id="2325" w:name="_Ref426109021"/>
      <w:r w:rsidRPr="00ED79F5">
        <w:rPr>
          <w:rFonts w:ascii="Arial" w:hAnsi="Arial"/>
        </w:rPr>
        <w:t xml:space="preserve">Such assessments by the Supplier under paragraph </w:t>
      </w:r>
      <w:r w:rsidRPr="00ED79F5">
        <w:rPr>
          <w:rFonts w:ascii="Arial" w:hAnsi="Arial"/>
        </w:rPr>
        <w:fldChar w:fldCharType="begin"/>
      </w:r>
      <w:r w:rsidRPr="00ED79F5">
        <w:rPr>
          <w:rFonts w:ascii="Arial" w:hAnsi="Arial"/>
        </w:rPr>
        <w:instrText xml:space="preserve"> REF _Ref362949809 \r \h  \* MERGEFORMAT </w:instrText>
      </w:r>
      <w:r w:rsidRPr="00ED79F5">
        <w:rPr>
          <w:rFonts w:ascii="Arial" w:hAnsi="Arial"/>
        </w:rPr>
      </w:r>
      <w:r w:rsidRPr="00ED79F5">
        <w:rPr>
          <w:rFonts w:ascii="Arial" w:hAnsi="Arial"/>
        </w:rPr>
        <w:fldChar w:fldCharType="separate"/>
      </w:r>
      <w:r w:rsidR="0065517A">
        <w:rPr>
          <w:rFonts w:ascii="Arial" w:hAnsi="Arial"/>
        </w:rPr>
        <w:t>9</w:t>
      </w:r>
      <w:r w:rsidRPr="00ED79F5">
        <w:rPr>
          <w:rFonts w:ascii="Arial" w:hAnsi="Arial"/>
        </w:rPr>
        <w:fldChar w:fldCharType="end"/>
      </w:r>
      <w:r w:rsidRPr="00ED79F5">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ED79F5">
        <w:rPr>
          <w:rFonts w:ascii="Arial" w:hAnsi="Arial"/>
        </w:rPr>
        <w:fldChar w:fldCharType="begin"/>
      </w:r>
      <w:r w:rsidRPr="00ED79F5">
        <w:rPr>
          <w:rFonts w:ascii="Arial" w:hAnsi="Arial"/>
        </w:rPr>
        <w:instrText xml:space="preserve"> REF _Ref361997151 \r \h  \* MERGEFORMAT </w:instrText>
      </w:r>
      <w:r w:rsidRPr="00ED79F5">
        <w:rPr>
          <w:rFonts w:ascii="Arial" w:hAnsi="Arial"/>
        </w:rPr>
      </w:r>
      <w:r w:rsidRPr="00ED79F5">
        <w:rPr>
          <w:rFonts w:ascii="Arial" w:hAnsi="Arial"/>
        </w:rPr>
        <w:fldChar w:fldCharType="separate"/>
      </w:r>
      <w:r w:rsidR="0065517A">
        <w:rPr>
          <w:rFonts w:ascii="Arial" w:hAnsi="Arial"/>
        </w:rPr>
        <w:t>12.1.5</w:t>
      </w:r>
      <w:r w:rsidRPr="00ED79F5">
        <w:rPr>
          <w:rFonts w:ascii="Arial" w:hAnsi="Arial"/>
        </w:rPr>
        <w:fldChar w:fldCharType="end"/>
      </w:r>
      <w:r w:rsidRPr="00ED79F5">
        <w:rPr>
          <w:rFonts w:ascii="Arial" w:hAnsi="Arial"/>
        </w:rPr>
        <w:t xml:space="preserve"> of this Call Off Schedule 3 below.</w:t>
      </w:r>
      <w:bookmarkEnd w:id="2324"/>
      <w:bookmarkEnd w:id="2325"/>
      <w:r w:rsidRPr="00ED79F5">
        <w:rPr>
          <w:rFonts w:ascii="Arial" w:hAnsi="Arial"/>
        </w:rPr>
        <w:t xml:space="preserve"> </w:t>
      </w:r>
    </w:p>
    <w:p w14:paraId="6485D024" w14:textId="77777777" w:rsidR="004E05DC" w:rsidRPr="00ED79F5" w:rsidRDefault="00F770DB">
      <w:pPr>
        <w:pStyle w:val="GPSL1SCHEDULEHeading"/>
        <w:rPr>
          <w:rFonts w:ascii="Arial" w:hAnsi="Arial"/>
        </w:rPr>
      </w:pPr>
      <w:bookmarkStart w:id="2326" w:name="_Ref311663910"/>
      <w:bookmarkStart w:id="2327" w:name="_Ref362951941"/>
      <w:r w:rsidRPr="00ED79F5">
        <w:rPr>
          <w:rFonts w:ascii="Arial" w:hAnsi="Arial"/>
        </w:rPr>
        <w:t xml:space="preserve">SUPPLIER REQUEST FOR INCREASE </w:t>
      </w:r>
      <w:bookmarkEnd w:id="2326"/>
      <w:r w:rsidRPr="00ED79F5">
        <w:rPr>
          <w:rFonts w:ascii="Arial" w:hAnsi="Arial"/>
        </w:rPr>
        <w:t>OF THE CALL OFF CONTRACT CHARGES</w:t>
      </w:r>
      <w:bookmarkEnd w:id="2327"/>
    </w:p>
    <w:p w14:paraId="6485D025" w14:textId="5F37DAD4" w:rsidR="004E05DC" w:rsidRPr="00ED79F5" w:rsidRDefault="00F770DB">
      <w:pPr>
        <w:pStyle w:val="GPSL2numberedclause"/>
        <w:rPr>
          <w:rFonts w:ascii="Arial" w:hAnsi="Arial"/>
        </w:rPr>
      </w:pPr>
      <w:r w:rsidRPr="00ED79F5">
        <w:rPr>
          <w:rFonts w:ascii="Arial" w:hAnsi="Arial"/>
        </w:rPr>
        <w:t xml:space="preserve">If the Customer has so specified in the Call Off Order Form, </w:t>
      </w:r>
      <w:bookmarkStart w:id="2328" w:name="_Ref362009951"/>
      <w:r w:rsidRPr="00ED79F5">
        <w:rPr>
          <w:rFonts w:ascii="Arial" w:hAnsi="Arial"/>
        </w:rPr>
        <w:t xml:space="preserve">the Supplier may request an increase in all or part of the Call Off Contract Charges in accordance with the remaining provisions of this paragraph </w:t>
      </w:r>
      <w:r w:rsidRPr="00ED79F5">
        <w:rPr>
          <w:rFonts w:ascii="Arial" w:hAnsi="Arial"/>
        </w:rPr>
        <w:fldChar w:fldCharType="begin"/>
      </w:r>
      <w:r w:rsidRPr="00ED79F5">
        <w:rPr>
          <w:rFonts w:ascii="Arial" w:hAnsi="Arial"/>
        </w:rPr>
        <w:instrText xml:space="preserve"> REF _Ref311663910 \r \h  \* MERGEFORMAT </w:instrText>
      </w:r>
      <w:r w:rsidRPr="00ED79F5">
        <w:rPr>
          <w:rFonts w:ascii="Arial" w:hAnsi="Arial"/>
        </w:rPr>
      </w:r>
      <w:r w:rsidRPr="00ED79F5">
        <w:rPr>
          <w:rFonts w:ascii="Arial" w:hAnsi="Arial"/>
        </w:rPr>
        <w:fldChar w:fldCharType="separate"/>
      </w:r>
      <w:r w:rsidR="0065517A">
        <w:rPr>
          <w:rFonts w:ascii="Arial" w:hAnsi="Arial"/>
        </w:rPr>
        <w:t>10</w:t>
      </w:r>
      <w:r w:rsidRPr="00ED79F5">
        <w:rPr>
          <w:rFonts w:ascii="Arial" w:hAnsi="Arial"/>
        </w:rPr>
        <w:fldChar w:fldCharType="end"/>
      </w:r>
      <w:r w:rsidRPr="00ED79F5">
        <w:rPr>
          <w:rFonts w:ascii="Arial" w:hAnsi="Arial"/>
        </w:rPr>
        <w:t xml:space="preserve"> subject always to:</w:t>
      </w:r>
      <w:bookmarkEnd w:id="2328"/>
    </w:p>
    <w:p w14:paraId="6485D026" w14:textId="3F556B36" w:rsidR="004E05DC" w:rsidRPr="00ED79F5" w:rsidRDefault="00F770DB">
      <w:pPr>
        <w:pStyle w:val="GPSL3numberedclause"/>
        <w:rPr>
          <w:rFonts w:ascii="Arial" w:hAnsi="Arial"/>
        </w:rPr>
      </w:pPr>
      <w:r w:rsidRPr="00ED79F5">
        <w:rPr>
          <w:rFonts w:ascii="Arial" w:hAnsi="Arial"/>
        </w:rPr>
        <w:t xml:space="preserve">paragraph </w:t>
      </w:r>
      <w:r w:rsidRPr="00ED79F5">
        <w:rPr>
          <w:rFonts w:ascii="Arial" w:hAnsi="Arial"/>
        </w:rPr>
        <w:fldChar w:fldCharType="begin"/>
      </w:r>
      <w:r w:rsidRPr="00ED79F5">
        <w:rPr>
          <w:rFonts w:ascii="Arial" w:hAnsi="Arial"/>
        </w:rPr>
        <w:instrText xml:space="preserve"> REF _Ref362951432 \r \h  \* MERGEFORMAT </w:instrText>
      </w:r>
      <w:r w:rsidRPr="00ED79F5">
        <w:rPr>
          <w:rFonts w:ascii="Arial" w:hAnsi="Arial"/>
        </w:rPr>
      </w:r>
      <w:r w:rsidRPr="00ED79F5">
        <w:rPr>
          <w:rFonts w:ascii="Arial" w:hAnsi="Arial"/>
        </w:rPr>
        <w:fldChar w:fldCharType="separate"/>
      </w:r>
      <w:r w:rsidR="0065517A">
        <w:rPr>
          <w:rFonts w:ascii="Arial" w:hAnsi="Arial"/>
        </w:rPr>
        <w:t>3.2</w:t>
      </w:r>
      <w:r w:rsidRPr="00ED79F5">
        <w:rPr>
          <w:rFonts w:ascii="Arial" w:hAnsi="Arial"/>
        </w:rPr>
        <w:fldChar w:fldCharType="end"/>
      </w:r>
      <w:r w:rsidRPr="00ED79F5">
        <w:rPr>
          <w:rFonts w:ascii="Arial" w:hAnsi="Arial"/>
        </w:rPr>
        <w:t xml:space="preserve"> of this Call Off Schedule 3; </w:t>
      </w:r>
    </w:p>
    <w:p w14:paraId="6485D027" w14:textId="6122EEFD" w:rsidR="004E05DC" w:rsidRPr="00ED79F5" w:rsidRDefault="00F770DB">
      <w:pPr>
        <w:pStyle w:val="GPSL3numberedclause"/>
        <w:rPr>
          <w:rFonts w:ascii="Arial" w:hAnsi="Arial"/>
        </w:rPr>
      </w:pPr>
      <w:bookmarkStart w:id="2329" w:name="_Ref362954990"/>
      <w:r w:rsidRPr="00ED79F5">
        <w:rPr>
          <w:rFonts w:ascii="Arial" w:hAnsi="Arial"/>
        </w:rPr>
        <w:t>the Supplier's request being submitted in writing at least three (3) Months before the effective date for the proposed increase in the relevant Call Off Contract Charges ("</w:t>
      </w:r>
      <w:r w:rsidRPr="00ED79F5">
        <w:rPr>
          <w:rFonts w:ascii="Arial" w:hAnsi="Arial"/>
          <w:b/>
        </w:rPr>
        <w:t>Review Adjustment Date</w:t>
      </w:r>
      <w:r w:rsidRPr="00ED79F5">
        <w:rPr>
          <w:rFonts w:ascii="Arial" w:hAnsi="Arial"/>
        </w:rPr>
        <w:t xml:space="preserve">") which shall be subject to paragraph </w:t>
      </w:r>
      <w:r w:rsidRPr="00ED79F5">
        <w:rPr>
          <w:rFonts w:ascii="Arial" w:hAnsi="Arial"/>
        </w:rPr>
        <w:fldChar w:fldCharType="begin"/>
      </w:r>
      <w:r w:rsidRPr="00ED79F5">
        <w:rPr>
          <w:rFonts w:ascii="Arial" w:hAnsi="Arial"/>
        </w:rPr>
        <w:instrText xml:space="preserve"> REF _Ref362020130 \r \h  \* MERGEFORMAT </w:instrText>
      </w:r>
      <w:r w:rsidRPr="00ED79F5">
        <w:rPr>
          <w:rFonts w:ascii="Arial" w:hAnsi="Arial"/>
        </w:rPr>
      </w:r>
      <w:r w:rsidRPr="00ED79F5">
        <w:rPr>
          <w:rFonts w:ascii="Arial" w:hAnsi="Arial"/>
        </w:rPr>
        <w:fldChar w:fldCharType="separate"/>
      </w:r>
      <w:r w:rsidR="0065517A">
        <w:rPr>
          <w:rFonts w:ascii="Arial" w:hAnsi="Arial"/>
        </w:rPr>
        <w:t>10.2</w:t>
      </w:r>
      <w:r w:rsidRPr="00ED79F5">
        <w:rPr>
          <w:rFonts w:ascii="Arial" w:hAnsi="Arial"/>
        </w:rPr>
        <w:fldChar w:fldCharType="end"/>
      </w:r>
      <w:r w:rsidRPr="00ED79F5">
        <w:rPr>
          <w:rFonts w:ascii="Arial" w:hAnsi="Arial"/>
        </w:rPr>
        <w:t xml:space="preserve"> of this Call Off Schedule 3; and</w:t>
      </w:r>
      <w:bookmarkEnd w:id="2329"/>
    </w:p>
    <w:p w14:paraId="6485D028" w14:textId="77777777" w:rsidR="004E05DC" w:rsidRPr="00ED79F5" w:rsidRDefault="00F770DB">
      <w:pPr>
        <w:pStyle w:val="GPSL3numberedclause"/>
        <w:rPr>
          <w:rFonts w:ascii="Arial" w:hAnsi="Arial"/>
        </w:rPr>
      </w:pPr>
      <w:bookmarkStart w:id="2330" w:name="_Ref361999975"/>
      <w:r w:rsidRPr="00ED79F5">
        <w:rPr>
          <w:rFonts w:ascii="Arial" w:hAnsi="Arial"/>
        </w:rPr>
        <w:t>the Approval of the Customer which shall be granted in the Customer’s sole discretion.</w:t>
      </w:r>
      <w:bookmarkEnd w:id="2330"/>
    </w:p>
    <w:p w14:paraId="6485D029" w14:textId="3F369C09" w:rsidR="004E05DC" w:rsidRPr="00ED79F5" w:rsidRDefault="00F770DB">
      <w:pPr>
        <w:pStyle w:val="GPSL2numberedclause"/>
        <w:rPr>
          <w:rFonts w:ascii="Arial" w:hAnsi="Arial"/>
        </w:rPr>
      </w:pPr>
      <w:bookmarkStart w:id="2331" w:name="_Ref362020130"/>
      <w:r w:rsidRPr="00ED79F5">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ED79F5">
        <w:rPr>
          <w:rFonts w:ascii="Arial" w:hAnsi="Arial"/>
        </w:rPr>
        <w:fldChar w:fldCharType="begin"/>
      </w:r>
      <w:r w:rsidRPr="00ED79F5">
        <w:rPr>
          <w:rFonts w:ascii="Arial" w:hAnsi="Arial"/>
        </w:rPr>
        <w:instrText xml:space="preserve"> REF _Ref311663910 \r \h  \* MERGEFORMAT </w:instrText>
      </w:r>
      <w:r w:rsidRPr="00ED79F5">
        <w:rPr>
          <w:rFonts w:ascii="Arial" w:hAnsi="Arial"/>
        </w:rPr>
      </w:r>
      <w:r w:rsidRPr="00ED79F5">
        <w:rPr>
          <w:rFonts w:ascii="Arial" w:hAnsi="Arial"/>
        </w:rPr>
        <w:fldChar w:fldCharType="separate"/>
      </w:r>
      <w:r w:rsidR="0065517A">
        <w:rPr>
          <w:rFonts w:ascii="Arial" w:hAnsi="Arial"/>
        </w:rPr>
        <w:t>10</w:t>
      </w:r>
      <w:r w:rsidRPr="00ED79F5">
        <w:rPr>
          <w:rFonts w:ascii="Arial" w:hAnsi="Arial"/>
        </w:rPr>
        <w:fldChar w:fldCharType="end"/>
      </w:r>
      <w:r w:rsidRPr="00ED79F5">
        <w:rPr>
          <w:rFonts w:ascii="Arial" w:hAnsi="Arial"/>
        </w:rPr>
        <w:t xml:space="preserve"> of this Call Off Schedule 3 shall not occur before the anniversary of the previous Review Adjustment Date during the Call Off Contract Period.</w:t>
      </w:r>
      <w:bookmarkEnd w:id="2331"/>
    </w:p>
    <w:p w14:paraId="6485D02A" w14:textId="2E72D473" w:rsidR="004E05DC" w:rsidRPr="00ED79F5" w:rsidRDefault="00F770DB">
      <w:pPr>
        <w:pStyle w:val="GPSL2numberedclause"/>
        <w:rPr>
          <w:rFonts w:ascii="Arial" w:hAnsi="Arial"/>
        </w:rPr>
      </w:pPr>
      <w:r w:rsidRPr="00ED79F5">
        <w:rPr>
          <w:rFonts w:ascii="Arial" w:hAnsi="Arial"/>
        </w:rPr>
        <w:t xml:space="preserve">To make a request for an increase of some or all of the Call Off Contract Charges in accordance with this paragraph </w:t>
      </w:r>
      <w:r w:rsidRPr="00ED79F5">
        <w:rPr>
          <w:rFonts w:ascii="Arial" w:hAnsi="Arial"/>
        </w:rPr>
        <w:fldChar w:fldCharType="begin"/>
      </w:r>
      <w:r w:rsidRPr="00ED79F5">
        <w:rPr>
          <w:rFonts w:ascii="Arial" w:hAnsi="Arial"/>
        </w:rPr>
        <w:instrText xml:space="preserve"> REF _Ref311663910 \r \h  \* MERGEFORMAT </w:instrText>
      </w:r>
      <w:r w:rsidRPr="00ED79F5">
        <w:rPr>
          <w:rFonts w:ascii="Arial" w:hAnsi="Arial"/>
        </w:rPr>
      </w:r>
      <w:r w:rsidRPr="00ED79F5">
        <w:rPr>
          <w:rFonts w:ascii="Arial" w:hAnsi="Arial"/>
        </w:rPr>
        <w:fldChar w:fldCharType="separate"/>
      </w:r>
      <w:r w:rsidR="0065517A">
        <w:rPr>
          <w:rFonts w:ascii="Arial" w:hAnsi="Arial"/>
        </w:rPr>
        <w:t>10</w:t>
      </w:r>
      <w:r w:rsidRPr="00ED79F5">
        <w:rPr>
          <w:rFonts w:ascii="Arial" w:hAnsi="Arial"/>
        </w:rPr>
        <w:fldChar w:fldCharType="end"/>
      </w:r>
      <w:r w:rsidRPr="00ED79F5">
        <w:rPr>
          <w:rFonts w:ascii="Arial" w:hAnsi="Arial"/>
        </w:rPr>
        <w:t>, the Supplier shall provide the Customer with:</w:t>
      </w:r>
    </w:p>
    <w:p w14:paraId="6485D02B" w14:textId="77777777" w:rsidR="004E05DC" w:rsidRPr="00ED79F5" w:rsidRDefault="00F770DB">
      <w:pPr>
        <w:pStyle w:val="GPSL3numberedclause"/>
        <w:rPr>
          <w:rFonts w:ascii="Arial" w:hAnsi="Arial"/>
        </w:rPr>
      </w:pPr>
      <w:r w:rsidRPr="00ED79F5">
        <w:rPr>
          <w:rFonts w:ascii="Arial" w:hAnsi="Arial"/>
        </w:rPr>
        <w:t>a list of the Call Off Contract Charges it wishes to review;</w:t>
      </w:r>
    </w:p>
    <w:p w14:paraId="6485D02C" w14:textId="77777777" w:rsidR="004E05DC" w:rsidRPr="00ED79F5" w:rsidRDefault="00F770DB">
      <w:pPr>
        <w:pStyle w:val="GPSL3numberedclause"/>
        <w:rPr>
          <w:rFonts w:ascii="Arial" w:hAnsi="Arial"/>
        </w:rPr>
      </w:pPr>
      <w:r w:rsidRPr="00ED79F5">
        <w:rPr>
          <w:rFonts w:ascii="Arial" w:hAnsi="Arial"/>
        </w:rPr>
        <w:lastRenderedPageBreak/>
        <w:t>for each of the Call Off Contract Charges under review, written evidence of the justification for the requested increase including:</w:t>
      </w:r>
    </w:p>
    <w:p w14:paraId="6485D02D" w14:textId="77777777" w:rsidR="004E05DC" w:rsidRPr="00ED79F5" w:rsidRDefault="00F770DB">
      <w:pPr>
        <w:pStyle w:val="GPSL4numberedclause"/>
        <w:rPr>
          <w:rFonts w:ascii="Arial" w:hAnsi="Arial"/>
          <w:b/>
          <w:i/>
          <w:szCs w:val="22"/>
        </w:rPr>
      </w:pPr>
      <w:r w:rsidRPr="00ED79F5">
        <w:rPr>
          <w:rFonts w:ascii="Arial" w:hAnsi="Arial"/>
          <w:szCs w:val="22"/>
        </w:rPr>
        <w:t xml:space="preserve">a breakdown of the profit and cost components that comprise the relevant Call Off Contract Charge;  </w:t>
      </w:r>
    </w:p>
    <w:p w14:paraId="6485D02E" w14:textId="77777777" w:rsidR="004E05DC" w:rsidRPr="00ED79F5" w:rsidRDefault="00F770DB">
      <w:pPr>
        <w:pStyle w:val="GPSL4numberedclause"/>
        <w:rPr>
          <w:rFonts w:ascii="Arial" w:hAnsi="Arial"/>
          <w:szCs w:val="22"/>
        </w:rPr>
      </w:pPr>
      <w:r w:rsidRPr="00ED79F5">
        <w:rPr>
          <w:rFonts w:ascii="Arial" w:hAnsi="Arial"/>
          <w:szCs w:val="22"/>
        </w:rPr>
        <w:t>details of the movement in the different identified cost components of the relevant Call Off Contract Charge;</w:t>
      </w:r>
    </w:p>
    <w:p w14:paraId="6485D02F" w14:textId="77777777" w:rsidR="004E05DC" w:rsidRPr="00ED79F5" w:rsidRDefault="00F770DB">
      <w:pPr>
        <w:pStyle w:val="GPSL4numberedclause"/>
        <w:rPr>
          <w:rFonts w:ascii="Arial" w:hAnsi="Arial"/>
          <w:szCs w:val="22"/>
        </w:rPr>
      </w:pPr>
      <w:r w:rsidRPr="00ED79F5">
        <w:rPr>
          <w:rFonts w:ascii="Arial" w:hAnsi="Arial"/>
          <w:szCs w:val="22"/>
        </w:rPr>
        <w:t>reasons for the movement in the different identified cost components of the relevant Call Off Contract Charge;</w:t>
      </w:r>
    </w:p>
    <w:p w14:paraId="6485D030" w14:textId="77777777" w:rsidR="004E05DC" w:rsidRPr="00ED79F5" w:rsidRDefault="00F770DB">
      <w:pPr>
        <w:pStyle w:val="GPSL4numberedclause"/>
        <w:rPr>
          <w:rFonts w:ascii="Arial" w:hAnsi="Arial"/>
          <w:szCs w:val="22"/>
        </w:rPr>
      </w:pPr>
      <w:r w:rsidRPr="00ED79F5">
        <w:rPr>
          <w:rFonts w:ascii="Arial" w:hAnsi="Arial"/>
          <w:szCs w:val="22"/>
        </w:rPr>
        <w:t>evidence that the Supplier has attempted to mitigate against the increase in the relevant cost components; and</w:t>
      </w:r>
    </w:p>
    <w:p w14:paraId="6485D031" w14:textId="77777777" w:rsidR="004E05DC" w:rsidRPr="00ED79F5" w:rsidRDefault="00F770DB">
      <w:pPr>
        <w:pStyle w:val="GPSL4numberedclause"/>
        <w:rPr>
          <w:rFonts w:ascii="Arial" w:hAnsi="Arial"/>
          <w:szCs w:val="22"/>
        </w:rPr>
      </w:pPr>
      <w:r w:rsidRPr="00ED79F5">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ED79F5" w:rsidRDefault="00F770DB" w:rsidP="003304C0">
      <w:pPr>
        <w:pStyle w:val="GPSL1SCHEDULEHeading"/>
        <w:rPr>
          <w:rFonts w:ascii="Arial" w:hAnsi="Arial"/>
        </w:rPr>
      </w:pPr>
      <w:r w:rsidRPr="00ED79F5">
        <w:rPr>
          <w:rFonts w:ascii="Arial" w:hAnsi="Arial"/>
        </w:rPr>
        <w:t xml:space="preserve"> </w:t>
      </w:r>
      <w:bookmarkStart w:id="2332" w:name="_Ref362018111"/>
      <w:bookmarkStart w:id="2333" w:name="_Ref361999845"/>
      <w:r w:rsidRPr="00ED79F5">
        <w:rPr>
          <w:rFonts w:ascii="Arial" w:hAnsi="Arial"/>
        </w:rPr>
        <w:t>N</w:t>
      </w:r>
      <w:bookmarkEnd w:id="2332"/>
      <w:r w:rsidRPr="00ED79F5">
        <w:rPr>
          <w:rFonts w:ascii="Arial" w:hAnsi="Arial"/>
        </w:rPr>
        <w:t>OT USED</w:t>
      </w:r>
      <w:bookmarkEnd w:id="2333"/>
    </w:p>
    <w:p w14:paraId="6485D033" w14:textId="77777777" w:rsidR="004E05DC" w:rsidRPr="00ED79F5" w:rsidRDefault="00F770DB">
      <w:pPr>
        <w:pStyle w:val="GPSL1SCHEDULEHeading"/>
        <w:rPr>
          <w:rFonts w:ascii="Arial" w:hAnsi="Arial"/>
        </w:rPr>
      </w:pPr>
      <w:r w:rsidRPr="00ED79F5">
        <w:rPr>
          <w:rFonts w:ascii="Arial" w:hAnsi="Arial"/>
        </w:rPr>
        <w:t xml:space="preserve">IMPLEMENTATION OF ADJUSTED CALL OFF CONTRACT CHARGES </w:t>
      </w:r>
    </w:p>
    <w:p w14:paraId="6485D034" w14:textId="77777777" w:rsidR="004E05DC" w:rsidRPr="00ED79F5" w:rsidRDefault="00F770DB">
      <w:pPr>
        <w:pStyle w:val="GPSL2numberedclause"/>
        <w:rPr>
          <w:rFonts w:ascii="Arial" w:hAnsi="Arial"/>
        </w:rPr>
      </w:pPr>
      <w:r w:rsidRPr="00ED79F5">
        <w:rPr>
          <w:rFonts w:ascii="Arial" w:hAnsi="Arial"/>
        </w:rPr>
        <w:t>Variations in accordance with the provisions of this Call Off Schedule 3 to all or part the Call Off Contract Charges (as the case may be) shall be made by the Customer to take effect:</w:t>
      </w:r>
    </w:p>
    <w:p w14:paraId="6485D035" w14:textId="53FAC59A" w:rsidR="004E05DC" w:rsidRPr="00ED79F5" w:rsidRDefault="00F770DB">
      <w:pPr>
        <w:pStyle w:val="GPSL3numberedclause"/>
        <w:rPr>
          <w:rFonts w:ascii="Arial" w:hAnsi="Arial"/>
        </w:rPr>
      </w:pPr>
      <w:r w:rsidRPr="00ED79F5">
        <w:rPr>
          <w:rFonts w:ascii="Arial" w:hAnsi="Arial"/>
        </w:rPr>
        <w:t xml:space="preserve">in accordance with Clause </w:t>
      </w:r>
      <w:r w:rsidRPr="00ED79F5">
        <w:rPr>
          <w:rFonts w:ascii="Arial" w:hAnsi="Arial"/>
        </w:rPr>
        <w:fldChar w:fldCharType="begin"/>
      </w:r>
      <w:r w:rsidRPr="00ED79F5">
        <w:rPr>
          <w:rFonts w:ascii="Arial" w:hAnsi="Arial"/>
        </w:rPr>
        <w:instrText xml:space="preserve"> REF _Ref362948642 \r \h  \* MERGEFORMAT </w:instrText>
      </w:r>
      <w:r w:rsidRPr="00ED79F5">
        <w:rPr>
          <w:rFonts w:ascii="Arial" w:hAnsi="Arial"/>
        </w:rPr>
      </w:r>
      <w:r w:rsidRPr="00ED79F5">
        <w:rPr>
          <w:rFonts w:ascii="Arial" w:hAnsi="Arial"/>
        </w:rPr>
        <w:fldChar w:fldCharType="separate"/>
      </w:r>
      <w:r w:rsidR="0065517A">
        <w:rPr>
          <w:rFonts w:ascii="Arial" w:hAnsi="Arial"/>
        </w:rPr>
        <w:t>23.2</w:t>
      </w:r>
      <w:r w:rsidRPr="00ED79F5">
        <w:rPr>
          <w:rFonts w:ascii="Arial" w:hAnsi="Arial"/>
        </w:rPr>
        <w:fldChar w:fldCharType="end"/>
      </w:r>
      <w:r w:rsidRPr="00ED79F5">
        <w:rPr>
          <w:rFonts w:ascii="Arial" w:hAnsi="Arial"/>
        </w:rPr>
        <w:t xml:space="preserve"> of this Call Off Contract (Legislative Change) where an adjustment to the Call Off Contract Charges is made in accordance with paragraph </w:t>
      </w:r>
      <w:r w:rsidRPr="00ED79F5">
        <w:rPr>
          <w:rFonts w:ascii="Arial" w:hAnsi="Arial"/>
        </w:rPr>
        <w:fldChar w:fldCharType="begin"/>
      </w:r>
      <w:r w:rsidRPr="00ED79F5">
        <w:rPr>
          <w:rFonts w:ascii="Arial" w:hAnsi="Arial"/>
        </w:rPr>
        <w:instrText xml:space="preserve"> REF _Ref311663896 \r \h  \* MERGEFORMAT </w:instrText>
      </w:r>
      <w:r w:rsidRPr="00ED79F5">
        <w:rPr>
          <w:rFonts w:ascii="Arial" w:hAnsi="Arial"/>
        </w:rPr>
      </w:r>
      <w:r w:rsidRPr="00ED79F5">
        <w:rPr>
          <w:rFonts w:ascii="Arial" w:hAnsi="Arial"/>
        </w:rPr>
        <w:fldChar w:fldCharType="separate"/>
      </w:r>
      <w:r w:rsidR="0065517A">
        <w:rPr>
          <w:rFonts w:ascii="Arial" w:hAnsi="Arial"/>
        </w:rPr>
        <w:t>8.1.1</w:t>
      </w:r>
      <w:r w:rsidRPr="00ED79F5">
        <w:rPr>
          <w:rFonts w:ascii="Arial" w:hAnsi="Arial"/>
        </w:rPr>
        <w:fldChar w:fldCharType="end"/>
      </w:r>
      <w:r w:rsidRPr="00ED79F5">
        <w:rPr>
          <w:rFonts w:ascii="Arial" w:hAnsi="Arial"/>
        </w:rPr>
        <w:t xml:space="preserve"> of this Call Off Schedule 3; </w:t>
      </w:r>
    </w:p>
    <w:p w14:paraId="6485D036" w14:textId="00ED6615" w:rsidR="004E05DC" w:rsidRPr="00ED79F5" w:rsidRDefault="00F770DB">
      <w:pPr>
        <w:pStyle w:val="GPSL3numberedclause"/>
        <w:rPr>
          <w:rFonts w:ascii="Arial" w:hAnsi="Arial"/>
        </w:rPr>
      </w:pPr>
      <w:r w:rsidRPr="00ED79F5">
        <w:rPr>
          <w:rFonts w:ascii="Arial" w:hAnsi="Arial"/>
        </w:rPr>
        <w:t xml:space="preserve">in accordance with Clause </w:t>
      </w:r>
      <w:r w:rsidRPr="00ED79F5">
        <w:rPr>
          <w:rFonts w:ascii="Arial" w:hAnsi="Arial"/>
        </w:rPr>
        <w:fldChar w:fldCharType="begin"/>
      </w:r>
      <w:r w:rsidRPr="00ED79F5">
        <w:rPr>
          <w:rFonts w:ascii="Arial" w:hAnsi="Arial"/>
        </w:rPr>
        <w:instrText xml:space="preserve"> REF _Ref362948791 \r \h  \* MERGEFORMAT </w:instrText>
      </w:r>
      <w:r w:rsidRPr="00ED79F5">
        <w:rPr>
          <w:rFonts w:ascii="Arial" w:hAnsi="Arial"/>
        </w:rPr>
      </w:r>
      <w:r w:rsidRPr="00ED79F5">
        <w:rPr>
          <w:rFonts w:ascii="Arial" w:hAnsi="Arial"/>
        </w:rPr>
        <w:fldChar w:fldCharType="separate"/>
      </w:r>
      <w:r w:rsidR="0065517A">
        <w:rPr>
          <w:rFonts w:ascii="Arial" w:hAnsi="Arial"/>
        </w:rPr>
        <w:t>24.1.4</w:t>
      </w:r>
      <w:r w:rsidRPr="00ED79F5">
        <w:rPr>
          <w:rFonts w:ascii="Arial" w:hAnsi="Arial"/>
        </w:rPr>
        <w:fldChar w:fldCharType="end"/>
      </w:r>
      <w:r w:rsidRPr="00ED79F5">
        <w:rPr>
          <w:rFonts w:ascii="Arial" w:hAnsi="Arial"/>
        </w:rPr>
        <w:t xml:space="preserve"> of this Call Off Contract (Call Off Contract Charges and Payment) where an adjustment to the Call Off Contract Charges is made in accordance with paragraph </w:t>
      </w:r>
      <w:r w:rsidRPr="00ED79F5">
        <w:rPr>
          <w:rFonts w:ascii="Arial" w:hAnsi="Arial"/>
        </w:rPr>
        <w:fldChar w:fldCharType="begin"/>
      </w:r>
      <w:r w:rsidRPr="00ED79F5">
        <w:rPr>
          <w:rFonts w:ascii="Arial" w:hAnsi="Arial"/>
        </w:rPr>
        <w:instrText xml:space="preserve"> REF _Ref362000271 \r \h  \* MERGEFORMAT </w:instrText>
      </w:r>
      <w:r w:rsidRPr="00ED79F5">
        <w:rPr>
          <w:rFonts w:ascii="Arial" w:hAnsi="Arial"/>
        </w:rPr>
      </w:r>
      <w:r w:rsidRPr="00ED79F5">
        <w:rPr>
          <w:rFonts w:ascii="Arial" w:hAnsi="Arial"/>
        </w:rPr>
        <w:fldChar w:fldCharType="separate"/>
      </w:r>
      <w:r w:rsidR="0065517A">
        <w:rPr>
          <w:rFonts w:ascii="Arial" w:hAnsi="Arial"/>
        </w:rPr>
        <w:t>8.1.2</w:t>
      </w:r>
      <w:r w:rsidRPr="00ED79F5">
        <w:rPr>
          <w:rFonts w:ascii="Arial" w:hAnsi="Arial"/>
        </w:rPr>
        <w:fldChar w:fldCharType="end"/>
      </w:r>
      <w:r w:rsidRPr="00ED79F5">
        <w:rPr>
          <w:rFonts w:ascii="Arial" w:hAnsi="Arial"/>
        </w:rPr>
        <w:t xml:space="preserve"> of this Call Off Schedule 3; </w:t>
      </w:r>
    </w:p>
    <w:p w14:paraId="6485D037" w14:textId="49A9EFB3" w:rsidR="004E05DC" w:rsidRPr="00ED79F5" w:rsidRDefault="00F770DB">
      <w:pPr>
        <w:pStyle w:val="GPSL3numberedclause"/>
        <w:rPr>
          <w:rFonts w:ascii="Arial" w:hAnsi="Arial"/>
        </w:rPr>
      </w:pPr>
      <w:r w:rsidRPr="00ED79F5">
        <w:rPr>
          <w:rFonts w:ascii="Arial" w:hAnsi="Arial"/>
        </w:rPr>
        <w:t xml:space="preserve">in accordance with Clause </w:t>
      </w:r>
      <w:r w:rsidRPr="00ED79F5">
        <w:rPr>
          <w:rFonts w:ascii="Arial" w:hAnsi="Arial"/>
        </w:rPr>
        <w:fldChar w:fldCharType="begin"/>
      </w:r>
      <w:r w:rsidRPr="00ED79F5">
        <w:rPr>
          <w:rFonts w:ascii="Arial" w:hAnsi="Arial"/>
        </w:rPr>
        <w:instrText xml:space="preserve"> REF _Ref362949417 \r \h  \* MERGEFORMAT </w:instrText>
      </w:r>
      <w:r w:rsidRPr="00ED79F5">
        <w:rPr>
          <w:rFonts w:ascii="Arial" w:hAnsi="Arial"/>
        </w:rPr>
      </w:r>
      <w:r w:rsidRPr="00ED79F5">
        <w:rPr>
          <w:rFonts w:ascii="Arial" w:hAnsi="Arial"/>
        </w:rPr>
        <w:fldChar w:fldCharType="separate"/>
      </w:r>
      <w:r w:rsidR="0065517A">
        <w:rPr>
          <w:rFonts w:ascii="Arial" w:hAnsi="Arial"/>
        </w:rPr>
        <w:t>19</w:t>
      </w:r>
      <w:r w:rsidRPr="00ED79F5">
        <w:rPr>
          <w:rFonts w:ascii="Arial" w:hAnsi="Arial"/>
        </w:rPr>
        <w:fldChar w:fldCharType="end"/>
      </w:r>
      <w:r w:rsidRPr="00ED79F5">
        <w:rPr>
          <w:rFonts w:ascii="Arial" w:hAnsi="Arial"/>
        </w:rPr>
        <w:t xml:space="preserve"> of this Call Off Contract (Continuous Improvement) where an adjustment to the Call Off Contract Charges is made in accordance with paragraph </w:t>
      </w:r>
      <w:r w:rsidRPr="00ED79F5">
        <w:rPr>
          <w:rFonts w:ascii="Arial" w:hAnsi="Arial"/>
        </w:rPr>
        <w:fldChar w:fldCharType="begin"/>
      </w:r>
      <w:r w:rsidRPr="00ED79F5">
        <w:rPr>
          <w:rFonts w:ascii="Arial" w:hAnsi="Arial"/>
        </w:rPr>
        <w:instrText xml:space="preserve"> REF _Ref362952900 \r \h  \* MERGEFORMAT </w:instrText>
      </w:r>
      <w:r w:rsidRPr="00ED79F5">
        <w:rPr>
          <w:rFonts w:ascii="Arial" w:hAnsi="Arial"/>
        </w:rPr>
      </w:r>
      <w:r w:rsidRPr="00ED79F5">
        <w:rPr>
          <w:rFonts w:ascii="Arial" w:hAnsi="Arial"/>
        </w:rPr>
        <w:fldChar w:fldCharType="separate"/>
      </w:r>
      <w:r w:rsidR="0065517A">
        <w:rPr>
          <w:rFonts w:ascii="Arial" w:hAnsi="Arial"/>
        </w:rPr>
        <w:t>8.1.3</w:t>
      </w:r>
      <w:r w:rsidRPr="00ED79F5">
        <w:rPr>
          <w:rFonts w:ascii="Arial" w:hAnsi="Arial"/>
        </w:rPr>
        <w:fldChar w:fldCharType="end"/>
      </w:r>
      <w:r w:rsidRPr="00ED79F5">
        <w:rPr>
          <w:rFonts w:ascii="Arial" w:hAnsi="Arial"/>
        </w:rPr>
        <w:t xml:space="preserve"> of this Call Off Schedule 3; </w:t>
      </w:r>
    </w:p>
    <w:p w14:paraId="6485D038" w14:textId="294D92C1" w:rsidR="004E05DC" w:rsidRPr="00ED79F5" w:rsidRDefault="00F770DB">
      <w:pPr>
        <w:pStyle w:val="GPSL3numberedclause"/>
        <w:rPr>
          <w:rFonts w:ascii="Arial" w:hAnsi="Arial"/>
        </w:rPr>
      </w:pPr>
      <w:r w:rsidRPr="00ED79F5">
        <w:rPr>
          <w:rFonts w:ascii="Arial" w:hAnsi="Arial"/>
        </w:rPr>
        <w:t xml:space="preserve">in accordance with Clause </w:t>
      </w:r>
      <w:r w:rsidRPr="00ED79F5">
        <w:rPr>
          <w:rFonts w:ascii="Arial" w:hAnsi="Arial"/>
        </w:rPr>
        <w:fldChar w:fldCharType="begin"/>
      </w:r>
      <w:r w:rsidRPr="00ED79F5">
        <w:rPr>
          <w:rFonts w:ascii="Arial" w:hAnsi="Arial"/>
        </w:rPr>
        <w:instrText xml:space="preserve"> REF _Ref362949566 \r \h  \* MERGEFORMAT </w:instrText>
      </w:r>
      <w:r w:rsidRPr="00ED79F5">
        <w:rPr>
          <w:rFonts w:ascii="Arial" w:hAnsi="Arial"/>
        </w:rPr>
      </w:r>
      <w:r w:rsidRPr="00ED79F5">
        <w:rPr>
          <w:rFonts w:ascii="Arial" w:hAnsi="Arial"/>
        </w:rPr>
        <w:fldChar w:fldCharType="separate"/>
      </w:r>
      <w:r w:rsidR="0065517A">
        <w:rPr>
          <w:rFonts w:ascii="Arial" w:hAnsi="Arial"/>
        </w:rPr>
        <w:t>26</w:t>
      </w:r>
      <w:r w:rsidRPr="00ED79F5">
        <w:rPr>
          <w:rFonts w:ascii="Arial" w:hAnsi="Arial"/>
        </w:rPr>
        <w:fldChar w:fldCharType="end"/>
      </w:r>
      <w:r w:rsidRPr="00ED79F5">
        <w:rPr>
          <w:rFonts w:ascii="Arial" w:hAnsi="Arial"/>
        </w:rPr>
        <w:t xml:space="preserve"> of this Call Off Contract (Benchmarking) where an adjustment to the Call Off Contract Charges is made in accordance with paragraph </w:t>
      </w:r>
      <w:r w:rsidRPr="00ED79F5">
        <w:rPr>
          <w:rFonts w:ascii="Arial" w:hAnsi="Arial"/>
        </w:rPr>
        <w:fldChar w:fldCharType="begin"/>
      </w:r>
      <w:r w:rsidRPr="00ED79F5">
        <w:rPr>
          <w:rFonts w:ascii="Arial" w:hAnsi="Arial"/>
        </w:rPr>
        <w:instrText xml:space="preserve"> REF _Ref362952969 \r \h  \* MERGEFORMAT </w:instrText>
      </w:r>
      <w:r w:rsidRPr="00ED79F5">
        <w:rPr>
          <w:rFonts w:ascii="Arial" w:hAnsi="Arial"/>
        </w:rPr>
      </w:r>
      <w:r w:rsidRPr="00ED79F5">
        <w:rPr>
          <w:rFonts w:ascii="Arial" w:hAnsi="Arial"/>
        </w:rPr>
        <w:fldChar w:fldCharType="separate"/>
      </w:r>
      <w:r w:rsidR="0065517A">
        <w:rPr>
          <w:rFonts w:ascii="Arial" w:hAnsi="Arial"/>
        </w:rPr>
        <w:t>8.1.4</w:t>
      </w:r>
      <w:r w:rsidRPr="00ED79F5">
        <w:rPr>
          <w:rFonts w:ascii="Arial" w:hAnsi="Arial"/>
        </w:rPr>
        <w:fldChar w:fldCharType="end"/>
      </w:r>
      <w:r w:rsidRPr="00ED79F5">
        <w:rPr>
          <w:rFonts w:ascii="Arial" w:hAnsi="Arial"/>
        </w:rPr>
        <w:t xml:space="preserve"> of this Call Off Schedule 3; </w:t>
      </w:r>
    </w:p>
    <w:p w14:paraId="6485D039" w14:textId="4C480115" w:rsidR="004E05DC" w:rsidRPr="00ED79F5" w:rsidRDefault="00F770DB">
      <w:pPr>
        <w:pStyle w:val="GPSL3numberedclause"/>
        <w:rPr>
          <w:rFonts w:ascii="Arial" w:hAnsi="Arial"/>
        </w:rPr>
      </w:pPr>
      <w:bookmarkStart w:id="2334" w:name="_Ref361997151"/>
      <w:r w:rsidRPr="00ED79F5">
        <w:rPr>
          <w:rFonts w:ascii="Arial" w:hAnsi="Arial"/>
        </w:rPr>
        <w:t xml:space="preserve">on the dates specified in the Call Off Order Form </w:t>
      </w:r>
      <w:bookmarkEnd w:id="2334"/>
      <w:r w:rsidRPr="00ED79F5">
        <w:rPr>
          <w:rFonts w:ascii="Arial" w:hAnsi="Arial"/>
        </w:rPr>
        <w:t xml:space="preserve">where an adjustment to the Call Off Contract Charges is made in accordance with paragraph </w:t>
      </w:r>
      <w:r w:rsidRPr="00ED79F5">
        <w:rPr>
          <w:rFonts w:ascii="Arial" w:hAnsi="Arial"/>
        </w:rPr>
        <w:fldChar w:fldCharType="begin"/>
      </w:r>
      <w:r w:rsidRPr="00ED79F5">
        <w:rPr>
          <w:rFonts w:ascii="Arial" w:hAnsi="Arial"/>
        </w:rPr>
        <w:instrText xml:space="preserve"> REF _Ref362949685 \r \h  \* MERGEFORMAT </w:instrText>
      </w:r>
      <w:r w:rsidRPr="00ED79F5">
        <w:rPr>
          <w:rFonts w:ascii="Arial" w:hAnsi="Arial"/>
        </w:rPr>
      </w:r>
      <w:r w:rsidRPr="00ED79F5">
        <w:rPr>
          <w:rFonts w:ascii="Arial" w:hAnsi="Arial"/>
        </w:rPr>
        <w:fldChar w:fldCharType="separate"/>
      </w:r>
      <w:r w:rsidR="0065517A">
        <w:rPr>
          <w:rFonts w:ascii="Arial" w:hAnsi="Arial"/>
        </w:rPr>
        <w:t>8.1.5</w:t>
      </w:r>
      <w:r w:rsidRPr="00ED79F5">
        <w:rPr>
          <w:rFonts w:ascii="Arial" w:hAnsi="Arial"/>
        </w:rPr>
        <w:fldChar w:fldCharType="end"/>
      </w:r>
      <w:r w:rsidRPr="00ED79F5">
        <w:rPr>
          <w:rFonts w:ascii="Arial" w:hAnsi="Arial"/>
        </w:rPr>
        <w:t xml:space="preserve"> of this Call Off Schedule 3;</w:t>
      </w:r>
    </w:p>
    <w:p w14:paraId="6485D03A" w14:textId="1AB268EB" w:rsidR="004E05DC" w:rsidRPr="00ED79F5" w:rsidRDefault="00F770DB">
      <w:pPr>
        <w:pStyle w:val="GPSL3numberedclause"/>
        <w:rPr>
          <w:rFonts w:ascii="Arial" w:hAnsi="Arial"/>
        </w:rPr>
      </w:pPr>
      <w:r w:rsidRPr="00ED79F5">
        <w:rPr>
          <w:rFonts w:ascii="Arial" w:hAnsi="Arial"/>
        </w:rPr>
        <w:t xml:space="preserve">on the Review Adjustment Date where an adjustment to the Call Off Contract Charges is made in accordance with paragraph </w:t>
      </w:r>
      <w:r w:rsidRPr="00ED79F5">
        <w:rPr>
          <w:rFonts w:ascii="Arial" w:hAnsi="Arial"/>
        </w:rPr>
        <w:fldChar w:fldCharType="begin"/>
      </w:r>
      <w:r w:rsidRPr="00ED79F5">
        <w:rPr>
          <w:rFonts w:ascii="Arial" w:hAnsi="Arial"/>
        </w:rPr>
        <w:instrText xml:space="preserve"> REF _Ref311663975 \r \h  \* MERGEFORMAT </w:instrText>
      </w:r>
      <w:r w:rsidRPr="00ED79F5">
        <w:rPr>
          <w:rFonts w:ascii="Arial" w:hAnsi="Arial"/>
        </w:rPr>
      </w:r>
      <w:r w:rsidRPr="00ED79F5">
        <w:rPr>
          <w:rFonts w:ascii="Arial" w:hAnsi="Arial"/>
        </w:rPr>
        <w:fldChar w:fldCharType="separate"/>
      </w:r>
      <w:r w:rsidR="0065517A">
        <w:rPr>
          <w:rFonts w:ascii="Arial" w:hAnsi="Arial"/>
        </w:rPr>
        <w:t>8.1.6</w:t>
      </w:r>
      <w:r w:rsidRPr="00ED79F5">
        <w:rPr>
          <w:rFonts w:ascii="Arial" w:hAnsi="Arial"/>
        </w:rPr>
        <w:fldChar w:fldCharType="end"/>
      </w:r>
      <w:r w:rsidRPr="00ED79F5">
        <w:rPr>
          <w:rFonts w:ascii="Arial" w:hAnsi="Arial"/>
        </w:rPr>
        <w:t xml:space="preserve"> of this Call Off Schedule 3;</w:t>
      </w:r>
    </w:p>
    <w:p w14:paraId="6485D03B" w14:textId="77777777" w:rsidR="004E05DC" w:rsidRPr="00ED79F5" w:rsidRDefault="00F770DB">
      <w:pPr>
        <w:pStyle w:val="GPSL2Indent"/>
        <w:rPr>
          <w:rFonts w:ascii="Arial" w:hAnsi="Arial"/>
        </w:rPr>
      </w:pPr>
      <w:r w:rsidRPr="00ED79F5">
        <w:rPr>
          <w:rFonts w:ascii="Arial" w:hAnsi="Arial"/>
        </w:rPr>
        <w:t>and the Parties shall amend the Call Off Contract Charges shown in Annex 1 to this Call Off Schedule 3 to reflect such variations.</w:t>
      </w:r>
    </w:p>
    <w:p w14:paraId="6485D03C" w14:textId="77777777" w:rsidR="004E05DC" w:rsidRPr="00ED79F5" w:rsidRDefault="00F770DB">
      <w:pPr>
        <w:pStyle w:val="GPSSchAnnexname"/>
        <w:rPr>
          <w:rFonts w:ascii="Arial" w:hAnsi="Arial" w:cs="Arial"/>
        </w:rPr>
      </w:pPr>
      <w:r w:rsidRPr="00ED79F5">
        <w:rPr>
          <w:rFonts w:ascii="Arial" w:hAnsi="Arial" w:cs="Arial"/>
        </w:rPr>
        <w:br w:type="page"/>
      </w:r>
      <w:bookmarkStart w:id="2335" w:name="_Toc468969828"/>
      <w:r w:rsidRPr="00ED79F5">
        <w:rPr>
          <w:rFonts w:ascii="Arial" w:hAnsi="Arial" w:cs="Arial"/>
        </w:rPr>
        <w:lastRenderedPageBreak/>
        <w:t>ANNEX 1: CALL OFF CONTRACT CHARGES</w:t>
      </w:r>
      <w:bookmarkEnd w:id="2335"/>
    </w:p>
    <w:p w14:paraId="6485D03D" w14:textId="346CEF50" w:rsidR="004E05DC" w:rsidRPr="00ED79F5" w:rsidRDefault="00386DB1">
      <w:pPr>
        <w:pStyle w:val="GPSSchAnnexname"/>
        <w:rPr>
          <w:rFonts w:ascii="Arial" w:hAnsi="Arial" w:cs="Arial"/>
        </w:rPr>
      </w:pPr>
      <w:r>
        <w:rPr>
          <w:rFonts w:ascii="Arial" w:hAnsi="Arial" w:cs="Arial"/>
        </w:rPr>
        <w:t>NOT USED</w:t>
      </w:r>
      <w:r w:rsidR="00F770DB" w:rsidRPr="00ED79F5">
        <w:rPr>
          <w:rFonts w:ascii="Arial" w:hAnsi="Arial" w:cs="Arial"/>
        </w:rPr>
        <w:br w:type="page"/>
      </w:r>
      <w:bookmarkStart w:id="2336" w:name="_Toc468969829"/>
      <w:r w:rsidR="00F770DB" w:rsidRPr="00ED79F5">
        <w:rPr>
          <w:rFonts w:ascii="Arial" w:hAnsi="Arial" w:cs="Arial"/>
        </w:rPr>
        <w:lastRenderedPageBreak/>
        <w:t>ANNEX 2: PAYMENT TERMS/PROFILE</w:t>
      </w:r>
      <w:bookmarkEnd w:id="2336"/>
    </w:p>
    <w:p w14:paraId="6485D03E" w14:textId="77777777" w:rsidR="004E05DC" w:rsidRPr="00ED79F5" w:rsidRDefault="004E05DC">
      <w:pPr>
        <w:pStyle w:val="GPSL2Indent"/>
        <w:rPr>
          <w:rFonts w:ascii="Arial" w:hAnsi="Arial"/>
        </w:rPr>
      </w:pPr>
    </w:p>
    <w:p w14:paraId="6485D03F" w14:textId="7704D96C" w:rsidR="004E05DC" w:rsidRPr="00ED79F5" w:rsidRDefault="00386DB1">
      <w:pPr>
        <w:pStyle w:val="GPSL2Indent"/>
        <w:rPr>
          <w:rFonts w:ascii="Arial" w:hAnsi="Arial"/>
        </w:rPr>
      </w:pPr>
      <w:r>
        <w:rPr>
          <w:rFonts w:ascii="Arial" w:hAnsi="Arial"/>
        </w:rPr>
        <w:t>NOT USED</w:t>
      </w:r>
    </w:p>
    <w:p w14:paraId="6485D040" w14:textId="6A426D6B" w:rsidR="004E05DC" w:rsidRDefault="00F770DB">
      <w:pPr>
        <w:pStyle w:val="GPSSchTitleandNumber"/>
        <w:rPr>
          <w:rFonts w:ascii="Arial" w:hAnsi="Arial" w:cs="Arial"/>
        </w:rPr>
      </w:pPr>
      <w:r w:rsidRPr="00ED79F5">
        <w:rPr>
          <w:rFonts w:ascii="Arial" w:hAnsi="Arial" w:cs="Arial"/>
        </w:rPr>
        <w:br w:type="page"/>
      </w:r>
      <w:bookmarkStart w:id="2337" w:name="_Toc468969830"/>
      <w:r w:rsidRPr="00ED79F5">
        <w:rPr>
          <w:rFonts w:ascii="Arial" w:hAnsi="Arial" w:cs="Arial"/>
        </w:rPr>
        <w:lastRenderedPageBreak/>
        <w:t>CALL OFF SCHEDULE 4:</w:t>
      </w:r>
      <w:r w:rsidR="003304C0" w:rsidRPr="00ED79F5">
        <w:rPr>
          <w:rFonts w:ascii="Arial" w:hAnsi="Arial" w:cs="Arial"/>
        </w:rPr>
        <w:t xml:space="preserve"> </w:t>
      </w:r>
      <w:r w:rsidRPr="00ED79F5">
        <w:rPr>
          <w:rFonts w:ascii="Arial" w:hAnsi="Arial" w:cs="Arial"/>
        </w:rPr>
        <w:t>PROJECT PLAN</w:t>
      </w:r>
      <w:bookmarkEnd w:id="2337"/>
    </w:p>
    <w:p w14:paraId="116C9963" w14:textId="798B4C63" w:rsidR="00386DB1" w:rsidRDefault="00386DB1">
      <w:pPr>
        <w:pStyle w:val="GPSSchTitleandNumber"/>
        <w:rPr>
          <w:rFonts w:ascii="Arial" w:hAnsi="Arial" w:cs="Arial"/>
        </w:rPr>
      </w:pPr>
      <w:r>
        <w:rPr>
          <w:rFonts w:ascii="Arial" w:hAnsi="Arial" w:cs="Arial"/>
        </w:rPr>
        <w:t>NOT USED</w:t>
      </w:r>
    </w:p>
    <w:p w14:paraId="0E7DE84F" w14:textId="77777777" w:rsidR="00386DB1" w:rsidRPr="00ED79F5" w:rsidRDefault="00386DB1">
      <w:pPr>
        <w:pStyle w:val="GPSSchTitleandNumber"/>
        <w:rPr>
          <w:rFonts w:ascii="Arial" w:hAnsi="Arial" w:cs="Arial"/>
        </w:rPr>
      </w:pPr>
    </w:p>
    <w:p w14:paraId="6485D041" w14:textId="77777777" w:rsidR="004E05DC" w:rsidRPr="00ED79F5" w:rsidRDefault="00F770DB">
      <w:pPr>
        <w:pStyle w:val="GPSL1CLAUSEHEADING"/>
        <w:numPr>
          <w:ilvl w:val="0"/>
          <w:numId w:val="67"/>
        </w:numPr>
        <w:rPr>
          <w:rFonts w:ascii="Arial" w:hAnsi="Arial"/>
        </w:rPr>
      </w:pPr>
      <w:bookmarkStart w:id="2338" w:name="_Toc431551192"/>
      <w:bookmarkStart w:id="2339" w:name="_Toc468969831"/>
      <w:r w:rsidRPr="00ED79F5">
        <w:rPr>
          <w:rFonts w:ascii="Arial" w:hAnsi="Arial"/>
        </w:rPr>
        <w:t>INTRODUCTION</w:t>
      </w:r>
      <w:bookmarkEnd w:id="2338"/>
      <w:bookmarkEnd w:id="2339"/>
    </w:p>
    <w:p w14:paraId="6485D042" w14:textId="77777777" w:rsidR="004E05DC" w:rsidRPr="00ED79F5" w:rsidRDefault="00F770DB">
      <w:pPr>
        <w:pStyle w:val="GPSL2numberedclause"/>
        <w:rPr>
          <w:rFonts w:ascii="Arial" w:hAnsi="Arial"/>
        </w:rPr>
      </w:pPr>
      <w:r w:rsidRPr="00ED79F5">
        <w:rPr>
          <w:rFonts w:ascii="Arial" w:hAnsi="Arial"/>
        </w:rPr>
        <w:t>This Call Off Schedule 4 specifies the Project Plan in accordance with which the Supplier shall provide the Services.</w:t>
      </w:r>
    </w:p>
    <w:p w14:paraId="6485D043" w14:textId="77777777" w:rsidR="004E05DC" w:rsidRPr="00ED79F5" w:rsidRDefault="00F770DB">
      <w:pPr>
        <w:pStyle w:val="GPSL1SCHEDULEHeading"/>
        <w:rPr>
          <w:rFonts w:ascii="Arial" w:hAnsi="Arial"/>
        </w:rPr>
      </w:pPr>
      <w:r w:rsidRPr="00ED79F5">
        <w:rPr>
          <w:rFonts w:ascii="Arial" w:hAnsi="Arial"/>
        </w:rPr>
        <w:t>Project plan</w:t>
      </w:r>
    </w:p>
    <w:p w14:paraId="6485D044" w14:textId="6F1B8924" w:rsidR="004E05DC" w:rsidRPr="00ED79F5" w:rsidRDefault="002C37C9">
      <w:pPr>
        <w:pStyle w:val="GPSL2numberedclause"/>
        <w:rPr>
          <w:rFonts w:ascii="Arial" w:hAnsi="Arial"/>
        </w:rPr>
      </w:pPr>
      <w:r w:rsidRPr="00ED79F5">
        <w:rPr>
          <w:rFonts w:ascii="Arial" w:hAnsi="Arial"/>
        </w:rPr>
        <w:t>The Project</w:t>
      </w:r>
      <w:r w:rsidR="00F770DB" w:rsidRPr="00ED79F5">
        <w:rPr>
          <w:rFonts w:ascii="Arial" w:hAnsi="Arial"/>
        </w:rPr>
        <w:t xml:space="preserve"> Plan is set out below.</w:t>
      </w:r>
    </w:p>
    <w:p w14:paraId="6485D045" w14:textId="77777777" w:rsidR="004E05DC" w:rsidRPr="00ED79F5" w:rsidRDefault="00F770DB">
      <w:pPr>
        <w:pStyle w:val="GPSL2numberedclause"/>
        <w:rPr>
          <w:rFonts w:ascii="Arial" w:hAnsi="Arial"/>
        </w:rPr>
      </w:pPr>
      <w:r w:rsidRPr="00ED79F5">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ED79F5" w14:paraId="6485D04D" w14:textId="77777777">
        <w:trPr>
          <w:trHeight w:val="547"/>
        </w:trPr>
        <w:tc>
          <w:tcPr>
            <w:tcW w:w="1242" w:type="dxa"/>
            <w:tcBorders>
              <w:bottom w:val="single" w:sz="4" w:space="0" w:color="auto"/>
            </w:tcBorders>
            <w:shd w:val="clear" w:color="auto" w:fill="FFFFFF"/>
          </w:tcPr>
          <w:p w14:paraId="6485D046" w14:textId="77777777" w:rsidR="004E05DC" w:rsidRPr="00ED79F5" w:rsidRDefault="00F770DB">
            <w:pPr>
              <w:pStyle w:val="MarginText"/>
              <w:overflowPunct w:val="0"/>
              <w:autoSpaceDE w:val="0"/>
              <w:autoSpaceDN w:val="0"/>
              <w:spacing w:before="120"/>
              <w:ind w:left="0"/>
              <w:jc w:val="left"/>
              <w:textAlignment w:val="baseline"/>
              <w:rPr>
                <w:rFonts w:cs="Arial"/>
                <w:sz w:val="22"/>
                <w:szCs w:val="22"/>
              </w:rPr>
            </w:pPr>
            <w:r w:rsidRPr="00ED79F5">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ED79F5" w:rsidRDefault="00F770DB">
            <w:pPr>
              <w:pStyle w:val="MarginText"/>
              <w:overflowPunct w:val="0"/>
              <w:autoSpaceDE w:val="0"/>
              <w:autoSpaceDN w:val="0"/>
              <w:spacing w:before="120"/>
              <w:ind w:left="0"/>
              <w:jc w:val="left"/>
              <w:textAlignment w:val="baseline"/>
              <w:rPr>
                <w:rFonts w:cs="Arial"/>
                <w:sz w:val="22"/>
                <w:szCs w:val="22"/>
              </w:rPr>
            </w:pPr>
            <w:r w:rsidRPr="00ED79F5">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ED79F5" w:rsidRDefault="00F770DB">
            <w:pPr>
              <w:pStyle w:val="MarginText"/>
              <w:overflowPunct w:val="0"/>
              <w:autoSpaceDE w:val="0"/>
              <w:autoSpaceDN w:val="0"/>
              <w:spacing w:before="120"/>
              <w:ind w:left="0"/>
              <w:jc w:val="left"/>
              <w:textAlignment w:val="baseline"/>
              <w:rPr>
                <w:rFonts w:cs="Arial"/>
                <w:sz w:val="22"/>
                <w:szCs w:val="22"/>
              </w:rPr>
            </w:pPr>
            <w:r w:rsidRPr="00ED79F5">
              <w:rPr>
                <w:rFonts w:cs="Arial"/>
                <w:sz w:val="22"/>
                <w:szCs w:val="22"/>
              </w:rPr>
              <w:t>Duration</w:t>
            </w:r>
          </w:p>
        </w:tc>
        <w:tc>
          <w:tcPr>
            <w:tcW w:w="1276" w:type="dxa"/>
            <w:tcBorders>
              <w:bottom w:val="single" w:sz="4" w:space="0" w:color="auto"/>
            </w:tcBorders>
            <w:shd w:val="clear" w:color="auto" w:fill="FFFFFF"/>
          </w:tcPr>
          <w:p w14:paraId="6485D049" w14:textId="77777777" w:rsidR="004E05DC" w:rsidRPr="00ED79F5" w:rsidRDefault="00F770DB">
            <w:pPr>
              <w:pStyle w:val="MarginText"/>
              <w:overflowPunct w:val="0"/>
              <w:autoSpaceDE w:val="0"/>
              <w:autoSpaceDN w:val="0"/>
              <w:spacing w:before="120"/>
              <w:ind w:left="0"/>
              <w:jc w:val="left"/>
              <w:textAlignment w:val="baseline"/>
              <w:rPr>
                <w:rFonts w:cs="Arial"/>
                <w:sz w:val="22"/>
                <w:szCs w:val="22"/>
              </w:rPr>
            </w:pPr>
            <w:r w:rsidRPr="00ED79F5">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ED79F5" w:rsidRDefault="00F770DB">
            <w:pPr>
              <w:pStyle w:val="MarginText"/>
              <w:overflowPunct w:val="0"/>
              <w:autoSpaceDE w:val="0"/>
              <w:autoSpaceDN w:val="0"/>
              <w:spacing w:before="120"/>
              <w:ind w:left="0"/>
              <w:jc w:val="left"/>
              <w:textAlignment w:val="baseline"/>
              <w:rPr>
                <w:rFonts w:cs="Arial"/>
                <w:sz w:val="22"/>
                <w:szCs w:val="22"/>
              </w:rPr>
            </w:pPr>
            <w:r w:rsidRPr="00ED79F5">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ED79F5" w:rsidRDefault="00F770DB">
            <w:pPr>
              <w:pStyle w:val="MarginText"/>
              <w:overflowPunct w:val="0"/>
              <w:autoSpaceDE w:val="0"/>
              <w:autoSpaceDN w:val="0"/>
              <w:spacing w:before="120"/>
              <w:ind w:left="0"/>
              <w:jc w:val="left"/>
              <w:textAlignment w:val="baseline"/>
              <w:rPr>
                <w:rFonts w:cs="Arial"/>
                <w:sz w:val="22"/>
                <w:szCs w:val="22"/>
              </w:rPr>
            </w:pPr>
            <w:r w:rsidRPr="00ED79F5">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ED79F5" w:rsidRDefault="00F770DB">
            <w:pPr>
              <w:pStyle w:val="MarginText"/>
              <w:overflowPunct w:val="0"/>
              <w:autoSpaceDE w:val="0"/>
              <w:autoSpaceDN w:val="0"/>
              <w:spacing w:before="120"/>
              <w:ind w:left="0"/>
              <w:jc w:val="left"/>
              <w:textAlignment w:val="baseline"/>
              <w:rPr>
                <w:rFonts w:cs="Arial"/>
                <w:sz w:val="22"/>
                <w:szCs w:val="22"/>
              </w:rPr>
            </w:pPr>
            <w:r w:rsidRPr="00ED79F5">
              <w:rPr>
                <w:rFonts w:cs="Arial"/>
                <w:sz w:val="22"/>
                <w:szCs w:val="22"/>
              </w:rPr>
              <w:t>Delay Payments</w:t>
            </w:r>
          </w:p>
        </w:tc>
      </w:tr>
      <w:tr w:rsidR="004E05DC" w:rsidRPr="00ED79F5"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ED79F5" w:rsidRDefault="00F770DB">
            <w:pPr>
              <w:ind w:left="0"/>
            </w:pPr>
            <w:r w:rsidRPr="00ED79F5">
              <w:t>[</w:t>
            </w:r>
            <w:r w:rsidRPr="00ED79F5">
              <w:t></w:t>
            </w:r>
            <w:r w:rsidRPr="00ED79F5">
              <w:t>]</w:t>
            </w:r>
          </w:p>
        </w:tc>
        <w:tc>
          <w:tcPr>
            <w:tcW w:w="1427" w:type="dxa"/>
            <w:tcBorders>
              <w:top w:val="single" w:sz="4" w:space="0" w:color="auto"/>
              <w:bottom w:val="single" w:sz="4" w:space="0" w:color="auto"/>
            </w:tcBorders>
            <w:shd w:val="clear" w:color="auto" w:fill="FFFFFF"/>
          </w:tcPr>
          <w:p w14:paraId="6485D04F" w14:textId="77777777" w:rsidR="004E05DC" w:rsidRPr="00ED79F5" w:rsidRDefault="00F770DB">
            <w:pPr>
              <w:ind w:left="0"/>
            </w:pPr>
            <w:r w:rsidRPr="00ED79F5">
              <w:t>[</w:t>
            </w:r>
            <w:r w:rsidRPr="00ED79F5">
              <w:t></w:t>
            </w:r>
            <w:r w:rsidRPr="00ED79F5">
              <w:t>]</w:t>
            </w:r>
          </w:p>
        </w:tc>
        <w:tc>
          <w:tcPr>
            <w:tcW w:w="1125" w:type="dxa"/>
            <w:tcBorders>
              <w:top w:val="single" w:sz="4" w:space="0" w:color="auto"/>
              <w:bottom w:val="single" w:sz="4" w:space="0" w:color="auto"/>
            </w:tcBorders>
            <w:shd w:val="clear" w:color="auto" w:fill="FFFFFF"/>
          </w:tcPr>
          <w:p w14:paraId="6485D050" w14:textId="77777777" w:rsidR="004E05DC" w:rsidRPr="00ED79F5" w:rsidRDefault="00F770DB">
            <w:pPr>
              <w:ind w:left="0"/>
            </w:pPr>
            <w:r w:rsidRPr="00ED79F5">
              <w:t>[</w:t>
            </w:r>
            <w:r w:rsidRPr="00ED79F5">
              <w:t></w:t>
            </w:r>
            <w:r w:rsidRPr="00ED79F5">
              <w:t>]</w:t>
            </w:r>
          </w:p>
        </w:tc>
        <w:tc>
          <w:tcPr>
            <w:tcW w:w="1276" w:type="dxa"/>
            <w:tcBorders>
              <w:top w:val="single" w:sz="4" w:space="0" w:color="auto"/>
              <w:bottom w:val="single" w:sz="4" w:space="0" w:color="auto"/>
            </w:tcBorders>
            <w:shd w:val="clear" w:color="auto" w:fill="FFFFFF"/>
          </w:tcPr>
          <w:p w14:paraId="6485D051" w14:textId="77777777" w:rsidR="004E05DC" w:rsidRPr="00ED79F5" w:rsidRDefault="00F770DB">
            <w:pPr>
              <w:ind w:left="0"/>
            </w:pPr>
            <w:r w:rsidRPr="00ED79F5">
              <w:t>[</w:t>
            </w:r>
            <w:r w:rsidRPr="00ED79F5">
              <w:t></w:t>
            </w:r>
            <w:r w:rsidRPr="00ED79F5">
              <w:t>]</w:t>
            </w:r>
          </w:p>
        </w:tc>
        <w:tc>
          <w:tcPr>
            <w:tcW w:w="1745" w:type="dxa"/>
            <w:tcBorders>
              <w:top w:val="single" w:sz="4" w:space="0" w:color="auto"/>
              <w:bottom w:val="single" w:sz="4" w:space="0" w:color="auto"/>
            </w:tcBorders>
            <w:shd w:val="clear" w:color="auto" w:fill="FFFFFF"/>
          </w:tcPr>
          <w:p w14:paraId="6485D052" w14:textId="77777777" w:rsidR="004E05DC" w:rsidRPr="00ED79F5" w:rsidRDefault="00F770DB">
            <w:pPr>
              <w:ind w:left="0"/>
            </w:pPr>
            <w:r w:rsidRPr="00ED79F5">
              <w:t>[</w:t>
            </w:r>
            <w:r w:rsidRPr="00ED79F5">
              <w:t></w:t>
            </w:r>
            <w:r w:rsidRPr="00ED79F5">
              <w:t>]</w:t>
            </w:r>
          </w:p>
        </w:tc>
        <w:tc>
          <w:tcPr>
            <w:tcW w:w="1231" w:type="dxa"/>
            <w:tcBorders>
              <w:top w:val="single" w:sz="4" w:space="0" w:color="auto"/>
              <w:bottom w:val="single" w:sz="4" w:space="0" w:color="auto"/>
            </w:tcBorders>
            <w:shd w:val="clear" w:color="auto" w:fill="FFFFFF"/>
          </w:tcPr>
          <w:p w14:paraId="6485D053" w14:textId="77777777" w:rsidR="004E05DC" w:rsidRPr="00ED79F5" w:rsidRDefault="00F770DB">
            <w:pPr>
              <w:tabs>
                <w:tab w:val="left" w:pos="1188"/>
              </w:tabs>
              <w:ind w:left="0"/>
            </w:pPr>
            <w:r w:rsidRPr="00ED79F5">
              <w:t>[</w:t>
            </w:r>
            <w:r w:rsidRPr="00ED79F5">
              <w:t></w:t>
            </w:r>
            <w:r w:rsidRPr="00ED79F5">
              <w:t>]</w:t>
            </w:r>
          </w:p>
        </w:tc>
        <w:tc>
          <w:tcPr>
            <w:tcW w:w="1276" w:type="dxa"/>
            <w:tcBorders>
              <w:top w:val="single" w:sz="4" w:space="0" w:color="auto"/>
              <w:bottom w:val="single" w:sz="4" w:space="0" w:color="auto"/>
            </w:tcBorders>
            <w:shd w:val="clear" w:color="auto" w:fill="FFFFFF"/>
          </w:tcPr>
          <w:p w14:paraId="6485D054" w14:textId="77777777" w:rsidR="004E05DC" w:rsidRPr="00ED79F5" w:rsidRDefault="00F770DB">
            <w:pPr>
              <w:ind w:left="0"/>
            </w:pPr>
            <w:r w:rsidRPr="00ED79F5">
              <w:t>[</w:t>
            </w:r>
            <w:r w:rsidRPr="00ED79F5">
              <w:t></w:t>
            </w:r>
            <w:r w:rsidRPr="00ED79F5">
              <w:t>]</w:t>
            </w:r>
          </w:p>
          <w:p w14:paraId="6485D055" w14:textId="77777777" w:rsidR="004E05DC" w:rsidRPr="00ED79F5" w:rsidRDefault="004E05DC">
            <w:pPr>
              <w:ind w:left="0"/>
            </w:pPr>
          </w:p>
          <w:p w14:paraId="6485D056" w14:textId="77777777" w:rsidR="004E05DC" w:rsidRPr="00ED79F5" w:rsidRDefault="004E05DC">
            <w:pPr>
              <w:ind w:left="0"/>
            </w:pPr>
          </w:p>
        </w:tc>
      </w:tr>
      <w:tr w:rsidR="004E05DC" w:rsidRPr="00ED79F5"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5D18ECE9" w:rsidR="004E05DC" w:rsidRPr="00ED79F5" w:rsidRDefault="00F770DB">
            <w:pPr>
              <w:pStyle w:val="GPSL2Guidance"/>
              <w:ind w:left="0"/>
              <w:rPr>
                <w:rFonts w:ascii="Arial" w:hAnsi="Arial"/>
              </w:rPr>
            </w:pPr>
            <w:r w:rsidRPr="00ED79F5">
              <w:rPr>
                <w:rFonts w:ascii="Arial" w:hAnsi="Arial"/>
              </w:rPr>
              <w:t xml:space="preserve">For the purposes of Clause </w:t>
            </w:r>
            <w:r w:rsidRPr="00ED79F5">
              <w:rPr>
                <w:rFonts w:ascii="Arial" w:hAnsi="Arial"/>
              </w:rPr>
              <w:fldChar w:fldCharType="begin"/>
            </w:r>
            <w:r w:rsidRPr="00ED79F5">
              <w:rPr>
                <w:rFonts w:ascii="Arial" w:hAnsi="Arial"/>
              </w:rPr>
              <w:instrText xml:space="preserve"> REF _Ref364753291 \r \h  \* MERGEFORMAT </w:instrText>
            </w:r>
            <w:r w:rsidRPr="00ED79F5">
              <w:rPr>
                <w:rFonts w:ascii="Arial" w:hAnsi="Arial"/>
              </w:rPr>
            </w:r>
            <w:r w:rsidRPr="00ED79F5">
              <w:rPr>
                <w:rFonts w:ascii="Arial" w:hAnsi="Arial"/>
              </w:rPr>
              <w:fldChar w:fldCharType="separate"/>
            </w:r>
            <w:r w:rsidR="0065517A">
              <w:rPr>
                <w:rFonts w:ascii="Arial" w:hAnsi="Arial"/>
              </w:rPr>
              <w:t>6.4.1(b)(ii)</w:t>
            </w:r>
            <w:r w:rsidRPr="00ED79F5">
              <w:rPr>
                <w:rFonts w:ascii="Arial" w:hAnsi="Arial"/>
              </w:rPr>
              <w:fldChar w:fldCharType="end"/>
            </w:r>
            <w:r w:rsidRPr="00ED79F5">
              <w:rPr>
                <w:rFonts w:ascii="Arial" w:hAnsi="Arial"/>
              </w:rPr>
              <w:t xml:space="preserve"> the number of days shall be [insert number of days] days (‘the Delay Period Limit’).</w:t>
            </w:r>
          </w:p>
        </w:tc>
      </w:tr>
    </w:tbl>
    <w:p w14:paraId="6485D063" w14:textId="6F69CB44" w:rsidR="004E05DC" w:rsidRPr="00ED79F5" w:rsidRDefault="004E05DC">
      <w:pPr>
        <w:pStyle w:val="GPSmacrorestart"/>
        <w:rPr>
          <w:sz w:val="22"/>
          <w:szCs w:val="22"/>
          <w:lang w:eastAsia="en-GB"/>
        </w:rPr>
      </w:pPr>
    </w:p>
    <w:p w14:paraId="6485D064" w14:textId="77777777" w:rsidR="004E05DC" w:rsidRPr="00ED79F5" w:rsidRDefault="00F770DB">
      <w:pPr>
        <w:pStyle w:val="GPSSchTitleandNumber"/>
        <w:rPr>
          <w:rFonts w:ascii="Arial" w:hAnsi="Arial" w:cs="Arial"/>
        </w:rPr>
      </w:pPr>
      <w:r w:rsidRPr="00ED79F5">
        <w:rPr>
          <w:rFonts w:ascii="Arial" w:hAnsi="Arial" w:cs="Arial"/>
          <w:color w:val="000000"/>
        </w:rPr>
        <w:br w:type="page"/>
      </w:r>
      <w:bookmarkStart w:id="2340" w:name="_Toc468969832"/>
      <w:r w:rsidRPr="00ED79F5">
        <w:rPr>
          <w:rFonts w:ascii="Arial" w:hAnsi="Arial" w:cs="Arial"/>
        </w:rPr>
        <w:lastRenderedPageBreak/>
        <w:t>CALL OFF SCHEDULE 5: NOT USED</w:t>
      </w:r>
      <w:bookmarkEnd w:id="2340"/>
    </w:p>
    <w:p w14:paraId="6485D065" w14:textId="77777777" w:rsidR="004E05DC" w:rsidRPr="00ED79F5" w:rsidRDefault="003304C0">
      <w:pPr>
        <w:pStyle w:val="GPSSchPart"/>
        <w:rPr>
          <w:rFonts w:ascii="Arial" w:hAnsi="Arial" w:cs="Arial"/>
        </w:rPr>
      </w:pPr>
      <w:r w:rsidRPr="00ED79F5">
        <w:rPr>
          <w:rFonts w:ascii="Arial" w:hAnsi="Arial" w:cs="Arial"/>
        </w:rPr>
        <w:t>call off schedule 6: NOT USED</w:t>
      </w:r>
    </w:p>
    <w:p w14:paraId="6485D066" w14:textId="77777777" w:rsidR="004E05DC" w:rsidRPr="00ED79F5" w:rsidRDefault="00F770DB">
      <w:pPr>
        <w:pStyle w:val="GPSmacrorestart"/>
        <w:rPr>
          <w:sz w:val="22"/>
          <w:szCs w:val="22"/>
          <w:lang w:eastAsia="en-GB"/>
        </w:rPr>
      </w:pPr>
      <w:r w:rsidRPr="00ED79F5">
        <w:br w:type="page"/>
      </w:r>
      <w:r w:rsidRPr="00ED79F5">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91"/>
      <w:bookmarkEnd w:id="2292"/>
      <w:bookmarkEnd w:id="2293"/>
      <w:bookmarkEnd w:id="2294"/>
      <w:bookmarkEnd w:id="2295"/>
      <w:bookmarkEnd w:id="2296"/>
      <w:bookmarkEnd w:id="2297"/>
      <w:bookmarkEnd w:id="2298"/>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ED79F5" w:rsidRDefault="00F770DB">
      <w:pPr>
        <w:pStyle w:val="GPSSchTitleandNumber"/>
        <w:rPr>
          <w:rFonts w:ascii="Arial" w:hAnsi="Arial" w:cs="Arial"/>
        </w:rPr>
      </w:pPr>
      <w:bookmarkStart w:id="2410" w:name="_Toc468969834"/>
      <w:r w:rsidRPr="00ED79F5">
        <w:rPr>
          <w:rFonts w:ascii="Arial" w:hAnsi="Arial" w:cs="Arial"/>
        </w:rPr>
        <w:t>CALL OFF SCHEDULE 7: SECURITY</w:t>
      </w:r>
      <w:bookmarkEnd w:id="2410"/>
    </w:p>
    <w:p w14:paraId="6485D068" w14:textId="77777777" w:rsidR="004E05DC" w:rsidRPr="00ED79F5" w:rsidRDefault="00F770DB">
      <w:pPr>
        <w:pStyle w:val="GPSL1Guidance"/>
      </w:pPr>
      <w:r w:rsidRPr="00ED79F5">
        <w:t>[SHORT FORM – PARAGRAPHS 1 TO 5]</w:t>
      </w:r>
    </w:p>
    <w:p w14:paraId="6485D069" w14:textId="77777777" w:rsidR="004E05DC" w:rsidRPr="00ED79F5" w:rsidRDefault="00F770DB">
      <w:pPr>
        <w:pStyle w:val="GPSL1SCHEDULEHeading"/>
        <w:rPr>
          <w:rFonts w:ascii="Arial" w:hAnsi="Arial"/>
        </w:rPr>
      </w:pPr>
      <w:r w:rsidRPr="00ED79F5">
        <w:rPr>
          <w:rFonts w:ascii="Arial" w:hAnsi="Arial"/>
        </w:rPr>
        <w:t>DEFINITIONS</w:t>
      </w:r>
    </w:p>
    <w:p w14:paraId="6485D06A" w14:textId="77777777" w:rsidR="004E05DC" w:rsidRPr="00ED79F5" w:rsidRDefault="00F770DB">
      <w:pPr>
        <w:pStyle w:val="GPSL2numberedclause"/>
        <w:rPr>
          <w:rFonts w:ascii="Arial" w:hAnsi="Arial"/>
        </w:rPr>
      </w:pPr>
      <w:r w:rsidRPr="00ED79F5">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ED79F5" w14:paraId="6485D070" w14:textId="77777777">
        <w:tc>
          <w:tcPr>
            <w:tcW w:w="2801" w:type="dxa"/>
          </w:tcPr>
          <w:p w14:paraId="6485D06B" w14:textId="77777777" w:rsidR="004E05DC" w:rsidRPr="00ED79F5" w:rsidRDefault="00F770DB">
            <w:pPr>
              <w:pStyle w:val="GPSDefinitionTerm"/>
            </w:pPr>
            <w:r w:rsidRPr="00ED79F5">
              <w:t>"Breach of Security"</w:t>
            </w:r>
          </w:p>
        </w:tc>
        <w:tc>
          <w:tcPr>
            <w:tcW w:w="5732" w:type="dxa"/>
          </w:tcPr>
          <w:p w14:paraId="6485D06C" w14:textId="77777777" w:rsidR="004E05DC" w:rsidRPr="00ED79F5" w:rsidRDefault="00F770DB">
            <w:pPr>
              <w:pStyle w:val="GPsDefinition"/>
              <w:rPr>
                <w:lang w:eastAsia="en-GB"/>
              </w:rPr>
            </w:pPr>
            <w:r w:rsidRPr="00ED79F5">
              <w:rPr>
                <w:lang w:eastAsia="en-GB"/>
              </w:rPr>
              <w:t>means the occurrence of:</w:t>
            </w:r>
          </w:p>
          <w:p w14:paraId="6485D06D" w14:textId="77777777" w:rsidR="004E05DC" w:rsidRPr="00ED79F5" w:rsidRDefault="00F770DB">
            <w:pPr>
              <w:pStyle w:val="GPSDefinitionL2"/>
              <w:rPr>
                <w:lang w:eastAsia="en-GB"/>
              </w:rPr>
            </w:pPr>
            <w:r w:rsidRPr="00ED79F5">
              <w:rPr>
                <w:lang w:eastAsia="en-GB"/>
              </w:rPr>
              <w:t xml:space="preserve">any unauthorised access to or use of the </w:t>
            </w:r>
            <w:r w:rsidRPr="00ED79F5">
              <w:t>Services, the Sites and/or any Information  and Communication Technology (“ICT”), information or data (including the Confidential Information and the Customer Data) used by the Customer and/or the Supplier in connection with this Call Off Contract</w:t>
            </w:r>
            <w:r w:rsidRPr="00ED79F5">
              <w:rPr>
                <w:lang w:eastAsia="en-GB"/>
              </w:rPr>
              <w:t>; and/or</w:t>
            </w:r>
          </w:p>
          <w:p w14:paraId="6485D06E" w14:textId="77777777" w:rsidR="004E05DC" w:rsidRPr="00ED79F5" w:rsidRDefault="00F770DB">
            <w:pPr>
              <w:pStyle w:val="GPSDefinitionL2"/>
              <w:rPr>
                <w:lang w:eastAsia="en-GB"/>
              </w:rPr>
            </w:pPr>
            <w:r w:rsidRPr="00ED79F5">
              <w:rPr>
                <w:lang w:eastAsia="en-GB"/>
              </w:rPr>
              <w:t xml:space="preserve">the loss and/or unauthorised disclosure of any information or data (including the Confidential Information and the </w:t>
            </w:r>
            <w:r w:rsidRPr="00ED79F5">
              <w:t>Customer</w:t>
            </w:r>
            <w:r w:rsidRPr="00ED79F5">
              <w:rPr>
                <w:lang w:eastAsia="en-GB"/>
              </w:rPr>
              <w:t xml:space="preserve"> Data), including any copies of such information or data, used by the </w:t>
            </w:r>
            <w:r w:rsidRPr="00ED79F5">
              <w:t>Customer</w:t>
            </w:r>
            <w:r w:rsidRPr="00ED79F5">
              <w:rPr>
                <w:lang w:eastAsia="en-GB"/>
              </w:rPr>
              <w:t xml:space="preserve"> and/or the Supplier in connection with this Call Off Contract,</w:t>
            </w:r>
          </w:p>
          <w:p w14:paraId="6485D06F" w14:textId="77777777" w:rsidR="004E05DC" w:rsidRPr="00ED79F5" w:rsidRDefault="00F770DB">
            <w:pPr>
              <w:pStyle w:val="GPsDefinition"/>
            </w:pPr>
            <w:r w:rsidRPr="00ED79F5">
              <w:rPr>
                <w:lang w:eastAsia="en-GB"/>
              </w:rPr>
              <w:t xml:space="preserve">in either case as more particularly set out in </w:t>
            </w:r>
            <w:r w:rsidRPr="00ED79F5">
              <w:rPr>
                <w:snapToGrid w:val="0"/>
              </w:rPr>
              <w:t>the Security Policy;</w:t>
            </w:r>
          </w:p>
        </w:tc>
      </w:tr>
    </w:tbl>
    <w:p w14:paraId="6485D071" w14:textId="77777777" w:rsidR="004E05DC" w:rsidRPr="00ED79F5" w:rsidRDefault="00F770DB">
      <w:pPr>
        <w:pStyle w:val="GPSL1SCHEDULEHeading"/>
        <w:rPr>
          <w:rFonts w:ascii="Arial" w:hAnsi="Arial"/>
        </w:rPr>
      </w:pPr>
      <w:r w:rsidRPr="00ED79F5">
        <w:rPr>
          <w:rFonts w:ascii="Arial" w:hAnsi="Arial"/>
        </w:rPr>
        <w:t>INTRODUCTION</w:t>
      </w:r>
    </w:p>
    <w:p w14:paraId="6485D072" w14:textId="77777777" w:rsidR="004E05DC" w:rsidRPr="00ED79F5" w:rsidRDefault="00F770DB">
      <w:pPr>
        <w:pStyle w:val="GPSL2numberedclause"/>
        <w:rPr>
          <w:rFonts w:ascii="Arial" w:hAnsi="Arial"/>
        </w:rPr>
      </w:pPr>
      <w:r w:rsidRPr="00ED79F5">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ED79F5" w:rsidRDefault="00F770DB">
      <w:pPr>
        <w:pStyle w:val="GPSL2numberedclause"/>
        <w:rPr>
          <w:rFonts w:ascii="Arial" w:hAnsi="Arial"/>
        </w:rPr>
      </w:pPr>
      <w:r w:rsidRPr="00ED79F5">
        <w:rPr>
          <w:rFonts w:ascii="Arial" w:hAnsi="Arial"/>
        </w:rPr>
        <w:t>This Call Off Schedule 7 covers:</w:t>
      </w:r>
    </w:p>
    <w:p w14:paraId="6485D074" w14:textId="77777777" w:rsidR="004E05DC" w:rsidRPr="00ED79F5" w:rsidRDefault="00F770DB">
      <w:pPr>
        <w:pStyle w:val="GPSL3numberedclause"/>
        <w:rPr>
          <w:rFonts w:ascii="Arial" w:hAnsi="Arial"/>
        </w:rPr>
      </w:pPr>
      <w:r w:rsidRPr="00ED79F5">
        <w:rPr>
          <w:rFonts w:ascii="Arial" w:hAnsi="Arial"/>
        </w:rPr>
        <w:t>principles of protective security to be applied in delivering the Services;</w:t>
      </w:r>
    </w:p>
    <w:p w14:paraId="6485D075" w14:textId="77777777" w:rsidR="004E05DC" w:rsidRPr="00ED79F5" w:rsidRDefault="00F770DB">
      <w:pPr>
        <w:pStyle w:val="GPSL3numberedclause"/>
        <w:rPr>
          <w:rFonts w:ascii="Arial" w:hAnsi="Arial"/>
        </w:rPr>
      </w:pPr>
      <w:bookmarkStart w:id="2411" w:name="_Toc348712387"/>
      <w:r w:rsidRPr="00ED79F5">
        <w:rPr>
          <w:rFonts w:ascii="Arial" w:hAnsi="Arial"/>
        </w:rPr>
        <w:t>the creation and maintenance of the Security Management Plan; and</w:t>
      </w:r>
      <w:bookmarkEnd w:id="2411"/>
    </w:p>
    <w:p w14:paraId="6485D076" w14:textId="77777777" w:rsidR="004E05DC" w:rsidRPr="00ED79F5" w:rsidRDefault="00F770DB">
      <w:pPr>
        <w:pStyle w:val="GPSL3numberedclause"/>
        <w:rPr>
          <w:rFonts w:ascii="Arial" w:hAnsi="Arial"/>
        </w:rPr>
      </w:pPr>
      <w:r w:rsidRPr="00ED79F5">
        <w:rPr>
          <w:rFonts w:ascii="Arial" w:hAnsi="Arial"/>
        </w:rPr>
        <w:t>obligations in the event of actual or attempted Breaches of Security.</w:t>
      </w:r>
    </w:p>
    <w:p w14:paraId="6485D077" w14:textId="77777777" w:rsidR="004E05DC" w:rsidRPr="00ED79F5" w:rsidRDefault="00F770DB">
      <w:pPr>
        <w:pStyle w:val="GPSL1SCHEDULEHeading"/>
        <w:rPr>
          <w:rFonts w:ascii="Arial" w:hAnsi="Arial"/>
        </w:rPr>
      </w:pPr>
      <w:bookmarkStart w:id="2412" w:name="_Toc348712389"/>
      <w:bookmarkStart w:id="2413" w:name="_Ref378078920"/>
      <w:r w:rsidRPr="00ED79F5">
        <w:rPr>
          <w:rFonts w:ascii="Arial" w:hAnsi="Arial"/>
        </w:rPr>
        <w:t>PRINCIPLES OF SECURITY</w:t>
      </w:r>
      <w:bookmarkEnd w:id="2412"/>
      <w:bookmarkEnd w:id="2413"/>
    </w:p>
    <w:p w14:paraId="6485D078" w14:textId="77777777" w:rsidR="004E05DC" w:rsidRPr="00ED79F5" w:rsidRDefault="00F770DB">
      <w:pPr>
        <w:pStyle w:val="GPSL2numberedclause"/>
        <w:rPr>
          <w:rFonts w:ascii="Arial" w:hAnsi="Arial"/>
        </w:rPr>
      </w:pPr>
      <w:r w:rsidRPr="00ED79F5">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ED79F5" w:rsidRDefault="00F770DB">
      <w:pPr>
        <w:pStyle w:val="GPSL2numberedclause"/>
        <w:rPr>
          <w:rFonts w:ascii="Arial" w:hAnsi="Arial"/>
        </w:rPr>
      </w:pPr>
      <w:bookmarkStart w:id="2414" w:name="_Ref378071134"/>
      <w:r w:rsidRPr="00ED79F5">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ED79F5" w:rsidRDefault="00F770DB">
      <w:pPr>
        <w:pStyle w:val="GPSL3numberedclause"/>
        <w:rPr>
          <w:rFonts w:ascii="Arial" w:hAnsi="Arial"/>
        </w:rPr>
      </w:pPr>
      <w:r w:rsidRPr="00ED79F5">
        <w:rPr>
          <w:rFonts w:ascii="Arial" w:hAnsi="Arial"/>
        </w:rPr>
        <w:t xml:space="preserve">is in accordance with the Law and this Call Off Contract; </w:t>
      </w:r>
    </w:p>
    <w:p w14:paraId="6485D07B" w14:textId="77777777" w:rsidR="004E05DC" w:rsidRPr="00ED79F5" w:rsidRDefault="00F770DB">
      <w:pPr>
        <w:pStyle w:val="GPSL3numberedclause"/>
        <w:rPr>
          <w:rFonts w:ascii="Arial" w:hAnsi="Arial"/>
        </w:rPr>
      </w:pPr>
      <w:r w:rsidRPr="00ED79F5">
        <w:rPr>
          <w:rFonts w:ascii="Arial" w:hAnsi="Arial"/>
        </w:rPr>
        <w:t>as a minimum demonstrates Good Industry Practice;</w:t>
      </w:r>
    </w:p>
    <w:p w14:paraId="6485D07C" w14:textId="77777777" w:rsidR="004E05DC" w:rsidRPr="00ED79F5" w:rsidRDefault="00F770DB">
      <w:pPr>
        <w:pStyle w:val="GPSL3numberedclause"/>
        <w:rPr>
          <w:rFonts w:ascii="Arial" w:hAnsi="Arial"/>
        </w:rPr>
      </w:pPr>
      <w:r w:rsidRPr="00ED79F5">
        <w:rPr>
          <w:rFonts w:ascii="Arial" w:hAnsi="Arial"/>
        </w:rPr>
        <w:t>complies with the Security Policy;</w:t>
      </w:r>
    </w:p>
    <w:p w14:paraId="6485D07D" w14:textId="77777777" w:rsidR="004E05DC" w:rsidRPr="00ED79F5" w:rsidRDefault="00F770DB">
      <w:pPr>
        <w:pStyle w:val="GPSL3numberedclause"/>
        <w:rPr>
          <w:rFonts w:ascii="Arial" w:hAnsi="Arial"/>
        </w:rPr>
      </w:pPr>
      <w:r w:rsidRPr="00ED79F5">
        <w:rPr>
          <w:rFonts w:ascii="Arial" w:hAnsi="Arial"/>
        </w:rPr>
        <w:t>meets any specific security threats of immediate relevance to the Services and/or the Customer Data; and</w:t>
      </w:r>
    </w:p>
    <w:p w14:paraId="6485D07E" w14:textId="77777777" w:rsidR="004E05DC" w:rsidRPr="00ED79F5" w:rsidRDefault="00F770DB">
      <w:pPr>
        <w:pStyle w:val="GPSL3numberedclause"/>
        <w:rPr>
          <w:rFonts w:ascii="Arial" w:hAnsi="Arial"/>
        </w:rPr>
      </w:pPr>
      <w:r w:rsidRPr="00ED79F5">
        <w:rPr>
          <w:rFonts w:ascii="Arial" w:hAnsi="Arial"/>
        </w:rPr>
        <w:lastRenderedPageBreak/>
        <w:t>complies with the Customer’s ICT Policy.</w:t>
      </w:r>
    </w:p>
    <w:p w14:paraId="6485D07F" w14:textId="2613FE93" w:rsidR="004E05DC" w:rsidRPr="00ED79F5" w:rsidRDefault="00F770DB">
      <w:pPr>
        <w:pStyle w:val="GPSL2numberedclause"/>
        <w:rPr>
          <w:rFonts w:ascii="Arial" w:hAnsi="Arial"/>
        </w:rPr>
      </w:pPr>
      <w:r w:rsidRPr="00ED79F5">
        <w:rPr>
          <w:rFonts w:ascii="Arial" w:hAnsi="Arial"/>
        </w:rPr>
        <w:t xml:space="preserve">Subject to Clause 35 of this Call Off Contract (Security and Protection of Information) the references to standards, guidance and policies contained or set out in paragraph  </w:t>
      </w:r>
      <w:r w:rsidRPr="00ED79F5">
        <w:rPr>
          <w:rFonts w:ascii="Arial" w:hAnsi="Arial"/>
        </w:rPr>
        <w:fldChar w:fldCharType="begin"/>
      </w:r>
      <w:r w:rsidRPr="00ED79F5">
        <w:rPr>
          <w:rFonts w:ascii="Arial" w:hAnsi="Arial"/>
        </w:rPr>
        <w:instrText xml:space="preserve"> REF _Ref378071134 \r \h  \* MERGEFORMAT </w:instrText>
      </w:r>
      <w:r w:rsidRPr="00ED79F5">
        <w:rPr>
          <w:rFonts w:ascii="Arial" w:hAnsi="Arial"/>
        </w:rPr>
      </w:r>
      <w:r w:rsidRPr="00ED79F5">
        <w:rPr>
          <w:rFonts w:ascii="Arial" w:hAnsi="Arial"/>
        </w:rPr>
        <w:fldChar w:fldCharType="separate"/>
      </w:r>
      <w:r w:rsidR="0065517A">
        <w:rPr>
          <w:rFonts w:ascii="Arial" w:hAnsi="Arial"/>
        </w:rPr>
        <w:t>5.2</w:t>
      </w:r>
      <w:r w:rsidRPr="00ED79F5">
        <w:rPr>
          <w:rFonts w:ascii="Arial" w:hAnsi="Arial"/>
        </w:rPr>
        <w:fldChar w:fldCharType="end"/>
      </w:r>
      <w:r w:rsidRPr="00ED79F5">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ED79F5" w:rsidRDefault="00F770DB">
      <w:pPr>
        <w:pStyle w:val="GPSL2numberedclause"/>
        <w:rPr>
          <w:rFonts w:ascii="Arial" w:hAnsi="Arial"/>
        </w:rPr>
      </w:pPr>
      <w:r w:rsidRPr="00ED79F5">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ED79F5" w:rsidRDefault="00F770DB">
      <w:pPr>
        <w:pStyle w:val="GPSL1SCHEDULEHeading"/>
        <w:rPr>
          <w:rFonts w:ascii="Arial" w:hAnsi="Arial"/>
        </w:rPr>
      </w:pPr>
      <w:bookmarkStart w:id="2415" w:name="_Ref311745599"/>
      <w:bookmarkStart w:id="2416" w:name="_Toc348712398"/>
      <w:r w:rsidRPr="00ED79F5">
        <w:rPr>
          <w:rFonts w:ascii="Arial" w:hAnsi="Arial"/>
        </w:rPr>
        <w:t>SECURITY MANAGEMENT PLAN</w:t>
      </w:r>
      <w:bookmarkEnd w:id="2415"/>
      <w:bookmarkEnd w:id="2416"/>
    </w:p>
    <w:p w14:paraId="6485D082" w14:textId="77777777" w:rsidR="004E05DC" w:rsidRPr="00ED79F5" w:rsidRDefault="00F770DB">
      <w:pPr>
        <w:pStyle w:val="GPSL2numberedclause"/>
        <w:rPr>
          <w:rFonts w:ascii="Arial" w:hAnsi="Arial"/>
        </w:rPr>
      </w:pPr>
      <w:bookmarkStart w:id="2417" w:name="_Toc348712399"/>
      <w:r w:rsidRPr="00ED79F5">
        <w:rPr>
          <w:rFonts w:ascii="Arial" w:hAnsi="Arial"/>
        </w:rPr>
        <w:t>Introduction</w:t>
      </w:r>
      <w:bookmarkEnd w:id="2417"/>
    </w:p>
    <w:p w14:paraId="6485D083" w14:textId="77777777" w:rsidR="004E05DC" w:rsidRPr="00ED79F5" w:rsidRDefault="00F770DB">
      <w:pPr>
        <w:pStyle w:val="GPSL3numberedclause"/>
        <w:rPr>
          <w:rFonts w:ascii="Arial" w:hAnsi="Arial"/>
        </w:rPr>
      </w:pPr>
      <w:bookmarkStart w:id="2418" w:name="_Toc348712400"/>
      <w:r w:rsidRPr="00ED79F5">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ED79F5" w:rsidRDefault="00F770DB">
      <w:pPr>
        <w:pStyle w:val="GPSL2numberedclause"/>
        <w:rPr>
          <w:rFonts w:ascii="Arial" w:hAnsi="Arial"/>
        </w:rPr>
      </w:pPr>
      <w:bookmarkStart w:id="2419" w:name="_Ref321324153"/>
      <w:bookmarkStart w:id="2420" w:name="_Toc348712407"/>
      <w:r w:rsidRPr="00ED79F5">
        <w:rPr>
          <w:rFonts w:ascii="Arial" w:hAnsi="Arial"/>
        </w:rPr>
        <w:t>Content of the Security Management Plan</w:t>
      </w:r>
      <w:bookmarkEnd w:id="2419"/>
      <w:bookmarkEnd w:id="2420"/>
    </w:p>
    <w:p w14:paraId="6485D085" w14:textId="77777777" w:rsidR="004E05DC" w:rsidRPr="00ED79F5" w:rsidRDefault="00F770DB">
      <w:pPr>
        <w:pStyle w:val="GPSL3numberedclause"/>
        <w:rPr>
          <w:rFonts w:ascii="Arial" w:hAnsi="Arial"/>
        </w:rPr>
      </w:pPr>
      <w:bookmarkStart w:id="2421" w:name="_Toc348712408"/>
      <w:r w:rsidRPr="00ED79F5">
        <w:rPr>
          <w:rFonts w:ascii="Arial" w:hAnsi="Arial"/>
        </w:rPr>
        <w:t>The Security Management Plan shall:</w:t>
      </w:r>
    </w:p>
    <w:p w14:paraId="6485D086" w14:textId="49E55ACC" w:rsidR="004E05DC" w:rsidRPr="00ED79F5" w:rsidRDefault="00F770DB">
      <w:pPr>
        <w:pStyle w:val="GPSL4numberedclause"/>
        <w:rPr>
          <w:rFonts w:ascii="Arial" w:hAnsi="Arial"/>
          <w:szCs w:val="22"/>
        </w:rPr>
      </w:pPr>
      <w:r w:rsidRPr="00ED79F5">
        <w:rPr>
          <w:rFonts w:ascii="Arial" w:hAnsi="Arial"/>
          <w:szCs w:val="22"/>
        </w:rPr>
        <w:t xml:space="preserve">comply with the principles of security set out in paragraph </w:t>
      </w:r>
      <w:r w:rsidRPr="00ED79F5">
        <w:rPr>
          <w:rFonts w:ascii="Arial" w:hAnsi="Arial"/>
          <w:szCs w:val="22"/>
        </w:rPr>
        <w:fldChar w:fldCharType="begin"/>
      </w:r>
      <w:r w:rsidRPr="00ED79F5">
        <w:rPr>
          <w:rFonts w:ascii="Arial" w:hAnsi="Arial"/>
          <w:szCs w:val="22"/>
        </w:rPr>
        <w:instrText xml:space="preserve"> REF _Ref378078920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w:t>
      </w:r>
      <w:r w:rsidRPr="00ED79F5">
        <w:rPr>
          <w:rFonts w:ascii="Arial" w:hAnsi="Arial"/>
          <w:szCs w:val="22"/>
        </w:rPr>
        <w:fldChar w:fldCharType="end"/>
      </w:r>
      <w:r w:rsidRPr="00ED79F5">
        <w:rPr>
          <w:rFonts w:ascii="Arial" w:hAnsi="Arial"/>
          <w:szCs w:val="22"/>
        </w:rPr>
        <w:t xml:space="preserve"> of this Call Off Schedule 7 and any other provisions of this Call Off Contract relevant to security;</w:t>
      </w:r>
    </w:p>
    <w:p w14:paraId="6485D087" w14:textId="77777777" w:rsidR="004E05DC" w:rsidRPr="00ED79F5" w:rsidRDefault="00F770DB">
      <w:pPr>
        <w:pStyle w:val="GPSL4numberedclause"/>
        <w:rPr>
          <w:rFonts w:ascii="Arial" w:hAnsi="Arial"/>
          <w:szCs w:val="22"/>
        </w:rPr>
      </w:pPr>
      <w:r w:rsidRPr="00ED79F5">
        <w:rPr>
          <w:rFonts w:ascii="Arial" w:hAnsi="Arial"/>
          <w:szCs w:val="22"/>
        </w:rPr>
        <w:t>identify the necessary delegated organisational roles defined for those responsible for ensuring it is complied with by the Supplier;</w:t>
      </w:r>
    </w:p>
    <w:p w14:paraId="6485D088" w14:textId="77777777" w:rsidR="004E05DC" w:rsidRPr="00ED79F5" w:rsidRDefault="00F770DB">
      <w:pPr>
        <w:pStyle w:val="GPSL4numberedclause"/>
        <w:rPr>
          <w:rFonts w:ascii="Arial" w:hAnsi="Arial"/>
          <w:szCs w:val="22"/>
        </w:rPr>
      </w:pPr>
      <w:r w:rsidRPr="00ED79F5">
        <w:rPr>
          <w:rFonts w:ascii="Arial" w:hAnsi="Arial"/>
          <w:szCs w:val="22"/>
        </w:rPr>
        <w:t>detail the process for managing any security risks from Sub</w:t>
      </w:r>
      <w:r w:rsidRPr="00ED79F5">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ED79F5" w:rsidRDefault="00F770DB">
      <w:pPr>
        <w:pStyle w:val="GPSL4numberedclause"/>
        <w:rPr>
          <w:rFonts w:ascii="Arial" w:hAnsi="Arial"/>
          <w:szCs w:val="22"/>
        </w:rPr>
      </w:pPr>
      <w:r w:rsidRPr="00ED79F5">
        <w:rPr>
          <w:rFonts w:ascii="Arial" w:hAnsi="Arial"/>
          <w:szCs w:val="22"/>
        </w:rPr>
        <w:t xml:space="preserve">unless otherwise specified by the Customer in </w:t>
      </w:r>
      <w:r w:rsidRPr="00ED79F5">
        <w:rPr>
          <w:rFonts w:ascii="Arial" w:hAnsi="Arial"/>
          <w:bCs/>
          <w:szCs w:val="22"/>
        </w:rPr>
        <w:t>writing, be developed to protect all aspects of the Services</w:t>
      </w:r>
      <w:r w:rsidRPr="00ED79F5">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ED79F5" w:rsidRDefault="00F770DB">
      <w:pPr>
        <w:pStyle w:val="GPSL4numberedclause"/>
        <w:rPr>
          <w:rFonts w:ascii="Arial" w:hAnsi="Arial"/>
          <w:szCs w:val="22"/>
        </w:rPr>
      </w:pPr>
      <w:r w:rsidRPr="00ED79F5">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w:t>
      </w:r>
      <w:r w:rsidRPr="00ED79F5">
        <w:rPr>
          <w:rFonts w:ascii="Arial" w:hAnsi="Arial"/>
          <w:szCs w:val="22"/>
        </w:rPr>
        <w:lastRenderedPageBreak/>
        <w:t>security measures and procedures which are sufficient to ensure that the Services comply with the provisions of this Call Off Contract</w:t>
      </w:r>
      <w:bookmarkEnd w:id="2421"/>
      <w:r w:rsidRPr="00ED79F5">
        <w:rPr>
          <w:rFonts w:ascii="Arial" w:hAnsi="Arial"/>
          <w:szCs w:val="22"/>
        </w:rPr>
        <w:t>;</w:t>
      </w:r>
    </w:p>
    <w:p w14:paraId="6485D08B" w14:textId="77777777" w:rsidR="004E05DC" w:rsidRPr="00ED79F5" w:rsidRDefault="00F770DB">
      <w:pPr>
        <w:pStyle w:val="GPSL4numberedclause"/>
        <w:rPr>
          <w:rFonts w:ascii="Arial" w:hAnsi="Arial"/>
          <w:szCs w:val="22"/>
        </w:rPr>
      </w:pPr>
      <w:bookmarkStart w:id="2422" w:name="_Toc348712409"/>
      <w:r w:rsidRPr="00ED79F5">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ED79F5">
        <w:rPr>
          <w:rFonts w:ascii="Arial" w:hAnsi="Arial"/>
          <w:szCs w:val="22"/>
        </w:rPr>
        <w:t>; and</w:t>
      </w:r>
    </w:p>
    <w:p w14:paraId="6485D08C" w14:textId="77777777" w:rsidR="004E05DC" w:rsidRPr="00ED79F5" w:rsidRDefault="00F770DB">
      <w:pPr>
        <w:pStyle w:val="GPSL4numberedclause"/>
        <w:rPr>
          <w:rFonts w:ascii="Arial" w:hAnsi="Arial"/>
          <w:szCs w:val="22"/>
        </w:rPr>
      </w:pPr>
      <w:bookmarkStart w:id="2423" w:name="_Toc348712410"/>
      <w:r w:rsidRPr="00ED79F5">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ED79F5" w:rsidRDefault="00F770DB">
      <w:pPr>
        <w:pStyle w:val="GPSL2numberedclause"/>
        <w:rPr>
          <w:rFonts w:ascii="Arial" w:hAnsi="Arial"/>
        </w:rPr>
      </w:pPr>
      <w:bookmarkStart w:id="2424" w:name="_Toc348712404"/>
      <w:bookmarkStart w:id="2425" w:name="_Ref349210623"/>
      <w:r w:rsidRPr="00ED79F5">
        <w:rPr>
          <w:rFonts w:ascii="Arial" w:hAnsi="Arial"/>
        </w:rPr>
        <w:t>Development of the Security Management Plan</w:t>
      </w:r>
      <w:bookmarkEnd w:id="2424"/>
      <w:bookmarkEnd w:id="2425"/>
    </w:p>
    <w:p w14:paraId="6485D08E" w14:textId="69816EE8" w:rsidR="004E05DC" w:rsidRPr="00ED79F5" w:rsidRDefault="00F770DB">
      <w:pPr>
        <w:pStyle w:val="GPSL3numberedclause"/>
        <w:rPr>
          <w:rFonts w:ascii="Arial" w:hAnsi="Arial"/>
        </w:rPr>
      </w:pPr>
      <w:bookmarkStart w:id="2426" w:name="_Ref378082723"/>
      <w:bookmarkStart w:id="2427" w:name="_Toc348712405"/>
      <w:bookmarkStart w:id="2428" w:name="_Ref378077588"/>
      <w:r w:rsidRPr="00ED79F5">
        <w:rPr>
          <w:rFonts w:ascii="Arial" w:hAnsi="Arial"/>
        </w:rPr>
        <w:t>Within twenty (20)</w:t>
      </w:r>
      <w:r w:rsidRPr="00ED79F5">
        <w:rPr>
          <w:rFonts w:ascii="Arial" w:hAnsi="Arial"/>
          <w:b/>
        </w:rPr>
        <w:t xml:space="preserve"> </w:t>
      </w:r>
      <w:r w:rsidRPr="00ED79F5">
        <w:rPr>
          <w:rFonts w:ascii="Arial" w:hAnsi="Arial"/>
        </w:rPr>
        <w:t xml:space="preserve">Working Days after the Call Off Commencement Date (or such other period agreed by the Parties in writing) and in accordance with paragraph </w:t>
      </w:r>
      <w:r w:rsidRPr="00ED79F5">
        <w:rPr>
          <w:rFonts w:ascii="Arial" w:hAnsi="Arial"/>
        </w:rPr>
        <w:fldChar w:fldCharType="begin"/>
      </w:r>
      <w:r w:rsidRPr="00ED79F5">
        <w:rPr>
          <w:rFonts w:ascii="Arial" w:hAnsi="Arial"/>
        </w:rPr>
        <w:instrText xml:space="preserve"> REF _Ref321324115 \n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ED79F5">
        <w:rPr>
          <w:rFonts w:ascii="Arial" w:hAnsi="Arial"/>
        </w:rPr>
        <w:t xml:space="preserve"> </w:t>
      </w:r>
    </w:p>
    <w:p w14:paraId="6485D08F" w14:textId="090F5361" w:rsidR="004E05DC" w:rsidRPr="00ED79F5" w:rsidRDefault="00F770DB">
      <w:pPr>
        <w:pStyle w:val="GPSL3numberedclause"/>
        <w:rPr>
          <w:rFonts w:ascii="Arial" w:hAnsi="Arial"/>
        </w:rPr>
      </w:pPr>
      <w:bookmarkStart w:id="2429" w:name="_Ref378081114"/>
      <w:r w:rsidRPr="00ED79F5">
        <w:rPr>
          <w:rFonts w:ascii="Arial" w:hAnsi="Arial"/>
        </w:rPr>
        <w:t xml:space="preserve">If the Security Management Plan submitted to the Customer in accordance with paragraph </w:t>
      </w:r>
      <w:r w:rsidRPr="00ED79F5">
        <w:rPr>
          <w:rFonts w:ascii="Arial" w:hAnsi="Arial"/>
        </w:rPr>
        <w:fldChar w:fldCharType="begin"/>
      </w:r>
      <w:r w:rsidRPr="00ED79F5">
        <w:rPr>
          <w:rFonts w:ascii="Arial" w:hAnsi="Arial"/>
        </w:rPr>
        <w:instrText xml:space="preserve"> REF _Ref378082723 \r \h  \* MERGEFORMAT </w:instrText>
      </w:r>
      <w:r w:rsidRPr="00ED79F5">
        <w:rPr>
          <w:rFonts w:ascii="Arial" w:hAnsi="Arial"/>
        </w:rPr>
      </w:r>
      <w:r w:rsidRPr="00ED79F5">
        <w:rPr>
          <w:rFonts w:ascii="Arial" w:hAnsi="Arial"/>
        </w:rPr>
        <w:fldChar w:fldCharType="separate"/>
      </w:r>
      <w:r w:rsidR="0065517A">
        <w:rPr>
          <w:rFonts w:ascii="Arial" w:hAnsi="Arial"/>
        </w:rPr>
        <w:t>6.3.1</w:t>
      </w:r>
      <w:r w:rsidRPr="00ED79F5">
        <w:rPr>
          <w:rFonts w:ascii="Arial" w:hAnsi="Arial"/>
        </w:rPr>
        <w:fldChar w:fldCharType="end"/>
      </w:r>
      <w:r w:rsidRPr="00ED79F5">
        <w:rPr>
          <w:rFonts w:ascii="Arial" w:hAnsi="Arial"/>
        </w:rPr>
        <w:t xml:space="preserve">, or any subsequent revision to it in accordance with paragraph </w:t>
      </w:r>
      <w:r w:rsidRPr="00ED79F5">
        <w:rPr>
          <w:rFonts w:ascii="Arial" w:hAnsi="Arial"/>
        </w:rPr>
        <w:fldChar w:fldCharType="begin"/>
      </w:r>
      <w:r w:rsidRPr="00ED79F5">
        <w:rPr>
          <w:rFonts w:ascii="Arial" w:hAnsi="Arial"/>
        </w:rPr>
        <w:instrText xml:space="preserve"> REF _Ref321324115 \n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ED79F5">
        <w:rPr>
          <w:rFonts w:ascii="Arial" w:hAnsi="Arial"/>
        </w:rPr>
        <w:t xml:space="preserve">  </w:t>
      </w:r>
      <w:bookmarkStart w:id="2430" w:name="_Toc348712406"/>
      <w:bookmarkStart w:id="2431" w:name="_Ref349211056"/>
      <w:bookmarkStart w:id="2432" w:name="_Ref349211087"/>
      <w:r w:rsidRPr="00ED79F5">
        <w:rPr>
          <w:rFonts w:ascii="Arial" w:hAnsi="Arial"/>
        </w:rPr>
        <w:t xml:space="preserve">If the Security Management Plan is </w:t>
      </w:r>
      <w:r w:rsidRPr="00ED79F5">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ED79F5">
        <w:rPr>
          <w:rFonts w:ascii="Arial" w:eastAsia="STZhongsong" w:hAnsi="Arial"/>
        </w:rPr>
        <w:t xml:space="preserve"> </w:t>
      </w:r>
    </w:p>
    <w:p w14:paraId="6485D090" w14:textId="6B27090C" w:rsidR="004E05DC" w:rsidRPr="00ED79F5" w:rsidRDefault="00F770DB">
      <w:pPr>
        <w:pStyle w:val="GPSL3numberedclause"/>
        <w:rPr>
          <w:rFonts w:ascii="Arial" w:hAnsi="Arial"/>
        </w:rPr>
      </w:pPr>
      <w:bookmarkStart w:id="2433" w:name="_Ref378081122"/>
      <w:r w:rsidRPr="00ED79F5">
        <w:rPr>
          <w:rFonts w:ascii="Arial" w:eastAsia="STZhongsong" w:hAnsi="Arial"/>
        </w:rPr>
        <w:t xml:space="preserve">The Customer shall not unreasonably withhold or delay its decision to Approve or not the Security Management Plan pursuant to paragraph </w:t>
      </w:r>
      <w:r w:rsidRPr="00ED79F5">
        <w:rPr>
          <w:rFonts w:ascii="Arial" w:hAnsi="Arial"/>
        </w:rPr>
        <w:fldChar w:fldCharType="begin"/>
      </w:r>
      <w:r w:rsidRPr="00ED79F5">
        <w:rPr>
          <w:rFonts w:ascii="Arial" w:hAnsi="Arial"/>
        </w:rPr>
        <w:instrText xml:space="preserve"> REF _Ref349211056 \n \h  \* MERGEFORMAT </w:instrText>
      </w:r>
      <w:r w:rsidRPr="00ED79F5">
        <w:rPr>
          <w:rFonts w:ascii="Arial" w:hAnsi="Arial"/>
        </w:rPr>
      </w:r>
      <w:r w:rsidRPr="00ED79F5">
        <w:rPr>
          <w:rFonts w:ascii="Arial" w:hAnsi="Arial"/>
        </w:rPr>
        <w:fldChar w:fldCharType="separate"/>
      </w:r>
      <w:r w:rsidR="0065517A" w:rsidRPr="0065517A">
        <w:rPr>
          <w:rStyle w:val="GPSL3numberedclauseChar"/>
        </w:rPr>
        <w:t>6.3.2</w:t>
      </w:r>
      <w:r w:rsidRPr="00ED79F5">
        <w:rPr>
          <w:rFonts w:ascii="Arial" w:hAnsi="Arial"/>
        </w:rPr>
        <w:fldChar w:fldCharType="end"/>
      </w:r>
      <w:r w:rsidRPr="00ED79F5">
        <w:rPr>
          <w:rFonts w:ascii="Arial" w:hAnsi="Arial"/>
        </w:rPr>
        <w:t xml:space="preserve">.  However a refusal by the Customer to Approve the Security Management Plan on the grounds that it does not comply with the requirements set out in paragraph </w:t>
      </w:r>
      <w:r w:rsidRPr="00ED79F5">
        <w:rPr>
          <w:rFonts w:ascii="Arial" w:hAnsi="Arial"/>
        </w:rPr>
        <w:fldChar w:fldCharType="begin"/>
      </w:r>
      <w:r w:rsidRPr="00ED79F5">
        <w:rPr>
          <w:rFonts w:ascii="Arial" w:hAnsi="Arial"/>
        </w:rPr>
        <w:instrText xml:space="preserve"> REF _Ref321324153 \n \h  \* MERGEFORMAT </w:instrText>
      </w:r>
      <w:r w:rsidRPr="00ED79F5">
        <w:rPr>
          <w:rFonts w:ascii="Arial" w:hAnsi="Arial"/>
        </w:rPr>
      </w:r>
      <w:r w:rsidRPr="00ED79F5">
        <w:rPr>
          <w:rFonts w:ascii="Arial" w:hAnsi="Arial"/>
        </w:rPr>
        <w:fldChar w:fldCharType="separate"/>
      </w:r>
      <w:r w:rsidR="0065517A">
        <w:rPr>
          <w:rFonts w:ascii="Arial" w:hAnsi="Arial"/>
        </w:rPr>
        <w:t>6.2</w:t>
      </w:r>
      <w:r w:rsidRPr="00ED79F5">
        <w:rPr>
          <w:rFonts w:ascii="Arial" w:hAnsi="Arial"/>
        </w:rPr>
        <w:fldChar w:fldCharType="end"/>
      </w:r>
      <w:r w:rsidRPr="00ED79F5">
        <w:rPr>
          <w:rFonts w:ascii="Arial" w:hAnsi="Arial"/>
        </w:rPr>
        <w:t xml:space="preserve"> shall be deemed to be reasonable.</w:t>
      </w:r>
      <w:bookmarkEnd w:id="2430"/>
      <w:bookmarkEnd w:id="2431"/>
      <w:bookmarkEnd w:id="2432"/>
      <w:bookmarkEnd w:id="2433"/>
    </w:p>
    <w:p w14:paraId="6485D091" w14:textId="7DE26D14" w:rsidR="004E05DC" w:rsidRPr="00ED79F5" w:rsidRDefault="00F770DB">
      <w:pPr>
        <w:pStyle w:val="GPSL3numberedclause"/>
        <w:rPr>
          <w:rFonts w:ascii="Arial" w:hAnsi="Arial"/>
        </w:rPr>
      </w:pPr>
      <w:r w:rsidRPr="00ED79F5">
        <w:rPr>
          <w:rFonts w:ascii="Arial" w:hAnsi="Arial"/>
        </w:rPr>
        <w:t>Approval by the Customer of the Security Management Plan pursuant to paragraph </w:t>
      </w:r>
      <w:r w:rsidRPr="00ED79F5">
        <w:rPr>
          <w:rFonts w:ascii="Arial" w:hAnsi="Arial"/>
        </w:rPr>
        <w:fldChar w:fldCharType="begin"/>
      </w:r>
      <w:r w:rsidRPr="00ED79F5">
        <w:rPr>
          <w:rFonts w:ascii="Arial" w:hAnsi="Arial"/>
        </w:rPr>
        <w:instrText xml:space="preserve"> REF _Ref378081114 \r \h  \* MERGEFORMAT </w:instrText>
      </w:r>
      <w:r w:rsidRPr="00ED79F5">
        <w:rPr>
          <w:rFonts w:ascii="Arial" w:hAnsi="Arial"/>
        </w:rPr>
      </w:r>
      <w:r w:rsidRPr="00ED79F5">
        <w:rPr>
          <w:rFonts w:ascii="Arial" w:hAnsi="Arial"/>
        </w:rPr>
        <w:fldChar w:fldCharType="separate"/>
      </w:r>
      <w:r w:rsidR="0065517A">
        <w:rPr>
          <w:rFonts w:ascii="Arial" w:hAnsi="Arial"/>
        </w:rPr>
        <w:t>6.3.2</w:t>
      </w:r>
      <w:r w:rsidRPr="00ED79F5">
        <w:rPr>
          <w:rFonts w:ascii="Arial" w:hAnsi="Arial"/>
        </w:rPr>
        <w:fldChar w:fldCharType="end"/>
      </w:r>
      <w:r w:rsidRPr="00ED79F5">
        <w:rPr>
          <w:rFonts w:ascii="Arial" w:hAnsi="Arial"/>
        </w:rPr>
        <w:t xml:space="preserve"> of this Call Off Schedule 7 or of any change to the Security Management Plan in accordance with paragraph </w:t>
      </w:r>
      <w:r w:rsidRPr="00ED79F5">
        <w:rPr>
          <w:rFonts w:ascii="Arial" w:hAnsi="Arial"/>
        </w:rPr>
        <w:fldChar w:fldCharType="begin"/>
      </w:r>
      <w:r w:rsidRPr="00ED79F5">
        <w:rPr>
          <w:rFonts w:ascii="Arial" w:hAnsi="Arial"/>
        </w:rPr>
        <w:instrText xml:space="preserve"> REF _Ref321324115 \n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shall not relieve the Supplier of its obligations under this Call Off Schedule 7. </w:t>
      </w:r>
    </w:p>
    <w:p w14:paraId="6485D092" w14:textId="77777777" w:rsidR="004E05DC" w:rsidRPr="00ED79F5" w:rsidRDefault="00F770DB">
      <w:pPr>
        <w:pStyle w:val="GPSL2numberedclause"/>
        <w:rPr>
          <w:rFonts w:ascii="Arial" w:hAnsi="Arial"/>
        </w:rPr>
      </w:pPr>
      <w:bookmarkStart w:id="2434" w:name="_Ref321324115"/>
      <w:bookmarkStart w:id="2435" w:name="_Toc348712411"/>
      <w:r w:rsidRPr="00ED79F5">
        <w:rPr>
          <w:rFonts w:ascii="Arial" w:hAnsi="Arial"/>
        </w:rPr>
        <w:t>Amendment and Revision of the Security Management Plan</w:t>
      </w:r>
      <w:bookmarkEnd w:id="2434"/>
      <w:bookmarkEnd w:id="2435"/>
    </w:p>
    <w:p w14:paraId="6485D093" w14:textId="77777777" w:rsidR="004E05DC" w:rsidRPr="00ED79F5" w:rsidRDefault="00F770DB">
      <w:pPr>
        <w:pStyle w:val="GPSL3numberedclause"/>
        <w:rPr>
          <w:rFonts w:ascii="Arial" w:hAnsi="Arial"/>
        </w:rPr>
      </w:pPr>
      <w:bookmarkStart w:id="2436" w:name="_Toc348712412"/>
      <w:bookmarkStart w:id="2437" w:name="_Ref378081351"/>
      <w:r w:rsidRPr="00ED79F5">
        <w:rPr>
          <w:rFonts w:ascii="Arial" w:hAnsi="Arial"/>
        </w:rPr>
        <w:lastRenderedPageBreak/>
        <w:t>The Security Management Plan shall be fully reviewed and updated by the Supplier at least annually to reflect:</w:t>
      </w:r>
      <w:bookmarkEnd w:id="2436"/>
      <w:bookmarkEnd w:id="2437"/>
    </w:p>
    <w:p w14:paraId="6485D094" w14:textId="77777777" w:rsidR="004E05DC" w:rsidRPr="00ED79F5" w:rsidRDefault="00F770DB">
      <w:pPr>
        <w:pStyle w:val="GPSL4numberedclause"/>
        <w:rPr>
          <w:rFonts w:ascii="Arial" w:hAnsi="Arial"/>
          <w:szCs w:val="22"/>
        </w:rPr>
      </w:pPr>
      <w:r w:rsidRPr="00ED79F5">
        <w:rPr>
          <w:rFonts w:ascii="Arial" w:hAnsi="Arial"/>
          <w:szCs w:val="22"/>
        </w:rPr>
        <w:t>emerging changes in Good Industry Practice;</w:t>
      </w:r>
    </w:p>
    <w:p w14:paraId="6485D095" w14:textId="77777777" w:rsidR="004E05DC" w:rsidRPr="00ED79F5" w:rsidRDefault="00F770DB">
      <w:pPr>
        <w:pStyle w:val="GPSL4numberedclause"/>
        <w:rPr>
          <w:rFonts w:ascii="Arial" w:hAnsi="Arial"/>
          <w:szCs w:val="22"/>
        </w:rPr>
      </w:pPr>
      <w:r w:rsidRPr="00ED79F5">
        <w:rPr>
          <w:rFonts w:ascii="Arial" w:hAnsi="Arial"/>
          <w:szCs w:val="22"/>
        </w:rPr>
        <w:t xml:space="preserve">any change or proposed change to the Services and/or associated processes; </w:t>
      </w:r>
    </w:p>
    <w:p w14:paraId="6485D096" w14:textId="77777777" w:rsidR="004E05DC" w:rsidRPr="00ED79F5" w:rsidRDefault="00F770DB">
      <w:pPr>
        <w:pStyle w:val="GPSL4numberedclause"/>
        <w:rPr>
          <w:rFonts w:ascii="Arial" w:hAnsi="Arial"/>
          <w:szCs w:val="22"/>
        </w:rPr>
      </w:pPr>
      <w:r w:rsidRPr="00ED79F5">
        <w:rPr>
          <w:rFonts w:ascii="Arial" w:hAnsi="Arial"/>
          <w:szCs w:val="22"/>
        </w:rPr>
        <w:t xml:space="preserve">any change to the Security Policy; </w:t>
      </w:r>
    </w:p>
    <w:p w14:paraId="6485D097" w14:textId="77777777" w:rsidR="004E05DC" w:rsidRPr="00ED79F5" w:rsidRDefault="00F770DB">
      <w:pPr>
        <w:pStyle w:val="GPSL4numberedclause"/>
        <w:rPr>
          <w:rFonts w:ascii="Arial" w:hAnsi="Arial"/>
          <w:szCs w:val="22"/>
        </w:rPr>
      </w:pPr>
      <w:r w:rsidRPr="00ED79F5">
        <w:rPr>
          <w:rFonts w:ascii="Arial" w:hAnsi="Arial"/>
          <w:szCs w:val="22"/>
        </w:rPr>
        <w:t>any new perceived or changed security threats; and</w:t>
      </w:r>
    </w:p>
    <w:p w14:paraId="6485D098" w14:textId="77777777" w:rsidR="004E05DC" w:rsidRPr="00ED79F5" w:rsidRDefault="00F770DB">
      <w:pPr>
        <w:pStyle w:val="GPSL4numberedclause"/>
        <w:rPr>
          <w:rFonts w:ascii="Arial" w:hAnsi="Arial"/>
          <w:szCs w:val="22"/>
        </w:rPr>
      </w:pPr>
      <w:r w:rsidRPr="00ED79F5">
        <w:rPr>
          <w:rFonts w:ascii="Arial" w:hAnsi="Arial"/>
          <w:szCs w:val="22"/>
        </w:rPr>
        <w:t>any reasonable change in requirements requested by the Customer.</w:t>
      </w:r>
    </w:p>
    <w:p w14:paraId="6485D099" w14:textId="77777777" w:rsidR="004E05DC" w:rsidRPr="00ED79F5" w:rsidRDefault="00F770DB">
      <w:pPr>
        <w:pStyle w:val="GPSL3numberedclause"/>
        <w:rPr>
          <w:rFonts w:ascii="Arial" w:hAnsi="Arial"/>
        </w:rPr>
      </w:pPr>
      <w:bookmarkStart w:id="2438" w:name="_Toc348712413"/>
      <w:r w:rsidRPr="00ED79F5">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ED79F5" w:rsidRDefault="00F770DB">
      <w:pPr>
        <w:pStyle w:val="GPSL4numberedclause"/>
        <w:rPr>
          <w:rFonts w:ascii="Arial" w:hAnsi="Arial"/>
          <w:szCs w:val="22"/>
        </w:rPr>
      </w:pPr>
      <w:r w:rsidRPr="00ED79F5">
        <w:rPr>
          <w:rFonts w:ascii="Arial" w:hAnsi="Arial"/>
          <w:szCs w:val="22"/>
        </w:rPr>
        <w:t>suggested improvements to the effectiveness of the Security Management Plan;</w:t>
      </w:r>
    </w:p>
    <w:p w14:paraId="6485D09B" w14:textId="77777777" w:rsidR="004E05DC" w:rsidRPr="00ED79F5" w:rsidRDefault="00F770DB">
      <w:pPr>
        <w:pStyle w:val="GPSL4numberedclause"/>
        <w:rPr>
          <w:rFonts w:ascii="Arial" w:hAnsi="Arial"/>
          <w:szCs w:val="22"/>
        </w:rPr>
      </w:pPr>
      <w:r w:rsidRPr="00ED79F5">
        <w:rPr>
          <w:rFonts w:ascii="Arial" w:hAnsi="Arial"/>
          <w:szCs w:val="22"/>
        </w:rPr>
        <w:t>updates to the risk assessments; and</w:t>
      </w:r>
    </w:p>
    <w:p w14:paraId="6485D09C" w14:textId="77777777" w:rsidR="004E05DC" w:rsidRPr="00ED79F5" w:rsidRDefault="00F770DB">
      <w:pPr>
        <w:pStyle w:val="GPSL4numberedclause"/>
        <w:rPr>
          <w:rFonts w:ascii="Arial" w:hAnsi="Arial"/>
          <w:szCs w:val="22"/>
        </w:rPr>
      </w:pPr>
      <w:r w:rsidRPr="00ED79F5">
        <w:rPr>
          <w:rFonts w:ascii="Arial" w:hAnsi="Arial"/>
          <w:szCs w:val="22"/>
        </w:rPr>
        <w:t>suggested improvements in measuring the effectiveness of controls.</w:t>
      </w:r>
    </w:p>
    <w:p w14:paraId="6485D09D" w14:textId="67305E7D" w:rsidR="004E05DC" w:rsidRPr="00ED79F5" w:rsidRDefault="00F770DB">
      <w:pPr>
        <w:pStyle w:val="GPSL3numberedclause"/>
        <w:rPr>
          <w:rFonts w:ascii="Arial" w:hAnsi="Arial"/>
        </w:rPr>
      </w:pPr>
      <w:bookmarkStart w:id="2439" w:name="_Toc348712415"/>
      <w:r w:rsidRPr="00ED79F5">
        <w:rPr>
          <w:rFonts w:ascii="Arial" w:hAnsi="Arial"/>
        </w:rPr>
        <w:t xml:space="preserve">Subject to paragraph </w:t>
      </w:r>
      <w:r w:rsidRPr="00ED79F5">
        <w:rPr>
          <w:rFonts w:ascii="Arial" w:hAnsi="Arial"/>
        </w:rPr>
        <w:fldChar w:fldCharType="begin"/>
      </w:r>
      <w:r w:rsidRPr="00ED79F5">
        <w:rPr>
          <w:rFonts w:ascii="Arial" w:hAnsi="Arial"/>
        </w:rPr>
        <w:instrText xml:space="preserve"> REF _Ref378082914 \r \h  \* MERGEFORMAT </w:instrText>
      </w:r>
      <w:r w:rsidRPr="00ED79F5">
        <w:rPr>
          <w:rFonts w:ascii="Arial" w:hAnsi="Arial"/>
        </w:rPr>
      </w:r>
      <w:r w:rsidRPr="00ED79F5">
        <w:rPr>
          <w:rFonts w:ascii="Arial" w:hAnsi="Arial"/>
        </w:rPr>
        <w:fldChar w:fldCharType="separate"/>
      </w:r>
      <w:r w:rsidR="0065517A">
        <w:rPr>
          <w:rFonts w:ascii="Arial" w:hAnsi="Arial"/>
        </w:rPr>
        <w:t>6.4.4</w:t>
      </w:r>
      <w:r w:rsidRPr="00ED79F5">
        <w:rPr>
          <w:rFonts w:ascii="Arial" w:hAnsi="Arial"/>
        </w:rPr>
        <w:fldChar w:fldCharType="end"/>
      </w:r>
      <w:r w:rsidRPr="00ED79F5">
        <w:rPr>
          <w:rFonts w:ascii="Arial" w:hAnsi="Arial"/>
        </w:rPr>
        <w:t xml:space="preserve">, any change or amendment which the Supplier proposes to make to the Security Management Plan (as a result of a review carried out in accordance with paragraph </w:t>
      </w:r>
      <w:r w:rsidRPr="00ED79F5">
        <w:rPr>
          <w:rFonts w:ascii="Arial" w:hAnsi="Arial"/>
        </w:rPr>
        <w:fldChar w:fldCharType="begin"/>
      </w:r>
      <w:r w:rsidRPr="00ED79F5">
        <w:rPr>
          <w:rFonts w:ascii="Arial" w:hAnsi="Arial"/>
        </w:rPr>
        <w:instrText xml:space="preserve"> REF _Ref378081351 \r \h  \* MERGEFORMAT </w:instrText>
      </w:r>
      <w:r w:rsidRPr="00ED79F5">
        <w:rPr>
          <w:rFonts w:ascii="Arial" w:hAnsi="Arial"/>
        </w:rPr>
      </w:r>
      <w:r w:rsidRPr="00ED79F5">
        <w:rPr>
          <w:rFonts w:ascii="Arial" w:hAnsi="Arial"/>
        </w:rPr>
        <w:fldChar w:fldCharType="separate"/>
      </w:r>
      <w:r w:rsidR="0065517A">
        <w:rPr>
          <w:rFonts w:ascii="Arial" w:hAnsi="Arial"/>
        </w:rPr>
        <w:t>6.4.1</w:t>
      </w:r>
      <w:r w:rsidRPr="00ED79F5">
        <w:rPr>
          <w:rFonts w:ascii="Arial" w:hAnsi="Arial"/>
        </w:rPr>
        <w:fldChar w:fldCharType="end"/>
      </w:r>
      <w:r w:rsidRPr="00ED79F5">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ED79F5" w:rsidRDefault="00F770DB">
      <w:pPr>
        <w:pStyle w:val="GPSL3numberedclause"/>
        <w:rPr>
          <w:rFonts w:ascii="Arial" w:hAnsi="Arial"/>
        </w:rPr>
      </w:pPr>
      <w:bookmarkStart w:id="2440" w:name="_Ref378082914"/>
      <w:r w:rsidRPr="00ED79F5">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ED79F5" w:rsidRDefault="00F770DB">
      <w:pPr>
        <w:pStyle w:val="GPSL1SCHEDULEHeading"/>
        <w:rPr>
          <w:rFonts w:ascii="Arial" w:hAnsi="Arial"/>
        </w:rPr>
      </w:pPr>
      <w:bookmarkStart w:id="2441" w:name="_Toc348712416"/>
      <w:r w:rsidRPr="00ED79F5">
        <w:rPr>
          <w:rFonts w:ascii="Arial" w:hAnsi="Arial"/>
        </w:rPr>
        <w:t>BREACH OF SECURITY</w:t>
      </w:r>
      <w:bookmarkEnd w:id="2441"/>
    </w:p>
    <w:p w14:paraId="6485D0A0" w14:textId="77777777" w:rsidR="004E05DC" w:rsidRPr="00ED79F5" w:rsidRDefault="00F770DB">
      <w:pPr>
        <w:pStyle w:val="GPSL2numberedclause"/>
        <w:rPr>
          <w:rFonts w:ascii="Arial" w:hAnsi="Arial"/>
        </w:rPr>
      </w:pPr>
      <w:bookmarkStart w:id="2442" w:name="_Ref321324276"/>
      <w:bookmarkStart w:id="2443" w:name="_Toc348712417"/>
      <w:r w:rsidRPr="00ED79F5">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028BD23C" w:rsidR="004E05DC" w:rsidRPr="00ED79F5" w:rsidRDefault="00F770DB">
      <w:pPr>
        <w:pStyle w:val="GPSL2numberedclause"/>
        <w:rPr>
          <w:rFonts w:ascii="Arial" w:hAnsi="Arial"/>
        </w:rPr>
      </w:pPr>
      <w:bookmarkStart w:id="2444" w:name="_Toc348712418"/>
      <w:r w:rsidRPr="00ED79F5">
        <w:rPr>
          <w:rFonts w:ascii="Arial" w:hAnsi="Arial"/>
        </w:rPr>
        <w:t xml:space="preserve">Without prejudice to the security incident management process, upon becoming aware of any of the circumstances referred to in paragraph  </w:t>
      </w:r>
      <w:r w:rsidRPr="00ED79F5">
        <w:rPr>
          <w:rFonts w:ascii="Arial" w:hAnsi="Arial"/>
        </w:rPr>
        <w:fldChar w:fldCharType="begin"/>
      </w:r>
      <w:r w:rsidRPr="00ED79F5">
        <w:rPr>
          <w:rFonts w:ascii="Arial" w:hAnsi="Arial"/>
        </w:rPr>
        <w:instrText xml:space="preserve"> REF _Ref321324276 \n \h  \* MERGEFORMAT </w:instrText>
      </w:r>
      <w:r w:rsidRPr="00ED79F5">
        <w:rPr>
          <w:rFonts w:ascii="Arial" w:hAnsi="Arial"/>
        </w:rPr>
      </w:r>
      <w:r w:rsidRPr="00ED79F5">
        <w:rPr>
          <w:rFonts w:ascii="Arial" w:hAnsi="Arial"/>
        </w:rPr>
        <w:fldChar w:fldCharType="separate"/>
      </w:r>
      <w:r w:rsidR="0065517A">
        <w:rPr>
          <w:rFonts w:ascii="Arial" w:hAnsi="Arial"/>
        </w:rPr>
        <w:t>7.1</w:t>
      </w:r>
      <w:r w:rsidRPr="00ED79F5">
        <w:rPr>
          <w:rFonts w:ascii="Arial" w:hAnsi="Arial"/>
        </w:rPr>
        <w:fldChar w:fldCharType="end"/>
      </w:r>
      <w:r w:rsidRPr="00ED79F5">
        <w:rPr>
          <w:rFonts w:ascii="Arial" w:hAnsi="Arial"/>
        </w:rPr>
        <w:t>, the Supplier shall:</w:t>
      </w:r>
      <w:bookmarkEnd w:id="2444"/>
    </w:p>
    <w:p w14:paraId="6485D0A2" w14:textId="77777777" w:rsidR="004E05DC" w:rsidRPr="00ED79F5" w:rsidRDefault="00F770DB">
      <w:pPr>
        <w:pStyle w:val="GPSL3numberedclause"/>
        <w:rPr>
          <w:rFonts w:ascii="Arial" w:hAnsi="Arial"/>
        </w:rPr>
      </w:pPr>
      <w:bookmarkStart w:id="2445" w:name="_Toc348712419"/>
      <w:r w:rsidRPr="00ED79F5">
        <w:rPr>
          <w:rFonts w:ascii="Arial" w:hAnsi="Arial"/>
        </w:rPr>
        <w:t>immediately take all reasonable steps(which shall include any action or changes reasonably required by the Customer) necessary to:</w:t>
      </w:r>
      <w:bookmarkEnd w:id="2445"/>
    </w:p>
    <w:p w14:paraId="6485D0A3" w14:textId="77777777" w:rsidR="004E05DC" w:rsidRPr="00ED79F5" w:rsidRDefault="00F770DB">
      <w:pPr>
        <w:pStyle w:val="GPSL4numberedclause"/>
        <w:rPr>
          <w:rFonts w:ascii="Arial" w:hAnsi="Arial"/>
          <w:szCs w:val="22"/>
        </w:rPr>
      </w:pPr>
      <w:r w:rsidRPr="00ED79F5">
        <w:rPr>
          <w:rFonts w:ascii="Arial" w:hAnsi="Arial"/>
          <w:szCs w:val="22"/>
        </w:rPr>
        <w:t>minimise the extent of actual or potential harm caused by any Breach of Security;</w:t>
      </w:r>
    </w:p>
    <w:p w14:paraId="6485D0A4" w14:textId="77777777" w:rsidR="004E05DC" w:rsidRPr="00ED79F5" w:rsidRDefault="00F770DB">
      <w:pPr>
        <w:pStyle w:val="GPSL4numberedclause"/>
        <w:rPr>
          <w:rFonts w:ascii="Arial" w:hAnsi="Arial"/>
          <w:szCs w:val="22"/>
        </w:rPr>
      </w:pPr>
      <w:r w:rsidRPr="00ED79F5">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ED79F5" w:rsidRDefault="00F770DB">
      <w:pPr>
        <w:pStyle w:val="GPSL4numberedclause"/>
        <w:rPr>
          <w:rFonts w:ascii="Arial" w:hAnsi="Arial"/>
          <w:szCs w:val="22"/>
        </w:rPr>
      </w:pPr>
      <w:r w:rsidRPr="00ED79F5">
        <w:rPr>
          <w:rFonts w:ascii="Arial" w:hAnsi="Arial"/>
          <w:szCs w:val="22"/>
        </w:rPr>
        <w:lastRenderedPageBreak/>
        <w:t>prevent an equivalent breach in the future exploiting the same root cause failure; and</w:t>
      </w:r>
    </w:p>
    <w:p w14:paraId="6485D0A6" w14:textId="77777777" w:rsidR="004E05DC" w:rsidRPr="00ED79F5" w:rsidRDefault="00F770DB">
      <w:pPr>
        <w:pStyle w:val="GPSL4numberedclause"/>
        <w:rPr>
          <w:rFonts w:ascii="Arial" w:hAnsi="Arial"/>
          <w:szCs w:val="22"/>
        </w:rPr>
      </w:pPr>
      <w:r w:rsidRPr="00ED79F5">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ED79F5" w:rsidRDefault="00F770DB">
      <w:pPr>
        <w:pStyle w:val="GPSL2numberedclause"/>
        <w:rPr>
          <w:rFonts w:ascii="Arial" w:hAnsi="Arial"/>
        </w:rPr>
      </w:pPr>
      <w:r w:rsidRPr="00ED79F5">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446" w:author="Author" w:original="0."/>
        </w:fldChar>
      </w:r>
    </w:p>
    <w:p w14:paraId="6485D0A9" w14:textId="77777777" w:rsidR="004E05DC" w:rsidRPr="00ED79F5" w:rsidRDefault="00F770DB">
      <w:pPr>
        <w:ind w:left="0"/>
      </w:pPr>
      <w:r w:rsidRPr="00ED79F5">
        <w:rPr>
          <w:rStyle w:val="CommentReference"/>
          <w:b/>
          <w:caps/>
          <w:sz w:val="22"/>
          <w:szCs w:val="22"/>
        </w:rPr>
        <w:t xml:space="preserve"> </w:t>
      </w:r>
      <w:r w:rsidRPr="00ED79F5">
        <w:t>[LONG FORM – PARAGRAPHS 1 TO 8]</w:t>
      </w:r>
    </w:p>
    <w:p w14:paraId="6485D0AA" w14:textId="77777777" w:rsidR="004E05DC" w:rsidRPr="00ED79F5" w:rsidRDefault="00F770DB">
      <w:pPr>
        <w:pStyle w:val="GPSL1SCHEDULEHeading"/>
        <w:rPr>
          <w:rFonts w:ascii="Arial" w:hAnsi="Arial"/>
        </w:rPr>
      </w:pPr>
      <w:bookmarkStart w:id="2447" w:name="_Toc379795828"/>
      <w:bookmarkStart w:id="2448" w:name="_Toc379796024"/>
      <w:bookmarkStart w:id="2449" w:name="_Toc379805388"/>
      <w:bookmarkStart w:id="2450" w:name="_Toc379807182"/>
      <w:bookmarkEnd w:id="2447"/>
      <w:bookmarkEnd w:id="2448"/>
      <w:bookmarkEnd w:id="2449"/>
      <w:bookmarkEnd w:id="2450"/>
      <w:r w:rsidRPr="00ED79F5">
        <w:rPr>
          <w:rFonts w:ascii="Arial" w:hAnsi="Arial"/>
        </w:rPr>
        <w:t>DEFINITIONS</w:t>
      </w:r>
    </w:p>
    <w:p w14:paraId="6485D0AB" w14:textId="77777777" w:rsidR="004E05DC" w:rsidRPr="00ED79F5" w:rsidRDefault="00F770DB">
      <w:pPr>
        <w:pStyle w:val="GPSL2numberedclause"/>
        <w:rPr>
          <w:rFonts w:ascii="Arial" w:hAnsi="Arial"/>
        </w:rPr>
      </w:pPr>
      <w:r w:rsidRPr="00ED79F5">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ED79F5" w14:paraId="6485D0B1" w14:textId="77777777">
        <w:tc>
          <w:tcPr>
            <w:tcW w:w="1392" w:type="dxa"/>
          </w:tcPr>
          <w:p w14:paraId="6485D0AC" w14:textId="77777777" w:rsidR="004E05DC" w:rsidRPr="00ED79F5" w:rsidRDefault="00F770DB">
            <w:pPr>
              <w:pStyle w:val="GPSDefinitionTerm"/>
            </w:pPr>
            <w:r w:rsidRPr="00ED79F5">
              <w:t>"Breach of Security"</w:t>
            </w:r>
          </w:p>
        </w:tc>
        <w:tc>
          <w:tcPr>
            <w:tcW w:w="6938" w:type="dxa"/>
          </w:tcPr>
          <w:p w14:paraId="6485D0AD" w14:textId="77777777" w:rsidR="004E05DC" w:rsidRPr="00ED79F5" w:rsidRDefault="00F770DB">
            <w:pPr>
              <w:pStyle w:val="GPsDefinition"/>
              <w:rPr>
                <w:lang w:eastAsia="en-GB"/>
              </w:rPr>
            </w:pPr>
            <w:r w:rsidRPr="00ED79F5">
              <w:rPr>
                <w:lang w:eastAsia="en-GB"/>
              </w:rPr>
              <w:t>means the occurrence of:</w:t>
            </w:r>
          </w:p>
          <w:p w14:paraId="6485D0AE" w14:textId="77777777" w:rsidR="004E05DC" w:rsidRPr="00ED79F5" w:rsidRDefault="00F770DB">
            <w:pPr>
              <w:pStyle w:val="GPSDefinitionL2"/>
              <w:rPr>
                <w:lang w:eastAsia="en-GB"/>
              </w:rPr>
            </w:pPr>
            <w:r w:rsidRPr="00ED79F5">
              <w:rPr>
                <w:lang w:eastAsia="en-GB"/>
              </w:rPr>
              <w:t xml:space="preserve">any unauthorised access to or use of the </w:t>
            </w:r>
            <w:r w:rsidRPr="00ED79F5">
              <w:t>Services, the Sites and/or any Information and Communication Technology (“ICT”), information or data (including the Confidential Information and the Customer Data) used by the Customer and/or the Supplier in connection with this Call Off Contract</w:t>
            </w:r>
            <w:r w:rsidRPr="00ED79F5">
              <w:rPr>
                <w:lang w:eastAsia="en-GB"/>
              </w:rPr>
              <w:t>; and/or</w:t>
            </w:r>
          </w:p>
          <w:p w14:paraId="6485D0AF" w14:textId="77777777" w:rsidR="004E05DC" w:rsidRPr="00ED79F5" w:rsidRDefault="00F770DB">
            <w:pPr>
              <w:pStyle w:val="GPSDefinitionL2"/>
              <w:rPr>
                <w:lang w:eastAsia="en-GB"/>
              </w:rPr>
            </w:pPr>
            <w:r w:rsidRPr="00ED79F5">
              <w:rPr>
                <w:lang w:eastAsia="en-GB"/>
              </w:rPr>
              <w:t xml:space="preserve">the loss and/or unauthorised disclosure of any information or data (including the Confidential Information and the </w:t>
            </w:r>
            <w:r w:rsidRPr="00ED79F5">
              <w:t>Customer</w:t>
            </w:r>
            <w:r w:rsidRPr="00ED79F5">
              <w:rPr>
                <w:lang w:eastAsia="en-GB"/>
              </w:rPr>
              <w:t xml:space="preserve"> Data), including any copies of such information or data, used by the </w:t>
            </w:r>
            <w:r w:rsidRPr="00ED79F5">
              <w:t>Customer</w:t>
            </w:r>
            <w:r w:rsidRPr="00ED79F5">
              <w:rPr>
                <w:lang w:eastAsia="en-GB"/>
              </w:rPr>
              <w:t xml:space="preserve"> and/or the Supplier in connection with this Call Off Contract,</w:t>
            </w:r>
          </w:p>
          <w:p w14:paraId="6485D0B0" w14:textId="77777777" w:rsidR="004E05DC" w:rsidRPr="00ED79F5" w:rsidRDefault="00F770DB">
            <w:pPr>
              <w:pStyle w:val="GPsDefinition"/>
            </w:pPr>
            <w:r w:rsidRPr="00ED79F5">
              <w:rPr>
                <w:lang w:eastAsia="en-GB"/>
              </w:rPr>
              <w:t xml:space="preserve">in either case as more particularly set out in the security </w:t>
            </w:r>
            <w:r w:rsidRPr="00ED79F5">
              <w:rPr>
                <w:snapToGrid w:val="0"/>
              </w:rPr>
              <w:t>requirements in the Security Policy;</w:t>
            </w:r>
          </w:p>
        </w:tc>
      </w:tr>
      <w:tr w:rsidR="004E05DC" w:rsidRPr="00ED79F5" w14:paraId="6485D0B4" w14:textId="77777777">
        <w:tc>
          <w:tcPr>
            <w:tcW w:w="1392" w:type="dxa"/>
          </w:tcPr>
          <w:p w14:paraId="6485D0B2" w14:textId="77777777" w:rsidR="004E05DC" w:rsidRPr="00ED79F5" w:rsidRDefault="00F770DB">
            <w:pPr>
              <w:pStyle w:val="GPSDefinitionTerm"/>
            </w:pPr>
            <w:r w:rsidRPr="00ED79F5">
              <w:t>"ISMS"</w:t>
            </w:r>
          </w:p>
        </w:tc>
        <w:tc>
          <w:tcPr>
            <w:tcW w:w="6938" w:type="dxa"/>
          </w:tcPr>
          <w:p w14:paraId="6485D0B3" w14:textId="1391ACC7" w:rsidR="004E05DC" w:rsidRPr="00ED79F5" w:rsidRDefault="00F770DB">
            <w:pPr>
              <w:pStyle w:val="GPsDefinition"/>
            </w:pPr>
            <w:r w:rsidRPr="00ED79F5">
              <w:t xml:space="preserve">the information security management system and process developed by the Supplier in accordance with paragraph  </w:t>
            </w:r>
            <w:r w:rsidRPr="00ED79F5">
              <w:fldChar w:fldCharType="begin"/>
            </w:r>
            <w:r w:rsidRPr="00ED79F5">
              <w:instrText xml:space="preserve"> REF _Ref378241335 \r \h  \* MERGEFORMAT </w:instrText>
            </w:r>
            <w:r w:rsidRPr="00ED79F5">
              <w:fldChar w:fldCharType="separate"/>
            </w:r>
            <w:r w:rsidR="0065517A">
              <w:t>3</w:t>
            </w:r>
            <w:r w:rsidRPr="00ED79F5">
              <w:fldChar w:fldCharType="end"/>
            </w:r>
            <w:r w:rsidRPr="00ED79F5">
              <w:t xml:space="preserve"> (ISMS) as updated from time to time in accordance with this Schedule 7; and</w:t>
            </w:r>
          </w:p>
        </w:tc>
      </w:tr>
      <w:tr w:rsidR="004E05DC" w:rsidRPr="00ED79F5" w14:paraId="6485D0B7" w14:textId="77777777">
        <w:tc>
          <w:tcPr>
            <w:tcW w:w="1392" w:type="dxa"/>
          </w:tcPr>
          <w:p w14:paraId="6485D0B5" w14:textId="77777777" w:rsidR="004E05DC" w:rsidRPr="00ED79F5" w:rsidRDefault="00F770DB">
            <w:pPr>
              <w:pStyle w:val="GPSDefinitionTerm"/>
            </w:pPr>
            <w:r w:rsidRPr="00ED79F5">
              <w:t>"Security Tests"</w:t>
            </w:r>
          </w:p>
        </w:tc>
        <w:tc>
          <w:tcPr>
            <w:tcW w:w="6938" w:type="dxa"/>
          </w:tcPr>
          <w:p w14:paraId="6485D0B6" w14:textId="77777777" w:rsidR="004E05DC" w:rsidRPr="00ED79F5" w:rsidRDefault="00F770DB">
            <w:pPr>
              <w:pStyle w:val="GPsDefinition"/>
            </w:pPr>
            <w:r w:rsidRPr="00ED79F5">
              <w:t xml:space="preserve"> tests to validate the ISMS and security of all relevant processes, systems, incident response plans, patches to vulnerabilities and mitigations to Breaches of Security.</w:t>
            </w:r>
          </w:p>
        </w:tc>
      </w:tr>
    </w:tbl>
    <w:p w14:paraId="6485D0B8" w14:textId="77777777" w:rsidR="004E05DC" w:rsidRPr="00ED79F5" w:rsidRDefault="00F770DB">
      <w:pPr>
        <w:pStyle w:val="GPSL1SCHEDULEHeading"/>
        <w:rPr>
          <w:rFonts w:ascii="Arial" w:hAnsi="Arial"/>
        </w:rPr>
      </w:pPr>
      <w:bookmarkStart w:id="2451" w:name="_Ref350283308"/>
      <w:r w:rsidRPr="00ED79F5">
        <w:rPr>
          <w:rFonts w:ascii="Arial" w:hAnsi="Arial"/>
        </w:rPr>
        <w:t>INTRODUCTION</w:t>
      </w:r>
    </w:p>
    <w:p w14:paraId="6485D0B9" w14:textId="77777777" w:rsidR="004E05DC" w:rsidRPr="00ED79F5" w:rsidRDefault="00F770DB">
      <w:pPr>
        <w:pStyle w:val="GPSL2numberedclause"/>
        <w:rPr>
          <w:rFonts w:ascii="Arial" w:hAnsi="Arial"/>
        </w:rPr>
      </w:pPr>
      <w:r w:rsidRPr="00ED79F5">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ED79F5" w:rsidRDefault="00F770DB">
      <w:pPr>
        <w:pStyle w:val="GPSL2numberedclause"/>
        <w:rPr>
          <w:rFonts w:ascii="Arial" w:hAnsi="Arial"/>
        </w:rPr>
      </w:pPr>
      <w:r w:rsidRPr="00ED79F5">
        <w:rPr>
          <w:rFonts w:ascii="Arial" w:hAnsi="Arial"/>
        </w:rPr>
        <w:t xml:space="preserve">The Parties shall each appoint a security representative to be responsible for Security.  </w:t>
      </w:r>
      <w:r w:rsidRPr="00ED79F5">
        <w:rPr>
          <w:rFonts w:ascii="Arial" w:hAnsi="Arial"/>
          <w:bCs/>
        </w:rPr>
        <w:t>The initial security representatives of the Parties are:</w:t>
      </w:r>
    </w:p>
    <w:p w14:paraId="6485D0BB" w14:textId="77777777" w:rsidR="004E05DC" w:rsidRPr="00ED79F5" w:rsidRDefault="00F770DB">
      <w:pPr>
        <w:pStyle w:val="GPSL3numberedclause"/>
        <w:rPr>
          <w:rFonts w:ascii="Arial" w:hAnsi="Arial"/>
        </w:rPr>
      </w:pPr>
      <w:bookmarkStart w:id="2452" w:name="_Ref378000433"/>
      <w:r w:rsidRPr="00ED79F5">
        <w:rPr>
          <w:rFonts w:ascii="Arial" w:hAnsi="Arial"/>
        </w:rPr>
        <w:t>[insert security representative of the Customer]</w:t>
      </w:r>
      <w:bookmarkEnd w:id="2452"/>
    </w:p>
    <w:p w14:paraId="6485D0BC" w14:textId="77777777" w:rsidR="004E05DC" w:rsidRPr="00ED79F5" w:rsidRDefault="00F770DB">
      <w:pPr>
        <w:pStyle w:val="GPSL3numberedclause"/>
        <w:rPr>
          <w:rFonts w:ascii="Arial" w:hAnsi="Arial"/>
        </w:rPr>
      </w:pPr>
      <w:bookmarkStart w:id="2453" w:name="_Ref378000441"/>
      <w:r w:rsidRPr="00ED79F5">
        <w:rPr>
          <w:rFonts w:ascii="Arial" w:hAnsi="Arial"/>
        </w:rPr>
        <w:lastRenderedPageBreak/>
        <w:t>[insert security representative of the Supplier]</w:t>
      </w:r>
      <w:bookmarkEnd w:id="2453"/>
    </w:p>
    <w:p w14:paraId="6485D0BD" w14:textId="4F622445" w:rsidR="004E05DC" w:rsidRPr="00ED79F5" w:rsidRDefault="00F770DB">
      <w:pPr>
        <w:pStyle w:val="GPSL2numberedclause"/>
        <w:rPr>
          <w:rFonts w:ascii="Arial" w:hAnsi="Arial"/>
        </w:rPr>
      </w:pPr>
      <w:r w:rsidRPr="00ED79F5">
        <w:rPr>
          <w:rFonts w:ascii="Arial" w:hAnsi="Arial"/>
        </w:rPr>
        <w:t xml:space="preserve">If the persons named in paragraphs </w:t>
      </w:r>
      <w:r w:rsidRPr="00ED79F5">
        <w:rPr>
          <w:rFonts w:ascii="Arial" w:hAnsi="Arial"/>
        </w:rPr>
        <w:fldChar w:fldCharType="begin"/>
      </w:r>
      <w:r w:rsidRPr="00ED79F5">
        <w:rPr>
          <w:rFonts w:ascii="Arial" w:hAnsi="Arial"/>
        </w:rPr>
        <w:instrText xml:space="preserve"> REF _Ref378000433 \r \h  \* MERGEFORMAT </w:instrText>
      </w:r>
      <w:r w:rsidRPr="00ED79F5">
        <w:rPr>
          <w:rFonts w:ascii="Arial" w:hAnsi="Arial"/>
        </w:rPr>
      </w:r>
      <w:r w:rsidRPr="00ED79F5">
        <w:rPr>
          <w:rFonts w:ascii="Arial" w:hAnsi="Arial"/>
        </w:rPr>
        <w:fldChar w:fldCharType="separate"/>
      </w:r>
      <w:r w:rsidR="0065517A">
        <w:rPr>
          <w:rFonts w:ascii="Arial" w:hAnsi="Arial"/>
        </w:rPr>
        <w:t>2.2.1</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_Ref378000441 \r \h  \* MERGEFORMAT </w:instrText>
      </w:r>
      <w:r w:rsidRPr="00ED79F5">
        <w:rPr>
          <w:rFonts w:ascii="Arial" w:hAnsi="Arial"/>
        </w:rPr>
      </w:r>
      <w:r w:rsidRPr="00ED79F5">
        <w:rPr>
          <w:rFonts w:ascii="Arial" w:hAnsi="Arial"/>
        </w:rPr>
        <w:fldChar w:fldCharType="separate"/>
      </w:r>
      <w:r w:rsidR="0065517A">
        <w:rPr>
          <w:rFonts w:ascii="Arial" w:hAnsi="Arial"/>
        </w:rPr>
        <w:t>2.2.2</w:t>
      </w:r>
      <w:r w:rsidRPr="00ED79F5">
        <w:rPr>
          <w:rFonts w:ascii="Arial" w:hAnsi="Arial"/>
        </w:rPr>
        <w:fldChar w:fldCharType="end"/>
      </w:r>
      <w:r w:rsidRPr="00ED79F5">
        <w:rPr>
          <w:rFonts w:ascii="Arial" w:hAnsi="Arial"/>
        </w:rPr>
        <w:t xml:space="preserve"> are included as Key Personnel, Clause </w:t>
      </w:r>
      <w:r w:rsidRPr="00ED79F5">
        <w:rPr>
          <w:rFonts w:ascii="Arial" w:hAnsi="Arial"/>
        </w:rPr>
        <w:fldChar w:fldCharType="begin"/>
      </w:r>
      <w:r w:rsidRPr="00ED79F5">
        <w:rPr>
          <w:rFonts w:ascii="Arial" w:hAnsi="Arial"/>
        </w:rPr>
        <w:instrText xml:space="preserve"> REF _Ref362960772 \r \h  \* MERGEFORMAT </w:instrText>
      </w:r>
      <w:r w:rsidRPr="00ED79F5">
        <w:rPr>
          <w:rFonts w:ascii="Arial" w:hAnsi="Arial"/>
        </w:rPr>
      </w:r>
      <w:r w:rsidRPr="00ED79F5">
        <w:rPr>
          <w:rFonts w:ascii="Arial" w:hAnsi="Arial"/>
        </w:rPr>
        <w:fldChar w:fldCharType="separate"/>
      </w:r>
      <w:r w:rsidR="0065517A">
        <w:rPr>
          <w:rFonts w:ascii="Arial" w:hAnsi="Arial"/>
        </w:rPr>
        <w:t>27</w:t>
      </w:r>
      <w:r w:rsidRPr="00ED79F5">
        <w:rPr>
          <w:rFonts w:ascii="Arial" w:hAnsi="Arial"/>
        </w:rPr>
        <w:fldChar w:fldCharType="end"/>
      </w:r>
      <w:r w:rsidRPr="00ED79F5">
        <w:rPr>
          <w:rFonts w:ascii="Arial" w:hAnsi="Arial"/>
        </w:rPr>
        <w:t> (Key Personnel) shall apply in relation to such persons.</w:t>
      </w:r>
    </w:p>
    <w:p w14:paraId="6485D0BE" w14:textId="77777777" w:rsidR="004E05DC" w:rsidRPr="00ED79F5" w:rsidRDefault="00F770DB">
      <w:pPr>
        <w:pStyle w:val="GPSL2numberedclause"/>
        <w:rPr>
          <w:rFonts w:ascii="Arial" w:hAnsi="Arial"/>
        </w:rPr>
      </w:pPr>
      <w:r w:rsidRPr="00ED79F5">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ED79F5" w:rsidRDefault="00F770DB">
      <w:pPr>
        <w:pStyle w:val="GPSL2numberedclause"/>
        <w:rPr>
          <w:rFonts w:ascii="Arial" w:hAnsi="Arial"/>
        </w:rPr>
      </w:pPr>
      <w:r w:rsidRPr="00ED79F5">
        <w:rPr>
          <w:rFonts w:ascii="Arial" w:hAnsi="Arial"/>
        </w:rPr>
        <w:t>Both Parties shall provide a reasonable level of access to any members of their personnel for the purposes of designing, implementing and managing security.</w:t>
      </w:r>
    </w:p>
    <w:p w14:paraId="6485D0C0" w14:textId="77777777" w:rsidR="004E05DC" w:rsidRPr="00ED79F5" w:rsidRDefault="00F770DB">
      <w:pPr>
        <w:pStyle w:val="GPSL2numberedclause"/>
        <w:rPr>
          <w:rFonts w:ascii="Arial" w:hAnsi="Arial"/>
        </w:rPr>
      </w:pPr>
      <w:r w:rsidRPr="00ED79F5">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ED79F5" w:rsidRDefault="00F770DB">
      <w:pPr>
        <w:pStyle w:val="GPSL2numberedclause"/>
        <w:rPr>
          <w:rFonts w:ascii="Arial" w:hAnsi="Arial"/>
        </w:rPr>
      </w:pPr>
      <w:r w:rsidRPr="00ED79F5">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ED79F5" w:rsidRDefault="00F770DB">
      <w:pPr>
        <w:pStyle w:val="GPSL2numberedclause"/>
        <w:rPr>
          <w:rFonts w:ascii="Arial" w:hAnsi="Arial"/>
        </w:rPr>
      </w:pPr>
      <w:r w:rsidRPr="00ED79F5">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ED79F5" w:rsidRDefault="00F770DB">
      <w:pPr>
        <w:pStyle w:val="GPSL1SCHEDULEHeading"/>
        <w:rPr>
          <w:rFonts w:ascii="Arial" w:hAnsi="Arial"/>
        </w:rPr>
      </w:pPr>
      <w:bookmarkStart w:id="2454" w:name="_Ref378241335"/>
      <w:r w:rsidRPr="00ED79F5">
        <w:rPr>
          <w:rFonts w:ascii="Arial" w:hAnsi="Arial"/>
        </w:rPr>
        <w:t>ISMS</w:t>
      </w:r>
      <w:bookmarkEnd w:id="2451"/>
      <w:bookmarkEnd w:id="2454"/>
    </w:p>
    <w:p w14:paraId="6485D0C4" w14:textId="27D1A1C3" w:rsidR="004E05DC" w:rsidRPr="00ED79F5" w:rsidRDefault="00F770DB">
      <w:pPr>
        <w:pStyle w:val="GPSL2numberedclause"/>
        <w:rPr>
          <w:rFonts w:ascii="Arial" w:hAnsi="Arial"/>
        </w:rPr>
      </w:pPr>
      <w:bookmarkStart w:id="2455" w:name="_Ref365640440"/>
      <w:r w:rsidRPr="00ED79F5">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ED79F5">
        <w:rPr>
          <w:rFonts w:ascii="Arial" w:hAnsi="Arial"/>
        </w:rPr>
        <w:fldChar w:fldCharType="begin"/>
      </w:r>
      <w:r w:rsidRPr="00ED79F5">
        <w:rPr>
          <w:rFonts w:ascii="Arial" w:hAnsi="Arial"/>
        </w:rPr>
        <w:instrText xml:space="preserve"> REF _Ref365640311 \r \h  \* MERGEFORMAT </w:instrText>
      </w:r>
      <w:r w:rsidRPr="00ED79F5">
        <w:rPr>
          <w:rFonts w:ascii="Arial" w:hAnsi="Arial"/>
        </w:rPr>
      </w:r>
      <w:r w:rsidRPr="00ED79F5">
        <w:rPr>
          <w:rFonts w:ascii="Arial" w:hAnsi="Arial"/>
        </w:rPr>
        <w:fldChar w:fldCharType="separate"/>
      </w:r>
      <w:r w:rsidR="0065517A">
        <w:rPr>
          <w:rFonts w:ascii="Arial" w:hAnsi="Arial"/>
        </w:rPr>
        <w:t>3.3</w:t>
      </w:r>
      <w:r w:rsidRPr="00ED79F5">
        <w:rPr>
          <w:rFonts w:ascii="Arial" w:hAnsi="Arial"/>
        </w:rPr>
        <w:fldChar w:fldCharType="end"/>
      </w:r>
      <w:r w:rsidRPr="00ED79F5">
        <w:rPr>
          <w:rFonts w:ascii="Arial" w:hAnsi="Arial"/>
        </w:rPr>
        <w:t xml:space="preserve"> to </w:t>
      </w:r>
      <w:r w:rsidRPr="00ED79F5">
        <w:rPr>
          <w:rFonts w:ascii="Arial" w:hAnsi="Arial"/>
        </w:rPr>
        <w:fldChar w:fldCharType="begin"/>
      </w:r>
      <w:r w:rsidRPr="00ED79F5">
        <w:rPr>
          <w:rFonts w:ascii="Arial" w:hAnsi="Arial"/>
        </w:rPr>
        <w:instrText xml:space="preserve"> REF _Ref365640316 \r \h  \* MERGEFORMAT </w:instrText>
      </w:r>
      <w:r w:rsidRPr="00ED79F5">
        <w:rPr>
          <w:rFonts w:ascii="Arial" w:hAnsi="Arial"/>
        </w:rPr>
      </w:r>
      <w:r w:rsidRPr="00ED79F5">
        <w:rPr>
          <w:rFonts w:ascii="Arial" w:hAnsi="Arial"/>
        </w:rPr>
        <w:fldChar w:fldCharType="separate"/>
      </w:r>
      <w:r w:rsidR="0065517A">
        <w:rPr>
          <w:rFonts w:ascii="Arial" w:hAnsi="Arial"/>
        </w:rPr>
        <w:t>3.5</w:t>
      </w:r>
      <w:r w:rsidRPr="00ED79F5">
        <w:rPr>
          <w:rFonts w:ascii="Arial" w:hAnsi="Arial"/>
        </w:rPr>
        <w:fldChar w:fldCharType="end"/>
      </w:r>
      <w:r w:rsidRPr="00ED79F5">
        <w:rPr>
          <w:rFonts w:ascii="Arial" w:hAnsi="Arial"/>
        </w:rPr>
        <w:t xml:space="preserve"> of this Call Off Schedule 7 (Security).</w:t>
      </w:r>
      <w:bookmarkEnd w:id="2455"/>
    </w:p>
    <w:p w14:paraId="6485D0C5" w14:textId="77777777" w:rsidR="004E05DC" w:rsidRPr="00ED79F5" w:rsidRDefault="00F770DB">
      <w:pPr>
        <w:pStyle w:val="GPSL2numberedclause"/>
        <w:rPr>
          <w:rFonts w:ascii="Arial" w:hAnsi="Arial"/>
        </w:rPr>
      </w:pPr>
      <w:r w:rsidRPr="00ED79F5">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ED79F5" w:rsidRDefault="00F770DB">
      <w:pPr>
        <w:pStyle w:val="GPSL2numberedclause"/>
        <w:rPr>
          <w:rFonts w:ascii="Arial" w:hAnsi="Arial"/>
        </w:rPr>
      </w:pPr>
      <w:bookmarkStart w:id="2456" w:name="_Ref365640311"/>
      <w:r w:rsidRPr="00ED79F5">
        <w:rPr>
          <w:rFonts w:ascii="Arial" w:hAnsi="Arial"/>
        </w:rPr>
        <w:t>The ISMS shall:</w:t>
      </w:r>
      <w:bookmarkEnd w:id="2456"/>
    </w:p>
    <w:p w14:paraId="6485D0C7" w14:textId="77777777" w:rsidR="004E05DC" w:rsidRPr="00ED79F5" w:rsidRDefault="00F770DB">
      <w:pPr>
        <w:pStyle w:val="GPSL3numberedclause"/>
        <w:rPr>
          <w:rFonts w:ascii="Arial" w:hAnsi="Arial"/>
        </w:rPr>
      </w:pPr>
      <w:r w:rsidRPr="00ED79F5">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5C95EEA5" w:rsidR="004E05DC" w:rsidRPr="00ED79F5" w:rsidRDefault="00F770DB">
      <w:pPr>
        <w:pStyle w:val="GPSL3numberedclause"/>
        <w:rPr>
          <w:rFonts w:ascii="Arial" w:hAnsi="Arial"/>
        </w:rPr>
      </w:pPr>
      <w:r w:rsidRPr="00ED79F5">
        <w:rPr>
          <w:rFonts w:ascii="Arial" w:hAnsi="Arial"/>
        </w:rPr>
        <w:t xml:space="preserve">meet the relevant standards in ISO/IEC 27001 and ISO/IEC27002 in accordance with Paragraph </w:t>
      </w:r>
      <w:r w:rsidRPr="00ED79F5">
        <w:rPr>
          <w:rFonts w:ascii="Arial" w:hAnsi="Arial"/>
        </w:rPr>
        <w:fldChar w:fldCharType="begin"/>
      </w:r>
      <w:r w:rsidRPr="00ED79F5">
        <w:rPr>
          <w:rFonts w:ascii="Arial" w:hAnsi="Arial"/>
        </w:rPr>
        <w:instrText xml:space="preserve"> REF _Ref378239756 \r \h  \* MERGEFORMAT </w:instrText>
      </w:r>
      <w:r w:rsidRPr="00ED79F5">
        <w:rPr>
          <w:rFonts w:ascii="Arial" w:hAnsi="Arial"/>
        </w:rPr>
      </w:r>
      <w:r w:rsidRPr="00ED79F5">
        <w:rPr>
          <w:rFonts w:ascii="Arial" w:hAnsi="Arial"/>
        </w:rPr>
        <w:fldChar w:fldCharType="separate"/>
      </w:r>
      <w:r w:rsidR="0065517A">
        <w:rPr>
          <w:rFonts w:ascii="Arial" w:hAnsi="Arial"/>
        </w:rPr>
        <w:t>7</w:t>
      </w:r>
      <w:r w:rsidRPr="00ED79F5">
        <w:rPr>
          <w:rFonts w:ascii="Arial" w:hAnsi="Arial"/>
        </w:rPr>
        <w:fldChar w:fldCharType="end"/>
      </w:r>
      <w:r w:rsidRPr="00ED79F5">
        <w:rPr>
          <w:rFonts w:ascii="Arial" w:hAnsi="Arial"/>
        </w:rPr>
        <w:t>;and</w:t>
      </w:r>
    </w:p>
    <w:p w14:paraId="6485D0C9" w14:textId="77777777" w:rsidR="004E05DC" w:rsidRPr="00ED79F5" w:rsidRDefault="00F770DB">
      <w:pPr>
        <w:pStyle w:val="GPSL3numberedclause"/>
        <w:rPr>
          <w:rFonts w:ascii="Arial" w:hAnsi="Arial"/>
        </w:rPr>
      </w:pPr>
      <w:r w:rsidRPr="00ED79F5">
        <w:rPr>
          <w:rFonts w:ascii="Arial" w:hAnsi="Arial"/>
        </w:rPr>
        <w:t>at all times provide a level of security which:</w:t>
      </w:r>
    </w:p>
    <w:p w14:paraId="6485D0CA" w14:textId="77777777" w:rsidR="004E05DC" w:rsidRPr="00ED79F5" w:rsidRDefault="00F770DB">
      <w:pPr>
        <w:pStyle w:val="GPSL4numberedclause"/>
        <w:rPr>
          <w:rFonts w:ascii="Arial" w:hAnsi="Arial"/>
          <w:szCs w:val="22"/>
        </w:rPr>
      </w:pPr>
      <w:r w:rsidRPr="00ED79F5">
        <w:rPr>
          <w:rFonts w:ascii="Arial" w:hAnsi="Arial"/>
          <w:szCs w:val="22"/>
        </w:rPr>
        <w:t>is in accordance with the Law and this Call Off Contract;</w:t>
      </w:r>
    </w:p>
    <w:p w14:paraId="6485D0CB" w14:textId="77777777" w:rsidR="004E05DC" w:rsidRPr="00ED79F5" w:rsidRDefault="00F770DB">
      <w:pPr>
        <w:pStyle w:val="GPSL4numberedclause"/>
        <w:rPr>
          <w:rFonts w:ascii="Arial" w:hAnsi="Arial"/>
          <w:szCs w:val="22"/>
        </w:rPr>
      </w:pPr>
      <w:r w:rsidRPr="00ED79F5">
        <w:rPr>
          <w:rFonts w:ascii="Arial" w:hAnsi="Arial"/>
          <w:szCs w:val="22"/>
        </w:rPr>
        <w:t>as a minimum demonstrates Good Industry Practice;</w:t>
      </w:r>
    </w:p>
    <w:p w14:paraId="6485D0CC" w14:textId="77777777" w:rsidR="004E05DC" w:rsidRPr="00ED79F5" w:rsidRDefault="00F770DB">
      <w:pPr>
        <w:pStyle w:val="GPSL4numberedclause"/>
        <w:rPr>
          <w:rFonts w:ascii="Arial" w:hAnsi="Arial"/>
          <w:szCs w:val="22"/>
        </w:rPr>
      </w:pPr>
      <w:r w:rsidRPr="00ED79F5">
        <w:rPr>
          <w:rFonts w:ascii="Arial" w:hAnsi="Arial"/>
          <w:szCs w:val="22"/>
        </w:rPr>
        <w:t>complies with the Security Policy;</w:t>
      </w:r>
    </w:p>
    <w:p w14:paraId="6485D0CD" w14:textId="77777777" w:rsidR="004E05DC" w:rsidRPr="00ED79F5" w:rsidRDefault="00F770DB">
      <w:pPr>
        <w:pStyle w:val="GPSL4numberedclause"/>
        <w:rPr>
          <w:rFonts w:ascii="Arial" w:hAnsi="Arial"/>
          <w:szCs w:val="22"/>
        </w:rPr>
      </w:pPr>
      <w:r w:rsidRPr="00ED79F5">
        <w:rPr>
          <w:rFonts w:ascii="Arial" w:hAnsi="Arial"/>
          <w:szCs w:val="22"/>
        </w:rPr>
        <w:lastRenderedPageBreak/>
        <w:t xml:space="preserve">complies with at least the minimum set of security measures and standards as determined by the Security Policy Framework (Tiers 1-4) </w:t>
      </w:r>
      <w:hyperlink r:id="rId15" w:history="1">
        <w:r w:rsidRPr="00ED79F5">
          <w:rPr>
            <w:rFonts w:ascii="Arial" w:hAnsi="Arial"/>
            <w:szCs w:val="22"/>
          </w:rPr>
          <w:t>https://www.gov.uk/government/uploads/system/uploads/attachment_data/file/255910/HMG_Security_Policy_Framework_V11.0.pdf</w:t>
        </w:r>
      </w:hyperlink>
      <w:r w:rsidRPr="00ED79F5">
        <w:rPr>
          <w:rFonts w:ascii="Arial" w:hAnsi="Arial"/>
          <w:szCs w:val="22"/>
        </w:rPr>
        <w:t xml:space="preserve"> ;</w:t>
      </w:r>
    </w:p>
    <w:p w14:paraId="6485D0CE" w14:textId="77777777" w:rsidR="004E05DC" w:rsidRPr="00ED79F5" w:rsidRDefault="00F770DB">
      <w:pPr>
        <w:pStyle w:val="GPSL4numberedclause"/>
        <w:rPr>
          <w:rFonts w:ascii="Arial" w:hAnsi="Arial"/>
          <w:szCs w:val="22"/>
        </w:rPr>
      </w:pPr>
      <w:r w:rsidRPr="00ED79F5">
        <w:rPr>
          <w:rFonts w:ascii="Arial" w:hAnsi="Arial"/>
          <w:szCs w:val="22"/>
        </w:rPr>
        <w:t xml:space="preserve">takes account of guidance issued by the Centre for Protection of National Infrastructure on Risk Management </w:t>
      </w:r>
      <w:hyperlink r:id="rId16" w:history="1">
        <w:r w:rsidRPr="00ED79F5">
          <w:rPr>
            <w:rStyle w:val="Hyperlink"/>
            <w:rFonts w:ascii="Arial" w:hAnsi="Arial"/>
          </w:rPr>
          <w:t>https://www.cpni.gov.uk/</w:t>
        </w:r>
      </w:hyperlink>
    </w:p>
    <w:p w14:paraId="6485D0CF" w14:textId="77777777" w:rsidR="004E05DC" w:rsidRPr="00ED79F5" w:rsidRDefault="00F770DB">
      <w:pPr>
        <w:pStyle w:val="GPSL4numberedclause"/>
        <w:ind w:left="3261" w:hanging="708"/>
        <w:rPr>
          <w:rFonts w:ascii="Arial" w:hAnsi="Arial"/>
          <w:b/>
        </w:rPr>
      </w:pPr>
      <w:r w:rsidRPr="00ED79F5">
        <w:rPr>
          <w:rFonts w:ascii="Arial" w:hAnsi="Arial"/>
          <w:szCs w:val="22"/>
        </w:rPr>
        <w:t xml:space="preserve">complies with HMG Information Assurance Maturity Model and Assurance Framework </w:t>
      </w:r>
      <w:r w:rsidRPr="00ED79F5">
        <w:rPr>
          <w:rFonts w:ascii="Arial" w:hAnsi="Arial"/>
          <w:szCs w:val="22"/>
        </w:rPr>
        <w:br/>
      </w:r>
      <w:hyperlink r:id="rId17" w:history="1">
        <w:r w:rsidRPr="00ED79F5">
          <w:rPr>
            <w:rStyle w:val="Hyperlink"/>
            <w:rFonts w:ascii="Arial" w:hAnsi="Arial"/>
          </w:rPr>
          <w:t>https://www.ncsc.gov.uk/articles/hmg-ia-maturity-model-iamm</w:t>
        </w:r>
      </w:hyperlink>
    </w:p>
    <w:p w14:paraId="6485D0D0" w14:textId="77777777" w:rsidR="004E05DC" w:rsidRPr="00ED79F5" w:rsidRDefault="00F770DB">
      <w:pPr>
        <w:pStyle w:val="GPSL4numberedclause"/>
        <w:rPr>
          <w:rFonts w:ascii="Arial" w:hAnsi="Arial"/>
          <w:szCs w:val="22"/>
        </w:rPr>
      </w:pPr>
      <w:r w:rsidRPr="00ED79F5">
        <w:rPr>
          <w:rFonts w:ascii="Arial" w:hAnsi="Arial"/>
          <w:szCs w:val="22"/>
        </w:rPr>
        <w:t xml:space="preserve">meets any specific security threats of immediate relevance to the Services and/or Customer Data; and </w:t>
      </w:r>
    </w:p>
    <w:p w14:paraId="6485D0D1" w14:textId="77777777" w:rsidR="004E05DC" w:rsidRPr="00ED79F5" w:rsidRDefault="00F770DB">
      <w:pPr>
        <w:pStyle w:val="GPSL4numberedclause"/>
        <w:rPr>
          <w:rFonts w:ascii="Arial" w:hAnsi="Arial"/>
          <w:szCs w:val="22"/>
        </w:rPr>
      </w:pPr>
      <w:r w:rsidRPr="00ED79F5">
        <w:rPr>
          <w:rFonts w:ascii="Arial" w:hAnsi="Arial"/>
          <w:szCs w:val="22"/>
        </w:rPr>
        <w:t>complies with the Customer’s ICT policies:</w:t>
      </w:r>
    </w:p>
    <w:p w14:paraId="6485D0D2" w14:textId="77777777" w:rsidR="004E05DC" w:rsidRPr="00ED79F5" w:rsidRDefault="00F770DB">
      <w:pPr>
        <w:pStyle w:val="GPSL3numberedclause"/>
        <w:rPr>
          <w:rFonts w:ascii="Arial" w:hAnsi="Arial"/>
        </w:rPr>
      </w:pPr>
      <w:r w:rsidRPr="00ED79F5">
        <w:rPr>
          <w:rFonts w:ascii="Arial" w:hAnsi="Arial"/>
        </w:rPr>
        <w:t>document the security incident management processes and incident response plans;</w:t>
      </w:r>
    </w:p>
    <w:p w14:paraId="6485D0D3" w14:textId="77777777" w:rsidR="004E05DC" w:rsidRPr="00ED79F5" w:rsidRDefault="00F770DB">
      <w:pPr>
        <w:pStyle w:val="GPSL3numberedclause"/>
        <w:rPr>
          <w:rFonts w:ascii="Arial" w:hAnsi="Arial"/>
        </w:rPr>
      </w:pPr>
      <w:r w:rsidRPr="00ED79F5">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ED79F5" w:rsidRDefault="00F770DB">
      <w:pPr>
        <w:pStyle w:val="GPSL3numberedclause"/>
        <w:rPr>
          <w:rFonts w:ascii="Arial" w:hAnsi="Arial"/>
        </w:rPr>
      </w:pPr>
      <w:r w:rsidRPr="00ED79F5">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ED79F5">
        <w:rPr>
          <w:rFonts w:ascii="Arial" w:hAnsi="Arial"/>
          <w:bCs/>
        </w:rPr>
        <w:t>Security Management Plan</w:t>
      </w:r>
      <w:r w:rsidRPr="00ED79F5">
        <w:rPr>
          <w:rFonts w:ascii="Arial" w:hAnsi="Arial"/>
        </w:rPr>
        <w:t>).</w:t>
      </w:r>
    </w:p>
    <w:p w14:paraId="6485D0D5" w14:textId="5E45C1A1" w:rsidR="004E05DC" w:rsidRPr="00ED79F5" w:rsidRDefault="00F770DB">
      <w:pPr>
        <w:pStyle w:val="GPSL2numberedclause"/>
        <w:rPr>
          <w:rFonts w:ascii="Arial" w:hAnsi="Arial"/>
        </w:rPr>
      </w:pPr>
      <w:r w:rsidRPr="00ED79F5">
        <w:rPr>
          <w:rFonts w:ascii="Arial" w:hAnsi="Arial"/>
        </w:rPr>
        <w:t>Subject to Clause </w:t>
      </w:r>
      <w:r w:rsidRPr="00ED79F5">
        <w:rPr>
          <w:rFonts w:ascii="Arial" w:hAnsi="Arial"/>
        </w:rPr>
        <w:fldChar w:fldCharType="begin"/>
      </w:r>
      <w:r w:rsidRPr="00ED79F5">
        <w:rPr>
          <w:rFonts w:ascii="Arial" w:hAnsi="Arial"/>
        </w:rPr>
        <w:instrText xml:space="preserve"> REF _Ref313367870 \r \h  \* MERGEFORMAT </w:instrText>
      </w:r>
      <w:r w:rsidRPr="00ED79F5">
        <w:rPr>
          <w:rFonts w:ascii="Arial" w:hAnsi="Arial"/>
        </w:rPr>
      </w:r>
      <w:r w:rsidRPr="00ED79F5">
        <w:rPr>
          <w:rFonts w:ascii="Arial" w:hAnsi="Arial"/>
        </w:rPr>
        <w:fldChar w:fldCharType="separate"/>
      </w:r>
      <w:r w:rsidR="0065517A">
        <w:rPr>
          <w:rFonts w:ascii="Arial" w:hAnsi="Arial"/>
        </w:rPr>
        <w:t>35</w:t>
      </w:r>
      <w:r w:rsidRPr="00ED79F5">
        <w:rPr>
          <w:rFonts w:ascii="Arial" w:hAnsi="Arial"/>
        </w:rPr>
        <w:fldChar w:fldCharType="end"/>
      </w:r>
      <w:r w:rsidRPr="00ED79F5">
        <w:rPr>
          <w:rFonts w:ascii="Arial" w:hAnsi="Arial"/>
        </w:rPr>
        <w:t>5 of this Call Off Contract (Security and Protection of Information) the references to Standards, guidance and policies contained or set out in paragraph </w:t>
      </w:r>
      <w:r w:rsidRPr="00ED79F5">
        <w:rPr>
          <w:rFonts w:ascii="Arial" w:hAnsi="Arial"/>
        </w:rPr>
        <w:fldChar w:fldCharType="begin"/>
      </w:r>
      <w:r w:rsidRPr="00ED79F5">
        <w:rPr>
          <w:rFonts w:ascii="Arial" w:hAnsi="Arial"/>
        </w:rPr>
        <w:instrText xml:space="preserve"> REF _Ref365640311 \r \h  \* MERGEFORMAT </w:instrText>
      </w:r>
      <w:r w:rsidRPr="00ED79F5">
        <w:rPr>
          <w:rFonts w:ascii="Arial" w:hAnsi="Arial"/>
        </w:rPr>
      </w:r>
      <w:r w:rsidRPr="00ED79F5">
        <w:rPr>
          <w:rFonts w:ascii="Arial" w:hAnsi="Arial"/>
        </w:rPr>
        <w:fldChar w:fldCharType="separate"/>
      </w:r>
      <w:r w:rsidR="0065517A">
        <w:rPr>
          <w:rFonts w:ascii="Arial" w:hAnsi="Arial"/>
        </w:rPr>
        <w:t>3.3</w:t>
      </w:r>
      <w:r w:rsidRPr="00ED79F5">
        <w:rPr>
          <w:rFonts w:ascii="Arial" w:hAnsi="Arial"/>
        </w:rPr>
        <w:fldChar w:fldCharType="end"/>
      </w:r>
      <w:r w:rsidRPr="00ED79F5">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9CB02A9" w:rsidR="004E05DC" w:rsidRPr="00ED79F5" w:rsidRDefault="00F770DB">
      <w:pPr>
        <w:pStyle w:val="GPSL2numberedclause"/>
        <w:rPr>
          <w:rFonts w:ascii="Arial" w:hAnsi="Arial"/>
        </w:rPr>
      </w:pPr>
      <w:bookmarkStart w:id="2457" w:name="_Ref365640316"/>
      <w:r w:rsidRPr="00ED79F5">
        <w:rPr>
          <w:rFonts w:ascii="Arial" w:hAnsi="Arial"/>
        </w:rPr>
        <w:t xml:space="preserve">In the event that the Supplier becomes aware of any inconsistency in the provisions of the standards, guidance and policies set out in paragraph </w:t>
      </w:r>
      <w:r w:rsidRPr="00ED79F5">
        <w:rPr>
          <w:rFonts w:ascii="Arial" w:hAnsi="Arial"/>
        </w:rPr>
        <w:fldChar w:fldCharType="begin"/>
      </w:r>
      <w:r w:rsidRPr="00ED79F5">
        <w:rPr>
          <w:rFonts w:ascii="Arial" w:hAnsi="Arial"/>
        </w:rPr>
        <w:instrText xml:space="preserve"> REF _Ref365640311 \r \h  \* MERGEFORMAT </w:instrText>
      </w:r>
      <w:r w:rsidRPr="00ED79F5">
        <w:rPr>
          <w:rFonts w:ascii="Arial" w:hAnsi="Arial"/>
        </w:rPr>
      </w:r>
      <w:r w:rsidRPr="00ED79F5">
        <w:rPr>
          <w:rFonts w:ascii="Arial" w:hAnsi="Arial"/>
        </w:rPr>
        <w:fldChar w:fldCharType="separate"/>
      </w:r>
      <w:r w:rsidR="0065517A">
        <w:rPr>
          <w:rFonts w:ascii="Arial" w:hAnsi="Arial"/>
        </w:rPr>
        <w:t>3.3</w:t>
      </w:r>
      <w:r w:rsidRPr="00ED79F5">
        <w:rPr>
          <w:rFonts w:ascii="Arial" w:hAnsi="Arial"/>
        </w:rPr>
        <w:fldChar w:fldCharType="end"/>
      </w:r>
      <w:r w:rsidRPr="00ED79F5">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7"/>
    </w:p>
    <w:p w14:paraId="6485D0D7" w14:textId="2D6B2434" w:rsidR="004E05DC" w:rsidRPr="00ED79F5" w:rsidRDefault="00F770DB">
      <w:pPr>
        <w:pStyle w:val="GPSL2numberedclause"/>
        <w:rPr>
          <w:rFonts w:ascii="Arial" w:hAnsi="Arial"/>
        </w:rPr>
      </w:pPr>
      <w:bookmarkStart w:id="2458" w:name="_Ref365640480"/>
      <w:r w:rsidRPr="00ED79F5">
        <w:rPr>
          <w:rFonts w:ascii="Arial" w:hAnsi="Arial"/>
        </w:rPr>
        <w:t>If the ISMS submitted to the Customer pursuant to paragraph </w:t>
      </w:r>
      <w:r w:rsidRPr="00ED79F5">
        <w:rPr>
          <w:rFonts w:ascii="Arial" w:hAnsi="Arial"/>
        </w:rPr>
        <w:fldChar w:fldCharType="begin"/>
      </w:r>
      <w:r w:rsidRPr="00ED79F5">
        <w:rPr>
          <w:rFonts w:ascii="Arial" w:hAnsi="Arial"/>
        </w:rPr>
        <w:instrText xml:space="preserve"> REF _Ref365640440 \r \h  \* MERGEFORMAT </w:instrText>
      </w:r>
      <w:r w:rsidRPr="00ED79F5">
        <w:rPr>
          <w:rFonts w:ascii="Arial" w:hAnsi="Arial"/>
        </w:rPr>
      </w:r>
      <w:r w:rsidRPr="00ED79F5">
        <w:rPr>
          <w:rFonts w:ascii="Arial" w:hAnsi="Arial"/>
        </w:rPr>
        <w:fldChar w:fldCharType="separate"/>
      </w:r>
      <w:r w:rsidR="0065517A">
        <w:rPr>
          <w:rFonts w:ascii="Arial" w:hAnsi="Arial"/>
        </w:rPr>
        <w:t>3.1</w:t>
      </w:r>
      <w:r w:rsidRPr="00ED79F5">
        <w:rPr>
          <w:rFonts w:ascii="Arial" w:hAnsi="Arial"/>
        </w:rPr>
        <w:fldChar w:fldCharType="end"/>
      </w:r>
      <w:r w:rsidRPr="00ED79F5">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w:t>
      </w:r>
      <w:r w:rsidRPr="00ED79F5">
        <w:rPr>
          <w:rFonts w:ascii="Arial" w:hAnsi="Arial"/>
        </w:rPr>
        <w:lastRenderedPageBreak/>
        <w:t>its resubmission, the matter shall be resolved in accordance with the Dispute Resolution Procedure.  No Approval to be given by the Customer pursuant to this paragraph </w:t>
      </w:r>
      <w:r w:rsidRPr="00ED79F5">
        <w:rPr>
          <w:rFonts w:ascii="Arial" w:hAnsi="Arial"/>
        </w:rPr>
        <w:fldChar w:fldCharType="begin"/>
      </w:r>
      <w:r w:rsidRPr="00ED79F5">
        <w:rPr>
          <w:rFonts w:ascii="Arial" w:hAnsi="Arial"/>
        </w:rPr>
        <w:instrText xml:space="preserve"> REF _Ref378241335 \r \h  \* MERGEFORMAT </w:instrText>
      </w:r>
      <w:r w:rsidRPr="00ED79F5">
        <w:rPr>
          <w:rFonts w:ascii="Arial" w:hAnsi="Arial"/>
        </w:rPr>
      </w:r>
      <w:r w:rsidRPr="00ED79F5">
        <w:rPr>
          <w:rFonts w:ascii="Arial" w:hAnsi="Arial"/>
        </w:rPr>
        <w:fldChar w:fldCharType="separate"/>
      </w:r>
      <w:r w:rsidR="0065517A">
        <w:rPr>
          <w:rFonts w:ascii="Arial" w:hAnsi="Arial"/>
        </w:rPr>
        <w:t>3</w:t>
      </w:r>
      <w:r w:rsidRPr="00ED79F5">
        <w:rPr>
          <w:rFonts w:ascii="Arial" w:hAnsi="Arial"/>
        </w:rPr>
        <w:fldChar w:fldCharType="end"/>
      </w:r>
      <w:r w:rsidRPr="00ED79F5">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ED79F5">
        <w:rPr>
          <w:rFonts w:ascii="Arial" w:hAnsi="Arial"/>
        </w:rPr>
        <w:fldChar w:fldCharType="begin"/>
      </w:r>
      <w:r w:rsidRPr="00ED79F5">
        <w:rPr>
          <w:rFonts w:ascii="Arial" w:hAnsi="Arial"/>
        </w:rPr>
        <w:instrText xml:space="preserve"> REF _Ref365640311 \r \h  \* MERGEFORMAT </w:instrText>
      </w:r>
      <w:r w:rsidRPr="00ED79F5">
        <w:rPr>
          <w:rFonts w:ascii="Arial" w:hAnsi="Arial"/>
        </w:rPr>
      </w:r>
      <w:r w:rsidRPr="00ED79F5">
        <w:rPr>
          <w:rFonts w:ascii="Arial" w:hAnsi="Arial"/>
        </w:rPr>
        <w:fldChar w:fldCharType="separate"/>
      </w:r>
      <w:r w:rsidR="0065517A">
        <w:rPr>
          <w:rFonts w:ascii="Arial" w:hAnsi="Arial"/>
        </w:rPr>
        <w:t>3.3</w:t>
      </w:r>
      <w:r w:rsidRPr="00ED79F5">
        <w:rPr>
          <w:rFonts w:ascii="Arial" w:hAnsi="Arial"/>
        </w:rPr>
        <w:fldChar w:fldCharType="end"/>
      </w:r>
      <w:r w:rsidRPr="00ED79F5">
        <w:rPr>
          <w:rFonts w:ascii="Arial" w:hAnsi="Arial"/>
        </w:rPr>
        <w:t xml:space="preserve"> to </w:t>
      </w:r>
      <w:r w:rsidRPr="00ED79F5">
        <w:rPr>
          <w:rFonts w:ascii="Arial" w:hAnsi="Arial"/>
        </w:rPr>
        <w:fldChar w:fldCharType="begin"/>
      </w:r>
      <w:r w:rsidRPr="00ED79F5">
        <w:rPr>
          <w:rFonts w:ascii="Arial" w:hAnsi="Arial"/>
        </w:rPr>
        <w:instrText xml:space="preserve"> REF _Ref365640316 \r \h  \* MERGEFORMAT </w:instrText>
      </w:r>
      <w:r w:rsidRPr="00ED79F5">
        <w:rPr>
          <w:rFonts w:ascii="Arial" w:hAnsi="Arial"/>
        </w:rPr>
      </w:r>
      <w:r w:rsidRPr="00ED79F5">
        <w:rPr>
          <w:rFonts w:ascii="Arial" w:hAnsi="Arial"/>
        </w:rPr>
        <w:fldChar w:fldCharType="separate"/>
      </w:r>
      <w:r w:rsidR="0065517A">
        <w:rPr>
          <w:rFonts w:ascii="Arial" w:hAnsi="Arial"/>
        </w:rPr>
        <w:t>3.5</w:t>
      </w:r>
      <w:r w:rsidRPr="00ED79F5">
        <w:rPr>
          <w:rFonts w:ascii="Arial" w:hAnsi="Arial"/>
        </w:rPr>
        <w:fldChar w:fldCharType="end"/>
      </w:r>
      <w:r w:rsidRPr="00ED79F5">
        <w:rPr>
          <w:rFonts w:ascii="Arial" w:hAnsi="Arial"/>
        </w:rPr>
        <w:t xml:space="preserve"> of this Call Off Schedule 7 shall be deemed to be reasonable.</w:t>
      </w:r>
      <w:bookmarkEnd w:id="2458"/>
    </w:p>
    <w:p w14:paraId="6485D0D8" w14:textId="1C0DA526" w:rsidR="004E05DC" w:rsidRPr="00ED79F5" w:rsidRDefault="00F770DB">
      <w:pPr>
        <w:pStyle w:val="GPSL2numberedclause"/>
        <w:rPr>
          <w:rFonts w:ascii="Arial" w:hAnsi="Arial"/>
        </w:rPr>
      </w:pPr>
      <w:r w:rsidRPr="00ED79F5">
        <w:rPr>
          <w:rFonts w:ascii="Arial" w:hAnsi="Arial"/>
        </w:rPr>
        <w:t>Approval by the Customer of the ISMS pursuant to paragraph </w:t>
      </w:r>
      <w:r w:rsidRPr="00ED79F5">
        <w:rPr>
          <w:rFonts w:ascii="Arial" w:hAnsi="Arial"/>
        </w:rPr>
        <w:fldChar w:fldCharType="begin"/>
      </w:r>
      <w:r w:rsidRPr="00ED79F5">
        <w:rPr>
          <w:rFonts w:ascii="Arial" w:hAnsi="Arial"/>
        </w:rPr>
        <w:instrText xml:space="preserve"> REF _Ref365640480 \r \h  \* MERGEFORMAT </w:instrText>
      </w:r>
      <w:r w:rsidRPr="00ED79F5">
        <w:rPr>
          <w:rFonts w:ascii="Arial" w:hAnsi="Arial"/>
        </w:rPr>
      </w:r>
      <w:r w:rsidRPr="00ED79F5">
        <w:rPr>
          <w:rFonts w:ascii="Arial" w:hAnsi="Arial"/>
        </w:rPr>
        <w:fldChar w:fldCharType="separate"/>
      </w:r>
      <w:r w:rsidR="0065517A">
        <w:rPr>
          <w:rFonts w:ascii="Arial" w:hAnsi="Arial"/>
        </w:rPr>
        <w:t>3.6</w:t>
      </w:r>
      <w:r w:rsidRPr="00ED79F5">
        <w:rPr>
          <w:rFonts w:ascii="Arial" w:hAnsi="Arial"/>
        </w:rPr>
        <w:fldChar w:fldCharType="end"/>
      </w:r>
      <w:r w:rsidRPr="00ED79F5">
        <w:rPr>
          <w:rFonts w:ascii="Arial" w:hAnsi="Arial"/>
        </w:rPr>
        <w:t xml:space="preserve"> of this Call Off Schedule 7 or of any change to the ISMS shall not relieve the Supplier of its obligations under this Call Off Schedule 7.</w:t>
      </w:r>
    </w:p>
    <w:p w14:paraId="6485D0D9" w14:textId="77777777" w:rsidR="004E05DC" w:rsidRPr="00ED79F5" w:rsidRDefault="00F770DB">
      <w:pPr>
        <w:pStyle w:val="GPSL1SCHEDULEHeading"/>
        <w:rPr>
          <w:rFonts w:ascii="Arial" w:hAnsi="Arial"/>
        </w:rPr>
      </w:pPr>
      <w:bookmarkStart w:id="2459" w:name="_Ref365637318"/>
      <w:r w:rsidRPr="00ED79F5">
        <w:rPr>
          <w:rFonts w:ascii="Arial" w:hAnsi="Arial"/>
        </w:rPr>
        <w:t>SECURITY MANAGEMENT PLAN</w:t>
      </w:r>
      <w:bookmarkEnd w:id="2459"/>
    </w:p>
    <w:p w14:paraId="6485D0DA" w14:textId="6453174A" w:rsidR="004E05DC" w:rsidRPr="00ED79F5" w:rsidRDefault="00F770DB">
      <w:pPr>
        <w:pStyle w:val="GPSL2numberedclause"/>
        <w:rPr>
          <w:rFonts w:ascii="Arial" w:hAnsi="Arial"/>
        </w:rPr>
      </w:pPr>
      <w:r w:rsidRPr="00ED79F5">
        <w:rPr>
          <w:rFonts w:ascii="Arial" w:hAnsi="Arial"/>
        </w:rPr>
        <w:t xml:space="preserve">Within twenty (20) Working Days after the Call Off Commencement Date, the Supplier shall prepare and submit to the Customer for Approval in accordance with paragraph </w:t>
      </w:r>
      <w:r w:rsidRPr="00ED79F5">
        <w:rPr>
          <w:rFonts w:ascii="Arial" w:hAnsi="Arial"/>
        </w:rPr>
        <w:fldChar w:fldCharType="begin"/>
      </w:r>
      <w:r w:rsidRPr="00ED79F5">
        <w:rPr>
          <w:rFonts w:ascii="Arial" w:hAnsi="Arial"/>
        </w:rPr>
        <w:instrText xml:space="preserve"> REF _Ref365637318 \r \h  \* MERGEFORMAT </w:instrText>
      </w:r>
      <w:r w:rsidRPr="00ED79F5">
        <w:rPr>
          <w:rFonts w:ascii="Arial" w:hAnsi="Arial"/>
        </w:rPr>
      </w:r>
      <w:r w:rsidRPr="00ED79F5">
        <w:rPr>
          <w:rFonts w:ascii="Arial" w:hAnsi="Arial"/>
        </w:rPr>
        <w:fldChar w:fldCharType="separate"/>
      </w:r>
      <w:r w:rsidR="0065517A">
        <w:rPr>
          <w:rFonts w:ascii="Arial" w:hAnsi="Arial"/>
        </w:rPr>
        <w:t>4</w:t>
      </w:r>
      <w:r w:rsidRPr="00ED79F5">
        <w:rPr>
          <w:rFonts w:ascii="Arial" w:hAnsi="Arial"/>
        </w:rPr>
        <w:fldChar w:fldCharType="end"/>
      </w:r>
      <w:r w:rsidRPr="00ED79F5">
        <w:rPr>
          <w:rFonts w:ascii="Arial" w:hAnsi="Arial"/>
        </w:rPr>
        <w:t xml:space="preserve"> of this Call Off Schedule 7 a fully developed, complete and up-to-date Security Management Plan which shall comply with the requirements of paragraph </w:t>
      </w:r>
      <w:r w:rsidRPr="00ED79F5">
        <w:rPr>
          <w:rFonts w:ascii="Arial" w:hAnsi="Arial"/>
        </w:rPr>
        <w:fldChar w:fldCharType="begin"/>
      </w:r>
      <w:r w:rsidRPr="00ED79F5">
        <w:rPr>
          <w:rFonts w:ascii="Arial" w:hAnsi="Arial"/>
        </w:rPr>
        <w:instrText xml:space="preserve"> REF _Ref365640662 \r \h  \* MERGEFORMAT </w:instrText>
      </w:r>
      <w:r w:rsidRPr="00ED79F5">
        <w:rPr>
          <w:rFonts w:ascii="Arial" w:hAnsi="Arial"/>
        </w:rPr>
      </w:r>
      <w:r w:rsidRPr="00ED79F5">
        <w:rPr>
          <w:rFonts w:ascii="Arial" w:hAnsi="Arial"/>
        </w:rPr>
        <w:fldChar w:fldCharType="separate"/>
      </w:r>
      <w:r w:rsidR="0065517A">
        <w:rPr>
          <w:rFonts w:ascii="Arial" w:hAnsi="Arial"/>
        </w:rPr>
        <w:t>4.2</w:t>
      </w:r>
      <w:r w:rsidRPr="00ED79F5">
        <w:rPr>
          <w:rFonts w:ascii="Arial" w:hAnsi="Arial"/>
        </w:rPr>
        <w:fldChar w:fldCharType="end"/>
      </w:r>
      <w:r w:rsidRPr="00ED79F5">
        <w:rPr>
          <w:rFonts w:ascii="Arial" w:hAnsi="Arial"/>
        </w:rPr>
        <w:t xml:space="preserve"> of this Call Off Schedule 7. </w:t>
      </w:r>
    </w:p>
    <w:p w14:paraId="6485D0DB" w14:textId="77777777" w:rsidR="004E05DC" w:rsidRPr="00ED79F5" w:rsidRDefault="00F770DB">
      <w:pPr>
        <w:pStyle w:val="GPSL2numberedclause"/>
        <w:rPr>
          <w:rFonts w:ascii="Arial" w:hAnsi="Arial"/>
        </w:rPr>
      </w:pPr>
      <w:bookmarkStart w:id="2460" w:name="_Ref365640662"/>
      <w:r w:rsidRPr="00ED79F5">
        <w:rPr>
          <w:rFonts w:ascii="Arial" w:hAnsi="Arial"/>
        </w:rPr>
        <w:t>The Security Management Plan shall:</w:t>
      </w:r>
      <w:bookmarkEnd w:id="2460"/>
    </w:p>
    <w:p w14:paraId="6485D0DC" w14:textId="77777777" w:rsidR="004E05DC" w:rsidRPr="00ED79F5" w:rsidRDefault="00F770DB">
      <w:pPr>
        <w:pStyle w:val="GPSL3numberedclause"/>
        <w:rPr>
          <w:rFonts w:ascii="Arial" w:hAnsi="Arial"/>
        </w:rPr>
      </w:pPr>
      <w:r w:rsidRPr="00ED79F5">
        <w:rPr>
          <w:rFonts w:ascii="Arial" w:hAnsi="Arial"/>
        </w:rPr>
        <w:t>be based on the initial Security Management Plan set out in Annex 2 (Security Management Plan);</w:t>
      </w:r>
    </w:p>
    <w:p w14:paraId="6485D0DD" w14:textId="77777777" w:rsidR="004E05DC" w:rsidRPr="00ED79F5" w:rsidRDefault="00F770DB">
      <w:pPr>
        <w:pStyle w:val="GPSL3numberedclause"/>
        <w:rPr>
          <w:rFonts w:ascii="Arial" w:hAnsi="Arial"/>
        </w:rPr>
      </w:pPr>
      <w:r w:rsidRPr="00ED79F5">
        <w:rPr>
          <w:rFonts w:ascii="Arial" w:hAnsi="Arial"/>
        </w:rPr>
        <w:t>comply with the Security Policy;</w:t>
      </w:r>
    </w:p>
    <w:p w14:paraId="6485D0DE" w14:textId="77777777" w:rsidR="004E05DC" w:rsidRPr="00ED79F5" w:rsidRDefault="00F770DB">
      <w:pPr>
        <w:pStyle w:val="GPSL3numberedclause"/>
        <w:rPr>
          <w:rFonts w:ascii="Arial" w:hAnsi="Arial"/>
        </w:rPr>
      </w:pPr>
      <w:r w:rsidRPr="00ED79F5">
        <w:rPr>
          <w:rFonts w:ascii="Arial" w:hAnsi="Arial"/>
        </w:rPr>
        <w:t>identify the necessary delegated organisational roles defined for those responsible for ensuring this Call Off Schedule 7 is complied with by the Supplier;</w:t>
      </w:r>
    </w:p>
    <w:p w14:paraId="6485D0DF" w14:textId="7BAE9447" w:rsidR="004E05DC" w:rsidRPr="00ED79F5" w:rsidRDefault="00F770DB">
      <w:pPr>
        <w:pStyle w:val="GPSL3numberedclause"/>
        <w:rPr>
          <w:rFonts w:ascii="Arial" w:hAnsi="Arial"/>
        </w:rPr>
      </w:pPr>
      <w:r w:rsidRPr="00ED79F5">
        <w:rPr>
          <w:rFonts w:ascii="Arial" w:hAnsi="Arial"/>
        </w:rPr>
        <w:t>detail the process for managing any security risks from Sub</w:t>
      </w:r>
      <w:r w:rsidRPr="00ED79F5">
        <w:rPr>
          <w:rFonts w:ascii="Arial" w:hAnsi="Arial"/>
        </w:rPr>
        <w:noBreakHyphen/>
        <w:t xml:space="preserve">Contractors and third parties authorised by the Customer with access to the Services, processes associated with the delivery of </w:t>
      </w:r>
      <w:r w:rsidR="002C37C9" w:rsidRPr="00ED79F5">
        <w:rPr>
          <w:rFonts w:ascii="Arial" w:hAnsi="Arial"/>
        </w:rPr>
        <w:t>the Services</w:t>
      </w:r>
      <w:r w:rsidRPr="00ED79F5">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ED79F5" w:rsidRDefault="00F770DB">
      <w:pPr>
        <w:pStyle w:val="GPSL3numberedclause"/>
        <w:rPr>
          <w:rFonts w:ascii="Arial" w:hAnsi="Arial"/>
        </w:rPr>
      </w:pPr>
      <w:r w:rsidRPr="00ED79F5">
        <w:rPr>
          <w:rFonts w:ascii="Arial" w:hAnsi="Arial"/>
        </w:rPr>
        <w:t xml:space="preserve">unless otherwise specified by the Customer in </w:t>
      </w:r>
      <w:r w:rsidRPr="00ED79F5">
        <w:rPr>
          <w:rFonts w:ascii="Arial" w:hAnsi="Arial"/>
          <w:bCs/>
        </w:rPr>
        <w:t>writing, be developed to protect all aspects of the</w:t>
      </w:r>
      <w:r w:rsidRPr="00ED79F5">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4C41A9DD" w:rsidR="004E05DC" w:rsidRPr="00ED79F5" w:rsidRDefault="00F770DB">
      <w:pPr>
        <w:pStyle w:val="GPSL3numberedclause"/>
        <w:rPr>
          <w:rFonts w:ascii="Arial" w:hAnsi="Arial"/>
        </w:rPr>
      </w:pPr>
      <w:r w:rsidRPr="00ED79F5">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ED79F5">
        <w:rPr>
          <w:rFonts w:ascii="Arial" w:hAnsi="Arial"/>
        </w:rPr>
        <w:fldChar w:fldCharType="begin"/>
      </w:r>
      <w:r w:rsidRPr="00ED79F5">
        <w:rPr>
          <w:rFonts w:ascii="Arial" w:hAnsi="Arial"/>
        </w:rPr>
        <w:instrText xml:space="preserve"> REF _Ref365640311 \r \h  \* MERGEFORMAT </w:instrText>
      </w:r>
      <w:r w:rsidRPr="00ED79F5">
        <w:rPr>
          <w:rFonts w:ascii="Arial" w:hAnsi="Arial"/>
        </w:rPr>
      </w:r>
      <w:r w:rsidRPr="00ED79F5">
        <w:rPr>
          <w:rFonts w:ascii="Arial" w:hAnsi="Arial"/>
        </w:rPr>
        <w:fldChar w:fldCharType="separate"/>
      </w:r>
      <w:r w:rsidR="0065517A">
        <w:rPr>
          <w:rFonts w:ascii="Arial" w:hAnsi="Arial"/>
        </w:rPr>
        <w:t>3.3</w:t>
      </w:r>
      <w:r w:rsidRPr="00ED79F5">
        <w:rPr>
          <w:rFonts w:ascii="Arial" w:hAnsi="Arial"/>
        </w:rPr>
        <w:fldChar w:fldCharType="end"/>
      </w:r>
      <w:r w:rsidRPr="00ED79F5">
        <w:rPr>
          <w:rFonts w:ascii="Arial" w:hAnsi="Arial"/>
        </w:rPr>
        <w:t xml:space="preserve"> of this Call Off Schedule 7);</w:t>
      </w:r>
    </w:p>
    <w:p w14:paraId="6485D0E2" w14:textId="5DD6300A" w:rsidR="004E05DC" w:rsidRPr="00ED79F5" w:rsidRDefault="00F770DB">
      <w:pPr>
        <w:pStyle w:val="GPSL3numberedclause"/>
        <w:rPr>
          <w:rFonts w:ascii="Arial" w:hAnsi="Arial"/>
        </w:rPr>
      </w:pPr>
      <w:r w:rsidRPr="00ED79F5">
        <w:rPr>
          <w:rFonts w:ascii="Arial" w:hAnsi="Arial"/>
        </w:rPr>
        <w:t xml:space="preserve">set out the plans for transitioning all security arrangements and responsibilities from those in place at the Call Off Commencement Date to those incorporated in the </w:t>
      </w:r>
      <w:r w:rsidR="002C37C9" w:rsidRPr="00ED79F5">
        <w:rPr>
          <w:rFonts w:ascii="Arial" w:hAnsi="Arial"/>
        </w:rPr>
        <w:t>ISMS within</w:t>
      </w:r>
      <w:r w:rsidRPr="00ED79F5">
        <w:rPr>
          <w:rFonts w:ascii="Arial" w:hAnsi="Arial"/>
        </w:rPr>
        <w:t xml:space="preserve"> the timeframe agreed between the </w:t>
      </w:r>
      <w:r w:rsidR="002C37C9" w:rsidRPr="00ED79F5">
        <w:rPr>
          <w:rFonts w:ascii="Arial" w:hAnsi="Arial"/>
        </w:rPr>
        <w:t>Parties.</w:t>
      </w:r>
    </w:p>
    <w:p w14:paraId="6485D0E3" w14:textId="77777777" w:rsidR="004E05DC" w:rsidRPr="00ED79F5" w:rsidRDefault="00F770DB">
      <w:pPr>
        <w:pStyle w:val="GPSL3numberedclause"/>
        <w:rPr>
          <w:rFonts w:ascii="Arial" w:hAnsi="Arial"/>
        </w:rPr>
      </w:pPr>
      <w:r w:rsidRPr="00ED79F5">
        <w:rPr>
          <w:rFonts w:ascii="Arial" w:hAnsi="Arial"/>
        </w:rPr>
        <w:lastRenderedPageBreak/>
        <w:t>be structured in accordance with ISO/IEC27001 and ISO/IEC27002, cross-referencing if necessary to other Schedules which cover specific areas included within those standards; and</w:t>
      </w:r>
    </w:p>
    <w:p w14:paraId="6485D0E4" w14:textId="77777777" w:rsidR="004E05DC" w:rsidRPr="00ED79F5" w:rsidRDefault="00F770DB">
      <w:pPr>
        <w:pStyle w:val="GPSL3numberedclause"/>
        <w:rPr>
          <w:rFonts w:ascii="Arial" w:hAnsi="Arial"/>
        </w:rPr>
      </w:pPr>
      <w:r w:rsidRPr="00ED79F5">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3CD65295" w:rsidR="004E05DC" w:rsidRPr="00ED79F5" w:rsidRDefault="00F770DB">
      <w:pPr>
        <w:pStyle w:val="GPSL2numberedclause"/>
        <w:rPr>
          <w:rFonts w:ascii="Arial" w:hAnsi="Arial"/>
        </w:rPr>
      </w:pPr>
      <w:bookmarkStart w:id="2461" w:name="_Ref365640496"/>
      <w:r w:rsidRPr="00ED79F5">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ED79F5">
        <w:rPr>
          <w:rFonts w:ascii="Arial" w:hAnsi="Arial"/>
        </w:rPr>
        <w:fldChar w:fldCharType="begin"/>
      </w:r>
      <w:r w:rsidRPr="00ED79F5">
        <w:rPr>
          <w:rFonts w:ascii="Arial" w:hAnsi="Arial"/>
        </w:rPr>
        <w:instrText xml:space="preserve"> REF _Ref365640662 \r \h  \* MERGEFORMAT </w:instrText>
      </w:r>
      <w:r w:rsidRPr="00ED79F5">
        <w:rPr>
          <w:rFonts w:ascii="Arial" w:hAnsi="Arial"/>
        </w:rPr>
      </w:r>
      <w:r w:rsidRPr="00ED79F5">
        <w:rPr>
          <w:rFonts w:ascii="Arial" w:hAnsi="Arial"/>
        </w:rPr>
        <w:fldChar w:fldCharType="separate"/>
      </w:r>
      <w:r w:rsidR="0065517A">
        <w:rPr>
          <w:rFonts w:ascii="Arial" w:hAnsi="Arial"/>
        </w:rPr>
        <w:t>4.2</w:t>
      </w:r>
      <w:r w:rsidRPr="00ED79F5">
        <w:rPr>
          <w:rFonts w:ascii="Arial" w:hAnsi="Arial"/>
        </w:rPr>
        <w:fldChar w:fldCharType="end"/>
      </w:r>
      <w:r w:rsidRPr="00ED79F5">
        <w:rPr>
          <w:rFonts w:ascii="Arial" w:hAnsi="Arial"/>
        </w:rPr>
        <w:t xml:space="preserve"> of this Call Off Schedule 7 shall be deemed to be reasonable.</w:t>
      </w:r>
      <w:bookmarkEnd w:id="2461"/>
    </w:p>
    <w:p w14:paraId="6485D0E6" w14:textId="5D9449F6" w:rsidR="004E05DC" w:rsidRPr="00ED79F5" w:rsidRDefault="00F770DB">
      <w:pPr>
        <w:pStyle w:val="GPSL2numberedclause"/>
        <w:rPr>
          <w:rFonts w:ascii="Arial" w:hAnsi="Arial"/>
        </w:rPr>
      </w:pPr>
      <w:r w:rsidRPr="00ED79F5">
        <w:rPr>
          <w:rFonts w:ascii="Arial" w:hAnsi="Arial"/>
        </w:rPr>
        <w:t xml:space="preserve">Approval by the Customer of the Security Management Plan pursuant to paragraph </w:t>
      </w:r>
      <w:r w:rsidRPr="00ED79F5">
        <w:rPr>
          <w:rFonts w:ascii="Arial" w:hAnsi="Arial"/>
        </w:rPr>
        <w:fldChar w:fldCharType="begin"/>
      </w:r>
      <w:r w:rsidRPr="00ED79F5">
        <w:rPr>
          <w:rFonts w:ascii="Arial" w:hAnsi="Arial"/>
        </w:rPr>
        <w:instrText xml:space="preserve"> REF _Ref365640496 \r \h  \* MERGEFORMAT </w:instrText>
      </w:r>
      <w:r w:rsidRPr="00ED79F5">
        <w:rPr>
          <w:rFonts w:ascii="Arial" w:hAnsi="Arial"/>
        </w:rPr>
      </w:r>
      <w:r w:rsidRPr="00ED79F5">
        <w:rPr>
          <w:rFonts w:ascii="Arial" w:hAnsi="Arial"/>
        </w:rPr>
        <w:fldChar w:fldCharType="separate"/>
      </w:r>
      <w:r w:rsidR="0065517A">
        <w:rPr>
          <w:rFonts w:ascii="Arial" w:hAnsi="Arial"/>
        </w:rPr>
        <w:t>4.3</w:t>
      </w:r>
      <w:r w:rsidRPr="00ED79F5">
        <w:rPr>
          <w:rFonts w:ascii="Arial" w:hAnsi="Arial"/>
        </w:rPr>
        <w:fldChar w:fldCharType="end"/>
      </w:r>
      <w:r w:rsidRPr="00ED79F5">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ED79F5" w:rsidRDefault="00F770DB">
      <w:pPr>
        <w:pStyle w:val="GPSL1SCHEDULEHeading"/>
        <w:rPr>
          <w:rFonts w:ascii="Arial" w:hAnsi="Arial"/>
        </w:rPr>
      </w:pPr>
      <w:bookmarkStart w:id="2462" w:name="_Ref127964064"/>
      <w:bookmarkStart w:id="2463" w:name="_Ref350283413"/>
      <w:r w:rsidRPr="00ED79F5">
        <w:rPr>
          <w:rFonts w:ascii="Arial" w:hAnsi="Arial"/>
        </w:rPr>
        <w:t>AMENDMENT AND REVISION OF THE ISMS AND SECURITY MANAGEMENT PLAN</w:t>
      </w:r>
      <w:bookmarkEnd w:id="2462"/>
      <w:bookmarkEnd w:id="2463"/>
    </w:p>
    <w:p w14:paraId="6485D0E8" w14:textId="77777777" w:rsidR="004E05DC" w:rsidRPr="00ED79F5" w:rsidRDefault="00F770DB">
      <w:pPr>
        <w:pStyle w:val="GPSL2numberedclause"/>
        <w:rPr>
          <w:rFonts w:ascii="Arial" w:hAnsi="Arial"/>
        </w:rPr>
      </w:pPr>
      <w:bookmarkStart w:id="2464" w:name="_Ref365640750"/>
      <w:r w:rsidRPr="00ED79F5">
        <w:rPr>
          <w:rFonts w:ascii="Arial" w:hAnsi="Arial"/>
        </w:rPr>
        <w:t>The ISMS and Security Management Plan shall be fully reviewed and updated by the Supplier and at least annually to reflect:</w:t>
      </w:r>
      <w:bookmarkEnd w:id="2464"/>
    </w:p>
    <w:p w14:paraId="6485D0E9" w14:textId="77777777" w:rsidR="004E05DC" w:rsidRPr="00ED79F5" w:rsidRDefault="00F770DB">
      <w:pPr>
        <w:pStyle w:val="GPSL3numberedclause"/>
        <w:rPr>
          <w:rFonts w:ascii="Arial" w:hAnsi="Arial"/>
        </w:rPr>
      </w:pPr>
      <w:r w:rsidRPr="00ED79F5">
        <w:rPr>
          <w:rFonts w:ascii="Arial" w:hAnsi="Arial"/>
        </w:rPr>
        <w:t>emerging changes in Good Industry Practice;</w:t>
      </w:r>
    </w:p>
    <w:p w14:paraId="6485D0EA" w14:textId="77777777" w:rsidR="004E05DC" w:rsidRPr="00ED79F5" w:rsidRDefault="00F770DB">
      <w:pPr>
        <w:pStyle w:val="GPSL3numberedclause"/>
        <w:rPr>
          <w:rFonts w:ascii="Arial" w:hAnsi="Arial"/>
        </w:rPr>
      </w:pPr>
      <w:r w:rsidRPr="00ED79F5">
        <w:rPr>
          <w:rFonts w:ascii="Arial" w:hAnsi="Arial"/>
        </w:rPr>
        <w:t xml:space="preserve">any change or proposed change to Services and/or associated processes; </w:t>
      </w:r>
    </w:p>
    <w:p w14:paraId="6485D0EB" w14:textId="77777777" w:rsidR="004E05DC" w:rsidRPr="00ED79F5" w:rsidRDefault="00F770DB">
      <w:pPr>
        <w:pStyle w:val="GPSL3numberedclause"/>
        <w:rPr>
          <w:rFonts w:ascii="Arial" w:hAnsi="Arial"/>
        </w:rPr>
      </w:pPr>
      <w:r w:rsidRPr="00ED79F5">
        <w:rPr>
          <w:rFonts w:ascii="Arial" w:hAnsi="Arial"/>
        </w:rPr>
        <w:t>any changes to the Security Policy;</w:t>
      </w:r>
    </w:p>
    <w:p w14:paraId="6485D0EC" w14:textId="77777777" w:rsidR="004E05DC" w:rsidRPr="00ED79F5" w:rsidRDefault="00F770DB">
      <w:pPr>
        <w:pStyle w:val="GPSL3numberedclause"/>
        <w:rPr>
          <w:rFonts w:ascii="Arial" w:hAnsi="Arial"/>
        </w:rPr>
      </w:pPr>
      <w:r w:rsidRPr="00ED79F5">
        <w:rPr>
          <w:rFonts w:ascii="Arial" w:hAnsi="Arial"/>
        </w:rPr>
        <w:t>any new perceived or changed security threats; and</w:t>
      </w:r>
    </w:p>
    <w:p w14:paraId="6485D0ED" w14:textId="77777777" w:rsidR="004E05DC" w:rsidRPr="00ED79F5" w:rsidRDefault="00F770DB">
      <w:pPr>
        <w:pStyle w:val="GPSL3numberedclause"/>
        <w:rPr>
          <w:rFonts w:ascii="Arial" w:hAnsi="Arial"/>
        </w:rPr>
      </w:pPr>
      <w:r w:rsidRPr="00ED79F5">
        <w:rPr>
          <w:rFonts w:ascii="Arial" w:hAnsi="Arial"/>
        </w:rPr>
        <w:t>any reasonable change in requirement requested by the Customer.</w:t>
      </w:r>
    </w:p>
    <w:p w14:paraId="6485D0EE" w14:textId="77777777" w:rsidR="004E05DC" w:rsidRPr="00ED79F5" w:rsidRDefault="00F770DB">
      <w:pPr>
        <w:pStyle w:val="GPSL2numberedclause"/>
        <w:rPr>
          <w:rFonts w:ascii="Arial" w:hAnsi="Arial"/>
        </w:rPr>
      </w:pPr>
      <w:bookmarkStart w:id="2465" w:name="_Ref124762233"/>
      <w:r w:rsidRPr="00ED79F5">
        <w:rPr>
          <w:rFonts w:ascii="Arial" w:hAnsi="Arial"/>
        </w:rPr>
        <w:t>The Supplier shall provide the Customer with the results of such reviews as soon as reasonably practicable after their completion</w:t>
      </w:r>
      <w:bookmarkEnd w:id="2465"/>
      <w:r w:rsidRPr="00ED79F5">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ED79F5" w:rsidRDefault="00F770DB">
      <w:pPr>
        <w:pStyle w:val="GPSL3numberedclause"/>
        <w:rPr>
          <w:rFonts w:ascii="Arial" w:hAnsi="Arial"/>
        </w:rPr>
      </w:pPr>
      <w:r w:rsidRPr="00ED79F5">
        <w:rPr>
          <w:rFonts w:ascii="Arial" w:hAnsi="Arial"/>
        </w:rPr>
        <w:t>suggested improvements to the effectiveness of the ISMS;</w:t>
      </w:r>
    </w:p>
    <w:p w14:paraId="6485D0F0" w14:textId="77777777" w:rsidR="004E05DC" w:rsidRPr="00ED79F5" w:rsidRDefault="00F770DB">
      <w:pPr>
        <w:pStyle w:val="GPSL3numberedclause"/>
        <w:rPr>
          <w:rFonts w:ascii="Arial" w:hAnsi="Arial"/>
        </w:rPr>
      </w:pPr>
      <w:r w:rsidRPr="00ED79F5">
        <w:rPr>
          <w:rFonts w:ascii="Arial" w:hAnsi="Arial"/>
        </w:rPr>
        <w:t>updates to the risk assessments;</w:t>
      </w:r>
    </w:p>
    <w:p w14:paraId="6485D0F1" w14:textId="77777777" w:rsidR="004E05DC" w:rsidRPr="00ED79F5" w:rsidRDefault="00F770DB">
      <w:pPr>
        <w:pStyle w:val="GPSL3numberedclause"/>
        <w:rPr>
          <w:rFonts w:ascii="Arial" w:hAnsi="Arial"/>
        </w:rPr>
      </w:pPr>
      <w:r w:rsidRPr="00ED79F5">
        <w:rPr>
          <w:rFonts w:ascii="Arial" w:hAnsi="Arial"/>
        </w:rPr>
        <w:t xml:space="preserve">proposed modifications to respond to events that may impact on the ISMS including the security incident management process, incident </w:t>
      </w:r>
      <w:r w:rsidRPr="00ED79F5">
        <w:rPr>
          <w:rFonts w:ascii="Arial" w:hAnsi="Arial"/>
        </w:rPr>
        <w:lastRenderedPageBreak/>
        <w:t>response plans and general procedures and controls that affect information security; and</w:t>
      </w:r>
    </w:p>
    <w:p w14:paraId="6485D0F2" w14:textId="77777777" w:rsidR="004E05DC" w:rsidRPr="00ED79F5" w:rsidRDefault="00F770DB">
      <w:pPr>
        <w:pStyle w:val="GPSL3numberedclause"/>
        <w:rPr>
          <w:rFonts w:ascii="Arial" w:hAnsi="Arial"/>
        </w:rPr>
      </w:pPr>
      <w:r w:rsidRPr="00ED79F5">
        <w:rPr>
          <w:rFonts w:ascii="Arial" w:hAnsi="Arial"/>
        </w:rPr>
        <w:t>suggested improvements in measuring the effectiveness of controls.</w:t>
      </w:r>
    </w:p>
    <w:p w14:paraId="6485D0F3" w14:textId="36598556" w:rsidR="004E05DC" w:rsidRPr="00ED79F5" w:rsidRDefault="00F770DB">
      <w:pPr>
        <w:pStyle w:val="GPSL2numberedclause"/>
        <w:rPr>
          <w:rFonts w:ascii="Arial" w:hAnsi="Arial"/>
        </w:rPr>
      </w:pPr>
      <w:r w:rsidRPr="00ED79F5">
        <w:rPr>
          <w:rFonts w:ascii="Arial" w:hAnsi="Arial"/>
        </w:rPr>
        <w:t>Subject to paragraph </w:t>
      </w:r>
      <w:r w:rsidRPr="00ED79F5">
        <w:rPr>
          <w:rFonts w:ascii="Arial" w:hAnsi="Arial"/>
        </w:rPr>
        <w:fldChar w:fldCharType="begin"/>
      </w:r>
      <w:r w:rsidRPr="00ED79F5">
        <w:rPr>
          <w:rFonts w:ascii="Arial" w:hAnsi="Arial"/>
        </w:rPr>
        <w:instrText xml:space="preserve"> REF _Ref365640691 \r \h  \* MERGEFORMAT </w:instrText>
      </w:r>
      <w:r w:rsidRPr="00ED79F5">
        <w:rPr>
          <w:rFonts w:ascii="Arial" w:hAnsi="Arial"/>
        </w:rPr>
      </w:r>
      <w:r w:rsidRPr="00ED79F5">
        <w:rPr>
          <w:rFonts w:ascii="Arial" w:hAnsi="Arial"/>
        </w:rPr>
        <w:fldChar w:fldCharType="separate"/>
      </w:r>
      <w:r w:rsidR="0065517A">
        <w:rPr>
          <w:rFonts w:ascii="Arial" w:hAnsi="Arial"/>
        </w:rPr>
        <w:t>5.4</w:t>
      </w:r>
      <w:r w:rsidRPr="00ED79F5">
        <w:rPr>
          <w:rFonts w:ascii="Arial" w:hAnsi="Arial"/>
        </w:rPr>
        <w:fldChar w:fldCharType="end"/>
      </w:r>
      <w:r w:rsidRPr="00ED79F5">
        <w:rPr>
          <w:rFonts w:ascii="Arial" w:hAnsi="Arial"/>
        </w:rPr>
        <w:t xml:space="preserve"> of this Call Off Schedule 7, a</w:t>
      </w:r>
      <w:bookmarkStart w:id="2466" w:name="_Ref127683148"/>
      <w:r w:rsidRPr="00ED79F5">
        <w:rPr>
          <w:rFonts w:ascii="Arial" w:hAnsi="Arial"/>
        </w:rPr>
        <w:t>ny change which the Supplier proposes to make to the ISMS or Security Management Plan (as a result of a review carried out pursuant to paragraph </w:t>
      </w:r>
      <w:r w:rsidRPr="00ED79F5">
        <w:rPr>
          <w:rFonts w:ascii="Arial" w:hAnsi="Arial"/>
        </w:rPr>
        <w:fldChar w:fldCharType="begin"/>
      </w:r>
      <w:r w:rsidRPr="00ED79F5">
        <w:rPr>
          <w:rFonts w:ascii="Arial" w:hAnsi="Arial"/>
        </w:rPr>
        <w:instrText xml:space="preserve"> REF _Ref365640750 \r \h  \* MERGEFORMAT </w:instrText>
      </w:r>
      <w:r w:rsidRPr="00ED79F5">
        <w:rPr>
          <w:rFonts w:ascii="Arial" w:hAnsi="Arial"/>
        </w:rPr>
      </w:r>
      <w:r w:rsidRPr="00ED79F5">
        <w:rPr>
          <w:rFonts w:ascii="Arial" w:hAnsi="Arial"/>
        </w:rPr>
        <w:fldChar w:fldCharType="separate"/>
      </w:r>
      <w:r w:rsidR="0065517A">
        <w:rPr>
          <w:rFonts w:ascii="Arial" w:hAnsi="Arial"/>
        </w:rPr>
        <w:t>5.1</w:t>
      </w:r>
      <w:r w:rsidRPr="00ED79F5">
        <w:rPr>
          <w:rFonts w:ascii="Arial" w:hAnsi="Arial"/>
        </w:rPr>
        <w:fldChar w:fldCharType="end"/>
      </w:r>
      <w:r w:rsidRPr="00ED79F5">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6"/>
    </w:p>
    <w:p w14:paraId="6485D0F4" w14:textId="77777777" w:rsidR="004E05DC" w:rsidRPr="00ED79F5" w:rsidRDefault="00F770DB">
      <w:pPr>
        <w:pStyle w:val="GPSL2numberedclause"/>
        <w:rPr>
          <w:rFonts w:ascii="Arial" w:hAnsi="Arial"/>
        </w:rPr>
      </w:pPr>
      <w:bookmarkStart w:id="2467" w:name="_Ref365640691"/>
      <w:r w:rsidRPr="00ED79F5">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7"/>
    </w:p>
    <w:p w14:paraId="6485D0F5" w14:textId="77777777" w:rsidR="004E05DC" w:rsidRPr="00ED79F5" w:rsidRDefault="00F770DB">
      <w:pPr>
        <w:pStyle w:val="GPSL1SCHEDULEHeading"/>
        <w:rPr>
          <w:rFonts w:ascii="Arial" w:hAnsi="Arial"/>
        </w:rPr>
      </w:pPr>
      <w:bookmarkStart w:id="2468" w:name="_Ref127683363"/>
      <w:r w:rsidRPr="00ED79F5">
        <w:rPr>
          <w:rFonts w:ascii="Arial" w:hAnsi="Arial"/>
        </w:rPr>
        <w:t>SECURITY TESTING</w:t>
      </w:r>
      <w:bookmarkEnd w:id="2468"/>
      <w:r w:rsidRPr="00ED79F5">
        <w:rPr>
          <w:rFonts w:ascii="Arial" w:hAnsi="Arial"/>
        </w:rPr>
        <w:t xml:space="preserve"> </w:t>
      </w:r>
    </w:p>
    <w:p w14:paraId="6485D0F6" w14:textId="77777777" w:rsidR="004E05DC" w:rsidRPr="00ED79F5" w:rsidRDefault="00F770DB">
      <w:pPr>
        <w:pStyle w:val="GPSL2numberedclause"/>
        <w:rPr>
          <w:rFonts w:ascii="Arial" w:hAnsi="Arial"/>
        </w:rPr>
      </w:pPr>
      <w:bookmarkStart w:id="2469" w:name="_Ref127682806"/>
      <w:r w:rsidRPr="00ED79F5">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9"/>
    </w:p>
    <w:p w14:paraId="6485D0F7" w14:textId="77777777" w:rsidR="004E05DC" w:rsidRPr="00ED79F5" w:rsidRDefault="00F770DB">
      <w:pPr>
        <w:pStyle w:val="GPSL2numberedclause"/>
        <w:rPr>
          <w:rFonts w:ascii="Arial" w:hAnsi="Arial"/>
        </w:rPr>
      </w:pPr>
      <w:bookmarkStart w:id="2470" w:name="_Ref127682959"/>
      <w:r w:rsidRPr="00ED79F5">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70"/>
    </w:p>
    <w:p w14:paraId="6485D0F8" w14:textId="77777777" w:rsidR="004E05DC" w:rsidRPr="00ED79F5" w:rsidRDefault="00F770DB">
      <w:pPr>
        <w:pStyle w:val="GPSL2numberedclause"/>
        <w:rPr>
          <w:rFonts w:ascii="Arial" w:hAnsi="Arial"/>
        </w:rPr>
      </w:pPr>
      <w:bookmarkStart w:id="2471" w:name="_Ref127682975"/>
      <w:r w:rsidRPr="00ED79F5">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1"/>
      <w:r w:rsidRPr="00ED79F5">
        <w:rPr>
          <w:rFonts w:ascii="Arial" w:hAnsi="Arial"/>
        </w:rPr>
        <w:t xml:space="preserve">  </w:t>
      </w:r>
      <w:r w:rsidRPr="00ED79F5">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2490C09" w:rsidR="004E05DC" w:rsidRPr="00ED79F5" w:rsidRDefault="00F770DB">
      <w:pPr>
        <w:pStyle w:val="GPSL2numberedclause"/>
        <w:rPr>
          <w:rFonts w:ascii="Arial" w:hAnsi="Arial"/>
        </w:rPr>
      </w:pPr>
      <w:bookmarkStart w:id="2472" w:name="_Ref128195074"/>
      <w:r w:rsidRPr="00ED79F5">
        <w:rPr>
          <w:rFonts w:ascii="Arial" w:hAnsi="Arial"/>
        </w:rPr>
        <w:t>Where any Security Test carried out pursuant to paragraphs </w:t>
      </w:r>
      <w:r w:rsidRPr="00ED79F5">
        <w:rPr>
          <w:rFonts w:ascii="Arial" w:hAnsi="Arial"/>
        </w:rPr>
        <w:fldChar w:fldCharType="begin"/>
      </w:r>
      <w:r w:rsidRPr="00ED79F5">
        <w:rPr>
          <w:rFonts w:ascii="Arial" w:hAnsi="Arial"/>
        </w:rPr>
        <w:instrText xml:space="preserve"> REF _Ref127682959 \r \h  \* MERGEFORMAT </w:instrText>
      </w:r>
      <w:r w:rsidRPr="00ED79F5">
        <w:rPr>
          <w:rFonts w:ascii="Arial" w:hAnsi="Arial"/>
        </w:rPr>
      </w:r>
      <w:r w:rsidRPr="00ED79F5">
        <w:rPr>
          <w:rFonts w:ascii="Arial" w:hAnsi="Arial"/>
        </w:rPr>
        <w:fldChar w:fldCharType="separate"/>
      </w:r>
      <w:r w:rsidR="0065517A">
        <w:rPr>
          <w:rFonts w:ascii="Arial" w:hAnsi="Arial"/>
        </w:rPr>
        <w:t>6.2</w:t>
      </w:r>
      <w:r w:rsidRPr="00ED79F5">
        <w:rPr>
          <w:rFonts w:ascii="Arial" w:hAnsi="Arial"/>
        </w:rPr>
        <w:fldChar w:fldCharType="end"/>
      </w:r>
      <w:r w:rsidRPr="00ED79F5">
        <w:rPr>
          <w:rFonts w:ascii="Arial" w:hAnsi="Arial"/>
        </w:rPr>
        <w:t xml:space="preserve"> or </w:t>
      </w:r>
      <w:r w:rsidRPr="00ED79F5">
        <w:rPr>
          <w:rFonts w:ascii="Arial" w:hAnsi="Arial"/>
        </w:rPr>
        <w:fldChar w:fldCharType="begin"/>
      </w:r>
      <w:r w:rsidRPr="00ED79F5">
        <w:rPr>
          <w:rFonts w:ascii="Arial" w:hAnsi="Arial"/>
        </w:rPr>
        <w:instrText xml:space="preserve"> REF _Ref127682975 \r \h  \* MERGEFORMAT </w:instrText>
      </w:r>
      <w:r w:rsidRPr="00ED79F5">
        <w:rPr>
          <w:rFonts w:ascii="Arial" w:hAnsi="Arial"/>
        </w:rPr>
      </w:r>
      <w:r w:rsidRPr="00ED79F5">
        <w:rPr>
          <w:rFonts w:ascii="Arial" w:hAnsi="Arial"/>
        </w:rPr>
        <w:fldChar w:fldCharType="separate"/>
      </w:r>
      <w:r w:rsidR="0065517A">
        <w:rPr>
          <w:rFonts w:ascii="Arial" w:hAnsi="Arial"/>
        </w:rPr>
        <w:t>6.3</w:t>
      </w:r>
      <w:r w:rsidRPr="00ED79F5">
        <w:rPr>
          <w:rFonts w:ascii="Arial" w:hAnsi="Arial"/>
        </w:rPr>
        <w:fldChar w:fldCharType="end"/>
      </w:r>
      <w:r w:rsidRPr="00ED79F5">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w:t>
      </w:r>
      <w:r w:rsidRPr="00ED79F5">
        <w:rPr>
          <w:rFonts w:ascii="Arial" w:hAnsi="Arial"/>
        </w:rPr>
        <w:lastRenderedPageBreak/>
        <w:t>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2"/>
    </w:p>
    <w:p w14:paraId="6485D0FA" w14:textId="2C1E0796" w:rsidR="004E05DC" w:rsidRPr="00ED79F5" w:rsidRDefault="00F770DB">
      <w:pPr>
        <w:pStyle w:val="GPSL2numberedclause"/>
        <w:rPr>
          <w:rFonts w:ascii="Arial" w:hAnsi="Arial"/>
        </w:rPr>
      </w:pPr>
      <w:r w:rsidRPr="00ED79F5">
        <w:rPr>
          <w:rFonts w:ascii="Arial" w:hAnsi="Arial"/>
        </w:rPr>
        <w:t>If any repeat Security Test carried out pursuant to paragraph </w:t>
      </w:r>
      <w:r w:rsidRPr="00ED79F5">
        <w:rPr>
          <w:rFonts w:ascii="Arial" w:hAnsi="Arial"/>
        </w:rPr>
        <w:fldChar w:fldCharType="begin"/>
      </w:r>
      <w:r w:rsidRPr="00ED79F5">
        <w:rPr>
          <w:rFonts w:ascii="Arial" w:hAnsi="Arial"/>
        </w:rPr>
        <w:instrText xml:space="preserve"> REF _Ref128195074 \r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ED79F5" w:rsidRDefault="00F770DB">
      <w:pPr>
        <w:pStyle w:val="GPSL1SCHEDULEHeading"/>
        <w:rPr>
          <w:rFonts w:ascii="Arial" w:hAnsi="Arial"/>
        </w:rPr>
      </w:pPr>
      <w:bookmarkStart w:id="2473" w:name="_Ref124755735"/>
      <w:bookmarkStart w:id="2474" w:name="_Ref378239756"/>
      <w:r w:rsidRPr="00ED79F5">
        <w:rPr>
          <w:rFonts w:ascii="Arial" w:hAnsi="Arial"/>
        </w:rPr>
        <w:t xml:space="preserve">isms COMPLIANCE </w:t>
      </w:r>
      <w:bookmarkEnd w:id="2473"/>
      <w:bookmarkEnd w:id="2474"/>
    </w:p>
    <w:p w14:paraId="6485D0FC" w14:textId="77777777" w:rsidR="004E05DC" w:rsidRPr="00ED79F5" w:rsidRDefault="00F770DB">
      <w:pPr>
        <w:pStyle w:val="GPSL2numberedclause"/>
        <w:rPr>
          <w:rFonts w:ascii="Arial" w:hAnsi="Arial"/>
        </w:rPr>
      </w:pPr>
      <w:r w:rsidRPr="00ED79F5">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ED79F5" w:rsidRDefault="00F770DB">
      <w:pPr>
        <w:pStyle w:val="GPSL2numberedclause"/>
        <w:rPr>
          <w:rFonts w:ascii="Arial" w:hAnsi="Arial"/>
        </w:rPr>
      </w:pPr>
      <w:bookmarkStart w:id="2475" w:name="_Ref138742549"/>
      <w:r w:rsidRPr="00ED79F5">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5"/>
    </w:p>
    <w:p w14:paraId="6485D0FE" w14:textId="3C50DB1F" w:rsidR="004E05DC" w:rsidRPr="00ED79F5" w:rsidRDefault="00F770DB">
      <w:pPr>
        <w:pStyle w:val="GPSL2numberedclause"/>
        <w:rPr>
          <w:rFonts w:ascii="Arial" w:hAnsi="Arial"/>
        </w:rPr>
      </w:pPr>
      <w:r w:rsidRPr="00ED79F5">
        <w:rPr>
          <w:rFonts w:ascii="Arial" w:hAnsi="Arial"/>
        </w:rPr>
        <w:t>If, as a result of any such independent audit as described in paragraph </w:t>
      </w:r>
      <w:r w:rsidRPr="00ED79F5">
        <w:rPr>
          <w:rFonts w:ascii="Arial" w:hAnsi="Arial"/>
        </w:rPr>
        <w:fldChar w:fldCharType="begin"/>
      </w:r>
      <w:r w:rsidRPr="00ED79F5">
        <w:rPr>
          <w:rFonts w:ascii="Arial" w:hAnsi="Arial"/>
        </w:rPr>
        <w:instrText xml:space="preserve"> REF _Ref138742549 \n \h  \* MERGEFORMAT </w:instrText>
      </w:r>
      <w:r w:rsidRPr="00ED79F5">
        <w:rPr>
          <w:rFonts w:ascii="Arial" w:hAnsi="Arial"/>
        </w:rPr>
      </w:r>
      <w:r w:rsidRPr="00ED79F5">
        <w:rPr>
          <w:rFonts w:ascii="Arial" w:hAnsi="Arial"/>
        </w:rPr>
        <w:fldChar w:fldCharType="separate"/>
      </w:r>
      <w:r w:rsidR="0065517A">
        <w:rPr>
          <w:rFonts w:ascii="Arial" w:hAnsi="Arial"/>
        </w:rPr>
        <w:t>7.2</w:t>
      </w:r>
      <w:r w:rsidRPr="00ED79F5">
        <w:rPr>
          <w:rFonts w:ascii="Arial" w:hAnsi="Arial"/>
        </w:rPr>
        <w:fldChar w:fldCharType="end"/>
      </w:r>
      <w:r w:rsidRPr="00ED79F5">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ED79F5" w:rsidRDefault="00F770DB">
      <w:pPr>
        <w:pStyle w:val="GPSL1SCHEDULEHeading"/>
        <w:rPr>
          <w:rFonts w:ascii="Arial" w:hAnsi="Arial"/>
        </w:rPr>
      </w:pPr>
      <w:r w:rsidRPr="00ED79F5">
        <w:rPr>
          <w:rFonts w:ascii="Arial" w:hAnsi="Arial"/>
        </w:rPr>
        <w:t>BREACH OF SECURITY</w:t>
      </w:r>
    </w:p>
    <w:p w14:paraId="6485D100" w14:textId="77777777" w:rsidR="004E05DC" w:rsidRPr="00ED79F5" w:rsidRDefault="00F770DB">
      <w:pPr>
        <w:pStyle w:val="GPSL2numberedclause"/>
        <w:rPr>
          <w:rFonts w:ascii="Arial" w:hAnsi="Arial"/>
        </w:rPr>
      </w:pPr>
      <w:bookmarkStart w:id="2476" w:name="_Ref138742829"/>
      <w:r w:rsidRPr="00ED79F5">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6"/>
    </w:p>
    <w:p w14:paraId="6485D101" w14:textId="7B14D141" w:rsidR="004E05DC" w:rsidRPr="00ED79F5" w:rsidRDefault="00F770DB">
      <w:pPr>
        <w:pStyle w:val="GPSL2numberedclause"/>
        <w:rPr>
          <w:rFonts w:ascii="Arial" w:hAnsi="Arial"/>
        </w:rPr>
      </w:pPr>
      <w:r w:rsidRPr="00ED79F5">
        <w:rPr>
          <w:rFonts w:ascii="Arial" w:hAnsi="Arial"/>
        </w:rPr>
        <w:t>Without prejudice to the security incident management process, upon becoming aware of any of the circumstances referred to in paragraph </w:t>
      </w:r>
      <w:r w:rsidRPr="00ED79F5">
        <w:rPr>
          <w:rFonts w:ascii="Arial" w:hAnsi="Arial"/>
        </w:rPr>
        <w:fldChar w:fldCharType="begin"/>
      </w:r>
      <w:r w:rsidRPr="00ED79F5">
        <w:rPr>
          <w:rFonts w:ascii="Arial" w:hAnsi="Arial"/>
        </w:rPr>
        <w:instrText xml:space="preserve"> REF _Ref138742829 \n \h  \* MERGEFORMAT </w:instrText>
      </w:r>
      <w:r w:rsidRPr="00ED79F5">
        <w:rPr>
          <w:rFonts w:ascii="Arial" w:hAnsi="Arial"/>
        </w:rPr>
      </w:r>
      <w:r w:rsidRPr="00ED79F5">
        <w:rPr>
          <w:rFonts w:ascii="Arial" w:hAnsi="Arial"/>
        </w:rPr>
        <w:fldChar w:fldCharType="separate"/>
      </w:r>
      <w:r w:rsidR="0065517A">
        <w:rPr>
          <w:rFonts w:ascii="Arial" w:hAnsi="Arial"/>
        </w:rPr>
        <w:t>8.1</w:t>
      </w:r>
      <w:r w:rsidRPr="00ED79F5">
        <w:rPr>
          <w:rFonts w:ascii="Arial" w:hAnsi="Arial"/>
        </w:rPr>
        <w:fldChar w:fldCharType="end"/>
      </w:r>
      <w:r w:rsidRPr="00ED79F5">
        <w:rPr>
          <w:rFonts w:ascii="Arial" w:hAnsi="Arial"/>
        </w:rPr>
        <w:t xml:space="preserve"> of this Call Off Schedule 7, the Supplier shall:</w:t>
      </w:r>
    </w:p>
    <w:p w14:paraId="6485D102" w14:textId="77777777" w:rsidR="004E05DC" w:rsidRPr="00ED79F5" w:rsidRDefault="00F770DB">
      <w:pPr>
        <w:pStyle w:val="GPSL3numberedclause"/>
        <w:rPr>
          <w:rFonts w:ascii="Arial" w:hAnsi="Arial"/>
        </w:rPr>
      </w:pPr>
      <w:r w:rsidRPr="00ED79F5">
        <w:rPr>
          <w:rFonts w:ascii="Arial" w:hAnsi="Arial"/>
        </w:rPr>
        <w:t>immediately take all reasonable steps (which shall include any action or changes reasonably required by the Customer) necessary to:</w:t>
      </w:r>
    </w:p>
    <w:p w14:paraId="6485D103" w14:textId="77777777" w:rsidR="004E05DC" w:rsidRPr="00ED79F5" w:rsidRDefault="00F770DB">
      <w:pPr>
        <w:pStyle w:val="GPSL4numberedclause"/>
        <w:rPr>
          <w:rFonts w:ascii="Arial" w:hAnsi="Arial"/>
          <w:szCs w:val="22"/>
        </w:rPr>
      </w:pPr>
      <w:r w:rsidRPr="00ED79F5">
        <w:rPr>
          <w:rFonts w:ascii="Arial" w:hAnsi="Arial"/>
          <w:szCs w:val="22"/>
        </w:rPr>
        <w:t xml:space="preserve">minimise the extent of actual or potential harm caused by any Breach of Security; </w:t>
      </w:r>
    </w:p>
    <w:p w14:paraId="6485D104" w14:textId="77777777" w:rsidR="004E05DC" w:rsidRPr="00ED79F5" w:rsidRDefault="00F770DB">
      <w:pPr>
        <w:pStyle w:val="GPSL4numberedclause"/>
        <w:rPr>
          <w:rFonts w:ascii="Arial" w:hAnsi="Arial"/>
          <w:szCs w:val="22"/>
        </w:rPr>
      </w:pPr>
      <w:r w:rsidRPr="00ED79F5">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ED79F5" w:rsidRDefault="00F770DB">
      <w:pPr>
        <w:pStyle w:val="GPSL4numberedclause"/>
        <w:rPr>
          <w:rFonts w:ascii="Arial" w:hAnsi="Arial"/>
          <w:szCs w:val="22"/>
        </w:rPr>
      </w:pPr>
      <w:r w:rsidRPr="00ED79F5">
        <w:rPr>
          <w:rFonts w:ascii="Arial" w:hAnsi="Arial"/>
          <w:szCs w:val="22"/>
        </w:rPr>
        <w:t xml:space="preserve">apply a tested mitigation against any such Breach of Security or attempted Breach of Security and provided that reasonable testing has been undertaken by the Supplier, if </w:t>
      </w:r>
      <w:r w:rsidRPr="00ED79F5">
        <w:rPr>
          <w:rFonts w:ascii="Arial" w:hAnsi="Arial"/>
          <w:szCs w:val="22"/>
        </w:rPr>
        <w:lastRenderedPageBreak/>
        <w:t>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ED79F5" w:rsidRDefault="00F770DB">
      <w:pPr>
        <w:pStyle w:val="GPSL4numberedclause"/>
        <w:rPr>
          <w:rFonts w:ascii="Arial" w:hAnsi="Arial"/>
          <w:szCs w:val="22"/>
        </w:rPr>
      </w:pPr>
      <w:r w:rsidRPr="00ED79F5">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ED79F5" w:rsidRDefault="00F770DB">
      <w:pPr>
        <w:pStyle w:val="GPSL4numberedclause"/>
        <w:rPr>
          <w:rFonts w:ascii="Arial" w:hAnsi="Arial"/>
          <w:szCs w:val="22"/>
        </w:rPr>
      </w:pPr>
      <w:r w:rsidRPr="00ED79F5">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ED79F5" w:rsidRDefault="00F770DB">
      <w:pPr>
        <w:pStyle w:val="GPSL4numberedclause"/>
        <w:rPr>
          <w:rFonts w:ascii="Arial" w:hAnsi="Arial"/>
          <w:szCs w:val="22"/>
        </w:rPr>
      </w:pPr>
      <w:r w:rsidRPr="00ED79F5">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ED79F5" w:rsidRDefault="00F770DB">
      <w:pPr>
        <w:pStyle w:val="GPSL2numberedclause"/>
        <w:rPr>
          <w:rFonts w:ascii="Arial" w:hAnsi="Arial"/>
        </w:rPr>
      </w:pPr>
      <w:r w:rsidRPr="00ED79F5">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477" w:author="Author" w:original="0."/>
        </w:fldChar>
      </w:r>
    </w:p>
    <w:p w14:paraId="6485D10B" w14:textId="77777777" w:rsidR="004E05DC" w:rsidRPr="00ED79F5" w:rsidRDefault="00F770DB">
      <w:pPr>
        <w:pStyle w:val="GPSSchTitleandNumber"/>
        <w:rPr>
          <w:rFonts w:ascii="Arial" w:hAnsi="Arial" w:cs="Arial"/>
        </w:rPr>
      </w:pPr>
      <w:r w:rsidRPr="00ED79F5">
        <w:rPr>
          <w:rFonts w:ascii="Arial" w:hAnsi="Arial" w:cs="Arial"/>
        </w:rPr>
        <w:br w:type="page"/>
      </w:r>
      <w:bookmarkStart w:id="2478" w:name="_Toc468969835"/>
      <w:r w:rsidRPr="00ED79F5">
        <w:rPr>
          <w:rFonts w:ascii="Arial" w:hAnsi="Arial" w:cs="Arial"/>
        </w:rPr>
        <w:lastRenderedPageBreak/>
        <w:t>ANNEX 1: Security Policy</w:t>
      </w:r>
      <w:bookmarkEnd w:id="2478"/>
    </w:p>
    <w:p w14:paraId="6485D10C"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479" w:author="Author" w:original="0."/>
        </w:fldChar>
      </w:r>
    </w:p>
    <w:p w14:paraId="6485D10D" w14:textId="51D36A69" w:rsidR="004E05DC" w:rsidRPr="00ED79F5" w:rsidRDefault="00386DB1">
      <w:pPr>
        <w:pStyle w:val="TSOLScheduleAnnexName"/>
      </w:pPr>
      <w:r>
        <w:t>NOT USED</w:t>
      </w:r>
      <w:r w:rsidR="00F770DB" w:rsidRPr="00ED79F5">
        <w:br w:type="page"/>
      </w:r>
      <w:bookmarkStart w:id="2480" w:name="_Toc468969836"/>
      <w:r w:rsidR="00F770DB" w:rsidRPr="00ED79F5">
        <w:lastRenderedPageBreak/>
        <w:t>ANNEX 2: Security Management Plan</w:t>
      </w:r>
      <w:bookmarkEnd w:id="2480"/>
    </w:p>
    <w:p w14:paraId="6485D10E" w14:textId="543AB6C5" w:rsidR="004E05DC" w:rsidRPr="00ED79F5" w:rsidRDefault="00386DB1">
      <w:pPr>
        <w:jc w:val="center"/>
      </w:pPr>
      <w:r>
        <w:t>NOT USED</w:t>
      </w:r>
    </w:p>
    <w:p w14:paraId="6485D10F" w14:textId="77777777" w:rsidR="004E05DC" w:rsidRPr="00ED79F5" w:rsidRDefault="00F770DB">
      <w:pPr>
        <w:pStyle w:val="GPSSchTitleandNumber"/>
        <w:outlineLvl w:val="9"/>
        <w:rPr>
          <w:rFonts w:ascii="Arial" w:hAnsi="Arial" w:cs="Arial"/>
        </w:rPr>
      </w:pPr>
      <w:r w:rsidRPr="00ED79F5">
        <w:rPr>
          <w:rFonts w:ascii="Arial" w:hAnsi="Arial" w:cs="Arial"/>
        </w:rPr>
        <w:br w:type="page"/>
      </w:r>
    </w:p>
    <w:p w14:paraId="6485D110" w14:textId="77777777" w:rsidR="004E05DC" w:rsidRPr="00ED79F5" w:rsidRDefault="00F770DB">
      <w:pPr>
        <w:pStyle w:val="GPSSchTitleandNumber"/>
        <w:rPr>
          <w:rFonts w:ascii="Arial" w:hAnsi="Arial" w:cs="Arial"/>
        </w:rPr>
      </w:pPr>
      <w:bookmarkStart w:id="2481" w:name="_Ref313382873"/>
      <w:bookmarkStart w:id="2482" w:name="_Toc314810848"/>
      <w:bookmarkStart w:id="2483" w:name="_Toc351710921"/>
      <w:bookmarkStart w:id="2484" w:name="_Toc358671831"/>
      <w:bookmarkStart w:id="2485" w:name="_Ref349135995"/>
      <w:bookmarkStart w:id="2486" w:name="_Toc350503092"/>
      <w:bookmarkStart w:id="2487" w:name="_Toc350504082"/>
      <w:bookmarkStart w:id="2488" w:name="_Toc468969837"/>
      <w:r w:rsidRPr="00ED79F5">
        <w:rPr>
          <w:rFonts w:ascii="Arial" w:hAnsi="Arial" w:cs="Arial"/>
        </w:rPr>
        <w:lastRenderedPageBreak/>
        <w:t>CALL OFF SCHEDULE 8: BUSINESS CONTINUITY</w:t>
      </w:r>
      <w:bookmarkEnd w:id="2481"/>
      <w:bookmarkEnd w:id="2482"/>
      <w:r w:rsidRPr="00ED79F5">
        <w:rPr>
          <w:rFonts w:ascii="Arial" w:hAnsi="Arial" w:cs="Arial"/>
        </w:rPr>
        <w:t xml:space="preserve"> AND DISASTER RECOVERY</w:t>
      </w:r>
      <w:bookmarkEnd w:id="2483"/>
      <w:bookmarkEnd w:id="2484"/>
      <w:bookmarkEnd w:id="2485"/>
      <w:bookmarkEnd w:id="2486"/>
      <w:bookmarkEnd w:id="2487"/>
      <w:bookmarkEnd w:id="2488"/>
    </w:p>
    <w:p w14:paraId="6485D111" w14:textId="77777777" w:rsidR="004E05DC" w:rsidRPr="00ED79F5" w:rsidRDefault="00F770DB">
      <w:pPr>
        <w:pStyle w:val="GPSL1SCHEDULEHeading"/>
        <w:rPr>
          <w:rFonts w:ascii="Arial" w:hAnsi="Arial"/>
        </w:rPr>
      </w:pPr>
      <w:r w:rsidRPr="00ED79F5">
        <w:rPr>
          <w:rFonts w:ascii="Arial" w:hAnsi="Arial"/>
        </w:rPr>
        <w:t xml:space="preserve"> </w:t>
      </w:r>
      <w:bookmarkStart w:id="2489" w:name="_Ref72255205"/>
      <w:r w:rsidRPr="00ED79F5">
        <w:rPr>
          <w:rFonts w:ascii="Arial" w:hAnsi="Arial"/>
        </w:rPr>
        <w:t>Definitions</w:t>
      </w:r>
    </w:p>
    <w:p w14:paraId="6485D112" w14:textId="77777777" w:rsidR="004E05DC" w:rsidRPr="00ED79F5" w:rsidRDefault="00F770DB">
      <w:pPr>
        <w:pStyle w:val="GPSL2numberedclause"/>
        <w:rPr>
          <w:rFonts w:ascii="Arial" w:hAnsi="Arial"/>
        </w:rPr>
      </w:pPr>
      <w:r w:rsidRPr="00ED79F5">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ED79F5" w14:paraId="6485D115" w14:textId="77777777">
        <w:tc>
          <w:tcPr>
            <w:tcW w:w="2579" w:type="dxa"/>
          </w:tcPr>
          <w:p w14:paraId="6485D113" w14:textId="77777777" w:rsidR="004E05DC" w:rsidRPr="00ED79F5" w:rsidRDefault="00F770DB">
            <w:pPr>
              <w:pStyle w:val="GPSDefinitionTerm"/>
            </w:pPr>
            <w:r w:rsidRPr="00ED79F5">
              <w:t>"Business Continuity Plan"</w:t>
            </w:r>
          </w:p>
        </w:tc>
        <w:tc>
          <w:tcPr>
            <w:tcW w:w="5075" w:type="dxa"/>
          </w:tcPr>
          <w:p w14:paraId="6485D114" w14:textId="3FD4CBB2"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_Ref144353343 \r \h  \* MERGEFORMAT </w:instrText>
            </w:r>
            <w:r w:rsidRPr="00ED79F5">
              <w:fldChar w:fldCharType="separate"/>
            </w:r>
            <w:r w:rsidR="0065517A">
              <w:t>2.2.1(b)</w:t>
            </w:r>
            <w:r w:rsidRPr="00ED79F5">
              <w:fldChar w:fldCharType="end"/>
            </w:r>
            <w:r w:rsidRPr="00ED79F5">
              <w:t xml:space="preserve"> of this Call Off Schedule 8;</w:t>
            </w:r>
          </w:p>
        </w:tc>
      </w:tr>
      <w:tr w:rsidR="004E05DC" w:rsidRPr="00ED79F5" w14:paraId="6485D118" w14:textId="77777777">
        <w:tc>
          <w:tcPr>
            <w:tcW w:w="2579" w:type="dxa"/>
          </w:tcPr>
          <w:p w14:paraId="6485D116" w14:textId="77777777" w:rsidR="004E05DC" w:rsidRPr="00ED79F5" w:rsidRDefault="00F770DB">
            <w:pPr>
              <w:pStyle w:val="GPSDefinitionTerm"/>
            </w:pPr>
            <w:r w:rsidRPr="00ED79F5">
              <w:t>"Disaster Recovery Plan"</w:t>
            </w:r>
          </w:p>
        </w:tc>
        <w:tc>
          <w:tcPr>
            <w:tcW w:w="5075" w:type="dxa"/>
          </w:tcPr>
          <w:p w14:paraId="6485D117" w14:textId="01E527F7" w:rsidR="004E05DC" w:rsidRPr="00ED79F5" w:rsidRDefault="00F770DB">
            <w:pPr>
              <w:pStyle w:val="GPsDefinition"/>
            </w:pPr>
            <w:r w:rsidRPr="00ED79F5">
              <w:t xml:space="preserve">has the meaning given to it in </w:t>
            </w:r>
            <w:r w:rsidRPr="00ED79F5">
              <w:fldChar w:fldCharType="begin"/>
            </w:r>
            <w:r w:rsidRPr="00ED79F5">
              <w:instrText xml:space="preserve"> REF _Ref144353357 \r \h  \* MERGEFORMAT </w:instrText>
            </w:r>
            <w:r w:rsidRPr="00ED79F5">
              <w:fldChar w:fldCharType="separate"/>
            </w:r>
            <w:r w:rsidR="0065517A">
              <w:t>2.2.1(c)</w:t>
            </w:r>
            <w:r w:rsidRPr="00ED79F5">
              <w:fldChar w:fldCharType="end"/>
            </w:r>
            <w:r w:rsidRPr="00ED79F5">
              <w:t xml:space="preserve"> of this Call Off Schedule 8;</w:t>
            </w:r>
          </w:p>
        </w:tc>
      </w:tr>
      <w:tr w:rsidR="004E05DC" w:rsidRPr="00ED79F5" w14:paraId="6485D11B" w14:textId="77777777">
        <w:tc>
          <w:tcPr>
            <w:tcW w:w="2579" w:type="dxa"/>
          </w:tcPr>
          <w:p w14:paraId="6485D119" w14:textId="77777777" w:rsidR="004E05DC" w:rsidRPr="00ED79F5" w:rsidRDefault="00F770DB">
            <w:pPr>
              <w:pStyle w:val="GPSDefinitionTerm"/>
            </w:pPr>
            <w:r w:rsidRPr="00ED79F5">
              <w:t>"Disaster Recovery System"</w:t>
            </w:r>
          </w:p>
        </w:tc>
        <w:tc>
          <w:tcPr>
            <w:tcW w:w="5075" w:type="dxa"/>
          </w:tcPr>
          <w:p w14:paraId="6485D11A" w14:textId="77777777" w:rsidR="004E05DC" w:rsidRPr="00ED79F5" w:rsidRDefault="00F770DB">
            <w:pPr>
              <w:pStyle w:val="GPsDefinition"/>
            </w:pPr>
            <w:r w:rsidRPr="00ED79F5">
              <w:t>means the system embodied in the processes and procedures for restoring the provision of Services following the occurrence of a disaster;</w:t>
            </w:r>
          </w:p>
        </w:tc>
      </w:tr>
      <w:tr w:rsidR="004E05DC" w:rsidRPr="00ED79F5" w14:paraId="6485D11E" w14:textId="77777777">
        <w:tc>
          <w:tcPr>
            <w:tcW w:w="2579" w:type="dxa"/>
          </w:tcPr>
          <w:p w14:paraId="6485D11C" w14:textId="77777777" w:rsidR="004E05DC" w:rsidRPr="00ED79F5" w:rsidRDefault="00F770DB">
            <w:pPr>
              <w:pStyle w:val="GPSDefinitionTerm"/>
            </w:pPr>
            <w:r w:rsidRPr="00ED79F5">
              <w:t>"Review Report"</w:t>
            </w:r>
          </w:p>
        </w:tc>
        <w:tc>
          <w:tcPr>
            <w:tcW w:w="5075" w:type="dxa"/>
          </w:tcPr>
          <w:p w14:paraId="6485D11D" w14:textId="64D7509C"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_Ref365641241 \r \h  \* MERGEFORMAT </w:instrText>
            </w:r>
            <w:r w:rsidRPr="00ED79F5">
              <w:fldChar w:fldCharType="separate"/>
            </w:r>
            <w:r w:rsidR="0065517A">
              <w:t>6.2</w:t>
            </w:r>
            <w:r w:rsidRPr="00ED79F5">
              <w:fldChar w:fldCharType="end"/>
            </w:r>
            <w:r w:rsidRPr="00ED79F5">
              <w:t xml:space="preserve"> of this Call Off Schedule 8;</w:t>
            </w:r>
          </w:p>
        </w:tc>
      </w:tr>
      <w:tr w:rsidR="004E05DC" w:rsidRPr="00ED79F5" w14:paraId="6485D121" w14:textId="77777777">
        <w:tc>
          <w:tcPr>
            <w:tcW w:w="2579" w:type="dxa"/>
          </w:tcPr>
          <w:p w14:paraId="6485D11F" w14:textId="77777777" w:rsidR="004E05DC" w:rsidRPr="00ED79F5" w:rsidRDefault="00F770DB">
            <w:pPr>
              <w:pStyle w:val="GPSDefinitionTerm"/>
            </w:pPr>
            <w:r w:rsidRPr="00ED79F5">
              <w:t>"Supplier's Proposals"</w:t>
            </w:r>
          </w:p>
        </w:tc>
        <w:tc>
          <w:tcPr>
            <w:tcW w:w="5075" w:type="dxa"/>
          </w:tcPr>
          <w:p w14:paraId="6485D120" w14:textId="2B091501"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_Ref365641249 \r \h  \* MERGEFORMAT </w:instrText>
            </w:r>
            <w:r w:rsidRPr="00ED79F5">
              <w:fldChar w:fldCharType="separate"/>
            </w:r>
            <w:r w:rsidR="0065517A">
              <w:t>6.2.3</w:t>
            </w:r>
            <w:r w:rsidRPr="00ED79F5">
              <w:fldChar w:fldCharType="end"/>
            </w:r>
            <w:r w:rsidRPr="00ED79F5">
              <w:t xml:space="preserve"> of this Call Off Schedule 8;</w:t>
            </w:r>
          </w:p>
        </w:tc>
      </w:tr>
    </w:tbl>
    <w:p w14:paraId="6485D122" w14:textId="77777777" w:rsidR="004E05DC" w:rsidRPr="00ED79F5" w:rsidRDefault="00F770DB">
      <w:pPr>
        <w:pStyle w:val="GPSL1SCHEDULEHeading"/>
        <w:rPr>
          <w:rFonts w:ascii="Arial" w:hAnsi="Arial"/>
        </w:rPr>
      </w:pPr>
      <w:r w:rsidRPr="00ED79F5">
        <w:rPr>
          <w:rFonts w:ascii="Arial" w:hAnsi="Arial"/>
        </w:rPr>
        <w:t>BCDR PLAN</w:t>
      </w:r>
    </w:p>
    <w:p w14:paraId="6485D123" w14:textId="77777777" w:rsidR="004E05DC" w:rsidRPr="00ED79F5" w:rsidRDefault="00F770DB">
      <w:pPr>
        <w:pStyle w:val="GPSL2numberedclause"/>
        <w:rPr>
          <w:rFonts w:ascii="Arial" w:hAnsi="Arial"/>
        </w:rPr>
      </w:pPr>
      <w:r w:rsidRPr="00ED79F5">
        <w:rPr>
          <w:rFonts w:ascii="Arial" w:hAnsi="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ED79F5" w:rsidRDefault="00F770DB">
      <w:pPr>
        <w:pStyle w:val="GPSL3numberedclause"/>
        <w:rPr>
          <w:rFonts w:ascii="Arial" w:hAnsi="Arial"/>
        </w:rPr>
      </w:pPr>
      <w:r w:rsidRPr="00ED79F5">
        <w:rPr>
          <w:rFonts w:ascii="Arial" w:hAnsi="Arial"/>
        </w:rPr>
        <w:t>ensure continuity of the business processes and operations supported by the Services following any failure or disruption of any element of the Services; and</w:t>
      </w:r>
    </w:p>
    <w:p w14:paraId="6485D125" w14:textId="77777777" w:rsidR="004E05DC" w:rsidRPr="00ED79F5" w:rsidRDefault="00F770DB">
      <w:pPr>
        <w:pStyle w:val="GPSL3numberedclause"/>
        <w:rPr>
          <w:rFonts w:ascii="Arial" w:hAnsi="Arial"/>
        </w:rPr>
      </w:pPr>
      <w:r w:rsidRPr="00ED79F5">
        <w:rPr>
          <w:rFonts w:ascii="Arial" w:hAnsi="Arial"/>
        </w:rPr>
        <w:t>the recovery of the Services in the event of a Disaster.</w:t>
      </w:r>
    </w:p>
    <w:p w14:paraId="6485D126" w14:textId="77777777" w:rsidR="004E05DC" w:rsidRPr="00ED79F5" w:rsidRDefault="00F770DB">
      <w:pPr>
        <w:pStyle w:val="GPSL2numberedclause"/>
        <w:rPr>
          <w:rFonts w:ascii="Arial" w:hAnsi="Arial"/>
        </w:rPr>
      </w:pPr>
      <w:r w:rsidRPr="00ED79F5">
        <w:rPr>
          <w:rFonts w:ascii="Arial" w:hAnsi="Arial"/>
        </w:rPr>
        <w:t>The BCDR Plan shall:</w:t>
      </w:r>
    </w:p>
    <w:p w14:paraId="6485D127" w14:textId="77777777" w:rsidR="004E05DC" w:rsidRPr="00ED79F5" w:rsidRDefault="00F770DB">
      <w:pPr>
        <w:pStyle w:val="GPSL3numberedclause"/>
        <w:rPr>
          <w:rFonts w:ascii="Arial" w:hAnsi="Arial"/>
        </w:rPr>
      </w:pPr>
      <w:r w:rsidRPr="00ED79F5">
        <w:rPr>
          <w:rFonts w:ascii="Arial" w:hAnsi="Arial"/>
        </w:rPr>
        <w:t>be divided into three parts:</w:t>
      </w:r>
    </w:p>
    <w:p w14:paraId="6485D128" w14:textId="77777777" w:rsidR="004E05DC" w:rsidRPr="00ED79F5" w:rsidRDefault="00F770DB">
      <w:pPr>
        <w:pStyle w:val="GPSL4numberedclause"/>
        <w:rPr>
          <w:rFonts w:ascii="Arial" w:hAnsi="Arial"/>
          <w:szCs w:val="22"/>
        </w:rPr>
      </w:pPr>
      <w:bookmarkStart w:id="2490" w:name="_Ref365641163"/>
      <w:bookmarkStart w:id="2491" w:name="_Ref144353370"/>
      <w:r w:rsidRPr="00ED79F5">
        <w:rPr>
          <w:rFonts w:ascii="Arial" w:hAnsi="Arial"/>
          <w:szCs w:val="22"/>
        </w:rPr>
        <w:t>Part A which shall set out general principles applicable to the BCDR Plan;</w:t>
      </w:r>
      <w:bookmarkEnd w:id="2490"/>
      <w:r w:rsidRPr="00ED79F5">
        <w:rPr>
          <w:rFonts w:ascii="Arial" w:hAnsi="Arial"/>
          <w:szCs w:val="22"/>
        </w:rPr>
        <w:t xml:space="preserve"> </w:t>
      </w:r>
      <w:bookmarkEnd w:id="2491"/>
    </w:p>
    <w:p w14:paraId="6485D129" w14:textId="77777777" w:rsidR="004E05DC" w:rsidRPr="00ED79F5" w:rsidRDefault="00F770DB">
      <w:pPr>
        <w:pStyle w:val="GPSL4numberedclause"/>
        <w:rPr>
          <w:rFonts w:ascii="Arial" w:hAnsi="Arial"/>
          <w:szCs w:val="22"/>
        </w:rPr>
      </w:pPr>
      <w:bookmarkStart w:id="2492" w:name="_Ref144353343"/>
      <w:r w:rsidRPr="00ED79F5">
        <w:rPr>
          <w:rFonts w:ascii="Arial" w:hAnsi="Arial"/>
          <w:szCs w:val="22"/>
        </w:rPr>
        <w:t xml:space="preserve">Part B which shall relate to business continuity (the </w:t>
      </w:r>
      <w:r w:rsidRPr="00ED79F5">
        <w:rPr>
          <w:rFonts w:ascii="Arial" w:hAnsi="Arial"/>
          <w:b/>
          <w:bCs/>
          <w:szCs w:val="22"/>
        </w:rPr>
        <w:t>“Business Continuity Plan”</w:t>
      </w:r>
      <w:r w:rsidRPr="00ED79F5">
        <w:rPr>
          <w:rFonts w:ascii="Arial" w:hAnsi="Arial"/>
          <w:szCs w:val="22"/>
        </w:rPr>
        <w:t>); and</w:t>
      </w:r>
      <w:bookmarkEnd w:id="2492"/>
    </w:p>
    <w:p w14:paraId="6485D12A" w14:textId="77777777" w:rsidR="004E05DC" w:rsidRPr="00ED79F5" w:rsidRDefault="00F770DB">
      <w:pPr>
        <w:pStyle w:val="GPSL4numberedclause"/>
        <w:rPr>
          <w:rFonts w:ascii="Arial" w:hAnsi="Arial"/>
          <w:szCs w:val="22"/>
        </w:rPr>
      </w:pPr>
      <w:bookmarkStart w:id="2493" w:name="_Ref144353357"/>
      <w:r w:rsidRPr="00ED79F5">
        <w:rPr>
          <w:rFonts w:ascii="Arial" w:hAnsi="Arial"/>
          <w:szCs w:val="22"/>
        </w:rPr>
        <w:t xml:space="preserve">Part C which shall relate to disaster recovery (the </w:t>
      </w:r>
      <w:r w:rsidRPr="00ED79F5">
        <w:rPr>
          <w:rFonts w:ascii="Arial" w:hAnsi="Arial"/>
          <w:b/>
          <w:bCs/>
          <w:szCs w:val="22"/>
        </w:rPr>
        <w:t>“Disaster Recovery Plan”</w:t>
      </w:r>
      <w:r w:rsidRPr="00ED79F5">
        <w:rPr>
          <w:rFonts w:ascii="Arial" w:hAnsi="Arial"/>
          <w:szCs w:val="22"/>
        </w:rPr>
        <w:t>); and</w:t>
      </w:r>
      <w:bookmarkEnd w:id="2493"/>
    </w:p>
    <w:p w14:paraId="6485D12B" w14:textId="77777777" w:rsidR="004E05DC" w:rsidRPr="00ED79F5" w:rsidRDefault="00F770DB">
      <w:pPr>
        <w:pStyle w:val="GPSL3numberedclause"/>
        <w:rPr>
          <w:rFonts w:ascii="Arial" w:hAnsi="Arial"/>
        </w:rPr>
      </w:pPr>
      <w:bookmarkStart w:id="2494" w:name="_Ref65989073"/>
      <w:bookmarkEnd w:id="2489"/>
      <w:r w:rsidRPr="00ED79F5">
        <w:rPr>
          <w:rFonts w:ascii="Arial" w:hAnsi="Arial"/>
        </w:rPr>
        <w:t>unless otherwise required by the Customer in writing, be based upon and be consistent with the provisions of paragraphs 3, 4 and 5.</w:t>
      </w:r>
    </w:p>
    <w:p w14:paraId="6485D12C" w14:textId="77777777" w:rsidR="004E05DC" w:rsidRPr="00ED79F5" w:rsidRDefault="00F770DB">
      <w:pPr>
        <w:pStyle w:val="GPSL2numberedclause"/>
        <w:rPr>
          <w:rFonts w:ascii="Arial" w:hAnsi="Arial"/>
        </w:rPr>
      </w:pPr>
      <w:bookmarkStart w:id="2495" w:name="_Ref365641451"/>
      <w:r w:rsidRPr="00ED79F5">
        <w:rPr>
          <w:rFonts w:ascii="Arial" w:hAnsi="Arial"/>
        </w:rPr>
        <w:t>Following receipt of the draft BCDR Plan from the Supplier, the Customer shall:</w:t>
      </w:r>
      <w:bookmarkEnd w:id="2495"/>
    </w:p>
    <w:p w14:paraId="6485D12D" w14:textId="77777777" w:rsidR="004E05DC" w:rsidRPr="00ED79F5" w:rsidRDefault="00F770DB">
      <w:pPr>
        <w:pStyle w:val="GPSL3numberedclause"/>
        <w:rPr>
          <w:rFonts w:ascii="Arial" w:hAnsi="Arial"/>
        </w:rPr>
      </w:pPr>
      <w:r w:rsidRPr="00ED79F5">
        <w:rPr>
          <w:rFonts w:ascii="Arial" w:hAnsi="Arial"/>
        </w:rPr>
        <w:t>review and comment on the draft BCDR Plan as soon as reasonably practicable; and</w:t>
      </w:r>
    </w:p>
    <w:p w14:paraId="6485D12E" w14:textId="77777777" w:rsidR="004E05DC" w:rsidRPr="00ED79F5" w:rsidRDefault="00F770DB">
      <w:pPr>
        <w:pStyle w:val="GPSL3numberedclause"/>
        <w:rPr>
          <w:rFonts w:ascii="Arial" w:hAnsi="Arial"/>
        </w:rPr>
      </w:pPr>
      <w:r w:rsidRPr="00ED79F5">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ED79F5" w:rsidRDefault="00F770DB">
      <w:pPr>
        <w:pStyle w:val="GPSL2numberedclause"/>
        <w:rPr>
          <w:rFonts w:ascii="Arial" w:hAnsi="Arial"/>
        </w:rPr>
      </w:pPr>
      <w:bookmarkStart w:id="2496" w:name="_Ref365641455"/>
      <w:r w:rsidRPr="00ED79F5">
        <w:rPr>
          <w:rFonts w:ascii="Arial" w:hAnsi="Arial"/>
        </w:rPr>
        <w:t>If the Customer rejects the draft BCDR Plan:</w:t>
      </w:r>
      <w:bookmarkEnd w:id="2496"/>
    </w:p>
    <w:p w14:paraId="6485D130" w14:textId="77777777" w:rsidR="004E05DC" w:rsidRPr="00ED79F5" w:rsidRDefault="00F770DB">
      <w:pPr>
        <w:pStyle w:val="GPSL3numberedclause"/>
        <w:rPr>
          <w:rFonts w:ascii="Arial" w:hAnsi="Arial"/>
        </w:rPr>
      </w:pPr>
      <w:r w:rsidRPr="00ED79F5">
        <w:rPr>
          <w:rFonts w:ascii="Arial" w:hAnsi="Arial"/>
        </w:rPr>
        <w:lastRenderedPageBreak/>
        <w:t>the Customer shall inform the Supplier in writing of its reasons for its rejection; and</w:t>
      </w:r>
    </w:p>
    <w:p w14:paraId="6485D131" w14:textId="0BBBAA19" w:rsidR="004E05DC" w:rsidRPr="00ED79F5" w:rsidRDefault="00F770DB">
      <w:pPr>
        <w:pStyle w:val="GPSL3numberedclause"/>
        <w:rPr>
          <w:rFonts w:ascii="Arial" w:hAnsi="Arial"/>
        </w:rPr>
      </w:pPr>
      <w:r w:rsidRPr="00ED79F5">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8" w:anchor="a372155" w:history="1">
        <w:r w:rsidRPr="00ED79F5">
          <w:rPr>
            <w:rFonts w:ascii="Arial" w:hAnsi="Arial"/>
          </w:rPr>
          <w:t>paragraph</w:t>
        </w:r>
      </w:hyperlink>
      <w:r w:rsidRPr="00ED79F5">
        <w:rPr>
          <w:rFonts w:ascii="Arial" w:hAnsi="Arial"/>
        </w:rPr>
        <w:t>s </w:t>
      </w:r>
      <w:r w:rsidRPr="00ED79F5">
        <w:rPr>
          <w:rFonts w:ascii="Arial" w:hAnsi="Arial"/>
        </w:rPr>
        <w:fldChar w:fldCharType="begin"/>
      </w:r>
      <w:r w:rsidRPr="00ED79F5">
        <w:rPr>
          <w:rFonts w:ascii="Arial" w:hAnsi="Arial"/>
        </w:rPr>
        <w:instrText xml:space="preserve"> REF _Ref365641451 \r \h  \* MERGEFORMAT </w:instrText>
      </w:r>
      <w:r w:rsidRPr="00ED79F5">
        <w:rPr>
          <w:rFonts w:ascii="Arial" w:hAnsi="Arial"/>
        </w:rPr>
      </w:r>
      <w:r w:rsidRPr="00ED79F5">
        <w:rPr>
          <w:rFonts w:ascii="Arial" w:hAnsi="Arial"/>
        </w:rPr>
        <w:fldChar w:fldCharType="separate"/>
      </w:r>
      <w:r w:rsidR="0065517A">
        <w:rPr>
          <w:rFonts w:ascii="Arial" w:hAnsi="Arial"/>
        </w:rPr>
        <w:t>2.3</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_Ref365641455 \r \h  \* MERGEFORMAT </w:instrText>
      </w:r>
      <w:r w:rsidRPr="00ED79F5">
        <w:rPr>
          <w:rFonts w:ascii="Arial" w:hAnsi="Arial"/>
        </w:rPr>
      </w:r>
      <w:r w:rsidRPr="00ED79F5">
        <w:rPr>
          <w:rFonts w:ascii="Arial" w:hAnsi="Arial"/>
        </w:rPr>
        <w:fldChar w:fldCharType="separate"/>
      </w:r>
      <w:r w:rsidR="0065517A">
        <w:rPr>
          <w:rFonts w:ascii="Arial" w:hAnsi="Arial"/>
        </w:rPr>
        <w:t>2.4</w:t>
      </w:r>
      <w:r w:rsidRPr="00ED79F5">
        <w:rPr>
          <w:rFonts w:ascii="Arial" w:hAnsi="Arial"/>
        </w:rPr>
        <w:fldChar w:fldCharType="end"/>
      </w:r>
      <w:r w:rsidRPr="00ED79F5">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ED79F5" w:rsidRDefault="00F770DB">
      <w:pPr>
        <w:pStyle w:val="GPSL1SCHEDULEHeading"/>
        <w:rPr>
          <w:rFonts w:ascii="Arial" w:hAnsi="Arial"/>
        </w:rPr>
      </w:pPr>
      <w:bookmarkStart w:id="2497" w:name="_Ref127783136"/>
      <w:bookmarkStart w:id="2498" w:name="_Ref54102610"/>
      <w:bookmarkEnd w:id="2494"/>
      <w:r w:rsidRPr="00ED79F5">
        <w:rPr>
          <w:rFonts w:ascii="Arial" w:hAnsi="Arial"/>
        </w:rPr>
        <w:t>PART A OF THE BCDR PLAN AND GENERAL PRINCIPLES AND REQUIREMENTS</w:t>
      </w:r>
      <w:bookmarkEnd w:id="2497"/>
    </w:p>
    <w:bookmarkEnd w:id="2498"/>
    <w:p w14:paraId="6485D133" w14:textId="77777777" w:rsidR="004E05DC" w:rsidRPr="00ED79F5" w:rsidRDefault="00F770DB">
      <w:pPr>
        <w:pStyle w:val="GPSL2numberedclause"/>
        <w:rPr>
          <w:rFonts w:ascii="Arial" w:hAnsi="Arial"/>
        </w:rPr>
      </w:pPr>
      <w:r w:rsidRPr="00ED79F5">
        <w:rPr>
          <w:rFonts w:ascii="Arial" w:hAnsi="Arial"/>
        </w:rPr>
        <w:t>Part A of the BCDR Plan shall:</w:t>
      </w:r>
    </w:p>
    <w:p w14:paraId="6485D134" w14:textId="77777777" w:rsidR="004E05DC" w:rsidRPr="00ED79F5" w:rsidRDefault="00F770DB">
      <w:pPr>
        <w:pStyle w:val="GPSL3numberedclause"/>
        <w:rPr>
          <w:rFonts w:ascii="Arial" w:hAnsi="Arial"/>
        </w:rPr>
      </w:pPr>
      <w:r w:rsidRPr="00ED79F5">
        <w:rPr>
          <w:rFonts w:ascii="Arial" w:hAnsi="Arial"/>
        </w:rPr>
        <w:t>set out how the business continuity and disaster recovery elements of the BCDR Plan link to each other;</w:t>
      </w:r>
    </w:p>
    <w:p w14:paraId="6485D135" w14:textId="7CFDCD11" w:rsidR="004E05DC" w:rsidRPr="00ED79F5" w:rsidRDefault="00F770DB">
      <w:pPr>
        <w:pStyle w:val="GPSL3numberedclause"/>
        <w:rPr>
          <w:rFonts w:ascii="Arial" w:hAnsi="Arial"/>
        </w:rPr>
      </w:pPr>
      <w:r w:rsidRPr="00ED79F5">
        <w:rPr>
          <w:rFonts w:ascii="Arial" w:hAnsi="Arial"/>
        </w:rPr>
        <w:t xml:space="preserve">provide details of how the invocation of any element of the BCDR Plan may impact upon the operation of the provision of the Services </w:t>
      </w:r>
      <w:r w:rsidR="002C37C9" w:rsidRPr="00ED79F5">
        <w:rPr>
          <w:rFonts w:ascii="Arial" w:hAnsi="Arial"/>
        </w:rPr>
        <w:t>and</w:t>
      </w:r>
      <w:r w:rsidRPr="00ED79F5">
        <w:rPr>
          <w:rFonts w:ascii="Arial" w:hAnsi="Arial"/>
        </w:rPr>
        <w:t xml:space="preserve"> any Services provided to the Customer by a Related Supplier;</w:t>
      </w:r>
    </w:p>
    <w:p w14:paraId="6485D136" w14:textId="77777777" w:rsidR="004E05DC" w:rsidRPr="00ED79F5" w:rsidRDefault="00F770DB">
      <w:pPr>
        <w:pStyle w:val="GPSL3numberedclause"/>
        <w:rPr>
          <w:rFonts w:ascii="Arial" w:hAnsi="Arial"/>
        </w:rPr>
      </w:pPr>
      <w:r w:rsidRPr="00ED79F5">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ED79F5" w:rsidRDefault="00F770DB">
      <w:pPr>
        <w:pStyle w:val="GPSL3numberedclause"/>
        <w:rPr>
          <w:rFonts w:ascii="Arial" w:hAnsi="Arial"/>
        </w:rPr>
      </w:pPr>
      <w:r w:rsidRPr="00ED79F5">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ED79F5" w:rsidRDefault="00F770DB">
      <w:pPr>
        <w:pStyle w:val="GPSL3numberedclause"/>
        <w:rPr>
          <w:rFonts w:ascii="Arial" w:hAnsi="Arial"/>
        </w:rPr>
      </w:pPr>
      <w:r w:rsidRPr="00ED79F5">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ED79F5" w:rsidRDefault="00F770DB">
      <w:pPr>
        <w:pStyle w:val="GPSL3numberedclause"/>
        <w:rPr>
          <w:rFonts w:ascii="Arial" w:hAnsi="Arial"/>
        </w:rPr>
      </w:pPr>
      <w:r w:rsidRPr="00ED79F5">
        <w:rPr>
          <w:rFonts w:ascii="Arial" w:hAnsi="Arial"/>
        </w:rPr>
        <w:t>contain a risk analysis, including:</w:t>
      </w:r>
    </w:p>
    <w:p w14:paraId="6485D13A" w14:textId="77777777" w:rsidR="004E05DC" w:rsidRPr="00ED79F5" w:rsidRDefault="00F770DB">
      <w:pPr>
        <w:pStyle w:val="GPSL4numberedclause"/>
        <w:rPr>
          <w:rFonts w:ascii="Arial" w:hAnsi="Arial"/>
          <w:szCs w:val="22"/>
        </w:rPr>
      </w:pPr>
      <w:r w:rsidRPr="00ED79F5">
        <w:rPr>
          <w:rFonts w:ascii="Arial" w:hAnsi="Arial"/>
          <w:szCs w:val="22"/>
        </w:rPr>
        <w:t>failure or disruption scenarios and assessments and estimates of frequency of occurrence;</w:t>
      </w:r>
    </w:p>
    <w:p w14:paraId="6485D13B" w14:textId="77777777" w:rsidR="004E05DC" w:rsidRPr="00ED79F5" w:rsidRDefault="00F770DB">
      <w:pPr>
        <w:pStyle w:val="GPSL4numberedclause"/>
        <w:rPr>
          <w:rFonts w:ascii="Arial" w:hAnsi="Arial"/>
          <w:szCs w:val="22"/>
        </w:rPr>
      </w:pPr>
      <w:r w:rsidRPr="00ED79F5">
        <w:rPr>
          <w:rFonts w:ascii="Arial" w:hAnsi="Arial"/>
          <w:szCs w:val="22"/>
        </w:rPr>
        <w:t>identification of any single points of failure within the provision of Services and processes for managing the risks arising therefrom;</w:t>
      </w:r>
    </w:p>
    <w:p w14:paraId="6485D13C" w14:textId="77777777" w:rsidR="004E05DC" w:rsidRPr="00ED79F5" w:rsidRDefault="00F770DB">
      <w:pPr>
        <w:pStyle w:val="GPSL4numberedclause"/>
        <w:rPr>
          <w:rFonts w:ascii="Arial" w:hAnsi="Arial"/>
          <w:szCs w:val="22"/>
        </w:rPr>
      </w:pPr>
      <w:r w:rsidRPr="00ED79F5">
        <w:rPr>
          <w:rFonts w:ascii="Arial" w:hAnsi="Arial"/>
          <w:szCs w:val="22"/>
        </w:rPr>
        <w:t>identification of risks arising from the interaction of the provision of Services and with the Services provided by a Related Supplier; and</w:t>
      </w:r>
    </w:p>
    <w:p w14:paraId="6485D13D" w14:textId="77777777" w:rsidR="004E05DC" w:rsidRPr="00ED79F5" w:rsidRDefault="00F770DB">
      <w:pPr>
        <w:pStyle w:val="GPSL4numberedclause"/>
        <w:rPr>
          <w:rFonts w:ascii="Arial" w:hAnsi="Arial"/>
          <w:szCs w:val="22"/>
        </w:rPr>
      </w:pPr>
      <w:r w:rsidRPr="00ED79F5">
        <w:rPr>
          <w:rFonts w:ascii="Arial" w:hAnsi="Arial"/>
          <w:szCs w:val="22"/>
        </w:rPr>
        <w:t>a business impact analysis (detailing the impact on business processes and operations) of different anticipated failures or disruptions;</w:t>
      </w:r>
    </w:p>
    <w:p w14:paraId="6485D13E" w14:textId="77777777" w:rsidR="004E05DC" w:rsidRPr="00ED79F5" w:rsidRDefault="00F770DB">
      <w:pPr>
        <w:pStyle w:val="GPSL3numberedclause"/>
        <w:rPr>
          <w:rFonts w:ascii="Arial" w:hAnsi="Arial"/>
        </w:rPr>
      </w:pPr>
      <w:r w:rsidRPr="00ED79F5">
        <w:rPr>
          <w:rFonts w:ascii="Arial" w:hAnsi="Arial"/>
        </w:rPr>
        <w:t>provide for documentation of processes, including business processes, and procedures;</w:t>
      </w:r>
    </w:p>
    <w:p w14:paraId="6485D13F" w14:textId="77777777" w:rsidR="004E05DC" w:rsidRPr="00ED79F5" w:rsidRDefault="00F770DB">
      <w:pPr>
        <w:pStyle w:val="GPSL3numberedclause"/>
        <w:rPr>
          <w:rFonts w:ascii="Arial" w:hAnsi="Arial"/>
        </w:rPr>
      </w:pPr>
      <w:r w:rsidRPr="00ED79F5">
        <w:rPr>
          <w:rFonts w:ascii="Arial" w:hAnsi="Arial"/>
        </w:rPr>
        <w:t>set out key contact details (including roles and responsibilities) for the Supplier (and any Sub-Contractors) and for the Customer;</w:t>
      </w:r>
    </w:p>
    <w:p w14:paraId="6485D140" w14:textId="77777777" w:rsidR="004E05DC" w:rsidRPr="00ED79F5" w:rsidRDefault="00F770DB">
      <w:pPr>
        <w:pStyle w:val="GPSL3numberedclause"/>
        <w:rPr>
          <w:rFonts w:ascii="Arial" w:hAnsi="Arial"/>
        </w:rPr>
      </w:pPr>
      <w:r w:rsidRPr="00ED79F5">
        <w:rPr>
          <w:rFonts w:ascii="Arial" w:hAnsi="Arial"/>
        </w:rPr>
        <w:t>identify the procedures for reverting to “normal service”;</w:t>
      </w:r>
    </w:p>
    <w:p w14:paraId="6485D141" w14:textId="77777777" w:rsidR="004E05DC" w:rsidRPr="00ED79F5" w:rsidRDefault="00F770DB">
      <w:pPr>
        <w:pStyle w:val="GPSL3numberedclause"/>
        <w:rPr>
          <w:rFonts w:ascii="Arial" w:hAnsi="Arial"/>
        </w:rPr>
      </w:pPr>
      <w:r w:rsidRPr="00ED79F5">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ED79F5" w:rsidRDefault="00F770DB">
      <w:pPr>
        <w:pStyle w:val="GPSL3numberedclause"/>
        <w:rPr>
          <w:rFonts w:ascii="Arial" w:hAnsi="Arial"/>
        </w:rPr>
      </w:pPr>
      <w:r w:rsidRPr="00ED79F5">
        <w:rPr>
          <w:rFonts w:ascii="Arial" w:hAnsi="Arial"/>
        </w:rPr>
        <w:t>identify the responsibilities (if any) that the Customer has agreed it will assume in the event of the invocation of the BCDR Plan; and</w:t>
      </w:r>
    </w:p>
    <w:p w14:paraId="6485D143" w14:textId="77777777" w:rsidR="004E05DC" w:rsidRPr="00ED79F5" w:rsidRDefault="00F770DB">
      <w:pPr>
        <w:pStyle w:val="GPSL3numberedclause"/>
        <w:rPr>
          <w:rFonts w:ascii="Arial" w:hAnsi="Arial"/>
        </w:rPr>
      </w:pPr>
      <w:r w:rsidRPr="00ED79F5">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ED79F5" w:rsidRDefault="00F770DB">
      <w:pPr>
        <w:pStyle w:val="GPSL2numberedclause"/>
        <w:rPr>
          <w:rFonts w:ascii="Arial" w:hAnsi="Arial"/>
        </w:rPr>
      </w:pPr>
      <w:r w:rsidRPr="00ED79F5">
        <w:rPr>
          <w:rFonts w:ascii="Arial" w:hAnsi="Arial"/>
        </w:rPr>
        <w:t>The BCDR Plan shall be designed so as to ensure that:</w:t>
      </w:r>
    </w:p>
    <w:p w14:paraId="6485D145" w14:textId="77777777" w:rsidR="004E05DC" w:rsidRPr="00ED79F5" w:rsidRDefault="00F770DB">
      <w:pPr>
        <w:pStyle w:val="GPSL3numberedclause"/>
        <w:rPr>
          <w:rFonts w:ascii="Arial" w:hAnsi="Arial"/>
        </w:rPr>
      </w:pPr>
      <w:r w:rsidRPr="00ED79F5">
        <w:rPr>
          <w:rFonts w:ascii="Arial" w:hAnsi="Arial"/>
        </w:rPr>
        <w:t>the Services are provided in accordance with this Call Off Contract at all times during and after the invocation of the BCDR Plan;</w:t>
      </w:r>
    </w:p>
    <w:p w14:paraId="6485D146" w14:textId="77777777" w:rsidR="004E05DC" w:rsidRPr="00ED79F5" w:rsidRDefault="00F770DB">
      <w:pPr>
        <w:pStyle w:val="GPSL3numberedclause"/>
        <w:rPr>
          <w:rFonts w:ascii="Arial" w:hAnsi="Arial"/>
        </w:rPr>
      </w:pPr>
      <w:r w:rsidRPr="00ED79F5">
        <w:rPr>
          <w:rFonts w:ascii="Arial" w:hAnsi="Arial"/>
        </w:rPr>
        <w:t>the adverse impact of any Disaster, service failure, or disruption on the operations of the Customer is minimal as far as reasonably possible;</w:t>
      </w:r>
    </w:p>
    <w:p w14:paraId="6485D147" w14:textId="77777777" w:rsidR="004E05DC" w:rsidRPr="00ED79F5" w:rsidRDefault="00F770DB">
      <w:pPr>
        <w:pStyle w:val="GPSL3numberedclause"/>
        <w:rPr>
          <w:rFonts w:ascii="Arial" w:hAnsi="Arial"/>
        </w:rPr>
      </w:pPr>
      <w:r w:rsidRPr="00ED79F5">
        <w:rPr>
          <w:rFonts w:ascii="Arial" w:hAnsi="Arial"/>
        </w:rPr>
        <w:t>it complies with the relevant provisions of [ISO/IEC 27002] and all other industry standards from time to time in force; and</w:t>
      </w:r>
    </w:p>
    <w:p w14:paraId="6485D148" w14:textId="77777777" w:rsidR="004E05DC" w:rsidRPr="00ED79F5" w:rsidRDefault="00F770DB">
      <w:pPr>
        <w:pStyle w:val="GPSL3numberedclause"/>
        <w:rPr>
          <w:rFonts w:ascii="Arial" w:hAnsi="Arial"/>
        </w:rPr>
      </w:pPr>
      <w:r w:rsidRPr="00ED79F5">
        <w:rPr>
          <w:rFonts w:ascii="Arial" w:hAnsi="Arial"/>
        </w:rPr>
        <w:t>there is a process for the management of disaster recovery testing detailed in the BCDR Plan.</w:t>
      </w:r>
    </w:p>
    <w:p w14:paraId="6485D149" w14:textId="77777777" w:rsidR="004E05DC" w:rsidRPr="00ED79F5" w:rsidRDefault="00F770DB">
      <w:pPr>
        <w:pStyle w:val="GPSL2numberedclause"/>
        <w:rPr>
          <w:rFonts w:ascii="Arial" w:hAnsi="Arial"/>
        </w:rPr>
      </w:pPr>
      <w:r w:rsidRPr="00ED79F5">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2FB0F26C" w:rsidR="004E05DC" w:rsidRPr="00ED79F5" w:rsidRDefault="00F770DB">
      <w:pPr>
        <w:pStyle w:val="GPSL2numberedclause"/>
        <w:rPr>
          <w:rFonts w:ascii="Arial" w:hAnsi="Arial"/>
        </w:rPr>
      </w:pPr>
      <w:r w:rsidRPr="00ED79F5">
        <w:rPr>
          <w:rFonts w:ascii="Arial" w:hAnsi="Arial"/>
        </w:rPr>
        <w:t xml:space="preserve">The Supplier shall not be </w:t>
      </w:r>
      <w:r w:rsidR="002C37C9" w:rsidRPr="00ED79F5">
        <w:rPr>
          <w:rFonts w:ascii="Arial" w:hAnsi="Arial"/>
        </w:rPr>
        <w:t>entitled any</w:t>
      </w:r>
      <w:r w:rsidRPr="00ED79F5">
        <w:rPr>
          <w:rFonts w:ascii="Arial" w:hAnsi="Arial"/>
        </w:rPr>
        <w:t xml:space="preserve"> increase in the Charges to the extent that a Disaster occurs as a consequence of any breach by the Supplier of this Call Off Contract.</w:t>
      </w:r>
    </w:p>
    <w:p w14:paraId="6485D14B" w14:textId="77777777" w:rsidR="004E05DC" w:rsidRPr="00ED79F5" w:rsidRDefault="00F770DB">
      <w:pPr>
        <w:pStyle w:val="GPSL1SCHEDULEHeading"/>
        <w:rPr>
          <w:rFonts w:ascii="Arial" w:hAnsi="Arial"/>
        </w:rPr>
      </w:pPr>
      <w:r w:rsidRPr="00ED79F5">
        <w:rPr>
          <w:rFonts w:ascii="Arial" w:hAnsi="Arial"/>
        </w:rPr>
        <w:t>BUSINESS CONTINUITY PLAN - PRINCIPLES AND CONTENTS</w:t>
      </w:r>
    </w:p>
    <w:p w14:paraId="6485D14C" w14:textId="77777777" w:rsidR="004E05DC" w:rsidRPr="00ED79F5" w:rsidRDefault="00F770DB">
      <w:pPr>
        <w:pStyle w:val="GPSL2numberedclause"/>
        <w:rPr>
          <w:rFonts w:ascii="Arial" w:hAnsi="Arial"/>
        </w:rPr>
      </w:pPr>
      <w:bookmarkStart w:id="2499" w:name="_Ref54104278"/>
      <w:r w:rsidRPr="00ED79F5">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9"/>
    </w:p>
    <w:p w14:paraId="6485D14D" w14:textId="77777777" w:rsidR="004E05DC" w:rsidRPr="00ED79F5" w:rsidRDefault="00F770DB">
      <w:pPr>
        <w:pStyle w:val="GPSL3numberedclause"/>
        <w:rPr>
          <w:rFonts w:ascii="Arial" w:hAnsi="Arial"/>
        </w:rPr>
      </w:pPr>
      <w:r w:rsidRPr="00ED79F5">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ED79F5" w:rsidRDefault="00F770DB">
      <w:pPr>
        <w:pStyle w:val="GPSL3numberedclause"/>
        <w:rPr>
          <w:rFonts w:ascii="Arial" w:hAnsi="Arial"/>
        </w:rPr>
      </w:pPr>
      <w:r w:rsidRPr="00ED79F5">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ED79F5" w:rsidRDefault="00F770DB">
      <w:pPr>
        <w:pStyle w:val="GPSL2numberedclause"/>
        <w:rPr>
          <w:rFonts w:ascii="Arial" w:hAnsi="Arial"/>
        </w:rPr>
      </w:pPr>
      <w:r w:rsidRPr="00ED79F5">
        <w:rPr>
          <w:rFonts w:ascii="Arial" w:hAnsi="Arial"/>
        </w:rPr>
        <w:t>The Business Continuity Plan shall:</w:t>
      </w:r>
    </w:p>
    <w:p w14:paraId="6485D150" w14:textId="77777777" w:rsidR="004E05DC" w:rsidRPr="00ED79F5" w:rsidRDefault="00F770DB">
      <w:pPr>
        <w:pStyle w:val="GPSL3numberedclause"/>
        <w:rPr>
          <w:rFonts w:ascii="Arial" w:hAnsi="Arial"/>
        </w:rPr>
      </w:pPr>
      <w:r w:rsidRPr="00ED79F5">
        <w:rPr>
          <w:rFonts w:ascii="Arial" w:hAnsi="Arial"/>
        </w:rPr>
        <w:t>address the various possible levels of failures of or disruptions to the provision of Services;</w:t>
      </w:r>
    </w:p>
    <w:p w14:paraId="6485D151" w14:textId="77777777" w:rsidR="004E05DC" w:rsidRPr="00ED79F5" w:rsidRDefault="00F770DB">
      <w:pPr>
        <w:pStyle w:val="GPSL3numberedclause"/>
        <w:rPr>
          <w:rFonts w:ascii="Arial" w:hAnsi="Arial"/>
        </w:rPr>
      </w:pPr>
      <w:bookmarkStart w:id="2500" w:name="_Ref365641209"/>
      <w:r w:rsidRPr="00ED79F5">
        <w:rPr>
          <w:rFonts w:ascii="Arial" w:hAnsi="Arial"/>
        </w:rPr>
        <w:t>set out the Services to be provided and the steps to be taken to remedy the different levels of failures of and disruption to the Services (such Services and steps, the “</w:t>
      </w:r>
      <w:r w:rsidRPr="00ED79F5">
        <w:rPr>
          <w:rFonts w:ascii="Arial" w:hAnsi="Arial"/>
          <w:b/>
        </w:rPr>
        <w:t>Business Continuity Services</w:t>
      </w:r>
      <w:r w:rsidRPr="00ED79F5">
        <w:rPr>
          <w:rFonts w:ascii="Arial" w:hAnsi="Arial"/>
        </w:rPr>
        <w:t>”);</w:t>
      </w:r>
      <w:bookmarkEnd w:id="2500"/>
    </w:p>
    <w:p w14:paraId="6485D152" w14:textId="77777777" w:rsidR="004E05DC" w:rsidRPr="00ED79F5" w:rsidRDefault="00F770DB">
      <w:pPr>
        <w:pStyle w:val="GPSL3numberedclause"/>
        <w:rPr>
          <w:rFonts w:ascii="Arial" w:hAnsi="Arial"/>
        </w:rPr>
      </w:pPr>
      <w:r w:rsidRPr="00ED79F5">
        <w:rPr>
          <w:rFonts w:ascii="Arial" w:hAnsi="Arial"/>
        </w:rPr>
        <w:t>Not Used;</w:t>
      </w:r>
    </w:p>
    <w:p w14:paraId="6485D153" w14:textId="77777777" w:rsidR="004E05DC" w:rsidRPr="00ED79F5" w:rsidRDefault="00F770DB">
      <w:pPr>
        <w:pStyle w:val="GPSL3numberedclause"/>
        <w:rPr>
          <w:rFonts w:ascii="Arial" w:hAnsi="Arial"/>
        </w:rPr>
      </w:pPr>
      <w:r w:rsidRPr="00ED79F5">
        <w:rPr>
          <w:rFonts w:ascii="Arial" w:hAnsi="Arial"/>
        </w:rPr>
        <w:lastRenderedPageBreak/>
        <w:t>clearly set out the conditions and/or circumstances under which the Business Continuity Plan is invoked.</w:t>
      </w:r>
    </w:p>
    <w:p w14:paraId="6485D154" w14:textId="77777777" w:rsidR="004E05DC" w:rsidRPr="00ED79F5" w:rsidRDefault="00F770DB">
      <w:pPr>
        <w:pStyle w:val="GPSL1SCHEDULEHeading"/>
        <w:rPr>
          <w:rFonts w:ascii="Arial" w:hAnsi="Arial"/>
        </w:rPr>
      </w:pPr>
      <w:bookmarkStart w:id="2501" w:name="_Ref127783143"/>
      <w:r w:rsidRPr="00ED79F5">
        <w:rPr>
          <w:rFonts w:ascii="Arial" w:hAnsi="Arial"/>
        </w:rPr>
        <w:t>DISASTER RECOVERY PLAN - PRINCIPLES AND CONTENT</w:t>
      </w:r>
      <w:bookmarkEnd w:id="2501"/>
      <w:r w:rsidRPr="00ED79F5">
        <w:rPr>
          <w:rFonts w:ascii="Arial" w:hAnsi="Arial"/>
        </w:rPr>
        <w:t>S</w:t>
      </w:r>
    </w:p>
    <w:p w14:paraId="6485D155" w14:textId="77777777" w:rsidR="004E05DC" w:rsidRPr="00ED79F5" w:rsidRDefault="00F770DB">
      <w:pPr>
        <w:pStyle w:val="GPSL2numberedclause"/>
        <w:rPr>
          <w:rFonts w:ascii="Arial" w:hAnsi="Arial"/>
        </w:rPr>
      </w:pPr>
      <w:bookmarkStart w:id="2502" w:name="_Ref139426394"/>
      <w:r w:rsidRPr="00ED79F5">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2"/>
    </w:p>
    <w:p w14:paraId="6485D156" w14:textId="77777777" w:rsidR="004E05DC" w:rsidRPr="00ED79F5" w:rsidRDefault="00F770DB">
      <w:pPr>
        <w:pStyle w:val="GPSL2numberedclause"/>
        <w:rPr>
          <w:rFonts w:ascii="Arial" w:hAnsi="Arial"/>
        </w:rPr>
      </w:pPr>
      <w:r w:rsidRPr="00ED79F5">
        <w:rPr>
          <w:rFonts w:ascii="Arial" w:hAnsi="Arial"/>
        </w:rPr>
        <w:t>The Disaster Recovery Plan shall be invoked only upon the occurrence of a Disaster.</w:t>
      </w:r>
    </w:p>
    <w:p w14:paraId="6485D157" w14:textId="77777777" w:rsidR="004E05DC" w:rsidRPr="00ED79F5" w:rsidRDefault="00F770DB">
      <w:pPr>
        <w:pStyle w:val="GPSL2numberedclause"/>
        <w:rPr>
          <w:rFonts w:ascii="Arial" w:hAnsi="Arial"/>
        </w:rPr>
      </w:pPr>
      <w:bookmarkStart w:id="2503" w:name="_Ref67443759"/>
      <w:r w:rsidRPr="00ED79F5">
        <w:rPr>
          <w:rFonts w:ascii="Arial" w:hAnsi="Arial"/>
        </w:rPr>
        <w:t>The Disaster Recovery Plan shall include the following</w:t>
      </w:r>
      <w:bookmarkEnd w:id="2503"/>
      <w:r w:rsidRPr="00ED79F5">
        <w:rPr>
          <w:rFonts w:ascii="Arial" w:hAnsi="Arial"/>
        </w:rPr>
        <w:t>:</w:t>
      </w:r>
    </w:p>
    <w:p w14:paraId="6485D158" w14:textId="77777777" w:rsidR="004E05DC" w:rsidRPr="00ED79F5" w:rsidRDefault="00F770DB">
      <w:pPr>
        <w:pStyle w:val="GPSL3numberedclause"/>
        <w:rPr>
          <w:rFonts w:ascii="Arial" w:hAnsi="Arial"/>
        </w:rPr>
      </w:pPr>
      <w:r w:rsidRPr="00ED79F5">
        <w:rPr>
          <w:rFonts w:ascii="Arial" w:hAnsi="Arial"/>
        </w:rPr>
        <w:t>the technical design and build specification of the Disaster Recovery System;</w:t>
      </w:r>
    </w:p>
    <w:p w14:paraId="6485D159" w14:textId="77777777" w:rsidR="004E05DC" w:rsidRPr="00ED79F5" w:rsidRDefault="00F770DB">
      <w:pPr>
        <w:pStyle w:val="GPSL3numberedclause"/>
        <w:rPr>
          <w:rFonts w:ascii="Arial" w:hAnsi="Arial"/>
        </w:rPr>
      </w:pPr>
      <w:r w:rsidRPr="00ED79F5">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ED79F5" w:rsidRDefault="00F770DB">
      <w:pPr>
        <w:pStyle w:val="GPSL4numberedclause"/>
        <w:rPr>
          <w:rFonts w:ascii="Arial" w:hAnsi="Arial"/>
          <w:szCs w:val="22"/>
        </w:rPr>
      </w:pPr>
      <w:r w:rsidRPr="00ED79F5">
        <w:rPr>
          <w:rFonts w:ascii="Arial" w:hAnsi="Arial"/>
          <w:szCs w:val="22"/>
        </w:rPr>
        <w:t>[data centre and disaster recovery site audits;</w:t>
      </w:r>
    </w:p>
    <w:p w14:paraId="6485D15B" w14:textId="77777777" w:rsidR="004E05DC" w:rsidRPr="00ED79F5" w:rsidRDefault="00F770DB">
      <w:pPr>
        <w:pStyle w:val="GPSL4numberedclause"/>
        <w:rPr>
          <w:rFonts w:ascii="Arial" w:hAnsi="Arial"/>
          <w:szCs w:val="22"/>
        </w:rPr>
      </w:pPr>
      <w:r w:rsidRPr="00ED79F5">
        <w:rPr>
          <w:rFonts w:ascii="Arial" w:hAnsi="Arial"/>
          <w:szCs w:val="22"/>
        </w:rPr>
        <w:t>backup methodology and details of the Supplier's approach to data back-up and data verification;</w:t>
      </w:r>
    </w:p>
    <w:p w14:paraId="6485D15C" w14:textId="77777777" w:rsidR="004E05DC" w:rsidRPr="00ED79F5" w:rsidRDefault="00F770DB">
      <w:pPr>
        <w:pStyle w:val="GPSL4numberedclause"/>
        <w:rPr>
          <w:rFonts w:ascii="Arial" w:hAnsi="Arial"/>
          <w:szCs w:val="22"/>
        </w:rPr>
      </w:pPr>
      <w:r w:rsidRPr="00ED79F5">
        <w:rPr>
          <w:rFonts w:ascii="Arial" w:hAnsi="Arial"/>
          <w:szCs w:val="22"/>
        </w:rPr>
        <w:t>identification of all potential disaster scenarios;</w:t>
      </w:r>
    </w:p>
    <w:p w14:paraId="6485D15D" w14:textId="77777777" w:rsidR="004E05DC" w:rsidRPr="00ED79F5" w:rsidRDefault="00F770DB">
      <w:pPr>
        <w:pStyle w:val="GPSL4numberedclause"/>
        <w:rPr>
          <w:rFonts w:ascii="Arial" w:hAnsi="Arial"/>
          <w:szCs w:val="22"/>
        </w:rPr>
      </w:pPr>
      <w:r w:rsidRPr="00ED79F5">
        <w:rPr>
          <w:rFonts w:ascii="Arial" w:hAnsi="Arial"/>
          <w:szCs w:val="22"/>
        </w:rPr>
        <w:t>risk analysis;</w:t>
      </w:r>
    </w:p>
    <w:p w14:paraId="6485D15E" w14:textId="77777777" w:rsidR="004E05DC" w:rsidRPr="00ED79F5" w:rsidRDefault="00F770DB">
      <w:pPr>
        <w:pStyle w:val="GPSL4numberedclause"/>
        <w:rPr>
          <w:rFonts w:ascii="Arial" w:hAnsi="Arial"/>
          <w:szCs w:val="22"/>
        </w:rPr>
      </w:pPr>
      <w:r w:rsidRPr="00ED79F5">
        <w:rPr>
          <w:rFonts w:ascii="Arial" w:hAnsi="Arial"/>
          <w:szCs w:val="22"/>
        </w:rPr>
        <w:t>documentation of processes and procedures;</w:t>
      </w:r>
    </w:p>
    <w:p w14:paraId="6485D15F" w14:textId="77777777" w:rsidR="004E05DC" w:rsidRPr="00ED79F5" w:rsidRDefault="00F770DB">
      <w:pPr>
        <w:pStyle w:val="GPSL4numberedclause"/>
        <w:rPr>
          <w:rFonts w:ascii="Arial" w:hAnsi="Arial"/>
          <w:szCs w:val="22"/>
        </w:rPr>
      </w:pPr>
      <w:r w:rsidRPr="00ED79F5">
        <w:rPr>
          <w:rFonts w:ascii="Arial" w:hAnsi="Arial"/>
          <w:szCs w:val="22"/>
        </w:rPr>
        <w:t>hardware configuration details;</w:t>
      </w:r>
    </w:p>
    <w:p w14:paraId="6485D160" w14:textId="77777777" w:rsidR="004E05DC" w:rsidRPr="00ED79F5" w:rsidRDefault="00F770DB">
      <w:pPr>
        <w:pStyle w:val="GPSL4numberedclause"/>
        <w:rPr>
          <w:rFonts w:ascii="Arial" w:hAnsi="Arial"/>
          <w:szCs w:val="22"/>
        </w:rPr>
      </w:pPr>
      <w:r w:rsidRPr="00ED79F5">
        <w:rPr>
          <w:rFonts w:ascii="Arial" w:hAnsi="Arial"/>
          <w:szCs w:val="22"/>
        </w:rPr>
        <w:t>network planning including details of all relevant data networks and communication links;</w:t>
      </w:r>
    </w:p>
    <w:p w14:paraId="6485D161" w14:textId="77777777" w:rsidR="004E05DC" w:rsidRPr="00ED79F5" w:rsidRDefault="00F770DB">
      <w:pPr>
        <w:pStyle w:val="GPSL4numberedclause"/>
        <w:rPr>
          <w:rFonts w:ascii="Arial" w:hAnsi="Arial"/>
          <w:szCs w:val="22"/>
        </w:rPr>
      </w:pPr>
      <w:r w:rsidRPr="00ED79F5">
        <w:rPr>
          <w:rFonts w:ascii="Arial" w:hAnsi="Arial"/>
          <w:szCs w:val="22"/>
        </w:rPr>
        <w:t>invocation rules;</w:t>
      </w:r>
    </w:p>
    <w:p w14:paraId="6485D162" w14:textId="77777777" w:rsidR="004E05DC" w:rsidRPr="00ED79F5" w:rsidRDefault="00F770DB">
      <w:pPr>
        <w:pStyle w:val="GPSL4numberedclause"/>
        <w:rPr>
          <w:rFonts w:ascii="Arial" w:hAnsi="Arial"/>
          <w:szCs w:val="22"/>
        </w:rPr>
      </w:pPr>
      <w:r w:rsidRPr="00ED79F5">
        <w:rPr>
          <w:rFonts w:ascii="Arial" w:hAnsi="Arial"/>
          <w:szCs w:val="22"/>
        </w:rPr>
        <w:t>Service recovery procedures; and</w:t>
      </w:r>
    </w:p>
    <w:p w14:paraId="6485D163" w14:textId="77777777" w:rsidR="004E05DC" w:rsidRPr="00ED79F5" w:rsidRDefault="00F770DB">
      <w:pPr>
        <w:pStyle w:val="GPSL4numberedclause"/>
        <w:rPr>
          <w:rFonts w:ascii="Arial" w:hAnsi="Arial"/>
          <w:szCs w:val="22"/>
        </w:rPr>
      </w:pPr>
      <w:r w:rsidRPr="00ED79F5">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ED79F5" w:rsidRDefault="00F770DB">
      <w:pPr>
        <w:pStyle w:val="GPSL3numberedclause"/>
        <w:rPr>
          <w:rFonts w:ascii="Arial" w:hAnsi="Arial"/>
        </w:rPr>
      </w:pPr>
      <w:r w:rsidRPr="00ED79F5">
        <w:rPr>
          <w:rFonts w:ascii="Arial" w:hAnsi="Arial"/>
        </w:rPr>
        <w:t>Not used;</w:t>
      </w:r>
    </w:p>
    <w:p w14:paraId="6485D165" w14:textId="77777777" w:rsidR="004E05DC" w:rsidRPr="00ED79F5" w:rsidRDefault="00F770DB">
      <w:pPr>
        <w:pStyle w:val="GPSL3numberedclause"/>
        <w:rPr>
          <w:rFonts w:ascii="Arial" w:hAnsi="Arial"/>
        </w:rPr>
      </w:pPr>
      <w:r w:rsidRPr="00ED79F5">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ED79F5" w:rsidRDefault="00F770DB">
      <w:pPr>
        <w:pStyle w:val="GPSL3numberedclause"/>
        <w:rPr>
          <w:rFonts w:ascii="Arial" w:hAnsi="Arial"/>
        </w:rPr>
      </w:pPr>
      <w:r w:rsidRPr="00ED79F5">
        <w:rPr>
          <w:rFonts w:ascii="Arial" w:hAnsi="Arial"/>
        </w:rPr>
        <w:t>access controls to any disaster recovery sites used by the Supplier in relation to its obligations pursuant to this Schedule 8; and</w:t>
      </w:r>
    </w:p>
    <w:p w14:paraId="6485D167" w14:textId="77777777" w:rsidR="004E05DC" w:rsidRPr="00ED79F5" w:rsidRDefault="00F770DB">
      <w:pPr>
        <w:pStyle w:val="GPSL3numberedclause"/>
        <w:rPr>
          <w:rFonts w:ascii="Arial" w:hAnsi="Arial"/>
        </w:rPr>
      </w:pPr>
      <w:r w:rsidRPr="00ED79F5">
        <w:rPr>
          <w:rFonts w:ascii="Arial" w:hAnsi="Arial"/>
        </w:rPr>
        <w:t>testing and management arrangements.</w:t>
      </w:r>
    </w:p>
    <w:p w14:paraId="6485D168" w14:textId="77777777" w:rsidR="004E05DC" w:rsidRPr="00ED79F5" w:rsidRDefault="00F770DB">
      <w:pPr>
        <w:pStyle w:val="GPSL1SCHEDULEHeading"/>
        <w:rPr>
          <w:rFonts w:ascii="Arial" w:hAnsi="Arial"/>
        </w:rPr>
      </w:pPr>
      <w:bookmarkStart w:id="2504" w:name="_Ref76273541"/>
      <w:r w:rsidRPr="00ED79F5">
        <w:rPr>
          <w:rFonts w:ascii="Arial" w:hAnsi="Arial"/>
        </w:rPr>
        <w:t xml:space="preserve">REVIEW AND AMENDMENT OF THE </w:t>
      </w:r>
      <w:bookmarkEnd w:id="2504"/>
      <w:r w:rsidRPr="00ED79F5">
        <w:rPr>
          <w:rFonts w:ascii="Arial" w:hAnsi="Arial"/>
        </w:rPr>
        <w:t>BCDR PLAN</w:t>
      </w:r>
    </w:p>
    <w:p w14:paraId="6485D169" w14:textId="77777777" w:rsidR="004E05DC" w:rsidRPr="00ED79F5" w:rsidRDefault="00F770DB">
      <w:pPr>
        <w:pStyle w:val="GPSL2numberedclause"/>
        <w:rPr>
          <w:rFonts w:ascii="Arial" w:hAnsi="Arial"/>
        </w:rPr>
      </w:pPr>
      <w:bookmarkStart w:id="2505" w:name="_Ref71085729"/>
      <w:r w:rsidRPr="00ED79F5">
        <w:rPr>
          <w:rFonts w:ascii="Arial" w:hAnsi="Arial"/>
        </w:rPr>
        <w:t>The Supplier shall review the BCDR Plan (and the risk analysis on which it is based):</w:t>
      </w:r>
      <w:bookmarkEnd w:id="2505"/>
    </w:p>
    <w:p w14:paraId="6485D16A" w14:textId="77777777" w:rsidR="004E05DC" w:rsidRPr="00ED79F5" w:rsidRDefault="00F770DB">
      <w:pPr>
        <w:pStyle w:val="GPSL3numberedclause"/>
        <w:rPr>
          <w:rFonts w:ascii="Arial" w:hAnsi="Arial"/>
        </w:rPr>
      </w:pPr>
      <w:bookmarkStart w:id="2506" w:name="_Ref72315121"/>
      <w:r w:rsidRPr="00ED79F5">
        <w:rPr>
          <w:rFonts w:ascii="Arial" w:hAnsi="Arial"/>
        </w:rPr>
        <w:lastRenderedPageBreak/>
        <w:t>on a regular basis and as a minimum once every six (6) months;</w:t>
      </w:r>
      <w:bookmarkEnd w:id="2506"/>
    </w:p>
    <w:p w14:paraId="6485D16B" w14:textId="77777777" w:rsidR="004E05DC" w:rsidRPr="00ED79F5" w:rsidRDefault="00F770DB">
      <w:pPr>
        <w:pStyle w:val="GPSL3numberedclause"/>
        <w:rPr>
          <w:rFonts w:ascii="Arial" w:hAnsi="Arial"/>
        </w:rPr>
      </w:pPr>
      <w:bookmarkStart w:id="2507" w:name="_Ref72315138"/>
      <w:r w:rsidRPr="00ED79F5">
        <w:rPr>
          <w:rFonts w:ascii="Arial" w:hAnsi="Arial"/>
        </w:rPr>
        <w:t>within three calendar months of the BCDR Plan (or any part) having been invoked pursuant to paragraph 7; and</w:t>
      </w:r>
      <w:bookmarkEnd w:id="2507"/>
    </w:p>
    <w:p w14:paraId="6485D16C" w14:textId="076517AC" w:rsidR="004E05DC" w:rsidRPr="00ED79F5" w:rsidRDefault="00F770DB">
      <w:pPr>
        <w:pStyle w:val="GPSL3numberedclause"/>
        <w:rPr>
          <w:rFonts w:ascii="Arial" w:hAnsi="Arial"/>
        </w:rPr>
      </w:pPr>
      <w:bookmarkStart w:id="2508" w:name="_Ref127783211"/>
      <w:r w:rsidRPr="00ED79F5">
        <w:rPr>
          <w:rFonts w:ascii="Arial" w:hAnsi="Arial"/>
        </w:rPr>
        <w:t>where the Customer requests any additional reviews (over and above those provided for in paragraphs </w:t>
      </w:r>
      <w:r w:rsidRPr="00ED79F5">
        <w:rPr>
          <w:rFonts w:ascii="Arial" w:hAnsi="Arial"/>
        </w:rPr>
        <w:fldChar w:fldCharType="begin"/>
      </w:r>
      <w:r w:rsidRPr="00ED79F5">
        <w:rPr>
          <w:rFonts w:ascii="Arial" w:hAnsi="Arial"/>
        </w:rPr>
        <w:instrText xml:space="preserve"> REF _Ref72315121 \r \h  \* MERGEFORMAT </w:instrText>
      </w:r>
      <w:r w:rsidRPr="00ED79F5">
        <w:rPr>
          <w:rFonts w:ascii="Arial" w:hAnsi="Arial"/>
        </w:rPr>
      </w:r>
      <w:r w:rsidRPr="00ED79F5">
        <w:rPr>
          <w:rFonts w:ascii="Arial" w:hAnsi="Arial"/>
        </w:rPr>
        <w:fldChar w:fldCharType="separate"/>
      </w:r>
      <w:r w:rsidR="0065517A">
        <w:rPr>
          <w:rFonts w:ascii="Arial" w:hAnsi="Arial"/>
        </w:rPr>
        <w:t>6.1.1</w:t>
      </w:r>
      <w:r w:rsidRPr="00ED79F5">
        <w:rPr>
          <w:rFonts w:ascii="Arial" w:hAnsi="Arial"/>
        </w:rPr>
        <w:fldChar w:fldCharType="end"/>
      </w:r>
      <w:r w:rsidRPr="00ED79F5">
        <w:rPr>
          <w:rFonts w:ascii="Arial" w:hAnsi="Arial"/>
        </w:rPr>
        <w:t xml:space="preserve">and </w:t>
      </w:r>
      <w:r w:rsidRPr="00ED79F5">
        <w:rPr>
          <w:rFonts w:ascii="Arial" w:hAnsi="Arial"/>
        </w:rPr>
        <w:fldChar w:fldCharType="begin"/>
      </w:r>
      <w:r w:rsidRPr="00ED79F5">
        <w:rPr>
          <w:rFonts w:ascii="Arial" w:hAnsi="Arial"/>
        </w:rPr>
        <w:instrText xml:space="preserve"> REF _Ref72315138 \r \h  \* MERGEFORMAT </w:instrText>
      </w:r>
      <w:r w:rsidRPr="00ED79F5">
        <w:rPr>
          <w:rFonts w:ascii="Arial" w:hAnsi="Arial"/>
        </w:rPr>
      </w:r>
      <w:r w:rsidRPr="00ED79F5">
        <w:rPr>
          <w:rFonts w:ascii="Arial" w:hAnsi="Arial"/>
        </w:rPr>
        <w:fldChar w:fldCharType="separate"/>
      </w:r>
      <w:r w:rsidR="0065517A">
        <w:rPr>
          <w:rFonts w:ascii="Arial" w:hAnsi="Arial"/>
        </w:rPr>
        <w:t>6.1.2</w:t>
      </w:r>
      <w:r w:rsidRPr="00ED79F5">
        <w:rPr>
          <w:rFonts w:ascii="Arial" w:hAnsi="Arial"/>
        </w:rPr>
        <w:fldChar w:fldCharType="end"/>
      </w:r>
      <w:r w:rsidRPr="00ED79F5">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8"/>
    </w:p>
    <w:p w14:paraId="6485D16D" w14:textId="1EE5955F" w:rsidR="004E05DC" w:rsidRPr="00ED79F5" w:rsidRDefault="00F770DB">
      <w:pPr>
        <w:pStyle w:val="GPSL2numberedclause"/>
        <w:rPr>
          <w:rFonts w:ascii="Arial" w:hAnsi="Arial"/>
        </w:rPr>
      </w:pPr>
      <w:bookmarkStart w:id="2509" w:name="_Ref365641241"/>
      <w:r w:rsidRPr="00ED79F5">
        <w:rPr>
          <w:rFonts w:ascii="Arial" w:hAnsi="Arial"/>
        </w:rPr>
        <w:t>Each review of the BCDR Plan pursuant to paragraph </w:t>
      </w:r>
      <w:r w:rsidRPr="00ED79F5">
        <w:rPr>
          <w:rFonts w:ascii="Arial" w:hAnsi="Arial"/>
        </w:rPr>
        <w:fldChar w:fldCharType="begin"/>
      </w:r>
      <w:r w:rsidRPr="00ED79F5">
        <w:rPr>
          <w:rFonts w:ascii="Arial" w:hAnsi="Arial"/>
        </w:rPr>
        <w:instrText xml:space="preserve"> REF _Ref71085729 \r \h  \* MERGEFORMAT </w:instrText>
      </w:r>
      <w:r w:rsidRPr="00ED79F5">
        <w:rPr>
          <w:rFonts w:ascii="Arial" w:hAnsi="Arial"/>
        </w:rPr>
      </w:r>
      <w:r w:rsidRPr="00ED79F5">
        <w:rPr>
          <w:rFonts w:ascii="Arial" w:hAnsi="Arial"/>
        </w:rPr>
        <w:fldChar w:fldCharType="separate"/>
      </w:r>
      <w:r w:rsidR="0065517A">
        <w:rPr>
          <w:rFonts w:ascii="Arial" w:hAnsi="Arial"/>
        </w:rPr>
        <w:t>6.1</w:t>
      </w:r>
      <w:r w:rsidRPr="00ED79F5">
        <w:rPr>
          <w:rFonts w:ascii="Arial" w:hAnsi="Arial"/>
        </w:rPr>
        <w:fldChar w:fldCharType="end"/>
      </w:r>
      <w:r w:rsidRPr="00ED79F5">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0" w:name="_Ref71562248"/>
      <w:r w:rsidRPr="00ED79F5">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ED79F5">
        <w:rPr>
          <w:rFonts w:ascii="Arial" w:hAnsi="Arial"/>
          <w:b/>
          <w:bCs/>
        </w:rPr>
        <w:t>“Review Report”</w:t>
      </w:r>
      <w:r w:rsidRPr="00ED79F5">
        <w:rPr>
          <w:rFonts w:ascii="Arial" w:hAnsi="Arial"/>
        </w:rPr>
        <w:t>) setting out:</w:t>
      </w:r>
      <w:bookmarkEnd w:id="2509"/>
      <w:bookmarkEnd w:id="2510"/>
    </w:p>
    <w:p w14:paraId="6485D16E" w14:textId="77777777" w:rsidR="004E05DC" w:rsidRPr="00ED79F5" w:rsidRDefault="00F770DB">
      <w:pPr>
        <w:pStyle w:val="GPSL3numberedclause"/>
        <w:rPr>
          <w:rFonts w:ascii="Arial" w:hAnsi="Arial"/>
        </w:rPr>
      </w:pPr>
      <w:r w:rsidRPr="00ED79F5">
        <w:rPr>
          <w:rFonts w:ascii="Arial" w:hAnsi="Arial"/>
        </w:rPr>
        <w:t>the findings of the review;</w:t>
      </w:r>
    </w:p>
    <w:p w14:paraId="6485D16F" w14:textId="77777777" w:rsidR="004E05DC" w:rsidRPr="00ED79F5" w:rsidRDefault="00F770DB">
      <w:pPr>
        <w:pStyle w:val="GPSL3numberedclause"/>
        <w:rPr>
          <w:rFonts w:ascii="Arial" w:hAnsi="Arial"/>
        </w:rPr>
      </w:pPr>
      <w:r w:rsidRPr="00ED79F5">
        <w:rPr>
          <w:rFonts w:ascii="Arial" w:hAnsi="Arial"/>
        </w:rPr>
        <w:t>any changes in the risk profile associated with the provision of Services; and</w:t>
      </w:r>
    </w:p>
    <w:p w14:paraId="6485D170" w14:textId="77777777" w:rsidR="004E05DC" w:rsidRPr="00ED79F5" w:rsidRDefault="00F770DB">
      <w:pPr>
        <w:pStyle w:val="GPSL3numberedclause"/>
        <w:rPr>
          <w:rFonts w:ascii="Arial" w:hAnsi="Arial"/>
        </w:rPr>
      </w:pPr>
      <w:bookmarkStart w:id="2511" w:name="_Ref365641249"/>
      <w:r w:rsidRPr="00ED79F5">
        <w:rPr>
          <w:rFonts w:ascii="Arial" w:hAnsi="Arial"/>
        </w:rPr>
        <w:t xml:space="preserve">the Supplier's proposals (the </w:t>
      </w:r>
      <w:r w:rsidRPr="00ED79F5">
        <w:rPr>
          <w:rFonts w:ascii="Arial" w:hAnsi="Arial"/>
          <w:b/>
          <w:bCs/>
        </w:rPr>
        <w:t>“Supplier's Proposals”</w:t>
      </w:r>
      <w:r w:rsidRPr="00ED79F5">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1"/>
    </w:p>
    <w:p w14:paraId="6485D171" w14:textId="77777777" w:rsidR="004E05DC" w:rsidRPr="00ED79F5" w:rsidRDefault="00F770DB">
      <w:pPr>
        <w:pStyle w:val="GPSL2numberedclause"/>
        <w:rPr>
          <w:rFonts w:ascii="Arial" w:hAnsi="Arial"/>
        </w:rPr>
      </w:pPr>
      <w:bookmarkStart w:id="2512" w:name="_Ref365641604"/>
      <w:r w:rsidRPr="00ED79F5">
        <w:rPr>
          <w:rFonts w:ascii="Arial" w:hAnsi="Arial"/>
        </w:rPr>
        <w:t>Following receipt of the Review Report and the Supplier’s Proposals, the Customer shall:</w:t>
      </w:r>
      <w:bookmarkEnd w:id="2512"/>
    </w:p>
    <w:p w14:paraId="6485D172" w14:textId="77777777" w:rsidR="004E05DC" w:rsidRPr="00ED79F5" w:rsidRDefault="00F770DB">
      <w:pPr>
        <w:pStyle w:val="GPSL3numberedclause"/>
        <w:rPr>
          <w:rFonts w:ascii="Arial" w:hAnsi="Arial"/>
        </w:rPr>
      </w:pPr>
      <w:r w:rsidRPr="00ED79F5">
        <w:rPr>
          <w:rFonts w:ascii="Arial" w:hAnsi="Arial"/>
        </w:rPr>
        <w:t>review and comment on the Review Report and the Supplier’s Proposals as soon as reasonably practicable; and</w:t>
      </w:r>
    </w:p>
    <w:p w14:paraId="6485D173" w14:textId="77777777" w:rsidR="004E05DC" w:rsidRPr="00ED79F5" w:rsidRDefault="00F770DB">
      <w:pPr>
        <w:pStyle w:val="GPSL3numberedclause"/>
        <w:rPr>
          <w:rFonts w:ascii="Arial" w:hAnsi="Arial"/>
        </w:rPr>
      </w:pPr>
      <w:r w:rsidRPr="00ED79F5">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ED79F5" w:rsidRDefault="00F770DB">
      <w:pPr>
        <w:pStyle w:val="GPSL2numberedclause"/>
        <w:rPr>
          <w:rFonts w:ascii="Arial" w:hAnsi="Arial"/>
        </w:rPr>
      </w:pPr>
      <w:bookmarkStart w:id="2513" w:name="_Ref365641607"/>
      <w:r w:rsidRPr="00ED79F5">
        <w:rPr>
          <w:rFonts w:ascii="Arial" w:hAnsi="Arial"/>
        </w:rPr>
        <w:t>If the Customer rejects the Review Report and/or the Supplier’s Proposals:</w:t>
      </w:r>
      <w:bookmarkEnd w:id="2513"/>
    </w:p>
    <w:p w14:paraId="6485D175" w14:textId="77777777" w:rsidR="004E05DC" w:rsidRPr="00ED79F5" w:rsidRDefault="00F770DB">
      <w:pPr>
        <w:pStyle w:val="GPSL3numberedclause"/>
        <w:rPr>
          <w:rFonts w:ascii="Arial" w:hAnsi="Arial"/>
        </w:rPr>
      </w:pPr>
      <w:r w:rsidRPr="00ED79F5">
        <w:rPr>
          <w:rFonts w:ascii="Arial" w:hAnsi="Arial"/>
        </w:rPr>
        <w:t>the Customer shall inform the Supplier in writing of its reasons for its rejection; and</w:t>
      </w:r>
    </w:p>
    <w:p w14:paraId="6485D176" w14:textId="69580AA2" w:rsidR="004E05DC" w:rsidRPr="00ED79F5" w:rsidRDefault="00F770DB">
      <w:pPr>
        <w:pStyle w:val="GPSL3numberedclause"/>
        <w:rPr>
          <w:rFonts w:ascii="Arial" w:hAnsi="Arial"/>
        </w:rPr>
      </w:pPr>
      <w:r w:rsidRPr="00ED79F5">
        <w:rPr>
          <w:rFonts w:ascii="Arial" w:hAnsi="Arial"/>
        </w:rPr>
        <w:t xml:space="preserve">the Supplier shall then revise the Review Report and/or the Supplier’s Proposals as the case may be (taking reasonable account of the Customer’s comments and carrying out any necessary actions in </w:t>
      </w:r>
      <w:r w:rsidRPr="00ED79F5">
        <w:rPr>
          <w:rFonts w:ascii="Arial" w:hAnsi="Arial"/>
        </w:rPr>
        <w:lastRenderedPageBreak/>
        <w:t xml:space="preserve">connection with the revision) and shall re-submit a revised Review Report and/or revised Supplier’s Proposals to the Customer for the Customer’s approval within twenty (20) Working Days of the date of the Customer’s notice of rejection. The provisions of </w:t>
      </w:r>
      <w:hyperlink r:id="rId19" w:anchor="a372155" w:history="1">
        <w:r w:rsidRPr="00ED79F5">
          <w:rPr>
            <w:rFonts w:ascii="Arial" w:hAnsi="Arial"/>
          </w:rPr>
          <w:t>paragraphs</w:t>
        </w:r>
      </w:hyperlink>
      <w:r w:rsidRPr="00ED79F5">
        <w:rPr>
          <w:rFonts w:ascii="Arial" w:hAnsi="Arial"/>
        </w:rPr>
        <w:t xml:space="preserve"> </w:t>
      </w:r>
      <w:r w:rsidRPr="00ED79F5">
        <w:rPr>
          <w:rFonts w:ascii="Arial" w:hAnsi="Arial"/>
        </w:rPr>
        <w:fldChar w:fldCharType="begin"/>
      </w:r>
      <w:r w:rsidRPr="00ED79F5">
        <w:rPr>
          <w:rFonts w:ascii="Arial" w:hAnsi="Arial"/>
        </w:rPr>
        <w:instrText xml:space="preserve"> REF _Ref365641604 \r \h  \* MERGEFORMAT </w:instrText>
      </w:r>
      <w:r w:rsidRPr="00ED79F5">
        <w:rPr>
          <w:rFonts w:ascii="Arial" w:hAnsi="Arial"/>
        </w:rPr>
      </w:r>
      <w:r w:rsidRPr="00ED79F5">
        <w:rPr>
          <w:rFonts w:ascii="Arial" w:hAnsi="Arial"/>
        </w:rPr>
        <w:fldChar w:fldCharType="separate"/>
      </w:r>
      <w:r w:rsidR="0065517A">
        <w:rPr>
          <w:rFonts w:ascii="Arial" w:hAnsi="Arial"/>
        </w:rPr>
        <w:t>6.3</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_Ref365641607 \r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ED79F5" w:rsidRDefault="00F770DB">
      <w:pPr>
        <w:pStyle w:val="GPSL2numberedclause"/>
        <w:rPr>
          <w:rFonts w:ascii="Arial" w:hAnsi="Arial"/>
        </w:rPr>
      </w:pPr>
      <w:r w:rsidRPr="00ED79F5">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ED79F5" w:rsidRDefault="00F770DB">
      <w:pPr>
        <w:pStyle w:val="GPSL1SCHEDULEHeading"/>
        <w:rPr>
          <w:rFonts w:ascii="Arial" w:hAnsi="Arial"/>
        </w:rPr>
      </w:pPr>
      <w:bookmarkStart w:id="2514" w:name="_Ref67461440"/>
      <w:bookmarkStart w:id="2515" w:name="_Toc65568226"/>
      <w:bookmarkStart w:id="2516" w:name="_Toc65584446"/>
      <w:bookmarkStart w:id="2517" w:name="_Toc65656963"/>
      <w:bookmarkStart w:id="2518" w:name="_Ref65668317"/>
      <w:bookmarkStart w:id="2519" w:name="_Ref65668424"/>
      <w:bookmarkStart w:id="2520" w:name="_Toc65984317"/>
      <w:bookmarkStart w:id="2521" w:name="_Ref65990049"/>
      <w:bookmarkStart w:id="2522" w:name="_Ref66094954"/>
      <w:bookmarkStart w:id="2523" w:name="_Ref66165746"/>
      <w:bookmarkStart w:id="2524" w:name="_Ref66169873"/>
      <w:bookmarkStart w:id="2525" w:name="_Toc66261921"/>
      <w:r w:rsidRPr="00ED79F5">
        <w:rPr>
          <w:rFonts w:ascii="Arial" w:hAnsi="Arial"/>
        </w:rPr>
        <w:t xml:space="preserve">TESTING OF THE </w:t>
      </w:r>
      <w:bookmarkEnd w:id="2514"/>
      <w:r w:rsidRPr="00ED79F5">
        <w:rPr>
          <w:rFonts w:ascii="Arial" w:hAnsi="Arial"/>
        </w:rPr>
        <w:t>BCDR PLAN</w:t>
      </w:r>
    </w:p>
    <w:p w14:paraId="6485D179" w14:textId="2904EE06" w:rsidR="004E05DC" w:rsidRPr="00ED79F5" w:rsidRDefault="00F770DB">
      <w:pPr>
        <w:pStyle w:val="GPSL2numberedclause"/>
        <w:rPr>
          <w:rFonts w:ascii="Arial" w:hAnsi="Arial"/>
        </w:rPr>
      </w:pPr>
      <w:bookmarkStart w:id="2526" w:name="_Ref52105329"/>
      <w:bookmarkStart w:id="2527" w:name="_Toc139080397"/>
      <w:r w:rsidRPr="00ED79F5">
        <w:rPr>
          <w:rFonts w:ascii="Arial" w:hAnsi="Arial"/>
        </w:rPr>
        <w:t>The Supplier shall test the BCDR Plan on a regular basis (and in any event not less than once in every Contract Year).  Subject to paragraph </w:t>
      </w:r>
      <w:r w:rsidRPr="00ED79F5">
        <w:rPr>
          <w:rFonts w:ascii="Arial" w:hAnsi="Arial"/>
        </w:rPr>
        <w:fldChar w:fldCharType="begin"/>
      </w:r>
      <w:r w:rsidRPr="00ED79F5">
        <w:rPr>
          <w:rFonts w:ascii="Arial" w:hAnsi="Arial"/>
        </w:rPr>
        <w:instrText xml:space="preserve"> REF _Ref63738703 \r \h  \* MERGEFORMAT </w:instrText>
      </w:r>
      <w:r w:rsidRPr="00ED79F5">
        <w:rPr>
          <w:rFonts w:ascii="Arial" w:hAnsi="Arial"/>
        </w:rPr>
      </w:r>
      <w:r w:rsidRPr="00ED79F5">
        <w:rPr>
          <w:rFonts w:ascii="Arial" w:hAnsi="Arial"/>
        </w:rPr>
        <w:fldChar w:fldCharType="separate"/>
      </w:r>
      <w:r w:rsidR="0065517A">
        <w:rPr>
          <w:rFonts w:ascii="Arial" w:hAnsi="Arial"/>
        </w:rPr>
        <w:t>7.2</w:t>
      </w:r>
      <w:r w:rsidRPr="00ED79F5">
        <w:rPr>
          <w:rFonts w:ascii="Arial" w:hAnsi="Arial"/>
        </w:rPr>
        <w:fldChar w:fldCharType="end"/>
      </w:r>
      <w:r w:rsidRPr="00ED79F5">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6"/>
      <w:bookmarkEnd w:id="2527"/>
    </w:p>
    <w:p w14:paraId="6485D17A" w14:textId="77777777" w:rsidR="004E05DC" w:rsidRPr="00ED79F5" w:rsidRDefault="00F770DB">
      <w:pPr>
        <w:pStyle w:val="GPSL2numberedclause"/>
        <w:rPr>
          <w:rFonts w:ascii="Arial" w:hAnsi="Arial"/>
        </w:rPr>
      </w:pPr>
      <w:bookmarkStart w:id="2528" w:name="_Ref63738703"/>
      <w:bookmarkStart w:id="2529" w:name="_Toc139080398"/>
      <w:r w:rsidRPr="00ED79F5">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8"/>
      <w:bookmarkEnd w:id="2529"/>
    </w:p>
    <w:p w14:paraId="6485D17B" w14:textId="77777777" w:rsidR="004E05DC" w:rsidRPr="00ED79F5" w:rsidRDefault="00F770DB">
      <w:pPr>
        <w:pStyle w:val="GPSL2numberedclause"/>
        <w:rPr>
          <w:rFonts w:ascii="Arial" w:hAnsi="Arial"/>
        </w:rPr>
      </w:pPr>
      <w:r w:rsidRPr="00ED79F5">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ED79F5" w:rsidRDefault="00F770DB">
      <w:pPr>
        <w:pStyle w:val="GPSL2numberedclause"/>
        <w:rPr>
          <w:rFonts w:ascii="Arial" w:hAnsi="Arial"/>
        </w:rPr>
      </w:pPr>
      <w:r w:rsidRPr="00ED79F5">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ED79F5" w:rsidRDefault="00F770DB">
      <w:pPr>
        <w:pStyle w:val="GPSL2numberedclause"/>
        <w:rPr>
          <w:rFonts w:ascii="Arial" w:hAnsi="Arial"/>
        </w:rPr>
      </w:pPr>
      <w:r w:rsidRPr="00ED79F5">
        <w:rPr>
          <w:rFonts w:ascii="Arial" w:hAnsi="Arial"/>
        </w:rPr>
        <w:t>The Supplier shall, within twenty (20) Working Days of the conclusion of each test, provide to the Customer a report setting out:</w:t>
      </w:r>
    </w:p>
    <w:p w14:paraId="6485D17E" w14:textId="77777777" w:rsidR="004E05DC" w:rsidRPr="00ED79F5" w:rsidRDefault="00F770DB">
      <w:pPr>
        <w:pStyle w:val="GPSL3numberedclause"/>
        <w:rPr>
          <w:rFonts w:ascii="Arial" w:hAnsi="Arial"/>
        </w:rPr>
      </w:pPr>
      <w:r w:rsidRPr="00ED79F5">
        <w:rPr>
          <w:rFonts w:ascii="Arial" w:hAnsi="Arial"/>
        </w:rPr>
        <w:t>the outcome of the test;</w:t>
      </w:r>
    </w:p>
    <w:p w14:paraId="6485D17F" w14:textId="77777777" w:rsidR="004E05DC" w:rsidRPr="00ED79F5" w:rsidRDefault="00F770DB">
      <w:pPr>
        <w:pStyle w:val="GPSL3numberedclause"/>
        <w:rPr>
          <w:rFonts w:ascii="Arial" w:hAnsi="Arial"/>
        </w:rPr>
      </w:pPr>
      <w:r w:rsidRPr="00ED79F5">
        <w:rPr>
          <w:rFonts w:ascii="Arial" w:hAnsi="Arial"/>
        </w:rPr>
        <w:t>any failures in the BCDR Plan (including the BCDR Plan's procedures) revealed by the test; and</w:t>
      </w:r>
    </w:p>
    <w:p w14:paraId="6485D180" w14:textId="77777777" w:rsidR="004E05DC" w:rsidRPr="00ED79F5" w:rsidRDefault="00F770DB">
      <w:pPr>
        <w:pStyle w:val="GPSL3numberedclause"/>
        <w:rPr>
          <w:rFonts w:ascii="Arial" w:hAnsi="Arial"/>
        </w:rPr>
      </w:pPr>
      <w:r w:rsidRPr="00ED79F5">
        <w:rPr>
          <w:rFonts w:ascii="Arial" w:hAnsi="Arial"/>
        </w:rPr>
        <w:t>the Supplier's proposals for remedying any such failures.</w:t>
      </w:r>
    </w:p>
    <w:p w14:paraId="6485D181" w14:textId="77777777" w:rsidR="004E05DC" w:rsidRPr="00ED79F5" w:rsidRDefault="00F770DB">
      <w:pPr>
        <w:pStyle w:val="GPSL2numberedclause"/>
        <w:rPr>
          <w:rFonts w:ascii="Arial" w:hAnsi="Arial"/>
        </w:rPr>
      </w:pPr>
      <w:bookmarkStart w:id="2530" w:name="_Ref71563056"/>
      <w:r w:rsidRPr="00ED79F5">
        <w:rPr>
          <w:rFonts w:ascii="Arial" w:hAnsi="Arial"/>
        </w:rPr>
        <w:t xml:space="preserve">Following each test, the Supplier shall take all measures requested by the Customer, (including requests for the re-testing of the BCDR Plan) to remedy any failures in the BCDR Plan and such remedial activity and re-testing shall be </w:t>
      </w:r>
      <w:r w:rsidRPr="00ED79F5">
        <w:rPr>
          <w:rFonts w:ascii="Arial" w:hAnsi="Arial"/>
        </w:rPr>
        <w:lastRenderedPageBreak/>
        <w:t>completed by the Supplier, at no additional cost to the Customer, by the date reasonably required by the Customer and set out in such notice.</w:t>
      </w:r>
    </w:p>
    <w:bookmarkEnd w:id="2530"/>
    <w:p w14:paraId="6485D182" w14:textId="77777777" w:rsidR="004E05DC" w:rsidRPr="00ED79F5" w:rsidRDefault="00F770DB">
      <w:pPr>
        <w:pStyle w:val="GPSL2numberedclause"/>
        <w:rPr>
          <w:rFonts w:ascii="Arial" w:hAnsi="Arial"/>
        </w:rPr>
      </w:pPr>
      <w:r w:rsidRPr="00ED79F5">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ED79F5" w:rsidRDefault="00F770DB">
      <w:pPr>
        <w:pStyle w:val="GPSL2numberedclause"/>
        <w:rPr>
          <w:rFonts w:ascii="Arial" w:hAnsi="Arial"/>
        </w:rPr>
      </w:pPr>
      <w:r w:rsidRPr="00ED79F5">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ED79F5" w:rsidRDefault="00F770DB">
      <w:pPr>
        <w:pStyle w:val="GPSL1SCHEDULEHeading"/>
        <w:rPr>
          <w:rFonts w:ascii="Arial" w:hAnsi="Arial"/>
        </w:rPr>
      </w:pPr>
      <w:bookmarkStart w:id="2531" w:name="_Ref71085594"/>
      <w:bookmarkEnd w:id="2515"/>
      <w:bookmarkEnd w:id="2516"/>
      <w:bookmarkEnd w:id="2517"/>
      <w:bookmarkEnd w:id="2518"/>
      <w:bookmarkEnd w:id="2519"/>
      <w:bookmarkEnd w:id="2520"/>
      <w:bookmarkEnd w:id="2521"/>
      <w:bookmarkEnd w:id="2522"/>
      <w:bookmarkEnd w:id="2523"/>
      <w:bookmarkEnd w:id="2524"/>
      <w:bookmarkEnd w:id="2525"/>
      <w:r w:rsidRPr="00ED79F5">
        <w:rPr>
          <w:rFonts w:ascii="Arial" w:hAnsi="Arial"/>
        </w:rPr>
        <w:t>INVOCATION OF THE BCDR PLAN</w:t>
      </w:r>
      <w:bookmarkEnd w:id="2531"/>
    </w:p>
    <w:p w14:paraId="6485D185" w14:textId="77777777" w:rsidR="004E05DC" w:rsidRPr="00ED79F5" w:rsidRDefault="00F770DB">
      <w:pPr>
        <w:pStyle w:val="GPSL2numberedclause"/>
        <w:rPr>
          <w:rFonts w:ascii="Arial" w:hAnsi="Arial"/>
        </w:rPr>
      </w:pPr>
      <w:r w:rsidRPr="00ED79F5">
        <w:rPr>
          <w:rFonts w:ascii="Arial" w:hAnsi="Arial"/>
        </w:rPr>
        <w:t xml:space="preserve">In the event of a complete loss of service or in the event of a Disaster, the Supplier shall immediately invoke </w:t>
      </w:r>
      <w:r w:rsidRPr="00ED79F5">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32" w:author="Author" w:original="0."/>
        </w:fldChar>
      </w:r>
    </w:p>
    <w:p w14:paraId="6485D187" w14:textId="77777777" w:rsidR="004E05DC" w:rsidRPr="00ED79F5" w:rsidRDefault="00F770DB">
      <w:pPr>
        <w:pStyle w:val="GPSSchTitleandNumber"/>
        <w:rPr>
          <w:rFonts w:ascii="Arial" w:hAnsi="Arial" w:cs="Arial"/>
        </w:rPr>
      </w:pPr>
      <w:r w:rsidRPr="00ED79F5">
        <w:rPr>
          <w:rFonts w:ascii="Arial" w:hAnsi="Arial" w:cs="Arial"/>
          <w:i/>
          <w:u w:val="single"/>
        </w:rPr>
        <w:br w:type="page"/>
      </w:r>
      <w:bookmarkStart w:id="2533" w:name="_Ref313382840"/>
      <w:bookmarkStart w:id="2534" w:name="_Toc314810852"/>
      <w:bookmarkStart w:id="2535" w:name="_Ref349134118"/>
      <w:bookmarkStart w:id="2536" w:name="_Toc350503094"/>
      <w:bookmarkStart w:id="2537" w:name="_Toc350504084"/>
      <w:bookmarkStart w:id="2538" w:name="_Toc351710926"/>
      <w:bookmarkStart w:id="2539" w:name="_Toc358671836"/>
      <w:bookmarkStart w:id="2540" w:name="_Toc468969838"/>
      <w:r w:rsidRPr="00ED79F5">
        <w:rPr>
          <w:rFonts w:ascii="Arial" w:hAnsi="Arial" w:cs="Arial"/>
        </w:rPr>
        <w:lastRenderedPageBreak/>
        <w:t>CALL OFF SCHEDULE 9: EXIT MANAGEMENT</w:t>
      </w:r>
      <w:bookmarkEnd w:id="2533"/>
      <w:bookmarkEnd w:id="2534"/>
      <w:bookmarkEnd w:id="2535"/>
      <w:bookmarkEnd w:id="2536"/>
      <w:bookmarkEnd w:id="2537"/>
      <w:bookmarkEnd w:id="2538"/>
      <w:bookmarkEnd w:id="2539"/>
      <w:bookmarkEnd w:id="2540"/>
    </w:p>
    <w:p w14:paraId="6485D188" w14:textId="77777777" w:rsidR="004E05DC" w:rsidRPr="00ED79F5" w:rsidRDefault="00F770DB">
      <w:pPr>
        <w:pStyle w:val="GPSL1SCHEDULEHeading"/>
        <w:rPr>
          <w:rFonts w:ascii="Arial" w:hAnsi="Arial"/>
        </w:rPr>
      </w:pPr>
      <w:r w:rsidRPr="00ED79F5">
        <w:rPr>
          <w:rFonts w:ascii="Arial" w:hAnsi="Arial"/>
        </w:rPr>
        <w:t>DEFINITIONS</w:t>
      </w:r>
    </w:p>
    <w:p w14:paraId="6485D189" w14:textId="77777777" w:rsidR="004E05DC" w:rsidRPr="00ED79F5" w:rsidRDefault="00F770DB">
      <w:pPr>
        <w:pStyle w:val="GPSL2numberedclause"/>
        <w:rPr>
          <w:rFonts w:ascii="Arial" w:hAnsi="Arial"/>
        </w:rPr>
      </w:pPr>
      <w:r w:rsidRPr="00ED79F5">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ED79F5" w14:paraId="6485D18C" w14:textId="77777777">
        <w:tc>
          <w:tcPr>
            <w:tcW w:w="2835" w:type="dxa"/>
          </w:tcPr>
          <w:p w14:paraId="6485D18A" w14:textId="77777777" w:rsidR="004E05DC" w:rsidRPr="00ED79F5" w:rsidRDefault="00F770DB">
            <w:pPr>
              <w:pStyle w:val="GPSDefinitionTerm"/>
            </w:pPr>
            <w:r w:rsidRPr="00ED79F5">
              <w:rPr>
                <w:bCs/>
              </w:rPr>
              <w:t>"</w:t>
            </w:r>
            <w:r w:rsidRPr="00ED79F5">
              <w:t>Exclusive Assets</w:t>
            </w:r>
            <w:r w:rsidRPr="00ED79F5">
              <w:rPr>
                <w:bCs/>
              </w:rPr>
              <w:t>"</w:t>
            </w:r>
          </w:p>
        </w:tc>
        <w:tc>
          <w:tcPr>
            <w:tcW w:w="4635" w:type="dxa"/>
          </w:tcPr>
          <w:p w14:paraId="6485D18B" w14:textId="77777777" w:rsidR="004E05DC" w:rsidRPr="00ED79F5" w:rsidRDefault="00F770DB">
            <w:pPr>
              <w:pStyle w:val="GPsDefinition"/>
            </w:pPr>
            <w:r w:rsidRPr="00ED79F5">
              <w:t>means those  Supplier Assets used by the Supplier or a Key Sub-Contractor which are used exclusively in the provision of the Services;</w:t>
            </w:r>
          </w:p>
        </w:tc>
      </w:tr>
      <w:tr w:rsidR="004E05DC" w:rsidRPr="00ED79F5" w14:paraId="6485D18F" w14:textId="77777777">
        <w:tc>
          <w:tcPr>
            <w:tcW w:w="2835" w:type="dxa"/>
          </w:tcPr>
          <w:p w14:paraId="6485D18D" w14:textId="77777777" w:rsidR="004E05DC" w:rsidRPr="00ED79F5" w:rsidRDefault="00F770DB">
            <w:pPr>
              <w:pStyle w:val="GPSDefinitionTerm"/>
            </w:pPr>
            <w:r w:rsidRPr="00ED79F5">
              <w:t>"Exit Information"</w:t>
            </w:r>
          </w:p>
        </w:tc>
        <w:tc>
          <w:tcPr>
            <w:tcW w:w="4635" w:type="dxa"/>
          </w:tcPr>
          <w:p w14:paraId="6485D18E" w14:textId="5F19696D" w:rsidR="004E05DC" w:rsidRPr="00ED79F5" w:rsidRDefault="00F770DB">
            <w:pPr>
              <w:pStyle w:val="GPsDefinition"/>
            </w:pPr>
            <w:r w:rsidRPr="00ED79F5">
              <w:t>has the meaning given to it in paragraph </w:t>
            </w:r>
            <w:r w:rsidRPr="00ED79F5">
              <w:fldChar w:fldCharType="begin"/>
            </w:r>
            <w:r w:rsidRPr="00ED79F5">
              <w:instrText xml:space="preserve"> REF _Ref364242404 \r \h  \* MERGEFORMAT </w:instrText>
            </w:r>
            <w:r w:rsidRPr="00ED79F5">
              <w:fldChar w:fldCharType="separate"/>
            </w:r>
            <w:r w:rsidR="0065517A">
              <w:t>4.1</w:t>
            </w:r>
            <w:r w:rsidRPr="00ED79F5">
              <w:fldChar w:fldCharType="end"/>
            </w:r>
            <w:r w:rsidRPr="00ED79F5">
              <w:t xml:space="preserve"> of this Call Off Schedule 9;</w:t>
            </w:r>
          </w:p>
        </w:tc>
      </w:tr>
      <w:tr w:rsidR="004E05DC" w:rsidRPr="00ED79F5" w14:paraId="6485D192" w14:textId="77777777">
        <w:tc>
          <w:tcPr>
            <w:tcW w:w="2835" w:type="dxa"/>
          </w:tcPr>
          <w:p w14:paraId="6485D190" w14:textId="77777777" w:rsidR="004E05DC" w:rsidRPr="00ED79F5" w:rsidRDefault="00F770DB">
            <w:pPr>
              <w:pStyle w:val="GPSDefinitionTerm"/>
            </w:pPr>
            <w:r w:rsidRPr="00ED79F5">
              <w:t>"Exit Manager"</w:t>
            </w:r>
          </w:p>
        </w:tc>
        <w:tc>
          <w:tcPr>
            <w:tcW w:w="4635" w:type="dxa"/>
          </w:tcPr>
          <w:p w14:paraId="6485D191" w14:textId="0ED0D6DD" w:rsidR="004E05DC" w:rsidRPr="00ED79F5" w:rsidRDefault="00F770DB">
            <w:pPr>
              <w:pStyle w:val="GPsDefinition"/>
            </w:pPr>
            <w:r w:rsidRPr="00ED79F5">
              <w:t>means the person appointed by each Party pursuant to paragraph </w:t>
            </w:r>
            <w:r w:rsidRPr="00ED79F5">
              <w:fldChar w:fldCharType="begin"/>
            </w:r>
            <w:r w:rsidRPr="00ED79F5">
              <w:instrText xml:space="preserve"> REF _Ref364241382 \r \h  \* MERGEFORMAT </w:instrText>
            </w:r>
            <w:r w:rsidRPr="00ED79F5">
              <w:fldChar w:fldCharType="separate"/>
            </w:r>
            <w:r w:rsidR="0065517A">
              <w:t>3.4</w:t>
            </w:r>
            <w:r w:rsidRPr="00ED79F5">
              <w:fldChar w:fldCharType="end"/>
            </w:r>
            <w:r w:rsidRPr="00ED79F5">
              <w:t xml:space="preserve"> of this Call Off Schedule 9 for managing the Parties' respective obligations under this Call Off Schedule 9;</w:t>
            </w:r>
          </w:p>
        </w:tc>
      </w:tr>
      <w:tr w:rsidR="004E05DC" w:rsidRPr="00ED79F5" w14:paraId="6485D195" w14:textId="77777777">
        <w:tc>
          <w:tcPr>
            <w:tcW w:w="2835" w:type="dxa"/>
          </w:tcPr>
          <w:p w14:paraId="6485D193" w14:textId="77777777" w:rsidR="004E05DC" w:rsidRPr="00ED79F5" w:rsidRDefault="00F770DB">
            <w:pPr>
              <w:pStyle w:val="GPSDefinitionTerm"/>
            </w:pPr>
            <w:r w:rsidRPr="00ED79F5">
              <w:t>"Net Book Value"</w:t>
            </w:r>
          </w:p>
        </w:tc>
        <w:tc>
          <w:tcPr>
            <w:tcW w:w="4635" w:type="dxa"/>
          </w:tcPr>
          <w:p w14:paraId="6485D194" w14:textId="77777777" w:rsidR="004E05DC" w:rsidRPr="00ED79F5" w:rsidRDefault="00F770DB">
            <w:pPr>
              <w:pStyle w:val="GPsDefinition"/>
            </w:pPr>
            <w:r w:rsidRPr="00ED79F5">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ED79F5" w14:paraId="6485D198" w14:textId="77777777">
        <w:tc>
          <w:tcPr>
            <w:tcW w:w="2835" w:type="dxa"/>
          </w:tcPr>
          <w:p w14:paraId="6485D196" w14:textId="77777777" w:rsidR="004E05DC" w:rsidRPr="00ED79F5" w:rsidRDefault="00F770DB">
            <w:pPr>
              <w:pStyle w:val="GPSDefinitionTerm"/>
            </w:pPr>
            <w:r w:rsidRPr="00ED79F5">
              <w:t>"Non-Exclusive Assets"</w:t>
            </w:r>
          </w:p>
        </w:tc>
        <w:tc>
          <w:tcPr>
            <w:tcW w:w="4635" w:type="dxa"/>
          </w:tcPr>
          <w:p w14:paraId="6485D197" w14:textId="77777777" w:rsidR="004E05DC" w:rsidRPr="00ED79F5" w:rsidRDefault="00F770DB">
            <w:pPr>
              <w:pStyle w:val="GPsDefinition"/>
            </w:pPr>
            <w:r w:rsidRPr="00ED79F5">
              <w:t>means those Supplier Assets (if any) which are used by the Supplier or a Key Sub-Contractor in connection with the Services but which are also used by the Supplier or Key Sub-Contractor for other purposes;</w:t>
            </w:r>
          </w:p>
        </w:tc>
      </w:tr>
      <w:tr w:rsidR="004E05DC" w:rsidRPr="00ED79F5" w14:paraId="6485D19B" w14:textId="77777777">
        <w:tc>
          <w:tcPr>
            <w:tcW w:w="2835" w:type="dxa"/>
          </w:tcPr>
          <w:p w14:paraId="6485D199" w14:textId="77777777" w:rsidR="004E05DC" w:rsidRPr="00ED79F5" w:rsidRDefault="00F770DB">
            <w:pPr>
              <w:pStyle w:val="GPSDefinitionTerm"/>
            </w:pPr>
            <w:r w:rsidRPr="00ED79F5">
              <w:t>"Registers"</w:t>
            </w:r>
          </w:p>
        </w:tc>
        <w:tc>
          <w:tcPr>
            <w:tcW w:w="4635" w:type="dxa"/>
          </w:tcPr>
          <w:p w14:paraId="6485D19A" w14:textId="77534901" w:rsidR="004E05DC" w:rsidRPr="00ED79F5" w:rsidRDefault="00F770DB">
            <w:pPr>
              <w:pStyle w:val="GPsDefinition"/>
            </w:pPr>
            <w:r w:rsidRPr="00ED79F5">
              <w:t>means the register and configuration database referred to in paragraphs </w:t>
            </w:r>
            <w:r w:rsidRPr="00ED79F5">
              <w:fldChar w:fldCharType="begin"/>
            </w:r>
            <w:r w:rsidRPr="00ED79F5">
              <w:instrText xml:space="preserve"> REF _Ref364241015 \r \h  \* MERGEFORMAT </w:instrText>
            </w:r>
            <w:r w:rsidRPr="00ED79F5">
              <w:fldChar w:fldCharType="separate"/>
            </w:r>
            <w:r w:rsidR="0065517A">
              <w:t>3.1.1</w:t>
            </w:r>
            <w:r w:rsidRPr="00ED79F5">
              <w:fldChar w:fldCharType="end"/>
            </w:r>
            <w:r w:rsidRPr="00ED79F5">
              <w:t xml:space="preserve"> and </w:t>
            </w:r>
            <w:r w:rsidRPr="00ED79F5">
              <w:fldChar w:fldCharType="begin"/>
            </w:r>
            <w:r w:rsidRPr="00ED79F5">
              <w:instrText xml:space="preserve"> REF _Ref364241031 \r \h  \* MERGEFORMAT </w:instrText>
            </w:r>
            <w:r w:rsidRPr="00ED79F5">
              <w:fldChar w:fldCharType="separate"/>
            </w:r>
            <w:r w:rsidR="0065517A">
              <w:t>3.1.2</w:t>
            </w:r>
            <w:r w:rsidRPr="00ED79F5">
              <w:fldChar w:fldCharType="end"/>
            </w:r>
            <w:r w:rsidRPr="00ED79F5">
              <w:t xml:space="preserve"> of this Call Off Schedule 9; </w:t>
            </w:r>
          </w:p>
        </w:tc>
      </w:tr>
      <w:tr w:rsidR="004E05DC" w:rsidRPr="00ED79F5" w14:paraId="6485D19E" w14:textId="77777777">
        <w:tc>
          <w:tcPr>
            <w:tcW w:w="2835" w:type="dxa"/>
          </w:tcPr>
          <w:p w14:paraId="6485D19C" w14:textId="77777777" w:rsidR="004E05DC" w:rsidRPr="00ED79F5" w:rsidRDefault="00F770DB">
            <w:pPr>
              <w:pStyle w:val="GPSDefinitionTerm"/>
            </w:pPr>
            <w:r w:rsidRPr="00ED79F5">
              <w:t>"Termination Assistance"</w:t>
            </w:r>
          </w:p>
        </w:tc>
        <w:tc>
          <w:tcPr>
            <w:tcW w:w="4635" w:type="dxa"/>
          </w:tcPr>
          <w:p w14:paraId="6485D19D" w14:textId="77777777" w:rsidR="004E05DC" w:rsidRPr="00ED79F5" w:rsidRDefault="00F770DB">
            <w:pPr>
              <w:pStyle w:val="GPsDefinition"/>
            </w:pPr>
            <w:r w:rsidRPr="00ED79F5">
              <w:t>means the activities to be performed by the Supplier pursuant to the Exit Plan, and any other assistance required by the Customer pursuant to the Termination Assistance Notice;</w:t>
            </w:r>
          </w:p>
        </w:tc>
      </w:tr>
      <w:tr w:rsidR="004E05DC" w:rsidRPr="00ED79F5" w14:paraId="6485D1A1" w14:textId="77777777">
        <w:tc>
          <w:tcPr>
            <w:tcW w:w="2835" w:type="dxa"/>
          </w:tcPr>
          <w:p w14:paraId="6485D19F" w14:textId="77777777" w:rsidR="004E05DC" w:rsidRPr="00ED79F5" w:rsidRDefault="00F770DB">
            <w:pPr>
              <w:pStyle w:val="GPSDefinitionTerm"/>
            </w:pPr>
            <w:r w:rsidRPr="00ED79F5">
              <w:t>"Termination Assistance Notice"</w:t>
            </w:r>
          </w:p>
        </w:tc>
        <w:tc>
          <w:tcPr>
            <w:tcW w:w="4635" w:type="dxa"/>
          </w:tcPr>
          <w:p w14:paraId="6485D1A0" w14:textId="05B1789E"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_Ref364348408 \r \h  \* MERGEFORMAT </w:instrText>
            </w:r>
            <w:r w:rsidRPr="00ED79F5">
              <w:fldChar w:fldCharType="separate"/>
            </w:r>
            <w:r w:rsidR="0065517A">
              <w:t>6.1</w:t>
            </w:r>
            <w:r w:rsidRPr="00ED79F5">
              <w:fldChar w:fldCharType="end"/>
            </w:r>
            <w:r w:rsidRPr="00ED79F5">
              <w:t xml:space="preserve"> of this Call Off Schedule 9;</w:t>
            </w:r>
          </w:p>
        </w:tc>
      </w:tr>
      <w:tr w:rsidR="004E05DC" w:rsidRPr="00ED79F5" w14:paraId="6485D1A4" w14:textId="77777777">
        <w:tc>
          <w:tcPr>
            <w:tcW w:w="2835" w:type="dxa"/>
          </w:tcPr>
          <w:p w14:paraId="6485D1A2" w14:textId="77777777" w:rsidR="004E05DC" w:rsidRPr="00ED79F5" w:rsidRDefault="00F770DB">
            <w:pPr>
              <w:pStyle w:val="GPSDefinitionTerm"/>
            </w:pPr>
            <w:r w:rsidRPr="00ED79F5">
              <w:t>"Termination Assistance Period"</w:t>
            </w:r>
          </w:p>
        </w:tc>
        <w:tc>
          <w:tcPr>
            <w:tcW w:w="4635" w:type="dxa"/>
          </w:tcPr>
          <w:p w14:paraId="6485D1A3" w14:textId="644F52A4" w:rsidR="004E05DC" w:rsidRPr="00ED79F5" w:rsidRDefault="00F770DB">
            <w:pPr>
              <w:pStyle w:val="GPsDefinition"/>
            </w:pPr>
            <w:r w:rsidRPr="00ED79F5">
              <w:t xml:space="preserve">means in relation to a Termination Assistance Notice, the period specified in the Termination Assistance Notice for which the Supplier is required to provide the Termination Assistance as such period may be extended pursuant to paragraph </w:t>
            </w:r>
            <w:r w:rsidRPr="00ED79F5">
              <w:fldChar w:fldCharType="begin"/>
            </w:r>
            <w:r w:rsidRPr="00ED79F5">
              <w:instrText xml:space="preserve"> REF _Ref364352273 \r \h  \* MERGEFORMAT </w:instrText>
            </w:r>
            <w:r w:rsidRPr="00ED79F5">
              <w:fldChar w:fldCharType="separate"/>
            </w:r>
            <w:r w:rsidR="0065517A">
              <w:t>6.2</w:t>
            </w:r>
            <w:r w:rsidRPr="00ED79F5">
              <w:fldChar w:fldCharType="end"/>
            </w:r>
            <w:r w:rsidRPr="00ED79F5">
              <w:t xml:space="preserve"> of this Call Off Schedule 9;</w:t>
            </w:r>
          </w:p>
        </w:tc>
      </w:tr>
      <w:tr w:rsidR="004E05DC" w:rsidRPr="00ED79F5" w14:paraId="6485D1A7" w14:textId="77777777">
        <w:tc>
          <w:tcPr>
            <w:tcW w:w="2835" w:type="dxa"/>
          </w:tcPr>
          <w:p w14:paraId="6485D1A5" w14:textId="77777777" w:rsidR="004E05DC" w:rsidRPr="00ED79F5" w:rsidRDefault="00F770DB">
            <w:pPr>
              <w:pStyle w:val="GPSDefinitionTerm"/>
            </w:pPr>
            <w:r w:rsidRPr="00ED79F5">
              <w:rPr>
                <w:bCs/>
              </w:rPr>
              <w:t>"</w:t>
            </w:r>
            <w:r w:rsidRPr="00ED79F5">
              <w:t>Transferable Assets</w:t>
            </w:r>
            <w:r w:rsidRPr="00ED79F5">
              <w:rPr>
                <w:bCs/>
              </w:rPr>
              <w:t>"</w:t>
            </w:r>
          </w:p>
        </w:tc>
        <w:tc>
          <w:tcPr>
            <w:tcW w:w="4635" w:type="dxa"/>
          </w:tcPr>
          <w:p w14:paraId="6485D1A6" w14:textId="77777777" w:rsidR="004E05DC" w:rsidRPr="00ED79F5" w:rsidRDefault="00F770DB">
            <w:pPr>
              <w:pStyle w:val="GPsDefinition"/>
            </w:pPr>
            <w:r w:rsidRPr="00ED79F5">
              <w:t>means those of the Exclusive Assets which are capable of legal transfer to the Customer;</w:t>
            </w:r>
          </w:p>
        </w:tc>
      </w:tr>
      <w:tr w:rsidR="004E05DC" w:rsidRPr="00ED79F5" w14:paraId="6485D1AA" w14:textId="77777777">
        <w:tc>
          <w:tcPr>
            <w:tcW w:w="2835" w:type="dxa"/>
          </w:tcPr>
          <w:p w14:paraId="6485D1A8" w14:textId="77777777" w:rsidR="004E05DC" w:rsidRPr="00ED79F5" w:rsidRDefault="00F770DB">
            <w:pPr>
              <w:pStyle w:val="GPSDefinitionTerm"/>
            </w:pPr>
            <w:r w:rsidRPr="00ED79F5">
              <w:rPr>
                <w:bCs/>
              </w:rPr>
              <w:t>"</w:t>
            </w:r>
            <w:r w:rsidRPr="00ED79F5">
              <w:t>Transferable Contracts</w:t>
            </w:r>
            <w:r w:rsidRPr="00ED79F5">
              <w:rPr>
                <w:bCs/>
              </w:rPr>
              <w:t>"</w:t>
            </w:r>
          </w:p>
        </w:tc>
        <w:tc>
          <w:tcPr>
            <w:tcW w:w="4635" w:type="dxa"/>
          </w:tcPr>
          <w:p w14:paraId="6485D1A9" w14:textId="77777777" w:rsidR="004E05DC" w:rsidRPr="00ED79F5" w:rsidRDefault="00F770DB">
            <w:pPr>
              <w:pStyle w:val="GPsDefinition"/>
            </w:pPr>
            <w:r w:rsidRPr="00ED79F5">
              <w:t xml:space="preserve">means the Sub-Contracts, licences for Supplier Background IPR, Project Specific </w:t>
            </w:r>
            <w:r w:rsidRPr="00ED79F5">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ED79F5" w14:paraId="6485D1AD" w14:textId="77777777">
        <w:tc>
          <w:tcPr>
            <w:tcW w:w="2835" w:type="dxa"/>
          </w:tcPr>
          <w:p w14:paraId="6485D1AB" w14:textId="77777777" w:rsidR="004E05DC" w:rsidRPr="00ED79F5" w:rsidRDefault="00F770DB">
            <w:pPr>
              <w:pStyle w:val="GPSDefinitionTerm"/>
            </w:pPr>
            <w:r w:rsidRPr="00ED79F5">
              <w:lastRenderedPageBreak/>
              <w:t>“Transferring Assets”</w:t>
            </w:r>
          </w:p>
        </w:tc>
        <w:tc>
          <w:tcPr>
            <w:tcW w:w="4635" w:type="dxa"/>
          </w:tcPr>
          <w:p w14:paraId="6485D1AC" w14:textId="05BD7529"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_Ref364352534 \r \h  \* MERGEFORMAT </w:instrText>
            </w:r>
            <w:r w:rsidRPr="00ED79F5">
              <w:fldChar w:fldCharType="separate"/>
            </w:r>
            <w:r w:rsidR="0065517A">
              <w:t>9.2.1</w:t>
            </w:r>
            <w:r w:rsidRPr="00ED79F5">
              <w:fldChar w:fldCharType="end"/>
            </w:r>
            <w:r w:rsidRPr="00ED79F5">
              <w:t xml:space="preserve"> of this Call Off Schedule 9;</w:t>
            </w:r>
          </w:p>
        </w:tc>
      </w:tr>
      <w:tr w:rsidR="004E05DC" w:rsidRPr="00ED79F5" w14:paraId="6485D1B0" w14:textId="77777777">
        <w:tc>
          <w:tcPr>
            <w:tcW w:w="2835" w:type="dxa"/>
          </w:tcPr>
          <w:p w14:paraId="6485D1AE" w14:textId="77777777" w:rsidR="004E05DC" w:rsidRPr="00ED79F5" w:rsidRDefault="00F770DB">
            <w:pPr>
              <w:pStyle w:val="GPSDefinitionTerm"/>
            </w:pPr>
            <w:r w:rsidRPr="00ED79F5">
              <w:t>"Transferring Contracts"</w:t>
            </w:r>
          </w:p>
        </w:tc>
        <w:tc>
          <w:tcPr>
            <w:tcW w:w="4635" w:type="dxa"/>
          </w:tcPr>
          <w:p w14:paraId="6485D1AF" w14:textId="6739D94C" w:rsidR="004E05DC" w:rsidRPr="00ED79F5" w:rsidRDefault="00F770DB">
            <w:pPr>
              <w:pStyle w:val="GPsDefinition"/>
            </w:pPr>
            <w:r w:rsidRPr="00ED79F5">
              <w:t>has the meaning given to it in paragraph </w:t>
            </w:r>
            <w:r w:rsidRPr="00ED79F5">
              <w:fldChar w:fldCharType="begin"/>
            </w:r>
            <w:r w:rsidRPr="00ED79F5">
              <w:instrText xml:space="preserve"> REF _Ref364353977 \r \h  \* MERGEFORMAT </w:instrText>
            </w:r>
            <w:r w:rsidRPr="00ED79F5">
              <w:fldChar w:fldCharType="separate"/>
            </w:r>
            <w:r w:rsidR="0065517A">
              <w:t>9.2.3</w:t>
            </w:r>
            <w:r w:rsidRPr="00ED79F5">
              <w:fldChar w:fldCharType="end"/>
            </w:r>
            <w:r w:rsidRPr="00ED79F5">
              <w:t xml:space="preserve"> of this Call Off Schedule 9.</w:t>
            </w:r>
          </w:p>
        </w:tc>
      </w:tr>
    </w:tbl>
    <w:p w14:paraId="6485D1B1" w14:textId="77777777" w:rsidR="004E05DC" w:rsidRPr="00ED79F5" w:rsidRDefault="00F770DB">
      <w:pPr>
        <w:pStyle w:val="GPSL1SCHEDULEHeading"/>
        <w:rPr>
          <w:rFonts w:ascii="Arial" w:hAnsi="Arial"/>
        </w:rPr>
      </w:pPr>
      <w:r w:rsidRPr="00ED79F5">
        <w:rPr>
          <w:rFonts w:ascii="Arial" w:hAnsi="Arial"/>
        </w:rPr>
        <w:t>INTRODUCTION</w:t>
      </w:r>
    </w:p>
    <w:p w14:paraId="6485D1B2" w14:textId="77777777" w:rsidR="004E05DC" w:rsidRPr="00ED79F5" w:rsidRDefault="00F770DB">
      <w:pPr>
        <w:pStyle w:val="GPSL2numberedclause"/>
        <w:rPr>
          <w:rFonts w:ascii="Arial" w:hAnsi="Arial"/>
        </w:rPr>
      </w:pPr>
      <w:r w:rsidRPr="00ED79F5">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ED79F5" w:rsidRDefault="00F770DB">
      <w:pPr>
        <w:pStyle w:val="GPSL2numberedclause"/>
        <w:rPr>
          <w:rFonts w:ascii="Arial" w:hAnsi="Arial"/>
        </w:rPr>
      </w:pPr>
      <w:r w:rsidRPr="00ED79F5">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ED79F5" w:rsidRDefault="00F770DB">
      <w:pPr>
        <w:pStyle w:val="GPSL1SCHEDULEHeading"/>
        <w:rPr>
          <w:rFonts w:ascii="Arial" w:hAnsi="Arial"/>
        </w:rPr>
      </w:pPr>
      <w:r w:rsidRPr="00ED79F5">
        <w:rPr>
          <w:rFonts w:ascii="Arial" w:hAnsi="Arial"/>
        </w:rPr>
        <w:t>OBLIGATIONS DURING THE CALL OFF CONTRACT PERIOD TO FACILITATE EXIT</w:t>
      </w:r>
    </w:p>
    <w:p w14:paraId="6485D1B5" w14:textId="77777777" w:rsidR="004E05DC" w:rsidRPr="00ED79F5" w:rsidRDefault="00F770DB">
      <w:pPr>
        <w:pStyle w:val="GPSL2numberedclause"/>
        <w:rPr>
          <w:rFonts w:ascii="Arial" w:hAnsi="Arial"/>
        </w:rPr>
      </w:pPr>
      <w:r w:rsidRPr="00ED79F5">
        <w:rPr>
          <w:rFonts w:ascii="Arial" w:hAnsi="Arial"/>
        </w:rPr>
        <w:t>During the Call Off Contract Period, the Supplier shall:</w:t>
      </w:r>
    </w:p>
    <w:p w14:paraId="6485D1B6" w14:textId="77777777" w:rsidR="004E05DC" w:rsidRPr="00ED79F5" w:rsidRDefault="00F770DB">
      <w:pPr>
        <w:pStyle w:val="GPSL3numberedclause"/>
        <w:rPr>
          <w:rFonts w:ascii="Arial" w:hAnsi="Arial"/>
        </w:rPr>
      </w:pPr>
      <w:bookmarkStart w:id="2541" w:name="_Ref364241015"/>
      <w:r w:rsidRPr="00ED79F5">
        <w:rPr>
          <w:rFonts w:ascii="Arial" w:hAnsi="Arial"/>
        </w:rPr>
        <w:t>create and maintain a Register of all:</w:t>
      </w:r>
      <w:bookmarkEnd w:id="2541"/>
    </w:p>
    <w:p w14:paraId="6485D1B7" w14:textId="77777777" w:rsidR="004E05DC" w:rsidRPr="00ED79F5" w:rsidRDefault="00F770DB">
      <w:pPr>
        <w:pStyle w:val="GPSL4numberedclause"/>
        <w:rPr>
          <w:rFonts w:ascii="Arial" w:hAnsi="Arial"/>
          <w:szCs w:val="22"/>
        </w:rPr>
      </w:pPr>
      <w:r w:rsidRPr="00ED79F5">
        <w:rPr>
          <w:rFonts w:ascii="Arial" w:hAnsi="Arial"/>
          <w:szCs w:val="22"/>
        </w:rPr>
        <w:t>Supplier Assets, detailing their:</w:t>
      </w:r>
    </w:p>
    <w:p w14:paraId="6485D1B8" w14:textId="77777777" w:rsidR="004E05DC" w:rsidRPr="00ED79F5" w:rsidRDefault="00F770DB">
      <w:pPr>
        <w:pStyle w:val="GPSL5numberedclause"/>
        <w:rPr>
          <w:rFonts w:ascii="Arial" w:hAnsi="Arial"/>
          <w:szCs w:val="22"/>
        </w:rPr>
      </w:pPr>
      <w:r w:rsidRPr="00ED79F5">
        <w:rPr>
          <w:rFonts w:ascii="Arial" w:hAnsi="Arial"/>
          <w:szCs w:val="22"/>
        </w:rPr>
        <w:t>make, model and asset number;</w:t>
      </w:r>
    </w:p>
    <w:p w14:paraId="6485D1B9" w14:textId="77777777" w:rsidR="004E05DC" w:rsidRPr="00ED79F5" w:rsidRDefault="00F770DB">
      <w:pPr>
        <w:pStyle w:val="GPSL5numberedclause"/>
        <w:rPr>
          <w:rFonts w:ascii="Arial" w:hAnsi="Arial"/>
          <w:szCs w:val="22"/>
        </w:rPr>
      </w:pPr>
      <w:r w:rsidRPr="00ED79F5">
        <w:rPr>
          <w:rFonts w:ascii="Arial" w:hAnsi="Arial"/>
          <w:szCs w:val="22"/>
        </w:rPr>
        <w:t xml:space="preserve">ownership and status as either Exclusive Assets or Non-Exclusive Assets; </w:t>
      </w:r>
    </w:p>
    <w:p w14:paraId="6485D1BA" w14:textId="77777777" w:rsidR="004E05DC" w:rsidRPr="00ED79F5" w:rsidRDefault="00F770DB">
      <w:pPr>
        <w:pStyle w:val="GPSL5numberedclause"/>
        <w:rPr>
          <w:rFonts w:ascii="Arial" w:hAnsi="Arial"/>
          <w:szCs w:val="22"/>
        </w:rPr>
      </w:pPr>
      <w:r w:rsidRPr="00ED79F5">
        <w:rPr>
          <w:rFonts w:ascii="Arial" w:hAnsi="Arial"/>
          <w:szCs w:val="22"/>
        </w:rPr>
        <w:t>Net Book Value;</w:t>
      </w:r>
    </w:p>
    <w:p w14:paraId="6485D1BB" w14:textId="77777777" w:rsidR="004E05DC" w:rsidRPr="00ED79F5" w:rsidRDefault="00F770DB">
      <w:pPr>
        <w:pStyle w:val="GPSL5numberedclause"/>
        <w:rPr>
          <w:rFonts w:ascii="Arial" w:hAnsi="Arial"/>
          <w:szCs w:val="22"/>
        </w:rPr>
      </w:pPr>
      <w:r w:rsidRPr="00ED79F5">
        <w:rPr>
          <w:rFonts w:ascii="Arial" w:hAnsi="Arial"/>
          <w:szCs w:val="22"/>
        </w:rPr>
        <w:t>condition and physical location; and</w:t>
      </w:r>
    </w:p>
    <w:p w14:paraId="6485D1BC" w14:textId="77777777" w:rsidR="004E05DC" w:rsidRPr="00ED79F5" w:rsidRDefault="00F770DB">
      <w:pPr>
        <w:pStyle w:val="GPSL5numberedclause"/>
        <w:rPr>
          <w:rFonts w:ascii="Arial" w:hAnsi="Arial"/>
          <w:szCs w:val="22"/>
        </w:rPr>
      </w:pPr>
      <w:r w:rsidRPr="00ED79F5">
        <w:rPr>
          <w:rFonts w:ascii="Arial" w:hAnsi="Arial"/>
          <w:szCs w:val="22"/>
        </w:rPr>
        <w:t>use (including technical specifications); and</w:t>
      </w:r>
    </w:p>
    <w:p w14:paraId="6485D1BD" w14:textId="77777777" w:rsidR="004E05DC" w:rsidRPr="00ED79F5" w:rsidRDefault="00F770DB">
      <w:pPr>
        <w:pStyle w:val="GPSL4numberedclause"/>
        <w:rPr>
          <w:rFonts w:ascii="Arial" w:hAnsi="Arial"/>
          <w:szCs w:val="22"/>
        </w:rPr>
      </w:pPr>
      <w:r w:rsidRPr="00ED79F5">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ED79F5" w:rsidRDefault="00F770DB">
      <w:pPr>
        <w:pStyle w:val="GPSL3numberedclause"/>
        <w:rPr>
          <w:rFonts w:ascii="Arial" w:hAnsi="Arial"/>
        </w:rPr>
      </w:pPr>
      <w:bookmarkStart w:id="2542" w:name="_Ref364241031"/>
      <w:r w:rsidRPr="00ED79F5">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42"/>
    </w:p>
    <w:p w14:paraId="6485D1BF" w14:textId="77777777" w:rsidR="004E05DC" w:rsidRPr="00ED79F5" w:rsidRDefault="00F770DB">
      <w:pPr>
        <w:pStyle w:val="GPSL3numberedclause"/>
        <w:rPr>
          <w:rFonts w:ascii="Arial" w:hAnsi="Arial"/>
        </w:rPr>
      </w:pPr>
      <w:r w:rsidRPr="00ED79F5">
        <w:rPr>
          <w:rFonts w:ascii="Arial" w:hAnsi="Arial"/>
        </w:rPr>
        <w:t>agree the format of the Registers with the Customer as part of the process of agreeing the Exit Plan; and</w:t>
      </w:r>
    </w:p>
    <w:p w14:paraId="6485D1C0" w14:textId="77777777" w:rsidR="004E05DC" w:rsidRPr="00ED79F5" w:rsidRDefault="00F770DB">
      <w:pPr>
        <w:pStyle w:val="GPSL3numberedclause"/>
        <w:rPr>
          <w:rFonts w:ascii="Arial" w:hAnsi="Arial"/>
        </w:rPr>
      </w:pPr>
      <w:r w:rsidRPr="00ED79F5">
        <w:rPr>
          <w:rFonts w:ascii="Arial" w:hAnsi="Arial"/>
        </w:rPr>
        <w:lastRenderedPageBreak/>
        <w:t>at all times keep the Registers up to date, in particular in the event that Assets, Sub-Contracts or other relevant agreements are added to or removed from the Services.</w:t>
      </w:r>
    </w:p>
    <w:p w14:paraId="6485D1C1" w14:textId="77777777" w:rsidR="004E05DC" w:rsidRPr="00ED79F5" w:rsidRDefault="00F770DB">
      <w:pPr>
        <w:pStyle w:val="GPSL2numberedclause"/>
        <w:rPr>
          <w:rFonts w:ascii="Arial" w:hAnsi="Arial"/>
        </w:rPr>
      </w:pPr>
      <w:r w:rsidRPr="00ED79F5">
        <w:rPr>
          <w:rFonts w:ascii="Arial" w:hAnsi="Arial"/>
        </w:rPr>
        <w:t>The Supplier shall:</w:t>
      </w:r>
    </w:p>
    <w:p w14:paraId="6485D1C2" w14:textId="77777777" w:rsidR="004E05DC" w:rsidRPr="00ED79F5" w:rsidRDefault="00F770DB">
      <w:pPr>
        <w:pStyle w:val="GPSL3numberedclause"/>
        <w:rPr>
          <w:rFonts w:ascii="Arial" w:hAnsi="Arial"/>
        </w:rPr>
      </w:pPr>
      <w:r w:rsidRPr="00ED79F5">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ED79F5" w:rsidRDefault="00F770DB">
      <w:pPr>
        <w:pStyle w:val="GPSL3numberedclause"/>
        <w:rPr>
          <w:rFonts w:ascii="Arial" w:hAnsi="Arial"/>
        </w:rPr>
      </w:pPr>
      <w:bookmarkStart w:id="2543" w:name="_Ref62027068"/>
      <w:r w:rsidRPr="00ED79F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3"/>
      <w:r w:rsidRPr="00ED79F5">
        <w:rPr>
          <w:rFonts w:ascii="Arial" w:hAnsi="Arial"/>
        </w:rPr>
        <w:t xml:space="preserve"> </w:t>
      </w:r>
    </w:p>
    <w:p w14:paraId="6485D1C4" w14:textId="36A89FC9" w:rsidR="004E05DC" w:rsidRPr="00ED79F5" w:rsidRDefault="00F770DB">
      <w:pPr>
        <w:pStyle w:val="GPSL2numberedclause"/>
        <w:rPr>
          <w:rFonts w:ascii="Arial" w:hAnsi="Arial"/>
        </w:rPr>
      </w:pPr>
      <w:r w:rsidRPr="00ED79F5">
        <w:rPr>
          <w:rFonts w:ascii="Arial" w:hAnsi="Arial"/>
        </w:rPr>
        <w:t>Where the Supplier is unable to procure that any Sub-Contract or other agreement referred to in paragraph </w:t>
      </w:r>
      <w:r w:rsidRPr="00ED79F5">
        <w:rPr>
          <w:rFonts w:ascii="Arial" w:hAnsi="Arial"/>
        </w:rPr>
        <w:fldChar w:fldCharType="begin"/>
      </w:r>
      <w:r w:rsidRPr="00ED79F5">
        <w:rPr>
          <w:rFonts w:ascii="Arial" w:hAnsi="Arial"/>
        </w:rPr>
        <w:instrText xml:space="preserve"> REF _Ref62027068 \r \h  \* MERGEFORMAT </w:instrText>
      </w:r>
      <w:r w:rsidRPr="00ED79F5">
        <w:rPr>
          <w:rFonts w:ascii="Arial" w:hAnsi="Arial"/>
        </w:rPr>
      </w:r>
      <w:r w:rsidRPr="00ED79F5">
        <w:rPr>
          <w:rFonts w:ascii="Arial" w:hAnsi="Arial"/>
        </w:rPr>
        <w:fldChar w:fldCharType="separate"/>
      </w:r>
      <w:r w:rsidR="0065517A">
        <w:rPr>
          <w:rFonts w:ascii="Arial" w:hAnsi="Arial"/>
        </w:rPr>
        <w:t>3.2.2</w:t>
      </w:r>
      <w:r w:rsidRPr="00ED79F5">
        <w:rPr>
          <w:rFonts w:ascii="Arial" w:hAnsi="Arial"/>
        </w:rPr>
        <w:fldChar w:fldCharType="end"/>
      </w:r>
      <w:r w:rsidRPr="00ED79F5">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ED79F5" w:rsidRDefault="00F770DB">
      <w:pPr>
        <w:pStyle w:val="GPSL2numberedclause"/>
        <w:rPr>
          <w:rFonts w:ascii="Arial" w:hAnsi="Arial"/>
        </w:rPr>
      </w:pPr>
      <w:bookmarkStart w:id="2544" w:name="_Ref364241382"/>
      <w:r w:rsidRPr="00ED79F5">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4"/>
    </w:p>
    <w:p w14:paraId="6485D1C6" w14:textId="77777777" w:rsidR="004E05DC" w:rsidRPr="00ED79F5" w:rsidRDefault="00F770DB">
      <w:pPr>
        <w:pStyle w:val="GPSL1SCHEDULEHeading"/>
        <w:rPr>
          <w:rFonts w:ascii="Arial" w:hAnsi="Arial"/>
        </w:rPr>
      </w:pPr>
      <w:r w:rsidRPr="00ED79F5">
        <w:rPr>
          <w:rFonts w:ascii="Arial" w:hAnsi="Arial"/>
        </w:rPr>
        <w:t>OBLIGATIONS TO ASSIST ON RE-TENDERING OF Services</w:t>
      </w:r>
    </w:p>
    <w:p w14:paraId="6485D1C7" w14:textId="77777777" w:rsidR="004E05DC" w:rsidRPr="00ED79F5" w:rsidRDefault="00F770DB">
      <w:pPr>
        <w:pStyle w:val="GPSL2numberedclause"/>
        <w:rPr>
          <w:rFonts w:ascii="Arial" w:hAnsi="Arial"/>
        </w:rPr>
      </w:pPr>
      <w:bookmarkStart w:id="2545" w:name="_Ref364242404"/>
      <w:r w:rsidRPr="00ED79F5">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5"/>
    </w:p>
    <w:p w14:paraId="6485D1C8" w14:textId="77777777" w:rsidR="004E05DC" w:rsidRPr="00ED79F5" w:rsidRDefault="00F770DB">
      <w:pPr>
        <w:pStyle w:val="GPSL3numberedclause"/>
        <w:rPr>
          <w:rFonts w:ascii="Arial" w:hAnsi="Arial"/>
        </w:rPr>
      </w:pPr>
      <w:r w:rsidRPr="00ED79F5">
        <w:rPr>
          <w:rFonts w:ascii="Arial" w:hAnsi="Arial"/>
        </w:rPr>
        <w:t>details of the Service(s);</w:t>
      </w:r>
    </w:p>
    <w:p w14:paraId="6485D1C9" w14:textId="77777777" w:rsidR="004E05DC" w:rsidRPr="00ED79F5" w:rsidRDefault="00F770DB">
      <w:pPr>
        <w:pStyle w:val="GPSL3numberedclause"/>
        <w:rPr>
          <w:rFonts w:ascii="Arial" w:hAnsi="Arial"/>
        </w:rPr>
      </w:pPr>
      <w:r w:rsidRPr="00ED79F5">
        <w:rPr>
          <w:rFonts w:ascii="Arial" w:hAnsi="Arial"/>
        </w:rPr>
        <w:t xml:space="preserve">a copy of the Registers, updated by the Supplier up to the date of delivery of such Registers; </w:t>
      </w:r>
    </w:p>
    <w:p w14:paraId="6485D1CA" w14:textId="77777777" w:rsidR="004E05DC" w:rsidRPr="00ED79F5" w:rsidRDefault="00F770DB">
      <w:pPr>
        <w:pStyle w:val="GPSL3numberedclause"/>
        <w:rPr>
          <w:rFonts w:ascii="Arial" w:hAnsi="Arial"/>
        </w:rPr>
      </w:pPr>
      <w:r w:rsidRPr="00ED79F5">
        <w:rPr>
          <w:rFonts w:ascii="Arial" w:hAnsi="Arial"/>
        </w:rPr>
        <w:t>an inventory of Customer Data in the Supplier's possession or control;</w:t>
      </w:r>
    </w:p>
    <w:p w14:paraId="6485D1CB" w14:textId="77777777" w:rsidR="004E05DC" w:rsidRPr="00ED79F5" w:rsidRDefault="00F770DB">
      <w:pPr>
        <w:pStyle w:val="GPSL3numberedclause"/>
        <w:rPr>
          <w:rFonts w:ascii="Arial" w:hAnsi="Arial"/>
        </w:rPr>
      </w:pPr>
      <w:r w:rsidRPr="00ED79F5">
        <w:rPr>
          <w:rFonts w:ascii="Arial" w:hAnsi="Arial"/>
        </w:rPr>
        <w:t>details of any key terms of any third party contracts and licences, particularly as regards charges, termination, assignment and novation;</w:t>
      </w:r>
    </w:p>
    <w:p w14:paraId="6485D1CC" w14:textId="77777777" w:rsidR="004E05DC" w:rsidRPr="00ED79F5" w:rsidRDefault="00F770DB">
      <w:pPr>
        <w:pStyle w:val="GPSL3numberedclause"/>
        <w:rPr>
          <w:rFonts w:ascii="Arial" w:hAnsi="Arial"/>
        </w:rPr>
      </w:pPr>
      <w:r w:rsidRPr="00ED79F5">
        <w:rPr>
          <w:rFonts w:ascii="Arial" w:hAnsi="Arial"/>
        </w:rPr>
        <w:lastRenderedPageBreak/>
        <w:t>a list of on-going and/or threatened disputes in relation to the provision of the Services;</w:t>
      </w:r>
    </w:p>
    <w:p w14:paraId="6485D1CD" w14:textId="77777777" w:rsidR="004E05DC" w:rsidRPr="00ED79F5" w:rsidRDefault="00F770DB">
      <w:pPr>
        <w:pStyle w:val="GPSL3numberedclause"/>
        <w:rPr>
          <w:rFonts w:ascii="Arial" w:hAnsi="Arial"/>
        </w:rPr>
      </w:pPr>
      <w:r w:rsidRPr="00ED79F5">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ED79F5" w:rsidRDefault="00F770DB">
      <w:pPr>
        <w:pStyle w:val="GPSL3numberedclause"/>
        <w:rPr>
          <w:rFonts w:ascii="Arial" w:hAnsi="Arial"/>
        </w:rPr>
      </w:pPr>
      <w:r w:rsidRPr="00ED79F5">
        <w:rPr>
          <w:rFonts w:ascii="Arial" w:hAnsi="Arial"/>
        </w:rPr>
        <w:t>such other material and information as the Customer shall reasonably require,</w:t>
      </w:r>
    </w:p>
    <w:p w14:paraId="6485D1CF" w14:textId="77777777" w:rsidR="004E05DC" w:rsidRPr="00ED79F5" w:rsidRDefault="00F770DB">
      <w:pPr>
        <w:pStyle w:val="GPSL2Indent"/>
        <w:rPr>
          <w:rFonts w:ascii="Arial" w:hAnsi="Arial"/>
        </w:rPr>
      </w:pPr>
      <w:r w:rsidRPr="00ED79F5">
        <w:rPr>
          <w:rFonts w:ascii="Arial" w:hAnsi="Arial"/>
        </w:rPr>
        <w:t>(together, the “</w:t>
      </w:r>
      <w:r w:rsidRPr="00ED79F5">
        <w:rPr>
          <w:rFonts w:ascii="Arial" w:hAnsi="Arial"/>
          <w:b/>
        </w:rPr>
        <w:t>Exit Information</w:t>
      </w:r>
      <w:r w:rsidRPr="00ED79F5">
        <w:rPr>
          <w:rFonts w:ascii="Arial" w:hAnsi="Arial"/>
        </w:rPr>
        <w:t>”).</w:t>
      </w:r>
    </w:p>
    <w:p w14:paraId="6485D1D0" w14:textId="5F87C4F3" w:rsidR="004E05DC" w:rsidRPr="00ED79F5" w:rsidRDefault="00F770DB">
      <w:pPr>
        <w:pStyle w:val="GPSL2numberedclause"/>
        <w:rPr>
          <w:rFonts w:ascii="Arial" w:hAnsi="Arial"/>
        </w:rPr>
      </w:pPr>
      <w:bookmarkStart w:id="2546" w:name="_Ref364242981"/>
      <w:r w:rsidRPr="00ED79F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ED79F5">
        <w:rPr>
          <w:rFonts w:ascii="Arial" w:hAnsi="Arial"/>
        </w:rPr>
        <w:fldChar w:fldCharType="begin"/>
      </w:r>
      <w:r w:rsidRPr="00ED79F5">
        <w:rPr>
          <w:rFonts w:ascii="Arial" w:hAnsi="Arial"/>
        </w:rPr>
        <w:instrText xml:space="preserve"> REF _Ref364242981 \r \h  \* MERGEFORMAT </w:instrText>
      </w:r>
      <w:r w:rsidRPr="00ED79F5">
        <w:rPr>
          <w:rFonts w:ascii="Arial" w:hAnsi="Arial"/>
        </w:rPr>
      </w:r>
      <w:r w:rsidRPr="00ED79F5">
        <w:rPr>
          <w:rFonts w:ascii="Arial" w:hAnsi="Arial"/>
        </w:rPr>
        <w:fldChar w:fldCharType="separate"/>
      </w:r>
      <w:r w:rsidR="0065517A">
        <w:rPr>
          <w:rFonts w:ascii="Arial" w:hAnsi="Arial"/>
        </w:rPr>
        <w:t>4.2</w:t>
      </w:r>
      <w:r w:rsidRPr="00ED79F5">
        <w:rPr>
          <w:rFonts w:ascii="Arial" w:hAnsi="Arial"/>
        </w:rPr>
        <w:fldChar w:fldCharType="end"/>
      </w:r>
      <w:r w:rsidRPr="00ED79F5">
        <w:rPr>
          <w:rFonts w:ascii="Arial" w:hAnsi="Arial"/>
        </w:rPr>
        <w:t xml:space="preserve"> of this Call Off Schedule 9 disclose any Supplier’s Confidential Information which is information relating to the Supplier’s or its Sub-Contractors’ prices or costs).</w:t>
      </w:r>
      <w:bookmarkEnd w:id="2546"/>
    </w:p>
    <w:p w14:paraId="6485D1D1" w14:textId="77777777" w:rsidR="004E05DC" w:rsidRPr="00ED79F5" w:rsidRDefault="00F770DB">
      <w:pPr>
        <w:pStyle w:val="GPSL2numberedclause"/>
        <w:rPr>
          <w:rFonts w:ascii="Arial" w:hAnsi="Arial"/>
        </w:rPr>
      </w:pPr>
      <w:r w:rsidRPr="00ED79F5">
        <w:rPr>
          <w:rFonts w:ascii="Arial" w:hAnsi="Arial"/>
        </w:rPr>
        <w:t>The Supplier shall:</w:t>
      </w:r>
    </w:p>
    <w:p w14:paraId="6485D1D2" w14:textId="77777777" w:rsidR="004E05DC" w:rsidRPr="00ED79F5" w:rsidRDefault="00F770DB">
      <w:pPr>
        <w:pStyle w:val="GPSL3numberedclause"/>
        <w:rPr>
          <w:rFonts w:ascii="Arial" w:hAnsi="Arial"/>
        </w:rPr>
      </w:pPr>
      <w:r w:rsidRPr="00ED79F5">
        <w:rPr>
          <w:rFonts w:ascii="Arial" w:hAnsi="Arial"/>
        </w:rPr>
        <w:t>notify the Customer within five (</w:t>
      </w:r>
      <w:r w:rsidRPr="00ED79F5">
        <w:rPr>
          <w:rFonts w:ascii="Arial" w:hAnsi="Arial"/>
          <w:bCs/>
        </w:rPr>
        <w:t>5) Working</w:t>
      </w:r>
      <w:r w:rsidRPr="00ED79F5">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ED79F5" w:rsidRDefault="00F770DB">
      <w:pPr>
        <w:pStyle w:val="GPSL3numberedclause"/>
        <w:rPr>
          <w:rFonts w:ascii="Arial" w:hAnsi="Arial"/>
        </w:rPr>
      </w:pPr>
      <w:r w:rsidRPr="00ED79F5">
        <w:rPr>
          <w:rFonts w:ascii="Arial" w:hAnsi="Arial"/>
        </w:rPr>
        <w:t>provide complete updates of the Exit Information on an as-requested basis as soon as reasonably practicable and in any event within ten (</w:t>
      </w:r>
      <w:r w:rsidRPr="00ED79F5">
        <w:rPr>
          <w:rFonts w:ascii="Arial" w:hAnsi="Arial"/>
          <w:bCs/>
        </w:rPr>
        <w:t>10) Working Days </w:t>
      </w:r>
      <w:r w:rsidRPr="00ED79F5">
        <w:rPr>
          <w:rFonts w:ascii="Arial" w:hAnsi="Arial"/>
        </w:rPr>
        <w:t xml:space="preserve"> of a request in writing from the Customer.</w:t>
      </w:r>
    </w:p>
    <w:p w14:paraId="6485D1D4" w14:textId="77777777" w:rsidR="004E05DC" w:rsidRPr="00ED79F5" w:rsidRDefault="00F770DB">
      <w:pPr>
        <w:pStyle w:val="GPSL2numberedclause"/>
        <w:rPr>
          <w:rFonts w:ascii="Arial" w:hAnsi="Arial"/>
        </w:rPr>
      </w:pPr>
      <w:r w:rsidRPr="00ED79F5">
        <w:rPr>
          <w:rFonts w:ascii="Arial" w:hAnsi="Arial"/>
        </w:rPr>
        <w:t>The Supplier may charge the Customer for its reasonable additional costs to the extent the Customer requests more than four (4) updates in any six (6) month period.</w:t>
      </w:r>
    </w:p>
    <w:p w14:paraId="6485D1D5" w14:textId="77777777" w:rsidR="004E05DC" w:rsidRPr="00ED79F5" w:rsidRDefault="00F770DB">
      <w:pPr>
        <w:pStyle w:val="GPSL2numberedclause"/>
        <w:rPr>
          <w:rFonts w:ascii="Arial" w:hAnsi="Arial"/>
        </w:rPr>
      </w:pPr>
      <w:r w:rsidRPr="00ED79F5">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ED79F5" w:rsidRDefault="00F770DB">
      <w:pPr>
        <w:pStyle w:val="GPSL3numberedclause"/>
        <w:rPr>
          <w:rFonts w:ascii="Arial" w:hAnsi="Arial"/>
        </w:rPr>
      </w:pPr>
      <w:r w:rsidRPr="00ED79F5">
        <w:rPr>
          <w:rFonts w:ascii="Arial" w:hAnsi="Arial"/>
        </w:rPr>
        <w:t>prepare an informed offer for those Services; and</w:t>
      </w:r>
    </w:p>
    <w:p w14:paraId="6485D1D7" w14:textId="77777777" w:rsidR="004E05DC" w:rsidRPr="00ED79F5" w:rsidRDefault="00F770DB">
      <w:pPr>
        <w:pStyle w:val="GPSL3numberedclause"/>
        <w:rPr>
          <w:rFonts w:ascii="Arial" w:hAnsi="Arial"/>
        </w:rPr>
      </w:pPr>
      <w:r w:rsidRPr="00ED79F5">
        <w:rPr>
          <w:rFonts w:ascii="Arial" w:hAnsi="Arial"/>
        </w:rPr>
        <w:t>not be disadvantaged in any subsequent procurement process compared to the Supplier (if the Supplier is invited to participate).</w:t>
      </w:r>
    </w:p>
    <w:p w14:paraId="6485D1D8" w14:textId="77777777" w:rsidR="004E05DC" w:rsidRPr="00ED79F5" w:rsidRDefault="00F770DB">
      <w:pPr>
        <w:pStyle w:val="GPSL1SCHEDULEHeading"/>
        <w:rPr>
          <w:rFonts w:ascii="Arial" w:hAnsi="Arial"/>
        </w:rPr>
      </w:pPr>
      <w:r w:rsidRPr="00ED79F5">
        <w:rPr>
          <w:rFonts w:ascii="Arial" w:hAnsi="Arial"/>
        </w:rPr>
        <w:t>EXIT PLAN</w:t>
      </w:r>
    </w:p>
    <w:p w14:paraId="6485D1D9" w14:textId="77777777" w:rsidR="004E05DC" w:rsidRPr="00ED79F5" w:rsidRDefault="00F770DB">
      <w:pPr>
        <w:pStyle w:val="GPSL2numberedclause"/>
        <w:rPr>
          <w:rFonts w:ascii="Arial" w:hAnsi="Arial"/>
        </w:rPr>
      </w:pPr>
      <w:bookmarkStart w:id="2547" w:name="_Ref349211738"/>
      <w:r w:rsidRPr="00ED79F5">
        <w:rPr>
          <w:rFonts w:ascii="Arial" w:hAnsi="Arial"/>
        </w:rPr>
        <w:t>The Supplier shall, within three (3) months after the Call Off Commencement Date, deliver to the Customer an Exit Plan which:</w:t>
      </w:r>
    </w:p>
    <w:p w14:paraId="6485D1DA" w14:textId="77777777" w:rsidR="004E05DC" w:rsidRPr="00ED79F5" w:rsidRDefault="00F770DB">
      <w:pPr>
        <w:pStyle w:val="GPSL3numberedclause"/>
        <w:rPr>
          <w:rFonts w:ascii="Arial" w:hAnsi="Arial"/>
        </w:rPr>
      </w:pPr>
      <w:r w:rsidRPr="00ED79F5">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4A2A3138" w:rsidR="004E05DC" w:rsidRPr="00ED79F5" w:rsidRDefault="00F770DB">
      <w:pPr>
        <w:pStyle w:val="GPSL3numberedclause"/>
        <w:rPr>
          <w:rFonts w:ascii="Arial" w:hAnsi="Arial"/>
        </w:rPr>
      </w:pPr>
      <w:r w:rsidRPr="00ED79F5">
        <w:rPr>
          <w:rFonts w:ascii="Arial" w:hAnsi="Arial"/>
        </w:rPr>
        <w:t>complies with the requirements set out in paragraph </w:t>
      </w:r>
      <w:r w:rsidRPr="00ED79F5">
        <w:rPr>
          <w:rFonts w:ascii="Arial" w:hAnsi="Arial"/>
        </w:rPr>
        <w:fldChar w:fldCharType="begin"/>
      </w:r>
      <w:r w:rsidRPr="00ED79F5">
        <w:rPr>
          <w:rFonts w:ascii="Arial" w:hAnsi="Arial"/>
        </w:rPr>
        <w:instrText xml:space="preserve"> REF _Ref364270026 \r \h  \* MERGEFORMAT </w:instrText>
      </w:r>
      <w:r w:rsidRPr="00ED79F5">
        <w:rPr>
          <w:rFonts w:ascii="Arial" w:hAnsi="Arial"/>
        </w:rPr>
      </w:r>
      <w:r w:rsidRPr="00ED79F5">
        <w:rPr>
          <w:rFonts w:ascii="Arial" w:hAnsi="Arial"/>
        </w:rPr>
        <w:fldChar w:fldCharType="separate"/>
      </w:r>
      <w:r w:rsidR="0065517A">
        <w:rPr>
          <w:rFonts w:ascii="Arial" w:hAnsi="Arial"/>
        </w:rPr>
        <w:t>5.3</w:t>
      </w:r>
      <w:r w:rsidRPr="00ED79F5">
        <w:rPr>
          <w:rFonts w:ascii="Arial" w:hAnsi="Arial"/>
        </w:rPr>
        <w:fldChar w:fldCharType="end"/>
      </w:r>
      <w:r w:rsidRPr="00ED79F5">
        <w:rPr>
          <w:rFonts w:ascii="Arial" w:hAnsi="Arial"/>
        </w:rPr>
        <w:t xml:space="preserve"> of this Call Off Schedule 9; </w:t>
      </w:r>
    </w:p>
    <w:p w14:paraId="6485D1DC" w14:textId="77777777" w:rsidR="004E05DC" w:rsidRPr="00ED79F5" w:rsidRDefault="00F770DB">
      <w:pPr>
        <w:pStyle w:val="GPSL3numberedclause"/>
        <w:rPr>
          <w:rFonts w:ascii="Arial" w:hAnsi="Arial"/>
        </w:rPr>
      </w:pPr>
      <w:r w:rsidRPr="00ED79F5">
        <w:rPr>
          <w:rFonts w:ascii="Arial" w:hAnsi="Arial"/>
        </w:rPr>
        <w:t>is otherwise reasonably satisfactory to the Customer.</w:t>
      </w:r>
    </w:p>
    <w:p w14:paraId="6485D1DD" w14:textId="77777777" w:rsidR="004E05DC" w:rsidRPr="00ED79F5" w:rsidRDefault="00F770DB">
      <w:pPr>
        <w:pStyle w:val="GPSL2numberedclause"/>
        <w:rPr>
          <w:rFonts w:ascii="Arial" w:hAnsi="Arial"/>
        </w:rPr>
      </w:pPr>
      <w:r w:rsidRPr="00ED79F5">
        <w:rPr>
          <w:rFonts w:ascii="Arial" w:hAnsi="Arial"/>
        </w:rPr>
        <w:t xml:space="preserve">The Parties shall use reasonable endeavours to agree the contents of the Exit Plan. If the Parties are unable to agree the contents of the Exit Plan within twenty </w:t>
      </w:r>
      <w:r w:rsidRPr="00ED79F5">
        <w:rPr>
          <w:rFonts w:ascii="Arial" w:hAnsi="Arial"/>
        </w:rPr>
        <w:lastRenderedPageBreak/>
        <w:t xml:space="preserve">(20) Working Days of its submission, then such Dispute shall be resolved in accordance with the Dispute Resolution Procedure. </w:t>
      </w:r>
    </w:p>
    <w:p w14:paraId="6485D1DE" w14:textId="77777777" w:rsidR="004E05DC" w:rsidRPr="00ED79F5" w:rsidRDefault="00F770DB">
      <w:pPr>
        <w:pStyle w:val="GPSL2numberedclause"/>
        <w:rPr>
          <w:rFonts w:ascii="Arial" w:hAnsi="Arial"/>
        </w:rPr>
      </w:pPr>
      <w:bookmarkStart w:id="2548" w:name="_Ref364270026"/>
      <w:r w:rsidRPr="00ED79F5">
        <w:rPr>
          <w:rFonts w:ascii="Arial" w:hAnsi="Arial"/>
        </w:rPr>
        <w:t>Unless otherwise specified by the Customer or Approved, the Exit Plan shall set out, as a minimum:</w:t>
      </w:r>
      <w:bookmarkEnd w:id="2548"/>
    </w:p>
    <w:p w14:paraId="6485D1DF" w14:textId="77777777" w:rsidR="004E05DC" w:rsidRPr="00ED79F5" w:rsidRDefault="00F770DB">
      <w:pPr>
        <w:pStyle w:val="GPSL3numberedclause"/>
        <w:rPr>
          <w:rFonts w:ascii="Arial" w:hAnsi="Arial"/>
        </w:rPr>
      </w:pPr>
      <w:r w:rsidRPr="00ED79F5">
        <w:rPr>
          <w:rFonts w:ascii="Arial" w:hAnsi="Arial"/>
        </w:rPr>
        <w:t xml:space="preserve">how the Exit Information is obtained;  </w:t>
      </w:r>
    </w:p>
    <w:p w14:paraId="6485D1E0" w14:textId="77777777" w:rsidR="004E05DC" w:rsidRPr="00ED79F5" w:rsidRDefault="00F770DB">
      <w:pPr>
        <w:pStyle w:val="GPSL3numberedclause"/>
        <w:rPr>
          <w:rFonts w:ascii="Arial" w:hAnsi="Arial"/>
        </w:rPr>
      </w:pPr>
      <w:r w:rsidRPr="00ED79F5">
        <w:rPr>
          <w:rFonts w:ascii="Arial" w:hAnsi="Arial"/>
        </w:rPr>
        <w:t xml:space="preserve">the management structure to be employed during both transfer and cessation of the Services; </w:t>
      </w:r>
    </w:p>
    <w:p w14:paraId="6485D1E1" w14:textId="77777777" w:rsidR="004E05DC" w:rsidRPr="00ED79F5" w:rsidRDefault="00F770DB">
      <w:pPr>
        <w:pStyle w:val="GPSL3numberedclause"/>
        <w:rPr>
          <w:rFonts w:ascii="Arial" w:hAnsi="Arial"/>
        </w:rPr>
      </w:pPr>
      <w:r w:rsidRPr="00ED79F5">
        <w:rPr>
          <w:rFonts w:ascii="Arial" w:hAnsi="Arial"/>
        </w:rPr>
        <w:t>the management structure to be employed during the Termination Assistance Period;</w:t>
      </w:r>
    </w:p>
    <w:p w14:paraId="6485D1E2" w14:textId="77777777" w:rsidR="004E05DC" w:rsidRPr="00ED79F5" w:rsidRDefault="00F770DB">
      <w:pPr>
        <w:pStyle w:val="GPSL3numberedclause"/>
        <w:rPr>
          <w:rFonts w:ascii="Arial" w:hAnsi="Arial"/>
        </w:rPr>
      </w:pPr>
      <w:r w:rsidRPr="00ED79F5">
        <w:rPr>
          <w:rFonts w:ascii="Arial" w:hAnsi="Arial"/>
        </w:rPr>
        <w:t xml:space="preserve">a detailed description of both the transfer and cessation processes, including a timetable; </w:t>
      </w:r>
    </w:p>
    <w:p w14:paraId="6485D1E3" w14:textId="77777777" w:rsidR="004E05DC" w:rsidRPr="00ED79F5" w:rsidRDefault="00F770DB">
      <w:pPr>
        <w:pStyle w:val="GPSL3numberedclause"/>
        <w:rPr>
          <w:rFonts w:ascii="Arial" w:hAnsi="Arial"/>
        </w:rPr>
      </w:pPr>
      <w:r w:rsidRPr="00ED79F5">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ED79F5" w:rsidRDefault="00F770DB">
      <w:pPr>
        <w:pStyle w:val="GPSL3numberedclause"/>
        <w:rPr>
          <w:rFonts w:ascii="Arial" w:hAnsi="Arial"/>
        </w:rPr>
      </w:pPr>
      <w:r w:rsidRPr="00ED79F5">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ED79F5" w:rsidRDefault="00F770DB">
      <w:pPr>
        <w:pStyle w:val="GPSL3numberedclause"/>
        <w:rPr>
          <w:rFonts w:ascii="Arial" w:hAnsi="Arial"/>
        </w:rPr>
      </w:pPr>
      <w:r w:rsidRPr="00ED79F5">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ED79F5" w:rsidRDefault="00F770DB">
      <w:pPr>
        <w:pStyle w:val="GPSL3numberedclause"/>
        <w:rPr>
          <w:rFonts w:ascii="Arial" w:hAnsi="Arial"/>
        </w:rPr>
      </w:pPr>
      <w:r w:rsidRPr="00ED79F5">
        <w:rPr>
          <w:rFonts w:ascii="Arial" w:hAnsi="Arial"/>
        </w:rPr>
        <w:t xml:space="preserve">proposals for providing the Customer or a Replacement Supplier copies of all documentation: </w:t>
      </w:r>
    </w:p>
    <w:p w14:paraId="6485D1E7" w14:textId="77777777" w:rsidR="004E05DC" w:rsidRPr="00ED79F5" w:rsidRDefault="00F770DB">
      <w:pPr>
        <w:pStyle w:val="GPSL4numberedclause"/>
        <w:rPr>
          <w:rFonts w:ascii="Arial" w:hAnsi="Arial"/>
          <w:szCs w:val="22"/>
        </w:rPr>
      </w:pPr>
      <w:r w:rsidRPr="00ED79F5">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ED79F5" w:rsidRDefault="00F770DB">
      <w:pPr>
        <w:pStyle w:val="GPSL4numberedclause"/>
        <w:rPr>
          <w:rFonts w:ascii="Arial" w:hAnsi="Arial"/>
          <w:szCs w:val="22"/>
        </w:rPr>
      </w:pPr>
      <w:r w:rsidRPr="00ED79F5">
        <w:rPr>
          <w:rFonts w:ascii="Arial" w:hAnsi="Arial"/>
          <w:szCs w:val="22"/>
        </w:rPr>
        <w:t xml:space="preserve">relating to the use and operation of the Services; </w:t>
      </w:r>
    </w:p>
    <w:p w14:paraId="6485D1E9" w14:textId="77777777" w:rsidR="004E05DC" w:rsidRPr="00ED79F5" w:rsidRDefault="00F770DB">
      <w:pPr>
        <w:pStyle w:val="GPSL3numberedclause"/>
        <w:rPr>
          <w:rFonts w:ascii="Arial" w:hAnsi="Arial"/>
        </w:rPr>
      </w:pPr>
      <w:r w:rsidRPr="00ED79F5">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ED79F5" w:rsidRDefault="00F770DB">
      <w:pPr>
        <w:pStyle w:val="GPSL3numberedclause"/>
        <w:rPr>
          <w:rFonts w:ascii="Arial" w:hAnsi="Arial"/>
        </w:rPr>
      </w:pPr>
      <w:r w:rsidRPr="00ED79F5">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ED79F5" w:rsidRDefault="00F770DB">
      <w:pPr>
        <w:pStyle w:val="GPSL3numberedclause"/>
        <w:rPr>
          <w:rFonts w:ascii="Arial" w:hAnsi="Arial"/>
        </w:rPr>
      </w:pPr>
      <w:r w:rsidRPr="00ED79F5">
        <w:rPr>
          <w:rFonts w:ascii="Arial" w:hAnsi="Arial"/>
        </w:rPr>
        <w:t>proposals for the disposal of any redundant Services and materials;</w:t>
      </w:r>
    </w:p>
    <w:p w14:paraId="6485D1EC" w14:textId="77777777" w:rsidR="004E05DC" w:rsidRPr="00ED79F5" w:rsidRDefault="00F770DB">
      <w:pPr>
        <w:pStyle w:val="GPSL3numberedclause"/>
        <w:rPr>
          <w:rFonts w:ascii="Arial" w:hAnsi="Arial"/>
        </w:rPr>
      </w:pPr>
      <w:r w:rsidRPr="00ED79F5">
        <w:rPr>
          <w:rFonts w:ascii="Arial" w:hAnsi="Arial"/>
        </w:rPr>
        <w:t>procedures to:</w:t>
      </w:r>
    </w:p>
    <w:p w14:paraId="6485D1ED" w14:textId="77777777" w:rsidR="004E05DC" w:rsidRPr="00ED79F5" w:rsidRDefault="00F770DB">
      <w:pPr>
        <w:pStyle w:val="GPSL4numberedclause"/>
        <w:rPr>
          <w:rFonts w:ascii="Arial" w:hAnsi="Arial"/>
        </w:rPr>
      </w:pPr>
      <w:r w:rsidRPr="00ED79F5">
        <w:rPr>
          <w:rFonts w:ascii="Arial" w:hAnsi="Arial"/>
        </w:rPr>
        <w:t>deal with requests made by the Customer and/or a Replacement Supplier for Staffing Information pursuant to Call Off Schedule 10 (Staff Transfer);</w:t>
      </w:r>
    </w:p>
    <w:p w14:paraId="6485D1EE" w14:textId="77777777" w:rsidR="004E05DC" w:rsidRPr="00ED79F5" w:rsidRDefault="00F770DB">
      <w:pPr>
        <w:pStyle w:val="GPSL4numberedclause"/>
        <w:rPr>
          <w:rFonts w:ascii="Arial" w:hAnsi="Arial"/>
        </w:rPr>
      </w:pPr>
      <w:r w:rsidRPr="00ED79F5">
        <w:rPr>
          <w:rFonts w:ascii="Arial" w:hAnsi="Arial"/>
        </w:rPr>
        <w:t xml:space="preserve">determine which Supplier Personnel are or are likely to become Transferring Supplier Employees; and </w:t>
      </w:r>
    </w:p>
    <w:p w14:paraId="6485D1EF" w14:textId="77777777" w:rsidR="004E05DC" w:rsidRPr="00ED79F5" w:rsidRDefault="00F770DB">
      <w:pPr>
        <w:pStyle w:val="GPSL4numberedclause"/>
        <w:rPr>
          <w:rFonts w:ascii="Arial" w:hAnsi="Arial"/>
        </w:rPr>
      </w:pPr>
      <w:r w:rsidRPr="00ED79F5">
        <w:rPr>
          <w:rFonts w:ascii="Arial" w:hAnsi="Arial"/>
        </w:rPr>
        <w:lastRenderedPageBreak/>
        <w:t>identify or develop any measures for the purpose of the Employment Regulations envisaged in respect of Transferring Supplier Employees;</w:t>
      </w:r>
    </w:p>
    <w:p w14:paraId="6485D1F0" w14:textId="77777777" w:rsidR="004E05DC" w:rsidRPr="00ED79F5" w:rsidRDefault="00F770DB">
      <w:pPr>
        <w:pStyle w:val="GPSL3numberedclause"/>
        <w:rPr>
          <w:rFonts w:ascii="Arial" w:hAnsi="Arial"/>
        </w:rPr>
      </w:pPr>
      <w:r w:rsidRPr="00ED79F5">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ED79F5" w:rsidRDefault="00F770DB">
      <w:pPr>
        <w:pStyle w:val="GPSL3numberedclause"/>
        <w:rPr>
          <w:rFonts w:ascii="Arial" w:hAnsi="Arial"/>
        </w:rPr>
      </w:pPr>
      <w:r w:rsidRPr="00ED79F5">
        <w:rPr>
          <w:rFonts w:ascii="Arial" w:hAnsi="Arial"/>
        </w:rPr>
        <w:t>proposals for the supply of any other information or assistance reasonably required by the Customer or a Replacement Supplier in order to effect an orderly handover of the provision of the Services.</w:t>
      </w:r>
    </w:p>
    <w:bookmarkEnd w:id="2547"/>
    <w:p w14:paraId="6485D1F2" w14:textId="77777777" w:rsidR="004E05DC" w:rsidRPr="00ED79F5" w:rsidRDefault="00F770DB">
      <w:pPr>
        <w:pStyle w:val="GPSL1SCHEDULEHeading"/>
        <w:rPr>
          <w:rFonts w:ascii="Arial" w:hAnsi="Arial"/>
        </w:rPr>
      </w:pPr>
      <w:r w:rsidRPr="00ED79F5">
        <w:rPr>
          <w:rFonts w:ascii="Arial" w:hAnsi="Arial"/>
        </w:rPr>
        <w:t>TERMINATION ASSISTANCE</w:t>
      </w:r>
    </w:p>
    <w:p w14:paraId="6485D1F3" w14:textId="77777777" w:rsidR="004E05DC" w:rsidRPr="00ED79F5" w:rsidRDefault="00F770DB">
      <w:pPr>
        <w:pStyle w:val="GPSL2numberedclause"/>
        <w:rPr>
          <w:rFonts w:ascii="Arial" w:hAnsi="Arial"/>
        </w:rPr>
      </w:pPr>
      <w:bookmarkStart w:id="2549" w:name="_Ref364348408"/>
      <w:r w:rsidRPr="00ED79F5">
        <w:rPr>
          <w:rFonts w:ascii="Arial" w:hAnsi="Arial"/>
        </w:rPr>
        <w:t xml:space="preserve">The Customer shall be entitled to require the provision of Termination Assistance at any time during the Call Off Contract Period by giving written notice to the Supplier (a </w:t>
      </w:r>
      <w:r w:rsidRPr="00ED79F5">
        <w:rPr>
          <w:rFonts w:ascii="Arial" w:hAnsi="Arial"/>
          <w:b/>
        </w:rPr>
        <w:t>"Termination Assistance Notice"</w:t>
      </w:r>
      <w:r w:rsidRPr="00ED79F5">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9"/>
    </w:p>
    <w:p w14:paraId="6485D1F4" w14:textId="77777777" w:rsidR="004E05DC" w:rsidRPr="00ED79F5" w:rsidRDefault="00F770DB">
      <w:pPr>
        <w:pStyle w:val="GPSL3numberedclause"/>
        <w:rPr>
          <w:rFonts w:ascii="Arial" w:hAnsi="Arial"/>
        </w:rPr>
      </w:pPr>
      <w:r w:rsidRPr="00ED79F5">
        <w:rPr>
          <w:rFonts w:ascii="Arial" w:hAnsi="Arial"/>
        </w:rPr>
        <w:t>the date from which Termination Assistance is required;</w:t>
      </w:r>
    </w:p>
    <w:p w14:paraId="6485D1F5" w14:textId="77777777" w:rsidR="004E05DC" w:rsidRPr="00ED79F5" w:rsidRDefault="00F770DB">
      <w:pPr>
        <w:pStyle w:val="GPSL3numberedclause"/>
        <w:rPr>
          <w:rFonts w:ascii="Arial" w:hAnsi="Arial"/>
        </w:rPr>
      </w:pPr>
      <w:r w:rsidRPr="00ED79F5">
        <w:rPr>
          <w:rFonts w:ascii="Arial" w:hAnsi="Arial"/>
        </w:rPr>
        <w:t>the nature of the Termination Assistance required; and</w:t>
      </w:r>
    </w:p>
    <w:p w14:paraId="6485D1F6" w14:textId="77777777" w:rsidR="004E05DC" w:rsidRPr="00ED79F5" w:rsidRDefault="00F770DB">
      <w:pPr>
        <w:pStyle w:val="GPSL3numberedclause"/>
        <w:rPr>
          <w:rFonts w:ascii="Arial" w:hAnsi="Arial"/>
        </w:rPr>
      </w:pPr>
      <w:r w:rsidRPr="00ED79F5">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ED79F5" w:rsidRDefault="00F770DB">
      <w:pPr>
        <w:pStyle w:val="GPSL2numberedclause"/>
        <w:rPr>
          <w:rFonts w:ascii="Arial" w:hAnsi="Arial"/>
        </w:rPr>
      </w:pPr>
      <w:bookmarkStart w:id="2550" w:name="_Ref364352273"/>
      <w:r w:rsidRPr="00ED79F5">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0"/>
    </w:p>
    <w:p w14:paraId="6485D1F8" w14:textId="77777777" w:rsidR="004E05DC" w:rsidRPr="00ED79F5" w:rsidRDefault="00F770DB">
      <w:pPr>
        <w:pStyle w:val="GPSL1SCHEDULEHeading"/>
        <w:rPr>
          <w:rFonts w:ascii="Arial" w:hAnsi="Arial"/>
        </w:rPr>
      </w:pPr>
      <w:r w:rsidRPr="00ED79F5">
        <w:rPr>
          <w:rFonts w:ascii="Arial" w:hAnsi="Arial"/>
        </w:rPr>
        <w:t xml:space="preserve">TERMINATION ASSISTANCE PERIOD </w:t>
      </w:r>
    </w:p>
    <w:p w14:paraId="6485D1F9" w14:textId="77777777" w:rsidR="004E05DC" w:rsidRPr="00ED79F5" w:rsidRDefault="00F770DB">
      <w:pPr>
        <w:pStyle w:val="GPSL2numberedclause"/>
        <w:rPr>
          <w:rFonts w:ascii="Arial" w:hAnsi="Arial"/>
        </w:rPr>
      </w:pPr>
      <w:r w:rsidRPr="00ED79F5">
        <w:rPr>
          <w:rFonts w:ascii="Arial" w:hAnsi="Arial"/>
        </w:rPr>
        <w:t>Throughout the Termination Assistance Period, or such shorter period as the Customer may require, the Supplier shall:</w:t>
      </w:r>
    </w:p>
    <w:p w14:paraId="6485D1FA" w14:textId="0963DAB7" w:rsidR="004E05DC" w:rsidRPr="00ED79F5" w:rsidRDefault="00F770DB">
      <w:pPr>
        <w:pStyle w:val="GPSL3numberedclause"/>
        <w:rPr>
          <w:rFonts w:ascii="Arial" w:hAnsi="Arial"/>
        </w:rPr>
      </w:pPr>
      <w:r w:rsidRPr="00ED79F5">
        <w:rPr>
          <w:rFonts w:ascii="Arial" w:hAnsi="Arial"/>
        </w:rPr>
        <w:t>continue to provide the Services (as applicable) and, if required by the Customer pursuant to paragraph </w:t>
      </w:r>
      <w:r w:rsidRPr="00ED79F5">
        <w:rPr>
          <w:rFonts w:ascii="Arial" w:hAnsi="Arial"/>
        </w:rPr>
        <w:fldChar w:fldCharType="begin"/>
      </w:r>
      <w:r w:rsidRPr="00ED79F5">
        <w:rPr>
          <w:rFonts w:ascii="Arial" w:hAnsi="Arial"/>
        </w:rPr>
        <w:instrText xml:space="preserve"> REF _Ref364348408 \r \h  \* MERGEFORMAT </w:instrText>
      </w:r>
      <w:r w:rsidRPr="00ED79F5">
        <w:rPr>
          <w:rFonts w:ascii="Arial" w:hAnsi="Arial"/>
        </w:rPr>
      </w:r>
      <w:r w:rsidRPr="00ED79F5">
        <w:rPr>
          <w:rFonts w:ascii="Arial" w:hAnsi="Arial"/>
        </w:rPr>
        <w:fldChar w:fldCharType="separate"/>
      </w:r>
      <w:r w:rsidR="0065517A">
        <w:rPr>
          <w:rFonts w:ascii="Arial" w:hAnsi="Arial"/>
        </w:rPr>
        <w:t>6.1</w:t>
      </w:r>
      <w:r w:rsidRPr="00ED79F5">
        <w:rPr>
          <w:rFonts w:ascii="Arial" w:hAnsi="Arial"/>
        </w:rPr>
        <w:fldChar w:fldCharType="end"/>
      </w:r>
      <w:r w:rsidRPr="00ED79F5">
        <w:rPr>
          <w:rFonts w:ascii="Arial" w:hAnsi="Arial"/>
        </w:rPr>
        <w:t xml:space="preserve"> of this Call Off Schedule 9, provide the Termination Assistance;</w:t>
      </w:r>
    </w:p>
    <w:p w14:paraId="6485D1FB" w14:textId="77777777" w:rsidR="004E05DC" w:rsidRPr="00ED79F5" w:rsidRDefault="00F770DB">
      <w:pPr>
        <w:pStyle w:val="GPSL3numberedclause"/>
        <w:rPr>
          <w:rFonts w:ascii="Arial" w:hAnsi="Arial"/>
        </w:rPr>
      </w:pPr>
      <w:bookmarkStart w:id="2551" w:name="_Ref364349372"/>
      <w:r w:rsidRPr="00ED79F5">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1"/>
    </w:p>
    <w:p w14:paraId="6485D1FC" w14:textId="2B74AD24" w:rsidR="004E05DC" w:rsidRPr="00ED79F5" w:rsidRDefault="00F770DB">
      <w:pPr>
        <w:pStyle w:val="GPSL3numberedclause"/>
        <w:rPr>
          <w:rFonts w:ascii="Arial" w:hAnsi="Arial"/>
        </w:rPr>
      </w:pPr>
      <w:bookmarkStart w:id="2552" w:name="_Ref364349633"/>
      <w:r w:rsidRPr="00ED79F5">
        <w:rPr>
          <w:rFonts w:ascii="Arial" w:hAnsi="Arial"/>
        </w:rPr>
        <w:lastRenderedPageBreak/>
        <w:t>use all reasonable endeavours to reallocate resources to provide such assistance as is referred to in paragraph </w:t>
      </w:r>
      <w:r w:rsidRPr="00ED79F5">
        <w:rPr>
          <w:rFonts w:ascii="Arial" w:hAnsi="Arial"/>
        </w:rPr>
        <w:fldChar w:fldCharType="begin"/>
      </w:r>
      <w:r w:rsidRPr="00ED79F5">
        <w:rPr>
          <w:rFonts w:ascii="Arial" w:hAnsi="Arial"/>
        </w:rPr>
        <w:instrText xml:space="preserve"> REF _Ref364349372 \r \h  \* MERGEFORMAT </w:instrText>
      </w:r>
      <w:r w:rsidRPr="00ED79F5">
        <w:rPr>
          <w:rFonts w:ascii="Arial" w:hAnsi="Arial"/>
        </w:rPr>
      </w:r>
      <w:r w:rsidRPr="00ED79F5">
        <w:rPr>
          <w:rFonts w:ascii="Arial" w:hAnsi="Arial"/>
        </w:rPr>
        <w:fldChar w:fldCharType="separate"/>
      </w:r>
      <w:r w:rsidR="0065517A">
        <w:rPr>
          <w:rFonts w:ascii="Arial" w:hAnsi="Arial"/>
        </w:rPr>
        <w:t>7.1.2</w:t>
      </w:r>
      <w:r w:rsidRPr="00ED79F5">
        <w:rPr>
          <w:rFonts w:ascii="Arial" w:hAnsi="Arial"/>
        </w:rPr>
        <w:fldChar w:fldCharType="end"/>
      </w:r>
      <w:r w:rsidRPr="00ED79F5">
        <w:rPr>
          <w:rFonts w:ascii="Arial" w:hAnsi="Arial"/>
        </w:rPr>
        <w:t xml:space="preserve"> of this Call Off Schedule 9 without additional costs to the Customer;</w:t>
      </w:r>
      <w:bookmarkEnd w:id="2552"/>
    </w:p>
    <w:p w14:paraId="6485D1FD" w14:textId="77777777" w:rsidR="004E05DC" w:rsidRPr="00ED79F5" w:rsidRDefault="00F770DB">
      <w:pPr>
        <w:pStyle w:val="GPSL3numberedclause"/>
        <w:rPr>
          <w:rFonts w:ascii="Arial" w:hAnsi="Arial"/>
        </w:rPr>
      </w:pPr>
      <w:r w:rsidRPr="00ED79F5">
        <w:rPr>
          <w:rFonts w:ascii="Arial" w:hAnsi="Arial"/>
        </w:rPr>
        <w:t>Not used;</w:t>
      </w:r>
    </w:p>
    <w:p w14:paraId="6485D1FE" w14:textId="77777777" w:rsidR="004E05DC" w:rsidRPr="00ED79F5" w:rsidRDefault="00F770DB">
      <w:pPr>
        <w:pStyle w:val="GPSL3numberedclause"/>
        <w:rPr>
          <w:rFonts w:ascii="Arial" w:hAnsi="Arial"/>
        </w:rPr>
      </w:pPr>
      <w:bookmarkStart w:id="2553" w:name="_Ref27372751"/>
      <w:bookmarkStart w:id="2554" w:name="_Ref127426020"/>
      <w:r w:rsidRPr="00ED79F5">
        <w:rPr>
          <w:rFonts w:ascii="Arial" w:hAnsi="Arial"/>
        </w:rPr>
        <w:t>at the Customer's request and on reasonable notice, deliver up-to-date Registers to the</w:t>
      </w:r>
      <w:bookmarkEnd w:id="2553"/>
      <w:r w:rsidRPr="00ED79F5">
        <w:rPr>
          <w:rFonts w:ascii="Arial" w:hAnsi="Arial"/>
        </w:rPr>
        <w:t xml:space="preserve"> Customer.</w:t>
      </w:r>
      <w:bookmarkEnd w:id="2554"/>
    </w:p>
    <w:p w14:paraId="6485D1FF" w14:textId="5EBD00B8" w:rsidR="004E05DC" w:rsidRPr="00ED79F5" w:rsidRDefault="00F770DB">
      <w:pPr>
        <w:pStyle w:val="GPSL2numberedclause"/>
        <w:rPr>
          <w:rFonts w:ascii="Arial" w:hAnsi="Arial"/>
        </w:rPr>
      </w:pPr>
      <w:r w:rsidRPr="00ED79F5">
        <w:rPr>
          <w:rFonts w:ascii="Arial" w:hAnsi="Arial"/>
        </w:rPr>
        <w:t xml:space="preserve">Without prejudice to the Supplier’s obligations under paragraph </w:t>
      </w:r>
      <w:r w:rsidRPr="00ED79F5">
        <w:rPr>
          <w:rFonts w:ascii="Arial" w:hAnsi="Arial"/>
        </w:rPr>
        <w:fldChar w:fldCharType="begin"/>
      </w:r>
      <w:r w:rsidRPr="00ED79F5">
        <w:rPr>
          <w:rFonts w:ascii="Arial" w:hAnsi="Arial"/>
        </w:rPr>
        <w:instrText xml:space="preserve"> REF _Ref364349633 \r \h  \* MERGEFORMAT </w:instrText>
      </w:r>
      <w:r w:rsidRPr="00ED79F5">
        <w:rPr>
          <w:rFonts w:ascii="Arial" w:hAnsi="Arial"/>
        </w:rPr>
      </w:r>
      <w:r w:rsidRPr="00ED79F5">
        <w:rPr>
          <w:rFonts w:ascii="Arial" w:hAnsi="Arial"/>
        </w:rPr>
        <w:fldChar w:fldCharType="separate"/>
      </w:r>
      <w:r w:rsidR="0065517A">
        <w:rPr>
          <w:rFonts w:ascii="Arial" w:hAnsi="Arial"/>
        </w:rPr>
        <w:t>7.1.3</w:t>
      </w:r>
      <w:r w:rsidRPr="00ED79F5">
        <w:rPr>
          <w:rFonts w:ascii="Arial" w:hAnsi="Arial"/>
        </w:rPr>
        <w:fldChar w:fldCharType="end"/>
      </w:r>
      <w:r w:rsidRPr="00ED79F5">
        <w:rPr>
          <w:rFonts w:ascii="Arial" w:hAnsi="Arial"/>
        </w:rPr>
        <w:t xml:space="preserve"> of this Call Off Schedule 9, if it is not possible for the Supplier to reallocate resources to provide such assistance as is referred to in paragraph </w:t>
      </w:r>
      <w:r w:rsidRPr="00ED79F5">
        <w:rPr>
          <w:rFonts w:ascii="Arial" w:hAnsi="Arial"/>
        </w:rPr>
        <w:fldChar w:fldCharType="begin"/>
      </w:r>
      <w:r w:rsidRPr="00ED79F5">
        <w:rPr>
          <w:rFonts w:ascii="Arial" w:hAnsi="Arial"/>
        </w:rPr>
        <w:instrText xml:space="preserve"> REF _Ref364349372 \r \h  \* MERGEFORMAT </w:instrText>
      </w:r>
      <w:r w:rsidRPr="00ED79F5">
        <w:rPr>
          <w:rFonts w:ascii="Arial" w:hAnsi="Arial"/>
        </w:rPr>
      </w:r>
      <w:r w:rsidRPr="00ED79F5">
        <w:rPr>
          <w:rFonts w:ascii="Arial" w:hAnsi="Arial"/>
        </w:rPr>
        <w:fldChar w:fldCharType="separate"/>
      </w:r>
      <w:r w:rsidR="0065517A">
        <w:rPr>
          <w:rFonts w:ascii="Arial" w:hAnsi="Arial"/>
        </w:rPr>
        <w:t>7.1.2</w:t>
      </w:r>
      <w:r w:rsidRPr="00ED79F5">
        <w:rPr>
          <w:rFonts w:ascii="Arial" w:hAnsi="Arial"/>
        </w:rPr>
        <w:fldChar w:fldCharType="end"/>
      </w:r>
      <w:r w:rsidRPr="00ED79F5">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ED79F5" w:rsidRDefault="00F770DB">
      <w:pPr>
        <w:pStyle w:val="GPSL2numberedclause"/>
        <w:rPr>
          <w:rFonts w:ascii="Arial" w:hAnsi="Arial"/>
        </w:rPr>
      </w:pPr>
      <w:bookmarkStart w:id="2555" w:name="_Ref27371932"/>
      <w:bookmarkStart w:id="2556" w:name="_Ref364349594"/>
      <w:r w:rsidRPr="00ED79F5">
        <w:rPr>
          <w:rFonts w:ascii="Arial" w:hAnsi="Arial"/>
        </w:rPr>
        <w:t>Not used</w:t>
      </w:r>
      <w:bookmarkEnd w:id="2555"/>
      <w:r w:rsidRPr="00ED79F5">
        <w:rPr>
          <w:rFonts w:ascii="Arial" w:hAnsi="Arial"/>
        </w:rPr>
        <w:t>.</w:t>
      </w:r>
      <w:bookmarkEnd w:id="2556"/>
    </w:p>
    <w:p w14:paraId="6485D201" w14:textId="77777777" w:rsidR="004E05DC" w:rsidRPr="00ED79F5" w:rsidRDefault="00F770DB">
      <w:pPr>
        <w:pStyle w:val="GPSL1SCHEDULEHeading"/>
        <w:rPr>
          <w:rFonts w:ascii="Arial" w:hAnsi="Arial"/>
        </w:rPr>
      </w:pPr>
      <w:r w:rsidRPr="00ED79F5">
        <w:rPr>
          <w:rFonts w:ascii="Arial" w:hAnsi="Arial"/>
        </w:rPr>
        <w:t>TERMINATION OBLIGATIONS</w:t>
      </w:r>
    </w:p>
    <w:p w14:paraId="6485D202" w14:textId="77777777" w:rsidR="004E05DC" w:rsidRPr="00ED79F5" w:rsidRDefault="00F770DB">
      <w:pPr>
        <w:pStyle w:val="GPSL2numberedclause"/>
        <w:rPr>
          <w:rFonts w:ascii="Arial" w:hAnsi="Arial"/>
        </w:rPr>
      </w:pPr>
      <w:bookmarkStart w:id="2557" w:name="_Ref127352385"/>
      <w:r w:rsidRPr="00ED79F5">
        <w:rPr>
          <w:rFonts w:ascii="Arial" w:hAnsi="Arial"/>
        </w:rPr>
        <w:t>The Supplier shall comply with all of its obligations contained in the Exit Plan.</w:t>
      </w:r>
      <w:bookmarkEnd w:id="2557"/>
    </w:p>
    <w:p w14:paraId="6485D203" w14:textId="77777777" w:rsidR="004E05DC" w:rsidRPr="00ED79F5" w:rsidRDefault="00F770DB">
      <w:pPr>
        <w:pStyle w:val="GPSL2numberedclause"/>
        <w:rPr>
          <w:rFonts w:ascii="Arial" w:hAnsi="Arial"/>
        </w:rPr>
      </w:pPr>
      <w:bookmarkStart w:id="2558" w:name="_Ref127952817"/>
      <w:r w:rsidRPr="00ED79F5">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8"/>
    </w:p>
    <w:p w14:paraId="6485D204" w14:textId="77777777" w:rsidR="004E05DC" w:rsidRPr="00ED79F5" w:rsidRDefault="00F770DB">
      <w:pPr>
        <w:pStyle w:val="GPSL3numberedclause"/>
        <w:rPr>
          <w:rFonts w:ascii="Arial" w:hAnsi="Arial"/>
        </w:rPr>
      </w:pPr>
      <w:r w:rsidRPr="00ED79F5">
        <w:rPr>
          <w:rFonts w:ascii="Arial" w:hAnsi="Arial"/>
        </w:rPr>
        <w:t>cease to use the Customer Data;</w:t>
      </w:r>
    </w:p>
    <w:p w14:paraId="6485D205" w14:textId="77777777" w:rsidR="004E05DC" w:rsidRPr="00ED79F5" w:rsidRDefault="00F770DB">
      <w:pPr>
        <w:pStyle w:val="GPSL3numberedclause"/>
        <w:rPr>
          <w:rFonts w:ascii="Arial" w:hAnsi="Arial"/>
        </w:rPr>
      </w:pPr>
      <w:r w:rsidRPr="00ED79F5">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ED79F5" w:rsidRDefault="00F770DB">
      <w:pPr>
        <w:pStyle w:val="GPSL3numberedclause"/>
        <w:rPr>
          <w:rFonts w:ascii="Arial" w:hAnsi="Arial"/>
        </w:rPr>
      </w:pPr>
      <w:r w:rsidRPr="00ED79F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ED79F5" w:rsidRDefault="00F770DB">
      <w:pPr>
        <w:pStyle w:val="GPSL3numberedclause"/>
        <w:rPr>
          <w:rFonts w:ascii="Arial" w:hAnsi="Arial"/>
        </w:rPr>
      </w:pPr>
      <w:r w:rsidRPr="00ED79F5">
        <w:rPr>
          <w:rFonts w:ascii="Arial" w:hAnsi="Arial"/>
        </w:rPr>
        <w:t>return to the Customer such of the following as is in the Supplier's possession or control:</w:t>
      </w:r>
    </w:p>
    <w:p w14:paraId="6485D208" w14:textId="77777777" w:rsidR="004E05DC" w:rsidRPr="00ED79F5" w:rsidRDefault="00F770DB">
      <w:pPr>
        <w:pStyle w:val="GPSL4numberedclause"/>
        <w:rPr>
          <w:rFonts w:ascii="Arial" w:hAnsi="Arial"/>
          <w:szCs w:val="22"/>
        </w:rPr>
      </w:pPr>
      <w:r w:rsidRPr="00ED79F5">
        <w:rPr>
          <w:rFonts w:ascii="Arial" w:hAnsi="Arial"/>
          <w:szCs w:val="22"/>
        </w:rPr>
        <w:t>all materials created by the Supplier under this Call Off Contract in which the IPRs are owned by the Customer;</w:t>
      </w:r>
    </w:p>
    <w:p w14:paraId="6485D209" w14:textId="77777777" w:rsidR="004E05DC" w:rsidRPr="00ED79F5" w:rsidRDefault="00F770DB">
      <w:pPr>
        <w:pStyle w:val="GPSL4numberedclause"/>
        <w:rPr>
          <w:rFonts w:ascii="Arial" w:hAnsi="Arial"/>
          <w:szCs w:val="22"/>
        </w:rPr>
      </w:pPr>
      <w:r w:rsidRPr="00ED79F5">
        <w:rPr>
          <w:rFonts w:ascii="Arial" w:hAnsi="Arial"/>
          <w:szCs w:val="22"/>
        </w:rPr>
        <w:t xml:space="preserve">any equipment which belongs to the Customer; </w:t>
      </w:r>
    </w:p>
    <w:p w14:paraId="6485D20A" w14:textId="77777777" w:rsidR="004E05DC" w:rsidRPr="00ED79F5" w:rsidRDefault="00F770DB">
      <w:pPr>
        <w:pStyle w:val="GPSL4numberedclause"/>
        <w:rPr>
          <w:rFonts w:ascii="Arial" w:hAnsi="Arial"/>
          <w:szCs w:val="22"/>
        </w:rPr>
      </w:pPr>
      <w:r w:rsidRPr="00ED79F5">
        <w:rPr>
          <w:rFonts w:ascii="Arial" w:hAnsi="Arial"/>
          <w:szCs w:val="22"/>
        </w:rPr>
        <w:t>any items that have been on-charged to the Customer, such as consumables; and</w:t>
      </w:r>
    </w:p>
    <w:p w14:paraId="6485D20B" w14:textId="67A48051" w:rsidR="004E05DC" w:rsidRPr="00ED79F5" w:rsidRDefault="00F770DB">
      <w:pPr>
        <w:pStyle w:val="GPSL4numberedclause"/>
        <w:rPr>
          <w:rFonts w:ascii="Arial" w:hAnsi="Arial"/>
          <w:szCs w:val="22"/>
        </w:rPr>
      </w:pPr>
      <w:r w:rsidRPr="00ED79F5">
        <w:rPr>
          <w:rFonts w:ascii="Arial" w:hAnsi="Arial"/>
          <w:szCs w:val="22"/>
        </w:rPr>
        <w:t xml:space="preserve">all Customer Property issued to the Supplier under Clause </w:t>
      </w:r>
      <w:r w:rsidRPr="00ED79F5">
        <w:rPr>
          <w:rFonts w:ascii="Arial" w:hAnsi="Arial"/>
          <w:szCs w:val="22"/>
        </w:rPr>
        <w:fldChar w:fldCharType="begin"/>
      </w:r>
      <w:r w:rsidRPr="00ED79F5">
        <w:rPr>
          <w:rFonts w:ascii="Arial" w:hAnsi="Arial"/>
          <w:szCs w:val="22"/>
        </w:rPr>
        <w:instrText xml:space="preserve"> REF _Ref360697008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32</w:t>
      </w:r>
      <w:r w:rsidRPr="00ED79F5">
        <w:rPr>
          <w:rFonts w:ascii="Arial" w:hAnsi="Arial"/>
          <w:szCs w:val="22"/>
        </w:rPr>
        <w:fldChar w:fldCharType="end"/>
      </w:r>
      <w:r w:rsidRPr="00ED79F5">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ED79F5" w:rsidRDefault="00F770DB">
      <w:pPr>
        <w:pStyle w:val="GPSL4numberedclause"/>
        <w:rPr>
          <w:rFonts w:ascii="Arial" w:hAnsi="Arial"/>
          <w:szCs w:val="22"/>
        </w:rPr>
      </w:pPr>
      <w:r w:rsidRPr="00ED79F5">
        <w:rPr>
          <w:rFonts w:ascii="Arial" w:hAnsi="Arial"/>
          <w:szCs w:val="22"/>
        </w:rPr>
        <w:t>any sums prepaid by the Customer in respect of Services not Delivered by the Call Off Expiry Date;</w:t>
      </w:r>
    </w:p>
    <w:p w14:paraId="6485D20D" w14:textId="77777777" w:rsidR="004E05DC" w:rsidRPr="00ED79F5" w:rsidRDefault="00F770DB">
      <w:pPr>
        <w:pStyle w:val="GPSL3numberedclause"/>
        <w:rPr>
          <w:rFonts w:ascii="Arial" w:hAnsi="Arial"/>
        </w:rPr>
      </w:pPr>
      <w:r w:rsidRPr="00ED79F5">
        <w:rPr>
          <w:rFonts w:ascii="Arial" w:hAnsi="Arial"/>
        </w:rPr>
        <w:t>vacate any Customer Premises;</w:t>
      </w:r>
    </w:p>
    <w:p w14:paraId="6485D20E" w14:textId="77777777" w:rsidR="004E05DC" w:rsidRPr="00ED79F5" w:rsidRDefault="00F770DB">
      <w:pPr>
        <w:pStyle w:val="GPSL3numberedclause"/>
        <w:rPr>
          <w:rFonts w:ascii="Arial" w:hAnsi="Arial"/>
        </w:rPr>
      </w:pPr>
      <w:r w:rsidRPr="00ED79F5">
        <w:rPr>
          <w:rFonts w:ascii="Arial" w:hAnsi="Arial"/>
        </w:rPr>
        <w:t xml:space="preserve">remove the Supplier Equipment together with any other materials used by the Supplier to supply the Services and shall leave the Sites in a </w:t>
      </w:r>
      <w:r w:rsidRPr="00ED79F5">
        <w:rPr>
          <w:rFonts w:ascii="Arial" w:hAnsi="Arial"/>
        </w:rPr>
        <w:lastRenderedPageBreak/>
        <w:t xml:space="preserve">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ED79F5" w:rsidRDefault="00F770DB">
      <w:pPr>
        <w:pStyle w:val="GPSL3numberedclause"/>
        <w:rPr>
          <w:rFonts w:ascii="Arial" w:hAnsi="Arial"/>
        </w:rPr>
      </w:pPr>
      <w:bookmarkStart w:id="2559" w:name="_DV_M565"/>
      <w:bookmarkEnd w:id="2559"/>
      <w:r w:rsidRPr="00ED79F5">
        <w:rPr>
          <w:rFonts w:ascii="Arial" w:hAnsi="Arial"/>
        </w:rPr>
        <w:t>provide access during normal working hours to the Customer and/or the Replacement Supplier for up to twelve (12) months after expiry or termination to:</w:t>
      </w:r>
    </w:p>
    <w:p w14:paraId="6485D210" w14:textId="77777777" w:rsidR="004E05DC" w:rsidRPr="00ED79F5" w:rsidRDefault="00F770DB">
      <w:pPr>
        <w:pStyle w:val="GPSL4numberedclause"/>
        <w:rPr>
          <w:rFonts w:ascii="Arial" w:hAnsi="Arial"/>
          <w:szCs w:val="22"/>
        </w:rPr>
      </w:pPr>
      <w:r w:rsidRPr="00ED79F5">
        <w:rPr>
          <w:rFonts w:ascii="Arial" w:hAnsi="Arial"/>
          <w:szCs w:val="22"/>
        </w:rPr>
        <w:t>such information relating to the Services as remains in the possession or control of the Supplier; and</w:t>
      </w:r>
    </w:p>
    <w:p w14:paraId="6485D211" w14:textId="77777777" w:rsidR="004E05DC" w:rsidRPr="00ED79F5" w:rsidRDefault="00F770DB">
      <w:pPr>
        <w:pStyle w:val="GPSL4numberedclause"/>
        <w:rPr>
          <w:rFonts w:ascii="Arial" w:hAnsi="Arial"/>
          <w:szCs w:val="22"/>
        </w:rPr>
      </w:pPr>
      <w:bookmarkStart w:id="2560" w:name="_Ref364350038"/>
      <w:r w:rsidRPr="00ED79F5">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0"/>
      <w:r w:rsidRPr="00ED79F5">
        <w:rPr>
          <w:rFonts w:ascii="Arial" w:hAnsi="Arial"/>
          <w:szCs w:val="22"/>
        </w:rPr>
        <w:t>.</w:t>
      </w:r>
    </w:p>
    <w:p w14:paraId="6485D212" w14:textId="77777777" w:rsidR="004E05DC" w:rsidRPr="00ED79F5" w:rsidRDefault="00F770DB">
      <w:pPr>
        <w:pStyle w:val="GPSL2numberedclause"/>
        <w:rPr>
          <w:rFonts w:ascii="Arial" w:hAnsi="Arial"/>
        </w:rPr>
      </w:pPr>
      <w:r w:rsidRPr="00ED79F5">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ED79F5" w:rsidRDefault="00F770DB">
      <w:pPr>
        <w:pStyle w:val="GPSL2numberedclause"/>
        <w:rPr>
          <w:rFonts w:ascii="Arial" w:hAnsi="Arial"/>
        </w:rPr>
      </w:pPr>
      <w:bookmarkStart w:id="2561" w:name="_Ref127350585"/>
      <w:r w:rsidRPr="00ED79F5">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1"/>
    </w:p>
    <w:p w14:paraId="6485D214" w14:textId="77777777" w:rsidR="004E05DC" w:rsidRPr="00ED79F5" w:rsidRDefault="00F770DB">
      <w:pPr>
        <w:pStyle w:val="GPSL1SCHEDULEHeading"/>
        <w:rPr>
          <w:rFonts w:ascii="Arial" w:hAnsi="Arial"/>
        </w:rPr>
      </w:pPr>
      <w:bookmarkStart w:id="2562" w:name="_Ref127425445"/>
      <w:r w:rsidRPr="00ED79F5">
        <w:rPr>
          <w:rFonts w:ascii="Arial" w:hAnsi="Arial"/>
        </w:rPr>
        <w:t xml:space="preserve">ASSETS and SUB-CONTRACTS </w:t>
      </w:r>
      <w:bookmarkEnd w:id="2562"/>
    </w:p>
    <w:p w14:paraId="6485D215" w14:textId="77777777" w:rsidR="004E05DC" w:rsidRPr="00ED79F5" w:rsidRDefault="00F770DB">
      <w:pPr>
        <w:pStyle w:val="GPSL2numberedclause"/>
        <w:rPr>
          <w:rFonts w:ascii="Arial" w:hAnsi="Arial"/>
        </w:rPr>
      </w:pPr>
      <w:bookmarkStart w:id="2563" w:name="_Ref127425768"/>
      <w:r w:rsidRPr="00ED79F5">
        <w:rPr>
          <w:rFonts w:ascii="Arial" w:hAnsi="Arial"/>
        </w:rPr>
        <w:t>Following notice of termination of this Call Off Contract and during the Termination Assistance Period, the Supplier shall not, without the Customer's prior written consent:</w:t>
      </w:r>
      <w:bookmarkEnd w:id="2563"/>
    </w:p>
    <w:p w14:paraId="6485D216" w14:textId="77777777" w:rsidR="004E05DC" w:rsidRPr="00ED79F5" w:rsidRDefault="00F770DB">
      <w:pPr>
        <w:pStyle w:val="GPSL3numberedclause"/>
        <w:rPr>
          <w:rFonts w:ascii="Arial" w:hAnsi="Arial"/>
        </w:rPr>
      </w:pPr>
      <w:r w:rsidRPr="00ED79F5">
        <w:rPr>
          <w:rFonts w:ascii="Arial" w:hAnsi="Arial"/>
        </w:rPr>
        <w:t>terminate, enter into or vary any Sub-Contract;</w:t>
      </w:r>
    </w:p>
    <w:p w14:paraId="6485D217" w14:textId="77777777" w:rsidR="004E05DC" w:rsidRPr="00ED79F5" w:rsidRDefault="00F770DB">
      <w:pPr>
        <w:pStyle w:val="GPSL3numberedclause"/>
        <w:rPr>
          <w:rFonts w:ascii="Arial" w:hAnsi="Arial"/>
        </w:rPr>
      </w:pPr>
      <w:r w:rsidRPr="00ED79F5">
        <w:rPr>
          <w:rFonts w:ascii="Arial" w:hAnsi="Arial"/>
        </w:rPr>
        <w:t>(subject to normal maintenance requirements) make material modifications to, or dispose of, any existing Supplier Assets or acquire any new Supplier Assets; or</w:t>
      </w:r>
    </w:p>
    <w:p w14:paraId="6485D218" w14:textId="77777777" w:rsidR="004E05DC" w:rsidRPr="00ED79F5" w:rsidRDefault="00F770DB">
      <w:pPr>
        <w:pStyle w:val="GPSL3numberedclause"/>
        <w:rPr>
          <w:rFonts w:ascii="Arial" w:hAnsi="Arial"/>
        </w:rPr>
      </w:pPr>
      <w:r w:rsidRPr="00ED79F5">
        <w:rPr>
          <w:rFonts w:ascii="Arial" w:hAnsi="Arial"/>
        </w:rPr>
        <w:t>terminate, enter into or vary any licence for software in connection with the provision of Services.</w:t>
      </w:r>
    </w:p>
    <w:p w14:paraId="6485D219" w14:textId="7F24600C" w:rsidR="004E05DC" w:rsidRPr="00ED79F5" w:rsidRDefault="00F770DB">
      <w:pPr>
        <w:pStyle w:val="GPSL2numberedclause"/>
        <w:rPr>
          <w:rFonts w:ascii="Arial" w:hAnsi="Arial"/>
        </w:rPr>
      </w:pPr>
      <w:bookmarkStart w:id="2564" w:name="_Ref127426626"/>
      <w:r w:rsidRPr="00ED79F5">
        <w:rPr>
          <w:rFonts w:ascii="Arial" w:hAnsi="Arial"/>
        </w:rPr>
        <w:t>Within twenty (20) Working Days of receipt of the up-to-date Registers provided by the Supplier pursuant to paragraph </w:t>
      </w:r>
      <w:r w:rsidRPr="00ED79F5">
        <w:rPr>
          <w:rFonts w:ascii="Arial" w:hAnsi="Arial"/>
        </w:rPr>
        <w:fldChar w:fldCharType="begin"/>
      </w:r>
      <w:r w:rsidRPr="00ED79F5">
        <w:rPr>
          <w:rFonts w:ascii="Arial" w:hAnsi="Arial"/>
        </w:rPr>
        <w:instrText xml:space="preserve"> REF _Ref127426020 \r \h  \* MERGEFORMAT </w:instrText>
      </w:r>
      <w:r w:rsidRPr="00ED79F5">
        <w:rPr>
          <w:rFonts w:ascii="Arial" w:hAnsi="Arial"/>
        </w:rPr>
      </w:r>
      <w:r w:rsidRPr="00ED79F5">
        <w:rPr>
          <w:rFonts w:ascii="Arial" w:hAnsi="Arial"/>
        </w:rPr>
        <w:fldChar w:fldCharType="separate"/>
      </w:r>
      <w:r w:rsidR="0065517A">
        <w:rPr>
          <w:rFonts w:ascii="Arial" w:hAnsi="Arial"/>
        </w:rPr>
        <w:t>7.1.5</w:t>
      </w:r>
      <w:r w:rsidRPr="00ED79F5">
        <w:rPr>
          <w:rFonts w:ascii="Arial" w:hAnsi="Arial"/>
        </w:rPr>
        <w:fldChar w:fldCharType="end"/>
      </w:r>
      <w:r w:rsidRPr="00ED79F5">
        <w:rPr>
          <w:rFonts w:ascii="Arial" w:hAnsi="Arial"/>
        </w:rPr>
        <w:t xml:space="preserve"> of this Call Off Schedule 9, the Customer shall provide written notice to the Supplier setting out:</w:t>
      </w:r>
      <w:bookmarkEnd w:id="2564"/>
    </w:p>
    <w:p w14:paraId="6485D21A" w14:textId="77777777" w:rsidR="004E05DC" w:rsidRPr="00ED79F5" w:rsidRDefault="00F770DB">
      <w:pPr>
        <w:pStyle w:val="GPSL3numberedclause"/>
        <w:rPr>
          <w:rFonts w:ascii="Arial" w:hAnsi="Arial"/>
        </w:rPr>
      </w:pPr>
      <w:bookmarkStart w:id="2565" w:name="_Ref364352534"/>
      <w:bookmarkStart w:id="2566" w:name="_Ref27373383"/>
      <w:r w:rsidRPr="00ED79F5">
        <w:rPr>
          <w:rFonts w:ascii="Arial" w:hAnsi="Arial"/>
        </w:rPr>
        <w:t>which, if any, of the Transferable Assets the Customer requires to be transferred to the Customer and/or the Replacement Supplier (“</w:t>
      </w:r>
      <w:r w:rsidRPr="00ED79F5">
        <w:rPr>
          <w:rFonts w:ascii="Arial" w:hAnsi="Arial"/>
          <w:b/>
        </w:rPr>
        <w:t>Transferring Assets</w:t>
      </w:r>
      <w:r w:rsidRPr="00ED79F5">
        <w:rPr>
          <w:rFonts w:ascii="Arial" w:hAnsi="Arial"/>
        </w:rPr>
        <w:t>”);</w:t>
      </w:r>
      <w:bookmarkEnd w:id="2565"/>
      <w:r w:rsidRPr="00ED79F5">
        <w:rPr>
          <w:rFonts w:ascii="Arial" w:hAnsi="Arial"/>
        </w:rPr>
        <w:t xml:space="preserve"> </w:t>
      </w:r>
      <w:bookmarkEnd w:id="2566"/>
    </w:p>
    <w:p w14:paraId="6485D21B" w14:textId="77777777" w:rsidR="004E05DC" w:rsidRPr="00ED79F5" w:rsidRDefault="00F770DB">
      <w:pPr>
        <w:pStyle w:val="GPSL3numberedclause"/>
        <w:rPr>
          <w:rFonts w:ascii="Arial" w:hAnsi="Arial"/>
        </w:rPr>
      </w:pPr>
      <w:bookmarkStart w:id="2567" w:name="a301038"/>
      <w:bookmarkStart w:id="2568" w:name="_Ref364350801"/>
      <w:bookmarkStart w:id="2569" w:name="_Ref127958943"/>
      <w:bookmarkEnd w:id="2567"/>
      <w:r w:rsidRPr="00ED79F5">
        <w:rPr>
          <w:rFonts w:ascii="Arial" w:hAnsi="Arial"/>
        </w:rPr>
        <w:t>which, if any, of:</w:t>
      </w:r>
      <w:bookmarkEnd w:id="2568"/>
    </w:p>
    <w:p w14:paraId="6485D21C" w14:textId="77777777" w:rsidR="004E05DC" w:rsidRPr="00ED79F5" w:rsidRDefault="00F770DB">
      <w:pPr>
        <w:pStyle w:val="GPSL4numberedclause"/>
        <w:rPr>
          <w:rFonts w:ascii="Arial" w:hAnsi="Arial"/>
          <w:szCs w:val="22"/>
        </w:rPr>
      </w:pPr>
      <w:r w:rsidRPr="00ED79F5">
        <w:rPr>
          <w:rFonts w:ascii="Arial" w:hAnsi="Arial"/>
          <w:szCs w:val="22"/>
        </w:rPr>
        <w:t xml:space="preserve">the Exclusive Assets that are not Transferable Assets; and </w:t>
      </w:r>
    </w:p>
    <w:p w14:paraId="6485D21D" w14:textId="77777777" w:rsidR="004E05DC" w:rsidRPr="00ED79F5" w:rsidRDefault="00F770DB">
      <w:pPr>
        <w:pStyle w:val="GPSL4numberedclause"/>
        <w:rPr>
          <w:rFonts w:ascii="Arial" w:hAnsi="Arial"/>
          <w:szCs w:val="22"/>
        </w:rPr>
      </w:pPr>
      <w:r w:rsidRPr="00ED79F5">
        <w:rPr>
          <w:rFonts w:ascii="Arial" w:hAnsi="Arial"/>
          <w:szCs w:val="22"/>
        </w:rPr>
        <w:lastRenderedPageBreak/>
        <w:t>the Non-Exclusive Assets,</w:t>
      </w:r>
    </w:p>
    <w:p w14:paraId="6485D21E" w14:textId="77777777" w:rsidR="004E05DC" w:rsidRPr="00ED79F5" w:rsidRDefault="00F770DB">
      <w:pPr>
        <w:pStyle w:val="GPSL3Indent"/>
      </w:pPr>
      <w:r w:rsidRPr="00ED79F5">
        <w:t>the Customer and/or the Replacement Supplier requires the continued use of; and</w:t>
      </w:r>
    </w:p>
    <w:p w14:paraId="6485D21F" w14:textId="77777777" w:rsidR="004E05DC" w:rsidRPr="00ED79F5" w:rsidRDefault="00F770DB">
      <w:pPr>
        <w:pStyle w:val="GPSL3numberedclause"/>
        <w:rPr>
          <w:rFonts w:ascii="Arial" w:hAnsi="Arial"/>
        </w:rPr>
      </w:pPr>
      <w:bookmarkStart w:id="2570" w:name="_Ref364353977"/>
      <w:r w:rsidRPr="00ED79F5">
        <w:rPr>
          <w:rFonts w:ascii="Arial" w:hAnsi="Arial"/>
        </w:rPr>
        <w:t xml:space="preserve">which, if any, of Transferable Contracts the Customer requires to be assigned or novated to the Customer and/or the Replacement Supplier (the </w:t>
      </w:r>
      <w:r w:rsidRPr="00ED79F5">
        <w:rPr>
          <w:rFonts w:ascii="Arial" w:hAnsi="Arial"/>
          <w:b/>
          <w:bCs/>
        </w:rPr>
        <w:t>“Transferring Contracts”</w:t>
      </w:r>
      <w:r w:rsidRPr="00ED79F5">
        <w:rPr>
          <w:rFonts w:ascii="Arial" w:hAnsi="Arial"/>
        </w:rPr>
        <w:t>),</w:t>
      </w:r>
      <w:bookmarkEnd w:id="2569"/>
      <w:bookmarkEnd w:id="2570"/>
    </w:p>
    <w:p w14:paraId="6485D220" w14:textId="3250ECC8" w:rsidR="004E05DC" w:rsidRPr="00ED79F5" w:rsidRDefault="00F770DB">
      <w:pPr>
        <w:pStyle w:val="GPSL2Indent"/>
        <w:ind w:left="1134"/>
        <w:rPr>
          <w:rFonts w:ascii="Arial" w:hAnsi="Arial"/>
        </w:rPr>
      </w:pPr>
      <w:r w:rsidRPr="00ED79F5">
        <w:rPr>
          <w:rFonts w:ascii="Arial" w:hAnsi="Arial"/>
        </w:rPr>
        <w:t xml:space="preserve">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r w:rsidR="002C37C9" w:rsidRPr="00ED79F5">
        <w:rPr>
          <w:rFonts w:ascii="Arial" w:hAnsi="Arial"/>
        </w:rPr>
        <w:t>the Replacement</w:t>
      </w:r>
      <w:r w:rsidRPr="00ED79F5">
        <w:rPr>
          <w:rFonts w:ascii="Arial" w:hAnsi="Arial"/>
        </w:rPr>
        <w:t xml:space="preserve"> Services.</w:t>
      </w:r>
    </w:p>
    <w:p w14:paraId="6485D221" w14:textId="77777777" w:rsidR="004E05DC" w:rsidRPr="00ED79F5" w:rsidRDefault="00F770DB">
      <w:pPr>
        <w:pStyle w:val="GPSL2numberedclause"/>
        <w:rPr>
          <w:rFonts w:ascii="Arial" w:hAnsi="Arial"/>
        </w:rPr>
      </w:pPr>
      <w:bookmarkStart w:id="2571" w:name="_Ref127425863"/>
      <w:r w:rsidRPr="00ED79F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1"/>
    <w:p w14:paraId="6485D222" w14:textId="77777777" w:rsidR="004E05DC" w:rsidRPr="00ED79F5" w:rsidRDefault="00F770DB">
      <w:pPr>
        <w:pStyle w:val="GPSL2numberedclause"/>
        <w:rPr>
          <w:rFonts w:ascii="Arial" w:hAnsi="Arial"/>
        </w:rPr>
      </w:pPr>
      <w:r w:rsidRPr="00ED79F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03CC1DA" w:rsidR="004E05DC" w:rsidRPr="00ED79F5" w:rsidRDefault="00F770DB">
      <w:pPr>
        <w:pStyle w:val="GPSL2numberedclause"/>
        <w:rPr>
          <w:rFonts w:ascii="Arial" w:hAnsi="Arial"/>
        </w:rPr>
      </w:pPr>
      <w:bookmarkStart w:id="2572" w:name="_Ref127425261"/>
      <w:r w:rsidRPr="00ED79F5">
        <w:rPr>
          <w:rFonts w:ascii="Arial" w:hAnsi="Arial"/>
        </w:rPr>
        <w:t>Where the Supplier is notified in accordance with paragraph </w:t>
      </w:r>
      <w:r w:rsidRPr="00ED79F5">
        <w:rPr>
          <w:rFonts w:ascii="Arial" w:hAnsi="Arial"/>
        </w:rPr>
        <w:fldChar w:fldCharType="begin"/>
      </w:r>
      <w:r w:rsidRPr="00ED79F5">
        <w:rPr>
          <w:rFonts w:ascii="Arial" w:hAnsi="Arial"/>
        </w:rPr>
        <w:instrText xml:space="preserve"> REF _Ref364350801 \r \h  \* MERGEFORMAT </w:instrText>
      </w:r>
      <w:r w:rsidRPr="00ED79F5">
        <w:rPr>
          <w:rFonts w:ascii="Arial" w:hAnsi="Arial"/>
        </w:rPr>
      </w:r>
      <w:r w:rsidRPr="00ED79F5">
        <w:rPr>
          <w:rFonts w:ascii="Arial" w:hAnsi="Arial"/>
        </w:rPr>
        <w:fldChar w:fldCharType="separate"/>
      </w:r>
      <w:r w:rsidR="0065517A">
        <w:rPr>
          <w:rFonts w:ascii="Arial" w:hAnsi="Arial"/>
        </w:rPr>
        <w:t>9.2.2</w:t>
      </w:r>
      <w:r w:rsidRPr="00ED79F5">
        <w:rPr>
          <w:rFonts w:ascii="Arial" w:hAnsi="Arial"/>
        </w:rPr>
        <w:fldChar w:fldCharType="end"/>
      </w:r>
      <w:r w:rsidRPr="00ED79F5">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ED79F5" w:rsidRDefault="00F770DB">
      <w:pPr>
        <w:pStyle w:val="GPSL3numberedclause"/>
        <w:rPr>
          <w:rFonts w:ascii="Arial" w:hAnsi="Arial"/>
        </w:rPr>
      </w:pPr>
      <w:r w:rsidRPr="00ED79F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ED79F5" w:rsidRDefault="00F770DB">
      <w:pPr>
        <w:pStyle w:val="GPSL3numberedclause"/>
        <w:rPr>
          <w:rFonts w:ascii="Arial" w:hAnsi="Arial"/>
        </w:rPr>
      </w:pPr>
      <w:r w:rsidRPr="00ED79F5">
        <w:rPr>
          <w:rFonts w:ascii="Arial" w:hAnsi="Arial"/>
        </w:rPr>
        <w:t>procure a suitable alternative to such assets and the Customer or the Replacement Supplier shall bear the reasonable proven costs of procuring the same.</w:t>
      </w:r>
    </w:p>
    <w:p w14:paraId="6485D226" w14:textId="77777777" w:rsidR="004E05DC" w:rsidRPr="00ED79F5" w:rsidRDefault="00F770DB">
      <w:pPr>
        <w:pStyle w:val="GPSL2numberedclause"/>
        <w:rPr>
          <w:rFonts w:ascii="Arial" w:hAnsi="Arial"/>
        </w:rPr>
      </w:pPr>
      <w:bookmarkStart w:id="2573" w:name="_Ref127426673"/>
      <w:bookmarkEnd w:id="2572"/>
      <w:r w:rsidRPr="00ED79F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3"/>
    </w:p>
    <w:p w14:paraId="6485D227" w14:textId="77777777" w:rsidR="004E05DC" w:rsidRPr="00ED79F5" w:rsidRDefault="00F770DB">
      <w:pPr>
        <w:pStyle w:val="GPSL2numberedclause"/>
        <w:rPr>
          <w:rFonts w:ascii="Arial" w:hAnsi="Arial"/>
        </w:rPr>
      </w:pPr>
      <w:bookmarkStart w:id="2574" w:name="_Ref37322775"/>
      <w:r w:rsidRPr="00ED79F5">
        <w:rPr>
          <w:rFonts w:ascii="Arial" w:hAnsi="Arial"/>
        </w:rPr>
        <w:t>The Customer shall:</w:t>
      </w:r>
    </w:p>
    <w:p w14:paraId="6485D228" w14:textId="77777777" w:rsidR="004E05DC" w:rsidRPr="00ED79F5" w:rsidRDefault="00F770DB">
      <w:pPr>
        <w:pStyle w:val="GPSL3numberedclause"/>
        <w:rPr>
          <w:rFonts w:ascii="Arial" w:hAnsi="Arial"/>
        </w:rPr>
      </w:pPr>
      <w:r w:rsidRPr="00ED79F5">
        <w:rPr>
          <w:rFonts w:ascii="Arial" w:hAnsi="Arial"/>
        </w:rPr>
        <w:t>accept assignments from the Supplier or join with the Supplier in procuring a novation of each Transferring Contract; and</w:t>
      </w:r>
    </w:p>
    <w:p w14:paraId="6485D229" w14:textId="77777777" w:rsidR="004E05DC" w:rsidRPr="00ED79F5" w:rsidRDefault="00F770DB">
      <w:pPr>
        <w:pStyle w:val="GPSL3numberedclause"/>
        <w:rPr>
          <w:rFonts w:ascii="Arial" w:hAnsi="Arial"/>
        </w:rPr>
      </w:pPr>
      <w:r w:rsidRPr="00ED79F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4"/>
      <w:r w:rsidRPr="00ED79F5">
        <w:rPr>
          <w:rFonts w:ascii="Arial" w:hAnsi="Arial"/>
        </w:rPr>
        <w:t>.</w:t>
      </w:r>
    </w:p>
    <w:p w14:paraId="6485D22A" w14:textId="77777777" w:rsidR="004E05DC" w:rsidRPr="00ED79F5" w:rsidRDefault="00F770DB">
      <w:pPr>
        <w:pStyle w:val="GPSL2numberedclause"/>
        <w:rPr>
          <w:rFonts w:ascii="Arial" w:hAnsi="Arial"/>
        </w:rPr>
      </w:pPr>
      <w:r w:rsidRPr="00ED79F5">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6485D22B" w14:textId="2323950A" w:rsidR="004E05DC" w:rsidRPr="00ED79F5" w:rsidRDefault="00F770DB">
      <w:pPr>
        <w:pStyle w:val="GPSL2numberedclause"/>
        <w:rPr>
          <w:rFonts w:ascii="Arial" w:hAnsi="Arial"/>
        </w:rPr>
      </w:pPr>
      <w:bookmarkStart w:id="2575" w:name="_Ref364757086"/>
      <w:r w:rsidRPr="00ED79F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ED79F5">
        <w:rPr>
          <w:rFonts w:ascii="Arial" w:hAnsi="Arial"/>
        </w:rPr>
        <w:fldChar w:fldCharType="begin"/>
      </w:r>
      <w:r w:rsidRPr="00ED79F5">
        <w:rPr>
          <w:rFonts w:ascii="Arial" w:hAnsi="Arial"/>
        </w:rPr>
        <w:instrText xml:space="preserve"> REF _Ref127426673 \r \h  \* MERGEFORMAT </w:instrText>
      </w:r>
      <w:r w:rsidRPr="00ED79F5">
        <w:rPr>
          <w:rFonts w:ascii="Arial" w:hAnsi="Arial"/>
        </w:rPr>
      </w:r>
      <w:r w:rsidRPr="00ED79F5">
        <w:rPr>
          <w:rFonts w:ascii="Arial" w:hAnsi="Arial"/>
        </w:rPr>
        <w:fldChar w:fldCharType="separate"/>
      </w:r>
      <w:r w:rsidR="0065517A">
        <w:rPr>
          <w:rFonts w:ascii="Arial" w:hAnsi="Arial"/>
        </w:rPr>
        <w:t>9.6</w:t>
      </w:r>
      <w:r w:rsidRPr="00ED79F5">
        <w:rPr>
          <w:rFonts w:ascii="Arial" w:hAnsi="Arial"/>
        </w:rPr>
        <w:fldChar w:fldCharType="end"/>
      </w:r>
      <w:r w:rsidRPr="00ED79F5">
        <w:rPr>
          <w:rFonts w:ascii="Arial" w:hAnsi="Arial"/>
        </w:rPr>
        <w:t xml:space="preserve"> of this Call Off Schedule 9 in relation to any matters arising prior to the date of assignment or novation of such Transferring Contract.</w:t>
      </w:r>
      <w:bookmarkEnd w:id="2575"/>
    </w:p>
    <w:p w14:paraId="6485D22C" w14:textId="77777777" w:rsidR="004E05DC" w:rsidRPr="00ED79F5" w:rsidRDefault="00F770DB">
      <w:pPr>
        <w:pStyle w:val="GPSL1SCHEDULEHeading"/>
        <w:rPr>
          <w:rFonts w:ascii="Arial" w:hAnsi="Arial"/>
        </w:rPr>
      </w:pPr>
      <w:bookmarkStart w:id="2576" w:name="_DV_M564"/>
      <w:bookmarkStart w:id="2577" w:name="_DV_M566"/>
      <w:bookmarkStart w:id="2578" w:name="_DV_M567"/>
      <w:bookmarkEnd w:id="2576"/>
      <w:bookmarkEnd w:id="2577"/>
      <w:bookmarkEnd w:id="2578"/>
      <w:r w:rsidRPr="00ED79F5">
        <w:rPr>
          <w:rFonts w:ascii="Arial" w:hAnsi="Arial"/>
        </w:rPr>
        <w:t>SUPPLIER PERSONNEL</w:t>
      </w:r>
    </w:p>
    <w:p w14:paraId="6485D22D" w14:textId="77777777" w:rsidR="004E05DC" w:rsidRPr="00ED79F5" w:rsidRDefault="00F770DB">
      <w:pPr>
        <w:pStyle w:val="GPSL2numberedclause"/>
        <w:rPr>
          <w:rFonts w:ascii="Arial" w:hAnsi="Arial"/>
        </w:rPr>
      </w:pPr>
      <w:r w:rsidRPr="00ED79F5">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ED79F5" w:rsidRDefault="00F770DB">
      <w:pPr>
        <w:pStyle w:val="GPSL2numberedclause"/>
        <w:rPr>
          <w:rFonts w:ascii="Arial" w:hAnsi="Arial"/>
        </w:rPr>
      </w:pPr>
      <w:r w:rsidRPr="00ED79F5">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ED79F5" w:rsidRDefault="00F770DB">
      <w:pPr>
        <w:pStyle w:val="GPSL2numberedclause"/>
        <w:rPr>
          <w:rFonts w:ascii="Arial" w:hAnsi="Arial"/>
        </w:rPr>
      </w:pPr>
      <w:r w:rsidRPr="00ED79F5">
        <w:rPr>
          <w:rFonts w:ascii="Arial" w:hAnsi="Arial"/>
        </w:rPr>
        <w:t>During the Termination Assistance Period, the Supplier shall and shall procure that any relevant Sub-Contractor shall:</w:t>
      </w:r>
    </w:p>
    <w:p w14:paraId="6485D230" w14:textId="77777777" w:rsidR="004E05DC" w:rsidRPr="00ED79F5" w:rsidRDefault="00F770DB">
      <w:pPr>
        <w:pStyle w:val="GPSL3numberedclause"/>
        <w:rPr>
          <w:rFonts w:ascii="Arial" w:hAnsi="Arial"/>
        </w:rPr>
      </w:pPr>
      <w:r w:rsidRPr="00ED79F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ED79F5" w:rsidRDefault="00F770DB">
      <w:pPr>
        <w:pStyle w:val="GPSL3numberedclause"/>
        <w:rPr>
          <w:rFonts w:ascii="Arial" w:hAnsi="Arial"/>
        </w:rPr>
      </w:pPr>
      <w:r w:rsidRPr="00ED79F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ED79F5" w:rsidRDefault="00F770DB">
      <w:pPr>
        <w:pStyle w:val="GPSL2numberedclause"/>
        <w:rPr>
          <w:rFonts w:ascii="Arial" w:hAnsi="Arial"/>
        </w:rPr>
      </w:pPr>
      <w:r w:rsidRPr="00ED79F5">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ED79F5" w:rsidRDefault="00F770DB">
      <w:pPr>
        <w:pStyle w:val="GPSL2numberedclause"/>
        <w:rPr>
          <w:rFonts w:ascii="Arial" w:hAnsi="Arial"/>
        </w:rPr>
      </w:pPr>
      <w:r w:rsidRPr="00ED79F5">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ED79F5" w:rsidRDefault="00F770DB">
      <w:pPr>
        <w:pStyle w:val="GPSL1SCHEDULEHeading"/>
        <w:rPr>
          <w:rFonts w:ascii="Arial" w:hAnsi="Arial"/>
        </w:rPr>
      </w:pPr>
      <w:bookmarkStart w:id="2579" w:name="_Ref127425458"/>
      <w:r w:rsidRPr="00ED79F5">
        <w:rPr>
          <w:rFonts w:ascii="Arial" w:hAnsi="Arial"/>
        </w:rPr>
        <w:t xml:space="preserve">CHARGES </w:t>
      </w:r>
      <w:bookmarkEnd w:id="2579"/>
    </w:p>
    <w:p w14:paraId="6485D235" w14:textId="77777777" w:rsidR="004E05DC" w:rsidRPr="00ED79F5" w:rsidRDefault="00F770DB">
      <w:pPr>
        <w:pStyle w:val="GPSL2numberedclause"/>
        <w:rPr>
          <w:rFonts w:ascii="Arial" w:hAnsi="Arial"/>
        </w:rPr>
      </w:pPr>
      <w:r w:rsidRPr="00ED79F5">
        <w:rPr>
          <w:rFonts w:ascii="Arial" w:hAnsi="Arial"/>
        </w:rPr>
        <w:t xml:space="preserve">Except as otherwise expressly specified in this Call Off Contract, the Supplier shall not make any charges for the services provided by the Supplier pursuant to, and </w:t>
      </w:r>
      <w:r w:rsidRPr="00ED79F5">
        <w:rPr>
          <w:rFonts w:ascii="Arial" w:hAnsi="Arial"/>
        </w:rPr>
        <w:lastRenderedPageBreak/>
        <w:t>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ED79F5" w:rsidRDefault="00F770DB">
      <w:pPr>
        <w:pStyle w:val="GPSL1SCHEDULEHeading"/>
        <w:rPr>
          <w:rFonts w:ascii="Arial" w:hAnsi="Arial"/>
        </w:rPr>
      </w:pPr>
      <w:r w:rsidRPr="00ED79F5">
        <w:rPr>
          <w:rFonts w:ascii="Arial" w:hAnsi="Arial"/>
        </w:rPr>
        <w:t xml:space="preserve">APPORTIONMENTS </w:t>
      </w:r>
    </w:p>
    <w:p w14:paraId="6485D237" w14:textId="77777777" w:rsidR="004E05DC" w:rsidRPr="00ED79F5" w:rsidRDefault="00F770DB">
      <w:pPr>
        <w:pStyle w:val="GPSL2numberedclause"/>
        <w:rPr>
          <w:rFonts w:ascii="Arial" w:hAnsi="Arial"/>
        </w:rPr>
      </w:pPr>
      <w:bookmarkStart w:id="2580" w:name="_Ref364351843"/>
      <w:r w:rsidRPr="00ED79F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1" w:name="_Ref127426852"/>
      <w:r w:rsidRPr="00ED79F5">
        <w:rPr>
          <w:rFonts w:ascii="Arial" w:hAnsi="Arial"/>
        </w:rPr>
        <w:t>) as follows:</w:t>
      </w:r>
      <w:bookmarkEnd w:id="2580"/>
      <w:bookmarkEnd w:id="2581"/>
    </w:p>
    <w:p w14:paraId="6485D238" w14:textId="77777777" w:rsidR="004E05DC" w:rsidRPr="00ED79F5" w:rsidRDefault="00F770DB">
      <w:pPr>
        <w:pStyle w:val="GPSL3numberedclause"/>
        <w:rPr>
          <w:rFonts w:ascii="Arial" w:hAnsi="Arial"/>
        </w:rPr>
      </w:pPr>
      <w:r w:rsidRPr="00ED79F5">
        <w:rPr>
          <w:rFonts w:ascii="Arial" w:hAnsi="Arial"/>
        </w:rPr>
        <w:t>the amounts shall be annualised and divided by 365 to reach a daily rate;</w:t>
      </w:r>
    </w:p>
    <w:p w14:paraId="6485D239" w14:textId="77777777" w:rsidR="004E05DC" w:rsidRPr="00ED79F5" w:rsidRDefault="00F770DB">
      <w:pPr>
        <w:pStyle w:val="GPSL3numberedclause"/>
        <w:rPr>
          <w:rFonts w:ascii="Arial" w:hAnsi="Arial"/>
        </w:rPr>
      </w:pPr>
      <w:r w:rsidRPr="00ED79F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ED79F5" w:rsidRDefault="00F770DB">
      <w:pPr>
        <w:pStyle w:val="GPSL3numberedclause"/>
        <w:rPr>
          <w:rFonts w:ascii="Arial" w:hAnsi="Arial"/>
        </w:rPr>
      </w:pPr>
      <w:r w:rsidRPr="00ED79F5">
        <w:rPr>
          <w:rFonts w:ascii="Arial" w:hAnsi="Arial"/>
        </w:rPr>
        <w:t>the Supplier shall be responsible for or entitled to (as the case may be) the rest of the invoice.</w:t>
      </w:r>
    </w:p>
    <w:p w14:paraId="6485D23B" w14:textId="5A7920E1" w:rsidR="004E05DC" w:rsidRPr="00ED79F5" w:rsidRDefault="00F770DB">
      <w:pPr>
        <w:pStyle w:val="GPSL2numberedclause"/>
        <w:rPr>
          <w:rFonts w:ascii="Arial" w:hAnsi="Arial"/>
        </w:rPr>
      </w:pPr>
      <w:r w:rsidRPr="00ED79F5">
        <w:rPr>
          <w:rFonts w:ascii="Arial" w:hAnsi="Arial"/>
        </w:rPr>
        <w:t>Each Party shall pay (and/or the Customer shall procure that the Replacement Supplier shall pay) any monies due under paragraph </w:t>
      </w:r>
      <w:r w:rsidRPr="00ED79F5">
        <w:rPr>
          <w:rFonts w:ascii="Arial" w:hAnsi="Arial"/>
        </w:rPr>
        <w:fldChar w:fldCharType="begin"/>
      </w:r>
      <w:r w:rsidRPr="00ED79F5">
        <w:rPr>
          <w:rFonts w:ascii="Arial" w:hAnsi="Arial"/>
        </w:rPr>
        <w:instrText xml:space="preserve"> REF _Ref364351843 \r \h  \* MERGEFORMAT </w:instrText>
      </w:r>
      <w:r w:rsidRPr="00ED79F5">
        <w:rPr>
          <w:rFonts w:ascii="Arial" w:hAnsi="Arial"/>
        </w:rPr>
      </w:r>
      <w:r w:rsidRPr="00ED79F5">
        <w:rPr>
          <w:rFonts w:ascii="Arial" w:hAnsi="Arial"/>
        </w:rPr>
        <w:fldChar w:fldCharType="separate"/>
      </w:r>
      <w:r w:rsidR="0065517A">
        <w:rPr>
          <w:rFonts w:ascii="Arial" w:hAnsi="Arial"/>
        </w:rPr>
        <w:t>12.1</w:t>
      </w:r>
      <w:r w:rsidRPr="00ED79F5">
        <w:rPr>
          <w:rFonts w:ascii="Arial" w:hAnsi="Arial"/>
        </w:rPr>
        <w:fldChar w:fldCharType="end"/>
      </w:r>
      <w:r w:rsidRPr="00ED79F5">
        <w:rPr>
          <w:rFonts w:ascii="Arial" w:hAnsi="Arial"/>
        </w:rPr>
        <w:t xml:space="preserve"> of this Call Off Schedule 9 as soon as reasonably practicable.</w:t>
      </w:r>
    </w:p>
    <w:p w14:paraId="6485D23C"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82" w:author="Author" w:original="0."/>
        </w:fldChar>
      </w:r>
    </w:p>
    <w:p w14:paraId="6485D23D"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83" w:author="Author" w:original="0."/>
        </w:fldChar>
      </w:r>
    </w:p>
    <w:p w14:paraId="6485D23E" w14:textId="77777777" w:rsidR="004E05DC" w:rsidRPr="00ED79F5" w:rsidRDefault="00F770DB">
      <w:pPr>
        <w:pStyle w:val="SchHeadDes"/>
        <w:keepNext/>
        <w:spacing w:line="240" w:lineRule="auto"/>
        <w:rPr>
          <w:rFonts w:ascii="Arial" w:hAnsi="Arial" w:cs="Arial"/>
          <w:szCs w:val="22"/>
        </w:rPr>
      </w:pPr>
      <w:r w:rsidRPr="00ED79F5">
        <w:rPr>
          <w:rFonts w:ascii="Arial" w:hAnsi="Arial" w:cs="Arial"/>
          <w:szCs w:val="22"/>
        </w:rPr>
        <w:br w:type="page"/>
      </w:r>
    </w:p>
    <w:p w14:paraId="6485D23F" w14:textId="77777777" w:rsidR="004E05DC" w:rsidRPr="00ED79F5" w:rsidRDefault="00F770DB">
      <w:pPr>
        <w:pStyle w:val="GPSSchTitleandNumber"/>
        <w:rPr>
          <w:rFonts w:ascii="Arial" w:hAnsi="Arial" w:cs="Arial"/>
          <w:b w:val="0"/>
          <w:iCs/>
          <w:lang w:val="en-US"/>
        </w:rPr>
      </w:pPr>
      <w:bookmarkStart w:id="2584" w:name="_Toc468969839"/>
      <w:r w:rsidRPr="00ED79F5">
        <w:rPr>
          <w:rFonts w:ascii="Arial" w:hAnsi="Arial" w:cs="Arial"/>
        </w:rPr>
        <w:lastRenderedPageBreak/>
        <w:t>CALL OFF SCHEDULE 10: STAFF TRANSFER</w:t>
      </w:r>
      <w:bookmarkEnd w:id="2584"/>
    </w:p>
    <w:p w14:paraId="6485D240" w14:textId="77777777" w:rsidR="004E05DC" w:rsidRPr="00ED79F5" w:rsidRDefault="00F770DB">
      <w:pPr>
        <w:pStyle w:val="GPSL1SCHEDULEHeading"/>
        <w:rPr>
          <w:rFonts w:ascii="Arial" w:hAnsi="Arial"/>
        </w:rPr>
      </w:pPr>
      <w:bookmarkStart w:id="2585" w:name="_Ref384036770"/>
      <w:r w:rsidRPr="00ED79F5">
        <w:rPr>
          <w:rFonts w:ascii="Arial" w:hAnsi="Arial"/>
        </w:rPr>
        <w:t>DEFINITIONS</w:t>
      </w:r>
      <w:bookmarkEnd w:id="2585"/>
    </w:p>
    <w:p w14:paraId="6485D241" w14:textId="77777777" w:rsidR="004E05DC" w:rsidRPr="00ED79F5" w:rsidRDefault="00F770DB">
      <w:pPr>
        <w:pStyle w:val="GPSL2numberedclause"/>
        <w:numPr>
          <w:ilvl w:val="0"/>
          <w:numId w:val="0"/>
        </w:numPr>
        <w:ind w:left="1134"/>
        <w:rPr>
          <w:rFonts w:ascii="Arial" w:hAnsi="Arial"/>
        </w:rPr>
      </w:pPr>
      <w:r w:rsidRPr="00ED79F5">
        <w:rPr>
          <w:rFonts w:ascii="Arial" w:hAnsi="Arial"/>
        </w:rPr>
        <w:t>In this Call Off Schedule 10, the following definitions shall apply:</w:t>
      </w:r>
    </w:p>
    <w:p w14:paraId="6485D242" w14:textId="77777777" w:rsidR="004E05DC" w:rsidRPr="00ED79F5"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ED79F5" w14:paraId="6485D245" w14:textId="77777777">
        <w:tc>
          <w:tcPr>
            <w:tcW w:w="3085" w:type="dxa"/>
          </w:tcPr>
          <w:p w14:paraId="6485D243" w14:textId="77777777" w:rsidR="004E05DC" w:rsidRPr="00ED79F5" w:rsidRDefault="00F770DB">
            <w:pPr>
              <w:pStyle w:val="GPSDefinitionTerm"/>
              <w:rPr>
                <w:bCs/>
                <w:i/>
              </w:rPr>
            </w:pPr>
            <w:r w:rsidRPr="00ED79F5">
              <w:t>“Admission Agreement”</w:t>
            </w:r>
          </w:p>
        </w:tc>
        <w:tc>
          <w:tcPr>
            <w:tcW w:w="6157" w:type="dxa"/>
          </w:tcPr>
          <w:p w14:paraId="6485D244" w14:textId="77777777" w:rsidR="004E05DC" w:rsidRPr="00ED79F5" w:rsidRDefault="00F770DB">
            <w:pPr>
              <w:pStyle w:val="Guidancenoteparagraphtext"/>
              <w:tabs>
                <w:tab w:val="left" w:pos="235"/>
              </w:tabs>
              <w:rPr>
                <w:rFonts w:cs="Arial"/>
                <w:b w:val="0"/>
                <w:bCs/>
                <w:i w:val="0"/>
                <w:sz w:val="22"/>
                <w:szCs w:val="22"/>
              </w:rPr>
            </w:pPr>
            <w:r w:rsidRPr="00ED79F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ED79F5" w14:paraId="6485D248" w14:textId="77777777">
        <w:tc>
          <w:tcPr>
            <w:tcW w:w="3085" w:type="dxa"/>
          </w:tcPr>
          <w:p w14:paraId="6485D246" w14:textId="77777777" w:rsidR="004E05DC" w:rsidRPr="00ED79F5" w:rsidRDefault="00F770DB">
            <w:pPr>
              <w:pStyle w:val="GPSDefinitionTerm"/>
            </w:pPr>
            <w:r w:rsidRPr="00ED79F5">
              <w:t>“Eligible Employee”</w:t>
            </w:r>
          </w:p>
        </w:tc>
        <w:tc>
          <w:tcPr>
            <w:tcW w:w="6157" w:type="dxa"/>
          </w:tcPr>
          <w:p w14:paraId="6485D247" w14:textId="77777777" w:rsidR="004E05DC" w:rsidRPr="00ED79F5" w:rsidRDefault="00F770DB">
            <w:pPr>
              <w:pStyle w:val="Guidancenoteparagraphtext"/>
              <w:tabs>
                <w:tab w:val="left" w:pos="235"/>
              </w:tabs>
              <w:rPr>
                <w:rFonts w:cs="Arial"/>
                <w:b w:val="0"/>
                <w:bCs/>
                <w:i w:val="0"/>
                <w:sz w:val="22"/>
                <w:szCs w:val="22"/>
              </w:rPr>
            </w:pPr>
            <w:r w:rsidRPr="00ED79F5">
              <w:rPr>
                <w:rFonts w:cs="Arial"/>
                <w:b w:val="0"/>
                <w:bCs/>
                <w:i w:val="0"/>
                <w:sz w:val="22"/>
                <w:szCs w:val="22"/>
              </w:rPr>
              <w:t>any Fair Deal Employee who at the relevant time is an eligible employee as defined in the Admission Agreement;</w:t>
            </w:r>
          </w:p>
        </w:tc>
      </w:tr>
      <w:tr w:rsidR="004E05DC" w:rsidRPr="00ED79F5" w14:paraId="6485D24B" w14:textId="77777777">
        <w:tc>
          <w:tcPr>
            <w:tcW w:w="3085" w:type="dxa"/>
          </w:tcPr>
          <w:p w14:paraId="6485D249" w14:textId="77777777" w:rsidR="004E05DC" w:rsidRPr="00ED79F5" w:rsidRDefault="00F770DB">
            <w:pPr>
              <w:pStyle w:val="GPSDefinitionTerm"/>
            </w:pPr>
            <w:r w:rsidRPr="00ED79F5">
              <w:t>“Fair Deal Employees”</w:t>
            </w:r>
          </w:p>
        </w:tc>
        <w:tc>
          <w:tcPr>
            <w:tcW w:w="6157" w:type="dxa"/>
          </w:tcPr>
          <w:p w14:paraId="6485D24A" w14:textId="77777777" w:rsidR="004E05DC" w:rsidRPr="00ED79F5" w:rsidRDefault="00F770DB">
            <w:pPr>
              <w:pStyle w:val="Guidancenoteparagraphtext"/>
              <w:tabs>
                <w:tab w:val="left" w:pos="235"/>
              </w:tabs>
              <w:rPr>
                <w:rFonts w:cs="Arial"/>
                <w:b w:val="0"/>
                <w:bCs/>
                <w:i w:val="0"/>
                <w:sz w:val="22"/>
                <w:szCs w:val="22"/>
              </w:rPr>
            </w:pPr>
            <w:r w:rsidRPr="00ED79F5">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ED79F5" w14:paraId="6485D24E" w14:textId="77777777">
        <w:tc>
          <w:tcPr>
            <w:tcW w:w="3085" w:type="dxa"/>
          </w:tcPr>
          <w:p w14:paraId="6485D24C" w14:textId="77777777" w:rsidR="004E05DC" w:rsidRPr="00ED79F5" w:rsidRDefault="00F770DB">
            <w:pPr>
              <w:pStyle w:val="GPSDefinitionTerm"/>
            </w:pPr>
            <w:r w:rsidRPr="00ED79F5">
              <w:t>“Former Supplier”</w:t>
            </w:r>
          </w:p>
        </w:tc>
        <w:tc>
          <w:tcPr>
            <w:tcW w:w="6157" w:type="dxa"/>
          </w:tcPr>
          <w:p w14:paraId="6485D24D" w14:textId="77777777" w:rsidR="004E05DC" w:rsidRPr="00ED79F5" w:rsidRDefault="00F770DB">
            <w:pPr>
              <w:pStyle w:val="Guidancenoteparagraphtext"/>
              <w:tabs>
                <w:tab w:val="left" w:pos="235"/>
              </w:tabs>
              <w:rPr>
                <w:rFonts w:cs="Arial"/>
                <w:b w:val="0"/>
                <w:bCs/>
                <w:i w:val="0"/>
                <w:sz w:val="22"/>
                <w:szCs w:val="22"/>
              </w:rPr>
            </w:pPr>
            <w:r w:rsidRPr="00ED79F5">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ED79F5" w14:paraId="6485D251" w14:textId="77777777">
        <w:tc>
          <w:tcPr>
            <w:tcW w:w="3085" w:type="dxa"/>
          </w:tcPr>
          <w:p w14:paraId="6485D24F" w14:textId="77777777" w:rsidR="004E05DC" w:rsidRPr="00ED79F5" w:rsidRDefault="00F770DB">
            <w:pPr>
              <w:pStyle w:val="GPSDefinitionTerm"/>
            </w:pPr>
            <w:r w:rsidRPr="00ED79F5">
              <w:t>“New Fair Deal”</w:t>
            </w:r>
          </w:p>
        </w:tc>
        <w:tc>
          <w:tcPr>
            <w:tcW w:w="6157" w:type="dxa"/>
          </w:tcPr>
          <w:p w14:paraId="6485D250" w14:textId="77777777" w:rsidR="004E05DC" w:rsidRPr="00ED79F5" w:rsidRDefault="00F770DB">
            <w:pPr>
              <w:pStyle w:val="Guidancenoteparagraphtext"/>
              <w:tabs>
                <w:tab w:val="left" w:pos="235"/>
              </w:tabs>
              <w:rPr>
                <w:rFonts w:cs="Arial"/>
                <w:b w:val="0"/>
                <w:bCs/>
                <w:i w:val="0"/>
                <w:sz w:val="22"/>
                <w:szCs w:val="22"/>
              </w:rPr>
            </w:pPr>
            <w:r w:rsidRPr="00ED79F5">
              <w:rPr>
                <w:rFonts w:cs="Arial"/>
                <w:b w:val="0"/>
                <w:bCs/>
                <w:i w:val="0"/>
                <w:sz w:val="22"/>
                <w:szCs w:val="22"/>
              </w:rPr>
              <w:t xml:space="preserve">the revised Fair Deal position set out in the HM Treasury guidance: </w:t>
            </w:r>
            <w:r w:rsidRPr="00ED79F5">
              <w:rPr>
                <w:rFonts w:cs="Arial"/>
                <w:b w:val="0"/>
                <w:bCs/>
                <w:sz w:val="22"/>
                <w:szCs w:val="22"/>
              </w:rPr>
              <w:t>“Fair Deal for staff pensions: staff transfer from central government”</w:t>
            </w:r>
            <w:r w:rsidRPr="00ED79F5">
              <w:rPr>
                <w:rFonts w:cs="Arial"/>
                <w:b w:val="0"/>
                <w:bCs/>
                <w:i w:val="0"/>
                <w:sz w:val="22"/>
                <w:szCs w:val="22"/>
              </w:rPr>
              <w:t xml:space="preserve"> issued in October 2013 including any amendments to that document immediately prior to the Relevant Transfer Date;</w:t>
            </w:r>
          </w:p>
        </w:tc>
      </w:tr>
      <w:tr w:rsidR="004E05DC" w:rsidRPr="00ED79F5" w14:paraId="6485D254" w14:textId="77777777">
        <w:tc>
          <w:tcPr>
            <w:tcW w:w="3085" w:type="dxa"/>
          </w:tcPr>
          <w:p w14:paraId="6485D252" w14:textId="77777777" w:rsidR="004E05DC" w:rsidRPr="00ED79F5" w:rsidRDefault="00F770DB">
            <w:pPr>
              <w:pStyle w:val="GPSDefinitionTerm"/>
            </w:pPr>
            <w:r w:rsidRPr="00ED79F5">
              <w:t>“Notified Sub-Contractor”</w:t>
            </w:r>
          </w:p>
        </w:tc>
        <w:tc>
          <w:tcPr>
            <w:tcW w:w="6157" w:type="dxa"/>
          </w:tcPr>
          <w:p w14:paraId="6485D253" w14:textId="77777777" w:rsidR="004E05DC" w:rsidRPr="00ED79F5" w:rsidRDefault="00F770DB">
            <w:pPr>
              <w:pStyle w:val="Guidancenoteparagraphtext"/>
              <w:tabs>
                <w:tab w:val="left" w:pos="235"/>
              </w:tabs>
              <w:rPr>
                <w:rFonts w:cs="Arial"/>
                <w:b w:val="0"/>
                <w:bCs/>
                <w:i w:val="0"/>
                <w:sz w:val="22"/>
                <w:szCs w:val="22"/>
              </w:rPr>
            </w:pPr>
            <w:r w:rsidRPr="00ED79F5">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ED79F5" w14:paraId="6485D257" w14:textId="77777777">
        <w:tc>
          <w:tcPr>
            <w:tcW w:w="3085" w:type="dxa"/>
          </w:tcPr>
          <w:p w14:paraId="6485D255" w14:textId="77777777" w:rsidR="004E05DC" w:rsidRPr="00ED79F5" w:rsidRDefault="00F770DB">
            <w:pPr>
              <w:pStyle w:val="GPSDefinitionTerm"/>
            </w:pPr>
            <w:r w:rsidRPr="00ED79F5">
              <w:t>“Replacement Sub-Contractor”</w:t>
            </w:r>
          </w:p>
        </w:tc>
        <w:tc>
          <w:tcPr>
            <w:tcW w:w="6157" w:type="dxa"/>
          </w:tcPr>
          <w:p w14:paraId="6485D256" w14:textId="77777777" w:rsidR="004E05DC" w:rsidRPr="00ED79F5" w:rsidRDefault="00F770DB">
            <w:pPr>
              <w:pStyle w:val="Guidancenoteparagraphtext"/>
              <w:tabs>
                <w:tab w:val="left" w:pos="235"/>
              </w:tabs>
              <w:rPr>
                <w:rFonts w:cs="Arial"/>
                <w:b w:val="0"/>
                <w:bCs/>
                <w:i w:val="0"/>
                <w:sz w:val="22"/>
                <w:szCs w:val="22"/>
              </w:rPr>
            </w:pPr>
            <w:r w:rsidRPr="00ED79F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ED79F5" w14:paraId="6485D25A" w14:textId="77777777">
        <w:tc>
          <w:tcPr>
            <w:tcW w:w="3085" w:type="dxa"/>
          </w:tcPr>
          <w:p w14:paraId="6485D258" w14:textId="77777777" w:rsidR="004E05DC" w:rsidRPr="00ED79F5" w:rsidRDefault="00F770DB">
            <w:pPr>
              <w:pStyle w:val="GPSDefinitionTerm"/>
            </w:pPr>
            <w:r w:rsidRPr="00ED79F5">
              <w:t>“Relevant Transfer”</w:t>
            </w:r>
          </w:p>
        </w:tc>
        <w:tc>
          <w:tcPr>
            <w:tcW w:w="6157" w:type="dxa"/>
          </w:tcPr>
          <w:p w14:paraId="6485D259" w14:textId="77777777" w:rsidR="004E05DC" w:rsidRPr="00ED79F5" w:rsidRDefault="00F770DB">
            <w:pPr>
              <w:pStyle w:val="Guidancenoteparagraphtext"/>
              <w:tabs>
                <w:tab w:val="left" w:pos="235"/>
              </w:tabs>
              <w:rPr>
                <w:rFonts w:cs="Arial"/>
                <w:b w:val="0"/>
                <w:i w:val="0"/>
                <w:sz w:val="22"/>
                <w:szCs w:val="22"/>
              </w:rPr>
            </w:pPr>
            <w:r w:rsidRPr="00ED79F5">
              <w:rPr>
                <w:rFonts w:cs="Arial"/>
                <w:b w:val="0"/>
                <w:i w:val="0"/>
                <w:sz w:val="22"/>
                <w:szCs w:val="22"/>
              </w:rPr>
              <w:t>a transfer of employment to which the Employment Regulations applies;</w:t>
            </w:r>
          </w:p>
        </w:tc>
      </w:tr>
      <w:tr w:rsidR="004E05DC" w:rsidRPr="00ED79F5" w14:paraId="6485D25D" w14:textId="77777777">
        <w:tc>
          <w:tcPr>
            <w:tcW w:w="3085" w:type="dxa"/>
          </w:tcPr>
          <w:p w14:paraId="6485D25B" w14:textId="77777777" w:rsidR="004E05DC" w:rsidRPr="00ED79F5" w:rsidRDefault="00F770DB">
            <w:pPr>
              <w:pStyle w:val="GPSDefinitionTerm"/>
            </w:pPr>
            <w:r w:rsidRPr="00ED79F5">
              <w:lastRenderedPageBreak/>
              <w:t>“Relevant Transfer Date”</w:t>
            </w:r>
          </w:p>
        </w:tc>
        <w:tc>
          <w:tcPr>
            <w:tcW w:w="6157" w:type="dxa"/>
          </w:tcPr>
          <w:p w14:paraId="6485D25C" w14:textId="77777777" w:rsidR="004E05DC" w:rsidRPr="00ED79F5" w:rsidRDefault="00F770DB">
            <w:pPr>
              <w:pStyle w:val="BodyTextIndent2"/>
              <w:tabs>
                <w:tab w:val="num" w:pos="34"/>
              </w:tabs>
              <w:spacing w:line="240" w:lineRule="auto"/>
              <w:ind w:left="0"/>
              <w:rPr>
                <w:rFonts w:ascii="Arial" w:hAnsi="Arial" w:cs="Arial"/>
                <w:szCs w:val="22"/>
              </w:rPr>
            </w:pPr>
            <w:r w:rsidRPr="00ED79F5">
              <w:rPr>
                <w:rFonts w:ascii="Arial" w:hAnsi="Arial" w:cs="Arial"/>
                <w:bCs/>
                <w:color w:val="000000"/>
                <w:szCs w:val="22"/>
              </w:rPr>
              <w:t>in relation to a Relevant Transfer, the date upon</w:t>
            </w:r>
            <w:r w:rsidRPr="00ED79F5">
              <w:rPr>
                <w:rFonts w:ascii="Arial" w:hAnsi="Arial" w:cs="Arial"/>
                <w:szCs w:val="22"/>
              </w:rPr>
              <w:t xml:space="preserve"> which the Relevant Transfer takes place;</w:t>
            </w:r>
          </w:p>
        </w:tc>
      </w:tr>
      <w:tr w:rsidR="004E05DC" w:rsidRPr="00ED79F5" w14:paraId="6485D260" w14:textId="77777777">
        <w:tc>
          <w:tcPr>
            <w:tcW w:w="3085" w:type="dxa"/>
          </w:tcPr>
          <w:p w14:paraId="6485D25E" w14:textId="77777777" w:rsidR="004E05DC" w:rsidRPr="00ED79F5" w:rsidRDefault="00F770DB">
            <w:pPr>
              <w:pStyle w:val="GPSDefinitionTerm"/>
            </w:pPr>
            <w:r w:rsidRPr="00ED79F5">
              <w:t>“Schemes”</w:t>
            </w:r>
          </w:p>
        </w:tc>
        <w:tc>
          <w:tcPr>
            <w:tcW w:w="6157" w:type="dxa"/>
          </w:tcPr>
          <w:p w14:paraId="6485D25F" w14:textId="77777777" w:rsidR="004E05DC" w:rsidRPr="00ED79F5" w:rsidRDefault="00F770DB">
            <w:pPr>
              <w:pStyle w:val="BodyTextIndent2"/>
              <w:tabs>
                <w:tab w:val="num" w:pos="34"/>
              </w:tabs>
              <w:spacing w:line="240" w:lineRule="auto"/>
              <w:ind w:left="0"/>
              <w:rPr>
                <w:rFonts w:ascii="Arial" w:hAnsi="Arial" w:cs="Arial"/>
                <w:bCs/>
                <w:color w:val="000000"/>
                <w:szCs w:val="22"/>
              </w:rPr>
            </w:pPr>
            <w:r w:rsidRPr="00ED79F5">
              <w:rPr>
                <w:rFonts w:ascii="Arial" w:hAnsi="Arial" w:cs="Arial"/>
                <w:bCs/>
                <w:color w:val="000000"/>
                <w:szCs w:val="22"/>
              </w:rPr>
              <w:t xml:space="preserve">the Principal Civil Service Pension Scheme available to </w:t>
            </w:r>
            <w:r w:rsidRPr="00ED79F5">
              <w:rPr>
                <w:rFonts w:ascii="Arial" w:hAnsi="Arial" w:cs="Arial"/>
                <w:color w:val="000000"/>
                <w:szCs w:val="22"/>
              </w:rPr>
              <w:t xml:space="preserve">Civil Servants </w:t>
            </w:r>
            <w:r w:rsidRPr="00ED79F5">
              <w:rPr>
                <w:rFonts w:ascii="Arial" w:hAnsi="Arial" w:cs="Arial"/>
                <w:bCs/>
                <w:color w:val="000000"/>
                <w:szCs w:val="22"/>
              </w:rPr>
              <w:t xml:space="preserve">and employees of bodies under Schedule 1 of the Superannuation Act 1972 </w:t>
            </w:r>
            <w:r w:rsidRPr="00ED79F5">
              <w:rPr>
                <w:rFonts w:ascii="Arial" w:hAnsi="Arial" w:cs="Arial"/>
                <w:color w:val="000000"/>
                <w:szCs w:val="22"/>
              </w:rPr>
              <w:t>(and eligible employees of other bodies admitted to participate under a determination under section 25 of the Public Service Pensions Act 2013),</w:t>
            </w:r>
            <w:r w:rsidRPr="00ED79F5">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ED79F5">
              <w:rPr>
                <w:rFonts w:ascii="Arial" w:hAnsi="Arial" w:cs="Arial"/>
                <w:color w:val="000000"/>
                <w:szCs w:val="22"/>
              </w:rPr>
              <w:t>Designated Stakeholder Pension Scheme and “alpha” introduced under The Public Service (Civil Servants and Others) Pensions Regulations 2014</w:t>
            </w:r>
            <w:r w:rsidRPr="00ED79F5">
              <w:rPr>
                <w:rFonts w:ascii="Arial" w:hAnsi="Arial" w:cs="Arial"/>
                <w:bCs/>
                <w:color w:val="000000"/>
                <w:szCs w:val="22"/>
              </w:rPr>
              <w:t>;</w:t>
            </w:r>
          </w:p>
        </w:tc>
      </w:tr>
      <w:tr w:rsidR="004E05DC" w:rsidRPr="00ED79F5" w14:paraId="6485D263" w14:textId="77777777">
        <w:tc>
          <w:tcPr>
            <w:tcW w:w="3085" w:type="dxa"/>
          </w:tcPr>
          <w:p w14:paraId="6485D261" w14:textId="77777777" w:rsidR="004E05DC" w:rsidRPr="00ED79F5" w:rsidRDefault="00F770DB">
            <w:pPr>
              <w:pStyle w:val="GPSDefinitionTerm"/>
            </w:pPr>
            <w:r w:rsidRPr="00ED79F5">
              <w:t>“Service Transfer”</w:t>
            </w:r>
          </w:p>
        </w:tc>
        <w:tc>
          <w:tcPr>
            <w:tcW w:w="6157" w:type="dxa"/>
          </w:tcPr>
          <w:p w14:paraId="6485D262" w14:textId="77777777" w:rsidR="004E05DC" w:rsidRPr="00ED79F5" w:rsidRDefault="00F770DB">
            <w:pPr>
              <w:pStyle w:val="Guidancenoteparagraphtext"/>
              <w:rPr>
                <w:rFonts w:cs="Arial"/>
                <w:b w:val="0"/>
                <w:i w:val="0"/>
                <w:sz w:val="22"/>
                <w:szCs w:val="22"/>
              </w:rPr>
            </w:pPr>
            <w:r w:rsidRPr="00ED79F5">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ED79F5" w14:paraId="6485D266" w14:textId="77777777">
        <w:tc>
          <w:tcPr>
            <w:tcW w:w="3085" w:type="dxa"/>
          </w:tcPr>
          <w:p w14:paraId="6485D264" w14:textId="77777777" w:rsidR="004E05DC" w:rsidRPr="00ED79F5" w:rsidRDefault="00F770DB">
            <w:pPr>
              <w:pStyle w:val="GPSDefinitionTerm"/>
            </w:pPr>
            <w:r w:rsidRPr="00ED79F5">
              <w:t>“Service Transfer Date”</w:t>
            </w:r>
          </w:p>
        </w:tc>
        <w:tc>
          <w:tcPr>
            <w:tcW w:w="6157" w:type="dxa"/>
          </w:tcPr>
          <w:p w14:paraId="6485D265" w14:textId="77777777" w:rsidR="004E05DC" w:rsidRPr="00ED79F5" w:rsidRDefault="00F770DB">
            <w:pPr>
              <w:pStyle w:val="BodyTextIndent2"/>
              <w:tabs>
                <w:tab w:val="num" w:pos="34"/>
              </w:tabs>
              <w:spacing w:line="240" w:lineRule="auto"/>
              <w:ind w:left="0"/>
              <w:rPr>
                <w:rFonts w:ascii="Arial" w:hAnsi="Arial" w:cs="Arial"/>
                <w:szCs w:val="22"/>
              </w:rPr>
            </w:pPr>
            <w:r w:rsidRPr="00ED79F5">
              <w:rPr>
                <w:rFonts w:ascii="Arial" w:hAnsi="Arial" w:cs="Arial"/>
                <w:color w:val="000000"/>
                <w:szCs w:val="22"/>
              </w:rPr>
              <w:t>the date</w:t>
            </w:r>
            <w:r w:rsidRPr="00ED79F5">
              <w:rPr>
                <w:rFonts w:ascii="Arial" w:hAnsi="Arial" w:cs="Arial"/>
                <w:szCs w:val="22"/>
              </w:rPr>
              <w:t xml:space="preserve"> of a Service Transfer</w:t>
            </w:r>
            <w:r w:rsidRPr="00ED79F5">
              <w:rPr>
                <w:rFonts w:ascii="Arial" w:hAnsi="Arial" w:cs="Arial"/>
              </w:rPr>
              <w:t xml:space="preserve"> </w:t>
            </w:r>
            <w:r w:rsidRPr="00ED79F5">
              <w:rPr>
                <w:rFonts w:ascii="Arial" w:hAnsi="Arial" w:cs="Arial"/>
                <w:szCs w:val="22"/>
              </w:rPr>
              <w:t>or, if more than one, the date of the relevant Service Transfer as the context requires;</w:t>
            </w:r>
          </w:p>
        </w:tc>
      </w:tr>
      <w:tr w:rsidR="004E05DC" w:rsidRPr="00ED79F5" w14:paraId="6485D273" w14:textId="77777777">
        <w:tc>
          <w:tcPr>
            <w:tcW w:w="3085" w:type="dxa"/>
          </w:tcPr>
          <w:p w14:paraId="6485D267" w14:textId="77777777" w:rsidR="004E05DC" w:rsidRPr="00ED79F5" w:rsidRDefault="00F770DB">
            <w:pPr>
              <w:pStyle w:val="GPSDefinitionTerm"/>
            </w:pPr>
            <w:r w:rsidRPr="00ED79F5">
              <w:t>“Staffing Information”</w:t>
            </w:r>
          </w:p>
        </w:tc>
        <w:tc>
          <w:tcPr>
            <w:tcW w:w="6157" w:type="dxa"/>
          </w:tcPr>
          <w:p w14:paraId="6485D268" w14:textId="77777777" w:rsidR="004E05DC" w:rsidRPr="00ED79F5" w:rsidRDefault="00F770DB">
            <w:pPr>
              <w:pStyle w:val="Guidancenoteparagraphtext"/>
              <w:rPr>
                <w:rFonts w:cs="Arial"/>
                <w:b w:val="0"/>
                <w:i w:val="0"/>
                <w:sz w:val="22"/>
                <w:szCs w:val="22"/>
              </w:rPr>
            </w:pPr>
            <w:r w:rsidRPr="00ED79F5">
              <w:rPr>
                <w:rFonts w:cs="Arial"/>
                <w:b w:val="0"/>
                <w:i w:val="0"/>
                <w:sz w:val="22"/>
                <w:szCs w:val="22"/>
              </w:rPr>
              <w:t>in relation to all persons identified on the Supplier's Provisional Supplier Personnel List</w:t>
            </w:r>
            <w:r w:rsidRPr="00ED79F5">
              <w:rPr>
                <w:rFonts w:cs="Arial"/>
                <w:b w:val="0"/>
                <w:bCs/>
                <w:i w:val="0"/>
                <w:sz w:val="22"/>
                <w:szCs w:val="22"/>
              </w:rPr>
              <w:t xml:space="preserve"> or </w:t>
            </w:r>
            <w:r w:rsidRPr="00ED79F5">
              <w:rPr>
                <w:rFonts w:cs="Arial"/>
                <w:b w:val="0"/>
                <w:i w:val="0"/>
                <w:sz w:val="22"/>
                <w:szCs w:val="22"/>
              </w:rPr>
              <w:t>Supplier's Final Supplier Personnel List, as the case may be, such information as the Customer may reasonably request (subject to all applicable provisions of</w:t>
            </w:r>
            <w:r w:rsidRPr="00ED79F5">
              <w:rPr>
                <w:rFonts w:cs="Arial"/>
                <w:b w:val="0"/>
                <w:bCs/>
                <w:i w:val="0"/>
                <w:sz w:val="22"/>
                <w:szCs w:val="22"/>
              </w:rPr>
              <w:t xml:space="preserve"> the</w:t>
            </w:r>
            <w:r w:rsidRPr="00ED79F5">
              <w:rPr>
                <w:rFonts w:cs="Arial"/>
                <w:b w:val="0"/>
                <w:i w:val="0"/>
                <w:sz w:val="22"/>
                <w:szCs w:val="22"/>
              </w:rPr>
              <w:t xml:space="preserve"> DPA), but including in an anonymised format:</w:t>
            </w:r>
          </w:p>
          <w:p w14:paraId="6485D269"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their ages, dates of commencement of employment or engagement, gender and place of work;</w:t>
            </w:r>
          </w:p>
          <w:p w14:paraId="6485D26A" w14:textId="65987C70"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 xml:space="preserve">details of whether they </w:t>
            </w:r>
            <w:r w:rsidRPr="00ED79F5">
              <w:rPr>
                <w:rFonts w:cs="Arial"/>
                <w:b w:val="0"/>
                <w:bCs/>
                <w:i w:val="0"/>
                <w:sz w:val="22"/>
                <w:szCs w:val="22"/>
              </w:rPr>
              <w:t>are</w:t>
            </w:r>
            <w:r w:rsidRPr="00ED79F5">
              <w:rPr>
                <w:rFonts w:cs="Arial"/>
                <w:b w:val="0"/>
                <w:i w:val="0"/>
                <w:sz w:val="22"/>
                <w:szCs w:val="22"/>
              </w:rPr>
              <w:t xml:space="preserve"> employed, </w:t>
            </w:r>
            <w:r w:rsidR="002C37C9" w:rsidRPr="00ED79F5">
              <w:rPr>
                <w:rFonts w:cs="Arial"/>
                <w:b w:val="0"/>
                <w:i w:val="0"/>
                <w:sz w:val="22"/>
                <w:szCs w:val="22"/>
              </w:rPr>
              <w:t>self-employed</w:t>
            </w:r>
            <w:r w:rsidRPr="00ED79F5">
              <w:rPr>
                <w:rFonts w:cs="Arial"/>
                <w:b w:val="0"/>
                <w:i w:val="0"/>
                <w:sz w:val="22"/>
                <w:szCs w:val="22"/>
              </w:rPr>
              <w:t xml:space="preserve"> contractors or consultants, agency workers or otherwise;</w:t>
            </w:r>
          </w:p>
          <w:p w14:paraId="6485D26B"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the identity of the employer or relevant contracting party;</w:t>
            </w:r>
          </w:p>
          <w:p w14:paraId="6485D26C"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bCs/>
                <w:i w:val="0"/>
                <w:sz w:val="22"/>
                <w:szCs w:val="22"/>
              </w:rPr>
              <w:t>their</w:t>
            </w:r>
            <w:r w:rsidRPr="00ED79F5">
              <w:rPr>
                <w:rFonts w:cs="Arial"/>
                <w:b w:val="0"/>
                <w:i w:val="0"/>
                <w:sz w:val="22"/>
                <w:szCs w:val="22"/>
              </w:rPr>
              <w:t xml:space="preserve"> wages, salaries, bonuses</w:t>
            </w:r>
            <w:r w:rsidRPr="00ED79F5">
              <w:rPr>
                <w:rFonts w:cs="Arial"/>
                <w:b w:val="0"/>
                <w:bCs/>
                <w:i w:val="0"/>
                <w:sz w:val="22"/>
                <w:szCs w:val="22"/>
              </w:rPr>
              <w:t xml:space="preserve"> and</w:t>
            </w:r>
            <w:r w:rsidRPr="00ED79F5">
              <w:rPr>
                <w:rFonts w:cs="Arial"/>
                <w:b w:val="0"/>
                <w:i w:val="0"/>
                <w:sz w:val="22"/>
                <w:szCs w:val="22"/>
              </w:rPr>
              <w:t xml:space="preserve"> profit sharing</w:t>
            </w:r>
            <w:r w:rsidRPr="00ED79F5">
              <w:rPr>
                <w:rFonts w:cs="Arial"/>
                <w:b w:val="0"/>
                <w:bCs/>
                <w:i w:val="0"/>
                <w:sz w:val="22"/>
                <w:szCs w:val="22"/>
              </w:rPr>
              <w:t xml:space="preserve"> arrangements as applicable</w:t>
            </w:r>
            <w:r w:rsidRPr="00ED79F5">
              <w:rPr>
                <w:rFonts w:cs="Arial"/>
                <w:b w:val="0"/>
                <w:i w:val="0"/>
                <w:sz w:val="22"/>
                <w:szCs w:val="22"/>
              </w:rPr>
              <w:t>;</w:t>
            </w:r>
          </w:p>
          <w:p w14:paraId="6485D26E"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lastRenderedPageBreak/>
              <w:t>any outstanding or potential contractual, statutory or other liabilities in respect of such individuals (including in respect of personal injury claims);</w:t>
            </w:r>
          </w:p>
          <w:p w14:paraId="6485D270"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ED79F5" w:rsidRDefault="00F770DB">
            <w:pPr>
              <w:pStyle w:val="Guidancenoteparagraphtext"/>
              <w:numPr>
                <w:ilvl w:val="0"/>
                <w:numId w:val="26"/>
              </w:numPr>
              <w:rPr>
                <w:rFonts w:cs="Arial"/>
                <w:b w:val="0"/>
                <w:i w:val="0"/>
                <w:sz w:val="22"/>
                <w:szCs w:val="22"/>
              </w:rPr>
            </w:pPr>
            <w:r w:rsidRPr="00ED79F5">
              <w:rPr>
                <w:rFonts w:cs="Arial"/>
                <w:b w:val="0"/>
                <w:i w:val="0"/>
                <w:sz w:val="22"/>
                <w:szCs w:val="22"/>
              </w:rPr>
              <w:t xml:space="preserve">any other </w:t>
            </w:r>
            <w:r w:rsidRPr="00ED79F5">
              <w:rPr>
                <w:rFonts w:cs="Arial"/>
                <w:b w:val="0"/>
                <w:bCs/>
                <w:i w:val="0"/>
                <w:sz w:val="22"/>
                <w:szCs w:val="22"/>
              </w:rPr>
              <w:t>“</w:t>
            </w:r>
            <w:r w:rsidRPr="00ED79F5">
              <w:rPr>
                <w:rFonts w:cs="Arial"/>
                <w:b w:val="0"/>
                <w:i w:val="0"/>
                <w:sz w:val="22"/>
                <w:szCs w:val="22"/>
              </w:rPr>
              <w:t>employee liability information</w:t>
            </w:r>
            <w:r w:rsidRPr="00ED79F5">
              <w:rPr>
                <w:rFonts w:cs="Arial"/>
                <w:b w:val="0"/>
                <w:bCs/>
                <w:i w:val="0"/>
                <w:sz w:val="22"/>
                <w:szCs w:val="22"/>
              </w:rPr>
              <w:t>”</w:t>
            </w:r>
            <w:r w:rsidRPr="00ED79F5">
              <w:rPr>
                <w:rFonts w:cs="Arial"/>
                <w:b w:val="0"/>
                <w:i w:val="0"/>
                <w:sz w:val="22"/>
                <w:szCs w:val="22"/>
              </w:rPr>
              <w:t xml:space="preserve"> as such term is defined in regulation</w:t>
            </w:r>
            <w:r w:rsidRPr="00ED79F5">
              <w:rPr>
                <w:rFonts w:cs="Arial"/>
                <w:b w:val="0"/>
                <w:bCs/>
                <w:i w:val="0"/>
                <w:sz w:val="22"/>
                <w:szCs w:val="22"/>
              </w:rPr>
              <w:t> </w:t>
            </w:r>
            <w:r w:rsidRPr="00ED79F5">
              <w:rPr>
                <w:rFonts w:cs="Arial"/>
                <w:b w:val="0"/>
                <w:i w:val="0"/>
                <w:sz w:val="22"/>
                <w:szCs w:val="22"/>
              </w:rPr>
              <w:t>11 of the Employment Regulations;</w:t>
            </w:r>
          </w:p>
        </w:tc>
      </w:tr>
      <w:tr w:rsidR="004E05DC" w:rsidRPr="00ED79F5" w14:paraId="6485D276" w14:textId="77777777">
        <w:tc>
          <w:tcPr>
            <w:tcW w:w="3085" w:type="dxa"/>
          </w:tcPr>
          <w:p w14:paraId="6485D274" w14:textId="77777777" w:rsidR="004E05DC" w:rsidRPr="00ED79F5" w:rsidRDefault="00F770DB">
            <w:pPr>
              <w:pStyle w:val="GPSDefinitionTerm"/>
            </w:pPr>
            <w:r w:rsidRPr="00ED79F5">
              <w:lastRenderedPageBreak/>
              <w:t>“Supplier's Final Supplier Personnel List”</w:t>
            </w:r>
          </w:p>
        </w:tc>
        <w:tc>
          <w:tcPr>
            <w:tcW w:w="6157" w:type="dxa"/>
          </w:tcPr>
          <w:p w14:paraId="6485D275" w14:textId="77777777" w:rsidR="004E05DC" w:rsidRPr="00ED79F5" w:rsidRDefault="00F770DB">
            <w:pPr>
              <w:pStyle w:val="BodyTextIndent"/>
              <w:tabs>
                <w:tab w:val="left" w:pos="34"/>
              </w:tabs>
              <w:spacing w:line="240" w:lineRule="auto"/>
              <w:ind w:left="0"/>
              <w:rPr>
                <w:rFonts w:ascii="Arial" w:hAnsi="Arial" w:cs="Arial"/>
                <w:szCs w:val="22"/>
              </w:rPr>
            </w:pPr>
            <w:r w:rsidRPr="00ED79F5">
              <w:rPr>
                <w:rFonts w:ascii="Arial" w:hAnsi="Arial" w:cs="Arial"/>
                <w:szCs w:val="22"/>
              </w:rPr>
              <w:t>a list provided by the Supplier of all Supplier Personnel who will transfer under the Employment Regulations on the Service Transfer Date;</w:t>
            </w:r>
          </w:p>
        </w:tc>
      </w:tr>
      <w:tr w:rsidR="004E05DC" w:rsidRPr="00ED79F5" w14:paraId="6485D279" w14:textId="77777777">
        <w:tc>
          <w:tcPr>
            <w:tcW w:w="3085" w:type="dxa"/>
          </w:tcPr>
          <w:p w14:paraId="6485D277" w14:textId="77777777" w:rsidR="004E05DC" w:rsidRPr="00ED79F5" w:rsidRDefault="00F770DB">
            <w:pPr>
              <w:pStyle w:val="GPSDefinitionTerm"/>
            </w:pPr>
            <w:r w:rsidRPr="00ED79F5">
              <w:t>“Supplier's Provisional Supplier Personnel List”</w:t>
            </w:r>
          </w:p>
        </w:tc>
        <w:tc>
          <w:tcPr>
            <w:tcW w:w="6157" w:type="dxa"/>
          </w:tcPr>
          <w:p w14:paraId="6485D278" w14:textId="77777777" w:rsidR="004E05DC" w:rsidRPr="00ED79F5" w:rsidRDefault="00F770DB">
            <w:pPr>
              <w:pStyle w:val="BodyTextIndent"/>
              <w:spacing w:line="240" w:lineRule="auto"/>
              <w:ind w:left="34"/>
              <w:rPr>
                <w:rFonts w:ascii="Arial" w:hAnsi="Arial" w:cs="Arial"/>
                <w:szCs w:val="22"/>
              </w:rPr>
            </w:pPr>
            <w:r w:rsidRPr="00ED79F5">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ED79F5" w14:paraId="6485D27C" w14:textId="77777777">
        <w:tc>
          <w:tcPr>
            <w:tcW w:w="3085" w:type="dxa"/>
          </w:tcPr>
          <w:p w14:paraId="6485D27A" w14:textId="77777777" w:rsidR="004E05DC" w:rsidRPr="00ED79F5" w:rsidRDefault="00F770DB">
            <w:pPr>
              <w:pStyle w:val="GPSDefinitionTerm"/>
            </w:pPr>
            <w:r w:rsidRPr="00ED79F5">
              <w:t>“Transferring Customer Employees”</w:t>
            </w:r>
          </w:p>
        </w:tc>
        <w:tc>
          <w:tcPr>
            <w:tcW w:w="6157" w:type="dxa"/>
          </w:tcPr>
          <w:p w14:paraId="6485D27B" w14:textId="77777777" w:rsidR="004E05DC" w:rsidRPr="00ED79F5" w:rsidRDefault="00F770DB">
            <w:pPr>
              <w:pStyle w:val="Guidancenoteparagraphtext"/>
              <w:rPr>
                <w:rFonts w:cs="Arial"/>
                <w:b w:val="0"/>
                <w:i w:val="0"/>
                <w:sz w:val="22"/>
                <w:szCs w:val="22"/>
              </w:rPr>
            </w:pPr>
            <w:r w:rsidRPr="00ED79F5">
              <w:rPr>
                <w:rFonts w:cs="Arial"/>
                <w:b w:val="0"/>
                <w:i w:val="0"/>
                <w:sz w:val="22"/>
                <w:szCs w:val="22"/>
              </w:rPr>
              <w:t>those employees of the Customer to whom the Employment Regulations will apply on the Relevant Transfer Date;</w:t>
            </w:r>
          </w:p>
        </w:tc>
      </w:tr>
      <w:tr w:rsidR="004E05DC" w:rsidRPr="00ED79F5" w14:paraId="6485D27F" w14:textId="77777777">
        <w:tc>
          <w:tcPr>
            <w:tcW w:w="3085" w:type="dxa"/>
          </w:tcPr>
          <w:p w14:paraId="6485D27D" w14:textId="77777777" w:rsidR="004E05DC" w:rsidRPr="00ED79F5" w:rsidRDefault="00F770DB">
            <w:pPr>
              <w:pStyle w:val="GPSDefinitionTerm"/>
            </w:pPr>
            <w:r w:rsidRPr="00ED79F5">
              <w:t>“Transferring Former Supplier Employees”</w:t>
            </w:r>
          </w:p>
        </w:tc>
        <w:tc>
          <w:tcPr>
            <w:tcW w:w="6157" w:type="dxa"/>
          </w:tcPr>
          <w:p w14:paraId="6485D27E" w14:textId="77777777" w:rsidR="004E05DC" w:rsidRPr="00ED79F5" w:rsidRDefault="00F770DB">
            <w:pPr>
              <w:pStyle w:val="Guidancenoteparagraphtext"/>
              <w:rPr>
                <w:rFonts w:cs="Arial"/>
                <w:b w:val="0"/>
                <w:i w:val="0"/>
                <w:sz w:val="22"/>
                <w:szCs w:val="22"/>
              </w:rPr>
            </w:pPr>
            <w:r w:rsidRPr="00ED79F5">
              <w:rPr>
                <w:rFonts w:cs="Arial"/>
                <w:b w:val="0"/>
                <w:i w:val="0"/>
                <w:sz w:val="22"/>
                <w:szCs w:val="22"/>
              </w:rPr>
              <w:t>in relation to a Former Supplier, those employees of the Former Supplier to whom the Employment Regulations will apply on the Relevant Transfer Date; and</w:t>
            </w:r>
          </w:p>
        </w:tc>
      </w:tr>
      <w:tr w:rsidR="004E05DC" w:rsidRPr="00ED79F5" w14:paraId="6485D282" w14:textId="77777777">
        <w:tc>
          <w:tcPr>
            <w:tcW w:w="3085" w:type="dxa"/>
          </w:tcPr>
          <w:p w14:paraId="6485D280" w14:textId="77777777" w:rsidR="004E05DC" w:rsidRPr="00ED79F5" w:rsidRDefault="00F770DB">
            <w:pPr>
              <w:pStyle w:val="GPSDefinitionTerm"/>
            </w:pPr>
            <w:r w:rsidRPr="00ED79F5">
              <w:t>“Transferring Supplier Employees”</w:t>
            </w:r>
          </w:p>
        </w:tc>
        <w:tc>
          <w:tcPr>
            <w:tcW w:w="6157" w:type="dxa"/>
          </w:tcPr>
          <w:p w14:paraId="6485D281" w14:textId="77777777" w:rsidR="004E05DC" w:rsidRPr="00ED79F5" w:rsidRDefault="00F770DB">
            <w:pPr>
              <w:pStyle w:val="Guidancenoteparagraphtext"/>
              <w:rPr>
                <w:rFonts w:cs="Arial"/>
                <w:b w:val="0"/>
                <w:i w:val="0"/>
                <w:sz w:val="22"/>
                <w:szCs w:val="22"/>
              </w:rPr>
            </w:pPr>
            <w:r w:rsidRPr="00ED79F5">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ED79F5" w:rsidRDefault="00F770DB">
      <w:pPr>
        <w:pStyle w:val="GPSL1SCHEDULEHeading"/>
        <w:rPr>
          <w:rFonts w:ascii="Arial" w:hAnsi="Arial"/>
        </w:rPr>
      </w:pPr>
      <w:r w:rsidRPr="00ED79F5">
        <w:rPr>
          <w:rFonts w:ascii="Arial" w:hAnsi="Arial"/>
        </w:rPr>
        <w:t>INTERPRETATION</w:t>
      </w:r>
    </w:p>
    <w:p w14:paraId="6485D284" w14:textId="77777777" w:rsidR="004E05DC" w:rsidRPr="00ED79F5" w:rsidRDefault="00F770DB">
      <w:pPr>
        <w:ind w:left="709"/>
        <w:rPr>
          <w:bCs/>
          <w:iCs/>
          <w:spacing w:val="-3"/>
          <w:lang w:val="en-US"/>
        </w:rPr>
      </w:pPr>
      <w:r w:rsidRPr="00ED79F5">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86" w:author="Author" w:original="0."/>
        </w:fldChar>
      </w:r>
    </w:p>
    <w:p w14:paraId="6485D286" w14:textId="77777777" w:rsidR="004E05DC" w:rsidRPr="00ED79F5" w:rsidRDefault="00F770DB">
      <w:pPr>
        <w:pStyle w:val="GPSSchPart"/>
        <w:rPr>
          <w:rFonts w:ascii="Arial" w:hAnsi="Arial" w:cs="Arial"/>
        </w:rPr>
      </w:pPr>
      <w:r w:rsidRPr="00ED79F5">
        <w:rPr>
          <w:rFonts w:ascii="Arial" w:hAnsi="Arial" w:cs="Arial"/>
        </w:rPr>
        <w:br w:type="page"/>
      </w:r>
      <w:r w:rsidRPr="00ED79F5">
        <w:rPr>
          <w:rFonts w:ascii="Arial" w:hAnsi="Arial" w:cs="Arial"/>
        </w:rPr>
        <w:lastRenderedPageBreak/>
        <w:t>PART A</w:t>
      </w:r>
    </w:p>
    <w:p w14:paraId="6485D287" w14:textId="77777777" w:rsidR="004E05DC" w:rsidRPr="00ED79F5" w:rsidRDefault="00F770DB">
      <w:pPr>
        <w:pStyle w:val="GPSSchPart"/>
        <w:rPr>
          <w:rFonts w:ascii="Arial" w:hAnsi="Arial" w:cs="Arial"/>
        </w:rPr>
      </w:pPr>
      <w:r w:rsidRPr="00ED79F5">
        <w:rPr>
          <w:rFonts w:ascii="Arial" w:hAnsi="Arial" w:cs="Arial"/>
        </w:rPr>
        <w:t>Transferring Customer Employees at commencement of Services</w:t>
      </w:r>
    </w:p>
    <w:p w14:paraId="6485D288" w14:textId="77777777" w:rsidR="004E05DC" w:rsidRPr="00ED79F5" w:rsidRDefault="00F770DB">
      <w:pPr>
        <w:pStyle w:val="GPSL1SCHEDULEHeading"/>
        <w:rPr>
          <w:rFonts w:ascii="Arial" w:hAnsi="Arial"/>
        </w:rPr>
      </w:pPr>
      <w:r w:rsidRPr="00ED79F5">
        <w:rPr>
          <w:rFonts w:ascii="Arial" w:hAnsi="Arial"/>
        </w:rPr>
        <w:t>RELEVANT TRANSFERS</w:t>
      </w:r>
    </w:p>
    <w:p w14:paraId="6485D289" w14:textId="77777777" w:rsidR="004E05DC" w:rsidRPr="00ED79F5" w:rsidRDefault="00F770DB">
      <w:pPr>
        <w:pStyle w:val="GPSL2numberedclause"/>
        <w:rPr>
          <w:rFonts w:ascii="Arial" w:hAnsi="Arial"/>
        </w:rPr>
      </w:pPr>
      <w:r w:rsidRPr="00ED79F5">
        <w:rPr>
          <w:rFonts w:ascii="Arial" w:hAnsi="Arial"/>
        </w:rPr>
        <w:t>The Customer and the Supplier agree that:</w:t>
      </w:r>
    </w:p>
    <w:p w14:paraId="6485D28A" w14:textId="77777777" w:rsidR="004E05DC" w:rsidRPr="00ED79F5" w:rsidRDefault="00F770DB">
      <w:pPr>
        <w:pStyle w:val="GPSL3numberedclause"/>
        <w:rPr>
          <w:rFonts w:ascii="Arial" w:hAnsi="Arial"/>
        </w:rPr>
      </w:pPr>
      <w:r w:rsidRPr="00ED79F5">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ED79F5" w:rsidRDefault="00F770DB">
      <w:pPr>
        <w:pStyle w:val="GPSL3numberedclause"/>
        <w:rPr>
          <w:rFonts w:ascii="Arial" w:hAnsi="Arial"/>
        </w:rPr>
      </w:pPr>
      <w:r w:rsidRPr="00ED79F5">
        <w:rPr>
          <w:rFonts w:ascii="Arial" w:hAnsi="Arial"/>
        </w:rPr>
        <w:t xml:space="preserve">as a result of the operation of the Employment Regulations, the </w:t>
      </w:r>
      <w:r w:rsidRPr="00ED79F5">
        <w:rPr>
          <w:rFonts w:ascii="Arial" w:hAnsi="Arial"/>
          <w:bCs/>
        </w:rPr>
        <w:t>contracts</w:t>
      </w:r>
      <w:r w:rsidRPr="00ED79F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ED79F5" w:rsidRDefault="00F770DB">
      <w:pPr>
        <w:pStyle w:val="GPSL2numberedclause"/>
        <w:rPr>
          <w:rFonts w:ascii="Arial" w:hAnsi="Arial"/>
        </w:rPr>
      </w:pPr>
      <w:r w:rsidRPr="00ED79F5">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ED79F5" w:rsidRDefault="00F770DB">
      <w:pPr>
        <w:pStyle w:val="GPSL1SCHEDULEHeading"/>
        <w:rPr>
          <w:rFonts w:ascii="Arial" w:hAnsi="Arial"/>
        </w:rPr>
      </w:pPr>
      <w:r w:rsidRPr="00ED79F5">
        <w:rPr>
          <w:rFonts w:ascii="Arial" w:hAnsi="Arial"/>
        </w:rPr>
        <w:t>CUSTOMER INDEMNITIES</w:t>
      </w:r>
    </w:p>
    <w:p w14:paraId="6485D28E" w14:textId="77777777" w:rsidR="004E05DC" w:rsidRPr="00ED79F5" w:rsidRDefault="00F770DB">
      <w:pPr>
        <w:pStyle w:val="GPSL2numberedclause"/>
        <w:rPr>
          <w:rFonts w:ascii="Arial" w:hAnsi="Arial"/>
        </w:rPr>
      </w:pPr>
      <w:r w:rsidRPr="00ED79F5">
        <w:rPr>
          <w:rFonts w:ascii="Arial" w:hAnsi="Arial"/>
        </w:rPr>
        <w:t>Subject to Paragraph 2.2, the Customer shall indemnify the Supplier and any Notified Sub-Contractor against any Employee Liabilities arising from or as a result of:</w:t>
      </w:r>
    </w:p>
    <w:p w14:paraId="6485D28F" w14:textId="77777777" w:rsidR="004E05DC" w:rsidRPr="00ED79F5" w:rsidRDefault="00F770DB">
      <w:pPr>
        <w:pStyle w:val="GPSL3numberedclause"/>
        <w:rPr>
          <w:rFonts w:ascii="Arial" w:hAnsi="Arial"/>
        </w:rPr>
      </w:pPr>
      <w:r w:rsidRPr="00ED79F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ED79F5" w:rsidRDefault="00F770DB">
      <w:pPr>
        <w:pStyle w:val="GPSL3numberedclause"/>
        <w:rPr>
          <w:rFonts w:ascii="Arial" w:hAnsi="Arial"/>
        </w:rPr>
      </w:pPr>
      <w:r w:rsidRPr="00ED79F5">
        <w:rPr>
          <w:rFonts w:ascii="Arial" w:hAnsi="Arial"/>
        </w:rPr>
        <w:t>the breach or non-observance by the Customer before the Relevant Transfer Date of:</w:t>
      </w:r>
    </w:p>
    <w:p w14:paraId="6485D291" w14:textId="77777777" w:rsidR="004E05DC" w:rsidRPr="00ED79F5" w:rsidRDefault="00F770DB">
      <w:pPr>
        <w:pStyle w:val="GPSL4numberedclause"/>
        <w:rPr>
          <w:rFonts w:ascii="Arial" w:hAnsi="Arial"/>
          <w:szCs w:val="22"/>
        </w:rPr>
      </w:pPr>
      <w:r w:rsidRPr="00ED79F5">
        <w:rPr>
          <w:rFonts w:ascii="Arial" w:hAnsi="Arial"/>
          <w:szCs w:val="22"/>
        </w:rPr>
        <w:t xml:space="preserve">any collective agreement applicable to the Transferring Customer Employees; and/or </w:t>
      </w:r>
    </w:p>
    <w:p w14:paraId="6485D292" w14:textId="77777777" w:rsidR="004E05DC" w:rsidRPr="00ED79F5" w:rsidRDefault="00F770DB">
      <w:pPr>
        <w:pStyle w:val="GPSL4numberedclause"/>
        <w:rPr>
          <w:rFonts w:ascii="Arial" w:hAnsi="Arial"/>
          <w:szCs w:val="22"/>
        </w:rPr>
      </w:pPr>
      <w:r w:rsidRPr="00ED79F5">
        <w:rPr>
          <w:rFonts w:ascii="Arial" w:hAnsi="Arial"/>
          <w:szCs w:val="22"/>
        </w:rPr>
        <w:t>any custom or practice in respect of any Transferring Customer Employees which the Customer is contractually bound to honour;</w:t>
      </w:r>
    </w:p>
    <w:p w14:paraId="6485D293" w14:textId="77777777" w:rsidR="004E05DC" w:rsidRPr="00ED79F5" w:rsidRDefault="00F770DB">
      <w:pPr>
        <w:pStyle w:val="GPSL3numberedclause"/>
        <w:rPr>
          <w:rFonts w:ascii="Arial" w:hAnsi="Arial"/>
        </w:rPr>
      </w:pPr>
      <w:r w:rsidRPr="00ED79F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ED79F5" w:rsidRDefault="00F770DB">
      <w:pPr>
        <w:pStyle w:val="GPSL3numberedclause"/>
        <w:rPr>
          <w:rFonts w:ascii="Arial" w:hAnsi="Arial"/>
        </w:rPr>
      </w:pPr>
      <w:r w:rsidRPr="00ED79F5">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ED79F5" w:rsidRDefault="00F770DB">
      <w:pPr>
        <w:pStyle w:val="GPSL4numberedclause"/>
        <w:rPr>
          <w:rFonts w:ascii="Arial" w:hAnsi="Arial"/>
          <w:szCs w:val="22"/>
        </w:rPr>
      </w:pPr>
      <w:r w:rsidRPr="00ED79F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ED79F5" w:rsidRDefault="00F770DB">
      <w:pPr>
        <w:pStyle w:val="GPSL4numberedclause"/>
        <w:rPr>
          <w:rFonts w:ascii="Arial" w:hAnsi="Arial"/>
          <w:szCs w:val="22"/>
        </w:rPr>
      </w:pPr>
      <w:r w:rsidRPr="00ED79F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ED79F5" w:rsidRDefault="00F770DB">
      <w:pPr>
        <w:pStyle w:val="GPSL3numberedclause"/>
        <w:rPr>
          <w:rFonts w:ascii="Arial" w:hAnsi="Arial"/>
        </w:rPr>
      </w:pPr>
      <w:r w:rsidRPr="00ED79F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ED79F5" w:rsidRDefault="00F770DB">
      <w:pPr>
        <w:pStyle w:val="GPSL3numberedclause"/>
        <w:rPr>
          <w:rFonts w:ascii="Arial" w:hAnsi="Arial"/>
        </w:rPr>
      </w:pPr>
      <w:r w:rsidRPr="00ED79F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ED79F5" w:rsidRDefault="00F770DB">
      <w:pPr>
        <w:pStyle w:val="GPSL3numberedclause"/>
        <w:rPr>
          <w:rFonts w:ascii="Arial" w:hAnsi="Arial"/>
        </w:rPr>
      </w:pPr>
      <w:r w:rsidRPr="00ED79F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ED79F5" w:rsidRDefault="00F770DB">
      <w:pPr>
        <w:pStyle w:val="GPSL2numberedclause"/>
        <w:rPr>
          <w:rFonts w:ascii="Arial" w:hAnsi="Arial"/>
        </w:rPr>
      </w:pPr>
      <w:r w:rsidRPr="00ED79F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ED79F5" w:rsidRDefault="00F770DB">
      <w:pPr>
        <w:pStyle w:val="GPSL3numberedclause"/>
        <w:rPr>
          <w:rFonts w:ascii="Arial" w:hAnsi="Arial"/>
        </w:rPr>
      </w:pPr>
      <w:r w:rsidRPr="00ED79F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ED79F5" w:rsidRDefault="00F770DB">
      <w:pPr>
        <w:pStyle w:val="GPSL3numberedclause"/>
        <w:rPr>
          <w:rFonts w:ascii="Arial" w:hAnsi="Arial"/>
        </w:rPr>
      </w:pPr>
      <w:r w:rsidRPr="00ED79F5">
        <w:rPr>
          <w:rFonts w:ascii="Arial" w:hAnsi="Arial"/>
        </w:rPr>
        <w:t>arising from the failure by the Supplier or any Sub-Contractor to comply with its obligations under the Employment Regulations.</w:t>
      </w:r>
    </w:p>
    <w:p w14:paraId="6485D29D" w14:textId="77777777" w:rsidR="004E05DC" w:rsidRPr="00ED79F5" w:rsidRDefault="00F770DB">
      <w:pPr>
        <w:pStyle w:val="GPSL2numberedclause"/>
        <w:rPr>
          <w:rFonts w:ascii="Arial" w:hAnsi="Arial"/>
        </w:rPr>
      </w:pPr>
      <w:r w:rsidRPr="00ED79F5">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ED79F5">
        <w:rPr>
          <w:rFonts w:ascii="Arial" w:hAnsi="Arial"/>
        </w:rPr>
        <w:lastRenderedPageBreak/>
        <w:t>Notified Sub-Contractor pursuant to the Employment Regulations or the Acquired Rights Directive then:</w:t>
      </w:r>
    </w:p>
    <w:p w14:paraId="6485D29E" w14:textId="77777777" w:rsidR="004E05DC" w:rsidRPr="00ED79F5" w:rsidRDefault="00F770DB">
      <w:pPr>
        <w:pStyle w:val="GPSL3numberedclause"/>
        <w:rPr>
          <w:rFonts w:ascii="Arial" w:hAnsi="Arial"/>
        </w:rPr>
      </w:pPr>
      <w:r w:rsidRPr="00ED79F5">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ED79F5" w:rsidRDefault="00F770DB">
      <w:pPr>
        <w:pStyle w:val="GPSL3numberedclause"/>
        <w:rPr>
          <w:rFonts w:ascii="Arial" w:hAnsi="Arial"/>
        </w:rPr>
      </w:pPr>
      <w:r w:rsidRPr="00ED79F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ED79F5" w:rsidRDefault="00F770DB">
      <w:pPr>
        <w:pStyle w:val="GPSL2numberedclause"/>
        <w:rPr>
          <w:rFonts w:ascii="Arial" w:hAnsi="Arial"/>
        </w:rPr>
      </w:pPr>
      <w:r w:rsidRPr="00ED79F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ED79F5" w:rsidRDefault="00F770DB">
      <w:pPr>
        <w:pStyle w:val="GPSL2numberedclause"/>
        <w:rPr>
          <w:rFonts w:ascii="Arial" w:hAnsi="Arial"/>
        </w:rPr>
      </w:pPr>
      <w:r w:rsidRPr="00ED79F5">
        <w:rPr>
          <w:rFonts w:ascii="Arial" w:hAnsi="Arial"/>
        </w:rPr>
        <w:t>If by the end of the 15 Working Day period specified in Paragraph 2.3.2:</w:t>
      </w:r>
    </w:p>
    <w:p w14:paraId="6485D2A2" w14:textId="77777777" w:rsidR="004E05DC" w:rsidRPr="00ED79F5" w:rsidRDefault="00F770DB">
      <w:pPr>
        <w:pStyle w:val="GPSL3numberedclause"/>
        <w:rPr>
          <w:rFonts w:ascii="Arial" w:hAnsi="Arial"/>
        </w:rPr>
      </w:pPr>
      <w:r w:rsidRPr="00ED79F5">
        <w:rPr>
          <w:rFonts w:ascii="Arial" w:hAnsi="Arial"/>
        </w:rPr>
        <w:t xml:space="preserve">no such offer of employment has been made; </w:t>
      </w:r>
    </w:p>
    <w:p w14:paraId="6485D2A3" w14:textId="77777777" w:rsidR="004E05DC" w:rsidRPr="00ED79F5" w:rsidRDefault="00F770DB">
      <w:pPr>
        <w:pStyle w:val="GPSL3numberedclause"/>
        <w:rPr>
          <w:rFonts w:ascii="Arial" w:hAnsi="Arial"/>
        </w:rPr>
      </w:pPr>
      <w:r w:rsidRPr="00ED79F5">
        <w:rPr>
          <w:rFonts w:ascii="Arial" w:hAnsi="Arial"/>
        </w:rPr>
        <w:t>such offer has been made but not accepted; or</w:t>
      </w:r>
    </w:p>
    <w:p w14:paraId="6485D2A4" w14:textId="77777777" w:rsidR="004E05DC" w:rsidRPr="00ED79F5" w:rsidRDefault="00F770DB">
      <w:pPr>
        <w:pStyle w:val="GPSL3numberedclause"/>
        <w:rPr>
          <w:rFonts w:ascii="Arial" w:hAnsi="Arial"/>
        </w:rPr>
      </w:pPr>
      <w:r w:rsidRPr="00ED79F5">
        <w:rPr>
          <w:rFonts w:ascii="Arial" w:hAnsi="Arial"/>
        </w:rPr>
        <w:t>the situation has not otherwise been resolved,</w:t>
      </w:r>
    </w:p>
    <w:p w14:paraId="6485D2A5" w14:textId="77777777" w:rsidR="004E05DC" w:rsidRPr="00ED79F5" w:rsidRDefault="00F770DB">
      <w:pPr>
        <w:pStyle w:val="GPSL3numberedclause"/>
        <w:numPr>
          <w:ilvl w:val="0"/>
          <w:numId w:val="0"/>
        </w:numPr>
        <w:ind w:left="1134"/>
        <w:rPr>
          <w:rFonts w:ascii="Arial" w:hAnsi="Arial"/>
        </w:rPr>
      </w:pPr>
      <w:r w:rsidRPr="00ED79F5">
        <w:rPr>
          <w:rFonts w:ascii="Arial" w:hAnsi="Arial"/>
        </w:rPr>
        <w:t>the Supplier and/or any Notified Sub-Contractor may within 5 Working Days give notice to terminate the employment or alleged employment of such person.</w:t>
      </w:r>
    </w:p>
    <w:p w14:paraId="6485D2A6" w14:textId="77777777" w:rsidR="004E05DC" w:rsidRPr="00ED79F5" w:rsidRDefault="00F770DB">
      <w:pPr>
        <w:pStyle w:val="GPSL2numberedclause"/>
        <w:rPr>
          <w:rFonts w:ascii="Arial" w:hAnsi="Arial"/>
        </w:rPr>
      </w:pPr>
      <w:r w:rsidRPr="00ED79F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ED79F5" w:rsidRDefault="00F770DB">
      <w:pPr>
        <w:pStyle w:val="GPSL2numberedclause"/>
        <w:rPr>
          <w:rFonts w:ascii="Arial" w:hAnsi="Arial"/>
        </w:rPr>
      </w:pPr>
      <w:r w:rsidRPr="00ED79F5">
        <w:rPr>
          <w:rFonts w:ascii="Arial" w:hAnsi="Arial"/>
        </w:rPr>
        <w:t>The indemnity in Paragraph 2.6:</w:t>
      </w:r>
    </w:p>
    <w:p w14:paraId="6485D2A8" w14:textId="77777777" w:rsidR="004E05DC" w:rsidRPr="00ED79F5" w:rsidRDefault="00F770DB">
      <w:pPr>
        <w:pStyle w:val="GPSL3numberedclause"/>
        <w:rPr>
          <w:rFonts w:ascii="Arial" w:hAnsi="Arial"/>
        </w:rPr>
      </w:pPr>
      <w:r w:rsidRPr="00ED79F5">
        <w:rPr>
          <w:rFonts w:ascii="Arial" w:hAnsi="Arial"/>
        </w:rPr>
        <w:t>shall not apply to:</w:t>
      </w:r>
    </w:p>
    <w:p w14:paraId="6485D2A9" w14:textId="77777777" w:rsidR="004E05DC" w:rsidRPr="00ED79F5" w:rsidRDefault="00F770DB">
      <w:pPr>
        <w:pStyle w:val="GPSL4numberedclause"/>
        <w:rPr>
          <w:rFonts w:ascii="Arial" w:hAnsi="Arial"/>
          <w:szCs w:val="22"/>
        </w:rPr>
      </w:pPr>
      <w:r w:rsidRPr="00ED79F5">
        <w:rPr>
          <w:rFonts w:ascii="Arial" w:hAnsi="Arial"/>
          <w:szCs w:val="22"/>
        </w:rPr>
        <w:t>any claim for:</w:t>
      </w:r>
    </w:p>
    <w:p w14:paraId="6485D2AA" w14:textId="77777777" w:rsidR="004E05DC" w:rsidRPr="00ED79F5" w:rsidRDefault="00F770DB">
      <w:pPr>
        <w:pStyle w:val="GPSL5numberedclause"/>
        <w:rPr>
          <w:rFonts w:ascii="Arial" w:hAnsi="Arial"/>
          <w:szCs w:val="22"/>
        </w:rPr>
      </w:pPr>
      <w:r w:rsidRPr="00ED79F5">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ED79F5" w:rsidRDefault="00F770DB">
      <w:pPr>
        <w:pStyle w:val="GPSL5numberedclause"/>
        <w:rPr>
          <w:rFonts w:ascii="Arial" w:hAnsi="Arial"/>
          <w:szCs w:val="22"/>
        </w:rPr>
      </w:pPr>
      <w:r w:rsidRPr="00ED79F5">
        <w:rPr>
          <w:rFonts w:ascii="Arial" w:hAnsi="Arial"/>
          <w:szCs w:val="22"/>
        </w:rPr>
        <w:t>equal pay or compensation for less favourable treatment of part-time workers or fixed-term employees,</w:t>
      </w:r>
    </w:p>
    <w:p w14:paraId="6485D2AC" w14:textId="77777777" w:rsidR="004E05DC" w:rsidRPr="00ED79F5" w:rsidRDefault="00F770DB">
      <w:pPr>
        <w:pStyle w:val="GPSL4indent"/>
        <w:rPr>
          <w:rFonts w:ascii="Arial" w:hAnsi="Arial"/>
          <w:szCs w:val="22"/>
        </w:rPr>
      </w:pPr>
      <w:r w:rsidRPr="00ED79F5">
        <w:rPr>
          <w:rFonts w:ascii="Arial" w:hAnsi="Arial"/>
          <w:szCs w:val="22"/>
        </w:rPr>
        <w:t>in any case in relation to any alleged act or omission of the Supplier and/or any Sub-Contractor; or</w:t>
      </w:r>
    </w:p>
    <w:p w14:paraId="6485D2AD" w14:textId="77777777" w:rsidR="004E05DC" w:rsidRPr="00ED79F5" w:rsidRDefault="00F770DB">
      <w:pPr>
        <w:pStyle w:val="GPSL4numberedclause"/>
        <w:rPr>
          <w:rFonts w:ascii="Arial" w:hAnsi="Arial"/>
          <w:szCs w:val="22"/>
        </w:rPr>
      </w:pPr>
      <w:r w:rsidRPr="00ED79F5">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ED79F5" w:rsidRDefault="00F770DB">
      <w:pPr>
        <w:pStyle w:val="GPSL3numberedclause"/>
        <w:rPr>
          <w:rFonts w:ascii="Arial" w:hAnsi="Arial"/>
        </w:rPr>
      </w:pPr>
      <w:r w:rsidRPr="00ED79F5">
        <w:rPr>
          <w:rStyle w:val="GPSL3numberedclauseChar"/>
        </w:rPr>
        <w:t xml:space="preserve">shall apply only where the notification referred to in Paragraph 2.3.1 is made by the Supplier and/or any Notified Sub-Contractor (as </w:t>
      </w:r>
      <w:r w:rsidRPr="00ED79F5">
        <w:rPr>
          <w:rStyle w:val="GPSL3numberedclauseChar"/>
        </w:rPr>
        <w:lastRenderedPageBreak/>
        <w:t>appropriate) to the Customer within 6 months of the Call Off Commencement Date</w:t>
      </w:r>
      <w:r w:rsidRPr="00ED79F5">
        <w:rPr>
          <w:rFonts w:ascii="Arial" w:hAnsi="Arial"/>
        </w:rPr>
        <w:t xml:space="preserve">. </w:t>
      </w:r>
    </w:p>
    <w:p w14:paraId="6485D2AF" w14:textId="77777777" w:rsidR="004E05DC" w:rsidRPr="00ED79F5" w:rsidRDefault="00F770DB">
      <w:pPr>
        <w:pStyle w:val="GPSL2numberedclause"/>
        <w:rPr>
          <w:rFonts w:ascii="Arial" w:hAnsi="Arial"/>
        </w:rPr>
      </w:pPr>
      <w:r w:rsidRPr="00ED79F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ED79F5" w:rsidRDefault="00F770DB">
      <w:pPr>
        <w:pStyle w:val="GPSL1SCHEDULEHeading"/>
        <w:rPr>
          <w:rFonts w:ascii="Arial" w:hAnsi="Arial"/>
        </w:rPr>
      </w:pPr>
      <w:r w:rsidRPr="00ED79F5">
        <w:rPr>
          <w:rFonts w:ascii="Arial" w:hAnsi="Arial"/>
        </w:rPr>
        <w:t>SUPPLIER INDEMNITIES AND OBLIGATIONS</w:t>
      </w:r>
    </w:p>
    <w:p w14:paraId="6485D2B1" w14:textId="77777777" w:rsidR="004E05DC" w:rsidRPr="00ED79F5" w:rsidRDefault="00F770DB">
      <w:pPr>
        <w:pStyle w:val="GPSL2numberedclause"/>
        <w:rPr>
          <w:rFonts w:ascii="Arial" w:hAnsi="Arial"/>
        </w:rPr>
      </w:pPr>
      <w:r w:rsidRPr="00ED79F5">
        <w:rPr>
          <w:rFonts w:ascii="Arial" w:hAnsi="Arial"/>
        </w:rPr>
        <w:t>Subject to Paragraph 3.2 the Supplier shall indemnify the Customer against any Employee Liabilities arising from or as a result of:</w:t>
      </w:r>
    </w:p>
    <w:p w14:paraId="6485D2B2" w14:textId="77777777" w:rsidR="004E05DC" w:rsidRPr="00ED79F5" w:rsidRDefault="00F770DB">
      <w:pPr>
        <w:pStyle w:val="GPSL3numberedclause"/>
        <w:rPr>
          <w:rFonts w:ascii="Arial" w:hAnsi="Arial"/>
        </w:rPr>
      </w:pPr>
      <w:r w:rsidRPr="00ED79F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ED79F5" w:rsidRDefault="00F770DB">
      <w:pPr>
        <w:pStyle w:val="GPSL3numberedclause"/>
        <w:rPr>
          <w:rFonts w:ascii="Arial" w:hAnsi="Arial"/>
        </w:rPr>
      </w:pPr>
      <w:r w:rsidRPr="00ED79F5">
        <w:rPr>
          <w:rFonts w:ascii="Arial" w:hAnsi="Arial"/>
        </w:rPr>
        <w:t>the breach or non-observance by the Supplier or any Sub-Contractor on or after the Relevant Transfer Date of:</w:t>
      </w:r>
    </w:p>
    <w:p w14:paraId="6485D2B4" w14:textId="77777777" w:rsidR="004E05DC" w:rsidRPr="00ED79F5" w:rsidRDefault="00F770DB">
      <w:pPr>
        <w:pStyle w:val="GPSL4numberedclause"/>
        <w:rPr>
          <w:rFonts w:ascii="Arial" w:hAnsi="Arial"/>
          <w:szCs w:val="22"/>
        </w:rPr>
      </w:pPr>
      <w:r w:rsidRPr="00ED79F5">
        <w:rPr>
          <w:rFonts w:ascii="Arial" w:hAnsi="Arial"/>
          <w:szCs w:val="22"/>
        </w:rPr>
        <w:t xml:space="preserve">any collective agreement applicable to the Transferring Customer Employees; and/or </w:t>
      </w:r>
    </w:p>
    <w:p w14:paraId="6485D2B5" w14:textId="77777777" w:rsidR="004E05DC" w:rsidRPr="00ED79F5" w:rsidRDefault="00F770DB">
      <w:pPr>
        <w:pStyle w:val="GPSL4numberedclause"/>
        <w:rPr>
          <w:rFonts w:ascii="Arial" w:hAnsi="Arial"/>
          <w:szCs w:val="22"/>
        </w:rPr>
      </w:pPr>
      <w:r w:rsidRPr="00ED79F5">
        <w:rPr>
          <w:rFonts w:ascii="Arial" w:hAnsi="Arial"/>
          <w:szCs w:val="22"/>
        </w:rPr>
        <w:t>any custom or practice in respect of any Transferring Customer Employees which the Supplier or any Sub-Contractor is contractually bound to honour;</w:t>
      </w:r>
    </w:p>
    <w:p w14:paraId="6485D2B6" w14:textId="77777777" w:rsidR="004E05DC" w:rsidRPr="00ED79F5" w:rsidRDefault="00F770DB">
      <w:pPr>
        <w:pStyle w:val="GPSL3numberedclause"/>
        <w:rPr>
          <w:rFonts w:ascii="Arial" w:hAnsi="Arial"/>
        </w:rPr>
      </w:pPr>
      <w:r w:rsidRPr="00ED79F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ED79F5" w:rsidRDefault="00F770DB">
      <w:pPr>
        <w:pStyle w:val="GPSL3numberedclause"/>
        <w:rPr>
          <w:rFonts w:ascii="Arial" w:hAnsi="Arial"/>
        </w:rPr>
      </w:pPr>
      <w:r w:rsidRPr="00ED79F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ED79F5" w:rsidRDefault="00F770DB">
      <w:pPr>
        <w:pStyle w:val="GPSL3numberedclause"/>
        <w:rPr>
          <w:rFonts w:ascii="Arial" w:hAnsi="Arial"/>
        </w:rPr>
      </w:pPr>
      <w:r w:rsidRPr="00ED79F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ED79F5" w:rsidRDefault="00F770DB">
      <w:pPr>
        <w:pStyle w:val="GPSL3numberedclause"/>
        <w:rPr>
          <w:rFonts w:ascii="Arial" w:hAnsi="Arial"/>
        </w:rPr>
      </w:pPr>
      <w:r w:rsidRPr="00ED79F5">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ED79F5" w:rsidRDefault="00F770DB">
      <w:pPr>
        <w:pStyle w:val="GPSL4numberedclause"/>
        <w:rPr>
          <w:rFonts w:ascii="Arial" w:hAnsi="Arial"/>
          <w:szCs w:val="22"/>
        </w:rPr>
      </w:pPr>
      <w:r w:rsidRPr="00ED79F5">
        <w:rPr>
          <w:rFonts w:ascii="Arial" w:hAnsi="Arial"/>
          <w:szCs w:val="22"/>
        </w:rPr>
        <w:lastRenderedPageBreak/>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ED79F5" w:rsidRDefault="00F770DB">
      <w:pPr>
        <w:pStyle w:val="GPSL4numberedclause"/>
        <w:rPr>
          <w:rFonts w:ascii="Arial" w:hAnsi="Arial"/>
          <w:szCs w:val="22"/>
        </w:rPr>
      </w:pPr>
      <w:r w:rsidRPr="00ED79F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ED79F5" w:rsidRDefault="00F770DB">
      <w:pPr>
        <w:pStyle w:val="GPSL3numberedclause"/>
        <w:rPr>
          <w:rFonts w:ascii="Arial" w:hAnsi="Arial"/>
        </w:rPr>
      </w:pPr>
      <w:r w:rsidRPr="00ED79F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ED79F5" w:rsidRDefault="00F770DB">
      <w:pPr>
        <w:pStyle w:val="GPSL3numberedclause"/>
        <w:rPr>
          <w:rFonts w:ascii="Arial" w:hAnsi="Arial"/>
        </w:rPr>
      </w:pPr>
      <w:r w:rsidRPr="00ED79F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ED79F5" w:rsidRDefault="00F770DB">
      <w:pPr>
        <w:pStyle w:val="GPSL3numberedclause"/>
        <w:rPr>
          <w:rFonts w:ascii="Arial" w:hAnsi="Arial"/>
        </w:rPr>
      </w:pPr>
      <w:r w:rsidRPr="00ED79F5">
        <w:rPr>
          <w:rFonts w:ascii="Arial" w:hAnsi="Arial"/>
        </w:rPr>
        <w:t>a failure by the Supplier or any Sub-Contractor to comply with its obligations under Paragraph 2.8 above.</w:t>
      </w:r>
    </w:p>
    <w:p w14:paraId="6485D2BF" w14:textId="77777777" w:rsidR="004E05DC" w:rsidRPr="00ED79F5" w:rsidRDefault="00F770DB">
      <w:pPr>
        <w:pStyle w:val="GPSL2numberedclause"/>
        <w:rPr>
          <w:rFonts w:ascii="Arial" w:hAnsi="Arial"/>
        </w:rPr>
      </w:pPr>
      <w:r w:rsidRPr="00ED79F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Pr="00ED79F5" w:rsidRDefault="00F770DB">
      <w:pPr>
        <w:pStyle w:val="GPSL2numberedclause"/>
        <w:rPr>
          <w:rFonts w:ascii="Arial" w:hAnsi="Arial"/>
        </w:rPr>
      </w:pPr>
      <w:r w:rsidRPr="00ED79F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Pr="00ED79F5" w:rsidRDefault="00CE0E6A" w:rsidP="00CE0E6A">
      <w:pPr>
        <w:pStyle w:val="GPSL2numberedclause"/>
        <w:numPr>
          <w:ilvl w:val="0"/>
          <w:numId w:val="0"/>
        </w:numPr>
        <w:ind w:left="1134"/>
        <w:rPr>
          <w:rFonts w:ascii="Arial" w:hAnsi="Arial"/>
        </w:rPr>
      </w:pPr>
    </w:p>
    <w:p w14:paraId="6485D2C2" w14:textId="77777777" w:rsidR="00CE0E6A" w:rsidRPr="00ED79F5" w:rsidRDefault="00CE0E6A" w:rsidP="00CE0E6A">
      <w:pPr>
        <w:pStyle w:val="GPSL2numberedclause"/>
        <w:numPr>
          <w:ilvl w:val="0"/>
          <w:numId w:val="0"/>
        </w:numPr>
        <w:ind w:left="1134"/>
        <w:rPr>
          <w:rFonts w:ascii="Arial" w:hAnsi="Arial"/>
        </w:rPr>
      </w:pPr>
    </w:p>
    <w:p w14:paraId="6485D2C3" w14:textId="77777777" w:rsidR="00CE0E6A" w:rsidRPr="00ED79F5" w:rsidRDefault="00CE0E6A" w:rsidP="00CE0E6A">
      <w:pPr>
        <w:pStyle w:val="GPSL2numberedclause"/>
        <w:numPr>
          <w:ilvl w:val="0"/>
          <w:numId w:val="0"/>
        </w:numPr>
        <w:ind w:left="1134"/>
        <w:rPr>
          <w:rFonts w:ascii="Arial" w:hAnsi="Arial"/>
        </w:rPr>
      </w:pPr>
    </w:p>
    <w:p w14:paraId="6485D2C4" w14:textId="77777777" w:rsidR="00CE0E6A" w:rsidRPr="00ED79F5" w:rsidRDefault="00CE0E6A" w:rsidP="00CE0E6A">
      <w:pPr>
        <w:pStyle w:val="GPSL2numberedclause"/>
        <w:numPr>
          <w:ilvl w:val="0"/>
          <w:numId w:val="0"/>
        </w:numPr>
        <w:ind w:left="1134"/>
        <w:rPr>
          <w:rFonts w:ascii="Arial" w:hAnsi="Arial"/>
        </w:rPr>
      </w:pPr>
    </w:p>
    <w:p w14:paraId="6485D2C5" w14:textId="77777777" w:rsidR="004E05DC" w:rsidRPr="00ED79F5" w:rsidRDefault="00F770DB">
      <w:pPr>
        <w:pStyle w:val="GPSL1SCHEDULEHeading"/>
        <w:rPr>
          <w:rFonts w:ascii="Arial" w:hAnsi="Arial"/>
        </w:rPr>
      </w:pPr>
      <w:r w:rsidRPr="00ED79F5">
        <w:rPr>
          <w:rFonts w:ascii="Arial" w:hAnsi="Arial"/>
        </w:rPr>
        <w:lastRenderedPageBreak/>
        <w:t>INFORMATION</w:t>
      </w:r>
    </w:p>
    <w:p w14:paraId="6485D2C6" w14:textId="77777777" w:rsidR="004E05DC" w:rsidRPr="00ED79F5" w:rsidRDefault="00F770DB">
      <w:pPr>
        <w:pStyle w:val="GPSL2Indent"/>
        <w:ind w:left="426"/>
        <w:rPr>
          <w:rFonts w:ascii="Arial" w:hAnsi="Arial"/>
        </w:rPr>
      </w:pPr>
      <w:r w:rsidRPr="00ED79F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ED79F5" w:rsidRDefault="00F770DB">
      <w:pPr>
        <w:pStyle w:val="GPSL1SCHEDULEHeading"/>
        <w:rPr>
          <w:rFonts w:ascii="Arial" w:hAnsi="Arial"/>
        </w:rPr>
      </w:pPr>
      <w:r w:rsidRPr="00ED79F5">
        <w:rPr>
          <w:rFonts w:ascii="Arial" w:hAnsi="Arial"/>
        </w:rPr>
        <w:t>PRINCIPLES OF GOOD EMPLOYMENT PRACTICE</w:t>
      </w:r>
    </w:p>
    <w:p w14:paraId="6485D2C8" w14:textId="77777777" w:rsidR="004E05DC" w:rsidRPr="00ED79F5" w:rsidRDefault="00F770DB">
      <w:pPr>
        <w:pStyle w:val="GPSL2numberedclause"/>
        <w:rPr>
          <w:rFonts w:ascii="Arial" w:hAnsi="Arial"/>
        </w:rPr>
      </w:pPr>
      <w:bookmarkStart w:id="2587" w:name="_Ref383701509"/>
      <w:r w:rsidRPr="00ED79F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7"/>
    </w:p>
    <w:p w14:paraId="6485D2C9" w14:textId="77777777" w:rsidR="004E05DC" w:rsidRPr="00ED79F5" w:rsidRDefault="00F770DB">
      <w:pPr>
        <w:pStyle w:val="GPSL2numberedclause"/>
        <w:rPr>
          <w:rFonts w:ascii="Arial" w:hAnsi="Arial"/>
        </w:rPr>
      </w:pPr>
      <w:bookmarkStart w:id="2588" w:name="_Ref383701523"/>
      <w:r w:rsidRPr="00ED79F5">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8"/>
    </w:p>
    <w:p w14:paraId="6485D2CA" w14:textId="77777777" w:rsidR="004E05DC" w:rsidRPr="00ED79F5" w:rsidRDefault="00F770DB">
      <w:pPr>
        <w:pStyle w:val="GPSL3numberedclause"/>
        <w:rPr>
          <w:rFonts w:ascii="Arial" w:hAnsi="Arial"/>
        </w:rPr>
      </w:pPr>
      <w:r w:rsidRPr="00ED79F5">
        <w:rPr>
          <w:rFonts w:ascii="Arial" w:hAnsi="Arial"/>
        </w:rPr>
        <w:t xml:space="preserve">the Cabinet Office Statement of Practice on Staff Transfers in the Public Sector of January 2000, revised 2007; </w:t>
      </w:r>
    </w:p>
    <w:p w14:paraId="6485D2CB" w14:textId="77777777" w:rsidR="004E05DC" w:rsidRPr="00ED79F5" w:rsidRDefault="00F770DB">
      <w:pPr>
        <w:pStyle w:val="GPSL3numberedclause"/>
        <w:rPr>
          <w:rFonts w:ascii="Arial" w:hAnsi="Arial"/>
        </w:rPr>
      </w:pPr>
      <w:r w:rsidRPr="00ED79F5">
        <w:rPr>
          <w:rFonts w:ascii="Arial" w:hAnsi="Arial"/>
        </w:rPr>
        <w:t xml:space="preserve">HM Treasury's guidance “Staff Transfers from Central Government: A Fair Deal for Staff Pensions of 1999; </w:t>
      </w:r>
    </w:p>
    <w:p w14:paraId="6485D2CC" w14:textId="77777777" w:rsidR="004E05DC" w:rsidRPr="00ED79F5" w:rsidRDefault="00F770DB">
      <w:pPr>
        <w:pStyle w:val="GPSL3numberedclause"/>
        <w:rPr>
          <w:rFonts w:ascii="Arial" w:hAnsi="Arial"/>
        </w:rPr>
      </w:pPr>
      <w:r w:rsidRPr="00ED79F5">
        <w:rPr>
          <w:rFonts w:ascii="Arial" w:hAnsi="Arial"/>
        </w:rPr>
        <w:t>HM Treasury's guidance “Fair deal for staff pensions:  procurement of Bulk Transfer Agreements and Related Issues” of June 2004; and/or</w:t>
      </w:r>
    </w:p>
    <w:p w14:paraId="6485D2CD" w14:textId="77777777" w:rsidR="004E05DC" w:rsidRPr="00ED79F5" w:rsidRDefault="00F770DB">
      <w:pPr>
        <w:pStyle w:val="GPSL3numberedclause"/>
        <w:rPr>
          <w:rFonts w:ascii="Arial" w:hAnsi="Arial"/>
        </w:rPr>
      </w:pPr>
      <w:r w:rsidRPr="00ED79F5">
        <w:rPr>
          <w:rFonts w:ascii="Arial" w:hAnsi="Arial"/>
        </w:rPr>
        <w:t>the New Fair Deal.</w:t>
      </w:r>
    </w:p>
    <w:p w14:paraId="6485D2CE" w14:textId="228CB0F3" w:rsidR="004E05DC" w:rsidRPr="00ED79F5" w:rsidRDefault="00F770DB">
      <w:pPr>
        <w:pStyle w:val="GPSL2numberedclause"/>
        <w:rPr>
          <w:rFonts w:ascii="Arial" w:hAnsi="Arial"/>
        </w:rPr>
      </w:pPr>
      <w:r w:rsidRPr="00ED79F5">
        <w:rPr>
          <w:rFonts w:ascii="Arial" w:hAnsi="Arial"/>
        </w:rPr>
        <w:t xml:space="preserve">Any changes embodied in any statement of practice, paper or other guidance that replaces any of the documentation referred to in Paragraphs </w:t>
      </w:r>
      <w:r w:rsidRPr="00ED79F5">
        <w:rPr>
          <w:rFonts w:ascii="Arial" w:hAnsi="Arial"/>
        </w:rPr>
        <w:fldChar w:fldCharType="begin"/>
      </w:r>
      <w:r w:rsidRPr="00ED79F5">
        <w:rPr>
          <w:rFonts w:ascii="Arial" w:hAnsi="Arial"/>
        </w:rPr>
        <w:instrText xml:space="preserve"> REF _Ref383701509 \r \h  \* MERGEFORMAT </w:instrText>
      </w:r>
      <w:r w:rsidRPr="00ED79F5">
        <w:rPr>
          <w:rFonts w:ascii="Arial" w:hAnsi="Arial"/>
        </w:rPr>
      </w:r>
      <w:r w:rsidRPr="00ED79F5">
        <w:rPr>
          <w:rFonts w:ascii="Arial" w:hAnsi="Arial"/>
        </w:rPr>
        <w:fldChar w:fldCharType="separate"/>
      </w:r>
      <w:r w:rsidR="0065517A">
        <w:rPr>
          <w:rFonts w:ascii="Arial" w:hAnsi="Arial"/>
        </w:rPr>
        <w:t>5.1</w:t>
      </w:r>
      <w:r w:rsidRPr="00ED79F5">
        <w:rPr>
          <w:rFonts w:ascii="Arial" w:hAnsi="Arial"/>
        </w:rPr>
        <w:fldChar w:fldCharType="end"/>
      </w:r>
      <w:r w:rsidRPr="00ED79F5">
        <w:rPr>
          <w:rFonts w:ascii="Arial" w:hAnsi="Arial"/>
        </w:rPr>
        <w:t xml:space="preserve"> or </w:t>
      </w:r>
      <w:r w:rsidRPr="00ED79F5">
        <w:rPr>
          <w:rFonts w:ascii="Arial" w:hAnsi="Arial"/>
        </w:rPr>
        <w:fldChar w:fldCharType="begin"/>
      </w:r>
      <w:r w:rsidRPr="00ED79F5">
        <w:rPr>
          <w:rFonts w:ascii="Arial" w:hAnsi="Arial"/>
        </w:rPr>
        <w:instrText xml:space="preserve"> REF _Ref383701523 \r \h  \* MERGEFORMAT </w:instrText>
      </w:r>
      <w:r w:rsidRPr="00ED79F5">
        <w:rPr>
          <w:rFonts w:ascii="Arial" w:hAnsi="Arial"/>
        </w:rPr>
      </w:r>
      <w:r w:rsidRPr="00ED79F5">
        <w:rPr>
          <w:rFonts w:ascii="Arial" w:hAnsi="Arial"/>
        </w:rPr>
        <w:fldChar w:fldCharType="separate"/>
      </w:r>
      <w:r w:rsidR="0065517A">
        <w:rPr>
          <w:rFonts w:ascii="Arial" w:hAnsi="Arial"/>
        </w:rPr>
        <w:t>5.2</w:t>
      </w:r>
      <w:r w:rsidRPr="00ED79F5">
        <w:rPr>
          <w:rFonts w:ascii="Arial" w:hAnsi="Arial"/>
        </w:rPr>
        <w:fldChar w:fldCharType="end"/>
      </w:r>
      <w:r w:rsidRPr="00ED79F5">
        <w:rPr>
          <w:rFonts w:ascii="Arial" w:hAnsi="Arial"/>
        </w:rPr>
        <w:t xml:space="preserve"> shall be agreed in accordance with the Variation Procedure.</w:t>
      </w:r>
    </w:p>
    <w:p w14:paraId="6485D2CF" w14:textId="77777777" w:rsidR="004E05DC" w:rsidRPr="00ED79F5" w:rsidRDefault="00F770DB">
      <w:pPr>
        <w:pStyle w:val="GPSL1SCHEDULEHeading"/>
        <w:rPr>
          <w:rFonts w:ascii="Arial" w:hAnsi="Arial"/>
        </w:rPr>
      </w:pPr>
      <w:r w:rsidRPr="00ED79F5">
        <w:rPr>
          <w:rFonts w:ascii="Arial" w:hAnsi="Arial"/>
        </w:rPr>
        <w:t>PENSIONS</w:t>
      </w:r>
    </w:p>
    <w:p w14:paraId="6485D2D0" w14:textId="77777777" w:rsidR="004E05DC" w:rsidRPr="00ED79F5" w:rsidRDefault="00F770DB">
      <w:pPr>
        <w:pStyle w:val="GPSL2Indent"/>
        <w:ind w:left="426"/>
        <w:rPr>
          <w:rFonts w:ascii="Arial" w:hAnsi="Arial"/>
        </w:rPr>
      </w:pPr>
      <w:r w:rsidRPr="00ED79F5">
        <w:rPr>
          <w:rFonts w:ascii="Arial" w:hAnsi="Arial"/>
        </w:rPr>
        <w:t>The Supplier shall, and/or shall procure that each of its Sub-Contractors shall, comply with the pensions provisions in the following Annex.</w:t>
      </w:r>
    </w:p>
    <w:p w14:paraId="6485D2D1"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89" w:author="Author" w:original="0."/>
        </w:fldChar>
      </w:r>
    </w:p>
    <w:p w14:paraId="6485D2D2" w14:textId="77777777" w:rsidR="004E05DC" w:rsidRPr="00ED79F5" w:rsidRDefault="00F770DB">
      <w:pPr>
        <w:pStyle w:val="GPSSchAnnexname"/>
        <w:rPr>
          <w:rFonts w:ascii="Arial" w:hAnsi="Arial" w:cs="Arial"/>
        </w:rPr>
      </w:pPr>
      <w:r w:rsidRPr="00ED79F5">
        <w:rPr>
          <w:rFonts w:ascii="Arial" w:hAnsi="Arial" w:cs="Arial"/>
        </w:rPr>
        <w:br w:type="page"/>
      </w:r>
      <w:bookmarkStart w:id="2590" w:name="_Toc468969840"/>
      <w:r w:rsidRPr="00ED79F5">
        <w:rPr>
          <w:rFonts w:ascii="Arial" w:hAnsi="Arial" w:cs="Arial"/>
        </w:rPr>
        <w:lastRenderedPageBreak/>
        <w:t>ANNEX TO PART A: PENSIONS</w:t>
      </w:r>
      <w:bookmarkEnd w:id="2590"/>
    </w:p>
    <w:p w14:paraId="6485D2D3" w14:textId="77777777" w:rsidR="004E05DC" w:rsidRPr="00ED79F5" w:rsidRDefault="00F770DB">
      <w:pPr>
        <w:pStyle w:val="GPSL1SCHEDULEHeading"/>
        <w:rPr>
          <w:rFonts w:ascii="Arial" w:hAnsi="Arial"/>
        </w:rPr>
      </w:pPr>
      <w:r w:rsidRPr="00ED79F5">
        <w:rPr>
          <w:rFonts w:ascii="Arial" w:hAnsi="Arial"/>
        </w:rPr>
        <w:t>PARTICIPATION</w:t>
      </w:r>
    </w:p>
    <w:p w14:paraId="6485D2D4" w14:textId="77777777" w:rsidR="004E05DC" w:rsidRPr="00ED79F5" w:rsidRDefault="00F770DB">
      <w:pPr>
        <w:pStyle w:val="GPSL2numberedclause"/>
        <w:rPr>
          <w:rFonts w:ascii="Arial" w:hAnsi="Arial"/>
          <w:b/>
          <w:u w:val="single"/>
        </w:rPr>
      </w:pPr>
      <w:r w:rsidRPr="00ED79F5">
        <w:rPr>
          <w:rFonts w:ascii="Arial" w:hAnsi="Arial"/>
        </w:rPr>
        <w:t>The Supplier undertakes to enter into the Admission Agreement.</w:t>
      </w:r>
    </w:p>
    <w:p w14:paraId="6485D2D5" w14:textId="77777777" w:rsidR="004E05DC" w:rsidRPr="00ED79F5" w:rsidRDefault="00F770DB">
      <w:pPr>
        <w:pStyle w:val="GPSL2numberedclause"/>
        <w:rPr>
          <w:rFonts w:ascii="Arial" w:hAnsi="Arial"/>
          <w:b/>
          <w:u w:val="single"/>
        </w:rPr>
      </w:pPr>
      <w:r w:rsidRPr="00ED79F5">
        <w:rPr>
          <w:rFonts w:ascii="Arial" w:hAnsi="Arial"/>
        </w:rPr>
        <w:t>The Supplier and the Customer:</w:t>
      </w:r>
    </w:p>
    <w:p w14:paraId="6485D2D6" w14:textId="77777777" w:rsidR="004E05DC" w:rsidRPr="00ED79F5" w:rsidRDefault="00F770DB">
      <w:pPr>
        <w:pStyle w:val="GPSL3numberedclause"/>
        <w:rPr>
          <w:rFonts w:ascii="Arial" w:hAnsi="Arial"/>
          <w:u w:val="single"/>
        </w:rPr>
      </w:pPr>
      <w:r w:rsidRPr="00ED79F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ED79F5" w:rsidRDefault="00F770DB">
      <w:pPr>
        <w:pStyle w:val="GPSL3numberedclause"/>
        <w:rPr>
          <w:rFonts w:ascii="Arial" w:hAnsi="Arial"/>
        </w:rPr>
      </w:pPr>
      <w:bookmarkStart w:id="2591" w:name="_Ref384036755"/>
      <w:r w:rsidRPr="00ED79F5">
        <w:rPr>
          <w:rFonts w:ascii="Arial" w:hAnsi="Arial"/>
        </w:rPr>
        <w:t>agree that the arrangements under paragraph 1.1 of this Annex include the body responsible for the Schemes notifying the Customer if the Supplier breaches any obligations it has under the Admission Agreement;</w:t>
      </w:r>
      <w:bookmarkEnd w:id="2591"/>
      <w:r w:rsidRPr="00ED79F5">
        <w:rPr>
          <w:rFonts w:ascii="Arial" w:hAnsi="Arial"/>
        </w:rPr>
        <w:t xml:space="preserve"> </w:t>
      </w:r>
    </w:p>
    <w:p w14:paraId="6485D2D8" w14:textId="16DD5DF5" w:rsidR="004E05DC" w:rsidRPr="00ED79F5" w:rsidRDefault="00F770DB">
      <w:pPr>
        <w:pStyle w:val="GPSL3numberedclause"/>
        <w:rPr>
          <w:rFonts w:ascii="Arial" w:hAnsi="Arial"/>
        </w:rPr>
      </w:pPr>
      <w:r w:rsidRPr="00ED79F5">
        <w:rPr>
          <w:rFonts w:ascii="Arial" w:hAnsi="Arial"/>
        </w:rPr>
        <w:t xml:space="preserve">agree, notwithstanding Paragraph </w:t>
      </w:r>
      <w:r w:rsidRPr="00ED79F5">
        <w:rPr>
          <w:rFonts w:ascii="Arial" w:hAnsi="Arial"/>
        </w:rPr>
        <w:fldChar w:fldCharType="begin"/>
      </w:r>
      <w:r w:rsidRPr="00ED79F5">
        <w:rPr>
          <w:rFonts w:ascii="Arial" w:hAnsi="Arial"/>
        </w:rPr>
        <w:instrText xml:space="preserve"> REF _Ref384036755 \w \h  \* MERGEFORMAT </w:instrText>
      </w:r>
      <w:r w:rsidRPr="00ED79F5">
        <w:rPr>
          <w:rFonts w:ascii="Arial" w:hAnsi="Arial"/>
        </w:rPr>
      </w:r>
      <w:r w:rsidRPr="00ED79F5">
        <w:rPr>
          <w:rFonts w:ascii="Arial" w:hAnsi="Arial"/>
        </w:rPr>
        <w:fldChar w:fldCharType="separate"/>
      </w:r>
      <w:r w:rsidR="0065517A">
        <w:rPr>
          <w:rFonts w:ascii="Arial" w:hAnsi="Arial"/>
        </w:rPr>
        <w:t>1.2.2</w:t>
      </w:r>
      <w:r w:rsidRPr="00ED79F5">
        <w:rPr>
          <w:rFonts w:ascii="Arial" w:hAnsi="Arial"/>
        </w:rPr>
        <w:fldChar w:fldCharType="end"/>
      </w:r>
      <w:r w:rsidRPr="00ED79F5">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ED79F5" w:rsidRDefault="00F770DB">
      <w:pPr>
        <w:pStyle w:val="GPSL3numberedclause"/>
        <w:rPr>
          <w:rFonts w:ascii="Arial" w:hAnsi="Arial"/>
        </w:rPr>
      </w:pPr>
      <w:r w:rsidRPr="00ED79F5">
        <w:rPr>
          <w:rFonts w:ascii="Arial" w:hAnsi="Arial"/>
        </w:rPr>
        <w:t>agree that the Customer may terminate this Call Off Contract in the event that the Supplier breaches the Admission Agreement:</w:t>
      </w:r>
    </w:p>
    <w:p w14:paraId="6485D2DA" w14:textId="77777777" w:rsidR="004E05DC" w:rsidRPr="00ED79F5" w:rsidRDefault="00F770DB">
      <w:pPr>
        <w:pStyle w:val="GPSL4numberedclause"/>
        <w:rPr>
          <w:rFonts w:ascii="Arial" w:hAnsi="Arial"/>
        </w:rPr>
      </w:pPr>
      <w:r w:rsidRPr="00ED79F5">
        <w:rPr>
          <w:rFonts w:ascii="Arial" w:hAnsi="Arial"/>
        </w:rPr>
        <w:t xml:space="preserve">and that breach is not capable of being remedied; or </w:t>
      </w:r>
    </w:p>
    <w:p w14:paraId="6485D2DB" w14:textId="77777777" w:rsidR="004E05DC" w:rsidRPr="00ED79F5" w:rsidRDefault="00F770DB">
      <w:pPr>
        <w:pStyle w:val="GPSL4numberedclause"/>
        <w:rPr>
          <w:rFonts w:ascii="Arial" w:hAnsi="Arial"/>
        </w:rPr>
      </w:pPr>
      <w:r w:rsidRPr="00ED79F5">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ED79F5" w:rsidRDefault="00F770DB">
      <w:pPr>
        <w:pStyle w:val="GPSL2numberedclause"/>
        <w:rPr>
          <w:rFonts w:ascii="Arial" w:hAnsi="Arial"/>
          <w:b/>
          <w:u w:val="single"/>
        </w:rPr>
      </w:pPr>
      <w:r w:rsidRPr="00ED79F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ED79F5" w:rsidRDefault="00F770DB">
      <w:pPr>
        <w:pStyle w:val="GPSL1SCHEDULEHeading"/>
        <w:rPr>
          <w:rFonts w:ascii="Arial" w:hAnsi="Arial"/>
        </w:rPr>
      </w:pPr>
      <w:r w:rsidRPr="00ED79F5">
        <w:rPr>
          <w:rFonts w:ascii="Arial" w:hAnsi="Arial"/>
        </w:rPr>
        <w:t>FUTURE SERVICE BENEFITS</w:t>
      </w:r>
    </w:p>
    <w:p w14:paraId="6485D2DE" w14:textId="77777777" w:rsidR="004E05DC" w:rsidRPr="00ED79F5" w:rsidRDefault="00F770DB">
      <w:pPr>
        <w:pStyle w:val="GPSL2numberedclause"/>
        <w:rPr>
          <w:rFonts w:ascii="Arial" w:hAnsi="Arial"/>
        </w:rPr>
      </w:pPr>
      <w:r w:rsidRPr="00ED79F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ED79F5" w:rsidRDefault="00F770DB">
      <w:pPr>
        <w:pStyle w:val="GPSL2numberedclause"/>
        <w:rPr>
          <w:rFonts w:ascii="Arial" w:hAnsi="Arial"/>
        </w:rPr>
      </w:pPr>
      <w:r w:rsidRPr="00ED79F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ED79F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ED79F5">
        <w:rPr>
          <w:rFonts w:ascii="Arial" w:hAnsi="Arial"/>
        </w:rPr>
        <w:t>.</w:t>
      </w:r>
    </w:p>
    <w:p w14:paraId="6485D2E0" w14:textId="77777777" w:rsidR="004E05DC" w:rsidRPr="00ED79F5" w:rsidRDefault="00F770DB">
      <w:pPr>
        <w:pStyle w:val="GPSL2numberedclause"/>
        <w:rPr>
          <w:rFonts w:ascii="Arial" w:hAnsi="Arial"/>
        </w:rPr>
      </w:pPr>
      <w:r w:rsidRPr="00ED79F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ED79F5" w:rsidRDefault="00F770DB">
      <w:pPr>
        <w:pStyle w:val="GPSL1SCHEDULEHeading"/>
        <w:rPr>
          <w:rFonts w:ascii="Arial" w:hAnsi="Arial"/>
        </w:rPr>
      </w:pPr>
      <w:r w:rsidRPr="00ED79F5">
        <w:rPr>
          <w:rFonts w:ascii="Arial" w:hAnsi="Arial"/>
        </w:rPr>
        <w:t>FUNDING</w:t>
      </w:r>
    </w:p>
    <w:p w14:paraId="6485D2E2" w14:textId="77777777" w:rsidR="004E05DC" w:rsidRPr="00ED79F5" w:rsidRDefault="00F770DB">
      <w:pPr>
        <w:pStyle w:val="GPSL2numberedclause"/>
        <w:rPr>
          <w:rFonts w:ascii="Arial" w:hAnsi="Arial"/>
        </w:rPr>
      </w:pPr>
      <w:r w:rsidRPr="00ED79F5">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ED79F5" w:rsidRDefault="00F770DB">
      <w:pPr>
        <w:pStyle w:val="GPSL2numberedclause"/>
        <w:rPr>
          <w:rFonts w:ascii="Arial" w:hAnsi="Arial"/>
        </w:rPr>
      </w:pPr>
      <w:r w:rsidRPr="00ED79F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ED79F5" w:rsidRDefault="00F770DB">
      <w:pPr>
        <w:pStyle w:val="GPSL1SCHEDULEHeading"/>
        <w:rPr>
          <w:rFonts w:ascii="Arial" w:hAnsi="Arial"/>
        </w:rPr>
      </w:pPr>
      <w:r w:rsidRPr="00ED79F5">
        <w:rPr>
          <w:rFonts w:ascii="Arial" w:hAnsi="Arial"/>
        </w:rPr>
        <w:t>PROVISION OF INFORMATION</w:t>
      </w:r>
    </w:p>
    <w:p w14:paraId="6485D2E5" w14:textId="77777777" w:rsidR="004E05DC" w:rsidRPr="00ED79F5" w:rsidRDefault="00F770DB">
      <w:pPr>
        <w:pStyle w:val="GPSL2Indent"/>
        <w:rPr>
          <w:rFonts w:ascii="Arial" w:hAnsi="Arial"/>
        </w:rPr>
      </w:pPr>
      <w:r w:rsidRPr="00ED79F5">
        <w:rPr>
          <w:rFonts w:ascii="Arial" w:hAnsi="Arial"/>
        </w:rPr>
        <w:t>The Supplier and the Customer respectively undertake to each other:</w:t>
      </w:r>
    </w:p>
    <w:p w14:paraId="6485D2E6" w14:textId="77777777" w:rsidR="004E05DC" w:rsidRPr="00ED79F5" w:rsidRDefault="00F770DB">
      <w:pPr>
        <w:pStyle w:val="GPSL2numberedclause"/>
        <w:rPr>
          <w:rFonts w:ascii="Arial" w:hAnsi="Arial"/>
        </w:rPr>
      </w:pPr>
      <w:r w:rsidRPr="00ED79F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ED79F5" w:rsidRDefault="00F770DB">
      <w:pPr>
        <w:pStyle w:val="GPSL2numberedclause"/>
        <w:rPr>
          <w:rFonts w:ascii="Arial" w:hAnsi="Arial"/>
        </w:rPr>
      </w:pPr>
      <w:r w:rsidRPr="00ED79F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ED79F5" w:rsidRDefault="00F770DB">
      <w:pPr>
        <w:pStyle w:val="GPSL1SCHEDULEHeading"/>
        <w:rPr>
          <w:rFonts w:ascii="Arial" w:hAnsi="Arial"/>
        </w:rPr>
      </w:pPr>
      <w:r w:rsidRPr="00ED79F5">
        <w:rPr>
          <w:rFonts w:ascii="Arial" w:hAnsi="Arial"/>
        </w:rPr>
        <w:t>INDEMNITY</w:t>
      </w:r>
    </w:p>
    <w:p w14:paraId="6485D2E9" w14:textId="77777777" w:rsidR="004E05DC" w:rsidRPr="00ED79F5" w:rsidRDefault="00F770DB">
      <w:pPr>
        <w:pStyle w:val="GPSL3Indent"/>
        <w:tabs>
          <w:tab w:val="clear" w:pos="2127"/>
          <w:tab w:val="left" w:pos="426"/>
        </w:tabs>
        <w:ind w:left="426"/>
      </w:pPr>
      <w:r w:rsidRPr="00ED79F5">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ED79F5">
        <w:t>.</w:t>
      </w:r>
    </w:p>
    <w:p w14:paraId="6485D2EA" w14:textId="77777777" w:rsidR="004E05DC" w:rsidRPr="00ED79F5" w:rsidRDefault="00F770DB">
      <w:pPr>
        <w:pStyle w:val="GPSL1SCHEDULEHeading"/>
        <w:rPr>
          <w:rFonts w:ascii="Arial" w:hAnsi="Arial"/>
        </w:rPr>
      </w:pPr>
      <w:r w:rsidRPr="00ED79F5">
        <w:rPr>
          <w:rFonts w:ascii="Arial" w:hAnsi="Arial"/>
        </w:rPr>
        <w:t>EMPLOYER OBLIGATION</w:t>
      </w:r>
    </w:p>
    <w:p w14:paraId="6485D2EB" w14:textId="77777777" w:rsidR="004E05DC" w:rsidRPr="00ED79F5" w:rsidRDefault="00F770DB">
      <w:pPr>
        <w:pStyle w:val="GPSL2Indent"/>
        <w:ind w:left="426"/>
        <w:rPr>
          <w:rFonts w:ascii="Arial" w:hAnsi="Arial"/>
        </w:rPr>
      </w:pPr>
      <w:r w:rsidRPr="00ED79F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ED79F5" w:rsidRDefault="00F770DB">
      <w:pPr>
        <w:pStyle w:val="GPSL1SCHEDULEHeading"/>
        <w:rPr>
          <w:rFonts w:ascii="Arial" w:hAnsi="Arial"/>
        </w:rPr>
      </w:pPr>
      <w:r w:rsidRPr="00ED79F5">
        <w:rPr>
          <w:rFonts w:ascii="Arial" w:hAnsi="Arial"/>
        </w:rPr>
        <w:t>SUBSEQUENT TRANSFERS</w:t>
      </w:r>
    </w:p>
    <w:p w14:paraId="6485D2ED" w14:textId="77777777" w:rsidR="004E05DC" w:rsidRPr="00ED79F5" w:rsidRDefault="00F770DB">
      <w:pPr>
        <w:ind w:left="426"/>
      </w:pPr>
      <w:r w:rsidRPr="00ED79F5">
        <w:t xml:space="preserve">The Supplier shall: </w:t>
      </w:r>
    </w:p>
    <w:p w14:paraId="6485D2EE" w14:textId="77777777" w:rsidR="004E05DC" w:rsidRPr="00ED79F5" w:rsidRDefault="00F770DB">
      <w:pPr>
        <w:pStyle w:val="GPSL2numberedclause"/>
        <w:rPr>
          <w:rFonts w:ascii="Arial" w:hAnsi="Arial"/>
        </w:rPr>
      </w:pPr>
      <w:r w:rsidRPr="00ED79F5">
        <w:rPr>
          <w:rFonts w:ascii="Arial" w:hAnsi="Arial"/>
        </w:rPr>
        <w:t xml:space="preserve">not adversely affect pension rights accrued by any Fair Deal Employee in the period ending on the Service Transfer Date; </w:t>
      </w:r>
    </w:p>
    <w:p w14:paraId="6485D2EF" w14:textId="77777777" w:rsidR="004E05DC" w:rsidRPr="00ED79F5" w:rsidRDefault="00F770DB">
      <w:pPr>
        <w:pStyle w:val="GPSL2numberedclause"/>
        <w:rPr>
          <w:rFonts w:ascii="Arial" w:hAnsi="Arial"/>
        </w:rPr>
      </w:pPr>
      <w:r w:rsidRPr="00ED79F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ED79F5" w:rsidRDefault="00F770DB">
      <w:pPr>
        <w:pStyle w:val="GPSL2numberedclause"/>
        <w:rPr>
          <w:rFonts w:ascii="Arial" w:hAnsi="Arial"/>
        </w:rPr>
      </w:pPr>
      <w:r w:rsidRPr="00ED79F5">
        <w:rPr>
          <w:rFonts w:ascii="Arial" w:hAnsi="Arial"/>
        </w:rPr>
        <w:t xml:space="preserve">for the applicable period either: </w:t>
      </w:r>
    </w:p>
    <w:p w14:paraId="6485D2F1" w14:textId="77777777" w:rsidR="004E05DC" w:rsidRPr="00ED79F5" w:rsidRDefault="00F770DB">
      <w:pPr>
        <w:pStyle w:val="GPSL3numberedclause"/>
        <w:rPr>
          <w:rFonts w:ascii="Arial" w:eastAsia="Arial" w:hAnsi="Arial"/>
        </w:rPr>
      </w:pPr>
      <w:r w:rsidRPr="00ED79F5">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ED79F5" w:rsidRDefault="00F770DB">
      <w:pPr>
        <w:pStyle w:val="GPSL3numberedclause"/>
        <w:rPr>
          <w:rFonts w:ascii="Arial" w:eastAsia="Arial" w:hAnsi="Arial"/>
        </w:rPr>
      </w:pPr>
      <w:r w:rsidRPr="00ED79F5">
        <w:rPr>
          <w:rFonts w:ascii="Arial" w:eastAsia="Arial" w:hAnsi="Arial"/>
        </w:rPr>
        <w:t>after the date which is two (2) years prior to the date of expiry of this Call Off Contract,</w:t>
      </w:r>
    </w:p>
    <w:p w14:paraId="6485D2F3" w14:textId="77777777" w:rsidR="004E05DC" w:rsidRPr="00ED79F5" w:rsidRDefault="00F770DB">
      <w:pPr>
        <w:ind w:left="1134"/>
      </w:pPr>
      <w:r w:rsidRPr="00ED79F5">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ED79F5" w:rsidRDefault="00F770DB">
      <w:pPr>
        <w:pStyle w:val="GPSL1SCHEDULEHeading"/>
        <w:rPr>
          <w:rFonts w:ascii="Arial" w:hAnsi="Arial"/>
        </w:rPr>
      </w:pPr>
      <w:r w:rsidRPr="00ED79F5">
        <w:rPr>
          <w:rFonts w:ascii="Arial" w:hAnsi="Arial"/>
        </w:rPr>
        <w:t>Bulk Transfer</w:t>
      </w:r>
    </w:p>
    <w:p w14:paraId="6485D2F5" w14:textId="77777777" w:rsidR="004E05DC" w:rsidRPr="00ED79F5" w:rsidRDefault="00F770DB">
      <w:pPr>
        <w:pStyle w:val="GPSL2numberedclause"/>
        <w:rPr>
          <w:rFonts w:ascii="Arial" w:hAnsi="Arial"/>
        </w:rPr>
      </w:pPr>
      <w:r w:rsidRPr="00ED79F5">
        <w:rPr>
          <w:rFonts w:ascii="Arial" w:hAnsi="Arial"/>
        </w:rPr>
        <w:t>Where the Supplier has set up a broadly comparable pension scheme in accordance with the provisions of paragraph 2.2 above of this Annex, the Supplier agrees to:</w:t>
      </w:r>
    </w:p>
    <w:p w14:paraId="6485D2F6" w14:textId="77777777" w:rsidR="004E05DC" w:rsidRPr="00ED79F5" w:rsidRDefault="00F770DB">
      <w:pPr>
        <w:pStyle w:val="GPSL3numberedclause"/>
        <w:rPr>
          <w:rFonts w:ascii="Arial" w:hAnsi="Arial"/>
        </w:rPr>
      </w:pPr>
      <w:r w:rsidRPr="00ED79F5">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ED79F5" w:rsidRDefault="00F770DB">
      <w:pPr>
        <w:pStyle w:val="GPSL3numberedclause"/>
        <w:rPr>
          <w:rFonts w:ascii="Arial" w:hAnsi="Arial"/>
        </w:rPr>
      </w:pPr>
      <w:r w:rsidRPr="00ED79F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ED79F5" w:rsidRDefault="00F770DB">
      <w:pPr>
        <w:pStyle w:val="GPSL3numberedclause"/>
        <w:rPr>
          <w:rFonts w:ascii="Arial" w:hAnsi="Arial"/>
        </w:rPr>
      </w:pPr>
      <w:r w:rsidRPr="00ED79F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ED79F5" w:rsidRDefault="00F770DB">
      <w:pPr>
        <w:pStyle w:val="GPSL3numberedclause"/>
        <w:rPr>
          <w:rFonts w:ascii="Arial" w:hAnsi="Arial"/>
        </w:rPr>
      </w:pPr>
      <w:r w:rsidRPr="00ED79F5">
        <w:rPr>
          <w:rFonts w:ascii="Arial" w:hAnsi="Arial"/>
        </w:rPr>
        <w:t xml:space="preserve">indemnify the Customer on demand for any failure to pay the Shortfall as required under Paragraph 8.1.3 above. </w:t>
      </w:r>
    </w:p>
    <w:p w14:paraId="6485D2FA" w14:textId="77777777" w:rsidR="004E05DC" w:rsidRPr="00ED79F5" w:rsidRDefault="004E05DC">
      <w:pPr>
        <w:pStyle w:val="GPSL3numberedclause"/>
        <w:numPr>
          <w:ilvl w:val="0"/>
          <w:numId w:val="0"/>
        </w:numPr>
        <w:ind w:left="2127"/>
        <w:rPr>
          <w:rFonts w:ascii="Arial" w:hAnsi="Arial"/>
        </w:rPr>
      </w:pPr>
    </w:p>
    <w:p w14:paraId="6485D2FB" w14:textId="77777777" w:rsidR="004E05DC" w:rsidRPr="00ED79F5" w:rsidRDefault="004E05DC">
      <w:pPr>
        <w:pStyle w:val="GPSL2numberedclause"/>
        <w:numPr>
          <w:ilvl w:val="0"/>
          <w:numId w:val="0"/>
        </w:numPr>
        <w:ind w:left="1134"/>
        <w:rPr>
          <w:rFonts w:ascii="Arial" w:hAnsi="Arial"/>
        </w:rPr>
      </w:pPr>
    </w:p>
    <w:p w14:paraId="6485D2FC" w14:textId="77777777" w:rsidR="004E05DC" w:rsidRPr="00ED79F5" w:rsidRDefault="004E05DC">
      <w:pPr>
        <w:pStyle w:val="GPSL2numberedclause"/>
        <w:numPr>
          <w:ilvl w:val="0"/>
          <w:numId w:val="0"/>
        </w:numPr>
        <w:ind w:left="1134"/>
        <w:rPr>
          <w:rFonts w:ascii="Arial" w:hAnsi="Arial"/>
        </w:rPr>
      </w:pPr>
    </w:p>
    <w:p w14:paraId="6485D2FD" w14:textId="77777777" w:rsidR="004E05DC" w:rsidRPr="00ED79F5" w:rsidRDefault="004E05DC">
      <w:pPr>
        <w:pStyle w:val="GPSL2numberedclause"/>
        <w:numPr>
          <w:ilvl w:val="0"/>
          <w:numId w:val="0"/>
        </w:numPr>
        <w:ind w:left="567"/>
        <w:rPr>
          <w:rFonts w:ascii="Arial" w:hAnsi="Arial"/>
        </w:rPr>
      </w:pPr>
    </w:p>
    <w:p w14:paraId="6485D2FE"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92" w:author="Author" w:original="0."/>
        </w:fldChar>
      </w:r>
    </w:p>
    <w:p w14:paraId="6485D2FF" w14:textId="77777777" w:rsidR="004E05DC" w:rsidRPr="00ED79F5" w:rsidRDefault="004E05DC"/>
    <w:p w14:paraId="6485D300" w14:textId="77777777" w:rsidR="004E05DC" w:rsidRPr="00ED79F5" w:rsidRDefault="004E05DC"/>
    <w:p w14:paraId="6485D301" w14:textId="77777777" w:rsidR="004E05DC" w:rsidRPr="00ED79F5" w:rsidRDefault="00F770DB">
      <w:pPr>
        <w:pStyle w:val="GPSSchPart"/>
        <w:rPr>
          <w:rFonts w:ascii="Arial" w:hAnsi="Arial" w:cs="Arial"/>
          <w:bCs/>
        </w:rPr>
      </w:pPr>
      <w:r w:rsidRPr="00ED79F5">
        <w:rPr>
          <w:rFonts w:ascii="Arial" w:hAnsi="Arial" w:cs="Arial"/>
        </w:rPr>
        <w:lastRenderedPageBreak/>
        <w:t>PART B</w:t>
      </w:r>
    </w:p>
    <w:p w14:paraId="6485D302" w14:textId="77777777" w:rsidR="004E05DC" w:rsidRPr="00ED79F5" w:rsidRDefault="00F770DB">
      <w:pPr>
        <w:pStyle w:val="GPSSchPart"/>
        <w:rPr>
          <w:rFonts w:ascii="Arial" w:eastAsia="Times New Roman" w:hAnsi="Arial" w:cs="Arial"/>
          <w:lang w:eastAsia="en-US"/>
        </w:rPr>
      </w:pPr>
      <w:r w:rsidRPr="00ED79F5">
        <w:rPr>
          <w:rFonts w:ascii="Arial" w:eastAsia="Times New Roman" w:hAnsi="Arial" w:cs="Arial"/>
          <w:lang w:eastAsia="en-US"/>
        </w:rPr>
        <w:t>Transferring Former Supplier Employees at commencement of Services</w:t>
      </w:r>
    </w:p>
    <w:p w14:paraId="6485D303" w14:textId="77777777" w:rsidR="004E05DC" w:rsidRPr="00ED79F5" w:rsidRDefault="00F770DB">
      <w:pPr>
        <w:pStyle w:val="GPSL1SCHEDULEHeading"/>
        <w:rPr>
          <w:rFonts w:ascii="Arial" w:hAnsi="Arial"/>
        </w:rPr>
      </w:pPr>
      <w:r w:rsidRPr="00ED79F5">
        <w:rPr>
          <w:rFonts w:ascii="Arial" w:hAnsi="Arial"/>
        </w:rPr>
        <w:t>RELEVANT TRANSFERS</w:t>
      </w:r>
    </w:p>
    <w:p w14:paraId="6485D304" w14:textId="77777777" w:rsidR="004E05DC" w:rsidRPr="00ED79F5" w:rsidRDefault="00F770DB">
      <w:pPr>
        <w:pStyle w:val="GPSL2numberedclause"/>
        <w:rPr>
          <w:rFonts w:ascii="Arial" w:hAnsi="Arial"/>
        </w:rPr>
      </w:pPr>
      <w:r w:rsidRPr="00ED79F5">
        <w:rPr>
          <w:rFonts w:ascii="Arial" w:hAnsi="Arial"/>
        </w:rPr>
        <w:t>The Customer and the Supplier agree that:</w:t>
      </w:r>
    </w:p>
    <w:p w14:paraId="6485D305" w14:textId="77777777" w:rsidR="004E05DC" w:rsidRPr="00ED79F5" w:rsidRDefault="00F770DB">
      <w:pPr>
        <w:pStyle w:val="GPSL3numberedclause"/>
        <w:rPr>
          <w:rFonts w:ascii="Arial" w:hAnsi="Arial"/>
        </w:rPr>
      </w:pPr>
      <w:r w:rsidRPr="00ED79F5">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ED79F5" w:rsidRDefault="00F770DB">
      <w:pPr>
        <w:pStyle w:val="GPSL3numberedclause"/>
        <w:rPr>
          <w:rFonts w:ascii="Arial" w:hAnsi="Arial"/>
        </w:rPr>
      </w:pPr>
      <w:r w:rsidRPr="00ED79F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ED79F5" w:rsidRDefault="00F770DB">
      <w:pPr>
        <w:pStyle w:val="GPSL2numberedclause"/>
        <w:rPr>
          <w:rFonts w:ascii="Arial" w:hAnsi="Arial"/>
        </w:rPr>
      </w:pPr>
      <w:r w:rsidRPr="00ED79F5">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ED79F5">
        <w:rPr>
          <w:rFonts w:ascii="Arial" w:hAnsi="Arial"/>
        </w:rPr>
        <w:t xml:space="preserve">.  </w:t>
      </w:r>
    </w:p>
    <w:p w14:paraId="6485D308" w14:textId="77777777" w:rsidR="004E05DC" w:rsidRPr="00ED79F5" w:rsidRDefault="00F770DB">
      <w:pPr>
        <w:pStyle w:val="GPSL1SCHEDULEHeading"/>
        <w:rPr>
          <w:rFonts w:ascii="Arial" w:hAnsi="Arial"/>
        </w:rPr>
      </w:pPr>
      <w:r w:rsidRPr="00ED79F5">
        <w:rPr>
          <w:rFonts w:ascii="Arial" w:hAnsi="Arial"/>
        </w:rPr>
        <w:t>FORMER SUPPLIER INDEMNITIES</w:t>
      </w:r>
    </w:p>
    <w:p w14:paraId="6485D309" w14:textId="77777777" w:rsidR="004E05DC" w:rsidRPr="00ED79F5" w:rsidRDefault="00F770DB">
      <w:pPr>
        <w:pStyle w:val="GPSL2numberedclause"/>
        <w:rPr>
          <w:rFonts w:ascii="Arial" w:hAnsi="Arial"/>
        </w:rPr>
      </w:pPr>
      <w:r w:rsidRPr="00ED79F5">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ED79F5" w:rsidRDefault="00F770DB">
      <w:pPr>
        <w:pStyle w:val="GPSL3numberedclause"/>
        <w:rPr>
          <w:rFonts w:ascii="Arial" w:hAnsi="Arial"/>
        </w:rPr>
      </w:pPr>
      <w:r w:rsidRPr="00ED79F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ED79F5" w:rsidRDefault="00F770DB">
      <w:pPr>
        <w:pStyle w:val="GPSL3numberedclause"/>
        <w:rPr>
          <w:rFonts w:ascii="Arial" w:hAnsi="Arial"/>
        </w:rPr>
      </w:pPr>
      <w:r w:rsidRPr="00ED79F5">
        <w:rPr>
          <w:rFonts w:ascii="Arial" w:hAnsi="Arial"/>
        </w:rPr>
        <w:t>the breach or non-observance by the Former Supplier arising before the Relevant Transfer Date of:</w:t>
      </w:r>
    </w:p>
    <w:p w14:paraId="6485D30C" w14:textId="77777777" w:rsidR="004E05DC" w:rsidRPr="00ED79F5" w:rsidRDefault="00F770DB">
      <w:pPr>
        <w:pStyle w:val="GPSL4numberedclause"/>
        <w:rPr>
          <w:rFonts w:ascii="Arial" w:hAnsi="Arial"/>
          <w:szCs w:val="22"/>
        </w:rPr>
      </w:pPr>
      <w:r w:rsidRPr="00ED79F5">
        <w:rPr>
          <w:rFonts w:ascii="Arial" w:hAnsi="Arial"/>
          <w:szCs w:val="22"/>
        </w:rPr>
        <w:t xml:space="preserve">any collective agreement applicable to the Transferring Former Supplier Employees; and/or </w:t>
      </w:r>
    </w:p>
    <w:p w14:paraId="6485D30D" w14:textId="77777777" w:rsidR="004E05DC" w:rsidRPr="00ED79F5" w:rsidRDefault="00F770DB">
      <w:pPr>
        <w:pStyle w:val="GPSL4numberedclause"/>
        <w:rPr>
          <w:rFonts w:ascii="Arial" w:hAnsi="Arial"/>
          <w:szCs w:val="22"/>
        </w:rPr>
      </w:pPr>
      <w:r w:rsidRPr="00ED79F5">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ED79F5" w:rsidRDefault="00F770DB">
      <w:pPr>
        <w:pStyle w:val="GPSL3numberedclause"/>
        <w:rPr>
          <w:rFonts w:ascii="Arial" w:hAnsi="Arial"/>
        </w:rPr>
      </w:pPr>
      <w:r w:rsidRPr="00ED79F5">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ED79F5" w:rsidRDefault="00F770DB">
      <w:pPr>
        <w:pStyle w:val="GPSL4numberedclause"/>
        <w:rPr>
          <w:rFonts w:ascii="Arial" w:hAnsi="Arial"/>
          <w:szCs w:val="22"/>
        </w:rPr>
      </w:pPr>
      <w:r w:rsidRPr="00ED79F5">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ED79F5" w:rsidRDefault="00F770DB">
      <w:pPr>
        <w:pStyle w:val="GPSL4numberedclause"/>
        <w:rPr>
          <w:rFonts w:ascii="Arial" w:hAnsi="Arial"/>
          <w:szCs w:val="22"/>
        </w:rPr>
      </w:pPr>
      <w:r w:rsidRPr="00ED79F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ED79F5" w:rsidRDefault="00F770DB">
      <w:pPr>
        <w:pStyle w:val="GPSL3numberedclause"/>
        <w:rPr>
          <w:rFonts w:ascii="Arial" w:hAnsi="Arial"/>
        </w:rPr>
      </w:pPr>
      <w:r w:rsidRPr="00ED79F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ED79F5" w:rsidRDefault="00F770DB">
      <w:pPr>
        <w:pStyle w:val="GPSL3numberedclause"/>
        <w:rPr>
          <w:rFonts w:ascii="Arial" w:hAnsi="Arial"/>
        </w:rPr>
      </w:pPr>
      <w:r w:rsidRPr="00ED79F5">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ED79F5" w:rsidRDefault="00F770DB">
      <w:pPr>
        <w:pStyle w:val="GPSL3numberedclause"/>
        <w:rPr>
          <w:rFonts w:ascii="Arial" w:hAnsi="Arial"/>
        </w:rPr>
      </w:pPr>
      <w:r w:rsidRPr="00ED79F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ED79F5" w:rsidRDefault="00F770DB">
      <w:pPr>
        <w:pStyle w:val="GPSL2numberedclause"/>
        <w:rPr>
          <w:rFonts w:ascii="Arial" w:hAnsi="Arial"/>
        </w:rPr>
      </w:pPr>
      <w:r w:rsidRPr="00ED79F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ED79F5" w:rsidRDefault="00F770DB">
      <w:pPr>
        <w:pStyle w:val="GPSL3numberedclause"/>
        <w:rPr>
          <w:rFonts w:ascii="Arial" w:hAnsi="Arial"/>
        </w:rPr>
      </w:pPr>
      <w:r w:rsidRPr="00ED79F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ED79F5" w:rsidRDefault="00F770DB">
      <w:pPr>
        <w:pStyle w:val="GPSL3numberedclause"/>
        <w:rPr>
          <w:rFonts w:ascii="Arial" w:hAnsi="Arial"/>
        </w:rPr>
      </w:pPr>
      <w:r w:rsidRPr="00ED79F5">
        <w:rPr>
          <w:rFonts w:ascii="Arial" w:hAnsi="Arial"/>
        </w:rPr>
        <w:t>arising from the failure by the Supplier and/or any Sub-Contractor to comply with its obligations under the Employment Regulations.</w:t>
      </w:r>
    </w:p>
    <w:p w14:paraId="6485D317" w14:textId="77777777" w:rsidR="004E05DC" w:rsidRPr="00ED79F5" w:rsidRDefault="00F770DB">
      <w:pPr>
        <w:pStyle w:val="GPSL2numberedclause"/>
        <w:rPr>
          <w:rFonts w:ascii="Arial" w:hAnsi="Arial"/>
        </w:rPr>
      </w:pPr>
      <w:r w:rsidRPr="00ED79F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ED79F5" w:rsidRDefault="00F770DB">
      <w:pPr>
        <w:pStyle w:val="GPSL3numberedclause"/>
        <w:rPr>
          <w:rFonts w:ascii="Arial" w:hAnsi="Arial"/>
        </w:rPr>
      </w:pPr>
      <w:r w:rsidRPr="00ED79F5">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ED79F5" w:rsidRDefault="00F770DB">
      <w:pPr>
        <w:pStyle w:val="GPSL3numberedclause"/>
        <w:rPr>
          <w:rFonts w:ascii="Arial" w:hAnsi="Arial"/>
        </w:rPr>
      </w:pPr>
      <w:r w:rsidRPr="00ED79F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ED79F5" w:rsidRDefault="00F770DB">
      <w:pPr>
        <w:pStyle w:val="GPSL2numberedclause"/>
        <w:rPr>
          <w:rFonts w:ascii="Arial" w:hAnsi="Arial"/>
        </w:rPr>
      </w:pPr>
      <w:r w:rsidRPr="00ED79F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ED79F5" w:rsidRDefault="00F770DB">
      <w:pPr>
        <w:pStyle w:val="GPSL2numberedclause"/>
        <w:rPr>
          <w:rFonts w:ascii="Arial" w:hAnsi="Arial"/>
        </w:rPr>
      </w:pPr>
      <w:r w:rsidRPr="00ED79F5">
        <w:rPr>
          <w:rFonts w:ascii="Arial" w:hAnsi="Arial"/>
        </w:rPr>
        <w:t>If by the end of the 15 Working Day period specified in Paragraph 2.3.2:</w:t>
      </w:r>
    </w:p>
    <w:p w14:paraId="6485D31C" w14:textId="77777777" w:rsidR="004E05DC" w:rsidRPr="00ED79F5" w:rsidRDefault="00F770DB">
      <w:pPr>
        <w:pStyle w:val="GPSL3numberedclause"/>
        <w:rPr>
          <w:rFonts w:ascii="Arial" w:hAnsi="Arial"/>
        </w:rPr>
      </w:pPr>
      <w:r w:rsidRPr="00ED79F5">
        <w:rPr>
          <w:rFonts w:ascii="Arial" w:hAnsi="Arial"/>
        </w:rPr>
        <w:t xml:space="preserve">no such offer of employment has been made; </w:t>
      </w:r>
    </w:p>
    <w:p w14:paraId="6485D31D" w14:textId="77777777" w:rsidR="004E05DC" w:rsidRPr="00ED79F5" w:rsidRDefault="00F770DB">
      <w:pPr>
        <w:pStyle w:val="GPSL3numberedclause"/>
        <w:rPr>
          <w:rFonts w:ascii="Arial" w:hAnsi="Arial"/>
        </w:rPr>
      </w:pPr>
      <w:r w:rsidRPr="00ED79F5">
        <w:rPr>
          <w:rFonts w:ascii="Arial" w:hAnsi="Arial"/>
        </w:rPr>
        <w:t>such offer has been made but not accepted; or</w:t>
      </w:r>
    </w:p>
    <w:p w14:paraId="6485D31E" w14:textId="77777777" w:rsidR="004E05DC" w:rsidRPr="00ED79F5" w:rsidRDefault="00F770DB">
      <w:pPr>
        <w:pStyle w:val="GPSL3numberedclause"/>
        <w:rPr>
          <w:rFonts w:ascii="Arial" w:hAnsi="Arial"/>
        </w:rPr>
      </w:pPr>
      <w:r w:rsidRPr="00ED79F5">
        <w:rPr>
          <w:rFonts w:ascii="Arial" w:hAnsi="Arial"/>
        </w:rPr>
        <w:t>the situation has not otherwise been resolved,</w:t>
      </w:r>
    </w:p>
    <w:p w14:paraId="6485D31F" w14:textId="77777777" w:rsidR="004E05DC" w:rsidRPr="00ED79F5" w:rsidRDefault="00F770DB">
      <w:pPr>
        <w:pStyle w:val="GPSL2Indent"/>
        <w:ind w:left="1134"/>
        <w:rPr>
          <w:rFonts w:ascii="Arial" w:hAnsi="Arial"/>
        </w:rPr>
      </w:pPr>
      <w:r w:rsidRPr="00ED79F5">
        <w:rPr>
          <w:rFonts w:ascii="Arial" w:hAnsi="Arial"/>
        </w:rPr>
        <w:t>the Supplier and/or any Notified Sub-Contractor may within 5 Working Days give notice to terminate the employment or alleged employment of such person.</w:t>
      </w:r>
    </w:p>
    <w:p w14:paraId="6485D320" w14:textId="77777777" w:rsidR="004E05DC" w:rsidRPr="00ED79F5" w:rsidRDefault="00F770DB">
      <w:pPr>
        <w:pStyle w:val="GPSL2numberedclause"/>
        <w:rPr>
          <w:rFonts w:ascii="Arial" w:hAnsi="Arial"/>
        </w:rPr>
      </w:pPr>
      <w:r w:rsidRPr="00ED79F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ED79F5" w:rsidRDefault="00F770DB">
      <w:pPr>
        <w:pStyle w:val="GPSL2numberedclause"/>
        <w:rPr>
          <w:rFonts w:ascii="Arial" w:hAnsi="Arial"/>
        </w:rPr>
      </w:pPr>
      <w:r w:rsidRPr="00ED79F5">
        <w:rPr>
          <w:rFonts w:ascii="Arial" w:hAnsi="Arial"/>
        </w:rPr>
        <w:t>The indemnity in Paragraph 2.6:</w:t>
      </w:r>
    </w:p>
    <w:p w14:paraId="6485D322" w14:textId="77777777" w:rsidR="004E05DC" w:rsidRPr="00ED79F5" w:rsidRDefault="00F770DB">
      <w:pPr>
        <w:pStyle w:val="GPSL3numberedclause"/>
        <w:rPr>
          <w:rFonts w:ascii="Arial" w:hAnsi="Arial"/>
        </w:rPr>
      </w:pPr>
      <w:r w:rsidRPr="00ED79F5">
        <w:rPr>
          <w:rFonts w:ascii="Arial" w:hAnsi="Arial"/>
        </w:rPr>
        <w:t>shall not apply to:</w:t>
      </w:r>
    </w:p>
    <w:p w14:paraId="6485D323" w14:textId="77777777" w:rsidR="004E05DC" w:rsidRPr="00ED79F5" w:rsidRDefault="00F770DB">
      <w:pPr>
        <w:pStyle w:val="GPSL4numberedclause"/>
        <w:rPr>
          <w:rFonts w:ascii="Arial" w:hAnsi="Arial"/>
          <w:szCs w:val="22"/>
        </w:rPr>
      </w:pPr>
      <w:r w:rsidRPr="00ED79F5">
        <w:rPr>
          <w:rFonts w:ascii="Arial" w:hAnsi="Arial"/>
          <w:szCs w:val="22"/>
        </w:rPr>
        <w:t>any claim for:</w:t>
      </w:r>
    </w:p>
    <w:p w14:paraId="6485D324" w14:textId="77777777" w:rsidR="004E05DC" w:rsidRPr="00ED79F5" w:rsidRDefault="00F770DB">
      <w:pPr>
        <w:pStyle w:val="GPSL5numberedclause"/>
        <w:rPr>
          <w:rFonts w:ascii="Arial" w:hAnsi="Arial"/>
          <w:szCs w:val="22"/>
        </w:rPr>
      </w:pPr>
      <w:r w:rsidRPr="00ED79F5">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ED79F5" w:rsidRDefault="00F770DB">
      <w:pPr>
        <w:pStyle w:val="GPSL5numberedclause"/>
        <w:rPr>
          <w:rFonts w:ascii="Arial" w:hAnsi="Arial"/>
          <w:szCs w:val="22"/>
        </w:rPr>
      </w:pPr>
      <w:r w:rsidRPr="00ED79F5">
        <w:rPr>
          <w:rFonts w:ascii="Arial" w:hAnsi="Arial"/>
          <w:szCs w:val="22"/>
        </w:rPr>
        <w:t>equal pay or compensation for less favourable treatment of part-time workers or fixed-term employees,</w:t>
      </w:r>
    </w:p>
    <w:p w14:paraId="6485D326" w14:textId="77777777" w:rsidR="004E05DC" w:rsidRPr="00ED79F5" w:rsidRDefault="00F770DB">
      <w:pPr>
        <w:pStyle w:val="GPSL4indent"/>
        <w:rPr>
          <w:rFonts w:ascii="Arial" w:hAnsi="Arial"/>
          <w:szCs w:val="22"/>
        </w:rPr>
      </w:pPr>
      <w:r w:rsidRPr="00ED79F5">
        <w:rPr>
          <w:rFonts w:ascii="Arial" w:hAnsi="Arial"/>
          <w:szCs w:val="22"/>
        </w:rPr>
        <w:t>in any case in relation to any alleged act or omission of the Supplier and/or any Sub-Contractor; or</w:t>
      </w:r>
    </w:p>
    <w:p w14:paraId="6485D327" w14:textId="77777777" w:rsidR="004E05DC" w:rsidRPr="00ED79F5" w:rsidRDefault="00F770DB">
      <w:pPr>
        <w:pStyle w:val="GPSL4numberedclause"/>
        <w:rPr>
          <w:rFonts w:ascii="Arial" w:hAnsi="Arial"/>
          <w:szCs w:val="22"/>
        </w:rPr>
      </w:pPr>
      <w:r w:rsidRPr="00ED79F5">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ED79F5" w:rsidRDefault="00F770DB">
      <w:pPr>
        <w:pStyle w:val="GPSL3numberedclause"/>
        <w:rPr>
          <w:rFonts w:ascii="Arial" w:hAnsi="Arial"/>
        </w:rPr>
      </w:pPr>
      <w:r w:rsidRPr="00ED79F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ED79F5" w:rsidRDefault="00F770DB">
      <w:pPr>
        <w:pStyle w:val="GPSL2numberedclause"/>
        <w:rPr>
          <w:rFonts w:ascii="Arial" w:hAnsi="Arial"/>
        </w:rPr>
      </w:pPr>
      <w:r w:rsidRPr="00ED79F5">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ED79F5" w:rsidRDefault="00F770DB">
      <w:pPr>
        <w:pStyle w:val="GPSL1SCHEDULEHeading"/>
        <w:rPr>
          <w:rFonts w:ascii="Arial" w:hAnsi="Arial"/>
        </w:rPr>
      </w:pPr>
      <w:r w:rsidRPr="00ED79F5">
        <w:rPr>
          <w:rFonts w:ascii="Arial" w:hAnsi="Arial"/>
        </w:rPr>
        <w:t>SUPPLIER INDEMNITIES AND OBLIGATIONS</w:t>
      </w:r>
    </w:p>
    <w:p w14:paraId="6485D32B" w14:textId="77777777" w:rsidR="004E05DC" w:rsidRPr="00ED79F5" w:rsidRDefault="00F770DB">
      <w:pPr>
        <w:pStyle w:val="GPSL2numberedclause"/>
        <w:rPr>
          <w:rFonts w:ascii="Arial" w:hAnsi="Arial"/>
        </w:rPr>
      </w:pPr>
      <w:r w:rsidRPr="00ED79F5">
        <w:rPr>
          <w:rFonts w:ascii="Arial" w:hAnsi="Arial"/>
        </w:rPr>
        <w:t>Subject to Paragraph 3.2, the Supplier shall indemnify the Customer and/or the Former Supplier against any Employee Liabilities arising from or as a result of:</w:t>
      </w:r>
    </w:p>
    <w:p w14:paraId="6485D32C" w14:textId="77777777" w:rsidR="004E05DC" w:rsidRPr="00ED79F5" w:rsidRDefault="00F770DB">
      <w:pPr>
        <w:pStyle w:val="GPSL3numberedclause"/>
        <w:rPr>
          <w:rFonts w:ascii="Arial" w:hAnsi="Arial"/>
        </w:rPr>
      </w:pPr>
      <w:r w:rsidRPr="00ED79F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ED79F5" w:rsidRDefault="00F770DB">
      <w:pPr>
        <w:pStyle w:val="GPSL3numberedclause"/>
        <w:rPr>
          <w:rFonts w:ascii="Arial" w:hAnsi="Arial"/>
        </w:rPr>
      </w:pPr>
      <w:r w:rsidRPr="00ED79F5">
        <w:rPr>
          <w:rFonts w:ascii="Arial" w:hAnsi="Arial"/>
        </w:rPr>
        <w:t>the breach or non-observance by the Supplier or any Sub-Contractor on or after the Relevant Transfer Date of:</w:t>
      </w:r>
    </w:p>
    <w:p w14:paraId="6485D32E" w14:textId="77777777" w:rsidR="004E05DC" w:rsidRPr="00ED79F5" w:rsidRDefault="00F770DB">
      <w:pPr>
        <w:pStyle w:val="GPSL4numberedclause"/>
        <w:rPr>
          <w:rFonts w:ascii="Arial" w:hAnsi="Arial"/>
          <w:szCs w:val="22"/>
        </w:rPr>
      </w:pPr>
      <w:r w:rsidRPr="00ED79F5">
        <w:rPr>
          <w:rFonts w:ascii="Arial" w:hAnsi="Arial"/>
          <w:szCs w:val="22"/>
        </w:rPr>
        <w:t>any collective agreement applicable to the Transferring Former Supplier Employee; and/or</w:t>
      </w:r>
    </w:p>
    <w:p w14:paraId="6485D32F" w14:textId="77777777" w:rsidR="004E05DC" w:rsidRPr="00ED79F5" w:rsidRDefault="00F770DB">
      <w:pPr>
        <w:pStyle w:val="GPSL4numberedclause"/>
        <w:rPr>
          <w:rFonts w:ascii="Arial" w:hAnsi="Arial"/>
          <w:szCs w:val="22"/>
        </w:rPr>
      </w:pPr>
      <w:r w:rsidRPr="00ED79F5">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ED79F5" w:rsidRDefault="00F770DB">
      <w:pPr>
        <w:pStyle w:val="GPSL3numberedclause"/>
        <w:rPr>
          <w:rFonts w:ascii="Arial" w:hAnsi="Arial"/>
        </w:rPr>
      </w:pPr>
      <w:r w:rsidRPr="00ED79F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ED79F5" w:rsidRDefault="00F770DB">
      <w:pPr>
        <w:pStyle w:val="GPSL3numberedclause"/>
        <w:rPr>
          <w:rFonts w:ascii="Arial" w:hAnsi="Arial"/>
        </w:rPr>
      </w:pPr>
      <w:r w:rsidRPr="00ED79F5">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ED79F5" w:rsidRDefault="00F770DB">
      <w:pPr>
        <w:pStyle w:val="GPSL3numberedclause"/>
        <w:rPr>
          <w:rFonts w:ascii="Arial" w:hAnsi="Arial"/>
        </w:rPr>
      </w:pPr>
      <w:r w:rsidRPr="00ED79F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ED79F5" w:rsidRDefault="00F770DB">
      <w:pPr>
        <w:pStyle w:val="GPSL3numberedclause"/>
        <w:rPr>
          <w:rFonts w:ascii="Arial" w:hAnsi="Arial"/>
        </w:rPr>
      </w:pPr>
      <w:r w:rsidRPr="00ED79F5">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ED79F5" w:rsidRDefault="00F770DB">
      <w:pPr>
        <w:pStyle w:val="GPSL4numberedclause"/>
        <w:rPr>
          <w:rFonts w:ascii="Arial" w:hAnsi="Arial"/>
          <w:szCs w:val="22"/>
        </w:rPr>
      </w:pPr>
      <w:r w:rsidRPr="00ED79F5">
        <w:rPr>
          <w:rFonts w:ascii="Arial" w:hAnsi="Arial"/>
          <w:szCs w:val="22"/>
        </w:rPr>
        <w:t xml:space="preserve">in relation to any Transferring Former Supplier Employee, to the extent that the proceeding, claim or demand by HMRC </w:t>
      </w:r>
      <w:r w:rsidRPr="00ED79F5">
        <w:rPr>
          <w:rFonts w:ascii="Arial" w:hAnsi="Arial"/>
          <w:szCs w:val="22"/>
        </w:rPr>
        <w:lastRenderedPageBreak/>
        <w:t>or other statutory authority relates to financial obligations arising on or after the Relevant Transfer Date; and</w:t>
      </w:r>
    </w:p>
    <w:p w14:paraId="6485D335" w14:textId="77777777" w:rsidR="004E05DC" w:rsidRPr="00ED79F5" w:rsidRDefault="00F770DB">
      <w:pPr>
        <w:pStyle w:val="GPSL4numberedclause"/>
        <w:rPr>
          <w:rFonts w:ascii="Arial" w:hAnsi="Arial"/>
          <w:szCs w:val="22"/>
        </w:rPr>
      </w:pPr>
      <w:r w:rsidRPr="00ED79F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ED79F5" w:rsidRDefault="00F770DB">
      <w:pPr>
        <w:pStyle w:val="GPSL3numberedclause"/>
        <w:rPr>
          <w:rFonts w:ascii="Arial" w:hAnsi="Arial"/>
        </w:rPr>
      </w:pPr>
      <w:r w:rsidRPr="00ED79F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ED79F5" w:rsidRDefault="00F770DB">
      <w:pPr>
        <w:pStyle w:val="GPSL3numberedclause"/>
        <w:rPr>
          <w:rFonts w:ascii="Arial" w:hAnsi="Arial"/>
        </w:rPr>
      </w:pPr>
      <w:r w:rsidRPr="00ED79F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ED79F5" w:rsidRDefault="00F770DB">
      <w:pPr>
        <w:pStyle w:val="GPSL3numberedclause"/>
        <w:rPr>
          <w:rFonts w:ascii="Arial" w:hAnsi="Arial"/>
        </w:rPr>
      </w:pPr>
      <w:r w:rsidRPr="00ED79F5">
        <w:rPr>
          <w:rFonts w:ascii="Arial" w:hAnsi="Arial"/>
        </w:rPr>
        <w:t>a failure by the Supplier or any Sub-Contractor to comply with its obligations under Paragraph 2.8 above.</w:t>
      </w:r>
    </w:p>
    <w:p w14:paraId="6485D339" w14:textId="77777777" w:rsidR="004E05DC" w:rsidRPr="00ED79F5" w:rsidRDefault="00F770DB">
      <w:pPr>
        <w:pStyle w:val="GPSL2numberedclause"/>
        <w:rPr>
          <w:rFonts w:ascii="Arial" w:hAnsi="Arial"/>
        </w:rPr>
      </w:pPr>
      <w:r w:rsidRPr="00ED79F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ED79F5" w:rsidRDefault="00F770DB">
      <w:pPr>
        <w:pStyle w:val="GPSL2numberedclause"/>
        <w:rPr>
          <w:rFonts w:ascii="Arial" w:hAnsi="Arial"/>
        </w:rPr>
      </w:pPr>
      <w:r w:rsidRPr="00ED79F5">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ED79F5" w:rsidRDefault="00F770DB">
      <w:pPr>
        <w:pStyle w:val="GPSL1SCHEDULEHeading"/>
        <w:rPr>
          <w:rFonts w:ascii="Arial" w:hAnsi="Arial"/>
        </w:rPr>
      </w:pPr>
      <w:r w:rsidRPr="00ED79F5">
        <w:rPr>
          <w:rFonts w:ascii="Arial" w:hAnsi="Arial"/>
        </w:rPr>
        <w:t>INFORMATION</w:t>
      </w:r>
    </w:p>
    <w:p w14:paraId="6485D33C" w14:textId="77777777" w:rsidR="004E05DC" w:rsidRPr="00ED79F5" w:rsidRDefault="00F770DB">
      <w:pPr>
        <w:pStyle w:val="GPSL2Indent"/>
        <w:ind w:left="426"/>
        <w:rPr>
          <w:rFonts w:ascii="Arial" w:hAnsi="Arial"/>
        </w:rPr>
      </w:pPr>
      <w:r w:rsidRPr="00ED79F5">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w:t>
      </w:r>
      <w:r w:rsidRPr="00ED79F5">
        <w:rPr>
          <w:rFonts w:ascii="Arial" w:hAnsi="Arial"/>
        </w:rPr>
        <w:lastRenderedPageBreak/>
        <w:t>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ED79F5" w:rsidRDefault="00F770DB">
      <w:pPr>
        <w:pStyle w:val="GPSL1SCHEDULEHeading"/>
        <w:rPr>
          <w:rFonts w:ascii="Arial" w:hAnsi="Arial"/>
        </w:rPr>
      </w:pPr>
      <w:r w:rsidRPr="00ED79F5">
        <w:rPr>
          <w:rFonts w:ascii="Arial" w:hAnsi="Arial"/>
        </w:rPr>
        <w:t>PRINCIPLES OF GOOD EMPLOYMENT PRACTICE</w:t>
      </w:r>
    </w:p>
    <w:p w14:paraId="6485D33E" w14:textId="77777777" w:rsidR="004E05DC" w:rsidRPr="00ED79F5" w:rsidRDefault="00F770DB">
      <w:pPr>
        <w:pStyle w:val="GPSL2numberedclause"/>
        <w:rPr>
          <w:rFonts w:ascii="Arial" w:hAnsi="Arial"/>
        </w:rPr>
      </w:pPr>
      <w:r w:rsidRPr="00ED79F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ED79F5" w:rsidRDefault="00F770DB">
      <w:pPr>
        <w:pStyle w:val="GPSL3numberedclause"/>
        <w:rPr>
          <w:rFonts w:ascii="Arial" w:hAnsi="Arial"/>
        </w:rPr>
      </w:pPr>
      <w:r w:rsidRPr="00ED79F5">
        <w:rPr>
          <w:rFonts w:ascii="Arial" w:hAnsi="Arial"/>
        </w:rPr>
        <w:t xml:space="preserve">the Cabinet Office Statement of Practice on Staff Transfers in the Public Sector of January 2000, revised 2007; </w:t>
      </w:r>
    </w:p>
    <w:p w14:paraId="6485D340" w14:textId="77777777" w:rsidR="004E05DC" w:rsidRPr="00ED79F5" w:rsidRDefault="00F770DB">
      <w:pPr>
        <w:pStyle w:val="GPSL3numberedclause"/>
        <w:rPr>
          <w:rFonts w:ascii="Arial" w:hAnsi="Arial"/>
        </w:rPr>
      </w:pPr>
      <w:r w:rsidRPr="00ED79F5">
        <w:rPr>
          <w:rFonts w:ascii="Arial" w:hAnsi="Arial"/>
        </w:rPr>
        <w:t xml:space="preserve">HM Treasury's guidance “Staff Transfers from Central Government: A Fair Deal for Staff Pensions of 1999;  </w:t>
      </w:r>
    </w:p>
    <w:p w14:paraId="6485D341" w14:textId="77777777" w:rsidR="004E05DC" w:rsidRPr="00ED79F5" w:rsidRDefault="00F770DB">
      <w:pPr>
        <w:pStyle w:val="GPSL3numberedclause"/>
        <w:rPr>
          <w:rFonts w:ascii="Arial" w:hAnsi="Arial"/>
        </w:rPr>
      </w:pPr>
      <w:r w:rsidRPr="00ED79F5">
        <w:rPr>
          <w:rFonts w:ascii="Arial" w:hAnsi="Arial"/>
        </w:rPr>
        <w:t>HM Treasury's guidance: “Fair deal for staff pensions:  procurement of Bulk Transfer Agreements and Related Issues” of June 2004; and/or</w:t>
      </w:r>
    </w:p>
    <w:p w14:paraId="6485D342" w14:textId="77777777" w:rsidR="004E05DC" w:rsidRPr="00ED79F5" w:rsidRDefault="00F770DB">
      <w:pPr>
        <w:pStyle w:val="GPSL3numberedclause"/>
        <w:rPr>
          <w:rFonts w:ascii="Arial" w:hAnsi="Arial"/>
        </w:rPr>
      </w:pPr>
      <w:r w:rsidRPr="00ED79F5">
        <w:rPr>
          <w:rFonts w:ascii="Arial" w:hAnsi="Arial"/>
        </w:rPr>
        <w:t>the New Fair Deal.</w:t>
      </w:r>
    </w:p>
    <w:p w14:paraId="6485D343" w14:textId="77777777" w:rsidR="004E05DC" w:rsidRPr="00ED79F5" w:rsidRDefault="00F770DB">
      <w:pPr>
        <w:pStyle w:val="GPSL2numberedclause"/>
        <w:rPr>
          <w:rFonts w:ascii="Arial" w:hAnsi="Arial"/>
        </w:rPr>
      </w:pPr>
      <w:r w:rsidRPr="00ED79F5">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ED79F5" w:rsidRDefault="00F770DB">
      <w:pPr>
        <w:pStyle w:val="GPSL1SCHEDULEHeading"/>
        <w:rPr>
          <w:rFonts w:ascii="Arial" w:hAnsi="Arial"/>
        </w:rPr>
      </w:pPr>
      <w:r w:rsidRPr="00ED79F5">
        <w:rPr>
          <w:rFonts w:ascii="Arial" w:hAnsi="Arial"/>
        </w:rPr>
        <w:t>PROCUREMENT OBLIGATIONS</w:t>
      </w:r>
    </w:p>
    <w:p w14:paraId="6485D345" w14:textId="77777777" w:rsidR="004E05DC" w:rsidRPr="00ED79F5" w:rsidRDefault="00F770DB">
      <w:pPr>
        <w:pStyle w:val="GPSL2Indent"/>
        <w:ind w:left="426"/>
        <w:rPr>
          <w:rFonts w:ascii="Arial" w:hAnsi="Arial"/>
        </w:rPr>
      </w:pPr>
      <w:r w:rsidRPr="00ED79F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ED79F5" w:rsidRDefault="00F770DB">
      <w:pPr>
        <w:pStyle w:val="GPSL1SCHEDULEHeading"/>
        <w:rPr>
          <w:rFonts w:ascii="Arial" w:hAnsi="Arial"/>
        </w:rPr>
      </w:pPr>
      <w:r w:rsidRPr="00ED79F5">
        <w:rPr>
          <w:rFonts w:ascii="Arial" w:hAnsi="Arial"/>
        </w:rPr>
        <w:t>PENSIONS</w:t>
      </w:r>
    </w:p>
    <w:p w14:paraId="6485D347" w14:textId="77777777" w:rsidR="004E05DC" w:rsidRPr="00ED79F5" w:rsidRDefault="00F770DB">
      <w:pPr>
        <w:ind w:left="426"/>
      </w:pPr>
      <w:r w:rsidRPr="00ED79F5">
        <w:t xml:space="preserve">The Supplier shall, and shall procure that each Sub-Contractor shall, comply with the pensions provisions in the following Annex. </w:t>
      </w:r>
    </w:p>
    <w:p w14:paraId="6485D348"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93" w:author="Author" w:original="0."/>
        </w:fldChar>
      </w:r>
    </w:p>
    <w:p w14:paraId="6485D349" w14:textId="77777777" w:rsidR="004E05DC" w:rsidRPr="00ED79F5" w:rsidRDefault="00F770DB">
      <w:pPr>
        <w:pStyle w:val="GPSSchAnnexname"/>
        <w:rPr>
          <w:rFonts w:ascii="Arial" w:hAnsi="Arial" w:cs="Arial"/>
        </w:rPr>
      </w:pPr>
      <w:r w:rsidRPr="00ED79F5">
        <w:rPr>
          <w:rFonts w:ascii="Arial" w:hAnsi="Arial" w:cs="Arial"/>
        </w:rPr>
        <w:br w:type="page"/>
      </w:r>
      <w:bookmarkStart w:id="2594" w:name="_Toc468969841"/>
      <w:r w:rsidRPr="00ED79F5">
        <w:rPr>
          <w:rFonts w:ascii="Arial" w:hAnsi="Arial" w:cs="Arial"/>
        </w:rPr>
        <w:lastRenderedPageBreak/>
        <w:t>ANNEX TO PART B: Pensions</w:t>
      </w:r>
      <w:bookmarkEnd w:id="2594"/>
    </w:p>
    <w:p w14:paraId="6485D34A" w14:textId="77777777" w:rsidR="004E05DC" w:rsidRPr="00ED79F5" w:rsidRDefault="00F770DB">
      <w:pPr>
        <w:pStyle w:val="GPSL1SCHEDULEHeading"/>
        <w:rPr>
          <w:rFonts w:ascii="Arial" w:hAnsi="Arial"/>
        </w:rPr>
      </w:pPr>
      <w:r w:rsidRPr="00ED79F5">
        <w:rPr>
          <w:rFonts w:ascii="Arial" w:hAnsi="Arial"/>
        </w:rPr>
        <w:t>PARTICIPATION</w:t>
      </w:r>
    </w:p>
    <w:p w14:paraId="6485D34B" w14:textId="77777777" w:rsidR="004E05DC" w:rsidRPr="00ED79F5" w:rsidRDefault="00F770DB">
      <w:pPr>
        <w:pStyle w:val="GPSL2numberedclause"/>
        <w:rPr>
          <w:rFonts w:ascii="Arial" w:hAnsi="Arial"/>
          <w:b/>
          <w:u w:val="single"/>
        </w:rPr>
      </w:pPr>
      <w:r w:rsidRPr="00ED79F5">
        <w:rPr>
          <w:rFonts w:ascii="Arial" w:hAnsi="Arial"/>
        </w:rPr>
        <w:t>The Supplier undertakes to enter into the Admission Agreement.</w:t>
      </w:r>
    </w:p>
    <w:p w14:paraId="6485D34C" w14:textId="77777777" w:rsidR="004E05DC" w:rsidRPr="00ED79F5" w:rsidRDefault="00F770DB">
      <w:pPr>
        <w:pStyle w:val="GPSL2numberedclause"/>
        <w:rPr>
          <w:rFonts w:ascii="Arial" w:hAnsi="Arial"/>
          <w:b/>
          <w:u w:val="single"/>
        </w:rPr>
      </w:pPr>
      <w:r w:rsidRPr="00ED79F5">
        <w:rPr>
          <w:rFonts w:ascii="Arial" w:hAnsi="Arial"/>
        </w:rPr>
        <w:t>The Supplier and the Customer:</w:t>
      </w:r>
    </w:p>
    <w:p w14:paraId="6485D34D" w14:textId="77777777" w:rsidR="004E05DC" w:rsidRPr="00ED79F5" w:rsidRDefault="00F770DB">
      <w:pPr>
        <w:pStyle w:val="GPSL3numberedclause"/>
        <w:rPr>
          <w:rFonts w:ascii="Arial" w:hAnsi="Arial"/>
          <w:u w:val="single"/>
        </w:rPr>
      </w:pPr>
      <w:r w:rsidRPr="00ED79F5">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ED79F5" w:rsidRDefault="00F770DB">
      <w:pPr>
        <w:pStyle w:val="GPSL3numberedclause"/>
        <w:rPr>
          <w:rFonts w:ascii="Arial" w:hAnsi="Arial"/>
        </w:rPr>
      </w:pPr>
      <w:bookmarkStart w:id="2595" w:name="_Ref384036904"/>
      <w:r w:rsidRPr="00ED79F5">
        <w:rPr>
          <w:rFonts w:ascii="Arial" w:hAnsi="Arial"/>
        </w:rPr>
        <w:t>agree that the arrangements under paragraph 1.1 of this Annex include the body responsible for the Schemes notifying the Customer if the Supplier breaches any obligations it has under the Admission Agreement;</w:t>
      </w:r>
      <w:bookmarkEnd w:id="2595"/>
      <w:r w:rsidRPr="00ED79F5">
        <w:rPr>
          <w:rFonts w:ascii="Arial" w:hAnsi="Arial"/>
        </w:rPr>
        <w:t xml:space="preserve"> </w:t>
      </w:r>
    </w:p>
    <w:p w14:paraId="6485D34F" w14:textId="77777777" w:rsidR="004E05DC" w:rsidRPr="00ED79F5" w:rsidRDefault="00F770DB">
      <w:pPr>
        <w:pStyle w:val="GPSL3numberedclause"/>
        <w:rPr>
          <w:rFonts w:ascii="Arial" w:hAnsi="Arial"/>
        </w:rPr>
      </w:pPr>
      <w:r w:rsidRPr="00ED79F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ED79F5" w:rsidRDefault="00F770DB">
      <w:pPr>
        <w:pStyle w:val="GPSL3numberedclause"/>
        <w:rPr>
          <w:rFonts w:ascii="Arial" w:hAnsi="Arial"/>
          <w:u w:val="single"/>
        </w:rPr>
      </w:pPr>
      <w:r w:rsidRPr="00ED79F5">
        <w:rPr>
          <w:rFonts w:ascii="Arial" w:hAnsi="Arial"/>
        </w:rPr>
        <w:t>agree that the Customer may terminate this Call Off Contract for material default in the event that the Supplier breaches the Admission Agreement:</w:t>
      </w:r>
    </w:p>
    <w:p w14:paraId="6485D351" w14:textId="77777777" w:rsidR="004E05DC" w:rsidRPr="00ED79F5" w:rsidRDefault="00F770DB">
      <w:pPr>
        <w:pStyle w:val="GPSL3numberedclause"/>
        <w:numPr>
          <w:ilvl w:val="0"/>
          <w:numId w:val="0"/>
        </w:numPr>
        <w:ind w:left="2127"/>
        <w:rPr>
          <w:rFonts w:ascii="Arial" w:hAnsi="Arial"/>
        </w:rPr>
      </w:pPr>
      <w:r w:rsidRPr="00ED79F5">
        <w:rPr>
          <w:rFonts w:ascii="Arial" w:hAnsi="Arial"/>
        </w:rPr>
        <w:t>(a)</w:t>
      </w:r>
      <w:r w:rsidRPr="00ED79F5">
        <w:rPr>
          <w:rFonts w:ascii="Arial" w:hAnsi="Arial"/>
        </w:rPr>
        <w:tab/>
        <w:t xml:space="preserve">and that breach is not capable of being remedied; or </w:t>
      </w:r>
    </w:p>
    <w:p w14:paraId="6485D352" w14:textId="25EAAEFA" w:rsidR="004E05DC" w:rsidRPr="00ED79F5" w:rsidRDefault="00F770DB">
      <w:pPr>
        <w:pStyle w:val="GPSL3numberedclause"/>
        <w:numPr>
          <w:ilvl w:val="0"/>
          <w:numId w:val="0"/>
        </w:numPr>
        <w:ind w:left="2877" w:hanging="750"/>
        <w:rPr>
          <w:rFonts w:ascii="Arial" w:hAnsi="Arial"/>
          <w:u w:val="single"/>
        </w:rPr>
      </w:pPr>
      <w:r w:rsidRPr="00ED79F5">
        <w:rPr>
          <w:rFonts w:ascii="Arial" w:hAnsi="Arial"/>
        </w:rPr>
        <w:t>(b)</w:t>
      </w:r>
      <w:r w:rsidRPr="00ED79F5">
        <w:rPr>
          <w:rFonts w:ascii="Arial" w:hAnsi="Arial"/>
        </w:rPr>
        <w:tab/>
        <w:t xml:space="preserve">where such breach is capable of being remedied, the Supplier fails to remedy such breach within a reasonable time and in any event within 28 days of a </w:t>
      </w:r>
      <w:r w:rsidR="002C37C9" w:rsidRPr="00ED79F5">
        <w:rPr>
          <w:rFonts w:ascii="Arial" w:hAnsi="Arial"/>
        </w:rPr>
        <w:t>notice</w:t>
      </w:r>
      <w:r w:rsidRPr="00ED79F5">
        <w:rPr>
          <w:rFonts w:ascii="Arial" w:hAnsi="Arial"/>
        </w:rPr>
        <w:t xml:space="preserve"> from the Customer giving particulars of the breach and requiring the Supplier to remedy it.</w:t>
      </w:r>
    </w:p>
    <w:p w14:paraId="6485D353" w14:textId="77777777" w:rsidR="004E05DC" w:rsidRPr="00ED79F5" w:rsidRDefault="00F770DB">
      <w:pPr>
        <w:pStyle w:val="GPSL2numberedclause"/>
        <w:rPr>
          <w:rFonts w:ascii="Arial" w:hAnsi="Arial"/>
        </w:rPr>
      </w:pPr>
      <w:r w:rsidRPr="00ED79F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ED79F5" w:rsidRDefault="00F770DB">
      <w:pPr>
        <w:pStyle w:val="GPSL1SCHEDULEHeading"/>
        <w:rPr>
          <w:rFonts w:ascii="Arial" w:hAnsi="Arial"/>
        </w:rPr>
      </w:pPr>
      <w:r w:rsidRPr="00ED79F5">
        <w:rPr>
          <w:rFonts w:ascii="Arial" w:hAnsi="Arial"/>
        </w:rPr>
        <w:t>FUTURE SERVICE BENEFITS</w:t>
      </w:r>
    </w:p>
    <w:p w14:paraId="6485D355" w14:textId="77777777" w:rsidR="004E05DC" w:rsidRPr="00ED79F5" w:rsidRDefault="00F770DB">
      <w:pPr>
        <w:pStyle w:val="GPSL2numberedclause"/>
        <w:rPr>
          <w:rFonts w:ascii="Arial" w:hAnsi="Arial"/>
        </w:rPr>
      </w:pPr>
      <w:r w:rsidRPr="00ED79F5">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ED79F5" w:rsidRDefault="00F770DB">
      <w:pPr>
        <w:pStyle w:val="GPSL2numberedclause"/>
        <w:rPr>
          <w:rFonts w:ascii="Arial" w:hAnsi="Arial"/>
        </w:rPr>
      </w:pPr>
      <w:r w:rsidRPr="00ED79F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ED79F5" w:rsidRDefault="00F770DB">
      <w:pPr>
        <w:pStyle w:val="GPSL2numberedclause"/>
        <w:rPr>
          <w:rFonts w:ascii="Arial" w:hAnsi="Arial"/>
        </w:rPr>
      </w:pPr>
      <w:r w:rsidRPr="00ED79F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ED79F5">
        <w:rPr>
          <w:rFonts w:ascii="Arial" w:hAnsi="Arial"/>
        </w:rPr>
        <w:lastRenderedPageBreak/>
        <w:t>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ED79F5" w:rsidRDefault="00F770DB">
      <w:pPr>
        <w:pStyle w:val="GPSL2numberedclause"/>
        <w:rPr>
          <w:rFonts w:ascii="Arial" w:hAnsi="Arial"/>
        </w:rPr>
      </w:pPr>
      <w:r w:rsidRPr="00ED79F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ED79F5" w:rsidRDefault="00F770DB">
      <w:pPr>
        <w:pStyle w:val="GPSL1SCHEDULEHeading"/>
        <w:rPr>
          <w:rFonts w:ascii="Arial" w:hAnsi="Arial"/>
        </w:rPr>
      </w:pPr>
      <w:r w:rsidRPr="00ED79F5">
        <w:rPr>
          <w:rFonts w:ascii="Arial" w:hAnsi="Arial"/>
        </w:rPr>
        <w:t>FUNDING</w:t>
      </w:r>
    </w:p>
    <w:p w14:paraId="6485D35A" w14:textId="77777777" w:rsidR="004E05DC" w:rsidRPr="00ED79F5" w:rsidRDefault="00F770DB">
      <w:pPr>
        <w:pStyle w:val="GPSL2numberedclause"/>
        <w:rPr>
          <w:rFonts w:ascii="Arial" w:hAnsi="Arial"/>
        </w:rPr>
      </w:pPr>
      <w:r w:rsidRPr="00ED79F5">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ED79F5" w:rsidRDefault="00F770DB">
      <w:pPr>
        <w:pStyle w:val="GPSL2numberedclause"/>
        <w:rPr>
          <w:rFonts w:ascii="Arial" w:hAnsi="Arial"/>
        </w:rPr>
      </w:pPr>
      <w:r w:rsidRPr="00ED79F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ED79F5" w:rsidRDefault="00F770DB">
      <w:pPr>
        <w:pStyle w:val="GPSL1SCHEDULEHeading"/>
        <w:rPr>
          <w:rFonts w:ascii="Arial" w:hAnsi="Arial"/>
        </w:rPr>
      </w:pPr>
      <w:r w:rsidRPr="00ED79F5">
        <w:rPr>
          <w:rFonts w:ascii="Arial" w:hAnsi="Arial"/>
        </w:rPr>
        <w:t>PROVISION OF INFORMATION</w:t>
      </w:r>
    </w:p>
    <w:p w14:paraId="6485D35D" w14:textId="77777777" w:rsidR="004E05DC" w:rsidRPr="00ED79F5" w:rsidRDefault="00F770DB">
      <w:pPr>
        <w:ind w:left="426"/>
      </w:pPr>
      <w:r w:rsidRPr="00ED79F5">
        <w:t>The Supplier and the Customer respectively undertake to each other:</w:t>
      </w:r>
    </w:p>
    <w:p w14:paraId="6485D35E" w14:textId="77777777" w:rsidR="004E05DC" w:rsidRPr="00ED79F5" w:rsidRDefault="00F770DB">
      <w:pPr>
        <w:pStyle w:val="GPSL2numberedclause"/>
        <w:rPr>
          <w:rFonts w:ascii="Arial" w:hAnsi="Arial"/>
        </w:rPr>
      </w:pPr>
      <w:r w:rsidRPr="00ED79F5">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ED79F5" w:rsidRDefault="00F770DB">
      <w:pPr>
        <w:pStyle w:val="GPSL2numberedclause"/>
        <w:rPr>
          <w:rFonts w:ascii="Arial" w:hAnsi="Arial"/>
        </w:rPr>
      </w:pPr>
      <w:r w:rsidRPr="00ED79F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ED79F5" w:rsidRDefault="00F770DB">
      <w:pPr>
        <w:pStyle w:val="GPSL1SCHEDULEHeading"/>
        <w:rPr>
          <w:rFonts w:ascii="Arial" w:hAnsi="Arial"/>
        </w:rPr>
      </w:pPr>
      <w:r w:rsidRPr="00ED79F5">
        <w:rPr>
          <w:rFonts w:ascii="Arial" w:hAnsi="Arial"/>
        </w:rPr>
        <w:t>INDEMNITY</w:t>
      </w:r>
    </w:p>
    <w:p w14:paraId="6485D361" w14:textId="77777777" w:rsidR="004E05DC" w:rsidRPr="00ED79F5" w:rsidRDefault="00F770DB">
      <w:pPr>
        <w:ind w:left="426"/>
      </w:pPr>
      <w:r w:rsidRPr="00ED79F5">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ED79F5" w:rsidRDefault="00F770DB">
      <w:pPr>
        <w:pStyle w:val="GPSL1SCHEDULEHeading"/>
        <w:rPr>
          <w:rFonts w:ascii="Arial" w:hAnsi="Arial"/>
        </w:rPr>
      </w:pPr>
      <w:r w:rsidRPr="00ED79F5">
        <w:rPr>
          <w:rFonts w:ascii="Arial" w:hAnsi="Arial"/>
        </w:rPr>
        <w:t>EMPLOYER OBLIGATION</w:t>
      </w:r>
    </w:p>
    <w:p w14:paraId="6485D363" w14:textId="77777777" w:rsidR="004E05DC" w:rsidRPr="00ED79F5" w:rsidRDefault="00F770DB">
      <w:pPr>
        <w:ind w:left="426"/>
      </w:pPr>
      <w:r w:rsidRPr="00ED79F5">
        <w:t>The Supplier shall comply with the requirements of the Pensions Act 2008, section 258 of the Pensions Act 2004 and the Transfer of Employment (Pension Protection) Regulations 2005 for all transferring staff.</w:t>
      </w:r>
    </w:p>
    <w:p w14:paraId="6485D364" w14:textId="77777777" w:rsidR="004E05DC" w:rsidRPr="00ED79F5" w:rsidRDefault="00F770DB">
      <w:pPr>
        <w:pStyle w:val="GPSL1SCHEDULEHeading"/>
        <w:rPr>
          <w:rFonts w:ascii="Arial" w:hAnsi="Arial"/>
        </w:rPr>
      </w:pPr>
      <w:r w:rsidRPr="00ED79F5">
        <w:rPr>
          <w:rFonts w:ascii="Arial" w:hAnsi="Arial"/>
        </w:rPr>
        <w:t>SUBSEQUENT TRANSFERS</w:t>
      </w:r>
    </w:p>
    <w:p w14:paraId="6485D365" w14:textId="77777777" w:rsidR="004E05DC" w:rsidRPr="00ED79F5" w:rsidRDefault="00F770DB">
      <w:pPr>
        <w:ind w:left="426"/>
      </w:pPr>
      <w:r w:rsidRPr="00ED79F5">
        <w:t xml:space="preserve">The Supplier shall: </w:t>
      </w:r>
    </w:p>
    <w:p w14:paraId="6485D366" w14:textId="77777777" w:rsidR="004E05DC" w:rsidRPr="00ED79F5" w:rsidRDefault="00F770DB">
      <w:pPr>
        <w:pStyle w:val="GPSL2numberedclause"/>
        <w:rPr>
          <w:rFonts w:ascii="Arial" w:hAnsi="Arial"/>
        </w:rPr>
      </w:pPr>
      <w:r w:rsidRPr="00ED79F5">
        <w:rPr>
          <w:rFonts w:ascii="Arial" w:hAnsi="Arial"/>
        </w:rPr>
        <w:t xml:space="preserve">not adversely affect pension rights accrued by any  Fair Deal Employee in the period ending on the Service Transfer Date; </w:t>
      </w:r>
    </w:p>
    <w:p w14:paraId="6485D367" w14:textId="77777777" w:rsidR="004E05DC" w:rsidRPr="00ED79F5" w:rsidRDefault="00F770DB">
      <w:pPr>
        <w:pStyle w:val="GPSL2numberedclause"/>
        <w:rPr>
          <w:rFonts w:ascii="Arial" w:hAnsi="Arial"/>
        </w:rPr>
      </w:pPr>
      <w:r w:rsidRPr="00ED79F5">
        <w:rPr>
          <w:rFonts w:ascii="Arial" w:hAnsi="Arial"/>
        </w:rPr>
        <w:t xml:space="preserve">provide all such co-operation and assistance as the Schemes and the  Replacement Supplier and/or the Customer may reasonably require to enable the </w:t>
      </w:r>
      <w:r w:rsidRPr="00ED79F5">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485D368" w14:textId="77777777" w:rsidR="004E05DC" w:rsidRPr="00ED79F5" w:rsidRDefault="00F770DB">
      <w:pPr>
        <w:pStyle w:val="GPSL2numberedclause"/>
        <w:rPr>
          <w:rFonts w:ascii="Arial" w:hAnsi="Arial"/>
        </w:rPr>
      </w:pPr>
      <w:r w:rsidRPr="00ED79F5">
        <w:rPr>
          <w:rFonts w:ascii="Arial" w:hAnsi="Arial"/>
        </w:rPr>
        <w:t xml:space="preserve">for the applicable period either </w:t>
      </w:r>
    </w:p>
    <w:p w14:paraId="6485D369" w14:textId="77777777" w:rsidR="004E05DC" w:rsidRPr="00ED79F5" w:rsidRDefault="00F770DB">
      <w:pPr>
        <w:pStyle w:val="GPSL3numberedclause"/>
        <w:rPr>
          <w:rFonts w:ascii="Arial" w:hAnsi="Arial"/>
        </w:rPr>
      </w:pPr>
      <w:r w:rsidRPr="00ED79F5">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ED79F5" w:rsidRDefault="00F770DB">
      <w:pPr>
        <w:pStyle w:val="GPSL3numberedclause"/>
        <w:rPr>
          <w:rFonts w:ascii="Arial" w:hAnsi="Arial"/>
        </w:rPr>
      </w:pPr>
      <w:r w:rsidRPr="00ED79F5">
        <w:rPr>
          <w:rFonts w:ascii="Arial" w:hAnsi="Arial"/>
        </w:rPr>
        <w:t>after the date which is two (2) years prior to the date of expiry of this Call Off Contract,</w:t>
      </w:r>
    </w:p>
    <w:p w14:paraId="6485D36B" w14:textId="77777777" w:rsidR="004E05DC" w:rsidRPr="00ED79F5" w:rsidRDefault="00F770DB">
      <w:pPr>
        <w:ind w:left="1134"/>
      </w:pPr>
      <w:r w:rsidRPr="00ED79F5">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ED79F5" w:rsidRDefault="00F770DB">
      <w:pPr>
        <w:pStyle w:val="GPSL1SCHEDULEHeading"/>
        <w:rPr>
          <w:rFonts w:ascii="Arial" w:hAnsi="Arial"/>
        </w:rPr>
      </w:pPr>
      <w:r w:rsidRPr="00ED79F5">
        <w:rPr>
          <w:rFonts w:ascii="Arial" w:hAnsi="Arial"/>
        </w:rPr>
        <w:t>bulk transfer</w:t>
      </w:r>
    </w:p>
    <w:p w14:paraId="6485D36D" w14:textId="77777777" w:rsidR="004E05DC" w:rsidRPr="00ED79F5" w:rsidRDefault="00F770DB">
      <w:pPr>
        <w:ind w:left="1134" w:hanging="567"/>
        <w:rPr>
          <w:lang w:eastAsia="zh-CN"/>
        </w:rPr>
      </w:pPr>
      <w:r w:rsidRPr="00ED79F5">
        <w:rPr>
          <w:lang w:eastAsia="zh-CN"/>
        </w:rPr>
        <w:t>8.1</w:t>
      </w:r>
      <w:r w:rsidRPr="00ED79F5">
        <w:rPr>
          <w:lang w:eastAsia="zh-CN"/>
        </w:rPr>
        <w:tab/>
        <w:t>Where the Supplier has set up a broadly comparable pension scheme in accordance with the provisions of paragraph 2.2 above of this Annex, the Supplier agrees to:</w:t>
      </w:r>
    </w:p>
    <w:p w14:paraId="6485D36E" w14:textId="4D50BB37" w:rsidR="004E05DC" w:rsidRPr="00ED79F5" w:rsidRDefault="00F770DB">
      <w:pPr>
        <w:ind w:left="2154" w:hanging="1020"/>
        <w:rPr>
          <w:lang w:eastAsia="zh-CN"/>
        </w:rPr>
      </w:pPr>
      <w:r w:rsidRPr="00ED79F5">
        <w:rPr>
          <w:lang w:eastAsia="zh-CN"/>
        </w:rPr>
        <w:t>8.1.1</w:t>
      </w:r>
      <w:r w:rsidRPr="00ED79F5">
        <w:rPr>
          <w:lang w:eastAsia="zh-CN"/>
        </w:rPr>
        <w:tab/>
        <w:t xml:space="preserve">fully fund any such broadly comparable pension scheme </w:t>
      </w:r>
      <w:r w:rsidR="002C37C9" w:rsidRPr="00ED79F5">
        <w:rPr>
          <w:lang w:eastAsia="zh-CN"/>
        </w:rPr>
        <w:t>in accordance</w:t>
      </w:r>
      <w:r w:rsidRPr="00ED79F5">
        <w:rPr>
          <w:lang w:eastAsia="zh-CN"/>
        </w:rPr>
        <w:t xml:space="preserve"> with the funding requirements set by that broadly comparable pension scheme’s actuary or by the Government Actuary’s Department;</w:t>
      </w:r>
    </w:p>
    <w:p w14:paraId="6485D36F" w14:textId="77777777" w:rsidR="004E05DC" w:rsidRPr="00ED79F5" w:rsidRDefault="00F770DB">
      <w:pPr>
        <w:ind w:left="2154" w:hanging="1020"/>
        <w:rPr>
          <w:lang w:eastAsia="zh-CN"/>
        </w:rPr>
      </w:pPr>
      <w:r w:rsidRPr="00ED79F5">
        <w:rPr>
          <w:lang w:eastAsia="zh-CN"/>
        </w:rPr>
        <w:t>8.1.2</w:t>
      </w:r>
      <w:r w:rsidRPr="00ED79F5">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ED79F5" w:rsidRDefault="00F770DB">
      <w:pPr>
        <w:ind w:left="2154" w:hanging="1020"/>
        <w:rPr>
          <w:lang w:eastAsia="zh-CN"/>
        </w:rPr>
      </w:pPr>
      <w:r w:rsidRPr="00ED79F5">
        <w:rPr>
          <w:lang w:eastAsia="zh-CN"/>
        </w:rPr>
        <w:t>8.1.3</w:t>
      </w:r>
      <w:r w:rsidRPr="00ED79F5">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ED79F5" w:rsidRDefault="00F770DB">
      <w:pPr>
        <w:ind w:left="2154" w:hanging="1020"/>
        <w:rPr>
          <w:lang w:eastAsia="zh-CN"/>
        </w:rPr>
      </w:pPr>
      <w:r w:rsidRPr="00ED79F5">
        <w:rPr>
          <w:lang w:eastAsia="zh-CN"/>
        </w:rPr>
        <w:t>8.1.4</w:t>
      </w:r>
      <w:r w:rsidRPr="00ED79F5">
        <w:rPr>
          <w:lang w:eastAsia="zh-CN"/>
        </w:rPr>
        <w:tab/>
        <w:t>indemnify the Customer on demand for any failure to pay the Shortfall as required under Paragraph 8.1.3 above.</w:t>
      </w:r>
    </w:p>
    <w:p w14:paraId="6485D372"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96" w:author="Author" w:original="0."/>
        </w:fldChar>
      </w:r>
      <w:r w:rsidRPr="00ED79F5">
        <w:rPr>
          <w:sz w:val="22"/>
          <w:szCs w:val="22"/>
        </w:rPr>
        <w:t>8.</w:t>
      </w:r>
    </w:p>
    <w:p w14:paraId="6485D373" w14:textId="77777777" w:rsidR="004E05DC" w:rsidRPr="00ED79F5" w:rsidRDefault="004E05DC">
      <w:pPr>
        <w:ind w:left="709"/>
      </w:pPr>
    </w:p>
    <w:p w14:paraId="6485D374" w14:textId="77777777" w:rsidR="004E05DC" w:rsidRPr="00ED79F5" w:rsidRDefault="00F770DB">
      <w:pPr>
        <w:pStyle w:val="GPSSchPart"/>
        <w:rPr>
          <w:rFonts w:ascii="Arial" w:hAnsi="Arial" w:cs="Arial"/>
          <w:bCs/>
        </w:rPr>
      </w:pPr>
      <w:r w:rsidRPr="00ED79F5">
        <w:rPr>
          <w:rFonts w:ascii="Arial" w:hAnsi="Arial" w:cs="Arial"/>
        </w:rPr>
        <w:br w:type="page"/>
      </w:r>
      <w:r w:rsidRPr="00ED79F5">
        <w:rPr>
          <w:rFonts w:ascii="Arial" w:hAnsi="Arial" w:cs="Arial"/>
        </w:rPr>
        <w:lastRenderedPageBreak/>
        <w:t>PART C</w:t>
      </w:r>
    </w:p>
    <w:p w14:paraId="6485D375" w14:textId="77777777" w:rsidR="004E05DC" w:rsidRPr="00ED79F5" w:rsidRDefault="00F770DB">
      <w:pPr>
        <w:pStyle w:val="GPSSchPart"/>
        <w:rPr>
          <w:rFonts w:ascii="Arial" w:hAnsi="Arial" w:cs="Arial"/>
        </w:rPr>
      </w:pPr>
      <w:r w:rsidRPr="00ED79F5">
        <w:rPr>
          <w:rFonts w:ascii="Arial" w:hAnsi="Arial" w:cs="Arial"/>
        </w:rPr>
        <w:t>No transfer of employees at commencement of Services</w:t>
      </w:r>
    </w:p>
    <w:p w14:paraId="6485D376" w14:textId="77777777" w:rsidR="004E05DC" w:rsidRPr="00ED79F5" w:rsidRDefault="00F770DB">
      <w:pPr>
        <w:pStyle w:val="GPSL1SCHEDULEHeading"/>
        <w:rPr>
          <w:rFonts w:ascii="Arial" w:hAnsi="Arial"/>
        </w:rPr>
      </w:pPr>
      <w:r w:rsidRPr="00ED79F5">
        <w:rPr>
          <w:rFonts w:ascii="Arial" w:hAnsi="Arial"/>
        </w:rPr>
        <w:t>PROCEDURE IN THE EVENT OF TRANSFER</w:t>
      </w:r>
    </w:p>
    <w:p w14:paraId="6485D377" w14:textId="77777777" w:rsidR="004E05DC" w:rsidRPr="00ED79F5" w:rsidRDefault="00F770DB">
      <w:pPr>
        <w:pStyle w:val="GPSL2numberedclause"/>
        <w:rPr>
          <w:rFonts w:ascii="Arial" w:hAnsi="Arial"/>
        </w:rPr>
      </w:pPr>
      <w:r w:rsidRPr="00ED79F5">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ED79F5" w:rsidRDefault="00F770DB">
      <w:pPr>
        <w:pStyle w:val="GPSL2numberedclause"/>
        <w:rPr>
          <w:rFonts w:ascii="Arial" w:hAnsi="Arial"/>
        </w:rPr>
      </w:pPr>
      <w:r w:rsidRPr="00ED79F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ED79F5" w:rsidRDefault="00F770DB">
      <w:pPr>
        <w:pStyle w:val="GPSL3numberedclause"/>
        <w:rPr>
          <w:rFonts w:ascii="Arial" w:hAnsi="Arial"/>
        </w:rPr>
      </w:pPr>
      <w:r w:rsidRPr="00ED79F5">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ED79F5" w:rsidRDefault="00F770DB">
      <w:pPr>
        <w:pStyle w:val="GPSL3numberedclause"/>
        <w:rPr>
          <w:rFonts w:ascii="Arial" w:hAnsi="Arial"/>
        </w:rPr>
      </w:pPr>
      <w:r w:rsidRPr="00ED79F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ED79F5" w:rsidRDefault="00F770DB">
      <w:pPr>
        <w:pStyle w:val="GPSL2numberedclause"/>
        <w:rPr>
          <w:rFonts w:ascii="Arial" w:hAnsi="Arial"/>
        </w:rPr>
      </w:pPr>
      <w:r w:rsidRPr="00ED79F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ED79F5" w:rsidRDefault="00F770DB">
      <w:pPr>
        <w:pStyle w:val="GPSL2numberedclause"/>
        <w:rPr>
          <w:rFonts w:ascii="Arial" w:hAnsi="Arial"/>
        </w:rPr>
      </w:pPr>
      <w:r w:rsidRPr="00ED79F5">
        <w:rPr>
          <w:rFonts w:ascii="Arial" w:hAnsi="Arial"/>
        </w:rPr>
        <w:t xml:space="preserve">If by the end of the fifteen (15) Working Day period specified in Paragraph 1.2.2: </w:t>
      </w:r>
    </w:p>
    <w:p w14:paraId="6485D37D" w14:textId="77777777" w:rsidR="004E05DC" w:rsidRPr="00ED79F5" w:rsidRDefault="00F770DB">
      <w:pPr>
        <w:pStyle w:val="GPSL3numberedclause"/>
        <w:rPr>
          <w:rFonts w:ascii="Arial" w:hAnsi="Arial"/>
        </w:rPr>
      </w:pPr>
      <w:r w:rsidRPr="00ED79F5">
        <w:rPr>
          <w:rFonts w:ascii="Arial" w:hAnsi="Arial"/>
        </w:rPr>
        <w:t xml:space="preserve">no such offer of employment has been made; </w:t>
      </w:r>
    </w:p>
    <w:p w14:paraId="6485D37E" w14:textId="77777777" w:rsidR="004E05DC" w:rsidRPr="00ED79F5" w:rsidRDefault="00F770DB">
      <w:pPr>
        <w:pStyle w:val="GPSL3numberedclause"/>
        <w:rPr>
          <w:rFonts w:ascii="Arial" w:hAnsi="Arial"/>
        </w:rPr>
      </w:pPr>
      <w:r w:rsidRPr="00ED79F5">
        <w:rPr>
          <w:rFonts w:ascii="Arial" w:hAnsi="Arial"/>
        </w:rPr>
        <w:t>such offer has been made but not accepted; or</w:t>
      </w:r>
    </w:p>
    <w:p w14:paraId="6485D37F" w14:textId="77777777" w:rsidR="004E05DC" w:rsidRPr="00ED79F5" w:rsidRDefault="00F770DB">
      <w:pPr>
        <w:pStyle w:val="GPSL3numberedclause"/>
        <w:rPr>
          <w:rFonts w:ascii="Arial" w:hAnsi="Arial"/>
        </w:rPr>
      </w:pPr>
      <w:r w:rsidRPr="00ED79F5">
        <w:rPr>
          <w:rFonts w:ascii="Arial" w:hAnsi="Arial"/>
        </w:rPr>
        <w:t>the situation has not otherwise been resolved,</w:t>
      </w:r>
    </w:p>
    <w:p w14:paraId="6485D380" w14:textId="77777777" w:rsidR="004E05DC" w:rsidRPr="00ED79F5" w:rsidRDefault="00F770DB">
      <w:pPr>
        <w:pStyle w:val="GPSL2Indent"/>
        <w:ind w:left="1134"/>
        <w:rPr>
          <w:rFonts w:ascii="Arial" w:hAnsi="Arial"/>
        </w:rPr>
      </w:pPr>
      <w:r w:rsidRPr="00ED79F5">
        <w:rPr>
          <w:rFonts w:ascii="Arial" w:hAnsi="Arial"/>
        </w:rPr>
        <w:t>the Supplier and/or the Sub-Contractor may within five (5) Working Days give notice to terminate the employment or alleged employment of such person.</w:t>
      </w:r>
    </w:p>
    <w:p w14:paraId="6485D381" w14:textId="77777777" w:rsidR="004E05DC" w:rsidRPr="00ED79F5" w:rsidRDefault="00F770DB">
      <w:pPr>
        <w:pStyle w:val="GPSL1SCHEDULEHeading"/>
        <w:rPr>
          <w:rFonts w:ascii="Arial" w:hAnsi="Arial"/>
        </w:rPr>
      </w:pPr>
      <w:r w:rsidRPr="00ED79F5">
        <w:rPr>
          <w:rFonts w:ascii="Arial" w:hAnsi="Arial"/>
        </w:rPr>
        <w:t>INDEMNITIES</w:t>
      </w:r>
    </w:p>
    <w:p w14:paraId="6485D382" w14:textId="77777777" w:rsidR="004E05DC" w:rsidRPr="00ED79F5" w:rsidRDefault="00F770DB">
      <w:pPr>
        <w:pStyle w:val="GPSL2numberedclause"/>
        <w:rPr>
          <w:rFonts w:ascii="Arial" w:hAnsi="Arial"/>
        </w:rPr>
      </w:pPr>
      <w:r w:rsidRPr="00ED79F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ED79F5" w:rsidRDefault="00F770DB">
      <w:pPr>
        <w:pStyle w:val="GPSL3numberedclause"/>
        <w:rPr>
          <w:rFonts w:ascii="Arial" w:hAnsi="Arial"/>
        </w:rPr>
      </w:pPr>
      <w:r w:rsidRPr="00ED79F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ED79F5" w:rsidRDefault="00F770DB">
      <w:pPr>
        <w:pStyle w:val="GPSL3numberedclause"/>
        <w:rPr>
          <w:rFonts w:ascii="Arial" w:hAnsi="Arial"/>
        </w:rPr>
      </w:pPr>
      <w:r w:rsidRPr="00ED79F5">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ED79F5" w:rsidRDefault="00F770DB">
      <w:pPr>
        <w:pStyle w:val="GPSL2numberedclause"/>
        <w:rPr>
          <w:rFonts w:ascii="Arial" w:hAnsi="Arial"/>
        </w:rPr>
      </w:pPr>
      <w:r w:rsidRPr="00ED79F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ED79F5" w:rsidRDefault="00F770DB">
      <w:pPr>
        <w:pStyle w:val="GPSL2numberedclause"/>
        <w:rPr>
          <w:rFonts w:ascii="Arial" w:hAnsi="Arial"/>
        </w:rPr>
      </w:pPr>
      <w:r w:rsidRPr="00ED79F5">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ED79F5" w:rsidRDefault="00F770DB">
      <w:pPr>
        <w:pStyle w:val="GPSL2numberedclause"/>
        <w:rPr>
          <w:rFonts w:ascii="Arial" w:hAnsi="Arial"/>
        </w:rPr>
      </w:pPr>
      <w:r w:rsidRPr="00ED79F5">
        <w:rPr>
          <w:rFonts w:ascii="Arial" w:hAnsi="Arial"/>
        </w:rPr>
        <w:t xml:space="preserve">The indemnities in Paragraph 2.1: </w:t>
      </w:r>
    </w:p>
    <w:p w14:paraId="6485D388" w14:textId="77777777" w:rsidR="004E05DC" w:rsidRPr="00ED79F5" w:rsidRDefault="00F770DB">
      <w:pPr>
        <w:pStyle w:val="GPSL3numberedclause"/>
        <w:rPr>
          <w:rFonts w:ascii="Arial" w:hAnsi="Arial"/>
        </w:rPr>
      </w:pPr>
      <w:r w:rsidRPr="00ED79F5">
        <w:rPr>
          <w:rFonts w:ascii="Arial" w:hAnsi="Arial"/>
        </w:rPr>
        <w:t>shall not apply to:</w:t>
      </w:r>
    </w:p>
    <w:p w14:paraId="6485D389" w14:textId="77777777" w:rsidR="004E05DC" w:rsidRPr="00ED79F5" w:rsidRDefault="00F770DB">
      <w:pPr>
        <w:pStyle w:val="GPSL4numberedclause"/>
        <w:rPr>
          <w:rFonts w:ascii="Arial" w:hAnsi="Arial"/>
          <w:szCs w:val="22"/>
        </w:rPr>
      </w:pPr>
      <w:r w:rsidRPr="00ED79F5">
        <w:rPr>
          <w:rFonts w:ascii="Arial" w:hAnsi="Arial"/>
          <w:szCs w:val="22"/>
        </w:rPr>
        <w:t>any claim for:</w:t>
      </w:r>
    </w:p>
    <w:p w14:paraId="6485D38A" w14:textId="77777777" w:rsidR="004E05DC" w:rsidRPr="00ED79F5" w:rsidRDefault="00F770DB">
      <w:pPr>
        <w:pStyle w:val="GPSL5numberedclause"/>
        <w:rPr>
          <w:rFonts w:ascii="Arial" w:hAnsi="Arial"/>
          <w:szCs w:val="22"/>
        </w:rPr>
      </w:pPr>
      <w:r w:rsidRPr="00ED79F5">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ED79F5" w:rsidRDefault="00F770DB">
      <w:pPr>
        <w:pStyle w:val="GPSL5numberedclause"/>
        <w:rPr>
          <w:rFonts w:ascii="Arial" w:hAnsi="Arial"/>
          <w:szCs w:val="22"/>
        </w:rPr>
      </w:pPr>
      <w:r w:rsidRPr="00ED79F5">
        <w:rPr>
          <w:rFonts w:ascii="Arial" w:hAnsi="Arial"/>
          <w:szCs w:val="22"/>
        </w:rPr>
        <w:t>equal pay or compensation for less favourable treatment of part-time workers or fixed-term employees,</w:t>
      </w:r>
    </w:p>
    <w:p w14:paraId="6485D38C" w14:textId="77777777" w:rsidR="004E05DC" w:rsidRPr="00ED79F5" w:rsidRDefault="00F770DB">
      <w:pPr>
        <w:pStyle w:val="GPSL4indent"/>
        <w:rPr>
          <w:rFonts w:ascii="Arial" w:hAnsi="Arial"/>
          <w:szCs w:val="22"/>
        </w:rPr>
      </w:pPr>
      <w:r w:rsidRPr="00ED79F5">
        <w:rPr>
          <w:rFonts w:ascii="Arial" w:hAnsi="Arial"/>
          <w:szCs w:val="22"/>
        </w:rPr>
        <w:t>in any case in relation to any alleged act or omission of the Supplier and/or any Sub-Contractor; or</w:t>
      </w:r>
    </w:p>
    <w:p w14:paraId="6485D38D" w14:textId="77777777" w:rsidR="004E05DC" w:rsidRPr="00ED79F5" w:rsidRDefault="00F770DB">
      <w:pPr>
        <w:pStyle w:val="GPSL4numberedclause"/>
        <w:rPr>
          <w:rFonts w:ascii="Arial" w:hAnsi="Arial"/>
          <w:szCs w:val="22"/>
        </w:rPr>
      </w:pPr>
      <w:r w:rsidRPr="00ED79F5">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ED79F5" w:rsidRDefault="00F770DB">
      <w:pPr>
        <w:pStyle w:val="GPSL3numberedclause"/>
        <w:rPr>
          <w:rFonts w:ascii="Arial" w:hAnsi="Arial"/>
        </w:rPr>
      </w:pPr>
      <w:r w:rsidRPr="00ED79F5">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ED79F5" w:rsidRDefault="00F770DB">
      <w:pPr>
        <w:pStyle w:val="GPSL1SCHEDULEHeading"/>
        <w:rPr>
          <w:rFonts w:ascii="Arial" w:hAnsi="Arial"/>
        </w:rPr>
      </w:pPr>
      <w:r w:rsidRPr="00ED79F5">
        <w:rPr>
          <w:rFonts w:ascii="Arial" w:hAnsi="Arial"/>
        </w:rPr>
        <w:t>PROCUREMENT OBLIGATIONS</w:t>
      </w:r>
    </w:p>
    <w:p w14:paraId="6485D390" w14:textId="77777777" w:rsidR="004E05DC" w:rsidRPr="00ED79F5" w:rsidRDefault="00F770DB">
      <w:pPr>
        <w:pStyle w:val="GPSL2Indent"/>
        <w:ind w:left="426"/>
        <w:rPr>
          <w:rFonts w:ascii="Arial" w:hAnsi="Arial"/>
        </w:rPr>
      </w:pPr>
      <w:r w:rsidRPr="00ED79F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97" w:author="Author" w:original="0."/>
        </w:fldChar>
      </w:r>
    </w:p>
    <w:p w14:paraId="6485D392" w14:textId="77777777" w:rsidR="004E05DC" w:rsidRPr="00ED79F5" w:rsidRDefault="00F770DB">
      <w:pPr>
        <w:pStyle w:val="GPSSchPart"/>
        <w:rPr>
          <w:rFonts w:ascii="Arial" w:hAnsi="Arial" w:cs="Arial"/>
          <w:bCs/>
        </w:rPr>
      </w:pPr>
      <w:r w:rsidRPr="00ED79F5">
        <w:rPr>
          <w:rFonts w:ascii="Arial" w:hAnsi="Arial" w:cs="Arial"/>
        </w:rPr>
        <w:br w:type="page"/>
      </w:r>
      <w:r w:rsidRPr="00ED79F5">
        <w:rPr>
          <w:rFonts w:ascii="Arial" w:hAnsi="Arial" w:cs="Arial"/>
        </w:rPr>
        <w:lastRenderedPageBreak/>
        <w:t>PART D</w:t>
      </w:r>
    </w:p>
    <w:p w14:paraId="6485D393" w14:textId="77777777" w:rsidR="004E05DC" w:rsidRPr="00ED79F5" w:rsidRDefault="00F770DB">
      <w:pPr>
        <w:pStyle w:val="GPSSchPart"/>
        <w:rPr>
          <w:rFonts w:ascii="Arial" w:hAnsi="Arial" w:cs="Arial"/>
        </w:rPr>
      </w:pPr>
      <w:r w:rsidRPr="00ED79F5">
        <w:rPr>
          <w:rFonts w:ascii="Arial" w:hAnsi="Arial" w:cs="Arial"/>
        </w:rPr>
        <w:t>Employment Exit Provisions</w:t>
      </w:r>
    </w:p>
    <w:p w14:paraId="6485D394" w14:textId="77777777" w:rsidR="004E05DC" w:rsidRPr="00ED79F5" w:rsidRDefault="00F770DB">
      <w:pPr>
        <w:pStyle w:val="GPSL1SCHEDULEHeading"/>
        <w:rPr>
          <w:rFonts w:ascii="Arial" w:hAnsi="Arial"/>
        </w:rPr>
      </w:pPr>
      <w:r w:rsidRPr="00ED79F5">
        <w:rPr>
          <w:rFonts w:ascii="Arial" w:hAnsi="Arial"/>
        </w:rPr>
        <w:t>PRE-SERVICE TRANSFER OBLIGATIONS</w:t>
      </w:r>
    </w:p>
    <w:p w14:paraId="6485D395" w14:textId="77777777" w:rsidR="004E05DC" w:rsidRPr="00ED79F5" w:rsidRDefault="00F770DB">
      <w:pPr>
        <w:pStyle w:val="GPSL2numberedclause"/>
        <w:rPr>
          <w:rFonts w:ascii="Arial" w:hAnsi="Arial"/>
        </w:rPr>
      </w:pPr>
      <w:r w:rsidRPr="00ED79F5">
        <w:rPr>
          <w:rFonts w:ascii="Arial" w:hAnsi="Arial"/>
        </w:rPr>
        <w:t>The Supplier agrees that within twenty (20) Working Days of the earliest of:</w:t>
      </w:r>
    </w:p>
    <w:p w14:paraId="6485D396" w14:textId="77777777" w:rsidR="004E05DC" w:rsidRPr="00ED79F5" w:rsidRDefault="00F770DB">
      <w:pPr>
        <w:pStyle w:val="GPSL3numberedclause"/>
        <w:rPr>
          <w:rFonts w:ascii="Arial" w:hAnsi="Arial"/>
        </w:rPr>
      </w:pPr>
      <w:r w:rsidRPr="00ED79F5">
        <w:rPr>
          <w:rFonts w:ascii="Arial" w:hAnsi="Arial"/>
        </w:rPr>
        <w:t xml:space="preserve">receipt of a notification from the Customer of a Service Transfer or intended Service Transfer; </w:t>
      </w:r>
    </w:p>
    <w:p w14:paraId="6485D397" w14:textId="77777777" w:rsidR="004E05DC" w:rsidRPr="00ED79F5" w:rsidRDefault="00F770DB">
      <w:pPr>
        <w:pStyle w:val="GPSL3numberedclause"/>
        <w:rPr>
          <w:rFonts w:ascii="Arial" w:hAnsi="Arial"/>
        </w:rPr>
      </w:pPr>
      <w:r w:rsidRPr="00ED79F5">
        <w:rPr>
          <w:rFonts w:ascii="Arial" w:hAnsi="Arial"/>
        </w:rPr>
        <w:t xml:space="preserve">receipt of the giving of notice of early termination or any Partial Termination of this Call Off Contract; </w:t>
      </w:r>
    </w:p>
    <w:p w14:paraId="6485D398" w14:textId="77777777" w:rsidR="004E05DC" w:rsidRPr="00ED79F5" w:rsidRDefault="00F770DB">
      <w:pPr>
        <w:pStyle w:val="GPSL3numberedclause"/>
        <w:rPr>
          <w:rFonts w:ascii="Arial" w:hAnsi="Arial"/>
        </w:rPr>
      </w:pPr>
      <w:r w:rsidRPr="00ED79F5">
        <w:rPr>
          <w:rFonts w:ascii="Arial" w:hAnsi="Arial"/>
        </w:rPr>
        <w:t>the date which is twelve (12) months before the end of the Term; and</w:t>
      </w:r>
    </w:p>
    <w:p w14:paraId="6485D399" w14:textId="77777777" w:rsidR="004E05DC" w:rsidRPr="00ED79F5" w:rsidRDefault="00F770DB">
      <w:pPr>
        <w:pStyle w:val="GPSL3numberedclause"/>
        <w:rPr>
          <w:rFonts w:ascii="Arial" w:hAnsi="Arial"/>
        </w:rPr>
      </w:pPr>
      <w:r w:rsidRPr="00ED79F5">
        <w:rPr>
          <w:rFonts w:ascii="Arial" w:hAnsi="Arial"/>
        </w:rPr>
        <w:t>receipt of a written request of the Customer at any time (provided that the Customer shall only be entitled to make one such request in any six (6) month period),</w:t>
      </w:r>
    </w:p>
    <w:p w14:paraId="6485D39A" w14:textId="77777777" w:rsidR="004E05DC" w:rsidRPr="00ED79F5" w:rsidRDefault="00F770DB">
      <w:pPr>
        <w:pStyle w:val="GPSL2Indent"/>
        <w:ind w:left="1134"/>
        <w:rPr>
          <w:rFonts w:ascii="Arial" w:hAnsi="Arial"/>
        </w:rPr>
      </w:pPr>
      <w:r w:rsidRPr="00ED79F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ED79F5" w:rsidRDefault="00F770DB">
      <w:pPr>
        <w:pStyle w:val="GPSL2numberedclause"/>
        <w:rPr>
          <w:rFonts w:ascii="Arial" w:hAnsi="Arial"/>
        </w:rPr>
      </w:pPr>
      <w:r w:rsidRPr="00ED79F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ED79F5" w:rsidRDefault="00F770DB">
      <w:pPr>
        <w:pStyle w:val="GPSL3numberedclause"/>
        <w:rPr>
          <w:rFonts w:ascii="Arial" w:hAnsi="Arial"/>
        </w:rPr>
      </w:pPr>
      <w:r w:rsidRPr="00ED79F5">
        <w:rPr>
          <w:rFonts w:ascii="Arial" w:hAnsi="Arial"/>
        </w:rPr>
        <w:t>the Supplier's Final Supplier Personnel List, which shall identify which of the Supplier Personnel are Transferring Supplier Employees; and</w:t>
      </w:r>
    </w:p>
    <w:p w14:paraId="6485D39D" w14:textId="77777777" w:rsidR="004E05DC" w:rsidRPr="00ED79F5" w:rsidRDefault="00F770DB">
      <w:pPr>
        <w:pStyle w:val="GPSL3numberedclause"/>
        <w:rPr>
          <w:rFonts w:ascii="Arial" w:hAnsi="Arial"/>
        </w:rPr>
      </w:pPr>
      <w:r w:rsidRPr="00ED79F5">
        <w:rPr>
          <w:rFonts w:ascii="Arial" w:hAnsi="Arial"/>
        </w:rPr>
        <w:t>the Staffing Information in relation to the Supplier’s Final Supplier Personnel List (insofar as such information has not previously been provided).</w:t>
      </w:r>
    </w:p>
    <w:p w14:paraId="6485D39E" w14:textId="77777777" w:rsidR="004E05DC" w:rsidRPr="00ED79F5" w:rsidRDefault="00F770DB">
      <w:pPr>
        <w:pStyle w:val="GPSL2numberedclause"/>
        <w:rPr>
          <w:rFonts w:ascii="Arial" w:hAnsi="Arial"/>
        </w:rPr>
      </w:pPr>
      <w:r w:rsidRPr="00ED79F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ED79F5" w:rsidRDefault="00F770DB">
      <w:pPr>
        <w:pStyle w:val="GPSL2numberedclause"/>
        <w:rPr>
          <w:rFonts w:ascii="Arial" w:hAnsi="Arial"/>
        </w:rPr>
      </w:pPr>
      <w:r w:rsidRPr="00ED79F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ED79F5" w:rsidRDefault="00F770DB">
      <w:pPr>
        <w:pStyle w:val="GPSL2numberedclause"/>
        <w:rPr>
          <w:rFonts w:ascii="Arial" w:hAnsi="Arial"/>
        </w:rPr>
      </w:pPr>
      <w:r w:rsidRPr="00ED79F5">
        <w:rPr>
          <w:rFonts w:ascii="Arial" w:hAnsi="Arial"/>
        </w:rPr>
        <w:t>From the date of the earliest event referred to in Paragraph 1.1, the Supplier agrees, that it shall not, and agrees to procure that each Sub</w:t>
      </w:r>
      <w:r w:rsidRPr="00ED79F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ED79F5" w:rsidRDefault="00F770DB">
      <w:pPr>
        <w:pStyle w:val="GPSL3numberedclause"/>
        <w:rPr>
          <w:rFonts w:ascii="Arial" w:hAnsi="Arial"/>
        </w:rPr>
      </w:pPr>
      <w:r w:rsidRPr="00ED79F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ED79F5" w:rsidRDefault="00F770DB">
      <w:pPr>
        <w:pStyle w:val="GPSL3numberedclause"/>
        <w:rPr>
          <w:rFonts w:ascii="Arial" w:hAnsi="Arial"/>
        </w:rPr>
      </w:pPr>
      <w:r w:rsidRPr="00ED79F5">
        <w:rPr>
          <w:rFonts w:ascii="Arial" w:hAnsi="Arial"/>
        </w:rPr>
        <w:t xml:space="preserve">make, promise, propose, permit or implement any material changes to the terms and conditions of employment of the Supplier Personnel </w:t>
      </w:r>
      <w:r w:rsidRPr="00ED79F5">
        <w:rPr>
          <w:rFonts w:ascii="Arial" w:hAnsi="Arial"/>
        </w:rPr>
        <w:lastRenderedPageBreak/>
        <w:t xml:space="preserve">(including any payments connected with the termination of employment); </w:t>
      </w:r>
    </w:p>
    <w:p w14:paraId="6485D3A3" w14:textId="77777777" w:rsidR="004E05DC" w:rsidRPr="00ED79F5" w:rsidRDefault="00F770DB">
      <w:pPr>
        <w:pStyle w:val="GPSL3numberedclause"/>
        <w:rPr>
          <w:rFonts w:ascii="Arial" w:hAnsi="Arial"/>
        </w:rPr>
      </w:pPr>
      <w:r w:rsidRPr="00ED79F5">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ED79F5" w:rsidRDefault="00F770DB">
      <w:pPr>
        <w:pStyle w:val="GPSL3numberedclause"/>
        <w:rPr>
          <w:rFonts w:ascii="Arial" w:hAnsi="Arial"/>
        </w:rPr>
      </w:pPr>
      <w:r w:rsidRPr="00ED79F5">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ED79F5" w:rsidRDefault="00F770DB">
      <w:pPr>
        <w:pStyle w:val="GPSL3numberedclause"/>
        <w:rPr>
          <w:rFonts w:ascii="Arial" w:hAnsi="Arial"/>
        </w:rPr>
      </w:pPr>
      <w:r w:rsidRPr="00ED79F5">
        <w:rPr>
          <w:rFonts w:ascii="Arial" w:hAnsi="Arial"/>
        </w:rPr>
        <w:t>increase or reduce the total number of employees so engaged, or deploy any other person to perform the Services (or the relevant part of the Services); or</w:t>
      </w:r>
    </w:p>
    <w:p w14:paraId="6485D3A6" w14:textId="77777777" w:rsidR="004E05DC" w:rsidRPr="00ED79F5" w:rsidRDefault="00F770DB">
      <w:pPr>
        <w:pStyle w:val="GPSL3numberedclause"/>
        <w:rPr>
          <w:rFonts w:ascii="Arial" w:hAnsi="Arial"/>
        </w:rPr>
      </w:pPr>
      <w:r w:rsidRPr="00ED79F5">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ED79F5" w:rsidRDefault="00F770DB">
      <w:pPr>
        <w:pStyle w:val="GPSL2Indent"/>
        <w:ind w:left="1134"/>
        <w:rPr>
          <w:rFonts w:ascii="Arial" w:hAnsi="Arial"/>
        </w:rPr>
      </w:pPr>
      <w:r w:rsidRPr="00ED79F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ED79F5" w:rsidRDefault="00F770DB">
      <w:pPr>
        <w:pStyle w:val="GPSL2numberedclause"/>
        <w:rPr>
          <w:rFonts w:ascii="Arial" w:hAnsi="Arial"/>
        </w:rPr>
      </w:pPr>
      <w:r w:rsidRPr="00ED79F5">
        <w:rPr>
          <w:rFonts w:ascii="Arial" w:hAnsi="Arial"/>
        </w:rPr>
        <w:t>During the Term, the Supplier shall provide, and shall procure that each Sub</w:t>
      </w:r>
      <w:r w:rsidRPr="00ED79F5">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ED79F5" w:rsidRDefault="00F770DB">
      <w:pPr>
        <w:pStyle w:val="GPSL3numberedclause"/>
        <w:rPr>
          <w:rFonts w:ascii="Arial" w:hAnsi="Arial"/>
        </w:rPr>
      </w:pPr>
      <w:r w:rsidRPr="00ED79F5">
        <w:rPr>
          <w:rFonts w:ascii="Arial" w:hAnsi="Arial"/>
        </w:rPr>
        <w:t>the numbers of employees engaged in providing the Services;</w:t>
      </w:r>
    </w:p>
    <w:p w14:paraId="6485D3AA" w14:textId="77777777" w:rsidR="004E05DC" w:rsidRPr="00ED79F5" w:rsidRDefault="00F770DB">
      <w:pPr>
        <w:pStyle w:val="GPSL3numberedclause"/>
        <w:rPr>
          <w:rFonts w:ascii="Arial" w:hAnsi="Arial"/>
        </w:rPr>
      </w:pPr>
      <w:r w:rsidRPr="00ED79F5">
        <w:rPr>
          <w:rFonts w:ascii="Arial" w:hAnsi="Arial"/>
        </w:rPr>
        <w:t xml:space="preserve">the percentage of time spent by each employee engaged in providing the Services; </w:t>
      </w:r>
    </w:p>
    <w:p w14:paraId="6485D3AB" w14:textId="77777777" w:rsidR="004E05DC" w:rsidRPr="00ED79F5" w:rsidRDefault="00F770DB">
      <w:pPr>
        <w:pStyle w:val="GPSL3numberedclause"/>
        <w:rPr>
          <w:rFonts w:ascii="Arial" w:hAnsi="Arial"/>
        </w:rPr>
      </w:pPr>
      <w:r w:rsidRPr="00ED79F5">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ED79F5" w:rsidRDefault="00F770DB">
      <w:pPr>
        <w:pStyle w:val="GPSL3numberedclause"/>
        <w:rPr>
          <w:rFonts w:ascii="Arial" w:hAnsi="Arial"/>
        </w:rPr>
      </w:pPr>
      <w:r w:rsidRPr="00ED79F5">
        <w:rPr>
          <w:rFonts w:ascii="Arial" w:hAnsi="Arial"/>
        </w:rPr>
        <w:t>a description of the nature of the work undertaken by each employee by location.</w:t>
      </w:r>
    </w:p>
    <w:p w14:paraId="6485D3AD" w14:textId="77777777" w:rsidR="004E05DC" w:rsidRPr="00ED79F5" w:rsidRDefault="00F770DB">
      <w:pPr>
        <w:pStyle w:val="GPSL2numberedclause"/>
        <w:rPr>
          <w:rFonts w:ascii="Arial" w:hAnsi="Arial"/>
        </w:rPr>
      </w:pPr>
      <w:r w:rsidRPr="00ED79F5">
        <w:rPr>
          <w:rFonts w:ascii="Arial" w:hAnsi="Arial"/>
        </w:rPr>
        <w:t>The Supplier shall provide, and shall procure that each Sub</w:t>
      </w:r>
      <w:r w:rsidRPr="00ED79F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ED79F5" w:rsidRDefault="00CE0E6A" w:rsidP="00CE0E6A">
      <w:pPr>
        <w:pStyle w:val="GPSL2numberedclause"/>
        <w:numPr>
          <w:ilvl w:val="0"/>
          <w:numId w:val="0"/>
        </w:numPr>
        <w:ind w:left="1134"/>
        <w:rPr>
          <w:rFonts w:ascii="Arial" w:hAnsi="Arial"/>
        </w:rPr>
      </w:pPr>
    </w:p>
    <w:p w14:paraId="6485D3AF" w14:textId="77777777" w:rsidR="004E05DC" w:rsidRPr="00ED79F5" w:rsidRDefault="00F770DB">
      <w:pPr>
        <w:pStyle w:val="GPSL3numberedclause"/>
        <w:rPr>
          <w:rFonts w:ascii="Arial" w:hAnsi="Arial"/>
        </w:rPr>
      </w:pPr>
      <w:r w:rsidRPr="00ED79F5">
        <w:rPr>
          <w:rFonts w:ascii="Arial" w:hAnsi="Arial"/>
        </w:rPr>
        <w:lastRenderedPageBreak/>
        <w:t>the most recent month's copy pay slip data;</w:t>
      </w:r>
    </w:p>
    <w:p w14:paraId="6485D3B0" w14:textId="77777777" w:rsidR="004E05DC" w:rsidRPr="00ED79F5" w:rsidRDefault="00F770DB">
      <w:pPr>
        <w:pStyle w:val="GPSL3numberedclause"/>
        <w:rPr>
          <w:rFonts w:ascii="Arial" w:hAnsi="Arial"/>
        </w:rPr>
      </w:pPr>
      <w:r w:rsidRPr="00ED79F5">
        <w:rPr>
          <w:rFonts w:ascii="Arial" w:hAnsi="Arial"/>
        </w:rPr>
        <w:t>details of cumulative pay for tax and pension purposes;</w:t>
      </w:r>
    </w:p>
    <w:p w14:paraId="6485D3B1" w14:textId="77777777" w:rsidR="004E05DC" w:rsidRPr="00ED79F5" w:rsidRDefault="00F770DB">
      <w:pPr>
        <w:pStyle w:val="GPSL3numberedclause"/>
        <w:rPr>
          <w:rFonts w:ascii="Arial" w:hAnsi="Arial"/>
        </w:rPr>
      </w:pPr>
      <w:r w:rsidRPr="00ED79F5">
        <w:rPr>
          <w:rFonts w:ascii="Arial" w:hAnsi="Arial"/>
        </w:rPr>
        <w:t>details of cumulative tax paid;</w:t>
      </w:r>
    </w:p>
    <w:p w14:paraId="6485D3B2" w14:textId="77777777" w:rsidR="004E05DC" w:rsidRPr="00ED79F5" w:rsidRDefault="00F770DB">
      <w:pPr>
        <w:pStyle w:val="GPSL3numberedclause"/>
        <w:rPr>
          <w:rFonts w:ascii="Arial" w:hAnsi="Arial"/>
        </w:rPr>
      </w:pPr>
      <w:r w:rsidRPr="00ED79F5">
        <w:rPr>
          <w:rFonts w:ascii="Arial" w:hAnsi="Arial"/>
        </w:rPr>
        <w:t>tax code;</w:t>
      </w:r>
    </w:p>
    <w:p w14:paraId="6485D3B3" w14:textId="77777777" w:rsidR="004E05DC" w:rsidRPr="00ED79F5" w:rsidRDefault="00F770DB">
      <w:pPr>
        <w:pStyle w:val="GPSL3numberedclause"/>
        <w:rPr>
          <w:rFonts w:ascii="Arial" w:hAnsi="Arial"/>
        </w:rPr>
      </w:pPr>
      <w:r w:rsidRPr="00ED79F5">
        <w:rPr>
          <w:rFonts w:ascii="Arial" w:hAnsi="Arial"/>
        </w:rPr>
        <w:t>details of any voluntary deductions from pay; and</w:t>
      </w:r>
    </w:p>
    <w:p w14:paraId="6485D3B4" w14:textId="77777777" w:rsidR="004E05DC" w:rsidRPr="00ED79F5" w:rsidRDefault="00F770DB">
      <w:pPr>
        <w:pStyle w:val="GPSL3numberedclause"/>
        <w:rPr>
          <w:rFonts w:ascii="Arial" w:hAnsi="Arial"/>
        </w:rPr>
      </w:pPr>
      <w:r w:rsidRPr="00ED79F5">
        <w:rPr>
          <w:rFonts w:ascii="Arial" w:hAnsi="Arial"/>
        </w:rPr>
        <w:t>bank/building society account details for payroll purposes.</w:t>
      </w:r>
    </w:p>
    <w:p w14:paraId="6485D3B5" w14:textId="77777777" w:rsidR="004E05DC" w:rsidRPr="00ED79F5" w:rsidRDefault="00F770DB">
      <w:pPr>
        <w:pStyle w:val="GPSL1SCHEDULEHeading"/>
        <w:rPr>
          <w:rFonts w:ascii="Arial" w:hAnsi="Arial"/>
        </w:rPr>
      </w:pPr>
      <w:r w:rsidRPr="00ED79F5">
        <w:rPr>
          <w:rFonts w:ascii="Arial" w:hAnsi="Arial"/>
        </w:rPr>
        <w:t>EMPLOYMENT REGULATIONS EXIT PROVISIONS</w:t>
      </w:r>
    </w:p>
    <w:p w14:paraId="6485D3B6" w14:textId="77777777" w:rsidR="004E05DC" w:rsidRPr="00ED79F5" w:rsidRDefault="00F770DB">
      <w:pPr>
        <w:pStyle w:val="GPSL2numberedclause"/>
        <w:rPr>
          <w:rFonts w:ascii="Arial" w:hAnsi="Arial"/>
        </w:rPr>
      </w:pPr>
      <w:r w:rsidRPr="00ED79F5">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ED79F5" w:rsidRDefault="00F770DB">
      <w:pPr>
        <w:pStyle w:val="GPSL2numberedclause"/>
        <w:rPr>
          <w:rFonts w:ascii="Arial" w:hAnsi="Arial"/>
        </w:rPr>
      </w:pPr>
      <w:r w:rsidRPr="00ED79F5">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ED79F5" w:rsidRDefault="00F770DB">
      <w:pPr>
        <w:pStyle w:val="GPSL2numberedclause"/>
        <w:rPr>
          <w:rFonts w:ascii="Arial" w:hAnsi="Arial"/>
        </w:rPr>
      </w:pPr>
      <w:r w:rsidRPr="00ED79F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ED79F5" w:rsidRDefault="00F770DB">
      <w:pPr>
        <w:pStyle w:val="GPSL3numberedclause"/>
        <w:rPr>
          <w:rFonts w:ascii="Arial" w:hAnsi="Arial"/>
        </w:rPr>
      </w:pPr>
      <w:r w:rsidRPr="00ED79F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ED79F5" w:rsidRDefault="00F770DB">
      <w:pPr>
        <w:pStyle w:val="GPSL3numberedclause"/>
        <w:rPr>
          <w:rFonts w:ascii="Arial" w:hAnsi="Arial"/>
        </w:rPr>
      </w:pPr>
      <w:r w:rsidRPr="00ED79F5">
        <w:rPr>
          <w:rFonts w:ascii="Arial" w:hAnsi="Arial"/>
        </w:rPr>
        <w:t xml:space="preserve">the breach or non-observance by the Supplier or any Sub-Contractor occurring on or before the Service Transfer Date of: </w:t>
      </w:r>
    </w:p>
    <w:p w14:paraId="6485D3BB" w14:textId="77777777" w:rsidR="004E05DC" w:rsidRPr="00ED79F5" w:rsidRDefault="00F770DB">
      <w:pPr>
        <w:pStyle w:val="GPSL4numberedclause"/>
        <w:rPr>
          <w:rFonts w:ascii="Arial" w:hAnsi="Arial"/>
          <w:szCs w:val="22"/>
        </w:rPr>
      </w:pPr>
      <w:r w:rsidRPr="00ED79F5">
        <w:rPr>
          <w:rFonts w:ascii="Arial" w:hAnsi="Arial"/>
          <w:szCs w:val="22"/>
        </w:rPr>
        <w:lastRenderedPageBreak/>
        <w:t>any collective agreement applicable to the Transferring Supplier Employees; and/or</w:t>
      </w:r>
    </w:p>
    <w:p w14:paraId="6485D3BC" w14:textId="77777777" w:rsidR="004E05DC" w:rsidRPr="00ED79F5" w:rsidRDefault="00F770DB">
      <w:pPr>
        <w:pStyle w:val="GPSL4numberedclause"/>
        <w:rPr>
          <w:rFonts w:ascii="Arial" w:hAnsi="Arial"/>
          <w:szCs w:val="22"/>
        </w:rPr>
      </w:pPr>
      <w:r w:rsidRPr="00ED79F5">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ED79F5" w:rsidRDefault="00F770DB">
      <w:pPr>
        <w:pStyle w:val="GPSL3numberedclause"/>
        <w:rPr>
          <w:rFonts w:ascii="Arial" w:hAnsi="Arial"/>
        </w:rPr>
      </w:pPr>
      <w:r w:rsidRPr="00ED79F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ED79F5" w:rsidRDefault="00F770DB">
      <w:pPr>
        <w:pStyle w:val="GPSL3numberedclause"/>
        <w:rPr>
          <w:rFonts w:ascii="Arial" w:hAnsi="Arial"/>
        </w:rPr>
      </w:pPr>
      <w:r w:rsidRPr="00ED79F5">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ED79F5" w:rsidRDefault="00F770DB">
      <w:pPr>
        <w:pStyle w:val="GPSL4numberedclause"/>
        <w:rPr>
          <w:rFonts w:ascii="Arial" w:hAnsi="Arial"/>
          <w:szCs w:val="22"/>
        </w:rPr>
      </w:pPr>
      <w:r w:rsidRPr="00ED79F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ED79F5" w:rsidRDefault="00F770DB">
      <w:pPr>
        <w:pStyle w:val="GPSL4numberedclause"/>
        <w:rPr>
          <w:rFonts w:ascii="Arial" w:hAnsi="Arial"/>
        </w:rPr>
      </w:pPr>
      <w:r w:rsidRPr="00ED79F5">
        <w:rPr>
          <w:rFonts w:ascii="Arial" w:hAnsi="Arial"/>
        </w:rPr>
        <w:t xml:space="preserve">in relation to any employee who is not </w:t>
      </w:r>
      <w:r w:rsidRPr="00ED79F5">
        <w:rPr>
          <w:rFonts w:ascii="Arial" w:hAnsi="Arial"/>
          <w:szCs w:val="22"/>
        </w:rPr>
        <w:t xml:space="preserve">identified in the </w:t>
      </w:r>
      <w:r w:rsidRPr="00ED79F5">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ED79F5" w:rsidRDefault="00F770DB">
      <w:pPr>
        <w:pStyle w:val="GPSL3numberedclause"/>
        <w:rPr>
          <w:rFonts w:ascii="Arial" w:hAnsi="Arial"/>
        </w:rPr>
      </w:pPr>
      <w:r w:rsidRPr="00ED79F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ED79F5" w:rsidRDefault="00F770DB">
      <w:pPr>
        <w:pStyle w:val="GPSL3numberedclause"/>
        <w:rPr>
          <w:rFonts w:ascii="Arial" w:hAnsi="Arial"/>
        </w:rPr>
      </w:pPr>
      <w:r w:rsidRPr="00ED79F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ED79F5" w:rsidRDefault="00F770DB">
      <w:pPr>
        <w:pStyle w:val="GPSL3numberedclause"/>
        <w:rPr>
          <w:rFonts w:ascii="Arial" w:hAnsi="Arial"/>
        </w:rPr>
      </w:pPr>
      <w:r w:rsidRPr="00ED79F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ED79F5" w:rsidRDefault="00F770DB">
      <w:pPr>
        <w:pStyle w:val="GPSL2numberedclause"/>
        <w:rPr>
          <w:rFonts w:ascii="Arial" w:hAnsi="Arial"/>
        </w:rPr>
      </w:pPr>
      <w:r w:rsidRPr="00ED79F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w:t>
      </w:r>
      <w:r w:rsidRPr="00ED79F5">
        <w:rPr>
          <w:rFonts w:ascii="Arial" w:hAnsi="Arial"/>
        </w:rPr>
        <w:lastRenderedPageBreak/>
        <w:t xml:space="preserve">origin before, on or after the Service Transfer Date, including any Employee Liabilities: </w:t>
      </w:r>
    </w:p>
    <w:p w14:paraId="6485D3C5" w14:textId="77777777" w:rsidR="004E05DC" w:rsidRPr="00ED79F5" w:rsidRDefault="00F770DB">
      <w:pPr>
        <w:pStyle w:val="GPSL3numberedclause"/>
        <w:rPr>
          <w:rFonts w:ascii="Arial" w:hAnsi="Arial"/>
        </w:rPr>
      </w:pPr>
      <w:r w:rsidRPr="00ED79F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ED79F5" w:rsidRDefault="00F770DB">
      <w:pPr>
        <w:pStyle w:val="GPSL3numberedclause"/>
        <w:rPr>
          <w:rFonts w:ascii="Arial" w:hAnsi="Arial"/>
        </w:rPr>
      </w:pPr>
      <w:r w:rsidRPr="00ED79F5">
        <w:rPr>
          <w:rFonts w:ascii="Arial" w:hAnsi="Arial"/>
        </w:rPr>
        <w:t>arising from the Replacement Supplier’s failure, and/or Replacement Sub-Contractor’s failure, to comply with its obligations under the Employment Regulations.</w:t>
      </w:r>
    </w:p>
    <w:p w14:paraId="6485D3C7" w14:textId="77777777" w:rsidR="004E05DC" w:rsidRPr="00ED79F5" w:rsidRDefault="00F770DB">
      <w:pPr>
        <w:pStyle w:val="GPSL2numberedclause"/>
        <w:rPr>
          <w:rFonts w:ascii="Arial" w:hAnsi="Arial"/>
        </w:rPr>
      </w:pPr>
      <w:r w:rsidRPr="00ED79F5">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ED79F5" w:rsidRDefault="00F770DB">
      <w:pPr>
        <w:pStyle w:val="GPSL3numberedclause"/>
        <w:rPr>
          <w:rFonts w:ascii="Arial" w:hAnsi="Arial"/>
        </w:rPr>
      </w:pPr>
      <w:r w:rsidRPr="00ED79F5">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ED79F5" w:rsidRDefault="00F770DB">
      <w:pPr>
        <w:pStyle w:val="GPSL3numberedclause"/>
        <w:rPr>
          <w:rFonts w:ascii="Arial" w:hAnsi="Arial"/>
        </w:rPr>
      </w:pPr>
      <w:r w:rsidRPr="00ED79F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ED79F5" w:rsidRDefault="00F770DB">
      <w:pPr>
        <w:pStyle w:val="GPSL2numberedclause"/>
        <w:rPr>
          <w:rFonts w:ascii="Arial" w:hAnsi="Arial"/>
        </w:rPr>
      </w:pPr>
      <w:r w:rsidRPr="00ED79F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ED79F5" w:rsidRDefault="00F770DB">
      <w:pPr>
        <w:pStyle w:val="GPSL2numberedclause"/>
        <w:rPr>
          <w:rFonts w:ascii="Arial" w:hAnsi="Arial"/>
        </w:rPr>
      </w:pPr>
      <w:r w:rsidRPr="00ED79F5">
        <w:rPr>
          <w:rFonts w:ascii="Arial" w:hAnsi="Arial"/>
        </w:rPr>
        <w:t>If after the fifteen (15) Working Day period specified in Paragraph 2.5.2 has elapsed:</w:t>
      </w:r>
    </w:p>
    <w:p w14:paraId="6485D3CC" w14:textId="77777777" w:rsidR="004E05DC" w:rsidRPr="00ED79F5" w:rsidRDefault="00F770DB">
      <w:pPr>
        <w:pStyle w:val="GPSL3numberedclause"/>
        <w:rPr>
          <w:rFonts w:ascii="Arial" w:hAnsi="Arial"/>
        </w:rPr>
      </w:pPr>
      <w:r w:rsidRPr="00ED79F5">
        <w:rPr>
          <w:rFonts w:ascii="Arial" w:hAnsi="Arial"/>
        </w:rPr>
        <w:t xml:space="preserve">no such offer of employment has been made; </w:t>
      </w:r>
    </w:p>
    <w:p w14:paraId="6485D3CD" w14:textId="77777777" w:rsidR="004E05DC" w:rsidRPr="00ED79F5" w:rsidRDefault="00F770DB">
      <w:pPr>
        <w:pStyle w:val="GPSL3numberedclause"/>
        <w:rPr>
          <w:rFonts w:ascii="Arial" w:hAnsi="Arial"/>
        </w:rPr>
      </w:pPr>
      <w:r w:rsidRPr="00ED79F5">
        <w:rPr>
          <w:rFonts w:ascii="Arial" w:hAnsi="Arial"/>
        </w:rPr>
        <w:t>such offer has been made but not accepted; or</w:t>
      </w:r>
    </w:p>
    <w:p w14:paraId="6485D3CE" w14:textId="77777777" w:rsidR="004E05DC" w:rsidRPr="00ED79F5" w:rsidRDefault="00F770DB">
      <w:pPr>
        <w:pStyle w:val="GPSL3numberedclause"/>
        <w:rPr>
          <w:rFonts w:ascii="Arial" w:hAnsi="Arial"/>
        </w:rPr>
      </w:pPr>
      <w:r w:rsidRPr="00ED79F5">
        <w:rPr>
          <w:rFonts w:ascii="Arial" w:hAnsi="Arial"/>
        </w:rPr>
        <w:t>the situation has not otherwise been resolved</w:t>
      </w:r>
    </w:p>
    <w:p w14:paraId="6485D3CF" w14:textId="77777777" w:rsidR="004E05DC" w:rsidRPr="00ED79F5" w:rsidRDefault="00F770DB">
      <w:pPr>
        <w:pStyle w:val="GPSL2Indent"/>
        <w:ind w:left="1134"/>
        <w:rPr>
          <w:rFonts w:ascii="Arial" w:hAnsi="Arial"/>
        </w:rPr>
      </w:pPr>
      <w:r w:rsidRPr="00ED79F5">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Pr="00ED79F5" w:rsidRDefault="00F770DB">
      <w:pPr>
        <w:pStyle w:val="GPSL2numberedclause"/>
        <w:rPr>
          <w:rFonts w:ascii="Arial" w:hAnsi="Arial"/>
        </w:rPr>
      </w:pPr>
      <w:r w:rsidRPr="00ED79F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Pr="00ED79F5" w:rsidRDefault="00CE0E6A" w:rsidP="00CE0E6A">
      <w:pPr>
        <w:pStyle w:val="GPSL2numberedclause"/>
        <w:numPr>
          <w:ilvl w:val="0"/>
          <w:numId w:val="0"/>
        </w:numPr>
        <w:ind w:left="1134"/>
        <w:rPr>
          <w:rFonts w:ascii="Arial" w:hAnsi="Arial"/>
        </w:rPr>
      </w:pPr>
    </w:p>
    <w:p w14:paraId="6485D3D2" w14:textId="77777777" w:rsidR="00CE0E6A" w:rsidRPr="00ED79F5" w:rsidRDefault="00CE0E6A" w:rsidP="00CE0E6A">
      <w:pPr>
        <w:pStyle w:val="GPSL2numberedclause"/>
        <w:numPr>
          <w:ilvl w:val="0"/>
          <w:numId w:val="0"/>
        </w:numPr>
        <w:ind w:left="1134"/>
        <w:rPr>
          <w:rFonts w:ascii="Arial" w:hAnsi="Arial"/>
        </w:rPr>
      </w:pPr>
    </w:p>
    <w:p w14:paraId="6485D3D3" w14:textId="77777777" w:rsidR="004E05DC" w:rsidRPr="00ED79F5" w:rsidRDefault="00F770DB">
      <w:pPr>
        <w:pStyle w:val="GPSL2numberedclause"/>
        <w:rPr>
          <w:rFonts w:ascii="Arial" w:hAnsi="Arial"/>
        </w:rPr>
      </w:pPr>
      <w:r w:rsidRPr="00ED79F5">
        <w:rPr>
          <w:rFonts w:ascii="Arial" w:hAnsi="Arial"/>
        </w:rPr>
        <w:lastRenderedPageBreak/>
        <w:t>The indemnity in Paragraph 2.8:</w:t>
      </w:r>
    </w:p>
    <w:p w14:paraId="6485D3D4" w14:textId="77777777" w:rsidR="004E05DC" w:rsidRPr="00ED79F5" w:rsidRDefault="00F770DB">
      <w:pPr>
        <w:pStyle w:val="GPSL3numberedclause"/>
        <w:rPr>
          <w:rFonts w:ascii="Arial" w:hAnsi="Arial"/>
        </w:rPr>
      </w:pPr>
      <w:r w:rsidRPr="00ED79F5">
        <w:rPr>
          <w:rFonts w:ascii="Arial" w:hAnsi="Arial"/>
        </w:rPr>
        <w:t>shall not apply to:</w:t>
      </w:r>
    </w:p>
    <w:p w14:paraId="6485D3D5" w14:textId="77777777" w:rsidR="004E05DC" w:rsidRPr="00ED79F5" w:rsidRDefault="00F770DB">
      <w:pPr>
        <w:pStyle w:val="GPSL4numberedclause"/>
        <w:rPr>
          <w:rFonts w:ascii="Arial" w:hAnsi="Arial"/>
          <w:szCs w:val="22"/>
        </w:rPr>
      </w:pPr>
      <w:r w:rsidRPr="00ED79F5">
        <w:rPr>
          <w:rFonts w:ascii="Arial" w:hAnsi="Arial"/>
          <w:szCs w:val="22"/>
        </w:rPr>
        <w:t>any claim for:</w:t>
      </w:r>
    </w:p>
    <w:p w14:paraId="6485D3D6" w14:textId="77777777" w:rsidR="004E05DC" w:rsidRPr="00ED79F5" w:rsidRDefault="00F770DB">
      <w:pPr>
        <w:pStyle w:val="GPSL5numberedclause"/>
        <w:rPr>
          <w:rFonts w:ascii="Arial" w:hAnsi="Arial"/>
          <w:szCs w:val="22"/>
        </w:rPr>
      </w:pPr>
      <w:r w:rsidRPr="00ED79F5">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ED79F5" w:rsidRDefault="00F770DB">
      <w:pPr>
        <w:pStyle w:val="GPSL5numberedclause"/>
        <w:rPr>
          <w:rFonts w:ascii="Arial" w:hAnsi="Arial"/>
          <w:szCs w:val="22"/>
        </w:rPr>
      </w:pPr>
      <w:r w:rsidRPr="00ED79F5">
        <w:rPr>
          <w:rFonts w:ascii="Arial" w:hAnsi="Arial"/>
          <w:szCs w:val="22"/>
        </w:rPr>
        <w:t>equal pay or compensation for less favourable treatment of part-time workers or fixed-term employees,</w:t>
      </w:r>
    </w:p>
    <w:p w14:paraId="6485D3D8" w14:textId="77777777" w:rsidR="004E05DC" w:rsidRPr="00ED79F5" w:rsidRDefault="00F770DB">
      <w:pPr>
        <w:pStyle w:val="GPSL4indent"/>
        <w:rPr>
          <w:rFonts w:ascii="Arial" w:hAnsi="Arial"/>
          <w:szCs w:val="22"/>
        </w:rPr>
      </w:pPr>
      <w:r w:rsidRPr="00ED79F5">
        <w:rPr>
          <w:rFonts w:ascii="Arial" w:hAnsi="Arial"/>
          <w:szCs w:val="22"/>
        </w:rPr>
        <w:t>in any case in relation to any alleged act or omission of the Replacement Supplier and/or Replacement Sub-Contractor; or</w:t>
      </w:r>
    </w:p>
    <w:p w14:paraId="6485D3D9" w14:textId="77777777" w:rsidR="004E05DC" w:rsidRPr="00ED79F5" w:rsidRDefault="00F770DB">
      <w:pPr>
        <w:pStyle w:val="GPSL4numberedclause"/>
        <w:rPr>
          <w:rFonts w:ascii="Arial" w:hAnsi="Arial"/>
          <w:szCs w:val="22"/>
        </w:rPr>
      </w:pPr>
      <w:r w:rsidRPr="00ED79F5">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ED79F5" w:rsidRDefault="00F770DB">
      <w:pPr>
        <w:pStyle w:val="GPSL3numberedclause"/>
        <w:rPr>
          <w:rFonts w:ascii="Arial" w:hAnsi="Arial"/>
        </w:rPr>
      </w:pPr>
      <w:r w:rsidRPr="00ED79F5">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ED79F5" w:rsidRDefault="00F770DB">
      <w:pPr>
        <w:pStyle w:val="GPSL2numberedclause"/>
        <w:rPr>
          <w:rFonts w:ascii="Arial" w:hAnsi="Arial"/>
        </w:rPr>
      </w:pPr>
      <w:r w:rsidRPr="00ED79F5">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ED79F5" w:rsidRDefault="00F770DB">
      <w:pPr>
        <w:pStyle w:val="GPSL2numberedclause"/>
        <w:rPr>
          <w:rFonts w:ascii="Arial" w:hAnsi="Arial"/>
        </w:rPr>
      </w:pPr>
      <w:r w:rsidRPr="00ED79F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ED79F5" w:rsidRDefault="00F770DB">
      <w:pPr>
        <w:pStyle w:val="GPSL3numberedclause"/>
        <w:rPr>
          <w:rFonts w:ascii="Arial" w:hAnsi="Arial"/>
        </w:rPr>
      </w:pPr>
      <w:r w:rsidRPr="00ED79F5">
        <w:rPr>
          <w:rFonts w:ascii="Arial" w:hAnsi="Arial"/>
        </w:rPr>
        <w:t>the Supplier and/or any Sub-Contractor; and</w:t>
      </w:r>
    </w:p>
    <w:p w14:paraId="6485D3DE" w14:textId="77777777" w:rsidR="004E05DC" w:rsidRPr="00ED79F5" w:rsidRDefault="00F770DB">
      <w:pPr>
        <w:pStyle w:val="GPSL3numberedclause"/>
        <w:rPr>
          <w:rFonts w:ascii="Arial" w:hAnsi="Arial"/>
        </w:rPr>
      </w:pPr>
      <w:r w:rsidRPr="00ED79F5">
        <w:rPr>
          <w:rFonts w:ascii="Arial" w:hAnsi="Arial"/>
        </w:rPr>
        <w:t>the Replacement Supplier and/or the Replacement Sub-Contractor.</w:t>
      </w:r>
    </w:p>
    <w:p w14:paraId="6485D3DF" w14:textId="77777777" w:rsidR="004E05DC" w:rsidRPr="00ED79F5" w:rsidRDefault="00F770DB">
      <w:pPr>
        <w:pStyle w:val="GPSL2numberedclause"/>
        <w:rPr>
          <w:rFonts w:ascii="Arial" w:hAnsi="Arial"/>
        </w:rPr>
      </w:pPr>
      <w:r w:rsidRPr="00ED79F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ED79F5" w:rsidRDefault="00F770DB">
      <w:pPr>
        <w:pStyle w:val="GPSL2numberedclause"/>
        <w:rPr>
          <w:rFonts w:ascii="Arial" w:hAnsi="Arial"/>
        </w:rPr>
      </w:pPr>
      <w:r w:rsidRPr="00ED79F5">
        <w:rPr>
          <w:rFonts w:ascii="Arial" w:hAnsi="Arial"/>
        </w:rPr>
        <w:lastRenderedPageBreak/>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ED79F5" w:rsidRDefault="00F770DB">
      <w:pPr>
        <w:pStyle w:val="GPSL3numberedclause"/>
        <w:rPr>
          <w:rFonts w:ascii="Arial" w:hAnsi="Arial"/>
        </w:rPr>
      </w:pPr>
      <w:r w:rsidRPr="00ED79F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ED79F5" w:rsidRDefault="00F770DB">
      <w:pPr>
        <w:pStyle w:val="GPSL3numberedclause"/>
        <w:rPr>
          <w:rFonts w:ascii="Arial" w:hAnsi="Arial"/>
        </w:rPr>
      </w:pPr>
      <w:r w:rsidRPr="00ED79F5">
        <w:rPr>
          <w:rFonts w:ascii="Arial" w:hAnsi="Arial"/>
        </w:rPr>
        <w:t xml:space="preserve">the breach or non-observance by the Replacement Supplier and/or Replacement Sub-Contractor on or after the Service Transfer Date of: </w:t>
      </w:r>
    </w:p>
    <w:p w14:paraId="6485D3E3" w14:textId="77777777" w:rsidR="004E05DC" w:rsidRPr="00ED79F5" w:rsidRDefault="00F770DB">
      <w:pPr>
        <w:pStyle w:val="GPSL4numberedclause"/>
        <w:rPr>
          <w:rFonts w:ascii="Arial" w:hAnsi="Arial"/>
        </w:rPr>
      </w:pPr>
      <w:r w:rsidRPr="00ED79F5">
        <w:rPr>
          <w:rFonts w:ascii="Arial" w:hAnsi="Arial"/>
        </w:rPr>
        <w:t>any collective agreement applicable to the Transferring Supplier Employees</w:t>
      </w:r>
      <w:r w:rsidRPr="00ED79F5">
        <w:rPr>
          <w:rFonts w:ascii="Arial" w:hAnsi="Arial"/>
          <w:szCs w:val="22"/>
        </w:rPr>
        <w:t xml:space="preserve"> identified in the Supplier’s Final Supplier Personnel List</w:t>
      </w:r>
      <w:r w:rsidRPr="00ED79F5">
        <w:rPr>
          <w:rFonts w:ascii="Arial" w:hAnsi="Arial"/>
        </w:rPr>
        <w:t xml:space="preserve">; and/or </w:t>
      </w:r>
    </w:p>
    <w:p w14:paraId="6485D3E4" w14:textId="77777777" w:rsidR="004E05DC" w:rsidRPr="00ED79F5" w:rsidRDefault="00F770DB">
      <w:pPr>
        <w:pStyle w:val="GPSL4numberedclause"/>
        <w:rPr>
          <w:rFonts w:ascii="Arial" w:hAnsi="Arial"/>
        </w:rPr>
      </w:pPr>
      <w:r w:rsidRPr="00ED79F5">
        <w:rPr>
          <w:rFonts w:ascii="Arial" w:hAnsi="Arial"/>
        </w:rPr>
        <w:t xml:space="preserve">any custom or practice in respect of any Transferring Supplier Employees </w:t>
      </w:r>
      <w:r w:rsidRPr="00ED79F5">
        <w:rPr>
          <w:rFonts w:ascii="Arial" w:hAnsi="Arial"/>
          <w:szCs w:val="22"/>
        </w:rPr>
        <w:t xml:space="preserve">identified in the Supplier’s Final Supplier Personnel List </w:t>
      </w:r>
      <w:r w:rsidRPr="00ED79F5">
        <w:rPr>
          <w:rFonts w:ascii="Arial" w:hAnsi="Arial"/>
        </w:rPr>
        <w:t>which the Replacement Supplier and/or Replacement Sub-Contractor is contractually bound to honour;</w:t>
      </w:r>
    </w:p>
    <w:p w14:paraId="6485D3E5" w14:textId="77777777" w:rsidR="004E05DC" w:rsidRPr="00ED79F5" w:rsidRDefault="00F770DB">
      <w:pPr>
        <w:pStyle w:val="GPSL3numberedclause"/>
        <w:rPr>
          <w:rFonts w:ascii="Arial" w:hAnsi="Arial"/>
        </w:rPr>
      </w:pPr>
      <w:r w:rsidRPr="00ED79F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ED79F5" w:rsidRDefault="00F770DB">
      <w:pPr>
        <w:pStyle w:val="GPSL3numberedclause"/>
        <w:rPr>
          <w:rFonts w:ascii="Arial" w:hAnsi="Arial"/>
        </w:rPr>
      </w:pPr>
      <w:r w:rsidRPr="00ED79F5">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ED79F5" w:rsidRDefault="00F770DB">
      <w:pPr>
        <w:pStyle w:val="GPSL3numberedclause"/>
        <w:rPr>
          <w:rFonts w:ascii="Arial" w:hAnsi="Arial"/>
        </w:rPr>
      </w:pPr>
      <w:r w:rsidRPr="00ED79F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ED79F5" w:rsidRDefault="00F770DB">
      <w:pPr>
        <w:pStyle w:val="GPSL3numberedclause"/>
        <w:rPr>
          <w:rFonts w:ascii="Arial" w:hAnsi="Arial"/>
        </w:rPr>
      </w:pPr>
      <w:r w:rsidRPr="00ED79F5">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ED79F5" w:rsidRDefault="00F770DB">
      <w:pPr>
        <w:pStyle w:val="GPSL4numberedclause"/>
        <w:rPr>
          <w:rFonts w:ascii="Arial" w:hAnsi="Arial"/>
        </w:rPr>
      </w:pPr>
      <w:r w:rsidRPr="00ED79F5">
        <w:rPr>
          <w:rFonts w:ascii="Arial" w:hAnsi="Arial"/>
        </w:rPr>
        <w:t>in relation to any Transferring Supplier Employee</w:t>
      </w:r>
      <w:r w:rsidRPr="00ED79F5">
        <w:rPr>
          <w:rFonts w:ascii="Arial" w:hAnsi="Arial"/>
          <w:szCs w:val="22"/>
        </w:rPr>
        <w:t xml:space="preserve"> identified in the Supplier’s Final Supplier Personnel List</w:t>
      </w:r>
      <w:r w:rsidRPr="00ED79F5">
        <w:rPr>
          <w:rFonts w:ascii="Arial" w:hAnsi="Arial"/>
        </w:rPr>
        <w:t xml:space="preserve">, to the extent that the proceeding, claim or demand by HMRC or other </w:t>
      </w:r>
      <w:r w:rsidRPr="00ED79F5">
        <w:rPr>
          <w:rFonts w:ascii="Arial" w:hAnsi="Arial"/>
        </w:rPr>
        <w:lastRenderedPageBreak/>
        <w:t>statutory authority relates to financial obligations arising after the Service Transfer Date; and</w:t>
      </w:r>
    </w:p>
    <w:p w14:paraId="6485D3EA" w14:textId="77777777" w:rsidR="004E05DC" w:rsidRPr="00ED79F5" w:rsidRDefault="00F770DB">
      <w:pPr>
        <w:pStyle w:val="GPSL4numberedclause"/>
        <w:rPr>
          <w:rFonts w:ascii="Arial" w:hAnsi="Arial"/>
        </w:rPr>
      </w:pPr>
      <w:r w:rsidRPr="00ED79F5">
        <w:rPr>
          <w:rFonts w:ascii="Arial" w:hAnsi="Arial"/>
        </w:rPr>
        <w:t>in relation to any employee who is not a Transferring Supplier Employee</w:t>
      </w:r>
      <w:r w:rsidRPr="00ED79F5">
        <w:rPr>
          <w:rFonts w:ascii="Arial" w:hAnsi="Arial"/>
          <w:szCs w:val="22"/>
        </w:rPr>
        <w:t xml:space="preserve"> identified in the Supplier’s Final Supplier Personnel List</w:t>
      </w:r>
      <w:r w:rsidRPr="00ED79F5">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ED79F5" w:rsidRDefault="00F770DB">
      <w:pPr>
        <w:pStyle w:val="GPSL3numberedclause"/>
        <w:rPr>
          <w:rFonts w:ascii="Arial" w:hAnsi="Arial"/>
        </w:rPr>
      </w:pPr>
      <w:r w:rsidRPr="00ED79F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ED79F5" w:rsidRDefault="00F770DB">
      <w:pPr>
        <w:pStyle w:val="GPSL3numberedclause"/>
        <w:rPr>
          <w:rFonts w:ascii="Arial" w:hAnsi="Arial"/>
        </w:rPr>
      </w:pPr>
      <w:r w:rsidRPr="00ED79F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ED79F5" w:rsidRDefault="00F770DB">
      <w:pPr>
        <w:pStyle w:val="GPSL2numberedclause"/>
        <w:rPr>
          <w:rFonts w:ascii="Arial" w:hAnsi="Arial"/>
        </w:rPr>
      </w:pPr>
      <w:r w:rsidRPr="00ED79F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598" w:author="Author" w:original="0."/>
        </w:fldChar>
      </w:r>
    </w:p>
    <w:p w14:paraId="6485D3EF" w14:textId="0CD9CD48" w:rsidR="004E05DC" w:rsidRDefault="00F770DB">
      <w:pPr>
        <w:pStyle w:val="GPSSchAnnexname"/>
        <w:rPr>
          <w:rFonts w:ascii="Arial" w:hAnsi="Arial" w:cs="Arial"/>
        </w:rPr>
      </w:pPr>
      <w:r w:rsidRPr="00ED79F5">
        <w:rPr>
          <w:rFonts w:ascii="Arial" w:hAnsi="Arial" w:cs="Arial"/>
        </w:rPr>
        <w:br w:type="page"/>
      </w:r>
      <w:r w:rsidRPr="00ED79F5">
        <w:rPr>
          <w:rFonts w:ascii="Arial" w:hAnsi="Arial" w:cs="Arial"/>
        </w:rPr>
        <w:lastRenderedPageBreak/>
        <w:t xml:space="preserve"> </w:t>
      </w:r>
      <w:bookmarkStart w:id="2599" w:name="_Toc468969842"/>
      <w:r w:rsidRPr="00ED79F5">
        <w:rPr>
          <w:rFonts w:ascii="Arial" w:hAnsi="Arial" w:cs="Arial"/>
        </w:rPr>
        <w:t>ANNEX to schedule 10: LIST OF NOTIFIED SUB-CONTRACTORS</w:t>
      </w:r>
      <w:bookmarkEnd w:id="2599"/>
    </w:p>
    <w:p w14:paraId="1AA4F3CA" w14:textId="629F62CA" w:rsidR="00386DB1" w:rsidRDefault="00386DB1">
      <w:pPr>
        <w:pStyle w:val="GPSSchAnnexname"/>
        <w:rPr>
          <w:rFonts w:ascii="Arial" w:hAnsi="Arial" w:cs="Arial"/>
        </w:rPr>
      </w:pPr>
    </w:p>
    <w:p w14:paraId="179DCFDA" w14:textId="4AC0698D" w:rsidR="00386DB1" w:rsidRPr="00ED79F5" w:rsidRDefault="00386DB1">
      <w:pPr>
        <w:pStyle w:val="GPSSchAnnexname"/>
        <w:rPr>
          <w:rFonts w:ascii="Arial" w:hAnsi="Arial" w:cs="Arial"/>
        </w:rPr>
      </w:pPr>
      <w:r>
        <w:rPr>
          <w:rFonts w:ascii="Arial" w:hAnsi="Arial" w:cs="Arial"/>
        </w:rPr>
        <w:t>NOT USED</w:t>
      </w:r>
    </w:p>
    <w:p w14:paraId="6485D3F0" w14:textId="77777777" w:rsidR="004E05DC" w:rsidRPr="00ED79F5" w:rsidRDefault="00F770DB">
      <w:pPr>
        <w:overflowPunct/>
        <w:autoSpaceDE/>
        <w:autoSpaceDN/>
        <w:adjustRightInd/>
        <w:spacing w:after="0"/>
        <w:ind w:left="0"/>
        <w:jc w:val="left"/>
        <w:textAlignment w:val="auto"/>
        <w:rPr>
          <w:rFonts w:eastAsia="STZhongsong"/>
          <w:b/>
          <w:caps/>
          <w:lang w:eastAsia="zh-CN"/>
        </w:rPr>
      </w:pPr>
      <w:bookmarkStart w:id="2600" w:name="_Hlt283195311"/>
      <w:bookmarkStart w:id="2601" w:name="_Hlt330487205"/>
      <w:bookmarkStart w:id="2602" w:name="_Hlt331772441"/>
      <w:bookmarkStart w:id="2603" w:name="_Hlt330487230"/>
      <w:bookmarkStart w:id="2604" w:name="_Hlt305079896"/>
      <w:bookmarkStart w:id="2605" w:name="_Toc355958979"/>
      <w:bookmarkStart w:id="2606" w:name="_Toc355959167"/>
      <w:bookmarkStart w:id="2607" w:name="_Toc356558000"/>
      <w:bookmarkStart w:id="2608" w:name="_Toc356561353"/>
      <w:bookmarkStart w:id="2609" w:name="_Toc356567076"/>
      <w:bookmarkStart w:id="2610" w:name="_Toc357039976"/>
      <w:bookmarkEnd w:id="2600"/>
      <w:bookmarkEnd w:id="2601"/>
      <w:bookmarkEnd w:id="2602"/>
      <w:bookmarkEnd w:id="2603"/>
      <w:bookmarkEnd w:id="2604"/>
      <w:bookmarkEnd w:id="2605"/>
      <w:bookmarkEnd w:id="2606"/>
      <w:bookmarkEnd w:id="2607"/>
      <w:bookmarkEnd w:id="2608"/>
      <w:bookmarkEnd w:id="2609"/>
      <w:bookmarkEnd w:id="2610"/>
      <w:r w:rsidRPr="00ED79F5">
        <w:br w:type="page"/>
      </w:r>
    </w:p>
    <w:p w14:paraId="6485D3F1" w14:textId="77777777" w:rsidR="004E05DC" w:rsidRPr="00ED79F5" w:rsidRDefault="00F770DB">
      <w:pPr>
        <w:pStyle w:val="GPSSchTitleandNumber"/>
        <w:rPr>
          <w:rFonts w:ascii="Arial" w:hAnsi="Arial" w:cs="Arial"/>
        </w:rPr>
      </w:pPr>
      <w:bookmarkStart w:id="2611" w:name="_Toc468969843"/>
      <w:r w:rsidRPr="00ED79F5">
        <w:rPr>
          <w:rFonts w:ascii="Arial" w:hAnsi="Arial" w:cs="Arial"/>
        </w:rPr>
        <w:lastRenderedPageBreak/>
        <w:t>CALL OFF SCHEDULE 11: DISPUTE RESOLUTION PROCEDURE</w:t>
      </w:r>
      <w:bookmarkEnd w:id="2611"/>
    </w:p>
    <w:p w14:paraId="6485D3F2" w14:textId="77777777" w:rsidR="004E05DC" w:rsidRPr="00ED79F5" w:rsidRDefault="00F770DB">
      <w:pPr>
        <w:pStyle w:val="GPSL1SCHEDULEHeading"/>
        <w:rPr>
          <w:rFonts w:ascii="Arial" w:hAnsi="Arial"/>
        </w:rPr>
      </w:pPr>
      <w:r w:rsidRPr="00ED79F5">
        <w:rPr>
          <w:rFonts w:ascii="Arial" w:hAnsi="Arial"/>
        </w:rPr>
        <w:t>DEFINITIONS</w:t>
      </w:r>
    </w:p>
    <w:p w14:paraId="6485D3F3" w14:textId="77777777" w:rsidR="004E05DC" w:rsidRPr="00ED79F5" w:rsidRDefault="00F770DB">
      <w:pPr>
        <w:pStyle w:val="GPSL2numberedclause"/>
        <w:rPr>
          <w:rFonts w:ascii="Arial" w:hAnsi="Arial"/>
        </w:rPr>
      </w:pPr>
      <w:r w:rsidRPr="00ED79F5">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ED79F5" w14:paraId="6485D3F6" w14:textId="77777777">
        <w:tc>
          <w:tcPr>
            <w:tcW w:w="2410" w:type="dxa"/>
          </w:tcPr>
          <w:p w14:paraId="6485D3F4" w14:textId="77777777" w:rsidR="004E05DC" w:rsidRPr="00ED79F5" w:rsidRDefault="00F770DB">
            <w:pPr>
              <w:pStyle w:val="GPSDefinitionTerm"/>
            </w:pPr>
            <w:r w:rsidRPr="00ED79F5">
              <w:t>"CEDR"</w:t>
            </w:r>
          </w:p>
        </w:tc>
        <w:tc>
          <w:tcPr>
            <w:tcW w:w="4677" w:type="dxa"/>
          </w:tcPr>
          <w:p w14:paraId="6485D3F5" w14:textId="77777777" w:rsidR="004E05DC" w:rsidRPr="00ED79F5" w:rsidRDefault="00F770DB">
            <w:pPr>
              <w:pStyle w:val="GPsDefinition"/>
            </w:pPr>
            <w:r w:rsidRPr="00ED79F5">
              <w:t>the Centre for Effective Dispute Resolution of International Dispute Resolution Centre, 70 Fleet Street, London, EC4Y 1EU;</w:t>
            </w:r>
          </w:p>
        </w:tc>
      </w:tr>
      <w:tr w:rsidR="004E05DC" w:rsidRPr="00ED79F5" w14:paraId="6485D3F9" w14:textId="77777777">
        <w:tc>
          <w:tcPr>
            <w:tcW w:w="2410" w:type="dxa"/>
          </w:tcPr>
          <w:p w14:paraId="6485D3F7" w14:textId="77777777" w:rsidR="004E05DC" w:rsidRPr="00ED79F5" w:rsidRDefault="00F770DB">
            <w:pPr>
              <w:pStyle w:val="GPSDefinitionTerm"/>
            </w:pPr>
            <w:r w:rsidRPr="00ED79F5">
              <w:t>"Counter Notice"</w:t>
            </w:r>
          </w:p>
        </w:tc>
        <w:tc>
          <w:tcPr>
            <w:tcW w:w="4677" w:type="dxa"/>
          </w:tcPr>
          <w:p w14:paraId="6485D3F8" w14:textId="530F59EC" w:rsidR="004E05DC" w:rsidRPr="00ED79F5" w:rsidRDefault="00F770DB">
            <w:pPr>
              <w:pStyle w:val="GPsDefinition"/>
            </w:pPr>
            <w:r w:rsidRPr="00ED79F5">
              <w:t xml:space="preserve">has the meaning given to it in paragraph </w:t>
            </w:r>
            <w:r w:rsidRPr="00ED79F5">
              <w:fldChar w:fldCharType="begin"/>
            </w:r>
            <w:r w:rsidRPr="00ED79F5">
              <w:instrText xml:space="preserve"> REF _Ref365642677 \r \h  \* MERGEFORMAT </w:instrText>
            </w:r>
            <w:r w:rsidRPr="00ED79F5">
              <w:fldChar w:fldCharType="separate"/>
            </w:r>
            <w:r w:rsidR="0065517A">
              <w:t>6.2</w:t>
            </w:r>
            <w:r w:rsidRPr="00ED79F5">
              <w:fldChar w:fldCharType="end"/>
            </w:r>
            <w:r w:rsidRPr="00ED79F5">
              <w:t xml:space="preserve"> of this Call Off Schedule 11;</w:t>
            </w:r>
          </w:p>
        </w:tc>
      </w:tr>
      <w:tr w:rsidR="004E05DC" w:rsidRPr="00ED79F5" w14:paraId="6485D3FC" w14:textId="77777777">
        <w:tc>
          <w:tcPr>
            <w:tcW w:w="2410" w:type="dxa"/>
          </w:tcPr>
          <w:p w14:paraId="6485D3FA" w14:textId="77777777" w:rsidR="004E05DC" w:rsidRPr="00ED79F5" w:rsidRDefault="00F770DB">
            <w:pPr>
              <w:pStyle w:val="GPSDefinitionTerm"/>
            </w:pPr>
            <w:r w:rsidRPr="00ED79F5">
              <w:t>"Exception"</w:t>
            </w:r>
          </w:p>
        </w:tc>
        <w:tc>
          <w:tcPr>
            <w:tcW w:w="4677" w:type="dxa"/>
          </w:tcPr>
          <w:p w14:paraId="6485D3FB" w14:textId="77777777" w:rsidR="004E05DC" w:rsidRPr="00ED79F5" w:rsidRDefault="00F770DB">
            <w:pPr>
              <w:pStyle w:val="GPsDefinition"/>
            </w:pPr>
            <w:r w:rsidRPr="00ED79F5">
              <w:t>a deviation of project tolerances in accordance with PRINCE2 methodology in respect of this Call Off Contract or in the supply of the Services;</w:t>
            </w:r>
          </w:p>
        </w:tc>
      </w:tr>
      <w:tr w:rsidR="004E05DC" w:rsidRPr="00ED79F5" w14:paraId="6485D3FF" w14:textId="77777777">
        <w:tc>
          <w:tcPr>
            <w:tcW w:w="2410" w:type="dxa"/>
          </w:tcPr>
          <w:p w14:paraId="6485D3FD" w14:textId="77777777" w:rsidR="004E05DC" w:rsidRPr="00ED79F5" w:rsidRDefault="00F770DB">
            <w:pPr>
              <w:pStyle w:val="GPSDefinitionTerm"/>
            </w:pPr>
            <w:r w:rsidRPr="00ED79F5">
              <w:t>"Expert"</w:t>
            </w:r>
          </w:p>
        </w:tc>
        <w:tc>
          <w:tcPr>
            <w:tcW w:w="4677" w:type="dxa"/>
          </w:tcPr>
          <w:p w14:paraId="6485D3FE" w14:textId="16DD71B7" w:rsidR="004E05DC" w:rsidRPr="00ED79F5" w:rsidRDefault="00F770DB">
            <w:pPr>
              <w:pStyle w:val="GPsDefinition"/>
            </w:pPr>
            <w:r w:rsidRPr="00ED79F5">
              <w:t xml:space="preserve">the person appointed by the Parties in accordance with paragraph </w:t>
            </w:r>
            <w:r w:rsidRPr="00ED79F5">
              <w:fldChar w:fldCharType="begin"/>
            </w:r>
            <w:r w:rsidRPr="00ED79F5">
              <w:instrText xml:space="preserve"> REF _Ref365644387 \r \h  \* MERGEFORMAT </w:instrText>
            </w:r>
            <w:r w:rsidRPr="00ED79F5">
              <w:fldChar w:fldCharType="separate"/>
            </w:r>
            <w:r w:rsidR="0065517A">
              <w:t>5.2</w:t>
            </w:r>
            <w:r w:rsidRPr="00ED79F5">
              <w:fldChar w:fldCharType="end"/>
            </w:r>
            <w:r w:rsidRPr="00ED79F5">
              <w:t xml:space="preserve"> of this Call Off Schedule 11; </w:t>
            </w:r>
          </w:p>
        </w:tc>
      </w:tr>
      <w:tr w:rsidR="004E05DC" w:rsidRPr="00ED79F5" w14:paraId="6485D402" w14:textId="77777777">
        <w:tc>
          <w:tcPr>
            <w:tcW w:w="2410" w:type="dxa"/>
          </w:tcPr>
          <w:p w14:paraId="6485D400" w14:textId="77777777" w:rsidR="004E05DC" w:rsidRPr="00ED79F5" w:rsidRDefault="00F770DB">
            <w:pPr>
              <w:pStyle w:val="GPSDefinitionTerm"/>
            </w:pPr>
            <w:r w:rsidRPr="00ED79F5">
              <w:t>“Extraordinary Meeting”</w:t>
            </w:r>
          </w:p>
        </w:tc>
        <w:tc>
          <w:tcPr>
            <w:tcW w:w="4677" w:type="dxa"/>
          </w:tcPr>
          <w:p w14:paraId="6485D401" w14:textId="77777777" w:rsidR="004E05DC" w:rsidRPr="00ED79F5" w:rsidRDefault="00F770DB">
            <w:pPr>
              <w:pStyle w:val="GPsDefinition"/>
            </w:pPr>
            <w:r w:rsidRPr="00ED79F5">
              <w:t>a meeting, attended in person or over a conference call, held by the Parties in an attempt to resolve the Dispute in good faith in accordance with paragraphs 2.5 and 2.6 of this Call Off Schedule 11;</w:t>
            </w:r>
          </w:p>
        </w:tc>
      </w:tr>
      <w:tr w:rsidR="004E05DC" w:rsidRPr="00ED79F5" w14:paraId="6485D406" w14:textId="77777777">
        <w:tc>
          <w:tcPr>
            <w:tcW w:w="2410" w:type="dxa"/>
          </w:tcPr>
          <w:p w14:paraId="6485D403" w14:textId="77777777" w:rsidR="004E05DC" w:rsidRPr="00ED79F5" w:rsidRDefault="00F770DB">
            <w:pPr>
              <w:pStyle w:val="GPSDefinitionTerm"/>
            </w:pPr>
            <w:r w:rsidRPr="00ED79F5">
              <w:t>"Mediator"</w:t>
            </w:r>
          </w:p>
          <w:p w14:paraId="6485D404" w14:textId="77777777" w:rsidR="004E05DC" w:rsidRPr="00ED79F5" w:rsidRDefault="004E05DC">
            <w:pPr>
              <w:pStyle w:val="GPSDefinitionTerm"/>
              <w:ind w:left="0"/>
            </w:pPr>
          </w:p>
        </w:tc>
        <w:tc>
          <w:tcPr>
            <w:tcW w:w="4677" w:type="dxa"/>
          </w:tcPr>
          <w:p w14:paraId="6485D405" w14:textId="2DC8F7BF" w:rsidR="004E05DC" w:rsidRPr="00ED79F5" w:rsidRDefault="00F770DB">
            <w:pPr>
              <w:pStyle w:val="GPsDefinition"/>
            </w:pPr>
            <w:r w:rsidRPr="00ED79F5">
              <w:t xml:space="preserve">the independent third party appointed in accordance with paragraph </w:t>
            </w:r>
            <w:r w:rsidRPr="00ED79F5">
              <w:fldChar w:fldCharType="begin"/>
            </w:r>
            <w:r w:rsidRPr="00ED79F5">
              <w:instrText xml:space="preserve"> REF _Ref365644398 \r \h  \* MERGEFORMAT </w:instrText>
            </w:r>
            <w:r w:rsidRPr="00ED79F5">
              <w:fldChar w:fldCharType="separate"/>
            </w:r>
            <w:r w:rsidR="0065517A">
              <w:t>4.2</w:t>
            </w:r>
            <w:r w:rsidRPr="00ED79F5">
              <w:fldChar w:fldCharType="end"/>
            </w:r>
            <w:r w:rsidRPr="00ED79F5">
              <w:t xml:space="preserve"> of this Call Off Schedule 11; and</w:t>
            </w:r>
          </w:p>
        </w:tc>
      </w:tr>
      <w:tr w:rsidR="004E05DC" w:rsidRPr="00ED79F5" w14:paraId="6485D409" w14:textId="77777777">
        <w:tc>
          <w:tcPr>
            <w:tcW w:w="2410" w:type="dxa"/>
          </w:tcPr>
          <w:p w14:paraId="6485D407" w14:textId="77777777" w:rsidR="004E05DC" w:rsidRPr="00ED79F5" w:rsidRDefault="00F770DB">
            <w:pPr>
              <w:pStyle w:val="GPSDefinitionTerm"/>
            </w:pPr>
            <w:r w:rsidRPr="00ED79F5">
              <w:t>“Senior Officers”</w:t>
            </w:r>
          </w:p>
        </w:tc>
        <w:tc>
          <w:tcPr>
            <w:tcW w:w="4677" w:type="dxa"/>
          </w:tcPr>
          <w:p w14:paraId="6485D408" w14:textId="77777777" w:rsidR="004E05DC" w:rsidRPr="00ED79F5" w:rsidRDefault="00F770DB">
            <w:pPr>
              <w:pStyle w:val="GPsDefinition"/>
            </w:pPr>
            <w:r w:rsidRPr="00ED79F5">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ED79F5" w:rsidRDefault="00F770DB">
      <w:pPr>
        <w:pStyle w:val="GPSL1SCHEDULEHeading"/>
        <w:rPr>
          <w:rFonts w:ascii="Arial" w:hAnsi="Arial"/>
        </w:rPr>
      </w:pPr>
      <w:r w:rsidRPr="00ED79F5">
        <w:rPr>
          <w:rFonts w:ascii="Arial" w:hAnsi="Arial"/>
        </w:rPr>
        <w:t>INTRODUCTION</w:t>
      </w:r>
    </w:p>
    <w:p w14:paraId="6485D40B" w14:textId="77777777" w:rsidR="004E05DC" w:rsidRPr="00ED79F5" w:rsidRDefault="00F770DB">
      <w:pPr>
        <w:pStyle w:val="GPSL2numberedclause"/>
        <w:rPr>
          <w:rFonts w:ascii="Arial" w:hAnsi="Arial"/>
        </w:rPr>
      </w:pPr>
      <w:bookmarkStart w:id="2612" w:name="_Ref365645132"/>
      <w:r w:rsidRPr="00ED79F5">
        <w:rPr>
          <w:rFonts w:ascii="Arial" w:hAnsi="Arial"/>
        </w:rPr>
        <w:t>The Parties shall seek to resolve a Dispute:</w:t>
      </w:r>
    </w:p>
    <w:p w14:paraId="6485D40C" w14:textId="77777777" w:rsidR="004E05DC" w:rsidRPr="00ED79F5" w:rsidRDefault="00F770DB">
      <w:pPr>
        <w:pStyle w:val="GPSL3numberedclause"/>
        <w:rPr>
          <w:rFonts w:ascii="Arial" w:hAnsi="Arial"/>
        </w:rPr>
      </w:pPr>
      <w:r w:rsidRPr="00ED79F5">
        <w:rPr>
          <w:rFonts w:ascii="Arial" w:hAnsi="Arial"/>
        </w:rPr>
        <w:t>first in good faith (as prescribed in paragraphs 2.4 to 2.8 of this Call Off Schedule 11);</w:t>
      </w:r>
    </w:p>
    <w:p w14:paraId="6485D40D" w14:textId="36EBD8AA" w:rsidR="004E05DC" w:rsidRPr="00ED79F5" w:rsidRDefault="00F770DB">
      <w:pPr>
        <w:pStyle w:val="GPSL3numberedclause"/>
        <w:rPr>
          <w:rFonts w:ascii="Arial" w:hAnsi="Arial"/>
        </w:rPr>
      </w:pPr>
      <w:r w:rsidRPr="00ED79F5">
        <w:rPr>
          <w:rFonts w:ascii="Arial" w:hAnsi="Arial"/>
        </w:rPr>
        <w:t>where the Dispute has not been resolved by good faith, the Parties shall attempt to resolve the Dispute by commercial negotiation (as prescribed in paragraph </w:t>
      </w:r>
      <w:r w:rsidRPr="00ED79F5">
        <w:rPr>
          <w:rFonts w:ascii="Arial" w:hAnsi="Arial"/>
        </w:rPr>
        <w:fldChar w:fldCharType="begin"/>
      </w:r>
      <w:r w:rsidRPr="00ED79F5">
        <w:rPr>
          <w:rFonts w:ascii="Arial" w:hAnsi="Arial"/>
        </w:rPr>
        <w:instrText xml:space="preserve"> REF _Ref365644452 \r \h  \* MERGEFORMAT </w:instrText>
      </w:r>
      <w:r w:rsidRPr="00ED79F5">
        <w:rPr>
          <w:rFonts w:ascii="Arial" w:hAnsi="Arial"/>
        </w:rPr>
      </w:r>
      <w:r w:rsidRPr="00ED79F5">
        <w:rPr>
          <w:rFonts w:ascii="Arial" w:hAnsi="Arial"/>
        </w:rPr>
        <w:fldChar w:fldCharType="separate"/>
      </w:r>
      <w:r w:rsidR="0065517A">
        <w:rPr>
          <w:rFonts w:ascii="Arial" w:hAnsi="Arial"/>
        </w:rPr>
        <w:t>3</w:t>
      </w:r>
      <w:r w:rsidRPr="00ED79F5">
        <w:rPr>
          <w:rFonts w:ascii="Arial" w:hAnsi="Arial"/>
        </w:rPr>
        <w:fldChar w:fldCharType="end"/>
      </w:r>
      <w:r w:rsidRPr="00ED79F5">
        <w:rPr>
          <w:rFonts w:ascii="Arial" w:hAnsi="Arial"/>
        </w:rPr>
        <w:t xml:space="preserve"> of this Call Off Schedule 11);</w:t>
      </w:r>
    </w:p>
    <w:p w14:paraId="6485D40E" w14:textId="0AE1A278" w:rsidR="004E05DC" w:rsidRPr="00ED79F5" w:rsidRDefault="00F770DB">
      <w:pPr>
        <w:pStyle w:val="GPSL3numberedclause"/>
        <w:rPr>
          <w:rFonts w:ascii="Arial" w:hAnsi="Arial"/>
        </w:rPr>
      </w:pPr>
      <w:r w:rsidRPr="00ED79F5">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ED79F5">
        <w:rPr>
          <w:rFonts w:ascii="Arial" w:hAnsi="Arial"/>
        </w:rPr>
        <w:fldChar w:fldCharType="begin"/>
      </w:r>
      <w:r w:rsidRPr="00ED79F5">
        <w:rPr>
          <w:rFonts w:ascii="Arial" w:hAnsi="Arial"/>
        </w:rPr>
        <w:instrText xml:space="preserve"> REF _Ref365644460 \r \h  \* MERGEFORMAT </w:instrText>
      </w:r>
      <w:r w:rsidRPr="00ED79F5">
        <w:rPr>
          <w:rFonts w:ascii="Arial" w:hAnsi="Arial"/>
        </w:rPr>
      </w:r>
      <w:r w:rsidRPr="00ED79F5">
        <w:rPr>
          <w:rFonts w:ascii="Arial" w:hAnsi="Arial"/>
        </w:rPr>
        <w:fldChar w:fldCharType="separate"/>
      </w:r>
      <w:r w:rsidR="0065517A">
        <w:rPr>
          <w:rFonts w:ascii="Arial" w:hAnsi="Arial"/>
        </w:rPr>
        <w:t>4</w:t>
      </w:r>
      <w:r w:rsidRPr="00ED79F5">
        <w:rPr>
          <w:rFonts w:ascii="Arial" w:hAnsi="Arial"/>
        </w:rPr>
        <w:fldChar w:fldCharType="end"/>
      </w:r>
      <w:r w:rsidRPr="00ED79F5">
        <w:rPr>
          <w:rFonts w:ascii="Arial" w:hAnsi="Arial"/>
        </w:rPr>
        <w:t xml:space="preserve"> of this Call Off Schedule 11); and</w:t>
      </w:r>
    </w:p>
    <w:p w14:paraId="6485D40F" w14:textId="015304D1" w:rsidR="004E05DC" w:rsidRPr="00ED79F5" w:rsidRDefault="00F770DB">
      <w:pPr>
        <w:pStyle w:val="GPSL3numberedclause"/>
        <w:rPr>
          <w:rFonts w:ascii="Arial" w:hAnsi="Arial"/>
        </w:rPr>
      </w:pPr>
      <w:r w:rsidRPr="00ED79F5">
        <w:rPr>
          <w:rFonts w:ascii="Arial" w:hAnsi="Arial"/>
        </w:rPr>
        <w:t>if mediation is not agreed by the Parties, the Parties may proceed to arbitration (as prescribed in paragraph 6 of this Call Off Schedule 11) or litigation (in accordance with Clause </w:t>
      </w:r>
      <w:r w:rsidRPr="00ED79F5">
        <w:rPr>
          <w:rFonts w:ascii="Arial" w:hAnsi="Arial"/>
        </w:rPr>
        <w:fldChar w:fldCharType="begin"/>
      </w:r>
      <w:r w:rsidRPr="00ED79F5">
        <w:rPr>
          <w:rFonts w:ascii="Arial" w:hAnsi="Arial"/>
        </w:rPr>
        <w:instrText xml:space="preserve"> REF _Ref364756346 \r \h  \* MERGEFORMAT </w:instrText>
      </w:r>
      <w:r w:rsidRPr="00ED79F5">
        <w:rPr>
          <w:rFonts w:ascii="Arial" w:hAnsi="Arial"/>
        </w:rPr>
      </w:r>
      <w:r w:rsidRPr="00ED79F5">
        <w:rPr>
          <w:rFonts w:ascii="Arial" w:hAnsi="Arial"/>
        </w:rPr>
        <w:fldChar w:fldCharType="separate"/>
      </w:r>
      <w:r w:rsidR="0065517A">
        <w:rPr>
          <w:rFonts w:ascii="Arial" w:hAnsi="Arial"/>
        </w:rPr>
        <w:t>58</w:t>
      </w:r>
      <w:r w:rsidRPr="00ED79F5">
        <w:rPr>
          <w:rFonts w:ascii="Arial" w:hAnsi="Arial"/>
        </w:rPr>
        <w:fldChar w:fldCharType="end"/>
      </w:r>
      <w:r w:rsidRPr="00ED79F5">
        <w:rPr>
          <w:rFonts w:ascii="Arial" w:hAnsi="Arial"/>
        </w:rPr>
        <w:t> of this Call Off Contract (Governing Law and Jurisdiction)).</w:t>
      </w:r>
    </w:p>
    <w:p w14:paraId="6485D410" w14:textId="3E86C1B4" w:rsidR="004E05DC" w:rsidRPr="00ED79F5" w:rsidRDefault="00F770DB">
      <w:pPr>
        <w:pStyle w:val="GPSL2numberedclause"/>
        <w:rPr>
          <w:rFonts w:ascii="Arial" w:hAnsi="Arial"/>
        </w:rPr>
      </w:pPr>
      <w:r w:rsidRPr="00ED79F5">
        <w:rPr>
          <w:rFonts w:ascii="Arial" w:hAnsi="Arial"/>
        </w:rPr>
        <w:lastRenderedPageBreak/>
        <w:t>Specific issues may be referred to Expert Determination (as prescribed in paragraph </w:t>
      </w:r>
      <w:r w:rsidRPr="00ED79F5">
        <w:rPr>
          <w:rFonts w:ascii="Arial" w:hAnsi="Arial"/>
        </w:rPr>
        <w:fldChar w:fldCharType="begin"/>
      </w:r>
      <w:r w:rsidRPr="00ED79F5">
        <w:rPr>
          <w:rFonts w:ascii="Arial" w:hAnsi="Arial"/>
        </w:rPr>
        <w:instrText xml:space="preserve"> REF _Ref365636510 \r \h  \* MERGEFORMAT </w:instrText>
      </w:r>
      <w:r w:rsidRPr="00ED79F5">
        <w:rPr>
          <w:rFonts w:ascii="Arial" w:hAnsi="Arial"/>
        </w:rPr>
      </w:r>
      <w:r w:rsidRPr="00ED79F5">
        <w:rPr>
          <w:rFonts w:ascii="Arial" w:hAnsi="Arial"/>
        </w:rPr>
        <w:fldChar w:fldCharType="separate"/>
      </w:r>
      <w:r w:rsidR="0065517A">
        <w:rPr>
          <w:rFonts w:ascii="Arial" w:hAnsi="Arial"/>
        </w:rPr>
        <w:t>5</w:t>
      </w:r>
      <w:r w:rsidRPr="00ED79F5">
        <w:rPr>
          <w:rFonts w:ascii="Arial" w:hAnsi="Arial"/>
        </w:rPr>
        <w:fldChar w:fldCharType="end"/>
      </w:r>
      <w:r w:rsidRPr="00ED79F5">
        <w:rPr>
          <w:rFonts w:ascii="Arial" w:hAnsi="Arial"/>
        </w:rPr>
        <w:t xml:space="preserve"> of this Call Off Schedule 11) where specified under the provisions of this Call Off Contract and may also be referred to Expert Determination where otherwise appropriate as specified in paragraph </w:t>
      </w:r>
      <w:r w:rsidRPr="00ED79F5">
        <w:rPr>
          <w:rFonts w:ascii="Arial" w:hAnsi="Arial"/>
        </w:rPr>
        <w:fldChar w:fldCharType="begin"/>
      </w:r>
      <w:r w:rsidRPr="00ED79F5">
        <w:rPr>
          <w:rFonts w:ascii="Arial" w:hAnsi="Arial"/>
        </w:rPr>
        <w:instrText xml:space="preserve"> REF _Ref365636510 \r \h  \* MERGEFORMAT </w:instrText>
      </w:r>
      <w:r w:rsidRPr="00ED79F5">
        <w:rPr>
          <w:rFonts w:ascii="Arial" w:hAnsi="Arial"/>
        </w:rPr>
      </w:r>
      <w:r w:rsidRPr="00ED79F5">
        <w:rPr>
          <w:rFonts w:ascii="Arial" w:hAnsi="Arial"/>
        </w:rPr>
        <w:fldChar w:fldCharType="separate"/>
      </w:r>
      <w:r w:rsidR="0065517A">
        <w:rPr>
          <w:rFonts w:ascii="Arial" w:hAnsi="Arial"/>
        </w:rPr>
        <w:t>5</w:t>
      </w:r>
      <w:r w:rsidRPr="00ED79F5">
        <w:rPr>
          <w:rFonts w:ascii="Arial" w:hAnsi="Arial"/>
        </w:rPr>
        <w:fldChar w:fldCharType="end"/>
      </w:r>
      <w:r w:rsidRPr="00ED79F5">
        <w:rPr>
          <w:rFonts w:ascii="Arial" w:hAnsi="Arial"/>
        </w:rPr>
        <w:t xml:space="preserve"> of this Call Off Schedule 11.</w:t>
      </w:r>
    </w:p>
    <w:p w14:paraId="6485D411" w14:textId="77777777" w:rsidR="004E05DC" w:rsidRPr="00ED79F5" w:rsidRDefault="00F770DB">
      <w:pPr>
        <w:pStyle w:val="GPSL2numberedclause"/>
        <w:rPr>
          <w:rFonts w:ascii="Arial" w:hAnsi="Arial"/>
        </w:rPr>
      </w:pPr>
      <w:r w:rsidRPr="00ED79F5">
        <w:rPr>
          <w:rFonts w:ascii="Arial" w:hAnsi="Arial"/>
        </w:rPr>
        <w:t xml:space="preserve">Save in relation to paragraph 4.5, the Parties shall bear their own legal costs in resolving Disputes under this Call Off Schedule 11.  </w:t>
      </w:r>
    </w:p>
    <w:p w14:paraId="6485D412" w14:textId="77777777" w:rsidR="004E05DC" w:rsidRPr="00ED79F5" w:rsidRDefault="00F770DB">
      <w:pPr>
        <w:pStyle w:val="GPSL2numberedclause"/>
        <w:numPr>
          <w:ilvl w:val="0"/>
          <w:numId w:val="0"/>
        </w:numPr>
        <w:ind w:left="567"/>
        <w:rPr>
          <w:rFonts w:ascii="Arial" w:hAnsi="Arial"/>
          <w:u w:val="single"/>
        </w:rPr>
      </w:pPr>
      <w:r w:rsidRPr="00ED79F5">
        <w:rPr>
          <w:rFonts w:ascii="Arial" w:hAnsi="Arial"/>
          <w:u w:val="single"/>
        </w:rPr>
        <w:t>Good faith discussions</w:t>
      </w:r>
    </w:p>
    <w:p w14:paraId="6485D413" w14:textId="77777777" w:rsidR="004E05DC" w:rsidRPr="00ED79F5" w:rsidRDefault="00F770DB">
      <w:pPr>
        <w:pStyle w:val="GPSL2numberedclause"/>
        <w:rPr>
          <w:rFonts w:ascii="Arial" w:hAnsi="Arial"/>
        </w:rPr>
      </w:pPr>
      <w:r w:rsidRPr="00ED79F5">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ED79F5" w:rsidRDefault="00F770DB">
      <w:pPr>
        <w:pStyle w:val="GPSL2numberedclause"/>
        <w:rPr>
          <w:rFonts w:ascii="Arial" w:hAnsi="Arial"/>
        </w:rPr>
      </w:pPr>
      <w:r w:rsidRPr="00ED79F5">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ED79F5" w:rsidRDefault="00F770DB">
      <w:pPr>
        <w:pStyle w:val="GPSL2numberedclause"/>
        <w:rPr>
          <w:rFonts w:ascii="Arial" w:hAnsi="Arial"/>
        </w:rPr>
      </w:pPr>
      <w:r w:rsidRPr="00ED79F5">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ED79F5" w:rsidRDefault="00F770DB">
      <w:pPr>
        <w:pStyle w:val="GPSL2numberedclause"/>
        <w:rPr>
          <w:rFonts w:ascii="Arial" w:hAnsi="Arial"/>
        </w:rPr>
      </w:pPr>
      <w:r w:rsidRPr="00ED79F5">
        <w:rPr>
          <w:rFonts w:ascii="Arial" w:hAnsi="Arial"/>
        </w:rPr>
        <w:t>The representatives of the Parties attending the Extraordinary Meeting shall use their best endeavours to resolve the Dispute.</w:t>
      </w:r>
    </w:p>
    <w:p w14:paraId="6485D417" w14:textId="77777777" w:rsidR="004E05DC" w:rsidRPr="00ED79F5" w:rsidRDefault="00F770DB">
      <w:pPr>
        <w:pStyle w:val="GPSL2numberedclause"/>
        <w:rPr>
          <w:rFonts w:ascii="Arial" w:hAnsi="Arial"/>
        </w:rPr>
      </w:pPr>
      <w:r w:rsidRPr="00ED79F5">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ED79F5" w:rsidRDefault="00F770DB">
      <w:pPr>
        <w:pStyle w:val="GPSL1SCHEDULEHeading"/>
        <w:rPr>
          <w:rFonts w:ascii="Arial" w:hAnsi="Arial"/>
        </w:rPr>
      </w:pPr>
      <w:bookmarkStart w:id="2613" w:name="_Ref365644452"/>
      <w:bookmarkEnd w:id="2612"/>
      <w:r w:rsidRPr="00ED79F5">
        <w:rPr>
          <w:rFonts w:ascii="Arial" w:hAnsi="Arial"/>
        </w:rPr>
        <w:t>COMMERCIAL NEGOTIATIONS</w:t>
      </w:r>
      <w:bookmarkEnd w:id="2613"/>
    </w:p>
    <w:p w14:paraId="6485D419" w14:textId="77777777" w:rsidR="004E05DC" w:rsidRPr="00ED79F5" w:rsidRDefault="00F770DB">
      <w:pPr>
        <w:pStyle w:val="GPSL2numberedclause"/>
        <w:rPr>
          <w:rFonts w:ascii="Arial" w:hAnsi="Arial"/>
        </w:rPr>
      </w:pPr>
      <w:bookmarkStart w:id="2614" w:name="_Ref365644782"/>
      <w:r w:rsidRPr="00ED79F5">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ED79F5" w:rsidRDefault="00F770DB">
      <w:pPr>
        <w:pStyle w:val="GPSL2numberedclause"/>
        <w:rPr>
          <w:rFonts w:ascii="Arial" w:hAnsi="Arial"/>
        </w:rPr>
      </w:pPr>
      <w:r w:rsidRPr="00ED79F5">
        <w:rPr>
          <w:rFonts w:ascii="Arial" w:hAnsi="Arial"/>
        </w:rPr>
        <w:t xml:space="preserve">Senior Officers shall resolve the Dispute as soon as possible and in any event thirty (30) Working Days from the date Parties agree good faith discussions were deemed unsuccessful.  </w:t>
      </w:r>
      <w:bookmarkEnd w:id="2614"/>
      <w:r w:rsidRPr="00ED79F5">
        <w:rPr>
          <w:rFonts w:ascii="Arial" w:hAnsi="Arial"/>
        </w:rPr>
        <w:t xml:space="preserve"> </w:t>
      </w:r>
    </w:p>
    <w:p w14:paraId="6485D41B" w14:textId="77777777" w:rsidR="004E05DC" w:rsidRPr="00ED79F5" w:rsidRDefault="00F770DB">
      <w:pPr>
        <w:pStyle w:val="GPSL2numberedclause"/>
        <w:rPr>
          <w:rFonts w:ascii="Arial" w:hAnsi="Arial"/>
        </w:rPr>
      </w:pPr>
      <w:bookmarkStart w:id="2615" w:name="_Ref365642737"/>
      <w:r w:rsidRPr="00ED79F5">
        <w:rPr>
          <w:rFonts w:ascii="Arial" w:hAnsi="Arial"/>
        </w:rPr>
        <w:t>If Senior Officers:</w:t>
      </w:r>
    </w:p>
    <w:p w14:paraId="6485D41C" w14:textId="77777777" w:rsidR="004E05DC" w:rsidRPr="00ED79F5" w:rsidRDefault="00F770DB">
      <w:pPr>
        <w:pStyle w:val="GPSL3numberedclause"/>
        <w:rPr>
          <w:rFonts w:ascii="Arial" w:hAnsi="Arial"/>
        </w:rPr>
      </w:pPr>
      <w:r w:rsidRPr="00ED79F5">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ED79F5" w:rsidRDefault="00F770DB">
      <w:pPr>
        <w:pStyle w:val="GPSL3numberedclause"/>
        <w:rPr>
          <w:rFonts w:ascii="Arial" w:hAnsi="Arial"/>
        </w:rPr>
      </w:pPr>
      <w:r w:rsidRPr="00ED79F5">
        <w:rPr>
          <w:rFonts w:ascii="Arial" w:hAnsi="Arial"/>
        </w:rPr>
        <w:t>fail to resolve the Dispute in the timelines under paragraph 3.2 of this Call Off Schedule 11,</w:t>
      </w:r>
    </w:p>
    <w:p w14:paraId="6485D41E" w14:textId="77777777" w:rsidR="004E05DC" w:rsidRPr="00ED79F5" w:rsidRDefault="00F770DB">
      <w:pPr>
        <w:pStyle w:val="GPSL3numberedclause"/>
        <w:numPr>
          <w:ilvl w:val="0"/>
          <w:numId w:val="0"/>
        </w:numPr>
        <w:ind w:left="1134"/>
        <w:rPr>
          <w:rFonts w:ascii="Arial" w:hAnsi="Arial"/>
        </w:rPr>
      </w:pPr>
      <w:r w:rsidRPr="00ED79F5">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ED79F5" w:rsidRDefault="004E05DC">
      <w:pPr>
        <w:pStyle w:val="GPSL2numberedclause"/>
        <w:numPr>
          <w:ilvl w:val="0"/>
          <w:numId w:val="0"/>
        </w:numPr>
        <w:ind w:left="1134"/>
        <w:rPr>
          <w:rFonts w:ascii="Arial" w:hAnsi="Arial"/>
        </w:rPr>
      </w:pPr>
    </w:p>
    <w:bookmarkEnd w:id="2615"/>
    <w:p w14:paraId="6485D420" w14:textId="77777777" w:rsidR="004E05DC" w:rsidRPr="00ED79F5" w:rsidRDefault="004E05DC">
      <w:pPr>
        <w:pStyle w:val="GPSL2numberedclause"/>
        <w:numPr>
          <w:ilvl w:val="0"/>
          <w:numId w:val="0"/>
        </w:numPr>
        <w:ind w:left="1134"/>
        <w:rPr>
          <w:rFonts w:ascii="Arial" w:hAnsi="Arial"/>
        </w:rPr>
      </w:pPr>
    </w:p>
    <w:p w14:paraId="6485D421" w14:textId="77777777" w:rsidR="004E05DC" w:rsidRPr="00ED79F5" w:rsidRDefault="00F770DB">
      <w:pPr>
        <w:pStyle w:val="GPSL2numberedclause"/>
        <w:numPr>
          <w:ilvl w:val="0"/>
          <w:numId w:val="0"/>
        </w:numPr>
        <w:ind w:left="567"/>
        <w:rPr>
          <w:rFonts w:ascii="Arial" w:hAnsi="Arial"/>
          <w:u w:val="single"/>
        </w:rPr>
      </w:pPr>
      <w:r w:rsidRPr="00ED79F5">
        <w:rPr>
          <w:rFonts w:ascii="Arial" w:hAnsi="Arial"/>
          <w:u w:val="single"/>
        </w:rPr>
        <w:t>Dispute Notice</w:t>
      </w:r>
    </w:p>
    <w:p w14:paraId="6485D422" w14:textId="77777777" w:rsidR="004E05DC" w:rsidRPr="00ED79F5" w:rsidRDefault="00F770DB">
      <w:pPr>
        <w:pStyle w:val="GPSL2numberedclause"/>
        <w:rPr>
          <w:rFonts w:ascii="Arial" w:hAnsi="Arial"/>
        </w:rPr>
      </w:pPr>
      <w:r w:rsidRPr="00ED79F5">
        <w:rPr>
          <w:rFonts w:ascii="Arial" w:hAnsi="Arial"/>
        </w:rPr>
        <w:lastRenderedPageBreak/>
        <w:t>The Dispute Notice shall set out:</w:t>
      </w:r>
    </w:p>
    <w:p w14:paraId="6485D423" w14:textId="77777777" w:rsidR="004E05DC" w:rsidRPr="00ED79F5" w:rsidRDefault="00F770DB">
      <w:pPr>
        <w:pStyle w:val="GPSL3numberedclause"/>
        <w:rPr>
          <w:rFonts w:ascii="Arial" w:hAnsi="Arial"/>
        </w:rPr>
      </w:pPr>
      <w:r w:rsidRPr="00ED79F5">
        <w:rPr>
          <w:rFonts w:ascii="Arial" w:hAnsi="Arial"/>
        </w:rPr>
        <w:t>the material particulars of the Dispute;</w:t>
      </w:r>
    </w:p>
    <w:p w14:paraId="6485D424" w14:textId="77777777" w:rsidR="004E05DC" w:rsidRPr="00ED79F5" w:rsidRDefault="00F770DB">
      <w:pPr>
        <w:pStyle w:val="GPSL3numberedclause"/>
        <w:rPr>
          <w:rFonts w:ascii="Arial" w:hAnsi="Arial"/>
        </w:rPr>
      </w:pPr>
      <w:r w:rsidRPr="00ED79F5">
        <w:rPr>
          <w:rFonts w:ascii="Arial" w:hAnsi="Arial"/>
        </w:rPr>
        <w:t>the reasons why the Party serving the Dispute Notice believes that the Dispute has arisen; and</w:t>
      </w:r>
    </w:p>
    <w:p w14:paraId="6485D425" w14:textId="77777777" w:rsidR="004E05DC" w:rsidRPr="00ED79F5" w:rsidRDefault="00F770DB">
      <w:pPr>
        <w:pStyle w:val="GPSL3numberedclause"/>
        <w:rPr>
          <w:rFonts w:ascii="Arial" w:hAnsi="Arial"/>
        </w:rPr>
      </w:pPr>
      <w:r w:rsidRPr="00ED79F5">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ED79F5" w:rsidRDefault="00F770DB">
      <w:pPr>
        <w:pStyle w:val="GPSL2numberedclause"/>
        <w:rPr>
          <w:rFonts w:ascii="Arial" w:hAnsi="Arial"/>
        </w:rPr>
      </w:pPr>
      <w:r w:rsidRPr="00ED79F5">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ED79F5" w:rsidRDefault="00F770DB">
      <w:pPr>
        <w:pStyle w:val="GPSL1SCHEDULEHeading"/>
        <w:rPr>
          <w:rFonts w:ascii="Arial" w:hAnsi="Arial"/>
        </w:rPr>
      </w:pPr>
      <w:bookmarkStart w:id="2616" w:name="_Ref365644460"/>
      <w:r w:rsidRPr="00ED79F5">
        <w:rPr>
          <w:rFonts w:ascii="Arial" w:hAnsi="Arial"/>
        </w:rPr>
        <w:t>MEDIATION</w:t>
      </w:r>
      <w:bookmarkEnd w:id="2616"/>
    </w:p>
    <w:p w14:paraId="6485D428" w14:textId="77777777" w:rsidR="004E05DC" w:rsidRPr="00ED79F5" w:rsidRDefault="00F770DB">
      <w:pPr>
        <w:pStyle w:val="GPSL2numberedclause"/>
        <w:rPr>
          <w:rFonts w:ascii="Arial" w:hAnsi="Arial"/>
        </w:rPr>
      </w:pPr>
      <w:r w:rsidRPr="00ED79F5">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ED79F5" w:rsidRDefault="00F770DB">
      <w:pPr>
        <w:pStyle w:val="GPSL2numberedclause"/>
        <w:rPr>
          <w:rFonts w:ascii="Arial" w:hAnsi="Arial"/>
        </w:rPr>
      </w:pPr>
      <w:bookmarkStart w:id="2617" w:name="_Ref365644398"/>
      <w:r w:rsidRPr="00ED79F5">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ED79F5" w:rsidRDefault="00F770DB">
      <w:pPr>
        <w:pStyle w:val="GPSL2numberedclause"/>
        <w:rPr>
          <w:rFonts w:ascii="Arial" w:hAnsi="Arial"/>
        </w:rPr>
      </w:pPr>
      <w:r w:rsidRPr="00ED79F5">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ED79F5" w:rsidRDefault="00F770DB">
      <w:pPr>
        <w:pStyle w:val="GPSL3numberedclause"/>
        <w:rPr>
          <w:rFonts w:ascii="Arial" w:hAnsi="Arial"/>
        </w:rPr>
      </w:pPr>
      <w:r w:rsidRPr="00ED79F5">
        <w:rPr>
          <w:rFonts w:ascii="Arial" w:hAnsi="Arial"/>
        </w:rPr>
        <w:t>hold further discussions between Senior Officers; or</w:t>
      </w:r>
    </w:p>
    <w:p w14:paraId="6485D42C" w14:textId="77777777" w:rsidR="004E05DC" w:rsidRPr="00ED79F5" w:rsidRDefault="00F770DB">
      <w:pPr>
        <w:pStyle w:val="GPSL3numberedclause"/>
        <w:rPr>
          <w:rFonts w:ascii="Arial" w:hAnsi="Arial"/>
        </w:rPr>
      </w:pPr>
      <w:r w:rsidRPr="00ED79F5">
        <w:rPr>
          <w:rFonts w:ascii="Arial" w:hAnsi="Arial"/>
        </w:rPr>
        <w:t>an Expert determination, as prescribed in paragraph 5 of this Call Off Schedule 11; or</w:t>
      </w:r>
    </w:p>
    <w:p w14:paraId="6485D42D" w14:textId="77777777" w:rsidR="004E05DC" w:rsidRPr="00ED79F5" w:rsidRDefault="00F770DB">
      <w:pPr>
        <w:pStyle w:val="GPSL3numberedclause"/>
        <w:rPr>
          <w:rFonts w:ascii="Arial" w:hAnsi="Arial"/>
        </w:rPr>
      </w:pPr>
      <w:r w:rsidRPr="00ED79F5">
        <w:rPr>
          <w:rFonts w:ascii="Arial" w:hAnsi="Arial"/>
        </w:rPr>
        <w:t>arbitration, as prescribed in paragraph 6 of this Call Off Schedule 11; or</w:t>
      </w:r>
    </w:p>
    <w:p w14:paraId="6485D42E" w14:textId="77777777" w:rsidR="004E05DC" w:rsidRPr="00ED79F5" w:rsidRDefault="00F770DB">
      <w:pPr>
        <w:pStyle w:val="GPSL3numberedclause"/>
        <w:rPr>
          <w:rFonts w:ascii="Arial" w:hAnsi="Arial"/>
        </w:rPr>
      </w:pPr>
      <w:r w:rsidRPr="00ED79F5">
        <w:rPr>
          <w:rFonts w:ascii="Arial" w:hAnsi="Arial"/>
        </w:rPr>
        <w:t>litigation in accordance with Clause 57 of this Call Off Contract (Governing Law and Jurisdiction).</w:t>
      </w:r>
      <w:bookmarkEnd w:id="2617"/>
    </w:p>
    <w:p w14:paraId="6485D42F" w14:textId="77777777" w:rsidR="004E05DC" w:rsidRPr="00ED79F5" w:rsidRDefault="00F770DB">
      <w:pPr>
        <w:pStyle w:val="GPSL2numberedclause"/>
        <w:rPr>
          <w:rFonts w:ascii="Arial" w:hAnsi="Arial"/>
        </w:rPr>
      </w:pPr>
      <w:r w:rsidRPr="00ED79F5">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ED79F5" w:rsidRDefault="00F770DB">
      <w:pPr>
        <w:pStyle w:val="GPSL2numberedclause"/>
        <w:rPr>
          <w:rFonts w:ascii="Arial" w:hAnsi="Arial"/>
        </w:rPr>
      </w:pPr>
      <w:r w:rsidRPr="00ED79F5">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ED79F5" w:rsidRDefault="00F770DB">
      <w:pPr>
        <w:pStyle w:val="GPSL2numberedclause"/>
        <w:rPr>
          <w:rFonts w:ascii="Arial" w:hAnsi="Arial"/>
        </w:rPr>
      </w:pPr>
      <w:r w:rsidRPr="00ED79F5">
        <w:rPr>
          <w:rFonts w:ascii="Arial" w:hAnsi="Arial"/>
        </w:rPr>
        <w:t>The costs of any mediation procedure used to resolve the Dispute under this paragraph 4 of this Call Off Schedule 11 shall be shared equally between the Parties.</w:t>
      </w:r>
    </w:p>
    <w:p w14:paraId="6485D432" w14:textId="77777777" w:rsidR="004E05DC" w:rsidRPr="00ED79F5" w:rsidRDefault="004E05DC">
      <w:pPr>
        <w:pStyle w:val="GPSL2numberedclause"/>
        <w:numPr>
          <w:ilvl w:val="0"/>
          <w:numId w:val="0"/>
        </w:numPr>
        <w:ind w:left="1134"/>
        <w:rPr>
          <w:rFonts w:ascii="Arial" w:hAnsi="Arial"/>
        </w:rPr>
      </w:pPr>
    </w:p>
    <w:p w14:paraId="6485D433" w14:textId="77777777" w:rsidR="004E05DC" w:rsidRPr="00ED79F5" w:rsidRDefault="004E05DC">
      <w:pPr>
        <w:pStyle w:val="GPSL2numberedclause"/>
        <w:numPr>
          <w:ilvl w:val="0"/>
          <w:numId w:val="0"/>
        </w:numPr>
        <w:ind w:left="1134"/>
        <w:rPr>
          <w:rFonts w:ascii="Arial" w:hAnsi="Arial"/>
        </w:rPr>
      </w:pPr>
    </w:p>
    <w:p w14:paraId="6485D434" w14:textId="77777777" w:rsidR="00CE0E6A" w:rsidRPr="00ED79F5" w:rsidRDefault="00CE0E6A">
      <w:pPr>
        <w:pStyle w:val="GPSL2numberedclause"/>
        <w:numPr>
          <w:ilvl w:val="0"/>
          <w:numId w:val="0"/>
        </w:numPr>
        <w:ind w:left="1134"/>
        <w:rPr>
          <w:rFonts w:ascii="Arial" w:hAnsi="Arial"/>
        </w:rPr>
      </w:pPr>
    </w:p>
    <w:p w14:paraId="6485D435" w14:textId="77777777" w:rsidR="004E05DC" w:rsidRPr="00ED79F5" w:rsidRDefault="00F770DB">
      <w:pPr>
        <w:pStyle w:val="GPSL1SCHEDULEHeading"/>
        <w:rPr>
          <w:rFonts w:ascii="Arial" w:hAnsi="Arial"/>
        </w:rPr>
      </w:pPr>
      <w:bookmarkStart w:id="2618" w:name="_Ref365636510"/>
      <w:r w:rsidRPr="00ED79F5">
        <w:rPr>
          <w:rFonts w:ascii="Arial" w:hAnsi="Arial"/>
        </w:rPr>
        <w:lastRenderedPageBreak/>
        <w:t>EXPERT DETERMINATION</w:t>
      </w:r>
      <w:bookmarkEnd w:id="2618"/>
    </w:p>
    <w:p w14:paraId="6485D436" w14:textId="77777777" w:rsidR="004E05DC" w:rsidRPr="00ED79F5" w:rsidRDefault="00F770DB">
      <w:pPr>
        <w:pStyle w:val="GPSL2numberedclause"/>
        <w:rPr>
          <w:rFonts w:ascii="Arial" w:hAnsi="Arial"/>
        </w:rPr>
      </w:pPr>
      <w:r w:rsidRPr="00ED79F5">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ED79F5" w:rsidRDefault="00F770DB">
      <w:pPr>
        <w:pStyle w:val="GPSL2numberedclause"/>
        <w:rPr>
          <w:rFonts w:ascii="Arial" w:hAnsi="Arial"/>
        </w:rPr>
      </w:pPr>
      <w:bookmarkStart w:id="2619" w:name="_Ref365644387"/>
      <w:r w:rsidRPr="00ED79F5">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9"/>
    </w:p>
    <w:p w14:paraId="6485D438" w14:textId="77777777" w:rsidR="004E05DC" w:rsidRPr="00ED79F5" w:rsidRDefault="00F770DB">
      <w:pPr>
        <w:pStyle w:val="GPSL2numberedclause"/>
        <w:rPr>
          <w:rFonts w:ascii="Arial" w:hAnsi="Arial"/>
        </w:rPr>
      </w:pPr>
      <w:r w:rsidRPr="00ED79F5">
        <w:rPr>
          <w:rFonts w:ascii="Arial" w:hAnsi="Arial"/>
        </w:rPr>
        <w:t>The Expert shall act on the following basis:</w:t>
      </w:r>
    </w:p>
    <w:p w14:paraId="6485D439" w14:textId="77777777" w:rsidR="004E05DC" w:rsidRPr="00ED79F5" w:rsidRDefault="00F770DB">
      <w:pPr>
        <w:pStyle w:val="GPSL3numberedclause"/>
        <w:rPr>
          <w:rFonts w:ascii="Arial" w:hAnsi="Arial"/>
        </w:rPr>
      </w:pPr>
      <w:r w:rsidRPr="00ED79F5">
        <w:rPr>
          <w:rFonts w:ascii="Arial" w:hAnsi="Arial"/>
        </w:rPr>
        <w:t>he/she shall act as an expert and not as an arbitrator and shall act fairly and impartially;</w:t>
      </w:r>
    </w:p>
    <w:p w14:paraId="6485D43A" w14:textId="77777777" w:rsidR="004E05DC" w:rsidRPr="00ED79F5" w:rsidRDefault="00F770DB">
      <w:pPr>
        <w:pStyle w:val="GPSL3numberedclause"/>
        <w:rPr>
          <w:rFonts w:ascii="Arial" w:hAnsi="Arial"/>
        </w:rPr>
      </w:pPr>
      <w:r w:rsidRPr="00ED79F5">
        <w:rPr>
          <w:rFonts w:ascii="Arial" w:hAnsi="Arial"/>
        </w:rPr>
        <w:t>the Expert's determination shall (in the absence of a material failure to follow the agreed procedures) be final and binding on the Parties;</w:t>
      </w:r>
    </w:p>
    <w:p w14:paraId="6485D43B" w14:textId="77777777" w:rsidR="004E05DC" w:rsidRPr="00ED79F5" w:rsidRDefault="00F770DB">
      <w:pPr>
        <w:pStyle w:val="GPSL3numberedclause"/>
        <w:rPr>
          <w:rFonts w:ascii="Arial" w:hAnsi="Arial"/>
        </w:rPr>
      </w:pPr>
      <w:r w:rsidRPr="00ED79F5">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ED79F5" w:rsidRDefault="00F770DB">
      <w:pPr>
        <w:pStyle w:val="GPSL3numberedclause"/>
        <w:rPr>
          <w:rFonts w:ascii="Arial" w:hAnsi="Arial"/>
        </w:rPr>
      </w:pPr>
      <w:r w:rsidRPr="00ED79F5">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ED79F5" w:rsidRDefault="00F770DB">
      <w:pPr>
        <w:pStyle w:val="GPSL3numberedclause"/>
        <w:rPr>
          <w:rFonts w:ascii="Arial" w:hAnsi="Arial"/>
        </w:rPr>
      </w:pPr>
      <w:r w:rsidRPr="00ED79F5">
        <w:rPr>
          <w:rFonts w:ascii="Arial" w:hAnsi="Arial"/>
        </w:rPr>
        <w:t>the process shall be conducted in private and shall be confidential; and</w:t>
      </w:r>
    </w:p>
    <w:p w14:paraId="6485D43E" w14:textId="77777777" w:rsidR="004E05DC" w:rsidRPr="00ED79F5" w:rsidRDefault="00F770DB">
      <w:pPr>
        <w:pStyle w:val="GPSL3numberedclause"/>
        <w:rPr>
          <w:rFonts w:ascii="Arial" w:hAnsi="Arial"/>
        </w:rPr>
      </w:pPr>
      <w:r w:rsidRPr="00ED79F5">
        <w:rPr>
          <w:rFonts w:ascii="Arial" w:hAnsi="Arial"/>
        </w:rPr>
        <w:t>the Expert shall determine how and by whom the costs of the determination, including his/her fees and expenses, are to be paid.</w:t>
      </w:r>
    </w:p>
    <w:p w14:paraId="6485D43F" w14:textId="77777777" w:rsidR="004E05DC" w:rsidRPr="00ED79F5" w:rsidRDefault="00F770DB">
      <w:pPr>
        <w:pStyle w:val="GPSL1SCHEDULEHeading"/>
        <w:rPr>
          <w:rFonts w:ascii="Arial" w:hAnsi="Arial"/>
        </w:rPr>
      </w:pPr>
      <w:r w:rsidRPr="00ED79F5">
        <w:rPr>
          <w:rFonts w:ascii="Arial" w:hAnsi="Arial"/>
        </w:rPr>
        <w:t>ARBITRATION</w:t>
      </w:r>
    </w:p>
    <w:p w14:paraId="6485D440" w14:textId="583F6797" w:rsidR="004E05DC" w:rsidRPr="00ED79F5" w:rsidRDefault="00F770DB">
      <w:pPr>
        <w:pStyle w:val="GPSL2numberedclause"/>
        <w:rPr>
          <w:rFonts w:ascii="Arial" w:hAnsi="Arial"/>
        </w:rPr>
      </w:pPr>
      <w:bookmarkStart w:id="2620" w:name="_Ref365645044"/>
      <w:r w:rsidRPr="00ED79F5">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ED79F5">
        <w:rPr>
          <w:rFonts w:ascii="Arial" w:hAnsi="Arial"/>
        </w:rPr>
        <w:fldChar w:fldCharType="begin"/>
      </w:r>
      <w:r w:rsidRPr="00ED79F5">
        <w:rPr>
          <w:rFonts w:ascii="Arial" w:hAnsi="Arial"/>
        </w:rPr>
        <w:instrText xml:space="preserve"> REF _Ref365644852 \r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of this Call Off Schedule 11.</w:t>
      </w:r>
      <w:bookmarkEnd w:id="2620"/>
    </w:p>
    <w:p w14:paraId="6485D441" w14:textId="30102BC6" w:rsidR="004E05DC" w:rsidRPr="00ED79F5" w:rsidRDefault="00F770DB">
      <w:pPr>
        <w:pStyle w:val="GPSL2numberedclause"/>
        <w:rPr>
          <w:rFonts w:ascii="Arial" w:hAnsi="Arial"/>
        </w:rPr>
      </w:pPr>
      <w:bookmarkStart w:id="2621" w:name="_Ref365642677"/>
      <w:r w:rsidRPr="00ED79F5">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ED79F5">
        <w:rPr>
          <w:rFonts w:ascii="Arial" w:hAnsi="Arial"/>
          <w:b/>
        </w:rPr>
        <w:t>Counter Notice</w:t>
      </w:r>
      <w:r w:rsidRPr="00ED79F5">
        <w:rPr>
          <w:rFonts w:ascii="Arial" w:hAnsi="Arial"/>
        </w:rPr>
        <w:t>”) on the Supplier requiring the Dispute to be referred to and resolved by arbitration in accordance with paragraph </w:t>
      </w:r>
      <w:r w:rsidRPr="00ED79F5">
        <w:rPr>
          <w:rFonts w:ascii="Arial" w:hAnsi="Arial"/>
        </w:rPr>
        <w:fldChar w:fldCharType="begin"/>
      </w:r>
      <w:r w:rsidRPr="00ED79F5">
        <w:rPr>
          <w:rFonts w:ascii="Arial" w:hAnsi="Arial"/>
        </w:rPr>
        <w:instrText xml:space="preserve"> REF _Ref365644852 \r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of this Call Off Schedule 11 or be subject to the jurisdiction of the courts in accordance with Clause </w:t>
      </w:r>
      <w:r w:rsidRPr="00ED79F5">
        <w:rPr>
          <w:rFonts w:ascii="Arial" w:hAnsi="Arial"/>
        </w:rPr>
        <w:fldChar w:fldCharType="begin"/>
      </w:r>
      <w:r w:rsidRPr="00ED79F5">
        <w:rPr>
          <w:rFonts w:ascii="Arial" w:hAnsi="Arial"/>
        </w:rPr>
        <w:instrText xml:space="preserve"> REF _Ref364756346 \r \h  \* MERGEFORMAT </w:instrText>
      </w:r>
      <w:r w:rsidRPr="00ED79F5">
        <w:rPr>
          <w:rFonts w:ascii="Arial" w:hAnsi="Arial"/>
        </w:rPr>
      </w:r>
      <w:r w:rsidRPr="00ED79F5">
        <w:rPr>
          <w:rFonts w:ascii="Arial" w:hAnsi="Arial"/>
        </w:rPr>
        <w:fldChar w:fldCharType="separate"/>
      </w:r>
      <w:r w:rsidR="0065517A">
        <w:rPr>
          <w:rFonts w:ascii="Arial" w:hAnsi="Arial"/>
        </w:rPr>
        <w:t>58</w:t>
      </w:r>
      <w:r w:rsidRPr="00ED79F5">
        <w:rPr>
          <w:rFonts w:ascii="Arial" w:hAnsi="Arial"/>
        </w:rPr>
        <w:fldChar w:fldCharType="end"/>
      </w:r>
      <w:r w:rsidRPr="00ED79F5">
        <w:rPr>
          <w:rFonts w:ascii="Arial" w:hAnsi="Arial"/>
        </w:rPr>
        <w:t xml:space="preserve"> of this Call Off Contract (Governing Law and Jurisdiction). The Supplier shall not commence any court proceedings or arbitration until the expiry of such fifteen (15) Working Day period.</w:t>
      </w:r>
      <w:bookmarkEnd w:id="2621"/>
      <w:r w:rsidRPr="00ED79F5">
        <w:rPr>
          <w:rFonts w:ascii="Arial" w:hAnsi="Arial"/>
        </w:rPr>
        <w:t xml:space="preserve"> </w:t>
      </w:r>
    </w:p>
    <w:p w14:paraId="6485D442" w14:textId="77777777" w:rsidR="004E05DC" w:rsidRPr="00ED79F5" w:rsidRDefault="00F770DB">
      <w:pPr>
        <w:pStyle w:val="GPSL2numberedclause"/>
        <w:rPr>
          <w:rFonts w:ascii="Arial" w:hAnsi="Arial"/>
        </w:rPr>
      </w:pPr>
      <w:bookmarkStart w:id="2622" w:name="_Ref365645053"/>
      <w:r w:rsidRPr="00ED79F5">
        <w:rPr>
          <w:rFonts w:ascii="Arial" w:hAnsi="Arial"/>
        </w:rPr>
        <w:t>If:</w:t>
      </w:r>
      <w:bookmarkEnd w:id="2622"/>
    </w:p>
    <w:p w14:paraId="6485D443" w14:textId="079DEFD7" w:rsidR="004E05DC" w:rsidRPr="00ED79F5" w:rsidRDefault="00F770DB">
      <w:pPr>
        <w:pStyle w:val="GPSL3numberedclause"/>
        <w:rPr>
          <w:rFonts w:ascii="Arial" w:hAnsi="Arial"/>
        </w:rPr>
      </w:pPr>
      <w:r w:rsidRPr="00ED79F5">
        <w:rPr>
          <w:rFonts w:ascii="Arial" w:hAnsi="Arial"/>
        </w:rPr>
        <w:t>the Counter Notice requires the Dispute to be referred to arbitration, the provisions of paragraph </w:t>
      </w:r>
      <w:r w:rsidRPr="00ED79F5">
        <w:rPr>
          <w:rFonts w:ascii="Arial" w:hAnsi="Arial"/>
        </w:rPr>
        <w:fldChar w:fldCharType="begin"/>
      </w:r>
      <w:r w:rsidRPr="00ED79F5">
        <w:rPr>
          <w:rFonts w:ascii="Arial" w:hAnsi="Arial"/>
        </w:rPr>
        <w:instrText xml:space="preserve"> REF _Ref365644852 \r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of this Call Off Schedule 11 shall apply; </w:t>
      </w:r>
    </w:p>
    <w:p w14:paraId="6485D444" w14:textId="77777777" w:rsidR="004E05DC" w:rsidRPr="00ED79F5" w:rsidRDefault="00F770DB">
      <w:pPr>
        <w:pStyle w:val="GPSL3numberedclause"/>
        <w:rPr>
          <w:rFonts w:ascii="Arial" w:hAnsi="Arial"/>
        </w:rPr>
      </w:pPr>
      <w:r w:rsidRPr="00ED79F5">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42BA163C" w:rsidR="004E05DC" w:rsidRPr="00ED79F5" w:rsidRDefault="00F770DB">
      <w:pPr>
        <w:pStyle w:val="GPSL3numberedclause"/>
        <w:rPr>
          <w:rFonts w:ascii="Arial" w:hAnsi="Arial"/>
        </w:rPr>
      </w:pPr>
      <w:r w:rsidRPr="00ED79F5">
        <w:rPr>
          <w:rFonts w:ascii="Arial" w:hAnsi="Arial"/>
        </w:rPr>
        <w:t>the Customer does not serve a Counter Notice within the fifteen (15) Working Days period referred to in paragraph </w:t>
      </w:r>
      <w:r w:rsidRPr="00ED79F5">
        <w:rPr>
          <w:rFonts w:ascii="Arial" w:hAnsi="Arial"/>
        </w:rPr>
        <w:fldChar w:fldCharType="begin"/>
      </w:r>
      <w:r w:rsidRPr="00ED79F5">
        <w:rPr>
          <w:rFonts w:ascii="Arial" w:hAnsi="Arial"/>
        </w:rPr>
        <w:instrText xml:space="preserve"> REF _Ref365642677 \r \h  \* MERGEFORMAT </w:instrText>
      </w:r>
      <w:r w:rsidRPr="00ED79F5">
        <w:rPr>
          <w:rFonts w:ascii="Arial" w:hAnsi="Arial"/>
        </w:rPr>
      </w:r>
      <w:r w:rsidRPr="00ED79F5">
        <w:rPr>
          <w:rFonts w:ascii="Arial" w:hAnsi="Arial"/>
        </w:rPr>
        <w:fldChar w:fldCharType="separate"/>
      </w:r>
      <w:r w:rsidR="0065517A">
        <w:rPr>
          <w:rFonts w:ascii="Arial" w:hAnsi="Arial"/>
        </w:rPr>
        <w:t>6.2</w:t>
      </w:r>
      <w:r w:rsidRPr="00ED79F5">
        <w:rPr>
          <w:rFonts w:ascii="Arial" w:hAnsi="Arial"/>
        </w:rPr>
        <w:fldChar w:fldCharType="end"/>
      </w:r>
      <w:r w:rsidRPr="00ED79F5">
        <w:rPr>
          <w:rFonts w:ascii="Arial" w:hAnsi="Arial"/>
        </w:rPr>
        <w:t xml:space="preserve"> of this Call Off Schedule 11, the Supplier may either commence arbitration proceedings in accordance with paragraph </w:t>
      </w:r>
      <w:r w:rsidRPr="00ED79F5">
        <w:rPr>
          <w:rFonts w:ascii="Arial" w:hAnsi="Arial"/>
        </w:rPr>
        <w:fldChar w:fldCharType="begin"/>
      </w:r>
      <w:r w:rsidRPr="00ED79F5">
        <w:rPr>
          <w:rFonts w:ascii="Arial" w:hAnsi="Arial"/>
        </w:rPr>
        <w:instrText xml:space="preserve"> REF _Ref365644852 \r \h  \* MERGEFORMAT </w:instrText>
      </w:r>
      <w:r w:rsidRPr="00ED79F5">
        <w:rPr>
          <w:rFonts w:ascii="Arial" w:hAnsi="Arial"/>
        </w:rPr>
      </w:r>
      <w:r w:rsidRPr="00ED79F5">
        <w:rPr>
          <w:rFonts w:ascii="Arial" w:hAnsi="Arial"/>
        </w:rPr>
        <w:fldChar w:fldCharType="separate"/>
      </w:r>
      <w:r w:rsidR="0065517A">
        <w:rPr>
          <w:rFonts w:ascii="Arial" w:hAnsi="Arial"/>
        </w:rPr>
        <w:t>6.4</w:t>
      </w:r>
      <w:r w:rsidRPr="00ED79F5">
        <w:rPr>
          <w:rFonts w:ascii="Arial" w:hAnsi="Arial"/>
        </w:rPr>
        <w:fldChar w:fldCharType="end"/>
      </w:r>
      <w:r w:rsidRPr="00ED79F5">
        <w:rPr>
          <w:rFonts w:ascii="Arial" w:hAnsi="Arial"/>
        </w:rPr>
        <w:t xml:space="preserve"> of this Call Off Schedule 11 or commence court proceedings in the courts in accordance with Clause </w:t>
      </w:r>
      <w:r w:rsidRPr="00ED79F5">
        <w:rPr>
          <w:rFonts w:ascii="Arial" w:hAnsi="Arial"/>
        </w:rPr>
        <w:fldChar w:fldCharType="begin"/>
      </w:r>
      <w:r w:rsidRPr="00ED79F5">
        <w:rPr>
          <w:rFonts w:ascii="Arial" w:hAnsi="Arial"/>
        </w:rPr>
        <w:instrText xml:space="preserve"> REF _Ref364756346 \r \h  \* MERGEFORMAT </w:instrText>
      </w:r>
      <w:r w:rsidRPr="00ED79F5">
        <w:rPr>
          <w:rFonts w:ascii="Arial" w:hAnsi="Arial"/>
        </w:rPr>
      </w:r>
      <w:r w:rsidRPr="00ED79F5">
        <w:rPr>
          <w:rFonts w:ascii="Arial" w:hAnsi="Arial"/>
        </w:rPr>
        <w:fldChar w:fldCharType="separate"/>
      </w:r>
      <w:r w:rsidR="0065517A">
        <w:rPr>
          <w:rFonts w:ascii="Arial" w:hAnsi="Arial"/>
        </w:rPr>
        <w:t>58</w:t>
      </w:r>
      <w:r w:rsidRPr="00ED79F5">
        <w:rPr>
          <w:rFonts w:ascii="Arial" w:hAnsi="Arial"/>
        </w:rPr>
        <w:fldChar w:fldCharType="end"/>
      </w:r>
      <w:r w:rsidRPr="00ED79F5">
        <w:rPr>
          <w:rFonts w:ascii="Arial" w:hAnsi="Arial"/>
        </w:rPr>
        <w:t xml:space="preserve"> of this Call Off Contract (Governing Law and Jurisdiction) which shall (in those circumstances) have exclusive jurisdiction.</w:t>
      </w:r>
    </w:p>
    <w:p w14:paraId="6485D446" w14:textId="71C5C029" w:rsidR="004E05DC" w:rsidRPr="00ED79F5" w:rsidRDefault="00F770DB">
      <w:pPr>
        <w:pStyle w:val="GPSL2numberedclause"/>
        <w:rPr>
          <w:rFonts w:ascii="Arial" w:hAnsi="Arial"/>
        </w:rPr>
      </w:pPr>
      <w:bookmarkStart w:id="2623" w:name="_Ref365644852"/>
      <w:r w:rsidRPr="00ED79F5">
        <w:rPr>
          <w:rFonts w:ascii="Arial" w:hAnsi="Arial"/>
        </w:rPr>
        <w:t>In the event that any arbitration proceedings are commenced pursuant to paragraphs </w:t>
      </w:r>
      <w:r w:rsidRPr="00ED79F5">
        <w:rPr>
          <w:rFonts w:ascii="Arial" w:hAnsi="Arial"/>
        </w:rPr>
        <w:fldChar w:fldCharType="begin"/>
      </w:r>
      <w:r w:rsidRPr="00ED79F5">
        <w:rPr>
          <w:rFonts w:ascii="Arial" w:hAnsi="Arial"/>
        </w:rPr>
        <w:instrText xml:space="preserve"> REF _Ref365645044 \r \h  \* MERGEFORMAT </w:instrText>
      </w:r>
      <w:r w:rsidRPr="00ED79F5">
        <w:rPr>
          <w:rFonts w:ascii="Arial" w:hAnsi="Arial"/>
        </w:rPr>
      </w:r>
      <w:r w:rsidRPr="00ED79F5">
        <w:rPr>
          <w:rFonts w:ascii="Arial" w:hAnsi="Arial"/>
        </w:rPr>
        <w:fldChar w:fldCharType="separate"/>
      </w:r>
      <w:r w:rsidR="0065517A">
        <w:rPr>
          <w:rFonts w:ascii="Arial" w:hAnsi="Arial"/>
        </w:rPr>
        <w:t>6.1</w:t>
      </w:r>
      <w:r w:rsidRPr="00ED79F5">
        <w:rPr>
          <w:rFonts w:ascii="Arial" w:hAnsi="Arial"/>
        </w:rPr>
        <w:fldChar w:fldCharType="end"/>
      </w:r>
      <w:r w:rsidRPr="00ED79F5">
        <w:rPr>
          <w:rFonts w:ascii="Arial" w:hAnsi="Arial"/>
        </w:rPr>
        <w:t xml:space="preserve"> to </w:t>
      </w:r>
      <w:r w:rsidRPr="00ED79F5">
        <w:rPr>
          <w:rFonts w:ascii="Arial" w:hAnsi="Arial"/>
        </w:rPr>
        <w:fldChar w:fldCharType="begin"/>
      </w:r>
      <w:r w:rsidRPr="00ED79F5">
        <w:rPr>
          <w:rFonts w:ascii="Arial" w:hAnsi="Arial"/>
        </w:rPr>
        <w:instrText xml:space="preserve"> REF _Ref365645053 \r \h  \* MERGEFORMAT </w:instrText>
      </w:r>
      <w:r w:rsidRPr="00ED79F5">
        <w:rPr>
          <w:rFonts w:ascii="Arial" w:hAnsi="Arial"/>
        </w:rPr>
      </w:r>
      <w:r w:rsidRPr="00ED79F5">
        <w:rPr>
          <w:rFonts w:ascii="Arial" w:hAnsi="Arial"/>
        </w:rPr>
        <w:fldChar w:fldCharType="separate"/>
      </w:r>
      <w:r w:rsidR="0065517A">
        <w:rPr>
          <w:rFonts w:ascii="Arial" w:hAnsi="Arial"/>
        </w:rPr>
        <w:t>6.3</w:t>
      </w:r>
      <w:r w:rsidRPr="00ED79F5">
        <w:rPr>
          <w:rFonts w:ascii="Arial" w:hAnsi="Arial"/>
        </w:rPr>
        <w:fldChar w:fldCharType="end"/>
      </w:r>
      <w:r w:rsidRPr="00ED79F5">
        <w:rPr>
          <w:rFonts w:ascii="Arial" w:hAnsi="Arial"/>
        </w:rPr>
        <w:t xml:space="preserve"> of this Call Off Schedule 11, the Parties hereby confirm that:</w:t>
      </w:r>
      <w:bookmarkEnd w:id="2623"/>
    </w:p>
    <w:p w14:paraId="6485D447" w14:textId="77777777" w:rsidR="004E05DC" w:rsidRPr="00ED79F5" w:rsidRDefault="00F770DB">
      <w:pPr>
        <w:pStyle w:val="GPSL3numberedclause"/>
        <w:rPr>
          <w:rFonts w:ascii="Arial" w:hAnsi="Arial"/>
        </w:rPr>
      </w:pPr>
      <w:r w:rsidRPr="00ED79F5">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ED79F5">
        <w:rPr>
          <w:rFonts w:ascii="Arial" w:hAnsi="Arial"/>
          <w:b/>
        </w:rPr>
        <w:t>LCIA</w:t>
      </w:r>
      <w:r w:rsidRPr="00ED79F5">
        <w:rPr>
          <w:rFonts w:ascii="Arial" w:hAnsi="Arial"/>
        </w:rPr>
        <w:t xml:space="preserve">”) (subject to paragraph6.4.6 of this Call Off Schedule 11); </w:t>
      </w:r>
    </w:p>
    <w:p w14:paraId="6485D448" w14:textId="77777777" w:rsidR="004E05DC" w:rsidRPr="00ED79F5" w:rsidRDefault="00F770DB">
      <w:pPr>
        <w:pStyle w:val="GPSL3numberedclause"/>
        <w:rPr>
          <w:rFonts w:ascii="Arial" w:hAnsi="Arial"/>
        </w:rPr>
      </w:pPr>
      <w:r w:rsidRPr="00ED79F5">
        <w:rPr>
          <w:rFonts w:ascii="Arial" w:hAnsi="Arial"/>
        </w:rPr>
        <w:t>the arbitration shall be administered by the LCIA;</w:t>
      </w:r>
    </w:p>
    <w:p w14:paraId="6485D449" w14:textId="77777777" w:rsidR="004E05DC" w:rsidRPr="00ED79F5" w:rsidRDefault="00F770DB">
      <w:pPr>
        <w:pStyle w:val="GPSL3numberedclause"/>
        <w:rPr>
          <w:rFonts w:ascii="Arial" w:hAnsi="Arial"/>
        </w:rPr>
      </w:pPr>
      <w:r w:rsidRPr="00ED79F5">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ED79F5" w:rsidRDefault="00F770DB">
      <w:pPr>
        <w:pStyle w:val="GPSL3numberedclause"/>
        <w:rPr>
          <w:rFonts w:ascii="Arial" w:hAnsi="Arial"/>
        </w:rPr>
      </w:pPr>
      <w:r w:rsidRPr="00ED79F5">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ED79F5" w:rsidRDefault="00F770DB">
      <w:pPr>
        <w:pStyle w:val="GPSL3numberedclause"/>
        <w:rPr>
          <w:rFonts w:ascii="Arial" w:hAnsi="Arial"/>
        </w:rPr>
      </w:pPr>
      <w:r w:rsidRPr="00ED79F5">
        <w:rPr>
          <w:rFonts w:ascii="Arial" w:hAnsi="Arial"/>
        </w:rPr>
        <w:t xml:space="preserve">the arbitration proceedings shall take place in London and in the English language; and </w:t>
      </w:r>
    </w:p>
    <w:p w14:paraId="6485D44C" w14:textId="77777777" w:rsidR="004E05DC" w:rsidRPr="00ED79F5" w:rsidRDefault="00F770DB">
      <w:pPr>
        <w:pStyle w:val="GPSL3numberedclause"/>
        <w:rPr>
          <w:rFonts w:ascii="Arial" w:hAnsi="Arial"/>
        </w:rPr>
      </w:pPr>
      <w:bookmarkStart w:id="2624" w:name="_Ref380162874"/>
      <w:r w:rsidRPr="00ED79F5">
        <w:rPr>
          <w:rFonts w:ascii="Arial" w:hAnsi="Arial"/>
        </w:rPr>
        <w:t>the seat of the arbitration shall be London.</w:t>
      </w:r>
      <w:bookmarkEnd w:id="2624"/>
    </w:p>
    <w:p w14:paraId="6485D44D" w14:textId="77777777" w:rsidR="004E05DC" w:rsidRPr="00ED79F5" w:rsidRDefault="00F770DB">
      <w:pPr>
        <w:pStyle w:val="GPSL1SCHEDULEHeading"/>
        <w:rPr>
          <w:rFonts w:ascii="Arial" w:hAnsi="Arial"/>
        </w:rPr>
      </w:pPr>
      <w:r w:rsidRPr="00ED79F5">
        <w:rPr>
          <w:rFonts w:ascii="Arial" w:hAnsi="Arial"/>
        </w:rPr>
        <w:t>Expedited Dispute Timetable</w:t>
      </w:r>
    </w:p>
    <w:p w14:paraId="6485D44E" w14:textId="77777777" w:rsidR="004E05DC" w:rsidRPr="00ED79F5" w:rsidRDefault="00F770DB">
      <w:pPr>
        <w:pStyle w:val="GPSL2numberedclause"/>
        <w:numPr>
          <w:ilvl w:val="1"/>
          <w:numId w:val="5"/>
        </w:numPr>
        <w:ind w:left="1134" w:hanging="567"/>
        <w:rPr>
          <w:rFonts w:ascii="Arial" w:hAnsi="Arial"/>
        </w:rPr>
      </w:pPr>
      <w:r w:rsidRPr="00ED79F5">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ED79F5" w:rsidRDefault="00F770DB">
      <w:pPr>
        <w:pStyle w:val="GPSL2numberedclause"/>
        <w:numPr>
          <w:ilvl w:val="1"/>
          <w:numId w:val="5"/>
        </w:numPr>
        <w:ind w:left="1134" w:hanging="567"/>
        <w:rPr>
          <w:rFonts w:ascii="Arial" w:hAnsi="Arial"/>
        </w:rPr>
      </w:pPr>
      <w:r w:rsidRPr="00ED79F5">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ED79F5" w:rsidRDefault="00F770DB">
      <w:pPr>
        <w:pStyle w:val="GPSL3numberedclause"/>
        <w:rPr>
          <w:rFonts w:ascii="Arial" w:hAnsi="Arial"/>
        </w:rPr>
      </w:pPr>
      <w:r w:rsidRPr="00ED79F5">
        <w:rPr>
          <w:rFonts w:ascii="Arial" w:hAnsi="Arial"/>
        </w:rPr>
        <w:t>in paragraph 2.8, fourteen (14) Working Days;</w:t>
      </w:r>
    </w:p>
    <w:p w14:paraId="6485D451" w14:textId="77777777" w:rsidR="004E05DC" w:rsidRPr="00ED79F5" w:rsidRDefault="00F770DB">
      <w:pPr>
        <w:pStyle w:val="GPSL3numberedclause"/>
        <w:rPr>
          <w:rFonts w:ascii="Arial" w:hAnsi="Arial"/>
        </w:rPr>
      </w:pPr>
      <w:r w:rsidRPr="00ED79F5">
        <w:rPr>
          <w:rFonts w:ascii="Arial" w:hAnsi="Arial"/>
        </w:rPr>
        <w:lastRenderedPageBreak/>
        <w:t>in paragraph 3.2, ten (10) Working Days;</w:t>
      </w:r>
    </w:p>
    <w:p w14:paraId="6485D452" w14:textId="77777777" w:rsidR="004E05DC" w:rsidRPr="00ED79F5" w:rsidRDefault="00F770DB">
      <w:pPr>
        <w:pStyle w:val="GPSL3numberedclause"/>
        <w:rPr>
          <w:rFonts w:ascii="Arial" w:hAnsi="Arial"/>
        </w:rPr>
      </w:pPr>
      <w:r w:rsidRPr="00ED79F5">
        <w:rPr>
          <w:rFonts w:ascii="Arial" w:hAnsi="Arial"/>
        </w:rPr>
        <w:t>in paragraph 4.2, ten (10) Working Days;</w:t>
      </w:r>
    </w:p>
    <w:p w14:paraId="6485D453" w14:textId="77777777" w:rsidR="004E05DC" w:rsidRPr="00ED79F5" w:rsidRDefault="00F770DB">
      <w:pPr>
        <w:pStyle w:val="GPSL3numberedclause"/>
        <w:rPr>
          <w:rFonts w:ascii="Arial" w:hAnsi="Arial"/>
        </w:rPr>
      </w:pPr>
      <w:r w:rsidRPr="00ED79F5">
        <w:rPr>
          <w:rFonts w:ascii="Arial" w:hAnsi="Arial"/>
        </w:rPr>
        <w:t>in paragraph 5.2, five (5) Working Days; and</w:t>
      </w:r>
    </w:p>
    <w:p w14:paraId="6485D454" w14:textId="77777777" w:rsidR="004E05DC" w:rsidRPr="00ED79F5" w:rsidRDefault="00F770DB">
      <w:pPr>
        <w:pStyle w:val="GPSL3numberedclause"/>
        <w:rPr>
          <w:rFonts w:ascii="Arial" w:hAnsi="Arial"/>
        </w:rPr>
      </w:pPr>
      <w:r w:rsidRPr="00ED79F5">
        <w:rPr>
          <w:rFonts w:ascii="Arial" w:hAnsi="Arial"/>
        </w:rPr>
        <w:t>in paragraph 6.2, ten (10) Working Days.</w:t>
      </w:r>
    </w:p>
    <w:p w14:paraId="6485D455" w14:textId="77777777" w:rsidR="004E05DC" w:rsidRPr="00ED79F5" w:rsidRDefault="00F770DB">
      <w:pPr>
        <w:pStyle w:val="GPSL2numberedclause"/>
        <w:rPr>
          <w:rFonts w:ascii="Arial" w:hAnsi="Arial"/>
        </w:rPr>
      </w:pPr>
      <w:r w:rsidRPr="00ED79F5">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ED79F5" w:rsidRDefault="00F770DB">
      <w:pPr>
        <w:pStyle w:val="GPSL2numberedclause"/>
        <w:rPr>
          <w:rFonts w:ascii="Arial" w:hAnsi="Arial"/>
        </w:rPr>
      </w:pPr>
      <w:r w:rsidRPr="00ED79F5">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ED79F5" w:rsidRDefault="00F770DB">
      <w:pPr>
        <w:pStyle w:val="GPSL2numberedclause"/>
        <w:rPr>
          <w:rFonts w:ascii="Arial" w:hAnsi="Arial"/>
        </w:rPr>
      </w:pPr>
      <w:r w:rsidRPr="00ED79F5">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ED79F5" w:rsidRDefault="00F770DB">
      <w:pPr>
        <w:pStyle w:val="GPSL1SCHEDULEHeading"/>
        <w:rPr>
          <w:rFonts w:ascii="Arial" w:hAnsi="Arial"/>
        </w:rPr>
      </w:pPr>
      <w:r w:rsidRPr="00ED79F5">
        <w:rPr>
          <w:rFonts w:ascii="Arial" w:hAnsi="Arial"/>
        </w:rPr>
        <w:t>URGENT RELIEF</w:t>
      </w:r>
    </w:p>
    <w:p w14:paraId="6485D459" w14:textId="77777777" w:rsidR="004E05DC" w:rsidRPr="00ED79F5" w:rsidRDefault="00F770DB">
      <w:pPr>
        <w:pStyle w:val="GPSL2numberedclause"/>
        <w:rPr>
          <w:rFonts w:ascii="Arial" w:hAnsi="Arial"/>
        </w:rPr>
      </w:pPr>
      <w:r w:rsidRPr="00ED79F5">
        <w:rPr>
          <w:rFonts w:ascii="Arial" w:hAnsi="Arial"/>
        </w:rPr>
        <w:t>Either Party may at any time take proceedings or seek remedies before any court or tribunal of competent jurisdiction:</w:t>
      </w:r>
    </w:p>
    <w:p w14:paraId="6485D45A" w14:textId="77777777" w:rsidR="004E05DC" w:rsidRPr="00ED79F5" w:rsidRDefault="00F770DB">
      <w:pPr>
        <w:pStyle w:val="GPSL3numberedclause"/>
        <w:rPr>
          <w:rFonts w:ascii="Arial" w:hAnsi="Arial"/>
        </w:rPr>
      </w:pPr>
      <w:r w:rsidRPr="00ED79F5">
        <w:rPr>
          <w:rFonts w:ascii="Arial" w:hAnsi="Arial"/>
        </w:rPr>
        <w:t>for interim or interlocutory remedies in relation to this Call Off Contract or infringement by the other Party of that Party’s Intellectual Property Rights; or</w:t>
      </w:r>
    </w:p>
    <w:p w14:paraId="6485D45B" w14:textId="3863A557" w:rsidR="004E05DC" w:rsidRPr="00ED79F5" w:rsidRDefault="00F770DB">
      <w:pPr>
        <w:pStyle w:val="GPSL3numberedclause"/>
        <w:rPr>
          <w:rFonts w:ascii="Arial" w:hAnsi="Arial"/>
          <w:color w:val="000000"/>
        </w:rPr>
      </w:pPr>
      <w:r w:rsidRPr="00ED79F5">
        <w:rPr>
          <w:rFonts w:ascii="Arial" w:hAnsi="Arial"/>
        </w:rPr>
        <w:t>where compliance with paragraph [</w:t>
      </w:r>
      <w:r w:rsidRPr="00ED79F5">
        <w:rPr>
          <w:rFonts w:ascii="Arial" w:hAnsi="Arial"/>
        </w:rPr>
        <w:fldChar w:fldCharType="begin"/>
      </w:r>
      <w:r w:rsidRPr="00ED79F5">
        <w:rPr>
          <w:rFonts w:ascii="Arial" w:hAnsi="Arial"/>
        </w:rPr>
        <w:instrText xml:space="preserve"> REF _Ref365645132 \r \h  \* MERGEFORMAT </w:instrText>
      </w:r>
      <w:r w:rsidRPr="00ED79F5">
        <w:rPr>
          <w:rFonts w:ascii="Arial" w:hAnsi="Arial"/>
        </w:rPr>
      </w:r>
      <w:r w:rsidRPr="00ED79F5">
        <w:rPr>
          <w:rFonts w:ascii="Arial" w:hAnsi="Arial"/>
        </w:rPr>
        <w:fldChar w:fldCharType="separate"/>
      </w:r>
      <w:r w:rsidR="0065517A">
        <w:rPr>
          <w:rFonts w:ascii="Arial" w:hAnsi="Arial"/>
        </w:rPr>
        <w:t>2.1</w:t>
      </w:r>
      <w:r w:rsidRPr="00ED79F5">
        <w:rPr>
          <w:rFonts w:ascii="Arial" w:hAnsi="Arial"/>
        </w:rPr>
        <w:fldChar w:fldCharType="end"/>
      </w:r>
      <w:r w:rsidRPr="00ED79F5">
        <w:rPr>
          <w:rFonts w:ascii="Arial" w:hAnsi="Arial"/>
        </w:rPr>
        <w:t>] of this Call Off Schedule 11 and/or referring the Dispute to mediation may leave insufficient time for that Party to commence proceedings</w:t>
      </w:r>
      <w:r w:rsidRPr="00ED79F5">
        <w:rPr>
          <w:rFonts w:ascii="Arial" w:hAnsi="Arial"/>
          <w:color w:val="000000"/>
        </w:rPr>
        <w:t xml:space="preserve"> before the expiry of the limitation period; or</w:t>
      </w:r>
    </w:p>
    <w:p w14:paraId="6485D45C" w14:textId="77777777" w:rsidR="004E05DC" w:rsidRPr="00ED79F5" w:rsidRDefault="00F770DB">
      <w:pPr>
        <w:pStyle w:val="GPSL3numberedclause"/>
        <w:rPr>
          <w:rFonts w:ascii="Arial" w:hAnsi="Arial"/>
          <w:color w:val="000000"/>
        </w:rPr>
      </w:pPr>
      <w:r w:rsidRPr="00ED79F5">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ED79F5" w:rsidRDefault="004E05DC">
      <w:pPr>
        <w:pStyle w:val="GPSL3numberedclause"/>
        <w:numPr>
          <w:ilvl w:val="0"/>
          <w:numId w:val="0"/>
        </w:numPr>
        <w:ind w:left="2127"/>
        <w:rPr>
          <w:rFonts w:ascii="Arial" w:hAnsi="Arial"/>
          <w:color w:val="000000"/>
        </w:rPr>
      </w:pPr>
    </w:p>
    <w:p w14:paraId="6485D45E"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625" w:author="Author" w:original="0."/>
        </w:fldChar>
      </w:r>
    </w:p>
    <w:p w14:paraId="6485D45F" w14:textId="77777777" w:rsidR="004E05DC" w:rsidRPr="00ED79F5" w:rsidRDefault="00F770DB">
      <w:pPr>
        <w:pStyle w:val="GPSSchTitleandNumber"/>
        <w:rPr>
          <w:rFonts w:ascii="Arial" w:hAnsi="Arial" w:cs="Arial"/>
        </w:rPr>
      </w:pPr>
      <w:r w:rsidRPr="00ED79F5">
        <w:rPr>
          <w:rFonts w:ascii="Arial" w:hAnsi="Arial" w:cs="Arial"/>
        </w:rPr>
        <w:br w:type="page"/>
      </w:r>
      <w:bookmarkStart w:id="2626" w:name="_Toc468969844"/>
      <w:r w:rsidRPr="00ED79F5">
        <w:rPr>
          <w:rFonts w:ascii="Arial" w:hAnsi="Arial" w:cs="Arial"/>
        </w:rPr>
        <w:lastRenderedPageBreak/>
        <w:t>CALL OFF SCHEDULE 12: VARIATION FORM</w:t>
      </w:r>
      <w:bookmarkEnd w:id="2626"/>
    </w:p>
    <w:p w14:paraId="6485D460" w14:textId="77777777" w:rsidR="004E05DC" w:rsidRPr="00ED79F5" w:rsidRDefault="00F770DB" w:rsidP="00CE0E6A">
      <w:pPr>
        <w:ind w:left="0"/>
      </w:pPr>
      <w:r w:rsidRPr="00ED79F5">
        <w:t>No of Call Off Order Form being varied:</w:t>
      </w:r>
    </w:p>
    <w:p w14:paraId="6485D461" w14:textId="77777777" w:rsidR="004E05DC" w:rsidRPr="00ED79F5" w:rsidRDefault="00F770DB" w:rsidP="00CE0E6A">
      <w:pPr>
        <w:ind w:left="0"/>
      </w:pPr>
      <w:r w:rsidRPr="00ED79F5">
        <w:t>……………………………………………………………………</w:t>
      </w:r>
    </w:p>
    <w:p w14:paraId="6485D462" w14:textId="77777777" w:rsidR="004E05DC" w:rsidRPr="00ED79F5" w:rsidRDefault="00F770DB" w:rsidP="00CE0E6A">
      <w:pPr>
        <w:ind w:left="0"/>
      </w:pPr>
      <w:r w:rsidRPr="00ED79F5">
        <w:t>Variation Form No:</w:t>
      </w:r>
    </w:p>
    <w:p w14:paraId="6485D463" w14:textId="77777777" w:rsidR="004E05DC" w:rsidRPr="00ED79F5" w:rsidRDefault="00F770DB" w:rsidP="00CE0E6A">
      <w:pPr>
        <w:ind w:left="0"/>
      </w:pPr>
      <w:r w:rsidRPr="00ED79F5">
        <w:t>……………………………………………………………………………………</w:t>
      </w:r>
    </w:p>
    <w:p w14:paraId="6485D464" w14:textId="77777777" w:rsidR="004E05DC" w:rsidRPr="00ED79F5" w:rsidRDefault="00F770DB" w:rsidP="00CE0E6A">
      <w:pPr>
        <w:ind w:left="0"/>
      </w:pPr>
      <w:r w:rsidRPr="00ED79F5">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ED79F5" w14:paraId="6485D468" w14:textId="77777777">
        <w:trPr>
          <w:cantSplit/>
        </w:trPr>
        <w:tc>
          <w:tcPr>
            <w:tcW w:w="9531" w:type="dxa"/>
            <w:tcBorders>
              <w:top w:val="nil"/>
              <w:left w:val="nil"/>
              <w:bottom w:val="nil"/>
              <w:right w:val="nil"/>
            </w:tcBorders>
          </w:tcPr>
          <w:p w14:paraId="6485D465" w14:textId="77777777" w:rsidR="004E05DC" w:rsidRPr="00ED79F5" w:rsidRDefault="00F770DB" w:rsidP="00CE0E6A">
            <w:pPr>
              <w:ind w:left="-108"/>
            </w:pPr>
            <w:r w:rsidRPr="00ED79F5">
              <w:rPr>
                <w:b/>
              </w:rPr>
              <w:t>[</w:t>
            </w:r>
            <w:r w:rsidRPr="00ED79F5">
              <w:t>insert name of Customer</w:t>
            </w:r>
            <w:r w:rsidRPr="00ED79F5">
              <w:rPr>
                <w:b/>
              </w:rPr>
              <w:t>]</w:t>
            </w:r>
            <w:r w:rsidRPr="00ED79F5">
              <w:t xml:space="preserve"> ("</w:t>
            </w:r>
            <w:r w:rsidRPr="00ED79F5">
              <w:rPr>
                <w:b/>
                <w:bCs/>
              </w:rPr>
              <w:t>the Customer"</w:t>
            </w:r>
            <w:r w:rsidRPr="00ED79F5">
              <w:t>)</w:t>
            </w:r>
          </w:p>
          <w:p w14:paraId="6485D466" w14:textId="77777777" w:rsidR="004E05DC" w:rsidRPr="00ED79F5" w:rsidRDefault="00F770DB" w:rsidP="00CE0E6A">
            <w:pPr>
              <w:ind w:left="-108"/>
            </w:pPr>
            <w:r w:rsidRPr="00ED79F5">
              <w:t>and</w:t>
            </w:r>
          </w:p>
          <w:p w14:paraId="6485D467" w14:textId="77777777" w:rsidR="004E05DC" w:rsidRPr="00ED79F5" w:rsidRDefault="00F770DB" w:rsidP="00CE0E6A">
            <w:pPr>
              <w:ind w:left="-108"/>
            </w:pPr>
            <w:r w:rsidRPr="00ED79F5">
              <w:rPr>
                <w:b/>
              </w:rPr>
              <w:t>[</w:t>
            </w:r>
            <w:r w:rsidRPr="00ED79F5">
              <w:t>insert name of Supplier</w:t>
            </w:r>
            <w:r w:rsidRPr="00ED79F5">
              <w:rPr>
                <w:b/>
              </w:rPr>
              <w:t>]</w:t>
            </w:r>
            <w:r w:rsidRPr="00ED79F5">
              <w:t xml:space="preserve"> (</w:t>
            </w:r>
            <w:r w:rsidRPr="00ED79F5">
              <w:rPr>
                <w:b/>
              </w:rPr>
              <w:t>"the Supplier"</w:t>
            </w:r>
            <w:r w:rsidRPr="00ED79F5">
              <w:t>)</w:t>
            </w:r>
          </w:p>
        </w:tc>
      </w:tr>
    </w:tbl>
    <w:p w14:paraId="6485D469" w14:textId="77777777" w:rsidR="004E05DC" w:rsidRPr="00ED79F5" w:rsidRDefault="00F770DB">
      <w:pPr>
        <w:pStyle w:val="MarginText"/>
        <w:numPr>
          <w:ilvl w:val="0"/>
          <w:numId w:val="6"/>
        </w:numPr>
        <w:ind w:left="567" w:hanging="425"/>
        <w:rPr>
          <w:rFonts w:cs="Arial"/>
          <w:sz w:val="22"/>
          <w:szCs w:val="22"/>
        </w:rPr>
      </w:pPr>
      <w:r w:rsidRPr="00ED79F5">
        <w:rPr>
          <w:rFonts w:cs="Arial"/>
          <w:sz w:val="22"/>
          <w:szCs w:val="22"/>
        </w:rPr>
        <w:t xml:space="preserve">This Call Off Contract is varied as follows: </w:t>
      </w:r>
    </w:p>
    <w:p w14:paraId="6485D46A" w14:textId="3CC670C7" w:rsidR="004E05DC" w:rsidRPr="00ED79F5" w:rsidRDefault="00F770DB">
      <w:pPr>
        <w:pStyle w:val="GPSL1Guidance"/>
      </w:pPr>
      <w:r w:rsidRPr="00ED79F5">
        <w:t xml:space="preserve">[Refer to Clause </w:t>
      </w:r>
      <w:r w:rsidRPr="00ED79F5">
        <w:fldChar w:fldCharType="begin"/>
      </w:r>
      <w:r w:rsidRPr="00ED79F5">
        <w:instrText xml:space="preserve"> REF _Ref359363277 \r \h </w:instrText>
      </w:r>
      <w:r w:rsidR="00AA4B04" w:rsidRPr="00ED79F5">
        <w:instrText xml:space="preserve"> \* MERGEFORMAT </w:instrText>
      </w:r>
      <w:r w:rsidRPr="00ED79F5">
        <w:fldChar w:fldCharType="separate"/>
      </w:r>
      <w:r w:rsidR="0065517A">
        <w:t>23.1</w:t>
      </w:r>
      <w:r w:rsidRPr="00ED79F5">
        <w:fldChar w:fldCharType="end"/>
      </w:r>
      <w:r w:rsidRPr="00ED79F5">
        <w:t xml:space="preserve">and insert details of the Variation]  </w:t>
      </w:r>
    </w:p>
    <w:p w14:paraId="6485D46B" w14:textId="77777777" w:rsidR="004E05DC" w:rsidRPr="00ED79F5" w:rsidRDefault="00F770DB">
      <w:pPr>
        <w:pStyle w:val="MarginText"/>
        <w:numPr>
          <w:ilvl w:val="0"/>
          <w:numId w:val="6"/>
        </w:numPr>
        <w:ind w:left="567" w:hanging="425"/>
        <w:rPr>
          <w:rFonts w:cs="Arial"/>
          <w:sz w:val="22"/>
          <w:szCs w:val="22"/>
        </w:rPr>
      </w:pPr>
      <w:r w:rsidRPr="00ED79F5">
        <w:rPr>
          <w:rFonts w:cs="Arial"/>
          <w:sz w:val="22"/>
          <w:szCs w:val="22"/>
        </w:rPr>
        <w:t>Words and expressions in this Variation shall have the meanings given to them in this Call Off Contract.</w:t>
      </w:r>
    </w:p>
    <w:p w14:paraId="6485D46C" w14:textId="77777777" w:rsidR="004E05DC" w:rsidRPr="00ED79F5" w:rsidRDefault="00F770DB">
      <w:pPr>
        <w:pStyle w:val="MarginText"/>
        <w:numPr>
          <w:ilvl w:val="0"/>
          <w:numId w:val="6"/>
        </w:numPr>
        <w:ind w:left="567" w:hanging="425"/>
        <w:rPr>
          <w:rFonts w:cs="Arial"/>
          <w:sz w:val="22"/>
          <w:szCs w:val="22"/>
        </w:rPr>
      </w:pPr>
      <w:r w:rsidRPr="00ED79F5">
        <w:rPr>
          <w:rFonts w:cs="Arial"/>
          <w:sz w:val="22"/>
          <w:szCs w:val="22"/>
        </w:rPr>
        <w:t>This Call Off Contract, including any previous Variations, shall remain effective and unaltered except as amended by this Variation.</w:t>
      </w:r>
    </w:p>
    <w:p w14:paraId="6485D46D" w14:textId="77777777" w:rsidR="004E05DC" w:rsidRPr="00ED79F5" w:rsidRDefault="00F770DB">
      <w:pPr>
        <w:pStyle w:val="GPSmacrorestart"/>
        <w:numPr>
          <w:ilvl w:val="0"/>
          <w:numId w:val="6"/>
        </w:numPr>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627" w:author="Author" w:original="0."/>
        </w:fldChar>
      </w:r>
    </w:p>
    <w:p w14:paraId="6485D46E" w14:textId="77777777" w:rsidR="004E05DC" w:rsidRPr="00ED79F5" w:rsidRDefault="00F770DB">
      <w:pPr>
        <w:rPr>
          <w:bCs/>
        </w:rPr>
      </w:pPr>
      <w:r w:rsidRPr="00ED79F5">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ED79F5" w14:paraId="6485D471" w14:textId="77777777">
        <w:tc>
          <w:tcPr>
            <w:tcW w:w="2576" w:type="dxa"/>
            <w:tcBorders>
              <w:bottom w:val="nil"/>
            </w:tcBorders>
          </w:tcPr>
          <w:p w14:paraId="6485D46F" w14:textId="77777777" w:rsidR="004E05DC" w:rsidRPr="00ED79F5" w:rsidRDefault="00F770DB">
            <w:r w:rsidRPr="00ED79F5">
              <w:t>Signature</w:t>
            </w:r>
          </w:p>
        </w:tc>
        <w:tc>
          <w:tcPr>
            <w:tcW w:w="5940" w:type="dxa"/>
          </w:tcPr>
          <w:p w14:paraId="6485D470" w14:textId="77777777" w:rsidR="004E05DC" w:rsidRPr="00ED79F5" w:rsidRDefault="004E05DC">
            <w:pPr>
              <w:pStyle w:val="TSOLScheduleNormalLeft"/>
            </w:pPr>
          </w:p>
        </w:tc>
      </w:tr>
      <w:tr w:rsidR="004E05DC" w:rsidRPr="00ED79F5" w14:paraId="6485D474" w14:textId="77777777">
        <w:tc>
          <w:tcPr>
            <w:tcW w:w="2576" w:type="dxa"/>
            <w:tcBorders>
              <w:top w:val="nil"/>
              <w:bottom w:val="nil"/>
            </w:tcBorders>
          </w:tcPr>
          <w:p w14:paraId="6485D472" w14:textId="77777777" w:rsidR="004E05DC" w:rsidRPr="00ED79F5" w:rsidRDefault="00F770DB">
            <w:r w:rsidRPr="00ED79F5">
              <w:t>Date</w:t>
            </w:r>
          </w:p>
        </w:tc>
        <w:tc>
          <w:tcPr>
            <w:tcW w:w="5940" w:type="dxa"/>
          </w:tcPr>
          <w:p w14:paraId="6485D473" w14:textId="77777777" w:rsidR="004E05DC" w:rsidRPr="00ED79F5" w:rsidRDefault="004E05DC">
            <w:pPr>
              <w:pStyle w:val="TSOLScheduleNormalLeft"/>
            </w:pPr>
          </w:p>
        </w:tc>
      </w:tr>
      <w:tr w:rsidR="004E05DC" w:rsidRPr="00ED79F5" w14:paraId="6485D477" w14:textId="77777777">
        <w:tc>
          <w:tcPr>
            <w:tcW w:w="2576" w:type="dxa"/>
            <w:tcBorders>
              <w:top w:val="nil"/>
              <w:bottom w:val="nil"/>
            </w:tcBorders>
          </w:tcPr>
          <w:p w14:paraId="6485D475" w14:textId="77777777" w:rsidR="004E05DC" w:rsidRPr="00ED79F5" w:rsidRDefault="00F770DB">
            <w:pPr>
              <w:jc w:val="left"/>
            </w:pPr>
            <w:r w:rsidRPr="00ED79F5">
              <w:t>Name (in Capitals)</w:t>
            </w:r>
          </w:p>
        </w:tc>
        <w:tc>
          <w:tcPr>
            <w:tcW w:w="5940" w:type="dxa"/>
          </w:tcPr>
          <w:p w14:paraId="6485D476" w14:textId="77777777" w:rsidR="004E05DC" w:rsidRPr="00ED79F5" w:rsidRDefault="004E05DC">
            <w:pPr>
              <w:pStyle w:val="TSOLScheduleNormalLeft"/>
            </w:pPr>
          </w:p>
        </w:tc>
      </w:tr>
      <w:tr w:rsidR="004E05DC" w:rsidRPr="00ED79F5" w14:paraId="6485D47A" w14:textId="77777777">
        <w:tc>
          <w:tcPr>
            <w:tcW w:w="2576" w:type="dxa"/>
            <w:tcBorders>
              <w:top w:val="nil"/>
              <w:bottom w:val="nil"/>
            </w:tcBorders>
          </w:tcPr>
          <w:p w14:paraId="6485D478" w14:textId="77777777" w:rsidR="004E05DC" w:rsidRPr="00ED79F5" w:rsidRDefault="00F770DB">
            <w:r w:rsidRPr="00ED79F5">
              <w:t>Address</w:t>
            </w:r>
          </w:p>
        </w:tc>
        <w:tc>
          <w:tcPr>
            <w:tcW w:w="5940" w:type="dxa"/>
          </w:tcPr>
          <w:p w14:paraId="6485D479" w14:textId="77777777" w:rsidR="004E05DC" w:rsidRPr="00ED79F5" w:rsidRDefault="004E05DC">
            <w:pPr>
              <w:pStyle w:val="TSOLScheduleNormalLeft"/>
            </w:pPr>
          </w:p>
        </w:tc>
      </w:tr>
    </w:tbl>
    <w:p w14:paraId="6485D47B" w14:textId="77777777" w:rsidR="004E05DC" w:rsidRPr="00ED79F5" w:rsidRDefault="004E05DC"/>
    <w:p w14:paraId="6485D47C" w14:textId="77777777" w:rsidR="004E05DC" w:rsidRPr="00ED79F5" w:rsidRDefault="00F770DB">
      <w:r w:rsidRPr="00ED79F5">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ED79F5" w14:paraId="6485D47F" w14:textId="77777777">
        <w:tc>
          <w:tcPr>
            <w:tcW w:w="2576" w:type="dxa"/>
            <w:tcBorders>
              <w:bottom w:val="nil"/>
            </w:tcBorders>
          </w:tcPr>
          <w:p w14:paraId="6485D47D" w14:textId="77777777" w:rsidR="004E05DC" w:rsidRPr="00ED79F5" w:rsidRDefault="00F770DB">
            <w:r w:rsidRPr="00ED79F5">
              <w:t>Signature</w:t>
            </w:r>
          </w:p>
        </w:tc>
        <w:tc>
          <w:tcPr>
            <w:tcW w:w="5980" w:type="dxa"/>
          </w:tcPr>
          <w:p w14:paraId="6485D47E" w14:textId="77777777" w:rsidR="004E05DC" w:rsidRPr="00ED79F5" w:rsidRDefault="004E05DC">
            <w:pPr>
              <w:pStyle w:val="TSOLScheduleNormalLeft"/>
            </w:pPr>
          </w:p>
        </w:tc>
      </w:tr>
      <w:tr w:rsidR="004E05DC" w:rsidRPr="00ED79F5" w14:paraId="6485D482" w14:textId="77777777">
        <w:tc>
          <w:tcPr>
            <w:tcW w:w="2576" w:type="dxa"/>
            <w:tcBorders>
              <w:top w:val="nil"/>
              <w:bottom w:val="nil"/>
            </w:tcBorders>
          </w:tcPr>
          <w:p w14:paraId="6485D480" w14:textId="77777777" w:rsidR="004E05DC" w:rsidRPr="00ED79F5" w:rsidRDefault="00F770DB">
            <w:r w:rsidRPr="00ED79F5">
              <w:t>Date</w:t>
            </w:r>
          </w:p>
        </w:tc>
        <w:tc>
          <w:tcPr>
            <w:tcW w:w="5980" w:type="dxa"/>
          </w:tcPr>
          <w:p w14:paraId="6485D481" w14:textId="77777777" w:rsidR="004E05DC" w:rsidRPr="00ED79F5" w:rsidRDefault="004E05DC">
            <w:pPr>
              <w:pStyle w:val="TSOLScheduleNormalLeft"/>
            </w:pPr>
          </w:p>
        </w:tc>
      </w:tr>
      <w:tr w:rsidR="004E05DC" w:rsidRPr="00ED79F5" w14:paraId="6485D485" w14:textId="77777777">
        <w:tc>
          <w:tcPr>
            <w:tcW w:w="2576" w:type="dxa"/>
            <w:tcBorders>
              <w:top w:val="nil"/>
              <w:bottom w:val="nil"/>
            </w:tcBorders>
          </w:tcPr>
          <w:p w14:paraId="6485D483" w14:textId="77777777" w:rsidR="004E05DC" w:rsidRPr="00ED79F5" w:rsidRDefault="00F770DB">
            <w:pPr>
              <w:jc w:val="left"/>
            </w:pPr>
            <w:r w:rsidRPr="00ED79F5">
              <w:t>Name (in Capitals)</w:t>
            </w:r>
          </w:p>
        </w:tc>
        <w:tc>
          <w:tcPr>
            <w:tcW w:w="5980" w:type="dxa"/>
          </w:tcPr>
          <w:p w14:paraId="6485D484" w14:textId="77777777" w:rsidR="004E05DC" w:rsidRPr="00ED79F5" w:rsidRDefault="004E05DC">
            <w:pPr>
              <w:pStyle w:val="TSOLScheduleNormalLeft"/>
            </w:pPr>
          </w:p>
        </w:tc>
      </w:tr>
      <w:tr w:rsidR="004E05DC" w:rsidRPr="00ED79F5" w14:paraId="6485D488" w14:textId="77777777">
        <w:tc>
          <w:tcPr>
            <w:tcW w:w="2576" w:type="dxa"/>
            <w:tcBorders>
              <w:top w:val="nil"/>
              <w:bottom w:val="nil"/>
            </w:tcBorders>
          </w:tcPr>
          <w:p w14:paraId="6485D486" w14:textId="77777777" w:rsidR="004E05DC" w:rsidRPr="00ED79F5" w:rsidRDefault="00F770DB">
            <w:r w:rsidRPr="00ED79F5">
              <w:t>Address</w:t>
            </w:r>
          </w:p>
        </w:tc>
        <w:tc>
          <w:tcPr>
            <w:tcW w:w="5980" w:type="dxa"/>
          </w:tcPr>
          <w:p w14:paraId="6485D487" w14:textId="77777777" w:rsidR="004E05DC" w:rsidRPr="00ED79F5" w:rsidRDefault="004E05DC">
            <w:pPr>
              <w:pStyle w:val="TSOLScheduleNormalLeft"/>
            </w:pPr>
          </w:p>
        </w:tc>
      </w:tr>
    </w:tbl>
    <w:p w14:paraId="6485D489" w14:textId="77777777" w:rsidR="004E05DC" w:rsidRPr="00ED79F5" w:rsidRDefault="00F770DB">
      <w:pPr>
        <w:pStyle w:val="GPSmacrorestart"/>
        <w:rPr>
          <w:sz w:val="22"/>
          <w:szCs w:val="22"/>
        </w:rPr>
      </w:pPr>
      <w:r w:rsidRPr="00ED79F5">
        <w:rPr>
          <w:sz w:val="22"/>
          <w:szCs w:val="22"/>
        </w:rPr>
        <w:fldChar w:fldCharType="begin"/>
      </w:r>
      <w:r w:rsidRPr="00ED79F5">
        <w:rPr>
          <w:sz w:val="22"/>
          <w:szCs w:val="22"/>
        </w:rPr>
        <w:instrText>LISTNUM \l 1 \s 0</w:instrText>
      </w:r>
      <w:r w:rsidRPr="00ED79F5">
        <w:rPr>
          <w:sz w:val="22"/>
          <w:szCs w:val="22"/>
        </w:rPr>
        <w:fldChar w:fldCharType="separate"/>
      </w:r>
      <w:r w:rsidRPr="00ED79F5">
        <w:rPr>
          <w:sz w:val="22"/>
          <w:szCs w:val="22"/>
        </w:rPr>
        <w:t>12/08/2013</w:t>
      </w:r>
      <w:r w:rsidRPr="00ED79F5">
        <w:rPr>
          <w:sz w:val="22"/>
          <w:szCs w:val="22"/>
        </w:rPr>
        <w:fldChar w:fldCharType="end">
          <w:numberingChange w:id="2628" w:author="Author" w:original="0."/>
        </w:fldChar>
      </w:r>
    </w:p>
    <w:p w14:paraId="6485D48A" w14:textId="77777777" w:rsidR="004E05DC" w:rsidRPr="00ED79F5" w:rsidRDefault="00F770DB">
      <w:pPr>
        <w:pStyle w:val="GPSSchTitleandNumber"/>
        <w:rPr>
          <w:rFonts w:ascii="Arial" w:hAnsi="Arial" w:cs="Arial"/>
        </w:rPr>
      </w:pPr>
      <w:r w:rsidRPr="00ED79F5">
        <w:rPr>
          <w:rFonts w:ascii="Arial" w:hAnsi="Arial" w:cs="Arial"/>
        </w:rPr>
        <w:br w:type="page"/>
      </w:r>
      <w:bookmarkStart w:id="2629" w:name="_Toc468969845"/>
      <w:r w:rsidRPr="00ED79F5">
        <w:rPr>
          <w:rFonts w:ascii="Arial" w:hAnsi="Arial" w:cs="Arial"/>
        </w:rPr>
        <w:lastRenderedPageBreak/>
        <w:t xml:space="preserve">call off </w:t>
      </w:r>
      <w:r w:rsidRPr="00ED79F5">
        <w:rPr>
          <w:rFonts w:ascii="Arial" w:hAnsi="Arial" w:cs="Arial"/>
          <w:caps w:val="0"/>
        </w:rPr>
        <w:t>SCHEDULE 13: TRANSPARENCY REPORTS</w:t>
      </w:r>
      <w:bookmarkEnd w:id="2629"/>
    </w:p>
    <w:p w14:paraId="6485D48B" w14:textId="77777777" w:rsidR="004E05DC" w:rsidRPr="00ED79F5" w:rsidRDefault="00F770DB" w:rsidP="00CE0E6A">
      <w:pPr>
        <w:overflowPunct/>
        <w:spacing w:after="0"/>
        <w:ind w:left="720" w:hanging="720"/>
        <w:textAlignment w:val="auto"/>
        <w:rPr>
          <w:rFonts w:eastAsia="Calibri"/>
          <w:color w:val="000000"/>
          <w:lang w:eastAsia="en-GB"/>
        </w:rPr>
      </w:pPr>
      <w:r w:rsidRPr="00ED79F5">
        <w:rPr>
          <w:rFonts w:eastAsia="Calibri"/>
          <w:color w:val="000000"/>
          <w:lang w:eastAsia="en-GB"/>
        </w:rPr>
        <w:t xml:space="preserve">1.1 </w:t>
      </w:r>
      <w:r w:rsidRPr="00ED79F5">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ED79F5" w:rsidRDefault="004E05DC" w:rsidP="00CE0E6A">
      <w:pPr>
        <w:overflowPunct/>
        <w:spacing w:after="0"/>
        <w:ind w:left="0"/>
        <w:textAlignment w:val="auto"/>
        <w:rPr>
          <w:rFonts w:eastAsia="Calibri"/>
          <w:color w:val="000000"/>
          <w:lang w:eastAsia="en-GB"/>
        </w:rPr>
      </w:pPr>
    </w:p>
    <w:p w14:paraId="6485D48D" w14:textId="77777777" w:rsidR="004E05DC" w:rsidRPr="00ED79F5" w:rsidRDefault="00F770DB" w:rsidP="00CE0E6A">
      <w:pPr>
        <w:overflowPunct/>
        <w:spacing w:after="0"/>
        <w:ind w:left="720" w:hanging="720"/>
        <w:textAlignment w:val="auto"/>
        <w:rPr>
          <w:rFonts w:eastAsia="Calibri"/>
          <w:color w:val="000000"/>
          <w:lang w:eastAsia="en-GB"/>
        </w:rPr>
      </w:pPr>
      <w:r w:rsidRPr="00ED79F5">
        <w:rPr>
          <w:rFonts w:eastAsia="Calibri"/>
          <w:color w:val="000000"/>
          <w:lang w:eastAsia="en-GB"/>
        </w:rPr>
        <w:t xml:space="preserve">1.2 </w:t>
      </w:r>
      <w:r w:rsidRPr="00ED79F5">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ED79F5" w:rsidRDefault="004E05DC" w:rsidP="00CE0E6A">
      <w:pPr>
        <w:overflowPunct/>
        <w:spacing w:after="0"/>
        <w:ind w:left="720" w:hanging="720"/>
        <w:textAlignment w:val="auto"/>
        <w:rPr>
          <w:rFonts w:eastAsia="Calibri"/>
          <w:color w:val="000000"/>
          <w:lang w:eastAsia="en-GB"/>
        </w:rPr>
      </w:pPr>
    </w:p>
    <w:p w14:paraId="6485D48F" w14:textId="77777777" w:rsidR="004E05DC" w:rsidRPr="00ED79F5" w:rsidRDefault="00F770DB" w:rsidP="00CE0E6A">
      <w:pPr>
        <w:overflowPunct/>
        <w:spacing w:after="0"/>
        <w:ind w:left="720" w:hanging="720"/>
        <w:textAlignment w:val="auto"/>
        <w:rPr>
          <w:rFonts w:eastAsia="Calibri"/>
          <w:color w:val="000000"/>
          <w:lang w:eastAsia="en-GB"/>
        </w:rPr>
      </w:pPr>
      <w:r w:rsidRPr="00ED79F5">
        <w:rPr>
          <w:rFonts w:eastAsia="Calibri"/>
          <w:color w:val="000000"/>
          <w:lang w:eastAsia="en-GB"/>
        </w:rPr>
        <w:t xml:space="preserve">1.3 </w:t>
      </w:r>
      <w:r w:rsidRPr="00ED79F5">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ED79F5" w:rsidRDefault="004E05DC" w:rsidP="00CE0E6A">
      <w:pPr>
        <w:overflowPunct/>
        <w:spacing w:after="0"/>
        <w:ind w:left="720" w:hanging="720"/>
        <w:textAlignment w:val="auto"/>
        <w:rPr>
          <w:rFonts w:eastAsia="Calibri"/>
          <w:color w:val="000000"/>
          <w:lang w:eastAsia="en-GB"/>
        </w:rPr>
      </w:pPr>
    </w:p>
    <w:p w14:paraId="6485D491" w14:textId="77777777" w:rsidR="004E05DC" w:rsidRPr="00ED79F5" w:rsidRDefault="00F770DB" w:rsidP="00CE0E6A">
      <w:pPr>
        <w:overflowPunct/>
        <w:spacing w:after="0"/>
        <w:ind w:left="720" w:hanging="720"/>
        <w:textAlignment w:val="auto"/>
        <w:rPr>
          <w:rFonts w:eastAsia="Calibri"/>
          <w:color w:val="000000"/>
          <w:lang w:eastAsia="en-GB"/>
        </w:rPr>
      </w:pPr>
      <w:r w:rsidRPr="00ED79F5">
        <w:rPr>
          <w:rFonts w:eastAsia="Calibri"/>
          <w:color w:val="000000"/>
          <w:lang w:eastAsia="en-GB"/>
        </w:rPr>
        <w:t xml:space="preserve">1.4 </w:t>
      </w:r>
      <w:r w:rsidRPr="00ED79F5">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ED79F5" w:rsidRDefault="004E05DC" w:rsidP="00CE0E6A">
      <w:pPr>
        <w:overflowPunct/>
        <w:spacing w:after="0"/>
        <w:ind w:left="720" w:hanging="720"/>
        <w:textAlignment w:val="auto"/>
        <w:rPr>
          <w:rFonts w:eastAsia="Calibri"/>
          <w:color w:val="000000"/>
          <w:lang w:eastAsia="en-GB"/>
        </w:rPr>
      </w:pPr>
    </w:p>
    <w:p w14:paraId="6485D493" w14:textId="77777777" w:rsidR="004E05DC" w:rsidRPr="00ED79F5" w:rsidRDefault="00F770DB" w:rsidP="00CE0E6A">
      <w:pPr>
        <w:overflowPunct/>
        <w:spacing w:after="0"/>
        <w:ind w:left="720" w:hanging="720"/>
        <w:textAlignment w:val="auto"/>
        <w:rPr>
          <w:rFonts w:eastAsia="Calibri"/>
          <w:color w:val="000000"/>
          <w:lang w:eastAsia="en-GB"/>
        </w:rPr>
      </w:pPr>
      <w:r w:rsidRPr="00ED79F5">
        <w:rPr>
          <w:rFonts w:eastAsia="Calibri"/>
          <w:color w:val="000000"/>
          <w:lang w:eastAsia="en-GB"/>
        </w:rPr>
        <w:t xml:space="preserve">1.5 </w:t>
      </w:r>
      <w:r w:rsidRPr="00ED79F5">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ED79F5" w:rsidRDefault="004E05DC">
      <w:pPr>
        <w:overflowPunct/>
        <w:spacing w:after="0"/>
        <w:ind w:left="0"/>
        <w:jc w:val="left"/>
        <w:textAlignment w:val="auto"/>
        <w:rPr>
          <w:rFonts w:eastAsia="Calibri"/>
          <w:b/>
          <w:bCs/>
          <w:color w:val="000000"/>
          <w:lang w:eastAsia="en-GB"/>
        </w:rPr>
      </w:pPr>
    </w:p>
    <w:p w14:paraId="6485D495" w14:textId="77777777" w:rsidR="004E05DC" w:rsidRPr="00ED79F5" w:rsidRDefault="004E05DC">
      <w:pPr>
        <w:overflowPunct/>
        <w:spacing w:after="0"/>
        <w:ind w:left="0"/>
        <w:jc w:val="left"/>
        <w:textAlignment w:val="auto"/>
        <w:rPr>
          <w:rFonts w:eastAsia="Calibri"/>
          <w:color w:val="000000"/>
          <w:lang w:eastAsia="en-GB"/>
        </w:rPr>
      </w:pPr>
    </w:p>
    <w:p w14:paraId="6485D496" w14:textId="77777777" w:rsidR="004E05DC" w:rsidRPr="00ED79F5" w:rsidRDefault="004E05DC">
      <w:pPr>
        <w:overflowPunct/>
        <w:spacing w:after="0"/>
        <w:ind w:left="0"/>
        <w:jc w:val="left"/>
        <w:textAlignment w:val="auto"/>
        <w:rPr>
          <w:rFonts w:eastAsia="Calibri"/>
          <w:color w:val="000000"/>
          <w:lang w:eastAsia="en-GB"/>
        </w:rPr>
      </w:pPr>
    </w:p>
    <w:p w14:paraId="6485D497" w14:textId="77777777" w:rsidR="004E05DC" w:rsidRPr="00ED79F5" w:rsidRDefault="004E05DC">
      <w:pPr>
        <w:overflowPunct/>
        <w:spacing w:after="0"/>
        <w:ind w:left="0"/>
        <w:jc w:val="left"/>
        <w:textAlignment w:val="auto"/>
        <w:rPr>
          <w:rFonts w:eastAsia="Calibri"/>
          <w:color w:val="000000"/>
          <w:lang w:eastAsia="en-GB"/>
        </w:rPr>
      </w:pPr>
    </w:p>
    <w:p w14:paraId="6485D498" w14:textId="77777777" w:rsidR="004E05DC" w:rsidRPr="00ED79F5" w:rsidRDefault="004E05DC">
      <w:pPr>
        <w:overflowPunct/>
        <w:spacing w:after="0"/>
        <w:ind w:left="0"/>
        <w:jc w:val="left"/>
        <w:textAlignment w:val="auto"/>
        <w:rPr>
          <w:rFonts w:eastAsia="Calibri"/>
          <w:color w:val="000000"/>
          <w:lang w:eastAsia="en-GB"/>
        </w:rPr>
      </w:pPr>
    </w:p>
    <w:p w14:paraId="6485D499" w14:textId="77777777" w:rsidR="004E05DC" w:rsidRPr="00ED79F5" w:rsidRDefault="004E05DC">
      <w:pPr>
        <w:overflowPunct/>
        <w:spacing w:after="0"/>
        <w:ind w:left="0"/>
        <w:jc w:val="left"/>
        <w:textAlignment w:val="auto"/>
        <w:rPr>
          <w:rFonts w:eastAsia="Calibri"/>
          <w:color w:val="000000"/>
          <w:lang w:eastAsia="en-GB"/>
        </w:rPr>
      </w:pPr>
    </w:p>
    <w:p w14:paraId="6485D49A" w14:textId="77777777" w:rsidR="004E05DC" w:rsidRPr="00ED79F5" w:rsidRDefault="004E05DC">
      <w:pPr>
        <w:overflowPunct/>
        <w:spacing w:after="0"/>
        <w:ind w:left="0"/>
        <w:jc w:val="left"/>
        <w:textAlignment w:val="auto"/>
        <w:rPr>
          <w:rFonts w:eastAsia="Calibri"/>
          <w:color w:val="000000"/>
          <w:lang w:eastAsia="en-GB"/>
        </w:rPr>
      </w:pPr>
    </w:p>
    <w:p w14:paraId="6485D49B" w14:textId="77777777" w:rsidR="004E05DC" w:rsidRPr="00ED79F5" w:rsidRDefault="004E05DC">
      <w:pPr>
        <w:overflowPunct/>
        <w:spacing w:after="0"/>
        <w:ind w:left="0"/>
        <w:jc w:val="left"/>
        <w:textAlignment w:val="auto"/>
        <w:rPr>
          <w:rFonts w:eastAsia="Calibri"/>
          <w:color w:val="000000"/>
          <w:lang w:eastAsia="en-GB"/>
        </w:rPr>
      </w:pPr>
    </w:p>
    <w:p w14:paraId="6485D49C" w14:textId="77777777" w:rsidR="004E05DC" w:rsidRPr="00ED79F5" w:rsidRDefault="004E05DC">
      <w:pPr>
        <w:overflowPunct/>
        <w:spacing w:after="0"/>
        <w:ind w:left="0"/>
        <w:jc w:val="left"/>
        <w:textAlignment w:val="auto"/>
        <w:rPr>
          <w:rFonts w:eastAsia="Calibri"/>
          <w:color w:val="000000"/>
          <w:lang w:eastAsia="en-GB"/>
        </w:rPr>
      </w:pPr>
    </w:p>
    <w:p w14:paraId="6485D49D" w14:textId="77777777" w:rsidR="004E05DC" w:rsidRPr="00ED79F5" w:rsidRDefault="004E05DC">
      <w:pPr>
        <w:overflowPunct/>
        <w:spacing w:after="0"/>
        <w:ind w:left="0"/>
        <w:jc w:val="left"/>
        <w:textAlignment w:val="auto"/>
        <w:rPr>
          <w:rFonts w:eastAsia="Calibri"/>
          <w:color w:val="000000"/>
          <w:lang w:eastAsia="en-GB"/>
        </w:rPr>
      </w:pPr>
    </w:p>
    <w:p w14:paraId="6485D49E" w14:textId="77777777" w:rsidR="004E05DC" w:rsidRPr="00ED79F5" w:rsidRDefault="004E05DC">
      <w:pPr>
        <w:overflowPunct/>
        <w:spacing w:after="0"/>
        <w:ind w:left="0"/>
        <w:jc w:val="left"/>
        <w:textAlignment w:val="auto"/>
        <w:rPr>
          <w:rFonts w:eastAsia="Calibri"/>
          <w:color w:val="000000"/>
          <w:lang w:eastAsia="en-GB"/>
        </w:rPr>
      </w:pPr>
    </w:p>
    <w:p w14:paraId="6485D49F" w14:textId="77777777" w:rsidR="004E05DC" w:rsidRPr="00ED79F5" w:rsidRDefault="004E05DC">
      <w:pPr>
        <w:overflowPunct/>
        <w:spacing w:after="0"/>
        <w:ind w:left="0"/>
        <w:jc w:val="left"/>
        <w:textAlignment w:val="auto"/>
        <w:rPr>
          <w:rFonts w:eastAsia="Calibri"/>
          <w:color w:val="000000"/>
          <w:lang w:eastAsia="en-GB"/>
        </w:rPr>
      </w:pPr>
    </w:p>
    <w:p w14:paraId="6485D4A0" w14:textId="77777777" w:rsidR="004E05DC" w:rsidRPr="00ED79F5" w:rsidRDefault="004E05DC">
      <w:pPr>
        <w:overflowPunct/>
        <w:spacing w:after="0"/>
        <w:ind w:left="0"/>
        <w:jc w:val="left"/>
        <w:textAlignment w:val="auto"/>
        <w:rPr>
          <w:rFonts w:eastAsia="Calibri"/>
          <w:color w:val="000000"/>
          <w:lang w:eastAsia="en-GB"/>
        </w:rPr>
      </w:pPr>
    </w:p>
    <w:p w14:paraId="6485D4A1" w14:textId="77777777" w:rsidR="004E05DC" w:rsidRPr="00ED79F5" w:rsidRDefault="004E05DC">
      <w:pPr>
        <w:overflowPunct/>
        <w:spacing w:after="0"/>
        <w:ind w:left="0"/>
        <w:jc w:val="left"/>
        <w:textAlignment w:val="auto"/>
        <w:rPr>
          <w:rFonts w:eastAsia="Calibri"/>
          <w:color w:val="000000"/>
          <w:lang w:eastAsia="en-GB"/>
        </w:rPr>
      </w:pPr>
    </w:p>
    <w:p w14:paraId="6485D4A2" w14:textId="77777777" w:rsidR="004E05DC" w:rsidRPr="00ED79F5" w:rsidRDefault="004E05DC">
      <w:pPr>
        <w:overflowPunct/>
        <w:spacing w:after="0"/>
        <w:ind w:left="0"/>
        <w:jc w:val="left"/>
        <w:textAlignment w:val="auto"/>
        <w:rPr>
          <w:rFonts w:eastAsia="Calibri"/>
          <w:color w:val="000000"/>
          <w:lang w:eastAsia="en-GB"/>
        </w:rPr>
      </w:pPr>
    </w:p>
    <w:p w14:paraId="6485D4A3" w14:textId="77777777" w:rsidR="004E05DC" w:rsidRPr="00ED79F5" w:rsidRDefault="004E05DC">
      <w:pPr>
        <w:overflowPunct/>
        <w:spacing w:after="0"/>
        <w:ind w:left="0"/>
        <w:jc w:val="left"/>
        <w:textAlignment w:val="auto"/>
        <w:rPr>
          <w:rFonts w:eastAsia="Calibri"/>
          <w:color w:val="000000"/>
          <w:lang w:eastAsia="en-GB"/>
        </w:rPr>
      </w:pPr>
    </w:p>
    <w:p w14:paraId="6485D4A4" w14:textId="77777777" w:rsidR="004E05DC" w:rsidRPr="00ED79F5" w:rsidRDefault="004E05DC">
      <w:pPr>
        <w:overflowPunct/>
        <w:spacing w:after="0"/>
        <w:ind w:left="0"/>
        <w:jc w:val="left"/>
        <w:textAlignment w:val="auto"/>
        <w:rPr>
          <w:rFonts w:eastAsia="Calibri"/>
          <w:color w:val="000000"/>
          <w:lang w:eastAsia="en-GB"/>
        </w:rPr>
      </w:pPr>
    </w:p>
    <w:p w14:paraId="6485D4A5" w14:textId="77777777" w:rsidR="004E05DC" w:rsidRPr="00ED79F5" w:rsidRDefault="004E05DC">
      <w:pPr>
        <w:overflowPunct/>
        <w:spacing w:after="0"/>
        <w:ind w:left="0"/>
        <w:jc w:val="left"/>
        <w:textAlignment w:val="auto"/>
        <w:rPr>
          <w:rFonts w:eastAsia="Calibri"/>
          <w:color w:val="000000"/>
          <w:lang w:eastAsia="en-GB"/>
        </w:rPr>
      </w:pPr>
    </w:p>
    <w:p w14:paraId="6485D4A6" w14:textId="77777777" w:rsidR="004E05DC" w:rsidRPr="00ED79F5" w:rsidRDefault="004E05DC">
      <w:pPr>
        <w:overflowPunct/>
        <w:spacing w:after="0"/>
        <w:ind w:left="0"/>
        <w:jc w:val="left"/>
        <w:textAlignment w:val="auto"/>
        <w:rPr>
          <w:rFonts w:eastAsia="Calibri"/>
          <w:color w:val="000000"/>
          <w:lang w:eastAsia="en-GB"/>
        </w:rPr>
      </w:pPr>
    </w:p>
    <w:p w14:paraId="6485D4A7" w14:textId="77777777" w:rsidR="004E05DC" w:rsidRPr="00ED79F5" w:rsidRDefault="004E05DC">
      <w:pPr>
        <w:overflowPunct/>
        <w:spacing w:after="0"/>
        <w:ind w:left="0"/>
        <w:jc w:val="left"/>
        <w:textAlignment w:val="auto"/>
        <w:rPr>
          <w:rFonts w:eastAsia="Calibri"/>
          <w:color w:val="000000"/>
          <w:lang w:eastAsia="en-GB"/>
        </w:rPr>
      </w:pPr>
    </w:p>
    <w:p w14:paraId="6485D4A8" w14:textId="77777777" w:rsidR="004E05DC" w:rsidRPr="00ED79F5" w:rsidRDefault="004E05DC">
      <w:pPr>
        <w:overflowPunct/>
        <w:spacing w:after="0"/>
        <w:ind w:left="0"/>
        <w:jc w:val="left"/>
        <w:textAlignment w:val="auto"/>
        <w:rPr>
          <w:rFonts w:eastAsia="Calibri"/>
          <w:color w:val="000000"/>
          <w:lang w:eastAsia="en-GB"/>
        </w:rPr>
      </w:pPr>
    </w:p>
    <w:p w14:paraId="6485D4A9" w14:textId="77777777" w:rsidR="004E05DC" w:rsidRPr="00ED79F5" w:rsidRDefault="004E05DC">
      <w:pPr>
        <w:overflowPunct/>
        <w:spacing w:after="0"/>
        <w:ind w:left="0"/>
        <w:jc w:val="left"/>
        <w:textAlignment w:val="auto"/>
        <w:rPr>
          <w:rFonts w:eastAsia="Calibri"/>
          <w:color w:val="000000"/>
          <w:lang w:eastAsia="en-GB"/>
        </w:rPr>
      </w:pPr>
    </w:p>
    <w:p w14:paraId="6485D4AA" w14:textId="77777777" w:rsidR="004E05DC" w:rsidRPr="00ED79F5" w:rsidRDefault="004E05DC">
      <w:pPr>
        <w:overflowPunct/>
        <w:spacing w:after="0"/>
        <w:ind w:left="0"/>
        <w:jc w:val="left"/>
        <w:textAlignment w:val="auto"/>
        <w:rPr>
          <w:rFonts w:eastAsia="Calibri"/>
          <w:color w:val="000000"/>
          <w:lang w:eastAsia="en-GB"/>
        </w:rPr>
      </w:pPr>
    </w:p>
    <w:p w14:paraId="6485D4AB" w14:textId="77777777" w:rsidR="004E05DC" w:rsidRPr="00ED79F5" w:rsidRDefault="004E05DC">
      <w:pPr>
        <w:overflowPunct/>
        <w:spacing w:after="0"/>
        <w:ind w:left="0"/>
        <w:jc w:val="left"/>
        <w:textAlignment w:val="auto"/>
        <w:rPr>
          <w:rFonts w:eastAsia="Calibri"/>
          <w:color w:val="000000"/>
          <w:lang w:eastAsia="en-GB"/>
        </w:rPr>
      </w:pPr>
    </w:p>
    <w:p w14:paraId="6485D4AC" w14:textId="77777777" w:rsidR="004E05DC" w:rsidRPr="00ED79F5" w:rsidRDefault="004E05DC">
      <w:pPr>
        <w:overflowPunct/>
        <w:spacing w:after="0"/>
        <w:ind w:left="0"/>
        <w:jc w:val="left"/>
        <w:textAlignment w:val="auto"/>
        <w:rPr>
          <w:rFonts w:eastAsia="Calibri"/>
          <w:color w:val="000000"/>
          <w:lang w:eastAsia="en-GB"/>
        </w:rPr>
      </w:pPr>
    </w:p>
    <w:p w14:paraId="6485D4AD" w14:textId="77777777" w:rsidR="004E05DC" w:rsidRPr="00ED79F5" w:rsidRDefault="004E05DC">
      <w:pPr>
        <w:overflowPunct/>
        <w:spacing w:after="0"/>
        <w:ind w:left="0"/>
        <w:jc w:val="left"/>
        <w:textAlignment w:val="auto"/>
        <w:rPr>
          <w:rFonts w:eastAsia="Calibri"/>
          <w:color w:val="000000"/>
          <w:lang w:eastAsia="en-GB"/>
        </w:rPr>
      </w:pPr>
    </w:p>
    <w:p w14:paraId="6485D4AE" w14:textId="77777777" w:rsidR="004E05DC" w:rsidRPr="00ED79F5" w:rsidRDefault="004E05DC">
      <w:pPr>
        <w:overflowPunct/>
        <w:spacing w:after="0"/>
        <w:ind w:left="0"/>
        <w:jc w:val="left"/>
        <w:textAlignment w:val="auto"/>
        <w:rPr>
          <w:rFonts w:eastAsia="Calibri"/>
          <w:color w:val="000000"/>
          <w:lang w:eastAsia="en-GB"/>
        </w:rPr>
      </w:pPr>
    </w:p>
    <w:p w14:paraId="6485D4AF" w14:textId="77777777" w:rsidR="004E05DC" w:rsidRPr="00ED79F5" w:rsidRDefault="004E05DC">
      <w:pPr>
        <w:overflowPunct/>
        <w:spacing w:after="0"/>
        <w:ind w:left="0"/>
        <w:jc w:val="left"/>
        <w:textAlignment w:val="auto"/>
        <w:rPr>
          <w:rFonts w:eastAsia="Calibri"/>
          <w:color w:val="000000"/>
          <w:lang w:eastAsia="en-GB"/>
        </w:rPr>
      </w:pPr>
    </w:p>
    <w:p w14:paraId="6485D4B0" w14:textId="77777777" w:rsidR="004E05DC" w:rsidRPr="00ED79F5" w:rsidRDefault="004E05DC">
      <w:pPr>
        <w:overflowPunct/>
        <w:spacing w:after="0"/>
        <w:ind w:left="0"/>
        <w:jc w:val="left"/>
        <w:textAlignment w:val="auto"/>
        <w:rPr>
          <w:rFonts w:eastAsia="Calibri"/>
          <w:color w:val="000000"/>
          <w:lang w:eastAsia="en-GB"/>
        </w:rPr>
      </w:pPr>
    </w:p>
    <w:p w14:paraId="6485D4B1" w14:textId="77777777" w:rsidR="004E05DC" w:rsidRPr="00ED79F5" w:rsidRDefault="004E05DC">
      <w:pPr>
        <w:overflowPunct/>
        <w:spacing w:after="0"/>
        <w:ind w:left="0"/>
        <w:jc w:val="left"/>
        <w:textAlignment w:val="auto"/>
        <w:rPr>
          <w:rFonts w:eastAsia="Calibri"/>
          <w:color w:val="000000"/>
          <w:lang w:eastAsia="en-GB"/>
        </w:rPr>
      </w:pPr>
    </w:p>
    <w:p w14:paraId="6485D4B2" w14:textId="010AF9FD" w:rsidR="004E05DC" w:rsidRDefault="00F770DB">
      <w:pPr>
        <w:pStyle w:val="GPSSchTitleandNumber"/>
        <w:rPr>
          <w:rFonts w:ascii="Arial" w:hAnsi="Arial" w:cs="Arial"/>
        </w:rPr>
      </w:pPr>
      <w:bookmarkStart w:id="2630" w:name="_Toc468969846"/>
      <w:r w:rsidRPr="00ED79F5">
        <w:rPr>
          <w:rFonts w:ascii="Arial" w:hAnsi="Arial" w:cs="Arial"/>
        </w:rPr>
        <w:t>ANNEX 1: LIST OF TRANSPARENCY REPORTS</w:t>
      </w:r>
      <w:bookmarkEnd w:id="2630"/>
    </w:p>
    <w:p w14:paraId="1D2511A4" w14:textId="77474113" w:rsidR="00386DB1" w:rsidRDefault="00386DB1">
      <w:pPr>
        <w:pStyle w:val="GPSSchTitleandNumber"/>
        <w:rPr>
          <w:rFonts w:ascii="Arial" w:hAnsi="Arial" w:cs="Arial"/>
        </w:rPr>
      </w:pPr>
    </w:p>
    <w:p w14:paraId="03985DE8" w14:textId="4061D984" w:rsidR="00386DB1" w:rsidRPr="00ED79F5" w:rsidRDefault="00386DB1">
      <w:pPr>
        <w:pStyle w:val="GPSSchTitleandNumber"/>
        <w:rPr>
          <w:rFonts w:ascii="Arial" w:hAnsi="Arial" w:cs="Arial"/>
        </w:rPr>
      </w:pPr>
      <w:r>
        <w:rPr>
          <w:rFonts w:ascii="Arial" w:hAnsi="Arial" w:cs="Arial"/>
        </w:rPr>
        <w:t xml:space="preserve">NOT USED </w:t>
      </w:r>
    </w:p>
    <w:p w14:paraId="6485D4B3" w14:textId="77777777" w:rsidR="004E05DC" w:rsidRPr="00ED79F5"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ED79F5"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b/>
                <w:bCs/>
                <w:color w:val="000000"/>
                <w:lang w:eastAsia="en-GB"/>
              </w:rPr>
              <w:t xml:space="preserve">FREQUENCY </w:t>
            </w:r>
          </w:p>
        </w:tc>
      </w:tr>
      <w:tr w:rsidR="004E05DC" w:rsidRPr="00ED79F5"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ED79F5" w:rsidRDefault="00F770DB">
            <w:pPr>
              <w:tabs>
                <w:tab w:val="left" w:pos="3380"/>
              </w:tabs>
              <w:overflowPunct/>
              <w:spacing w:after="0"/>
              <w:ind w:left="0"/>
              <w:jc w:val="left"/>
              <w:textAlignment w:val="auto"/>
              <w:rPr>
                <w:rFonts w:eastAsia="Calibri"/>
                <w:color w:val="000000"/>
                <w:lang w:eastAsia="en-GB"/>
              </w:rPr>
            </w:pPr>
            <w:r w:rsidRPr="00ED79F5">
              <w:rPr>
                <w:rFonts w:eastAsia="Calibri"/>
                <w:color w:val="000000"/>
                <w:lang w:eastAsia="en-GB"/>
              </w:rPr>
              <w:t>[Performance]</w:t>
            </w:r>
            <w:r w:rsidRPr="00ED79F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ED79F5" w:rsidRDefault="004E05DC">
            <w:pPr>
              <w:overflowPunct/>
              <w:spacing w:after="0"/>
              <w:ind w:left="0"/>
              <w:jc w:val="left"/>
              <w:textAlignment w:val="auto"/>
              <w:rPr>
                <w:rFonts w:eastAsia="Calibri"/>
                <w:lang w:eastAsia="en-GB"/>
              </w:rPr>
            </w:pPr>
          </w:p>
          <w:p w14:paraId="6485D4BB"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ED79F5" w:rsidRDefault="004E05DC">
            <w:pPr>
              <w:overflowPunct/>
              <w:spacing w:after="0"/>
              <w:ind w:left="0"/>
              <w:jc w:val="left"/>
              <w:textAlignment w:val="auto"/>
              <w:rPr>
                <w:rFonts w:eastAsia="Calibri"/>
                <w:lang w:eastAsia="en-GB"/>
              </w:rPr>
            </w:pPr>
          </w:p>
          <w:p w14:paraId="6485D4BD"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ED79F5" w:rsidRDefault="004E05DC">
            <w:pPr>
              <w:overflowPunct/>
              <w:spacing w:after="0"/>
              <w:ind w:left="0"/>
              <w:jc w:val="left"/>
              <w:textAlignment w:val="auto"/>
              <w:rPr>
                <w:rFonts w:eastAsia="Calibri"/>
                <w:lang w:eastAsia="en-GB"/>
              </w:rPr>
            </w:pPr>
          </w:p>
          <w:p w14:paraId="6485D4BF"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r>
      <w:tr w:rsidR="004E05DC" w:rsidRPr="00ED79F5"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ED79F5" w:rsidRDefault="004E05DC">
            <w:pPr>
              <w:overflowPunct/>
              <w:spacing w:after="0"/>
              <w:ind w:left="0"/>
              <w:jc w:val="left"/>
              <w:textAlignment w:val="auto"/>
              <w:rPr>
                <w:rFonts w:eastAsia="Calibri"/>
                <w:lang w:eastAsia="en-GB"/>
              </w:rPr>
            </w:pPr>
          </w:p>
          <w:p w14:paraId="6485D4C3"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ED79F5" w:rsidRDefault="004E05DC">
            <w:pPr>
              <w:overflowPunct/>
              <w:spacing w:after="0"/>
              <w:ind w:left="0"/>
              <w:jc w:val="left"/>
              <w:textAlignment w:val="auto"/>
              <w:rPr>
                <w:rFonts w:eastAsia="Calibri"/>
                <w:lang w:eastAsia="en-GB"/>
              </w:rPr>
            </w:pPr>
          </w:p>
          <w:p w14:paraId="6485D4C5"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ED79F5" w:rsidRDefault="004E05DC">
            <w:pPr>
              <w:overflowPunct/>
              <w:spacing w:after="0"/>
              <w:ind w:left="0"/>
              <w:jc w:val="left"/>
              <w:textAlignment w:val="auto"/>
              <w:rPr>
                <w:rFonts w:eastAsia="Calibri"/>
                <w:lang w:eastAsia="en-GB"/>
              </w:rPr>
            </w:pPr>
          </w:p>
          <w:p w14:paraId="6485D4C7"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r>
      <w:tr w:rsidR="004E05DC" w:rsidRPr="00ED79F5"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ED79F5" w:rsidRDefault="004E05DC">
            <w:pPr>
              <w:overflowPunct/>
              <w:spacing w:after="0"/>
              <w:ind w:left="0"/>
              <w:jc w:val="left"/>
              <w:textAlignment w:val="auto"/>
              <w:rPr>
                <w:rFonts w:eastAsia="Calibri"/>
                <w:lang w:eastAsia="en-GB"/>
              </w:rPr>
            </w:pPr>
          </w:p>
          <w:p w14:paraId="6485D4CB"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ED79F5" w:rsidRDefault="004E05DC">
            <w:pPr>
              <w:overflowPunct/>
              <w:spacing w:after="0"/>
              <w:ind w:left="0"/>
              <w:jc w:val="left"/>
              <w:textAlignment w:val="auto"/>
              <w:rPr>
                <w:rFonts w:eastAsia="Calibri"/>
                <w:lang w:eastAsia="en-GB"/>
              </w:rPr>
            </w:pPr>
          </w:p>
          <w:p w14:paraId="6485D4CD"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ED79F5" w:rsidRDefault="004E05DC">
            <w:pPr>
              <w:overflowPunct/>
              <w:spacing w:after="0"/>
              <w:ind w:left="0"/>
              <w:jc w:val="left"/>
              <w:textAlignment w:val="auto"/>
              <w:rPr>
                <w:rFonts w:eastAsia="Calibri"/>
                <w:lang w:eastAsia="en-GB"/>
              </w:rPr>
            </w:pPr>
          </w:p>
          <w:p w14:paraId="6485D4CF"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r>
      <w:tr w:rsidR="004E05DC" w:rsidRPr="00ED79F5"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ED79F5" w:rsidRDefault="004E05DC">
            <w:pPr>
              <w:overflowPunct/>
              <w:spacing w:after="0"/>
              <w:ind w:left="0"/>
              <w:jc w:val="left"/>
              <w:textAlignment w:val="auto"/>
              <w:rPr>
                <w:rFonts w:eastAsia="Calibri"/>
                <w:lang w:eastAsia="en-GB"/>
              </w:rPr>
            </w:pPr>
          </w:p>
          <w:p w14:paraId="6485D4D3"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ED79F5" w:rsidRDefault="004E05DC">
            <w:pPr>
              <w:overflowPunct/>
              <w:spacing w:after="0"/>
              <w:ind w:left="0"/>
              <w:jc w:val="left"/>
              <w:textAlignment w:val="auto"/>
              <w:rPr>
                <w:rFonts w:eastAsia="Calibri"/>
                <w:lang w:eastAsia="en-GB"/>
              </w:rPr>
            </w:pPr>
          </w:p>
          <w:p w14:paraId="6485D4D5"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ED79F5" w:rsidRDefault="004E05DC">
            <w:pPr>
              <w:overflowPunct/>
              <w:spacing w:after="0"/>
              <w:ind w:left="0"/>
              <w:jc w:val="left"/>
              <w:textAlignment w:val="auto"/>
              <w:rPr>
                <w:rFonts w:eastAsia="Calibri"/>
                <w:lang w:eastAsia="en-GB"/>
              </w:rPr>
            </w:pPr>
          </w:p>
          <w:p w14:paraId="6485D4D7"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r>
      <w:tr w:rsidR="004E05DC" w:rsidRPr="00ED79F5"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ED79F5" w:rsidRDefault="004E05DC">
            <w:pPr>
              <w:overflowPunct/>
              <w:spacing w:after="0"/>
              <w:ind w:left="0"/>
              <w:jc w:val="left"/>
              <w:textAlignment w:val="auto"/>
              <w:rPr>
                <w:rFonts w:eastAsia="Calibri"/>
                <w:lang w:eastAsia="en-GB"/>
              </w:rPr>
            </w:pPr>
          </w:p>
          <w:p w14:paraId="6485D4DB"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ED79F5" w:rsidRDefault="004E05DC">
            <w:pPr>
              <w:overflowPunct/>
              <w:spacing w:after="0"/>
              <w:ind w:left="0"/>
              <w:jc w:val="left"/>
              <w:textAlignment w:val="auto"/>
              <w:rPr>
                <w:rFonts w:eastAsia="Calibri"/>
                <w:lang w:eastAsia="en-GB"/>
              </w:rPr>
            </w:pPr>
          </w:p>
          <w:p w14:paraId="6485D4DD"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ED79F5" w:rsidRDefault="004E05DC">
            <w:pPr>
              <w:overflowPunct/>
              <w:spacing w:after="0"/>
              <w:ind w:left="0"/>
              <w:jc w:val="left"/>
              <w:textAlignment w:val="auto"/>
              <w:rPr>
                <w:rFonts w:eastAsia="Calibri"/>
                <w:lang w:eastAsia="en-GB"/>
              </w:rPr>
            </w:pPr>
          </w:p>
          <w:p w14:paraId="6485D4DF" w14:textId="77777777" w:rsidR="004E05DC" w:rsidRPr="00ED79F5" w:rsidRDefault="00F770DB">
            <w:pPr>
              <w:overflowPunct/>
              <w:spacing w:after="0"/>
              <w:ind w:left="0"/>
              <w:jc w:val="left"/>
              <w:textAlignment w:val="auto"/>
              <w:rPr>
                <w:rFonts w:eastAsia="Calibri"/>
                <w:color w:val="000000"/>
                <w:lang w:eastAsia="en-GB"/>
              </w:rPr>
            </w:pPr>
            <w:r w:rsidRPr="00ED79F5">
              <w:rPr>
                <w:rFonts w:eastAsia="Calibri"/>
                <w:color w:val="000000"/>
                <w:lang w:eastAsia="en-GB"/>
              </w:rPr>
              <w:t>[ ]</w:t>
            </w:r>
          </w:p>
        </w:tc>
      </w:tr>
    </w:tbl>
    <w:p w14:paraId="6485D4E1" w14:textId="77777777" w:rsidR="004E05DC" w:rsidRPr="00ED79F5" w:rsidRDefault="004E05DC">
      <w:pPr>
        <w:pStyle w:val="GPSSchTitleandNumber"/>
        <w:jc w:val="left"/>
        <w:rPr>
          <w:rFonts w:ascii="Arial" w:hAnsi="Arial" w:cs="Arial"/>
        </w:rPr>
      </w:pPr>
    </w:p>
    <w:p w14:paraId="6485D4E2" w14:textId="77777777" w:rsidR="004E05DC" w:rsidRPr="00ED79F5" w:rsidRDefault="004E05DC">
      <w:pPr>
        <w:pStyle w:val="GPSSchTitleandNumber"/>
        <w:rPr>
          <w:rFonts w:ascii="Arial" w:hAnsi="Arial" w:cs="Arial"/>
        </w:rPr>
      </w:pPr>
    </w:p>
    <w:p w14:paraId="6485D4E3" w14:textId="77777777" w:rsidR="004E05DC" w:rsidRPr="00ED79F5" w:rsidRDefault="00F770DB">
      <w:pPr>
        <w:pStyle w:val="GPSSchTitleandNumber"/>
        <w:rPr>
          <w:rFonts w:ascii="Arial" w:hAnsi="Arial" w:cs="Arial"/>
        </w:rPr>
      </w:pPr>
      <w:r w:rsidRPr="00ED79F5">
        <w:rPr>
          <w:rFonts w:ascii="Arial" w:hAnsi="Arial" w:cs="Arial"/>
        </w:rPr>
        <w:br w:type="page"/>
      </w:r>
      <w:bookmarkStart w:id="2631" w:name="_Toc350503097"/>
      <w:bookmarkStart w:id="2632" w:name="_Toc350504087"/>
      <w:bookmarkStart w:id="2633" w:name="_Toc351710930"/>
      <w:bookmarkStart w:id="2634" w:name="_Toc360023315"/>
      <w:bookmarkStart w:id="2635" w:name="_Toc468969847"/>
      <w:r w:rsidRPr="00ED79F5">
        <w:rPr>
          <w:rFonts w:ascii="Arial" w:hAnsi="Arial" w:cs="Arial"/>
        </w:rPr>
        <w:lastRenderedPageBreak/>
        <w:t xml:space="preserve">CALL OFF SCHEDULE 14: </w:t>
      </w:r>
      <w:bookmarkStart w:id="2636" w:name="_Ref349134870"/>
      <w:r w:rsidRPr="00ED79F5">
        <w:rPr>
          <w:rFonts w:ascii="Arial" w:hAnsi="Arial" w:cs="Arial"/>
        </w:rPr>
        <w:t>ALTERNATIVE AND/OR ADDITIONAL CLAUSES</w:t>
      </w:r>
      <w:bookmarkEnd w:id="2631"/>
      <w:bookmarkEnd w:id="2632"/>
      <w:bookmarkEnd w:id="2633"/>
      <w:bookmarkEnd w:id="2634"/>
      <w:bookmarkEnd w:id="2635"/>
      <w:bookmarkEnd w:id="2636"/>
    </w:p>
    <w:p w14:paraId="6485D4E4" w14:textId="77777777" w:rsidR="004E05DC" w:rsidRPr="00ED79F5" w:rsidRDefault="00F770DB">
      <w:pPr>
        <w:pStyle w:val="GPSL1SCHEDULEHeading"/>
        <w:rPr>
          <w:rFonts w:ascii="Arial" w:hAnsi="Arial"/>
        </w:rPr>
      </w:pPr>
      <w:r w:rsidRPr="00ED79F5">
        <w:rPr>
          <w:rFonts w:ascii="Arial" w:hAnsi="Arial"/>
        </w:rPr>
        <w:t>INTRODUCTION</w:t>
      </w:r>
    </w:p>
    <w:p w14:paraId="6485D4E5" w14:textId="77777777" w:rsidR="004E05DC" w:rsidRPr="00ED79F5" w:rsidRDefault="00F770DB">
      <w:pPr>
        <w:pStyle w:val="GPSL2numberedclause"/>
        <w:rPr>
          <w:rFonts w:ascii="Arial" w:hAnsi="Arial"/>
        </w:rPr>
      </w:pPr>
      <w:r w:rsidRPr="00ED79F5">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ED79F5" w:rsidRDefault="00F770DB">
      <w:pPr>
        <w:pStyle w:val="GPSL1SCHEDULEHeading"/>
        <w:rPr>
          <w:rFonts w:ascii="Arial" w:hAnsi="Arial"/>
        </w:rPr>
      </w:pPr>
      <w:r w:rsidRPr="00ED79F5">
        <w:rPr>
          <w:rFonts w:ascii="Arial" w:hAnsi="Arial"/>
        </w:rPr>
        <w:t>CLAUSES SELECTED</w:t>
      </w:r>
    </w:p>
    <w:p w14:paraId="6485D4E7" w14:textId="77777777" w:rsidR="004E05DC" w:rsidRPr="00ED79F5" w:rsidRDefault="00F770DB">
      <w:pPr>
        <w:pStyle w:val="GPSL2numberedclause"/>
        <w:rPr>
          <w:rFonts w:ascii="Arial" w:hAnsi="Arial"/>
        </w:rPr>
      </w:pPr>
      <w:bookmarkStart w:id="2637" w:name="_Ref349213618"/>
      <w:r w:rsidRPr="00ED79F5">
        <w:rPr>
          <w:rFonts w:ascii="Arial" w:hAnsi="Arial"/>
        </w:rPr>
        <w:t>The Customer may, in the Call Off Order Form, request the following Alternative Clauses:</w:t>
      </w:r>
      <w:bookmarkEnd w:id="2637"/>
    </w:p>
    <w:p w14:paraId="6485D4E8" w14:textId="15F4A8E8" w:rsidR="004E05DC" w:rsidRPr="00ED79F5" w:rsidRDefault="00F770DB">
      <w:pPr>
        <w:pStyle w:val="GPSL3numberedclause"/>
        <w:rPr>
          <w:rFonts w:ascii="Arial" w:hAnsi="Arial"/>
        </w:rPr>
      </w:pPr>
      <w:r w:rsidRPr="00ED79F5">
        <w:rPr>
          <w:rFonts w:ascii="Arial" w:hAnsi="Arial"/>
        </w:rPr>
        <w:t xml:space="preserve">Scots Law (see paragraph </w:t>
      </w:r>
      <w:r w:rsidRPr="00ED79F5">
        <w:rPr>
          <w:rFonts w:ascii="Arial" w:hAnsi="Arial"/>
        </w:rPr>
        <w:fldChar w:fldCharType="begin"/>
      </w:r>
      <w:r w:rsidRPr="00ED79F5">
        <w:rPr>
          <w:rFonts w:ascii="Arial" w:hAnsi="Arial"/>
        </w:rPr>
        <w:instrText xml:space="preserve"> REF _Ref349213545 \n \h  \* MERGEFORMAT </w:instrText>
      </w:r>
      <w:r w:rsidRPr="00ED79F5">
        <w:rPr>
          <w:rFonts w:ascii="Arial" w:hAnsi="Arial"/>
        </w:rPr>
      </w:r>
      <w:r w:rsidRPr="00ED79F5">
        <w:rPr>
          <w:rFonts w:ascii="Arial" w:hAnsi="Arial"/>
        </w:rPr>
        <w:fldChar w:fldCharType="separate"/>
      </w:r>
      <w:r w:rsidR="0065517A">
        <w:rPr>
          <w:rFonts w:ascii="Arial" w:hAnsi="Arial"/>
        </w:rPr>
        <w:t>4.1</w:t>
      </w:r>
      <w:r w:rsidRPr="00ED79F5">
        <w:rPr>
          <w:rFonts w:ascii="Arial" w:hAnsi="Arial"/>
        </w:rPr>
        <w:fldChar w:fldCharType="end"/>
      </w:r>
      <w:r w:rsidRPr="00ED79F5">
        <w:rPr>
          <w:rFonts w:ascii="Arial" w:hAnsi="Arial"/>
        </w:rPr>
        <w:t xml:space="preserve"> of this Call Off Schedule 14);</w:t>
      </w:r>
    </w:p>
    <w:p w14:paraId="6485D4E9" w14:textId="400EDAA9" w:rsidR="004E05DC" w:rsidRPr="00ED79F5" w:rsidRDefault="00F770DB">
      <w:pPr>
        <w:pStyle w:val="GPSL3numberedclause"/>
        <w:rPr>
          <w:rFonts w:ascii="Arial" w:hAnsi="Arial"/>
        </w:rPr>
      </w:pPr>
      <w:r w:rsidRPr="00ED79F5">
        <w:rPr>
          <w:rFonts w:ascii="Arial" w:hAnsi="Arial"/>
        </w:rPr>
        <w:t xml:space="preserve">Northern Ireland Law (see paragraph </w:t>
      </w:r>
      <w:r w:rsidRPr="00ED79F5">
        <w:rPr>
          <w:rFonts w:ascii="Arial" w:hAnsi="Arial"/>
        </w:rPr>
        <w:fldChar w:fldCharType="begin"/>
      </w:r>
      <w:r w:rsidRPr="00ED79F5">
        <w:rPr>
          <w:rFonts w:ascii="Arial" w:hAnsi="Arial"/>
        </w:rPr>
        <w:instrText xml:space="preserve"> REF _Ref365907625 \r \h  \* MERGEFORMAT </w:instrText>
      </w:r>
      <w:r w:rsidRPr="00ED79F5">
        <w:rPr>
          <w:rFonts w:ascii="Arial" w:hAnsi="Arial"/>
        </w:rPr>
      </w:r>
      <w:r w:rsidRPr="00ED79F5">
        <w:rPr>
          <w:rFonts w:ascii="Arial" w:hAnsi="Arial"/>
        </w:rPr>
        <w:fldChar w:fldCharType="separate"/>
      </w:r>
      <w:r w:rsidR="0065517A">
        <w:rPr>
          <w:rFonts w:ascii="Arial" w:hAnsi="Arial"/>
        </w:rPr>
        <w:t>4.2</w:t>
      </w:r>
      <w:r w:rsidRPr="00ED79F5">
        <w:rPr>
          <w:rFonts w:ascii="Arial" w:hAnsi="Arial"/>
        </w:rPr>
        <w:fldChar w:fldCharType="end"/>
      </w:r>
      <w:r w:rsidRPr="00ED79F5">
        <w:rPr>
          <w:rFonts w:ascii="Arial" w:hAnsi="Arial"/>
        </w:rPr>
        <w:t xml:space="preserve"> of this Call Off Schedule 14);</w:t>
      </w:r>
    </w:p>
    <w:p w14:paraId="6485D4EA" w14:textId="0B711025" w:rsidR="004E05DC" w:rsidRPr="00ED79F5" w:rsidRDefault="00F770DB">
      <w:pPr>
        <w:pStyle w:val="GPSL3numberedclause"/>
        <w:rPr>
          <w:rFonts w:ascii="Arial" w:hAnsi="Arial"/>
        </w:rPr>
      </w:pPr>
      <w:r w:rsidRPr="00ED79F5">
        <w:rPr>
          <w:rFonts w:ascii="Arial" w:hAnsi="Arial"/>
        </w:rPr>
        <w:t xml:space="preserve">Non-Crown Bodies (see paragraph </w:t>
      </w:r>
      <w:r w:rsidRPr="00ED79F5">
        <w:rPr>
          <w:rFonts w:ascii="Arial" w:hAnsi="Arial"/>
        </w:rPr>
        <w:fldChar w:fldCharType="begin"/>
      </w:r>
      <w:r w:rsidRPr="00ED79F5">
        <w:rPr>
          <w:rFonts w:ascii="Arial" w:hAnsi="Arial"/>
        </w:rPr>
        <w:instrText xml:space="preserve"> REF _Ref346019286 \w \h  \* MERGEFORMAT </w:instrText>
      </w:r>
      <w:r w:rsidRPr="00ED79F5">
        <w:rPr>
          <w:rFonts w:ascii="Arial" w:hAnsi="Arial"/>
        </w:rPr>
      </w:r>
      <w:r w:rsidRPr="00ED79F5">
        <w:rPr>
          <w:rFonts w:ascii="Arial" w:hAnsi="Arial"/>
        </w:rPr>
        <w:fldChar w:fldCharType="separate"/>
      </w:r>
      <w:r w:rsidR="0065517A">
        <w:rPr>
          <w:rFonts w:ascii="Arial" w:hAnsi="Arial"/>
        </w:rPr>
        <w:t>4.3</w:t>
      </w:r>
      <w:r w:rsidRPr="00ED79F5">
        <w:rPr>
          <w:rFonts w:ascii="Arial" w:hAnsi="Arial"/>
        </w:rPr>
        <w:fldChar w:fldCharType="end"/>
      </w:r>
      <w:r w:rsidRPr="00ED79F5">
        <w:rPr>
          <w:rFonts w:ascii="Arial" w:hAnsi="Arial"/>
        </w:rPr>
        <w:t xml:space="preserve"> of this Call Off Schedule 14); </w:t>
      </w:r>
    </w:p>
    <w:p w14:paraId="6485D4EB" w14:textId="0AEA9B6D" w:rsidR="004E05DC" w:rsidRPr="00ED79F5" w:rsidRDefault="00F770DB">
      <w:pPr>
        <w:pStyle w:val="GPSL3numberedclause"/>
        <w:rPr>
          <w:rFonts w:ascii="Arial" w:hAnsi="Arial"/>
        </w:rPr>
      </w:pPr>
      <w:r w:rsidRPr="00ED79F5">
        <w:rPr>
          <w:rFonts w:ascii="Arial" w:hAnsi="Arial"/>
        </w:rPr>
        <w:t xml:space="preserve">Non-FOIA Public Bodies (see paragraph </w:t>
      </w:r>
      <w:r w:rsidRPr="00ED79F5">
        <w:rPr>
          <w:rFonts w:ascii="Arial" w:hAnsi="Arial"/>
        </w:rPr>
        <w:fldChar w:fldCharType="begin"/>
      </w:r>
      <w:r w:rsidRPr="00ED79F5">
        <w:rPr>
          <w:rFonts w:ascii="Arial" w:hAnsi="Arial"/>
        </w:rPr>
        <w:instrText xml:space="preserve"> REF _Ref349213584 \w \h  \* MERGEFORMAT </w:instrText>
      </w:r>
      <w:r w:rsidRPr="00ED79F5">
        <w:rPr>
          <w:rFonts w:ascii="Arial" w:hAnsi="Arial"/>
        </w:rPr>
      </w:r>
      <w:r w:rsidRPr="00ED79F5">
        <w:rPr>
          <w:rFonts w:ascii="Arial" w:hAnsi="Arial"/>
        </w:rPr>
        <w:fldChar w:fldCharType="separate"/>
      </w:r>
      <w:r w:rsidR="0065517A">
        <w:rPr>
          <w:rFonts w:ascii="Arial" w:hAnsi="Arial"/>
        </w:rPr>
        <w:t>4.4</w:t>
      </w:r>
      <w:r w:rsidRPr="00ED79F5">
        <w:rPr>
          <w:rFonts w:ascii="Arial" w:hAnsi="Arial"/>
        </w:rPr>
        <w:fldChar w:fldCharType="end"/>
      </w:r>
      <w:r w:rsidRPr="00ED79F5">
        <w:rPr>
          <w:rFonts w:ascii="Arial" w:hAnsi="Arial"/>
        </w:rPr>
        <w:t xml:space="preserve"> of this Call Off Schedule 14);</w:t>
      </w:r>
    </w:p>
    <w:p w14:paraId="6485D4EC" w14:textId="2F77E3DE" w:rsidR="004E05DC" w:rsidRPr="00ED79F5" w:rsidRDefault="00F770DB">
      <w:pPr>
        <w:pStyle w:val="GPSL3numberedclause"/>
        <w:rPr>
          <w:rFonts w:ascii="Arial" w:hAnsi="Arial"/>
        </w:rPr>
      </w:pPr>
      <w:r w:rsidRPr="00ED79F5">
        <w:rPr>
          <w:rFonts w:ascii="Arial" w:hAnsi="Arial"/>
        </w:rPr>
        <w:t xml:space="preserve">Financial Limits (see paragraph </w:t>
      </w:r>
      <w:r w:rsidRPr="00ED79F5">
        <w:rPr>
          <w:rFonts w:ascii="Arial" w:hAnsi="Arial"/>
        </w:rPr>
        <w:fldChar w:fldCharType="begin"/>
      </w:r>
      <w:r w:rsidRPr="00ED79F5">
        <w:rPr>
          <w:rFonts w:ascii="Arial" w:hAnsi="Arial"/>
        </w:rPr>
        <w:instrText xml:space="preserve"> REF _Ref379453162 \r \h  \* MERGEFORMAT </w:instrText>
      </w:r>
      <w:r w:rsidRPr="00ED79F5">
        <w:rPr>
          <w:rFonts w:ascii="Arial" w:hAnsi="Arial"/>
        </w:rPr>
      </w:r>
      <w:r w:rsidRPr="00ED79F5">
        <w:rPr>
          <w:rFonts w:ascii="Arial" w:hAnsi="Arial"/>
        </w:rPr>
        <w:fldChar w:fldCharType="separate"/>
      </w:r>
      <w:r w:rsidR="0065517A">
        <w:rPr>
          <w:rFonts w:ascii="Arial" w:hAnsi="Arial"/>
        </w:rPr>
        <w:t>4.5</w:t>
      </w:r>
      <w:r w:rsidRPr="00ED79F5">
        <w:rPr>
          <w:rFonts w:ascii="Arial" w:hAnsi="Arial"/>
        </w:rPr>
        <w:fldChar w:fldCharType="end"/>
      </w:r>
      <w:r w:rsidRPr="00ED79F5">
        <w:rPr>
          <w:rFonts w:ascii="Arial" w:hAnsi="Arial"/>
          <w:b/>
        </w:rPr>
        <w:t xml:space="preserve"> </w:t>
      </w:r>
      <w:r w:rsidRPr="00ED79F5">
        <w:rPr>
          <w:rFonts w:ascii="Arial" w:hAnsi="Arial"/>
        </w:rPr>
        <w:t>of this Call Off Schedule 14).</w:t>
      </w:r>
    </w:p>
    <w:p w14:paraId="6485D4ED" w14:textId="77777777" w:rsidR="004E05DC" w:rsidRPr="00ED79F5" w:rsidRDefault="00F770DB">
      <w:pPr>
        <w:pStyle w:val="GPSL2numberedclause"/>
        <w:rPr>
          <w:rFonts w:ascii="Arial" w:hAnsi="Arial"/>
        </w:rPr>
      </w:pPr>
      <w:bookmarkStart w:id="2638" w:name="_Ref349213626"/>
      <w:r w:rsidRPr="00ED79F5">
        <w:rPr>
          <w:rFonts w:ascii="Arial" w:hAnsi="Arial"/>
        </w:rPr>
        <w:t>The Customer may, in the Call Off Order Form, request the following Additional Clauses should apply:</w:t>
      </w:r>
      <w:bookmarkEnd w:id="2638"/>
    </w:p>
    <w:p w14:paraId="6485D4EE" w14:textId="7868A9F1" w:rsidR="004E05DC" w:rsidRPr="00ED79F5" w:rsidRDefault="00F770DB">
      <w:pPr>
        <w:pStyle w:val="GPSL3numberedclause"/>
        <w:rPr>
          <w:rFonts w:ascii="Arial" w:hAnsi="Arial"/>
        </w:rPr>
      </w:pPr>
      <w:r w:rsidRPr="00ED79F5">
        <w:rPr>
          <w:rFonts w:ascii="Arial" w:hAnsi="Arial"/>
        </w:rPr>
        <w:t xml:space="preserve">Security Measures (see paragraph </w:t>
      </w:r>
      <w:r w:rsidRPr="00ED79F5">
        <w:rPr>
          <w:rFonts w:ascii="Arial" w:hAnsi="Arial"/>
        </w:rPr>
        <w:fldChar w:fldCharType="begin"/>
      </w:r>
      <w:r w:rsidRPr="00ED79F5">
        <w:rPr>
          <w:rFonts w:ascii="Arial" w:hAnsi="Arial"/>
        </w:rPr>
        <w:instrText xml:space="preserve"> REF _Ref379372521 \w \h  \* MERGEFORMAT </w:instrText>
      </w:r>
      <w:r w:rsidRPr="00ED79F5">
        <w:rPr>
          <w:rFonts w:ascii="Arial" w:hAnsi="Arial"/>
        </w:rPr>
      </w:r>
      <w:r w:rsidRPr="00ED79F5">
        <w:rPr>
          <w:rFonts w:ascii="Arial" w:hAnsi="Arial"/>
        </w:rPr>
        <w:fldChar w:fldCharType="separate"/>
      </w:r>
      <w:r w:rsidR="0065517A">
        <w:rPr>
          <w:rFonts w:ascii="Arial" w:hAnsi="Arial"/>
        </w:rPr>
        <w:t>5.1</w:t>
      </w:r>
      <w:r w:rsidRPr="00ED79F5">
        <w:rPr>
          <w:rFonts w:ascii="Arial" w:hAnsi="Arial"/>
        </w:rPr>
        <w:fldChar w:fldCharType="end"/>
      </w:r>
      <w:r w:rsidRPr="00ED79F5">
        <w:rPr>
          <w:rFonts w:ascii="Arial" w:hAnsi="Arial"/>
        </w:rPr>
        <w:t xml:space="preserve"> of this Call Off Schedule 14);</w:t>
      </w:r>
      <w:bookmarkStart w:id="2639" w:name="_Ref349213632"/>
    </w:p>
    <w:p w14:paraId="6485D4EF" w14:textId="77777777" w:rsidR="004E05DC" w:rsidRPr="00ED79F5" w:rsidRDefault="00F770DB">
      <w:pPr>
        <w:pStyle w:val="GPSL3numberedclause"/>
        <w:rPr>
          <w:rFonts w:ascii="Arial" w:hAnsi="Arial"/>
        </w:rPr>
      </w:pPr>
      <w:r w:rsidRPr="00ED79F5">
        <w:rPr>
          <w:rFonts w:ascii="Arial" w:hAnsi="Arial"/>
        </w:rPr>
        <w:t>Not used</w:t>
      </w:r>
    </w:p>
    <w:p w14:paraId="6485D4F0" w14:textId="29ABD59B" w:rsidR="004E05DC" w:rsidRPr="00ED79F5" w:rsidRDefault="00F770DB">
      <w:pPr>
        <w:pStyle w:val="GPSL3numberedclause"/>
        <w:rPr>
          <w:rFonts w:ascii="Arial" w:hAnsi="Arial"/>
        </w:rPr>
      </w:pPr>
      <w:r w:rsidRPr="00ED79F5">
        <w:rPr>
          <w:rFonts w:ascii="Arial" w:hAnsi="Arial"/>
        </w:rPr>
        <w:t>MOD (</w:t>
      </w:r>
      <w:r w:rsidRPr="00ED79F5">
        <w:rPr>
          <w:rFonts w:ascii="Arial" w:hAnsi="Arial"/>
          <w:b/>
        </w:rPr>
        <w:t>“</w:t>
      </w:r>
      <w:r w:rsidRPr="00ED79F5">
        <w:rPr>
          <w:rFonts w:ascii="Arial" w:hAnsi="Arial"/>
        </w:rPr>
        <w:t>Ministry of Defence”) Additional or Alternative Clauses (see paragraph</w:t>
      </w:r>
      <w:r w:rsidRPr="00ED79F5">
        <w:rPr>
          <w:rFonts w:ascii="Arial" w:hAnsi="Arial"/>
          <w:b/>
        </w:rPr>
        <w:t xml:space="preserve"> </w:t>
      </w:r>
      <w:r w:rsidRPr="00ED79F5">
        <w:rPr>
          <w:rFonts w:ascii="Arial" w:hAnsi="Arial"/>
        </w:rPr>
        <w:fldChar w:fldCharType="begin"/>
      </w:r>
      <w:r w:rsidRPr="00ED79F5">
        <w:rPr>
          <w:rFonts w:ascii="Arial" w:hAnsi="Arial"/>
        </w:rPr>
        <w:instrText xml:space="preserve"> REF _Ref379372894 \w \h  \* MERGEFORMAT </w:instrText>
      </w:r>
      <w:r w:rsidRPr="00ED79F5">
        <w:rPr>
          <w:rFonts w:ascii="Arial" w:hAnsi="Arial"/>
        </w:rPr>
      </w:r>
      <w:r w:rsidRPr="00ED79F5">
        <w:rPr>
          <w:rFonts w:ascii="Arial" w:hAnsi="Arial"/>
        </w:rPr>
        <w:fldChar w:fldCharType="separate"/>
      </w:r>
      <w:r w:rsidR="0065517A">
        <w:rPr>
          <w:rFonts w:ascii="Arial" w:hAnsi="Arial"/>
        </w:rPr>
        <w:t>7</w:t>
      </w:r>
      <w:r w:rsidRPr="00ED79F5">
        <w:rPr>
          <w:rFonts w:ascii="Arial" w:hAnsi="Arial"/>
        </w:rPr>
        <w:fldChar w:fldCharType="end"/>
      </w:r>
      <w:r w:rsidRPr="00ED79F5">
        <w:rPr>
          <w:rFonts w:ascii="Arial" w:hAnsi="Arial"/>
          <w:b/>
        </w:rPr>
        <w:t xml:space="preserve"> </w:t>
      </w:r>
      <w:r w:rsidRPr="00ED79F5">
        <w:rPr>
          <w:rFonts w:ascii="Arial" w:hAnsi="Arial"/>
        </w:rPr>
        <w:t>of this Call Off Schedule 14)</w:t>
      </w:r>
    </w:p>
    <w:p w14:paraId="6485D4F1" w14:textId="77777777" w:rsidR="004E05DC" w:rsidRPr="00ED79F5" w:rsidRDefault="00F770DB">
      <w:pPr>
        <w:pStyle w:val="GPSL3numberedclause"/>
        <w:tabs>
          <w:tab w:val="clear" w:pos="1134"/>
          <w:tab w:val="left" w:pos="1985"/>
        </w:tabs>
        <w:ind w:left="1985" w:hanging="851"/>
        <w:rPr>
          <w:rFonts w:ascii="Arial" w:hAnsi="Arial"/>
        </w:rPr>
      </w:pPr>
      <w:r w:rsidRPr="00ED79F5">
        <w:rPr>
          <w:rFonts w:ascii="Arial" w:hAnsi="Arial"/>
        </w:rPr>
        <w:t>Obligations to Advertise Supply Chain Opportunities (see paragraph 8 of this Call Off Schedule 14)</w:t>
      </w:r>
    </w:p>
    <w:bookmarkEnd w:id="2639"/>
    <w:p w14:paraId="6485D4F2" w14:textId="77777777" w:rsidR="004E05DC" w:rsidRPr="00ED79F5" w:rsidRDefault="00F770DB">
      <w:pPr>
        <w:pStyle w:val="GPSL1SCHEDULEHeading"/>
        <w:rPr>
          <w:rFonts w:ascii="Arial" w:hAnsi="Arial"/>
        </w:rPr>
      </w:pPr>
      <w:r w:rsidRPr="00ED79F5">
        <w:rPr>
          <w:rFonts w:ascii="Arial" w:hAnsi="Arial"/>
        </w:rPr>
        <w:t>IMPLEMENTATION</w:t>
      </w:r>
    </w:p>
    <w:p w14:paraId="6485D4F3" w14:textId="5373F40F" w:rsidR="004E05DC" w:rsidRPr="00ED79F5" w:rsidRDefault="00F770DB">
      <w:pPr>
        <w:pStyle w:val="GPSL2numberedclause"/>
        <w:rPr>
          <w:rFonts w:ascii="Arial" w:hAnsi="Arial"/>
        </w:rPr>
      </w:pPr>
      <w:r w:rsidRPr="00ED79F5">
        <w:rPr>
          <w:rFonts w:ascii="Arial" w:hAnsi="Arial"/>
        </w:rPr>
        <w:t xml:space="preserve">The appropriate changes have been made in this Call Off Contract to implement the Alternative and/or Additional Clauses specified in paragraph </w:t>
      </w:r>
      <w:r w:rsidRPr="00ED79F5">
        <w:rPr>
          <w:rFonts w:ascii="Arial" w:hAnsi="Arial"/>
        </w:rPr>
        <w:fldChar w:fldCharType="begin"/>
      </w:r>
      <w:r w:rsidRPr="00ED79F5">
        <w:rPr>
          <w:rFonts w:ascii="Arial" w:hAnsi="Arial"/>
        </w:rPr>
        <w:instrText xml:space="preserve"> REF _Ref349213618 \n \h  \* MERGEFORMAT </w:instrText>
      </w:r>
      <w:r w:rsidRPr="00ED79F5">
        <w:rPr>
          <w:rFonts w:ascii="Arial" w:hAnsi="Arial"/>
        </w:rPr>
      </w:r>
      <w:r w:rsidRPr="00ED79F5">
        <w:rPr>
          <w:rFonts w:ascii="Arial" w:hAnsi="Arial"/>
        </w:rPr>
        <w:fldChar w:fldCharType="separate"/>
      </w:r>
      <w:r w:rsidR="0065517A">
        <w:rPr>
          <w:rFonts w:ascii="Arial" w:hAnsi="Arial"/>
        </w:rPr>
        <w:t>2.1</w:t>
      </w:r>
      <w:r w:rsidRPr="00ED79F5">
        <w:rPr>
          <w:rFonts w:ascii="Arial" w:hAnsi="Arial"/>
        </w:rPr>
        <w:fldChar w:fldCharType="end"/>
      </w:r>
      <w:r w:rsidRPr="00ED79F5">
        <w:rPr>
          <w:rFonts w:ascii="Arial" w:hAnsi="Arial"/>
        </w:rPr>
        <w:t xml:space="preserve"> of this Call Off Schedule 14 and the Additional Clauses specified in paragraphs </w:t>
      </w:r>
      <w:r w:rsidRPr="00ED79F5">
        <w:rPr>
          <w:rFonts w:ascii="Arial" w:hAnsi="Arial"/>
        </w:rPr>
        <w:fldChar w:fldCharType="begin"/>
      </w:r>
      <w:r w:rsidRPr="00ED79F5">
        <w:rPr>
          <w:rFonts w:ascii="Arial" w:hAnsi="Arial"/>
        </w:rPr>
        <w:instrText xml:space="preserve"> REF _Ref349213626 \n \h  \* MERGEFORMAT </w:instrText>
      </w:r>
      <w:r w:rsidRPr="00ED79F5">
        <w:rPr>
          <w:rFonts w:ascii="Arial" w:hAnsi="Arial"/>
        </w:rPr>
      </w:r>
      <w:r w:rsidRPr="00ED79F5">
        <w:rPr>
          <w:rFonts w:ascii="Arial" w:hAnsi="Arial"/>
        </w:rPr>
        <w:fldChar w:fldCharType="separate"/>
      </w:r>
      <w:r w:rsidR="0065517A">
        <w:rPr>
          <w:rFonts w:ascii="Arial" w:hAnsi="Arial"/>
        </w:rPr>
        <w:t>2.2</w:t>
      </w:r>
      <w:r w:rsidRPr="00ED79F5">
        <w:rPr>
          <w:rFonts w:ascii="Arial" w:hAnsi="Arial"/>
        </w:rPr>
        <w:fldChar w:fldCharType="end"/>
      </w:r>
      <w:r w:rsidRPr="00ED79F5">
        <w:rPr>
          <w:rFonts w:ascii="Arial" w:hAnsi="Arial"/>
        </w:rPr>
        <w:t xml:space="preserve"> and </w:t>
      </w:r>
      <w:r w:rsidRPr="00ED79F5">
        <w:rPr>
          <w:rFonts w:ascii="Arial" w:hAnsi="Arial"/>
        </w:rPr>
        <w:fldChar w:fldCharType="begin"/>
      </w:r>
      <w:r w:rsidRPr="00ED79F5">
        <w:rPr>
          <w:rFonts w:ascii="Arial" w:hAnsi="Arial"/>
        </w:rPr>
        <w:instrText xml:space="preserve"> REF _Ref349213632 \n \h  \* MERGEFORMAT </w:instrText>
      </w:r>
      <w:r w:rsidRPr="00ED79F5">
        <w:rPr>
          <w:rFonts w:ascii="Arial" w:hAnsi="Arial"/>
        </w:rPr>
      </w:r>
      <w:r w:rsidRPr="00ED79F5">
        <w:rPr>
          <w:rFonts w:ascii="Arial" w:hAnsi="Arial"/>
        </w:rPr>
        <w:fldChar w:fldCharType="separate"/>
      </w:r>
      <w:r w:rsidR="0065517A">
        <w:rPr>
          <w:rFonts w:ascii="Arial" w:hAnsi="Arial"/>
        </w:rPr>
        <w:t>2.2.1</w:t>
      </w:r>
      <w:r w:rsidRPr="00ED79F5">
        <w:rPr>
          <w:rFonts w:ascii="Arial" w:hAnsi="Arial"/>
        </w:rPr>
        <w:fldChar w:fldCharType="end"/>
      </w:r>
      <w:r w:rsidRPr="00ED79F5">
        <w:rPr>
          <w:rFonts w:ascii="Arial" w:hAnsi="Arial"/>
        </w:rPr>
        <w:t xml:space="preserve"> of this Call Off Schedule 14 shall be deemed to be incorporated into this Call Off Contract.</w:t>
      </w:r>
    </w:p>
    <w:p w14:paraId="6485D4F4" w14:textId="77777777" w:rsidR="004E05DC" w:rsidRPr="00ED79F5" w:rsidRDefault="00F770DB">
      <w:pPr>
        <w:pStyle w:val="GPSL1SCHEDULEHeading"/>
        <w:rPr>
          <w:rFonts w:ascii="Arial" w:hAnsi="Arial"/>
        </w:rPr>
      </w:pPr>
      <w:r w:rsidRPr="00ED79F5">
        <w:rPr>
          <w:rFonts w:ascii="Arial" w:hAnsi="Arial"/>
        </w:rPr>
        <w:t>ALTERNATIVE CLAUSES</w:t>
      </w:r>
      <w:bookmarkStart w:id="2640" w:name="_Ref346016545"/>
    </w:p>
    <w:p w14:paraId="6485D4F5" w14:textId="77777777" w:rsidR="004E05DC" w:rsidRPr="00ED79F5" w:rsidRDefault="00F770DB">
      <w:pPr>
        <w:pStyle w:val="GPSL2numberedclause"/>
        <w:rPr>
          <w:rFonts w:ascii="Arial" w:hAnsi="Arial"/>
        </w:rPr>
      </w:pPr>
      <w:bookmarkStart w:id="2641" w:name="_Ref349213545"/>
      <w:r w:rsidRPr="00ED79F5">
        <w:rPr>
          <w:rFonts w:ascii="Arial" w:hAnsi="Arial"/>
        </w:rPr>
        <w:t>SCOTS LAW</w:t>
      </w:r>
      <w:bookmarkEnd w:id="2640"/>
      <w:bookmarkEnd w:id="2641"/>
    </w:p>
    <w:p w14:paraId="6485D4F6" w14:textId="5BD18209" w:rsidR="004E05DC" w:rsidRPr="00ED79F5" w:rsidRDefault="00F770DB">
      <w:pPr>
        <w:pStyle w:val="GPSL3numberedclause"/>
        <w:rPr>
          <w:rFonts w:ascii="Arial" w:hAnsi="Arial"/>
        </w:rPr>
      </w:pPr>
      <w:bookmarkStart w:id="2642" w:name="_Ref346018464"/>
      <w:r w:rsidRPr="00ED79F5">
        <w:rPr>
          <w:rFonts w:ascii="Arial" w:hAnsi="Arial"/>
        </w:rPr>
        <w:t xml:space="preserve">Law and Jurisdiction (Clause </w:t>
      </w:r>
      <w:r w:rsidRPr="00ED79F5">
        <w:rPr>
          <w:rFonts w:ascii="Arial" w:hAnsi="Arial"/>
        </w:rPr>
        <w:fldChar w:fldCharType="begin"/>
      </w:r>
      <w:r w:rsidRPr="00ED79F5">
        <w:rPr>
          <w:rFonts w:ascii="Arial" w:hAnsi="Arial"/>
        </w:rPr>
        <w:instrText xml:space="preserve"> REF _Ref364756346 \r \h  \* MERGEFORMAT </w:instrText>
      </w:r>
      <w:r w:rsidRPr="00ED79F5">
        <w:rPr>
          <w:rFonts w:ascii="Arial" w:hAnsi="Arial"/>
        </w:rPr>
      </w:r>
      <w:r w:rsidRPr="00ED79F5">
        <w:rPr>
          <w:rFonts w:ascii="Arial" w:hAnsi="Arial"/>
        </w:rPr>
        <w:fldChar w:fldCharType="separate"/>
      </w:r>
      <w:r w:rsidR="0065517A">
        <w:rPr>
          <w:rFonts w:ascii="Arial" w:hAnsi="Arial"/>
        </w:rPr>
        <w:t>58</w:t>
      </w:r>
      <w:r w:rsidRPr="00ED79F5">
        <w:rPr>
          <w:rFonts w:ascii="Arial" w:hAnsi="Arial"/>
        </w:rPr>
        <w:fldChar w:fldCharType="end"/>
      </w:r>
      <w:r w:rsidRPr="00ED79F5">
        <w:rPr>
          <w:rFonts w:ascii="Arial" w:hAnsi="Arial"/>
        </w:rPr>
        <w:t>)</w:t>
      </w:r>
      <w:bookmarkEnd w:id="2642"/>
    </w:p>
    <w:p w14:paraId="6485D4F7" w14:textId="0F209940" w:rsidR="004E05DC" w:rsidRPr="00ED79F5" w:rsidRDefault="00F770DB">
      <w:pPr>
        <w:pStyle w:val="GPSL4numberedclause"/>
        <w:rPr>
          <w:rFonts w:ascii="Arial" w:hAnsi="Arial"/>
          <w:szCs w:val="22"/>
        </w:rPr>
      </w:pPr>
      <w:bookmarkStart w:id="2643" w:name="_Ref377719336"/>
      <w:r w:rsidRPr="00ED79F5">
        <w:rPr>
          <w:rFonts w:ascii="Arial" w:hAnsi="Arial"/>
          <w:szCs w:val="22"/>
        </w:rPr>
        <w:t xml:space="preserve">References to “England and Wales” in the original Clause </w:t>
      </w:r>
      <w:r w:rsidRPr="00ED79F5">
        <w:rPr>
          <w:rFonts w:ascii="Arial" w:hAnsi="Arial"/>
          <w:szCs w:val="22"/>
        </w:rPr>
        <w:fldChar w:fldCharType="begin"/>
      </w:r>
      <w:r w:rsidRPr="00ED79F5">
        <w:rPr>
          <w:rFonts w:ascii="Arial" w:hAnsi="Arial"/>
          <w:szCs w:val="22"/>
        </w:rPr>
        <w:instrText xml:space="preserve"> REF _Ref364756346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58</w:t>
      </w:r>
      <w:r w:rsidRPr="00ED79F5">
        <w:rPr>
          <w:rFonts w:ascii="Arial" w:hAnsi="Arial"/>
          <w:szCs w:val="22"/>
        </w:rPr>
        <w:fldChar w:fldCharType="end"/>
      </w:r>
      <w:r w:rsidRPr="00ED79F5">
        <w:rPr>
          <w:rFonts w:ascii="Arial" w:hAnsi="Arial"/>
          <w:szCs w:val="22"/>
        </w:rPr>
        <w:t xml:space="preserve"> of this Call Off Contract (Law and Jurisdiction) shall be replaced with “Scotland”.</w:t>
      </w:r>
      <w:bookmarkEnd w:id="2643"/>
    </w:p>
    <w:p w14:paraId="6485D4F8" w14:textId="77777777" w:rsidR="004E05DC" w:rsidRPr="00ED79F5" w:rsidRDefault="00F770DB">
      <w:pPr>
        <w:pStyle w:val="GPSL4numberedclause"/>
        <w:rPr>
          <w:rFonts w:ascii="Arial" w:hAnsi="Arial"/>
          <w:szCs w:val="22"/>
        </w:rPr>
      </w:pPr>
      <w:bookmarkStart w:id="2644" w:name="_Ref346016561"/>
      <w:bookmarkStart w:id="2645" w:name="_Ref349213552"/>
      <w:r w:rsidRPr="00ED79F5">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ED79F5" w:rsidRDefault="00F770DB">
      <w:pPr>
        <w:pStyle w:val="GPSL2numberedclause"/>
        <w:rPr>
          <w:rFonts w:ascii="Arial" w:hAnsi="Arial"/>
        </w:rPr>
      </w:pPr>
      <w:bookmarkStart w:id="2646" w:name="_Ref365907625"/>
      <w:r w:rsidRPr="00ED79F5">
        <w:rPr>
          <w:rFonts w:ascii="Arial" w:hAnsi="Arial"/>
        </w:rPr>
        <w:t>NORTHERN IRELAND LAW</w:t>
      </w:r>
      <w:bookmarkEnd w:id="2644"/>
      <w:bookmarkEnd w:id="2645"/>
      <w:bookmarkEnd w:id="2646"/>
    </w:p>
    <w:p w14:paraId="6485D4FA" w14:textId="3DCCE4BF" w:rsidR="004E05DC" w:rsidRPr="00ED79F5" w:rsidRDefault="00F770DB">
      <w:pPr>
        <w:pStyle w:val="GPSL3numberedclause"/>
        <w:rPr>
          <w:rFonts w:ascii="Arial" w:hAnsi="Arial"/>
        </w:rPr>
      </w:pPr>
      <w:bookmarkStart w:id="2647" w:name="_Ref346018474"/>
      <w:r w:rsidRPr="00ED79F5">
        <w:rPr>
          <w:rFonts w:ascii="Arial" w:hAnsi="Arial"/>
        </w:rPr>
        <w:t xml:space="preserve">Law and Jurisdiction (Clause </w:t>
      </w:r>
      <w:r w:rsidRPr="00ED79F5">
        <w:rPr>
          <w:rFonts w:ascii="Arial" w:hAnsi="Arial"/>
        </w:rPr>
        <w:fldChar w:fldCharType="begin"/>
      </w:r>
      <w:r w:rsidRPr="00ED79F5">
        <w:rPr>
          <w:rFonts w:ascii="Arial" w:hAnsi="Arial"/>
        </w:rPr>
        <w:instrText xml:space="preserve"> REF _Ref364756346 \r \h  \* MERGEFORMAT </w:instrText>
      </w:r>
      <w:r w:rsidRPr="00ED79F5">
        <w:rPr>
          <w:rFonts w:ascii="Arial" w:hAnsi="Arial"/>
        </w:rPr>
      </w:r>
      <w:r w:rsidRPr="00ED79F5">
        <w:rPr>
          <w:rFonts w:ascii="Arial" w:hAnsi="Arial"/>
        </w:rPr>
        <w:fldChar w:fldCharType="separate"/>
      </w:r>
      <w:r w:rsidR="0065517A">
        <w:rPr>
          <w:rFonts w:ascii="Arial" w:hAnsi="Arial"/>
        </w:rPr>
        <w:t>58</w:t>
      </w:r>
      <w:r w:rsidRPr="00ED79F5">
        <w:rPr>
          <w:rFonts w:ascii="Arial" w:hAnsi="Arial"/>
        </w:rPr>
        <w:fldChar w:fldCharType="end"/>
      </w:r>
      <w:r w:rsidRPr="00ED79F5">
        <w:rPr>
          <w:rFonts w:ascii="Arial" w:hAnsi="Arial"/>
        </w:rPr>
        <w:t>)</w:t>
      </w:r>
    </w:p>
    <w:p w14:paraId="6485D4FB" w14:textId="06528720" w:rsidR="004E05DC" w:rsidRPr="00ED79F5" w:rsidRDefault="00F770DB">
      <w:pPr>
        <w:pStyle w:val="GPSL4numberedclause"/>
        <w:rPr>
          <w:rFonts w:ascii="Arial" w:hAnsi="Arial"/>
          <w:szCs w:val="22"/>
        </w:rPr>
      </w:pPr>
      <w:r w:rsidRPr="00ED79F5">
        <w:rPr>
          <w:rFonts w:ascii="Arial" w:hAnsi="Arial"/>
          <w:szCs w:val="22"/>
        </w:rPr>
        <w:lastRenderedPageBreak/>
        <w:t xml:space="preserve">References to “England and Wales” in the original Clause </w:t>
      </w:r>
      <w:r w:rsidRPr="00ED79F5">
        <w:rPr>
          <w:rFonts w:ascii="Arial" w:hAnsi="Arial"/>
          <w:szCs w:val="22"/>
        </w:rPr>
        <w:fldChar w:fldCharType="begin"/>
      </w:r>
      <w:r w:rsidRPr="00ED79F5">
        <w:rPr>
          <w:rFonts w:ascii="Arial" w:hAnsi="Arial"/>
          <w:szCs w:val="22"/>
        </w:rPr>
        <w:instrText xml:space="preserve"> REF _Ref364756346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58</w:t>
      </w:r>
      <w:r w:rsidRPr="00ED79F5">
        <w:rPr>
          <w:rFonts w:ascii="Arial" w:hAnsi="Arial"/>
          <w:szCs w:val="22"/>
        </w:rPr>
        <w:fldChar w:fldCharType="end"/>
      </w:r>
      <w:r w:rsidRPr="00ED79F5">
        <w:rPr>
          <w:rFonts w:ascii="Arial" w:hAnsi="Arial"/>
          <w:szCs w:val="22"/>
        </w:rPr>
        <w:t xml:space="preserve"> of this Call Off Contract (Law and Jurisdiction) shall be replaced with “Northern Ireland”. </w:t>
      </w:r>
    </w:p>
    <w:p w14:paraId="6485D4FC" w14:textId="294C3BA2" w:rsidR="004E05DC" w:rsidRPr="00ED79F5" w:rsidRDefault="00F770DB">
      <w:pPr>
        <w:pStyle w:val="GPSL4numberedclause"/>
        <w:rPr>
          <w:rFonts w:ascii="Arial" w:hAnsi="Arial"/>
          <w:szCs w:val="22"/>
        </w:rPr>
      </w:pPr>
      <w:r w:rsidRPr="00ED79F5">
        <w:rPr>
          <w:rFonts w:ascii="Arial" w:hAnsi="Arial"/>
          <w:szCs w:val="22"/>
        </w:rPr>
        <w:t xml:space="preserve">Where legislation is expressly mentioned in this Call Off Contract the adoption of Clause </w:t>
      </w:r>
      <w:r w:rsidRPr="00ED79F5">
        <w:rPr>
          <w:rFonts w:ascii="Arial" w:hAnsi="Arial"/>
          <w:szCs w:val="22"/>
        </w:rPr>
        <w:fldChar w:fldCharType="begin"/>
      </w:r>
      <w:r w:rsidRPr="00ED79F5">
        <w:rPr>
          <w:rFonts w:ascii="Arial" w:hAnsi="Arial"/>
          <w:szCs w:val="22"/>
        </w:rPr>
        <w:instrText xml:space="preserve"> REF _Ref377719336 \r \h  \* MERGEFORMAT </w:instrText>
      </w:r>
      <w:r w:rsidRPr="00ED79F5">
        <w:rPr>
          <w:rFonts w:ascii="Arial" w:hAnsi="Arial"/>
          <w:szCs w:val="22"/>
        </w:rPr>
      </w:r>
      <w:r w:rsidRPr="00ED79F5">
        <w:rPr>
          <w:rFonts w:ascii="Arial" w:hAnsi="Arial"/>
          <w:szCs w:val="22"/>
        </w:rPr>
        <w:fldChar w:fldCharType="separate"/>
      </w:r>
      <w:r w:rsidR="0065517A">
        <w:rPr>
          <w:rFonts w:ascii="Arial" w:hAnsi="Arial"/>
          <w:szCs w:val="22"/>
        </w:rPr>
        <w:t>4.1.1(a)</w:t>
      </w:r>
      <w:r w:rsidRPr="00ED79F5">
        <w:rPr>
          <w:rFonts w:ascii="Arial" w:hAnsi="Arial"/>
          <w:szCs w:val="22"/>
        </w:rPr>
        <w:fldChar w:fldCharType="end"/>
      </w:r>
      <w:r w:rsidRPr="00ED79F5">
        <w:rPr>
          <w:rFonts w:ascii="Arial" w:hAnsi="Arial"/>
          <w:szCs w:val="22"/>
        </w:rPr>
        <w:t xml:space="preserve"> shall have the effect of substituting the equivalent Northern Ireland legislation. </w:t>
      </w:r>
      <w:bookmarkEnd w:id="2647"/>
    </w:p>
    <w:p w14:paraId="6485D4FD" w14:textId="77777777" w:rsidR="004E05DC" w:rsidRPr="00ED79F5" w:rsidRDefault="00F770DB">
      <w:pPr>
        <w:pStyle w:val="GPSL3numberedclause"/>
        <w:rPr>
          <w:rFonts w:ascii="Arial" w:hAnsi="Arial"/>
        </w:rPr>
      </w:pPr>
      <w:r w:rsidRPr="00ED79F5">
        <w:rPr>
          <w:rFonts w:ascii="Arial" w:hAnsi="Arial"/>
        </w:rPr>
        <w:t>Insolvency Event</w:t>
      </w:r>
    </w:p>
    <w:p w14:paraId="6485D4FE" w14:textId="77777777" w:rsidR="004E05DC" w:rsidRPr="00ED79F5" w:rsidRDefault="00F770DB">
      <w:pPr>
        <w:pStyle w:val="GPSL3Indent"/>
      </w:pPr>
      <w:r w:rsidRPr="00ED79F5">
        <w:t>In Call Off Schedule 1 (Definitions), reference to “section 123 of the Insolvency Act 1986" in limb f) of the definition of Insolvency Event shall be replaced with “Article 103 of the Insolvency (NI) Order 1989”.</w:t>
      </w:r>
    </w:p>
    <w:p w14:paraId="6485D4FF" w14:textId="77777777" w:rsidR="004E05DC" w:rsidRPr="00ED79F5" w:rsidRDefault="00F770DB">
      <w:pPr>
        <w:pStyle w:val="GPSL2numberedclause"/>
        <w:rPr>
          <w:rFonts w:ascii="Arial" w:hAnsi="Arial"/>
        </w:rPr>
      </w:pPr>
      <w:bookmarkStart w:id="2648" w:name="_Ref346019286"/>
      <w:bookmarkStart w:id="2649" w:name="_Ref349213576"/>
      <w:r w:rsidRPr="00ED79F5">
        <w:rPr>
          <w:rFonts w:ascii="Arial" w:hAnsi="Arial"/>
        </w:rPr>
        <w:t>NON-CROWN BODIES</w:t>
      </w:r>
      <w:bookmarkEnd w:id="2648"/>
      <w:bookmarkEnd w:id="2649"/>
    </w:p>
    <w:p w14:paraId="6485D500" w14:textId="145D8A02" w:rsidR="004E05DC" w:rsidRPr="00ED79F5" w:rsidRDefault="00F770DB">
      <w:pPr>
        <w:pStyle w:val="GPSL2Indent"/>
        <w:rPr>
          <w:rFonts w:ascii="Arial" w:hAnsi="Arial"/>
        </w:rPr>
      </w:pPr>
      <w:r w:rsidRPr="00ED79F5">
        <w:rPr>
          <w:rFonts w:ascii="Arial" w:hAnsi="Arial"/>
        </w:rPr>
        <w:t xml:space="preserve">Clause </w:t>
      </w:r>
      <w:r w:rsidRPr="00ED79F5">
        <w:rPr>
          <w:rFonts w:ascii="Arial" w:hAnsi="Arial"/>
        </w:rPr>
        <w:fldChar w:fldCharType="begin"/>
      </w:r>
      <w:r w:rsidRPr="00ED79F5">
        <w:rPr>
          <w:rFonts w:ascii="Arial" w:hAnsi="Arial"/>
        </w:rPr>
        <w:instrText xml:space="preserve"> REF _Ref365645702 \w \h  \* MERGEFORMAT </w:instrText>
      </w:r>
      <w:r w:rsidRPr="00ED79F5">
        <w:rPr>
          <w:rFonts w:ascii="Arial" w:hAnsi="Arial"/>
        </w:rPr>
      </w:r>
      <w:r w:rsidRPr="00ED79F5">
        <w:rPr>
          <w:rFonts w:ascii="Arial" w:hAnsi="Arial"/>
        </w:rPr>
        <w:fldChar w:fldCharType="separate"/>
      </w:r>
      <w:r w:rsidR="0065517A">
        <w:rPr>
          <w:rFonts w:ascii="Arial" w:hAnsi="Arial"/>
        </w:rPr>
        <w:t>47.3.1(a)</w:t>
      </w:r>
      <w:r w:rsidRPr="00ED79F5">
        <w:rPr>
          <w:rFonts w:ascii="Arial" w:hAnsi="Arial"/>
        </w:rPr>
        <w:fldChar w:fldCharType="end"/>
      </w:r>
      <w:r w:rsidRPr="00ED79F5">
        <w:rPr>
          <w:rFonts w:ascii="Arial" w:hAnsi="Arial"/>
        </w:rPr>
        <w:t xml:space="preserve"> of this Call Off Contract (Official Secrets Act and Finance Act) shall be deleted.</w:t>
      </w:r>
    </w:p>
    <w:p w14:paraId="6485D501" w14:textId="77777777" w:rsidR="004E05DC" w:rsidRPr="00ED79F5" w:rsidRDefault="00F770DB">
      <w:pPr>
        <w:pStyle w:val="GPSL2numberedclause"/>
        <w:rPr>
          <w:rFonts w:ascii="Arial" w:hAnsi="Arial"/>
        </w:rPr>
      </w:pPr>
      <w:bookmarkStart w:id="2650" w:name="_Ref346019291"/>
      <w:bookmarkStart w:id="2651" w:name="_Ref349213584"/>
      <w:r w:rsidRPr="00ED79F5">
        <w:rPr>
          <w:rFonts w:ascii="Arial" w:hAnsi="Arial"/>
        </w:rPr>
        <w:t xml:space="preserve">NON-FOIA </w:t>
      </w:r>
      <w:bookmarkEnd w:id="2650"/>
      <w:r w:rsidRPr="00ED79F5">
        <w:rPr>
          <w:rFonts w:ascii="Arial" w:hAnsi="Arial"/>
        </w:rPr>
        <w:t>PUBLIC BODIES</w:t>
      </w:r>
      <w:bookmarkEnd w:id="2651"/>
    </w:p>
    <w:p w14:paraId="6485D502" w14:textId="627F4FC3" w:rsidR="004E05DC" w:rsidRPr="00ED79F5" w:rsidRDefault="00F770DB">
      <w:pPr>
        <w:pStyle w:val="GPSL2Indent"/>
        <w:rPr>
          <w:rFonts w:ascii="Arial" w:hAnsi="Arial"/>
        </w:rPr>
      </w:pPr>
      <w:r w:rsidRPr="00ED79F5">
        <w:rPr>
          <w:rFonts w:ascii="Arial" w:hAnsi="Arial"/>
        </w:rPr>
        <w:t xml:space="preserve">Replace Clause </w:t>
      </w:r>
      <w:r w:rsidRPr="00ED79F5">
        <w:rPr>
          <w:rFonts w:ascii="Arial" w:hAnsi="Arial"/>
        </w:rPr>
        <w:fldChar w:fldCharType="begin"/>
      </w:r>
      <w:r w:rsidRPr="00ED79F5">
        <w:rPr>
          <w:rFonts w:ascii="Arial" w:hAnsi="Arial"/>
        </w:rPr>
        <w:instrText xml:space="preserve"> REF _Ref313369975 \w \h  \* MERGEFORMAT </w:instrText>
      </w:r>
      <w:r w:rsidRPr="00ED79F5">
        <w:rPr>
          <w:rFonts w:ascii="Arial" w:hAnsi="Arial"/>
        </w:rPr>
      </w:r>
      <w:r w:rsidRPr="00ED79F5">
        <w:rPr>
          <w:rFonts w:ascii="Arial" w:hAnsi="Arial"/>
        </w:rPr>
        <w:fldChar w:fldCharType="separate"/>
      </w:r>
      <w:r w:rsidR="0065517A">
        <w:rPr>
          <w:rFonts w:ascii="Arial" w:hAnsi="Arial"/>
        </w:rPr>
        <w:t>35.4</w:t>
      </w:r>
      <w:r w:rsidRPr="00ED79F5">
        <w:rPr>
          <w:rFonts w:ascii="Arial" w:hAnsi="Arial"/>
        </w:rPr>
        <w:fldChar w:fldCharType="end"/>
      </w:r>
      <w:r w:rsidRPr="00ED79F5">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ED79F5" w:rsidRDefault="00F770DB">
      <w:pPr>
        <w:pStyle w:val="GPSL2numberedclause"/>
        <w:rPr>
          <w:rFonts w:ascii="Arial" w:hAnsi="Arial"/>
        </w:rPr>
      </w:pPr>
      <w:bookmarkStart w:id="2652" w:name="_Ref379453162"/>
      <w:r w:rsidRPr="00ED79F5">
        <w:rPr>
          <w:rFonts w:ascii="Arial" w:hAnsi="Arial"/>
        </w:rPr>
        <w:t>FINANCIAL LIMITS</w:t>
      </w:r>
      <w:bookmarkEnd w:id="2652"/>
      <w:r w:rsidRPr="00ED79F5">
        <w:rPr>
          <w:rFonts w:ascii="Arial" w:hAnsi="Arial"/>
        </w:rPr>
        <w:t xml:space="preserve"> </w:t>
      </w:r>
    </w:p>
    <w:p w14:paraId="6485D504" w14:textId="00C48373" w:rsidR="004E05DC" w:rsidRPr="00ED79F5" w:rsidRDefault="00F770DB">
      <w:pPr>
        <w:pStyle w:val="GPSL2Indent"/>
        <w:rPr>
          <w:rFonts w:ascii="Arial" w:hAnsi="Arial"/>
        </w:rPr>
      </w:pPr>
      <w:r w:rsidRPr="00ED79F5">
        <w:rPr>
          <w:rFonts w:ascii="Arial" w:hAnsi="Arial"/>
        </w:rPr>
        <w:t xml:space="preserve">In Clause </w:t>
      </w:r>
      <w:r w:rsidRPr="00ED79F5">
        <w:rPr>
          <w:rFonts w:ascii="Arial" w:hAnsi="Arial"/>
        </w:rPr>
        <w:fldChar w:fldCharType="begin"/>
      </w:r>
      <w:r w:rsidRPr="00ED79F5">
        <w:rPr>
          <w:rFonts w:ascii="Arial" w:hAnsi="Arial"/>
        </w:rPr>
        <w:instrText xml:space="preserve"> REF _Ref358897984 \r \h  \* MERGEFORMAT </w:instrText>
      </w:r>
      <w:r w:rsidRPr="00ED79F5">
        <w:rPr>
          <w:rFonts w:ascii="Arial" w:hAnsi="Arial"/>
        </w:rPr>
      </w:r>
      <w:r w:rsidRPr="00ED79F5">
        <w:rPr>
          <w:rFonts w:ascii="Arial" w:hAnsi="Arial"/>
        </w:rPr>
        <w:fldChar w:fldCharType="separate"/>
      </w:r>
      <w:r w:rsidR="0065517A">
        <w:rPr>
          <w:rFonts w:ascii="Arial" w:hAnsi="Arial"/>
        </w:rPr>
        <w:t>37.2.1(b)(i)</w:t>
      </w:r>
      <w:r w:rsidRPr="00ED79F5">
        <w:rPr>
          <w:rFonts w:ascii="Arial" w:hAnsi="Arial"/>
        </w:rPr>
        <w:fldChar w:fldCharType="end"/>
      </w:r>
      <w:r w:rsidRPr="00ED79F5">
        <w:rPr>
          <w:rFonts w:ascii="Arial" w:hAnsi="Arial"/>
        </w:rPr>
        <w:t xml:space="preserve"> remove the monetary amount and the percentage stated therein and replace respectively with:</w:t>
      </w:r>
    </w:p>
    <w:p w14:paraId="6485D505" w14:textId="77777777" w:rsidR="004E05DC" w:rsidRPr="00ED79F5" w:rsidRDefault="00F770DB">
      <w:pPr>
        <w:pStyle w:val="GPSL2Indent"/>
        <w:rPr>
          <w:rFonts w:ascii="Arial" w:hAnsi="Arial"/>
        </w:rPr>
      </w:pPr>
      <w:r w:rsidRPr="00ED79F5">
        <w:rPr>
          <w:rFonts w:ascii="Arial" w:hAnsi="Arial"/>
        </w:rPr>
        <w:tab/>
        <w:t>[enter monetary amount in words] [£ X]</w:t>
      </w:r>
    </w:p>
    <w:p w14:paraId="6485D506" w14:textId="77777777" w:rsidR="004E05DC" w:rsidRPr="00ED79F5" w:rsidRDefault="00F770DB">
      <w:pPr>
        <w:pStyle w:val="GPSL2Indent"/>
        <w:rPr>
          <w:rFonts w:ascii="Arial" w:hAnsi="Arial"/>
        </w:rPr>
      </w:pPr>
      <w:r w:rsidRPr="00ED79F5">
        <w:rPr>
          <w:rFonts w:ascii="Arial" w:hAnsi="Arial"/>
        </w:rPr>
        <w:tab/>
        <w:t>[enter percentage in words] [£ X]</w:t>
      </w:r>
    </w:p>
    <w:p w14:paraId="6485D507" w14:textId="52FC3714" w:rsidR="004E05DC" w:rsidRPr="00ED79F5" w:rsidRDefault="00F770DB">
      <w:pPr>
        <w:pStyle w:val="GPSL2Indent"/>
        <w:rPr>
          <w:rFonts w:ascii="Arial" w:hAnsi="Arial"/>
        </w:rPr>
      </w:pPr>
      <w:r w:rsidRPr="00ED79F5">
        <w:rPr>
          <w:rFonts w:ascii="Arial" w:hAnsi="Arial"/>
        </w:rPr>
        <w:t xml:space="preserve">In Clause </w:t>
      </w:r>
      <w:r w:rsidRPr="00ED79F5">
        <w:rPr>
          <w:rFonts w:ascii="Arial" w:hAnsi="Arial"/>
        </w:rPr>
        <w:fldChar w:fldCharType="begin"/>
      </w:r>
      <w:r w:rsidRPr="00ED79F5">
        <w:rPr>
          <w:rFonts w:ascii="Arial" w:hAnsi="Arial"/>
        </w:rPr>
        <w:instrText xml:space="preserve"> REF _Ref379451180 \r \h  \* MERGEFORMAT </w:instrText>
      </w:r>
      <w:r w:rsidRPr="00ED79F5">
        <w:rPr>
          <w:rFonts w:ascii="Arial" w:hAnsi="Arial"/>
        </w:rPr>
      </w:r>
      <w:r w:rsidRPr="00ED79F5">
        <w:rPr>
          <w:rFonts w:ascii="Arial" w:hAnsi="Arial"/>
        </w:rPr>
        <w:fldChar w:fldCharType="separate"/>
      </w:r>
      <w:r w:rsidR="0065517A">
        <w:rPr>
          <w:rFonts w:ascii="Arial" w:hAnsi="Arial"/>
        </w:rPr>
        <w:t>37.2.1(b)(ii)</w:t>
      </w:r>
      <w:r w:rsidRPr="00ED79F5">
        <w:rPr>
          <w:rFonts w:ascii="Arial" w:hAnsi="Arial"/>
        </w:rPr>
        <w:fldChar w:fldCharType="end"/>
      </w:r>
      <w:r w:rsidRPr="00ED79F5">
        <w:rPr>
          <w:rFonts w:ascii="Arial" w:hAnsi="Arial"/>
        </w:rPr>
        <w:t xml:space="preserve"> remove the monetary amount and the percentage stated therein and replace respectively with:</w:t>
      </w:r>
    </w:p>
    <w:p w14:paraId="6485D508" w14:textId="77777777" w:rsidR="004E05DC" w:rsidRPr="00ED79F5" w:rsidRDefault="00F770DB">
      <w:pPr>
        <w:pStyle w:val="GPSL2Indent"/>
        <w:rPr>
          <w:rFonts w:ascii="Arial" w:hAnsi="Arial"/>
        </w:rPr>
      </w:pPr>
      <w:r w:rsidRPr="00ED79F5">
        <w:rPr>
          <w:rFonts w:ascii="Arial" w:hAnsi="Arial"/>
        </w:rPr>
        <w:tab/>
        <w:t>[enter monetary amount in words] [£ X]</w:t>
      </w:r>
    </w:p>
    <w:p w14:paraId="6485D509" w14:textId="77777777" w:rsidR="004E05DC" w:rsidRPr="00ED79F5" w:rsidRDefault="00F770DB">
      <w:pPr>
        <w:pStyle w:val="GPSL2Indent"/>
        <w:rPr>
          <w:rFonts w:ascii="Arial" w:hAnsi="Arial"/>
        </w:rPr>
      </w:pPr>
      <w:r w:rsidRPr="00ED79F5">
        <w:rPr>
          <w:rFonts w:ascii="Arial" w:hAnsi="Arial"/>
        </w:rPr>
        <w:tab/>
        <w:t>[enter percentage in words] [£ X]</w:t>
      </w:r>
    </w:p>
    <w:p w14:paraId="6485D50A" w14:textId="306CE8CA" w:rsidR="004E05DC" w:rsidRPr="00ED79F5" w:rsidRDefault="00F770DB">
      <w:pPr>
        <w:pStyle w:val="GPSL2Indent"/>
        <w:rPr>
          <w:rFonts w:ascii="Arial" w:hAnsi="Arial"/>
        </w:rPr>
      </w:pPr>
      <w:r w:rsidRPr="00ED79F5">
        <w:rPr>
          <w:rFonts w:ascii="Arial" w:hAnsi="Arial"/>
        </w:rPr>
        <w:t xml:space="preserve">In Clause </w:t>
      </w:r>
      <w:r w:rsidRPr="00ED79F5">
        <w:rPr>
          <w:rFonts w:ascii="Arial" w:hAnsi="Arial"/>
        </w:rPr>
        <w:fldChar w:fldCharType="begin"/>
      </w:r>
      <w:r w:rsidRPr="00ED79F5">
        <w:rPr>
          <w:rFonts w:ascii="Arial" w:hAnsi="Arial"/>
        </w:rPr>
        <w:instrText xml:space="preserve"> REF _Ref379451226 \r \h  \* MERGEFORMAT </w:instrText>
      </w:r>
      <w:r w:rsidRPr="00ED79F5">
        <w:rPr>
          <w:rFonts w:ascii="Arial" w:hAnsi="Arial"/>
        </w:rPr>
      </w:r>
      <w:r w:rsidRPr="00ED79F5">
        <w:rPr>
          <w:rFonts w:ascii="Arial" w:hAnsi="Arial"/>
        </w:rPr>
        <w:fldChar w:fldCharType="separate"/>
      </w:r>
      <w:r w:rsidR="0065517A">
        <w:rPr>
          <w:rFonts w:ascii="Arial" w:hAnsi="Arial"/>
        </w:rPr>
        <w:t>37.2.1(b)(iii)</w:t>
      </w:r>
      <w:r w:rsidRPr="00ED79F5">
        <w:rPr>
          <w:rFonts w:ascii="Arial" w:hAnsi="Arial"/>
        </w:rPr>
        <w:fldChar w:fldCharType="end"/>
      </w:r>
      <w:r w:rsidRPr="00ED79F5">
        <w:rPr>
          <w:rFonts w:ascii="Arial" w:hAnsi="Arial"/>
        </w:rPr>
        <w:t xml:space="preserve"> remove the monetary amount and the percentage stated therein and replace respectively with:</w:t>
      </w:r>
    </w:p>
    <w:p w14:paraId="6485D50B" w14:textId="77777777" w:rsidR="004E05DC" w:rsidRPr="00ED79F5" w:rsidRDefault="00F770DB">
      <w:pPr>
        <w:pStyle w:val="GPSL2Indent"/>
        <w:rPr>
          <w:rFonts w:ascii="Arial" w:hAnsi="Arial"/>
        </w:rPr>
      </w:pPr>
      <w:r w:rsidRPr="00ED79F5">
        <w:rPr>
          <w:rFonts w:ascii="Arial" w:hAnsi="Arial"/>
        </w:rPr>
        <w:tab/>
        <w:t>[enter monetary amount in words] [£ X]</w:t>
      </w:r>
    </w:p>
    <w:p w14:paraId="6485D50C" w14:textId="77777777" w:rsidR="004E05DC" w:rsidRPr="00ED79F5" w:rsidRDefault="00F770DB">
      <w:pPr>
        <w:pStyle w:val="GPSL2Indent"/>
        <w:rPr>
          <w:rFonts w:ascii="Arial" w:hAnsi="Arial"/>
        </w:rPr>
      </w:pPr>
      <w:r w:rsidRPr="00ED79F5">
        <w:rPr>
          <w:rFonts w:ascii="Arial" w:hAnsi="Arial"/>
        </w:rPr>
        <w:tab/>
        <w:t>[enter percentage in words] [£ X]</w:t>
      </w:r>
    </w:p>
    <w:p w14:paraId="6485D50D" w14:textId="77777777" w:rsidR="004E05DC" w:rsidRPr="00ED79F5" w:rsidRDefault="00F770DB">
      <w:pPr>
        <w:pStyle w:val="GPSL1SCHEDULEHeading"/>
        <w:rPr>
          <w:rFonts w:ascii="Arial" w:hAnsi="Arial"/>
        </w:rPr>
      </w:pPr>
      <w:bookmarkStart w:id="2653" w:name="_Ref349213591"/>
      <w:r w:rsidRPr="00ED79F5">
        <w:rPr>
          <w:rFonts w:ascii="Arial" w:hAnsi="Arial"/>
        </w:rPr>
        <w:t>ADDITIONAL CLAUSES: GENERAL</w:t>
      </w:r>
      <w:bookmarkEnd w:id="2653"/>
      <w:r w:rsidRPr="00ED79F5">
        <w:rPr>
          <w:rFonts w:ascii="Arial" w:hAnsi="Arial"/>
        </w:rPr>
        <w:t xml:space="preserve"> </w:t>
      </w:r>
    </w:p>
    <w:p w14:paraId="6485D50E" w14:textId="77777777" w:rsidR="004E05DC" w:rsidRPr="00ED79F5" w:rsidRDefault="00F770DB">
      <w:pPr>
        <w:pStyle w:val="GPSL2numberedclause"/>
        <w:rPr>
          <w:rFonts w:ascii="Arial" w:hAnsi="Arial"/>
        </w:rPr>
      </w:pPr>
      <w:bookmarkStart w:id="2654" w:name="_Ref379372521"/>
      <w:r w:rsidRPr="00ED79F5">
        <w:rPr>
          <w:rFonts w:ascii="Arial" w:hAnsi="Arial"/>
        </w:rPr>
        <w:t>SECURITY MEASURES</w:t>
      </w:r>
      <w:bookmarkEnd w:id="2654"/>
    </w:p>
    <w:p w14:paraId="6485D50F" w14:textId="77777777" w:rsidR="004E05DC" w:rsidRPr="00ED79F5" w:rsidRDefault="00F770DB">
      <w:pPr>
        <w:pStyle w:val="GPSL3numberedclause"/>
        <w:rPr>
          <w:rFonts w:ascii="Arial" w:hAnsi="Arial"/>
        </w:rPr>
      </w:pPr>
      <w:r w:rsidRPr="00ED79F5">
        <w:rPr>
          <w:rFonts w:ascii="Arial" w:hAnsi="Arial"/>
        </w:rPr>
        <w:t>The following definitions to be added to Call Off Schedule 1 (Definitions) to the Call Off Order Form and the Call Off Terms:</w:t>
      </w:r>
    </w:p>
    <w:p w14:paraId="6485D510" w14:textId="77777777" w:rsidR="004E05DC" w:rsidRPr="00ED79F5" w:rsidRDefault="00F770DB">
      <w:pPr>
        <w:pStyle w:val="GPSL3Indent"/>
        <w:rPr>
          <w:lang w:val="en-GB"/>
        </w:rPr>
      </w:pPr>
      <w:r w:rsidRPr="00ED79F5">
        <w:rPr>
          <w:lang w:val="en-GB"/>
        </w:rPr>
        <w:t>"</w:t>
      </w:r>
      <w:r w:rsidRPr="00ED79F5">
        <w:rPr>
          <w:b/>
          <w:lang w:val="en-GB"/>
        </w:rPr>
        <w:t>Document</w:t>
      </w:r>
      <w:r w:rsidRPr="00ED79F5">
        <w:rPr>
          <w:lang w:val="en-GB"/>
        </w:rPr>
        <w:t>" includes specifications, plans, drawings, photographs and books;</w:t>
      </w:r>
    </w:p>
    <w:p w14:paraId="6485D511" w14:textId="77777777" w:rsidR="004E05DC" w:rsidRPr="00ED79F5" w:rsidRDefault="00F770DB">
      <w:pPr>
        <w:pStyle w:val="GPSL3Indent"/>
        <w:rPr>
          <w:lang w:val="en-GB"/>
        </w:rPr>
      </w:pPr>
      <w:r w:rsidRPr="00ED79F5">
        <w:rPr>
          <w:lang w:val="en-GB"/>
        </w:rPr>
        <w:t>"</w:t>
      </w:r>
      <w:r w:rsidRPr="00ED79F5">
        <w:rPr>
          <w:b/>
          <w:lang w:val="en-GB"/>
        </w:rPr>
        <w:t>Secret Matter</w:t>
      </w:r>
      <w:r w:rsidRPr="00ED79F5">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ED79F5" w:rsidRDefault="00F770DB">
      <w:pPr>
        <w:pStyle w:val="GPSL3Indent"/>
        <w:rPr>
          <w:lang w:val="en-GB"/>
        </w:rPr>
      </w:pPr>
      <w:r w:rsidRPr="00ED79F5">
        <w:rPr>
          <w:lang w:val="en-GB"/>
        </w:rPr>
        <w:lastRenderedPageBreak/>
        <w:t>"</w:t>
      </w:r>
      <w:r w:rsidRPr="00ED79F5">
        <w:rPr>
          <w:b/>
          <w:lang w:val="en-GB"/>
        </w:rPr>
        <w:t>Servant</w:t>
      </w:r>
      <w:r w:rsidRPr="00ED79F5">
        <w:rPr>
          <w:lang w:val="en-GB"/>
        </w:rPr>
        <w:t>" where the Supplier is a body corporate shall include a director of that body and any person occupying in relation to that body the position of director by whatever name called.</w:t>
      </w:r>
    </w:p>
    <w:p w14:paraId="6485D513" w14:textId="77777777" w:rsidR="004E05DC" w:rsidRPr="00ED79F5" w:rsidRDefault="00F770DB">
      <w:pPr>
        <w:pStyle w:val="GPSL3numberedclause"/>
        <w:rPr>
          <w:rFonts w:ascii="Arial" w:hAnsi="Arial"/>
        </w:rPr>
      </w:pPr>
      <w:r w:rsidRPr="00ED79F5">
        <w:rPr>
          <w:rFonts w:ascii="Arial" w:hAnsi="Arial"/>
        </w:rPr>
        <w:t>The following new Clause [58] shall apply:</w:t>
      </w:r>
    </w:p>
    <w:p w14:paraId="6485D514" w14:textId="77777777" w:rsidR="004E05DC" w:rsidRPr="00ED79F5" w:rsidRDefault="00F770DB">
      <w:pPr>
        <w:numPr>
          <w:ilvl w:val="0"/>
          <w:numId w:val="8"/>
        </w:numPr>
        <w:ind w:hanging="851"/>
        <w:rPr>
          <w:b/>
        </w:rPr>
      </w:pPr>
      <w:r w:rsidRPr="00ED79F5">
        <w:t xml:space="preserve"> </w:t>
      </w:r>
      <w:bookmarkStart w:id="2655" w:name="_Ref346028624"/>
      <w:bookmarkStart w:id="2656" w:name="_Ref350849364"/>
      <w:r w:rsidRPr="00ED79F5">
        <w:rPr>
          <w:b/>
        </w:rPr>
        <w:t>[SECURITY MEASURES</w:t>
      </w:r>
      <w:bookmarkEnd w:id="2655"/>
      <w:r w:rsidRPr="00ED79F5">
        <w:rPr>
          <w:b/>
        </w:rPr>
        <w:t>]</w:t>
      </w:r>
      <w:bookmarkEnd w:id="2656"/>
      <w:r w:rsidRPr="00ED79F5">
        <w:rPr>
          <w:b/>
        </w:rPr>
        <w:tab/>
      </w:r>
    </w:p>
    <w:p w14:paraId="6485D515" w14:textId="77777777" w:rsidR="004E05DC" w:rsidRPr="00ED79F5" w:rsidRDefault="00F770DB">
      <w:pPr>
        <w:numPr>
          <w:ilvl w:val="1"/>
          <w:numId w:val="8"/>
        </w:numPr>
      </w:pPr>
      <w:bookmarkStart w:id="2657" w:name="_Ref346028453"/>
      <w:r w:rsidRPr="00ED79F5">
        <w:t>The Supplier shall not, either before or after the completion or termination of this Call Off Contract, do or permit to be done anything which it knows or ought reasonably to know may result in information about a secret matter being:</w:t>
      </w:r>
      <w:bookmarkStart w:id="2658" w:name="_Ref346028461"/>
      <w:bookmarkEnd w:id="2657"/>
    </w:p>
    <w:p w14:paraId="6485D516" w14:textId="77777777" w:rsidR="004E05DC" w:rsidRPr="00ED79F5" w:rsidRDefault="00F770DB">
      <w:pPr>
        <w:numPr>
          <w:ilvl w:val="2"/>
          <w:numId w:val="8"/>
        </w:numPr>
      </w:pPr>
      <w:r w:rsidRPr="00ED79F5">
        <w:t>without the prior consent in writing of the Customer, disclosed to or acquired by a person who is an alien or who is a British subject by virtue only of a certificate of naturalisation in which his name was included;</w:t>
      </w:r>
      <w:bookmarkStart w:id="2659" w:name="_Ref346028466"/>
      <w:bookmarkEnd w:id="2658"/>
    </w:p>
    <w:p w14:paraId="6485D517" w14:textId="77777777" w:rsidR="004E05DC" w:rsidRPr="00ED79F5" w:rsidRDefault="00F770DB">
      <w:pPr>
        <w:numPr>
          <w:ilvl w:val="2"/>
          <w:numId w:val="8"/>
        </w:numPr>
      </w:pPr>
      <w:r w:rsidRPr="00ED79F5">
        <w:t>disclosed to or acquired by a person as respects whom the Customer has given to the Supplier a notice in writing which has not been cancelled stating that the Customer requires that secret matters shall not be disclosed to that person;</w:t>
      </w:r>
      <w:bookmarkStart w:id="2660" w:name="_Ref346028471"/>
      <w:bookmarkEnd w:id="2659"/>
    </w:p>
    <w:p w14:paraId="6485D518" w14:textId="77777777" w:rsidR="004E05DC" w:rsidRPr="00ED79F5" w:rsidRDefault="00F770DB">
      <w:pPr>
        <w:numPr>
          <w:ilvl w:val="2"/>
          <w:numId w:val="8"/>
        </w:numPr>
      </w:pPr>
      <w:r w:rsidRPr="00ED79F5">
        <w:t>without the prior consent in writing of the Customer, disclosed to or acquired by any person who is not a servant of the Supplier; or</w:t>
      </w:r>
      <w:bookmarkEnd w:id="2660"/>
    </w:p>
    <w:p w14:paraId="6485D519" w14:textId="77777777" w:rsidR="004E05DC" w:rsidRPr="00ED79F5" w:rsidRDefault="00F770DB">
      <w:pPr>
        <w:numPr>
          <w:ilvl w:val="2"/>
          <w:numId w:val="8"/>
        </w:numPr>
      </w:pPr>
      <w:r w:rsidRPr="00ED79F5">
        <w:t>disclosed to or acquired by a person who is an employee of the Supplier except in a case where it is necessary for the proper performance of this Call Off Contract that such person shall have the information.</w:t>
      </w:r>
    </w:p>
    <w:p w14:paraId="6485D51A" w14:textId="6426D2C2" w:rsidR="004E05DC" w:rsidRPr="00ED79F5" w:rsidRDefault="00F770DB">
      <w:pPr>
        <w:numPr>
          <w:ilvl w:val="1"/>
          <w:numId w:val="8"/>
        </w:numPr>
      </w:pPr>
      <w:bookmarkStart w:id="2661" w:name="_Ref346028912"/>
      <w:r w:rsidRPr="00ED79F5">
        <w:t xml:space="preserve">Without prejudice to the provisions of Clause </w:t>
      </w:r>
      <w:r w:rsidRPr="00ED79F5">
        <w:fldChar w:fldCharType="begin"/>
      </w:r>
      <w:r w:rsidRPr="00ED79F5">
        <w:instrText xml:space="preserve"> REF _Ref346028453 \r \h  \* MERGEFORMAT </w:instrText>
      </w:r>
      <w:r w:rsidRPr="00ED79F5">
        <w:fldChar w:fldCharType="separate"/>
      </w:r>
      <w:r w:rsidR="0065517A">
        <w:t>58.1</w:t>
      </w:r>
      <w:r w:rsidRPr="00ED79F5">
        <w:fldChar w:fldCharType="end"/>
      </w:r>
      <w:r w:rsidRPr="00ED79F5">
        <w:t>, the Supplier shall, both before and after the completion or termination of this Call Off Contract, take all reasonable steps to ensure:</w:t>
      </w:r>
      <w:bookmarkEnd w:id="2661"/>
    </w:p>
    <w:p w14:paraId="6485D51B" w14:textId="086E75AC" w:rsidR="004E05DC" w:rsidRPr="00ED79F5" w:rsidRDefault="00F770DB">
      <w:pPr>
        <w:numPr>
          <w:ilvl w:val="2"/>
          <w:numId w:val="8"/>
        </w:numPr>
      </w:pPr>
      <w:r w:rsidRPr="00ED79F5">
        <w:t xml:space="preserve">no such person as is mentioned in Clauses </w:t>
      </w:r>
      <w:r w:rsidRPr="00ED79F5">
        <w:fldChar w:fldCharType="begin"/>
      </w:r>
      <w:r w:rsidRPr="00ED79F5">
        <w:instrText xml:space="preserve"> REF _Ref346028461 \r \h  \* MERGEFORMAT </w:instrText>
      </w:r>
      <w:r w:rsidRPr="00ED79F5">
        <w:fldChar w:fldCharType="separate"/>
      </w:r>
      <w:r w:rsidR="0065517A">
        <w:t>58.1</w:t>
      </w:r>
      <w:r w:rsidRPr="00ED79F5">
        <w:fldChar w:fldCharType="end"/>
      </w:r>
      <w:r w:rsidRPr="00ED79F5">
        <w:t xml:space="preserve">, </w:t>
      </w:r>
      <w:r w:rsidRPr="00ED79F5">
        <w:fldChar w:fldCharType="begin"/>
      </w:r>
      <w:r w:rsidRPr="00ED79F5">
        <w:instrText xml:space="preserve"> REF _Ref346028466 \r \h  \* MERGEFORMAT </w:instrText>
      </w:r>
      <w:r w:rsidRPr="00ED79F5">
        <w:fldChar w:fldCharType="separate"/>
      </w:r>
      <w:r w:rsidR="0065517A">
        <w:t>58.1.1</w:t>
      </w:r>
      <w:r w:rsidRPr="00ED79F5">
        <w:fldChar w:fldCharType="end"/>
      </w:r>
      <w:r w:rsidRPr="00ED79F5">
        <w:t xml:space="preserve"> or </w:t>
      </w:r>
      <w:r w:rsidRPr="00ED79F5">
        <w:fldChar w:fldCharType="begin"/>
      </w:r>
      <w:r w:rsidRPr="00ED79F5">
        <w:instrText xml:space="preserve"> REF _Ref346028471 \r \h  \* MERGEFORMAT </w:instrText>
      </w:r>
      <w:r w:rsidRPr="00ED79F5">
        <w:fldChar w:fldCharType="separate"/>
      </w:r>
      <w:r w:rsidR="0065517A">
        <w:t>58.1.2</w:t>
      </w:r>
      <w:r w:rsidRPr="00ED79F5">
        <w:fldChar w:fldCharType="end"/>
      </w:r>
      <w:r w:rsidRPr="00ED79F5">
        <w:t xml:space="preserve"> hereof shall have access to any item or document under the control of the Supplier containing information about a secret matter except with the prior consent in writing of the Customer;</w:t>
      </w:r>
    </w:p>
    <w:p w14:paraId="6485D51C" w14:textId="77777777" w:rsidR="004E05DC" w:rsidRPr="00ED79F5" w:rsidRDefault="00F770DB">
      <w:pPr>
        <w:numPr>
          <w:ilvl w:val="2"/>
          <w:numId w:val="8"/>
        </w:numPr>
      </w:pPr>
      <w:r w:rsidRPr="00ED79F5">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ED79F5" w:rsidRDefault="00F770DB">
      <w:pPr>
        <w:numPr>
          <w:ilvl w:val="2"/>
          <w:numId w:val="8"/>
        </w:numPr>
      </w:pPr>
      <w:r w:rsidRPr="00ED79F5">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62" w:name="_Ref346028607"/>
      <w:r w:rsidRPr="00ED79F5">
        <w:t>blished or otherwise circulated;</w:t>
      </w:r>
    </w:p>
    <w:p w14:paraId="6485D51E" w14:textId="77777777" w:rsidR="004E05DC" w:rsidRPr="00ED79F5" w:rsidRDefault="00F770DB">
      <w:pPr>
        <w:numPr>
          <w:ilvl w:val="2"/>
          <w:numId w:val="8"/>
        </w:numPr>
      </w:pPr>
      <w:r w:rsidRPr="00ED79F5">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2"/>
    </w:p>
    <w:p w14:paraId="6485D51F" w14:textId="2641E9C3" w:rsidR="004E05DC" w:rsidRPr="00ED79F5" w:rsidRDefault="00F770DB">
      <w:pPr>
        <w:numPr>
          <w:ilvl w:val="2"/>
          <w:numId w:val="8"/>
        </w:numPr>
      </w:pPr>
      <w:r w:rsidRPr="00ED79F5">
        <w:t xml:space="preserve">that if the Customer gives notice in writing to the Supplier at any time requiring the delivery to the Customer of any such document, model or item as is mentioned in Clause </w:t>
      </w:r>
      <w:r w:rsidRPr="00ED79F5">
        <w:fldChar w:fldCharType="begin"/>
      </w:r>
      <w:r w:rsidRPr="00ED79F5">
        <w:instrText xml:space="preserve"> REF _Ref346028607 \r \h  \* MERGEFORMAT </w:instrText>
      </w:r>
      <w:r w:rsidRPr="00ED79F5">
        <w:fldChar w:fldCharType="separate"/>
      </w:r>
      <w:r w:rsidR="0065517A">
        <w:t>58.2.3</w:t>
      </w:r>
      <w:r w:rsidRPr="00ED79F5">
        <w:fldChar w:fldCharType="end"/>
      </w:r>
      <w:r w:rsidRPr="00ED79F5">
        <w:t>, that document, model or item (including all copies of or extracts therefrom) shall forthwith be delivered to the Customer who shall be deemed to be the owner thereof and accordingly entitled to retain the same.</w:t>
      </w:r>
    </w:p>
    <w:p w14:paraId="6485D520" w14:textId="77777777" w:rsidR="004E05DC" w:rsidRPr="00ED79F5" w:rsidRDefault="00F770DB">
      <w:pPr>
        <w:numPr>
          <w:ilvl w:val="1"/>
          <w:numId w:val="8"/>
        </w:numPr>
      </w:pPr>
      <w:r w:rsidRPr="00ED79F5">
        <w:t>The decision of the Customer on the question whether the Supplier has taken or is taking all reasonable steps as required by the foregoing provisions of Clause 58 shall be final and conclusive.</w:t>
      </w:r>
    </w:p>
    <w:p w14:paraId="6485D521" w14:textId="77777777" w:rsidR="004E05DC" w:rsidRPr="00ED79F5" w:rsidRDefault="00F770DB">
      <w:pPr>
        <w:numPr>
          <w:ilvl w:val="1"/>
          <w:numId w:val="8"/>
        </w:numPr>
      </w:pPr>
      <w:r w:rsidRPr="00ED79F5">
        <w:t>If and when directed by the Customer, the Supplier shall furnish full particulars of all people who are at any time concerned with any secret matter.</w:t>
      </w:r>
    </w:p>
    <w:p w14:paraId="6485D522" w14:textId="77777777" w:rsidR="004E05DC" w:rsidRPr="00ED79F5" w:rsidRDefault="00F770DB">
      <w:pPr>
        <w:numPr>
          <w:ilvl w:val="1"/>
          <w:numId w:val="8"/>
        </w:numPr>
      </w:pPr>
      <w:bookmarkStart w:id="2663" w:name="_Ref346028713"/>
      <w:r w:rsidRPr="00ED79F5">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3"/>
    </w:p>
    <w:p w14:paraId="6485D523" w14:textId="77777777" w:rsidR="004E05DC" w:rsidRPr="00ED79F5" w:rsidRDefault="00F770DB">
      <w:pPr>
        <w:numPr>
          <w:ilvl w:val="1"/>
          <w:numId w:val="8"/>
        </w:numPr>
      </w:pPr>
      <w:r w:rsidRPr="00ED79F5">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5F7FFDE8" w:rsidR="004E05DC" w:rsidRPr="00ED79F5" w:rsidRDefault="00F770DB">
      <w:pPr>
        <w:numPr>
          <w:ilvl w:val="1"/>
          <w:numId w:val="8"/>
        </w:numPr>
      </w:pPr>
      <w:r w:rsidRPr="00ED79F5">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ED79F5">
        <w:lastRenderedPageBreak/>
        <w:fldChar w:fldCharType="begin"/>
      </w:r>
      <w:r w:rsidRPr="00ED79F5">
        <w:instrText xml:space="preserve"> REF _Ref346028453 \r \h  \* MERGEFORMAT </w:instrText>
      </w:r>
      <w:r w:rsidRPr="00ED79F5">
        <w:fldChar w:fldCharType="separate"/>
      </w:r>
      <w:r w:rsidR="0065517A">
        <w:t>58.1</w:t>
      </w:r>
      <w:r w:rsidRPr="00ED79F5">
        <w:fldChar w:fldCharType="end"/>
      </w:r>
      <w:r w:rsidRPr="00ED79F5">
        <w:t xml:space="preserve"> and </w:t>
      </w:r>
      <w:r w:rsidRPr="00ED79F5">
        <w:fldChar w:fldCharType="begin"/>
      </w:r>
      <w:r w:rsidRPr="00ED79F5">
        <w:instrText xml:space="preserve"> REF _Ref346028912 \r \h  \* MERGEFORMAT </w:instrText>
      </w:r>
      <w:r w:rsidRPr="00ED79F5">
        <w:fldChar w:fldCharType="separate"/>
      </w:r>
      <w:r w:rsidR="0065517A">
        <w:t>58.2</w:t>
      </w:r>
      <w:r w:rsidRPr="00ED79F5">
        <w:fldChar w:fldCharType="end"/>
      </w:r>
      <w:r w:rsidRPr="00ED79F5">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77777777" w:rsidR="004E05DC" w:rsidRPr="00ED79F5" w:rsidRDefault="00F770DB">
      <w:pPr>
        <w:numPr>
          <w:ilvl w:val="1"/>
          <w:numId w:val="8"/>
        </w:numPr>
      </w:pPr>
      <w:r w:rsidRPr="00ED79F5">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6485D526" w14:textId="77777777" w:rsidR="004E05DC" w:rsidRPr="00ED79F5" w:rsidRDefault="00F770DB">
      <w:pPr>
        <w:numPr>
          <w:ilvl w:val="2"/>
          <w:numId w:val="8"/>
        </w:numPr>
      </w:pPr>
      <w:r w:rsidRPr="00ED79F5">
        <w:t>give such notices, directions, requirements and decisions to its Sub</w:t>
      </w:r>
      <w:r w:rsidRPr="00ED79F5">
        <w:noBreakHyphen/>
        <w:t>Contractors as may be necessary to bring the provisions relating to secrecy and security which are included in Sub-Contracts under Clause 58 into operation in such cases and to such extent as the Customer may direct;</w:t>
      </w:r>
    </w:p>
    <w:p w14:paraId="6485D527" w14:textId="77777777" w:rsidR="004E05DC" w:rsidRPr="00ED79F5" w:rsidRDefault="00F770DB">
      <w:pPr>
        <w:numPr>
          <w:ilvl w:val="2"/>
          <w:numId w:val="8"/>
        </w:numPr>
      </w:pPr>
      <w:r w:rsidRPr="00ED79F5">
        <w:t>if there comes to its notice any breach by the Sub-Contractor of the obligations of secrecy and security included in their Sub-Contracts in pursuance of Clause 58, notify such breach forthwith to the Customer; and</w:t>
      </w:r>
    </w:p>
    <w:p w14:paraId="6485D528" w14:textId="48F043BE" w:rsidR="004E05DC" w:rsidRPr="00ED79F5" w:rsidRDefault="00F770DB">
      <w:pPr>
        <w:numPr>
          <w:ilvl w:val="2"/>
          <w:numId w:val="8"/>
        </w:numPr>
      </w:pPr>
      <w:r w:rsidRPr="00ED79F5">
        <w:t xml:space="preserve">if and when so required by the Customer, exercise its power to determine the Sub-Contract under the provision in that Sub-Contract which corresponds to Clause </w:t>
      </w:r>
      <w:r w:rsidRPr="00ED79F5">
        <w:fldChar w:fldCharType="begin"/>
      </w:r>
      <w:r w:rsidRPr="00ED79F5">
        <w:instrText xml:space="preserve"> REF _Ref346029110 \r \h  \* MERGEFORMAT </w:instrText>
      </w:r>
      <w:r w:rsidRPr="00ED79F5">
        <w:fldChar w:fldCharType="separate"/>
      </w:r>
      <w:r w:rsidR="0065517A">
        <w:t>58.11</w:t>
      </w:r>
      <w:r w:rsidRPr="00ED79F5">
        <w:fldChar w:fldCharType="end"/>
      </w:r>
      <w:r w:rsidRPr="00ED79F5">
        <w:t>.</w:t>
      </w:r>
    </w:p>
    <w:p w14:paraId="6485D529" w14:textId="77777777" w:rsidR="004E05DC" w:rsidRPr="00ED79F5" w:rsidRDefault="00F770DB">
      <w:pPr>
        <w:numPr>
          <w:ilvl w:val="1"/>
          <w:numId w:val="8"/>
        </w:numPr>
      </w:pPr>
      <w:r w:rsidRPr="00ED79F5">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77777777" w:rsidR="004E05DC" w:rsidRPr="00ED79F5" w:rsidRDefault="00F770DB">
      <w:pPr>
        <w:numPr>
          <w:ilvl w:val="1"/>
          <w:numId w:val="8"/>
        </w:numPr>
      </w:pPr>
      <w:r w:rsidRPr="00ED79F5">
        <w:t xml:space="preserve">Nothing in Clause 58 shall prevent any person from giving any information or doing anything on any occasion when it is, by virtue </w:t>
      </w:r>
      <w:r w:rsidRPr="00ED79F5">
        <w:lastRenderedPageBreak/>
        <w:t>of any enactment, the duty of that person to give that information or do that thing.</w:t>
      </w:r>
    </w:p>
    <w:p w14:paraId="6485D52B" w14:textId="77777777" w:rsidR="004E05DC" w:rsidRPr="00ED79F5" w:rsidRDefault="00F770DB">
      <w:pPr>
        <w:numPr>
          <w:ilvl w:val="1"/>
          <w:numId w:val="8"/>
        </w:numPr>
      </w:pPr>
      <w:bookmarkStart w:id="2664" w:name="_Ref346029110"/>
      <w:r w:rsidRPr="00ED79F5">
        <w:t>If the Customer shall consider that any of the following events has occurred:</w:t>
      </w:r>
      <w:bookmarkStart w:id="2665" w:name="_Ref346029231"/>
      <w:bookmarkEnd w:id="2664"/>
    </w:p>
    <w:p w14:paraId="6485D52C" w14:textId="77777777" w:rsidR="004E05DC" w:rsidRPr="00ED79F5" w:rsidRDefault="00F770DB">
      <w:pPr>
        <w:numPr>
          <w:ilvl w:val="2"/>
          <w:numId w:val="8"/>
        </w:numPr>
      </w:pPr>
      <w:r w:rsidRPr="00ED79F5">
        <w:t>that the Supplier has committed a breach of, or failed to comply with any of, the foregoing provisions of Clause 58; or</w:t>
      </w:r>
      <w:bookmarkStart w:id="2666" w:name="_Ref346029237"/>
      <w:bookmarkEnd w:id="2665"/>
    </w:p>
    <w:p w14:paraId="6485D52D" w14:textId="77777777" w:rsidR="004E05DC" w:rsidRPr="00ED79F5" w:rsidRDefault="00F770DB">
      <w:pPr>
        <w:numPr>
          <w:ilvl w:val="2"/>
          <w:numId w:val="8"/>
        </w:numPr>
      </w:pPr>
      <w:r w:rsidRPr="00ED79F5">
        <w:t>that the Supplier has committed a breach of any obligations in relation to secrecy or security imposed upon it by any other contract with the Customer, or with any department or person acting on behalf of the Crown; or</w:t>
      </w:r>
      <w:bookmarkStart w:id="2667" w:name="_Ref346029180"/>
      <w:bookmarkEnd w:id="2666"/>
    </w:p>
    <w:p w14:paraId="6485D52E" w14:textId="414CB45E" w:rsidR="004E05DC" w:rsidRPr="00ED79F5" w:rsidRDefault="00F770DB">
      <w:pPr>
        <w:numPr>
          <w:ilvl w:val="2"/>
          <w:numId w:val="8"/>
        </w:numPr>
      </w:pPr>
      <w:r w:rsidRPr="00ED79F5">
        <w:t xml:space="preserve">that by reason of an act or omission on the part of the Supplier, or of a person employed by the Supplier, which does not constitute such a breach or failure as is mentioned in </w:t>
      </w:r>
      <w:r w:rsidRPr="00ED79F5">
        <w:fldChar w:fldCharType="begin"/>
      </w:r>
      <w:r w:rsidRPr="00ED79F5">
        <w:instrText xml:space="preserve"> REF _Ref346029180 \r \h  \* MERGEFORMAT </w:instrText>
      </w:r>
      <w:r w:rsidRPr="00ED79F5">
        <w:fldChar w:fldCharType="separate"/>
      </w:r>
      <w:r w:rsidR="0065517A">
        <w:t>58.11.2</w:t>
      </w:r>
      <w:r w:rsidRPr="00ED79F5">
        <w:fldChar w:fldCharType="end"/>
      </w:r>
      <w:r w:rsidRPr="00ED79F5">
        <w:t>, information about a secret matter has been or is likely to be acquired by a person who, in the opinion of the Customer, ought not to have such information</w:t>
      </w:r>
      <w:bookmarkEnd w:id="2667"/>
      <w:r w:rsidRPr="00ED79F5">
        <w:t>;</w:t>
      </w:r>
    </w:p>
    <w:p w14:paraId="6485D52F" w14:textId="77777777" w:rsidR="004E05DC" w:rsidRPr="00ED79F5" w:rsidRDefault="00F770DB">
      <w:pPr>
        <w:ind w:left="2694"/>
      </w:pPr>
      <w:r w:rsidRPr="00ED79F5">
        <w:t>and shall also decide that the interests of the State require the termination of this Call Off Contract, the Customer may by notice in writing terminate this Call Off Contract forthwith.</w:t>
      </w:r>
    </w:p>
    <w:p w14:paraId="6485D530" w14:textId="6E7C47E5" w:rsidR="004E05DC" w:rsidRPr="00ED79F5" w:rsidRDefault="00F770DB">
      <w:pPr>
        <w:numPr>
          <w:ilvl w:val="1"/>
          <w:numId w:val="8"/>
        </w:numPr>
      </w:pPr>
      <w:bookmarkStart w:id="2668" w:name="_Ref346029274"/>
      <w:r w:rsidRPr="00ED79F5">
        <w:t xml:space="preserve">A decision of the Customer to terminate this Call Off Contract in accordance with the provisions of Clause </w:t>
      </w:r>
      <w:r w:rsidRPr="00ED79F5">
        <w:fldChar w:fldCharType="begin"/>
      </w:r>
      <w:r w:rsidRPr="00ED79F5">
        <w:instrText xml:space="preserve"> REF _Ref346029110 \r \h  \* MERGEFORMAT </w:instrText>
      </w:r>
      <w:r w:rsidRPr="00ED79F5">
        <w:fldChar w:fldCharType="separate"/>
      </w:r>
      <w:r w:rsidR="0065517A">
        <w:t>58.11</w:t>
      </w:r>
      <w:r w:rsidRPr="00ED79F5">
        <w:fldChar w:fldCharType="end"/>
      </w:r>
      <w:r w:rsidRPr="00ED79F5">
        <w:t xml:space="preserve"> shall be final and conclusive and it shall not be necessary for any notice of such termination to specify or refer in any way to the event or considerations upon which the Customer's decision is based.</w:t>
      </w:r>
      <w:bookmarkEnd w:id="2668"/>
    </w:p>
    <w:p w14:paraId="6485D531" w14:textId="77777777" w:rsidR="004E05DC" w:rsidRPr="00ED79F5" w:rsidRDefault="00F770DB">
      <w:pPr>
        <w:numPr>
          <w:ilvl w:val="1"/>
          <w:numId w:val="8"/>
        </w:numPr>
      </w:pPr>
      <w:r w:rsidRPr="00ED79F5">
        <w:t>Supplier’s notice</w:t>
      </w:r>
    </w:p>
    <w:p w14:paraId="6485D532" w14:textId="769771C5" w:rsidR="004E05DC" w:rsidRPr="00ED79F5" w:rsidRDefault="00F770DB">
      <w:pPr>
        <w:numPr>
          <w:ilvl w:val="2"/>
          <w:numId w:val="8"/>
        </w:numPr>
      </w:pPr>
      <w:r w:rsidRPr="00ED79F5">
        <w:t xml:space="preserve">The Supplier may within five (5) Working Days of the termination of this Call Off Contract in accordance with the provisions of Clause </w:t>
      </w:r>
      <w:r w:rsidRPr="00ED79F5">
        <w:fldChar w:fldCharType="begin"/>
      </w:r>
      <w:r w:rsidRPr="00ED79F5">
        <w:instrText xml:space="preserve"> REF _Ref346029110 \r \h  \* MERGEFORMAT </w:instrText>
      </w:r>
      <w:r w:rsidRPr="00ED79F5">
        <w:fldChar w:fldCharType="separate"/>
      </w:r>
      <w:r w:rsidR="0065517A">
        <w:t>58.11</w:t>
      </w:r>
      <w:r w:rsidRPr="00ED79F5">
        <w:fldChar w:fldCharType="end"/>
      </w:r>
      <w:r w:rsidRPr="00ED79F5">
        <w:t xml:space="preserve">, give the Customer notice in writing requesting the Customer to state whether the event upon which the Customer's decision to terminate was based is an event mentioned in Clauses </w:t>
      </w:r>
      <w:r w:rsidRPr="00ED79F5">
        <w:fldChar w:fldCharType="begin"/>
      </w:r>
      <w:r w:rsidRPr="00ED79F5">
        <w:instrText xml:space="preserve"> REF _Ref346029231 \r \h  \* MERGEFORMAT </w:instrText>
      </w:r>
      <w:r w:rsidRPr="00ED79F5">
        <w:fldChar w:fldCharType="separate"/>
      </w:r>
      <w:r w:rsidR="0065517A">
        <w:t>58.11</w:t>
      </w:r>
      <w:r w:rsidRPr="00ED79F5">
        <w:fldChar w:fldCharType="end"/>
      </w:r>
      <w:r w:rsidRPr="00ED79F5">
        <w:t xml:space="preserve">, </w:t>
      </w:r>
      <w:r w:rsidRPr="00ED79F5">
        <w:fldChar w:fldCharType="begin"/>
      </w:r>
      <w:r w:rsidRPr="00ED79F5">
        <w:instrText xml:space="preserve"> REF _Ref346029237 \r \h  \* MERGEFORMAT </w:instrText>
      </w:r>
      <w:r w:rsidRPr="00ED79F5">
        <w:fldChar w:fldCharType="separate"/>
      </w:r>
      <w:r w:rsidR="0065517A">
        <w:t>58.11.1</w:t>
      </w:r>
      <w:r w:rsidRPr="00ED79F5">
        <w:fldChar w:fldCharType="end"/>
      </w:r>
      <w:r w:rsidRPr="00ED79F5">
        <w:t xml:space="preserve"> or </w:t>
      </w:r>
      <w:r w:rsidRPr="00ED79F5">
        <w:fldChar w:fldCharType="begin"/>
      </w:r>
      <w:r w:rsidRPr="00ED79F5">
        <w:instrText xml:space="preserve"> REF _Ref346029180 \r \h  \* MERGEFORMAT </w:instrText>
      </w:r>
      <w:r w:rsidRPr="00ED79F5">
        <w:fldChar w:fldCharType="separate"/>
      </w:r>
      <w:r w:rsidR="0065517A">
        <w:t>58.11.2</w:t>
      </w:r>
      <w:r w:rsidRPr="00ED79F5">
        <w:fldChar w:fldCharType="end"/>
      </w:r>
      <w:r w:rsidRPr="00ED79F5">
        <w:t xml:space="preserve"> and to give particulars of that event; and </w:t>
      </w:r>
    </w:p>
    <w:p w14:paraId="6485D533" w14:textId="77777777" w:rsidR="004E05DC" w:rsidRPr="00ED79F5" w:rsidRDefault="00F770DB">
      <w:pPr>
        <w:numPr>
          <w:ilvl w:val="2"/>
          <w:numId w:val="8"/>
        </w:numPr>
      </w:pPr>
      <w:r w:rsidRPr="00ED79F5">
        <w:t>the Customer shall within ten (10) Working Days of the receipt of such a request give notice in writing to the Supplier containing such a statement and particulars as are required by the request.</w:t>
      </w:r>
    </w:p>
    <w:p w14:paraId="6485D534" w14:textId="77777777" w:rsidR="004E05DC" w:rsidRPr="00ED79F5" w:rsidRDefault="00F770DB">
      <w:pPr>
        <w:numPr>
          <w:ilvl w:val="1"/>
          <w:numId w:val="8"/>
        </w:numPr>
      </w:pPr>
      <w:r w:rsidRPr="00ED79F5">
        <w:t>Matters pursuant to termination</w:t>
      </w:r>
    </w:p>
    <w:p w14:paraId="6485D535" w14:textId="7FB00F5A" w:rsidR="004E05DC" w:rsidRPr="00ED79F5" w:rsidRDefault="00F770DB">
      <w:pPr>
        <w:numPr>
          <w:ilvl w:val="2"/>
          <w:numId w:val="8"/>
        </w:numPr>
      </w:pPr>
      <w:r w:rsidRPr="00ED79F5">
        <w:t xml:space="preserve">The termination of this Call Off Contract pursuant to Clause </w:t>
      </w:r>
      <w:r w:rsidRPr="00ED79F5">
        <w:fldChar w:fldCharType="begin"/>
      </w:r>
      <w:r w:rsidRPr="00ED79F5">
        <w:instrText xml:space="preserve"> REF _Ref346029110 \r \h  \* MERGEFORMAT </w:instrText>
      </w:r>
      <w:r w:rsidRPr="00ED79F5">
        <w:fldChar w:fldCharType="separate"/>
      </w:r>
      <w:r w:rsidR="0065517A">
        <w:t>58.11</w:t>
      </w:r>
      <w:r w:rsidRPr="00ED79F5">
        <w:fldChar w:fldCharType="end"/>
      </w:r>
      <w:r w:rsidRPr="00ED79F5">
        <w:t xml:space="preserve"> shall be without prejudice to any rights of either party which shall have accrued before the date of such termination; </w:t>
      </w:r>
    </w:p>
    <w:p w14:paraId="6485D536" w14:textId="77777777" w:rsidR="004E05DC" w:rsidRPr="00ED79F5" w:rsidRDefault="00F770DB">
      <w:pPr>
        <w:numPr>
          <w:ilvl w:val="2"/>
          <w:numId w:val="8"/>
        </w:numPr>
      </w:pPr>
      <w:r w:rsidRPr="00ED79F5">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77777777" w:rsidR="004E05DC" w:rsidRPr="00ED79F5" w:rsidRDefault="00F770DB">
      <w:pPr>
        <w:numPr>
          <w:ilvl w:val="2"/>
          <w:numId w:val="8"/>
        </w:numPr>
      </w:pPr>
      <w:r w:rsidRPr="00ED79F5">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ED79F5" w:rsidRDefault="00F770DB">
      <w:pPr>
        <w:numPr>
          <w:ilvl w:val="2"/>
          <w:numId w:val="8"/>
        </w:numPr>
      </w:pPr>
      <w:r w:rsidRPr="00ED79F5">
        <w:t>Save as aforesaid, the Supplier shall not be entitled to any payment from the Customer after the termination of this Call Off Contract</w:t>
      </w:r>
    </w:p>
    <w:p w14:paraId="6485D539" w14:textId="4C23E34E" w:rsidR="004E05DC" w:rsidRPr="00ED79F5" w:rsidRDefault="00F770DB">
      <w:pPr>
        <w:numPr>
          <w:ilvl w:val="1"/>
          <w:numId w:val="8"/>
        </w:numPr>
      </w:pPr>
      <w:r w:rsidRPr="00ED79F5">
        <w:t xml:space="preserve">If, after notice of termination of this Call Off Contract pursuant to the provisions of </w:t>
      </w:r>
      <w:r w:rsidRPr="00ED79F5">
        <w:fldChar w:fldCharType="begin"/>
      </w:r>
      <w:r w:rsidRPr="00ED79F5">
        <w:instrText xml:space="preserve"> REF _Ref346029110 \r \h  \* MERGEFORMAT </w:instrText>
      </w:r>
      <w:r w:rsidRPr="00ED79F5">
        <w:fldChar w:fldCharType="separate"/>
      </w:r>
      <w:r w:rsidR="0065517A">
        <w:t>58.11</w:t>
      </w:r>
      <w:r w:rsidRPr="00ED79F5">
        <w:fldChar w:fldCharType="end"/>
      </w:r>
      <w:r w:rsidRPr="00ED79F5">
        <w:t>:</w:t>
      </w:r>
    </w:p>
    <w:p w14:paraId="6485D53A" w14:textId="77777777" w:rsidR="004E05DC" w:rsidRPr="00ED79F5" w:rsidRDefault="00F770DB">
      <w:pPr>
        <w:numPr>
          <w:ilvl w:val="2"/>
          <w:numId w:val="8"/>
        </w:numPr>
      </w:pPr>
      <w:r w:rsidRPr="00ED79F5">
        <w:t>the Customer shall not within ten (10) Working Days of the receipt of a request from the Supplier, furnish such a statement and particulars as are detailed in Clause 58.13.1; or</w:t>
      </w:r>
    </w:p>
    <w:p w14:paraId="6485D53B" w14:textId="77777777" w:rsidR="004E05DC" w:rsidRPr="00ED79F5" w:rsidRDefault="00F770DB">
      <w:pPr>
        <w:numPr>
          <w:ilvl w:val="2"/>
          <w:numId w:val="8"/>
        </w:numPr>
      </w:pPr>
      <w:r w:rsidRPr="00ED79F5">
        <w:t>the Customer shall state in the statement and particulars detailed in Clause 58.13.2. that the event upon which the Customer's decision to terminate this Call Off Contract was based is an event mentioned in Clause 58.11.3,</w:t>
      </w:r>
    </w:p>
    <w:p w14:paraId="6485D53C" w14:textId="77777777" w:rsidR="004E05DC" w:rsidRPr="00ED79F5" w:rsidRDefault="00F770DB">
      <w:pPr>
        <w:ind w:left="2694"/>
      </w:pPr>
      <w:r w:rsidRPr="00ED79F5">
        <w:t>the respective rights and obligations of the Supplier and the Customer shall be terminated in accordance with the following provisions:</w:t>
      </w:r>
    </w:p>
    <w:p w14:paraId="6485D53D" w14:textId="77777777" w:rsidR="004E05DC" w:rsidRPr="00ED79F5" w:rsidRDefault="00F770DB">
      <w:pPr>
        <w:numPr>
          <w:ilvl w:val="2"/>
          <w:numId w:val="8"/>
        </w:numPr>
      </w:pPr>
      <w:r w:rsidRPr="00ED79F5">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ED79F5" w:rsidRDefault="00F770DB">
      <w:pPr>
        <w:numPr>
          <w:ilvl w:val="2"/>
          <w:numId w:val="8"/>
        </w:numPr>
      </w:pPr>
      <w:r w:rsidRPr="00ED79F5">
        <w:lastRenderedPageBreak/>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ED79F5" w:rsidRDefault="00F770DB">
      <w:pPr>
        <w:numPr>
          <w:ilvl w:val="2"/>
          <w:numId w:val="8"/>
        </w:numPr>
      </w:pPr>
      <w:r w:rsidRPr="00ED79F5">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ED79F5" w:rsidRDefault="00F770DB">
      <w:pPr>
        <w:numPr>
          <w:ilvl w:val="2"/>
          <w:numId w:val="8"/>
        </w:numPr>
      </w:pPr>
      <w:r w:rsidRPr="00ED79F5">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ED79F5" w:rsidRDefault="00F770DB">
      <w:pPr>
        <w:numPr>
          <w:ilvl w:val="2"/>
          <w:numId w:val="8"/>
        </w:numPr>
        <w:rPr>
          <w:color w:val="FFFFFF"/>
        </w:rPr>
      </w:pPr>
      <w:r w:rsidRPr="00ED79F5">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ED79F5" w:rsidRDefault="00F770DB">
      <w:pPr>
        <w:pStyle w:val="GPSL1SCHEDULEHeading"/>
        <w:rPr>
          <w:rFonts w:ascii="Arial" w:hAnsi="Arial"/>
        </w:rPr>
      </w:pPr>
      <w:bookmarkStart w:id="2669" w:name="_Ref349213604"/>
      <w:r w:rsidRPr="00ED79F5">
        <w:rPr>
          <w:rFonts w:ascii="Arial" w:hAnsi="Arial"/>
        </w:rPr>
        <w:t>NOT USED</w:t>
      </w:r>
    </w:p>
    <w:p w14:paraId="6485D543" w14:textId="77777777" w:rsidR="004E05DC" w:rsidRPr="00ED79F5" w:rsidRDefault="00F770DB" w:rsidP="00085D24">
      <w:pPr>
        <w:pStyle w:val="GPSL2numberedclause"/>
        <w:numPr>
          <w:ilvl w:val="0"/>
          <w:numId w:val="0"/>
        </w:numPr>
      </w:pPr>
      <w:r w:rsidRPr="00ED79F5">
        <w:rPr>
          <w:rFonts w:ascii="Arial" w:hAnsi="Arial"/>
          <w:b/>
        </w:rPr>
        <w:t xml:space="preserve"> </w:t>
      </w:r>
    </w:p>
    <w:p w14:paraId="6485D544" w14:textId="77777777" w:rsidR="004E05DC" w:rsidRPr="00ED79F5" w:rsidRDefault="00F770DB">
      <w:pPr>
        <w:pStyle w:val="GPSL1SCHEDULEHeading"/>
        <w:rPr>
          <w:rFonts w:ascii="Arial" w:hAnsi="Arial"/>
        </w:rPr>
      </w:pPr>
      <w:bookmarkStart w:id="2670" w:name="_Toc379805469"/>
      <w:bookmarkStart w:id="2671" w:name="_Toc379807263"/>
      <w:bookmarkStart w:id="2672" w:name="_Toc379805470"/>
      <w:bookmarkStart w:id="2673" w:name="_Toc379807264"/>
      <w:bookmarkStart w:id="2674" w:name="_Ref379372894"/>
      <w:bookmarkEnd w:id="2670"/>
      <w:bookmarkEnd w:id="2671"/>
      <w:bookmarkEnd w:id="2672"/>
      <w:bookmarkEnd w:id="2673"/>
      <w:r w:rsidRPr="00ED79F5">
        <w:rPr>
          <w:rFonts w:ascii="Arial" w:hAnsi="Arial"/>
        </w:rPr>
        <w:t>MOD ADDITIONAL CLAUSES</w:t>
      </w:r>
      <w:bookmarkEnd w:id="2669"/>
      <w:bookmarkEnd w:id="2674"/>
    </w:p>
    <w:p w14:paraId="6485D545" w14:textId="77777777" w:rsidR="004E05DC" w:rsidRPr="00ED79F5" w:rsidRDefault="00F770DB">
      <w:pPr>
        <w:pStyle w:val="GPSL2numberedclause"/>
        <w:rPr>
          <w:rFonts w:ascii="Arial" w:hAnsi="Arial"/>
        </w:rPr>
      </w:pPr>
      <w:r w:rsidRPr="00ED79F5">
        <w:rPr>
          <w:rFonts w:ascii="Arial" w:hAnsi="Arial"/>
        </w:rPr>
        <w:t xml:space="preserve">The definition of Call Off Contract in Schedule 1 (Definitions) to the Call Off Terms shall be replaced with the following: </w:t>
      </w:r>
    </w:p>
    <w:p w14:paraId="6485D546" w14:textId="77777777" w:rsidR="004E05DC" w:rsidRPr="00ED79F5" w:rsidRDefault="00F770DB">
      <w:pPr>
        <w:pStyle w:val="GPSL3numberedclause"/>
        <w:rPr>
          <w:rFonts w:ascii="Arial" w:hAnsi="Arial"/>
        </w:rPr>
      </w:pPr>
      <w:r w:rsidRPr="00ED79F5">
        <w:rPr>
          <w:rFonts w:ascii="Arial" w:hAnsi="Arial"/>
          <w:b/>
        </w:rPr>
        <w:t xml:space="preserve">"Call Off Contract" </w:t>
      </w:r>
      <w:r w:rsidRPr="00ED79F5">
        <w:rPr>
          <w:rFonts w:ascii="Arial" w:hAnsi="Arial"/>
        </w:rPr>
        <w:t>means this written agreement between the Customer and the Supplier consisting of the Call Off Order Form and the Call Off Terms and the MoD Terms and Conditions.</w:t>
      </w:r>
    </w:p>
    <w:p w14:paraId="6485D547" w14:textId="77777777" w:rsidR="004E05DC" w:rsidRPr="00ED79F5" w:rsidRDefault="00F770DB">
      <w:pPr>
        <w:pStyle w:val="GPSL2numberedclause"/>
        <w:rPr>
          <w:rFonts w:ascii="Arial" w:hAnsi="Arial"/>
        </w:rPr>
      </w:pPr>
      <w:r w:rsidRPr="00ED79F5">
        <w:rPr>
          <w:rFonts w:ascii="Arial" w:hAnsi="Arial"/>
        </w:rPr>
        <w:t>The following definitions shall be inserted into in Schedule 1 (Definitions) to the Call Off Terms:</w:t>
      </w:r>
    </w:p>
    <w:p w14:paraId="6485D548" w14:textId="77777777" w:rsidR="004E05DC" w:rsidRPr="00ED79F5" w:rsidRDefault="00F770DB">
      <w:pPr>
        <w:pStyle w:val="GPSL2numberedclause"/>
        <w:rPr>
          <w:rFonts w:ascii="Arial" w:hAnsi="Arial"/>
        </w:rPr>
      </w:pPr>
      <w:r w:rsidRPr="00ED79F5">
        <w:rPr>
          <w:rFonts w:ascii="Arial" w:hAnsi="Arial"/>
          <w:b/>
        </w:rPr>
        <w:t>“MoD Terms and Conditions”</w:t>
      </w:r>
      <w:r w:rsidRPr="00ED79F5">
        <w:rPr>
          <w:rFonts w:ascii="Arial" w:hAnsi="Arial"/>
        </w:rPr>
        <w:t xml:space="preserve"> means the contractual terms and conditions listed in Schedule […] which form part of the Call Off Terms</w:t>
      </w:r>
      <w:r w:rsidRPr="00ED79F5">
        <w:rPr>
          <w:rFonts w:ascii="Arial" w:hAnsi="Arial"/>
          <w:b/>
        </w:rPr>
        <w:t>:</w:t>
      </w:r>
    </w:p>
    <w:p w14:paraId="6485D549" w14:textId="77777777" w:rsidR="004E05DC" w:rsidRPr="00ED79F5" w:rsidRDefault="00F770DB">
      <w:pPr>
        <w:pStyle w:val="GPSL3numberedclause"/>
        <w:rPr>
          <w:rFonts w:ascii="Arial" w:hAnsi="Arial"/>
        </w:rPr>
      </w:pPr>
      <w:r w:rsidRPr="00ED79F5">
        <w:rPr>
          <w:rFonts w:ascii="Arial" w:hAnsi="Arial"/>
          <w:b/>
        </w:rPr>
        <w:t>"Site"</w:t>
      </w:r>
      <w:r w:rsidRPr="00ED79F5">
        <w:rPr>
          <w:rFonts w:ascii="Arial" w:hAnsi="Arial"/>
        </w:rPr>
        <w:t xml:space="preserve"> shall include any of Her Majesty's Ships or Vessels and Service Stations.</w:t>
      </w:r>
    </w:p>
    <w:p w14:paraId="6485D54A" w14:textId="77777777" w:rsidR="004E05DC" w:rsidRPr="00ED79F5" w:rsidRDefault="00F770DB">
      <w:pPr>
        <w:pStyle w:val="GPSL3numberedclause"/>
        <w:rPr>
          <w:rFonts w:ascii="Arial" w:hAnsi="Arial"/>
        </w:rPr>
      </w:pPr>
      <w:r w:rsidRPr="00ED79F5">
        <w:rPr>
          <w:rFonts w:ascii="Arial" w:hAnsi="Arial"/>
          <w:b/>
        </w:rPr>
        <w:t>"Officer in charge"</w:t>
      </w:r>
      <w:r w:rsidRPr="00ED79F5">
        <w:rPr>
          <w:rFonts w:ascii="Arial" w:hAnsi="Arial"/>
        </w:rPr>
        <w:t xml:space="preserve"> shall include Officers Commanding Service Stations, Ships' Masters or Senior Officers, and Officers superintending Government Establishments.</w:t>
      </w:r>
    </w:p>
    <w:p w14:paraId="6485D54B" w14:textId="396F21D7" w:rsidR="004E05DC" w:rsidRPr="00ED79F5" w:rsidRDefault="00F770DB">
      <w:pPr>
        <w:pStyle w:val="GPSL2numberedclause"/>
        <w:rPr>
          <w:rFonts w:ascii="Arial" w:hAnsi="Arial"/>
        </w:rPr>
      </w:pPr>
      <w:r w:rsidRPr="00ED79F5">
        <w:rPr>
          <w:rFonts w:ascii="Arial" w:hAnsi="Arial"/>
        </w:rPr>
        <w:lastRenderedPageBreak/>
        <w:t xml:space="preserve">The following clauses shall be inserted into Clause </w:t>
      </w:r>
      <w:r w:rsidRPr="00ED79F5">
        <w:rPr>
          <w:rFonts w:ascii="Arial" w:hAnsi="Arial"/>
        </w:rPr>
        <w:fldChar w:fldCharType="begin"/>
      </w:r>
      <w:r w:rsidRPr="00ED79F5">
        <w:rPr>
          <w:rFonts w:ascii="Arial" w:hAnsi="Arial"/>
        </w:rPr>
        <w:instrText xml:space="preserve"> REF _Ref365646169 \w \h  \* MERGEFORMAT </w:instrText>
      </w:r>
      <w:r w:rsidRPr="00ED79F5">
        <w:rPr>
          <w:rFonts w:ascii="Arial" w:hAnsi="Arial"/>
        </w:rPr>
      </w:r>
      <w:r w:rsidRPr="00ED79F5">
        <w:rPr>
          <w:rFonts w:ascii="Arial" w:hAnsi="Arial"/>
        </w:rPr>
        <w:fldChar w:fldCharType="separate"/>
      </w:r>
      <w:r w:rsidR="0065517A">
        <w:rPr>
          <w:rFonts w:ascii="Arial" w:hAnsi="Arial"/>
        </w:rPr>
        <w:t>2</w:t>
      </w:r>
      <w:r w:rsidRPr="00ED79F5">
        <w:rPr>
          <w:rFonts w:ascii="Arial" w:hAnsi="Arial"/>
        </w:rPr>
        <w:fldChar w:fldCharType="end"/>
      </w:r>
      <w:r w:rsidRPr="00ED79F5">
        <w:rPr>
          <w:rFonts w:ascii="Arial" w:hAnsi="Arial"/>
        </w:rPr>
        <w:t xml:space="preserve"> of this Call Off Contract (Due Diligence):</w:t>
      </w:r>
    </w:p>
    <w:p w14:paraId="6485D54C" w14:textId="77777777" w:rsidR="004E05DC" w:rsidRPr="00ED79F5" w:rsidRDefault="00F770DB">
      <w:pPr>
        <w:pStyle w:val="GPSL2numberedclause"/>
        <w:rPr>
          <w:rFonts w:ascii="Arial" w:hAnsi="Arial"/>
        </w:rPr>
      </w:pPr>
      <w:r w:rsidRPr="00ED79F5">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ED79F5" w:rsidRDefault="00F770DB">
      <w:pPr>
        <w:pStyle w:val="GPSL3numberedclause"/>
        <w:rPr>
          <w:rFonts w:ascii="Arial" w:hAnsi="Arial"/>
        </w:rPr>
      </w:pPr>
      <w:r w:rsidRPr="00ED79F5">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ED79F5" w:rsidRDefault="00F770DB">
      <w:pPr>
        <w:pStyle w:val="GPSL2numberedclause"/>
        <w:rPr>
          <w:rFonts w:ascii="Arial" w:eastAsia="STZhongsong" w:hAnsi="Arial"/>
        </w:rPr>
      </w:pPr>
      <w:r w:rsidRPr="00ED79F5">
        <w:rPr>
          <w:rFonts w:ascii="Arial" w:hAnsi="Arial"/>
        </w:rPr>
        <w:t>The following new Clause [60] shall apply:</w:t>
      </w:r>
      <w:bookmarkStart w:id="2675" w:name="_Ref346034671"/>
    </w:p>
    <w:p w14:paraId="6485D54F" w14:textId="77777777" w:rsidR="004E05DC" w:rsidRPr="00ED79F5" w:rsidRDefault="00F770DB">
      <w:pPr>
        <w:numPr>
          <w:ilvl w:val="0"/>
          <w:numId w:val="20"/>
        </w:numPr>
        <w:rPr>
          <w:b/>
        </w:rPr>
      </w:pPr>
      <w:r w:rsidRPr="00ED79F5">
        <w:rPr>
          <w:b/>
        </w:rPr>
        <w:t>[ACCESS TO MOD SITES</w:t>
      </w:r>
      <w:bookmarkEnd w:id="2675"/>
      <w:r w:rsidRPr="00ED79F5">
        <w:rPr>
          <w:b/>
        </w:rPr>
        <w:t>]</w:t>
      </w:r>
    </w:p>
    <w:p w14:paraId="6485D550" w14:textId="77777777" w:rsidR="004E05DC" w:rsidRPr="00ED79F5" w:rsidRDefault="00F770DB">
      <w:pPr>
        <w:numPr>
          <w:ilvl w:val="1"/>
          <w:numId w:val="20"/>
        </w:numPr>
      </w:pPr>
      <w:r w:rsidRPr="00ED79F5">
        <w:t>In this Clause 60:</w:t>
      </w:r>
    </w:p>
    <w:p w14:paraId="6485D551" w14:textId="77777777" w:rsidR="004E05DC" w:rsidRPr="00ED79F5" w:rsidRDefault="00F770DB">
      <w:pPr>
        <w:numPr>
          <w:ilvl w:val="2"/>
          <w:numId w:val="20"/>
        </w:numPr>
      </w:pPr>
      <w:r w:rsidRPr="00ED79F5">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ED79F5" w:rsidRDefault="00F770DB">
      <w:pPr>
        <w:numPr>
          <w:ilvl w:val="2"/>
          <w:numId w:val="20"/>
        </w:numPr>
      </w:pPr>
      <w:r w:rsidRPr="00ED79F5">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ED79F5" w:rsidRDefault="00F770DB">
      <w:pPr>
        <w:numPr>
          <w:ilvl w:val="2"/>
          <w:numId w:val="20"/>
        </w:numPr>
      </w:pPr>
      <w:r w:rsidRPr="00ED79F5">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ED79F5" w:rsidRDefault="00F770DB">
      <w:pPr>
        <w:numPr>
          <w:ilvl w:val="2"/>
          <w:numId w:val="20"/>
        </w:numPr>
      </w:pPr>
      <w:r w:rsidRPr="00ED79F5">
        <w:t xml:space="preserve">Where the Supplier's representatives are required by this Call Off Contract to join or visit a Site overseas, transport </w:t>
      </w:r>
      <w:r w:rsidRPr="00ED79F5">
        <w:lastRenderedPageBreak/>
        <w:t>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ED79F5" w:rsidRDefault="00F770DB">
      <w:pPr>
        <w:numPr>
          <w:ilvl w:val="2"/>
          <w:numId w:val="20"/>
        </w:numPr>
      </w:pPr>
      <w:r w:rsidRPr="00ED79F5">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ED79F5" w:rsidRDefault="00F770DB">
      <w:pPr>
        <w:numPr>
          <w:ilvl w:val="2"/>
          <w:numId w:val="20"/>
        </w:numPr>
      </w:pPr>
      <w:r w:rsidRPr="00ED79F5">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ED79F5" w:rsidRDefault="00F770DB">
      <w:pPr>
        <w:numPr>
          <w:ilvl w:val="2"/>
          <w:numId w:val="20"/>
        </w:numPr>
      </w:pPr>
      <w:r w:rsidRPr="00ED79F5">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ED79F5" w:rsidRDefault="00F770DB">
      <w:pPr>
        <w:numPr>
          <w:ilvl w:val="2"/>
          <w:numId w:val="20"/>
        </w:numPr>
        <w:rPr>
          <w:b/>
        </w:rPr>
      </w:pPr>
      <w:r w:rsidRPr="00ED79F5">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w:t>
      </w:r>
      <w:r w:rsidRPr="00ED79F5">
        <w:lastRenderedPageBreak/>
        <w:t>Supplier's representatives are attached.  All such advances made by the Customer shall be recovered from the Supplier.</w:t>
      </w:r>
    </w:p>
    <w:p w14:paraId="6485D559" w14:textId="77777777" w:rsidR="004E05DC" w:rsidRPr="00ED79F5" w:rsidRDefault="00F770DB">
      <w:pPr>
        <w:pStyle w:val="GPSL2numberedclause"/>
        <w:rPr>
          <w:rFonts w:ascii="Arial" w:hAnsi="Arial"/>
          <w:b/>
        </w:rPr>
      </w:pPr>
      <w:r w:rsidRPr="00ED79F5">
        <w:rPr>
          <w:rFonts w:ascii="Arial" w:hAnsi="Arial"/>
        </w:rPr>
        <w:t>The following new Call Off Schedule [16] shall apply:</w:t>
      </w:r>
    </w:p>
    <w:p w14:paraId="6485D55A" w14:textId="77777777" w:rsidR="004E05DC" w:rsidRPr="00ED79F5" w:rsidRDefault="00F770DB">
      <w:pPr>
        <w:pStyle w:val="GPSSchPart"/>
        <w:rPr>
          <w:rFonts w:ascii="Arial" w:hAnsi="Arial" w:cs="Arial"/>
        </w:rPr>
      </w:pPr>
      <w:r w:rsidRPr="00ED79F5">
        <w:rPr>
          <w:rFonts w:ascii="Arial" w:hAnsi="Arial" w:cs="Arial"/>
        </w:rPr>
        <w:tab/>
        <w:t>CALL OFF SCHEDULE [16]: MOD DEFCONs AND DEFFORMs</w:t>
      </w:r>
    </w:p>
    <w:p w14:paraId="6485D55B" w14:textId="77777777" w:rsidR="004E05DC" w:rsidRPr="00ED79F5" w:rsidRDefault="00F770DB">
      <w:pPr>
        <w:ind w:left="709"/>
        <w:rPr>
          <w:b/>
        </w:rPr>
      </w:pPr>
      <w:r w:rsidRPr="00ED79F5">
        <w:rPr>
          <w:b/>
        </w:rPr>
        <w:t xml:space="preserve">The following MOD DEFCONs and DEFFORMs form part of this Call Off Contract: </w:t>
      </w:r>
    </w:p>
    <w:p w14:paraId="6485D55C" w14:textId="77777777" w:rsidR="004E05DC" w:rsidRPr="00ED79F5" w:rsidRDefault="00F770DB" w:rsidP="003F4EC3">
      <w:pPr>
        <w:ind w:left="851"/>
      </w:pPr>
      <w:r w:rsidRPr="00ED79F5">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ED79F5" w14:paraId="6485D563" w14:textId="77777777" w:rsidTr="003F4EC3">
        <w:trPr>
          <w:trHeight w:val="972"/>
        </w:trPr>
        <w:tc>
          <w:tcPr>
            <w:tcW w:w="2893" w:type="dxa"/>
            <w:shd w:val="clear" w:color="auto" w:fill="EEECE1"/>
          </w:tcPr>
          <w:p w14:paraId="6485D55D" w14:textId="77777777" w:rsidR="003F4EC3" w:rsidRPr="00ED79F5" w:rsidRDefault="003F4EC3" w:rsidP="003F4EC3">
            <w:pPr>
              <w:ind w:left="236"/>
              <w:jc w:val="center"/>
            </w:pPr>
          </w:p>
          <w:p w14:paraId="6485D55E" w14:textId="77777777" w:rsidR="004E05DC" w:rsidRPr="00ED79F5" w:rsidRDefault="00F770DB" w:rsidP="003F4EC3">
            <w:pPr>
              <w:ind w:left="236"/>
              <w:jc w:val="center"/>
            </w:pPr>
            <w:r w:rsidRPr="00ED79F5">
              <w:t>DEFCON No</w:t>
            </w:r>
          </w:p>
        </w:tc>
        <w:tc>
          <w:tcPr>
            <w:tcW w:w="2875" w:type="dxa"/>
            <w:shd w:val="clear" w:color="auto" w:fill="EEECE1"/>
          </w:tcPr>
          <w:p w14:paraId="6485D55F" w14:textId="77777777" w:rsidR="004E05DC" w:rsidRPr="00ED79F5" w:rsidRDefault="004E05DC" w:rsidP="003F4EC3">
            <w:pPr>
              <w:ind w:left="236"/>
              <w:jc w:val="center"/>
            </w:pPr>
          </w:p>
          <w:p w14:paraId="6485D560" w14:textId="77777777" w:rsidR="004E05DC" w:rsidRPr="00ED79F5" w:rsidRDefault="00F770DB" w:rsidP="003F4EC3">
            <w:pPr>
              <w:ind w:left="236"/>
              <w:jc w:val="center"/>
              <w:rPr>
                <w:b/>
                <w:u w:val="single"/>
              </w:rPr>
            </w:pPr>
            <w:r w:rsidRPr="00ED79F5">
              <w:t>Version</w:t>
            </w:r>
          </w:p>
        </w:tc>
        <w:tc>
          <w:tcPr>
            <w:tcW w:w="2912" w:type="dxa"/>
            <w:shd w:val="clear" w:color="auto" w:fill="EEECE1"/>
          </w:tcPr>
          <w:p w14:paraId="6485D561" w14:textId="77777777" w:rsidR="004E05DC" w:rsidRPr="00ED79F5" w:rsidRDefault="004E05DC" w:rsidP="003F4EC3">
            <w:pPr>
              <w:ind w:left="236"/>
              <w:jc w:val="center"/>
            </w:pPr>
          </w:p>
          <w:p w14:paraId="6485D562" w14:textId="77777777" w:rsidR="004E05DC" w:rsidRPr="00ED79F5" w:rsidRDefault="00F770DB" w:rsidP="003F4EC3">
            <w:pPr>
              <w:ind w:left="236"/>
              <w:jc w:val="center"/>
              <w:rPr>
                <w:b/>
                <w:u w:val="single"/>
              </w:rPr>
            </w:pPr>
            <w:r w:rsidRPr="00ED79F5">
              <w:t>Description</w:t>
            </w:r>
          </w:p>
        </w:tc>
      </w:tr>
      <w:tr w:rsidR="004E05DC" w:rsidRPr="00ED79F5" w14:paraId="6485D567" w14:textId="77777777" w:rsidTr="003F4EC3">
        <w:tc>
          <w:tcPr>
            <w:tcW w:w="2893" w:type="dxa"/>
          </w:tcPr>
          <w:p w14:paraId="6485D564" w14:textId="77777777" w:rsidR="004E05DC" w:rsidRPr="00ED79F5" w:rsidRDefault="004E05DC"/>
        </w:tc>
        <w:tc>
          <w:tcPr>
            <w:tcW w:w="2875" w:type="dxa"/>
          </w:tcPr>
          <w:p w14:paraId="6485D565" w14:textId="77777777" w:rsidR="004E05DC" w:rsidRPr="00ED79F5" w:rsidRDefault="004E05DC"/>
        </w:tc>
        <w:tc>
          <w:tcPr>
            <w:tcW w:w="2912" w:type="dxa"/>
          </w:tcPr>
          <w:p w14:paraId="6485D566" w14:textId="77777777" w:rsidR="004E05DC" w:rsidRPr="00ED79F5" w:rsidRDefault="004E05DC"/>
        </w:tc>
      </w:tr>
      <w:tr w:rsidR="004E05DC" w:rsidRPr="00ED79F5" w14:paraId="6485D56B" w14:textId="77777777" w:rsidTr="003F4EC3">
        <w:tc>
          <w:tcPr>
            <w:tcW w:w="2893" w:type="dxa"/>
          </w:tcPr>
          <w:p w14:paraId="6485D568" w14:textId="77777777" w:rsidR="004E05DC" w:rsidRPr="00ED79F5" w:rsidRDefault="004E05DC"/>
        </w:tc>
        <w:tc>
          <w:tcPr>
            <w:tcW w:w="2875" w:type="dxa"/>
          </w:tcPr>
          <w:p w14:paraId="6485D569" w14:textId="77777777" w:rsidR="004E05DC" w:rsidRPr="00ED79F5" w:rsidRDefault="004E05DC"/>
        </w:tc>
        <w:tc>
          <w:tcPr>
            <w:tcW w:w="2912" w:type="dxa"/>
          </w:tcPr>
          <w:p w14:paraId="6485D56A" w14:textId="77777777" w:rsidR="004E05DC" w:rsidRPr="00ED79F5" w:rsidRDefault="004E05DC"/>
        </w:tc>
      </w:tr>
      <w:tr w:rsidR="004E05DC" w:rsidRPr="00ED79F5" w14:paraId="6485D56F" w14:textId="77777777" w:rsidTr="003F4EC3">
        <w:tc>
          <w:tcPr>
            <w:tcW w:w="2893" w:type="dxa"/>
          </w:tcPr>
          <w:p w14:paraId="6485D56C" w14:textId="77777777" w:rsidR="004E05DC" w:rsidRPr="00ED79F5" w:rsidRDefault="004E05DC"/>
        </w:tc>
        <w:tc>
          <w:tcPr>
            <w:tcW w:w="2875" w:type="dxa"/>
          </w:tcPr>
          <w:p w14:paraId="6485D56D" w14:textId="77777777" w:rsidR="004E05DC" w:rsidRPr="00ED79F5" w:rsidRDefault="004E05DC"/>
        </w:tc>
        <w:tc>
          <w:tcPr>
            <w:tcW w:w="2912" w:type="dxa"/>
          </w:tcPr>
          <w:p w14:paraId="6485D56E" w14:textId="77777777" w:rsidR="004E05DC" w:rsidRPr="00ED79F5" w:rsidRDefault="004E05DC"/>
        </w:tc>
      </w:tr>
      <w:tr w:rsidR="004E05DC" w:rsidRPr="00ED79F5" w14:paraId="6485D573" w14:textId="77777777" w:rsidTr="003F4EC3">
        <w:tc>
          <w:tcPr>
            <w:tcW w:w="2893" w:type="dxa"/>
          </w:tcPr>
          <w:p w14:paraId="6485D570" w14:textId="77777777" w:rsidR="004E05DC" w:rsidRPr="00ED79F5" w:rsidRDefault="004E05DC"/>
        </w:tc>
        <w:tc>
          <w:tcPr>
            <w:tcW w:w="2875" w:type="dxa"/>
          </w:tcPr>
          <w:p w14:paraId="6485D571" w14:textId="77777777" w:rsidR="004E05DC" w:rsidRPr="00ED79F5" w:rsidRDefault="004E05DC"/>
        </w:tc>
        <w:tc>
          <w:tcPr>
            <w:tcW w:w="2912" w:type="dxa"/>
          </w:tcPr>
          <w:p w14:paraId="6485D572" w14:textId="77777777" w:rsidR="004E05DC" w:rsidRPr="00ED79F5" w:rsidRDefault="004E05DC"/>
        </w:tc>
      </w:tr>
    </w:tbl>
    <w:p w14:paraId="6485D574" w14:textId="77777777" w:rsidR="004E05DC" w:rsidRPr="00ED79F5" w:rsidRDefault="004E05DC"/>
    <w:p w14:paraId="6485D575" w14:textId="77777777" w:rsidR="004E05DC" w:rsidRPr="00ED79F5" w:rsidRDefault="004C5FDD" w:rsidP="004F2222">
      <w:pPr>
        <w:ind w:left="0" w:firstLine="720"/>
      </w:pPr>
      <w:r w:rsidRPr="00ED79F5">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ED79F5" w14:paraId="6485D57C" w14:textId="77777777" w:rsidTr="003F4EC3">
        <w:tc>
          <w:tcPr>
            <w:tcW w:w="2914" w:type="dxa"/>
            <w:shd w:val="clear" w:color="auto" w:fill="EEECE1"/>
          </w:tcPr>
          <w:p w14:paraId="6485D576" w14:textId="77777777" w:rsidR="004E05DC" w:rsidRPr="00ED79F5" w:rsidRDefault="004E05DC" w:rsidP="003F4EC3">
            <w:pPr>
              <w:ind w:left="771"/>
            </w:pPr>
          </w:p>
          <w:p w14:paraId="6485D577" w14:textId="77777777" w:rsidR="004E05DC" w:rsidRPr="00ED79F5" w:rsidRDefault="00F770DB" w:rsidP="004F2222">
            <w:pPr>
              <w:ind w:left="771"/>
            </w:pPr>
            <w:r w:rsidRPr="00ED79F5">
              <w:t>DEFFORM No</w:t>
            </w:r>
          </w:p>
        </w:tc>
        <w:tc>
          <w:tcPr>
            <w:tcW w:w="2890" w:type="dxa"/>
            <w:shd w:val="clear" w:color="auto" w:fill="EEECE1"/>
          </w:tcPr>
          <w:p w14:paraId="6485D578" w14:textId="77777777" w:rsidR="004E05DC" w:rsidRPr="00ED79F5" w:rsidRDefault="004E05DC" w:rsidP="003F4EC3">
            <w:pPr>
              <w:ind w:left="771"/>
            </w:pPr>
          </w:p>
          <w:p w14:paraId="6485D579" w14:textId="77777777" w:rsidR="004E05DC" w:rsidRPr="00ED79F5" w:rsidRDefault="00F770DB" w:rsidP="003F4EC3">
            <w:pPr>
              <w:ind w:left="771"/>
              <w:rPr>
                <w:b/>
                <w:u w:val="single"/>
              </w:rPr>
            </w:pPr>
            <w:r w:rsidRPr="00ED79F5">
              <w:t>Version</w:t>
            </w:r>
          </w:p>
        </w:tc>
        <w:tc>
          <w:tcPr>
            <w:tcW w:w="2844" w:type="dxa"/>
            <w:shd w:val="clear" w:color="auto" w:fill="EEECE1"/>
          </w:tcPr>
          <w:p w14:paraId="6485D57A" w14:textId="77777777" w:rsidR="004E05DC" w:rsidRPr="00ED79F5" w:rsidRDefault="004E05DC" w:rsidP="003F4EC3">
            <w:pPr>
              <w:ind w:left="771"/>
            </w:pPr>
          </w:p>
          <w:p w14:paraId="6485D57B" w14:textId="77777777" w:rsidR="004E05DC" w:rsidRPr="00ED79F5" w:rsidRDefault="00F770DB" w:rsidP="003F4EC3">
            <w:pPr>
              <w:ind w:left="771"/>
              <w:rPr>
                <w:b/>
                <w:u w:val="single"/>
              </w:rPr>
            </w:pPr>
            <w:r w:rsidRPr="00ED79F5">
              <w:t>Description</w:t>
            </w:r>
          </w:p>
        </w:tc>
      </w:tr>
      <w:tr w:rsidR="004E05DC" w:rsidRPr="00ED79F5" w14:paraId="6485D580" w14:textId="77777777" w:rsidTr="003F4EC3">
        <w:tc>
          <w:tcPr>
            <w:tcW w:w="2914" w:type="dxa"/>
          </w:tcPr>
          <w:p w14:paraId="6485D57D" w14:textId="77777777" w:rsidR="004E05DC" w:rsidRPr="00ED79F5" w:rsidRDefault="004E05DC"/>
        </w:tc>
        <w:tc>
          <w:tcPr>
            <w:tcW w:w="2890" w:type="dxa"/>
          </w:tcPr>
          <w:p w14:paraId="6485D57E" w14:textId="77777777" w:rsidR="004E05DC" w:rsidRPr="00ED79F5" w:rsidRDefault="004E05DC"/>
        </w:tc>
        <w:tc>
          <w:tcPr>
            <w:tcW w:w="2844" w:type="dxa"/>
          </w:tcPr>
          <w:p w14:paraId="6485D57F" w14:textId="77777777" w:rsidR="004E05DC" w:rsidRPr="00ED79F5" w:rsidRDefault="004E05DC"/>
        </w:tc>
      </w:tr>
      <w:tr w:rsidR="004E05DC" w:rsidRPr="00ED79F5" w14:paraId="6485D584" w14:textId="77777777" w:rsidTr="003F4EC3">
        <w:tc>
          <w:tcPr>
            <w:tcW w:w="2914" w:type="dxa"/>
          </w:tcPr>
          <w:p w14:paraId="6485D581" w14:textId="77777777" w:rsidR="004E05DC" w:rsidRPr="00ED79F5" w:rsidRDefault="004E05DC"/>
        </w:tc>
        <w:tc>
          <w:tcPr>
            <w:tcW w:w="2890" w:type="dxa"/>
          </w:tcPr>
          <w:p w14:paraId="6485D582" w14:textId="77777777" w:rsidR="004E05DC" w:rsidRPr="00ED79F5" w:rsidRDefault="004E05DC"/>
        </w:tc>
        <w:tc>
          <w:tcPr>
            <w:tcW w:w="2844" w:type="dxa"/>
          </w:tcPr>
          <w:p w14:paraId="6485D583" w14:textId="77777777" w:rsidR="004E05DC" w:rsidRPr="00ED79F5" w:rsidRDefault="004E05DC"/>
        </w:tc>
      </w:tr>
      <w:tr w:rsidR="004E05DC" w:rsidRPr="00ED79F5" w14:paraId="6485D588" w14:textId="77777777" w:rsidTr="003F4EC3">
        <w:tc>
          <w:tcPr>
            <w:tcW w:w="2914" w:type="dxa"/>
          </w:tcPr>
          <w:p w14:paraId="6485D585" w14:textId="77777777" w:rsidR="004E05DC" w:rsidRPr="00ED79F5" w:rsidRDefault="004E05DC"/>
        </w:tc>
        <w:tc>
          <w:tcPr>
            <w:tcW w:w="2890" w:type="dxa"/>
          </w:tcPr>
          <w:p w14:paraId="6485D586" w14:textId="77777777" w:rsidR="004E05DC" w:rsidRPr="00ED79F5" w:rsidRDefault="004E05DC"/>
        </w:tc>
        <w:tc>
          <w:tcPr>
            <w:tcW w:w="2844" w:type="dxa"/>
          </w:tcPr>
          <w:p w14:paraId="6485D587" w14:textId="77777777" w:rsidR="004E05DC" w:rsidRPr="00ED79F5" w:rsidRDefault="004E05DC"/>
        </w:tc>
      </w:tr>
      <w:tr w:rsidR="004E05DC" w:rsidRPr="00ED79F5" w14:paraId="6485D58C" w14:textId="77777777" w:rsidTr="003F4EC3">
        <w:tc>
          <w:tcPr>
            <w:tcW w:w="2914" w:type="dxa"/>
          </w:tcPr>
          <w:p w14:paraId="6485D589" w14:textId="77777777" w:rsidR="004E05DC" w:rsidRPr="00ED79F5" w:rsidRDefault="004E05DC"/>
        </w:tc>
        <w:tc>
          <w:tcPr>
            <w:tcW w:w="2890" w:type="dxa"/>
          </w:tcPr>
          <w:p w14:paraId="6485D58A" w14:textId="77777777" w:rsidR="004E05DC" w:rsidRPr="00ED79F5" w:rsidRDefault="004E05DC"/>
        </w:tc>
        <w:tc>
          <w:tcPr>
            <w:tcW w:w="2844" w:type="dxa"/>
          </w:tcPr>
          <w:p w14:paraId="6485D58B" w14:textId="77777777" w:rsidR="004E05DC" w:rsidRPr="00ED79F5" w:rsidRDefault="004E05DC"/>
        </w:tc>
      </w:tr>
    </w:tbl>
    <w:p w14:paraId="6485D58D" w14:textId="77777777" w:rsidR="004E05DC" w:rsidRPr="00ED79F5" w:rsidRDefault="00F770DB">
      <w:pPr>
        <w:pStyle w:val="GPSL1Guidance"/>
      </w:pPr>
      <w:r w:rsidRPr="00ED79F5">
        <w:t xml:space="preserve"> [insert text of applicable DEFCONs and DEFFORMs]</w:t>
      </w:r>
    </w:p>
    <w:p w14:paraId="6485D58E" w14:textId="77777777" w:rsidR="004E05DC" w:rsidRPr="00ED79F5" w:rsidRDefault="00F770DB">
      <w:pPr>
        <w:pStyle w:val="GPSL1SCHEDULEHeading"/>
        <w:rPr>
          <w:rFonts w:ascii="Arial" w:hAnsi="Arial"/>
        </w:rPr>
      </w:pPr>
      <w:r w:rsidRPr="00ED79F5">
        <w:rPr>
          <w:rFonts w:ascii="Arial" w:hAnsi="Arial"/>
        </w:rPr>
        <w:t>OBLIGATION TO ADVERTISE SUPPLY CHAIN OPPORTUNITIES</w:t>
      </w:r>
    </w:p>
    <w:p w14:paraId="6485D58F" w14:textId="77777777" w:rsidR="004E05DC" w:rsidRPr="00ED79F5" w:rsidRDefault="00F770DB">
      <w:pPr>
        <w:pStyle w:val="GPSL2numberedclause"/>
        <w:numPr>
          <w:ilvl w:val="1"/>
          <w:numId w:val="5"/>
        </w:numPr>
        <w:rPr>
          <w:rFonts w:ascii="Arial" w:hAnsi="Arial"/>
        </w:rPr>
      </w:pPr>
      <w:r w:rsidRPr="00ED79F5">
        <w:rPr>
          <w:rFonts w:ascii="Arial" w:hAnsi="Arial"/>
        </w:rPr>
        <w:t>The following new Clause [61] shall apply:</w:t>
      </w:r>
    </w:p>
    <w:p w14:paraId="6485D590" w14:textId="77777777" w:rsidR="004E05DC" w:rsidRPr="00ED79F5" w:rsidRDefault="00F770DB">
      <w:pPr>
        <w:numPr>
          <w:ilvl w:val="0"/>
          <w:numId w:val="20"/>
        </w:numPr>
        <w:rPr>
          <w:b/>
        </w:rPr>
      </w:pPr>
      <w:r w:rsidRPr="00ED79F5">
        <w:rPr>
          <w:b/>
        </w:rPr>
        <w:t>[Obligation to Advertise Supply Chain Opportunities]</w:t>
      </w:r>
    </w:p>
    <w:p w14:paraId="6485D591" w14:textId="77777777" w:rsidR="004E05DC" w:rsidRPr="00ED79F5" w:rsidRDefault="00F770DB">
      <w:pPr>
        <w:numPr>
          <w:ilvl w:val="1"/>
          <w:numId w:val="20"/>
        </w:numPr>
        <w:rPr>
          <w:rFonts w:eastAsia="Calibri"/>
        </w:rPr>
      </w:pPr>
      <w:r w:rsidRPr="00ED79F5">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ED79F5" w:rsidRDefault="00F770DB">
      <w:pPr>
        <w:numPr>
          <w:ilvl w:val="2"/>
          <w:numId w:val="20"/>
        </w:numPr>
        <w:rPr>
          <w:rFonts w:eastAsia="Calibri"/>
        </w:rPr>
      </w:pPr>
      <w:r w:rsidRPr="00ED79F5">
        <w:rPr>
          <w:rFonts w:eastAsia="Calibri"/>
        </w:rPr>
        <w:t>advertised; and</w:t>
      </w:r>
    </w:p>
    <w:p w14:paraId="6485D593" w14:textId="77777777" w:rsidR="004E05DC" w:rsidRPr="00ED79F5" w:rsidRDefault="00F770DB">
      <w:pPr>
        <w:numPr>
          <w:ilvl w:val="2"/>
          <w:numId w:val="20"/>
        </w:numPr>
        <w:rPr>
          <w:rFonts w:eastAsia="Calibri"/>
        </w:rPr>
      </w:pPr>
      <w:r w:rsidRPr="00ED79F5">
        <w:rPr>
          <w:rFonts w:eastAsia="Calibri"/>
        </w:rPr>
        <w:lastRenderedPageBreak/>
        <w:t>awarded following a fair, transparent and competitive process proportionate to the nature and value of the Sub-Contract.</w:t>
      </w:r>
    </w:p>
    <w:p w14:paraId="6485D594" w14:textId="77777777" w:rsidR="004E05DC" w:rsidRPr="00ED79F5" w:rsidRDefault="00F770DB">
      <w:pPr>
        <w:numPr>
          <w:ilvl w:val="1"/>
          <w:numId w:val="20"/>
        </w:numPr>
        <w:rPr>
          <w:rFonts w:eastAsia="Calibri"/>
        </w:rPr>
      </w:pPr>
      <w:r w:rsidRPr="00ED79F5">
        <w:rPr>
          <w:rFonts w:eastAsia="Calibri"/>
        </w:rPr>
        <w:t>Any Sub-Contract awarded by the Supplier pursuant to Clause 61.1 must contain suitable provisions to impose, as between the parties of the Sub-Contract:</w:t>
      </w:r>
    </w:p>
    <w:p w14:paraId="6485D595" w14:textId="77777777" w:rsidR="004E05DC" w:rsidRPr="00ED79F5" w:rsidRDefault="00F770DB">
      <w:pPr>
        <w:numPr>
          <w:ilvl w:val="2"/>
          <w:numId w:val="20"/>
        </w:numPr>
        <w:rPr>
          <w:rFonts w:eastAsia="Calibri"/>
        </w:rPr>
      </w:pPr>
      <w:r w:rsidRPr="00ED79F5">
        <w:rPr>
          <w:rFonts w:eastAsia="Calibri"/>
        </w:rPr>
        <w:t>requirements to the same effect as those in Clause 61.1; and</w:t>
      </w:r>
    </w:p>
    <w:p w14:paraId="6485D596" w14:textId="77777777" w:rsidR="004E05DC" w:rsidRPr="00ED79F5" w:rsidRDefault="00F770DB">
      <w:pPr>
        <w:numPr>
          <w:ilvl w:val="2"/>
          <w:numId w:val="20"/>
        </w:numPr>
        <w:rPr>
          <w:rFonts w:eastAsia="Calibri"/>
        </w:rPr>
      </w:pPr>
      <w:r w:rsidRPr="00ED79F5">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ED79F5" w:rsidRDefault="004E05DC">
      <w:pPr>
        <w:pStyle w:val="GPSL1Guidance"/>
        <w:rPr>
          <w:i w:val="0"/>
        </w:rPr>
      </w:pPr>
    </w:p>
    <w:p w14:paraId="6485D598" w14:textId="32543780" w:rsidR="004E05DC" w:rsidRDefault="00F770DB">
      <w:pPr>
        <w:pStyle w:val="GPSSchTitleandNumber"/>
        <w:rPr>
          <w:rFonts w:ascii="Arial" w:hAnsi="Arial" w:cs="Arial"/>
        </w:rPr>
      </w:pPr>
      <w:r w:rsidRPr="00ED79F5">
        <w:rPr>
          <w:rFonts w:ascii="Arial" w:hAnsi="Arial" w:cs="Arial"/>
        </w:rPr>
        <w:br w:type="page"/>
      </w:r>
      <w:bookmarkStart w:id="2676" w:name="_Toc468969848"/>
      <w:r w:rsidRPr="00ED79F5">
        <w:rPr>
          <w:rFonts w:ascii="Arial" w:hAnsi="Arial" w:cs="Arial"/>
        </w:rPr>
        <w:lastRenderedPageBreak/>
        <w:t>CALL OFF SCHEDULE 15: CALL OFF TENDER</w:t>
      </w:r>
      <w:bookmarkEnd w:id="2676"/>
    </w:p>
    <w:p w14:paraId="63E1F819" w14:textId="4CFE722C" w:rsidR="00386DB1" w:rsidRDefault="00386DB1">
      <w:pPr>
        <w:pStyle w:val="GPSSchTitleandNumber"/>
        <w:rPr>
          <w:rFonts w:ascii="Arial" w:hAnsi="Arial" w:cs="Arial"/>
        </w:rPr>
      </w:pPr>
    </w:p>
    <w:p w14:paraId="586EE8EF" w14:textId="4C36A1CD" w:rsidR="00386DB1" w:rsidRPr="00ED79F5" w:rsidRDefault="00386DB1">
      <w:pPr>
        <w:pStyle w:val="GPSSchTitleandNumber"/>
        <w:rPr>
          <w:rFonts w:ascii="Arial" w:hAnsi="Arial" w:cs="Arial"/>
          <w:i/>
        </w:rPr>
      </w:pPr>
      <w:r>
        <w:rPr>
          <w:rFonts w:ascii="Arial" w:hAnsi="Arial" w:cs="Arial"/>
        </w:rPr>
        <w:t>NOT USED</w:t>
      </w:r>
    </w:p>
    <w:p w14:paraId="6485D599" w14:textId="5657F6FC" w:rsidR="004E05DC" w:rsidRPr="00AA4B04" w:rsidRDefault="004E05DC" w:rsidP="00386DB1">
      <w:pPr>
        <w:pStyle w:val="GPSL1Guidance"/>
        <w:ind w:left="0"/>
        <w:rPr>
          <w:i w:val="0"/>
        </w:rPr>
      </w:pP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20"/>
      <w:headerReference w:type="default" r:id="rId21"/>
      <w:footerReference w:type="default" r:id="rId22"/>
      <w:footerReference w:type="first" r:id="rId2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411FD" w14:textId="77777777" w:rsidR="00C10A65" w:rsidRDefault="00C10A65">
      <w:r>
        <w:separator/>
      </w:r>
    </w:p>
    <w:p w14:paraId="4DC311A4" w14:textId="77777777" w:rsidR="00C10A65" w:rsidRDefault="00C10A65"/>
    <w:p w14:paraId="4F88AEA6" w14:textId="77777777" w:rsidR="00C10A65" w:rsidRDefault="00C10A65"/>
    <w:p w14:paraId="49A0E9A0" w14:textId="77777777" w:rsidR="00C10A65" w:rsidRDefault="00C10A65"/>
    <w:p w14:paraId="3D2F785D" w14:textId="77777777" w:rsidR="00C10A65" w:rsidRDefault="00C10A65"/>
  </w:endnote>
  <w:endnote w:type="continuationSeparator" w:id="0">
    <w:p w14:paraId="0D7E92AF" w14:textId="77777777" w:rsidR="00C10A65" w:rsidRDefault="00C10A65">
      <w:r>
        <w:continuationSeparator/>
      </w:r>
    </w:p>
    <w:p w14:paraId="4BCE0ECD" w14:textId="77777777" w:rsidR="00C10A65" w:rsidRDefault="00C10A65"/>
    <w:p w14:paraId="3B1AB666" w14:textId="77777777" w:rsidR="00C10A65" w:rsidRDefault="00C10A65"/>
    <w:p w14:paraId="0AD43E6D" w14:textId="77777777" w:rsidR="00C10A65" w:rsidRDefault="00C10A65"/>
    <w:p w14:paraId="0B6B8722" w14:textId="77777777" w:rsidR="00C10A65" w:rsidRDefault="00C10A65"/>
  </w:endnote>
  <w:endnote w:type="continuationNotice" w:id="1">
    <w:p w14:paraId="2AEE1162" w14:textId="77777777" w:rsidR="00C10A65" w:rsidRDefault="00C10A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6485D5B8" w14:textId="60427149" w:rsidR="005C08EF" w:rsidRDefault="005C08EF" w:rsidP="00AA4B04">
        <w:pPr>
          <w:pStyle w:val="Footer"/>
          <w:ind w:left="0"/>
          <w:jc w:val="center"/>
        </w:pPr>
        <w:r>
          <w:fldChar w:fldCharType="begin"/>
        </w:r>
        <w:r>
          <w:instrText xml:space="preserve"> PAGE   \* MERGEFORMAT </w:instrText>
        </w:r>
        <w:r>
          <w:fldChar w:fldCharType="separate"/>
        </w:r>
        <w:r w:rsidR="003F3371">
          <w:rPr>
            <w:noProof/>
          </w:rPr>
          <w:t>6</w:t>
        </w:r>
        <w:r>
          <w:rPr>
            <w:noProof/>
          </w:rPr>
          <w:fldChar w:fldCharType="end"/>
        </w:r>
      </w:p>
    </w:sdtContent>
  </w:sdt>
  <w:p w14:paraId="6485D5B9" w14:textId="77777777" w:rsidR="005C08EF" w:rsidRDefault="005C08EF" w:rsidP="00AA4B04">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5C08EF" w:rsidRDefault="005C08EF" w:rsidP="00AA4B04">
    <w:pPr>
      <w:pStyle w:val="Footer"/>
      <w:tabs>
        <w:tab w:val="clear" w:pos="4513"/>
        <w:tab w:val="clear" w:pos="9026"/>
      </w:tabs>
    </w:pPr>
  </w:p>
  <w:p w14:paraId="6485D5BC" w14:textId="77777777" w:rsidR="005C08EF" w:rsidRDefault="005C0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74A0B" w14:textId="77777777" w:rsidR="00C10A65" w:rsidRDefault="00C10A65">
      <w:r>
        <w:separator/>
      </w:r>
    </w:p>
  </w:footnote>
  <w:footnote w:type="continuationSeparator" w:id="0">
    <w:p w14:paraId="2D7C9459" w14:textId="77777777" w:rsidR="00C10A65" w:rsidRDefault="00C10A65">
      <w:r>
        <w:continuationSeparator/>
      </w:r>
    </w:p>
  </w:footnote>
  <w:footnote w:type="continuationNotice" w:id="1">
    <w:p w14:paraId="7119012F" w14:textId="77777777" w:rsidR="00C10A65" w:rsidRDefault="00C10A6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20A5590D" w:rsidR="005C08EF" w:rsidRDefault="005C08E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5C08EF" w:rsidRDefault="005C08EF"/>
  <w:p w14:paraId="6485D5B6" w14:textId="77777777" w:rsidR="005C08EF" w:rsidRDefault="005C08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3B2ADE0A" w:rsidR="005C08EF" w:rsidRDefault="005C08EF" w:rsidP="00ED79F5">
    <w:pPr>
      <w:pStyle w:val="Header"/>
      <w:tabs>
        <w:tab w:val="clear" w:pos="4513"/>
        <w:tab w:val="clear" w:pos="9026"/>
        <w:tab w:val="left" w:pos="3701"/>
      </w:tabs>
      <w:ind w:left="0"/>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0F5F53"/>
    <w:multiLevelType w:val="hybridMultilevel"/>
    <w:tmpl w:val="58AC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59638D"/>
    <w:multiLevelType w:val="hybridMultilevel"/>
    <w:tmpl w:val="E5C6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2D6E1D8F"/>
    <w:multiLevelType w:val="hybridMultilevel"/>
    <w:tmpl w:val="BB08A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0" w15:restartNumberingAfterBreak="0">
    <w:nsid w:val="33D5382D"/>
    <w:multiLevelType w:val="hybridMultilevel"/>
    <w:tmpl w:val="BFDA9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1B042B3"/>
    <w:multiLevelType w:val="hybridMultilevel"/>
    <w:tmpl w:val="BB08A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3" w15:restartNumberingAfterBreak="0">
    <w:nsid w:val="495764A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B030743"/>
    <w:multiLevelType w:val="hybridMultilevel"/>
    <w:tmpl w:val="33E671CE"/>
    <w:lvl w:ilvl="0" w:tplc="0809000F">
      <w:start w:val="1"/>
      <w:numFmt w:val="decimal"/>
      <w:lvlText w:val="%1."/>
      <w:lvlJc w:val="left"/>
      <w:pPr>
        <w:ind w:left="720" w:hanging="360"/>
      </w:pPr>
      <w:rPr>
        <w:rFonts w:hint="default"/>
      </w:rPr>
    </w:lvl>
    <w:lvl w:ilvl="1" w:tplc="8FC2A72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B1941C7"/>
    <w:multiLevelType w:val="hybridMultilevel"/>
    <w:tmpl w:val="4296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15:restartNumberingAfterBreak="0">
    <w:nsid w:val="54895E24"/>
    <w:multiLevelType w:val="hybridMultilevel"/>
    <w:tmpl w:val="ABD6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5"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6" w15:restartNumberingAfterBreak="0">
    <w:nsid w:val="611412B5"/>
    <w:multiLevelType w:val="hybridMultilevel"/>
    <w:tmpl w:val="B50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8"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1"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6"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0"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1"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3"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7"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76"/>
  </w:num>
  <w:num w:numId="3">
    <w:abstractNumId w:val="35"/>
  </w:num>
  <w:num w:numId="4">
    <w:abstractNumId w:val="22"/>
  </w:num>
  <w:num w:numId="5">
    <w:abstractNumId w:val="71"/>
  </w:num>
  <w:num w:numId="6">
    <w:abstractNumId w:val="57"/>
  </w:num>
  <w:num w:numId="7">
    <w:abstractNumId w:val="32"/>
  </w:num>
  <w:num w:numId="8">
    <w:abstractNumId w:val="63"/>
  </w:num>
  <w:num w:numId="9">
    <w:abstractNumId w:val="64"/>
  </w:num>
  <w:num w:numId="10">
    <w:abstractNumId w:val="60"/>
  </w:num>
  <w:num w:numId="11">
    <w:abstractNumId w:val="40"/>
  </w:num>
  <w:num w:numId="12">
    <w:abstractNumId w:val="71"/>
  </w:num>
  <w:num w:numId="13">
    <w:abstractNumId w:val="39"/>
  </w:num>
  <w:num w:numId="14">
    <w:abstractNumId w:val="15"/>
  </w:num>
  <w:num w:numId="15">
    <w:abstractNumId w:val="17"/>
  </w:num>
  <w:num w:numId="16">
    <w:abstractNumId w:val="13"/>
  </w:num>
  <w:num w:numId="17">
    <w:abstractNumId w:val="7"/>
  </w:num>
  <w:num w:numId="18">
    <w:abstractNumId w:val="62"/>
  </w:num>
  <w:num w:numId="19">
    <w:abstractNumId w:val="68"/>
  </w:num>
  <w:num w:numId="20">
    <w:abstractNumId w:val="8"/>
  </w:num>
  <w:num w:numId="21">
    <w:abstractNumId w:val="2"/>
  </w:num>
  <w:num w:numId="22">
    <w:abstractNumId w:val="31"/>
  </w:num>
  <w:num w:numId="23">
    <w:abstractNumId w:val="12"/>
  </w:num>
  <w:num w:numId="24">
    <w:abstractNumId w:val="77"/>
  </w:num>
  <w:num w:numId="25">
    <w:abstractNumId w:val="1"/>
  </w:num>
  <w:num w:numId="26">
    <w:abstractNumId w:val="42"/>
  </w:num>
  <w:num w:numId="27">
    <w:abstractNumId w:val="41"/>
  </w:num>
  <w:num w:numId="28">
    <w:abstractNumId w:val="5"/>
  </w:num>
  <w:num w:numId="29">
    <w:abstractNumId w:val="48"/>
  </w:num>
  <w:num w:numId="30">
    <w:abstractNumId w:val="34"/>
  </w:num>
  <w:num w:numId="31">
    <w:abstractNumId w:val="66"/>
  </w:num>
  <w:num w:numId="32">
    <w:abstractNumId w:val="27"/>
  </w:num>
  <w:num w:numId="33">
    <w:abstractNumId w:val="55"/>
  </w:num>
  <w:num w:numId="34">
    <w:abstractNumId w:val="33"/>
  </w:num>
  <w:num w:numId="35">
    <w:abstractNumId w:val="3"/>
  </w:num>
  <w:num w:numId="36">
    <w:abstractNumId w:val="47"/>
  </w:num>
  <w:num w:numId="37">
    <w:abstractNumId w:val="24"/>
  </w:num>
  <w:num w:numId="38">
    <w:abstractNumId w:val="49"/>
  </w:num>
  <w:num w:numId="39">
    <w:abstractNumId w:val="67"/>
  </w:num>
  <w:num w:numId="40">
    <w:abstractNumId w:val="26"/>
  </w:num>
  <w:num w:numId="41">
    <w:abstractNumId w:val="4"/>
  </w:num>
  <w:num w:numId="42">
    <w:abstractNumId w:val="44"/>
  </w:num>
  <w:num w:numId="43">
    <w:abstractNumId w:val="65"/>
  </w:num>
  <w:num w:numId="44">
    <w:abstractNumId w:val="10"/>
  </w:num>
  <w:num w:numId="45">
    <w:abstractNumId w:val="70"/>
  </w:num>
  <w:num w:numId="46">
    <w:abstractNumId w:val="36"/>
  </w:num>
  <w:num w:numId="47">
    <w:abstractNumId w:val="52"/>
  </w:num>
  <w:num w:numId="48">
    <w:abstractNumId w:val="16"/>
  </w:num>
  <w:num w:numId="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num>
  <w:num w:numId="51">
    <w:abstractNumId w:val="50"/>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74"/>
  </w:num>
  <w:num w:numId="56">
    <w:abstractNumId w:val="22"/>
  </w:num>
  <w:num w:numId="57">
    <w:abstractNumId w:val="53"/>
  </w:num>
  <w:num w:numId="58">
    <w:abstractNumId w:val="71"/>
  </w:num>
  <w:num w:numId="59">
    <w:abstractNumId w:val="72"/>
  </w:num>
  <w:num w:numId="60">
    <w:abstractNumId w:val="21"/>
  </w:num>
  <w:num w:numId="61">
    <w:abstractNumId w:val="0"/>
  </w:num>
  <w:num w:numId="62">
    <w:abstractNumId w:val="20"/>
  </w:num>
  <w:num w:numId="63">
    <w:abstractNumId w:val="61"/>
  </w:num>
  <w:num w:numId="64">
    <w:abstractNumId w:val="75"/>
  </w:num>
  <w:num w:numId="65">
    <w:abstractNumId w:val="75"/>
  </w:num>
  <w:num w:numId="66">
    <w:abstractNumId w:val="73"/>
  </w:num>
  <w:num w:numId="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num>
  <w:num w:numId="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1"/>
  </w:num>
  <w:num w:numId="72">
    <w:abstractNumId w:val="71"/>
  </w:num>
  <w:num w:numId="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8"/>
  </w:num>
  <w:num w:numId="88">
    <w:abstractNumId w:val="14"/>
  </w:num>
  <w:num w:numId="89">
    <w:abstractNumId w:val="71"/>
  </w:num>
  <w:num w:numId="90">
    <w:abstractNumId w:val="11"/>
  </w:num>
  <w:num w:numId="91">
    <w:abstractNumId w:val="6"/>
  </w:num>
  <w:num w:numId="92">
    <w:abstractNumId w:val="71"/>
  </w:num>
  <w:num w:numId="93">
    <w:abstractNumId w:val="46"/>
  </w:num>
  <w:num w:numId="94">
    <w:abstractNumId w:val="56"/>
  </w:num>
  <w:num w:numId="95">
    <w:abstractNumId w:val="45"/>
  </w:num>
  <w:num w:numId="96">
    <w:abstractNumId w:val="37"/>
  </w:num>
  <w:num w:numId="97">
    <w:abstractNumId w:val="28"/>
  </w:num>
  <w:num w:numId="98">
    <w:abstractNumId w:val="51"/>
  </w:num>
  <w:num w:numId="99">
    <w:abstractNumId w:val="30"/>
  </w:num>
  <w:num w:numId="100">
    <w:abstractNumId w:val="18"/>
  </w:num>
  <w:num w:numId="101">
    <w:abstractNumId w:val="2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85D24"/>
    <w:rsid w:val="000B2A21"/>
    <w:rsid w:val="000D16F6"/>
    <w:rsid w:val="000F0F8D"/>
    <w:rsid w:val="001529F3"/>
    <w:rsid w:val="001B1025"/>
    <w:rsid w:val="00224F1D"/>
    <w:rsid w:val="00227E4A"/>
    <w:rsid w:val="0023025A"/>
    <w:rsid w:val="00250232"/>
    <w:rsid w:val="00250F41"/>
    <w:rsid w:val="002578D2"/>
    <w:rsid w:val="00282F71"/>
    <w:rsid w:val="002C37C9"/>
    <w:rsid w:val="002D055B"/>
    <w:rsid w:val="002D46C1"/>
    <w:rsid w:val="00305AB6"/>
    <w:rsid w:val="003149DA"/>
    <w:rsid w:val="003304C0"/>
    <w:rsid w:val="00340AAB"/>
    <w:rsid w:val="003713AA"/>
    <w:rsid w:val="00382A41"/>
    <w:rsid w:val="00386DB1"/>
    <w:rsid w:val="00392330"/>
    <w:rsid w:val="003971BD"/>
    <w:rsid w:val="003A5BBD"/>
    <w:rsid w:val="003C7526"/>
    <w:rsid w:val="003E5563"/>
    <w:rsid w:val="003F17B8"/>
    <w:rsid w:val="003F3371"/>
    <w:rsid w:val="003F4EC3"/>
    <w:rsid w:val="0040106A"/>
    <w:rsid w:val="004524D9"/>
    <w:rsid w:val="00481275"/>
    <w:rsid w:val="004C5FDD"/>
    <w:rsid w:val="004D5BD1"/>
    <w:rsid w:val="004E05DC"/>
    <w:rsid w:val="004F2222"/>
    <w:rsid w:val="00596C34"/>
    <w:rsid w:val="005B6F04"/>
    <w:rsid w:val="005C08EF"/>
    <w:rsid w:val="0060538B"/>
    <w:rsid w:val="00613B7E"/>
    <w:rsid w:val="0065517A"/>
    <w:rsid w:val="0066383F"/>
    <w:rsid w:val="006664A4"/>
    <w:rsid w:val="00693CCC"/>
    <w:rsid w:val="006A3949"/>
    <w:rsid w:val="00701B90"/>
    <w:rsid w:val="00707AA7"/>
    <w:rsid w:val="00753E53"/>
    <w:rsid w:val="007820A5"/>
    <w:rsid w:val="007B3ACA"/>
    <w:rsid w:val="007C5F31"/>
    <w:rsid w:val="008405D0"/>
    <w:rsid w:val="008727D1"/>
    <w:rsid w:val="008B0347"/>
    <w:rsid w:val="00946B1E"/>
    <w:rsid w:val="00963FFF"/>
    <w:rsid w:val="00974B0A"/>
    <w:rsid w:val="009A7542"/>
    <w:rsid w:val="009B0B2A"/>
    <w:rsid w:val="009B1631"/>
    <w:rsid w:val="00A11170"/>
    <w:rsid w:val="00A17991"/>
    <w:rsid w:val="00A21587"/>
    <w:rsid w:val="00A37391"/>
    <w:rsid w:val="00AA4B04"/>
    <w:rsid w:val="00AC6B29"/>
    <w:rsid w:val="00AC7BEE"/>
    <w:rsid w:val="00AE3065"/>
    <w:rsid w:val="00B22450"/>
    <w:rsid w:val="00B32337"/>
    <w:rsid w:val="00B53A46"/>
    <w:rsid w:val="00B815EB"/>
    <w:rsid w:val="00B9475A"/>
    <w:rsid w:val="00BA1BD5"/>
    <w:rsid w:val="00BB31A0"/>
    <w:rsid w:val="00BC4A93"/>
    <w:rsid w:val="00BD10BD"/>
    <w:rsid w:val="00C10A65"/>
    <w:rsid w:val="00C11B59"/>
    <w:rsid w:val="00C23072"/>
    <w:rsid w:val="00C51484"/>
    <w:rsid w:val="00C5719F"/>
    <w:rsid w:val="00CE0083"/>
    <w:rsid w:val="00CE0E6A"/>
    <w:rsid w:val="00CF0530"/>
    <w:rsid w:val="00D12144"/>
    <w:rsid w:val="00D66FC8"/>
    <w:rsid w:val="00DD7180"/>
    <w:rsid w:val="00E3705A"/>
    <w:rsid w:val="00E45F29"/>
    <w:rsid w:val="00EB2167"/>
    <w:rsid w:val="00ED79F5"/>
    <w:rsid w:val="00F2497F"/>
    <w:rsid w:val="00F34AC7"/>
    <w:rsid w:val="00F723A8"/>
    <w:rsid w:val="00F770DB"/>
    <w:rsid w:val="00F92943"/>
    <w:rsid w:val="00FC311A"/>
    <w:rsid w:val="00FE718C"/>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lrzxr">
    <w:name w:val="lrzxr"/>
    <w:basedOn w:val="DefaultParagraphFont"/>
    <w:rsid w:val="005B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uk.practicallaw.com/0-202-4551?q=outsourc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csc.gov.uk/articles/hmg-ia-maturity-model-iam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264B14BC65F4FA9749DA8C393CFC3" ma:contentTypeVersion="1" ma:contentTypeDescription="Create a new document." ma:contentTypeScope="" ma:versionID="7fc6fe3249ca1c874e63b609a815828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56EE1-1743-4D7E-B032-91F4ADC2E8D7}">
  <ds:schemaRefs>
    <ds:schemaRef ds:uri="http://schemas.microsoft.com/sharepoint/v3/contenttype/forms"/>
  </ds:schemaRefs>
</ds:datastoreItem>
</file>

<file path=customXml/itemProps2.xml><?xml version="1.0" encoding="utf-8"?>
<ds:datastoreItem xmlns:ds="http://schemas.openxmlformats.org/officeDocument/2006/customXml" ds:itemID="{7B78D623-00D3-40F6-BA62-52E5A7506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D68BC-417D-4B88-A051-641BE26AA58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BA0839-EBDE-42B1-B67B-090D2524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201</Pages>
  <Words>72140</Words>
  <Characters>411201</Characters>
  <Application>Microsoft Office Word</Application>
  <DocSecurity>0</DocSecurity>
  <Lines>3426</Lines>
  <Paragraphs>964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482377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2018-09-04T08:28:00Z</dcterms:created>
  <dcterms:modified xsi:type="dcterms:W3CDTF">2018-09-04T08:28:00Z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0x0101002AE264B14BC65F4FA9749DA8C393CFC3</vt:lpwstr>
  </property>
</Properties>
</file>