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65B48270" w:rsidR="0084655D" w:rsidRPr="003E2B44" w:rsidRDefault="003E2B4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3E2B44">
        <w:rPr>
          <w:rFonts w:ascii="Arial" w:eastAsia="Times New Roman" w:hAnsi="Arial" w:cs="Arial"/>
          <w:b/>
          <w:lang w:eastAsia="en-GB"/>
        </w:rPr>
        <w:t xml:space="preserve">Mills &amp; Reeve LLP </w:t>
      </w:r>
    </w:p>
    <w:p w14:paraId="58FD02AA" w14:textId="087CD3B9" w:rsidR="003E2B44" w:rsidRDefault="003E2B4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24 King William Street, </w:t>
      </w:r>
    </w:p>
    <w:p w14:paraId="5EE2CC45" w14:textId="2636981A" w:rsidR="003E2B44" w:rsidRDefault="003E2B4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1775DC50" w14:textId="23912FD5" w:rsidR="003E2B44" w:rsidRPr="009F3D7F" w:rsidRDefault="003E2B4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EC4R 9AT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0511E9E" w:rsidR="0084655D" w:rsidRPr="003E2B4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62E95">
        <w:rPr>
          <w:rFonts w:ascii="Arial" w:eastAsia="Times New Roman" w:hAnsi="Arial" w:cs="Arial"/>
          <w:lang w:eastAsia="en-GB"/>
        </w:rPr>
        <w:t>Attn:</w:t>
      </w:r>
      <w:r w:rsidRPr="003E2B44">
        <w:rPr>
          <w:rFonts w:ascii="Arial" w:eastAsia="Times New Roman" w:hAnsi="Arial" w:cs="Arial"/>
          <w:lang w:eastAsia="en-GB"/>
        </w:rPr>
        <w:t xml:space="preserve">  </w:t>
      </w:r>
      <w:r w:rsidR="00462AD9">
        <w:rPr>
          <w:rFonts w:ascii="Arial" w:eastAsia="Times New Roman" w:hAnsi="Arial" w:cs="Arial"/>
          <w:lang w:eastAsia="en-GB"/>
        </w:rPr>
        <w:t>Redacted</w:t>
      </w:r>
    </w:p>
    <w:p w14:paraId="3886481B" w14:textId="5B6DD0CA" w:rsidR="003E2B44" w:rsidRPr="003E2B44" w:rsidRDefault="00462AD9" w:rsidP="003E2B4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580C1865" w:rsidR="0084655D" w:rsidRPr="003E2B44" w:rsidRDefault="00162E95" w:rsidP="003E2B4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     </w:t>
      </w:r>
      <w:r w:rsidR="0084655D" w:rsidRPr="00162E95">
        <w:rPr>
          <w:rFonts w:ascii="Arial" w:eastAsia="Times New Roman" w:hAnsi="Arial" w:cs="Arial"/>
        </w:rPr>
        <w:t>Date:</w:t>
      </w:r>
      <w:r w:rsidR="0084655D" w:rsidRPr="003E2B44">
        <w:rPr>
          <w:rFonts w:ascii="Arial" w:eastAsia="Times New Roman" w:hAnsi="Arial" w:cs="Arial"/>
        </w:rPr>
        <w:t xml:space="preserve"> </w:t>
      </w:r>
      <w:r w:rsidR="003641F0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 xml:space="preserve"> </w:t>
      </w:r>
      <w:r w:rsidR="00C325BC">
        <w:rPr>
          <w:rFonts w:ascii="Arial" w:eastAsia="Times New Roman" w:hAnsi="Arial" w:cs="Arial"/>
        </w:rPr>
        <w:t>Febr</w:t>
      </w:r>
      <w:r w:rsidR="003E2B44" w:rsidRPr="003E2B44">
        <w:rPr>
          <w:rFonts w:ascii="Arial" w:eastAsia="Times New Roman" w:hAnsi="Arial" w:cs="Arial"/>
        </w:rPr>
        <w:t>uary 2020</w:t>
      </w:r>
    </w:p>
    <w:p w14:paraId="7C71F5A6" w14:textId="51C80141" w:rsidR="0084655D" w:rsidRPr="0084655D" w:rsidRDefault="00162E9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3E2B44">
        <w:rPr>
          <w:rFonts w:ascii="Arial" w:eastAsia="Times New Roman" w:hAnsi="Arial" w:cs="Arial"/>
        </w:rPr>
        <w:t>ref: CCLL19A15</w:t>
      </w:r>
    </w:p>
    <w:p w14:paraId="3AE9D764" w14:textId="125FB894" w:rsidR="0084655D" w:rsidRPr="0084655D" w:rsidRDefault="00462AD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BE21C3F" w:rsidR="0084655D" w:rsidRPr="003E2B4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3E2B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Legal Services for the Health Transformation Programme</w:t>
      </w:r>
    </w:p>
    <w:p w14:paraId="756F2503" w14:textId="66D2295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3E2B4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431A1">
        <w:rPr>
          <w:rFonts w:ascii="Arial" w:hAnsi="Arial" w:cs="Arial"/>
          <w:color w:val="auto"/>
          <w:sz w:val="22"/>
          <w:szCs w:val="22"/>
        </w:rPr>
        <w:t xml:space="preserve">the </w:t>
      </w:r>
      <w:r w:rsidR="003E2B44">
        <w:rPr>
          <w:rFonts w:ascii="Arial" w:hAnsi="Arial" w:cs="Arial"/>
          <w:color w:val="auto"/>
          <w:sz w:val="22"/>
          <w:szCs w:val="22"/>
        </w:rPr>
        <w:t xml:space="preserve">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3E2B44">
        <w:rPr>
          <w:rFonts w:ascii="Arial" w:hAnsi="Arial" w:cs="Arial"/>
          <w:color w:val="auto"/>
          <w:sz w:val="22"/>
          <w:szCs w:val="22"/>
        </w:rPr>
        <w:t>“</w:t>
      </w:r>
      <w:r w:rsidR="00CC15AD" w:rsidRPr="003E2B4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E2B44">
        <w:rPr>
          <w:rFonts w:ascii="Arial" w:hAnsi="Arial" w:cs="Arial"/>
          <w:color w:val="auto"/>
          <w:sz w:val="22"/>
          <w:szCs w:val="22"/>
        </w:rPr>
        <w:t>”</w:t>
      </w:r>
      <w:r w:rsidRPr="003E2B44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3E2B44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0D3C1C0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0BA6A2" w14:textId="7F77EB24" w:rsidR="009B17B2" w:rsidRDefault="009B17B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find </w:t>
      </w:r>
      <w:r w:rsidR="00F559D4">
        <w:rPr>
          <w:rFonts w:ascii="Arial" w:eastAsiaTheme="minorEastAsia" w:hAnsi="Arial" w:cs="Arial"/>
        </w:rPr>
        <w:t>attached</w:t>
      </w:r>
      <w:r>
        <w:rPr>
          <w:rFonts w:ascii="Arial" w:eastAsiaTheme="minorEastAsia" w:hAnsi="Arial" w:cs="Arial"/>
        </w:rPr>
        <w:t xml:space="preserve"> a</w:t>
      </w:r>
      <w:r w:rsidR="00F559D4">
        <w:rPr>
          <w:rFonts w:ascii="Arial" w:eastAsiaTheme="minorEastAsia" w:hAnsi="Arial" w:cs="Arial"/>
        </w:rPr>
        <w:t>n appendix</w:t>
      </w:r>
      <w:r>
        <w:rPr>
          <w:rFonts w:ascii="Arial" w:eastAsiaTheme="minorEastAsia" w:hAnsi="Arial" w:cs="Arial"/>
        </w:rPr>
        <w:t xml:space="preserve"> detailing the scores you obtained against the Authority’s evaluation criteria, together with the reasons for the award of these scores.</w:t>
      </w:r>
    </w:p>
    <w:p w14:paraId="4860D5F7" w14:textId="77777777" w:rsidR="009B17B2" w:rsidRPr="00F25935" w:rsidRDefault="009B17B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733DD1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DD2302">
        <w:rPr>
          <w:rFonts w:ascii="Arial" w:eastAsiaTheme="minorEastAsia" w:hAnsi="Arial" w:cs="Arial"/>
        </w:rPr>
        <w:t xml:space="preserve">commence </w:t>
      </w:r>
      <w:r w:rsidR="009B17B2">
        <w:rPr>
          <w:rFonts w:ascii="Arial" w:eastAsiaTheme="minorEastAsia" w:hAnsi="Arial" w:cs="Arial"/>
        </w:rPr>
        <w:t xml:space="preserve">on </w:t>
      </w:r>
      <w:r w:rsidR="00726867">
        <w:rPr>
          <w:rFonts w:ascii="Arial" w:eastAsiaTheme="minorEastAsia" w:hAnsi="Arial" w:cs="Arial"/>
        </w:rPr>
        <w:t>5</w:t>
      </w:r>
      <w:r w:rsidR="003E2B44" w:rsidRPr="00DD2302">
        <w:rPr>
          <w:rFonts w:ascii="Arial" w:eastAsiaTheme="minorEastAsia" w:hAnsi="Arial" w:cs="Arial"/>
        </w:rPr>
        <w:t xml:space="preserve"> </w:t>
      </w:r>
      <w:r w:rsidR="009B17B2">
        <w:rPr>
          <w:rFonts w:ascii="Arial" w:eastAsiaTheme="minorEastAsia" w:hAnsi="Arial" w:cs="Arial"/>
        </w:rPr>
        <w:t>Febr</w:t>
      </w:r>
      <w:r w:rsidR="003E2B44" w:rsidRPr="00DD2302">
        <w:rPr>
          <w:rFonts w:ascii="Arial" w:eastAsiaTheme="minorEastAsia" w:hAnsi="Arial" w:cs="Arial"/>
        </w:rPr>
        <w:t>uary</w:t>
      </w:r>
      <w:r w:rsidR="00EF70D5" w:rsidRPr="00DD2302">
        <w:rPr>
          <w:rFonts w:ascii="Arial" w:eastAsiaTheme="minorEastAsia" w:hAnsi="Arial" w:cs="Arial"/>
        </w:rPr>
        <w:t xml:space="preserve"> 20</w:t>
      </w:r>
      <w:r w:rsidR="003E2B44" w:rsidRPr="00DD2302">
        <w:rPr>
          <w:rFonts w:ascii="Arial" w:eastAsiaTheme="minorEastAsia" w:hAnsi="Arial" w:cs="Arial"/>
        </w:rPr>
        <w:t>20</w:t>
      </w:r>
      <w:r w:rsidR="003047BD" w:rsidRPr="00DD2302">
        <w:rPr>
          <w:rFonts w:ascii="Arial" w:eastAsiaTheme="minorEastAsia" w:hAnsi="Arial" w:cs="Arial"/>
        </w:rPr>
        <w:t xml:space="preserve"> and</w:t>
      </w:r>
      <w:r w:rsidR="009B17B2">
        <w:rPr>
          <w:rFonts w:ascii="Arial" w:eastAsiaTheme="minorEastAsia" w:hAnsi="Arial" w:cs="Arial"/>
        </w:rPr>
        <w:t>, unless extended,</w:t>
      </w:r>
      <w:r w:rsidR="003047BD">
        <w:rPr>
          <w:rFonts w:ascii="Arial" w:eastAsiaTheme="minorEastAsia" w:hAnsi="Arial" w:cs="Arial"/>
        </w:rPr>
        <w:t xml:space="preserve"> </w:t>
      </w:r>
      <w:r w:rsidR="00726867">
        <w:rPr>
          <w:rFonts w:ascii="Arial" w:eastAsiaTheme="minorEastAsia" w:hAnsi="Arial" w:cs="Arial"/>
        </w:rPr>
        <w:t>expire on 4</w:t>
      </w:r>
      <w:r w:rsidR="009B17B2">
        <w:rPr>
          <w:rFonts w:ascii="Arial" w:eastAsiaTheme="minorEastAsia" w:hAnsi="Arial" w:cs="Arial"/>
        </w:rPr>
        <w:t xml:space="preserve"> Febr</w:t>
      </w:r>
      <w:r w:rsidR="00DD2302">
        <w:rPr>
          <w:rFonts w:ascii="Arial" w:eastAsiaTheme="minorEastAsia" w:hAnsi="Arial" w:cs="Arial"/>
        </w:rPr>
        <w:t xml:space="preserve">uary </w:t>
      </w:r>
      <w:r w:rsidR="00EF70D5">
        <w:rPr>
          <w:rFonts w:ascii="Arial" w:eastAsiaTheme="minorEastAsia" w:hAnsi="Arial" w:cs="Arial"/>
        </w:rPr>
        <w:t>20</w:t>
      </w:r>
      <w:r w:rsidR="00DD2302" w:rsidRPr="00DD2302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D2302">
        <w:rPr>
          <w:rFonts w:ascii="Arial" w:eastAsiaTheme="minorEastAsia" w:hAnsi="Arial" w:cs="Arial"/>
        </w:rPr>
        <w:t>The Authority reserves the option to extend the call-</w:t>
      </w:r>
      <w:r w:rsidR="00EF70D5" w:rsidRPr="00DD2302">
        <w:rPr>
          <w:rFonts w:ascii="Arial" w:eastAsiaTheme="minorEastAsia" w:hAnsi="Arial" w:cs="Arial"/>
        </w:rPr>
        <w:t xml:space="preserve">off contract by </w:t>
      </w:r>
      <w:r w:rsidR="00C10052">
        <w:rPr>
          <w:rFonts w:ascii="Arial" w:eastAsiaTheme="minorEastAsia" w:hAnsi="Arial" w:cs="Arial"/>
        </w:rPr>
        <w:t xml:space="preserve">a further period </w:t>
      </w:r>
      <w:r w:rsidR="009B17B2">
        <w:rPr>
          <w:rFonts w:ascii="Arial" w:eastAsiaTheme="minorEastAsia" w:hAnsi="Arial" w:cs="Arial"/>
        </w:rPr>
        <w:t xml:space="preserve">up to </w:t>
      </w:r>
      <w:r w:rsidR="00C10052">
        <w:rPr>
          <w:rFonts w:ascii="Arial" w:eastAsiaTheme="minorEastAsia" w:hAnsi="Arial" w:cs="Arial"/>
        </w:rPr>
        <w:t>27 February 2023</w:t>
      </w:r>
      <w:r w:rsidR="008527C4" w:rsidRPr="00DD2302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85BAAB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DD2302">
        <w:rPr>
          <w:rFonts w:ascii="Arial" w:eastAsiaTheme="minorEastAsia" w:hAnsi="Arial" w:cs="Arial"/>
        </w:rPr>
        <w:t xml:space="preserve">a </w:t>
      </w:r>
      <w:r w:rsidR="00EF70D5" w:rsidRPr="00DD230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DD2302">
        <w:rPr>
          <w:rFonts w:ascii="Arial" w:eastAsiaTheme="minorEastAsia" w:hAnsi="Arial" w:cs="Arial"/>
        </w:rPr>
        <w:t xml:space="preserve"> RM3786 General Legal Advice Services, Tier one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</w:t>
      </w:r>
      <w:r w:rsidR="009B17B2">
        <w:rPr>
          <w:rFonts w:ascii="Arial" w:eastAsiaTheme="minorEastAsia" w:hAnsi="Arial" w:cs="Arial"/>
        </w:rPr>
        <w:t>t</w:t>
      </w:r>
      <w:r>
        <w:rPr>
          <w:rFonts w:ascii="Arial" w:eastAsiaTheme="minorEastAsia" w:hAnsi="Arial" w:cs="Arial"/>
        </w:rPr>
        <w:t xml:space="preserve">erms and </w:t>
      </w:r>
      <w:r w:rsidR="009B17B2">
        <w:rPr>
          <w:rFonts w:ascii="Arial" w:eastAsiaTheme="minorEastAsia" w:hAnsi="Arial" w:cs="Arial"/>
        </w:rPr>
        <w:t>c</w:t>
      </w:r>
      <w:r>
        <w:rPr>
          <w:rFonts w:ascii="Arial" w:eastAsiaTheme="minorEastAsia" w:hAnsi="Arial" w:cs="Arial"/>
        </w:rPr>
        <w:t xml:space="preserve">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6B8EC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2431A1">
        <w:rPr>
          <w:rFonts w:ascii="Arial" w:eastAsiaTheme="minorEastAsia" w:hAnsi="Arial" w:cs="Arial"/>
        </w:rPr>
        <w:t xml:space="preserve">review, </w:t>
      </w:r>
      <w:r>
        <w:rPr>
          <w:rFonts w:ascii="Arial" w:eastAsiaTheme="minorEastAsia" w:hAnsi="Arial" w:cs="Arial"/>
        </w:rPr>
        <w:t>print and sign a copy</w:t>
      </w:r>
      <w:r w:rsidR="00162E95">
        <w:rPr>
          <w:rFonts w:ascii="Arial" w:eastAsiaTheme="minorEastAsia" w:hAnsi="Arial" w:cs="Arial"/>
        </w:rPr>
        <w:t xml:space="preserve"> of the </w:t>
      </w:r>
      <w:r w:rsidR="002431A1">
        <w:rPr>
          <w:rFonts w:ascii="Arial" w:eastAsiaTheme="minorEastAsia" w:hAnsi="Arial" w:cs="Arial"/>
        </w:rPr>
        <w:t xml:space="preserve">contract </w:t>
      </w:r>
      <w:r w:rsidR="00162E95">
        <w:rPr>
          <w:rFonts w:ascii="Arial" w:eastAsiaTheme="minorEastAsia" w:hAnsi="Arial" w:cs="Arial"/>
        </w:rPr>
        <w:t xml:space="preserve">order form </w:t>
      </w:r>
      <w:r w:rsidRPr="00F25935">
        <w:rPr>
          <w:rFonts w:ascii="Arial" w:eastAsiaTheme="minorEastAsia" w:hAnsi="Arial" w:cs="Arial"/>
        </w:rPr>
        <w:t xml:space="preserve">and forward </w:t>
      </w:r>
      <w:r w:rsidR="002431A1">
        <w:rPr>
          <w:rFonts w:ascii="Arial" w:eastAsiaTheme="minorEastAsia" w:hAnsi="Arial" w:cs="Arial"/>
        </w:rPr>
        <w:t xml:space="preserve">it </w:t>
      </w:r>
      <w:r w:rsidRPr="00F25935">
        <w:rPr>
          <w:rFonts w:ascii="Arial" w:eastAsiaTheme="minorEastAsia" w:hAnsi="Arial" w:cs="Arial"/>
        </w:rPr>
        <w:t xml:space="preserve">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DD2302">
        <w:rPr>
          <w:rFonts w:ascii="Arial" w:eastAsiaTheme="minorEastAsia" w:hAnsi="Arial" w:cs="Arial"/>
        </w:rPr>
        <w:t>by</w:t>
      </w:r>
      <w:r w:rsidR="009871A6">
        <w:rPr>
          <w:rFonts w:ascii="Arial" w:eastAsiaTheme="minorEastAsia" w:hAnsi="Arial" w:cs="Arial"/>
        </w:rPr>
        <w:t xml:space="preserve"> </w:t>
      </w:r>
      <w:r w:rsidR="00726867">
        <w:rPr>
          <w:rFonts w:ascii="Arial" w:eastAsiaTheme="minorEastAsia" w:hAnsi="Arial" w:cs="Arial"/>
        </w:rPr>
        <w:t>4</w:t>
      </w:r>
      <w:r w:rsidR="009871A6">
        <w:rPr>
          <w:rFonts w:ascii="Arial" w:eastAsiaTheme="minorEastAsia" w:hAnsi="Arial" w:cs="Arial"/>
        </w:rPr>
        <w:t xml:space="preserve"> </w:t>
      </w:r>
      <w:r w:rsidR="00726867">
        <w:rPr>
          <w:rFonts w:ascii="Arial" w:eastAsiaTheme="minorEastAsia" w:hAnsi="Arial" w:cs="Arial"/>
        </w:rPr>
        <w:t>Febr</w:t>
      </w:r>
      <w:r w:rsidR="00DD2302">
        <w:rPr>
          <w:rFonts w:ascii="Arial" w:eastAsiaTheme="minorEastAsia" w:hAnsi="Arial" w:cs="Arial"/>
        </w:rPr>
        <w:t>uary 2020</w:t>
      </w:r>
      <w:r w:rsidR="009871A6">
        <w:rPr>
          <w:rFonts w:ascii="Arial" w:eastAsiaTheme="minorEastAsia" w:hAnsi="Arial" w:cs="Arial"/>
        </w:rPr>
        <w:t xml:space="preserve"> 16</w:t>
      </w:r>
      <w:r w:rsidR="00162E95">
        <w:rPr>
          <w:rFonts w:ascii="Arial" w:eastAsiaTheme="minorEastAsia" w:hAnsi="Arial" w:cs="Arial"/>
        </w:rPr>
        <w:t>:00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DD2302">
        <w:rPr>
          <w:rFonts w:ascii="Arial" w:eastAsiaTheme="minorEastAsia" w:hAnsi="Arial" w:cs="Arial"/>
        </w:rPr>
        <w:t>You are reminded that no engagement with the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256F8503" w14:textId="77777777" w:rsidR="009B17B2" w:rsidRPr="00F25935" w:rsidRDefault="009B17B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C5162F3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4C35F73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62E95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4DEB6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D2302" w:rsidRPr="00DD2302">
              <w:rPr>
                <w:rFonts w:ascii="Arial" w:eastAsia="Times New Roman" w:hAnsi="Arial" w:cs="Arial"/>
                <w:bCs/>
              </w:rPr>
              <w:t xml:space="preserve">Department </w:t>
            </w:r>
            <w:r w:rsidR="009B17B2">
              <w:rPr>
                <w:rFonts w:ascii="Arial" w:eastAsia="Times New Roman" w:hAnsi="Arial" w:cs="Arial"/>
                <w:bCs/>
              </w:rPr>
              <w:t>for</w:t>
            </w:r>
            <w:r w:rsidR="00DD2302" w:rsidRPr="00DD2302">
              <w:rPr>
                <w:rFonts w:ascii="Arial" w:eastAsia="Times New Roman" w:hAnsi="Arial" w:cs="Arial"/>
                <w:bCs/>
              </w:rPr>
              <w:t xml:space="preserve">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0442E64" w:rsidR="0084655D" w:rsidRPr="0084655D" w:rsidRDefault="0084655D" w:rsidP="00DD230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</w:t>
            </w:r>
            <w:r w:rsidRPr="00C92641">
              <w:rPr>
                <w:rFonts w:ascii="Arial" w:eastAsia="Times New Roman" w:hAnsi="Arial" w:cs="Arial"/>
              </w:rPr>
              <w:t>ame</w:t>
            </w:r>
            <w:r w:rsidR="00DD2302" w:rsidRPr="00C92641">
              <w:rPr>
                <w:rFonts w:ascii="Arial" w:eastAsia="Times New Roman" w:hAnsi="Arial" w:cs="Arial"/>
              </w:rPr>
              <w:t>:</w:t>
            </w:r>
            <w:r w:rsidR="00462AD9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AC638F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62AD9">
              <w:rPr>
                <w:rFonts w:ascii="Arial" w:eastAsia="Times New Roman" w:hAnsi="Arial" w:cs="Arial"/>
              </w:rPr>
              <w:t xml:space="preserve"> Redacted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983A6C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62AD9">
              <w:rPr>
                <w:rFonts w:ascii="Arial" w:eastAsia="Times New Roman" w:hAnsi="Arial" w:cs="Arial"/>
              </w:rPr>
              <w:t xml:space="preserve"> 4 / 02/ 2020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94B2" w14:textId="77777777" w:rsidR="00556AFC" w:rsidRDefault="00556AFC" w:rsidP="0071513A">
      <w:pPr>
        <w:spacing w:after="0" w:line="240" w:lineRule="auto"/>
      </w:pPr>
      <w:r>
        <w:separator/>
      </w:r>
    </w:p>
  </w:endnote>
  <w:endnote w:type="continuationSeparator" w:id="0">
    <w:p w14:paraId="0A4AC951" w14:textId="77777777" w:rsidR="00556AFC" w:rsidRDefault="00556AFC" w:rsidP="0071513A">
      <w:pPr>
        <w:spacing w:after="0" w:line="240" w:lineRule="auto"/>
      </w:pPr>
      <w:r>
        <w:continuationSeparator/>
      </w:r>
    </w:p>
  </w:endnote>
  <w:endnote w:type="continuationNotice" w:id="1">
    <w:p w14:paraId="62F996E7" w14:textId="77777777" w:rsidR="00556AFC" w:rsidRDefault="00556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E054F1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C92641">
      <w:rPr>
        <w:rFonts w:ascii="Arial" w:hAnsi="Arial" w:cs="Arial"/>
        <w:sz w:val="20"/>
        <w:szCs w:val="20"/>
      </w:rPr>
      <w:t>V1</w:t>
    </w:r>
    <w:r w:rsidR="00770272" w:rsidRPr="00C92641">
      <w:rPr>
        <w:rFonts w:ascii="Arial" w:hAnsi="Arial" w:cs="Arial"/>
        <w:sz w:val="20"/>
        <w:szCs w:val="20"/>
      </w:rPr>
      <w:t xml:space="preserve">.0 </w:t>
    </w:r>
    <w:r w:rsidR="00721197">
      <w:rPr>
        <w:rFonts w:ascii="Arial" w:hAnsi="Arial" w:cs="Arial"/>
        <w:sz w:val="20"/>
        <w:szCs w:val="20"/>
      </w:rPr>
      <w:t>03</w:t>
    </w:r>
    <w:r w:rsidR="00C92641" w:rsidRPr="00C92641">
      <w:rPr>
        <w:rFonts w:ascii="Arial" w:hAnsi="Arial" w:cs="Arial"/>
        <w:sz w:val="20"/>
        <w:szCs w:val="20"/>
      </w:rPr>
      <w:t>/0</w:t>
    </w:r>
    <w:r w:rsidR="00721197">
      <w:rPr>
        <w:rFonts w:ascii="Arial" w:hAnsi="Arial" w:cs="Arial"/>
        <w:sz w:val="20"/>
        <w:szCs w:val="20"/>
      </w:rPr>
      <w:t>2</w:t>
    </w:r>
    <w:r w:rsidR="00C92641" w:rsidRPr="00C92641">
      <w:rPr>
        <w:rFonts w:ascii="Arial" w:hAnsi="Arial" w:cs="Arial"/>
        <w:sz w:val="20"/>
        <w:szCs w:val="20"/>
      </w:rPr>
      <w:t>/2020</w:t>
    </w:r>
  </w:p>
  <w:p w14:paraId="7A33ADE1" w14:textId="36A5B864" w:rsidR="00770272" w:rsidRPr="00F00F8A" w:rsidRDefault="00556AF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114D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A637" w14:textId="77777777" w:rsidR="00556AFC" w:rsidRDefault="00556AFC" w:rsidP="0071513A">
      <w:pPr>
        <w:spacing w:after="0" w:line="240" w:lineRule="auto"/>
      </w:pPr>
      <w:r>
        <w:separator/>
      </w:r>
    </w:p>
  </w:footnote>
  <w:footnote w:type="continuationSeparator" w:id="0">
    <w:p w14:paraId="25DABDB2" w14:textId="77777777" w:rsidR="00556AFC" w:rsidRDefault="00556AFC" w:rsidP="0071513A">
      <w:pPr>
        <w:spacing w:after="0" w:line="240" w:lineRule="auto"/>
      </w:pPr>
      <w:r>
        <w:continuationSeparator/>
      </w:r>
    </w:p>
  </w:footnote>
  <w:footnote w:type="continuationNotice" w:id="1">
    <w:p w14:paraId="0C4EA014" w14:textId="77777777" w:rsidR="00556AFC" w:rsidRDefault="00556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56A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76F8"/>
    <w:rsid w:val="00102F93"/>
    <w:rsid w:val="00121406"/>
    <w:rsid w:val="00155402"/>
    <w:rsid w:val="00162E95"/>
    <w:rsid w:val="00180B73"/>
    <w:rsid w:val="00186C10"/>
    <w:rsid w:val="001B4CEB"/>
    <w:rsid w:val="001B4E75"/>
    <w:rsid w:val="001D388C"/>
    <w:rsid w:val="00206CBF"/>
    <w:rsid w:val="00227E10"/>
    <w:rsid w:val="002431A1"/>
    <w:rsid w:val="00271837"/>
    <w:rsid w:val="002937AE"/>
    <w:rsid w:val="002F42D9"/>
    <w:rsid w:val="00300071"/>
    <w:rsid w:val="003047BD"/>
    <w:rsid w:val="003206F0"/>
    <w:rsid w:val="00341053"/>
    <w:rsid w:val="003541BD"/>
    <w:rsid w:val="00360A64"/>
    <w:rsid w:val="003625FB"/>
    <w:rsid w:val="003641F0"/>
    <w:rsid w:val="00371FF3"/>
    <w:rsid w:val="00374723"/>
    <w:rsid w:val="003B3855"/>
    <w:rsid w:val="003D17EC"/>
    <w:rsid w:val="003E2B44"/>
    <w:rsid w:val="00462AD9"/>
    <w:rsid w:val="004A5B2C"/>
    <w:rsid w:val="004B03A5"/>
    <w:rsid w:val="004C2DD7"/>
    <w:rsid w:val="004F5DD5"/>
    <w:rsid w:val="00532593"/>
    <w:rsid w:val="00556AFC"/>
    <w:rsid w:val="005A01C3"/>
    <w:rsid w:val="005A3515"/>
    <w:rsid w:val="005C2023"/>
    <w:rsid w:val="005C6AEA"/>
    <w:rsid w:val="005D21F8"/>
    <w:rsid w:val="005D2A15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1197"/>
    <w:rsid w:val="00726867"/>
    <w:rsid w:val="00737181"/>
    <w:rsid w:val="007446D7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871A6"/>
    <w:rsid w:val="009B17B2"/>
    <w:rsid w:val="009C0C87"/>
    <w:rsid w:val="009E6C16"/>
    <w:rsid w:val="009E7D25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08D2"/>
    <w:rsid w:val="00B56971"/>
    <w:rsid w:val="00B63F01"/>
    <w:rsid w:val="00B65109"/>
    <w:rsid w:val="00BA3DF1"/>
    <w:rsid w:val="00BF35C2"/>
    <w:rsid w:val="00C10052"/>
    <w:rsid w:val="00C14975"/>
    <w:rsid w:val="00C179FA"/>
    <w:rsid w:val="00C20410"/>
    <w:rsid w:val="00C325BC"/>
    <w:rsid w:val="00C70004"/>
    <w:rsid w:val="00C72F3C"/>
    <w:rsid w:val="00C92641"/>
    <w:rsid w:val="00C96834"/>
    <w:rsid w:val="00CB3F79"/>
    <w:rsid w:val="00CC15AD"/>
    <w:rsid w:val="00CD4C1C"/>
    <w:rsid w:val="00D114DB"/>
    <w:rsid w:val="00D14223"/>
    <w:rsid w:val="00D36A60"/>
    <w:rsid w:val="00D47985"/>
    <w:rsid w:val="00D83646"/>
    <w:rsid w:val="00D968FE"/>
    <w:rsid w:val="00DB50D4"/>
    <w:rsid w:val="00DD2302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59D4"/>
    <w:rsid w:val="00F8007B"/>
    <w:rsid w:val="00F85235"/>
    <w:rsid w:val="00FD19ED"/>
    <w:rsid w:val="00FD7CB7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Haslam Rob LEGAL GROUP CAXTON HOUSE</cp:lastModifiedBy>
  <cp:revision>2</cp:revision>
  <dcterms:created xsi:type="dcterms:W3CDTF">2020-03-24T11:38:00Z</dcterms:created>
  <dcterms:modified xsi:type="dcterms:W3CDTF">2020-03-24T11:38:00Z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