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A39" w:rsidRDefault="00CC7A39"/>
    <w:p w:rsidR="008E19A3" w:rsidRDefault="008E19A3" w:rsidP="008E19A3">
      <w:pPr>
        <w:tabs>
          <w:tab w:val="left" w:pos="2405"/>
        </w:tabs>
      </w:pPr>
    </w:p>
    <w:p w:rsidR="00780E22" w:rsidRPr="00AA2C0B" w:rsidRDefault="00780E22" w:rsidP="00780E22">
      <w:pPr>
        <w:tabs>
          <w:tab w:val="left" w:pos="2405"/>
        </w:tabs>
        <w:rPr>
          <w:rFonts w:asciiTheme="minorHAnsi" w:hAnsiTheme="minorHAnsi"/>
          <w:b/>
          <w:sz w:val="22"/>
          <w:szCs w:val="22"/>
          <w:u w:val="single"/>
        </w:rPr>
      </w:pPr>
      <w:r w:rsidRPr="00AA2C0B">
        <w:rPr>
          <w:rFonts w:asciiTheme="minorHAnsi" w:hAnsiTheme="minorHAnsi"/>
          <w:b/>
          <w:sz w:val="22"/>
          <w:szCs w:val="22"/>
          <w:u w:val="single"/>
        </w:rPr>
        <w:t>Assisted Falls Service</w:t>
      </w:r>
    </w:p>
    <w:p w:rsidR="008E19A3" w:rsidRPr="00AA2C0B" w:rsidRDefault="008E19A3">
      <w:pPr>
        <w:rPr>
          <w:rFonts w:asciiTheme="minorHAnsi" w:hAnsiTheme="minorHAnsi"/>
          <w:sz w:val="22"/>
          <w:szCs w:val="22"/>
        </w:rPr>
      </w:pPr>
    </w:p>
    <w:p w:rsidR="008E19A3" w:rsidRPr="00AA2C0B" w:rsidRDefault="00780E22">
      <w:pPr>
        <w:rPr>
          <w:rFonts w:asciiTheme="minorHAnsi" w:hAnsiTheme="minorHAnsi"/>
          <w:b/>
          <w:sz w:val="22"/>
          <w:szCs w:val="22"/>
        </w:rPr>
      </w:pPr>
      <w:r w:rsidRPr="00AA2C0B">
        <w:rPr>
          <w:rFonts w:asciiTheme="minorHAnsi" w:hAnsiTheme="minorHAnsi"/>
          <w:b/>
          <w:sz w:val="22"/>
          <w:szCs w:val="22"/>
        </w:rPr>
        <w:t xml:space="preserve">NHS Greater Preston, </w:t>
      </w:r>
      <w:r w:rsidR="008E19A3" w:rsidRPr="00AA2C0B">
        <w:rPr>
          <w:rFonts w:asciiTheme="minorHAnsi" w:hAnsiTheme="minorHAnsi"/>
          <w:b/>
          <w:sz w:val="22"/>
          <w:szCs w:val="22"/>
        </w:rPr>
        <w:t>Chorley and South Ribble CCG</w:t>
      </w:r>
      <w:r w:rsidR="00F20581" w:rsidRPr="00AA2C0B">
        <w:rPr>
          <w:rFonts w:asciiTheme="minorHAnsi" w:hAnsiTheme="minorHAnsi"/>
          <w:b/>
          <w:sz w:val="22"/>
          <w:szCs w:val="22"/>
        </w:rPr>
        <w:t>s</w:t>
      </w:r>
    </w:p>
    <w:p w:rsidR="008E19A3" w:rsidRPr="00AA2C0B" w:rsidRDefault="008E19A3">
      <w:pPr>
        <w:rPr>
          <w:rFonts w:asciiTheme="minorHAnsi" w:hAnsiTheme="minorHAnsi"/>
          <w:sz w:val="22"/>
          <w:szCs w:val="22"/>
        </w:rPr>
      </w:pPr>
    </w:p>
    <w:p w:rsidR="008E19A3" w:rsidRPr="00AA2C0B" w:rsidRDefault="00780E22">
      <w:pPr>
        <w:rPr>
          <w:rFonts w:asciiTheme="minorHAnsi" w:hAnsiTheme="minorHAnsi"/>
          <w:sz w:val="22"/>
          <w:szCs w:val="22"/>
        </w:rPr>
      </w:pPr>
      <w:r w:rsidRPr="00AA2C0B">
        <w:rPr>
          <w:rFonts w:asciiTheme="minorHAnsi" w:hAnsiTheme="minorHAnsi" w:cs="Arial"/>
          <w:color w:val="0B0C0C"/>
          <w:sz w:val="22"/>
          <w:szCs w:val="22"/>
          <w:lang w:val="en"/>
        </w:rPr>
        <w:t xml:space="preserve">This is a Request for Information (RFI) published on behalf of NHS </w:t>
      </w:r>
      <w:r w:rsidRPr="00AA2C0B">
        <w:rPr>
          <w:rFonts w:asciiTheme="minorHAnsi" w:hAnsiTheme="minorHAnsi"/>
          <w:sz w:val="22"/>
          <w:szCs w:val="22"/>
        </w:rPr>
        <w:t xml:space="preserve">Greater Preston, Chorley and South Ribble </w:t>
      </w:r>
      <w:r w:rsidRPr="00AA2C0B">
        <w:rPr>
          <w:rFonts w:asciiTheme="minorHAnsi" w:hAnsiTheme="minorHAnsi" w:cs="Arial"/>
          <w:color w:val="0B0C0C"/>
          <w:sz w:val="22"/>
          <w:szCs w:val="22"/>
          <w:lang w:val="en"/>
        </w:rPr>
        <w:t>Clin</w:t>
      </w:r>
      <w:r w:rsidR="00FE713B">
        <w:rPr>
          <w:rFonts w:asciiTheme="minorHAnsi" w:hAnsiTheme="minorHAnsi" w:cs="Arial"/>
          <w:color w:val="0B0C0C"/>
          <w:sz w:val="22"/>
          <w:szCs w:val="22"/>
          <w:lang w:val="en"/>
        </w:rPr>
        <w:t>ical Commissioning Group</w:t>
      </w:r>
      <w:r w:rsidR="008B6905">
        <w:rPr>
          <w:rFonts w:asciiTheme="minorHAnsi" w:hAnsiTheme="minorHAnsi" w:cs="Arial"/>
          <w:color w:val="0B0C0C"/>
          <w:sz w:val="22"/>
          <w:szCs w:val="22"/>
          <w:lang w:val="en"/>
        </w:rPr>
        <w:t>s (CCG</w:t>
      </w:r>
      <w:r w:rsidRPr="00AA2C0B">
        <w:rPr>
          <w:rFonts w:asciiTheme="minorHAnsi" w:hAnsiTheme="minorHAnsi" w:cs="Arial"/>
          <w:color w:val="0B0C0C"/>
          <w:sz w:val="22"/>
          <w:szCs w:val="22"/>
          <w:lang w:val="en"/>
        </w:rPr>
        <w:t xml:space="preserve">s). </w:t>
      </w:r>
      <w:r w:rsidRPr="00AA2C0B">
        <w:rPr>
          <w:rFonts w:asciiTheme="minorHAnsi" w:hAnsiTheme="minorHAnsi" w:cs="Arial"/>
          <w:color w:val="0B0C0C"/>
          <w:sz w:val="22"/>
          <w:szCs w:val="22"/>
          <w:lang w:val="en"/>
        </w:rPr>
        <w:br/>
      </w:r>
      <w:r w:rsidRPr="00AA2C0B">
        <w:rPr>
          <w:rFonts w:asciiTheme="minorHAnsi" w:hAnsiTheme="minorHAnsi" w:cs="Arial"/>
          <w:color w:val="0B0C0C"/>
          <w:sz w:val="22"/>
          <w:szCs w:val="22"/>
          <w:lang w:val="en"/>
        </w:rPr>
        <w:br/>
        <w:t>The purpose of this RFI is to gauge market interest for the provision of an Assisted Fall Service.</w:t>
      </w:r>
      <w:r w:rsidRPr="00AA2C0B">
        <w:rPr>
          <w:rFonts w:asciiTheme="minorHAnsi" w:hAnsiTheme="minorHAnsi" w:cs="Arial"/>
          <w:color w:val="0B0C0C"/>
          <w:sz w:val="22"/>
          <w:szCs w:val="22"/>
          <w:lang w:val="en"/>
        </w:rPr>
        <w:br/>
      </w:r>
    </w:p>
    <w:p w:rsidR="00AA2C0B" w:rsidRDefault="00780E22" w:rsidP="00780E22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AA2C0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Falls and fall related injuries are a common and serious problem. </w:t>
      </w:r>
      <w:r w:rsidRPr="00AA2C0B">
        <w:rPr>
          <w:rFonts w:asciiTheme="minorHAnsi" w:eastAsia="Calibri" w:hAnsiTheme="minorHAnsi" w:cs="Arial"/>
          <w:sz w:val="22"/>
          <w:szCs w:val="22"/>
          <w:lang w:eastAsia="en-US"/>
        </w:rPr>
        <w:t xml:space="preserve">At present, under the existing contractual arrangements that exist in residential and nursing homes across Greater Preston, Chorley and South Ribble, care </w:t>
      </w:r>
      <w:proofErr w:type="gramStart"/>
      <w:r w:rsidRPr="00AA2C0B">
        <w:rPr>
          <w:rFonts w:asciiTheme="minorHAnsi" w:eastAsia="Calibri" w:hAnsiTheme="minorHAnsi" w:cs="Arial"/>
          <w:sz w:val="22"/>
          <w:szCs w:val="22"/>
          <w:lang w:eastAsia="en-US"/>
        </w:rPr>
        <w:t>staff are</w:t>
      </w:r>
      <w:proofErr w:type="gramEnd"/>
      <w:r w:rsidRPr="00AA2C0B">
        <w:rPr>
          <w:rFonts w:asciiTheme="minorHAnsi" w:eastAsia="Calibri" w:hAnsiTheme="minorHAnsi" w:cs="Arial"/>
          <w:sz w:val="22"/>
          <w:szCs w:val="22"/>
          <w:lang w:eastAsia="en-US"/>
        </w:rPr>
        <w:t xml:space="preserve"> cautious to intervene following a fall and call upon the ambulance service to assist residents to get back on their feet. </w:t>
      </w:r>
    </w:p>
    <w:p w:rsidR="00AA2C0B" w:rsidRDefault="00AA2C0B" w:rsidP="00780E22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406804" w:rsidRDefault="00780E22" w:rsidP="00AA2C0B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AA2C0B">
        <w:rPr>
          <w:rFonts w:asciiTheme="minorHAnsi" w:eastAsia="Calibri" w:hAnsiTheme="minorHAnsi" w:cs="Arial"/>
          <w:sz w:val="22"/>
          <w:szCs w:val="22"/>
          <w:lang w:eastAsia="en-US"/>
        </w:rPr>
        <w:t>The utilisation of a fal</w:t>
      </w:r>
      <w:r w:rsidR="00834E41">
        <w:rPr>
          <w:rFonts w:asciiTheme="minorHAnsi" w:eastAsia="Calibri" w:hAnsiTheme="minorHAnsi" w:cs="Arial"/>
          <w:sz w:val="22"/>
          <w:szCs w:val="22"/>
          <w:lang w:eastAsia="en-US"/>
        </w:rPr>
        <w:t>ls lifting service locally will</w:t>
      </w:r>
      <w:r w:rsidRPr="00AA2C0B">
        <w:rPr>
          <w:rFonts w:asciiTheme="minorHAnsi" w:eastAsia="Calibri" w:hAnsiTheme="minorHAnsi" w:cs="Arial"/>
          <w:sz w:val="22"/>
          <w:szCs w:val="22"/>
          <w:lang w:eastAsia="en-US"/>
        </w:rPr>
        <w:t xml:space="preserve"> provide faster response times to those in residential and nursing homes. There are also a number of falls amongst the frail &amp; elderly in their own home</w:t>
      </w:r>
      <w:r w:rsidR="00AA2C0B">
        <w:rPr>
          <w:rFonts w:asciiTheme="minorHAnsi" w:eastAsia="Calibri" w:hAnsiTheme="minorHAnsi" w:cs="Arial"/>
          <w:sz w:val="22"/>
          <w:szCs w:val="22"/>
          <w:lang w:eastAsia="en-US"/>
        </w:rPr>
        <w:t>s</w:t>
      </w:r>
      <w:r w:rsidRPr="00AA2C0B">
        <w:rPr>
          <w:rFonts w:asciiTheme="minorHAnsi" w:eastAsia="Calibri" w:hAnsiTheme="minorHAnsi" w:cs="Arial"/>
          <w:sz w:val="22"/>
          <w:szCs w:val="22"/>
          <w:lang w:eastAsia="en-US"/>
        </w:rPr>
        <w:t xml:space="preserve"> who have no support to assist them to get up.  The utilisation of a fal</w:t>
      </w:r>
      <w:r w:rsidR="00406804">
        <w:rPr>
          <w:rFonts w:asciiTheme="minorHAnsi" w:eastAsia="Calibri" w:hAnsiTheme="minorHAnsi" w:cs="Arial"/>
          <w:sz w:val="22"/>
          <w:szCs w:val="22"/>
          <w:lang w:eastAsia="en-US"/>
        </w:rPr>
        <w:t>ls lifting service locally will</w:t>
      </w:r>
      <w:r w:rsidRPr="00AA2C0B">
        <w:rPr>
          <w:rFonts w:asciiTheme="minorHAnsi" w:eastAsia="Calibri" w:hAnsiTheme="minorHAnsi" w:cs="Arial"/>
          <w:sz w:val="22"/>
          <w:szCs w:val="22"/>
          <w:lang w:eastAsia="en-US"/>
        </w:rPr>
        <w:t xml:space="preserve"> offer an appropriate alternative service to </w:t>
      </w:r>
      <w:r w:rsidR="00FE713B">
        <w:rPr>
          <w:rFonts w:asciiTheme="minorHAnsi" w:eastAsia="Calibri" w:hAnsiTheme="minorHAnsi" w:cs="Arial"/>
          <w:sz w:val="22"/>
          <w:szCs w:val="22"/>
          <w:lang w:eastAsia="en-US"/>
        </w:rPr>
        <w:t xml:space="preserve">a </w:t>
      </w:r>
      <w:r w:rsidRPr="00AA2C0B">
        <w:rPr>
          <w:rFonts w:asciiTheme="minorHAnsi" w:eastAsia="Calibri" w:hAnsiTheme="minorHAnsi" w:cs="Arial"/>
          <w:sz w:val="22"/>
          <w:szCs w:val="22"/>
          <w:lang w:eastAsia="en-US"/>
        </w:rPr>
        <w:t xml:space="preserve">999 ambulance in </w:t>
      </w:r>
      <w:r w:rsidR="00AA2C0B">
        <w:rPr>
          <w:rFonts w:asciiTheme="minorHAnsi" w:eastAsia="Calibri" w:hAnsiTheme="minorHAnsi" w:cs="Arial"/>
          <w:sz w:val="22"/>
          <w:szCs w:val="22"/>
          <w:lang w:eastAsia="en-US"/>
        </w:rPr>
        <w:t xml:space="preserve">the </w:t>
      </w:r>
      <w:r w:rsidRPr="00AA2C0B">
        <w:rPr>
          <w:rFonts w:asciiTheme="minorHAnsi" w:eastAsia="Calibri" w:hAnsiTheme="minorHAnsi" w:cs="Arial"/>
          <w:sz w:val="22"/>
          <w:szCs w:val="22"/>
          <w:lang w:eastAsia="en-US"/>
        </w:rPr>
        <w:t>majority of cases</w:t>
      </w:r>
      <w:r w:rsidR="00AA2C0B">
        <w:rPr>
          <w:rFonts w:asciiTheme="minorHAnsi" w:eastAsia="Calibri" w:hAnsiTheme="minorHAnsi" w:cs="Arial"/>
          <w:sz w:val="22"/>
          <w:szCs w:val="22"/>
          <w:lang w:eastAsia="en-US"/>
        </w:rPr>
        <w:t xml:space="preserve">. </w:t>
      </w:r>
    </w:p>
    <w:p w:rsidR="00406804" w:rsidRDefault="00406804" w:rsidP="00AA2C0B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780E22" w:rsidRPr="00AA2C0B" w:rsidRDefault="00780E22" w:rsidP="00AA2C0B">
      <w:pPr>
        <w:autoSpaceDE w:val="0"/>
        <w:autoSpaceDN w:val="0"/>
        <w:adjustRightInd w:val="0"/>
        <w:jc w:val="both"/>
        <w:rPr>
          <w:rFonts w:asciiTheme="minorHAnsi" w:eastAsia="Arial Unicode MS" w:hAnsiTheme="minorHAnsi" w:cs="Arial"/>
          <w:sz w:val="22"/>
          <w:szCs w:val="22"/>
        </w:rPr>
      </w:pPr>
      <w:r w:rsidRPr="00AA2C0B">
        <w:rPr>
          <w:rFonts w:asciiTheme="minorHAnsi" w:eastAsia="Arial Unicode MS" w:hAnsiTheme="minorHAnsi" w:cs="Arial"/>
          <w:sz w:val="22"/>
          <w:szCs w:val="22"/>
        </w:rPr>
        <w:t>This service will be provided to safely lift individuals who have fallen within a residential or nursing home, or in their own home if they are a Lifeline/Telecare customer.</w:t>
      </w:r>
    </w:p>
    <w:p w:rsidR="00780E22" w:rsidRPr="00AA2C0B" w:rsidRDefault="00780E22" w:rsidP="00780E22">
      <w:pPr>
        <w:jc w:val="both"/>
        <w:rPr>
          <w:rFonts w:asciiTheme="minorHAnsi" w:eastAsia="Arial Unicode MS" w:hAnsiTheme="minorHAnsi" w:cs="Arial"/>
          <w:sz w:val="22"/>
          <w:szCs w:val="22"/>
        </w:rPr>
      </w:pPr>
    </w:p>
    <w:p w:rsidR="00780E22" w:rsidRPr="00CD2CB3" w:rsidRDefault="00780E22" w:rsidP="00CD2CB3">
      <w:pPr>
        <w:pStyle w:val="ListParagraph"/>
        <w:numPr>
          <w:ilvl w:val="0"/>
          <w:numId w:val="2"/>
        </w:numPr>
        <w:jc w:val="both"/>
        <w:rPr>
          <w:rFonts w:asciiTheme="minorHAnsi" w:eastAsia="Arial Unicode MS" w:hAnsiTheme="minorHAnsi"/>
        </w:rPr>
      </w:pPr>
      <w:r w:rsidRPr="00CD2CB3">
        <w:rPr>
          <w:rFonts w:asciiTheme="minorHAnsi" w:eastAsia="Arial Unicode MS" w:hAnsiTheme="minorHAnsi"/>
        </w:rPr>
        <w:t xml:space="preserve">There are three ways in which </w:t>
      </w:r>
      <w:r w:rsidR="00AA2C0B" w:rsidRPr="00CD2CB3">
        <w:rPr>
          <w:rFonts w:asciiTheme="minorHAnsi" w:eastAsia="Arial Unicode MS" w:hAnsiTheme="minorHAnsi"/>
        </w:rPr>
        <w:t xml:space="preserve">access to </w:t>
      </w:r>
      <w:r w:rsidR="00CD2CB3" w:rsidRPr="00CD2CB3">
        <w:rPr>
          <w:rFonts w:asciiTheme="minorHAnsi" w:eastAsia="Arial Unicode MS" w:hAnsiTheme="minorHAnsi"/>
        </w:rPr>
        <w:t>this service can be triggered North West Ambulance Service (</w:t>
      </w:r>
      <w:r w:rsidRPr="00CD2CB3">
        <w:rPr>
          <w:rFonts w:asciiTheme="minorHAnsi" w:eastAsia="Arial Unicode MS" w:hAnsiTheme="minorHAnsi"/>
        </w:rPr>
        <w:t>NWAS</w:t>
      </w:r>
      <w:r w:rsidR="00CD2CB3" w:rsidRPr="00CD2CB3">
        <w:rPr>
          <w:rFonts w:asciiTheme="minorHAnsi" w:eastAsia="Arial Unicode MS" w:hAnsiTheme="minorHAnsi"/>
        </w:rPr>
        <w:t>)</w:t>
      </w:r>
      <w:r w:rsidRPr="00CD2CB3">
        <w:rPr>
          <w:rFonts w:asciiTheme="minorHAnsi" w:eastAsia="Arial Unicode MS" w:hAnsiTheme="minorHAnsi"/>
        </w:rPr>
        <w:t xml:space="preserve"> has triaged and deemed appropriate for the service.   The Provider</w:t>
      </w:r>
      <w:r w:rsidR="00834E41" w:rsidRPr="00CD2CB3">
        <w:rPr>
          <w:rFonts w:asciiTheme="minorHAnsi" w:eastAsia="Arial Unicode MS" w:hAnsiTheme="minorHAnsi"/>
        </w:rPr>
        <w:t>’s</w:t>
      </w:r>
      <w:r w:rsidRPr="00CD2CB3">
        <w:rPr>
          <w:rFonts w:asciiTheme="minorHAnsi" w:eastAsia="Arial Unicode MS" w:hAnsiTheme="minorHAnsi"/>
        </w:rPr>
        <w:t xml:space="preserve"> Control Centre will then dispatch a ‘Responder’ to attend to the individual. </w:t>
      </w:r>
    </w:p>
    <w:p w:rsidR="00780E22" w:rsidRPr="00AA2C0B" w:rsidRDefault="00AA2C0B" w:rsidP="00780E22">
      <w:pPr>
        <w:numPr>
          <w:ilvl w:val="0"/>
          <w:numId w:val="2"/>
        </w:numPr>
        <w:jc w:val="both"/>
        <w:rPr>
          <w:rFonts w:asciiTheme="minorHAnsi" w:eastAsia="Arial Unicode MS" w:hAnsiTheme="minorHAnsi" w:cs="Arial"/>
          <w:sz w:val="22"/>
          <w:szCs w:val="22"/>
        </w:rPr>
      </w:pPr>
      <w:r>
        <w:rPr>
          <w:rFonts w:asciiTheme="minorHAnsi" w:eastAsia="Arial Unicode MS" w:hAnsiTheme="minorHAnsi" w:cs="Arial"/>
          <w:sz w:val="22"/>
          <w:szCs w:val="22"/>
        </w:rPr>
        <w:t>A direct approach from r</w:t>
      </w:r>
      <w:r w:rsidR="00780E22" w:rsidRPr="00AA2C0B">
        <w:rPr>
          <w:rFonts w:asciiTheme="minorHAnsi" w:eastAsia="Arial Unicode MS" w:hAnsiTheme="minorHAnsi" w:cs="Arial"/>
          <w:sz w:val="22"/>
          <w:szCs w:val="22"/>
        </w:rPr>
        <w:t>esidential and nursing homes that require assistance to lift an individual who has fallen</w:t>
      </w:r>
      <w:r w:rsidR="00F20581" w:rsidRPr="00AA2C0B">
        <w:rPr>
          <w:rFonts w:asciiTheme="minorHAnsi" w:eastAsia="Arial Unicode MS" w:hAnsiTheme="minorHAnsi" w:cs="Arial"/>
          <w:sz w:val="22"/>
          <w:szCs w:val="22"/>
        </w:rPr>
        <w:t xml:space="preserve">. </w:t>
      </w:r>
    </w:p>
    <w:p w:rsidR="00780E22" w:rsidRPr="00AA2C0B" w:rsidRDefault="00780E22" w:rsidP="00780E22">
      <w:pPr>
        <w:numPr>
          <w:ilvl w:val="0"/>
          <w:numId w:val="2"/>
        </w:numPr>
        <w:jc w:val="both"/>
        <w:rPr>
          <w:rFonts w:asciiTheme="minorHAnsi" w:eastAsia="Arial Unicode MS" w:hAnsiTheme="minorHAnsi" w:cs="Arial"/>
          <w:sz w:val="22"/>
          <w:szCs w:val="22"/>
        </w:rPr>
      </w:pPr>
      <w:r w:rsidRPr="00AA2C0B">
        <w:rPr>
          <w:rFonts w:asciiTheme="minorHAnsi" w:eastAsia="Arial Unicode MS" w:hAnsiTheme="minorHAnsi" w:cs="Arial"/>
          <w:sz w:val="22"/>
          <w:szCs w:val="22"/>
        </w:rPr>
        <w:t xml:space="preserve">Lifeline/Telecare customers can trigger assistance via a pendant issued by their service provider.  </w:t>
      </w:r>
    </w:p>
    <w:p w:rsidR="00780E22" w:rsidRPr="00AA2C0B" w:rsidRDefault="00780E22" w:rsidP="00780E22">
      <w:pPr>
        <w:jc w:val="both"/>
        <w:rPr>
          <w:rFonts w:asciiTheme="minorHAnsi" w:eastAsia="Arial Unicode MS" w:hAnsiTheme="minorHAnsi" w:cs="Arial"/>
          <w:sz w:val="22"/>
          <w:szCs w:val="22"/>
        </w:rPr>
      </w:pPr>
    </w:p>
    <w:p w:rsidR="00780E22" w:rsidRPr="00AA2C0B" w:rsidRDefault="00780E22" w:rsidP="00780E22">
      <w:pPr>
        <w:jc w:val="both"/>
        <w:rPr>
          <w:rFonts w:asciiTheme="minorHAnsi" w:eastAsia="Arial Unicode MS" w:hAnsiTheme="minorHAnsi" w:cs="Arial"/>
          <w:sz w:val="22"/>
          <w:szCs w:val="22"/>
        </w:rPr>
      </w:pPr>
      <w:r w:rsidRPr="00AA2C0B">
        <w:rPr>
          <w:rFonts w:asciiTheme="minorHAnsi" w:eastAsia="Arial Unicode MS" w:hAnsiTheme="minorHAnsi" w:cs="Arial"/>
          <w:sz w:val="22"/>
          <w:szCs w:val="22"/>
        </w:rPr>
        <w:t>The service will operate 24 hours a day, 7 days a week</w:t>
      </w:r>
      <w:r w:rsidR="00AA2C0B">
        <w:rPr>
          <w:rFonts w:asciiTheme="minorHAnsi" w:eastAsia="Arial Unicode MS" w:hAnsiTheme="minorHAnsi" w:cs="Arial"/>
          <w:sz w:val="22"/>
          <w:szCs w:val="22"/>
        </w:rPr>
        <w:t xml:space="preserve"> and f</w:t>
      </w:r>
      <w:r w:rsidRPr="00AA2C0B">
        <w:rPr>
          <w:rFonts w:asciiTheme="minorHAnsi" w:eastAsia="Arial Unicode MS" w:hAnsiTheme="minorHAnsi" w:cs="Arial"/>
          <w:sz w:val="22"/>
          <w:szCs w:val="22"/>
        </w:rPr>
        <w:t xml:space="preserve">or all referrals, a Responder is required to attend to the individual who has fallen within 1 hour for 90% of the cases 2 hours in 100% these cases.  </w:t>
      </w:r>
    </w:p>
    <w:p w:rsidR="00780E22" w:rsidRPr="00AA2C0B" w:rsidRDefault="00780E22">
      <w:pPr>
        <w:rPr>
          <w:rFonts w:asciiTheme="minorHAnsi" w:hAnsiTheme="minorHAnsi"/>
          <w:sz w:val="22"/>
          <w:szCs w:val="22"/>
        </w:rPr>
      </w:pPr>
    </w:p>
    <w:p w:rsidR="00F20581" w:rsidRPr="00AA2C0B" w:rsidRDefault="00153DE5">
      <w:pPr>
        <w:rPr>
          <w:rFonts w:asciiTheme="minorHAnsi" w:hAnsiTheme="minorHAnsi" w:cs="Arial"/>
          <w:color w:val="0B0C0C"/>
          <w:sz w:val="22"/>
          <w:szCs w:val="22"/>
          <w:lang w:val="en"/>
        </w:rPr>
      </w:pPr>
      <w:r>
        <w:rPr>
          <w:rFonts w:asciiTheme="minorHAnsi" w:hAnsiTheme="minorHAnsi" w:cs="Arial"/>
          <w:color w:val="0B0C0C"/>
          <w:sz w:val="22"/>
          <w:szCs w:val="22"/>
          <w:lang w:val="en"/>
        </w:rPr>
        <w:t>In line with the service specification provided, t</w:t>
      </w:r>
      <w:r w:rsidR="00AA2C0B">
        <w:rPr>
          <w:rFonts w:asciiTheme="minorHAnsi" w:hAnsiTheme="minorHAnsi" w:cs="Arial"/>
          <w:color w:val="0B0C0C"/>
          <w:sz w:val="22"/>
          <w:szCs w:val="22"/>
          <w:lang w:val="en"/>
        </w:rPr>
        <w:t xml:space="preserve">his </w:t>
      </w:r>
      <w:r w:rsidR="00F20581" w:rsidRPr="00AA2C0B">
        <w:rPr>
          <w:rFonts w:asciiTheme="minorHAnsi" w:hAnsiTheme="minorHAnsi" w:cs="Arial"/>
          <w:color w:val="0B0C0C"/>
          <w:sz w:val="22"/>
          <w:szCs w:val="22"/>
          <w:lang w:val="en"/>
        </w:rPr>
        <w:t xml:space="preserve">RFI </w:t>
      </w:r>
      <w:r w:rsidR="00AA2C0B">
        <w:rPr>
          <w:rFonts w:asciiTheme="minorHAnsi" w:hAnsiTheme="minorHAnsi" w:cs="Arial"/>
          <w:color w:val="0B0C0C"/>
          <w:sz w:val="22"/>
          <w:szCs w:val="22"/>
          <w:lang w:val="en"/>
        </w:rPr>
        <w:t>is requesting the following information from prospective providers:</w:t>
      </w:r>
    </w:p>
    <w:p w:rsidR="00F20581" w:rsidRPr="009F4E7B" w:rsidRDefault="00F20581">
      <w:pPr>
        <w:rPr>
          <w:rFonts w:asciiTheme="minorHAnsi" w:hAnsiTheme="minorHAnsi" w:cs="Arial"/>
          <w:color w:val="0B0C0C"/>
          <w:sz w:val="22"/>
          <w:szCs w:val="22"/>
          <w:lang w:val="en"/>
        </w:rPr>
      </w:pPr>
    </w:p>
    <w:p w:rsidR="00F20581" w:rsidRPr="009F4E7B" w:rsidRDefault="00AA2C0B" w:rsidP="00AA2C0B">
      <w:pPr>
        <w:pStyle w:val="ListParagraph"/>
        <w:numPr>
          <w:ilvl w:val="0"/>
          <w:numId w:val="4"/>
        </w:numPr>
        <w:rPr>
          <w:rFonts w:asciiTheme="minorHAnsi" w:hAnsiTheme="minorHAnsi"/>
          <w:color w:val="0B0C0C"/>
          <w:lang w:val="en"/>
        </w:rPr>
      </w:pPr>
      <w:r w:rsidRPr="009F4E7B">
        <w:rPr>
          <w:rFonts w:asciiTheme="minorHAnsi" w:hAnsiTheme="minorHAnsi"/>
          <w:color w:val="0B0C0C"/>
          <w:lang w:val="en"/>
        </w:rPr>
        <w:t xml:space="preserve">Details on their </w:t>
      </w:r>
      <w:r w:rsidR="00F20581" w:rsidRPr="009F4E7B">
        <w:rPr>
          <w:rFonts w:asciiTheme="minorHAnsi" w:hAnsiTheme="minorHAnsi"/>
          <w:color w:val="0B0C0C"/>
          <w:lang w:val="en"/>
        </w:rPr>
        <w:t xml:space="preserve">organisation, </w:t>
      </w:r>
      <w:r w:rsidR="009F4E7B" w:rsidRPr="009F4E7B">
        <w:rPr>
          <w:rFonts w:asciiTheme="minorHAnsi" w:hAnsiTheme="minorHAnsi"/>
          <w:color w:val="0B0C0C"/>
          <w:lang w:val="en"/>
        </w:rPr>
        <w:t xml:space="preserve">relevant </w:t>
      </w:r>
      <w:r w:rsidR="00F20581" w:rsidRPr="009F4E7B">
        <w:rPr>
          <w:rFonts w:asciiTheme="minorHAnsi" w:hAnsiTheme="minorHAnsi"/>
          <w:color w:val="0B0C0C"/>
          <w:lang w:val="en"/>
        </w:rPr>
        <w:t>experience</w:t>
      </w:r>
      <w:r w:rsidR="009F4E7B" w:rsidRPr="009F4E7B">
        <w:rPr>
          <w:rFonts w:asciiTheme="minorHAnsi" w:hAnsiTheme="minorHAnsi"/>
          <w:color w:val="0B0C0C"/>
          <w:lang w:val="en"/>
        </w:rPr>
        <w:t xml:space="preserve"> / evidence of</w:t>
      </w:r>
      <w:r w:rsidRPr="009F4E7B">
        <w:rPr>
          <w:rFonts w:asciiTheme="minorHAnsi" w:hAnsiTheme="minorHAnsi"/>
          <w:color w:val="0B0C0C"/>
          <w:lang w:val="en"/>
        </w:rPr>
        <w:t xml:space="preserve">, </w:t>
      </w:r>
      <w:r w:rsidR="00F20581" w:rsidRPr="009F4E7B">
        <w:rPr>
          <w:rFonts w:asciiTheme="minorHAnsi" w:hAnsiTheme="minorHAnsi"/>
          <w:color w:val="0B0C0C"/>
          <w:lang w:val="en"/>
        </w:rPr>
        <w:t>capacity</w:t>
      </w:r>
      <w:r w:rsidRPr="009F4E7B">
        <w:rPr>
          <w:rFonts w:asciiTheme="minorHAnsi" w:hAnsiTheme="minorHAnsi"/>
          <w:color w:val="0B0C0C"/>
          <w:lang w:val="en"/>
        </w:rPr>
        <w:t xml:space="preserve"> and capability</w:t>
      </w:r>
      <w:r w:rsidR="00F20581" w:rsidRPr="009F4E7B">
        <w:rPr>
          <w:rFonts w:asciiTheme="minorHAnsi" w:hAnsiTheme="minorHAnsi"/>
          <w:color w:val="0B0C0C"/>
          <w:lang w:val="en"/>
        </w:rPr>
        <w:t>.</w:t>
      </w:r>
    </w:p>
    <w:p w:rsidR="009F4E7B" w:rsidRPr="00CD2CB3" w:rsidRDefault="00F20581" w:rsidP="00AA2C0B">
      <w:pPr>
        <w:pStyle w:val="ListParagraph"/>
        <w:numPr>
          <w:ilvl w:val="0"/>
          <w:numId w:val="4"/>
        </w:numPr>
        <w:rPr>
          <w:rFonts w:asciiTheme="minorHAnsi" w:hAnsiTheme="minorHAnsi"/>
          <w:lang w:val="en"/>
        </w:rPr>
      </w:pPr>
      <w:r w:rsidRPr="009F4E7B">
        <w:rPr>
          <w:rFonts w:asciiTheme="minorHAnsi" w:hAnsiTheme="minorHAnsi"/>
          <w:color w:val="0B0C0C"/>
          <w:lang w:val="en"/>
        </w:rPr>
        <w:t>Commitment</w:t>
      </w:r>
      <w:r w:rsidR="009F4E7B" w:rsidRPr="009F4E7B">
        <w:rPr>
          <w:rFonts w:asciiTheme="minorHAnsi" w:hAnsiTheme="minorHAnsi"/>
          <w:color w:val="0B0C0C"/>
          <w:lang w:val="en"/>
        </w:rPr>
        <w:t xml:space="preserve"> to </w:t>
      </w:r>
      <w:r w:rsidR="009F4E7B" w:rsidRPr="009F4E7B">
        <w:rPr>
          <w:rFonts w:asciiTheme="minorHAnsi" w:hAnsiTheme="minorHAnsi" w:cs="Tahoma"/>
        </w:rPr>
        <w:t xml:space="preserve">be willing and able to mobilise such a service in the Greater Preston and </w:t>
      </w:r>
      <w:r w:rsidR="009F4E7B" w:rsidRPr="00CD2CB3">
        <w:rPr>
          <w:rFonts w:asciiTheme="minorHAnsi" w:hAnsiTheme="minorHAnsi" w:cs="Tahoma"/>
        </w:rPr>
        <w:t>Chorley &amp; South Ribble region by April 1</w:t>
      </w:r>
      <w:r w:rsidR="009F4E7B" w:rsidRPr="00CD2CB3">
        <w:rPr>
          <w:rFonts w:asciiTheme="minorHAnsi" w:hAnsiTheme="minorHAnsi" w:cs="Tahoma"/>
          <w:vertAlign w:val="superscript"/>
        </w:rPr>
        <w:t>st</w:t>
      </w:r>
      <w:r w:rsidR="009F4E7B" w:rsidRPr="00CD2CB3">
        <w:rPr>
          <w:rFonts w:asciiTheme="minorHAnsi" w:hAnsiTheme="minorHAnsi" w:cs="Tahoma"/>
        </w:rPr>
        <w:t xml:space="preserve"> 2017?</w:t>
      </w:r>
    </w:p>
    <w:p w:rsidR="00FE713B" w:rsidRPr="00CD2CB3" w:rsidRDefault="00CD2CB3" w:rsidP="00AA2C0B">
      <w:pPr>
        <w:pStyle w:val="ListParagraph"/>
        <w:numPr>
          <w:ilvl w:val="0"/>
          <w:numId w:val="4"/>
        </w:numPr>
        <w:rPr>
          <w:rFonts w:asciiTheme="minorHAnsi" w:hAnsiTheme="minorHAnsi"/>
          <w:lang w:val="en"/>
        </w:rPr>
      </w:pPr>
      <w:r w:rsidRPr="00CD2CB3">
        <w:rPr>
          <w:rFonts w:asciiTheme="minorHAnsi" w:hAnsiTheme="minorHAnsi" w:cs="Tahoma"/>
        </w:rPr>
        <w:t xml:space="preserve">Details of their ability </w:t>
      </w:r>
      <w:r w:rsidR="00834E41" w:rsidRPr="00CD2CB3">
        <w:rPr>
          <w:rFonts w:asciiTheme="minorHAnsi" w:hAnsiTheme="minorHAnsi" w:cs="Tahoma"/>
        </w:rPr>
        <w:t>to provide</w:t>
      </w:r>
      <w:r w:rsidR="00FE713B" w:rsidRPr="00CD2CB3">
        <w:rPr>
          <w:rFonts w:asciiTheme="minorHAnsi" w:hAnsiTheme="minorHAnsi" w:cs="Tahoma"/>
        </w:rPr>
        <w:t xml:space="preserve"> an emergency contact and response centre</w:t>
      </w:r>
      <w:r w:rsidR="00834E41" w:rsidRPr="00CD2CB3">
        <w:rPr>
          <w:rFonts w:asciiTheme="minorHAnsi" w:hAnsiTheme="minorHAnsi" w:cs="Tahoma"/>
        </w:rPr>
        <w:t xml:space="preserve"> from where Responders will be despatched?</w:t>
      </w:r>
    </w:p>
    <w:p w:rsidR="00F20581" w:rsidRPr="009F4E7B" w:rsidRDefault="00834E41" w:rsidP="00AA2C0B">
      <w:pPr>
        <w:pStyle w:val="ListParagraph"/>
        <w:numPr>
          <w:ilvl w:val="0"/>
          <w:numId w:val="4"/>
        </w:numPr>
        <w:rPr>
          <w:rFonts w:asciiTheme="minorHAnsi" w:hAnsiTheme="minorHAnsi"/>
          <w:color w:val="0B0C0C"/>
          <w:lang w:val="en"/>
        </w:rPr>
      </w:pPr>
      <w:r w:rsidRPr="00406804">
        <w:rPr>
          <w:rFonts w:asciiTheme="minorHAnsi" w:hAnsiTheme="minorHAnsi" w:cs="Tahoma"/>
        </w:rPr>
        <w:t>Ability</w:t>
      </w:r>
      <w:r w:rsidR="009F4E7B" w:rsidRPr="00406804">
        <w:rPr>
          <w:rFonts w:asciiTheme="minorHAnsi" w:hAnsiTheme="minorHAnsi" w:cs="Tahoma"/>
        </w:rPr>
        <w:t xml:space="preserve"> to deliver this service from within the </w:t>
      </w:r>
      <w:r w:rsidRPr="00406804">
        <w:rPr>
          <w:rFonts w:asciiTheme="minorHAnsi" w:hAnsiTheme="minorHAnsi" w:cs="Tahoma"/>
        </w:rPr>
        <w:t xml:space="preserve">stated </w:t>
      </w:r>
      <w:r w:rsidR="009F4E7B" w:rsidRPr="009F4E7B">
        <w:rPr>
          <w:rFonts w:asciiTheme="minorHAnsi" w:hAnsiTheme="minorHAnsi" w:cs="Tahoma"/>
        </w:rPr>
        <w:t>financial envelope</w:t>
      </w:r>
      <w:r w:rsidR="009F4E7B">
        <w:rPr>
          <w:rFonts w:asciiTheme="minorHAnsi" w:hAnsiTheme="minorHAnsi" w:cs="Tahoma"/>
        </w:rPr>
        <w:t>.</w:t>
      </w:r>
      <w:r w:rsidR="00F20581" w:rsidRPr="009F4E7B">
        <w:rPr>
          <w:rFonts w:asciiTheme="minorHAnsi" w:hAnsiTheme="minorHAnsi"/>
          <w:color w:val="0B0C0C"/>
          <w:lang w:val="en"/>
        </w:rPr>
        <w:t xml:space="preserve"> </w:t>
      </w:r>
    </w:p>
    <w:p w:rsidR="00AA2C0B" w:rsidRPr="00AA2C0B" w:rsidRDefault="00AA2C0B">
      <w:pPr>
        <w:rPr>
          <w:rFonts w:asciiTheme="minorHAnsi" w:hAnsiTheme="minorHAnsi" w:cs="Arial"/>
          <w:color w:val="0B0C0C"/>
          <w:sz w:val="22"/>
          <w:szCs w:val="22"/>
          <w:lang w:val="en"/>
        </w:rPr>
      </w:pPr>
    </w:p>
    <w:p w:rsidR="00F20581" w:rsidRDefault="00AA2C0B">
      <w:pPr>
        <w:rPr>
          <w:rFonts w:asciiTheme="minorHAnsi" w:hAnsiTheme="minorHAnsi" w:cs="Arial"/>
          <w:color w:val="0B0C0C"/>
          <w:sz w:val="22"/>
          <w:szCs w:val="22"/>
          <w:lang w:val="en"/>
        </w:rPr>
      </w:pPr>
      <w:r w:rsidRPr="00AA2C0B">
        <w:rPr>
          <w:rFonts w:asciiTheme="minorHAnsi" w:hAnsiTheme="minorHAnsi" w:cs="Arial"/>
          <w:color w:val="0B0C0C"/>
          <w:sz w:val="22"/>
          <w:szCs w:val="22"/>
          <w:lang w:val="en"/>
        </w:rPr>
        <w:t xml:space="preserve">Please submit your response on a maximum of </w:t>
      </w:r>
      <w:r w:rsidR="00CD2CB3">
        <w:rPr>
          <w:rFonts w:asciiTheme="minorHAnsi" w:hAnsiTheme="minorHAnsi" w:cs="Arial"/>
          <w:color w:val="0B0C0C"/>
          <w:sz w:val="22"/>
          <w:szCs w:val="22"/>
          <w:lang w:val="en"/>
        </w:rPr>
        <w:t>5</w:t>
      </w:r>
      <w:r w:rsidRPr="00AA2C0B">
        <w:rPr>
          <w:rFonts w:asciiTheme="minorHAnsi" w:hAnsiTheme="minorHAnsi" w:cs="Arial"/>
          <w:color w:val="0B0C0C"/>
          <w:sz w:val="22"/>
          <w:szCs w:val="22"/>
          <w:lang w:val="en"/>
        </w:rPr>
        <w:t xml:space="preserve"> sides of A4 (</w:t>
      </w:r>
      <w:r>
        <w:rPr>
          <w:rFonts w:asciiTheme="minorHAnsi" w:hAnsiTheme="minorHAnsi" w:cs="Arial"/>
          <w:color w:val="0B0C0C"/>
          <w:sz w:val="22"/>
          <w:szCs w:val="22"/>
          <w:lang w:val="en"/>
        </w:rPr>
        <w:t>Calibri</w:t>
      </w:r>
      <w:r w:rsidR="009F4E7B">
        <w:rPr>
          <w:rFonts w:asciiTheme="minorHAnsi" w:hAnsiTheme="minorHAnsi" w:cs="Arial"/>
          <w:color w:val="0B0C0C"/>
          <w:sz w:val="22"/>
          <w:szCs w:val="22"/>
          <w:lang w:val="en"/>
        </w:rPr>
        <w:t xml:space="preserve"> size 11 double spacing)</w:t>
      </w:r>
    </w:p>
    <w:p w:rsidR="009F4E7B" w:rsidRDefault="009F4E7B">
      <w:pPr>
        <w:rPr>
          <w:rFonts w:asciiTheme="minorHAnsi" w:hAnsiTheme="minorHAnsi" w:cs="Arial"/>
          <w:color w:val="0B0C0C"/>
          <w:sz w:val="22"/>
          <w:szCs w:val="22"/>
          <w:lang w:val="en"/>
        </w:rPr>
      </w:pPr>
    </w:p>
    <w:p w:rsidR="00B43097" w:rsidRDefault="00F20581">
      <w:pPr>
        <w:rPr>
          <w:rFonts w:asciiTheme="minorHAnsi" w:hAnsiTheme="minorHAnsi" w:cs="Arial"/>
          <w:color w:val="0B0C0C"/>
          <w:sz w:val="22"/>
          <w:szCs w:val="22"/>
          <w:lang w:val="en"/>
        </w:rPr>
      </w:pPr>
      <w:r w:rsidRPr="00AA2C0B">
        <w:rPr>
          <w:rFonts w:asciiTheme="minorHAnsi" w:hAnsiTheme="minorHAnsi" w:cs="Arial"/>
          <w:color w:val="0B0C0C"/>
          <w:sz w:val="22"/>
          <w:szCs w:val="22"/>
          <w:lang w:val="en"/>
        </w:rPr>
        <w:t>The informati</w:t>
      </w:r>
      <w:r w:rsidR="00834E41">
        <w:rPr>
          <w:rFonts w:asciiTheme="minorHAnsi" w:hAnsiTheme="minorHAnsi" w:cs="Arial"/>
          <w:color w:val="0B0C0C"/>
          <w:sz w:val="22"/>
          <w:szCs w:val="22"/>
          <w:lang w:val="en"/>
        </w:rPr>
        <w:t xml:space="preserve">on will be gathered and </w:t>
      </w:r>
      <w:r w:rsidRPr="00AA2C0B">
        <w:rPr>
          <w:rFonts w:asciiTheme="minorHAnsi" w:hAnsiTheme="minorHAnsi" w:cs="Arial"/>
          <w:color w:val="0B0C0C"/>
          <w:sz w:val="22"/>
          <w:szCs w:val="22"/>
          <w:lang w:val="en"/>
        </w:rPr>
        <w:t xml:space="preserve">used to inform the CCGs as to how best to proceed going forward.  </w:t>
      </w:r>
      <w:r w:rsidRPr="00AA2C0B">
        <w:rPr>
          <w:rFonts w:asciiTheme="minorHAnsi" w:hAnsiTheme="minorHAnsi" w:cs="Arial"/>
          <w:color w:val="0B0C0C"/>
          <w:sz w:val="22"/>
          <w:szCs w:val="22"/>
          <w:lang w:val="en"/>
        </w:rPr>
        <w:br/>
      </w:r>
      <w:r w:rsidRPr="00AA2C0B">
        <w:rPr>
          <w:rFonts w:asciiTheme="minorHAnsi" w:hAnsiTheme="minorHAnsi" w:cs="Arial"/>
          <w:color w:val="0B0C0C"/>
          <w:sz w:val="22"/>
          <w:szCs w:val="22"/>
          <w:lang w:val="en"/>
        </w:rPr>
        <w:br/>
      </w:r>
      <w:r w:rsidR="00B43097">
        <w:rPr>
          <w:rFonts w:asciiTheme="minorHAnsi" w:hAnsiTheme="minorHAnsi" w:cs="Arial"/>
          <w:color w:val="0B0C0C"/>
          <w:sz w:val="22"/>
          <w:szCs w:val="22"/>
          <w:lang w:val="en"/>
        </w:rPr>
        <w:lastRenderedPageBreak/>
        <w:t>Access to the document</w:t>
      </w:r>
      <w:r w:rsidR="00E33C0A">
        <w:rPr>
          <w:rFonts w:asciiTheme="minorHAnsi" w:hAnsiTheme="minorHAnsi" w:cs="Arial"/>
          <w:color w:val="0B0C0C"/>
          <w:sz w:val="22"/>
          <w:szCs w:val="22"/>
          <w:lang w:val="en"/>
        </w:rPr>
        <w:t>ation</w:t>
      </w:r>
      <w:bookmarkStart w:id="0" w:name="_GoBack"/>
      <w:bookmarkEnd w:id="0"/>
      <w:r w:rsidR="00B43097">
        <w:rPr>
          <w:rFonts w:asciiTheme="minorHAnsi" w:hAnsiTheme="minorHAnsi" w:cs="Arial"/>
          <w:color w:val="0B0C0C"/>
          <w:sz w:val="22"/>
          <w:szCs w:val="22"/>
          <w:lang w:val="en"/>
        </w:rPr>
        <w:t xml:space="preserve"> can be obtained from Contracts Finder. </w:t>
      </w:r>
      <w:r w:rsidRPr="00AA2C0B">
        <w:rPr>
          <w:rFonts w:asciiTheme="minorHAnsi" w:hAnsiTheme="minorHAnsi" w:cs="Arial"/>
          <w:color w:val="0B0C0C"/>
          <w:sz w:val="22"/>
          <w:szCs w:val="22"/>
          <w:lang w:val="en"/>
        </w:rPr>
        <w:t xml:space="preserve">To express an interest in the delivery of this service </w:t>
      </w:r>
      <w:r w:rsidR="00B43097">
        <w:rPr>
          <w:rFonts w:asciiTheme="minorHAnsi" w:hAnsiTheme="minorHAnsi" w:cs="Arial"/>
          <w:color w:val="0B0C0C"/>
          <w:sz w:val="22"/>
          <w:szCs w:val="22"/>
          <w:lang w:val="en"/>
        </w:rPr>
        <w:t xml:space="preserve">please contact </w:t>
      </w:r>
      <w:hyperlink r:id="rId6" w:history="1">
        <w:r w:rsidR="00B43097" w:rsidRPr="006B7AD3">
          <w:rPr>
            <w:rStyle w:val="Hyperlink"/>
            <w:rFonts w:asciiTheme="minorHAnsi" w:hAnsiTheme="minorHAnsi" w:cs="Arial"/>
            <w:sz w:val="22"/>
            <w:szCs w:val="22"/>
            <w:lang w:val="en"/>
          </w:rPr>
          <w:t>Paula.Williams16@nhs.net</w:t>
        </w:r>
      </w:hyperlink>
    </w:p>
    <w:p w:rsidR="008E19A3" w:rsidRPr="00AA2C0B" w:rsidRDefault="00F20581">
      <w:pPr>
        <w:rPr>
          <w:rFonts w:asciiTheme="minorHAnsi" w:hAnsiTheme="minorHAnsi"/>
          <w:sz w:val="22"/>
          <w:szCs w:val="22"/>
        </w:rPr>
      </w:pPr>
      <w:r w:rsidRPr="00AA2C0B">
        <w:rPr>
          <w:rFonts w:asciiTheme="minorHAnsi" w:hAnsiTheme="minorHAnsi" w:cs="Arial"/>
          <w:color w:val="0B0C0C"/>
          <w:sz w:val="22"/>
          <w:szCs w:val="22"/>
          <w:lang w:val="en"/>
        </w:rPr>
        <w:br/>
        <w:t xml:space="preserve">Please note that expressions of interest will not be accepted by any </w:t>
      </w:r>
      <w:r w:rsidR="00B43097">
        <w:rPr>
          <w:rFonts w:asciiTheme="minorHAnsi" w:hAnsiTheme="minorHAnsi" w:cs="Arial"/>
          <w:color w:val="0B0C0C"/>
          <w:sz w:val="22"/>
          <w:szCs w:val="22"/>
          <w:lang w:val="en"/>
        </w:rPr>
        <w:t xml:space="preserve">other </w:t>
      </w:r>
      <w:r w:rsidRPr="00AA2C0B">
        <w:rPr>
          <w:rFonts w:asciiTheme="minorHAnsi" w:hAnsiTheme="minorHAnsi" w:cs="Arial"/>
          <w:color w:val="0B0C0C"/>
          <w:sz w:val="22"/>
          <w:szCs w:val="22"/>
          <w:lang w:val="en"/>
        </w:rPr>
        <w:t>means</w:t>
      </w:r>
      <w:r w:rsidR="00B43097">
        <w:rPr>
          <w:rFonts w:asciiTheme="minorHAnsi" w:hAnsiTheme="minorHAnsi" w:cs="Arial"/>
          <w:color w:val="0B0C0C"/>
          <w:sz w:val="22"/>
          <w:szCs w:val="22"/>
          <w:lang w:val="en"/>
        </w:rPr>
        <w:t xml:space="preserve"> other </w:t>
      </w:r>
      <w:r w:rsidRPr="00AA2C0B">
        <w:rPr>
          <w:rFonts w:asciiTheme="minorHAnsi" w:hAnsiTheme="minorHAnsi" w:cs="Arial"/>
          <w:color w:val="0B0C0C"/>
          <w:sz w:val="22"/>
          <w:szCs w:val="22"/>
          <w:lang w:val="en"/>
        </w:rPr>
        <w:t xml:space="preserve">than </w:t>
      </w:r>
      <w:r w:rsidR="00B43097">
        <w:rPr>
          <w:rFonts w:asciiTheme="minorHAnsi" w:hAnsiTheme="minorHAnsi" w:cs="Arial"/>
          <w:color w:val="0B0C0C"/>
          <w:sz w:val="22"/>
          <w:szCs w:val="22"/>
          <w:lang w:val="en"/>
        </w:rPr>
        <w:t xml:space="preserve">as stated above. </w:t>
      </w:r>
      <w:r w:rsidRPr="00AA2C0B">
        <w:rPr>
          <w:rFonts w:asciiTheme="minorHAnsi" w:hAnsiTheme="minorHAnsi" w:cs="Arial"/>
          <w:color w:val="0B0C0C"/>
          <w:sz w:val="22"/>
          <w:szCs w:val="22"/>
          <w:lang w:val="en"/>
        </w:rPr>
        <w:t xml:space="preserve"> </w:t>
      </w:r>
      <w:r w:rsidRPr="00AA2C0B">
        <w:rPr>
          <w:rFonts w:asciiTheme="minorHAnsi" w:hAnsiTheme="minorHAnsi" w:cs="Arial"/>
          <w:color w:val="0B0C0C"/>
          <w:sz w:val="22"/>
          <w:szCs w:val="22"/>
          <w:lang w:val="en"/>
        </w:rPr>
        <w:br/>
      </w:r>
      <w:r w:rsidRPr="00AA2C0B">
        <w:rPr>
          <w:rFonts w:asciiTheme="minorHAnsi" w:hAnsiTheme="minorHAnsi" w:cs="Arial"/>
          <w:color w:val="0B0C0C"/>
          <w:sz w:val="22"/>
          <w:szCs w:val="22"/>
          <w:lang w:val="en"/>
        </w:rPr>
        <w:br/>
        <w:t>The closing date for submitting</w:t>
      </w:r>
      <w:r w:rsidR="00AA2C0B" w:rsidRPr="00AA2C0B">
        <w:rPr>
          <w:rFonts w:asciiTheme="minorHAnsi" w:hAnsiTheme="minorHAnsi" w:cs="Arial"/>
          <w:color w:val="0B0C0C"/>
          <w:sz w:val="22"/>
          <w:szCs w:val="22"/>
          <w:lang w:val="en"/>
        </w:rPr>
        <w:t xml:space="preserve"> 12pm 22</w:t>
      </w:r>
      <w:r w:rsidR="00AA2C0B" w:rsidRPr="00AA2C0B">
        <w:rPr>
          <w:rFonts w:asciiTheme="minorHAnsi" w:hAnsiTheme="minorHAnsi" w:cs="Arial"/>
          <w:color w:val="0B0C0C"/>
          <w:sz w:val="22"/>
          <w:szCs w:val="22"/>
          <w:vertAlign w:val="superscript"/>
          <w:lang w:val="en"/>
        </w:rPr>
        <w:t>nd</w:t>
      </w:r>
      <w:r w:rsidR="00AA2C0B" w:rsidRPr="00AA2C0B">
        <w:rPr>
          <w:rFonts w:asciiTheme="minorHAnsi" w:hAnsiTheme="minorHAnsi" w:cs="Arial"/>
          <w:color w:val="0B0C0C"/>
          <w:sz w:val="22"/>
          <w:szCs w:val="22"/>
          <w:lang w:val="en"/>
        </w:rPr>
        <w:t xml:space="preserve"> Feb 2017</w:t>
      </w:r>
    </w:p>
    <w:p w:rsidR="008E19A3" w:rsidRDefault="008E19A3">
      <w:pPr>
        <w:rPr>
          <w:rFonts w:asciiTheme="minorHAnsi" w:hAnsiTheme="minorHAnsi"/>
          <w:sz w:val="22"/>
          <w:szCs w:val="22"/>
        </w:rPr>
      </w:pPr>
    </w:p>
    <w:p w:rsidR="003D3C3A" w:rsidRPr="003D3C3A" w:rsidRDefault="003D3C3A" w:rsidP="003D3C3A">
      <w:pPr>
        <w:rPr>
          <w:rFonts w:ascii="Calibri" w:hAnsi="Calibri"/>
          <w:sz w:val="22"/>
          <w:szCs w:val="22"/>
        </w:rPr>
      </w:pPr>
      <w:r w:rsidRPr="003D3C3A">
        <w:rPr>
          <w:rFonts w:ascii="Calibri" w:hAnsi="Calibri"/>
          <w:sz w:val="22"/>
          <w:szCs w:val="22"/>
        </w:rPr>
        <w:t xml:space="preserve">Interested parties should note that in the event of there being a number of responses, </w:t>
      </w:r>
      <w:proofErr w:type="gramStart"/>
      <w:r w:rsidRPr="003D3C3A">
        <w:rPr>
          <w:rFonts w:ascii="Calibri" w:hAnsi="Calibri"/>
          <w:sz w:val="22"/>
          <w:szCs w:val="22"/>
        </w:rPr>
        <w:t>then</w:t>
      </w:r>
      <w:proofErr w:type="gramEnd"/>
      <w:r w:rsidRPr="003D3C3A">
        <w:rPr>
          <w:rFonts w:ascii="Calibri" w:hAnsi="Calibri"/>
          <w:sz w:val="22"/>
          <w:szCs w:val="22"/>
        </w:rPr>
        <w:t xml:space="preserve"> the ‘Request for a Quote’ will be taken from the list of interested providers who have responded.</w:t>
      </w:r>
    </w:p>
    <w:p w:rsidR="003D3C3A" w:rsidRPr="003D3C3A" w:rsidRDefault="003D3C3A" w:rsidP="003D3C3A">
      <w:pPr>
        <w:rPr>
          <w:rFonts w:ascii="Calibri" w:hAnsi="Calibri"/>
          <w:sz w:val="22"/>
          <w:szCs w:val="22"/>
        </w:rPr>
      </w:pPr>
    </w:p>
    <w:p w:rsidR="003D3C3A" w:rsidRPr="003D3C3A" w:rsidRDefault="003D3C3A" w:rsidP="003D3C3A">
      <w:pPr>
        <w:rPr>
          <w:rFonts w:ascii="Calibri" w:hAnsi="Calibri"/>
          <w:sz w:val="22"/>
          <w:szCs w:val="22"/>
        </w:rPr>
      </w:pPr>
      <w:r w:rsidRPr="003D3C3A">
        <w:rPr>
          <w:rFonts w:ascii="Calibri" w:hAnsi="Calibri"/>
          <w:sz w:val="22"/>
          <w:szCs w:val="22"/>
        </w:rPr>
        <w:t xml:space="preserve">The contract is for an initial one year period with an option to extend a further year. </w:t>
      </w:r>
    </w:p>
    <w:p w:rsidR="003D3C3A" w:rsidRDefault="003D3C3A" w:rsidP="003D3C3A">
      <w:pPr>
        <w:pStyle w:val="ListParagraph"/>
      </w:pPr>
      <w:r>
        <w:t> </w:t>
      </w:r>
    </w:p>
    <w:p w:rsidR="008E19A3" w:rsidRPr="00AA2C0B" w:rsidRDefault="008E19A3" w:rsidP="008E19A3">
      <w:pPr>
        <w:rPr>
          <w:rFonts w:asciiTheme="minorHAnsi" w:hAnsiTheme="minorHAnsi" w:cs="Arial Bold"/>
          <w:b/>
          <w:bCs/>
          <w:color w:val="339966"/>
          <w:sz w:val="22"/>
          <w:szCs w:val="22"/>
        </w:rPr>
      </w:pPr>
    </w:p>
    <w:p w:rsidR="008E19A3" w:rsidRPr="00AA2C0B" w:rsidRDefault="008E19A3" w:rsidP="008E19A3">
      <w:pPr>
        <w:rPr>
          <w:rFonts w:asciiTheme="minorHAnsi" w:hAnsiTheme="minorHAnsi" w:cs="Arial Bold"/>
          <w:b/>
          <w:bCs/>
          <w:color w:val="339966"/>
          <w:sz w:val="22"/>
          <w:szCs w:val="22"/>
        </w:rPr>
      </w:pPr>
    </w:p>
    <w:p w:rsidR="008E19A3" w:rsidRPr="00AA2C0B" w:rsidRDefault="008E19A3" w:rsidP="008E19A3">
      <w:pPr>
        <w:jc w:val="both"/>
        <w:rPr>
          <w:rFonts w:asciiTheme="minorHAnsi" w:hAnsiTheme="minorHAnsi" w:cs="Arial Bold"/>
          <w:b/>
          <w:bCs/>
          <w:color w:val="339966"/>
          <w:sz w:val="22"/>
          <w:szCs w:val="22"/>
        </w:rPr>
      </w:pPr>
    </w:p>
    <w:p w:rsidR="00B209D2" w:rsidRPr="00AA2C0B" w:rsidRDefault="00B209D2">
      <w:pPr>
        <w:rPr>
          <w:rFonts w:asciiTheme="minorHAnsi" w:hAnsiTheme="minorHAnsi"/>
          <w:sz w:val="22"/>
          <w:szCs w:val="22"/>
        </w:rPr>
      </w:pPr>
      <w:r w:rsidRPr="00AA2C0B">
        <w:rPr>
          <w:rFonts w:asciiTheme="minorHAnsi" w:hAnsiTheme="minorHAnsi" w:cs="Arial"/>
          <w:color w:val="0B0C0C"/>
          <w:sz w:val="22"/>
          <w:szCs w:val="22"/>
          <w:lang w:val="en"/>
        </w:rPr>
        <w:br/>
      </w:r>
    </w:p>
    <w:sectPr w:rsidR="00B209D2" w:rsidRPr="00AA2C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85C7A"/>
    <w:multiLevelType w:val="hybridMultilevel"/>
    <w:tmpl w:val="1584F08C"/>
    <w:lvl w:ilvl="0" w:tplc="351E2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94238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E4592"/>
    <w:multiLevelType w:val="hybridMultilevel"/>
    <w:tmpl w:val="720A7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B0227C"/>
    <w:multiLevelType w:val="hybridMultilevel"/>
    <w:tmpl w:val="3B0C8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00AA3"/>
    <w:multiLevelType w:val="hybridMultilevel"/>
    <w:tmpl w:val="96A6F80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EA36EB"/>
    <w:multiLevelType w:val="hybridMultilevel"/>
    <w:tmpl w:val="299EF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64215F"/>
    <w:multiLevelType w:val="hybridMultilevel"/>
    <w:tmpl w:val="ED9E8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A3"/>
    <w:rsid w:val="00153DE5"/>
    <w:rsid w:val="003D3C3A"/>
    <w:rsid w:val="00406804"/>
    <w:rsid w:val="00642B8E"/>
    <w:rsid w:val="006D12B2"/>
    <w:rsid w:val="00780E22"/>
    <w:rsid w:val="00834E41"/>
    <w:rsid w:val="008B6905"/>
    <w:rsid w:val="008E19A3"/>
    <w:rsid w:val="009250E4"/>
    <w:rsid w:val="009F4E7B"/>
    <w:rsid w:val="00A230DE"/>
    <w:rsid w:val="00AA2C0B"/>
    <w:rsid w:val="00B209D2"/>
    <w:rsid w:val="00B43097"/>
    <w:rsid w:val="00BD07A9"/>
    <w:rsid w:val="00CC7A39"/>
    <w:rsid w:val="00CD2CB3"/>
    <w:rsid w:val="00E33C0A"/>
    <w:rsid w:val="00F20581"/>
    <w:rsid w:val="00FE713B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E19A3"/>
    <w:rPr>
      <w:rFonts w:ascii="Arial" w:hAnsi="Arial" w:cs="Arial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E19A3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8E19A3"/>
    <w:pPr>
      <w:ind w:left="720"/>
    </w:pPr>
    <w:rPr>
      <w:rFonts w:ascii="Arial" w:hAnsi="Arial" w:cs="Arial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B6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9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90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90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9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05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A230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E19A3"/>
    <w:rPr>
      <w:rFonts w:ascii="Arial" w:hAnsi="Arial" w:cs="Arial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E19A3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8E19A3"/>
    <w:pPr>
      <w:ind w:left="720"/>
    </w:pPr>
    <w:rPr>
      <w:rFonts w:ascii="Arial" w:hAnsi="Arial" w:cs="Arial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B6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9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90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90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9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05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A230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a.Williams16@nhs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Williams</dc:creator>
  <cp:lastModifiedBy>Paula Williams</cp:lastModifiedBy>
  <cp:revision>7</cp:revision>
  <dcterms:created xsi:type="dcterms:W3CDTF">2017-02-08T09:12:00Z</dcterms:created>
  <dcterms:modified xsi:type="dcterms:W3CDTF">2017-02-08T10:05:00Z</dcterms:modified>
</cp:coreProperties>
</file>