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5863" w14:textId="77777777" w:rsidR="00D0357C" w:rsidRPr="00145193" w:rsidRDefault="00D0357C" w:rsidP="00D0357C">
      <w:pPr>
        <w:pBdr>
          <w:bottom w:val="single" w:sz="6" w:space="1" w:color="000000"/>
        </w:pBdr>
        <w:rPr>
          <w:rFonts w:ascii="Arial" w:hAnsi="Arial" w:cs="Arial"/>
          <w:b/>
          <w:sz w:val="40"/>
          <w:szCs w:val="40"/>
        </w:rPr>
      </w:pPr>
    </w:p>
    <w:p w14:paraId="665DC03A" w14:textId="1F475E25" w:rsidR="00D0357C" w:rsidRPr="00145193" w:rsidRDefault="00CD78A5" w:rsidP="00D0357C">
      <w:pPr>
        <w:pBdr>
          <w:bottom w:val="single" w:sz="6" w:space="1" w:color="000000"/>
        </w:pBdr>
        <w:rPr>
          <w:rFonts w:ascii="Arial" w:hAnsi="Arial" w:cs="Arial"/>
          <w:b/>
          <w:sz w:val="40"/>
          <w:szCs w:val="40"/>
        </w:rPr>
      </w:pPr>
      <w:r w:rsidRPr="00145193">
        <w:rPr>
          <w:rFonts w:ascii="Arial" w:hAnsi="Arial" w:cs="Arial"/>
          <w:b/>
          <w:sz w:val="40"/>
          <w:szCs w:val="40"/>
        </w:rPr>
        <w:t xml:space="preserve">Barking </w:t>
      </w:r>
      <w:r w:rsidR="00C37463">
        <w:rPr>
          <w:rFonts w:ascii="Arial" w:hAnsi="Arial" w:cs="Arial"/>
          <w:b/>
          <w:sz w:val="40"/>
          <w:szCs w:val="40"/>
        </w:rPr>
        <w:t>Food School</w:t>
      </w:r>
      <w:r w:rsidRPr="00145193">
        <w:rPr>
          <w:rFonts w:ascii="Arial" w:hAnsi="Arial" w:cs="Arial"/>
          <w:b/>
          <w:sz w:val="40"/>
          <w:szCs w:val="40"/>
        </w:rPr>
        <w:t xml:space="preserve"> –</w:t>
      </w:r>
      <w:r w:rsidR="008D22C2">
        <w:rPr>
          <w:rFonts w:ascii="Arial" w:hAnsi="Arial" w:cs="Arial"/>
          <w:b/>
          <w:sz w:val="40"/>
          <w:szCs w:val="40"/>
        </w:rPr>
        <w:t xml:space="preserve"> industry </w:t>
      </w:r>
      <w:r w:rsidR="003415FE">
        <w:rPr>
          <w:rFonts w:ascii="Arial" w:hAnsi="Arial" w:cs="Arial"/>
          <w:b/>
          <w:sz w:val="40"/>
          <w:szCs w:val="40"/>
        </w:rPr>
        <w:t>links and c</w:t>
      </w:r>
      <w:r w:rsidR="009A0014">
        <w:rPr>
          <w:rFonts w:ascii="Arial" w:hAnsi="Arial" w:cs="Arial"/>
          <w:b/>
          <w:sz w:val="40"/>
          <w:szCs w:val="40"/>
        </w:rPr>
        <w:t>ourse</w:t>
      </w:r>
      <w:r w:rsidR="003415FE">
        <w:rPr>
          <w:rFonts w:ascii="Arial" w:hAnsi="Arial" w:cs="Arial"/>
          <w:b/>
          <w:sz w:val="40"/>
          <w:szCs w:val="40"/>
        </w:rPr>
        <w:t xml:space="preserve"> development</w:t>
      </w:r>
    </w:p>
    <w:p w14:paraId="35A4716C" w14:textId="7777777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1. Background</w:t>
      </w:r>
    </w:p>
    <w:p w14:paraId="00A01BD9" w14:textId="77777777"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1.1 Introduction</w:t>
      </w:r>
    </w:p>
    <w:p w14:paraId="2B8FAD3F" w14:textId="775A3318" w:rsidR="00524C4A" w:rsidRPr="00145193" w:rsidRDefault="00510886" w:rsidP="00524C4A">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Barking and Dagenham is </w:t>
      </w:r>
      <w:r w:rsidR="00B3695A" w:rsidRPr="00145193">
        <w:rPr>
          <w:rFonts w:ascii="Arial" w:hAnsi="Arial" w:cs="Arial"/>
          <w:color w:val="000000" w:themeColor="text1"/>
          <w:lang w:val="en-GB"/>
        </w:rPr>
        <w:t xml:space="preserve">one of London’s most deprived boroughs, with </w:t>
      </w:r>
      <w:r w:rsidRPr="00145193">
        <w:rPr>
          <w:rFonts w:ascii="Arial" w:hAnsi="Arial" w:cs="Arial"/>
          <w:color w:val="000000" w:themeColor="text1"/>
          <w:lang w:val="en-GB"/>
        </w:rPr>
        <w:t>higher</w:t>
      </w:r>
      <w:r w:rsidR="003C3D24" w:rsidRPr="00145193">
        <w:rPr>
          <w:rFonts w:ascii="Arial" w:hAnsi="Arial" w:cs="Arial"/>
          <w:color w:val="000000" w:themeColor="text1"/>
          <w:lang w:val="en-GB"/>
        </w:rPr>
        <w:t>-</w:t>
      </w:r>
      <w:r w:rsidRPr="00145193">
        <w:rPr>
          <w:rFonts w:ascii="Arial" w:hAnsi="Arial" w:cs="Arial"/>
          <w:color w:val="000000" w:themeColor="text1"/>
          <w:lang w:val="en-GB"/>
        </w:rPr>
        <w:t>than</w:t>
      </w:r>
      <w:r w:rsidR="003C3D24" w:rsidRPr="00145193">
        <w:rPr>
          <w:rFonts w:ascii="Arial" w:hAnsi="Arial" w:cs="Arial"/>
          <w:color w:val="000000" w:themeColor="text1"/>
          <w:lang w:val="en-GB"/>
        </w:rPr>
        <w:t>-</w:t>
      </w:r>
      <w:r w:rsidRPr="00145193">
        <w:rPr>
          <w:rFonts w:ascii="Arial" w:hAnsi="Arial" w:cs="Arial"/>
          <w:color w:val="000000" w:themeColor="text1"/>
          <w:lang w:val="en-GB"/>
        </w:rPr>
        <w:t xml:space="preserve">average levels of unemployment, </w:t>
      </w:r>
      <w:proofErr w:type="gramStart"/>
      <w:r w:rsidRPr="00145193">
        <w:rPr>
          <w:rFonts w:ascii="Arial" w:hAnsi="Arial" w:cs="Arial"/>
          <w:color w:val="000000" w:themeColor="text1"/>
          <w:lang w:val="en-GB"/>
        </w:rPr>
        <w:t>inactivity</w:t>
      </w:r>
      <w:proofErr w:type="gramEnd"/>
      <w:r w:rsidRPr="00145193">
        <w:rPr>
          <w:rFonts w:ascii="Arial" w:hAnsi="Arial" w:cs="Arial"/>
          <w:color w:val="000000" w:themeColor="text1"/>
          <w:lang w:val="en-GB"/>
        </w:rPr>
        <w:t xml:space="preserve"> and low pay. </w:t>
      </w:r>
      <w:r w:rsidR="00524C4A" w:rsidRPr="00145193">
        <w:rPr>
          <w:rFonts w:ascii="Arial" w:hAnsi="Arial" w:cs="Arial"/>
          <w:color w:val="000000" w:themeColor="text1"/>
          <w:lang w:val="en-GB"/>
        </w:rPr>
        <w:t>This situation is rooted in the legacy of de-industrialisation</w:t>
      </w:r>
      <w:r w:rsidR="00C4777C" w:rsidRPr="00145193">
        <w:rPr>
          <w:rFonts w:ascii="Arial" w:hAnsi="Arial" w:cs="Arial"/>
          <w:color w:val="000000" w:themeColor="text1"/>
          <w:lang w:val="en-GB"/>
        </w:rPr>
        <w:t>,</w:t>
      </w:r>
      <w:r w:rsidR="00524C4A" w:rsidRPr="00145193">
        <w:rPr>
          <w:rFonts w:ascii="Arial" w:hAnsi="Arial" w:cs="Arial"/>
          <w:color w:val="000000" w:themeColor="text1"/>
          <w:lang w:val="en-GB"/>
        </w:rPr>
        <w:t xml:space="preserve"> but the pandemic has </w:t>
      </w:r>
      <w:r w:rsidR="00D75148" w:rsidRPr="00145193">
        <w:rPr>
          <w:rFonts w:ascii="Arial" w:hAnsi="Arial" w:cs="Arial"/>
          <w:color w:val="000000" w:themeColor="text1"/>
          <w:lang w:val="en-GB"/>
        </w:rPr>
        <w:t>exacerbated</w:t>
      </w:r>
      <w:r w:rsidR="00524C4A" w:rsidRPr="00145193">
        <w:rPr>
          <w:rFonts w:ascii="Arial" w:hAnsi="Arial" w:cs="Arial"/>
          <w:color w:val="000000" w:themeColor="text1"/>
          <w:lang w:val="en-GB"/>
        </w:rPr>
        <w:t xml:space="preserve"> the situation</w:t>
      </w:r>
      <w:r w:rsidR="00C4777C" w:rsidRPr="00145193">
        <w:rPr>
          <w:rFonts w:ascii="Arial" w:hAnsi="Arial" w:cs="Arial"/>
          <w:color w:val="000000" w:themeColor="text1"/>
          <w:lang w:val="en-GB"/>
        </w:rPr>
        <w:t>. T</w:t>
      </w:r>
      <w:r w:rsidR="00524C4A" w:rsidRPr="00145193">
        <w:rPr>
          <w:rFonts w:ascii="Arial" w:hAnsi="Arial" w:cs="Arial"/>
          <w:color w:val="000000" w:themeColor="text1"/>
          <w:lang w:val="en-GB"/>
        </w:rPr>
        <w:t xml:space="preserve">he borough currently has the highest </w:t>
      </w:r>
      <w:r w:rsidR="00413220" w:rsidRPr="00145193">
        <w:rPr>
          <w:rFonts w:ascii="Arial" w:hAnsi="Arial" w:cs="Arial"/>
          <w:color w:val="000000" w:themeColor="text1"/>
          <w:lang w:val="en-GB"/>
        </w:rPr>
        <w:t xml:space="preserve">unemployment </w:t>
      </w:r>
      <w:r w:rsidR="00524C4A" w:rsidRPr="00145193">
        <w:rPr>
          <w:rFonts w:ascii="Arial" w:hAnsi="Arial" w:cs="Arial"/>
          <w:color w:val="000000" w:themeColor="text1"/>
          <w:lang w:val="en-GB"/>
        </w:rPr>
        <w:t>rate in the country, and one of the highest rates of Universal Credit claimants who are in work.</w:t>
      </w:r>
    </w:p>
    <w:p w14:paraId="618C3ACF" w14:textId="0C4A350C" w:rsidR="003261DE" w:rsidRPr="00145193" w:rsidRDefault="007163E6" w:rsidP="00F3626F">
      <w:pPr>
        <w:autoSpaceDE w:val="0"/>
        <w:autoSpaceDN w:val="0"/>
        <w:adjustRightInd w:val="0"/>
        <w:spacing w:line="240" w:lineRule="auto"/>
        <w:rPr>
          <w:rFonts w:ascii="Arial" w:hAnsi="Arial" w:cs="Arial"/>
          <w:color w:val="000000" w:themeColor="text1"/>
          <w:lang w:val="en-GB"/>
        </w:rPr>
      </w:pPr>
      <w:r w:rsidRPr="00145193">
        <w:rPr>
          <w:rFonts w:ascii="Arial" w:hAnsi="Arial" w:cs="Arial"/>
          <w:color w:val="000000" w:themeColor="text1"/>
          <w:lang w:val="en-GB"/>
        </w:rPr>
        <w:t>Th</w:t>
      </w:r>
      <w:r w:rsidR="003C3D24" w:rsidRPr="00145193">
        <w:rPr>
          <w:rFonts w:ascii="Arial" w:hAnsi="Arial" w:cs="Arial"/>
          <w:color w:val="000000" w:themeColor="text1"/>
          <w:lang w:val="en-GB"/>
        </w:rPr>
        <w:t>ese</w:t>
      </w:r>
      <w:r w:rsidRPr="00145193">
        <w:rPr>
          <w:rFonts w:ascii="Arial" w:hAnsi="Arial" w:cs="Arial"/>
          <w:color w:val="000000" w:themeColor="text1"/>
          <w:lang w:val="en-GB"/>
        </w:rPr>
        <w:t xml:space="preserve"> issues </w:t>
      </w:r>
      <w:r w:rsidR="003261DE" w:rsidRPr="00145193">
        <w:rPr>
          <w:rFonts w:ascii="Arial" w:hAnsi="Arial" w:cs="Arial"/>
          <w:color w:val="000000" w:themeColor="text1"/>
          <w:lang w:val="en-GB"/>
        </w:rPr>
        <w:t xml:space="preserve">underpin high levels of </w:t>
      </w:r>
      <w:r w:rsidR="008E55C2" w:rsidRPr="00145193">
        <w:rPr>
          <w:rFonts w:ascii="Arial" w:hAnsi="Arial" w:cs="Arial"/>
          <w:color w:val="000000" w:themeColor="text1"/>
          <w:lang w:val="en-GB"/>
        </w:rPr>
        <w:t xml:space="preserve">both </w:t>
      </w:r>
      <w:r w:rsidR="00CE0F17" w:rsidRPr="00145193">
        <w:rPr>
          <w:rFonts w:ascii="Arial" w:hAnsi="Arial" w:cs="Arial"/>
          <w:color w:val="000000" w:themeColor="text1"/>
          <w:lang w:val="en-GB"/>
        </w:rPr>
        <w:t>food insecurity</w:t>
      </w:r>
      <w:r w:rsidR="00413220" w:rsidRPr="00145193">
        <w:rPr>
          <w:rFonts w:ascii="Arial" w:hAnsi="Arial" w:cs="Arial"/>
          <w:color w:val="000000" w:themeColor="text1"/>
          <w:lang w:val="en-GB"/>
        </w:rPr>
        <w:t xml:space="preserve"> and</w:t>
      </w:r>
      <w:r w:rsidR="00CE0F17" w:rsidRPr="00145193">
        <w:rPr>
          <w:rFonts w:ascii="Arial" w:hAnsi="Arial" w:cs="Arial"/>
          <w:color w:val="000000" w:themeColor="text1"/>
          <w:lang w:val="en-GB"/>
        </w:rPr>
        <w:t xml:space="preserve"> </w:t>
      </w:r>
      <w:r w:rsidR="003261DE" w:rsidRPr="00145193">
        <w:rPr>
          <w:rFonts w:ascii="Arial" w:hAnsi="Arial" w:cs="Arial"/>
          <w:color w:val="000000" w:themeColor="text1"/>
          <w:lang w:val="en-GB"/>
        </w:rPr>
        <w:t>obesity</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 xml:space="preserve"> issues </w:t>
      </w:r>
      <w:r w:rsidR="00431639" w:rsidRPr="00145193">
        <w:rPr>
          <w:rFonts w:ascii="Arial" w:hAnsi="Arial" w:cs="Arial"/>
          <w:color w:val="000000" w:themeColor="text1"/>
          <w:lang w:val="en-GB"/>
        </w:rPr>
        <w:t xml:space="preserve">which </w:t>
      </w:r>
      <w:r w:rsidR="00B51EDD" w:rsidRPr="00145193">
        <w:rPr>
          <w:rFonts w:ascii="Arial" w:hAnsi="Arial" w:cs="Arial"/>
          <w:color w:val="000000" w:themeColor="text1"/>
          <w:lang w:val="en-GB"/>
        </w:rPr>
        <w:t>are</w:t>
      </w:r>
      <w:r w:rsidR="00431639" w:rsidRPr="00145193">
        <w:rPr>
          <w:rFonts w:ascii="Arial" w:hAnsi="Arial" w:cs="Arial"/>
          <w:color w:val="000000" w:themeColor="text1"/>
          <w:lang w:val="en-GB"/>
        </w:rPr>
        <w:t xml:space="preserve"> </w:t>
      </w:r>
      <w:r w:rsidR="00B51EDD" w:rsidRPr="00145193">
        <w:rPr>
          <w:rFonts w:ascii="Arial" w:hAnsi="Arial" w:cs="Arial"/>
          <w:color w:val="000000" w:themeColor="text1"/>
          <w:lang w:val="en-GB"/>
        </w:rPr>
        <w:t>interrelated</w:t>
      </w:r>
      <w:r w:rsidR="00914FDF" w:rsidRPr="00145193">
        <w:rPr>
          <w:rFonts w:ascii="Arial" w:hAnsi="Arial" w:cs="Arial"/>
          <w:color w:val="000000" w:themeColor="text1"/>
          <w:lang w:val="en-GB"/>
        </w:rPr>
        <w:t xml:space="preserve">, as </w:t>
      </w:r>
      <w:r w:rsidR="005F00F6" w:rsidRPr="00145193">
        <w:rPr>
          <w:rFonts w:ascii="Arial" w:hAnsi="Arial" w:cs="Arial"/>
          <w:color w:val="000000" w:themeColor="text1"/>
          <w:lang w:val="en-GB"/>
        </w:rPr>
        <w:t>buyin</w:t>
      </w:r>
      <w:r w:rsidR="00914FDF" w:rsidRPr="00145193">
        <w:rPr>
          <w:rFonts w:ascii="Arial" w:hAnsi="Arial" w:cs="Arial"/>
          <w:color w:val="000000" w:themeColor="text1"/>
          <w:lang w:val="en-GB"/>
        </w:rPr>
        <w:t xml:space="preserve">g </w:t>
      </w:r>
      <w:r w:rsidR="005F00F6" w:rsidRPr="00145193">
        <w:rPr>
          <w:rFonts w:ascii="Arial" w:hAnsi="Arial" w:cs="Arial"/>
          <w:color w:val="000000" w:themeColor="text1"/>
          <w:lang w:val="en-GB"/>
        </w:rPr>
        <w:t xml:space="preserve">and preparing </w:t>
      </w:r>
      <w:r w:rsidR="00914FDF" w:rsidRPr="00145193">
        <w:rPr>
          <w:rFonts w:ascii="Arial" w:hAnsi="Arial" w:cs="Arial"/>
          <w:color w:val="000000" w:themeColor="text1"/>
          <w:lang w:val="en-GB"/>
        </w:rPr>
        <w:t xml:space="preserve">healthy food </w:t>
      </w:r>
      <w:r w:rsidR="005F00F6" w:rsidRPr="00145193">
        <w:rPr>
          <w:rFonts w:ascii="Arial" w:hAnsi="Arial" w:cs="Arial"/>
          <w:color w:val="000000" w:themeColor="text1"/>
          <w:lang w:val="en-GB"/>
        </w:rPr>
        <w:t xml:space="preserve">often requires more </w:t>
      </w:r>
      <w:r w:rsidR="005B5037" w:rsidRPr="00145193">
        <w:rPr>
          <w:rFonts w:ascii="Arial" w:hAnsi="Arial" w:cs="Arial"/>
          <w:color w:val="000000" w:themeColor="text1"/>
          <w:lang w:val="en-GB"/>
        </w:rPr>
        <w:t>time and money than cheaper, processed food with high fat and sugar content</w:t>
      </w:r>
      <w:r w:rsidR="00B97047" w:rsidRPr="00145193">
        <w:rPr>
          <w:rFonts w:ascii="Arial" w:hAnsi="Arial" w:cs="Arial"/>
          <w:color w:val="000000" w:themeColor="text1"/>
          <w:lang w:val="en-GB"/>
        </w:rPr>
        <w:t xml:space="preserve">. </w:t>
      </w:r>
      <w:r w:rsidR="00CE0F17" w:rsidRPr="00145193">
        <w:rPr>
          <w:rFonts w:ascii="Arial" w:hAnsi="Arial" w:cs="Arial"/>
          <w:color w:val="000000" w:themeColor="text1"/>
          <w:lang w:val="en-GB"/>
        </w:rPr>
        <w:t xml:space="preserve">There are </w:t>
      </w:r>
      <w:r w:rsidR="003C3D24" w:rsidRPr="00145193">
        <w:rPr>
          <w:rFonts w:ascii="Arial" w:hAnsi="Arial" w:cs="Arial"/>
          <w:color w:val="000000" w:themeColor="text1"/>
          <w:lang w:val="en-GB"/>
        </w:rPr>
        <w:t>nearly 20</w:t>
      </w:r>
      <w:r w:rsidR="00CE0F17" w:rsidRPr="00145193">
        <w:rPr>
          <w:rFonts w:ascii="Arial" w:hAnsi="Arial" w:cs="Arial"/>
          <w:color w:val="000000" w:themeColor="text1"/>
          <w:lang w:val="en-GB"/>
        </w:rPr>
        <w:t xml:space="preserve"> food banks </w:t>
      </w:r>
      <w:r w:rsidR="007132D3" w:rsidRPr="00145193">
        <w:rPr>
          <w:rFonts w:ascii="Arial" w:hAnsi="Arial" w:cs="Arial"/>
          <w:color w:val="000000" w:themeColor="text1"/>
          <w:lang w:val="en-GB"/>
        </w:rPr>
        <w:t>operating in the borough</w:t>
      </w:r>
      <w:r w:rsidR="00C36B9B" w:rsidRPr="00145193">
        <w:rPr>
          <w:rFonts w:ascii="Arial" w:hAnsi="Arial" w:cs="Arial"/>
          <w:color w:val="000000" w:themeColor="text1"/>
          <w:lang w:val="en-GB"/>
        </w:rPr>
        <w:t>. At the same time</w:t>
      </w:r>
      <w:r w:rsidR="00292FAE" w:rsidRPr="00145193">
        <w:rPr>
          <w:rFonts w:ascii="Arial" w:hAnsi="Arial" w:cs="Arial"/>
          <w:color w:val="000000" w:themeColor="text1"/>
          <w:lang w:val="en-GB"/>
        </w:rPr>
        <w:t xml:space="preserve"> </w:t>
      </w:r>
      <w:r w:rsidR="00D60B83" w:rsidRPr="00145193">
        <w:rPr>
          <w:rFonts w:ascii="Arial" w:hAnsi="Arial" w:cs="Arial"/>
          <w:color w:val="000000" w:themeColor="text1"/>
          <w:lang w:val="en-GB"/>
        </w:rPr>
        <w:t xml:space="preserve">over </w:t>
      </w:r>
      <w:r w:rsidR="00292FAE" w:rsidRPr="00145193">
        <w:rPr>
          <w:rFonts w:ascii="Arial" w:hAnsi="Arial" w:cs="Arial"/>
          <w:color w:val="000000" w:themeColor="text1"/>
          <w:lang w:val="en-GB"/>
        </w:rPr>
        <w:t xml:space="preserve">65% of adults are </w:t>
      </w:r>
      <w:r w:rsidR="00D60B83" w:rsidRPr="00145193">
        <w:rPr>
          <w:rFonts w:ascii="Arial" w:hAnsi="Arial" w:cs="Arial"/>
          <w:color w:val="000000" w:themeColor="text1"/>
          <w:lang w:val="en-GB"/>
        </w:rPr>
        <w:t>overweight or obese and the child obesity rate is one of the highest in the country</w:t>
      </w:r>
      <w:r w:rsidR="00234BBF" w:rsidRPr="00145193">
        <w:rPr>
          <w:rFonts w:ascii="Arial" w:hAnsi="Arial" w:cs="Arial"/>
          <w:color w:val="000000" w:themeColor="text1"/>
          <w:lang w:val="en-GB"/>
        </w:rPr>
        <w:t xml:space="preserve">. </w:t>
      </w:r>
      <w:r w:rsidR="00556CF8" w:rsidRPr="00145193">
        <w:rPr>
          <w:rFonts w:ascii="Arial" w:hAnsi="Arial" w:cs="Arial"/>
          <w:color w:val="000000" w:themeColor="text1"/>
          <w:lang w:val="en-GB"/>
        </w:rPr>
        <w:t>Less than half of adults</w:t>
      </w:r>
      <w:r w:rsidR="008E3F22" w:rsidRPr="00145193">
        <w:rPr>
          <w:rFonts w:ascii="Arial" w:hAnsi="Arial" w:cs="Arial"/>
          <w:color w:val="000000" w:themeColor="text1"/>
          <w:lang w:val="en-GB"/>
        </w:rPr>
        <w:t xml:space="preserve"> and</w:t>
      </w:r>
      <w:r w:rsidR="00556CF8" w:rsidRPr="00145193">
        <w:rPr>
          <w:rFonts w:ascii="Arial" w:hAnsi="Arial" w:cs="Arial"/>
          <w:color w:val="000000" w:themeColor="text1"/>
          <w:lang w:val="en-GB"/>
        </w:rPr>
        <w:t xml:space="preserve"> 15</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year</w:t>
      </w:r>
      <w:r w:rsidR="000D5D2E" w:rsidRPr="00145193">
        <w:rPr>
          <w:rFonts w:ascii="Arial" w:hAnsi="Arial" w:cs="Arial"/>
          <w:color w:val="000000" w:themeColor="text1"/>
          <w:lang w:val="en-GB"/>
        </w:rPr>
        <w:t>-</w:t>
      </w:r>
      <w:r w:rsidR="00556CF8" w:rsidRPr="00145193">
        <w:rPr>
          <w:rFonts w:ascii="Arial" w:hAnsi="Arial" w:cs="Arial"/>
          <w:color w:val="000000" w:themeColor="text1"/>
          <w:lang w:val="en-GB"/>
        </w:rPr>
        <w:t xml:space="preserve">olds </w:t>
      </w:r>
      <w:r w:rsidR="003C43E2" w:rsidRPr="00145193">
        <w:rPr>
          <w:rFonts w:ascii="Arial" w:hAnsi="Arial" w:cs="Arial"/>
          <w:color w:val="000000" w:themeColor="text1"/>
          <w:lang w:val="en-GB"/>
        </w:rPr>
        <w:t xml:space="preserve">in the borough </w:t>
      </w:r>
      <w:r w:rsidR="008E3F22" w:rsidRPr="00145193">
        <w:rPr>
          <w:rFonts w:ascii="Arial" w:hAnsi="Arial" w:cs="Arial"/>
          <w:color w:val="000000" w:themeColor="text1"/>
          <w:lang w:val="en-GB"/>
        </w:rPr>
        <w:t>get their 5-a-day.</w:t>
      </w:r>
    </w:p>
    <w:p w14:paraId="6672385A" w14:textId="579E664C" w:rsidR="00A21D78" w:rsidRPr="00145193" w:rsidRDefault="00C64700" w:rsidP="005C3188">
      <w:pPr>
        <w:autoSpaceDE w:val="0"/>
        <w:autoSpaceDN w:val="0"/>
        <w:adjustRightInd w:val="0"/>
        <w:spacing w:line="240" w:lineRule="auto"/>
        <w:rPr>
          <w:rFonts w:ascii="Arial" w:hAnsi="Arial" w:cs="Arial"/>
          <w:color w:val="000000" w:themeColor="text1"/>
          <w:lang w:val="en-GB"/>
        </w:rPr>
      </w:pPr>
      <w:r w:rsidRPr="2BE6C8AF">
        <w:rPr>
          <w:rFonts w:ascii="Arial" w:hAnsi="Arial" w:cs="Arial"/>
          <w:color w:val="000000" w:themeColor="text1"/>
          <w:lang w:val="en-GB"/>
        </w:rPr>
        <w:t xml:space="preserve">Barking and Dagenham Council is committed to </w:t>
      </w:r>
      <w:r w:rsidR="00446D9A" w:rsidRPr="2BE6C8AF">
        <w:rPr>
          <w:rFonts w:ascii="Arial" w:hAnsi="Arial" w:cs="Arial"/>
          <w:color w:val="000000" w:themeColor="text1"/>
          <w:lang w:val="en-GB"/>
        </w:rPr>
        <w:t>building</w:t>
      </w:r>
      <w:r w:rsidRPr="2BE6C8AF">
        <w:rPr>
          <w:rFonts w:ascii="Arial" w:hAnsi="Arial" w:cs="Arial"/>
          <w:color w:val="000000" w:themeColor="text1"/>
          <w:lang w:val="en-GB"/>
        </w:rPr>
        <w:t xml:space="preserve"> a more inclusive economy that offers more and better jobs for residents</w:t>
      </w:r>
      <w:r w:rsidR="00C540C6" w:rsidRPr="2BE6C8AF">
        <w:rPr>
          <w:rFonts w:ascii="Arial" w:hAnsi="Arial" w:cs="Arial"/>
          <w:color w:val="000000" w:themeColor="text1"/>
          <w:lang w:val="en-GB"/>
        </w:rPr>
        <w:t xml:space="preserve">, underpinned by long term targets to </w:t>
      </w:r>
      <w:r w:rsidR="00D71288" w:rsidRPr="2BE6C8AF">
        <w:rPr>
          <w:rFonts w:ascii="Arial" w:hAnsi="Arial" w:cs="Arial"/>
          <w:color w:val="000000" w:themeColor="text1"/>
          <w:lang w:val="en-GB"/>
        </w:rPr>
        <w:t>reduce unemployment and low pay</w:t>
      </w:r>
      <w:r w:rsidR="000F16ED" w:rsidRPr="2BE6C8AF">
        <w:rPr>
          <w:rFonts w:ascii="Arial" w:hAnsi="Arial" w:cs="Arial"/>
          <w:color w:val="000000" w:themeColor="text1"/>
          <w:lang w:val="en-GB"/>
        </w:rPr>
        <w:t xml:space="preserve">, </w:t>
      </w:r>
      <w:r w:rsidR="00843D47" w:rsidRPr="2BE6C8AF">
        <w:rPr>
          <w:rFonts w:ascii="Arial" w:hAnsi="Arial" w:cs="Arial"/>
          <w:color w:val="000000" w:themeColor="text1"/>
          <w:lang w:val="en-GB"/>
        </w:rPr>
        <w:t>alongside a preventative approach to services that seeks to</w:t>
      </w:r>
      <w:r w:rsidR="000F16ED" w:rsidRPr="2BE6C8AF">
        <w:rPr>
          <w:rFonts w:ascii="Arial" w:hAnsi="Arial" w:cs="Arial"/>
          <w:color w:val="000000" w:themeColor="text1"/>
          <w:lang w:val="en-GB"/>
        </w:rPr>
        <w:t xml:space="preserve"> increase the resilience, wellbeing and independence of local communities</w:t>
      </w:r>
      <w:r w:rsidR="00D71288" w:rsidRPr="2BE6C8AF">
        <w:rPr>
          <w:rFonts w:ascii="Arial" w:hAnsi="Arial" w:cs="Arial"/>
          <w:color w:val="000000" w:themeColor="text1"/>
          <w:lang w:val="en-GB"/>
        </w:rPr>
        <w:t>.</w:t>
      </w:r>
      <w:r w:rsidR="00D636FA"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 xml:space="preserve">The </w:t>
      </w:r>
      <w:r w:rsidR="00446D9A" w:rsidRPr="2BE6C8AF">
        <w:rPr>
          <w:rFonts w:ascii="Arial" w:hAnsi="Arial" w:cs="Arial"/>
          <w:color w:val="000000" w:themeColor="text1"/>
          <w:lang w:val="en-GB"/>
        </w:rPr>
        <w:t xml:space="preserve">Council’s </w:t>
      </w:r>
      <w:r w:rsidR="005C3188" w:rsidRPr="2BE6C8AF">
        <w:rPr>
          <w:rFonts w:ascii="Arial" w:hAnsi="Arial" w:cs="Arial"/>
          <w:color w:val="000000" w:themeColor="text1"/>
          <w:lang w:val="en-GB"/>
        </w:rPr>
        <w:t xml:space="preserve">ambition is to support a shift towards </w:t>
      </w:r>
      <w:r w:rsidR="0087099F">
        <w:rPr>
          <w:rFonts w:ascii="Arial" w:hAnsi="Arial" w:cs="Arial"/>
          <w:color w:val="000000" w:themeColor="text1"/>
          <w:lang w:val="en-GB"/>
        </w:rPr>
        <w:t>a</w:t>
      </w:r>
      <w:r w:rsidR="0087099F" w:rsidRPr="2BE6C8AF">
        <w:rPr>
          <w:rFonts w:ascii="Arial" w:hAnsi="Arial" w:cs="Arial"/>
          <w:color w:val="000000" w:themeColor="text1"/>
          <w:lang w:val="en-GB"/>
        </w:rPr>
        <w:t xml:space="preserve"> </w:t>
      </w:r>
      <w:r w:rsidR="005C3188" w:rsidRPr="2BE6C8AF">
        <w:rPr>
          <w:rFonts w:ascii="Arial" w:hAnsi="Arial" w:cs="Arial"/>
          <w:color w:val="000000" w:themeColor="text1"/>
          <w:lang w:val="en-GB"/>
        </w:rPr>
        <w:t>‘clean</w:t>
      </w:r>
      <w:r w:rsidR="0087099F">
        <w:rPr>
          <w:rFonts w:ascii="Arial" w:hAnsi="Arial" w:cs="Arial"/>
          <w:color w:val="000000" w:themeColor="text1"/>
          <w:lang w:val="en-GB"/>
        </w:rPr>
        <w:t>er</w:t>
      </w:r>
      <w:r w:rsidR="005C3188" w:rsidRPr="2BE6C8AF">
        <w:rPr>
          <w:rFonts w:ascii="Arial" w:hAnsi="Arial" w:cs="Arial"/>
          <w:color w:val="000000" w:themeColor="text1"/>
          <w:lang w:val="en-GB"/>
        </w:rPr>
        <w:t>’</w:t>
      </w:r>
      <w:r w:rsidR="0087099F">
        <w:rPr>
          <w:rFonts w:ascii="Arial" w:hAnsi="Arial" w:cs="Arial"/>
          <w:color w:val="000000" w:themeColor="text1"/>
          <w:lang w:val="en-GB"/>
        </w:rPr>
        <w:t>, more sustainable economy</w:t>
      </w:r>
      <w:r w:rsidR="00446D9A" w:rsidRPr="2BE6C8AF">
        <w:rPr>
          <w:rFonts w:ascii="Arial" w:hAnsi="Arial" w:cs="Arial"/>
          <w:color w:val="000000" w:themeColor="text1"/>
          <w:lang w:val="en-GB"/>
        </w:rPr>
        <w:t xml:space="preserve">, by </w:t>
      </w:r>
      <w:r w:rsidR="00A21D78" w:rsidRPr="2BE6C8AF">
        <w:rPr>
          <w:rFonts w:ascii="Arial" w:hAnsi="Arial" w:cs="Arial"/>
          <w:color w:val="000000" w:themeColor="text1"/>
          <w:lang w:val="en-GB"/>
        </w:rPr>
        <w:t>working to attract</w:t>
      </w:r>
      <w:r w:rsidR="00334D1B" w:rsidRPr="2BE6C8AF">
        <w:rPr>
          <w:rFonts w:ascii="Arial" w:hAnsi="Arial" w:cs="Arial"/>
          <w:color w:val="000000" w:themeColor="text1"/>
          <w:lang w:val="en-GB"/>
        </w:rPr>
        <w:t>, invest in</w:t>
      </w:r>
      <w:r w:rsidR="00A21D78" w:rsidRPr="2BE6C8AF">
        <w:rPr>
          <w:rFonts w:ascii="Arial" w:hAnsi="Arial" w:cs="Arial"/>
          <w:color w:val="000000" w:themeColor="text1"/>
          <w:lang w:val="en-GB"/>
        </w:rPr>
        <w:t xml:space="preserve"> and </w:t>
      </w:r>
      <w:r w:rsidR="00334D1B" w:rsidRPr="2BE6C8AF">
        <w:rPr>
          <w:rFonts w:ascii="Arial" w:hAnsi="Arial" w:cs="Arial"/>
          <w:color w:val="000000" w:themeColor="text1"/>
          <w:lang w:val="en-GB"/>
        </w:rPr>
        <w:t>facilitate</w:t>
      </w:r>
      <w:r w:rsidR="00A21D78" w:rsidRPr="2BE6C8AF">
        <w:rPr>
          <w:rFonts w:ascii="Arial" w:hAnsi="Arial" w:cs="Arial"/>
          <w:color w:val="000000" w:themeColor="text1"/>
          <w:lang w:val="en-GB"/>
        </w:rPr>
        <w:t xml:space="preserve"> the arrival of new sectors </w:t>
      </w:r>
      <w:r w:rsidR="00EC687D" w:rsidRPr="2BE6C8AF">
        <w:rPr>
          <w:rFonts w:ascii="Arial" w:hAnsi="Arial" w:cs="Arial"/>
          <w:color w:val="000000" w:themeColor="text1"/>
          <w:lang w:val="en-GB"/>
        </w:rPr>
        <w:t xml:space="preserve">and organisations </w:t>
      </w:r>
      <w:r w:rsidR="00A21D78" w:rsidRPr="2BE6C8AF">
        <w:rPr>
          <w:rFonts w:ascii="Arial" w:hAnsi="Arial" w:cs="Arial"/>
          <w:color w:val="000000" w:themeColor="text1"/>
          <w:lang w:val="en-GB"/>
        </w:rPr>
        <w:t xml:space="preserve">offering </w:t>
      </w:r>
      <w:r w:rsidR="0080143F" w:rsidRPr="2BE6C8AF">
        <w:rPr>
          <w:rFonts w:ascii="Arial" w:hAnsi="Arial" w:cs="Arial"/>
          <w:color w:val="000000" w:themeColor="text1"/>
          <w:lang w:val="en-GB"/>
        </w:rPr>
        <w:t xml:space="preserve">better paid, </w:t>
      </w:r>
      <w:r w:rsidR="00FA3AE6" w:rsidRPr="2BE6C8AF">
        <w:rPr>
          <w:rFonts w:ascii="Arial" w:hAnsi="Arial" w:cs="Arial"/>
          <w:color w:val="000000" w:themeColor="text1"/>
          <w:lang w:val="en-GB"/>
        </w:rPr>
        <w:t>better skilled jobs</w:t>
      </w:r>
      <w:r w:rsidR="00A21D78" w:rsidRPr="2BE6C8AF">
        <w:rPr>
          <w:rFonts w:ascii="Arial" w:hAnsi="Arial" w:cs="Arial"/>
          <w:color w:val="000000" w:themeColor="text1"/>
          <w:lang w:val="en-GB"/>
        </w:rPr>
        <w:t>, as well as supporting growth and improvement in the ‘everyday economy’ where most people work.</w:t>
      </w:r>
    </w:p>
    <w:p w14:paraId="7FC5D4EA" w14:textId="7316DFCB" w:rsidR="00B03A5C" w:rsidRPr="00145193" w:rsidRDefault="000C4C2B" w:rsidP="00FB3E84">
      <w:pPr>
        <w:autoSpaceDE w:val="0"/>
        <w:autoSpaceDN w:val="0"/>
        <w:adjustRightInd w:val="0"/>
        <w:spacing w:line="240" w:lineRule="auto"/>
        <w:rPr>
          <w:rFonts w:ascii="Arial" w:hAnsi="Arial" w:cs="Arial"/>
        </w:rPr>
      </w:pPr>
      <w:r w:rsidRPr="00145193">
        <w:rPr>
          <w:rFonts w:ascii="Arial" w:hAnsi="Arial" w:cs="Arial"/>
        </w:rPr>
        <w:t xml:space="preserve">In the coming years, </w:t>
      </w:r>
      <w:r w:rsidR="00E75858" w:rsidRPr="00145193">
        <w:rPr>
          <w:rFonts w:ascii="Arial" w:hAnsi="Arial" w:cs="Arial"/>
        </w:rPr>
        <w:t>t</w:t>
      </w:r>
      <w:r w:rsidR="004537A1" w:rsidRPr="00145193">
        <w:rPr>
          <w:rFonts w:ascii="Arial" w:hAnsi="Arial" w:cs="Arial"/>
        </w:rPr>
        <w:t xml:space="preserve">he </w:t>
      </w:r>
      <w:r w:rsidR="005101A8" w:rsidRPr="00145193">
        <w:rPr>
          <w:rFonts w:ascii="Arial" w:hAnsi="Arial" w:cs="Arial"/>
        </w:rPr>
        <w:t xml:space="preserve">development of the borough’s </w:t>
      </w:r>
      <w:r w:rsidR="004537A1" w:rsidRPr="00145193">
        <w:rPr>
          <w:rFonts w:ascii="Arial" w:hAnsi="Arial" w:cs="Arial"/>
        </w:rPr>
        <w:t>food sector</w:t>
      </w:r>
      <w:r w:rsidR="00E75858" w:rsidRPr="00145193">
        <w:rPr>
          <w:rFonts w:ascii="Arial" w:hAnsi="Arial" w:cs="Arial"/>
        </w:rPr>
        <w:t xml:space="preserve"> will be</w:t>
      </w:r>
      <w:r w:rsidRPr="00145193">
        <w:rPr>
          <w:rFonts w:ascii="Arial" w:hAnsi="Arial" w:cs="Arial"/>
        </w:rPr>
        <w:t xml:space="preserve"> a key focus – </w:t>
      </w:r>
      <w:proofErr w:type="spellStart"/>
      <w:r w:rsidR="00CD0EA9" w:rsidRPr="00145193">
        <w:rPr>
          <w:rFonts w:ascii="Arial" w:hAnsi="Arial" w:cs="Arial"/>
        </w:rPr>
        <w:t>catalysed</w:t>
      </w:r>
      <w:proofErr w:type="spellEnd"/>
      <w:r w:rsidR="00E75858" w:rsidRPr="00145193">
        <w:rPr>
          <w:rFonts w:ascii="Arial" w:hAnsi="Arial" w:cs="Arial"/>
        </w:rPr>
        <w:t xml:space="preserve"> by </w:t>
      </w:r>
      <w:r w:rsidR="00CD0EA9" w:rsidRPr="00145193">
        <w:rPr>
          <w:rFonts w:ascii="Arial" w:hAnsi="Arial" w:cs="Arial"/>
        </w:rPr>
        <w:t xml:space="preserve">efforts to ensure </w:t>
      </w:r>
      <w:r w:rsidR="004D3A11" w:rsidRPr="00145193">
        <w:rPr>
          <w:rFonts w:ascii="Arial" w:hAnsi="Arial" w:cs="Arial"/>
        </w:rPr>
        <w:t>the planned relocation of the City of London’s historic wholesale meat, fish</w:t>
      </w:r>
      <w:r w:rsidR="00FB3E84" w:rsidRPr="00145193">
        <w:rPr>
          <w:rFonts w:ascii="Arial" w:hAnsi="Arial" w:cs="Arial"/>
        </w:rPr>
        <w:t>,</w:t>
      </w:r>
      <w:r w:rsidR="004D3A11" w:rsidRPr="00145193">
        <w:rPr>
          <w:rFonts w:ascii="Arial" w:hAnsi="Arial" w:cs="Arial"/>
        </w:rPr>
        <w:t xml:space="preserve"> and fruit and vegetable markets (Smithfield, Billingsgate and New Spitalfields) to Dagenham Dock</w:t>
      </w:r>
      <w:r w:rsidR="00CD0EA9" w:rsidRPr="00145193">
        <w:rPr>
          <w:rFonts w:ascii="Arial" w:hAnsi="Arial" w:cs="Arial"/>
        </w:rPr>
        <w:t xml:space="preserve"> lead to wider social and economic benefits</w:t>
      </w:r>
      <w:r w:rsidR="00FB3E84" w:rsidRPr="00145193">
        <w:rPr>
          <w:rFonts w:ascii="Arial" w:hAnsi="Arial" w:cs="Arial"/>
        </w:rPr>
        <w:t>. Th</w:t>
      </w:r>
      <w:r w:rsidR="007853E0" w:rsidRPr="00145193">
        <w:rPr>
          <w:rFonts w:ascii="Arial" w:hAnsi="Arial" w:cs="Arial"/>
        </w:rPr>
        <w:t>e arrival of this</w:t>
      </w:r>
      <w:r w:rsidR="00FB3E84" w:rsidRPr="00145193">
        <w:rPr>
          <w:rFonts w:ascii="Arial" w:hAnsi="Arial" w:cs="Arial"/>
        </w:rPr>
        <w:t xml:space="preserve"> major new anchor institution </w:t>
      </w:r>
      <w:r w:rsidR="007853E0" w:rsidRPr="00145193">
        <w:rPr>
          <w:rFonts w:ascii="Arial" w:hAnsi="Arial" w:cs="Arial"/>
        </w:rPr>
        <w:t xml:space="preserve">to the borough represents an investment of £775m, bringing </w:t>
      </w:r>
      <w:r w:rsidR="00EE6F8F">
        <w:rPr>
          <w:rFonts w:ascii="Arial" w:hAnsi="Arial" w:cs="Arial"/>
        </w:rPr>
        <w:t>up to</w:t>
      </w:r>
      <w:r w:rsidR="00EE6F8F" w:rsidRPr="00145193">
        <w:rPr>
          <w:rFonts w:ascii="Arial" w:hAnsi="Arial" w:cs="Arial"/>
        </w:rPr>
        <w:t xml:space="preserve"> </w:t>
      </w:r>
      <w:r w:rsidR="00514EB7" w:rsidRPr="00145193">
        <w:rPr>
          <w:rFonts w:ascii="Arial" w:hAnsi="Arial" w:cs="Arial"/>
        </w:rPr>
        <w:t>800</w:t>
      </w:r>
      <w:r w:rsidR="004D3A11" w:rsidRPr="00145193">
        <w:rPr>
          <w:rFonts w:ascii="Arial" w:hAnsi="Arial" w:cs="Arial"/>
        </w:rPr>
        <w:t xml:space="preserve"> jobs and </w:t>
      </w:r>
      <w:r w:rsidR="00C159E7" w:rsidRPr="00145193">
        <w:rPr>
          <w:rFonts w:ascii="Arial" w:hAnsi="Arial" w:cs="Arial"/>
        </w:rPr>
        <w:t xml:space="preserve">a pipeline of new </w:t>
      </w:r>
      <w:r w:rsidR="004D3A11" w:rsidRPr="00145193">
        <w:rPr>
          <w:rFonts w:ascii="Arial" w:hAnsi="Arial" w:cs="Arial"/>
        </w:rPr>
        <w:t>apprenticeships</w:t>
      </w:r>
      <w:r w:rsidR="00F91D4A" w:rsidRPr="00145193">
        <w:rPr>
          <w:rFonts w:ascii="Arial" w:hAnsi="Arial" w:cs="Arial"/>
        </w:rPr>
        <w:t xml:space="preserve"> and community outreach sessions</w:t>
      </w:r>
      <w:r w:rsidR="004D3A11" w:rsidRPr="00145193">
        <w:rPr>
          <w:rFonts w:ascii="Arial" w:hAnsi="Arial" w:cs="Arial"/>
        </w:rPr>
        <w:t xml:space="preserve">. As a </w:t>
      </w:r>
      <w:r w:rsidR="00CF1F01" w:rsidRPr="00145193">
        <w:rPr>
          <w:rFonts w:ascii="Arial" w:hAnsi="Arial" w:cs="Arial"/>
        </w:rPr>
        <w:t>distributor</w:t>
      </w:r>
      <w:r w:rsidR="004D3A11" w:rsidRPr="00145193">
        <w:rPr>
          <w:rFonts w:ascii="Arial" w:hAnsi="Arial" w:cs="Arial"/>
        </w:rPr>
        <w:t xml:space="preserve"> of fresh produce</w:t>
      </w:r>
      <w:r w:rsidR="00CF1F01" w:rsidRPr="00145193">
        <w:rPr>
          <w:rFonts w:ascii="Arial" w:hAnsi="Arial" w:cs="Arial"/>
        </w:rPr>
        <w:t xml:space="preserve"> and major player in London’s wider food system</w:t>
      </w:r>
      <w:r w:rsidR="004D3A11" w:rsidRPr="00145193">
        <w:rPr>
          <w:rFonts w:ascii="Arial" w:hAnsi="Arial" w:cs="Arial"/>
        </w:rPr>
        <w:t>, the markets also offer an opportunity to</w:t>
      </w:r>
      <w:r w:rsidR="00791832" w:rsidRPr="00145193">
        <w:rPr>
          <w:rFonts w:ascii="Arial" w:hAnsi="Arial" w:cs="Arial"/>
        </w:rPr>
        <w:t xml:space="preserve"> </w:t>
      </w:r>
      <w:r w:rsidR="00A009AD" w:rsidRPr="00145193">
        <w:rPr>
          <w:rFonts w:ascii="Arial" w:hAnsi="Arial" w:cs="Arial"/>
        </w:rPr>
        <w:t xml:space="preserve">shift the </w:t>
      </w:r>
      <w:r w:rsidR="00BF347C" w:rsidRPr="00145193">
        <w:rPr>
          <w:rFonts w:ascii="Arial" w:hAnsi="Arial" w:cs="Arial"/>
        </w:rPr>
        <w:t>borough’s</w:t>
      </w:r>
      <w:r w:rsidR="00A009AD" w:rsidRPr="00145193">
        <w:rPr>
          <w:rFonts w:ascii="Arial" w:hAnsi="Arial" w:cs="Arial"/>
        </w:rPr>
        <w:t xml:space="preserve"> relationship with food, </w:t>
      </w:r>
      <w:r w:rsidR="00B03A5C" w:rsidRPr="00145193">
        <w:rPr>
          <w:rFonts w:ascii="Arial" w:hAnsi="Arial" w:cs="Arial"/>
        </w:rPr>
        <w:t xml:space="preserve">contributing to efforts to </w:t>
      </w:r>
      <w:r w:rsidR="00A009AD" w:rsidRPr="00145193">
        <w:rPr>
          <w:rFonts w:ascii="Arial" w:hAnsi="Arial" w:cs="Arial"/>
        </w:rPr>
        <w:t>tackl</w:t>
      </w:r>
      <w:r w:rsidR="00B03A5C" w:rsidRPr="00145193">
        <w:rPr>
          <w:rFonts w:ascii="Arial" w:hAnsi="Arial" w:cs="Arial"/>
        </w:rPr>
        <w:t>e</w:t>
      </w:r>
      <w:r w:rsidR="004D3A11" w:rsidRPr="00145193">
        <w:rPr>
          <w:rFonts w:ascii="Arial" w:hAnsi="Arial" w:cs="Arial"/>
        </w:rPr>
        <w:t xml:space="preserve"> issues of food insecurity</w:t>
      </w:r>
      <w:r w:rsidR="000639FC" w:rsidRPr="00145193">
        <w:rPr>
          <w:rFonts w:ascii="Arial" w:hAnsi="Arial" w:cs="Arial"/>
        </w:rPr>
        <w:t xml:space="preserve">, </w:t>
      </w:r>
      <w:r w:rsidR="00411482" w:rsidRPr="00145193">
        <w:rPr>
          <w:rFonts w:ascii="Arial" w:hAnsi="Arial" w:cs="Arial"/>
        </w:rPr>
        <w:t xml:space="preserve">poor </w:t>
      </w:r>
      <w:r w:rsidR="000639FC" w:rsidRPr="00145193">
        <w:rPr>
          <w:rFonts w:ascii="Arial" w:hAnsi="Arial" w:cs="Arial"/>
        </w:rPr>
        <w:t>nutrition and obesity</w:t>
      </w:r>
      <w:r w:rsidR="004D7C10" w:rsidRPr="00145193">
        <w:rPr>
          <w:rFonts w:ascii="Arial" w:hAnsi="Arial" w:cs="Arial"/>
        </w:rPr>
        <w:t>.</w:t>
      </w:r>
    </w:p>
    <w:p w14:paraId="45E950BB" w14:textId="0F96FB92" w:rsidR="00713849" w:rsidRPr="00145193" w:rsidRDefault="00713849" w:rsidP="00445DDC">
      <w:pPr>
        <w:autoSpaceDE w:val="0"/>
        <w:autoSpaceDN w:val="0"/>
        <w:adjustRightInd w:val="0"/>
        <w:spacing w:line="240" w:lineRule="auto"/>
        <w:rPr>
          <w:rFonts w:ascii="Arial" w:hAnsi="Arial" w:cs="Arial"/>
          <w:lang w:val="en-GB"/>
        </w:rPr>
      </w:pPr>
      <w:r w:rsidRPr="00145193">
        <w:rPr>
          <w:rFonts w:ascii="Arial" w:hAnsi="Arial" w:cs="Arial"/>
          <w:lang w:val="en-GB"/>
        </w:rPr>
        <w:t xml:space="preserve">As part of the new market build, </w:t>
      </w:r>
      <w:r w:rsidR="00963F7B">
        <w:rPr>
          <w:rFonts w:ascii="Arial" w:hAnsi="Arial" w:cs="Arial"/>
          <w:lang w:val="en-GB"/>
        </w:rPr>
        <w:t>the City of London</w:t>
      </w:r>
      <w:r w:rsidR="00914D6D">
        <w:rPr>
          <w:rFonts w:ascii="Arial" w:hAnsi="Arial" w:cs="Arial"/>
          <w:lang w:val="en-GB"/>
        </w:rPr>
        <w:t xml:space="preserve"> Corporation</w:t>
      </w:r>
      <w:r w:rsidR="00963F7B" w:rsidRPr="00145193">
        <w:rPr>
          <w:rFonts w:ascii="Arial" w:hAnsi="Arial" w:cs="Arial"/>
          <w:lang w:val="en-GB"/>
        </w:rPr>
        <w:t xml:space="preserve"> </w:t>
      </w:r>
      <w:r w:rsidR="00914D6D">
        <w:rPr>
          <w:rFonts w:ascii="Arial" w:hAnsi="Arial" w:cs="Arial"/>
          <w:lang w:val="en-GB"/>
        </w:rPr>
        <w:t xml:space="preserve">(COLC) </w:t>
      </w:r>
      <w:r w:rsidRPr="00145193">
        <w:rPr>
          <w:rFonts w:ascii="Arial" w:hAnsi="Arial" w:cs="Arial"/>
          <w:lang w:val="en-GB"/>
        </w:rPr>
        <w:t xml:space="preserve">and </w:t>
      </w:r>
      <w:r w:rsidR="009A2F85">
        <w:rPr>
          <w:rFonts w:ascii="Arial" w:hAnsi="Arial" w:cs="Arial"/>
          <w:lang w:val="en-GB"/>
        </w:rPr>
        <w:t>the Council</w:t>
      </w:r>
      <w:r w:rsidR="009A2F85" w:rsidRPr="00145193">
        <w:rPr>
          <w:rFonts w:ascii="Arial" w:hAnsi="Arial" w:cs="Arial"/>
          <w:lang w:val="en-GB"/>
        </w:rPr>
        <w:t xml:space="preserve"> </w:t>
      </w:r>
      <w:r w:rsidRPr="00145193">
        <w:rPr>
          <w:rFonts w:ascii="Arial" w:hAnsi="Arial" w:cs="Arial"/>
          <w:lang w:val="en-GB"/>
        </w:rPr>
        <w:t>share a commitment to food education and the establishment of a new Food School on the new site at Dagenham Dock as well as complementary activity in Barking Town Centre.</w:t>
      </w:r>
      <w:r w:rsidR="00445DDC">
        <w:rPr>
          <w:rFonts w:ascii="Arial" w:hAnsi="Arial" w:cs="Arial"/>
          <w:lang w:val="en-GB"/>
        </w:rPr>
        <w:t xml:space="preserve"> A</w:t>
      </w:r>
      <w:r w:rsidRPr="2E461DFE">
        <w:rPr>
          <w:rFonts w:ascii="Arial" w:hAnsi="Arial" w:cs="Arial"/>
          <w:lang w:val="en-GB"/>
        </w:rPr>
        <w:t xml:space="preserve"> </w:t>
      </w:r>
      <w:r w:rsidR="00445DDC">
        <w:rPr>
          <w:rFonts w:ascii="Arial" w:hAnsi="Arial" w:cs="Arial"/>
          <w:lang w:val="en-GB"/>
        </w:rPr>
        <w:t xml:space="preserve">report by </w:t>
      </w:r>
      <w:r w:rsidRPr="2E461DFE">
        <w:rPr>
          <w:rFonts w:ascii="Arial" w:hAnsi="Arial" w:cs="Arial"/>
          <w:lang w:val="en-GB"/>
        </w:rPr>
        <w:t xml:space="preserve">Counterculture </w:t>
      </w:r>
      <w:r w:rsidR="00E96E47">
        <w:rPr>
          <w:rFonts w:ascii="Arial" w:hAnsi="Arial" w:cs="Arial"/>
          <w:lang w:val="en-GB"/>
        </w:rPr>
        <w:t xml:space="preserve">explored </w:t>
      </w:r>
      <w:r w:rsidRPr="2E461DFE">
        <w:rPr>
          <w:rFonts w:ascii="Arial" w:hAnsi="Arial" w:cs="Arial"/>
          <w:lang w:val="en-GB"/>
        </w:rPr>
        <w:t xml:space="preserve">the education needs and best facilities and programmes required to train tomorrow’s market traders as well as develop a world-class retail market in Barking town centre. This covered: an overview of existing food skills and education landscape, a gap analysis, agreeing priorities, developing options and a final preferred option, as well as outlining a business case and identifying potential partners. </w:t>
      </w:r>
    </w:p>
    <w:p w14:paraId="22CAF060" w14:textId="77777777" w:rsidR="00713849" w:rsidRPr="00145193" w:rsidRDefault="00713849" w:rsidP="00713849">
      <w:pPr>
        <w:autoSpaceDE w:val="0"/>
        <w:autoSpaceDN w:val="0"/>
        <w:adjustRightInd w:val="0"/>
        <w:spacing w:line="240" w:lineRule="auto"/>
        <w:rPr>
          <w:rFonts w:ascii="Arial" w:hAnsi="Arial" w:cs="Arial"/>
          <w:lang w:val="en-GB"/>
        </w:rPr>
      </w:pPr>
    </w:p>
    <w:p w14:paraId="5E744F91" w14:textId="52F12994" w:rsidR="00713849" w:rsidRPr="00145193" w:rsidRDefault="00713849" w:rsidP="00713849">
      <w:pPr>
        <w:autoSpaceDE w:val="0"/>
        <w:autoSpaceDN w:val="0"/>
        <w:adjustRightInd w:val="0"/>
        <w:spacing w:line="240" w:lineRule="auto"/>
        <w:rPr>
          <w:rFonts w:ascii="Arial" w:hAnsi="Arial" w:cs="Arial"/>
          <w:lang w:val="en-GB"/>
        </w:rPr>
      </w:pPr>
      <w:r w:rsidRPr="00145193">
        <w:rPr>
          <w:rFonts w:ascii="Arial" w:hAnsi="Arial" w:cs="Arial"/>
          <w:lang w:val="en-GB"/>
        </w:rPr>
        <w:lastRenderedPageBreak/>
        <w:t xml:space="preserve">Following the research, </w:t>
      </w:r>
      <w:r w:rsidR="00897B6A">
        <w:rPr>
          <w:rFonts w:ascii="Arial" w:hAnsi="Arial" w:cs="Arial"/>
          <w:lang w:val="en-GB"/>
        </w:rPr>
        <w:t xml:space="preserve">the </w:t>
      </w:r>
      <w:r w:rsidR="00441E6F">
        <w:rPr>
          <w:rFonts w:ascii="Arial" w:hAnsi="Arial" w:cs="Arial"/>
          <w:lang w:val="en-GB"/>
        </w:rPr>
        <w:t>Council</w:t>
      </w:r>
      <w:r w:rsidR="00897B6A" w:rsidRPr="00145193">
        <w:rPr>
          <w:rFonts w:ascii="Arial" w:hAnsi="Arial" w:cs="Arial"/>
          <w:lang w:val="en-GB"/>
        </w:rPr>
        <w:t xml:space="preserve"> </w:t>
      </w:r>
      <w:r w:rsidRPr="00145193">
        <w:rPr>
          <w:rFonts w:ascii="Arial" w:hAnsi="Arial" w:cs="Arial"/>
          <w:lang w:val="en-GB"/>
        </w:rPr>
        <w:t>and COLC developed the concept of a 3-part food school offer:</w:t>
      </w:r>
    </w:p>
    <w:p w14:paraId="30876756" w14:textId="66001090"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Dagenham Food School – a training facility that meets the current and future needs of the market traders</w:t>
      </w:r>
      <w:r w:rsidR="002205CE" w:rsidRPr="203A6507">
        <w:rPr>
          <w:rFonts w:ascii="Arial" w:hAnsi="Arial" w:cs="Arial"/>
          <w:lang w:val="en-GB"/>
        </w:rPr>
        <w:t xml:space="preserve">, including </w:t>
      </w:r>
      <w:r w:rsidR="005B54AF" w:rsidRPr="203A6507">
        <w:rPr>
          <w:rFonts w:ascii="Arial" w:hAnsi="Arial" w:cs="Arial"/>
          <w:lang w:val="en-GB"/>
        </w:rPr>
        <w:t>fish</w:t>
      </w:r>
      <w:r w:rsidR="00B56AE2" w:rsidRPr="203A6507">
        <w:rPr>
          <w:rFonts w:ascii="Arial" w:hAnsi="Arial" w:cs="Arial"/>
          <w:lang w:val="en-GB"/>
        </w:rPr>
        <w:t xml:space="preserve">monger </w:t>
      </w:r>
      <w:r w:rsidR="005B54AF" w:rsidRPr="203A6507">
        <w:rPr>
          <w:rFonts w:ascii="Arial" w:hAnsi="Arial" w:cs="Arial"/>
          <w:lang w:val="en-GB"/>
        </w:rPr>
        <w:t xml:space="preserve">and butchery </w:t>
      </w:r>
      <w:r w:rsidR="002205CE" w:rsidRPr="203A6507">
        <w:rPr>
          <w:rFonts w:ascii="Arial" w:hAnsi="Arial" w:cs="Arial"/>
          <w:lang w:val="en-GB"/>
        </w:rPr>
        <w:t>apprenticeships, as well as</w:t>
      </w:r>
      <w:r w:rsidRPr="203A6507">
        <w:rPr>
          <w:rFonts w:ascii="Arial" w:hAnsi="Arial" w:cs="Arial"/>
          <w:lang w:val="en-GB"/>
        </w:rPr>
        <w:t xml:space="preserve"> food skills, handling, technology, finance</w:t>
      </w:r>
      <w:r w:rsidR="00B56AE2" w:rsidRPr="203A6507">
        <w:rPr>
          <w:rFonts w:ascii="Arial" w:hAnsi="Arial" w:cs="Arial"/>
          <w:lang w:val="en-GB"/>
        </w:rPr>
        <w:t xml:space="preserve"> and</w:t>
      </w:r>
      <w:r w:rsidRPr="203A6507">
        <w:rPr>
          <w:rFonts w:ascii="Arial" w:hAnsi="Arial" w:cs="Arial"/>
          <w:lang w:val="en-GB"/>
        </w:rPr>
        <w:t xml:space="preserve"> business </w:t>
      </w:r>
      <w:proofErr w:type="gramStart"/>
      <w:r w:rsidRPr="203A6507">
        <w:rPr>
          <w:rFonts w:ascii="Arial" w:hAnsi="Arial" w:cs="Arial"/>
          <w:lang w:val="en-GB"/>
        </w:rPr>
        <w:t>development</w:t>
      </w:r>
      <w:r w:rsidR="00B56AE2" w:rsidRPr="203A6507">
        <w:rPr>
          <w:rFonts w:ascii="Arial" w:hAnsi="Arial" w:cs="Arial"/>
          <w:lang w:val="en-GB"/>
        </w:rPr>
        <w:t>;</w:t>
      </w:r>
      <w:proofErr w:type="gramEnd"/>
    </w:p>
    <w:p w14:paraId="2B897094" w14:textId="32204B34" w:rsidR="00621C0F" w:rsidRPr="00145193" w:rsidRDefault="00621C0F" w:rsidP="00621C0F">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Barking Food School – a new specialist catering college </w:t>
      </w:r>
      <w:r w:rsidR="00694CC4" w:rsidRPr="203A6507">
        <w:rPr>
          <w:rFonts w:ascii="Arial" w:hAnsi="Arial" w:cs="Arial"/>
          <w:lang w:val="en-GB"/>
        </w:rPr>
        <w:t>that meets the needs of the wider food sector, with a focus on world cuisine</w:t>
      </w:r>
      <w:r w:rsidR="00E545FB" w:rsidRPr="203A6507">
        <w:rPr>
          <w:rFonts w:ascii="Arial" w:hAnsi="Arial" w:cs="Arial"/>
          <w:lang w:val="en-GB"/>
        </w:rPr>
        <w:t xml:space="preserve"> and food innovation</w:t>
      </w:r>
      <w:r w:rsidR="00694CC4" w:rsidRPr="203A6507">
        <w:rPr>
          <w:rFonts w:ascii="Arial" w:hAnsi="Arial" w:cs="Arial"/>
          <w:lang w:val="en-GB"/>
        </w:rPr>
        <w:t xml:space="preserve"> and sustainability, delivered in partnership with Barking and Dagenham College</w:t>
      </w:r>
      <w:r w:rsidRPr="203A6507">
        <w:rPr>
          <w:rFonts w:ascii="Arial" w:hAnsi="Arial" w:cs="Arial"/>
          <w:lang w:val="en-GB"/>
        </w:rPr>
        <w:t xml:space="preserve">; </w:t>
      </w:r>
      <w:r w:rsidR="000E275B" w:rsidRPr="203A6507">
        <w:rPr>
          <w:rFonts w:ascii="Arial" w:hAnsi="Arial" w:cs="Arial"/>
          <w:lang w:val="en-GB"/>
        </w:rPr>
        <w:t>alongside a</w:t>
      </w:r>
      <w:r w:rsidRPr="203A6507">
        <w:rPr>
          <w:rFonts w:ascii="Arial" w:hAnsi="Arial" w:cs="Arial"/>
          <w:lang w:val="en-GB"/>
        </w:rPr>
        <w:t xml:space="preserve"> programme of food education support for schools to inform and inspire young people around good food and careers in the </w:t>
      </w:r>
      <w:proofErr w:type="gramStart"/>
      <w:r w:rsidRPr="203A6507">
        <w:rPr>
          <w:rFonts w:ascii="Arial" w:hAnsi="Arial" w:cs="Arial"/>
          <w:lang w:val="en-GB"/>
        </w:rPr>
        <w:t>industry</w:t>
      </w:r>
      <w:r w:rsidR="00E545FB" w:rsidRPr="203A6507">
        <w:rPr>
          <w:rFonts w:ascii="Arial" w:hAnsi="Arial" w:cs="Arial"/>
          <w:lang w:val="en-GB"/>
        </w:rPr>
        <w:t>;</w:t>
      </w:r>
      <w:proofErr w:type="gramEnd"/>
    </w:p>
    <w:p w14:paraId="2F1D4C76" w14:textId="6A5636C3" w:rsidR="00713849" w:rsidRPr="00145193" w:rsidRDefault="00713849" w:rsidP="00713849">
      <w:pPr>
        <w:numPr>
          <w:ilvl w:val="0"/>
          <w:numId w:val="31"/>
        </w:numPr>
        <w:autoSpaceDE w:val="0"/>
        <w:autoSpaceDN w:val="0"/>
        <w:adjustRightInd w:val="0"/>
        <w:spacing w:line="240" w:lineRule="auto"/>
        <w:rPr>
          <w:rFonts w:ascii="Arial" w:hAnsi="Arial" w:cs="Arial"/>
          <w:lang w:val="en-GB"/>
        </w:rPr>
      </w:pPr>
      <w:r w:rsidRPr="203A6507">
        <w:rPr>
          <w:rFonts w:ascii="Arial" w:hAnsi="Arial" w:cs="Arial"/>
          <w:lang w:val="en-GB"/>
        </w:rPr>
        <w:t xml:space="preserve">Food Hall – </w:t>
      </w:r>
      <w:r w:rsidR="002B0C08" w:rsidRPr="203A6507">
        <w:rPr>
          <w:rFonts w:ascii="Arial" w:hAnsi="Arial" w:cs="Arial"/>
          <w:lang w:val="en-GB"/>
        </w:rPr>
        <w:t xml:space="preserve">a </w:t>
      </w:r>
      <w:r w:rsidRPr="203A6507">
        <w:rPr>
          <w:rFonts w:ascii="Arial" w:hAnsi="Arial" w:cs="Arial"/>
          <w:lang w:val="en-GB"/>
        </w:rPr>
        <w:t xml:space="preserve">street food retail and business incubation </w:t>
      </w:r>
      <w:r w:rsidR="00E00754">
        <w:rPr>
          <w:rFonts w:ascii="Arial" w:hAnsi="Arial" w:cs="Arial"/>
          <w:lang w:val="en-GB"/>
        </w:rPr>
        <w:t xml:space="preserve">hub </w:t>
      </w:r>
      <w:r w:rsidRPr="203A6507">
        <w:rPr>
          <w:rFonts w:ascii="Arial" w:hAnsi="Arial" w:cs="Arial"/>
          <w:lang w:val="en-GB"/>
        </w:rPr>
        <w:t>in Barking Town Centre</w:t>
      </w:r>
      <w:r w:rsidR="002B0C08" w:rsidRPr="203A6507">
        <w:rPr>
          <w:rFonts w:ascii="Arial" w:hAnsi="Arial" w:cs="Arial"/>
          <w:lang w:val="en-GB"/>
        </w:rPr>
        <w:t xml:space="preserve"> that provides a retail front for the wholesale markets and </w:t>
      </w:r>
      <w:r w:rsidR="00E545FB" w:rsidRPr="203A6507">
        <w:rPr>
          <w:rFonts w:ascii="Arial" w:hAnsi="Arial" w:cs="Arial"/>
          <w:lang w:val="en-GB"/>
        </w:rPr>
        <w:t>celebrates the borough’s diverse food cultures.</w:t>
      </w:r>
      <w:r w:rsidRPr="203A6507">
        <w:rPr>
          <w:rFonts w:ascii="Arial" w:hAnsi="Arial" w:cs="Arial"/>
          <w:lang w:val="en-GB"/>
        </w:rPr>
        <w:t xml:space="preserve"> </w:t>
      </w:r>
    </w:p>
    <w:p w14:paraId="58DCCE58" w14:textId="49FD099F" w:rsidR="00095C58" w:rsidRPr="00145193" w:rsidRDefault="009C1B9C" w:rsidP="00441E6F">
      <w:pPr>
        <w:autoSpaceDE w:val="0"/>
        <w:autoSpaceDN w:val="0"/>
        <w:adjustRightInd w:val="0"/>
        <w:spacing w:line="240" w:lineRule="auto"/>
        <w:rPr>
          <w:rFonts w:ascii="Arial" w:hAnsi="Arial" w:cs="Arial"/>
          <w:lang w:val="en-GB"/>
        </w:rPr>
      </w:pPr>
      <w:r w:rsidRPr="203A6507">
        <w:rPr>
          <w:rFonts w:ascii="Arial" w:hAnsi="Arial" w:cs="Arial"/>
          <w:lang w:val="en-GB"/>
        </w:rPr>
        <w:t xml:space="preserve">This work seeks to </w:t>
      </w:r>
      <w:r w:rsidR="004A453A" w:rsidRPr="203A6507">
        <w:rPr>
          <w:rFonts w:ascii="Arial" w:hAnsi="Arial" w:cs="Arial"/>
          <w:lang w:val="en-GB"/>
        </w:rPr>
        <w:t>support the curriculum development for the Barking Food School</w:t>
      </w:r>
      <w:r w:rsidR="001E7199" w:rsidRPr="203A6507">
        <w:rPr>
          <w:rFonts w:ascii="Arial" w:hAnsi="Arial" w:cs="Arial"/>
          <w:lang w:val="en-GB"/>
        </w:rPr>
        <w:t xml:space="preserve"> and</w:t>
      </w:r>
      <w:r w:rsidR="004A453A" w:rsidRPr="203A6507">
        <w:rPr>
          <w:rFonts w:ascii="Arial" w:hAnsi="Arial" w:cs="Arial"/>
          <w:lang w:val="en-GB"/>
        </w:rPr>
        <w:t xml:space="preserve"> </w:t>
      </w:r>
      <w:r w:rsidRPr="203A6507">
        <w:rPr>
          <w:rFonts w:ascii="Arial" w:hAnsi="Arial" w:cs="Arial"/>
          <w:lang w:val="en-GB"/>
        </w:rPr>
        <w:t xml:space="preserve">develop the </w:t>
      </w:r>
      <w:r w:rsidR="00E80126" w:rsidRPr="203A6507">
        <w:rPr>
          <w:rFonts w:ascii="Arial" w:hAnsi="Arial" w:cs="Arial"/>
          <w:lang w:val="en-GB"/>
        </w:rPr>
        <w:t>industry</w:t>
      </w:r>
      <w:r w:rsidRPr="203A6507">
        <w:rPr>
          <w:rFonts w:ascii="Arial" w:hAnsi="Arial" w:cs="Arial"/>
          <w:lang w:val="en-GB"/>
        </w:rPr>
        <w:t xml:space="preserve"> partnerships and </w:t>
      </w:r>
      <w:r w:rsidR="004A453A" w:rsidRPr="203A6507">
        <w:rPr>
          <w:rFonts w:ascii="Arial" w:hAnsi="Arial" w:cs="Arial"/>
          <w:lang w:val="en-GB"/>
        </w:rPr>
        <w:t xml:space="preserve">knowledge </w:t>
      </w:r>
      <w:r w:rsidR="000C0ED7">
        <w:rPr>
          <w:rFonts w:ascii="Arial" w:hAnsi="Arial" w:cs="Arial"/>
          <w:lang w:val="en-GB"/>
        </w:rPr>
        <w:t>to</w:t>
      </w:r>
      <w:r w:rsidR="00B97A0A" w:rsidRPr="203A6507">
        <w:rPr>
          <w:rFonts w:ascii="Arial" w:hAnsi="Arial" w:cs="Arial"/>
          <w:lang w:val="en-GB"/>
        </w:rPr>
        <w:t xml:space="preserve"> </w:t>
      </w:r>
      <w:r w:rsidR="003D72DF" w:rsidRPr="203A6507">
        <w:rPr>
          <w:rFonts w:ascii="Arial" w:hAnsi="Arial" w:cs="Arial"/>
          <w:lang w:val="en-GB"/>
        </w:rPr>
        <w:t>ensure it meets the needs of the</w:t>
      </w:r>
      <w:r w:rsidR="00E44511" w:rsidRPr="203A6507">
        <w:rPr>
          <w:rFonts w:ascii="Arial" w:hAnsi="Arial" w:cs="Arial"/>
          <w:lang w:val="en-GB"/>
        </w:rPr>
        <w:t xml:space="preserve"> sector – with a focus on</w:t>
      </w:r>
      <w:r w:rsidR="003D72DF" w:rsidRPr="203A6507">
        <w:rPr>
          <w:rFonts w:ascii="Arial" w:hAnsi="Arial" w:cs="Arial"/>
          <w:lang w:val="en-GB"/>
        </w:rPr>
        <w:t xml:space="preserve"> sustainable and </w:t>
      </w:r>
      <w:r w:rsidR="005B283F" w:rsidRPr="203A6507">
        <w:rPr>
          <w:rFonts w:ascii="Arial" w:hAnsi="Arial" w:cs="Arial"/>
          <w:lang w:val="en-GB"/>
        </w:rPr>
        <w:t>world cuisine</w:t>
      </w:r>
      <w:r w:rsidR="00E44511" w:rsidRPr="203A6507">
        <w:rPr>
          <w:rFonts w:ascii="Arial" w:hAnsi="Arial" w:cs="Arial"/>
          <w:lang w:val="en-GB"/>
        </w:rPr>
        <w:t xml:space="preserve">, which is under-served by mainstream food colleges. </w:t>
      </w:r>
      <w:r w:rsidR="000564B9">
        <w:rPr>
          <w:rFonts w:ascii="Arial" w:hAnsi="Arial" w:cs="Arial"/>
          <w:lang w:val="en-GB"/>
        </w:rPr>
        <w:t>Strong i</w:t>
      </w:r>
      <w:r w:rsidR="000A0805" w:rsidRPr="203A6507">
        <w:rPr>
          <w:rFonts w:ascii="Arial" w:hAnsi="Arial" w:cs="Arial"/>
          <w:lang w:val="en-GB"/>
        </w:rPr>
        <w:t>ndustry</w:t>
      </w:r>
      <w:r w:rsidR="000B7432">
        <w:rPr>
          <w:rFonts w:ascii="Arial" w:hAnsi="Arial" w:cs="Arial"/>
          <w:lang w:val="en-GB"/>
        </w:rPr>
        <w:t xml:space="preserve"> partnerships</w:t>
      </w:r>
      <w:r w:rsidR="000564B9">
        <w:rPr>
          <w:rFonts w:ascii="Arial" w:hAnsi="Arial" w:cs="Arial"/>
          <w:lang w:val="en-GB"/>
        </w:rPr>
        <w:t xml:space="preserve"> are also key to the success </w:t>
      </w:r>
      <w:r w:rsidR="00764B7F">
        <w:rPr>
          <w:rFonts w:ascii="Arial" w:hAnsi="Arial" w:cs="Arial"/>
          <w:lang w:val="en-GB"/>
        </w:rPr>
        <w:t xml:space="preserve">of the borough’s </w:t>
      </w:r>
      <w:r w:rsidR="00AA0925" w:rsidRPr="203A6507">
        <w:rPr>
          <w:rFonts w:ascii="Arial" w:hAnsi="Arial" w:cs="Arial"/>
          <w:lang w:val="en-GB"/>
        </w:rPr>
        <w:t>school food education programme</w:t>
      </w:r>
      <w:r w:rsidR="00764B7F">
        <w:rPr>
          <w:rFonts w:ascii="Arial" w:hAnsi="Arial" w:cs="Arial"/>
          <w:lang w:val="en-GB"/>
        </w:rPr>
        <w:t xml:space="preserve">, </w:t>
      </w:r>
      <w:proofErr w:type="gramStart"/>
      <w:r w:rsidR="00764B7F">
        <w:rPr>
          <w:rFonts w:ascii="Arial" w:hAnsi="Arial" w:cs="Arial"/>
          <w:lang w:val="en-GB"/>
        </w:rPr>
        <w:t>in order to</w:t>
      </w:r>
      <w:proofErr w:type="gramEnd"/>
      <w:r w:rsidR="00764B7F">
        <w:rPr>
          <w:rFonts w:ascii="Arial" w:hAnsi="Arial" w:cs="Arial"/>
          <w:lang w:val="en-GB"/>
        </w:rPr>
        <w:t xml:space="preserve"> engage and support more young people from under-represented and diverse communities to </w:t>
      </w:r>
      <w:r w:rsidR="00071235">
        <w:rPr>
          <w:rFonts w:ascii="Arial" w:hAnsi="Arial" w:cs="Arial"/>
          <w:lang w:val="en-GB"/>
        </w:rPr>
        <w:t>access</w:t>
      </w:r>
      <w:r w:rsidR="00764B7F">
        <w:rPr>
          <w:rFonts w:ascii="Arial" w:hAnsi="Arial" w:cs="Arial"/>
          <w:lang w:val="en-GB"/>
        </w:rPr>
        <w:t xml:space="preserve"> good jobs and careers in the food sector</w:t>
      </w:r>
      <w:r w:rsidR="00AA0925" w:rsidRPr="203A6507">
        <w:rPr>
          <w:rFonts w:ascii="Arial" w:hAnsi="Arial" w:cs="Arial"/>
          <w:lang w:val="en-GB"/>
        </w:rPr>
        <w:t>.</w:t>
      </w:r>
    </w:p>
    <w:p w14:paraId="350E09CC" w14:textId="77777777" w:rsidR="00713849" w:rsidRPr="00145193" w:rsidRDefault="00713849" w:rsidP="00FB3E84">
      <w:pPr>
        <w:autoSpaceDE w:val="0"/>
        <w:autoSpaceDN w:val="0"/>
        <w:adjustRightInd w:val="0"/>
        <w:spacing w:line="240" w:lineRule="auto"/>
        <w:rPr>
          <w:rFonts w:ascii="Arial" w:hAnsi="Arial" w:cs="Arial"/>
        </w:rPr>
      </w:pPr>
    </w:p>
    <w:p w14:paraId="10E13FAA" w14:textId="30D0E667" w:rsidR="00D0357C" w:rsidRPr="00145193" w:rsidRDefault="00D0357C" w:rsidP="00D0357C">
      <w:pPr>
        <w:rPr>
          <w:rFonts w:ascii="Arial" w:hAnsi="Arial" w:cs="Arial"/>
          <w:b/>
          <w:bCs/>
          <w:color w:val="4472C4" w:themeColor="accent1"/>
          <w:sz w:val="32"/>
          <w:szCs w:val="32"/>
        </w:rPr>
      </w:pPr>
      <w:r w:rsidRPr="00145193">
        <w:rPr>
          <w:rFonts w:ascii="Arial" w:hAnsi="Arial" w:cs="Arial"/>
          <w:b/>
          <w:bCs/>
          <w:color w:val="4472C4" w:themeColor="accent1"/>
          <w:sz w:val="32"/>
          <w:szCs w:val="32"/>
        </w:rPr>
        <w:t xml:space="preserve">2 Objectives, </w:t>
      </w:r>
      <w:proofErr w:type="gramStart"/>
      <w:r w:rsidR="004E3A27" w:rsidRPr="00145193">
        <w:rPr>
          <w:rFonts w:ascii="Arial" w:hAnsi="Arial" w:cs="Arial"/>
          <w:b/>
          <w:bCs/>
          <w:color w:val="4472C4" w:themeColor="accent1"/>
          <w:sz w:val="32"/>
          <w:szCs w:val="32"/>
        </w:rPr>
        <w:t>d</w:t>
      </w:r>
      <w:r w:rsidRPr="00145193">
        <w:rPr>
          <w:rFonts w:ascii="Arial" w:hAnsi="Arial" w:cs="Arial"/>
          <w:b/>
          <w:bCs/>
          <w:color w:val="4472C4" w:themeColor="accent1"/>
          <w:sz w:val="32"/>
          <w:szCs w:val="32"/>
        </w:rPr>
        <w:t>eliverables</w:t>
      </w:r>
      <w:proofErr w:type="gramEnd"/>
      <w:r w:rsidR="004E3A27" w:rsidRPr="00145193">
        <w:rPr>
          <w:rFonts w:ascii="Arial" w:hAnsi="Arial" w:cs="Arial"/>
          <w:b/>
          <w:bCs/>
          <w:color w:val="4472C4" w:themeColor="accent1"/>
          <w:sz w:val="32"/>
          <w:szCs w:val="32"/>
        </w:rPr>
        <w:t xml:space="preserve"> and methodology</w:t>
      </w:r>
      <w:r w:rsidRPr="00145193">
        <w:rPr>
          <w:rFonts w:ascii="Arial" w:hAnsi="Arial" w:cs="Arial"/>
          <w:b/>
          <w:bCs/>
          <w:color w:val="4472C4" w:themeColor="accent1"/>
          <w:sz w:val="32"/>
          <w:szCs w:val="32"/>
        </w:rPr>
        <w:t xml:space="preserve"> </w:t>
      </w:r>
    </w:p>
    <w:p w14:paraId="2C54079E" w14:textId="5EC4DBF8" w:rsidR="00D0357C" w:rsidRPr="00145193" w:rsidRDefault="00D0357C" w:rsidP="00D0357C">
      <w:pPr>
        <w:rPr>
          <w:rFonts w:ascii="Arial" w:hAnsi="Arial" w:cs="Arial"/>
          <w:b/>
          <w:bCs/>
          <w:color w:val="4472C4" w:themeColor="accent1"/>
          <w:sz w:val="28"/>
          <w:szCs w:val="28"/>
        </w:rPr>
      </w:pPr>
      <w:r w:rsidRPr="00145193">
        <w:rPr>
          <w:rFonts w:ascii="Arial" w:hAnsi="Arial" w:cs="Arial"/>
          <w:b/>
          <w:bCs/>
          <w:color w:val="4472C4" w:themeColor="accent1"/>
          <w:sz w:val="28"/>
          <w:szCs w:val="28"/>
        </w:rPr>
        <w:t xml:space="preserve">2.1 </w:t>
      </w:r>
      <w:r w:rsidR="004E3A27" w:rsidRPr="00145193">
        <w:rPr>
          <w:rFonts w:ascii="Arial" w:hAnsi="Arial" w:cs="Arial"/>
          <w:b/>
          <w:bCs/>
          <w:color w:val="4472C4" w:themeColor="accent1"/>
          <w:sz w:val="28"/>
          <w:szCs w:val="28"/>
        </w:rPr>
        <w:t>O</w:t>
      </w:r>
      <w:r w:rsidR="00E373D8" w:rsidRPr="00145193">
        <w:rPr>
          <w:rFonts w:ascii="Arial" w:hAnsi="Arial" w:cs="Arial"/>
          <w:b/>
          <w:bCs/>
          <w:color w:val="4472C4" w:themeColor="accent1"/>
          <w:sz w:val="28"/>
          <w:szCs w:val="28"/>
        </w:rPr>
        <w:t>bjectives</w:t>
      </w:r>
      <w:r w:rsidR="007F05EF" w:rsidRPr="00145193">
        <w:rPr>
          <w:rFonts w:ascii="Arial" w:hAnsi="Arial" w:cs="Arial"/>
          <w:b/>
          <w:bCs/>
          <w:color w:val="4472C4" w:themeColor="accent1"/>
          <w:sz w:val="28"/>
          <w:szCs w:val="28"/>
        </w:rPr>
        <w:t xml:space="preserve"> and research questions</w:t>
      </w:r>
    </w:p>
    <w:p w14:paraId="1F24F3A9" w14:textId="047D59CF" w:rsidR="00DF24F3" w:rsidRPr="00145193" w:rsidRDefault="00DF24F3" w:rsidP="007F7497">
      <w:pPr>
        <w:rPr>
          <w:rFonts w:ascii="Arial" w:hAnsi="Arial" w:cs="Arial"/>
        </w:rPr>
      </w:pPr>
      <w:r w:rsidRPr="00145193">
        <w:rPr>
          <w:rFonts w:ascii="Arial" w:hAnsi="Arial" w:cs="Arial"/>
        </w:rPr>
        <w:t>The objectives of th</w:t>
      </w:r>
      <w:r w:rsidR="00D6462B" w:rsidRPr="00145193">
        <w:rPr>
          <w:rFonts w:ascii="Arial" w:hAnsi="Arial" w:cs="Arial"/>
        </w:rPr>
        <w:t>is piece of work are to:</w:t>
      </w:r>
    </w:p>
    <w:p w14:paraId="04311E35" w14:textId="71F81E8D" w:rsidR="00947A93" w:rsidRPr="00145193" w:rsidRDefault="00947A93" w:rsidP="00947A93">
      <w:pPr>
        <w:pStyle w:val="BodyText"/>
        <w:numPr>
          <w:ilvl w:val="0"/>
          <w:numId w:val="32"/>
        </w:numPr>
        <w:rPr>
          <w:rFonts w:ascii="Arial" w:hAnsi="Arial" w:cs="Arial"/>
        </w:rPr>
      </w:pPr>
      <w:r w:rsidRPr="00145193">
        <w:rPr>
          <w:rFonts w:ascii="Arial" w:hAnsi="Arial" w:cs="Arial"/>
        </w:rPr>
        <w:t xml:space="preserve">Understand the food sector skills gap, particularly around world cuisine and innovative approaches to low-waste, low-carbon </w:t>
      </w:r>
      <w:r w:rsidR="006370D9" w:rsidRPr="00145193">
        <w:rPr>
          <w:rFonts w:ascii="Arial" w:hAnsi="Arial" w:cs="Arial"/>
        </w:rPr>
        <w:t>restaurants/catering</w:t>
      </w:r>
      <w:r w:rsidRPr="00145193">
        <w:rPr>
          <w:rFonts w:ascii="Arial" w:hAnsi="Arial" w:cs="Arial"/>
        </w:rPr>
        <w:t>.</w:t>
      </w:r>
    </w:p>
    <w:p w14:paraId="6B608FD3" w14:textId="06BAE252" w:rsidR="00947A93" w:rsidRPr="00145193" w:rsidRDefault="00947A93" w:rsidP="00947A93">
      <w:pPr>
        <w:pStyle w:val="BodyText"/>
        <w:numPr>
          <w:ilvl w:val="0"/>
          <w:numId w:val="32"/>
        </w:numPr>
        <w:rPr>
          <w:rFonts w:ascii="Arial" w:hAnsi="Arial" w:cs="Arial"/>
        </w:rPr>
      </w:pPr>
      <w:r w:rsidRPr="00145193">
        <w:rPr>
          <w:rFonts w:ascii="Arial" w:hAnsi="Arial" w:cs="Arial"/>
        </w:rPr>
        <w:t>Develop links with industry that could lead to ongoing involvement with</w:t>
      </w:r>
      <w:r w:rsidR="00AA0925">
        <w:rPr>
          <w:rFonts w:ascii="Arial" w:hAnsi="Arial" w:cs="Arial"/>
        </w:rPr>
        <w:t xml:space="preserve"> the</w:t>
      </w:r>
      <w:r w:rsidRPr="00145193">
        <w:rPr>
          <w:rFonts w:ascii="Arial" w:hAnsi="Arial" w:cs="Arial"/>
        </w:rPr>
        <w:t xml:space="preserve"> Food School e.g. offering </w:t>
      </w:r>
      <w:r w:rsidR="00125F05">
        <w:rPr>
          <w:rFonts w:ascii="Arial" w:hAnsi="Arial" w:cs="Arial"/>
        </w:rPr>
        <w:t xml:space="preserve">careers </w:t>
      </w:r>
      <w:r w:rsidR="00670370">
        <w:rPr>
          <w:rFonts w:ascii="Arial" w:hAnsi="Arial" w:cs="Arial"/>
        </w:rPr>
        <w:t>activities</w:t>
      </w:r>
      <w:r w:rsidR="00125F05">
        <w:rPr>
          <w:rFonts w:ascii="Arial" w:hAnsi="Arial" w:cs="Arial"/>
        </w:rPr>
        <w:t xml:space="preserve">, </w:t>
      </w:r>
      <w:r w:rsidR="00A0118F">
        <w:rPr>
          <w:rFonts w:ascii="Arial" w:hAnsi="Arial" w:cs="Arial"/>
        </w:rPr>
        <w:t>work experience</w:t>
      </w:r>
      <w:r w:rsidR="00125F05">
        <w:rPr>
          <w:rFonts w:ascii="Arial" w:hAnsi="Arial" w:cs="Arial"/>
        </w:rPr>
        <w:t>, apprenticeships and training</w:t>
      </w:r>
      <w:r w:rsidR="00A0118F">
        <w:rPr>
          <w:rFonts w:ascii="Arial" w:hAnsi="Arial" w:cs="Arial"/>
        </w:rPr>
        <w:t xml:space="preserve"> </w:t>
      </w:r>
      <w:r w:rsidRPr="00145193">
        <w:rPr>
          <w:rFonts w:ascii="Arial" w:hAnsi="Arial" w:cs="Arial"/>
        </w:rPr>
        <w:t>placements</w:t>
      </w:r>
      <w:r w:rsidR="00670370">
        <w:rPr>
          <w:rFonts w:ascii="Arial" w:hAnsi="Arial" w:cs="Arial"/>
        </w:rPr>
        <w:t xml:space="preserve"> with a clear line of sight to work</w:t>
      </w:r>
      <w:r w:rsidR="00125F05">
        <w:rPr>
          <w:rFonts w:ascii="Arial" w:hAnsi="Arial" w:cs="Arial"/>
        </w:rPr>
        <w:t>,</w:t>
      </w:r>
      <w:r w:rsidRPr="00145193">
        <w:rPr>
          <w:rFonts w:ascii="Arial" w:hAnsi="Arial" w:cs="Arial"/>
        </w:rPr>
        <w:t xml:space="preserve"> as part of </w:t>
      </w:r>
      <w:r w:rsidR="00AA0925">
        <w:rPr>
          <w:rFonts w:ascii="Arial" w:hAnsi="Arial" w:cs="Arial"/>
        </w:rPr>
        <w:t xml:space="preserve">our </w:t>
      </w:r>
      <w:r w:rsidRPr="00145193">
        <w:rPr>
          <w:rFonts w:ascii="Arial" w:hAnsi="Arial" w:cs="Arial"/>
        </w:rPr>
        <w:t>school</w:t>
      </w:r>
      <w:r w:rsidR="00AA0925">
        <w:rPr>
          <w:rFonts w:ascii="Arial" w:hAnsi="Arial" w:cs="Arial"/>
        </w:rPr>
        <w:t>s</w:t>
      </w:r>
      <w:r w:rsidR="002F59CC">
        <w:rPr>
          <w:rFonts w:ascii="Arial" w:hAnsi="Arial" w:cs="Arial"/>
        </w:rPr>
        <w:t xml:space="preserve"> programmes or the FE/HE programmes of our partners</w:t>
      </w:r>
      <w:r w:rsidRPr="00145193">
        <w:rPr>
          <w:rFonts w:ascii="Arial" w:hAnsi="Arial" w:cs="Arial"/>
        </w:rPr>
        <w:t xml:space="preserve">, guest speakers on courses, </w:t>
      </w:r>
      <w:r w:rsidR="007A55A9">
        <w:rPr>
          <w:rFonts w:ascii="Arial" w:hAnsi="Arial" w:cs="Arial"/>
        </w:rPr>
        <w:t>financial or promotional support of the</w:t>
      </w:r>
      <w:r w:rsidRPr="00145193">
        <w:rPr>
          <w:rFonts w:ascii="Arial" w:hAnsi="Arial" w:cs="Arial"/>
        </w:rPr>
        <w:t xml:space="preserve"> Food School.</w:t>
      </w:r>
    </w:p>
    <w:p w14:paraId="1B08D043" w14:textId="5686DCFE" w:rsidR="00671788" w:rsidRPr="00145193" w:rsidRDefault="00671788" w:rsidP="00671788">
      <w:pPr>
        <w:pStyle w:val="BodyText"/>
        <w:numPr>
          <w:ilvl w:val="0"/>
          <w:numId w:val="32"/>
        </w:numPr>
        <w:rPr>
          <w:rFonts w:ascii="Arial" w:hAnsi="Arial" w:cs="Arial"/>
        </w:rPr>
      </w:pPr>
      <w:r w:rsidRPr="00145193">
        <w:rPr>
          <w:rFonts w:ascii="Arial" w:hAnsi="Arial" w:cs="Arial"/>
        </w:rPr>
        <w:t>D</w:t>
      </w:r>
      <w:r w:rsidR="00F879A4" w:rsidRPr="00145193">
        <w:rPr>
          <w:rFonts w:ascii="Arial" w:hAnsi="Arial" w:cs="Arial"/>
        </w:rPr>
        <w:t xml:space="preserve">evelop a </w:t>
      </w:r>
      <w:r w:rsidR="00D23683">
        <w:rPr>
          <w:rFonts w:ascii="Arial" w:hAnsi="Arial" w:cs="Arial"/>
        </w:rPr>
        <w:t xml:space="preserve">clear set of pathways </w:t>
      </w:r>
      <w:r w:rsidR="00656ECF">
        <w:rPr>
          <w:rFonts w:ascii="Arial" w:hAnsi="Arial" w:cs="Arial"/>
        </w:rPr>
        <w:t xml:space="preserve">into the sector, including </w:t>
      </w:r>
      <w:r w:rsidRPr="00145193">
        <w:rPr>
          <w:rFonts w:ascii="Arial" w:hAnsi="Arial" w:cs="Arial"/>
        </w:rPr>
        <w:t xml:space="preserve">courses </w:t>
      </w:r>
      <w:r w:rsidR="00C345AA">
        <w:rPr>
          <w:rFonts w:ascii="Arial" w:hAnsi="Arial" w:cs="Arial"/>
        </w:rPr>
        <w:t xml:space="preserve">and new curricula where necessary </w:t>
      </w:r>
      <w:r w:rsidRPr="00145193">
        <w:rPr>
          <w:rFonts w:ascii="Arial" w:hAnsi="Arial" w:cs="Arial"/>
        </w:rPr>
        <w:t>that speak to the skills gaps identified by the industry and that will help our young people access exciting, well-paid jobs in the industry.</w:t>
      </w:r>
    </w:p>
    <w:p w14:paraId="6854B07E" w14:textId="2F58F931" w:rsidR="00E373D8" w:rsidRPr="00145193" w:rsidRDefault="00666766" w:rsidP="007F05EF">
      <w:pPr>
        <w:rPr>
          <w:rFonts w:ascii="Arial" w:hAnsi="Arial" w:cs="Arial"/>
          <w:b/>
          <w:bCs/>
          <w:color w:val="4472C4" w:themeColor="accent1"/>
          <w:sz w:val="28"/>
          <w:szCs w:val="28"/>
        </w:rPr>
      </w:pPr>
      <w:r>
        <w:rPr>
          <w:rFonts w:ascii="Arial" w:hAnsi="Arial" w:cs="Arial"/>
          <w:b/>
          <w:bCs/>
          <w:color w:val="4472C4" w:themeColor="accent1"/>
          <w:sz w:val="28"/>
          <w:szCs w:val="28"/>
        </w:rPr>
        <w:br/>
      </w:r>
      <w:r w:rsidR="00E373D8" w:rsidRPr="00145193">
        <w:rPr>
          <w:rFonts w:ascii="Arial" w:hAnsi="Arial" w:cs="Arial"/>
          <w:b/>
          <w:bCs/>
          <w:color w:val="4472C4" w:themeColor="accent1"/>
          <w:sz w:val="28"/>
          <w:szCs w:val="28"/>
        </w:rPr>
        <w:t>2.2 Deliverables</w:t>
      </w:r>
      <w:r w:rsidR="00C54D18" w:rsidRPr="00145193">
        <w:rPr>
          <w:rFonts w:ascii="Arial" w:hAnsi="Arial" w:cs="Arial"/>
          <w:b/>
          <w:bCs/>
          <w:color w:val="4472C4" w:themeColor="accent1"/>
          <w:sz w:val="28"/>
          <w:szCs w:val="28"/>
        </w:rPr>
        <w:t xml:space="preserve"> and methodology</w:t>
      </w:r>
    </w:p>
    <w:p w14:paraId="33C56195" w14:textId="45792D16" w:rsidR="007F7497" w:rsidRPr="00145193" w:rsidRDefault="007F7497" w:rsidP="007F7497">
      <w:pPr>
        <w:rPr>
          <w:rFonts w:ascii="Arial" w:hAnsi="Arial" w:cs="Arial"/>
        </w:rPr>
      </w:pPr>
      <w:r w:rsidRPr="00145193">
        <w:rPr>
          <w:rFonts w:ascii="Arial" w:hAnsi="Arial" w:cs="Arial"/>
        </w:rPr>
        <w:t xml:space="preserve">We would like the </w:t>
      </w:r>
      <w:r w:rsidR="00B83A71">
        <w:rPr>
          <w:rFonts w:ascii="Arial" w:hAnsi="Arial" w:cs="Arial"/>
        </w:rPr>
        <w:t>work</w:t>
      </w:r>
      <w:r w:rsidRPr="00145193">
        <w:rPr>
          <w:rFonts w:ascii="Arial" w:hAnsi="Arial" w:cs="Arial"/>
        </w:rPr>
        <w:t xml:space="preserve"> to </w:t>
      </w:r>
      <w:r w:rsidR="00201116" w:rsidRPr="00145193">
        <w:rPr>
          <w:rFonts w:ascii="Arial" w:hAnsi="Arial" w:cs="Arial"/>
        </w:rPr>
        <w:t>provide</w:t>
      </w:r>
      <w:r w:rsidRPr="00145193">
        <w:rPr>
          <w:rFonts w:ascii="Arial" w:hAnsi="Arial" w:cs="Arial"/>
        </w:rPr>
        <w:t>:</w:t>
      </w:r>
    </w:p>
    <w:p w14:paraId="5838B999" w14:textId="653EB7B8" w:rsidR="00B83A71" w:rsidRPr="00145193" w:rsidRDefault="00B83A71" w:rsidP="00B83A71">
      <w:pPr>
        <w:pStyle w:val="BodyText"/>
        <w:numPr>
          <w:ilvl w:val="0"/>
          <w:numId w:val="33"/>
        </w:numPr>
        <w:rPr>
          <w:rFonts w:ascii="Arial" w:hAnsi="Arial" w:cs="Arial"/>
        </w:rPr>
      </w:pPr>
      <w:r w:rsidRPr="2E461DFE">
        <w:rPr>
          <w:rFonts w:ascii="Arial" w:hAnsi="Arial" w:cs="Arial"/>
        </w:rPr>
        <w:t xml:space="preserve">A programme of engagement with </w:t>
      </w:r>
      <w:r w:rsidR="00D52287">
        <w:rPr>
          <w:rFonts w:ascii="Arial" w:hAnsi="Arial" w:cs="Arial"/>
        </w:rPr>
        <w:t xml:space="preserve">London’s </w:t>
      </w:r>
      <w:r w:rsidRPr="2E461DFE">
        <w:rPr>
          <w:rFonts w:ascii="Arial" w:hAnsi="Arial" w:cs="Arial"/>
        </w:rPr>
        <w:t xml:space="preserve">restaurant and catering industry outside Barking &amp; Dagenham to understand </w:t>
      </w:r>
      <w:r w:rsidR="00D52287">
        <w:rPr>
          <w:rFonts w:ascii="Arial" w:hAnsi="Arial" w:cs="Arial"/>
        </w:rPr>
        <w:t xml:space="preserve">and review </w:t>
      </w:r>
      <w:r w:rsidRPr="2E461DFE">
        <w:rPr>
          <w:rFonts w:ascii="Arial" w:hAnsi="Arial" w:cs="Arial"/>
        </w:rPr>
        <w:t>skills needs</w:t>
      </w:r>
      <w:r>
        <w:rPr>
          <w:rFonts w:ascii="Arial" w:hAnsi="Arial" w:cs="Arial"/>
        </w:rPr>
        <w:t xml:space="preserve"> and identify potential industry partners.</w:t>
      </w:r>
    </w:p>
    <w:p w14:paraId="736DD95D" w14:textId="77777777" w:rsidR="00B83A71" w:rsidRPr="00145193" w:rsidRDefault="00B83A71" w:rsidP="00B83A71">
      <w:pPr>
        <w:pStyle w:val="BodyText"/>
        <w:rPr>
          <w:rFonts w:ascii="Arial" w:hAnsi="Arial" w:cs="Arial"/>
        </w:rPr>
      </w:pPr>
    </w:p>
    <w:p w14:paraId="13DB6E21" w14:textId="77777777" w:rsidR="00D52287" w:rsidRDefault="00D52287" w:rsidP="00D52287">
      <w:pPr>
        <w:pStyle w:val="BodyText"/>
        <w:numPr>
          <w:ilvl w:val="0"/>
          <w:numId w:val="33"/>
        </w:numPr>
        <w:rPr>
          <w:rFonts w:ascii="Arial" w:hAnsi="Arial" w:cs="Arial"/>
        </w:rPr>
      </w:pPr>
      <w:r>
        <w:rPr>
          <w:rFonts w:ascii="Arial" w:hAnsi="Arial" w:cs="Arial"/>
        </w:rPr>
        <w:lastRenderedPageBreak/>
        <w:t xml:space="preserve">A programme of engagement with </w:t>
      </w:r>
      <w:r w:rsidRPr="2E461DFE">
        <w:rPr>
          <w:rFonts w:ascii="Arial" w:hAnsi="Arial" w:cs="Arial"/>
        </w:rPr>
        <w:t>local business</w:t>
      </w:r>
      <w:r>
        <w:rPr>
          <w:rFonts w:ascii="Arial" w:hAnsi="Arial" w:cs="Arial"/>
        </w:rPr>
        <w:t xml:space="preserve">es and City of London market traders to understand and review local business </w:t>
      </w:r>
      <w:r w:rsidRPr="2E461DFE">
        <w:rPr>
          <w:rFonts w:ascii="Arial" w:hAnsi="Arial" w:cs="Arial"/>
        </w:rPr>
        <w:t xml:space="preserve">skills needs (building on work of Barking &amp; Dagenham College) and trader </w:t>
      </w:r>
      <w:r>
        <w:rPr>
          <w:rFonts w:ascii="Arial" w:hAnsi="Arial" w:cs="Arial"/>
        </w:rPr>
        <w:t xml:space="preserve">skills </w:t>
      </w:r>
      <w:r w:rsidRPr="2E461DFE">
        <w:rPr>
          <w:rFonts w:ascii="Arial" w:hAnsi="Arial" w:cs="Arial"/>
        </w:rPr>
        <w:t>needs (working with City of London)</w:t>
      </w:r>
      <w:r>
        <w:rPr>
          <w:rFonts w:ascii="Arial" w:hAnsi="Arial" w:cs="Arial"/>
        </w:rPr>
        <w:t>.</w:t>
      </w:r>
    </w:p>
    <w:p w14:paraId="58041849" w14:textId="24731CAC" w:rsidR="003A1F85" w:rsidRPr="00145193" w:rsidRDefault="003A1F85" w:rsidP="2E461DFE">
      <w:pPr>
        <w:pStyle w:val="BodyText"/>
        <w:numPr>
          <w:ilvl w:val="0"/>
          <w:numId w:val="33"/>
        </w:numPr>
        <w:rPr>
          <w:rFonts w:ascii="Arial" w:hAnsi="Arial" w:cs="Arial"/>
        </w:rPr>
      </w:pPr>
      <w:r w:rsidRPr="2E461DFE">
        <w:rPr>
          <w:rFonts w:ascii="Arial" w:hAnsi="Arial" w:cs="Arial"/>
        </w:rPr>
        <w:t xml:space="preserve">A set of </w:t>
      </w:r>
      <w:r w:rsidR="00D056C7" w:rsidRPr="2E461DFE">
        <w:rPr>
          <w:rFonts w:ascii="Arial" w:hAnsi="Arial" w:cs="Arial"/>
        </w:rPr>
        <w:t>FE</w:t>
      </w:r>
      <w:r w:rsidR="004B28EA" w:rsidRPr="2E461DFE">
        <w:rPr>
          <w:rFonts w:ascii="Arial" w:hAnsi="Arial" w:cs="Arial"/>
        </w:rPr>
        <w:t xml:space="preserve"> </w:t>
      </w:r>
      <w:r w:rsidRPr="2E461DFE">
        <w:rPr>
          <w:rFonts w:ascii="Arial" w:hAnsi="Arial" w:cs="Arial"/>
        </w:rPr>
        <w:t xml:space="preserve">courses and their curriculums that </w:t>
      </w:r>
      <w:r w:rsidR="00837AB6" w:rsidRPr="2E461DFE">
        <w:rPr>
          <w:rFonts w:ascii="Arial" w:hAnsi="Arial" w:cs="Arial"/>
        </w:rPr>
        <w:t>would give participants the skills to fill these gaps.</w:t>
      </w:r>
    </w:p>
    <w:p w14:paraId="45564C57" w14:textId="02A25D43" w:rsidR="00D056C7" w:rsidRPr="00145193" w:rsidRDefault="00D056C7" w:rsidP="00D056C7">
      <w:pPr>
        <w:pStyle w:val="BodyText"/>
        <w:numPr>
          <w:ilvl w:val="0"/>
          <w:numId w:val="33"/>
        </w:numPr>
        <w:rPr>
          <w:rFonts w:ascii="Arial" w:hAnsi="Arial" w:cs="Arial"/>
        </w:rPr>
      </w:pPr>
      <w:r w:rsidRPr="2E461DFE">
        <w:rPr>
          <w:rFonts w:ascii="Arial" w:hAnsi="Arial" w:cs="Arial"/>
        </w:rPr>
        <w:t>A set of infrastructure and equipment requirements that an FE provider would need to deliver the courses.</w:t>
      </w:r>
    </w:p>
    <w:p w14:paraId="236A8B14" w14:textId="73B0DA6F" w:rsidR="00DB3F21" w:rsidRPr="00145193" w:rsidRDefault="00DB3F21" w:rsidP="00DB3F21">
      <w:pPr>
        <w:pStyle w:val="BodyText"/>
        <w:numPr>
          <w:ilvl w:val="0"/>
          <w:numId w:val="33"/>
        </w:numPr>
        <w:rPr>
          <w:rFonts w:ascii="Arial" w:hAnsi="Arial" w:cs="Arial"/>
        </w:rPr>
      </w:pPr>
      <w:r w:rsidRPr="2E461DFE">
        <w:rPr>
          <w:rFonts w:ascii="Arial" w:hAnsi="Arial" w:cs="Arial"/>
        </w:rPr>
        <w:t>Recommendations for branding and promotion of the courses to attract young people – particularly marginalised and/or racialised communities – to the new courses and careers in food.</w:t>
      </w:r>
    </w:p>
    <w:p w14:paraId="36B968E8" w14:textId="6B786A2C" w:rsidR="00275352" w:rsidRPr="00145193" w:rsidRDefault="00116DC6" w:rsidP="00DB3F21">
      <w:pPr>
        <w:pStyle w:val="BodyText"/>
        <w:numPr>
          <w:ilvl w:val="0"/>
          <w:numId w:val="33"/>
        </w:numPr>
        <w:rPr>
          <w:rFonts w:ascii="Arial" w:hAnsi="Arial" w:cs="Arial"/>
        </w:rPr>
      </w:pPr>
      <w:r w:rsidRPr="2E461DFE">
        <w:rPr>
          <w:rFonts w:ascii="Arial" w:hAnsi="Arial" w:cs="Arial"/>
        </w:rPr>
        <w:t>A set of educational pathways</w:t>
      </w:r>
      <w:r w:rsidR="00DC0038" w:rsidRPr="2E461DFE">
        <w:rPr>
          <w:rFonts w:ascii="Arial" w:hAnsi="Arial" w:cs="Arial"/>
        </w:rPr>
        <w:t xml:space="preserve"> from </w:t>
      </w:r>
      <w:r w:rsidR="0097705C" w:rsidRPr="2E461DFE">
        <w:rPr>
          <w:rFonts w:ascii="Arial" w:hAnsi="Arial" w:cs="Arial"/>
        </w:rPr>
        <w:t>school to further education to higher education</w:t>
      </w:r>
      <w:r w:rsidR="00787D93" w:rsidRPr="2E461DFE">
        <w:rPr>
          <w:rFonts w:ascii="Arial" w:hAnsi="Arial" w:cs="Arial"/>
        </w:rPr>
        <w:t xml:space="preserve"> towards well-paid, rewarding jobs </w:t>
      </w:r>
      <w:r w:rsidR="006435BD" w:rsidRPr="2E461DFE">
        <w:rPr>
          <w:rFonts w:ascii="Arial" w:hAnsi="Arial" w:cs="Arial"/>
        </w:rPr>
        <w:t xml:space="preserve">in hospitality and catering, </w:t>
      </w:r>
      <w:r w:rsidR="00275352" w:rsidRPr="2E461DFE">
        <w:rPr>
          <w:rFonts w:ascii="Arial" w:hAnsi="Arial" w:cs="Arial"/>
        </w:rPr>
        <w:t>with</w:t>
      </w:r>
      <w:r w:rsidR="006435BD" w:rsidRPr="2E461DFE">
        <w:rPr>
          <w:rFonts w:ascii="Arial" w:hAnsi="Arial" w:cs="Arial"/>
        </w:rPr>
        <w:t xml:space="preserve"> an</w:t>
      </w:r>
      <w:r w:rsidR="00275352" w:rsidRPr="2E461DFE">
        <w:rPr>
          <w:rFonts w:ascii="Arial" w:hAnsi="Arial" w:cs="Arial"/>
        </w:rPr>
        <w:t xml:space="preserve"> emphasis on world cuisine and </w:t>
      </w:r>
      <w:r w:rsidR="006435BD" w:rsidRPr="2E461DFE">
        <w:rPr>
          <w:rFonts w:ascii="Arial" w:hAnsi="Arial" w:cs="Arial"/>
        </w:rPr>
        <w:t xml:space="preserve">low-carbon </w:t>
      </w:r>
      <w:r w:rsidR="00876C67" w:rsidRPr="2E461DFE">
        <w:rPr>
          <w:rFonts w:ascii="Arial" w:hAnsi="Arial" w:cs="Arial"/>
        </w:rPr>
        <w:t>food industry.</w:t>
      </w:r>
    </w:p>
    <w:p w14:paraId="270635B0" w14:textId="59A03A05" w:rsidR="00D50267" w:rsidRPr="00145193" w:rsidRDefault="00666766" w:rsidP="00D50267">
      <w:pPr>
        <w:rPr>
          <w:rFonts w:ascii="Arial" w:hAnsi="Arial" w:cs="Arial"/>
          <w:lang w:val="en-GB"/>
        </w:rPr>
      </w:pPr>
      <w:r>
        <w:br/>
      </w:r>
      <w:r w:rsidR="00D50267" w:rsidRPr="2E461DFE">
        <w:rPr>
          <w:rFonts w:ascii="Arial" w:hAnsi="Arial" w:cs="Arial"/>
          <w:lang w:val="en-GB"/>
        </w:rPr>
        <w:t xml:space="preserve">We would welcome proposals for the methodology </w:t>
      </w:r>
      <w:r w:rsidR="00434B59" w:rsidRPr="2E461DFE">
        <w:rPr>
          <w:rFonts w:ascii="Arial" w:hAnsi="Arial" w:cs="Arial"/>
          <w:lang w:val="en-GB"/>
        </w:rPr>
        <w:t xml:space="preserve">as part of the tender </w:t>
      </w:r>
      <w:r w:rsidR="00D50267" w:rsidRPr="2E461DFE">
        <w:rPr>
          <w:rFonts w:ascii="Arial" w:hAnsi="Arial" w:cs="Arial"/>
          <w:lang w:val="en-GB"/>
        </w:rPr>
        <w:t>but suggest that it includes:</w:t>
      </w:r>
    </w:p>
    <w:p w14:paraId="7906D762" w14:textId="7AD5058E" w:rsidR="00691EF9" w:rsidRPr="00145193" w:rsidRDefault="00691EF9" w:rsidP="00691EF9">
      <w:pPr>
        <w:pStyle w:val="ListParagraph"/>
        <w:numPr>
          <w:ilvl w:val="0"/>
          <w:numId w:val="28"/>
        </w:numPr>
        <w:rPr>
          <w:rFonts w:ascii="Arial" w:hAnsi="Arial" w:cs="Arial"/>
          <w:lang w:val="en-GB"/>
        </w:rPr>
      </w:pPr>
      <w:r w:rsidRPr="2E461DFE">
        <w:rPr>
          <w:rFonts w:ascii="Arial" w:hAnsi="Arial" w:cs="Arial"/>
          <w:lang w:val="en-GB"/>
        </w:rPr>
        <w:t>Mapping and engagement with potential industry partners – including those in the world cuisine and low carbon food industry</w:t>
      </w:r>
      <w:r w:rsidR="00E82EDF" w:rsidRPr="2E461DFE">
        <w:rPr>
          <w:rFonts w:ascii="Arial" w:hAnsi="Arial" w:cs="Arial"/>
          <w:lang w:val="en-GB"/>
        </w:rPr>
        <w:t xml:space="preserve"> – to identify and meet skills needs</w:t>
      </w:r>
    </w:p>
    <w:p w14:paraId="78683C07" w14:textId="50B675EF" w:rsidR="001844D2" w:rsidRPr="00145193" w:rsidRDefault="006E7DBB" w:rsidP="00F5549E">
      <w:pPr>
        <w:pStyle w:val="ListParagraph"/>
        <w:numPr>
          <w:ilvl w:val="0"/>
          <w:numId w:val="28"/>
        </w:numPr>
        <w:rPr>
          <w:rFonts w:ascii="Arial" w:hAnsi="Arial" w:cs="Arial"/>
          <w:lang w:val="en-GB"/>
        </w:rPr>
      </w:pPr>
      <w:r w:rsidRPr="2E461DFE">
        <w:rPr>
          <w:rFonts w:ascii="Arial" w:hAnsi="Arial" w:cs="Arial"/>
          <w:lang w:val="en-GB"/>
        </w:rPr>
        <w:t>Desk-based research, m</w:t>
      </w:r>
      <w:r w:rsidR="009C11DF" w:rsidRPr="2E461DFE">
        <w:rPr>
          <w:rFonts w:ascii="Arial" w:hAnsi="Arial" w:cs="Arial"/>
          <w:lang w:val="en-GB"/>
        </w:rPr>
        <w:t xml:space="preserve">eetings and focus groups with </w:t>
      </w:r>
      <w:r w:rsidR="00A13D69" w:rsidRPr="2E461DFE">
        <w:rPr>
          <w:rFonts w:ascii="Arial" w:hAnsi="Arial" w:cs="Arial"/>
          <w:lang w:val="en-GB"/>
        </w:rPr>
        <w:t>food in</w:t>
      </w:r>
      <w:r w:rsidR="00A55C97" w:rsidRPr="2E461DFE">
        <w:rPr>
          <w:rFonts w:ascii="Arial" w:hAnsi="Arial" w:cs="Arial"/>
          <w:lang w:val="en-GB"/>
        </w:rPr>
        <w:t>dus</w:t>
      </w:r>
      <w:r w:rsidR="00331D48" w:rsidRPr="2E461DFE">
        <w:rPr>
          <w:rFonts w:ascii="Arial" w:hAnsi="Arial" w:cs="Arial"/>
          <w:lang w:val="en-GB"/>
        </w:rPr>
        <w:t xml:space="preserve">try </w:t>
      </w:r>
      <w:r w:rsidR="005D08DD" w:rsidRPr="2E461DFE">
        <w:rPr>
          <w:rFonts w:ascii="Arial" w:hAnsi="Arial" w:cs="Arial"/>
          <w:lang w:val="en-GB"/>
        </w:rPr>
        <w:t xml:space="preserve">associations </w:t>
      </w:r>
      <w:r w:rsidRPr="2E461DFE">
        <w:rPr>
          <w:rFonts w:ascii="Arial" w:hAnsi="Arial" w:cs="Arial"/>
          <w:lang w:val="en-GB"/>
        </w:rPr>
        <w:t>to identify existing food courses and curriculum gap</w:t>
      </w:r>
      <w:r w:rsidR="00E82EDF" w:rsidRPr="2E461DFE">
        <w:rPr>
          <w:rFonts w:ascii="Arial" w:hAnsi="Arial" w:cs="Arial"/>
          <w:lang w:val="en-GB"/>
        </w:rPr>
        <w:t>s</w:t>
      </w:r>
    </w:p>
    <w:p w14:paraId="511BFA00" w14:textId="5F4F940D" w:rsidR="001844D2" w:rsidRPr="00145193" w:rsidRDefault="001844D2" w:rsidP="00F5549E">
      <w:pPr>
        <w:pStyle w:val="ListParagraph"/>
        <w:numPr>
          <w:ilvl w:val="0"/>
          <w:numId w:val="28"/>
        </w:numPr>
        <w:rPr>
          <w:rFonts w:ascii="Arial" w:hAnsi="Arial" w:cs="Arial"/>
          <w:lang w:val="en-GB"/>
        </w:rPr>
      </w:pPr>
      <w:r w:rsidRPr="2E461DFE">
        <w:rPr>
          <w:rFonts w:ascii="Arial" w:hAnsi="Arial" w:cs="Arial"/>
          <w:lang w:val="en-GB"/>
        </w:rPr>
        <w:t>Interviews with</w:t>
      </w:r>
      <w:r w:rsidR="00E05538" w:rsidRPr="2E461DFE">
        <w:rPr>
          <w:rFonts w:ascii="Arial" w:hAnsi="Arial" w:cs="Arial"/>
          <w:lang w:val="en-GB"/>
        </w:rPr>
        <w:t xml:space="preserve"> B&amp;D College</w:t>
      </w:r>
      <w:r w:rsidR="000342BC" w:rsidRPr="2E461DFE">
        <w:rPr>
          <w:rFonts w:ascii="Arial" w:hAnsi="Arial" w:cs="Arial"/>
          <w:lang w:val="en-GB"/>
        </w:rPr>
        <w:t>, Barking Adult College, CU University</w:t>
      </w:r>
      <w:r w:rsidR="00E05538" w:rsidRPr="2E461DFE">
        <w:rPr>
          <w:rFonts w:ascii="Arial" w:hAnsi="Arial" w:cs="Arial"/>
          <w:lang w:val="en-GB"/>
        </w:rPr>
        <w:t xml:space="preserve"> </w:t>
      </w:r>
      <w:r w:rsidR="003C7E5E" w:rsidRPr="2E461DFE">
        <w:rPr>
          <w:rFonts w:ascii="Arial" w:hAnsi="Arial" w:cs="Arial"/>
          <w:lang w:val="en-GB"/>
        </w:rPr>
        <w:t>and other local FE</w:t>
      </w:r>
      <w:r w:rsidR="000342BC" w:rsidRPr="2E461DFE">
        <w:rPr>
          <w:rFonts w:ascii="Arial" w:hAnsi="Arial" w:cs="Arial"/>
          <w:lang w:val="en-GB"/>
        </w:rPr>
        <w:t>/HE</w:t>
      </w:r>
      <w:r w:rsidR="003C7E5E" w:rsidRPr="2E461DFE">
        <w:rPr>
          <w:rFonts w:ascii="Arial" w:hAnsi="Arial" w:cs="Arial"/>
          <w:lang w:val="en-GB"/>
        </w:rPr>
        <w:t xml:space="preserve"> providers </w:t>
      </w:r>
      <w:r w:rsidR="00E05538" w:rsidRPr="2E461DFE">
        <w:rPr>
          <w:rFonts w:ascii="Arial" w:hAnsi="Arial" w:cs="Arial"/>
          <w:lang w:val="en-GB"/>
        </w:rPr>
        <w:t xml:space="preserve">to </w:t>
      </w:r>
      <w:r w:rsidR="003C7E5E" w:rsidRPr="2E461DFE">
        <w:rPr>
          <w:rFonts w:ascii="Arial" w:hAnsi="Arial" w:cs="Arial"/>
          <w:lang w:val="en-GB"/>
        </w:rPr>
        <w:t>understand</w:t>
      </w:r>
      <w:r w:rsidR="00E05538" w:rsidRPr="2E461DFE">
        <w:rPr>
          <w:rFonts w:ascii="Arial" w:hAnsi="Arial" w:cs="Arial"/>
          <w:lang w:val="en-GB"/>
        </w:rPr>
        <w:t xml:space="preserve"> their current</w:t>
      </w:r>
      <w:r w:rsidR="003C7E5E" w:rsidRPr="2E461DFE">
        <w:rPr>
          <w:rFonts w:ascii="Arial" w:hAnsi="Arial" w:cs="Arial"/>
          <w:lang w:val="en-GB"/>
        </w:rPr>
        <w:t xml:space="preserve"> offer</w:t>
      </w:r>
      <w:r w:rsidR="00747C31" w:rsidRPr="2E461DFE">
        <w:rPr>
          <w:rFonts w:ascii="Arial" w:hAnsi="Arial" w:cs="Arial"/>
          <w:lang w:val="en-GB"/>
        </w:rPr>
        <w:t>.</w:t>
      </w:r>
    </w:p>
    <w:p w14:paraId="7AC13207" w14:textId="617DB7B4" w:rsidR="00F5549E" w:rsidRPr="00145193" w:rsidRDefault="00E82EDF" w:rsidP="00F5549E">
      <w:pPr>
        <w:pStyle w:val="ListParagraph"/>
        <w:numPr>
          <w:ilvl w:val="0"/>
          <w:numId w:val="28"/>
        </w:numPr>
        <w:rPr>
          <w:rFonts w:ascii="Arial" w:hAnsi="Arial" w:cs="Arial"/>
          <w:lang w:val="en-GB"/>
        </w:rPr>
      </w:pPr>
      <w:r w:rsidRPr="2E461DFE">
        <w:rPr>
          <w:rFonts w:ascii="Arial" w:hAnsi="Arial" w:cs="Arial"/>
          <w:lang w:val="en-GB"/>
        </w:rPr>
        <w:t xml:space="preserve">Curriculum design </w:t>
      </w:r>
      <w:r w:rsidR="008A38A2" w:rsidRPr="2E461DFE">
        <w:rPr>
          <w:rFonts w:ascii="Arial" w:hAnsi="Arial" w:cs="Arial"/>
          <w:lang w:val="en-GB"/>
        </w:rPr>
        <w:t>and development</w:t>
      </w:r>
      <w:r w:rsidR="00D74CD9" w:rsidRPr="2E461DFE">
        <w:rPr>
          <w:rFonts w:ascii="Arial" w:hAnsi="Arial" w:cs="Arial"/>
          <w:lang w:val="en-GB"/>
        </w:rPr>
        <w:t>.</w:t>
      </w:r>
      <w:r w:rsidR="008A38A2" w:rsidRPr="2E461DFE">
        <w:rPr>
          <w:rFonts w:ascii="Arial" w:hAnsi="Arial" w:cs="Arial"/>
          <w:lang w:val="en-GB"/>
        </w:rPr>
        <w:t xml:space="preserve"> </w:t>
      </w:r>
    </w:p>
    <w:p w14:paraId="3D100E44" w14:textId="77777777" w:rsidR="00D0357C" w:rsidRPr="00145193" w:rsidRDefault="00D0357C" w:rsidP="00D0357C">
      <w:pPr>
        <w:rPr>
          <w:rFonts w:ascii="Arial" w:hAnsi="Arial" w:cs="Arial"/>
          <w:b/>
          <w:color w:val="4472C4" w:themeColor="accent1"/>
          <w:sz w:val="28"/>
          <w:szCs w:val="28"/>
        </w:rPr>
      </w:pPr>
      <w:r w:rsidRPr="00145193">
        <w:rPr>
          <w:rFonts w:ascii="Arial" w:hAnsi="Arial" w:cs="Arial"/>
          <w:b/>
          <w:color w:val="4472C4" w:themeColor="accent1"/>
          <w:sz w:val="28"/>
          <w:szCs w:val="28"/>
        </w:rPr>
        <w:t>2.3 Provider characteristics</w:t>
      </w:r>
    </w:p>
    <w:p w14:paraId="2C00189A" w14:textId="34698300" w:rsidR="00D0357C" w:rsidRPr="00145193" w:rsidRDefault="00761926" w:rsidP="00D0357C">
      <w:pPr>
        <w:jc w:val="both"/>
        <w:rPr>
          <w:rFonts w:ascii="Arial" w:hAnsi="Arial" w:cs="Arial"/>
          <w:bCs/>
          <w:color w:val="000000"/>
        </w:rPr>
      </w:pPr>
      <w:r w:rsidRPr="00145193">
        <w:rPr>
          <w:rFonts w:ascii="Arial" w:hAnsi="Arial" w:cs="Arial"/>
          <w:bCs/>
          <w:color w:val="000000"/>
        </w:rPr>
        <w:t>W</w:t>
      </w:r>
      <w:r w:rsidR="00D0357C" w:rsidRPr="00145193">
        <w:rPr>
          <w:rFonts w:ascii="Arial" w:hAnsi="Arial" w:cs="Arial"/>
          <w:bCs/>
          <w:color w:val="000000"/>
        </w:rPr>
        <w:t xml:space="preserve">e are looking for a </w:t>
      </w:r>
      <w:r w:rsidRPr="00145193">
        <w:rPr>
          <w:rFonts w:ascii="Arial" w:hAnsi="Arial" w:cs="Arial"/>
          <w:bCs/>
          <w:color w:val="000000"/>
        </w:rPr>
        <w:t>research partner</w:t>
      </w:r>
      <w:r w:rsidR="00D0357C" w:rsidRPr="00145193">
        <w:rPr>
          <w:rFonts w:ascii="Arial" w:hAnsi="Arial" w:cs="Arial"/>
          <w:bCs/>
          <w:color w:val="000000"/>
        </w:rPr>
        <w:t xml:space="preserve"> </w:t>
      </w:r>
      <w:r w:rsidR="007A16F1" w:rsidRPr="00145193">
        <w:rPr>
          <w:rFonts w:ascii="Arial" w:hAnsi="Arial" w:cs="Arial"/>
          <w:bCs/>
          <w:color w:val="000000"/>
        </w:rPr>
        <w:t xml:space="preserve">or partners </w:t>
      </w:r>
      <w:r w:rsidR="00D0357C" w:rsidRPr="00145193">
        <w:rPr>
          <w:rFonts w:ascii="Arial" w:hAnsi="Arial" w:cs="Arial"/>
          <w:bCs/>
          <w:color w:val="000000"/>
        </w:rPr>
        <w:t>with:</w:t>
      </w:r>
    </w:p>
    <w:p w14:paraId="4FF929CC" w14:textId="77777777" w:rsidR="000B215D"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 xml:space="preserve">Demonstrable understanding of the context </w:t>
      </w:r>
      <w:r w:rsidR="009907FB" w:rsidRPr="00145193">
        <w:rPr>
          <w:rFonts w:ascii="Arial" w:hAnsi="Arial" w:cs="Arial"/>
          <w:bCs/>
          <w:color w:val="000000"/>
        </w:rPr>
        <w:t xml:space="preserve">of </w:t>
      </w:r>
      <w:r w:rsidRPr="00145193">
        <w:rPr>
          <w:rFonts w:ascii="Arial" w:hAnsi="Arial" w:cs="Arial"/>
          <w:bCs/>
          <w:color w:val="000000"/>
        </w:rPr>
        <w:t>Barking and Dagenham</w:t>
      </w:r>
      <w:r w:rsidR="009907FB" w:rsidRPr="00145193">
        <w:rPr>
          <w:rFonts w:ascii="Arial" w:hAnsi="Arial" w:cs="Arial"/>
          <w:bCs/>
          <w:color w:val="000000"/>
        </w:rPr>
        <w:t xml:space="preserve">, the London-wide hospitality industry and </w:t>
      </w:r>
      <w:r w:rsidR="000B215D" w:rsidRPr="00145193">
        <w:rPr>
          <w:rFonts w:ascii="Arial" w:hAnsi="Arial" w:cs="Arial"/>
          <w:bCs/>
          <w:color w:val="000000"/>
        </w:rPr>
        <w:t>skills gaps/inclusion issues within the industry.</w:t>
      </w:r>
    </w:p>
    <w:p w14:paraId="18589B16" w14:textId="2E6384C4" w:rsidR="006779CC" w:rsidRPr="00145193" w:rsidRDefault="006779CC"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w:t>
      </w:r>
      <w:r w:rsidR="005742DD" w:rsidRPr="00145193">
        <w:rPr>
          <w:rFonts w:ascii="Arial" w:hAnsi="Arial" w:cs="Arial"/>
          <w:bCs/>
          <w:color w:val="000000"/>
        </w:rPr>
        <w:t>ble</w:t>
      </w:r>
      <w:r w:rsidRPr="00145193">
        <w:rPr>
          <w:rFonts w:ascii="Arial" w:hAnsi="Arial" w:cs="Arial"/>
          <w:bCs/>
          <w:color w:val="000000"/>
        </w:rPr>
        <w:t xml:space="preserve"> expertise and knowledge of </w:t>
      </w:r>
      <w:r w:rsidR="0003772F" w:rsidRPr="00145193">
        <w:rPr>
          <w:rFonts w:ascii="Arial" w:hAnsi="Arial" w:cs="Arial"/>
          <w:bCs/>
          <w:color w:val="000000"/>
        </w:rPr>
        <w:t xml:space="preserve">developing food-based </w:t>
      </w:r>
      <w:r w:rsidR="005E63B5" w:rsidRPr="00145193">
        <w:rPr>
          <w:rFonts w:ascii="Arial" w:hAnsi="Arial" w:cs="Arial"/>
          <w:bCs/>
          <w:color w:val="000000"/>
        </w:rPr>
        <w:t xml:space="preserve">FE </w:t>
      </w:r>
      <w:r w:rsidR="0003772F" w:rsidRPr="00145193">
        <w:rPr>
          <w:rFonts w:ascii="Arial" w:hAnsi="Arial" w:cs="Arial"/>
          <w:bCs/>
          <w:color w:val="000000"/>
        </w:rPr>
        <w:t>curriculums</w:t>
      </w:r>
      <w:r w:rsidR="00836505">
        <w:rPr>
          <w:rFonts w:ascii="Arial" w:hAnsi="Arial" w:cs="Arial"/>
          <w:bCs/>
          <w:color w:val="000000"/>
        </w:rPr>
        <w:t xml:space="preserve"> and skills pathways to good food jobs</w:t>
      </w:r>
      <w:r w:rsidR="005E63B5" w:rsidRPr="00145193">
        <w:rPr>
          <w:rFonts w:ascii="Arial" w:hAnsi="Arial" w:cs="Arial"/>
          <w:bCs/>
          <w:color w:val="000000"/>
        </w:rPr>
        <w:t xml:space="preserve">. </w:t>
      </w:r>
    </w:p>
    <w:p w14:paraId="1A426566" w14:textId="0B0189EA" w:rsidR="006779CC" w:rsidRPr="00145193" w:rsidRDefault="002D04D2" w:rsidP="00A000B8">
      <w:pPr>
        <w:pStyle w:val="ListParagraph"/>
        <w:numPr>
          <w:ilvl w:val="0"/>
          <w:numId w:val="1"/>
        </w:numPr>
        <w:ind w:left="714" w:hanging="357"/>
        <w:contextualSpacing w:val="0"/>
        <w:rPr>
          <w:rFonts w:ascii="Arial" w:hAnsi="Arial" w:cs="Arial"/>
          <w:bCs/>
          <w:color w:val="000000"/>
        </w:rPr>
      </w:pPr>
      <w:r w:rsidRPr="00145193">
        <w:rPr>
          <w:rFonts w:ascii="Arial" w:hAnsi="Arial" w:cs="Arial"/>
          <w:bCs/>
          <w:color w:val="000000"/>
        </w:rPr>
        <w:t>Demonstrable hospitality industry</w:t>
      </w:r>
      <w:r w:rsidR="009843C1" w:rsidRPr="00145193">
        <w:rPr>
          <w:rFonts w:ascii="Arial" w:hAnsi="Arial" w:cs="Arial"/>
          <w:bCs/>
          <w:color w:val="000000"/>
        </w:rPr>
        <w:t xml:space="preserve"> networks</w:t>
      </w:r>
      <w:r w:rsidRPr="00145193">
        <w:rPr>
          <w:rFonts w:ascii="Arial" w:hAnsi="Arial" w:cs="Arial"/>
          <w:bCs/>
          <w:color w:val="000000"/>
        </w:rPr>
        <w:t xml:space="preserve"> and willingness to </w:t>
      </w:r>
      <w:r w:rsidR="009843C1" w:rsidRPr="00145193">
        <w:rPr>
          <w:rFonts w:ascii="Arial" w:hAnsi="Arial" w:cs="Arial"/>
          <w:bCs/>
          <w:color w:val="000000"/>
        </w:rPr>
        <w:t>support LBBD to forge sustainable connections</w:t>
      </w:r>
      <w:r w:rsidR="00BB05C6" w:rsidRPr="00145193">
        <w:rPr>
          <w:rFonts w:ascii="Arial" w:hAnsi="Arial" w:cs="Arial"/>
          <w:bCs/>
          <w:color w:val="000000"/>
        </w:rPr>
        <w:t>.</w:t>
      </w:r>
    </w:p>
    <w:p w14:paraId="0038BBB2" w14:textId="3C6078AA" w:rsidR="006779CC" w:rsidRPr="00145193" w:rsidRDefault="00A000B8" w:rsidP="006779CC">
      <w:pPr>
        <w:pStyle w:val="ListParagraph"/>
        <w:numPr>
          <w:ilvl w:val="0"/>
          <w:numId w:val="1"/>
        </w:numPr>
        <w:rPr>
          <w:rFonts w:ascii="Arial" w:hAnsi="Arial" w:cs="Arial"/>
          <w:bCs/>
          <w:color w:val="000000"/>
        </w:rPr>
      </w:pPr>
      <w:r w:rsidRPr="00145193">
        <w:rPr>
          <w:rFonts w:ascii="Arial" w:hAnsi="Arial" w:cs="Arial"/>
          <w:bCs/>
          <w:color w:val="000000"/>
        </w:rPr>
        <w:t>A</w:t>
      </w:r>
      <w:r w:rsidR="006779CC" w:rsidRPr="00145193">
        <w:rPr>
          <w:rFonts w:ascii="Arial" w:hAnsi="Arial" w:cs="Arial"/>
          <w:bCs/>
          <w:color w:val="000000"/>
        </w:rPr>
        <w:t xml:space="preserve"> clear plan to work collaboratively with the Council to ensure the project delivers the desired outputs and information within the project timescale.</w:t>
      </w:r>
    </w:p>
    <w:p w14:paraId="47E69572" w14:textId="224B3707" w:rsidR="00D0357C" w:rsidRPr="00145193" w:rsidRDefault="00D0357C" w:rsidP="00D0357C">
      <w:pPr>
        <w:rPr>
          <w:rFonts w:ascii="Arial" w:hAnsi="Arial" w:cs="Arial"/>
          <w:bCs/>
          <w:color w:val="4472C4" w:themeColor="accent1"/>
          <w:sz w:val="32"/>
          <w:szCs w:val="32"/>
        </w:rPr>
      </w:pPr>
      <w:r w:rsidRPr="00145193">
        <w:rPr>
          <w:rFonts w:ascii="Arial" w:hAnsi="Arial" w:cs="Arial"/>
          <w:b/>
          <w:bCs/>
          <w:color w:val="4472C4" w:themeColor="accent1"/>
          <w:sz w:val="32"/>
          <w:szCs w:val="32"/>
        </w:rPr>
        <w:t>3 Budget and timescales</w:t>
      </w:r>
    </w:p>
    <w:p w14:paraId="22082223" w14:textId="0BE0B815" w:rsidR="007549E5" w:rsidRPr="00145193" w:rsidRDefault="00E1427D" w:rsidP="2E461DFE">
      <w:pPr>
        <w:rPr>
          <w:rFonts w:ascii="Arial" w:hAnsi="Arial" w:cs="Arial"/>
          <w:color w:val="000000"/>
        </w:rPr>
      </w:pPr>
      <w:r w:rsidRPr="2E461DFE">
        <w:rPr>
          <w:rFonts w:ascii="Arial" w:hAnsi="Arial" w:cs="Arial"/>
          <w:color w:val="000000" w:themeColor="text1"/>
        </w:rPr>
        <w:t xml:space="preserve">The budget for this project is </w:t>
      </w:r>
      <w:r w:rsidR="00D74CD9" w:rsidRPr="2E461DFE">
        <w:rPr>
          <w:rFonts w:ascii="Arial" w:hAnsi="Arial" w:cs="Arial"/>
          <w:color w:val="000000" w:themeColor="text1"/>
        </w:rPr>
        <w:t xml:space="preserve">up to </w:t>
      </w:r>
      <w:r w:rsidRPr="2E461DFE">
        <w:rPr>
          <w:rFonts w:ascii="Arial" w:hAnsi="Arial" w:cs="Arial"/>
          <w:color w:val="000000" w:themeColor="text1"/>
        </w:rPr>
        <w:t>£</w:t>
      </w:r>
      <w:r w:rsidR="00BB05C6" w:rsidRPr="2E461DFE">
        <w:rPr>
          <w:rFonts w:ascii="Arial" w:hAnsi="Arial" w:cs="Arial"/>
          <w:color w:val="000000" w:themeColor="text1"/>
        </w:rPr>
        <w:t>40</w:t>
      </w:r>
      <w:r w:rsidRPr="2E461DFE">
        <w:rPr>
          <w:rFonts w:ascii="Arial" w:hAnsi="Arial" w:cs="Arial"/>
          <w:color w:val="000000" w:themeColor="text1"/>
        </w:rPr>
        <w:t xml:space="preserve">,000 </w:t>
      </w:r>
      <w:r w:rsidR="0062647D" w:rsidRPr="2E461DFE">
        <w:rPr>
          <w:rFonts w:ascii="Arial" w:hAnsi="Arial" w:cs="Arial"/>
          <w:color w:val="000000" w:themeColor="text1"/>
        </w:rPr>
        <w:t xml:space="preserve">including </w:t>
      </w:r>
      <w:r w:rsidRPr="2E461DFE">
        <w:rPr>
          <w:rFonts w:ascii="Arial" w:hAnsi="Arial" w:cs="Arial"/>
          <w:color w:val="000000" w:themeColor="text1"/>
        </w:rPr>
        <w:t>VAT. We are looking for a quality (80%) and value for money (20%) proposal</w:t>
      </w:r>
      <w:r w:rsidR="0083653C" w:rsidRPr="2E461DFE">
        <w:rPr>
          <w:rFonts w:ascii="Arial" w:hAnsi="Arial" w:cs="Arial"/>
          <w:color w:val="000000" w:themeColor="text1"/>
        </w:rPr>
        <w:t xml:space="preserve">. </w:t>
      </w:r>
    </w:p>
    <w:p w14:paraId="7FCAB1C8" w14:textId="4264C548" w:rsidR="00F40FAE" w:rsidRPr="00145193" w:rsidRDefault="0083653C" w:rsidP="00E1427D">
      <w:pPr>
        <w:rPr>
          <w:rFonts w:ascii="Arial" w:hAnsi="Arial" w:cs="Arial"/>
          <w:bCs/>
          <w:color w:val="000000"/>
        </w:rPr>
      </w:pPr>
      <w:r w:rsidRPr="00145193">
        <w:rPr>
          <w:rFonts w:ascii="Arial" w:hAnsi="Arial" w:cs="Arial"/>
          <w:bCs/>
          <w:color w:val="000000"/>
        </w:rPr>
        <w:t>P</w:t>
      </w:r>
      <w:r w:rsidR="00E1427D" w:rsidRPr="00145193">
        <w:rPr>
          <w:rFonts w:ascii="Arial" w:hAnsi="Arial" w:cs="Arial"/>
          <w:bCs/>
          <w:color w:val="000000"/>
        </w:rPr>
        <w:t xml:space="preserve">lease </w:t>
      </w:r>
      <w:r w:rsidR="003C0A0F" w:rsidRPr="00145193">
        <w:rPr>
          <w:rFonts w:ascii="Arial" w:hAnsi="Arial" w:cs="Arial"/>
          <w:bCs/>
          <w:color w:val="000000"/>
        </w:rPr>
        <w:t xml:space="preserve">provide a </w:t>
      </w:r>
      <w:r w:rsidR="00605760" w:rsidRPr="00145193">
        <w:rPr>
          <w:rFonts w:ascii="Arial" w:hAnsi="Arial" w:cs="Arial"/>
          <w:bCs/>
          <w:color w:val="000000"/>
        </w:rPr>
        <w:t>method statement</w:t>
      </w:r>
      <w:r w:rsidR="003C0A0F" w:rsidRPr="00145193">
        <w:rPr>
          <w:rFonts w:ascii="Arial" w:hAnsi="Arial" w:cs="Arial"/>
          <w:bCs/>
          <w:color w:val="000000"/>
        </w:rPr>
        <w:t xml:space="preserve"> that </w:t>
      </w:r>
      <w:r w:rsidR="004643ED" w:rsidRPr="00145193">
        <w:rPr>
          <w:rFonts w:ascii="Arial" w:hAnsi="Arial" w:cs="Arial"/>
          <w:bCs/>
          <w:color w:val="000000"/>
        </w:rPr>
        <w:t xml:space="preserve">clearly </w:t>
      </w:r>
      <w:r w:rsidR="00161FFE" w:rsidRPr="00145193">
        <w:rPr>
          <w:rFonts w:ascii="Arial" w:hAnsi="Arial" w:cs="Arial"/>
          <w:bCs/>
          <w:color w:val="000000"/>
        </w:rPr>
        <w:t>responds to</w:t>
      </w:r>
      <w:r w:rsidR="004643ED" w:rsidRPr="00145193">
        <w:rPr>
          <w:rFonts w:ascii="Arial" w:hAnsi="Arial" w:cs="Arial"/>
          <w:bCs/>
          <w:color w:val="000000"/>
        </w:rPr>
        <w:t xml:space="preserve"> the assessment questions</w:t>
      </w:r>
      <w:r w:rsidR="00F40FAE" w:rsidRPr="00145193">
        <w:rPr>
          <w:rFonts w:ascii="Arial" w:hAnsi="Arial" w:cs="Arial"/>
          <w:bCs/>
          <w:color w:val="000000"/>
        </w:rPr>
        <w:t xml:space="preserve"> below, referencing the ‘provider characteristics set out above, along with</w:t>
      </w:r>
      <w:r w:rsidR="000A3CEC" w:rsidRPr="00145193">
        <w:rPr>
          <w:rFonts w:ascii="Arial" w:hAnsi="Arial" w:cs="Arial"/>
          <w:bCs/>
          <w:color w:val="000000"/>
        </w:rPr>
        <w:t xml:space="preserve"> </w:t>
      </w:r>
      <w:r w:rsidR="008F51C6" w:rsidRPr="00145193">
        <w:rPr>
          <w:rFonts w:ascii="Arial" w:hAnsi="Arial" w:cs="Arial"/>
          <w:bCs/>
          <w:color w:val="000000"/>
        </w:rPr>
        <w:t xml:space="preserve">a breakdown of the </w:t>
      </w:r>
      <w:r w:rsidR="008F51C6" w:rsidRPr="00145193">
        <w:rPr>
          <w:rFonts w:ascii="Arial" w:hAnsi="Arial" w:cs="Arial"/>
          <w:bCs/>
          <w:color w:val="000000"/>
        </w:rPr>
        <w:lastRenderedPageBreak/>
        <w:t xml:space="preserve">budget </w:t>
      </w:r>
      <w:r w:rsidR="007549E5" w:rsidRPr="00145193">
        <w:rPr>
          <w:rFonts w:ascii="Arial" w:hAnsi="Arial" w:cs="Arial"/>
          <w:bCs/>
          <w:color w:val="000000"/>
        </w:rPr>
        <w:t xml:space="preserve">and submit these to </w:t>
      </w:r>
      <w:hyperlink r:id="rId12" w:history="1">
        <w:r w:rsidR="00EF3FB3" w:rsidRPr="00145193">
          <w:rPr>
            <w:rStyle w:val="Hyperlink"/>
            <w:rFonts w:ascii="Arial" w:hAnsi="Arial" w:cs="Arial"/>
            <w:bCs/>
          </w:rPr>
          <w:t>joanna.wilson@lbbd.gov.uk</w:t>
        </w:r>
      </w:hyperlink>
      <w:r w:rsidR="007549E5" w:rsidRPr="00145193">
        <w:rPr>
          <w:rFonts w:ascii="Arial" w:hAnsi="Arial" w:cs="Arial"/>
          <w:bCs/>
          <w:color w:val="000000"/>
        </w:rPr>
        <w:t xml:space="preserve"> by </w:t>
      </w:r>
      <w:r w:rsidR="007549E5" w:rsidRPr="00145193">
        <w:rPr>
          <w:rFonts w:ascii="Arial" w:hAnsi="Arial" w:cs="Arial"/>
          <w:b/>
          <w:color w:val="000000"/>
        </w:rPr>
        <w:t xml:space="preserve">no later than the close of play on </w:t>
      </w:r>
      <w:r w:rsidR="0094025B">
        <w:rPr>
          <w:rFonts w:ascii="Arial" w:hAnsi="Arial" w:cs="Arial"/>
          <w:b/>
          <w:color w:val="000000"/>
        </w:rPr>
        <w:t>Monday</w:t>
      </w:r>
      <w:r w:rsidR="0020401B">
        <w:rPr>
          <w:rFonts w:ascii="Arial" w:hAnsi="Arial" w:cs="Arial"/>
          <w:b/>
          <w:color w:val="000000"/>
        </w:rPr>
        <w:t xml:space="preserve"> </w:t>
      </w:r>
      <w:r w:rsidR="00CE045D">
        <w:rPr>
          <w:rFonts w:ascii="Arial" w:hAnsi="Arial" w:cs="Arial"/>
          <w:b/>
          <w:color w:val="000000"/>
        </w:rPr>
        <w:t>19</w:t>
      </w:r>
      <w:r w:rsidR="006A7C0B" w:rsidRPr="006A7C0B">
        <w:rPr>
          <w:rFonts w:ascii="Arial" w:hAnsi="Arial" w:cs="Arial"/>
          <w:b/>
          <w:color w:val="000000"/>
          <w:vertAlign w:val="superscript"/>
        </w:rPr>
        <w:t>th</w:t>
      </w:r>
      <w:r w:rsidR="0020401B">
        <w:rPr>
          <w:rFonts w:ascii="Arial" w:hAnsi="Arial" w:cs="Arial"/>
          <w:b/>
          <w:color w:val="000000"/>
        </w:rPr>
        <w:t xml:space="preserve"> </w:t>
      </w:r>
      <w:r w:rsidR="0094025B">
        <w:rPr>
          <w:rFonts w:ascii="Arial" w:hAnsi="Arial" w:cs="Arial"/>
          <w:b/>
          <w:color w:val="000000"/>
        </w:rPr>
        <w:t>Dec</w:t>
      </w:r>
      <w:r w:rsidR="006A7C0B">
        <w:rPr>
          <w:rFonts w:ascii="Arial" w:hAnsi="Arial" w:cs="Arial"/>
          <w:b/>
          <w:color w:val="000000"/>
        </w:rPr>
        <w:t>em</w:t>
      </w:r>
      <w:r w:rsidR="0020401B">
        <w:rPr>
          <w:rFonts w:ascii="Arial" w:hAnsi="Arial" w:cs="Arial"/>
          <w:b/>
          <w:color w:val="000000"/>
        </w:rPr>
        <w:t>ber 2022.</w:t>
      </w:r>
    </w:p>
    <w:p w14:paraId="38AECF3C" w14:textId="77777777" w:rsidR="00FC5482" w:rsidRPr="00E1427D" w:rsidRDefault="00FC5482" w:rsidP="00FC5482">
      <w:pPr>
        <w:rPr>
          <w:rFonts w:ascii="Arial" w:hAnsi="Arial" w:cs="Arial"/>
          <w:bCs/>
          <w:color w:val="000000"/>
        </w:rPr>
      </w:pPr>
      <w:r w:rsidRPr="00E1427D">
        <w:rPr>
          <w:rFonts w:ascii="Arial" w:hAnsi="Arial" w:cs="Arial"/>
          <w:bCs/>
          <w:color w:val="000000"/>
        </w:rPr>
        <w:t xml:space="preserve">From the tenders submitted, the </w:t>
      </w:r>
      <w:r>
        <w:rPr>
          <w:rFonts w:ascii="Arial" w:hAnsi="Arial" w:cs="Arial"/>
          <w:bCs/>
          <w:color w:val="000000"/>
        </w:rPr>
        <w:t>three</w:t>
      </w:r>
      <w:r w:rsidRPr="00E1427D">
        <w:rPr>
          <w:rFonts w:ascii="Arial" w:hAnsi="Arial" w:cs="Arial"/>
          <w:bCs/>
          <w:color w:val="000000"/>
        </w:rPr>
        <w:t xml:space="preserve"> with the highest marks will be selected and undergo an interview process, in which the appropriate provider will be selected. </w:t>
      </w:r>
    </w:p>
    <w:p w14:paraId="64A56432" w14:textId="54A5FA28" w:rsidR="00E1427D" w:rsidRPr="0094025B" w:rsidRDefault="00632E0B" w:rsidP="2E461DFE">
      <w:pPr>
        <w:rPr>
          <w:rFonts w:ascii="Arial" w:hAnsi="Arial" w:cs="Arial"/>
          <w:bCs/>
          <w:color w:val="000000"/>
          <w:lang w:val="en-GB"/>
        </w:rPr>
      </w:pPr>
      <w:r w:rsidRPr="00E1427D">
        <w:rPr>
          <w:rFonts w:ascii="Arial" w:hAnsi="Arial" w:cs="Arial"/>
          <w:bCs/>
          <w:color w:val="000000"/>
        </w:rPr>
        <w:t>We will select the</w:t>
      </w:r>
      <w:r>
        <w:rPr>
          <w:rFonts w:ascii="Arial" w:hAnsi="Arial" w:cs="Arial"/>
          <w:bCs/>
          <w:color w:val="000000"/>
        </w:rPr>
        <w:t xml:space="preserve"> </w:t>
      </w:r>
      <w:r w:rsidRPr="00E1427D">
        <w:rPr>
          <w:rFonts w:ascii="Arial" w:hAnsi="Arial" w:cs="Arial"/>
          <w:bCs/>
          <w:color w:val="000000"/>
        </w:rPr>
        <w:t xml:space="preserve">highest scoring tenderers based on the method statement </w:t>
      </w:r>
      <w:r w:rsidR="00165FD8">
        <w:rPr>
          <w:rFonts w:ascii="Arial" w:hAnsi="Arial" w:cs="Arial"/>
          <w:bCs/>
          <w:color w:val="000000"/>
        </w:rPr>
        <w:t xml:space="preserve">and budget submission </w:t>
      </w:r>
      <w:r w:rsidRPr="00E1427D">
        <w:rPr>
          <w:rFonts w:ascii="Arial" w:hAnsi="Arial" w:cs="Arial"/>
          <w:bCs/>
          <w:color w:val="000000"/>
        </w:rPr>
        <w:t xml:space="preserve">no later than </w:t>
      </w:r>
      <w:r w:rsidR="0078184C">
        <w:rPr>
          <w:rFonts w:ascii="Arial" w:hAnsi="Arial" w:cs="Arial"/>
          <w:bCs/>
          <w:color w:val="000000"/>
          <w:lang w:val="en-GB"/>
        </w:rPr>
        <w:t>12</w:t>
      </w:r>
      <w:r w:rsidR="0078184C" w:rsidRPr="0078184C">
        <w:rPr>
          <w:rFonts w:ascii="Arial" w:hAnsi="Arial" w:cs="Arial"/>
          <w:bCs/>
          <w:color w:val="000000"/>
          <w:vertAlign w:val="superscript"/>
          <w:lang w:val="en-GB"/>
        </w:rPr>
        <w:t>th</w:t>
      </w:r>
      <w:r w:rsidR="0078184C">
        <w:rPr>
          <w:rFonts w:ascii="Arial" w:hAnsi="Arial" w:cs="Arial"/>
          <w:bCs/>
          <w:color w:val="000000"/>
          <w:lang w:val="en-GB"/>
        </w:rPr>
        <w:t xml:space="preserve"> January</w:t>
      </w:r>
      <w:r w:rsidR="0094025B" w:rsidRPr="0094025B">
        <w:rPr>
          <w:rFonts w:ascii="Arial" w:hAnsi="Arial" w:cs="Arial"/>
          <w:bCs/>
          <w:color w:val="000000"/>
          <w:lang w:val="en-GB"/>
        </w:rPr>
        <w:t xml:space="preserve"> 202</w:t>
      </w:r>
      <w:r w:rsidR="0078184C">
        <w:rPr>
          <w:rFonts w:ascii="Arial" w:hAnsi="Arial" w:cs="Arial"/>
          <w:bCs/>
          <w:color w:val="000000"/>
          <w:lang w:val="en-GB"/>
        </w:rPr>
        <w:t>3</w:t>
      </w:r>
      <w:r w:rsidR="0094025B">
        <w:rPr>
          <w:rFonts w:ascii="Arial" w:hAnsi="Arial" w:cs="Arial"/>
          <w:bCs/>
          <w:color w:val="000000"/>
          <w:lang w:val="en-GB"/>
        </w:rPr>
        <w:t xml:space="preserve"> </w:t>
      </w:r>
      <w:r w:rsidRPr="00207732">
        <w:rPr>
          <w:rFonts w:ascii="Arial" w:hAnsi="Arial" w:cs="Arial"/>
          <w:bCs/>
          <w:color w:val="000000"/>
        </w:rPr>
        <w:t>and will hold presentations/interviews on the afternoons of</w:t>
      </w:r>
      <w:r w:rsidR="006A7C0B">
        <w:rPr>
          <w:rFonts w:ascii="Arial" w:hAnsi="Arial" w:cs="Arial"/>
          <w:bCs/>
          <w:color w:val="000000"/>
        </w:rPr>
        <w:t xml:space="preserve"> </w:t>
      </w:r>
      <w:r w:rsidR="0094025B" w:rsidRPr="0094025B">
        <w:rPr>
          <w:rFonts w:ascii="Arial" w:hAnsi="Arial" w:cs="Arial"/>
          <w:bCs/>
          <w:color w:val="000000"/>
          <w:lang w:val="en-GB"/>
        </w:rPr>
        <w:t>Tuesday 1</w:t>
      </w:r>
      <w:r w:rsidR="008926B0">
        <w:rPr>
          <w:rFonts w:ascii="Arial" w:hAnsi="Arial" w:cs="Arial"/>
          <w:bCs/>
          <w:color w:val="000000"/>
          <w:lang w:val="en-GB"/>
        </w:rPr>
        <w:t>7</w:t>
      </w:r>
      <w:r w:rsidR="0094025B" w:rsidRPr="0094025B">
        <w:rPr>
          <w:rFonts w:ascii="Arial" w:hAnsi="Arial" w:cs="Arial"/>
          <w:bCs/>
          <w:color w:val="000000"/>
          <w:vertAlign w:val="superscript"/>
          <w:lang w:val="en-GB"/>
        </w:rPr>
        <w:t>th</w:t>
      </w:r>
      <w:r w:rsidR="0094025B" w:rsidRPr="0094025B">
        <w:rPr>
          <w:rFonts w:ascii="Arial" w:hAnsi="Arial" w:cs="Arial"/>
          <w:bCs/>
          <w:color w:val="000000"/>
          <w:lang w:val="en-GB"/>
        </w:rPr>
        <w:t xml:space="preserve"> </w:t>
      </w:r>
      <w:r w:rsidR="008926B0">
        <w:rPr>
          <w:rFonts w:ascii="Arial" w:hAnsi="Arial" w:cs="Arial"/>
          <w:bCs/>
          <w:color w:val="000000"/>
          <w:lang w:val="en-GB"/>
        </w:rPr>
        <w:t>and Thursday 19</w:t>
      </w:r>
      <w:r w:rsidR="008926B0" w:rsidRPr="008926B0">
        <w:rPr>
          <w:rFonts w:ascii="Arial" w:hAnsi="Arial" w:cs="Arial"/>
          <w:bCs/>
          <w:color w:val="000000"/>
          <w:vertAlign w:val="superscript"/>
          <w:lang w:val="en-GB"/>
        </w:rPr>
        <w:t>th</w:t>
      </w:r>
      <w:r w:rsidR="008926B0">
        <w:rPr>
          <w:rFonts w:ascii="Arial" w:hAnsi="Arial" w:cs="Arial"/>
          <w:bCs/>
          <w:color w:val="000000"/>
          <w:lang w:val="en-GB"/>
        </w:rPr>
        <w:t xml:space="preserve"> January</w:t>
      </w:r>
      <w:r w:rsidR="0094025B" w:rsidRPr="0094025B">
        <w:rPr>
          <w:rFonts w:ascii="Arial" w:hAnsi="Arial" w:cs="Arial"/>
          <w:bCs/>
          <w:color w:val="000000"/>
          <w:lang w:val="en-GB"/>
        </w:rPr>
        <w:t xml:space="preserve"> 202</w:t>
      </w:r>
      <w:r w:rsidR="008926B0">
        <w:rPr>
          <w:rFonts w:ascii="Arial" w:hAnsi="Arial" w:cs="Arial"/>
          <w:bCs/>
          <w:color w:val="000000"/>
          <w:lang w:val="en-GB"/>
        </w:rPr>
        <w:t>3</w:t>
      </w:r>
      <w:r w:rsidRPr="00207732">
        <w:rPr>
          <w:rFonts w:ascii="Arial" w:hAnsi="Arial" w:cs="Arial"/>
          <w:bCs/>
          <w:color w:val="000000"/>
        </w:rPr>
        <w:t xml:space="preserve">. </w:t>
      </w:r>
      <w:r w:rsidR="00E1427D" w:rsidRPr="003E3641">
        <w:rPr>
          <w:rFonts w:ascii="Arial" w:hAnsi="Arial" w:cs="Arial"/>
        </w:rPr>
        <w:t>We aim to hold the project kick off meeting on w</w:t>
      </w:r>
      <w:r w:rsidR="0094025B" w:rsidRPr="0094025B">
        <w:rPr>
          <w:rFonts w:ascii="Arial" w:hAnsi="Arial" w:cs="Arial"/>
          <w:lang w:val="en-GB"/>
        </w:rPr>
        <w:t xml:space="preserve">/b </w:t>
      </w:r>
      <w:r w:rsidR="001A253D">
        <w:rPr>
          <w:rFonts w:ascii="Arial" w:hAnsi="Arial" w:cs="Arial"/>
          <w:lang w:val="en-GB"/>
        </w:rPr>
        <w:t>6</w:t>
      </w:r>
      <w:r w:rsidR="001A253D">
        <w:rPr>
          <w:rFonts w:ascii="Arial" w:hAnsi="Arial" w:cs="Arial"/>
          <w:vertAlign w:val="superscript"/>
          <w:lang w:val="en-GB"/>
        </w:rPr>
        <w:t>th</w:t>
      </w:r>
      <w:r w:rsidR="0094025B" w:rsidRPr="0094025B">
        <w:rPr>
          <w:rFonts w:ascii="Arial" w:hAnsi="Arial" w:cs="Arial"/>
          <w:lang w:val="en-GB"/>
        </w:rPr>
        <w:t xml:space="preserve"> </w:t>
      </w:r>
      <w:r w:rsidR="001A253D">
        <w:rPr>
          <w:rFonts w:ascii="Arial" w:hAnsi="Arial" w:cs="Arial"/>
          <w:lang w:val="en-GB"/>
        </w:rPr>
        <w:t>February</w:t>
      </w:r>
      <w:r w:rsidR="0094025B" w:rsidRPr="0094025B">
        <w:rPr>
          <w:rFonts w:ascii="Arial" w:hAnsi="Arial" w:cs="Arial"/>
          <w:lang w:val="en-GB"/>
        </w:rPr>
        <w:t xml:space="preserve"> 2023</w:t>
      </w:r>
      <w:r w:rsidR="0094025B">
        <w:rPr>
          <w:rFonts w:ascii="Arial" w:hAnsi="Arial" w:cs="Arial"/>
          <w:lang w:val="en-GB"/>
        </w:rPr>
        <w:t xml:space="preserve"> </w:t>
      </w:r>
      <w:r w:rsidR="4E847626" w:rsidRPr="003E3641">
        <w:rPr>
          <w:rFonts w:ascii="Arial" w:hAnsi="Arial" w:cs="Arial"/>
        </w:rPr>
        <w:t>and start by</w:t>
      </w:r>
      <w:r w:rsidR="78D4E4ED" w:rsidRPr="003E3641">
        <w:rPr>
          <w:rFonts w:ascii="Arial" w:hAnsi="Arial" w:cs="Arial"/>
        </w:rPr>
        <w:t xml:space="preserve"> </w:t>
      </w:r>
      <w:r w:rsidR="0094025B">
        <w:rPr>
          <w:rFonts w:ascii="Arial" w:hAnsi="Arial" w:cs="Arial"/>
          <w:lang w:val="en-GB"/>
        </w:rPr>
        <w:t>w</w:t>
      </w:r>
      <w:r w:rsidR="0094025B" w:rsidRPr="0094025B">
        <w:rPr>
          <w:rFonts w:ascii="Arial" w:hAnsi="Arial" w:cs="Arial"/>
          <w:lang w:val="en-GB"/>
        </w:rPr>
        <w:t xml:space="preserve">/b </w:t>
      </w:r>
      <w:r w:rsidR="001A253D">
        <w:rPr>
          <w:rFonts w:ascii="Arial" w:hAnsi="Arial" w:cs="Arial"/>
          <w:lang w:val="en-GB"/>
        </w:rPr>
        <w:t>20</w:t>
      </w:r>
      <w:r w:rsidR="0094025B" w:rsidRPr="0094025B">
        <w:rPr>
          <w:rFonts w:ascii="Arial" w:hAnsi="Arial" w:cs="Arial"/>
          <w:vertAlign w:val="superscript"/>
          <w:lang w:val="en-GB"/>
        </w:rPr>
        <w:t>th</w:t>
      </w:r>
      <w:r w:rsidR="0094025B" w:rsidRPr="0094025B">
        <w:rPr>
          <w:rFonts w:ascii="Arial" w:hAnsi="Arial" w:cs="Arial"/>
          <w:lang w:val="en-GB"/>
        </w:rPr>
        <w:t xml:space="preserve"> </w:t>
      </w:r>
      <w:r w:rsidR="001A253D">
        <w:rPr>
          <w:rFonts w:ascii="Arial" w:hAnsi="Arial" w:cs="Arial"/>
          <w:lang w:val="en-GB"/>
        </w:rPr>
        <w:t>February</w:t>
      </w:r>
      <w:r w:rsidR="0094025B" w:rsidRPr="0094025B">
        <w:rPr>
          <w:rFonts w:ascii="Arial" w:hAnsi="Arial" w:cs="Arial"/>
          <w:lang w:val="en-GB"/>
        </w:rPr>
        <w:t xml:space="preserve"> 2023</w:t>
      </w:r>
      <w:r w:rsidR="0094025B">
        <w:rPr>
          <w:rFonts w:ascii="Arial" w:hAnsi="Arial" w:cs="Arial"/>
          <w:lang w:val="en-GB"/>
        </w:rPr>
        <w:t>.</w:t>
      </w:r>
    </w:p>
    <w:p w14:paraId="3801BBAA" w14:textId="498CF8E5" w:rsidR="00E1427D" w:rsidRPr="00145193" w:rsidRDefault="00E1427D" w:rsidP="00E1427D">
      <w:pPr>
        <w:rPr>
          <w:rFonts w:ascii="Arial" w:hAnsi="Arial" w:cs="Arial"/>
          <w:bCs/>
          <w:color w:val="000000"/>
        </w:rPr>
      </w:pPr>
      <w:r w:rsidRPr="00145193">
        <w:rPr>
          <w:rFonts w:ascii="Arial" w:hAnsi="Arial" w:cs="Arial"/>
          <w:bCs/>
          <w:color w:val="000000"/>
        </w:rPr>
        <w:t xml:space="preserve">We estimate the project will last around </w:t>
      </w:r>
      <w:r w:rsidR="00EF3FB3" w:rsidRPr="00145193">
        <w:rPr>
          <w:rFonts w:ascii="Arial" w:hAnsi="Arial" w:cs="Arial"/>
          <w:bCs/>
          <w:color w:val="000000"/>
        </w:rPr>
        <w:t xml:space="preserve">six months, </w:t>
      </w:r>
      <w:r w:rsidR="00546722" w:rsidRPr="00145193">
        <w:rPr>
          <w:rFonts w:ascii="Arial" w:hAnsi="Arial" w:cs="Arial"/>
          <w:bCs/>
          <w:color w:val="000000"/>
        </w:rPr>
        <w:t xml:space="preserve">starting </w:t>
      </w:r>
      <w:r w:rsidR="001A253D">
        <w:rPr>
          <w:rFonts w:ascii="Arial" w:hAnsi="Arial" w:cs="Arial"/>
          <w:bCs/>
          <w:color w:val="000000"/>
        </w:rPr>
        <w:t>mid-February</w:t>
      </w:r>
      <w:r w:rsidR="0094025B">
        <w:rPr>
          <w:rFonts w:ascii="Arial" w:hAnsi="Arial" w:cs="Arial"/>
          <w:bCs/>
          <w:color w:val="000000"/>
        </w:rPr>
        <w:t xml:space="preserve"> </w:t>
      </w:r>
      <w:r w:rsidR="00546722" w:rsidRPr="00145193">
        <w:rPr>
          <w:rFonts w:ascii="Arial" w:hAnsi="Arial" w:cs="Arial"/>
          <w:bCs/>
          <w:color w:val="000000"/>
        </w:rPr>
        <w:t xml:space="preserve">and running till </w:t>
      </w:r>
      <w:r w:rsidR="001A253D">
        <w:rPr>
          <w:rFonts w:ascii="Arial" w:hAnsi="Arial" w:cs="Arial"/>
          <w:bCs/>
          <w:color w:val="000000"/>
        </w:rPr>
        <w:t>early September</w:t>
      </w:r>
      <w:r w:rsidR="00546722" w:rsidRPr="00145193">
        <w:rPr>
          <w:rFonts w:ascii="Arial" w:hAnsi="Arial" w:cs="Arial"/>
          <w:bCs/>
          <w:color w:val="000000"/>
        </w:rPr>
        <w:t xml:space="preserve"> 2023.</w:t>
      </w:r>
    </w:p>
    <w:p w14:paraId="43C38E75" w14:textId="77777777" w:rsidR="00D0357C" w:rsidRPr="00145193" w:rsidRDefault="00D0357C" w:rsidP="00D0357C">
      <w:pPr>
        <w:rPr>
          <w:rFonts w:ascii="Arial" w:hAnsi="Arial" w:cs="Arial"/>
          <w:b/>
          <w:bCs/>
          <w:color w:val="4472C4" w:themeColor="accent1"/>
          <w:sz w:val="28"/>
          <w:szCs w:val="28"/>
        </w:rPr>
      </w:pPr>
      <w:bookmarkStart w:id="0" w:name="_Hlk96547250"/>
      <w:r w:rsidRPr="00145193">
        <w:rPr>
          <w:rFonts w:ascii="Arial" w:hAnsi="Arial" w:cs="Arial"/>
          <w:b/>
          <w:bCs/>
          <w:color w:val="4472C4" w:themeColor="accent1"/>
          <w:sz w:val="28"/>
          <w:szCs w:val="28"/>
        </w:rPr>
        <w:t>Assessment Questions</w:t>
      </w:r>
    </w:p>
    <w:bookmarkEnd w:id="0"/>
    <w:p w14:paraId="3D3CB7F0" w14:textId="11C76846" w:rsidR="00B30C2F" w:rsidRPr="003E3641" w:rsidRDefault="2B3F0893" w:rsidP="2E461DFE">
      <w:pPr>
        <w:rPr>
          <w:rFonts w:ascii="Arial" w:hAnsi="Arial" w:cs="Arial"/>
        </w:rPr>
      </w:pPr>
      <w:r w:rsidRPr="003E3641">
        <w:rPr>
          <w:rFonts w:ascii="Arial" w:hAnsi="Arial" w:cs="Arial"/>
        </w:rPr>
        <w:t>Please</w:t>
      </w:r>
      <w:r w:rsidR="00B30C2F" w:rsidRPr="003E3641">
        <w:rPr>
          <w:rFonts w:ascii="Arial" w:hAnsi="Arial" w:cs="Arial"/>
        </w:rPr>
        <w:t xml:space="preserve"> provide </w:t>
      </w:r>
      <w:r w:rsidR="00D86EDC" w:rsidRPr="003E3641">
        <w:rPr>
          <w:rFonts w:ascii="Arial" w:hAnsi="Arial" w:cs="Arial"/>
        </w:rPr>
        <w:t xml:space="preserve">a method statement that </w:t>
      </w:r>
      <w:r w:rsidR="00BF4233" w:rsidRPr="003E3641">
        <w:rPr>
          <w:rFonts w:ascii="Arial" w:hAnsi="Arial" w:cs="Arial"/>
        </w:rPr>
        <w:t>includes</w:t>
      </w:r>
      <w:r w:rsidR="00B30C2F" w:rsidRPr="003E3641">
        <w:rPr>
          <w:rFonts w:ascii="Arial" w:hAnsi="Arial" w:cs="Arial"/>
        </w:rPr>
        <w:t xml:space="preserve"> responses to the following questions</w:t>
      </w:r>
      <w:r w:rsidR="004238E3" w:rsidRPr="003E3641">
        <w:rPr>
          <w:rFonts w:ascii="Arial" w:hAnsi="Arial" w:cs="Arial"/>
        </w:rPr>
        <w:t>, with reference to the ‘provider characteristics’ above where relevant</w:t>
      </w:r>
      <w:r w:rsidR="00B30C2F" w:rsidRPr="003E3641">
        <w:rPr>
          <w:rFonts w:ascii="Arial" w:hAnsi="Arial" w:cs="Arial"/>
        </w:rPr>
        <w:t>:</w:t>
      </w:r>
    </w:p>
    <w:p w14:paraId="41A6A0F8"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your understanding of the research context, goals, and desired outcomes – highlighting any key challenges and opportunities.</w:t>
      </w:r>
    </w:p>
    <w:p w14:paraId="307A1553" w14:textId="15CE2203"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how you will approach the work, including a detailed methodology that meets the research objectives and explains how you will engage </w:t>
      </w:r>
      <w:r w:rsidR="00666766" w:rsidRPr="0026640D">
        <w:rPr>
          <w:rFonts w:ascii="Arial" w:hAnsi="Arial" w:cs="Arial"/>
        </w:rPr>
        <w:t xml:space="preserve">the food industry </w:t>
      </w:r>
      <w:r w:rsidRPr="0026640D">
        <w:rPr>
          <w:rFonts w:ascii="Arial" w:hAnsi="Arial" w:cs="Arial"/>
        </w:rPr>
        <w:t>and stakeholder groups to develop the recommended approach, priorities and activities.</w:t>
      </w:r>
    </w:p>
    <w:p w14:paraId="5690D2B7" w14:textId="7C7CA16B"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 xml:space="preserve">Describe any expertise, knowledge and experience that will enable you/your </w:t>
      </w:r>
      <w:proofErr w:type="spellStart"/>
      <w:r w:rsidRPr="0026640D">
        <w:rPr>
          <w:rFonts w:ascii="Arial" w:hAnsi="Arial" w:cs="Arial"/>
        </w:rPr>
        <w:t>organisation</w:t>
      </w:r>
      <w:proofErr w:type="spellEnd"/>
      <w:r w:rsidRPr="0026640D">
        <w:rPr>
          <w:rFonts w:ascii="Arial" w:hAnsi="Arial" w:cs="Arial"/>
        </w:rPr>
        <w:t xml:space="preserve"> to </w:t>
      </w:r>
      <w:r w:rsidR="003D60B7">
        <w:rPr>
          <w:rFonts w:ascii="Arial" w:hAnsi="Arial" w:cs="Arial"/>
        </w:rPr>
        <w:t xml:space="preserve">engage industry and </w:t>
      </w:r>
      <w:r w:rsidR="004C1986" w:rsidRPr="0026640D">
        <w:rPr>
          <w:rFonts w:ascii="Arial" w:hAnsi="Arial" w:cs="Arial"/>
        </w:rPr>
        <w:t xml:space="preserve">develop FE and HE </w:t>
      </w:r>
      <w:r w:rsidR="00736389" w:rsidRPr="0026640D">
        <w:rPr>
          <w:rFonts w:ascii="Arial" w:hAnsi="Arial" w:cs="Arial"/>
        </w:rPr>
        <w:t xml:space="preserve">food </w:t>
      </w:r>
      <w:r w:rsidR="004C1986" w:rsidRPr="0026640D">
        <w:rPr>
          <w:rFonts w:ascii="Arial" w:hAnsi="Arial" w:cs="Arial"/>
        </w:rPr>
        <w:t>curriculums</w:t>
      </w:r>
      <w:r w:rsidR="00736389" w:rsidRPr="0026640D">
        <w:rPr>
          <w:rFonts w:ascii="Arial" w:hAnsi="Arial" w:cs="Arial"/>
        </w:rPr>
        <w:t>, focusing on world cuisine and innovative approaches to low-carbon food.</w:t>
      </w:r>
    </w:p>
    <w:p w14:paraId="0CF08DDA" w14:textId="77777777" w:rsidR="00BB4AA3" w:rsidRPr="0026640D" w:rsidRDefault="00BB4AA3" w:rsidP="00BB4AA3">
      <w:pPr>
        <w:pStyle w:val="ListParagraph"/>
        <w:numPr>
          <w:ilvl w:val="0"/>
          <w:numId w:val="3"/>
        </w:numPr>
        <w:contextualSpacing w:val="0"/>
        <w:rPr>
          <w:rFonts w:ascii="Arial" w:hAnsi="Arial" w:cs="Arial"/>
        </w:rPr>
      </w:pPr>
      <w:r w:rsidRPr="0026640D">
        <w:rPr>
          <w:rFonts w:ascii="Arial" w:hAnsi="Arial" w:cs="Arial"/>
        </w:rPr>
        <w:t>Describe how you will work with the council to ensure the project meets its objectives, including the support and information you would need from the council to best enable you to carry out this work and a proposed timescale for delivery.</w:t>
      </w:r>
    </w:p>
    <w:p w14:paraId="7D020D64" w14:textId="580D1DB2" w:rsidR="00802179" w:rsidRPr="0026640D" w:rsidRDefault="001418EB" w:rsidP="00802179">
      <w:pPr>
        <w:rPr>
          <w:rFonts w:ascii="Arial" w:hAnsi="Arial" w:cs="Arial"/>
        </w:rPr>
      </w:pPr>
      <w:r w:rsidRPr="0026640D">
        <w:rPr>
          <w:rFonts w:ascii="Arial" w:hAnsi="Arial" w:cs="Arial"/>
        </w:rPr>
        <w:t>The response should also i</w:t>
      </w:r>
      <w:r w:rsidR="00802179" w:rsidRPr="0026640D">
        <w:rPr>
          <w:rFonts w:ascii="Arial" w:hAnsi="Arial" w:cs="Arial"/>
        </w:rPr>
        <w:t xml:space="preserve">nclude </w:t>
      </w:r>
      <w:r w:rsidR="00C659C6" w:rsidRPr="0026640D">
        <w:rPr>
          <w:rFonts w:ascii="Arial" w:hAnsi="Arial" w:cs="Arial"/>
        </w:rPr>
        <w:t xml:space="preserve">your quote for the complete provision of this work, with </w:t>
      </w:r>
      <w:r w:rsidR="00802179" w:rsidRPr="0026640D">
        <w:rPr>
          <w:rFonts w:ascii="Arial" w:hAnsi="Arial" w:cs="Arial"/>
        </w:rPr>
        <w:t xml:space="preserve">a breakdown of </w:t>
      </w:r>
      <w:r w:rsidR="00C659C6" w:rsidRPr="0026640D">
        <w:rPr>
          <w:rFonts w:ascii="Arial" w:hAnsi="Arial" w:cs="Arial"/>
        </w:rPr>
        <w:t>your</w:t>
      </w:r>
      <w:r w:rsidR="00802179" w:rsidRPr="0026640D">
        <w:rPr>
          <w:rFonts w:ascii="Arial" w:hAnsi="Arial" w:cs="Arial"/>
        </w:rPr>
        <w:t xml:space="preserve"> </w:t>
      </w:r>
      <w:r w:rsidRPr="0026640D">
        <w:rPr>
          <w:rFonts w:ascii="Arial" w:hAnsi="Arial" w:cs="Arial"/>
        </w:rPr>
        <w:t>cost</w:t>
      </w:r>
      <w:r w:rsidR="00722DAB" w:rsidRPr="0026640D">
        <w:rPr>
          <w:rFonts w:ascii="Arial" w:hAnsi="Arial" w:cs="Arial"/>
        </w:rPr>
        <w:t>s</w:t>
      </w:r>
      <w:r w:rsidR="00E11618" w:rsidRPr="0026640D">
        <w:rPr>
          <w:rFonts w:ascii="Arial" w:hAnsi="Arial" w:cs="Arial"/>
        </w:rPr>
        <w:t>,</w:t>
      </w:r>
      <w:r w:rsidRPr="0026640D">
        <w:rPr>
          <w:rFonts w:ascii="Arial" w:hAnsi="Arial" w:cs="Arial"/>
        </w:rPr>
        <w:t xml:space="preserve"> before and after VAT</w:t>
      </w:r>
      <w:r w:rsidR="005F206D" w:rsidRPr="0026640D">
        <w:rPr>
          <w:rFonts w:ascii="Arial" w:hAnsi="Arial" w:cs="Arial"/>
        </w:rPr>
        <w:t xml:space="preserve"> and the </w:t>
      </w:r>
      <w:r w:rsidR="00F2793D" w:rsidRPr="0026640D">
        <w:rPr>
          <w:rFonts w:ascii="Arial" w:hAnsi="Arial" w:cs="Arial"/>
        </w:rPr>
        <w:t xml:space="preserve">required </w:t>
      </w:r>
      <w:r w:rsidR="005F206D" w:rsidRPr="0026640D">
        <w:rPr>
          <w:rFonts w:ascii="Arial" w:hAnsi="Arial" w:cs="Arial"/>
        </w:rPr>
        <w:t>signed declaration</w:t>
      </w:r>
      <w:r w:rsidR="00BB3F4A" w:rsidRPr="0026640D">
        <w:rPr>
          <w:rFonts w:ascii="Arial" w:hAnsi="Arial" w:cs="Arial"/>
        </w:rPr>
        <w:t>s</w:t>
      </w:r>
      <w:r w:rsidR="005F206D" w:rsidRPr="0026640D">
        <w:rPr>
          <w:rFonts w:ascii="Arial" w:hAnsi="Arial" w:cs="Arial"/>
        </w:rPr>
        <w:t xml:space="preserve"> </w:t>
      </w:r>
      <w:r w:rsidR="00F2793D" w:rsidRPr="0026640D">
        <w:rPr>
          <w:rFonts w:ascii="Arial" w:hAnsi="Arial" w:cs="Arial"/>
        </w:rPr>
        <w:t>set out in the accompanying document ‘Evaluation criteria – food strategy research’</w:t>
      </w:r>
      <w:r w:rsidR="001D35BB" w:rsidRPr="0026640D">
        <w:rPr>
          <w:rFonts w:ascii="Arial" w:hAnsi="Arial" w:cs="Arial"/>
        </w:rPr>
        <w:t>,</w:t>
      </w:r>
      <w:r w:rsidR="005F206D" w:rsidRPr="0026640D">
        <w:rPr>
          <w:rFonts w:ascii="Arial" w:hAnsi="Arial" w:cs="Arial"/>
        </w:rPr>
        <w:t xml:space="preserve"> using the templates provided</w:t>
      </w:r>
      <w:r w:rsidR="00E11618" w:rsidRPr="0026640D">
        <w:rPr>
          <w:rFonts w:ascii="Arial" w:hAnsi="Arial" w:cs="Arial"/>
        </w:rPr>
        <w:t>.</w:t>
      </w:r>
      <w:r w:rsidR="005436F7" w:rsidRPr="0026640D">
        <w:rPr>
          <w:rFonts w:ascii="Arial" w:hAnsi="Arial" w:cs="Arial"/>
        </w:rPr>
        <w:t xml:space="preserve"> </w:t>
      </w:r>
    </w:p>
    <w:p w14:paraId="71F2B5AE" w14:textId="32AE6C03" w:rsidR="00B529FA" w:rsidRPr="00145193" w:rsidRDefault="00B529FA" w:rsidP="00B529FA">
      <w:pPr>
        <w:rPr>
          <w:rFonts w:ascii="Arial" w:hAnsi="Arial" w:cs="Arial"/>
          <w:b/>
          <w:bCs/>
          <w:color w:val="4472C4" w:themeColor="accent1"/>
          <w:sz w:val="28"/>
          <w:szCs w:val="28"/>
        </w:rPr>
      </w:pPr>
      <w:r w:rsidRPr="00145193">
        <w:rPr>
          <w:rFonts w:ascii="Arial" w:hAnsi="Arial" w:cs="Arial"/>
          <w:b/>
          <w:bCs/>
          <w:color w:val="4472C4" w:themeColor="accent1"/>
          <w:sz w:val="28"/>
          <w:szCs w:val="28"/>
        </w:rPr>
        <w:t>Further Information, Queries and Clarification</w:t>
      </w:r>
    </w:p>
    <w:p w14:paraId="311651A3" w14:textId="27161491" w:rsidR="005550E1" w:rsidRPr="00145193" w:rsidRDefault="00EA2748" w:rsidP="00EA2748">
      <w:pPr>
        <w:rPr>
          <w:rFonts w:ascii="Arial" w:hAnsi="Arial" w:cs="Arial"/>
        </w:rPr>
      </w:pPr>
      <w:r w:rsidRPr="00145193">
        <w:rPr>
          <w:rFonts w:ascii="Arial" w:hAnsi="Arial" w:cs="Arial"/>
        </w:rPr>
        <w:t xml:space="preserve">For further information, queries or clarifications relating to this bid, please contact </w:t>
      </w:r>
      <w:hyperlink r:id="rId13" w:history="1">
        <w:r w:rsidR="00546722" w:rsidRPr="00145193">
          <w:rPr>
            <w:rStyle w:val="Hyperlink"/>
            <w:rFonts w:ascii="Arial" w:hAnsi="Arial" w:cs="Arial"/>
          </w:rPr>
          <w:t>joanna.wilson@lbbd.gov.uk</w:t>
        </w:r>
      </w:hyperlink>
      <w:r w:rsidR="00546722" w:rsidRPr="00145193">
        <w:rPr>
          <w:rFonts w:ascii="Arial" w:hAnsi="Arial" w:cs="Arial"/>
        </w:rPr>
        <w:t xml:space="preserve"> </w:t>
      </w:r>
      <w:r w:rsidR="00C655F6" w:rsidRPr="00145193">
        <w:rPr>
          <w:rFonts w:ascii="Arial" w:hAnsi="Arial" w:cs="Arial"/>
        </w:rPr>
        <w:t xml:space="preserve">by </w:t>
      </w:r>
      <w:r w:rsidR="0094025B">
        <w:rPr>
          <w:rFonts w:ascii="Arial" w:hAnsi="Arial" w:cs="Arial"/>
        </w:rPr>
        <w:t xml:space="preserve">Tuesday </w:t>
      </w:r>
      <w:r w:rsidR="006015DE">
        <w:rPr>
          <w:rFonts w:ascii="Arial" w:hAnsi="Arial" w:cs="Arial"/>
        </w:rPr>
        <w:t>13</w:t>
      </w:r>
      <w:r w:rsidR="006015DE" w:rsidRPr="006015DE">
        <w:rPr>
          <w:rFonts w:ascii="Arial" w:hAnsi="Arial" w:cs="Arial"/>
          <w:vertAlign w:val="superscript"/>
        </w:rPr>
        <w:t>th</w:t>
      </w:r>
      <w:r w:rsidR="0094025B">
        <w:rPr>
          <w:rFonts w:ascii="Arial" w:hAnsi="Arial" w:cs="Arial"/>
        </w:rPr>
        <w:t xml:space="preserve"> </w:t>
      </w:r>
      <w:r w:rsidR="006015DE">
        <w:rPr>
          <w:rFonts w:ascii="Arial" w:hAnsi="Arial" w:cs="Arial"/>
        </w:rPr>
        <w:t>Dec</w:t>
      </w:r>
      <w:r w:rsidR="00B83A71">
        <w:rPr>
          <w:rFonts w:ascii="Arial" w:hAnsi="Arial" w:cs="Arial"/>
        </w:rPr>
        <w:t>ember</w:t>
      </w:r>
      <w:r w:rsidR="00E33A00">
        <w:rPr>
          <w:rFonts w:ascii="Arial" w:hAnsi="Arial" w:cs="Arial"/>
        </w:rPr>
        <w:t xml:space="preserve"> 2022</w:t>
      </w:r>
      <w:r w:rsidR="00C655F6" w:rsidRPr="00145193">
        <w:rPr>
          <w:rFonts w:ascii="Arial" w:hAnsi="Arial" w:cs="Arial"/>
        </w:rPr>
        <w:t xml:space="preserve">. </w:t>
      </w:r>
    </w:p>
    <w:sectPr w:rsidR="005550E1" w:rsidRPr="00145193" w:rsidSect="006B4474">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012F" w14:textId="77777777" w:rsidR="00DE3DB0" w:rsidRDefault="00DE3DB0" w:rsidP="00D57586">
      <w:pPr>
        <w:spacing w:after="0" w:line="240" w:lineRule="auto"/>
      </w:pPr>
      <w:r>
        <w:separator/>
      </w:r>
    </w:p>
  </w:endnote>
  <w:endnote w:type="continuationSeparator" w:id="0">
    <w:p w14:paraId="1DD81D3A" w14:textId="77777777" w:rsidR="00DE3DB0" w:rsidRDefault="00DE3DB0" w:rsidP="00D57586">
      <w:pPr>
        <w:spacing w:after="0" w:line="240" w:lineRule="auto"/>
      </w:pPr>
      <w:r>
        <w:continuationSeparator/>
      </w:r>
    </w:p>
  </w:endnote>
  <w:endnote w:type="continuationNotice" w:id="1">
    <w:p w14:paraId="3D894906" w14:textId="77777777" w:rsidR="00DE3DB0" w:rsidRDefault="00DE3D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974073"/>
      <w:docPartObj>
        <w:docPartGallery w:val="Page Numbers (Bottom of Page)"/>
        <w:docPartUnique/>
      </w:docPartObj>
    </w:sdtPr>
    <w:sdtEndPr>
      <w:rPr>
        <w:noProof/>
      </w:rPr>
    </w:sdtEndPr>
    <w:sdtContent>
      <w:p w14:paraId="479FD1D4" w14:textId="40773B10" w:rsidR="00D44BA3" w:rsidRDefault="00D44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DA1006" w14:textId="77777777" w:rsidR="00D44BA3" w:rsidRDefault="00D4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CB13" w14:textId="77777777" w:rsidR="00DE3DB0" w:rsidRDefault="00DE3DB0" w:rsidP="00D57586">
      <w:pPr>
        <w:spacing w:after="0" w:line="240" w:lineRule="auto"/>
      </w:pPr>
      <w:r>
        <w:separator/>
      </w:r>
    </w:p>
  </w:footnote>
  <w:footnote w:type="continuationSeparator" w:id="0">
    <w:p w14:paraId="1723B816" w14:textId="77777777" w:rsidR="00DE3DB0" w:rsidRDefault="00DE3DB0" w:rsidP="00D57586">
      <w:pPr>
        <w:spacing w:after="0" w:line="240" w:lineRule="auto"/>
      </w:pPr>
      <w:r>
        <w:continuationSeparator/>
      </w:r>
    </w:p>
  </w:footnote>
  <w:footnote w:type="continuationNotice" w:id="1">
    <w:p w14:paraId="2374F3B4" w14:textId="77777777" w:rsidR="00DE3DB0" w:rsidRDefault="00DE3D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654D" w14:textId="1874627B" w:rsidR="001A752F" w:rsidRDefault="001A752F">
    <w:pPr>
      <w:pStyle w:val="Header"/>
    </w:pPr>
    <w:r>
      <w:rPr>
        <w:noProof/>
      </w:rPr>
      <w:drawing>
        <wp:anchor distT="0" distB="0" distL="114300" distR="114300" simplePos="0" relativeHeight="251658240" behindDoc="1" locked="0" layoutInCell="1" allowOverlap="1" wp14:anchorId="43F2C2E7" wp14:editId="41D5CC92">
          <wp:simplePos x="0" y="0"/>
          <wp:positionH relativeFrom="column">
            <wp:posOffset>4356100</wp:posOffset>
          </wp:positionH>
          <wp:positionV relativeFrom="paragraph">
            <wp:posOffset>-318135</wp:posOffset>
          </wp:positionV>
          <wp:extent cx="1971923" cy="986835"/>
          <wp:effectExtent l="0" t="0" r="9525" b="3810"/>
          <wp:wrapTight wrapText="bothSides">
            <wp:wrapPolygon edited="0">
              <wp:start x="0" y="0"/>
              <wp:lineTo x="0" y="21266"/>
              <wp:lineTo x="21496" y="21266"/>
              <wp:lineTo x="21496" y="0"/>
              <wp:lineTo x="0" y="0"/>
            </wp:wrapPolygon>
          </wp:wrapTight>
          <wp:docPr id="2" name="Picture 2" descr="Welcome to Barking and Dagenham | LB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Barking and Dagenham | LBB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923" cy="986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FC"/>
    <w:multiLevelType w:val="hybridMultilevel"/>
    <w:tmpl w:val="B214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63E26"/>
    <w:multiLevelType w:val="multilevel"/>
    <w:tmpl w:val="F752C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533EFC"/>
    <w:multiLevelType w:val="hybridMultilevel"/>
    <w:tmpl w:val="3868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34"/>
    <w:multiLevelType w:val="hybridMultilevel"/>
    <w:tmpl w:val="9DD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17D0E"/>
    <w:multiLevelType w:val="hybridMultilevel"/>
    <w:tmpl w:val="F5046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BB0BCA"/>
    <w:multiLevelType w:val="multilevel"/>
    <w:tmpl w:val="D7EC1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ED655C"/>
    <w:multiLevelType w:val="hybridMultilevel"/>
    <w:tmpl w:val="31FABAC4"/>
    <w:lvl w:ilvl="0" w:tplc="6A2C833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C050755"/>
    <w:multiLevelType w:val="hybridMultilevel"/>
    <w:tmpl w:val="12D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04805"/>
    <w:multiLevelType w:val="multilevel"/>
    <w:tmpl w:val="52B8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01CDB"/>
    <w:multiLevelType w:val="hybridMultilevel"/>
    <w:tmpl w:val="64A0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A6C52"/>
    <w:multiLevelType w:val="hybridMultilevel"/>
    <w:tmpl w:val="092E657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F66CE"/>
    <w:multiLevelType w:val="hybridMultilevel"/>
    <w:tmpl w:val="7EC2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367B7"/>
    <w:multiLevelType w:val="hybridMultilevel"/>
    <w:tmpl w:val="157E009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A451B2E"/>
    <w:multiLevelType w:val="hybridMultilevel"/>
    <w:tmpl w:val="B1209D02"/>
    <w:lvl w:ilvl="0" w:tplc="050269FA">
      <w:start w:val="1"/>
      <w:numFmt w:val="bullet"/>
      <w:lvlText w:val="•"/>
      <w:lvlJc w:val="left"/>
      <w:pPr>
        <w:tabs>
          <w:tab w:val="num" w:pos="720"/>
        </w:tabs>
        <w:ind w:left="720" w:hanging="360"/>
      </w:pPr>
      <w:rPr>
        <w:rFonts w:ascii="Arial" w:hAnsi="Arial" w:hint="default"/>
      </w:rPr>
    </w:lvl>
    <w:lvl w:ilvl="1" w:tplc="2E12E8E8" w:tentative="1">
      <w:start w:val="1"/>
      <w:numFmt w:val="bullet"/>
      <w:lvlText w:val="•"/>
      <w:lvlJc w:val="left"/>
      <w:pPr>
        <w:tabs>
          <w:tab w:val="num" w:pos="1440"/>
        </w:tabs>
        <w:ind w:left="1440" w:hanging="360"/>
      </w:pPr>
      <w:rPr>
        <w:rFonts w:ascii="Arial" w:hAnsi="Arial" w:hint="default"/>
      </w:rPr>
    </w:lvl>
    <w:lvl w:ilvl="2" w:tplc="C248E782" w:tentative="1">
      <w:start w:val="1"/>
      <w:numFmt w:val="bullet"/>
      <w:lvlText w:val="•"/>
      <w:lvlJc w:val="left"/>
      <w:pPr>
        <w:tabs>
          <w:tab w:val="num" w:pos="2160"/>
        </w:tabs>
        <w:ind w:left="2160" w:hanging="360"/>
      </w:pPr>
      <w:rPr>
        <w:rFonts w:ascii="Arial" w:hAnsi="Arial" w:hint="default"/>
      </w:rPr>
    </w:lvl>
    <w:lvl w:ilvl="3" w:tplc="1048DE84" w:tentative="1">
      <w:start w:val="1"/>
      <w:numFmt w:val="bullet"/>
      <w:lvlText w:val="•"/>
      <w:lvlJc w:val="left"/>
      <w:pPr>
        <w:tabs>
          <w:tab w:val="num" w:pos="2880"/>
        </w:tabs>
        <w:ind w:left="2880" w:hanging="360"/>
      </w:pPr>
      <w:rPr>
        <w:rFonts w:ascii="Arial" w:hAnsi="Arial" w:hint="default"/>
      </w:rPr>
    </w:lvl>
    <w:lvl w:ilvl="4" w:tplc="FFBC80D4" w:tentative="1">
      <w:start w:val="1"/>
      <w:numFmt w:val="bullet"/>
      <w:lvlText w:val="•"/>
      <w:lvlJc w:val="left"/>
      <w:pPr>
        <w:tabs>
          <w:tab w:val="num" w:pos="3600"/>
        </w:tabs>
        <w:ind w:left="3600" w:hanging="360"/>
      </w:pPr>
      <w:rPr>
        <w:rFonts w:ascii="Arial" w:hAnsi="Arial" w:hint="default"/>
      </w:rPr>
    </w:lvl>
    <w:lvl w:ilvl="5" w:tplc="C0AC3360" w:tentative="1">
      <w:start w:val="1"/>
      <w:numFmt w:val="bullet"/>
      <w:lvlText w:val="•"/>
      <w:lvlJc w:val="left"/>
      <w:pPr>
        <w:tabs>
          <w:tab w:val="num" w:pos="4320"/>
        </w:tabs>
        <w:ind w:left="4320" w:hanging="360"/>
      </w:pPr>
      <w:rPr>
        <w:rFonts w:ascii="Arial" w:hAnsi="Arial" w:hint="default"/>
      </w:rPr>
    </w:lvl>
    <w:lvl w:ilvl="6" w:tplc="3EFE0850" w:tentative="1">
      <w:start w:val="1"/>
      <w:numFmt w:val="bullet"/>
      <w:lvlText w:val="•"/>
      <w:lvlJc w:val="left"/>
      <w:pPr>
        <w:tabs>
          <w:tab w:val="num" w:pos="5040"/>
        </w:tabs>
        <w:ind w:left="5040" w:hanging="360"/>
      </w:pPr>
      <w:rPr>
        <w:rFonts w:ascii="Arial" w:hAnsi="Arial" w:hint="default"/>
      </w:rPr>
    </w:lvl>
    <w:lvl w:ilvl="7" w:tplc="598A72AA" w:tentative="1">
      <w:start w:val="1"/>
      <w:numFmt w:val="bullet"/>
      <w:lvlText w:val="•"/>
      <w:lvlJc w:val="left"/>
      <w:pPr>
        <w:tabs>
          <w:tab w:val="num" w:pos="5760"/>
        </w:tabs>
        <w:ind w:left="5760" w:hanging="360"/>
      </w:pPr>
      <w:rPr>
        <w:rFonts w:ascii="Arial" w:hAnsi="Arial" w:hint="default"/>
      </w:rPr>
    </w:lvl>
    <w:lvl w:ilvl="8" w:tplc="3E3E5D2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3365A5"/>
    <w:multiLevelType w:val="hybridMultilevel"/>
    <w:tmpl w:val="77C8A2B4"/>
    <w:lvl w:ilvl="0" w:tplc="7A4A02C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D039DB"/>
    <w:multiLevelType w:val="multilevel"/>
    <w:tmpl w:val="9D86A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B5F85"/>
    <w:multiLevelType w:val="hybridMultilevel"/>
    <w:tmpl w:val="979E1936"/>
    <w:lvl w:ilvl="0" w:tplc="7A4A02CA">
      <w:start w:val="1"/>
      <w:numFmt w:val="bullet"/>
      <w:lvlText w:val="•"/>
      <w:lvlJc w:val="left"/>
      <w:pPr>
        <w:tabs>
          <w:tab w:val="num" w:pos="720"/>
        </w:tabs>
        <w:ind w:left="720" w:hanging="360"/>
      </w:pPr>
      <w:rPr>
        <w:rFonts w:ascii="Arial" w:hAnsi="Arial" w:hint="default"/>
      </w:rPr>
    </w:lvl>
    <w:lvl w:ilvl="1" w:tplc="554E0556" w:tentative="1">
      <w:start w:val="1"/>
      <w:numFmt w:val="bullet"/>
      <w:lvlText w:val="•"/>
      <w:lvlJc w:val="left"/>
      <w:pPr>
        <w:tabs>
          <w:tab w:val="num" w:pos="1440"/>
        </w:tabs>
        <w:ind w:left="1440" w:hanging="360"/>
      </w:pPr>
      <w:rPr>
        <w:rFonts w:ascii="Arial" w:hAnsi="Arial" w:hint="default"/>
      </w:rPr>
    </w:lvl>
    <w:lvl w:ilvl="2" w:tplc="0676236A" w:tentative="1">
      <w:start w:val="1"/>
      <w:numFmt w:val="bullet"/>
      <w:lvlText w:val="•"/>
      <w:lvlJc w:val="left"/>
      <w:pPr>
        <w:tabs>
          <w:tab w:val="num" w:pos="2160"/>
        </w:tabs>
        <w:ind w:left="2160" w:hanging="360"/>
      </w:pPr>
      <w:rPr>
        <w:rFonts w:ascii="Arial" w:hAnsi="Arial" w:hint="default"/>
      </w:rPr>
    </w:lvl>
    <w:lvl w:ilvl="3" w:tplc="FB940A3A" w:tentative="1">
      <w:start w:val="1"/>
      <w:numFmt w:val="bullet"/>
      <w:lvlText w:val="•"/>
      <w:lvlJc w:val="left"/>
      <w:pPr>
        <w:tabs>
          <w:tab w:val="num" w:pos="2880"/>
        </w:tabs>
        <w:ind w:left="2880" w:hanging="360"/>
      </w:pPr>
      <w:rPr>
        <w:rFonts w:ascii="Arial" w:hAnsi="Arial" w:hint="default"/>
      </w:rPr>
    </w:lvl>
    <w:lvl w:ilvl="4" w:tplc="CEE6DF48" w:tentative="1">
      <w:start w:val="1"/>
      <w:numFmt w:val="bullet"/>
      <w:lvlText w:val="•"/>
      <w:lvlJc w:val="left"/>
      <w:pPr>
        <w:tabs>
          <w:tab w:val="num" w:pos="3600"/>
        </w:tabs>
        <w:ind w:left="3600" w:hanging="360"/>
      </w:pPr>
      <w:rPr>
        <w:rFonts w:ascii="Arial" w:hAnsi="Arial" w:hint="default"/>
      </w:rPr>
    </w:lvl>
    <w:lvl w:ilvl="5" w:tplc="79AAD2F8" w:tentative="1">
      <w:start w:val="1"/>
      <w:numFmt w:val="bullet"/>
      <w:lvlText w:val="•"/>
      <w:lvlJc w:val="left"/>
      <w:pPr>
        <w:tabs>
          <w:tab w:val="num" w:pos="4320"/>
        </w:tabs>
        <w:ind w:left="4320" w:hanging="360"/>
      </w:pPr>
      <w:rPr>
        <w:rFonts w:ascii="Arial" w:hAnsi="Arial" w:hint="default"/>
      </w:rPr>
    </w:lvl>
    <w:lvl w:ilvl="6" w:tplc="2812A6DC" w:tentative="1">
      <w:start w:val="1"/>
      <w:numFmt w:val="bullet"/>
      <w:lvlText w:val="•"/>
      <w:lvlJc w:val="left"/>
      <w:pPr>
        <w:tabs>
          <w:tab w:val="num" w:pos="5040"/>
        </w:tabs>
        <w:ind w:left="5040" w:hanging="360"/>
      </w:pPr>
      <w:rPr>
        <w:rFonts w:ascii="Arial" w:hAnsi="Arial" w:hint="default"/>
      </w:rPr>
    </w:lvl>
    <w:lvl w:ilvl="7" w:tplc="F184DC8A" w:tentative="1">
      <w:start w:val="1"/>
      <w:numFmt w:val="bullet"/>
      <w:lvlText w:val="•"/>
      <w:lvlJc w:val="left"/>
      <w:pPr>
        <w:tabs>
          <w:tab w:val="num" w:pos="5760"/>
        </w:tabs>
        <w:ind w:left="5760" w:hanging="360"/>
      </w:pPr>
      <w:rPr>
        <w:rFonts w:ascii="Arial" w:hAnsi="Arial" w:hint="default"/>
      </w:rPr>
    </w:lvl>
    <w:lvl w:ilvl="8" w:tplc="4FACF1F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A97835"/>
    <w:multiLevelType w:val="multilevel"/>
    <w:tmpl w:val="CD82A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D7BDA"/>
    <w:multiLevelType w:val="hybridMultilevel"/>
    <w:tmpl w:val="6478A442"/>
    <w:lvl w:ilvl="0" w:tplc="BBC2936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531A22"/>
    <w:multiLevelType w:val="hybridMultilevel"/>
    <w:tmpl w:val="6F802324"/>
    <w:lvl w:ilvl="0" w:tplc="7436DCDC">
      <w:start w:val="1"/>
      <w:numFmt w:val="bullet"/>
      <w:lvlText w:val="•"/>
      <w:lvlJc w:val="left"/>
      <w:pPr>
        <w:tabs>
          <w:tab w:val="num" w:pos="720"/>
        </w:tabs>
        <w:ind w:left="720" w:hanging="360"/>
      </w:pPr>
      <w:rPr>
        <w:rFonts w:ascii="Arial" w:hAnsi="Arial" w:hint="default"/>
      </w:rPr>
    </w:lvl>
    <w:lvl w:ilvl="1" w:tplc="A194250A" w:tentative="1">
      <w:start w:val="1"/>
      <w:numFmt w:val="bullet"/>
      <w:lvlText w:val="•"/>
      <w:lvlJc w:val="left"/>
      <w:pPr>
        <w:tabs>
          <w:tab w:val="num" w:pos="1440"/>
        </w:tabs>
        <w:ind w:left="1440" w:hanging="360"/>
      </w:pPr>
      <w:rPr>
        <w:rFonts w:ascii="Arial" w:hAnsi="Arial" w:hint="default"/>
      </w:rPr>
    </w:lvl>
    <w:lvl w:ilvl="2" w:tplc="79F4050E" w:tentative="1">
      <w:start w:val="1"/>
      <w:numFmt w:val="bullet"/>
      <w:lvlText w:val="•"/>
      <w:lvlJc w:val="left"/>
      <w:pPr>
        <w:tabs>
          <w:tab w:val="num" w:pos="2160"/>
        </w:tabs>
        <w:ind w:left="2160" w:hanging="360"/>
      </w:pPr>
      <w:rPr>
        <w:rFonts w:ascii="Arial" w:hAnsi="Arial" w:hint="default"/>
      </w:rPr>
    </w:lvl>
    <w:lvl w:ilvl="3" w:tplc="495833B6" w:tentative="1">
      <w:start w:val="1"/>
      <w:numFmt w:val="bullet"/>
      <w:lvlText w:val="•"/>
      <w:lvlJc w:val="left"/>
      <w:pPr>
        <w:tabs>
          <w:tab w:val="num" w:pos="2880"/>
        </w:tabs>
        <w:ind w:left="2880" w:hanging="360"/>
      </w:pPr>
      <w:rPr>
        <w:rFonts w:ascii="Arial" w:hAnsi="Arial" w:hint="default"/>
      </w:rPr>
    </w:lvl>
    <w:lvl w:ilvl="4" w:tplc="5490B38C" w:tentative="1">
      <w:start w:val="1"/>
      <w:numFmt w:val="bullet"/>
      <w:lvlText w:val="•"/>
      <w:lvlJc w:val="left"/>
      <w:pPr>
        <w:tabs>
          <w:tab w:val="num" w:pos="3600"/>
        </w:tabs>
        <w:ind w:left="3600" w:hanging="360"/>
      </w:pPr>
      <w:rPr>
        <w:rFonts w:ascii="Arial" w:hAnsi="Arial" w:hint="default"/>
      </w:rPr>
    </w:lvl>
    <w:lvl w:ilvl="5" w:tplc="99BC4656" w:tentative="1">
      <w:start w:val="1"/>
      <w:numFmt w:val="bullet"/>
      <w:lvlText w:val="•"/>
      <w:lvlJc w:val="left"/>
      <w:pPr>
        <w:tabs>
          <w:tab w:val="num" w:pos="4320"/>
        </w:tabs>
        <w:ind w:left="4320" w:hanging="360"/>
      </w:pPr>
      <w:rPr>
        <w:rFonts w:ascii="Arial" w:hAnsi="Arial" w:hint="default"/>
      </w:rPr>
    </w:lvl>
    <w:lvl w:ilvl="6" w:tplc="C150AE4C" w:tentative="1">
      <w:start w:val="1"/>
      <w:numFmt w:val="bullet"/>
      <w:lvlText w:val="•"/>
      <w:lvlJc w:val="left"/>
      <w:pPr>
        <w:tabs>
          <w:tab w:val="num" w:pos="5040"/>
        </w:tabs>
        <w:ind w:left="5040" w:hanging="360"/>
      </w:pPr>
      <w:rPr>
        <w:rFonts w:ascii="Arial" w:hAnsi="Arial" w:hint="default"/>
      </w:rPr>
    </w:lvl>
    <w:lvl w:ilvl="7" w:tplc="24DEA61E" w:tentative="1">
      <w:start w:val="1"/>
      <w:numFmt w:val="bullet"/>
      <w:lvlText w:val="•"/>
      <w:lvlJc w:val="left"/>
      <w:pPr>
        <w:tabs>
          <w:tab w:val="num" w:pos="5760"/>
        </w:tabs>
        <w:ind w:left="5760" w:hanging="360"/>
      </w:pPr>
      <w:rPr>
        <w:rFonts w:ascii="Arial" w:hAnsi="Arial" w:hint="default"/>
      </w:rPr>
    </w:lvl>
    <w:lvl w:ilvl="8" w:tplc="4ED0D1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310E41"/>
    <w:multiLevelType w:val="multilevel"/>
    <w:tmpl w:val="FE88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5F261F"/>
    <w:multiLevelType w:val="hybridMultilevel"/>
    <w:tmpl w:val="3B00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A0CD6"/>
    <w:multiLevelType w:val="hybridMultilevel"/>
    <w:tmpl w:val="FFC8534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D5509"/>
    <w:multiLevelType w:val="hybridMultilevel"/>
    <w:tmpl w:val="BC746178"/>
    <w:lvl w:ilvl="0" w:tplc="A39057D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74DD1"/>
    <w:multiLevelType w:val="multilevel"/>
    <w:tmpl w:val="169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46A32"/>
    <w:multiLevelType w:val="hybridMultilevel"/>
    <w:tmpl w:val="06B6EE40"/>
    <w:lvl w:ilvl="0" w:tplc="EADED5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23053F"/>
    <w:multiLevelType w:val="hybridMultilevel"/>
    <w:tmpl w:val="EAB6DC30"/>
    <w:lvl w:ilvl="0" w:tplc="A39057D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7079BB"/>
    <w:multiLevelType w:val="multilevel"/>
    <w:tmpl w:val="8ACAF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736BF1"/>
    <w:multiLevelType w:val="hybridMultilevel"/>
    <w:tmpl w:val="A6E2D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0B26CB"/>
    <w:multiLevelType w:val="hybridMultilevel"/>
    <w:tmpl w:val="C54EEC0C"/>
    <w:lvl w:ilvl="0" w:tplc="4F0271AC">
      <w:start w:val="1"/>
      <w:numFmt w:val="bullet"/>
      <w:lvlText w:val="•"/>
      <w:lvlJc w:val="left"/>
      <w:pPr>
        <w:tabs>
          <w:tab w:val="num" w:pos="720"/>
        </w:tabs>
        <w:ind w:left="720" w:hanging="360"/>
      </w:pPr>
      <w:rPr>
        <w:rFonts w:ascii="Arial" w:hAnsi="Arial" w:hint="default"/>
      </w:rPr>
    </w:lvl>
    <w:lvl w:ilvl="1" w:tplc="3B92B542" w:tentative="1">
      <w:start w:val="1"/>
      <w:numFmt w:val="bullet"/>
      <w:lvlText w:val="•"/>
      <w:lvlJc w:val="left"/>
      <w:pPr>
        <w:tabs>
          <w:tab w:val="num" w:pos="1440"/>
        </w:tabs>
        <w:ind w:left="1440" w:hanging="360"/>
      </w:pPr>
      <w:rPr>
        <w:rFonts w:ascii="Arial" w:hAnsi="Arial" w:hint="default"/>
      </w:rPr>
    </w:lvl>
    <w:lvl w:ilvl="2" w:tplc="4EE87900" w:tentative="1">
      <w:start w:val="1"/>
      <w:numFmt w:val="bullet"/>
      <w:lvlText w:val="•"/>
      <w:lvlJc w:val="left"/>
      <w:pPr>
        <w:tabs>
          <w:tab w:val="num" w:pos="2160"/>
        </w:tabs>
        <w:ind w:left="2160" w:hanging="360"/>
      </w:pPr>
      <w:rPr>
        <w:rFonts w:ascii="Arial" w:hAnsi="Arial" w:hint="default"/>
      </w:rPr>
    </w:lvl>
    <w:lvl w:ilvl="3" w:tplc="6226B5AC" w:tentative="1">
      <w:start w:val="1"/>
      <w:numFmt w:val="bullet"/>
      <w:lvlText w:val="•"/>
      <w:lvlJc w:val="left"/>
      <w:pPr>
        <w:tabs>
          <w:tab w:val="num" w:pos="2880"/>
        </w:tabs>
        <w:ind w:left="2880" w:hanging="360"/>
      </w:pPr>
      <w:rPr>
        <w:rFonts w:ascii="Arial" w:hAnsi="Arial" w:hint="default"/>
      </w:rPr>
    </w:lvl>
    <w:lvl w:ilvl="4" w:tplc="2D9C47D4" w:tentative="1">
      <w:start w:val="1"/>
      <w:numFmt w:val="bullet"/>
      <w:lvlText w:val="•"/>
      <w:lvlJc w:val="left"/>
      <w:pPr>
        <w:tabs>
          <w:tab w:val="num" w:pos="3600"/>
        </w:tabs>
        <w:ind w:left="3600" w:hanging="360"/>
      </w:pPr>
      <w:rPr>
        <w:rFonts w:ascii="Arial" w:hAnsi="Arial" w:hint="default"/>
      </w:rPr>
    </w:lvl>
    <w:lvl w:ilvl="5" w:tplc="FC96D1BE" w:tentative="1">
      <w:start w:val="1"/>
      <w:numFmt w:val="bullet"/>
      <w:lvlText w:val="•"/>
      <w:lvlJc w:val="left"/>
      <w:pPr>
        <w:tabs>
          <w:tab w:val="num" w:pos="4320"/>
        </w:tabs>
        <w:ind w:left="4320" w:hanging="360"/>
      </w:pPr>
      <w:rPr>
        <w:rFonts w:ascii="Arial" w:hAnsi="Arial" w:hint="default"/>
      </w:rPr>
    </w:lvl>
    <w:lvl w:ilvl="6" w:tplc="0EB0B098" w:tentative="1">
      <w:start w:val="1"/>
      <w:numFmt w:val="bullet"/>
      <w:lvlText w:val="•"/>
      <w:lvlJc w:val="left"/>
      <w:pPr>
        <w:tabs>
          <w:tab w:val="num" w:pos="5040"/>
        </w:tabs>
        <w:ind w:left="5040" w:hanging="360"/>
      </w:pPr>
      <w:rPr>
        <w:rFonts w:ascii="Arial" w:hAnsi="Arial" w:hint="default"/>
      </w:rPr>
    </w:lvl>
    <w:lvl w:ilvl="7" w:tplc="3B300E9C" w:tentative="1">
      <w:start w:val="1"/>
      <w:numFmt w:val="bullet"/>
      <w:lvlText w:val="•"/>
      <w:lvlJc w:val="left"/>
      <w:pPr>
        <w:tabs>
          <w:tab w:val="num" w:pos="5760"/>
        </w:tabs>
        <w:ind w:left="5760" w:hanging="360"/>
      </w:pPr>
      <w:rPr>
        <w:rFonts w:ascii="Arial" w:hAnsi="Arial" w:hint="default"/>
      </w:rPr>
    </w:lvl>
    <w:lvl w:ilvl="8" w:tplc="DB468D3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3677797"/>
    <w:multiLevelType w:val="multilevel"/>
    <w:tmpl w:val="3926C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7E3604"/>
    <w:multiLevelType w:val="multilevel"/>
    <w:tmpl w:val="EE7CB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88067E"/>
    <w:multiLevelType w:val="hybridMultilevel"/>
    <w:tmpl w:val="6464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935614">
    <w:abstractNumId w:val="9"/>
  </w:num>
  <w:num w:numId="2" w16cid:durableId="767508392">
    <w:abstractNumId w:val="28"/>
  </w:num>
  <w:num w:numId="3" w16cid:durableId="798570778">
    <w:abstractNumId w:val="12"/>
  </w:num>
  <w:num w:numId="4" w16cid:durableId="1446073674">
    <w:abstractNumId w:val="7"/>
  </w:num>
  <w:num w:numId="5" w16cid:durableId="2087602335">
    <w:abstractNumId w:val="3"/>
  </w:num>
  <w:num w:numId="6" w16cid:durableId="1401756981">
    <w:abstractNumId w:val="5"/>
  </w:num>
  <w:num w:numId="7" w16cid:durableId="1865896934">
    <w:abstractNumId w:val="17"/>
  </w:num>
  <w:num w:numId="8" w16cid:durableId="475026195">
    <w:abstractNumId w:val="30"/>
  </w:num>
  <w:num w:numId="9" w16cid:durableId="1764567416">
    <w:abstractNumId w:val="31"/>
  </w:num>
  <w:num w:numId="10" w16cid:durableId="237371980">
    <w:abstractNumId w:val="8"/>
  </w:num>
  <w:num w:numId="11" w16cid:durableId="1831290244">
    <w:abstractNumId w:val="15"/>
  </w:num>
  <w:num w:numId="12" w16cid:durableId="854197710">
    <w:abstractNumId w:val="4"/>
  </w:num>
  <w:num w:numId="13" w16cid:durableId="1613366658">
    <w:abstractNumId w:val="27"/>
  </w:num>
  <w:num w:numId="14" w16cid:durableId="1417825004">
    <w:abstractNumId w:val="1"/>
  </w:num>
  <w:num w:numId="15" w16cid:durableId="1241717339">
    <w:abstractNumId w:val="20"/>
  </w:num>
  <w:num w:numId="16" w16cid:durableId="210658236">
    <w:abstractNumId w:val="2"/>
  </w:num>
  <w:num w:numId="17" w16cid:durableId="26682668">
    <w:abstractNumId w:val="18"/>
  </w:num>
  <w:num w:numId="18" w16cid:durableId="1724063968">
    <w:abstractNumId w:val="11"/>
  </w:num>
  <w:num w:numId="19" w16cid:durableId="2081519169">
    <w:abstractNumId w:val="24"/>
  </w:num>
  <w:num w:numId="20" w16cid:durableId="2002615037">
    <w:abstractNumId w:val="0"/>
  </w:num>
  <w:num w:numId="21" w16cid:durableId="1423641601">
    <w:abstractNumId w:val="22"/>
  </w:num>
  <w:num w:numId="22" w16cid:durableId="224293940">
    <w:abstractNumId w:val="10"/>
  </w:num>
  <w:num w:numId="23" w16cid:durableId="1776516304">
    <w:abstractNumId w:val="16"/>
  </w:num>
  <w:num w:numId="24" w16cid:durableId="713233841">
    <w:abstractNumId w:val="25"/>
  </w:num>
  <w:num w:numId="25" w16cid:durableId="139351936">
    <w:abstractNumId w:val="13"/>
  </w:num>
  <w:num w:numId="26" w16cid:durableId="2066710399">
    <w:abstractNumId w:val="32"/>
  </w:num>
  <w:num w:numId="27" w16cid:durableId="1992827538">
    <w:abstractNumId w:val="21"/>
  </w:num>
  <w:num w:numId="28" w16cid:durableId="22943029">
    <w:abstractNumId w:val="14"/>
  </w:num>
  <w:num w:numId="29" w16cid:durableId="518783186">
    <w:abstractNumId w:val="29"/>
  </w:num>
  <w:num w:numId="30" w16cid:durableId="696001569">
    <w:abstractNumId w:val="19"/>
  </w:num>
  <w:num w:numId="31" w16cid:durableId="320931863">
    <w:abstractNumId w:val="23"/>
  </w:num>
  <w:num w:numId="32" w16cid:durableId="741298382">
    <w:abstractNumId w:val="26"/>
  </w:num>
  <w:num w:numId="33" w16cid:durableId="1132402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86"/>
    <w:rsid w:val="00001075"/>
    <w:rsid w:val="00002E1D"/>
    <w:rsid w:val="00004B02"/>
    <w:rsid w:val="00010DF2"/>
    <w:rsid w:val="0002342B"/>
    <w:rsid w:val="000248B2"/>
    <w:rsid w:val="000306B9"/>
    <w:rsid w:val="000309A6"/>
    <w:rsid w:val="00030DBF"/>
    <w:rsid w:val="00032D92"/>
    <w:rsid w:val="000340C1"/>
    <w:rsid w:val="000342BC"/>
    <w:rsid w:val="00034F4E"/>
    <w:rsid w:val="0003772F"/>
    <w:rsid w:val="00042E2D"/>
    <w:rsid w:val="000464A3"/>
    <w:rsid w:val="00052E48"/>
    <w:rsid w:val="00053B2E"/>
    <w:rsid w:val="000544E4"/>
    <w:rsid w:val="0005638A"/>
    <w:rsid w:val="000564B9"/>
    <w:rsid w:val="000639FC"/>
    <w:rsid w:val="00063C6E"/>
    <w:rsid w:val="00071235"/>
    <w:rsid w:val="00071C7E"/>
    <w:rsid w:val="00074E0A"/>
    <w:rsid w:val="000813F1"/>
    <w:rsid w:val="00082024"/>
    <w:rsid w:val="00086A2C"/>
    <w:rsid w:val="00086EF3"/>
    <w:rsid w:val="00087418"/>
    <w:rsid w:val="0009033B"/>
    <w:rsid w:val="00093D66"/>
    <w:rsid w:val="00095C58"/>
    <w:rsid w:val="0009615B"/>
    <w:rsid w:val="000A0805"/>
    <w:rsid w:val="000A3CEC"/>
    <w:rsid w:val="000A5333"/>
    <w:rsid w:val="000A5356"/>
    <w:rsid w:val="000B01EE"/>
    <w:rsid w:val="000B215D"/>
    <w:rsid w:val="000B46E2"/>
    <w:rsid w:val="000B5F95"/>
    <w:rsid w:val="000B7432"/>
    <w:rsid w:val="000C0ED7"/>
    <w:rsid w:val="000C16F5"/>
    <w:rsid w:val="000C2485"/>
    <w:rsid w:val="000C3ED1"/>
    <w:rsid w:val="000C3EDC"/>
    <w:rsid w:val="000C4C2B"/>
    <w:rsid w:val="000D3C95"/>
    <w:rsid w:val="000D46B1"/>
    <w:rsid w:val="000D5D2E"/>
    <w:rsid w:val="000E0855"/>
    <w:rsid w:val="000E275B"/>
    <w:rsid w:val="000E4CE1"/>
    <w:rsid w:val="000E58B6"/>
    <w:rsid w:val="000E5ED2"/>
    <w:rsid w:val="000F16ED"/>
    <w:rsid w:val="00100203"/>
    <w:rsid w:val="00102170"/>
    <w:rsid w:val="0010783F"/>
    <w:rsid w:val="001078CA"/>
    <w:rsid w:val="00114E98"/>
    <w:rsid w:val="00115AC0"/>
    <w:rsid w:val="00116DC6"/>
    <w:rsid w:val="00121B31"/>
    <w:rsid w:val="00121E07"/>
    <w:rsid w:val="00121F95"/>
    <w:rsid w:val="00125076"/>
    <w:rsid w:val="00125F05"/>
    <w:rsid w:val="001263FC"/>
    <w:rsid w:val="00126F6C"/>
    <w:rsid w:val="001303BA"/>
    <w:rsid w:val="00130585"/>
    <w:rsid w:val="0013330F"/>
    <w:rsid w:val="00135D9C"/>
    <w:rsid w:val="001411C6"/>
    <w:rsid w:val="001418EB"/>
    <w:rsid w:val="00141A7D"/>
    <w:rsid w:val="001421EA"/>
    <w:rsid w:val="00143E0F"/>
    <w:rsid w:val="0014495F"/>
    <w:rsid w:val="00145193"/>
    <w:rsid w:val="00151BFC"/>
    <w:rsid w:val="00154126"/>
    <w:rsid w:val="001555C6"/>
    <w:rsid w:val="00155CAF"/>
    <w:rsid w:val="00161F6A"/>
    <w:rsid w:val="00161FFE"/>
    <w:rsid w:val="00164C82"/>
    <w:rsid w:val="00165FD8"/>
    <w:rsid w:val="00171D1D"/>
    <w:rsid w:val="001757EF"/>
    <w:rsid w:val="0017672F"/>
    <w:rsid w:val="00177D66"/>
    <w:rsid w:val="00177D98"/>
    <w:rsid w:val="00177DF0"/>
    <w:rsid w:val="00181142"/>
    <w:rsid w:val="001844D2"/>
    <w:rsid w:val="0019005E"/>
    <w:rsid w:val="00190DA0"/>
    <w:rsid w:val="001921E1"/>
    <w:rsid w:val="00193684"/>
    <w:rsid w:val="00197D88"/>
    <w:rsid w:val="001A2463"/>
    <w:rsid w:val="001A253D"/>
    <w:rsid w:val="001A28F3"/>
    <w:rsid w:val="001A752F"/>
    <w:rsid w:val="001A7FC0"/>
    <w:rsid w:val="001B2262"/>
    <w:rsid w:val="001B376D"/>
    <w:rsid w:val="001B4998"/>
    <w:rsid w:val="001B4F40"/>
    <w:rsid w:val="001B758C"/>
    <w:rsid w:val="001C023C"/>
    <w:rsid w:val="001C02F8"/>
    <w:rsid w:val="001C2339"/>
    <w:rsid w:val="001C46C4"/>
    <w:rsid w:val="001C4A1B"/>
    <w:rsid w:val="001C5439"/>
    <w:rsid w:val="001C78B8"/>
    <w:rsid w:val="001D35BB"/>
    <w:rsid w:val="001D6390"/>
    <w:rsid w:val="001D7D33"/>
    <w:rsid w:val="001E074B"/>
    <w:rsid w:val="001E1905"/>
    <w:rsid w:val="001E6C17"/>
    <w:rsid w:val="001E7199"/>
    <w:rsid w:val="001E78DE"/>
    <w:rsid w:val="001E7CC1"/>
    <w:rsid w:val="001F6E61"/>
    <w:rsid w:val="00201116"/>
    <w:rsid w:val="00201152"/>
    <w:rsid w:val="00202EF5"/>
    <w:rsid w:val="002036BE"/>
    <w:rsid w:val="0020401B"/>
    <w:rsid w:val="00207732"/>
    <w:rsid w:val="002135F8"/>
    <w:rsid w:val="00217105"/>
    <w:rsid w:val="00217797"/>
    <w:rsid w:val="002205CE"/>
    <w:rsid w:val="002213FC"/>
    <w:rsid w:val="00223E6C"/>
    <w:rsid w:val="00226778"/>
    <w:rsid w:val="002312D7"/>
    <w:rsid w:val="00232005"/>
    <w:rsid w:val="0023323F"/>
    <w:rsid w:val="00233CEB"/>
    <w:rsid w:val="00234BBF"/>
    <w:rsid w:val="00234D72"/>
    <w:rsid w:val="00236932"/>
    <w:rsid w:val="00246EA7"/>
    <w:rsid w:val="002477A8"/>
    <w:rsid w:val="0025796D"/>
    <w:rsid w:val="00257E78"/>
    <w:rsid w:val="00265D8F"/>
    <w:rsid w:val="00265E6F"/>
    <w:rsid w:val="0026640D"/>
    <w:rsid w:val="00270A51"/>
    <w:rsid w:val="00272446"/>
    <w:rsid w:val="0027483E"/>
    <w:rsid w:val="00275352"/>
    <w:rsid w:val="00275E2E"/>
    <w:rsid w:val="00277826"/>
    <w:rsid w:val="00282AD2"/>
    <w:rsid w:val="00286789"/>
    <w:rsid w:val="00286BAB"/>
    <w:rsid w:val="00286CE3"/>
    <w:rsid w:val="00290293"/>
    <w:rsid w:val="00291C9F"/>
    <w:rsid w:val="00292FAE"/>
    <w:rsid w:val="00292FB8"/>
    <w:rsid w:val="00295249"/>
    <w:rsid w:val="002953AC"/>
    <w:rsid w:val="002A69CE"/>
    <w:rsid w:val="002B0C08"/>
    <w:rsid w:val="002B2CA1"/>
    <w:rsid w:val="002C6BD4"/>
    <w:rsid w:val="002D04D2"/>
    <w:rsid w:val="002D0760"/>
    <w:rsid w:val="002D5EEC"/>
    <w:rsid w:val="002D609A"/>
    <w:rsid w:val="002D6639"/>
    <w:rsid w:val="002D6D97"/>
    <w:rsid w:val="002E3FA9"/>
    <w:rsid w:val="002E6BF2"/>
    <w:rsid w:val="002E7EC4"/>
    <w:rsid w:val="002F59CC"/>
    <w:rsid w:val="002F6A10"/>
    <w:rsid w:val="002F6B02"/>
    <w:rsid w:val="00304764"/>
    <w:rsid w:val="00304882"/>
    <w:rsid w:val="00311A8C"/>
    <w:rsid w:val="00315850"/>
    <w:rsid w:val="00316815"/>
    <w:rsid w:val="00317C25"/>
    <w:rsid w:val="003213E9"/>
    <w:rsid w:val="00322854"/>
    <w:rsid w:val="003252DF"/>
    <w:rsid w:val="00325E6E"/>
    <w:rsid w:val="003261DE"/>
    <w:rsid w:val="00331D48"/>
    <w:rsid w:val="00332637"/>
    <w:rsid w:val="00334D1B"/>
    <w:rsid w:val="00335032"/>
    <w:rsid w:val="003415FE"/>
    <w:rsid w:val="00341AA1"/>
    <w:rsid w:val="00344EB7"/>
    <w:rsid w:val="00344F5E"/>
    <w:rsid w:val="0034742E"/>
    <w:rsid w:val="00347C2E"/>
    <w:rsid w:val="00347C4C"/>
    <w:rsid w:val="003504EA"/>
    <w:rsid w:val="003506B7"/>
    <w:rsid w:val="0035187B"/>
    <w:rsid w:val="00353361"/>
    <w:rsid w:val="00357E4F"/>
    <w:rsid w:val="003645E6"/>
    <w:rsid w:val="00366EFD"/>
    <w:rsid w:val="003702A4"/>
    <w:rsid w:val="00371BA1"/>
    <w:rsid w:val="00371D6C"/>
    <w:rsid w:val="00374FBD"/>
    <w:rsid w:val="00377435"/>
    <w:rsid w:val="00380ACA"/>
    <w:rsid w:val="0038409D"/>
    <w:rsid w:val="0039642D"/>
    <w:rsid w:val="003968D9"/>
    <w:rsid w:val="003A0970"/>
    <w:rsid w:val="003A1F85"/>
    <w:rsid w:val="003A2ACA"/>
    <w:rsid w:val="003C0A0F"/>
    <w:rsid w:val="003C1898"/>
    <w:rsid w:val="003C359F"/>
    <w:rsid w:val="003C3D24"/>
    <w:rsid w:val="003C43E2"/>
    <w:rsid w:val="003C4CA6"/>
    <w:rsid w:val="003C6319"/>
    <w:rsid w:val="003C783C"/>
    <w:rsid w:val="003C7E5E"/>
    <w:rsid w:val="003D278A"/>
    <w:rsid w:val="003D531D"/>
    <w:rsid w:val="003D59AD"/>
    <w:rsid w:val="003D60B7"/>
    <w:rsid w:val="003D72DF"/>
    <w:rsid w:val="003E181A"/>
    <w:rsid w:val="003E3641"/>
    <w:rsid w:val="003F259A"/>
    <w:rsid w:val="004051EC"/>
    <w:rsid w:val="00406D1A"/>
    <w:rsid w:val="00411482"/>
    <w:rsid w:val="00413220"/>
    <w:rsid w:val="00416610"/>
    <w:rsid w:val="004238E3"/>
    <w:rsid w:val="00431639"/>
    <w:rsid w:val="0043409C"/>
    <w:rsid w:val="00434B59"/>
    <w:rsid w:val="0043557C"/>
    <w:rsid w:val="00435A0D"/>
    <w:rsid w:val="00436736"/>
    <w:rsid w:val="004406D8"/>
    <w:rsid w:val="00441E6F"/>
    <w:rsid w:val="004429D3"/>
    <w:rsid w:val="0044338F"/>
    <w:rsid w:val="00445917"/>
    <w:rsid w:val="00445DDC"/>
    <w:rsid w:val="00446D9A"/>
    <w:rsid w:val="00452E6A"/>
    <w:rsid w:val="004537A1"/>
    <w:rsid w:val="00454EFE"/>
    <w:rsid w:val="004554CF"/>
    <w:rsid w:val="0045791D"/>
    <w:rsid w:val="004643ED"/>
    <w:rsid w:val="00467A76"/>
    <w:rsid w:val="00477954"/>
    <w:rsid w:val="00494951"/>
    <w:rsid w:val="004A2F61"/>
    <w:rsid w:val="004A453A"/>
    <w:rsid w:val="004A576C"/>
    <w:rsid w:val="004A5EBF"/>
    <w:rsid w:val="004B28EA"/>
    <w:rsid w:val="004B4D1D"/>
    <w:rsid w:val="004B5AD9"/>
    <w:rsid w:val="004B61A3"/>
    <w:rsid w:val="004B7EF7"/>
    <w:rsid w:val="004C1986"/>
    <w:rsid w:val="004D3A11"/>
    <w:rsid w:val="004D62B0"/>
    <w:rsid w:val="004D7BC9"/>
    <w:rsid w:val="004D7C10"/>
    <w:rsid w:val="004E07CE"/>
    <w:rsid w:val="004E1FE7"/>
    <w:rsid w:val="004E3A27"/>
    <w:rsid w:val="004E4565"/>
    <w:rsid w:val="004E6556"/>
    <w:rsid w:val="00500D60"/>
    <w:rsid w:val="00504A1A"/>
    <w:rsid w:val="005061A5"/>
    <w:rsid w:val="005070E2"/>
    <w:rsid w:val="00507C60"/>
    <w:rsid w:val="005101A8"/>
    <w:rsid w:val="00510886"/>
    <w:rsid w:val="00510AF8"/>
    <w:rsid w:val="00514706"/>
    <w:rsid w:val="00514B0D"/>
    <w:rsid w:val="00514EB7"/>
    <w:rsid w:val="00516AC6"/>
    <w:rsid w:val="00517638"/>
    <w:rsid w:val="00522A61"/>
    <w:rsid w:val="00524C4A"/>
    <w:rsid w:val="00525363"/>
    <w:rsid w:val="00525793"/>
    <w:rsid w:val="005270D9"/>
    <w:rsid w:val="00534562"/>
    <w:rsid w:val="005346A0"/>
    <w:rsid w:val="0053494C"/>
    <w:rsid w:val="0054305C"/>
    <w:rsid w:val="005436F7"/>
    <w:rsid w:val="00546722"/>
    <w:rsid w:val="005550E1"/>
    <w:rsid w:val="00556096"/>
    <w:rsid w:val="00556CF8"/>
    <w:rsid w:val="005616E1"/>
    <w:rsid w:val="00561C59"/>
    <w:rsid w:val="00564CE2"/>
    <w:rsid w:val="00570A09"/>
    <w:rsid w:val="00570B69"/>
    <w:rsid w:val="00572127"/>
    <w:rsid w:val="00573981"/>
    <w:rsid w:val="005742DD"/>
    <w:rsid w:val="00575F28"/>
    <w:rsid w:val="005808FA"/>
    <w:rsid w:val="00580A71"/>
    <w:rsid w:val="0058186F"/>
    <w:rsid w:val="00581AA4"/>
    <w:rsid w:val="00582430"/>
    <w:rsid w:val="0059080F"/>
    <w:rsid w:val="00591B30"/>
    <w:rsid w:val="005923FC"/>
    <w:rsid w:val="00592868"/>
    <w:rsid w:val="00594A3F"/>
    <w:rsid w:val="00595927"/>
    <w:rsid w:val="00597835"/>
    <w:rsid w:val="005A128F"/>
    <w:rsid w:val="005A1577"/>
    <w:rsid w:val="005A3579"/>
    <w:rsid w:val="005B283F"/>
    <w:rsid w:val="005B5037"/>
    <w:rsid w:val="005B509C"/>
    <w:rsid w:val="005B54AF"/>
    <w:rsid w:val="005C14CE"/>
    <w:rsid w:val="005C3188"/>
    <w:rsid w:val="005C4CAB"/>
    <w:rsid w:val="005C4E2E"/>
    <w:rsid w:val="005C5338"/>
    <w:rsid w:val="005D08DD"/>
    <w:rsid w:val="005D4069"/>
    <w:rsid w:val="005D6D62"/>
    <w:rsid w:val="005E0FFB"/>
    <w:rsid w:val="005E174B"/>
    <w:rsid w:val="005E5C60"/>
    <w:rsid w:val="005E63B5"/>
    <w:rsid w:val="005F00F6"/>
    <w:rsid w:val="005F206D"/>
    <w:rsid w:val="005F22C6"/>
    <w:rsid w:val="005F28B7"/>
    <w:rsid w:val="005F2A79"/>
    <w:rsid w:val="005F3156"/>
    <w:rsid w:val="00600B63"/>
    <w:rsid w:val="006015DE"/>
    <w:rsid w:val="00605760"/>
    <w:rsid w:val="00605F35"/>
    <w:rsid w:val="006079F1"/>
    <w:rsid w:val="0061459B"/>
    <w:rsid w:val="00621C0F"/>
    <w:rsid w:val="0062647D"/>
    <w:rsid w:val="00630A41"/>
    <w:rsid w:val="00632E0B"/>
    <w:rsid w:val="00632EF8"/>
    <w:rsid w:val="0063500D"/>
    <w:rsid w:val="00636BA3"/>
    <w:rsid w:val="006370D9"/>
    <w:rsid w:val="006435BD"/>
    <w:rsid w:val="00643A74"/>
    <w:rsid w:val="00647482"/>
    <w:rsid w:val="00650433"/>
    <w:rsid w:val="00653810"/>
    <w:rsid w:val="0065407B"/>
    <w:rsid w:val="00654CF5"/>
    <w:rsid w:val="00656ECF"/>
    <w:rsid w:val="00664DD5"/>
    <w:rsid w:val="00666766"/>
    <w:rsid w:val="0067009D"/>
    <w:rsid w:val="00670370"/>
    <w:rsid w:val="00671788"/>
    <w:rsid w:val="00671A6E"/>
    <w:rsid w:val="006730B3"/>
    <w:rsid w:val="00675B55"/>
    <w:rsid w:val="006779CC"/>
    <w:rsid w:val="00685084"/>
    <w:rsid w:val="00691EF9"/>
    <w:rsid w:val="006925EC"/>
    <w:rsid w:val="00694CC4"/>
    <w:rsid w:val="006A203B"/>
    <w:rsid w:val="006A23FA"/>
    <w:rsid w:val="006A518F"/>
    <w:rsid w:val="006A5EF1"/>
    <w:rsid w:val="006A7C0B"/>
    <w:rsid w:val="006B12D9"/>
    <w:rsid w:val="006B4474"/>
    <w:rsid w:val="006B6E92"/>
    <w:rsid w:val="006B6FD3"/>
    <w:rsid w:val="006C3AA9"/>
    <w:rsid w:val="006D2183"/>
    <w:rsid w:val="006D29D5"/>
    <w:rsid w:val="006E646F"/>
    <w:rsid w:val="006E74EC"/>
    <w:rsid w:val="006E7DBB"/>
    <w:rsid w:val="006F03FC"/>
    <w:rsid w:val="006F0A6B"/>
    <w:rsid w:val="006F2994"/>
    <w:rsid w:val="006F67D4"/>
    <w:rsid w:val="0070166C"/>
    <w:rsid w:val="00702A08"/>
    <w:rsid w:val="00711D0F"/>
    <w:rsid w:val="007132D3"/>
    <w:rsid w:val="00713849"/>
    <w:rsid w:val="00714CF5"/>
    <w:rsid w:val="007163E6"/>
    <w:rsid w:val="00716650"/>
    <w:rsid w:val="00722DAB"/>
    <w:rsid w:val="00732D77"/>
    <w:rsid w:val="007336AD"/>
    <w:rsid w:val="00736389"/>
    <w:rsid w:val="00736DC8"/>
    <w:rsid w:val="00740CA1"/>
    <w:rsid w:val="00743A4C"/>
    <w:rsid w:val="00747831"/>
    <w:rsid w:val="00747C31"/>
    <w:rsid w:val="00752E96"/>
    <w:rsid w:val="0075356F"/>
    <w:rsid w:val="00753836"/>
    <w:rsid w:val="00753A51"/>
    <w:rsid w:val="0075459C"/>
    <w:rsid w:val="007549E5"/>
    <w:rsid w:val="00755C9F"/>
    <w:rsid w:val="00756E1D"/>
    <w:rsid w:val="00760610"/>
    <w:rsid w:val="00761926"/>
    <w:rsid w:val="00764B7F"/>
    <w:rsid w:val="00764DEE"/>
    <w:rsid w:val="007678F0"/>
    <w:rsid w:val="007709DC"/>
    <w:rsid w:val="00770F9E"/>
    <w:rsid w:val="00771552"/>
    <w:rsid w:val="0077211B"/>
    <w:rsid w:val="00772634"/>
    <w:rsid w:val="007741AC"/>
    <w:rsid w:val="00775ACE"/>
    <w:rsid w:val="0078184C"/>
    <w:rsid w:val="007853E0"/>
    <w:rsid w:val="007859FA"/>
    <w:rsid w:val="00786658"/>
    <w:rsid w:val="00787D93"/>
    <w:rsid w:val="00791832"/>
    <w:rsid w:val="00791D6C"/>
    <w:rsid w:val="00793500"/>
    <w:rsid w:val="00796838"/>
    <w:rsid w:val="00796B02"/>
    <w:rsid w:val="007A16F1"/>
    <w:rsid w:val="007A40E3"/>
    <w:rsid w:val="007A489D"/>
    <w:rsid w:val="007A55A9"/>
    <w:rsid w:val="007A6B8B"/>
    <w:rsid w:val="007A732E"/>
    <w:rsid w:val="007B068C"/>
    <w:rsid w:val="007B4E3B"/>
    <w:rsid w:val="007B52D6"/>
    <w:rsid w:val="007C0D4A"/>
    <w:rsid w:val="007D7FF5"/>
    <w:rsid w:val="007E0543"/>
    <w:rsid w:val="007E1302"/>
    <w:rsid w:val="007E228D"/>
    <w:rsid w:val="007E6464"/>
    <w:rsid w:val="007F05EF"/>
    <w:rsid w:val="007F7497"/>
    <w:rsid w:val="0080143F"/>
    <w:rsid w:val="00802179"/>
    <w:rsid w:val="00803817"/>
    <w:rsid w:val="008110E4"/>
    <w:rsid w:val="00811534"/>
    <w:rsid w:val="0081153E"/>
    <w:rsid w:val="00812E1B"/>
    <w:rsid w:val="00816B65"/>
    <w:rsid w:val="0082281E"/>
    <w:rsid w:val="00823C61"/>
    <w:rsid w:val="00824B80"/>
    <w:rsid w:val="00830E0A"/>
    <w:rsid w:val="00836505"/>
    <w:rsid w:val="0083653C"/>
    <w:rsid w:val="00837AB6"/>
    <w:rsid w:val="00837DFC"/>
    <w:rsid w:val="008400EE"/>
    <w:rsid w:val="008404A2"/>
    <w:rsid w:val="008409D0"/>
    <w:rsid w:val="008429EC"/>
    <w:rsid w:val="00842E13"/>
    <w:rsid w:val="00843D47"/>
    <w:rsid w:val="00845FA2"/>
    <w:rsid w:val="00846BE8"/>
    <w:rsid w:val="0086708E"/>
    <w:rsid w:val="0087099F"/>
    <w:rsid w:val="008710F2"/>
    <w:rsid w:val="00876C67"/>
    <w:rsid w:val="00876E8A"/>
    <w:rsid w:val="008776D2"/>
    <w:rsid w:val="008817C0"/>
    <w:rsid w:val="008836F3"/>
    <w:rsid w:val="008925B5"/>
    <w:rsid w:val="008926B0"/>
    <w:rsid w:val="008938DD"/>
    <w:rsid w:val="00897B6A"/>
    <w:rsid w:val="008A38A2"/>
    <w:rsid w:val="008A3955"/>
    <w:rsid w:val="008A516C"/>
    <w:rsid w:val="008B00B9"/>
    <w:rsid w:val="008B44CE"/>
    <w:rsid w:val="008C2EE8"/>
    <w:rsid w:val="008C4301"/>
    <w:rsid w:val="008C4746"/>
    <w:rsid w:val="008C6476"/>
    <w:rsid w:val="008D0873"/>
    <w:rsid w:val="008D11D8"/>
    <w:rsid w:val="008D19CB"/>
    <w:rsid w:val="008D22C2"/>
    <w:rsid w:val="008D5E5A"/>
    <w:rsid w:val="008D6E67"/>
    <w:rsid w:val="008E13AF"/>
    <w:rsid w:val="008E2DF6"/>
    <w:rsid w:val="008E3F22"/>
    <w:rsid w:val="008E55C2"/>
    <w:rsid w:val="008E7FE3"/>
    <w:rsid w:val="008F0DD9"/>
    <w:rsid w:val="008F51C6"/>
    <w:rsid w:val="008F69BF"/>
    <w:rsid w:val="008F7BA2"/>
    <w:rsid w:val="00901B18"/>
    <w:rsid w:val="009027B8"/>
    <w:rsid w:val="00904037"/>
    <w:rsid w:val="009048B1"/>
    <w:rsid w:val="00904A4B"/>
    <w:rsid w:val="00912F9F"/>
    <w:rsid w:val="00914D6D"/>
    <w:rsid w:val="00914FDF"/>
    <w:rsid w:val="00915CD7"/>
    <w:rsid w:val="00917729"/>
    <w:rsid w:val="00925460"/>
    <w:rsid w:val="0094025B"/>
    <w:rsid w:val="00943620"/>
    <w:rsid w:val="00947A93"/>
    <w:rsid w:val="00947BEA"/>
    <w:rsid w:val="009509E6"/>
    <w:rsid w:val="009510F4"/>
    <w:rsid w:val="009515D5"/>
    <w:rsid w:val="0095274E"/>
    <w:rsid w:val="0095455A"/>
    <w:rsid w:val="00955A0F"/>
    <w:rsid w:val="00963F7B"/>
    <w:rsid w:val="0096461B"/>
    <w:rsid w:val="00965848"/>
    <w:rsid w:val="009658AF"/>
    <w:rsid w:val="00965C8E"/>
    <w:rsid w:val="009663EF"/>
    <w:rsid w:val="009708B6"/>
    <w:rsid w:val="00974F14"/>
    <w:rsid w:val="0097569B"/>
    <w:rsid w:val="0097705C"/>
    <w:rsid w:val="00981256"/>
    <w:rsid w:val="00981993"/>
    <w:rsid w:val="00982A65"/>
    <w:rsid w:val="00982D91"/>
    <w:rsid w:val="00983E01"/>
    <w:rsid w:val="009843C1"/>
    <w:rsid w:val="009850FD"/>
    <w:rsid w:val="00986E68"/>
    <w:rsid w:val="009907FB"/>
    <w:rsid w:val="009930BF"/>
    <w:rsid w:val="00993E5B"/>
    <w:rsid w:val="009942F7"/>
    <w:rsid w:val="009A0014"/>
    <w:rsid w:val="009A148D"/>
    <w:rsid w:val="009A1B20"/>
    <w:rsid w:val="009A2F85"/>
    <w:rsid w:val="009C11DF"/>
    <w:rsid w:val="009C1B9C"/>
    <w:rsid w:val="009C797E"/>
    <w:rsid w:val="009D051C"/>
    <w:rsid w:val="009D13DB"/>
    <w:rsid w:val="009E0267"/>
    <w:rsid w:val="009E573C"/>
    <w:rsid w:val="009E65DF"/>
    <w:rsid w:val="009F1035"/>
    <w:rsid w:val="009F153E"/>
    <w:rsid w:val="009F1C08"/>
    <w:rsid w:val="009F39DB"/>
    <w:rsid w:val="009F3C60"/>
    <w:rsid w:val="009F41E6"/>
    <w:rsid w:val="009F43AB"/>
    <w:rsid w:val="009F7737"/>
    <w:rsid w:val="009F7D6B"/>
    <w:rsid w:val="00A000B8"/>
    <w:rsid w:val="00A009AD"/>
    <w:rsid w:val="00A0118F"/>
    <w:rsid w:val="00A022C1"/>
    <w:rsid w:val="00A05AA6"/>
    <w:rsid w:val="00A07776"/>
    <w:rsid w:val="00A1122A"/>
    <w:rsid w:val="00A11D63"/>
    <w:rsid w:val="00A138D8"/>
    <w:rsid w:val="00A13D69"/>
    <w:rsid w:val="00A15814"/>
    <w:rsid w:val="00A204CF"/>
    <w:rsid w:val="00A21CE9"/>
    <w:rsid w:val="00A21D78"/>
    <w:rsid w:val="00A2301F"/>
    <w:rsid w:val="00A2515B"/>
    <w:rsid w:val="00A26CD5"/>
    <w:rsid w:val="00A273F3"/>
    <w:rsid w:val="00A35B1B"/>
    <w:rsid w:val="00A4145D"/>
    <w:rsid w:val="00A41B69"/>
    <w:rsid w:val="00A509E4"/>
    <w:rsid w:val="00A50EB5"/>
    <w:rsid w:val="00A55C97"/>
    <w:rsid w:val="00A5673E"/>
    <w:rsid w:val="00A61FE9"/>
    <w:rsid w:val="00A641BF"/>
    <w:rsid w:val="00A652BE"/>
    <w:rsid w:val="00A6700C"/>
    <w:rsid w:val="00A677B3"/>
    <w:rsid w:val="00A6787B"/>
    <w:rsid w:val="00A71C0E"/>
    <w:rsid w:val="00A77554"/>
    <w:rsid w:val="00A80FAF"/>
    <w:rsid w:val="00A85BCF"/>
    <w:rsid w:val="00A85C84"/>
    <w:rsid w:val="00A87FA8"/>
    <w:rsid w:val="00A92009"/>
    <w:rsid w:val="00AA0925"/>
    <w:rsid w:val="00AA2442"/>
    <w:rsid w:val="00AB0018"/>
    <w:rsid w:val="00AB2AE2"/>
    <w:rsid w:val="00AC4953"/>
    <w:rsid w:val="00AC53DF"/>
    <w:rsid w:val="00AC541F"/>
    <w:rsid w:val="00AD0B0E"/>
    <w:rsid w:val="00AD16FE"/>
    <w:rsid w:val="00AD2BB8"/>
    <w:rsid w:val="00AD7565"/>
    <w:rsid w:val="00AE3A5E"/>
    <w:rsid w:val="00AE6E81"/>
    <w:rsid w:val="00AF4E13"/>
    <w:rsid w:val="00B0092A"/>
    <w:rsid w:val="00B01175"/>
    <w:rsid w:val="00B01B03"/>
    <w:rsid w:val="00B03A5C"/>
    <w:rsid w:val="00B0503E"/>
    <w:rsid w:val="00B06A46"/>
    <w:rsid w:val="00B13E29"/>
    <w:rsid w:val="00B14E1D"/>
    <w:rsid w:val="00B167AC"/>
    <w:rsid w:val="00B1793F"/>
    <w:rsid w:val="00B234A2"/>
    <w:rsid w:val="00B2389A"/>
    <w:rsid w:val="00B264FF"/>
    <w:rsid w:val="00B30C2F"/>
    <w:rsid w:val="00B31863"/>
    <w:rsid w:val="00B34B62"/>
    <w:rsid w:val="00B34EDA"/>
    <w:rsid w:val="00B364BB"/>
    <w:rsid w:val="00B3695A"/>
    <w:rsid w:val="00B4377B"/>
    <w:rsid w:val="00B44C58"/>
    <w:rsid w:val="00B452F7"/>
    <w:rsid w:val="00B501B6"/>
    <w:rsid w:val="00B51650"/>
    <w:rsid w:val="00B51E87"/>
    <w:rsid w:val="00B51EDD"/>
    <w:rsid w:val="00B52196"/>
    <w:rsid w:val="00B529FA"/>
    <w:rsid w:val="00B56AE2"/>
    <w:rsid w:val="00B56EEB"/>
    <w:rsid w:val="00B57C27"/>
    <w:rsid w:val="00B6133A"/>
    <w:rsid w:val="00B6174F"/>
    <w:rsid w:val="00B64AA2"/>
    <w:rsid w:val="00B70285"/>
    <w:rsid w:val="00B8351F"/>
    <w:rsid w:val="00B83A71"/>
    <w:rsid w:val="00B84E03"/>
    <w:rsid w:val="00B86142"/>
    <w:rsid w:val="00B95877"/>
    <w:rsid w:val="00B97047"/>
    <w:rsid w:val="00B97A0A"/>
    <w:rsid w:val="00B97CBE"/>
    <w:rsid w:val="00BA32B3"/>
    <w:rsid w:val="00BA60AC"/>
    <w:rsid w:val="00BB05C6"/>
    <w:rsid w:val="00BB1E7E"/>
    <w:rsid w:val="00BB2AC7"/>
    <w:rsid w:val="00BB399B"/>
    <w:rsid w:val="00BB3F4A"/>
    <w:rsid w:val="00BB408F"/>
    <w:rsid w:val="00BB4AA3"/>
    <w:rsid w:val="00BC3AF6"/>
    <w:rsid w:val="00BC4BF4"/>
    <w:rsid w:val="00BC5913"/>
    <w:rsid w:val="00BD00CA"/>
    <w:rsid w:val="00BD0423"/>
    <w:rsid w:val="00BD046D"/>
    <w:rsid w:val="00BD3B4A"/>
    <w:rsid w:val="00BE36F5"/>
    <w:rsid w:val="00BE4991"/>
    <w:rsid w:val="00BE4AB7"/>
    <w:rsid w:val="00BF0A3B"/>
    <w:rsid w:val="00BF1255"/>
    <w:rsid w:val="00BF2909"/>
    <w:rsid w:val="00BF347C"/>
    <w:rsid w:val="00BF4156"/>
    <w:rsid w:val="00BF4233"/>
    <w:rsid w:val="00BF5AA7"/>
    <w:rsid w:val="00BF7D38"/>
    <w:rsid w:val="00BF7F8C"/>
    <w:rsid w:val="00C02499"/>
    <w:rsid w:val="00C02D71"/>
    <w:rsid w:val="00C031DE"/>
    <w:rsid w:val="00C122A1"/>
    <w:rsid w:val="00C159E7"/>
    <w:rsid w:val="00C208FE"/>
    <w:rsid w:val="00C222B5"/>
    <w:rsid w:val="00C345AA"/>
    <w:rsid w:val="00C36B9B"/>
    <w:rsid w:val="00C37463"/>
    <w:rsid w:val="00C4100A"/>
    <w:rsid w:val="00C41805"/>
    <w:rsid w:val="00C42082"/>
    <w:rsid w:val="00C42FEB"/>
    <w:rsid w:val="00C433A5"/>
    <w:rsid w:val="00C43993"/>
    <w:rsid w:val="00C454FC"/>
    <w:rsid w:val="00C46BEA"/>
    <w:rsid w:val="00C4777C"/>
    <w:rsid w:val="00C52CFA"/>
    <w:rsid w:val="00C540C6"/>
    <w:rsid w:val="00C54ADF"/>
    <w:rsid w:val="00C54D18"/>
    <w:rsid w:val="00C55BBA"/>
    <w:rsid w:val="00C56A7C"/>
    <w:rsid w:val="00C57D43"/>
    <w:rsid w:val="00C625B9"/>
    <w:rsid w:val="00C64700"/>
    <w:rsid w:val="00C655F6"/>
    <w:rsid w:val="00C659C6"/>
    <w:rsid w:val="00C74911"/>
    <w:rsid w:val="00C81813"/>
    <w:rsid w:val="00C834C6"/>
    <w:rsid w:val="00C837A2"/>
    <w:rsid w:val="00C83ED0"/>
    <w:rsid w:val="00C843A8"/>
    <w:rsid w:val="00C860D2"/>
    <w:rsid w:val="00C941FC"/>
    <w:rsid w:val="00CA08BF"/>
    <w:rsid w:val="00CABFB7"/>
    <w:rsid w:val="00CB6541"/>
    <w:rsid w:val="00CB75E6"/>
    <w:rsid w:val="00CC33E2"/>
    <w:rsid w:val="00CC38D0"/>
    <w:rsid w:val="00CC4BE0"/>
    <w:rsid w:val="00CD0EA9"/>
    <w:rsid w:val="00CD3594"/>
    <w:rsid w:val="00CD53A5"/>
    <w:rsid w:val="00CD5E33"/>
    <w:rsid w:val="00CD676C"/>
    <w:rsid w:val="00CD78A5"/>
    <w:rsid w:val="00CE045D"/>
    <w:rsid w:val="00CE0E35"/>
    <w:rsid w:val="00CE0F17"/>
    <w:rsid w:val="00CE22C6"/>
    <w:rsid w:val="00CF03B6"/>
    <w:rsid w:val="00CF1F01"/>
    <w:rsid w:val="00CF3667"/>
    <w:rsid w:val="00D0357C"/>
    <w:rsid w:val="00D054AB"/>
    <w:rsid w:val="00D056C7"/>
    <w:rsid w:val="00D101B7"/>
    <w:rsid w:val="00D1032A"/>
    <w:rsid w:val="00D20243"/>
    <w:rsid w:val="00D20F91"/>
    <w:rsid w:val="00D2135D"/>
    <w:rsid w:val="00D22BF5"/>
    <w:rsid w:val="00D23683"/>
    <w:rsid w:val="00D23F71"/>
    <w:rsid w:val="00D25157"/>
    <w:rsid w:val="00D3072E"/>
    <w:rsid w:val="00D36190"/>
    <w:rsid w:val="00D37569"/>
    <w:rsid w:val="00D4052F"/>
    <w:rsid w:val="00D42CEC"/>
    <w:rsid w:val="00D4469D"/>
    <w:rsid w:val="00D44BA3"/>
    <w:rsid w:val="00D44F3F"/>
    <w:rsid w:val="00D47BC4"/>
    <w:rsid w:val="00D50267"/>
    <w:rsid w:val="00D507C9"/>
    <w:rsid w:val="00D52287"/>
    <w:rsid w:val="00D5484E"/>
    <w:rsid w:val="00D57586"/>
    <w:rsid w:val="00D57785"/>
    <w:rsid w:val="00D60B83"/>
    <w:rsid w:val="00D63537"/>
    <w:rsid w:val="00D636FA"/>
    <w:rsid w:val="00D641AA"/>
    <w:rsid w:val="00D6462B"/>
    <w:rsid w:val="00D668DD"/>
    <w:rsid w:val="00D675F5"/>
    <w:rsid w:val="00D71288"/>
    <w:rsid w:val="00D72752"/>
    <w:rsid w:val="00D74CD9"/>
    <w:rsid w:val="00D75148"/>
    <w:rsid w:val="00D81B65"/>
    <w:rsid w:val="00D82198"/>
    <w:rsid w:val="00D83377"/>
    <w:rsid w:val="00D84670"/>
    <w:rsid w:val="00D86EDC"/>
    <w:rsid w:val="00D91D48"/>
    <w:rsid w:val="00D95494"/>
    <w:rsid w:val="00DB2E83"/>
    <w:rsid w:val="00DB3F21"/>
    <w:rsid w:val="00DB7E36"/>
    <w:rsid w:val="00DC0038"/>
    <w:rsid w:val="00DC1494"/>
    <w:rsid w:val="00DC2322"/>
    <w:rsid w:val="00DC286F"/>
    <w:rsid w:val="00DC7343"/>
    <w:rsid w:val="00DD082E"/>
    <w:rsid w:val="00DE3DB0"/>
    <w:rsid w:val="00DE5E92"/>
    <w:rsid w:val="00DE70ED"/>
    <w:rsid w:val="00DF24F3"/>
    <w:rsid w:val="00DF426C"/>
    <w:rsid w:val="00DF6749"/>
    <w:rsid w:val="00E00754"/>
    <w:rsid w:val="00E02C0F"/>
    <w:rsid w:val="00E05538"/>
    <w:rsid w:val="00E0553E"/>
    <w:rsid w:val="00E0719D"/>
    <w:rsid w:val="00E07FFB"/>
    <w:rsid w:val="00E11618"/>
    <w:rsid w:val="00E11A22"/>
    <w:rsid w:val="00E1427D"/>
    <w:rsid w:val="00E1455E"/>
    <w:rsid w:val="00E14F41"/>
    <w:rsid w:val="00E1519F"/>
    <w:rsid w:val="00E264E7"/>
    <w:rsid w:val="00E26BBE"/>
    <w:rsid w:val="00E33A00"/>
    <w:rsid w:val="00E343ED"/>
    <w:rsid w:val="00E373D8"/>
    <w:rsid w:val="00E4060C"/>
    <w:rsid w:val="00E408A4"/>
    <w:rsid w:val="00E4232F"/>
    <w:rsid w:val="00E43484"/>
    <w:rsid w:val="00E434AA"/>
    <w:rsid w:val="00E44511"/>
    <w:rsid w:val="00E45A68"/>
    <w:rsid w:val="00E4630C"/>
    <w:rsid w:val="00E501CE"/>
    <w:rsid w:val="00E538EA"/>
    <w:rsid w:val="00E545FB"/>
    <w:rsid w:val="00E62348"/>
    <w:rsid w:val="00E64581"/>
    <w:rsid w:val="00E6518A"/>
    <w:rsid w:val="00E6518C"/>
    <w:rsid w:val="00E65C98"/>
    <w:rsid w:val="00E73DA2"/>
    <w:rsid w:val="00E7487C"/>
    <w:rsid w:val="00E75858"/>
    <w:rsid w:val="00E76947"/>
    <w:rsid w:val="00E80126"/>
    <w:rsid w:val="00E82EDF"/>
    <w:rsid w:val="00E83754"/>
    <w:rsid w:val="00E83C21"/>
    <w:rsid w:val="00E86B1A"/>
    <w:rsid w:val="00E95F71"/>
    <w:rsid w:val="00E96E47"/>
    <w:rsid w:val="00EA0772"/>
    <w:rsid w:val="00EA2748"/>
    <w:rsid w:val="00EC0377"/>
    <w:rsid w:val="00EC4A75"/>
    <w:rsid w:val="00EC4B75"/>
    <w:rsid w:val="00EC63FD"/>
    <w:rsid w:val="00EC687D"/>
    <w:rsid w:val="00EC73F5"/>
    <w:rsid w:val="00EC7582"/>
    <w:rsid w:val="00ED688D"/>
    <w:rsid w:val="00EE1661"/>
    <w:rsid w:val="00EE3021"/>
    <w:rsid w:val="00EE6F8F"/>
    <w:rsid w:val="00EF1C88"/>
    <w:rsid w:val="00EF221A"/>
    <w:rsid w:val="00EF3FB3"/>
    <w:rsid w:val="00EF740A"/>
    <w:rsid w:val="00F10E73"/>
    <w:rsid w:val="00F13B72"/>
    <w:rsid w:val="00F1642D"/>
    <w:rsid w:val="00F21833"/>
    <w:rsid w:val="00F21FCF"/>
    <w:rsid w:val="00F267CF"/>
    <w:rsid w:val="00F2793D"/>
    <w:rsid w:val="00F32A7C"/>
    <w:rsid w:val="00F33B06"/>
    <w:rsid w:val="00F33CF9"/>
    <w:rsid w:val="00F3626F"/>
    <w:rsid w:val="00F40FAE"/>
    <w:rsid w:val="00F42B59"/>
    <w:rsid w:val="00F435FA"/>
    <w:rsid w:val="00F45BA9"/>
    <w:rsid w:val="00F47629"/>
    <w:rsid w:val="00F504F9"/>
    <w:rsid w:val="00F518FE"/>
    <w:rsid w:val="00F5549E"/>
    <w:rsid w:val="00F561F2"/>
    <w:rsid w:val="00F60D0A"/>
    <w:rsid w:val="00F63203"/>
    <w:rsid w:val="00F636E6"/>
    <w:rsid w:val="00F64CBB"/>
    <w:rsid w:val="00F6706B"/>
    <w:rsid w:val="00F75260"/>
    <w:rsid w:val="00F77930"/>
    <w:rsid w:val="00F879A4"/>
    <w:rsid w:val="00F91D4A"/>
    <w:rsid w:val="00F947C9"/>
    <w:rsid w:val="00FA0A22"/>
    <w:rsid w:val="00FA34A5"/>
    <w:rsid w:val="00FA3AE6"/>
    <w:rsid w:val="00FA411E"/>
    <w:rsid w:val="00FA457A"/>
    <w:rsid w:val="00FA68FB"/>
    <w:rsid w:val="00FB18E3"/>
    <w:rsid w:val="00FB25D6"/>
    <w:rsid w:val="00FB3E84"/>
    <w:rsid w:val="00FC1DA9"/>
    <w:rsid w:val="00FC2047"/>
    <w:rsid w:val="00FC2DE6"/>
    <w:rsid w:val="00FC3278"/>
    <w:rsid w:val="00FC359D"/>
    <w:rsid w:val="00FC4EA2"/>
    <w:rsid w:val="00FC5482"/>
    <w:rsid w:val="00FC7D8B"/>
    <w:rsid w:val="00FD027F"/>
    <w:rsid w:val="00FD2EB5"/>
    <w:rsid w:val="00FDE457"/>
    <w:rsid w:val="00FE0801"/>
    <w:rsid w:val="00FE0B00"/>
    <w:rsid w:val="00FE0C50"/>
    <w:rsid w:val="00FE2450"/>
    <w:rsid w:val="00FE2C6E"/>
    <w:rsid w:val="00FE5474"/>
    <w:rsid w:val="00FE65AF"/>
    <w:rsid w:val="00FF2B8C"/>
    <w:rsid w:val="01072463"/>
    <w:rsid w:val="02A0A8D9"/>
    <w:rsid w:val="03AAFFC3"/>
    <w:rsid w:val="04546EF2"/>
    <w:rsid w:val="059FCB3A"/>
    <w:rsid w:val="05D122A9"/>
    <w:rsid w:val="0876E902"/>
    <w:rsid w:val="0B65FC68"/>
    <w:rsid w:val="0C2A96CA"/>
    <w:rsid w:val="0D15D4BF"/>
    <w:rsid w:val="0D42D241"/>
    <w:rsid w:val="0E1317D4"/>
    <w:rsid w:val="0E193EF2"/>
    <w:rsid w:val="0E463C74"/>
    <w:rsid w:val="0E928876"/>
    <w:rsid w:val="0EEFABA3"/>
    <w:rsid w:val="10201358"/>
    <w:rsid w:val="10995CDC"/>
    <w:rsid w:val="138B6F37"/>
    <w:rsid w:val="148ED96A"/>
    <w:rsid w:val="15BF411F"/>
    <w:rsid w:val="1707A241"/>
    <w:rsid w:val="1792F0E5"/>
    <w:rsid w:val="18428732"/>
    <w:rsid w:val="1972EEE7"/>
    <w:rsid w:val="19EAC3F7"/>
    <w:rsid w:val="1A5E2CDC"/>
    <w:rsid w:val="1A893C4B"/>
    <w:rsid w:val="1AFD1ECF"/>
    <w:rsid w:val="1BD38B80"/>
    <w:rsid w:val="1BDAE093"/>
    <w:rsid w:val="1C5EDA24"/>
    <w:rsid w:val="1D885EAC"/>
    <w:rsid w:val="1F23EEFD"/>
    <w:rsid w:val="1F50EC7F"/>
    <w:rsid w:val="1F6E5444"/>
    <w:rsid w:val="203A6507"/>
    <w:rsid w:val="205A7DD0"/>
    <w:rsid w:val="215DE803"/>
    <w:rsid w:val="21D73187"/>
    <w:rsid w:val="23196B8B"/>
    <w:rsid w:val="234C902B"/>
    <w:rsid w:val="23B1086B"/>
    <w:rsid w:val="244FFA5E"/>
    <w:rsid w:val="24F3426F"/>
    <w:rsid w:val="24F9698D"/>
    <w:rsid w:val="2629D142"/>
    <w:rsid w:val="265074D5"/>
    <w:rsid w:val="27A684F9"/>
    <w:rsid w:val="27D3827B"/>
    <w:rsid w:val="2A91A4A2"/>
    <w:rsid w:val="2B3F0893"/>
    <w:rsid w:val="2BE6C8AF"/>
    <w:rsid w:val="2C56FE4D"/>
    <w:rsid w:val="2C6C471A"/>
    <w:rsid w:val="2C9F6BBA"/>
    <w:rsid w:val="2E461DFE"/>
    <w:rsid w:val="2E4C451C"/>
    <w:rsid w:val="2E611660"/>
    <w:rsid w:val="2F7CACD1"/>
    <w:rsid w:val="2F917E15"/>
    <w:rsid w:val="2FBE7B97"/>
    <w:rsid w:val="3061C3A8"/>
    <w:rsid w:val="3094E848"/>
    <w:rsid w:val="31E49E7D"/>
    <w:rsid w:val="3372295F"/>
    <w:rsid w:val="3631171A"/>
    <w:rsid w:val="3734814D"/>
    <w:rsid w:val="37E0EF71"/>
    <w:rsid w:val="398DC8D3"/>
    <w:rsid w:val="3A2CBAC6"/>
    <w:rsid w:val="3AE506EC"/>
    <w:rsid w:val="3B949D39"/>
    <w:rsid w:val="3C1898BA"/>
    <w:rsid w:val="3DB042E3"/>
    <w:rsid w:val="3F17BB1B"/>
    <w:rsid w:val="3F2CF69A"/>
    <w:rsid w:val="428E3142"/>
    <w:rsid w:val="4513BA7E"/>
    <w:rsid w:val="4644AB2E"/>
    <w:rsid w:val="476E9894"/>
    <w:rsid w:val="497BE749"/>
    <w:rsid w:val="49F530CD"/>
    <w:rsid w:val="4A60FE20"/>
    <w:rsid w:val="4A67253E"/>
    <w:rsid w:val="4B259882"/>
    <w:rsid w:val="4DB4E24F"/>
    <w:rsid w:val="4DB5F272"/>
    <w:rsid w:val="4E847626"/>
    <w:rsid w:val="4EC11A0C"/>
    <w:rsid w:val="5039503B"/>
    <w:rsid w:val="52E3941C"/>
    <w:rsid w:val="53BA00CD"/>
    <w:rsid w:val="5536B484"/>
    <w:rsid w:val="56C43F66"/>
    <w:rsid w:val="5885EA0C"/>
    <w:rsid w:val="5AB9BBF4"/>
    <w:rsid w:val="5B9028A5"/>
    <w:rsid w:val="5C097229"/>
    <w:rsid w:val="5C740DDA"/>
    <w:rsid w:val="5D0CDC5C"/>
    <w:rsid w:val="5E553D7E"/>
    <w:rsid w:val="5FFEEEB7"/>
    <w:rsid w:val="61D8C59B"/>
    <w:rsid w:val="627F0CA1"/>
    <w:rsid w:val="63030632"/>
    <w:rsid w:val="63F46B45"/>
    <w:rsid w:val="65C81B0B"/>
    <w:rsid w:val="65E04749"/>
    <w:rsid w:val="65FB3FAB"/>
    <w:rsid w:val="66FEA9DE"/>
    <w:rsid w:val="67A1F1EF"/>
    <w:rsid w:val="6813E660"/>
    <w:rsid w:val="684E6013"/>
    <w:rsid w:val="68D880C2"/>
    <w:rsid w:val="68ED5206"/>
    <w:rsid w:val="693248F5"/>
    <w:rsid w:val="6951CA46"/>
    <w:rsid w:val="69BD9799"/>
    <w:rsid w:val="6AC728EA"/>
    <w:rsid w:val="6B976E7D"/>
    <w:rsid w:val="6CCDFD50"/>
    <w:rsid w:val="6D04309E"/>
    <w:rsid w:val="6D4746D4"/>
    <w:rsid w:val="6D9E42E3"/>
    <w:rsid w:val="6E77AE89"/>
    <w:rsid w:val="713CC362"/>
    <w:rsid w:val="72133013"/>
    <w:rsid w:val="72B22206"/>
    <w:rsid w:val="7440DADD"/>
    <w:rsid w:val="74E190B1"/>
    <w:rsid w:val="758F631D"/>
    <w:rsid w:val="76028583"/>
    <w:rsid w:val="761FD913"/>
    <w:rsid w:val="7635AA23"/>
    <w:rsid w:val="77AB08C7"/>
    <w:rsid w:val="77BBA974"/>
    <w:rsid w:val="7888CA8B"/>
    <w:rsid w:val="78D4E4ED"/>
    <w:rsid w:val="795779D5"/>
    <w:rsid w:val="79E92325"/>
    <w:rsid w:val="7A16556D"/>
    <w:rsid w:val="7AF34A36"/>
    <w:rsid w:val="7BD1D8F5"/>
    <w:rsid w:val="7C04FD95"/>
    <w:rsid w:val="7CC89613"/>
    <w:rsid w:val="7DABAFD9"/>
    <w:rsid w:val="7DD8AD5B"/>
    <w:rsid w:val="7E2AEAF8"/>
    <w:rsid w:val="7EE23EAC"/>
    <w:rsid w:val="7FC75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26A4"/>
  <w15:chartTrackingRefBased/>
  <w15:docId w15:val="{E99CC5E0-4102-449F-8CBB-0CA5C5D3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27"/>
    <w:pPr>
      <w:spacing w:after="200" w:line="276" w:lineRule="auto"/>
    </w:pPr>
    <w:rPr>
      <w:rFonts w:ascii="Calibri" w:eastAsia="Calibri" w:hAnsi="Calibri" w:cs="Times New Roman"/>
      <w:lang w:val="en-US"/>
    </w:rPr>
  </w:style>
  <w:style w:type="paragraph" w:styleId="Heading4">
    <w:name w:val="heading 4"/>
    <w:basedOn w:val="Normal"/>
    <w:next w:val="Normal"/>
    <w:link w:val="Heading4Char"/>
    <w:qFormat/>
    <w:rsid w:val="00201152"/>
    <w:pPr>
      <w:keepNext/>
      <w:spacing w:after="0" w:line="240" w:lineRule="auto"/>
      <w:outlineLvl w:val="3"/>
    </w:pPr>
    <w:rPr>
      <w:rFonts w:ascii="Arial" w:eastAsia="Times New Roman" w:hAnsi="Arial"/>
      <w:b/>
      <w:bCs/>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D57586"/>
    <w:pPr>
      <w:ind w:left="720"/>
      <w:contextualSpacing/>
    </w:pPr>
  </w:style>
  <w:style w:type="character" w:styleId="CommentReference">
    <w:name w:val="annotation reference"/>
    <w:basedOn w:val="DefaultParagraphFont"/>
    <w:uiPriority w:val="99"/>
    <w:semiHidden/>
    <w:unhideWhenUsed/>
    <w:rsid w:val="00D57586"/>
    <w:rPr>
      <w:sz w:val="16"/>
      <w:szCs w:val="16"/>
    </w:rPr>
  </w:style>
  <w:style w:type="paragraph" w:styleId="CommentText">
    <w:name w:val="annotation text"/>
    <w:basedOn w:val="Normal"/>
    <w:link w:val="CommentTextChar"/>
    <w:uiPriority w:val="99"/>
    <w:unhideWhenUsed/>
    <w:rsid w:val="00D57586"/>
    <w:pPr>
      <w:spacing w:line="240" w:lineRule="auto"/>
    </w:pPr>
    <w:rPr>
      <w:sz w:val="20"/>
      <w:szCs w:val="20"/>
    </w:rPr>
  </w:style>
  <w:style w:type="character" w:customStyle="1" w:styleId="CommentTextChar">
    <w:name w:val="Comment Text Char"/>
    <w:basedOn w:val="DefaultParagraphFont"/>
    <w:link w:val="CommentText"/>
    <w:uiPriority w:val="99"/>
    <w:rsid w:val="00D57586"/>
    <w:rPr>
      <w:rFonts w:ascii="Calibri" w:eastAsia="Calibri" w:hAnsi="Calibri" w:cs="Times New Roman"/>
      <w:sz w:val="20"/>
      <w:szCs w:val="20"/>
      <w:lang w:val="en-US"/>
    </w:rPr>
  </w:style>
  <w:style w:type="character" w:styleId="Hyperlink">
    <w:name w:val="Hyperlink"/>
    <w:basedOn w:val="DefaultParagraphFont"/>
    <w:uiPriority w:val="99"/>
    <w:unhideWhenUsed/>
    <w:rsid w:val="00D57586"/>
    <w:rPr>
      <w:color w:val="0563C1" w:themeColor="hyperlink"/>
      <w:u w:val="single"/>
    </w:rPr>
  </w:style>
  <w:style w:type="paragraph" w:styleId="Header">
    <w:name w:val="header"/>
    <w:basedOn w:val="Normal"/>
    <w:link w:val="HeaderChar"/>
    <w:uiPriority w:val="99"/>
    <w:unhideWhenUsed/>
    <w:rsid w:val="00D5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86"/>
    <w:rPr>
      <w:rFonts w:ascii="Calibri" w:eastAsia="Calibri" w:hAnsi="Calibri" w:cs="Times New Roman"/>
      <w:lang w:val="en-US"/>
    </w:rPr>
  </w:style>
  <w:style w:type="paragraph" w:styleId="Footer">
    <w:name w:val="footer"/>
    <w:basedOn w:val="Normal"/>
    <w:link w:val="FooterChar"/>
    <w:uiPriority w:val="99"/>
    <w:unhideWhenUsed/>
    <w:rsid w:val="00D5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86"/>
    <w:rPr>
      <w:rFonts w:ascii="Calibri" w:eastAsia="Calibri" w:hAnsi="Calibri" w:cs="Times New Roman"/>
      <w:lang w:val="en-US"/>
    </w:rPr>
  </w:style>
  <w:style w:type="character" w:styleId="UnresolvedMention">
    <w:name w:val="Unresolved Mention"/>
    <w:basedOn w:val="DefaultParagraphFont"/>
    <w:uiPriority w:val="99"/>
    <w:semiHidden/>
    <w:unhideWhenUsed/>
    <w:rsid w:val="00BD04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0DD9"/>
    <w:rPr>
      <w:b/>
      <w:bCs/>
    </w:rPr>
  </w:style>
  <w:style w:type="character" w:customStyle="1" w:styleId="CommentSubjectChar">
    <w:name w:val="Comment Subject Char"/>
    <w:basedOn w:val="CommentTextChar"/>
    <w:link w:val="CommentSubject"/>
    <w:uiPriority w:val="99"/>
    <w:semiHidden/>
    <w:rsid w:val="008F0DD9"/>
    <w:rPr>
      <w:rFonts w:ascii="Calibri" w:eastAsia="Calibri" w:hAnsi="Calibri" w:cs="Times New Roman"/>
      <w:b/>
      <w:bCs/>
      <w:sz w:val="20"/>
      <w:szCs w:val="20"/>
      <w:lang w:val="en-US"/>
    </w:rPr>
  </w:style>
  <w:style w:type="paragraph" w:customStyle="1" w:styleId="paragraph">
    <w:name w:val="paragraph"/>
    <w:basedOn w:val="Normal"/>
    <w:rsid w:val="00F75260"/>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F75260"/>
  </w:style>
  <w:style w:type="character" w:customStyle="1" w:styleId="eop">
    <w:name w:val="eop"/>
    <w:basedOn w:val="DefaultParagraphFont"/>
    <w:rsid w:val="00F75260"/>
  </w:style>
  <w:style w:type="paragraph" w:styleId="NormalWeb">
    <w:name w:val="Normal (Web)"/>
    <w:basedOn w:val="Normal"/>
    <w:uiPriority w:val="99"/>
    <w:unhideWhenUsed/>
    <w:rsid w:val="00C57D4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D4469D"/>
    <w:rPr>
      <w:color w:val="954F72" w:themeColor="followedHyperlink"/>
      <w:u w:val="single"/>
    </w:rPr>
  </w:style>
  <w:style w:type="paragraph" w:styleId="EndnoteText">
    <w:name w:val="endnote text"/>
    <w:basedOn w:val="Normal"/>
    <w:link w:val="EndnoteTextChar"/>
    <w:uiPriority w:val="99"/>
    <w:semiHidden/>
    <w:unhideWhenUsed/>
    <w:rsid w:val="00E423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32F"/>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E4232F"/>
    <w:rPr>
      <w:vertAlign w:val="superscript"/>
    </w:rPr>
  </w:style>
  <w:style w:type="paragraph" w:styleId="FootnoteText">
    <w:name w:val="footnote text"/>
    <w:basedOn w:val="Normal"/>
    <w:link w:val="FootnoteTextChar"/>
    <w:uiPriority w:val="99"/>
    <w:semiHidden/>
    <w:unhideWhenUsed/>
    <w:rsid w:val="00F42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5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F42B59"/>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17797"/>
    <w:rPr>
      <w:rFonts w:ascii="Calibri" w:eastAsia="Calibri" w:hAnsi="Calibri" w:cs="Times New Roman"/>
      <w:lang w:val="en-US"/>
    </w:rPr>
  </w:style>
  <w:style w:type="character" w:customStyle="1" w:styleId="Heading4Char">
    <w:name w:val="Heading 4 Char"/>
    <w:basedOn w:val="DefaultParagraphFont"/>
    <w:link w:val="Heading4"/>
    <w:rsid w:val="00201152"/>
    <w:rPr>
      <w:rFonts w:ascii="Arial" w:eastAsia="Times New Roman" w:hAnsi="Arial" w:cs="Times New Roman"/>
      <w:b/>
      <w:bCs/>
      <w:sz w:val="18"/>
      <w:szCs w:val="20"/>
    </w:rPr>
  </w:style>
  <w:style w:type="paragraph" w:styleId="BodyText">
    <w:name w:val="Body Text"/>
    <w:basedOn w:val="Normal"/>
    <w:link w:val="BodyTextChar"/>
    <w:uiPriority w:val="99"/>
    <w:unhideWhenUsed/>
    <w:rsid w:val="00947A93"/>
    <w:pPr>
      <w:spacing w:after="120" w:line="240" w:lineRule="auto"/>
      <w:jc w:val="both"/>
    </w:pPr>
    <w:rPr>
      <w:rFonts w:cs="Calibri"/>
      <w:szCs w:val="24"/>
      <w:lang w:val="en-GB"/>
    </w:rPr>
  </w:style>
  <w:style w:type="character" w:customStyle="1" w:styleId="BodyTextChar">
    <w:name w:val="Body Text Char"/>
    <w:basedOn w:val="DefaultParagraphFont"/>
    <w:link w:val="BodyText"/>
    <w:uiPriority w:val="99"/>
    <w:rsid w:val="00947A93"/>
    <w:rPr>
      <w:rFonts w:ascii="Calibri" w:eastAsia="Calibri" w:hAnsi="Calibri" w:cs="Calibri"/>
      <w:szCs w:val="24"/>
    </w:rPr>
  </w:style>
  <w:style w:type="paragraph" w:styleId="Revision">
    <w:name w:val="Revision"/>
    <w:hidden/>
    <w:uiPriority w:val="99"/>
    <w:semiHidden/>
    <w:rsid w:val="000D46B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260">
      <w:bodyDiv w:val="1"/>
      <w:marLeft w:val="0"/>
      <w:marRight w:val="0"/>
      <w:marTop w:val="0"/>
      <w:marBottom w:val="0"/>
      <w:divBdr>
        <w:top w:val="none" w:sz="0" w:space="0" w:color="auto"/>
        <w:left w:val="none" w:sz="0" w:space="0" w:color="auto"/>
        <w:bottom w:val="none" w:sz="0" w:space="0" w:color="auto"/>
        <w:right w:val="none" w:sz="0" w:space="0" w:color="auto"/>
      </w:divBdr>
      <w:divsChild>
        <w:div w:id="98527837">
          <w:marLeft w:val="360"/>
          <w:marRight w:val="0"/>
          <w:marTop w:val="200"/>
          <w:marBottom w:val="0"/>
          <w:divBdr>
            <w:top w:val="none" w:sz="0" w:space="0" w:color="auto"/>
            <w:left w:val="none" w:sz="0" w:space="0" w:color="auto"/>
            <w:bottom w:val="none" w:sz="0" w:space="0" w:color="auto"/>
            <w:right w:val="none" w:sz="0" w:space="0" w:color="auto"/>
          </w:divBdr>
        </w:div>
        <w:div w:id="703556854">
          <w:marLeft w:val="360"/>
          <w:marRight w:val="0"/>
          <w:marTop w:val="200"/>
          <w:marBottom w:val="0"/>
          <w:divBdr>
            <w:top w:val="none" w:sz="0" w:space="0" w:color="auto"/>
            <w:left w:val="none" w:sz="0" w:space="0" w:color="auto"/>
            <w:bottom w:val="none" w:sz="0" w:space="0" w:color="auto"/>
            <w:right w:val="none" w:sz="0" w:space="0" w:color="auto"/>
          </w:divBdr>
        </w:div>
        <w:div w:id="1232420872">
          <w:marLeft w:val="360"/>
          <w:marRight w:val="0"/>
          <w:marTop w:val="200"/>
          <w:marBottom w:val="0"/>
          <w:divBdr>
            <w:top w:val="none" w:sz="0" w:space="0" w:color="auto"/>
            <w:left w:val="none" w:sz="0" w:space="0" w:color="auto"/>
            <w:bottom w:val="none" w:sz="0" w:space="0" w:color="auto"/>
            <w:right w:val="none" w:sz="0" w:space="0" w:color="auto"/>
          </w:divBdr>
        </w:div>
      </w:divsChild>
    </w:div>
    <w:div w:id="200479937">
      <w:bodyDiv w:val="1"/>
      <w:marLeft w:val="0"/>
      <w:marRight w:val="0"/>
      <w:marTop w:val="0"/>
      <w:marBottom w:val="0"/>
      <w:divBdr>
        <w:top w:val="none" w:sz="0" w:space="0" w:color="auto"/>
        <w:left w:val="none" w:sz="0" w:space="0" w:color="auto"/>
        <w:bottom w:val="none" w:sz="0" w:space="0" w:color="auto"/>
        <w:right w:val="none" w:sz="0" w:space="0" w:color="auto"/>
      </w:divBdr>
      <w:divsChild>
        <w:div w:id="101611026">
          <w:marLeft w:val="0"/>
          <w:marRight w:val="0"/>
          <w:marTop w:val="0"/>
          <w:marBottom w:val="0"/>
          <w:divBdr>
            <w:top w:val="none" w:sz="0" w:space="0" w:color="auto"/>
            <w:left w:val="none" w:sz="0" w:space="0" w:color="auto"/>
            <w:bottom w:val="none" w:sz="0" w:space="0" w:color="auto"/>
            <w:right w:val="none" w:sz="0" w:space="0" w:color="auto"/>
          </w:divBdr>
        </w:div>
        <w:div w:id="971864349">
          <w:marLeft w:val="0"/>
          <w:marRight w:val="0"/>
          <w:marTop w:val="0"/>
          <w:marBottom w:val="0"/>
          <w:divBdr>
            <w:top w:val="none" w:sz="0" w:space="0" w:color="auto"/>
            <w:left w:val="none" w:sz="0" w:space="0" w:color="auto"/>
            <w:bottom w:val="none" w:sz="0" w:space="0" w:color="auto"/>
            <w:right w:val="none" w:sz="0" w:space="0" w:color="auto"/>
          </w:divBdr>
        </w:div>
        <w:div w:id="1184710033">
          <w:marLeft w:val="0"/>
          <w:marRight w:val="0"/>
          <w:marTop w:val="0"/>
          <w:marBottom w:val="0"/>
          <w:divBdr>
            <w:top w:val="none" w:sz="0" w:space="0" w:color="auto"/>
            <w:left w:val="none" w:sz="0" w:space="0" w:color="auto"/>
            <w:bottom w:val="none" w:sz="0" w:space="0" w:color="auto"/>
            <w:right w:val="none" w:sz="0" w:space="0" w:color="auto"/>
          </w:divBdr>
        </w:div>
      </w:divsChild>
    </w:div>
    <w:div w:id="310259053">
      <w:bodyDiv w:val="1"/>
      <w:marLeft w:val="0"/>
      <w:marRight w:val="0"/>
      <w:marTop w:val="0"/>
      <w:marBottom w:val="0"/>
      <w:divBdr>
        <w:top w:val="none" w:sz="0" w:space="0" w:color="auto"/>
        <w:left w:val="none" w:sz="0" w:space="0" w:color="auto"/>
        <w:bottom w:val="none" w:sz="0" w:space="0" w:color="auto"/>
        <w:right w:val="none" w:sz="0" w:space="0" w:color="auto"/>
      </w:divBdr>
      <w:divsChild>
        <w:div w:id="1962301780">
          <w:marLeft w:val="360"/>
          <w:marRight w:val="0"/>
          <w:marTop w:val="200"/>
          <w:marBottom w:val="0"/>
          <w:divBdr>
            <w:top w:val="none" w:sz="0" w:space="0" w:color="auto"/>
            <w:left w:val="none" w:sz="0" w:space="0" w:color="auto"/>
            <w:bottom w:val="none" w:sz="0" w:space="0" w:color="auto"/>
            <w:right w:val="none" w:sz="0" w:space="0" w:color="auto"/>
          </w:divBdr>
        </w:div>
      </w:divsChild>
    </w:div>
    <w:div w:id="697588669">
      <w:bodyDiv w:val="1"/>
      <w:marLeft w:val="0"/>
      <w:marRight w:val="0"/>
      <w:marTop w:val="0"/>
      <w:marBottom w:val="0"/>
      <w:divBdr>
        <w:top w:val="none" w:sz="0" w:space="0" w:color="auto"/>
        <w:left w:val="none" w:sz="0" w:space="0" w:color="auto"/>
        <w:bottom w:val="none" w:sz="0" w:space="0" w:color="auto"/>
        <w:right w:val="none" w:sz="0" w:space="0" w:color="auto"/>
      </w:divBdr>
    </w:div>
    <w:div w:id="722943402">
      <w:bodyDiv w:val="1"/>
      <w:marLeft w:val="0"/>
      <w:marRight w:val="0"/>
      <w:marTop w:val="0"/>
      <w:marBottom w:val="0"/>
      <w:divBdr>
        <w:top w:val="none" w:sz="0" w:space="0" w:color="auto"/>
        <w:left w:val="none" w:sz="0" w:space="0" w:color="auto"/>
        <w:bottom w:val="none" w:sz="0" w:space="0" w:color="auto"/>
        <w:right w:val="none" w:sz="0" w:space="0" w:color="auto"/>
      </w:divBdr>
    </w:div>
    <w:div w:id="942763375">
      <w:bodyDiv w:val="1"/>
      <w:marLeft w:val="0"/>
      <w:marRight w:val="0"/>
      <w:marTop w:val="0"/>
      <w:marBottom w:val="0"/>
      <w:divBdr>
        <w:top w:val="none" w:sz="0" w:space="0" w:color="auto"/>
        <w:left w:val="none" w:sz="0" w:space="0" w:color="auto"/>
        <w:bottom w:val="none" w:sz="0" w:space="0" w:color="auto"/>
        <w:right w:val="none" w:sz="0" w:space="0" w:color="auto"/>
      </w:divBdr>
      <w:divsChild>
        <w:div w:id="616106856">
          <w:marLeft w:val="360"/>
          <w:marRight w:val="0"/>
          <w:marTop w:val="200"/>
          <w:marBottom w:val="0"/>
          <w:divBdr>
            <w:top w:val="none" w:sz="0" w:space="0" w:color="auto"/>
            <w:left w:val="none" w:sz="0" w:space="0" w:color="auto"/>
            <w:bottom w:val="none" w:sz="0" w:space="0" w:color="auto"/>
            <w:right w:val="none" w:sz="0" w:space="0" w:color="auto"/>
          </w:divBdr>
        </w:div>
        <w:div w:id="1105619362">
          <w:marLeft w:val="360"/>
          <w:marRight w:val="0"/>
          <w:marTop w:val="200"/>
          <w:marBottom w:val="0"/>
          <w:divBdr>
            <w:top w:val="none" w:sz="0" w:space="0" w:color="auto"/>
            <w:left w:val="none" w:sz="0" w:space="0" w:color="auto"/>
            <w:bottom w:val="none" w:sz="0" w:space="0" w:color="auto"/>
            <w:right w:val="none" w:sz="0" w:space="0" w:color="auto"/>
          </w:divBdr>
        </w:div>
        <w:div w:id="1358894747">
          <w:marLeft w:val="360"/>
          <w:marRight w:val="0"/>
          <w:marTop w:val="200"/>
          <w:marBottom w:val="0"/>
          <w:divBdr>
            <w:top w:val="none" w:sz="0" w:space="0" w:color="auto"/>
            <w:left w:val="none" w:sz="0" w:space="0" w:color="auto"/>
            <w:bottom w:val="none" w:sz="0" w:space="0" w:color="auto"/>
            <w:right w:val="none" w:sz="0" w:space="0" w:color="auto"/>
          </w:divBdr>
        </w:div>
      </w:divsChild>
    </w:div>
    <w:div w:id="1262445653">
      <w:bodyDiv w:val="1"/>
      <w:marLeft w:val="0"/>
      <w:marRight w:val="0"/>
      <w:marTop w:val="0"/>
      <w:marBottom w:val="0"/>
      <w:divBdr>
        <w:top w:val="none" w:sz="0" w:space="0" w:color="auto"/>
        <w:left w:val="none" w:sz="0" w:space="0" w:color="auto"/>
        <w:bottom w:val="none" w:sz="0" w:space="0" w:color="auto"/>
        <w:right w:val="none" w:sz="0" w:space="0" w:color="auto"/>
      </w:divBdr>
    </w:div>
    <w:div w:id="1426269162">
      <w:bodyDiv w:val="1"/>
      <w:marLeft w:val="0"/>
      <w:marRight w:val="0"/>
      <w:marTop w:val="0"/>
      <w:marBottom w:val="0"/>
      <w:divBdr>
        <w:top w:val="none" w:sz="0" w:space="0" w:color="auto"/>
        <w:left w:val="none" w:sz="0" w:space="0" w:color="auto"/>
        <w:bottom w:val="none" w:sz="0" w:space="0" w:color="auto"/>
        <w:right w:val="none" w:sz="0" w:space="0" w:color="auto"/>
      </w:divBdr>
    </w:div>
    <w:div w:id="1466311318">
      <w:bodyDiv w:val="1"/>
      <w:marLeft w:val="0"/>
      <w:marRight w:val="0"/>
      <w:marTop w:val="0"/>
      <w:marBottom w:val="0"/>
      <w:divBdr>
        <w:top w:val="none" w:sz="0" w:space="0" w:color="auto"/>
        <w:left w:val="none" w:sz="0" w:space="0" w:color="auto"/>
        <w:bottom w:val="none" w:sz="0" w:space="0" w:color="auto"/>
        <w:right w:val="none" w:sz="0" w:space="0" w:color="auto"/>
      </w:divBdr>
    </w:div>
    <w:div w:id="1828474117">
      <w:bodyDiv w:val="1"/>
      <w:marLeft w:val="0"/>
      <w:marRight w:val="0"/>
      <w:marTop w:val="0"/>
      <w:marBottom w:val="0"/>
      <w:divBdr>
        <w:top w:val="none" w:sz="0" w:space="0" w:color="auto"/>
        <w:left w:val="none" w:sz="0" w:space="0" w:color="auto"/>
        <w:bottom w:val="none" w:sz="0" w:space="0" w:color="auto"/>
        <w:right w:val="none" w:sz="0" w:space="0" w:color="auto"/>
      </w:divBdr>
      <w:divsChild>
        <w:div w:id="57556098">
          <w:marLeft w:val="360"/>
          <w:marRight w:val="0"/>
          <w:marTop w:val="200"/>
          <w:marBottom w:val="0"/>
          <w:divBdr>
            <w:top w:val="none" w:sz="0" w:space="0" w:color="auto"/>
            <w:left w:val="none" w:sz="0" w:space="0" w:color="auto"/>
            <w:bottom w:val="none" w:sz="0" w:space="0" w:color="auto"/>
            <w:right w:val="none" w:sz="0" w:space="0" w:color="auto"/>
          </w:divBdr>
        </w:div>
        <w:div w:id="1121994984">
          <w:marLeft w:val="360"/>
          <w:marRight w:val="0"/>
          <w:marTop w:val="200"/>
          <w:marBottom w:val="0"/>
          <w:divBdr>
            <w:top w:val="none" w:sz="0" w:space="0" w:color="auto"/>
            <w:left w:val="none" w:sz="0" w:space="0" w:color="auto"/>
            <w:bottom w:val="none" w:sz="0" w:space="0" w:color="auto"/>
            <w:right w:val="none" w:sz="0" w:space="0" w:color="auto"/>
          </w:divBdr>
        </w:div>
        <w:div w:id="1151172490">
          <w:marLeft w:val="360"/>
          <w:marRight w:val="0"/>
          <w:marTop w:val="200"/>
          <w:marBottom w:val="0"/>
          <w:divBdr>
            <w:top w:val="none" w:sz="0" w:space="0" w:color="auto"/>
            <w:left w:val="none" w:sz="0" w:space="0" w:color="auto"/>
            <w:bottom w:val="none" w:sz="0" w:space="0" w:color="auto"/>
            <w:right w:val="none" w:sz="0" w:space="0" w:color="auto"/>
          </w:divBdr>
        </w:div>
        <w:div w:id="1618564799">
          <w:marLeft w:val="360"/>
          <w:marRight w:val="0"/>
          <w:marTop w:val="200"/>
          <w:marBottom w:val="0"/>
          <w:divBdr>
            <w:top w:val="none" w:sz="0" w:space="0" w:color="auto"/>
            <w:left w:val="none" w:sz="0" w:space="0" w:color="auto"/>
            <w:bottom w:val="none" w:sz="0" w:space="0" w:color="auto"/>
            <w:right w:val="none" w:sz="0" w:space="0" w:color="auto"/>
          </w:divBdr>
        </w:div>
      </w:divsChild>
    </w:div>
    <w:div w:id="1871800437">
      <w:bodyDiv w:val="1"/>
      <w:marLeft w:val="0"/>
      <w:marRight w:val="0"/>
      <w:marTop w:val="0"/>
      <w:marBottom w:val="0"/>
      <w:divBdr>
        <w:top w:val="none" w:sz="0" w:space="0" w:color="auto"/>
        <w:left w:val="none" w:sz="0" w:space="0" w:color="auto"/>
        <w:bottom w:val="none" w:sz="0" w:space="0" w:color="auto"/>
        <w:right w:val="none" w:sz="0" w:space="0" w:color="auto"/>
      </w:divBdr>
      <w:divsChild>
        <w:div w:id="36467219">
          <w:marLeft w:val="360"/>
          <w:marRight w:val="0"/>
          <w:marTop w:val="200"/>
          <w:marBottom w:val="0"/>
          <w:divBdr>
            <w:top w:val="none" w:sz="0" w:space="0" w:color="auto"/>
            <w:left w:val="none" w:sz="0" w:space="0" w:color="auto"/>
            <w:bottom w:val="none" w:sz="0" w:space="0" w:color="auto"/>
            <w:right w:val="none" w:sz="0" w:space="0" w:color="auto"/>
          </w:divBdr>
        </w:div>
        <w:div w:id="106195323">
          <w:marLeft w:val="360"/>
          <w:marRight w:val="0"/>
          <w:marTop w:val="200"/>
          <w:marBottom w:val="0"/>
          <w:divBdr>
            <w:top w:val="none" w:sz="0" w:space="0" w:color="auto"/>
            <w:left w:val="none" w:sz="0" w:space="0" w:color="auto"/>
            <w:bottom w:val="none" w:sz="0" w:space="0" w:color="auto"/>
            <w:right w:val="none" w:sz="0" w:space="0" w:color="auto"/>
          </w:divBdr>
        </w:div>
        <w:div w:id="774909186">
          <w:marLeft w:val="360"/>
          <w:marRight w:val="0"/>
          <w:marTop w:val="200"/>
          <w:marBottom w:val="0"/>
          <w:divBdr>
            <w:top w:val="none" w:sz="0" w:space="0" w:color="auto"/>
            <w:left w:val="none" w:sz="0" w:space="0" w:color="auto"/>
            <w:bottom w:val="none" w:sz="0" w:space="0" w:color="auto"/>
            <w:right w:val="none" w:sz="0" w:space="0" w:color="auto"/>
          </w:divBdr>
        </w:div>
        <w:div w:id="1107656073">
          <w:marLeft w:val="360"/>
          <w:marRight w:val="0"/>
          <w:marTop w:val="200"/>
          <w:marBottom w:val="0"/>
          <w:divBdr>
            <w:top w:val="none" w:sz="0" w:space="0" w:color="auto"/>
            <w:left w:val="none" w:sz="0" w:space="0" w:color="auto"/>
            <w:bottom w:val="none" w:sz="0" w:space="0" w:color="auto"/>
            <w:right w:val="none" w:sz="0" w:space="0" w:color="auto"/>
          </w:divBdr>
        </w:div>
        <w:div w:id="1459449909">
          <w:marLeft w:val="360"/>
          <w:marRight w:val="0"/>
          <w:marTop w:val="200"/>
          <w:marBottom w:val="0"/>
          <w:divBdr>
            <w:top w:val="none" w:sz="0" w:space="0" w:color="auto"/>
            <w:left w:val="none" w:sz="0" w:space="0" w:color="auto"/>
            <w:bottom w:val="none" w:sz="0" w:space="0" w:color="auto"/>
            <w:right w:val="none" w:sz="0" w:space="0" w:color="auto"/>
          </w:divBdr>
        </w:div>
        <w:div w:id="1501430768">
          <w:marLeft w:val="360"/>
          <w:marRight w:val="0"/>
          <w:marTop w:val="200"/>
          <w:marBottom w:val="0"/>
          <w:divBdr>
            <w:top w:val="none" w:sz="0" w:space="0" w:color="auto"/>
            <w:left w:val="none" w:sz="0" w:space="0" w:color="auto"/>
            <w:bottom w:val="none" w:sz="0" w:space="0" w:color="auto"/>
            <w:right w:val="none" w:sz="0" w:space="0" w:color="auto"/>
          </w:divBdr>
        </w:div>
        <w:div w:id="1566526332">
          <w:marLeft w:val="360"/>
          <w:marRight w:val="0"/>
          <w:marTop w:val="200"/>
          <w:marBottom w:val="0"/>
          <w:divBdr>
            <w:top w:val="none" w:sz="0" w:space="0" w:color="auto"/>
            <w:left w:val="none" w:sz="0" w:space="0" w:color="auto"/>
            <w:bottom w:val="none" w:sz="0" w:space="0" w:color="auto"/>
            <w:right w:val="none" w:sz="0" w:space="0" w:color="auto"/>
          </w:divBdr>
        </w:div>
        <w:div w:id="211335848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anna.wilson@lbbd.gov.uk"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anna.wilson@lbb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f247cf5-36db-4625-96bb-fe9ae63417ad" xsi:nil="true"/>
    <f35f8bb8de474ca097f39364288e1644 xmlns="6f247cf5-36db-4625-96bb-fe9ae63417ad">
      <Terms xmlns="http://schemas.microsoft.com/office/infopath/2007/PartnerControls"/>
    </f35f8bb8de474ca097f39364288e1644>
    <k7ff990e7aca4cbe91a85df0bf876c29 xmlns="6f247cf5-36db-4625-96bb-fe9ae63417ad">
      <Terms xmlns="http://schemas.microsoft.com/office/infopath/2007/PartnerControls"/>
    </k7ff990e7aca4cbe91a85df0bf876c29>
  </documentManagement>
</p:properties>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59fa423a-319c-4486-99a4-febc348d8de0" ContentTypeId="0x0101003D111B80989C2F48A98656A918A919A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B2C0EF10-C2AE-49F3-A32E-1D9AA972441E}">
  <ds:schemaRefs>
    <ds:schemaRef ds:uri="http://schemas.microsoft.com/sharepoint/v3/contenttype/forms"/>
  </ds:schemaRefs>
</ds:datastoreItem>
</file>

<file path=customXml/itemProps2.xml><?xml version="1.0" encoding="utf-8"?>
<ds:datastoreItem xmlns:ds="http://schemas.openxmlformats.org/officeDocument/2006/customXml" ds:itemID="{79AEF335-0F2D-461E-865B-B715CDCAF8A0}">
  <ds:schemaRefs>
    <ds:schemaRef ds:uri="http://schemas.microsoft.com/office/2006/metadata/properties"/>
    <ds:schemaRef ds:uri="http://schemas.microsoft.com/office/infopath/2007/PartnerControls"/>
    <ds:schemaRef ds:uri="6f247cf5-36db-4625-96bb-fe9ae63417ad"/>
  </ds:schemaRefs>
</ds:datastoreItem>
</file>

<file path=customXml/itemProps3.xml><?xml version="1.0" encoding="utf-8"?>
<ds:datastoreItem xmlns:ds="http://schemas.openxmlformats.org/officeDocument/2006/customXml" ds:itemID="{B422E7AC-FA1D-4DFA-A705-B1659893E3E3}"/>
</file>

<file path=customXml/itemProps4.xml><?xml version="1.0" encoding="utf-8"?>
<ds:datastoreItem xmlns:ds="http://schemas.openxmlformats.org/officeDocument/2006/customXml" ds:itemID="{0266CFE9-BABE-44CC-A6D2-7988D5B28CBE}">
  <ds:schemaRefs>
    <ds:schemaRef ds:uri="http://schemas.openxmlformats.org/officeDocument/2006/bibliography"/>
  </ds:schemaRefs>
</ds:datastoreItem>
</file>

<file path=customXml/itemProps5.xml><?xml version="1.0" encoding="utf-8"?>
<ds:datastoreItem xmlns:ds="http://schemas.openxmlformats.org/officeDocument/2006/customXml" ds:itemID="{89FDFE70-916C-45E6-A029-9D484C6B23E7}">
  <ds:schemaRefs>
    <ds:schemaRef ds:uri="Microsoft.SharePoint.Taxonomy.ContentTypeSync"/>
  </ds:schemaRefs>
</ds:datastoreItem>
</file>

<file path=customXml/itemProps6.xml><?xml version="1.0" encoding="utf-8"?>
<ds:datastoreItem xmlns:ds="http://schemas.openxmlformats.org/officeDocument/2006/customXml" ds:itemID="{6CA1C397-930E-4A59-A94C-894A5359ACD3}"/>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 William</dc:creator>
  <cp:keywords/>
  <dc:description/>
  <cp:lastModifiedBy>Jones, Cynthia</cp:lastModifiedBy>
  <cp:revision>2</cp:revision>
  <cp:lastPrinted>2022-10-03T09:16:00Z</cp:lastPrinted>
  <dcterms:created xsi:type="dcterms:W3CDTF">2022-11-24T10:55:00Z</dcterms:created>
  <dcterms:modified xsi:type="dcterms:W3CDTF">2022-11-24T10:55:00Z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8455ed1fd22475083a09a91de16b8fd">
    <vt:lpwstr/>
  </property>
  <property fmtid="{D5CDD505-2E9C-101B-9397-08002B2CF9AE}" pid="3" name="ContentTypeId">
    <vt:lpwstr>0x0101003D111B80989C2F48A98656A918A919A000C589BF1AC30FC04B87EFCEA73B13CD7F</vt:lpwstr>
  </property>
  <property fmtid="{D5CDD505-2E9C-101B-9397-08002B2CF9AE}" pid="4" name="LGCS">
    <vt:lpwstr/>
  </property>
  <property fmtid="{D5CDD505-2E9C-101B-9397-08002B2CF9AE}" pid="5" name="_dlc_DocIdItemGuid">
    <vt:lpwstr>697b2644-4744-4864-b84b-ade9975f0535</vt:lpwstr>
  </property>
  <property fmtid="{D5CDD505-2E9C-101B-9397-08002B2CF9AE}" pid="6" name="Financial Year">
    <vt:lpwstr/>
  </property>
  <property fmtid="{D5CDD505-2E9C-101B-9397-08002B2CF9AE}" pid="7" name="CType">
    <vt:lpwstr/>
  </property>
  <property fmtid="{D5CDD505-2E9C-101B-9397-08002B2CF9AE}" pid="8" name="Financial_x0020_Year">
    <vt:lpwstr/>
  </property>
  <property fmtid="{D5CDD505-2E9C-101B-9397-08002B2CF9AE}" pid="9" name="SharedWithUsers">
    <vt:lpwstr>32;#Hursthouse Stephen;#22;#Stritton Claire;#403;#Gbago Abi;#12;#Pearce Neil;#18;#Lanning Tess;#426;#Jones, Cynthia;#76;#Beales Euan;#79;#Needs Monica;#394;#Fitt-Cook Craig;#391;#Brown Katy;#396;#Cole Damien;#260;#Nunn Rebecca;#454;#Parker, Francis;#183;#Johnson Andrew;#452;#Tranter Darren;#389;#Lamptey Theo;#453;#Starkey Paul;#52;#Stein Erik;#408;#Christodoulou Zoe;#282;#Abidin Zoinul;#395;#Miah Latifah;#192;#Peña Ann Marie;#285;#Hutchinson Jacqueline;#400;#Russell Martin;#242;#Rowlands Rhodri;#478;#Wilson Joanna;#492;#Gooder Stephen;#493;#Jack James;#494;#Gulvin Paul;#495;#Thacker Donna;#496;#McSweeney Lily;#434;#Ayton Roseann</vt:lpwstr>
  </property>
  <property fmtid="{D5CDD505-2E9C-101B-9397-08002B2CF9AE}" pid="10" name="MediaServiceImageTags">
    <vt:lpwstr/>
  </property>
  <property fmtid="{D5CDD505-2E9C-101B-9397-08002B2CF9AE}" pid="11" name="lcf76f155ced4ddcb4097134ff3c332f">
    <vt:lpwstr/>
  </property>
</Properties>
</file>